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43B0" w:rsidRPr="00BD1DD0" w:rsidP="001543B0" w14:paraId="20D058AF"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 xml:space="preserve">SUPPORTING STATEMENT </w:t>
      </w:r>
      <w:r>
        <w:rPr>
          <w:rFonts w:ascii="Times New Roman" w:hAnsi="Times New Roman"/>
          <w:b/>
          <w:szCs w:val="24"/>
        </w:rPr>
        <w:t xml:space="preserve">- PART A </w:t>
      </w:r>
      <w:r w:rsidRPr="00BD1DD0">
        <w:rPr>
          <w:rFonts w:ascii="Times New Roman" w:hAnsi="Times New Roman"/>
          <w:b/>
          <w:szCs w:val="24"/>
        </w:rPr>
        <w:t>for</w:t>
      </w:r>
    </w:p>
    <w:p w:rsidR="001543B0" w:rsidP="001543B0" w14:paraId="73E6F621" w14:textId="77777777">
      <w:pPr>
        <w:tabs>
          <w:tab w:val="right" w:pos="9360"/>
        </w:tabs>
        <w:spacing w:line="480" w:lineRule="auto"/>
        <w:jc w:val="center"/>
        <w:rPr>
          <w:rFonts w:ascii="Times New Roman" w:hAnsi="Times New Roman"/>
          <w:b/>
          <w:szCs w:val="24"/>
          <w:lang w:val=""/>
        </w:rPr>
      </w:pPr>
      <w:r w:rsidRPr="00BD1DD0">
        <w:rPr>
          <w:rFonts w:ascii="Times New Roman" w:hAnsi="Times New Roman"/>
          <w:b/>
          <w:szCs w:val="24"/>
          <w:lang w:val=""/>
        </w:rPr>
        <w:t xml:space="preserve">OMB Control </w:t>
      </w:r>
      <w:r w:rsidRPr="00BD1DD0">
        <w:rPr>
          <w:rFonts w:ascii="Times New Roman" w:hAnsi="Times New Roman"/>
          <w:b/>
          <w:szCs w:val="24"/>
        </w:rPr>
        <w:t>Number</w:t>
      </w:r>
      <w:r w:rsidRPr="00BD1DD0">
        <w:rPr>
          <w:rFonts w:ascii="Times New Roman" w:hAnsi="Times New Roman"/>
          <w:b/>
          <w:szCs w:val="24"/>
          <w:lang w:val=""/>
        </w:rPr>
        <w:t xml:space="preserve"> 0</w:t>
      </w:r>
      <w:r>
        <w:rPr>
          <w:rFonts w:ascii="Times New Roman" w:hAnsi="Times New Roman"/>
          <w:b/>
          <w:szCs w:val="24"/>
          <w:lang w:val=""/>
        </w:rPr>
        <w:t>560</w:t>
      </w:r>
      <w:r w:rsidRPr="00BD1DD0">
        <w:rPr>
          <w:rFonts w:ascii="Times New Roman" w:hAnsi="Times New Roman"/>
          <w:b/>
          <w:szCs w:val="24"/>
          <w:lang w:val=""/>
        </w:rPr>
        <w:t>-</w:t>
      </w:r>
      <w:r>
        <w:rPr>
          <w:rFonts w:ascii="Times New Roman" w:hAnsi="Times New Roman"/>
          <w:b/>
          <w:szCs w:val="24"/>
          <w:lang w:val=""/>
        </w:rPr>
        <w:t>0097</w:t>
      </w:r>
      <w:r w:rsidRPr="00BD1DD0">
        <w:rPr>
          <w:rFonts w:ascii="Times New Roman" w:hAnsi="Times New Roman"/>
          <w:b/>
          <w:szCs w:val="24"/>
          <w:lang w:val=""/>
        </w:rPr>
        <w:t xml:space="preserve">:  </w:t>
      </w:r>
    </w:p>
    <w:p w:rsidR="001543B0" w:rsidP="001543B0" w14:paraId="7E7D57E8" w14:textId="77777777">
      <w:pPr>
        <w:widowControl/>
        <w:tabs>
          <w:tab w:val="center" w:pos="5040"/>
          <w:tab w:val="left" w:pos="5760"/>
          <w:tab w:val="left" w:pos="6480"/>
          <w:tab w:val="left" w:pos="7200"/>
          <w:tab w:val="left" w:pos="7920"/>
          <w:tab w:val="left" w:pos="8640"/>
          <w:tab w:val="left" w:pos="9360"/>
          <w:tab w:val="left" w:pos="10080"/>
        </w:tabs>
        <w:jc w:val="center"/>
        <w:rPr>
          <w:rFonts w:ascii="Times New Roman" w:hAnsi="Times New Roman"/>
          <w:b/>
          <w:kern w:val="2"/>
        </w:rPr>
      </w:pPr>
      <w:r w:rsidRPr="00F5205B">
        <w:rPr>
          <w:rFonts w:ascii="Times New Roman" w:hAnsi="Times New Roman"/>
          <w:b/>
          <w:kern w:val="2"/>
        </w:rPr>
        <w:t>Form FSA-153, Agricultural Foreign Investment Disclosure Act Report</w:t>
      </w:r>
    </w:p>
    <w:p w:rsidR="001543B0" w:rsidRPr="00BD1DD0" w:rsidP="001543B0" w14:paraId="29A24C4E" w14:textId="77777777">
      <w:pPr>
        <w:tabs>
          <w:tab w:val="right" w:pos="9360"/>
        </w:tabs>
        <w:spacing w:line="480" w:lineRule="auto"/>
        <w:jc w:val="center"/>
        <w:rPr>
          <w:rFonts w:ascii="Times New Roman" w:hAnsi="Times New Roman"/>
          <w:b/>
          <w:szCs w:val="24"/>
        </w:rPr>
      </w:pPr>
    </w:p>
    <w:p w:rsidR="001543B0" w:rsidRPr="002568E6" w:rsidP="001543B0" w14:paraId="52560AE6" w14:textId="77777777">
      <w:pPr>
        <w:tabs>
          <w:tab w:val="right" w:pos="9360"/>
        </w:tabs>
        <w:spacing w:line="480" w:lineRule="auto"/>
        <w:jc w:val="center"/>
        <w:rPr>
          <w:rFonts w:ascii="Times New Roman" w:hAnsi="Times New Roman"/>
          <w:szCs w:val="24"/>
          <w:lang w:val=""/>
        </w:rPr>
      </w:pPr>
    </w:p>
    <w:p w:rsidR="001543B0" w:rsidRPr="00927E3E" w:rsidP="001543B0" w14:paraId="261C2F02" w14:textId="77777777">
      <w:pPr>
        <w:tabs>
          <w:tab w:val="right" w:pos="9360"/>
        </w:tabs>
        <w:spacing w:line="480" w:lineRule="auto"/>
        <w:jc w:val="center"/>
        <w:rPr>
          <w:rFonts w:ascii="Times New Roman" w:hAnsi="Times New Roman"/>
          <w:szCs w:val="24"/>
          <w:lang w:val=""/>
        </w:rPr>
      </w:pPr>
    </w:p>
    <w:p w:rsidR="001543B0" w:rsidRPr="00927E3E" w:rsidP="001543B0" w14:paraId="224418AD" w14:textId="77777777">
      <w:pPr>
        <w:spacing w:line="480" w:lineRule="auto"/>
        <w:jc w:val="center"/>
        <w:rPr>
          <w:rFonts w:ascii="Times New Roman" w:hAnsi="Times New Roman"/>
          <w:szCs w:val="24"/>
          <w:lang w:val=""/>
        </w:rPr>
      </w:pPr>
      <w:r w:rsidRPr="00927E3E">
        <w:rPr>
          <w:rFonts w:ascii="Times New Roman" w:hAnsi="Times New Roman"/>
          <w:szCs w:val="24"/>
          <w:lang w:val=""/>
        </w:rPr>
        <w:t>Mary Estep</w:t>
      </w:r>
    </w:p>
    <w:p w:rsidR="001543B0" w:rsidRPr="00927E3E" w:rsidP="001543B0" w14:paraId="29735A20" w14:textId="77777777">
      <w:pPr>
        <w:spacing w:line="480" w:lineRule="auto"/>
        <w:jc w:val="center"/>
        <w:rPr>
          <w:rFonts w:ascii="Times New Roman" w:hAnsi="Times New Roman"/>
          <w:szCs w:val="24"/>
          <w:lang w:val=""/>
        </w:rPr>
      </w:pPr>
      <w:r w:rsidRPr="00A018C2">
        <w:rPr>
          <w:rFonts w:ascii="Times New Roman" w:hAnsi="Times New Roman"/>
          <w:szCs w:val="24"/>
        </w:rPr>
        <w:t>Agricultural</w:t>
      </w:r>
      <w:r w:rsidRPr="00927E3E">
        <w:rPr>
          <w:rFonts w:ascii="Times New Roman" w:hAnsi="Times New Roman"/>
          <w:szCs w:val="24"/>
          <w:lang w:val=""/>
        </w:rPr>
        <w:t xml:space="preserve"> Foreign Investment Disclosure Act Program Manager</w:t>
      </w:r>
    </w:p>
    <w:p w:rsidR="001543B0" w:rsidRPr="00927E3E" w:rsidP="001543B0" w14:paraId="495536B8" w14:textId="77777777">
      <w:pPr>
        <w:spacing w:line="480" w:lineRule="auto"/>
        <w:jc w:val="center"/>
        <w:rPr>
          <w:rFonts w:ascii="Times New Roman" w:hAnsi="Times New Roman"/>
          <w:szCs w:val="24"/>
        </w:rPr>
      </w:pPr>
      <w:r w:rsidRPr="00927E3E">
        <w:rPr>
          <w:rFonts w:ascii="Times New Roman" w:hAnsi="Times New Roman"/>
          <w:szCs w:val="24"/>
        </w:rPr>
        <w:t xml:space="preserve">Economic and Policy Analysis Division </w:t>
      </w:r>
    </w:p>
    <w:p w:rsidR="001543B0" w:rsidRPr="00927E3E" w:rsidP="001543B0" w14:paraId="65211A6A" w14:textId="77777777">
      <w:pPr>
        <w:spacing w:line="480" w:lineRule="auto"/>
        <w:jc w:val="center"/>
        <w:rPr>
          <w:rFonts w:ascii="Times New Roman" w:hAnsi="Times New Roman"/>
          <w:szCs w:val="24"/>
        </w:rPr>
      </w:pPr>
      <w:r w:rsidRPr="00927E3E">
        <w:rPr>
          <w:rFonts w:ascii="Times New Roman" w:hAnsi="Times New Roman"/>
          <w:szCs w:val="24"/>
        </w:rPr>
        <w:t>USDA, Farm Service Agency and Farm Production and Conservation Business</w:t>
      </w:r>
    </w:p>
    <w:p w:rsidR="001543B0" w:rsidRPr="00927E3E" w:rsidP="001543B0" w14:paraId="41FF5216" w14:textId="77777777">
      <w:pPr>
        <w:spacing w:line="480" w:lineRule="auto"/>
        <w:jc w:val="center"/>
        <w:rPr>
          <w:rFonts w:ascii="Times New Roman" w:hAnsi="Times New Roman"/>
          <w:szCs w:val="24"/>
        </w:rPr>
      </w:pPr>
      <w:r w:rsidRPr="00927E3E">
        <w:rPr>
          <w:rFonts w:ascii="Times New Roman" w:hAnsi="Times New Roman"/>
          <w:szCs w:val="24"/>
        </w:rPr>
        <w:t>1400 Independence Ave, S.W.</w:t>
      </w:r>
    </w:p>
    <w:p w:rsidR="001543B0" w:rsidRPr="00927E3E" w:rsidP="001543B0" w14:paraId="7AFD0050" w14:textId="77777777">
      <w:pPr>
        <w:spacing w:line="480" w:lineRule="auto"/>
        <w:jc w:val="center"/>
        <w:rPr>
          <w:rFonts w:ascii="Times New Roman" w:hAnsi="Times New Roman"/>
          <w:szCs w:val="24"/>
        </w:rPr>
      </w:pPr>
      <w:r w:rsidRPr="00927E3E">
        <w:rPr>
          <w:rFonts w:ascii="Times New Roman" w:hAnsi="Times New Roman"/>
          <w:szCs w:val="24"/>
        </w:rPr>
        <w:t>Washington, DC  20250</w:t>
      </w:r>
    </w:p>
    <w:p w:rsidR="001543B0" w:rsidRPr="00927E3E" w:rsidP="001543B0" w14:paraId="5701F399" w14:textId="77777777">
      <w:pPr>
        <w:widowControl/>
        <w:tabs>
          <w:tab w:val="center" w:pos="5040"/>
          <w:tab w:val="left" w:pos="5760"/>
          <w:tab w:val="left" w:pos="6480"/>
          <w:tab w:val="left" w:pos="7200"/>
          <w:tab w:val="left" w:pos="7920"/>
          <w:tab w:val="left" w:pos="8640"/>
          <w:tab w:val="left" w:pos="9360"/>
          <w:tab w:val="left" w:pos="10080"/>
        </w:tabs>
        <w:ind w:left="360"/>
        <w:jc w:val="center"/>
        <w:rPr>
          <w:rFonts w:ascii="Times New Roman" w:hAnsi="Times New Roman"/>
          <w:b/>
          <w:kern w:val="2"/>
        </w:rPr>
      </w:pPr>
    </w:p>
    <w:p w:rsidR="001543B0" w:rsidP="00F4098C" w14:paraId="600EC725" w14:textId="77777777">
      <w:pPr>
        <w:widowControl/>
        <w:tabs>
          <w:tab w:val="center" w:pos="5040"/>
          <w:tab w:val="left" w:pos="5760"/>
          <w:tab w:val="left" w:pos="6480"/>
          <w:tab w:val="left" w:pos="7200"/>
          <w:tab w:val="left" w:pos="7920"/>
          <w:tab w:val="left" w:pos="8640"/>
          <w:tab w:val="left" w:pos="9360"/>
          <w:tab w:val="left" w:pos="10080"/>
        </w:tabs>
        <w:ind w:left="360"/>
        <w:jc w:val="center"/>
        <w:rPr>
          <w:rFonts w:ascii="Times New Roman" w:hAnsi="Times New Roman"/>
          <w:b/>
          <w:kern w:val="2"/>
        </w:rPr>
      </w:pPr>
    </w:p>
    <w:p w:rsidR="001543B0" w14:paraId="7C71477C" w14:textId="77777777">
      <w:pPr>
        <w:widowControl/>
        <w:overflowPunct/>
        <w:autoSpaceDE/>
        <w:autoSpaceDN/>
        <w:adjustRightInd/>
        <w:textAlignment w:val="auto"/>
        <w:rPr>
          <w:rFonts w:ascii="Times New Roman" w:hAnsi="Times New Roman"/>
          <w:b/>
          <w:kern w:val="2"/>
        </w:rPr>
      </w:pPr>
      <w:r>
        <w:rPr>
          <w:rFonts w:ascii="Times New Roman" w:hAnsi="Times New Roman"/>
          <w:b/>
          <w:kern w:val="2"/>
        </w:rPr>
        <w:br w:type="page"/>
      </w:r>
    </w:p>
    <w:p w:rsidR="00F4098C" w:rsidRPr="00F5205B" w:rsidP="00F4098C" w14:paraId="4A9E8D3F" w14:textId="31FAC556">
      <w:pPr>
        <w:widowControl/>
        <w:tabs>
          <w:tab w:val="center" w:pos="5040"/>
          <w:tab w:val="left" w:pos="5760"/>
          <w:tab w:val="left" w:pos="6480"/>
          <w:tab w:val="left" w:pos="7200"/>
          <w:tab w:val="left" w:pos="7920"/>
          <w:tab w:val="left" w:pos="8640"/>
          <w:tab w:val="left" w:pos="9360"/>
          <w:tab w:val="left" w:pos="10080"/>
        </w:tabs>
        <w:ind w:left="360"/>
        <w:jc w:val="center"/>
        <w:rPr>
          <w:rFonts w:ascii="Times New Roman" w:hAnsi="Times New Roman"/>
          <w:b/>
          <w:kern w:val="2"/>
        </w:rPr>
      </w:pPr>
      <w:r w:rsidRPr="00F5205B">
        <w:rPr>
          <w:rFonts w:ascii="Times New Roman" w:hAnsi="Times New Roman"/>
          <w:b/>
          <w:kern w:val="2"/>
        </w:rPr>
        <w:t>U.S. Department of Agriculture</w:t>
      </w:r>
    </w:p>
    <w:p w:rsidR="00F4098C" w:rsidRPr="00F5205B" w:rsidP="00F4098C" w14:paraId="3F9D7D22" w14:textId="77777777">
      <w:pPr>
        <w:widowControl/>
        <w:tabs>
          <w:tab w:val="center" w:pos="5040"/>
          <w:tab w:val="left" w:pos="5760"/>
          <w:tab w:val="left" w:pos="6480"/>
          <w:tab w:val="left" w:pos="7200"/>
          <w:tab w:val="left" w:pos="7920"/>
          <w:tab w:val="left" w:pos="8640"/>
          <w:tab w:val="left" w:pos="9360"/>
          <w:tab w:val="left" w:pos="10080"/>
        </w:tabs>
        <w:jc w:val="center"/>
        <w:rPr>
          <w:rFonts w:ascii="Times New Roman" w:hAnsi="Times New Roman"/>
          <w:b/>
          <w:kern w:val="2"/>
        </w:rPr>
      </w:pPr>
      <w:r w:rsidRPr="00F5205B">
        <w:rPr>
          <w:rFonts w:ascii="Times New Roman" w:hAnsi="Times New Roman"/>
          <w:b/>
          <w:kern w:val="2"/>
        </w:rPr>
        <w:t>Farm Service Agency</w:t>
      </w:r>
    </w:p>
    <w:p w:rsidR="00F4098C" w:rsidRPr="00F5205B" w:rsidP="00F4098C" w14:paraId="17D653A0" w14:textId="77777777">
      <w:pPr>
        <w:widowControl/>
        <w:tabs>
          <w:tab w:val="center" w:pos="5040"/>
          <w:tab w:val="left" w:pos="5760"/>
          <w:tab w:val="left" w:pos="6480"/>
          <w:tab w:val="left" w:pos="7200"/>
          <w:tab w:val="left" w:pos="7920"/>
          <w:tab w:val="left" w:pos="8640"/>
          <w:tab w:val="left" w:pos="9360"/>
          <w:tab w:val="left" w:pos="10080"/>
        </w:tabs>
        <w:jc w:val="center"/>
        <w:rPr>
          <w:rFonts w:ascii="Times New Roman" w:hAnsi="Times New Roman"/>
          <w:b/>
          <w:kern w:val="2"/>
        </w:rPr>
      </w:pPr>
      <w:r w:rsidRPr="00F5205B">
        <w:rPr>
          <w:rFonts w:ascii="Times New Roman" w:hAnsi="Times New Roman"/>
          <w:b/>
          <w:kern w:val="2"/>
        </w:rPr>
        <w:t>Supporting Statement</w:t>
      </w:r>
    </w:p>
    <w:p w:rsidR="00F4098C" w:rsidRPr="00F5205B" w:rsidP="00F4098C" w14:paraId="1452E58A" w14:textId="6BD70D08">
      <w:pPr>
        <w:widowControl/>
        <w:tabs>
          <w:tab w:val="center" w:pos="5040"/>
          <w:tab w:val="left" w:pos="5760"/>
          <w:tab w:val="left" w:pos="6480"/>
          <w:tab w:val="left" w:pos="7200"/>
          <w:tab w:val="left" w:pos="7920"/>
          <w:tab w:val="left" w:pos="8640"/>
          <w:tab w:val="left" w:pos="9360"/>
          <w:tab w:val="left" w:pos="10080"/>
        </w:tabs>
        <w:jc w:val="center"/>
        <w:rPr>
          <w:rFonts w:ascii="Times New Roman" w:hAnsi="Times New Roman"/>
          <w:b/>
          <w:kern w:val="2"/>
        </w:rPr>
      </w:pPr>
      <w:r w:rsidRPr="00F5205B">
        <w:rPr>
          <w:rFonts w:ascii="Times New Roman" w:hAnsi="Times New Roman"/>
          <w:b/>
          <w:kern w:val="2"/>
        </w:rPr>
        <w:t xml:space="preserve">OMB Control Number </w:t>
      </w:r>
      <w:r w:rsidRPr="00FB06B3">
        <w:rPr>
          <w:rFonts w:ascii="Times New Roman" w:hAnsi="Times New Roman"/>
          <w:b/>
          <w:kern w:val="2"/>
        </w:rPr>
        <w:t>0560-</w:t>
      </w:r>
      <w:r w:rsidR="00FB06B3">
        <w:rPr>
          <w:rFonts w:ascii="Times New Roman" w:hAnsi="Times New Roman"/>
          <w:b/>
          <w:kern w:val="2"/>
        </w:rPr>
        <w:t>0097</w:t>
      </w:r>
    </w:p>
    <w:p w:rsidR="00BC1CB2" w:rsidP="008E0806" w14:paraId="42452543" w14:textId="77777777">
      <w:pPr>
        <w:widowControl/>
        <w:tabs>
          <w:tab w:val="center" w:pos="5040"/>
          <w:tab w:val="left" w:pos="5760"/>
          <w:tab w:val="left" w:pos="6480"/>
          <w:tab w:val="left" w:pos="7200"/>
          <w:tab w:val="left" w:pos="7920"/>
          <w:tab w:val="left" w:pos="8640"/>
          <w:tab w:val="left" w:pos="9360"/>
          <w:tab w:val="left" w:pos="10080"/>
        </w:tabs>
        <w:jc w:val="center"/>
        <w:rPr>
          <w:rFonts w:ascii="Times New Roman" w:hAnsi="Times New Roman"/>
          <w:b/>
          <w:kern w:val="2"/>
        </w:rPr>
      </w:pPr>
      <w:r w:rsidRPr="00F5205B">
        <w:rPr>
          <w:rFonts w:ascii="Times New Roman" w:hAnsi="Times New Roman"/>
          <w:b/>
          <w:kern w:val="2"/>
        </w:rPr>
        <w:t>Form FSA-153, Agricultural Foreign Investment Disclosure Act Report</w:t>
      </w:r>
    </w:p>
    <w:p w:rsidR="00BC1CB2" w:rsidP="008E0806" w14:paraId="082DD382" w14:textId="77777777">
      <w:pPr>
        <w:widowControl/>
        <w:tabs>
          <w:tab w:val="center" w:pos="5040"/>
          <w:tab w:val="left" w:pos="5760"/>
          <w:tab w:val="left" w:pos="6480"/>
          <w:tab w:val="left" w:pos="7200"/>
          <w:tab w:val="left" w:pos="7920"/>
          <w:tab w:val="left" w:pos="8640"/>
          <w:tab w:val="left" w:pos="9360"/>
          <w:tab w:val="left" w:pos="10080"/>
        </w:tabs>
        <w:jc w:val="center"/>
        <w:rPr>
          <w:rFonts w:ascii="Times New Roman" w:hAnsi="Times New Roman"/>
          <w:b/>
          <w:kern w:val="2"/>
        </w:rPr>
      </w:pPr>
    </w:p>
    <w:p w:rsidR="008E0806" w:rsidRPr="00F5205B" w:rsidP="008E0806" w14:paraId="39022E79"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kern w:val="2"/>
          <w:u w:val="single"/>
        </w:rPr>
      </w:pPr>
    </w:p>
    <w:p w:rsidR="008B598A" w:rsidRPr="002568E6" w:rsidP="008B598A" w14:paraId="63869910" w14:textId="3D753D5F">
      <w:pPr>
        <w:tabs>
          <w:tab w:val="left" w:pos="-720"/>
        </w:tabs>
        <w:suppressAutoHyphens/>
        <w:rPr>
          <w:rFonts w:ascii="Times New Roman" w:hAnsi="Times New Roman"/>
          <w:b/>
          <w:szCs w:val="24"/>
        </w:rPr>
      </w:pPr>
      <w:r w:rsidRPr="00F5205B">
        <w:rPr>
          <w:rFonts w:ascii="Times New Roman" w:hAnsi="Times New Roman"/>
          <w:b/>
          <w:bCs/>
          <w:kern w:val="2"/>
        </w:rPr>
        <w:t>1. Circumstances that make the collection of information necessary.</w:t>
      </w:r>
      <w:r w:rsidR="00631878">
        <w:rPr>
          <w:rFonts w:ascii="Times New Roman" w:hAnsi="Times New Roman"/>
          <w:b/>
          <w:bCs/>
          <w:kern w:val="2"/>
        </w:rPr>
        <w:t xml:space="preserve"> </w:t>
      </w: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8B598A" w:rsidP="008E0806" w14:paraId="63446E71"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693DD4" w:rsidRPr="00F5205B" w:rsidP="00693DD4" w14:paraId="5BD68D4B" w14:textId="3E1B764D">
      <w:pPr>
        <w:widowControl/>
        <w:tabs>
          <w:tab w:val="center" w:pos="5040"/>
          <w:tab w:val="left" w:pos="5760"/>
          <w:tab w:val="left" w:pos="6480"/>
          <w:tab w:val="left" w:pos="7200"/>
          <w:tab w:val="left" w:pos="7920"/>
          <w:tab w:val="left" w:pos="8640"/>
          <w:tab w:val="left" w:pos="9360"/>
          <w:tab w:val="left" w:pos="10080"/>
        </w:tabs>
        <w:rPr>
          <w:rFonts w:ascii="Times New Roman" w:hAnsi="Times New Roman"/>
          <w:kern w:val="2"/>
        </w:rPr>
      </w:pPr>
      <w:r w:rsidRPr="00F5205B">
        <w:rPr>
          <w:rFonts w:ascii="Times New Roman" w:hAnsi="Times New Roman"/>
          <w:kern w:val="2"/>
        </w:rPr>
        <w:t xml:space="preserve">The Farm Service Agency (FSA) is requesting </w:t>
      </w:r>
      <w:r>
        <w:rPr>
          <w:rFonts w:ascii="Times New Roman" w:hAnsi="Times New Roman"/>
          <w:kern w:val="2"/>
        </w:rPr>
        <w:t>a</w:t>
      </w:r>
      <w:r w:rsidRPr="00F5205B">
        <w:rPr>
          <w:rFonts w:ascii="Times New Roman" w:hAnsi="Times New Roman"/>
          <w:kern w:val="2"/>
        </w:rPr>
        <w:t xml:space="preserve">n extension of a currently approved information </w:t>
      </w:r>
      <w:r w:rsidRPr="00280B68" w:rsidR="00631878">
        <w:rPr>
          <w:rFonts w:ascii="Times New Roman" w:hAnsi="Times New Roman"/>
          <w:kern w:val="2"/>
        </w:rPr>
        <w:t>collection</w:t>
      </w:r>
      <w:r w:rsidR="00631878">
        <w:rPr>
          <w:rFonts w:ascii="Times New Roman" w:hAnsi="Times New Roman"/>
          <w:kern w:val="2"/>
        </w:rPr>
        <w:t xml:space="preserve"> </w:t>
      </w:r>
      <w:r w:rsidRPr="00F5205B">
        <w:rPr>
          <w:rFonts w:ascii="Times New Roman" w:hAnsi="Times New Roman"/>
          <w:kern w:val="2"/>
        </w:rPr>
        <w:t xml:space="preserve">associated with </w:t>
      </w:r>
      <w:r>
        <w:rPr>
          <w:rFonts w:ascii="Times New Roman" w:hAnsi="Times New Roman"/>
          <w:kern w:val="2"/>
        </w:rPr>
        <w:t xml:space="preserve">the </w:t>
      </w:r>
      <w:r w:rsidRPr="00F5205B">
        <w:rPr>
          <w:rFonts w:ascii="Times New Roman" w:hAnsi="Times New Roman"/>
          <w:kern w:val="2"/>
        </w:rPr>
        <w:t>Agricultural Foreign Investment Disclosure Act (AFIDA) Report.</w:t>
      </w:r>
      <w:r>
        <w:rPr>
          <w:rFonts w:ascii="Times New Roman" w:hAnsi="Times New Roman"/>
          <w:kern w:val="2"/>
        </w:rPr>
        <w:t xml:space="preserve">  FSA is delegated authority for AFIDA; in practice, the Farm Production and Conservation (FPAC) Business Center’s Economic and Policy Analysis Division (EPAD) is responsible for data collection from large filers, interaction with and guidance to county FSA offices (who also receive AFIDA filings and transmit them to EPAD), the preparation of the annual report to Congress, maintenance of FSA’s AFIDA webpage, and responding to requests from the Hill and others in response to questions about AFIDA.</w:t>
      </w:r>
    </w:p>
    <w:p w:rsidR="00693DD4" w:rsidP="008E0806" w14:paraId="727CE432"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8E0806" w:rsidRPr="00F5205B" w:rsidP="008E0806" w14:paraId="368ACFFD" w14:textId="44F12749">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F5205B">
        <w:rPr>
          <w:rFonts w:ascii="Times New Roman" w:hAnsi="Times New Roman"/>
          <w:kern w:val="2"/>
        </w:rPr>
        <w:t xml:space="preserve">The Agricultural Foreign Investment Disclosure Act of 1978 requires foreign investors to timely report all held, acquired, or transferred United States (U.S.) agricultural land under penalty of law to </w:t>
      </w:r>
      <w:r w:rsidR="00DA0073">
        <w:rPr>
          <w:rFonts w:ascii="Times New Roman" w:hAnsi="Times New Roman"/>
          <w:kern w:val="2"/>
        </w:rPr>
        <w:t xml:space="preserve">the </w:t>
      </w:r>
      <w:r w:rsidRPr="00F5205B">
        <w:rPr>
          <w:rFonts w:ascii="Times New Roman" w:hAnsi="Times New Roman"/>
          <w:kern w:val="2"/>
        </w:rPr>
        <w:t xml:space="preserve">Farm Service Agency.  The statute of authority is 92 STAT (1263-1267) or 7 USC 3501-3508 or Public Law 95-460.  The regulation was promulgated at 7 CFR Part 781.1-5. </w:t>
      </w:r>
    </w:p>
    <w:p w:rsidR="008E0806" w:rsidRPr="00F5205B" w:rsidP="008E0806" w14:paraId="0659E73E"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8B598A" w:rsidRPr="002568E6" w:rsidP="008B598A" w14:paraId="031BD037" w14:textId="77777777">
      <w:pPr>
        <w:pStyle w:val="Heading1"/>
        <w:rPr>
          <w:szCs w:val="24"/>
        </w:rPr>
      </w:pPr>
      <w:r w:rsidRPr="00F5205B">
        <w:rPr>
          <w:bCs/>
          <w:kern w:val="2"/>
        </w:rPr>
        <w:t xml:space="preserve">2. </w:t>
      </w:r>
      <w:r w:rsidRPr="002568E6">
        <w:rPr>
          <w:szCs w:val="24"/>
        </w:rPr>
        <w:t>Purpose and Use of the Information.</w:t>
      </w:r>
    </w:p>
    <w:p w:rsidR="008B598A" w:rsidRPr="002568E6" w:rsidP="008B598A" w14:paraId="5D0F70AC" w14:textId="77777777">
      <w:pPr>
        <w:tabs>
          <w:tab w:val="left" w:pos="-720"/>
        </w:tabs>
        <w:suppressAutoHyphens/>
        <w:rPr>
          <w:rFonts w:ascii="Times New Roman" w:hAnsi="Times New Roman"/>
          <w:b/>
          <w:szCs w:val="24"/>
        </w:rPr>
      </w:pPr>
    </w:p>
    <w:p w:rsidR="008E0806" w:rsidRPr="00F5205B" w:rsidP="008B598A" w14:paraId="4208F031" w14:textId="15D7BF4C">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kern w:val="2"/>
        </w:rPr>
      </w:pPr>
      <w:r w:rsidRPr="002568E6">
        <w:rPr>
          <w:rFonts w:ascii="Times New Roman" w:hAnsi="Times New Roman"/>
          <w:b/>
          <w:szCs w:val="24"/>
        </w:rPr>
        <w:t xml:space="preserve">Indicate how, by whom, and for what purpose the information is to be used.  Except for a new collection, indicate how the agency has </w:t>
      </w:r>
      <w:r w:rsidRPr="002568E6">
        <w:rPr>
          <w:rFonts w:ascii="Times New Roman" w:hAnsi="Times New Roman"/>
          <w:b/>
          <w:szCs w:val="24"/>
        </w:rPr>
        <w:t>actually used</w:t>
      </w:r>
      <w:r w:rsidRPr="002568E6">
        <w:rPr>
          <w:rFonts w:ascii="Times New Roman" w:hAnsi="Times New Roman"/>
          <w:b/>
          <w:szCs w:val="24"/>
        </w:rPr>
        <w:t xml:space="preserve"> the information received from the current collection</w:t>
      </w:r>
      <w:r>
        <w:rPr>
          <w:rFonts w:ascii="Times New Roman" w:hAnsi="Times New Roman"/>
          <w:b/>
          <w:szCs w:val="24"/>
        </w:rPr>
        <w:t xml:space="preserve">. </w:t>
      </w:r>
    </w:p>
    <w:p w:rsidR="008E0806" w:rsidRPr="00F5205B" w:rsidP="008E0806" w14:paraId="6BF36A41"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8E0806" w:rsidRPr="00F5205B" w:rsidP="008E0806" w14:paraId="74403360" w14:textId="4CC211D9">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F5205B">
        <w:rPr>
          <w:rFonts w:ascii="Times New Roman" w:hAnsi="Times New Roman"/>
          <w:kern w:val="2"/>
        </w:rPr>
        <w:t xml:space="preserve">The </w:t>
      </w:r>
      <w:r w:rsidR="005013C3">
        <w:rPr>
          <w:rFonts w:ascii="Times New Roman" w:hAnsi="Times New Roman"/>
          <w:kern w:val="2"/>
        </w:rPr>
        <w:t xml:space="preserve">AFIDA </w:t>
      </w:r>
      <w:r w:rsidRPr="00F5205B">
        <w:rPr>
          <w:rFonts w:ascii="Times New Roman" w:hAnsi="Times New Roman"/>
          <w:kern w:val="2"/>
        </w:rPr>
        <w:t>regulation require</w:t>
      </w:r>
      <w:r>
        <w:rPr>
          <w:rFonts w:ascii="Times New Roman" w:hAnsi="Times New Roman"/>
          <w:kern w:val="2"/>
        </w:rPr>
        <w:t>s</w:t>
      </w:r>
      <w:r w:rsidRPr="00F5205B">
        <w:rPr>
          <w:rFonts w:ascii="Times New Roman" w:hAnsi="Times New Roman"/>
          <w:kern w:val="2"/>
        </w:rPr>
        <w:t xml:space="preserve"> foreign </w:t>
      </w:r>
      <w:r w:rsidR="002723B9">
        <w:rPr>
          <w:rFonts w:ascii="Times New Roman" w:hAnsi="Times New Roman"/>
          <w:kern w:val="2"/>
        </w:rPr>
        <w:t>persons</w:t>
      </w:r>
      <w:r w:rsidRPr="00F5205B">
        <w:rPr>
          <w:rFonts w:ascii="Times New Roman" w:hAnsi="Times New Roman"/>
          <w:kern w:val="2"/>
        </w:rPr>
        <w:t xml:space="preserve"> who buy, sell, or hold a direct or indirect interest in U.S. agricultural land to report their holdings and transactions to FSA.  </w:t>
      </w:r>
      <w:r w:rsidR="008706C8">
        <w:rPr>
          <w:rFonts w:ascii="Times New Roman" w:hAnsi="Times New Roman"/>
          <w:kern w:val="2"/>
        </w:rPr>
        <w:t xml:space="preserve">Those who </w:t>
      </w:r>
      <w:r w:rsidR="008706C8">
        <w:rPr>
          <w:rFonts w:ascii="Times New Roman" w:hAnsi="Times New Roman"/>
          <w:kern w:val="2"/>
        </w:rPr>
        <w:t>enter into</w:t>
      </w:r>
      <w:r w:rsidR="008706C8">
        <w:rPr>
          <w:rFonts w:ascii="Times New Roman" w:hAnsi="Times New Roman"/>
          <w:kern w:val="2"/>
        </w:rPr>
        <w:t xml:space="preserve"> or terminate a 10-year-or-longer</w:t>
      </w:r>
      <w:r w:rsidR="00567147">
        <w:rPr>
          <w:rFonts w:ascii="Times New Roman" w:hAnsi="Times New Roman"/>
          <w:kern w:val="2"/>
        </w:rPr>
        <w:t xml:space="preserve"> lease of U.S. agricultural land must also report. </w:t>
      </w:r>
      <w:r w:rsidR="00180DA1">
        <w:rPr>
          <w:rFonts w:ascii="Times New Roman" w:hAnsi="Times New Roman"/>
          <w:kern w:val="2"/>
        </w:rPr>
        <w:t xml:space="preserve"> </w:t>
      </w:r>
      <w:r w:rsidR="00DA0073">
        <w:rPr>
          <w:rFonts w:ascii="Times New Roman" w:hAnsi="Times New Roman"/>
          <w:kern w:val="2"/>
        </w:rPr>
        <w:t>F</w:t>
      </w:r>
      <w:r w:rsidRPr="00F5205B">
        <w:rPr>
          <w:rFonts w:ascii="Times New Roman" w:hAnsi="Times New Roman"/>
          <w:kern w:val="2"/>
        </w:rPr>
        <w:t xml:space="preserve">oreign </w:t>
      </w:r>
      <w:r w:rsidR="002723B9">
        <w:rPr>
          <w:rFonts w:ascii="Times New Roman" w:hAnsi="Times New Roman"/>
          <w:kern w:val="2"/>
        </w:rPr>
        <w:t>persons</w:t>
      </w:r>
      <w:r w:rsidRPr="00F5205B">
        <w:rPr>
          <w:rFonts w:ascii="Times New Roman" w:hAnsi="Times New Roman"/>
          <w:kern w:val="2"/>
        </w:rPr>
        <w:t xml:space="preserve"> are instructed to complete the FSA-153 (AFIDA Report</w:t>
      </w:r>
      <w:r w:rsidR="005013C3">
        <w:rPr>
          <w:rFonts w:ascii="Times New Roman" w:hAnsi="Times New Roman"/>
          <w:kern w:val="2"/>
        </w:rPr>
        <w:t xml:space="preserve">) </w:t>
      </w:r>
      <w:r w:rsidRPr="00F5205B">
        <w:rPr>
          <w:rFonts w:ascii="Times New Roman" w:hAnsi="Times New Roman"/>
          <w:kern w:val="2"/>
        </w:rPr>
        <w:t>when they acquire, transfer</w:t>
      </w:r>
      <w:r w:rsidR="004076A4">
        <w:rPr>
          <w:rFonts w:ascii="Times New Roman" w:hAnsi="Times New Roman"/>
          <w:kern w:val="2"/>
        </w:rPr>
        <w:t>,</w:t>
      </w:r>
      <w:r w:rsidRPr="00F5205B">
        <w:rPr>
          <w:rFonts w:ascii="Times New Roman" w:hAnsi="Times New Roman"/>
          <w:kern w:val="2"/>
        </w:rPr>
        <w:t xml:space="preserve"> </w:t>
      </w:r>
      <w:r w:rsidR="004076A4">
        <w:rPr>
          <w:rFonts w:ascii="Times New Roman" w:hAnsi="Times New Roman"/>
          <w:kern w:val="2"/>
        </w:rPr>
        <w:t>or</w:t>
      </w:r>
      <w:r w:rsidRPr="00F5205B">
        <w:rPr>
          <w:rFonts w:ascii="Times New Roman" w:hAnsi="Times New Roman"/>
          <w:kern w:val="2"/>
        </w:rPr>
        <w:t xml:space="preserve"> change the use of their land</w:t>
      </w:r>
      <w:r w:rsidR="00674AD6">
        <w:rPr>
          <w:rFonts w:ascii="Times New Roman" w:hAnsi="Times New Roman"/>
          <w:kern w:val="2"/>
        </w:rPr>
        <w:t xml:space="preserve">. Foreign persons </w:t>
      </w:r>
      <w:r w:rsidRPr="00F5205B">
        <w:rPr>
          <w:rFonts w:ascii="Times New Roman" w:hAnsi="Times New Roman"/>
          <w:kern w:val="2"/>
        </w:rPr>
        <w:t xml:space="preserve">can submit the </w:t>
      </w:r>
      <w:r w:rsidR="005013C3">
        <w:rPr>
          <w:rFonts w:ascii="Times New Roman" w:hAnsi="Times New Roman"/>
          <w:kern w:val="2"/>
        </w:rPr>
        <w:t>AFIDA report</w:t>
      </w:r>
      <w:r w:rsidRPr="00F5205B">
        <w:rPr>
          <w:rFonts w:ascii="Times New Roman" w:hAnsi="Times New Roman"/>
          <w:kern w:val="2"/>
        </w:rPr>
        <w:t xml:space="preserve"> in person</w:t>
      </w:r>
      <w:r w:rsidR="005013C3">
        <w:rPr>
          <w:rFonts w:ascii="Times New Roman" w:hAnsi="Times New Roman"/>
          <w:kern w:val="2"/>
        </w:rPr>
        <w:t xml:space="preserve"> at the FSA county office in the county where the land is located</w:t>
      </w:r>
      <w:r w:rsidRPr="00F5205B">
        <w:rPr>
          <w:rFonts w:ascii="Times New Roman" w:hAnsi="Times New Roman"/>
          <w:kern w:val="2"/>
        </w:rPr>
        <w:t xml:space="preserve">, mail </w:t>
      </w:r>
      <w:r w:rsidR="00A16F61">
        <w:rPr>
          <w:rFonts w:ascii="Times New Roman" w:hAnsi="Times New Roman"/>
          <w:kern w:val="2"/>
        </w:rPr>
        <w:t>a hard copy of the AFIDA report</w:t>
      </w:r>
      <w:r w:rsidRPr="00F5205B">
        <w:rPr>
          <w:rFonts w:ascii="Times New Roman" w:hAnsi="Times New Roman"/>
          <w:kern w:val="2"/>
        </w:rPr>
        <w:t xml:space="preserve">, or transmit </w:t>
      </w:r>
      <w:r w:rsidR="00A16F61">
        <w:rPr>
          <w:rFonts w:ascii="Times New Roman" w:hAnsi="Times New Roman"/>
          <w:kern w:val="2"/>
        </w:rPr>
        <w:t xml:space="preserve">it </w:t>
      </w:r>
      <w:r w:rsidRPr="00F5205B">
        <w:rPr>
          <w:rFonts w:ascii="Times New Roman" w:hAnsi="Times New Roman"/>
          <w:kern w:val="2"/>
        </w:rPr>
        <w:t>electronically</w:t>
      </w:r>
      <w:r>
        <w:rPr>
          <w:rStyle w:val="FootnoteReference"/>
          <w:rFonts w:ascii="Times New Roman" w:hAnsi="Times New Roman"/>
          <w:kern w:val="2"/>
        </w:rPr>
        <w:footnoteReference w:id="2"/>
      </w:r>
      <w:r w:rsidRPr="00F5205B">
        <w:rPr>
          <w:rFonts w:ascii="Times New Roman" w:hAnsi="Times New Roman"/>
          <w:kern w:val="2"/>
        </w:rPr>
        <w:t xml:space="preserve"> to the appropriate FSA county office. </w:t>
      </w:r>
      <w:r>
        <w:rPr>
          <w:rFonts w:ascii="Times New Roman" w:hAnsi="Times New Roman"/>
          <w:kern w:val="2"/>
        </w:rPr>
        <w:t xml:space="preserve"> </w:t>
      </w:r>
      <w:r w:rsidR="00A16F61">
        <w:rPr>
          <w:rFonts w:ascii="Times New Roman" w:hAnsi="Times New Roman"/>
          <w:kern w:val="2"/>
        </w:rPr>
        <w:t>Filers</w:t>
      </w:r>
      <w:r w:rsidRPr="00F5205B">
        <w:rPr>
          <w:rFonts w:ascii="Times New Roman" w:hAnsi="Times New Roman"/>
          <w:kern w:val="2"/>
        </w:rPr>
        <w:t xml:space="preserve"> can also obtain permission to file a report with </w:t>
      </w:r>
      <w:r w:rsidR="0097372F">
        <w:rPr>
          <w:rFonts w:ascii="Times New Roman" w:hAnsi="Times New Roman"/>
          <w:kern w:val="2"/>
        </w:rPr>
        <w:t xml:space="preserve">EPAD </w:t>
      </w:r>
      <w:r w:rsidRPr="00F5205B">
        <w:rPr>
          <w:rFonts w:ascii="Times New Roman" w:hAnsi="Times New Roman"/>
          <w:kern w:val="2"/>
        </w:rPr>
        <w:t>in Washington, D</w:t>
      </w:r>
      <w:r w:rsidR="00A16F61">
        <w:rPr>
          <w:rFonts w:ascii="Times New Roman" w:hAnsi="Times New Roman"/>
          <w:kern w:val="2"/>
        </w:rPr>
        <w:t>.</w:t>
      </w:r>
      <w:r w:rsidRPr="00F5205B">
        <w:rPr>
          <w:rFonts w:ascii="Times New Roman" w:hAnsi="Times New Roman"/>
          <w:kern w:val="2"/>
        </w:rPr>
        <w:t>C</w:t>
      </w:r>
      <w:r w:rsidR="00A16F61">
        <w:rPr>
          <w:rFonts w:ascii="Times New Roman" w:hAnsi="Times New Roman"/>
          <w:kern w:val="2"/>
        </w:rPr>
        <w:t>.</w:t>
      </w:r>
      <w:r w:rsidRPr="00F5205B">
        <w:rPr>
          <w:rFonts w:ascii="Times New Roman" w:hAnsi="Times New Roman"/>
          <w:kern w:val="2"/>
        </w:rPr>
        <w:t xml:space="preserve"> when complex filings are involved. </w:t>
      </w:r>
    </w:p>
    <w:p w:rsidR="008E0806" w:rsidRPr="00F5205B" w:rsidP="008E0806" w14:paraId="5DFFDC24"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8E0806" w:rsidRPr="00F5205B" w:rsidP="008E0806" w14:paraId="3BAD2B11" w14:textId="07FF04D9">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Pr>
          <w:rFonts w:ascii="Times New Roman" w:hAnsi="Times New Roman"/>
        </w:rPr>
        <w:t>T</w:t>
      </w:r>
      <w:r w:rsidRPr="003E05D6">
        <w:rPr>
          <w:rFonts w:ascii="Times New Roman" w:hAnsi="Times New Roman"/>
        </w:rPr>
        <w:t xml:space="preserve">he process </w:t>
      </w:r>
      <w:r>
        <w:rPr>
          <w:rFonts w:ascii="Times New Roman" w:hAnsi="Times New Roman"/>
        </w:rPr>
        <w:t xml:space="preserve">currently involves </w:t>
      </w:r>
      <w:r w:rsidRPr="003E05D6">
        <w:rPr>
          <w:rFonts w:ascii="Times New Roman" w:hAnsi="Times New Roman"/>
        </w:rPr>
        <w:t xml:space="preserve">manual hand entry of </w:t>
      </w:r>
      <w:r>
        <w:rPr>
          <w:rFonts w:ascii="Times New Roman" w:hAnsi="Times New Roman"/>
        </w:rPr>
        <w:t xml:space="preserve">FSA-153 </w:t>
      </w:r>
      <w:r w:rsidRPr="003E05D6">
        <w:rPr>
          <w:rFonts w:ascii="Times New Roman" w:hAnsi="Times New Roman"/>
        </w:rPr>
        <w:t>data</w:t>
      </w:r>
      <w:r w:rsidR="0070691A">
        <w:rPr>
          <w:rFonts w:ascii="Times New Roman" w:hAnsi="Times New Roman"/>
        </w:rPr>
        <w:t xml:space="preserve"> by AFIDA specialists in EPAD</w:t>
      </w:r>
      <w:r>
        <w:rPr>
          <w:rFonts w:ascii="Times New Roman" w:hAnsi="Times New Roman"/>
        </w:rPr>
        <w:t>, often</w:t>
      </w:r>
      <w:r w:rsidRPr="003E05D6">
        <w:rPr>
          <w:rFonts w:ascii="Times New Roman" w:hAnsi="Times New Roman"/>
        </w:rPr>
        <w:t xml:space="preserve"> from bankers’ boxes of filing submissions. </w:t>
      </w:r>
      <w:r w:rsidR="00FB06B3">
        <w:rPr>
          <w:rFonts w:ascii="Times New Roman" w:hAnsi="Times New Roman"/>
        </w:rPr>
        <w:t>(Relatively few filers use the electronic form.)</w:t>
      </w:r>
      <w:r w:rsidRPr="003E05D6">
        <w:rPr>
          <w:rFonts w:ascii="Times New Roman" w:hAnsi="Times New Roman"/>
        </w:rPr>
        <w:t xml:space="preserve"> </w:t>
      </w:r>
      <w:r w:rsidRPr="00F5205B">
        <w:rPr>
          <w:rFonts w:ascii="Times New Roman" w:hAnsi="Times New Roman"/>
          <w:kern w:val="2"/>
        </w:rPr>
        <w:t xml:space="preserve">The information collected from the </w:t>
      </w:r>
      <w:r w:rsidR="00F01363">
        <w:rPr>
          <w:rFonts w:ascii="Times New Roman" w:hAnsi="Times New Roman"/>
          <w:kern w:val="2"/>
        </w:rPr>
        <w:t xml:space="preserve">FSA-153 </w:t>
      </w:r>
      <w:r w:rsidRPr="00F5205B">
        <w:rPr>
          <w:rFonts w:ascii="Times New Roman" w:hAnsi="Times New Roman"/>
          <w:kern w:val="2"/>
        </w:rPr>
        <w:t xml:space="preserve">is </w:t>
      </w:r>
      <w:r w:rsidR="00F01363">
        <w:rPr>
          <w:rFonts w:ascii="Times New Roman" w:hAnsi="Times New Roman"/>
          <w:kern w:val="2"/>
        </w:rPr>
        <w:t xml:space="preserve">currently hand-entered into an Access database and is </w:t>
      </w:r>
      <w:r w:rsidRPr="00F5205B">
        <w:rPr>
          <w:rFonts w:ascii="Times New Roman" w:hAnsi="Times New Roman"/>
          <w:kern w:val="2"/>
        </w:rPr>
        <w:t xml:space="preserve">used </w:t>
      </w:r>
      <w:r w:rsidR="00F01363">
        <w:rPr>
          <w:rFonts w:ascii="Times New Roman" w:hAnsi="Times New Roman"/>
          <w:kern w:val="2"/>
        </w:rPr>
        <w:t xml:space="preserve">to </w:t>
      </w:r>
      <w:r w:rsidRPr="00F5205B">
        <w:rPr>
          <w:rFonts w:ascii="Times New Roman" w:hAnsi="Times New Roman"/>
          <w:kern w:val="2"/>
        </w:rPr>
        <w:t>prepar</w:t>
      </w:r>
      <w:r w:rsidR="00F01363">
        <w:rPr>
          <w:rFonts w:ascii="Times New Roman" w:hAnsi="Times New Roman"/>
          <w:kern w:val="2"/>
        </w:rPr>
        <w:t xml:space="preserve">e </w:t>
      </w:r>
      <w:r w:rsidRPr="00F5205B">
        <w:rPr>
          <w:rFonts w:ascii="Times New Roman" w:hAnsi="Times New Roman"/>
          <w:kern w:val="2"/>
        </w:rPr>
        <w:t>a</w:t>
      </w:r>
      <w:r w:rsidR="00F01363">
        <w:rPr>
          <w:rFonts w:ascii="Times New Roman" w:hAnsi="Times New Roman"/>
          <w:kern w:val="2"/>
        </w:rPr>
        <w:t>n annual</w:t>
      </w:r>
      <w:r w:rsidRPr="00F5205B">
        <w:rPr>
          <w:rFonts w:ascii="Times New Roman" w:hAnsi="Times New Roman"/>
          <w:kern w:val="2"/>
        </w:rPr>
        <w:t xml:space="preserve"> report to Congress</w:t>
      </w:r>
      <w:r w:rsidR="00F01363">
        <w:rPr>
          <w:rFonts w:ascii="Times New Roman" w:hAnsi="Times New Roman"/>
          <w:kern w:val="2"/>
        </w:rPr>
        <w:t xml:space="preserve">, which can be found at: </w:t>
      </w:r>
      <w:hyperlink r:id="rId10" w:history="1">
        <w:r w:rsidRPr="008C2681" w:rsidR="00381FBE">
          <w:rPr>
            <w:rStyle w:val="Hyperlink"/>
            <w:rFonts w:ascii="Times New Roman" w:hAnsi="Times New Roman"/>
            <w:kern w:val="2"/>
          </w:rPr>
          <w:t>https://www.fsa.usda.gov/resources/economic-policy-analysis/afida/annual-reports-underlying-data</w:t>
        </w:r>
      </w:hyperlink>
      <w:r w:rsidRPr="00F5205B">
        <w:rPr>
          <w:rFonts w:ascii="Times New Roman" w:hAnsi="Times New Roman"/>
          <w:kern w:val="2"/>
        </w:rPr>
        <w:t>.</w:t>
      </w:r>
      <w:r w:rsidR="00381FBE">
        <w:rPr>
          <w:rFonts w:ascii="Times New Roman" w:hAnsi="Times New Roman"/>
          <w:kern w:val="2"/>
        </w:rPr>
        <w:t xml:space="preserve">  </w:t>
      </w:r>
    </w:p>
    <w:p w:rsidR="008E0806" w:rsidRPr="00F5205B" w:rsidP="008E0806" w14:paraId="7D5A0AC8"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8B598A" w:rsidRPr="002568E6" w:rsidP="008B598A" w14:paraId="2B800D76" w14:textId="77777777">
      <w:pPr>
        <w:pStyle w:val="Heading1"/>
        <w:rPr>
          <w:szCs w:val="24"/>
        </w:rPr>
      </w:pPr>
      <w:r w:rsidRPr="00F5205B">
        <w:rPr>
          <w:bCs/>
          <w:kern w:val="2"/>
        </w:rPr>
        <w:t>3.  Use of improved information technology</w:t>
      </w:r>
      <w:r>
        <w:rPr>
          <w:b w:val="0"/>
          <w:bCs/>
          <w:kern w:val="2"/>
        </w:rPr>
        <w:t xml:space="preserve"> </w:t>
      </w:r>
      <w:r w:rsidRPr="002568E6">
        <w:rPr>
          <w:szCs w:val="24"/>
        </w:rPr>
        <w:t xml:space="preserve">and burden reduction.  </w:t>
      </w:r>
    </w:p>
    <w:p w:rsidR="008B598A" w:rsidRPr="002568E6" w:rsidP="008B598A" w14:paraId="6A91247B" w14:textId="77777777">
      <w:pPr>
        <w:tabs>
          <w:tab w:val="left" w:pos="0"/>
        </w:tabs>
        <w:suppressAutoHyphens/>
        <w:rPr>
          <w:rFonts w:ascii="Times New Roman" w:hAnsi="Times New Roman"/>
          <w:szCs w:val="24"/>
        </w:rPr>
      </w:pPr>
    </w:p>
    <w:p w:rsidR="008B598A" w:rsidRPr="009F0088" w:rsidP="008B598A" w14:paraId="5D3180DD" w14:textId="77777777">
      <w:pPr>
        <w:rPr>
          <w:rFonts w:ascii="Times New Roman" w:hAnsi="Times New Roman"/>
          <w:b/>
          <w:szCs w:val="24"/>
        </w:rPr>
      </w:pPr>
      <w:r w:rsidRPr="002568E6">
        <w:rPr>
          <w:rFonts w:ascii="Times New Roman" w:hAnsi="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B598A" w:rsidRPr="00927E3E" w:rsidP="008B598A" w14:paraId="4F2973A1"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711C68" w:rsidRPr="00EB301C" w:rsidP="00EB301C" w14:paraId="606097EC" w14:textId="7F1B69B7">
      <w:pPr>
        <w:rPr>
          <w:rFonts w:ascii="Times New Roman" w:hAnsi="Times New Roman"/>
          <w:szCs w:val="24"/>
        </w:rPr>
      </w:pPr>
      <w:r w:rsidRPr="000E6EEF">
        <w:rPr>
          <w:rFonts w:ascii="Times New Roman" w:hAnsi="Times New Roman"/>
          <w:kern w:val="2"/>
        </w:rPr>
        <w:t xml:space="preserve">FSA </w:t>
      </w:r>
      <w:r w:rsidR="0070691A">
        <w:rPr>
          <w:rFonts w:ascii="Times New Roman" w:hAnsi="Times New Roman"/>
          <w:kern w:val="2"/>
        </w:rPr>
        <w:t xml:space="preserve">and EPAD </w:t>
      </w:r>
      <w:r w:rsidRPr="000E6EEF">
        <w:rPr>
          <w:rFonts w:ascii="Times New Roman" w:hAnsi="Times New Roman"/>
          <w:kern w:val="2"/>
        </w:rPr>
        <w:t>make every effort to comply with the E-Government Act, 2002 (E-Gov) and to provide for alternative submission of information collections.</w:t>
      </w:r>
      <w:r w:rsidR="009C3590">
        <w:rPr>
          <w:rFonts w:ascii="Times New Roman" w:hAnsi="Times New Roman"/>
          <w:kern w:val="2"/>
        </w:rPr>
        <w:t xml:space="preserve"> </w:t>
      </w:r>
      <w:r w:rsidR="00731963">
        <w:rPr>
          <w:rFonts w:ascii="Times New Roman" w:hAnsi="Times New Roman"/>
          <w:kern w:val="2"/>
        </w:rPr>
        <w:t>Sec. 773 of t</w:t>
      </w:r>
      <w:r w:rsidR="00A27C08">
        <w:rPr>
          <w:rFonts w:ascii="Times New Roman" w:hAnsi="Times New Roman"/>
          <w:kern w:val="2"/>
        </w:rPr>
        <w:t xml:space="preserve">he Consolidated Appropriations Act, 2023 </w:t>
      </w:r>
      <w:r w:rsidR="00760AAC">
        <w:rPr>
          <w:rFonts w:ascii="Times New Roman" w:hAnsi="Times New Roman"/>
          <w:kern w:val="2"/>
        </w:rPr>
        <w:t xml:space="preserve">(CAA, 2023), </w:t>
      </w:r>
      <w:r w:rsidR="00A27C08">
        <w:rPr>
          <w:rFonts w:ascii="Times New Roman" w:hAnsi="Times New Roman"/>
          <w:kern w:val="2"/>
        </w:rPr>
        <w:t xml:space="preserve">requires the development of an on-line </w:t>
      </w:r>
      <w:r w:rsidR="00575769">
        <w:rPr>
          <w:rFonts w:ascii="Times New Roman" w:hAnsi="Times New Roman"/>
          <w:kern w:val="2"/>
        </w:rPr>
        <w:t xml:space="preserve">AFIDA </w:t>
      </w:r>
      <w:r w:rsidR="00A27C08">
        <w:rPr>
          <w:rFonts w:ascii="Times New Roman" w:hAnsi="Times New Roman"/>
          <w:kern w:val="2"/>
        </w:rPr>
        <w:t>filing portal and a public-facing database</w:t>
      </w:r>
      <w:r w:rsidRPr="008214B5" w:rsidR="00A27C08">
        <w:rPr>
          <w:rFonts w:ascii="Times New Roman" w:hAnsi="Times New Roman"/>
          <w:kern w:val="2"/>
        </w:rPr>
        <w:t xml:space="preserve">.  </w:t>
      </w:r>
      <w:r w:rsidRPr="008214B5" w:rsidR="000C778D">
        <w:rPr>
          <w:rFonts w:ascii="Times New Roman" w:hAnsi="Times New Roman"/>
        </w:rPr>
        <w:t>D</w:t>
      </w:r>
      <w:r w:rsidRPr="008214B5" w:rsidR="00A27C08">
        <w:rPr>
          <w:rFonts w:ascii="Times New Roman" w:hAnsi="Times New Roman"/>
        </w:rPr>
        <w:t>evelop</w:t>
      </w:r>
      <w:r w:rsidRPr="008214B5" w:rsidR="000C778D">
        <w:rPr>
          <w:rFonts w:ascii="Times New Roman" w:hAnsi="Times New Roman"/>
        </w:rPr>
        <w:t>ment of</w:t>
      </w:r>
      <w:r w:rsidRPr="008214B5" w:rsidR="00A27C08">
        <w:rPr>
          <w:rFonts w:ascii="Times New Roman" w:hAnsi="Times New Roman"/>
        </w:rPr>
        <w:t xml:space="preserve"> </w:t>
      </w:r>
      <w:r w:rsidRPr="008214B5" w:rsidR="001A2599">
        <w:rPr>
          <w:rFonts w:ascii="Times New Roman" w:hAnsi="Times New Roman"/>
        </w:rPr>
        <w:t xml:space="preserve">this </w:t>
      </w:r>
      <w:r w:rsidRPr="008214B5" w:rsidR="00A27C08">
        <w:rPr>
          <w:rFonts w:ascii="Times New Roman" w:hAnsi="Times New Roman"/>
        </w:rPr>
        <w:t xml:space="preserve">online filing portal </w:t>
      </w:r>
      <w:r w:rsidRPr="008214B5" w:rsidR="001A2599">
        <w:rPr>
          <w:rFonts w:ascii="Times New Roman" w:hAnsi="Times New Roman"/>
        </w:rPr>
        <w:t>is underway</w:t>
      </w:r>
      <w:r w:rsidRPr="008214B5" w:rsidR="009C3590">
        <w:rPr>
          <w:rFonts w:ascii="Times New Roman" w:hAnsi="Times New Roman"/>
        </w:rPr>
        <w:t>.</w:t>
      </w:r>
      <w:r w:rsidRPr="008214B5" w:rsidR="0057229C">
        <w:rPr>
          <w:rFonts w:ascii="Times New Roman" w:hAnsi="Times New Roman"/>
        </w:rPr>
        <w:t xml:space="preserve">  In the interim, </w:t>
      </w:r>
      <w:r w:rsidRPr="008214B5">
        <w:rPr>
          <w:rFonts w:ascii="Times New Roman" w:hAnsi="Times New Roman"/>
          <w:szCs w:val="24"/>
        </w:rPr>
        <w:t>FSA is continuing to use the current paper form FSA-153 to collect information from foreign persons, subject to the filing requirements</w:t>
      </w:r>
      <w:r w:rsidRPr="008214B5" w:rsidR="00924C0B">
        <w:rPr>
          <w:rFonts w:ascii="Times New Roman" w:hAnsi="Times New Roman"/>
          <w:szCs w:val="24"/>
        </w:rPr>
        <w:t>.</w:t>
      </w:r>
      <w:r w:rsidRPr="008214B5" w:rsidR="004A10D0">
        <w:rPr>
          <w:rFonts w:ascii="Times New Roman" w:hAnsi="Times New Roman"/>
          <w:szCs w:val="24"/>
        </w:rPr>
        <w:t xml:space="preserve"> </w:t>
      </w:r>
      <w:r w:rsidRPr="008214B5" w:rsidR="00BA35B3">
        <w:rPr>
          <w:rFonts w:ascii="Times New Roman" w:hAnsi="Times New Roman"/>
          <w:szCs w:val="24"/>
        </w:rPr>
        <w:t xml:space="preserve"> Once </w:t>
      </w:r>
      <w:r w:rsidRPr="008214B5" w:rsidR="00A174C7">
        <w:rPr>
          <w:rFonts w:ascii="Times New Roman" w:hAnsi="Times New Roman"/>
          <w:szCs w:val="24"/>
        </w:rPr>
        <w:t xml:space="preserve">an </w:t>
      </w:r>
      <w:r w:rsidRPr="008214B5" w:rsidR="00BA35B3">
        <w:rPr>
          <w:rFonts w:ascii="Times New Roman" w:hAnsi="Times New Roman"/>
          <w:szCs w:val="24"/>
        </w:rPr>
        <w:t xml:space="preserve">online filing portal is live, filers that have </w:t>
      </w:r>
      <w:r w:rsidRPr="008214B5" w:rsidR="00792E53">
        <w:rPr>
          <w:rFonts w:ascii="Times New Roman" w:hAnsi="Times New Roman"/>
          <w:szCs w:val="24"/>
        </w:rPr>
        <w:t xml:space="preserve">sent in acquisitions on paper will continue to use paper for </w:t>
      </w:r>
      <w:r w:rsidRPr="008214B5" w:rsidR="00EF71BD">
        <w:rPr>
          <w:rFonts w:ascii="Times New Roman" w:hAnsi="Times New Roman"/>
          <w:szCs w:val="24"/>
        </w:rPr>
        <w:t xml:space="preserve">amendments and dispositions.  This is because sufficient funding </w:t>
      </w:r>
      <w:r w:rsidRPr="00A018C2" w:rsidR="0070691A">
        <w:rPr>
          <w:rFonts w:ascii="Times New Roman" w:hAnsi="Times New Roman"/>
          <w:szCs w:val="24"/>
        </w:rPr>
        <w:t xml:space="preserve">is not available </w:t>
      </w:r>
      <w:r w:rsidRPr="008214B5" w:rsidR="00EF71BD">
        <w:rPr>
          <w:rFonts w:ascii="Times New Roman" w:hAnsi="Times New Roman"/>
          <w:szCs w:val="24"/>
        </w:rPr>
        <w:t xml:space="preserve">to allow for </w:t>
      </w:r>
      <w:r w:rsidRPr="00A018C2" w:rsidR="0070691A">
        <w:rPr>
          <w:rFonts w:ascii="Times New Roman" w:hAnsi="Times New Roman"/>
          <w:szCs w:val="24"/>
        </w:rPr>
        <w:t xml:space="preserve">the </w:t>
      </w:r>
      <w:r w:rsidRPr="008214B5" w:rsidR="00EF71BD">
        <w:rPr>
          <w:rFonts w:ascii="Times New Roman" w:hAnsi="Times New Roman"/>
          <w:szCs w:val="24"/>
        </w:rPr>
        <w:t xml:space="preserve">scanning </w:t>
      </w:r>
      <w:r w:rsidRPr="00A018C2" w:rsidR="0070691A">
        <w:rPr>
          <w:rFonts w:ascii="Times New Roman" w:hAnsi="Times New Roman"/>
          <w:szCs w:val="24"/>
        </w:rPr>
        <w:t xml:space="preserve">of </w:t>
      </w:r>
      <w:r w:rsidRPr="008214B5" w:rsidR="00EF71BD">
        <w:rPr>
          <w:rFonts w:ascii="Times New Roman" w:hAnsi="Times New Roman"/>
          <w:szCs w:val="24"/>
        </w:rPr>
        <w:t xml:space="preserve">historical filings.  </w:t>
      </w:r>
      <w:r w:rsidRPr="008214B5" w:rsidR="009B5CB8">
        <w:rPr>
          <w:rFonts w:ascii="Times New Roman" w:hAnsi="Times New Roman"/>
          <w:szCs w:val="24"/>
        </w:rPr>
        <w:t>Only new acquisitions will be filed in the online filing portal</w:t>
      </w:r>
      <w:r w:rsidRPr="008214B5" w:rsidR="00FB06B3">
        <w:rPr>
          <w:rFonts w:ascii="Times New Roman" w:hAnsi="Times New Roman"/>
          <w:szCs w:val="24"/>
        </w:rPr>
        <w:t xml:space="preserve"> (along with any subsequent amendments or dispositions)</w:t>
      </w:r>
      <w:r w:rsidRPr="008214B5" w:rsidR="009B5CB8">
        <w:rPr>
          <w:rFonts w:ascii="Times New Roman" w:hAnsi="Times New Roman"/>
          <w:szCs w:val="24"/>
        </w:rPr>
        <w:t>.</w:t>
      </w:r>
      <w:r w:rsidRPr="008214B5" w:rsidR="00BA76F4">
        <w:rPr>
          <w:rFonts w:ascii="Times New Roman" w:hAnsi="Times New Roman"/>
          <w:szCs w:val="24"/>
        </w:rPr>
        <w:t xml:space="preserve">  </w:t>
      </w:r>
    </w:p>
    <w:p w:rsidR="00A27C08" w:rsidP="008E0806" w14:paraId="78749F6F"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8E0806" w:rsidP="008E0806" w14:paraId="3F9A7201"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r w:rsidRPr="00F5205B">
        <w:rPr>
          <w:rFonts w:ascii="Times New Roman" w:hAnsi="Times New Roman"/>
          <w:b/>
          <w:bCs/>
          <w:kern w:val="2"/>
        </w:rPr>
        <w:t xml:space="preserve">4.  Efforts to identify duplication. </w:t>
      </w:r>
    </w:p>
    <w:p w:rsidR="008B598A" w:rsidP="008E0806" w14:paraId="7F6D86BB"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p>
    <w:p w:rsidR="008E0806" w:rsidRPr="00F5205B" w:rsidP="008E0806" w14:paraId="608046F8" w14:textId="5A39091D">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2568E6">
        <w:rPr>
          <w:rFonts w:ascii="Times New Roman" w:hAnsi="Times New Roman"/>
          <w:b/>
          <w:szCs w:val="24"/>
        </w:rPr>
        <w:t>Describe efforts to identify duplication.  Show specifically why any similar information already available cannot be used or modified for use for the purposes described in Question 2.</w:t>
      </w:r>
      <w:r w:rsidR="009C3590">
        <w:rPr>
          <w:rFonts w:ascii="Times New Roman" w:hAnsi="Times New Roman"/>
          <w:b/>
          <w:szCs w:val="24"/>
        </w:rPr>
        <w:t xml:space="preserve"> </w:t>
      </w:r>
      <w:r w:rsidRPr="00F5205B">
        <w:rPr>
          <w:rFonts w:ascii="Times New Roman" w:hAnsi="Times New Roman"/>
          <w:kern w:val="2"/>
        </w:rPr>
        <w:t xml:space="preserve">The Commerce Department is the only other </w:t>
      </w:r>
      <w:r w:rsidR="00F01363">
        <w:rPr>
          <w:rFonts w:ascii="Times New Roman" w:hAnsi="Times New Roman"/>
          <w:kern w:val="2"/>
        </w:rPr>
        <w:t>D</w:t>
      </w:r>
      <w:r w:rsidRPr="00F5205B">
        <w:rPr>
          <w:rFonts w:ascii="Times New Roman" w:hAnsi="Times New Roman"/>
          <w:kern w:val="2"/>
        </w:rPr>
        <w:t xml:space="preserve">epartment monitoring foreign investment.  However, the Commerce Department </w:t>
      </w:r>
      <w:r w:rsidRPr="00F5205B" w:rsidR="00F01363">
        <w:rPr>
          <w:rFonts w:ascii="Times New Roman" w:hAnsi="Times New Roman"/>
          <w:kern w:val="2"/>
        </w:rPr>
        <w:t xml:space="preserve">data is classified </w:t>
      </w:r>
      <w:r w:rsidR="00F01363">
        <w:rPr>
          <w:rFonts w:ascii="Times New Roman" w:hAnsi="Times New Roman"/>
          <w:kern w:val="2"/>
        </w:rPr>
        <w:t xml:space="preserve">as </w:t>
      </w:r>
      <w:r w:rsidRPr="00F5205B" w:rsidR="00F01363">
        <w:rPr>
          <w:rFonts w:ascii="Times New Roman" w:hAnsi="Times New Roman"/>
          <w:kern w:val="2"/>
        </w:rPr>
        <w:t xml:space="preserve">confidential and cannot be </w:t>
      </w:r>
      <w:r w:rsidR="0077596C">
        <w:rPr>
          <w:rFonts w:ascii="Times New Roman" w:hAnsi="Times New Roman"/>
          <w:kern w:val="2"/>
        </w:rPr>
        <w:t xml:space="preserve">shared with USDA nor </w:t>
      </w:r>
      <w:r w:rsidRPr="00F5205B" w:rsidR="00F01363">
        <w:rPr>
          <w:rFonts w:ascii="Times New Roman" w:hAnsi="Times New Roman"/>
          <w:kern w:val="2"/>
        </w:rPr>
        <w:t xml:space="preserve">used </w:t>
      </w:r>
      <w:r w:rsidR="0077596C">
        <w:rPr>
          <w:rFonts w:ascii="Times New Roman" w:hAnsi="Times New Roman"/>
          <w:kern w:val="2"/>
        </w:rPr>
        <w:t xml:space="preserve">in any way </w:t>
      </w:r>
      <w:r w:rsidRPr="00F5205B" w:rsidR="00F01363">
        <w:rPr>
          <w:rFonts w:ascii="Times New Roman" w:hAnsi="Times New Roman"/>
          <w:kern w:val="2"/>
        </w:rPr>
        <w:t xml:space="preserve">for </w:t>
      </w:r>
      <w:r w:rsidR="00F01363">
        <w:rPr>
          <w:rFonts w:ascii="Times New Roman" w:hAnsi="Times New Roman"/>
          <w:kern w:val="2"/>
        </w:rPr>
        <w:t>AFIDA</w:t>
      </w:r>
      <w:r w:rsidRPr="00F5205B" w:rsidR="00F01363">
        <w:rPr>
          <w:rFonts w:ascii="Times New Roman" w:hAnsi="Times New Roman"/>
          <w:kern w:val="2"/>
        </w:rPr>
        <w:t xml:space="preserve"> purposes.</w:t>
      </w:r>
      <w:r w:rsidR="00F01363">
        <w:rPr>
          <w:rFonts w:ascii="Times New Roman" w:hAnsi="Times New Roman"/>
          <w:kern w:val="2"/>
        </w:rPr>
        <w:t xml:space="preserve"> The Commerce data focus on capital flows and </w:t>
      </w:r>
      <w:r w:rsidR="0077596C">
        <w:rPr>
          <w:rFonts w:ascii="Times New Roman" w:hAnsi="Times New Roman"/>
          <w:kern w:val="2"/>
        </w:rPr>
        <w:t>are</w:t>
      </w:r>
      <w:r w:rsidR="00F01363">
        <w:rPr>
          <w:rFonts w:ascii="Times New Roman" w:hAnsi="Times New Roman"/>
          <w:kern w:val="2"/>
        </w:rPr>
        <w:t xml:space="preserve"> not specific to agricultural land; in addition, </w:t>
      </w:r>
      <w:r w:rsidR="0077596C">
        <w:rPr>
          <w:rFonts w:ascii="Times New Roman" w:hAnsi="Times New Roman"/>
          <w:kern w:val="2"/>
        </w:rPr>
        <w:t>the Commerce data</w:t>
      </w:r>
      <w:r w:rsidR="00F01363">
        <w:rPr>
          <w:rFonts w:ascii="Times New Roman" w:hAnsi="Times New Roman"/>
          <w:kern w:val="2"/>
        </w:rPr>
        <w:t xml:space="preserve"> </w:t>
      </w:r>
      <w:r w:rsidRPr="00F5205B">
        <w:rPr>
          <w:rFonts w:ascii="Times New Roman" w:hAnsi="Times New Roman"/>
          <w:kern w:val="2"/>
        </w:rPr>
        <w:t xml:space="preserve">exclude agricultural land below 200 acres and less than </w:t>
      </w:r>
      <w:r w:rsidR="00191813">
        <w:rPr>
          <w:rFonts w:ascii="Times New Roman" w:hAnsi="Times New Roman"/>
          <w:kern w:val="2"/>
        </w:rPr>
        <w:t>$1</w:t>
      </w:r>
      <w:r w:rsidRPr="00F5205B">
        <w:rPr>
          <w:rFonts w:ascii="Times New Roman" w:hAnsi="Times New Roman"/>
          <w:kern w:val="2"/>
        </w:rPr>
        <w:t xml:space="preserve"> million in value (15 CFR Part 806-International Survey Act of 1976).  </w:t>
      </w:r>
    </w:p>
    <w:p w:rsidR="00905A5F" w14:paraId="69075719" w14:textId="342F70CF">
      <w:pPr>
        <w:widowControl/>
        <w:overflowPunct/>
        <w:autoSpaceDE/>
        <w:autoSpaceDN/>
        <w:adjustRightInd/>
        <w:textAlignment w:val="auto"/>
        <w:rPr>
          <w:rFonts w:ascii="Times New Roman" w:hAnsi="Times New Roman"/>
          <w:szCs w:val="24"/>
        </w:rPr>
      </w:pPr>
    </w:p>
    <w:p w:rsidR="000E4C06" w:rsidRPr="00F5205B" w:rsidP="000E4C06" w14:paraId="46B5B02C"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8B598A" w:rsidRPr="002568E6" w:rsidP="008B598A" w14:paraId="4458B74C" w14:textId="591F877C">
      <w:pPr>
        <w:pStyle w:val="Heading1"/>
        <w:rPr>
          <w:szCs w:val="24"/>
        </w:rPr>
      </w:pPr>
      <w:r w:rsidRPr="00F5205B">
        <w:rPr>
          <w:bCs/>
          <w:kern w:val="2"/>
        </w:rPr>
        <w:t>5.</w:t>
      </w:r>
      <w:r w:rsidRPr="002568E6">
        <w:rPr>
          <w:szCs w:val="24"/>
        </w:rPr>
        <w:t xml:space="preserve">Impacts on small businesses or other small entities.  </w:t>
      </w:r>
    </w:p>
    <w:p w:rsidR="008B598A" w:rsidRPr="002568E6" w:rsidP="008B598A" w14:paraId="1A7CA6B2" w14:textId="77777777">
      <w:pPr>
        <w:tabs>
          <w:tab w:val="left" w:pos="0"/>
        </w:tabs>
        <w:suppressAutoHyphens/>
        <w:rPr>
          <w:rFonts w:ascii="Times New Roman" w:hAnsi="Times New Roman"/>
          <w:szCs w:val="24"/>
        </w:rPr>
      </w:pPr>
    </w:p>
    <w:p w:rsidR="008B598A" w:rsidRPr="002568E6" w:rsidP="008B598A" w14:paraId="3B13AF90" w14:textId="77777777">
      <w:pPr>
        <w:tabs>
          <w:tab w:val="left" w:pos="0"/>
        </w:tabs>
        <w:suppressAutoHyphens/>
        <w:rPr>
          <w:rFonts w:ascii="Times New Roman" w:hAnsi="Times New Roman"/>
          <w:szCs w:val="24"/>
        </w:rPr>
      </w:pPr>
      <w:r w:rsidRPr="002568E6">
        <w:rPr>
          <w:rFonts w:ascii="Times New Roman" w:hAnsi="Times New Roman"/>
          <w:b/>
          <w:szCs w:val="24"/>
        </w:rPr>
        <w:t>If the collection of information impacts small businesses or other small entities (Item 5 of OMB Form 83-I), describe any methods used to minimize burden.</w:t>
      </w:r>
    </w:p>
    <w:p w:rsidR="000E4C06" w:rsidRPr="00F5205B" w:rsidP="000E4C06" w14:paraId="43346E90" w14:textId="186E15BF">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Times New Roman" w:hAnsi="Times New Roman"/>
          <w:b/>
          <w:kern w:val="2"/>
        </w:rPr>
      </w:pPr>
    </w:p>
    <w:p w:rsidR="000E4C06" w:rsidRPr="00F5205B" w:rsidP="000E4C06" w14:paraId="1C5D73F5" w14:textId="4C4A29C4">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Pr>
          <w:rFonts w:ascii="Times New Roman" w:hAnsi="Times New Roman"/>
          <w:kern w:val="2"/>
        </w:rPr>
        <w:t xml:space="preserve">“Foreign persons” for AFIDA purposes can </w:t>
      </w:r>
      <w:r w:rsidR="00FE4951">
        <w:rPr>
          <w:rFonts w:ascii="Times New Roman" w:hAnsi="Times New Roman"/>
          <w:kern w:val="2"/>
        </w:rPr>
        <w:t xml:space="preserve">vary from individual investors to large corporations (such as </w:t>
      </w:r>
      <w:r w:rsidR="00B65515">
        <w:rPr>
          <w:rFonts w:ascii="Times New Roman" w:hAnsi="Times New Roman"/>
          <w:kern w:val="2"/>
        </w:rPr>
        <w:t xml:space="preserve">Syngenta). </w:t>
      </w:r>
      <w:r w:rsidRPr="00F5205B">
        <w:rPr>
          <w:rFonts w:ascii="Times New Roman" w:hAnsi="Times New Roman"/>
          <w:kern w:val="2"/>
        </w:rPr>
        <w:t xml:space="preserve"> If a small foreign </w:t>
      </w:r>
      <w:r w:rsidR="00B65515">
        <w:rPr>
          <w:rFonts w:ascii="Times New Roman" w:hAnsi="Times New Roman"/>
          <w:kern w:val="2"/>
        </w:rPr>
        <w:t xml:space="preserve">company or a foreign individual </w:t>
      </w:r>
      <w:r w:rsidR="00596EA3">
        <w:rPr>
          <w:rFonts w:ascii="Times New Roman" w:hAnsi="Times New Roman"/>
          <w:kern w:val="2"/>
        </w:rPr>
        <w:t xml:space="preserve">files, </w:t>
      </w:r>
      <w:r w:rsidR="0070691A">
        <w:rPr>
          <w:rFonts w:ascii="Times New Roman" w:hAnsi="Times New Roman"/>
          <w:kern w:val="2"/>
        </w:rPr>
        <w:t>EPAD</w:t>
      </w:r>
      <w:r w:rsidRPr="00F5205B">
        <w:rPr>
          <w:rFonts w:ascii="Times New Roman" w:hAnsi="Times New Roman"/>
          <w:kern w:val="2"/>
        </w:rPr>
        <w:t xml:space="preserve"> and</w:t>
      </w:r>
      <w:r w:rsidR="00596EA3">
        <w:rPr>
          <w:rFonts w:ascii="Times New Roman" w:hAnsi="Times New Roman"/>
          <w:kern w:val="2"/>
        </w:rPr>
        <w:t>/or</w:t>
      </w:r>
      <w:r w:rsidRPr="00F5205B">
        <w:rPr>
          <w:rFonts w:ascii="Times New Roman" w:hAnsi="Times New Roman"/>
          <w:kern w:val="2"/>
        </w:rPr>
        <w:t xml:space="preserve"> FSA county office </w:t>
      </w:r>
      <w:r w:rsidR="00596EA3">
        <w:rPr>
          <w:rFonts w:ascii="Times New Roman" w:hAnsi="Times New Roman"/>
          <w:kern w:val="2"/>
        </w:rPr>
        <w:t xml:space="preserve">staff </w:t>
      </w:r>
      <w:r w:rsidRPr="00F5205B">
        <w:rPr>
          <w:rFonts w:ascii="Times New Roman" w:hAnsi="Times New Roman"/>
          <w:kern w:val="2"/>
        </w:rPr>
        <w:t xml:space="preserve">will answer questions and </w:t>
      </w:r>
      <w:r w:rsidR="00596EA3">
        <w:rPr>
          <w:rFonts w:ascii="Times New Roman" w:hAnsi="Times New Roman"/>
          <w:kern w:val="2"/>
        </w:rPr>
        <w:t xml:space="preserve">provide guidance in </w:t>
      </w:r>
      <w:r w:rsidRPr="00F5205B">
        <w:rPr>
          <w:rFonts w:ascii="Times New Roman" w:hAnsi="Times New Roman"/>
          <w:kern w:val="2"/>
        </w:rPr>
        <w:t xml:space="preserve">filling out the </w:t>
      </w:r>
      <w:r w:rsidR="00596EA3">
        <w:rPr>
          <w:rFonts w:ascii="Times New Roman" w:hAnsi="Times New Roman"/>
          <w:kern w:val="2"/>
        </w:rPr>
        <w:t xml:space="preserve">AFIDA </w:t>
      </w:r>
      <w:r w:rsidRPr="00F5205B">
        <w:rPr>
          <w:rFonts w:ascii="Times New Roman" w:hAnsi="Times New Roman"/>
          <w:kern w:val="2"/>
        </w:rPr>
        <w:t xml:space="preserve">form.  </w:t>
      </w:r>
      <w:r w:rsidR="001127B6">
        <w:rPr>
          <w:rFonts w:ascii="Times New Roman" w:hAnsi="Times New Roman"/>
          <w:kern w:val="2"/>
        </w:rPr>
        <w:t>In addition, t</w:t>
      </w:r>
      <w:r w:rsidRPr="00F5205B">
        <w:rPr>
          <w:rFonts w:ascii="Times New Roman" w:hAnsi="Times New Roman"/>
          <w:kern w:val="2"/>
        </w:rPr>
        <w:t xml:space="preserve">here are instructions for </w:t>
      </w:r>
      <w:r w:rsidR="0084632B">
        <w:rPr>
          <w:rFonts w:ascii="Times New Roman" w:hAnsi="Times New Roman"/>
          <w:kern w:val="2"/>
        </w:rPr>
        <w:t>c</w:t>
      </w:r>
      <w:r w:rsidRPr="00F5205B">
        <w:rPr>
          <w:rFonts w:ascii="Times New Roman" w:hAnsi="Times New Roman"/>
          <w:kern w:val="2"/>
        </w:rPr>
        <w:t>ompletin</w:t>
      </w:r>
      <w:r w:rsidR="0084632B">
        <w:rPr>
          <w:rFonts w:ascii="Times New Roman" w:hAnsi="Times New Roman"/>
          <w:kern w:val="2"/>
        </w:rPr>
        <w:t>g</w:t>
      </w:r>
      <w:r w:rsidRPr="00F5205B">
        <w:rPr>
          <w:rFonts w:ascii="Times New Roman" w:hAnsi="Times New Roman"/>
          <w:kern w:val="2"/>
        </w:rPr>
        <w:t xml:space="preserve"> the </w:t>
      </w:r>
      <w:r w:rsidR="001127B6">
        <w:rPr>
          <w:rFonts w:ascii="Times New Roman" w:hAnsi="Times New Roman"/>
          <w:kern w:val="2"/>
        </w:rPr>
        <w:t xml:space="preserve">AFIDA </w:t>
      </w:r>
      <w:r w:rsidRPr="00F5205B">
        <w:rPr>
          <w:rFonts w:ascii="Times New Roman" w:hAnsi="Times New Roman"/>
          <w:kern w:val="2"/>
        </w:rPr>
        <w:t xml:space="preserve">report on the </w:t>
      </w:r>
      <w:r w:rsidR="001127B6">
        <w:rPr>
          <w:rFonts w:ascii="Times New Roman" w:hAnsi="Times New Roman"/>
          <w:kern w:val="2"/>
        </w:rPr>
        <w:t xml:space="preserve">FSA </w:t>
      </w:r>
      <w:r w:rsidR="001F42D4">
        <w:rPr>
          <w:rFonts w:ascii="Times New Roman" w:hAnsi="Times New Roman"/>
          <w:kern w:val="2"/>
        </w:rPr>
        <w:t xml:space="preserve">AFIDA home page, </w:t>
      </w:r>
      <w:r w:rsidRPr="00F5205B">
        <w:rPr>
          <w:rFonts w:ascii="Times New Roman" w:hAnsi="Times New Roman"/>
          <w:kern w:val="2"/>
        </w:rPr>
        <w:t>help</w:t>
      </w:r>
      <w:r w:rsidR="001F42D4">
        <w:rPr>
          <w:rFonts w:ascii="Times New Roman" w:hAnsi="Times New Roman"/>
          <w:kern w:val="2"/>
        </w:rPr>
        <w:t>ing</w:t>
      </w:r>
      <w:r w:rsidRPr="00F5205B">
        <w:rPr>
          <w:rFonts w:ascii="Times New Roman" w:hAnsi="Times New Roman"/>
          <w:kern w:val="2"/>
        </w:rPr>
        <w:t xml:space="preserve"> minimize the burden</w:t>
      </w:r>
      <w:r w:rsidR="001F42D4">
        <w:rPr>
          <w:rFonts w:ascii="Times New Roman" w:hAnsi="Times New Roman"/>
          <w:kern w:val="2"/>
        </w:rPr>
        <w:t xml:space="preserve"> on filers</w:t>
      </w:r>
      <w:r w:rsidRPr="00F5205B">
        <w:rPr>
          <w:rFonts w:ascii="Times New Roman" w:hAnsi="Times New Roman"/>
          <w:kern w:val="2"/>
        </w:rPr>
        <w:t xml:space="preserve">.  The </w:t>
      </w:r>
      <w:r w:rsidR="00EF5805">
        <w:rPr>
          <w:rFonts w:ascii="Times New Roman" w:hAnsi="Times New Roman"/>
          <w:kern w:val="2"/>
        </w:rPr>
        <w:t xml:space="preserve">content </w:t>
      </w:r>
      <w:r w:rsidR="000D1CF3">
        <w:rPr>
          <w:rFonts w:ascii="Times New Roman" w:hAnsi="Times New Roman"/>
          <w:kern w:val="2"/>
        </w:rPr>
        <w:t xml:space="preserve">of the AFIDA form (whether the current form or the new, revised form), </w:t>
      </w:r>
      <w:r w:rsidR="00EF5805">
        <w:rPr>
          <w:rFonts w:ascii="Times New Roman" w:hAnsi="Times New Roman"/>
          <w:kern w:val="2"/>
        </w:rPr>
        <w:t xml:space="preserve">does not vary depending on the amount of acreage acquired or the </w:t>
      </w:r>
      <w:r w:rsidR="00157A18">
        <w:rPr>
          <w:rFonts w:ascii="Times New Roman" w:hAnsi="Times New Roman"/>
          <w:kern w:val="2"/>
        </w:rPr>
        <w:t xml:space="preserve">net worth of the foreign person.  We estimate that of the approximately </w:t>
      </w:r>
      <w:r w:rsidR="00314018">
        <w:rPr>
          <w:rFonts w:ascii="Times New Roman" w:hAnsi="Times New Roman"/>
          <w:kern w:val="2"/>
        </w:rPr>
        <w:t>4,000</w:t>
      </w:r>
      <w:r w:rsidR="00157A18">
        <w:rPr>
          <w:rFonts w:ascii="Times New Roman" w:hAnsi="Times New Roman"/>
          <w:kern w:val="2"/>
        </w:rPr>
        <w:t xml:space="preserve"> filings annually, 500 are filed by small businesses or individual persons.</w:t>
      </w:r>
    </w:p>
    <w:p w:rsidR="000E4C06" w:rsidRPr="00F5205B" w:rsidP="000E4C06" w14:paraId="48363F31"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0E4C06" w:rsidP="000E4C06" w14:paraId="642315B0"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r w:rsidRPr="00F5205B">
        <w:rPr>
          <w:rFonts w:ascii="Times New Roman" w:hAnsi="Times New Roman"/>
          <w:b/>
          <w:bCs/>
          <w:kern w:val="2"/>
        </w:rPr>
        <w:t xml:space="preserve">6.  Consequence if information collection were less frequent.  </w:t>
      </w:r>
    </w:p>
    <w:p w:rsidR="008B598A" w:rsidP="000E4C06" w14:paraId="22651816"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p>
    <w:p w:rsidR="008B598A" w:rsidRPr="00927E3E" w:rsidP="008B598A" w14:paraId="09E34DE1" w14:textId="7985D2BF">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2568E6">
        <w:rPr>
          <w:rFonts w:ascii="Times New Roman" w:hAnsi="Times New Roman"/>
          <w:b/>
          <w:szCs w:val="24"/>
        </w:rPr>
        <w:t xml:space="preserve">Describe the consequence to Federal program or policy activities if the collection is not conducted, or is conducted less frequently, as well as any technical or legal obstacles to reducing </w:t>
      </w:r>
      <w:r w:rsidRPr="002568E6">
        <w:rPr>
          <w:rFonts w:ascii="Times New Roman" w:hAnsi="Times New Roman"/>
          <w:b/>
          <w:szCs w:val="24"/>
        </w:rPr>
        <w:t>burden.</w:t>
      </w:r>
      <w:r w:rsidR="009C3590">
        <w:rPr>
          <w:rFonts w:ascii="Times New Roman" w:hAnsi="Times New Roman"/>
          <w:b/>
          <w:szCs w:val="24"/>
        </w:rPr>
        <w:t xml:space="preserve"> </w:t>
      </w:r>
      <w:r>
        <w:rPr>
          <w:rFonts w:ascii="Times New Roman" w:hAnsi="Times New Roman"/>
        </w:rPr>
        <w:t xml:space="preserve">This is a mandatory, on-going information collection request. </w:t>
      </w:r>
      <w:r w:rsidRPr="00F5205B" w:rsidR="000E4C06">
        <w:rPr>
          <w:rFonts w:ascii="Times New Roman" w:hAnsi="Times New Roman"/>
          <w:kern w:val="2"/>
        </w:rPr>
        <w:t xml:space="preserve">The AFIDA of 1978 requires that any foreign persons who acquires or transfers any interest in U.S. agricultural land shall file a report within 90 days after the date of such transaction (7 U.S.C. 3501).  </w:t>
      </w:r>
      <w:r w:rsidR="000C46F4">
        <w:rPr>
          <w:rFonts w:ascii="Times New Roman" w:hAnsi="Times New Roman"/>
          <w:kern w:val="2"/>
        </w:rPr>
        <w:t xml:space="preserve">Foreign persons must also report changes in land use, foreign person status, and other related changes within 90 days of </w:t>
      </w:r>
      <w:r w:rsidR="0028110A">
        <w:rPr>
          <w:rFonts w:ascii="Times New Roman" w:hAnsi="Times New Roman"/>
          <w:kern w:val="2"/>
        </w:rPr>
        <w:t>such changes occurring.</w:t>
      </w:r>
      <w:r w:rsidR="0047614A">
        <w:rPr>
          <w:rFonts w:ascii="Times New Roman" w:hAnsi="Times New Roman"/>
          <w:kern w:val="2"/>
        </w:rPr>
        <w:t xml:space="preserve">  There is no option for reporting on a different (less frequent) schedule, per the 1978 law</w:t>
      </w:r>
      <w:r>
        <w:rPr>
          <w:rFonts w:ascii="Times New Roman" w:hAnsi="Times New Roman"/>
          <w:kern w:val="2"/>
        </w:rPr>
        <w:t>; otherwise, the agency would not be complying to ensure program integrity with the law</w:t>
      </w:r>
      <w:r w:rsidRPr="00927E3E">
        <w:rPr>
          <w:rFonts w:ascii="Times New Roman" w:hAnsi="Times New Roman"/>
          <w:kern w:val="2"/>
        </w:rPr>
        <w:t>.</w:t>
      </w:r>
    </w:p>
    <w:p w:rsidR="000E4C06" w:rsidP="000E4C06" w14:paraId="7DD2A01B" w14:textId="1DF2D656">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0E4C06" w:rsidP="000E4C06" w14:paraId="145525A5"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0E4C06" w:rsidRPr="00F5205B" w:rsidP="008B598A" w14:paraId="7613E943" w14:textId="3600E146">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F5205B">
        <w:rPr>
          <w:rFonts w:ascii="Times New Roman" w:hAnsi="Times New Roman"/>
          <w:b/>
          <w:bCs/>
          <w:kern w:val="2"/>
        </w:rPr>
        <w:t xml:space="preserve">7.  </w:t>
      </w:r>
      <w:r w:rsidRPr="009F0088" w:rsidR="008B598A">
        <w:rPr>
          <w:rFonts w:ascii="Times New Roman" w:hAnsi="Times New Roman"/>
          <w:b/>
          <w:szCs w:val="24"/>
        </w:rPr>
        <w:t>Special circumstances relating to the Guidelines of 5 CFR 1320.5.</w:t>
      </w:r>
      <w:r w:rsidR="008B598A">
        <w:rPr>
          <w:szCs w:val="24"/>
        </w:rPr>
        <w:t xml:space="preserve"> </w:t>
      </w:r>
    </w:p>
    <w:p w:rsidR="000E4C06" w:rsidRPr="00F5205B" w:rsidP="000E4C06" w14:paraId="74E8A234" w14:textId="5ACF1338">
      <w:pPr>
        <w:keepNext/>
        <w:widowControl/>
        <w:tabs>
          <w:tab w:val="left" w:pos="7200"/>
        </w:tabs>
        <w:rPr>
          <w:rFonts w:ascii="Times New Roman" w:hAnsi="Times New Roman"/>
          <w:kern w:val="2"/>
        </w:rPr>
      </w:pPr>
      <w:r w:rsidRPr="00F5205B">
        <w:rPr>
          <w:rFonts w:ascii="Times New Roman" w:hAnsi="Times New Roman"/>
          <w:u w:val="single"/>
        </w:rPr>
        <w:t>a.  Requiring respondents to report information more than quarterly.</w:t>
      </w:r>
      <w:r w:rsidRPr="00F5205B">
        <w:rPr>
          <w:rFonts w:ascii="Times New Roman" w:hAnsi="Times New Roman"/>
        </w:rPr>
        <w:t xml:space="preserve">  </w:t>
      </w:r>
      <w:r w:rsidR="007151CE">
        <w:rPr>
          <w:rFonts w:ascii="Times New Roman" w:hAnsi="Times New Roman"/>
        </w:rPr>
        <w:t xml:space="preserve">Per the AFIDA law, </w:t>
      </w:r>
      <w:r w:rsidR="007151CE">
        <w:rPr>
          <w:rFonts w:ascii="Times New Roman" w:hAnsi="Times New Roman"/>
          <w:kern w:val="2"/>
        </w:rPr>
        <w:t>f</w:t>
      </w:r>
      <w:r w:rsidRPr="00F5205B">
        <w:rPr>
          <w:rFonts w:ascii="Times New Roman" w:hAnsi="Times New Roman"/>
          <w:kern w:val="2"/>
        </w:rPr>
        <w:t xml:space="preserve">oreign investors </w:t>
      </w:r>
      <w:r w:rsidR="007151CE">
        <w:rPr>
          <w:rFonts w:ascii="Times New Roman" w:hAnsi="Times New Roman"/>
          <w:kern w:val="2"/>
        </w:rPr>
        <w:t xml:space="preserve">are </w:t>
      </w:r>
      <w:r w:rsidR="007C12EE">
        <w:rPr>
          <w:rFonts w:ascii="Times New Roman" w:hAnsi="Times New Roman"/>
          <w:kern w:val="2"/>
        </w:rPr>
        <w:t>required to report transactions within 90 days; they are also required to report changes in land use, foreign person status, and other</w:t>
      </w:r>
      <w:r w:rsidR="00CD046C">
        <w:rPr>
          <w:rFonts w:ascii="Times New Roman" w:hAnsi="Times New Roman"/>
          <w:kern w:val="2"/>
        </w:rPr>
        <w:t xml:space="preserve"> changes within 90 days. They are</w:t>
      </w:r>
      <w:r w:rsidR="007C12EE">
        <w:rPr>
          <w:rFonts w:ascii="Times New Roman" w:hAnsi="Times New Roman"/>
          <w:kern w:val="2"/>
        </w:rPr>
        <w:t xml:space="preserve"> </w:t>
      </w:r>
      <w:r w:rsidR="007151CE">
        <w:rPr>
          <w:rFonts w:ascii="Times New Roman" w:hAnsi="Times New Roman"/>
          <w:kern w:val="2"/>
        </w:rPr>
        <w:t>not required to</w:t>
      </w:r>
      <w:r w:rsidRPr="00F5205B">
        <w:rPr>
          <w:rFonts w:ascii="Times New Roman" w:hAnsi="Times New Roman"/>
          <w:kern w:val="2"/>
        </w:rPr>
        <w:t xml:space="preserve"> report information quarterly</w:t>
      </w:r>
      <w:r w:rsidR="00CD046C">
        <w:rPr>
          <w:rFonts w:ascii="Times New Roman" w:hAnsi="Times New Roman"/>
          <w:kern w:val="2"/>
        </w:rPr>
        <w:t xml:space="preserve"> or within any other time intervals</w:t>
      </w:r>
      <w:r w:rsidRPr="00F5205B">
        <w:rPr>
          <w:rFonts w:ascii="Times New Roman" w:hAnsi="Times New Roman"/>
          <w:kern w:val="2"/>
        </w:rPr>
        <w:t>.  Instead, reporting is required when</w:t>
      </w:r>
      <w:r w:rsidR="00532D70">
        <w:rPr>
          <w:rFonts w:ascii="Times New Roman" w:hAnsi="Times New Roman"/>
          <w:kern w:val="2"/>
        </w:rPr>
        <w:t xml:space="preserve"> transactions occur or when </w:t>
      </w:r>
      <w:r w:rsidRPr="00F5205B">
        <w:rPr>
          <w:rFonts w:ascii="Times New Roman" w:hAnsi="Times New Roman"/>
          <w:kern w:val="2"/>
        </w:rPr>
        <w:t xml:space="preserve">changes </w:t>
      </w:r>
      <w:r w:rsidR="00532D70">
        <w:rPr>
          <w:rFonts w:ascii="Times New Roman" w:hAnsi="Times New Roman"/>
          <w:kern w:val="2"/>
        </w:rPr>
        <w:t xml:space="preserve">are made to names on the original filing, the use of the land changes from the original filing, or other such changes </w:t>
      </w:r>
      <w:r w:rsidRPr="00F5205B">
        <w:rPr>
          <w:rFonts w:ascii="Times New Roman" w:hAnsi="Times New Roman"/>
          <w:kern w:val="2"/>
        </w:rPr>
        <w:t xml:space="preserve">occur.  </w:t>
      </w:r>
    </w:p>
    <w:p w:rsidR="000E4C06" w:rsidRPr="00F5205B" w:rsidP="000E4C06" w14:paraId="1BA39044" w14:textId="77777777">
      <w:pPr>
        <w:keepNext/>
        <w:widowControl/>
        <w:tabs>
          <w:tab w:val="left" w:pos="7200"/>
        </w:tabs>
        <w:rPr>
          <w:rFonts w:ascii="Times New Roman" w:hAnsi="Times New Roman"/>
          <w:kern w:val="2"/>
        </w:rPr>
      </w:pPr>
    </w:p>
    <w:p w:rsidR="009F26FD" w:rsidRPr="00F5205B" w:rsidP="009F26FD" w14:paraId="39F4AE05" w14:textId="5ADFD703">
      <w:pPr>
        <w:keepNext/>
        <w:widowControl/>
        <w:tabs>
          <w:tab w:val="left" w:pos="7200"/>
        </w:tabs>
        <w:rPr>
          <w:rFonts w:ascii="Times New Roman" w:hAnsi="Times New Roman"/>
          <w:kern w:val="2"/>
        </w:rPr>
      </w:pPr>
      <w:r w:rsidRPr="00F5205B">
        <w:rPr>
          <w:rFonts w:ascii="Times New Roman" w:hAnsi="Times New Roman"/>
        </w:rPr>
        <w:t xml:space="preserve">b.  </w:t>
      </w:r>
      <w:r w:rsidRPr="00F2595A" w:rsidR="008B598A">
        <w:rPr>
          <w:rFonts w:ascii="Times New Roman" w:hAnsi="Times New Roman"/>
          <w:b/>
          <w:szCs w:val="24"/>
        </w:rPr>
        <w:t>Requiring respondents to prepare a written response to a collection of information in fewer than 30 days after receipt of it</w:t>
      </w:r>
      <w:r w:rsidR="009C3590">
        <w:rPr>
          <w:rFonts w:ascii="Times New Roman" w:hAnsi="Times New Roman"/>
          <w:b/>
          <w:szCs w:val="24"/>
        </w:rPr>
        <w:t>.</w:t>
      </w:r>
      <w:r w:rsidRPr="00F5205B">
        <w:rPr>
          <w:rFonts w:ascii="Times New Roman" w:hAnsi="Times New Roman"/>
        </w:rPr>
        <w:t xml:space="preserve"> </w:t>
      </w:r>
      <w:r>
        <w:rPr>
          <w:rFonts w:ascii="Times New Roman" w:hAnsi="Times New Roman"/>
        </w:rPr>
        <w:t xml:space="preserve"> </w:t>
      </w:r>
      <w:r w:rsidRPr="00F5205B">
        <w:rPr>
          <w:rFonts w:ascii="Times New Roman" w:hAnsi="Times New Roman"/>
          <w:kern w:val="2"/>
        </w:rPr>
        <w:t>After the report is submitted, and it is discovered by FSA that additional information is needed, the information requested must be submitted to FSA within 30 days of the date of the correspondence.</w:t>
      </w:r>
    </w:p>
    <w:p w:rsidR="000E4C06" w:rsidRPr="00F5205B" w:rsidP="000E4C06" w14:paraId="3EA7C6FC" w14:textId="77777777">
      <w:pPr>
        <w:keepNext/>
        <w:widowControl/>
        <w:rPr>
          <w:rFonts w:ascii="Times New Roman" w:hAnsi="Times New Roman"/>
        </w:rPr>
      </w:pPr>
    </w:p>
    <w:p w:rsidR="000E4C06" w:rsidRPr="00F5205B" w:rsidP="000E4C06" w14:paraId="45898697" w14:textId="5922BC5C">
      <w:pPr>
        <w:keepNext/>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F5205B">
        <w:rPr>
          <w:rFonts w:ascii="Times New Roman" w:hAnsi="Times New Roman"/>
        </w:rPr>
        <w:t xml:space="preserve">c.  </w:t>
      </w:r>
      <w:r w:rsidRPr="00F2595A" w:rsidR="008B598A">
        <w:rPr>
          <w:rFonts w:ascii="Times New Roman" w:hAnsi="Times New Roman"/>
          <w:b/>
          <w:szCs w:val="24"/>
        </w:rPr>
        <w:t>Requiring respondents to submit more than an original and two copies of any document</w:t>
      </w:r>
      <w:r w:rsidR="009C3590">
        <w:rPr>
          <w:rFonts w:ascii="Times New Roman" w:hAnsi="Times New Roman"/>
          <w:b/>
          <w:szCs w:val="24"/>
        </w:rPr>
        <w:t>.</w:t>
      </w:r>
      <w:r w:rsidRPr="00F2595A" w:rsidR="008B598A">
        <w:rPr>
          <w:rFonts w:ascii="Times New Roman" w:hAnsi="Times New Roman"/>
          <w:b/>
          <w:szCs w:val="24"/>
        </w:rPr>
        <w:t xml:space="preserve"> </w:t>
      </w:r>
      <w:r w:rsidR="00CD046C">
        <w:rPr>
          <w:rFonts w:ascii="Times New Roman" w:hAnsi="Times New Roman"/>
          <w:kern w:val="2"/>
        </w:rPr>
        <w:t>Foreign persons are asked to provide</w:t>
      </w:r>
      <w:r w:rsidR="005B4975">
        <w:rPr>
          <w:rFonts w:ascii="Times New Roman" w:hAnsi="Times New Roman"/>
          <w:kern w:val="2"/>
        </w:rPr>
        <w:t xml:space="preserve"> the original and two</w:t>
      </w:r>
      <w:r w:rsidRPr="00F5205B">
        <w:rPr>
          <w:rFonts w:ascii="Times New Roman" w:hAnsi="Times New Roman"/>
          <w:kern w:val="2"/>
        </w:rPr>
        <w:t xml:space="preserve"> cop</w:t>
      </w:r>
      <w:r w:rsidR="005B4975">
        <w:rPr>
          <w:rFonts w:ascii="Times New Roman" w:hAnsi="Times New Roman"/>
          <w:kern w:val="2"/>
        </w:rPr>
        <w:t>ies</w:t>
      </w:r>
      <w:r w:rsidRPr="00F5205B">
        <w:rPr>
          <w:rFonts w:ascii="Times New Roman" w:hAnsi="Times New Roman"/>
          <w:kern w:val="2"/>
        </w:rPr>
        <w:t xml:space="preserve"> of the report.  </w:t>
      </w:r>
      <w:r w:rsidR="00CA77B2">
        <w:rPr>
          <w:rFonts w:ascii="Times New Roman" w:hAnsi="Times New Roman"/>
          <w:kern w:val="2"/>
        </w:rPr>
        <w:t xml:space="preserve">All originals are held in Washington, D.C.; one copy is held by the FSA county office and one copy is sent to the state department of agriculture.  </w:t>
      </w:r>
      <w:r w:rsidRPr="00F5205B">
        <w:rPr>
          <w:rFonts w:ascii="Times New Roman" w:hAnsi="Times New Roman"/>
          <w:kern w:val="2"/>
        </w:rPr>
        <w:t xml:space="preserve">All </w:t>
      </w:r>
      <w:r w:rsidR="005B4975">
        <w:rPr>
          <w:rFonts w:ascii="Times New Roman" w:hAnsi="Times New Roman"/>
          <w:kern w:val="2"/>
        </w:rPr>
        <w:t xml:space="preserve">submitted FSA-153 filings are </w:t>
      </w:r>
      <w:r w:rsidRPr="00F5205B">
        <w:rPr>
          <w:rFonts w:ascii="Times New Roman" w:hAnsi="Times New Roman"/>
          <w:kern w:val="2"/>
        </w:rPr>
        <w:t>open to the public for inspection</w:t>
      </w:r>
      <w:r w:rsidR="009C3590">
        <w:rPr>
          <w:rFonts w:ascii="Times New Roman" w:hAnsi="Times New Roman"/>
          <w:kern w:val="2"/>
        </w:rPr>
        <w:t>,</w:t>
      </w:r>
      <w:r w:rsidR="00A41226">
        <w:rPr>
          <w:rFonts w:ascii="Times New Roman" w:hAnsi="Times New Roman"/>
          <w:kern w:val="2"/>
        </w:rPr>
        <w:t xml:space="preserve"> 10 days after receipt</w:t>
      </w:r>
      <w:r w:rsidR="009C3590">
        <w:rPr>
          <w:rFonts w:ascii="Times New Roman" w:hAnsi="Times New Roman"/>
          <w:kern w:val="2"/>
        </w:rPr>
        <w:t>,</w:t>
      </w:r>
      <w:r w:rsidR="00CE68CF">
        <w:rPr>
          <w:rFonts w:ascii="Times New Roman" w:hAnsi="Times New Roman"/>
          <w:kern w:val="2"/>
        </w:rPr>
        <w:t xml:space="preserve"> at the AFIDA headquarters office at 3112 South Building in Washington, D.C.</w:t>
      </w:r>
    </w:p>
    <w:p w:rsidR="000E4C06" w:rsidRPr="00F5205B" w:rsidP="000E4C06" w14:paraId="47FD2EEA" w14:textId="77777777">
      <w:pPr>
        <w:keepNext/>
        <w:widowControl/>
        <w:rPr>
          <w:rFonts w:ascii="Times New Roman" w:hAnsi="Times New Roman"/>
        </w:rPr>
      </w:pPr>
    </w:p>
    <w:p w:rsidR="000E4C06" w:rsidRPr="00F5205B" w:rsidP="000E4C06" w14:paraId="56FD9B9A" w14:textId="67E69D1F">
      <w:pPr>
        <w:keepNext/>
        <w:widowControl/>
        <w:rPr>
          <w:rFonts w:ascii="Times New Roman" w:hAnsi="Times New Roman"/>
        </w:rPr>
      </w:pPr>
      <w:r w:rsidRPr="00F5205B">
        <w:rPr>
          <w:rFonts w:ascii="Times New Roman" w:hAnsi="Times New Roman"/>
        </w:rPr>
        <w:t xml:space="preserve">d.  </w:t>
      </w:r>
      <w:r w:rsidRPr="00F2595A" w:rsidR="008B598A">
        <w:rPr>
          <w:rFonts w:ascii="Times New Roman" w:hAnsi="Times New Roman"/>
          <w:b/>
          <w:szCs w:val="24"/>
        </w:rPr>
        <w:t>Requiring respondents to retain records, other than health, medical, government contract, grant-in-aid, or tax records for more than three years</w:t>
      </w:r>
      <w:r w:rsidR="009C3590">
        <w:rPr>
          <w:rFonts w:ascii="Times New Roman" w:hAnsi="Times New Roman"/>
          <w:b/>
          <w:szCs w:val="24"/>
        </w:rPr>
        <w:t>.</w:t>
      </w:r>
      <w:r w:rsidR="008B598A">
        <w:rPr>
          <w:rFonts w:ascii="Times New Roman" w:hAnsi="Times New Roman"/>
          <w:b/>
          <w:szCs w:val="24"/>
        </w:rPr>
        <w:t xml:space="preserve"> </w:t>
      </w:r>
      <w:r w:rsidRPr="00F5205B">
        <w:rPr>
          <w:rFonts w:ascii="Times New Roman" w:hAnsi="Times New Roman"/>
        </w:rPr>
        <w:t>There are no such requirements.</w:t>
      </w:r>
    </w:p>
    <w:p w:rsidR="000E4C06" w:rsidRPr="00F5205B" w:rsidP="000E4C06" w14:paraId="5A473F8E" w14:textId="77777777">
      <w:pPr>
        <w:keepNext/>
        <w:widowControl/>
        <w:rPr>
          <w:rFonts w:ascii="Times New Roman" w:hAnsi="Times New Roman"/>
        </w:rPr>
      </w:pPr>
    </w:p>
    <w:p w:rsidR="000E4C06" w:rsidRPr="00F5205B" w:rsidP="00A018C2" w14:paraId="7A5E17E7" w14:textId="0364CF37">
      <w:pPr>
        <w:widowControl/>
        <w:tabs>
          <w:tab w:val="left" w:pos="-720"/>
        </w:tabs>
        <w:suppressAutoHyphens/>
        <w:overflowPunct/>
        <w:autoSpaceDE/>
        <w:autoSpaceDN/>
        <w:adjustRightInd/>
        <w:textAlignment w:val="auto"/>
        <w:rPr>
          <w:rFonts w:ascii="Times New Roman" w:hAnsi="Times New Roman"/>
        </w:rPr>
      </w:pPr>
      <w:r w:rsidRPr="00F5205B">
        <w:rPr>
          <w:rFonts w:ascii="Times New Roman" w:hAnsi="Times New Roman"/>
        </w:rPr>
        <w:t xml:space="preserve">e.  </w:t>
      </w:r>
      <w:r w:rsidRPr="00693DD4" w:rsidR="008B598A">
        <w:rPr>
          <w:rFonts w:ascii="Times New Roman" w:hAnsi="Times New Roman"/>
          <w:b/>
          <w:szCs w:val="24"/>
        </w:rPr>
        <w:t>In connection with a statistical survey, that is not designed to produce valid and reliable results that can be generalized to the universe of study</w:t>
      </w:r>
      <w:r w:rsidR="009C3590">
        <w:rPr>
          <w:rFonts w:ascii="Times New Roman" w:hAnsi="Times New Roman"/>
          <w:b/>
          <w:szCs w:val="24"/>
        </w:rPr>
        <w:t xml:space="preserve">. </w:t>
      </w:r>
      <w:r w:rsidRPr="00F5205B">
        <w:rPr>
          <w:rFonts w:ascii="Times New Roman" w:hAnsi="Times New Roman"/>
        </w:rPr>
        <w:t>There are no such requirements.</w:t>
      </w:r>
      <w:r w:rsidR="00A41226">
        <w:rPr>
          <w:rFonts w:ascii="Times New Roman" w:hAnsi="Times New Roman"/>
        </w:rPr>
        <w:t xml:space="preserve">  Foreign persons must report transactions</w:t>
      </w:r>
      <w:r w:rsidR="00B43195">
        <w:rPr>
          <w:rFonts w:ascii="Times New Roman" w:hAnsi="Times New Roman"/>
        </w:rPr>
        <w:t xml:space="preserve"> and other changes (changes in land use, name, foreign person status, etc.) to USDA.</w:t>
      </w:r>
    </w:p>
    <w:p w:rsidR="000E4C06" w:rsidRPr="00F5205B" w:rsidP="000E4C06" w14:paraId="06C7F9A6" w14:textId="77777777">
      <w:pPr>
        <w:keepNext/>
        <w:widowControl/>
        <w:rPr>
          <w:rFonts w:ascii="Times New Roman" w:hAnsi="Times New Roman"/>
        </w:rPr>
      </w:pPr>
    </w:p>
    <w:p w:rsidR="000E4C06" w:rsidRPr="00F5205B" w:rsidP="000E4C06" w14:paraId="40C10B2E" w14:textId="68345002">
      <w:pPr>
        <w:keepNext/>
        <w:widowControl/>
        <w:rPr>
          <w:rFonts w:ascii="Times New Roman" w:hAnsi="Times New Roman"/>
        </w:rPr>
      </w:pPr>
      <w:r w:rsidRPr="00F5205B">
        <w:rPr>
          <w:rFonts w:ascii="Times New Roman" w:hAnsi="Times New Roman"/>
        </w:rPr>
        <w:t xml:space="preserve">f.  </w:t>
      </w:r>
      <w:r w:rsidRPr="00F2595A" w:rsidR="008B598A">
        <w:rPr>
          <w:rFonts w:ascii="Times New Roman" w:hAnsi="Times New Roman"/>
          <w:b/>
          <w:szCs w:val="24"/>
        </w:rPr>
        <w:t>Requiring the use of a statistical data classification that has not been reviewed and approved by OMB</w:t>
      </w:r>
      <w:r w:rsidR="009C3590">
        <w:rPr>
          <w:rFonts w:ascii="Times New Roman" w:hAnsi="Times New Roman"/>
          <w:b/>
          <w:szCs w:val="24"/>
        </w:rPr>
        <w:t xml:space="preserve">.  </w:t>
      </w:r>
      <w:r w:rsidRPr="00F5205B">
        <w:rPr>
          <w:rFonts w:ascii="Times New Roman" w:hAnsi="Times New Roman"/>
        </w:rPr>
        <w:t>There are no such requirements.</w:t>
      </w:r>
    </w:p>
    <w:p w:rsidR="000E4C06" w:rsidRPr="00F5205B" w:rsidP="000E4C06" w14:paraId="48D6AE30" w14:textId="77777777">
      <w:pPr>
        <w:keepNext/>
        <w:widowControl/>
        <w:rPr>
          <w:rFonts w:ascii="Times New Roman" w:hAnsi="Times New Roman"/>
        </w:rPr>
      </w:pPr>
    </w:p>
    <w:p w:rsidR="000E4C06" w:rsidRPr="00F5205B" w:rsidP="000E4C06" w14:paraId="6EE55667" w14:textId="4A4E5805">
      <w:pPr>
        <w:keepNext/>
        <w:widowControl/>
        <w:rPr>
          <w:rFonts w:ascii="Times New Roman" w:hAnsi="Times New Roman"/>
        </w:rPr>
      </w:pPr>
      <w:r w:rsidRPr="00F5205B">
        <w:rPr>
          <w:rFonts w:ascii="Times New Roman" w:hAnsi="Times New Roman"/>
        </w:rPr>
        <w:t xml:space="preserve">g.  </w:t>
      </w:r>
      <w:r w:rsidRPr="00F2595A" w:rsidR="008B598A">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F5205B">
        <w:rPr>
          <w:rFonts w:ascii="Times New Roman" w:hAnsi="Times New Roman"/>
        </w:rPr>
        <w:t>.  There are no such requirements.</w:t>
      </w:r>
      <w:r w:rsidR="009E0B4F">
        <w:rPr>
          <w:rFonts w:ascii="Times New Roman" w:hAnsi="Times New Roman"/>
        </w:rPr>
        <w:t xml:space="preserve"> Per the 1978 law, all AFIDA filings are available </w:t>
      </w:r>
      <w:r w:rsidR="00D47932">
        <w:rPr>
          <w:rFonts w:ascii="Times New Roman" w:hAnsi="Times New Roman"/>
        </w:rPr>
        <w:t>for public inspection 10 days after they are filed.</w:t>
      </w:r>
    </w:p>
    <w:p w:rsidR="000E4C06" w:rsidRPr="00F5205B" w:rsidP="000E4C06" w14:paraId="6F30ADFE" w14:textId="77777777">
      <w:pPr>
        <w:keepNext/>
        <w:widowControl/>
        <w:rPr>
          <w:rFonts w:ascii="Times New Roman" w:hAnsi="Times New Roman"/>
        </w:rPr>
      </w:pPr>
    </w:p>
    <w:p w:rsidR="000E4C06" w:rsidRPr="00F5205B" w:rsidP="000E4C06" w14:paraId="398FDDCA" w14:textId="0D7E3423">
      <w:pPr>
        <w:keepNext/>
        <w:widowControl/>
        <w:rPr>
          <w:rFonts w:ascii="Times New Roman" w:hAnsi="Times New Roman"/>
        </w:rPr>
      </w:pPr>
      <w:r w:rsidRPr="00F5205B">
        <w:rPr>
          <w:rFonts w:ascii="Times New Roman" w:hAnsi="Times New Roman"/>
        </w:rPr>
        <w:t xml:space="preserve">h. </w:t>
      </w:r>
      <w:r w:rsidRPr="00A018C2" w:rsidR="008B598A">
        <w:rPr>
          <w:rFonts w:ascii="Times New Roman" w:hAnsi="Times New Roman"/>
          <w:b/>
          <w:szCs w:val="24"/>
        </w:rPr>
        <w:t>Requiring respondents to submit proprietary trade secret, or other confidential information unless the agency can demonstrate that it has instituted procedures to protect the information's confidentiality to the extent permitted by law.</w:t>
      </w:r>
      <w:r w:rsidR="009C3590">
        <w:rPr>
          <w:rFonts w:ascii="Times New Roman" w:hAnsi="Times New Roman"/>
          <w:b/>
          <w:szCs w:val="24"/>
        </w:rPr>
        <w:t xml:space="preserve"> </w:t>
      </w:r>
      <w:r w:rsidRPr="00F5205B">
        <w:rPr>
          <w:rFonts w:ascii="Times New Roman" w:hAnsi="Times New Roman"/>
        </w:rPr>
        <w:t>There are no such requirements.</w:t>
      </w:r>
    </w:p>
    <w:p w:rsidR="000E4C06" w:rsidRPr="00F5205B" w:rsidP="000E4C06" w14:paraId="5F3C533E"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8B598A" w:rsidRPr="002568E6" w:rsidP="008B598A" w14:paraId="60BC489C" w14:textId="4603E77F">
      <w:pPr>
        <w:pStyle w:val="Heading1"/>
        <w:rPr>
          <w:szCs w:val="24"/>
        </w:rPr>
      </w:pPr>
      <w:r w:rsidRPr="00F5205B">
        <w:rPr>
          <w:bCs/>
          <w:kern w:val="2"/>
        </w:rPr>
        <w:t xml:space="preserve">8. </w:t>
      </w:r>
      <w:r w:rsidRPr="002568E6">
        <w:rPr>
          <w:szCs w:val="24"/>
        </w:rPr>
        <w:t xml:space="preserve">Comments to the Federal Register Notice and efforts </w:t>
      </w:r>
      <w:r>
        <w:rPr>
          <w:szCs w:val="24"/>
        </w:rPr>
        <w:t xml:space="preserve">for </w:t>
      </w:r>
      <w:r w:rsidRPr="002568E6">
        <w:rPr>
          <w:szCs w:val="24"/>
        </w:rPr>
        <w:t>consult</w:t>
      </w:r>
      <w:r>
        <w:rPr>
          <w:szCs w:val="24"/>
        </w:rPr>
        <w:t>ation</w:t>
      </w:r>
      <w:r w:rsidRPr="002568E6">
        <w:rPr>
          <w:szCs w:val="24"/>
        </w:rPr>
        <w:t xml:space="preserve">.  </w:t>
      </w:r>
    </w:p>
    <w:p w:rsidR="000E4C06" w:rsidRPr="00F5205B" w:rsidP="000E4C06" w14:paraId="77B7A53D"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Cs/>
          <w:kern w:val="2"/>
        </w:rPr>
      </w:pPr>
    </w:p>
    <w:p w:rsidR="00BE19A7" w:rsidP="00BE19A7" w14:paraId="26CD0514" w14:textId="36D62857">
      <w:pPr>
        <w:rPr>
          <w:rFonts w:ascii="Times New Roman" w:hAnsi="Times New Roman"/>
          <w:bCs/>
          <w:kern w:val="2"/>
        </w:rPr>
      </w:pPr>
      <w:r w:rsidRPr="004E7918">
        <w:rPr>
          <w:rFonts w:ascii="Times New Roman" w:hAnsi="Times New Roman"/>
          <w:bCs/>
          <w:kern w:val="2"/>
        </w:rPr>
        <w:t xml:space="preserve">A 60-day notice for public comment was published in the Federal Register on </w:t>
      </w:r>
      <w:r>
        <w:rPr>
          <w:rFonts w:ascii="Times New Roman" w:hAnsi="Times New Roman"/>
          <w:bCs/>
          <w:kern w:val="2"/>
        </w:rPr>
        <w:t>May 30,</w:t>
      </w:r>
      <w:r w:rsidRPr="004E7918">
        <w:rPr>
          <w:rFonts w:ascii="Times New Roman" w:hAnsi="Times New Roman"/>
          <w:bCs/>
          <w:kern w:val="2"/>
        </w:rPr>
        <w:t xml:space="preserve"> 2025, FR citation </w:t>
      </w:r>
      <w:r>
        <w:rPr>
          <w:rFonts w:ascii="Times New Roman" w:hAnsi="Times New Roman"/>
          <w:bCs/>
          <w:kern w:val="2"/>
        </w:rPr>
        <w:t>90</w:t>
      </w:r>
      <w:r w:rsidRPr="004E7918">
        <w:rPr>
          <w:rFonts w:ascii="Times New Roman" w:hAnsi="Times New Roman"/>
          <w:bCs/>
          <w:kern w:val="2"/>
        </w:rPr>
        <w:t xml:space="preserve"> FR </w:t>
      </w:r>
      <w:r>
        <w:rPr>
          <w:rFonts w:ascii="Times New Roman" w:hAnsi="Times New Roman"/>
          <w:bCs/>
          <w:kern w:val="2"/>
        </w:rPr>
        <w:t>23026</w:t>
      </w:r>
      <w:r w:rsidRPr="004E7918">
        <w:rPr>
          <w:rFonts w:ascii="Times New Roman" w:hAnsi="Times New Roman"/>
          <w:bCs/>
          <w:kern w:val="2"/>
        </w:rPr>
        <w:t>. Comments were received.</w:t>
      </w:r>
    </w:p>
    <w:p w:rsidR="00BE19A7" w:rsidP="00BE19A7" w14:paraId="5F198B7D" w14:textId="77777777">
      <w:pPr>
        <w:rPr>
          <w:rFonts w:ascii="Times New Roman" w:hAnsi="Times New Roman"/>
          <w:bCs/>
          <w:kern w:val="2"/>
        </w:rPr>
      </w:pPr>
    </w:p>
    <w:p w:rsidR="00BE19A7" w:rsidP="00BE19A7" w14:paraId="2416AD6C" w14:textId="77777777">
      <w:pPr>
        <w:rPr>
          <w:rFonts w:ascii="Times New Roman" w:hAnsi="Times New Roman"/>
          <w:bCs/>
          <w:szCs w:val="24"/>
        </w:rPr>
      </w:pPr>
      <w:r w:rsidRPr="009F0088">
        <w:rPr>
          <w:rFonts w:ascii="Times New Roman" w:hAnsi="Times New Roman"/>
          <w:bCs/>
          <w:szCs w:val="24"/>
        </w:rPr>
        <w:t xml:space="preserve">The AFIDA information collection notice and comments can be viewed at:  </w:t>
      </w:r>
      <w:hyperlink r:id="rId11" w:history="1">
        <w:r w:rsidRPr="009F0088">
          <w:rPr>
            <w:rStyle w:val="Hyperlink"/>
            <w:rFonts w:ascii="Times New Roman" w:hAnsi="Times New Roman"/>
            <w:bCs/>
            <w:szCs w:val="24"/>
          </w:rPr>
          <w:t>https://www.federalregister.gov/documents/2025/05/30/2025-09831/information-collection-request-agricultural-foreign-investment-disclosure-act</w:t>
        </w:r>
      </w:hyperlink>
      <w:r w:rsidRPr="009F0088">
        <w:rPr>
          <w:rFonts w:ascii="Times New Roman" w:hAnsi="Times New Roman"/>
          <w:bCs/>
          <w:szCs w:val="24"/>
        </w:rPr>
        <w:t>.  The new proposed FSA-153 form can be viewed as supplemental information at:   </w:t>
      </w:r>
      <w:hyperlink r:id="rId12" w:history="1">
        <w:r w:rsidRPr="009F0088">
          <w:rPr>
            <w:rStyle w:val="Hyperlink"/>
            <w:rFonts w:ascii="Times New Roman" w:hAnsi="Times New Roman"/>
            <w:bCs/>
            <w:szCs w:val="24"/>
          </w:rPr>
          <w:t>https://www.regulations.gov/document/FSA-2025-0001-0002</w:t>
        </w:r>
      </w:hyperlink>
      <w:r w:rsidRPr="009F0088">
        <w:rPr>
          <w:rFonts w:ascii="Times New Roman" w:hAnsi="Times New Roman"/>
          <w:bCs/>
          <w:szCs w:val="24"/>
        </w:rPr>
        <w:t>. </w:t>
      </w:r>
    </w:p>
    <w:p w:rsidR="00BE19A7" w:rsidP="00BE19A7" w14:paraId="5664E749" w14:textId="77777777">
      <w:pPr>
        <w:rPr>
          <w:rFonts w:ascii="Times New Roman" w:hAnsi="Times New Roman"/>
          <w:bCs/>
          <w:szCs w:val="24"/>
        </w:rPr>
      </w:pPr>
    </w:p>
    <w:p w:rsidR="00BE19A7" w:rsidP="00BE19A7" w14:paraId="49AC8507" w14:textId="02508033">
      <w:pPr>
        <w:rPr>
          <w:rFonts w:ascii="Times New Roman" w:hAnsi="Times New Roman"/>
          <w:b/>
          <w:szCs w:val="24"/>
        </w:rPr>
      </w:pPr>
      <w:r w:rsidRPr="002568E6">
        <w:rPr>
          <w:rFonts w:ascii="Times New Roman" w:hAnsi="Times New Roman"/>
          <w:b/>
          <w:szCs w:val="24"/>
        </w:rPr>
        <w:t>Summarize public comments received in response to that notice and describe actions taken by the agency in response to these comments. Specifically address comments received on cost and hour burden.</w:t>
      </w:r>
    </w:p>
    <w:p w:rsidR="00BE19A7" w:rsidP="00BE19A7" w14:paraId="5767FF73" w14:textId="77777777">
      <w:pPr>
        <w:rPr>
          <w:rFonts w:ascii="Times New Roman" w:hAnsi="Times New Roman"/>
          <w:b/>
          <w:szCs w:val="24"/>
        </w:rPr>
      </w:pPr>
    </w:p>
    <w:p w:rsidR="00BC3E8F" w:rsidP="00BC3E8F" w14:paraId="08387437" w14:textId="645618C2">
      <w:pPr>
        <w:rPr>
          <w:rFonts w:ascii="Times New Roman" w:hAnsi="Times New Roman"/>
          <w:bCs/>
          <w:kern w:val="2"/>
        </w:rPr>
      </w:pPr>
      <w:r>
        <w:rPr>
          <w:rFonts w:ascii="Times New Roman" w:hAnsi="Times New Roman"/>
          <w:bCs/>
          <w:kern w:val="2"/>
        </w:rPr>
        <w:t>Public c</w:t>
      </w:r>
      <w:r w:rsidR="00D41D51">
        <w:rPr>
          <w:rFonts w:ascii="Times New Roman" w:hAnsi="Times New Roman"/>
          <w:bCs/>
          <w:kern w:val="2"/>
        </w:rPr>
        <w:t xml:space="preserve">omments received address </w:t>
      </w:r>
      <w:r>
        <w:rPr>
          <w:rFonts w:ascii="Times New Roman" w:hAnsi="Times New Roman"/>
          <w:bCs/>
          <w:kern w:val="2"/>
        </w:rPr>
        <w:t xml:space="preserve">data collection </w:t>
      </w:r>
      <w:r w:rsidR="00D41D51">
        <w:rPr>
          <w:rFonts w:ascii="Times New Roman" w:hAnsi="Times New Roman"/>
          <w:bCs/>
          <w:kern w:val="2"/>
        </w:rPr>
        <w:t xml:space="preserve">elements that USDA had initially proposed </w:t>
      </w:r>
      <w:r>
        <w:rPr>
          <w:rFonts w:ascii="Times New Roman" w:hAnsi="Times New Roman"/>
          <w:bCs/>
          <w:kern w:val="2"/>
        </w:rPr>
        <w:t>in</w:t>
      </w:r>
      <w:r w:rsidR="00D41D51">
        <w:rPr>
          <w:rFonts w:ascii="Times New Roman" w:hAnsi="Times New Roman"/>
          <w:bCs/>
          <w:kern w:val="2"/>
        </w:rPr>
        <w:t xml:space="preserve"> a revision to the </w:t>
      </w:r>
      <w:r>
        <w:rPr>
          <w:rFonts w:ascii="Times New Roman" w:hAnsi="Times New Roman"/>
          <w:bCs/>
          <w:kern w:val="2"/>
        </w:rPr>
        <w:t xml:space="preserve">current </w:t>
      </w:r>
      <w:r w:rsidR="00D41D51">
        <w:rPr>
          <w:rFonts w:ascii="Times New Roman" w:hAnsi="Times New Roman"/>
          <w:bCs/>
          <w:kern w:val="2"/>
        </w:rPr>
        <w:t>collection</w:t>
      </w:r>
      <w:r>
        <w:rPr>
          <w:rFonts w:ascii="Times New Roman" w:hAnsi="Times New Roman"/>
          <w:bCs/>
          <w:kern w:val="2"/>
        </w:rPr>
        <w:t xml:space="preserve">.  However, </w:t>
      </w:r>
      <w:r w:rsidRPr="00F73245">
        <w:rPr>
          <w:rFonts w:ascii="Times New Roman" w:hAnsi="Times New Roman"/>
          <w:bCs/>
          <w:kern w:val="2"/>
        </w:rPr>
        <w:t xml:space="preserve">USDA </w:t>
      </w:r>
      <w:r>
        <w:rPr>
          <w:rFonts w:ascii="Times New Roman" w:hAnsi="Times New Roman"/>
          <w:bCs/>
          <w:kern w:val="2"/>
        </w:rPr>
        <w:t>is no longer pursuing these revisions</w:t>
      </w:r>
      <w:r w:rsidR="00532D70">
        <w:rPr>
          <w:rFonts w:ascii="Times New Roman" w:hAnsi="Times New Roman"/>
          <w:bCs/>
          <w:kern w:val="2"/>
        </w:rPr>
        <w:t xml:space="preserve"> </w:t>
      </w:r>
      <w:r w:rsidR="00532D70">
        <w:rPr>
          <w:rFonts w:ascii="Times New Roman" w:hAnsi="Times New Roman"/>
          <w:bCs/>
          <w:kern w:val="2"/>
        </w:rPr>
        <w:t>at this time</w:t>
      </w:r>
      <w:r>
        <w:rPr>
          <w:rFonts w:ascii="Times New Roman" w:hAnsi="Times New Roman"/>
          <w:bCs/>
          <w:kern w:val="2"/>
        </w:rPr>
        <w:t xml:space="preserve"> and </w:t>
      </w:r>
      <w:r w:rsidRPr="00F73245">
        <w:rPr>
          <w:rFonts w:ascii="Times New Roman" w:hAnsi="Times New Roman"/>
          <w:bCs/>
          <w:kern w:val="2"/>
        </w:rPr>
        <w:t xml:space="preserve">has determined to move forward with a reauthorization of the existing </w:t>
      </w:r>
      <w:r>
        <w:rPr>
          <w:rFonts w:ascii="Times New Roman" w:hAnsi="Times New Roman"/>
          <w:bCs/>
          <w:kern w:val="2"/>
        </w:rPr>
        <w:t xml:space="preserve">approved </w:t>
      </w:r>
      <w:r w:rsidRPr="00F73245">
        <w:rPr>
          <w:rFonts w:ascii="Times New Roman" w:hAnsi="Times New Roman"/>
          <w:bCs/>
          <w:kern w:val="2"/>
        </w:rPr>
        <w:t xml:space="preserve">information collection only </w:t>
      </w:r>
      <w:r w:rsidRPr="00F73245">
        <w:rPr>
          <w:rFonts w:ascii="Times New Roman" w:hAnsi="Times New Roman"/>
          <w:bCs/>
          <w:kern w:val="2"/>
        </w:rPr>
        <w:t>at this time</w:t>
      </w:r>
      <w:r w:rsidRPr="00F73245">
        <w:rPr>
          <w:rFonts w:ascii="Times New Roman" w:hAnsi="Times New Roman"/>
          <w:bCs/>
          <w:kern w:val="2"/>
        </w:rPr>
        <w:t>.</w:t>
      </w:r>
      <w:r>
        <w:rPr>
          <w:rFonts w:ascii="Times New Roman" w:hAnsi="Times New Roman"/>
          <w:bCs/>
          <w:kern w:val="2"/>
        </w:rPr>
        <w:t xml:space="preserve"> USDA has included these comments in the record, but they are no longer within the scope of the current information collection</w:t>
      </w:r>
      <w:r w:rsidR="00532D70">
        <w:rPr>
          <w:rFonts w:ascii="Times New Roman" w:hAnsi="Times New Roman"/>
          <w:bCs/>
          <w:kern w:val="2"/>
        </w:rPr>
        <w:t>.</w:t>
      </w:r>
      <w:r>
        <w:rPr>
          <w:rFonts w:ascii="Times New Roman" w:hAnsi="Times New Roman"/>
          <w:bCs/>
          <w:kern w:val="2"/>
        </w:rPr>
        <w:t xml:space="preserve"> </w:t>
      </w:r>
      <w:r>
        <w:rPr>
          <w:rFonts w:ascii="Times New Roman" w:hAnsi="Times New Roman"/>
          <w:bCs/>
          <w:kern w:val="2"/>
        </w:rPr>
        <w:t>If USDA initiates a revision to this collection in the future and determines the comments are relevant to the proposed changes, USDA will incorporate a response to these comments inside the process for seeking approval of that future revised collection.</w:t>
      </w:r>
    </w:p>
    <w:p w:rsidR="001406E1" w:rsidP="00002B76" w14:paraId="159CCCD3" w14:textId="408C42BA">
      <w:pPr>
        <w:rPr>
          <w:rFonts w:ascii="Times New Roman" w:hAnsi="Times New Roman"/>
          <w:bCs/>
          <w:kern w:val="2"/>
        </w:rPr>
      </w:pPr>
    </w:p>
    <w:p w:rsidR="00BE19A7" w:rsidRPr="001E1E2C" w:rsidP="00BE19A7" w14:paraId="36A54254" w14:textId="71E91E1B">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Pr>
          <w:rFonts w:ascii="Times New Roman" w:hAnsi="Times New Roman"/>
          <w:kern w:val="2"/>
        </w:rPr>
        <w:t>W</w:t>
      </w:r>
      <w:r w:rsidRPr="00927E3E">
        <w:rPr>
          <w:rFonts w:ascii="Times New Roman" w:hAnsi="Times New Roman"/>
          <w:kern w:val="2"/>
        </w:rPr>
        <w:t xml:space="preserve">e </w:t>
      </w:r>
      <w:r w:rsidR="00532D70">
        <w:rPr>
          <w:rFonts w:ascii="Times New Roman" w:hAnsi="Times New Roman"/>
          <w:kern w:val="2"/>
        </w:rPr>
        <w:t xml:space="preserve">regularly </w:t>
      </w:r>
      <w:r w:rsidRPr="00927E3E">
        <w:rPr>
          <w:rFonts w:ascii="Times New Roman" w:hAnsi="Times New Roman"/>
          <w:kern w:val="2"/>
        </w:rPr>
        <w:t xml:space="preserve">consult with </w:t>
      </w:r>
      <w:r w:rsidRPr="001E1E2C">
        <w:rPr>
          <w:rFonts w:ascii="Times New Roman" w:hAnsi="Times New Roman"/>
          <w:kern w:val="2"/>
        </w:rPr>
        <w:t>the following persons to get feedback regarding the FSA-153</w:t>
      </w:r>
      <w:r w:rsidR="00532D70">
        <w:rPr>
          <w:rFonts w:ascii="Times New Roman" w:hAnsi="Times New Roman"/>
          <w:kern w:val="2"/>
        </w:rPr>
        <w:t xml:space="preserve">:  </w:t>
      </w:r>
    </w:p>
    <w:p w:rsidR="0059175E" w:rsidP="00A018C2" w14:paraId="4C8EE9DB" w14:textId="07DE9C08">
      <w:pPr>
        <w:pStyle w:val="ListParagraph"/>
        <w:spacing w:line="240" w:lineRule="auto"/>
        <w:rPr>
          <w:color w:val="000000"/>
          <w:szCs w:val="24"/>
        </w:rPr>
      </w:pPr>
    </w:p>
    <w:p w:rsidR="0059175E" w:rsidP="0059175E" w14:paraId="091157BA" w14:textId="77777777">
      <w:pPr>
        <w:widowControl/>
        <w:numPr>
          <w:ilvl w:val="0"/>
          <w:numId w:val="22"/>
        </w:numPr>
        <w:overflowPunct/>
        <w:autoSpaceDE/>
        <w:autoSpaceDN/>
        <w:adjustRightInd/>
        <w:textAlignment w:val="auto"/>
        <w:rPr>
          <w:rFonts w:ascii="Times New Roman" w:hAnsi="Times New Roman"/>
        </w:rPr>
      </w:pPr>
      <w:r w:rsidRPr="00A018C2">
        <w:rPr>
          <w:rFonts w:ascii="Times New Roman" w:hAnsi="Times New Roman"/>
        </w:rPr>
        <w:t xml:space="preserve">Matt Luzadder (attorney), Jeff Hunter (attorney), and Robin Mariella (senior paralegal manager).  Kelley Drye and Warren, LLP.  333 W Wacker Dr #2600, Chicago, IL 60606; </w:t>
      </w:r>
      <w:hyperlink r:id="rId13" w:history="1">
        <w:r w:rsidRPr="00A018C2">
          <w:rPr>
            <w:rStyle w:val="Hyperlink"/>
            <w:rFonts w:ascii="Times New Roman" w:hAnsi="Times New Roman"/>
          </w:rPr>
          <w:t>mluzzader@kelleydrye.com</w:t>
        </w:r>
      </w:hyperlink>
      <w:r w:rsidRPr="00A018C2">
        <w:rPr>
          <w:rFonts w:ascii="Times New Roman" w:hAnsi="Times New Roman"/>
        </w:rPr>
        <w:t xml:space="preserve">; Tel: (312) 857-2623; Cell: (305) 609-5497. </w:t>
      </w:r>
      <w:hyperlink r:id="rId14" w:history="1">
        <w:r w:rsidRPr="00A018C2">
          <w:rPr>
            <w:rStyle w:val="Hyperlink"/>
            <w:rFonts w:ascii="Times New Roman" w:hAnsi="Times New Roman"/>
          </w:rPr>
          <w:t>jhunter@kelleydrye.com</w:t>
        </w:r>
      </w:hyperlink>
      <w:r w:rsidRPr="00A018C2">
        <w:rPr>
          <w:rFonts w:ascii="Times New Roman" w:hAnsi="Times New Roman"/>
        </w:rPr>
        <w:t xml:space="preserve">; Tel: (202) 342-8574; Cell: (202) 258-6500. </w:t>
      </w:r>
      <w:hyperlink r:id="rId15" w:history="1">
        <w:r w:rsidRPr="00A018C2">
          <w:rPr>
            <w:rStyle w:val="Hyperlink"/>
            <w:rFonts w:ascii="Times New Roman" w:hAnsi="Times New Roman"/>
          </w:rPr>
          <w:t>rmariella@invenergy.com</w:t>
        </w:r>
      </w:hyperlink>
      <w:r w:rsidRPr="00A018C2">
        <w:rPr>
          <w:rFonts w:ascii="Times New Roman" w:hAnsi="Times New Roman"/>
        </w:rPr>
        <w:t>. One South Wacker Drive, Suite 1800, Chicago, IL 60606</w:t>
      </w:r>
    </w:p>
    <w:p w:rsidR="0059175E" w:rsidRPr="00A018C2" w:rsidP="00A018C2" w14:paraId="7EC343EF" w14:textId="77777777">
      <w:pPr>
        <w:pStyle w:val="ListParagraph"/>
        <w:spacing w:line="240" w:lineRule="auto"/>
        <w:rPr>
          <w:color w:val="000000"/>
          <w:szCs w:val="24"/>
        </w:rPr>
      </w:pPr>
    </w:p>
    <w:p w:rsidR="0059175E" w:rsidP="0059175E" w14:paraId="049CEC75" w14:textId="7350D333">
      <w:pPr>
        <w:pStyle w:val="ListParagraph"/>
        <w:numPr>
          <w:ilvl w:val="0"/>
          <w:numId w:val="22"/>
        </w:numPr>
        <w:spacing w:line="240" w:lineRule="auto"/>
        <w:rPr>
          <w:color w:val="000000"/>
          <w:szCs w:val="24"/>
        </w:rPr>
      </w:pPr>
      <w:r w:rsidRPr="00653AB3">
        <w:rPr>
          <w:szCs w:val="24"/>
        </w:rPr>
        <w:t xml:space="preserve">Analisa Cox, attorney.  </w:t>
      </w:r>
      <w:r w:rsidRPr="00653AB3">
        <w:rPr>
          <w:color w:val="000000"/>
          <w:szCs w:val="24"/>
        </w:rPr>
        <w:t xml:space="preserve">Rouse Frets White Goss Gentile Rhodes, P.C., Leawood, Kansas.  </w:t>
      </w:r>
      <w:hyperlink r:id="rId16" w:history="1">
        <w:r w:rsidRPr="00653AB3">
          <w:rPr>
            <w:rStyle w:val="Hyperlink"/>
            <w:szCs w:val="24"/>
          </w:rPr>
          <w:t>acox@rousepc.com</w:t>
        </w:r>
      </w:hyperlink>
    </w:p>
    <w:p w:rsidR="0059175E" w:rsidRPr="00A018C2" w:rsidP="00A018C2" w14:paraId="1EB9F168" w14:textId="77777777">
      <w:pPr>
        <w:rPr>
          <w:color w:val="000000"/>
          <w:szCs w:val="24"/>
        </w:rPr>
      </w:pPr>
    </w:p>
    <w:p w:rsidR="0059175E" w:rsidRPr="00C03271" w:rsidP="0059175E" w14:paraId="61D6E1B8" w14:textId="438D5FBE">
      <w:pPr>
        <w:widowControl/>
        <w:numPr>
          <w:ilvl w:val="0"/>
          <w:numId w:val="22"/>
        </w:numPr>
        <w:overflowPunct/>
        <w:autoSpaceDE/>
        <w:autoSpaceDN/>
        <w:adjustRightInd/>
        <w:textAlignment w:val="auto"/>
        <w:rPr>
          <w:rFonts w:ascii="Times New Roman" w:hAnsi="Times New Roman"/>
        </w:rPr>
      </w:pPr>
      <w:r w:rsidRPr="00C03271">
        <w:rPr>
          <w:rFonts w:ascii="Times New Roman" w:hAnsi="Times New Roman"/>
        </w:rPr>
        <w:t>Kyla Kaplan, attorney.  Olsson Frank Weeda Terman Matz PC.  2000 Pennsylvania Avenue NW Suite 4003, Washington, DC 20006.   Tel</w:t>
      </w:r>
      <w:r w:rsidRPr="00C03271" w:rsidR="00EC6C93">
        <w:rPr>
          <w:rFonts w:ascii="Times New Roman" w:hAnsi="Times New Roman"/>
        </w:rPr>
        <w:t>: (</w:t>
      </w:r>
      <w:r w:rsidRPr="00C03271">
        <w:rPr>
          <w:rFonts w:ascii="Times New Roman" w:hAnsi="Times New Roman"/>
        </w:rPr>
        <w:t xml:space="preserve">202) 789-1212. </w:t>
      </w:r>
      <w:hyperlink r:id="rId17" w:history="1">
        <w:r w:rsidRPr="00C03271">
          <w:rPr>
            <w:rStyle w:val="Hyperlink"/>
            <w:rFonts w:ascii="Times New Roman" w:hAnsi="Times New Roman"/>
          </w:rPr>
          <w:t>Kkaplan@ofwlaw.com</w:t>
        </w:r>
      </w:hyperlink>
    </w:p>
    <w:p w:rsidR="0059175E" w:rsidRPr="00C03271" w:rsidP="0059175E" w14:paraId="0B9E4A5B" w14:textId="77777777">
      <w:pPr>
        <w:rPr>
          <w:rFonts w:ascii="Times New Roman" w:hAnsi="Times New Roman" w:eastAsiaTheme="minorHAnsi"/>
        </w:rPr>
      </w:pPr>
    </w:p>
    <w:p w:rsidR="00BE19A7" w:rsidRPr="009F0088" w:rsidP="00BE19A7" w14:paraId="5239863E" w14:textId="77777777">
      <w:pPr>
        <w:rPr>
          <w:rFonts w:ascii="Times New Roman" w:hAnsi="Times New Roman"/>
          <w:bCs/>
          <w:szCs w:val="24"/>
        </w:rPr>
      </w:pPr>
    </w:p>
    <w:p w:rsidR="00BE19A7" w:rsidRPr="00BE19A7" w:rsidP="00A018C2" w14:paraId="486A7C4E" w14:textId="400E16F0">
      <w:pPr>
        <w:pStyle w:val="Heading1"/>
        <w:rPr>
          <w:szCs w:val="24"/>
        </w:rPr>
      </w:pPr>
      <w:r w:rsidRPr="00F5205B">
        <w:rPr>
          <w:bCs/>
          <w:kern w:val="2"/>
        </w:rPr>
        <w:t xml:space="preserve">9.  </w:t>
      </w:r>
      <w:r w:rsidRPr="002568E6">
        <w:rPr>
          <w:szCs w:val="24"/>
        </w:rPr>
        <w:t>Explain any decision to provide any payment or gift to respondents, other than remuneration of contractors or grantees.</w:t>
      </w:r>
    </w:p>
    <w:p w:rsidR="000E4C06" w:rsidRPr="00CB01BC" w:rsidP="000E4C06" w14:paraId="54611814"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sidRPr="00CB01BC">
        <w:rPr>
          <w:rFonts w:ascii="Times New Roman" w:hAnsi="Times New Roman"/>
        </w:rPr>
        <w:t>There are no plans to provide any payment or gifts to respondents.</w:t>
      </w:r>
    </w:p>
    <w:p w:rsidR="000E4C06" w:rsidRPr="00CB01BC" w:rsidP="000E4C06" w14:paraId="2BE5A8B5"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p>
    <w:p w:rsidR="000E4C06" w:rsidRPr="00F5205B" w:rsidP="000E4C06" w14:paraId="248601BF" w14:textId="68C6DBA4">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r w:rsidRPr="00F5205B">
        <w:rPr>
          <w:rFonts w:ascii="Times New Roman" w:hAnsi="Times New Roman"/>
          <w:b/>
          <w:bCs/>
          <w:kern w:val="2"/>
        </w:rPr>
        <w:t xml:space="preserve">10.  </w:t>
      </w:r>
      <w:r w:rsidRPr="00A018C2" w:rsidR="00BE19A7">
        <w:rPr>
          <w:rFonts w:ascii="Times New Roman" w:hAnsi="Times New Roman"/>
          <w:b/>
          <w:szCs w:val="24"/>
        </w:rPr>
        <w:t>Describe any assurance of confidentiality provided to respondents and the basis for the assurance in statute, regulation, or agency policy</w:t>
      </w:r>
      <w:r w:rsidR="00BE19A7">
        <w:rPr>
          <w:rFonts w:ascii="Times New Roman" w:hAnsi="Times New Roman"/>
          <w:b/>
          <w:szCs w:val="24"/>
        </w:rPr>
        <w:t xml:space="preserve">: </w:t>
      </w:r>
    </w:p>
    <w:p w:rsidR="000E4C06" w:rsidRPr="00F5205B" w:rsidP="000E4C06" w14:paraId="43FDB5A2"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kern w:val="2"/>
        </w:rPr>
      </w:pPr>
    </w:p>
    <w:p w:rsidR="000E4C06" w:rsidRPr="00F5205B" w:rsidP="00CF0ADB" w14:paraId="772DD8FF" w14:textId="636E6F8F">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F5205B">
        <w:rPr>
          <w:rFonts w:ascii="Times New Roman" w:hAnsi="Times New Roman"/>
          <w:kern w:val="2"/>
        </w:rPr>
        <w:t xml:space="preserve">The AFIDA </w:t>
      </w:r>
      <w:r w:rsidR="001B1717">
        <w:rPr>
          <w:rFonts w:ascii="Times New Roman" w:hAnsi="Times New Roman"/>
          <w:kern w:val="2"/>
        </w:rPr>
        <w:t>r</w:t>
      </w:r>
      <w:r w:rsidRPr="00F5205B">
        <w:rPr>
          <w:rFonts w:ascii="Times New Roman" w:hAnsi="Times New Roman"/>
          <w:kern w:val="2"/>
        </w:rPr>
        <w:t>eports are open to the public for inspection</w:t>
      </w:r>
      <w:r w:rsidR="00BD258C">
        <w:rPr>
          <w:rFonts w:ascii="Times New Roman" w:hAnsi="Times New Roman"/>
          <w:kern w:val="2"/>
        </w:rPr>
        <w:t>, as noted above</w:t>
      </w:r>
      <w:r w:rsidRPr="00F5205B">
        <w:rPr>
          <w:rFonts w:ascii="Times New Roman" w:hAnsi="Times New Roman"/>
          <w:kern w:val="2"/>
        </w:rPr>
        <w:t xml:space="preserve"> (</w:t>
      </w:r>
      <w:r w:rsidR="00BD258C">
        <w:rPr>
          <w:rFonts w:ascii="Times New Roman" w:hAnsi="Times New Roman"/>
          <w:kern w:val="2"/>
        </w:rPr>
        <w:t xml:space="preserve">see </w:t>
      </w:r>
      <w:r w:rsidRPr="00F5205B">
        <w:rPr>
          <w:rFonts w:ascii="Times New Roman" w:hAnsi="Times New Roman"/>
          <w:kern w:val="2"/>
        </w:rPr>
        <w:t>7 U.S.C. 3506).</w:t>
      </w:r>
      <w:r w:rsidR="007C7726">
        <w:rPr>
          <w:rFonts w:ascii="Times New Roman" w:hAnsi="Times New Roman"/>
          <w:kern w:val="2"/>
        </w:rPr>
        <w:t xml:space="preserve">  USDA is updating its </w:t>
      </w:r>
      <w:r w:rsidRPr="008E33B2" w:rsidR="008E33B2">
        <w:rPr>
          <w:rFonts w:ascii="Times New Roman" w:hAnsi="Times New Roman"/>
          <w:kern w:val="2"/>
        </w:rPr>
        <w:t xml:space="preserve">existing system of records notice </w:t>
      </w:r>
      <w:r w:rsidR="009C3590">
        <w:rPr>
          <w:rFonts w:ascii="Times New Roman" w:hAnsi="Times New Roman"/>
          <w:kern w:val="2"/>
        </w:rPr>
        <w:t xml:space="preserve">(SORN) </w:t>
      </w:r>
      <w:r w:rsidRPr="008E33B2" w:rsidR="008E33B2">
        <w:rPr>
          <w:rFonts w:ascii="Times New Roman" w:hAnsi="Times New Roman"/>
          <w:kern w:val="2"/>
        </w:rPr>
        <w:t>titled Farm Records File (Automated) USDA/FSA-2</w:t>
      </w:r>
      <w:r w:rsidR="00A26C2F">
        <w:rPr>
          <w:rFonts w:ascii="Times New Roman" w:hAnsi="Times New Roman"/>
          <w:kern w:val="2"/>
        </w:rPr>
        <w:t xml:space="preserve"> to incl</w:t>
      </w:r>
      <w:r w:rsidR="00E50B4C">
        <w:rPr>
          <w:rFonts w:ascii="Times New Roman" w:hAnsi="Times New Roman"/>
          <w:kern w:val="2"/>
        </w:rPr>
        <w:t xml:space="preserve">ude activities under AFIDA.  </w:t>
      </w:r>
      <w:r w:rsidR="007922C4">
        <w:rPr>
          <w:rFonts w:ascii="Times New Roman" w:hAnsi="Times New Roman"/>
          <w:kern w:val="2"/>
        </w:rPr>
        <w:t>Routine uses of AFIDA records are described in the</w:t>
      </w:r>
      <w:r w:rsidR="00CF0ADB">
        <w:rPr>
          <w:rFonts w:ascii="Times New Roman" w:hAnsi="Times New Roman"/>
          <w:kern w:val="2"/>
        </w:rPr>
        <w:t xml:space="preserve"> revised</w:t>
      </w:r>
      <w:r w:rsidR="007922C4">
        <w:rPr>
          <w:rFonts w:ascii="Times New Roman" w:hAnsi="Times New Roman"/>
          <w:kern w:val="2"/>
        </w:rPr>
        <w:t xml:space="preserve"> SORN</w:t>
      </w:r>
      <w:r w:rsidR="00CF0ADB">
        <w:rPr>
          <w:rFonts w:ascii="Times New Roman" w:hAnsi="Times New Roman"/>
          <w:kern w:val="2"/>
        </w:rPr>
        <w:t>,</w:t>
      </w:r>
      <w:r w:rsidR="00AE1F73">
        <w:t xml:space="preserve"> </w:t>
      </w:r>
      <w:r w:rsidRPr="00CF0ADB" w:rsidR="00CF0ADB">
        <w:rPr>
          <w:rFonts w:ascii="Times New Roman" w:hAnsi="Times New Roman"/>
          <w:kern w:val="2"/>
        </w:rPr>
        <w:t>which include</w:t>
      </w:r>
      <w:r w:rsidR="0059175E">
        <w:rPr>
          <w:rFonts w:ascii="Times New Roman" w:hAnsi="Times New Roman"/>
          <w:kern w:val="2"/>
        </w:rPr>
        <w:t>s</w:t>
      </w:r>
      <w:r w:rsidRPr="00CF0ADB" w:rsidR="00CF0ADB">
        <w:rPr>
          <w:rFonts w:ascii="Times New Roman" w:hAnsi="Times New Roman"/>
          <w:kern w:val="2"/>
        </w:rPr>
        <w:t xml:space="preserve"> broader information collection</w:t>
      </w:r>
      <w:r w:rsidR="0059175E">
        <w:rPr>
          <w:rFonts w:ascii="Times New Roman" w:hAnsi="Times New Roman"/>
          <w:kern w:val="2"/>
        </w:rPr>
        <w:t xml:space="preserve"> associated with FSA</w:t>
      </w:r>
      <w:r w:rsidRPr="00CF0ADB" w:rsidR="00CF0ADB">
        <w:rPr>
          <w:rFonts w:ascii="Times New Roman" w:hAnsi="Times New Roman"/>
          <w:kern w:val="2"/>
        </w:rPr>
        <w:t xml:space="preserve">.  AFIDA is not </w:t>
      </w:r>
      <w:r w:rsidRPr="00CF0ADB" w:rsidR="00CF0ADB">
        <w:rPr>
          <w:rFonts w:ascii="Times New Roman" w:hAnsi="Times New Roman"/>
          <w:kern w:val="2"/>
        </w:rPr>
        <w:t xml:space="preserve">subject to Section 1619 of the Food, Conservation, and Energy Act of 2008, as Section 1619 only applies to information producers or landowners submit to participate in Department programs. AFIDA is not a “program[] of the Department,” rather it is simply a reporting requirement. Filers receive no Department benefits; therefore, AFIDA is not subject to Section 1619. Permissible disclosure of all information collected is treated as confidential and will only be shared pursuant to the SORN and as mandated by the statute.  </w:t>
      </w:r>
    </w:p>
    <w:p w:rsidR="000E4C06" w:rsidP="000E4C06" w14:paraId="34EAA3FA"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0E4C06" w:rsidRPr="00F5205B" w:rsidP="000E4C06" w14:paraId="54B95447" w14:textId="0E193435">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F5205B">
        <w:rPr>
          <w:rFonts w:ascii="Times New Roman" w:hAnsi="Times New Roman"/>
          <w:b/>
          <w:bCs/>
          <w:kern w:val="2"/>
        </w:rPr>
        <w:t xml:space="preserve">11.  </w:t>
      </w:r>
      <w:r w:rsidRPr="00A018C2" w:rsidR="00BE19A7">
        <w:rPr>
          <w:rFonts w:ascii="Times New Roman" w:hAnsi="Times New Roman"/>
          <w:b/>
          <w:bCs/>
          <w:szCs w:val="24"/>
        </w:rPr>
        <w:t>Justification for any questions of a sensitive nature.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BE19A7">
        <w:rPr>
          <w:rFonts w:ascii="Times New Roman" w:hAnsi="Times New Roman"/>
          <w:b/>
          <w:bCs/>
          <w:szCs w:val="24"/>
        </w:rPr>
        <w:t xml:space="preserve">. </w:t>
      </w:r>
    </w:p>
    <w:p w:rsidR="000E4C06" w:rsidP="000E4C06" w14:paraId="74243120" w14:textId="69452251">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Pr>
          <w:rFonts w:ascii="Times New Roman" w:hAnsi="Times New Roman"/>
          <w:kern w:val="2"/>
        </w:rPr>
        <w:t xml:space="preserve">Some questions on the FSA-153 form are more sensitive than others.  For example, we are required by the 1978 AFIDA </w:t>
      </w:r>
      <w:r w:rsidR="00C14B45">
        <w:rPr>
          <w:rFonts w:ascii="Times New Roman" w:hAnsi="Times New Roman"/>
          <w:kern w:val="2"/>
        </w:rPr>
        <w:t xml:space="preserve">law </w:t>
      </w:r>
      <w:r>
        <w:rPr>
          <w:rFonts w:ascii="Times New Roman" w:hAnsi="Times New Roman"/>
          <w:kern w:val="2"/>
        </w:rPr>
        <w:t xml:space="preserve">to </w:t>
      </w:r>
      <w:r w:rsidR="00C14B45">
        <w:rPr>
          <w:rFonts w:ascii="Times New Roman" w:hAnsi="Times New Roman"/>
          <w:kern w:val="2"/>
        </w:rPr>
        <w:t xml:space="preserve">collect information on </w:t>
      </w:r>
      <w:r w:rsidR="00BD258C">
        <w:rPr>
          <w:rFonts w:ascii="Times New Roman" w:hAnsi="Times New Roman"/>
          <w:kern w:val="2"/>
        </w:rPr>
        <w:t xml:space="preserve">the </w:t>
      </w:r>
      <w:r w:rsidR="00C14B45">
        <w:rPr>
          <w:rFonts w:ascii="Times New Roman" w:hAnsi="Times New Roman"/>
          <w:kern w:val="2"/>
        </w:rPr>
        <w:t xml:space="preserve">purchase price </w:t>
      </w:r>
      <w:r w:rsidR="00FE0132">
        <w:rPr>
          <w:rFonts w:ascii="Times New Roman" w:hAnsi="Times New Roman"/>
          <w:kern w:val="2"/>
        </w:rPr>
        <w:t>of the land</w:t>
      </w:r>
      <w:r w:rsidR="00CF0ADB">
        <w:rPr>
          <w:rFonts w:ascii="Times New Roman" w:hAnsi="Times New Roman"/>
          <w:kern w:val="2"/>
        </w:rPr>
        <w:t xml:space="preserve">, which </w:t>
      </w:r>
      <w:r w:rsidR="0059175E">
        <w:rPr>
          <w:rFonts w:ascii="Times New Roman" w:hAnsi="Times New Roman"/>
          <w:kern w:val="2"/>
        </w:rPr>
        <w:t xml:space="preserve">may </w:t>
      </w:r>
      <w:r w:rsidR="00CF0ADB">
        <w:rPr>
          <w:rFonts w:ascii="Times New Roman" w:hAnsi="Times New Roman"/>
          <w:kern w:val="2"/>
        </w:rPr>
        <w:t xml:space="preserve">involve sensitive business information not normally subject </w:t>
      </w:r>
      <w:r w:rsidR="00956302">
        <w:rPr>
          <w:rFonts w:ascii="Times New Roman" w:hAnsi="Times New Roman"/>
          <w:kern w:val="2"/>
        </w:rPr>
        <w:t>to</w:t>
      </w:r>
      <w:r w:rsidR="00CF0ADB">
        <w:rPr>
          <w:rFonts w:ascii="Times New Roman" w:hAnsi="Times New Roman"/>
          <w:kern w:val="2"/>
        </w:rPr>
        <w:t xml:space="preserve"> public review</w:t>
      </w:r>
      <w:r w:rsidR="0059175E">
        <w:rPr>
          <w:rFonts w:ascii="Times New Roman" w:hAnsi="Times New Roman"/>
          <w:kern w:val="2"/>
        </w:rPr>
        <w:t>.</w:t>
      </w:r>
      <w:r w:rsidR="00D631A3">
        <w:rPr>
          <w:rFonts w:ascii="Times New Roman" w:hAnsi="Times New Roman"/>
          <w:kern w:val="2"/>
        </w:rPr>
        <w:t xml:space="preserve">  U</w:t>
      </w:r>
      <w:r w:rsidR="004E23DC">
        <w:rPr>
          <w:rFonts w:ascii="Times New Roman" w:hAnsi="Times New Roman"/>
          <w:kern w:val="2"/>
        </w:rPr>
        <w:t xml:space="preserve">SDA </w:t>
      </w:r>
      <w:r w:rsidR="00BD6631">
        <w:rPr>
          <w:rFonts w:ascii="Times New Roman" w:hAnsi="Times New Roman"/>
          <w:kern w:val="2"/>
        </w:rPr>
        <w:t>request</w:t>
      </w:r>
      <w:r w:rsidR="009C3590">
        <w:rPr>
          <w:rFonts w:ascii="Times New Roman" w:hAnsi="Times New Roman"/>
          <w:kern w:val="2"/>
        </w:rPr>
        <w:t>s</w:t>
      </w:r>
      <w:r w:rsidR="00BD6631">
        <w:rPr>
          <w:rFonts w:ascii="Times New Roman" w:hAnsi="Times New Roman"/>
          <w:kern w:val="2"/>
        </w:rPr>
        <w:t xml:space="preserve"> specific information about the land</w:t>
      </w:r>
      <w:r w:rsidR="009C3590">
        <w:rPr>
          <w:rFonts w:ascii="Times New Roman" w:hAnsi="Times New Roman"/>
          <w:kern w:val="2"/>
        </w:rPr>
        <w:t>, such as the purchase price and other items,</w:t>
      </w:r>
      <w:r w:rsidR="00BD6631">
        <w:rPr>
          <w:rFonts w:ascii="Times New Roman" w:hAnsi="Times New Roman"/>
          <w:kern w:val="2"/>
        </w:rPr>
        <w:t xml:space="preserve"> to</w:t>
      </w:r>
      <w:r w:rsidR="004E27F9">
        <w:rPr>
          <w:rFonts w:ascii="Times New Roman" w:hAnsi="Times New Roman"/>
          <w:kern w:val="2"/>
        </w:rPr>
        <w:t xml:space="preserve"> fulfill the purposes of the statute and</w:t>
      </w:r>
      <w:r w:rsidR="00224BD4">
        <w:rPr>
          <w:rFonts w:ascii="Times New Roman" w:hAnsi="Times New Roman"/>
          <w:kern w:val="2"/>
        </w:rPr>
        <w:t xml:space="preserve"> </w:t>
      </w:r>
      <w:r w:rsidR="00CF0ADB">
        <w:rPr>
          <w:rFonts w:ascii="Times New Roman" w:hAnsi="Times New Roman"/>
          <w:kern w:val="2"/>
        </w:rPr>
        <w:t xml:space="preserve">to </w:t>
      </w:r>
      <w:r w:rsidR="00224BD4">
        <w:rPr>
          <w:rFonts w:ascii="Times New Roman" w:hAnsi="Times New Roman"/>
          <w:kern w:val="2"/>
        </w:rPr>
        <w:t xml:space="preserve">address </w:t>
      </w:r>
      <w:r w:rsidR="009F4E5D">
        <w:rPr>
          <w:rFonts w:ascii="Times New Roman" w:hAnsi="Times New Roman"/>
          <w:kern w:val="2"/>
        </w:rPr>
        <w:t xml:space="preserve">federal government national security </w:t>
      </w:r>
      <w:r w:rsidR="00992D00">
        <w:rPr>
          <w:rFonts w:ascii="Times New Roman" w:hAnsi="Times New Roman"/>
          <w:kern w:val="2"/>
        </w:rPr>
        <w:t>interests.</w:t>
      </w:r>
      <w:r w:rsidRPr="00CF0ADB" w:rsidR="00992D00">
        <w:rPr>
          <w:rFonts w:ascii="Times New Roman" w:hAnsi="Times New Roman"/>
          <w:kern w:val="2"/>
        </w:rPr>
        <w:t xml:space="preserve"> Any</w:t>
      </w:r>
      <w:r w:rsidRPr="00CF0ADB" w:rsidR="00CF0ADB">
        <w:rPr>
          <w:rFonts w:ascii="Times New Roman" w:hAnsi="Times New Roman"/>
          <w:kern w:val="2"/>
        </w:rPr>
        <w:t xml:space="preserve"> information made public or shared is done so pursuant to the statute and corresponding SORN.</w:t>
      </w:r>
    </w:p>
    <w:p w:rsidR="006777F8" w:rsidRPr="00F5205B" w:rsidP="000E4C06" w14:paraId="36D10A9C"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5C4368" w:rsidRPr="00C17BB0" w:rsidP="005C4368" w14:paraId="544B735C" w14:textId="1C426222">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r w:rsidRPr="00C17BB0">
        <w:rPr>
          <w:rFonts w:ascii="Times New Roman" w:hAnsi="Times New Roman"/>
          <w:b/>
          <w:bCs/>
          <w:kern w:val="2"/>
        </w:rPr>
        <w:t xml:space="preserve">12.  </w:t>
      </w:r>
      <w:r w:rsidRPr="00A018C2" w:rsidR="00BE19A7">
        <w:rPr>
          <w:rFonts w:ascii="Times New Roman" w:hAnsi="Times New Roman"/>
          <w:b/>
          <w:bCs/>
          <w:szCs w:val="24"/>
        </w:rPr>
        <w:t>Estimates of the hour burden of the collection of information.</w:t>
      </w:r>
      <w:r w:rsidRPr="002568E6" w:rsidR="00BE19A7">
        <w:rPr>
          <w:szCs w:val="24"/>
        </w:rPr>
        <w:t xml:space="preserve">  </w:t>
      </w:r>
    </w:p>
    <w:p w:rsidR="005C4368" w:rsidRPr="00C17BB0" w:rsidP="005C4368" w14:paraId="6D95841C"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p>
    <w:p w:rsidR="00BE19A7" w:rsidRPr="002568E6" w:rsidP="00BE19A7" w14:paraId="34A13E7F"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BE19A7" w:rsidRPr="002568E6" w:rsidP="00BE19A7" w14:paraId="28E765BB" w14:textId="77777777">
      <w:pPr>
        <w:tabs>
          <w:tab w:val="left" w:pos="0"/>
        </w:tabs>
        <w:suppressAutoHyphens/>
        <w:rPr>
          <w:rFonts w:ascii="Times New Roman" w:hAnsi="Times New Roman"/>
          <w:b/>
          <w:szCs w:val="24"/>
        </w:rPr>
      </w:pPr>
    </w:p>
    <w:p w:rsidR="00BE19A7" w:rsidRPr="002568E6" w:rsidP="00BE19A7" w14:paraId="5036775F"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BE19A7" w:rsidP="005C4368" w14:paraId="69A0F61A"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5C4368" w:rsidRPr="00C17BB0" w:rsidP="005C4368" w14:paraId="1BFA1166" w14:textId="5364EE75">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C17BB0">
        <w:rPr>
          <w:rFonts w:ascii="Times New Roman" w:hAnsi="Times New Roman"/>
          <w:kern w:val="2"/>
        </w:rPr>
        <w:t>The total number of responses is 4,350 in this request.  It is estimated that approximately 4,000 respondent foreign investors complete and print or email the form which takes approximately 30 minutes to complete.  Approximately 350 respondents submit letters of notification to keep specific information current annually on the AFIDA Report</w:t>
      </w:r>
      <w:r w:rsidR="0059175E">
        <w:rPr>
          <w:rFonts w:ascii="Times New Roman" w:hAnsi="Times New Roman"/>
          <w:kern w:val="2"/>
        </w:rPr>
        <w:t>,</w:t>
      </w:r>
      <w:r w:rsidRPr="00C17BB0">
        <w:rPr>
          <w:rFonts w:ascii="Times New Roman" w:hAnsi="Times New Roman"/>
          <w:kern w:val="2"/>
        </w:rPr>
        <w:t xml:space="preserve"> which takes approximately 15 minutes to complete.</w:t>
      </w:r>
    </w:p>
    <w:p w:rsidR="005C4368" w:rsidRPr="00C17BB0" w:rsidP="005C4368" w14:paraId="637A26D5"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5C4368" w:rsidRPr="00C17BB0" w:rsidP="005C4368" w14:paraId="60309CBB" w14:textId="1E18FECF">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C17BB0">
        <w:rPr>
          <w:rFonts w:ascii="Times New Roman" w:hAnsi="Times New Roman"/>
          <w:kern w:val="2"/>
        </w:rPr>
        <w:t>Foreign investors that are corporations, LLCs (captured in the “other” category on the existing FSA-153 form), trusts, and others often hire an attorney or have a corporate employee (also often in the legal field) complete the FSA-153 report.  About 90 percent of individuals who file also rely on an attorney representative.  As a result, the “lawyers, judges, and related workers” category in the Occupational Series of the Bureau of Labor Statistics for 2024</w:t>
      </w:r>
      <w:r>
        <w:rPr>
          <w:rStyle w:val="FootnoteReference"/>
          <w:rFonts w:ascii="Times New Roman" w:hAnsi="Times New Roman"/>
          <w:kern w:val="2"/>
        </w:rPr>
        <w:footnoteReference w:id="3"/>
      </w:r>
      <w:r w:rsidRPr="00C17BB0" w:rsidR="00FB06B3">
        <w:rPr>
          <w:rFonts w:ascii="Times New Roman" w:hAnsi="Times New Roman"/>
          <w:kern w:val="2"/>
        </w:rPr>
        <w:t xml:space="preserve"> </w:t>
      </w:r>
      <w:r w:rsidRPr="00C17BB0">
        <w:rPr>
          <w:rFonts w:ascii="Times New Roman" w:hAnsi="Times New Roman"/>
          <w:kern w:val="2"/>
        </w:rPr>
        <w:t xml:space="preserve">is used to estimate the dollar-value of the respondent burden.  The median annual salary for that category is $177,575, which translates to a respondent cost of $85.37 an hour ($177,575/2,080 hours per year). </w:t>
      </w:r>
    </w:p>
    <w:p w:rsidR="005C4368" w:rsidRPr="00C17BB0" w:rsidP="005C4368" w14:paraId="43F9AC97"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5C4368" w:rsidP="005C4368" w14:paraId="5C5F03F5" w14:textId="2DE9D459">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C17BB0">
        <w:rPr>
          <w:rFonts w:ascii="Times New Roman" w:hAnsi="Times New Roman"/>
          <w:kern w:val="2"/>
        </w:rPr>
        <w:t xml:space="preserve">The total annual cost to the public is $178,210 (2,088 burden hours multiplied </w:t>
      </w:r>
      <w:r w:rsidRPr="00C17BB0" w:rsidR="00FB06B3">
        <w:rPr>
          <w:rFonts w:ascii="Times New Roman" w:hAnsi="Times New Roman"/>
          <w:kern w:val="2"/>
        </w:rPr>
        <w:t xml:space="preserve">by </w:t>
      </w:r>
      <w:r w:rsidRPr="00C17BB0">
        <w:rPr>
          <w:rFonts w:ascii="Times New Roman" w:hAnsi="Times New Roman"/>
          <w:kern w:val="2"/>
        </w:rPr>
        <w:t>an average of $85.37 per hour).</w:t>
      </w:r>
    </w:p>
    <w:p w:rsidR="00BE19A7" w:rsidP="005C4368" w14:paraId="096DF5EB"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424E59" w:rsidRPr="00C17BB0" w:rsidP="005C4368" w14:paraId="04995CE1"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p>
    <w:p w:rsidR="00BE19A7" w:rsidRPr="00BE19A7" w:rsidP="00BE19A7" w14:paraId="5B6EF5A8" w14:textId="4E546B8A">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r w:rsidRPr="00C17BB0">
        <w:rPr>
          <w:rFonts w:ascii="Times New Roman" w:hAnsi="Times New Roman"/>
          <w:b/>
          <w:bCs/>
          <w:kern w:val="2"/>
        </w:rPr>
        <w:t xml:space="preserve">13.  </w:t>
      </w:r>
      <w:r w:rsidRPr="00BE19A7">
        <w:rPr>
          <w:rFonts w:ascii="Times New Roman" w:hAnsi="Times New Roman"/>
          <w:b/>
          <w:bCs/>
          <w:kern w:val="2"/>
        </w:rPr>
        <w:t>Estimates of other total annual cost burden.</w:t>
      </w:r>
    </w:p>
    <w:p w:rsidR="00BE19A7" w:rsidRPr="00BE19A7" w:rsidP="00BE19A7" w14:paraId="4AD32564"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p>
    <w:p w:rsidR="005C4368" w:rsidRPr="00C17BB0" w:rsidP="00BE19A7" w14:paraId="4002DF48" w14:textId="39BB6AA0">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r w:rsidRPr="00BE19A7">
        <w:rPr>
          <w:rFonts w:ascii="Times New Roman" w:hAnsi="Times New Roman"/>
          <w:b/>
          <w:bCs/>
          <w:kern w:val="2"/>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5C4368" w:rsidRPr="00C17BB0" w:rsidP="005C4368" w14:paraId="493C90F7"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p>
    <w:p w:rsidR="005C4368" w:rsidRPr="00C17BB0" w:rsidP="005C4368" w14:paraId="33923C55"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C17BB0">
        <w:rPr>
          <w:rFonts w:ascii="Times New Roman" w:hAnsi="Times New Roman"/>
          <w:kern w:val="2"/>
        </w:rPr>
        <w:t xml:space="preserve">There are no capital or startup costs associated with this information collection. </w:t>
      </w:r>
    </w:p>
    <w:p w:rsidR="005C4368" w:rsidRPr="00C17BB0" w:rsidP="005C4368" w14:paraId="0C21523D"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p>
    <w:p w:rsidR="00BE19A7" w:rsidRPr="00A018C2" w:rsidP="00BE19A7" w14:paraId="5AE9E4B0" w14:textId="16E0CA55">
      <w:pPr>
        <w:pStyle w:val="Heading1"/>
        <w:rPr>
          <w:bCs/>
          <w:kern w:val="2"/>
        </w:rPr>
      </w:pPr>
      <w:r w:rsidRPr="00C17BB0">
        <w:rPr>
          <w:bCs/>
          <w:kern w:val="2"/>
        </w:rPr>
        <w:t xml:space="preserve">14.  </w:t>
      </w:r>
      <w:r w:rsidRPr="00A018C2">
        <w:rPr>
          <w:bCs/>
          <w:kern w:val="2"/>
        </w:rPr>
        <w:t xml:space="preserve">Provide estimates of annualized cost to the Federal government.  </w:t>
      </w:r>
    </w:p>
    <w:p w:rsidR="00BE19A7" w:rsidRPr="00A018C2" w:rsidP="00BE19A7" w14:paraId="59F70BFA" w14:textId="77777777">
      <w:pPr>
        <w:tabs>
          <w:tab w:val="left" w:pos="0"/>
        </w:tabs>
        <w:suppressAutoHyphens/>
        <w:rPr>
          <w:rFonts w:ascii="Times New Roman" w:hAnsi="Times New Roman"/>
          <w:b/>
          <w:bCs/>
          <w:kern w:val="2"/>
        </w:rPr>
      </w:pPr>
    </w:p>
    <w:p w:rsidR="005C4368" w:rsidRPr="00C17BB0" w:rsidP="00BE19A7" w14:paraId="755C9AF7" w14:textId="65F63F69">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r w:rsidRPr="00A018C2">
        <w:rPr>
          <w:rFonts w:ascii="Times New Roman" w:hAnsi="Times New Roman"/>
          <w:b/>
          <w:bCs/>
          <w:kern w:val="2"/>
        </w:rPr>
        <w:t>Provide estimates of annualized cost to the Federal government.  Provide a description of the method used to estimate cost and any other expense that would not have been incurred without this collection of information.</w:t>
      </w:r>
    </w:p>
    <w:p w:rsidR="005C4368" w:rsidRPr="00C17BB0" w:rsidP="005C4368" w14:paraId="7CB1E765"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p>
    <w:p w:rsidR="005C4368" w:rsidRPr="00C17BB0" w:rsidP="005C4368" w14:paraId="5006FCA9" w14:textId="3FF40C03">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C17BB0">
        <w:rPr>
          <w:rFonts w:ascii="Times New Roman" w:hAnsi="Times New Roman"/>
          <w:kern w:val="2"/>
        </w:rPr>
        <w:t>The annual cost to the government is approximately $</w:t>
      </w:r>
      <w:r w:rsidRPr="00C17BB0" w:rsidR="00F421A2">
        <w:rPr>
          <w:rFonts w:ascii="Times New Roman" w:hAnsi="Times New Roman"/>
          <w:kern w:val="2"/>
        </w:rPr>
        <w:t>889,547</w:t>
      </w:r>
      <w:r w:rsidRPr="00C17BB0">
        <w:rPr>
          <w:rFonts w:ascii="Times New Roman" w:hAnsi="Times New Roman"/>
          <w:kern w:val="2"/>
        </w:rPr>
        <w:t xml:space="preserve">.  The cost represents </w:t>
      </w:r>
      <w:r w:rsidRPr="00C17BB0" w:rsidR="00610C66">
        <w:rPr>
          <w:rFonts w:ascii="Times New Roman" w:hAnsi="Times New Roman"/>
          <w:kern w:val="2"/>
        </w:rPr>
        <w:t>5</w:t>
      </w:r>
      <w:r w:rsidRPr="00C17BB0" w:rsidR="008156EC">
        <w:rPr>
          <w:rFonts w:ascii="Times New Roman" w:hAnsi="Times New Roman"/>
          <w:kern w:val="2"/>
        </w:rPr>
        <w:t xml:space="preserve"> </w:t>
      </w:r>
      <w:r w:rsidRPr="00C17BB0">
        <w:rPr>
          <w:rFonts w:ascii="Times New Roman" w:hAnsi="Times New Roman"/>
          <w:kern w:val="2"/>
        </w:rPr>
        <w:t xml:space="preserve">staff years.  </w:t>
      </w:r>
    </w:p>
    <w:p w:rsidR="005C4368" w:rsidRPr="00C17BB0" w:rsidP="005C4368" w14:paraId="3717B9AF"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5C4368" w:rsidRPr="00C17BB0" w:rsidP="005C4368" w14:paraId="243B43B2"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C17BB0">
        <w:rPr>
          <w:rFonts w:ascii="Times New Roman" w:hAnsi="Times New Roman"/>
          <w:kern w:val="2"/>
        </w:rPr>
        <w:t>The description of the method used to estimate costs are as follows:</w:t>
      </w:r>
    </w:p>
    <w:p w:rsidR="005C4368" w:rsidRPr="00C17BB0" w:rsidP="005C4368" w14:paraId="10A0C455"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p>
    <w:p w:rsidR="005C4368" w:rsidRPr="00C17BB0" w:rsidP="005C4368" w14:paraId="02989AFE"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r w:rsidRPr="00C17BB0">
        <w:rPr>
          <w:rFonts w:ascii="Times New Roman" w:hAnsi="Times New Roman"/>
          <w:b/>
          <w:bCs/>
          <w:i/>
          <w:iCs/>
          <w:kern w:val="2"/>
        </w:rPr>
        <w:t>Washington FSA Office Costs</w:t>
      </w:r>
      <w:r w:rsidRPr="00C17BB0">
        <w:rPr>
          <w:rFonts w:ascii="Times New Roman" w:hAnsi="Times New Roman"/>
          <w:b/>
          <w:bCs/>
          <w:kern w:val="2"/>
        </w:rPr>
        <w:t>:</w:t>
      </w:r>
    </w:p>
    <w:p w:rsidR="005C4368" w:rsidRPr="00C17BB0" w:rsidP="005C4368" w14:paraId="337EB8E6"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p>
    <w:p w:rsidR="005C4368" w:rsidRPr="00C17BB0" w:rsidP="005C4368" w14:paraId="1F8812FF" w14:textId="32EB7D55">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C17BB0">
        <w:rPr>
          <w:rFonts w:ascii="Times New Roman" w:hAnsi="Times New Roman"/>
          <w:kern w:val="2"/>
        </w:rPr>
        <w:t>A Federal Government employee administ</w:t>
      </w:r>
      <w:r w:rsidR="0059175E">
        <w:rPr>
          <w:rFonts w:ascii="Times New Roman" w:hAnsi="Times New Roman"/>
          <w:kern w:val="2"/>
        </w:rPr>
        <w:t>e</w:t>
      </w:r>
      <w:r w:rsidRPr="00C17BB0">
        <w:rPr>
          <w:rFonts w:ascii="Times New Roman" w:hAnsi="Times New Roman"/>
          <w:kern w:val="2"/>
        </w:rPr>
        <w:t xml:space="preserve">ring the procedures is expected to be a General Schedule Grade 13, Step 5 with a Washington, D.C. locality pay.  At OPM’s January 2025 pay scale, they would receive </w:t>
      </w:r>
      <w:r w:rsidRPr="00C17BB0" w:rsidR="00C17BB0">
        <w:rPr>
          <w:rFonts w:ascii="Times New Roman" w:hAnsi="Times New Roman"/>
          <w:kern w:val="2"/>
        </w:rPr>
        <w:t>$</w:t>
      </w:r>
      <w:r w:rsidRPr="00C17BB0">
        <w:rPr>
          <w:rFonts w:ascii="Times New Roman" w:hAnsi="Times New Roman"/>
          <w:kern w:val="2"/>
        </w:rPr>
        <w:t>136,658 per year, or equivalently, a $65.48 hourly rate (</w:t>
      </w:r>
      <w:hyperlink r:id="rId18" w:history="1">
        <w:r w:rsidRPr="00C17BB0">
          <w:rPr>
            <w:rStyle w:val="Hyperlink"/>
            <w:rFonts w:ascii="Times New Roman" w:hAnsi="Times New Roman"/>
            <w:kern w:val="2"/>
          </w:rPr>
          <w:t>http://www.opm.gov</w:t>
        </w:r>
      </w:hyperlink>
      <w:r w:rsidRPr="00C17BB0">
        <w:rPr>
          <w:rFonts w:ascii="Times New Roman" w:hAnsi="Times New Roman"/>
          <w:kern w:val="2"/>
        </w:rPr>
        <w:t xml:space="preserve">).  </w:t>
      </w:r>
    </w:p>
    <w:p w:rsidR="005C4368" w:rsidRPr="00C17BB0" w:rsidP="005C4368" w14:paraId="424D7709"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411FEA" w:rsidRPr="00C17BB0" w:rsidP="00411FEA" w14:paraId="5FC7D6F4" w14:textId="270DE86F">
      <w:pPr>
        <w:spacing w:line="20" w:lineRule="atLeast"/>
        <w:ind w:left="360"/>
        <w:rPr>
          <w:rFonts w:ascii="Times New Roman" w:hAnsi="Times New Roman"/>
          <w:kern w:val="2"/>
        </w:rPr>
      </w:pPr>
      <w:r w:rsidRPr="00C17BB0">
        <w:rPr>
          <w:rFonts w:ascii="Times New Roman" w:hAnsi="Times New Roman"/>
          <w:kern w:val="2"/>
        </w:rPr>
        <w:t xml:space="preserve">The percentage of staff years for each employee involved in the program was summed to a total of </w:t>
      </w:r>
      <w:r w:rsidRPr="00C17BB0" w:rsidR="008156EC">
        <w:rPr>
          <w:rFonts w:ascii="Times New Roman" w:hAnsi="Times New Roman"/>
          <w:kern w:val="2"/>
        </w:rPr>
        <w:t>4</w:t>
      </w:r>
      <w:r w:rsidRPr="00C17BB0">
        <w:rPr>
          <w:rFonts w:ascii="Times New Roman" w:hAnsi="Times New Roman"/>
          <w:kern w:val="2"/>
        </w:rPr>
        <w:t>.0 staff years.  The staff years were then multiplied by the annual salary of each employee to arrive at a total cost of $</w:t>
      </w:r>
      <w:r w:rsidRPr="00C17BB0" w:rsidR="00DC47BD">
        <w:rPr>
          <w:rFonts w:ascii="Times New Roman" w:hAnsi="Times New Roman"/>
          <w:kern w:val="2"/>
        </w:rPr>
        <w:t>546,632</w:t>
      </w:r>
      <w:r w:rsidRPr="00C17BB0">
        <w:rPr>
          <w:rFonts w:ascii="Times New Roman" w:hAnsi="Times New Roman"/>
          <w:kern w:val="2"/>
        </w:rPr>
        <w:t>; with fringe benefits, the total is $</w:t>
      </w:r>
      <w:r w:rsidRPr="00C17BB0" w:rsidR="00FC4E6F">
        <w:rPr>
          <w:rFonts w:ascii="Times New Roman" w:hAnsi="Times New Roman"/>
          <w:kern w:val="2"/>
        </w:rPr>
        <w:t>7</w:t>
      </w:r>
      <w:r w:rsidRPr="00C17BB0" w:rsidR="00174B5F">
        <w:rPr>
          <w:rFonts w:ascii="Times New Roman" w:hAnsi="Times New Roman"/>
          <w:kern w:val="2"/>
        </w:rPr>
        <w:t>28,843</w:t>
      </w:r>
      <w:r w:rsidRPr="00C17BB0">
        <w:rPr>
          <w:rFonts w:ascii="Times New Roman" w:hAnsi="Times New Roman"/>
          <w:kern w:val="2"/>
        </w:rPr>
        <w:t>.</w:t>
      </w:r>
    </w:p>
    <w:p w:rsidR="005C4368" w:rsidRPr="00C17BB0" w:rsidP="005C4368" w14:paraId="30DC692A" w14:textId="107DAD81">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5C4368" w:rsidRPr="00C17BB0" w:rsidP="005C4368" w14:paraId="34EE6013"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r w:rsidRPr="00C17BB0">
        <w:rPr>
          <w:rFonts w:ascii="Times New Roman" w:hAnsi="Times New Roman"/>
          <w:b/>
          <w:bCs/>
          <w:i/>
          <w:iCs/>
          <w:kern w:val="2"/>
        </w:rPr>
        <w:t>State FSA Office Costs</w:t>
      </w:r>
      <w:r w:rsidRPr="00C17BB0">
        <w:rPr>
          <w:rFonts w:ascii="Times New Roman" w:hAnsi="Times New Roman"/>
          <w:b/>
          <w:bCs/>
          <w:kern w:val="2"/>
        </w:rPr>
        <w:t>:</w:t>
      </w:r>
    </w:p>
    <w:p w:rsidR="005C4368" w:rsidRPr="00C17BB0" w:rsidP="005C4368" w14:paraId="37E894C4"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p>
    <w:p w:rsidR="005C4368" w:rsidRPr="00C17BB0" w:rsidP="005C4368" w14:paraId="709FF133" w14:textId="500E55CF">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C17BB0">
        <w:rPr>
          <w:rFonts w:ascii="Times New Roman" w:hAnsi="Times New Roman"/>
          <w:kern w:val="2"/>
        </w:rPr>
        <w:t>The salary for an FSA State Office employee at a GS-12, Step 5 at the ‘Rest of the U.S.’ locality area pay in January 2025 is $100,440. The number of days devoted to the program by State Offices was estimated to be 104.  Therefore, the total salary cost of $100,440 multiplied by 104 workdays divided by 260 days – 0.4 staff years – is the total County FSA Annual Cost of $40,176</w:t>
      </w:r>
      <w:r w:rsidRPr="00C17BB0" w:rsidR="00610C66">
        <w:rPr>
          <w:rFonts w:ascii="Times New Roman" w:hAnsi="Times New Roman"/>
          <w:kern w:val="2"/>
        </w:rPr>
        <w:t xml:space="preserve">; with fringe benefits the total is </w:t>
      </w:r>
      <w:r w:rsidRPr="00C17BB0" w:rsidR="00C17BB0">
        <w:rPr>
          <w:rFonts w:ascii="Times New Roman" w:hAnsi="Times New Roman"/>
          <w:kern w:val="2"/>
        </w:rPr>
        <w:t>$</w:t>
      </w:r>
      <w:r w:rsidRPr="00C17BB0" w:rsidR="00610C66">
        <w:rPr>
          <w:rFonts w:ascii="Times New Roman" w:hAnsi="Times New Roman"/>
          <w:kern w:val="2"/>
        </w:rPr>
        <w:t>53,568</w:t>
      </w:r>
      <w:r w:rsidRPr="00C17BB0">
        <w:rPr>
          <w:rFonts w:ascii="Times New Roman" w:hAnsi="Times New Roman"/>
          <w:kern w:val="2"/>
        </w:rPr>
        <w:t>.</w:t>
      </w:r>
    </w:p>
    <w:p w:rsidR="005C4368" w:rsidRPr="00C17BB0" w:rsidP="005C4368" w14:paraId="42F5351A"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5C4368" w:rsidRPr="00C17BB0" w:rsidP="005C4368" w14:paraId="5402FEC9"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r w:rsidRPr="00C17BB0">
        <w:rPr>
          <w:rFonts w:ascii="Times New Roman" w:hAnsi="Times New Roman"/>
          <w:b/>
          <w:bCs/>
          <w:i/>
          <w:iCs/>
          <w:kern w:val="2"/>
        </w:rPr>
        <w:t>County FSA Office Costs</w:t>
      </w:r>
      <w:r w:rsidRPr="00C17BB0">
        <w:rPr>
          <w:rFonts w:ascii="Times New Roman" w:hAnsi="Times New Roman"/>
          <w:b/>
          <w:bCs/>
          <w:kern w:val="2"/>
        </w:rPr>
        <w:t>:</w:t>
      </w:r>
    </w:p>
    <w:p w:rsidR="005C4368" w:rsidRPr="00C17BB0" w:rsidP="005C4368" w14:paraId="11F544C8"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p>
    <w:p w:rsidR="005C4368" w:rsidRPr="00C17BB0" w:rsidP="005C4368" w14:paraId="095C6561" w14:textId="654B0E9A">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C17BB0">
        <w:rPr>
          <w:rFonts w:ascii="Times New Roman" w:hAnsi="Times New Roman"/>
          <w:kern w:val="2"/>
        </w:rPr>
        <w:t xml:space="preserve">The 2025 salary for FSA County Office employee at a GS-12, Step 5 at a ‘Rest of the U.S.’ locality area pay is $100,440. The number of days worked on the program by County Offices was estimated to be 208.  Therefore, the total salary cost of $100,440 multiplied by 208 workdays divided by 260 days </w:t>
      </w:r>
      <w:r w:rsidRPr="00C17BB0">
        <w:rPr>
          <w:rFonts w:ascii="Times New Roman" w:hAnsi="Times New Roman"/>
          <w:kern w:val="2"/>
        </w:rPr>
        <w:t>– 0.8 staff years – is the County FSA Employee Annual Cost of $80,352</w:t>
      </w:r>
      <w:r w:rsidRPr="00C17BB0" w:rsidR="00F421A2">
        <w:rPr>
          <w:rFonts w:ascii="Times New Roman" w:hAnsi="Times New Roman"/>
          <w:kern w:val="2"/>
        </w:rPr>
        <w:t>; with fringe benefits the total is $107,136</w:t>
      </w:r>
      <w:r w:rsidRPr="00C17BB0">
        <w:rPr>
          <w:rFonts w:ascii="Times New Roman" w:hAnsi="Times New Roman"/>
          <w:kern w:val="2"/>
        </w:rPr>
        <w:t>.</w:t>
      </w:r>
    </w:p>
    <w:p w:rsidR="005C4368" w:rsidRPr="00C17BB0" w:rsidP="005C4368" w14:paraId="38AA00F9"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p>
    <w:p w:rsidR="00BE19A7" w:rsidRPr="003A3676" w:rsidP="00BE19A7" w14:paraId="745E3344" w14:textId="1CE8D6B0">
      <w:pPr>
        <w:keepNext/>
        <w:widowControl/>
        <w:tabs>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r w:rsidRPr="00C17BB0">
        <w:rPr>
          <w:rFonts w:ascii="Times New Roman" w:hAnsi="Times New Roman"/>
          <w:b/>
          <w:bCs/>
          <w:kern w:val="2"/>
        </w:rPr>
        <w:t xml:space="preserve">15.  </w:t>
      </w:r>
      <w:r w:rsidRPr="003A3676">
        <w:rPr>
          <w:rFonts w:ascii="Times New Roman" w:hAnsi="Times New Roman"/>
          <w:b/>
          <w:bCs/>
          <w:kern w:val="2"/>
        </w:rPr>
        <w:t>Explanation of program changes or adjustments.</w:t>
      </w:r>
    </w:p>
    <w:p w:rsidR="00BE19A7" w:rsidRPr="003A3676" w:rsidP="00BE19A7" w14:paraId="5CE1B9B4" w14:textId="77777777">
      <w:pPr>
        <w:keepNext/>
        <w:widowControl/>
        <w:tabs>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p>
    <w:p w:rsidR="005C4368" w:rsidRPr="00C17BB0" w:rsidP="00BE19A7" w14:paraId="6CF415EA" w14:textId="0F33E5B9">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r w:rsidRPr="003A3676">
        <w:rPr>
          <w:rFonts w:ascii="Times New Roman" w:hAnsi="Times New Roman"/>
          <w:b/>
          <w:bCs/>
          <w:kern w:val="2"/>
        </w:rPr>
        <w:t>Explain the reasons for any program changes or adjustments reported in Items 13 or 14 of the OMB Form 83-I.</w:t>
      </w:r>
      <w:r w:rsidRPr="00C17BB0">
        <w:rPr>
          <w:rFonts w:ascii="Times New Roman" w:hAnsi="Times New Roman"/>
          <w:b/>
          <w:bCs/>
          <w:kern w:val="2"/>
        </w:rPr>
        <w:t>.</w:t>
      </w:r>
    </w:p>
    <w:p w:rsidR="005C4368" w:rsidRPr="00C17BB0" w:rsidP="005C4368" w14:paraId="6AF99A75"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p>
    <w:p w:rsidR="005C4368" w:rsidRPr="00C17BB0" w:rsidP="005C4368" w14:paraId="04A75C70" w14:textId="55009464">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C17BB0">
        <w:rPr>
          <w:rFonts w:ascii="Times New Roman" w:hAnsi="Times New Roman"/>
          <w:kern w:val="2"/>
        </w:rPr>
        <w:t>The number of respondents and responses has declined and the burden hours have decreased by 1,606.  The decrease is due to a decline in the number of foreign investor</w:t>
      </w:r>
      <w:r w:rsidR="009C3590">
        <w:rPr>
          <w:rFonts w:ascii="Times New Roman" w:hAnsi="Times New Roman"/>
          <w:kern w:val="2"/>
        </w:rPr>
        <w:t xml:space="preserve"> AFIDA filings</w:t>
      </w:r>
      <w:r w:rsidRPr="00C17BB0">
        <w:rPr>
          <w:rFonts w:ascii="Times New Roman" w:hAnsi="Times New Roman"/>
          <w:kern w:val="2"/>
        </w:rPr>
        <w:t xml:space="preserve"> since the peak year of 2020.  </w:t>
      </w:r>
    </w:p>
    <w:p w:rsidR="005C4368" w:rsidRPr="00C17BB0" w:rsidP="005C4368" w14:paraId="2391F7C0"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vertAlign w:val="superscript"/>
        </w:rPr>
      </w:pPr>
    </w:p>
    <w:p w:rsidR="00BE19A7" w:rsidRPr="002568E6" w:rsidP="00BE19A7" w14:paraId="6F154C40" w14:textId="1CEE9277">
      <w:pPr>
        <w:pStyle w:val="Heading1"/>
        <w:rPr>
          <w:szCs w:val="24"/>
        </w:rPr>
      </w:pPr>
      <w:r w:rsidRPr="00C17BB0">
        <w:rPr>
          <w:bCs/>
          <w:kern w:val="2"/>
        </w:rPr>
        <w:t xml:space="preserve">16.  </w:t>
      </w:r>
      <w:r w:rsidRPr="002568E6">
        <w:rPr>
          <w:szCs w:val="24"/>
        </w:rPr>
        <w:t xml:space="preserve">Plans for tabulation, and publication and project time schedule. </w:t>
      </w:r>
    </w:p>
    <w:p w:rsidR="00BE19A7" w:rsidRPr="002568E6" w:rsidP="00BE19A7" w14:paraId="1F1B1E8D" w14:textId="77777777">
      <w:pPr>
        <w:tabs>
          <w:tab w:val="left" w:pos="0"/>
        </w:tabs>
        <w:suppressAutoHyphens/>
        <w:rPr>
          <w:rFonts w:ascii="Times New Roman" w:hAnsi="Times New Roman"/>
          <w:b/>
          <w:szCs w:val="24"/>
        </w:rPr>
      </w:pPr>
    </w:p>
    <w:p w:rsidR="00BE19A7" w:rsidRPr="002568E6" w:rsidP="00BE19A7" w14:paraId="6E6FBEE4"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000E4C06" w:rsidRPr="00C17BB0" w:rsidP="000E4C06" w14:paraId="23EEDD43"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0E4C06" w:rsidRPr="00C17BB0" w:rsidP="000E4C06" w14:paraId="1DAB0A6A" w14:textId="6354AD9C">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C17BB0">
        <w:rPr>
          <w:rFonts w:ascii="Times New Roman" w:hAnsi="Times New Roman"/>
          <w:kern w:val="2"/>
        </w:rPr>
        <w:t xml:space="preserve">Twelve </w:t>
      </w:r>
      <w:r w:rsidRPr="00C17BB0">
        <w:rPr>
          <w:rFonts w:ascii="Times New Roman" w:hAnsi="Times New Roman"/>
          <w:kern w:val="2"/>
        </w:rPr>
        <w:t xml:space="preserve">tables are published summarizing foreign investment data every year.  These tables are part of </w:t>
      </w:r>
      <w:r w:rsidRPr="00C17BB0">
        <w:rPr>
          <w:rFonts w:ascii="Times New Roman" w:hAnsi="Times New Roman"/>
          <w:kern w:val="2"/>
        </w:rPr>
        <w:t xml:space="preserve">the annual </w:t>
      </w:r>
      <w:r w:rsidRPr="00C17BB0">
        <w:rPr>
          <w:rFonts w:ascii="Times New Roman" w:hAnsi="Times New Roman"/>
          <w:kern w:val="2"/>
        </w:rPr>
        <w:t xml:space="preserve">report to </w:t>
      </w:r>
      <w:r w:rsidRPr="00C17BB0">
        <w:rPr>
          <w:rFonts w:ascii="Times New Roman" w:hAnsi="Times New Roman"/>
          <w:kern w:val="2"/>
        </w:rPr>
        <w:t>Con</w:t>
      </w:r>
      <w:r w:rsidRPr="00C17BB0">
        <w:rPr>
          <w:rFonts w:ascii="Times New Roman" w:hAnsi="Times New Roman"/>
          <w:kern w:val="2"/>
        </w:rPr>
        <w:t xml:space="preserve">gress, </w:t>
      </w:r>
      <w:r w:rsidRPr="00C17BB0">
        <w:rPr>
          <w:rFonts w:ascii="Times New Roman" w:hAnsi="Times New Roman"/>
          <w:kern w:val="2"/>
        </w:rPr>
        <w:t>which is also published on the FSA website</w:t>
      </w:r>
      <w:r w:rsidRPr="00C17BB0">
        <w:rPr>
          <w:rFonts w:ascii="Times New Roman" w:hAnsi="Times New Roman"/>
          <w:kern w:val="2"/>
        </w:rPr>
        <w:t>.</w:t>
      </w:r>
    </w:p>
    <w:p w:rsidR="000E4C06" w:rsidRPr="00C17BB0" w:rsidP="000E4C06" w14:paraId="45BB4B64"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BE19A7" w:rsidRPr="002568E6" w:rsidP="00BE19A7" w14:paraId="43D0298D" w14:textId="0DD1990D">
      <w:pPr>
        <w:pStyle w:val="Heading1"/>
        <w:rPr>
          <w:szCs w:val="24"/>
        </w:rPr>
      </w:pPr>
      <w:r w:rsidRPr="00C17BB0">
        <w:rPr>
          <w:bCs/>
          <w:kern w:val="2"/>
        </w:rPr>
        <w:t xml:space="preserve">17. </w:t>
      </w:r>
      <w:r w:rsidRPr="002568E6">
        <w:rPr>
          <w:szCs w:val="24"/>
        </w:rPr>
        <w:t>Displaying the OMB Approval Expiration Date.</w:t>
      </w:r>
    </w:p>
    <w:p w:rsidR="00BE19A7" w:rsidRPr="002568E6" w:rsidP="00BE19A7" w14:paraId="23D6E921" w14:textId="77777777">
      <w:pPr>
        <w:pStyle w:val="ListParagraph"/>
        <w:widowControl/>
        <w:spacing w:line="240" w:lineRule="auto"/>
        <w:ind w:left="0"/>
        <w:rPr>
          <w:b/>
          <w:szCs w:val="24"/>
        </w:rPr>
      </w:pPr>
    </w:p>
    <w:p w:rsidR="00BE19A7" w:rsidRPr="002568E6" w:rsidP="00BE19A7" w14:paraId="06BA67D7"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0E4C06" w:rsidRPr="00C17BB0" w:rsidP="000E4C06" w14:paraId="1069AF6B"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Cs/>
          <w:kern w:val="2"/>
        </w:rPr>
      </w:pPr>
    </w:p>
    <w:p w:rsidR="000E4C06" w:rsidRPr="00C17BB0" w:rsidP="000E4C06" w14:paraId="417B580A" w14:textId="706748BA">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C17BB0">
        <w:rPr>
          <w:rFonts w:ascii="Times New Roman" w:hAnsi="Times New Roman"/>
          <w:kern w:val="2"/>
        </w:rPr>
        <w:t>FSA display</w:t>
      </w:r>
      <w:r w:rsidRPr="00C17BB0" w:rsidR="000555EB">
        <w:rPr>
          <w:rFonts w:ascii="Times New Roman" w:hAnsi="Times New Roman"/>
          <w:kern w:val="2"/>
        </w:rPr>
        <w:t>s</w:t>
      </w:r>
      <w:r w:rsidRPr="00C17BB0">
        <w:rPr>
          <w:rFonts w:ascii="Times New Roman" w:hAnsi="Times New Roman"/>
          <w:kern w:val="2"/>
        </w:rPr>
        <w:t xml:space="preserve"> the OMB expiration date </w:t>
      </w:r>
      <w:r w:rsidRPr="00C17BB0" w:rsidR="000555EB">
        <w:rPr>
          <w:rFonts w:ascii="Times New Roman" w:hAnsi="Times New Roman"/>
          <w:kern w:val="2"/>
        </w:rPr>
        <w:t>o</w:t>
      </w:r>
      <w:r w:rsidRPr="00C17BB0">
        <w:rPr>
          <w:rFonts w:ascii="Times New Roman" w:hAnsi="Times New Roman"/>
          <w:kern w:val="2"/>
        </w:rPr>
        <w:t>n the form.</w:t>
      </w:r>
    </w:p>
    <w:p w:rsidR="000E4C06" w:rsidRPr="00C17BB0" w:rsidP="000E4C06" w14:paraId="33ED4C01"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BE19A7" w:rsidRPr="002568E6" w:rsidP="00BE19A7" w14:paraId="6E45FDEF" w14:textId="7FCB054E">
      <w:pPr>
        <w:pStyle w:val="Heading1"/>
        <w:rPr>
          <w:szCs w:val="24"/>
        </w:rPr>
      </w:pPr>
      <w:r w:rsidRPr="00C17BB0">
        <w:rPr>
          <w:bCs/>
          <w:kern w:val="2"/>
        </w:rPr>
        <w:t xml:space="preserve">18.  </w:t>
      </w:r>
      <w:r w:rsidRPr="002568E6">
        <w:rPr>
          <w:szCs w:val="24"/>
        </w:rPr>
        <w:t>Exception</w:t>
      </w:r>
      <w:r>
        <w:rPr>
          <w:szCs w:val="24"/>
        </w:rPr>
        <w:t>s</w:t>
      </w:r>
      <w:r w:rsidRPr="002568E6">
        <w:rPr>
          <w:szCs w:val="24"/>
        </w:rPr>
        <w:t xml:space="preserve"> to the certification statement identified in Item 19.  </w:t>
      </w:r>
    </w:p>
    <w:p w:rsidR="00BE19A7" w:rsidRPr="002568E6" w:rsidP="00BE19A7" w14:paraId="0E2BA7E6" w14:textId="77777777">
      <w:pPr>
        <w:tabs>
          <w:tab w:val="left" w:pos="0"/>
        </w:tabs>
        <w:suppressAutoHyphens/>
        <w:rPr>
          <w:rFonts w:ascii="Times New Roman" w:hAnsi="Times New Roman"/>
          <w:b/>
          <w:szCs w:val="24"/>
        </w:rPr>
      </w:pPr>
    </w:p>
    <w:p w:rsidR="00BE19A7" w:rsidRPr="002568E6" w:rsidP="00BE19A7" w14:paraId="3BD4CF96" w14:textId="77777777">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w:t>
      </w:r>
      <w:r>
        <w:rPr>
          <w:rFonts w:ascii="Times New Roman" w:hAnsi="Times New Roman"/>
          <w:b/>
          <w:szCs w:val="24"/>
        </w:rPr>
        <w:t xml:space="preserve">,   </w:t>
      </w:r>
      <w:r w:rsidRPr="002568E6">
        <w:rPr>
          <w:rFonts w:ascii="Times New Roman" w:hAnsi="Times New Roman"/>
          <w:b/>
          <w:szCs w:val="24"/>
        </w:rPr>
        <w:t>"Certification for Paperwork Reduction Act."</w:t>
      </w:r>
    </w:p>
    <w:p w:rsidR="000E4C06" w:rsidRPr="00C17BB0" w:rsidP="000E4C06" w14:paraId="0482A7DD"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Cs/>
          <w:kern w:val="2"/>
        </w:rPr>
      </w:pPr>
    </w:p>
    <w:p w:rsidR="000E4C06" w:rsidRPr="00C17BB0" w:rsidP="000E4C06" w14:paraId="236E7C2A"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C17BB0">
        <w:rPr>
          <w:rFonts w:ascii="Times New Roman" w:hAnsi="Times New Roman"/>
          <w:kern w:val="2"/>
        </w:rPr>
        <w:t xml:space="preserve">FSA </w:t>
      </w:r>
      <w:r w:rsidRPr="00C17BB0">
        <w:rPr>
          <w:rFonts w:ascii="Times New Roman" w:hAnsi="Times New Roman"/>
          <w:kern w:val="2"/>
        </w:rPr>
        <w:t>is able to</w:t>
      </w:r>
      <w:r w:rsidRPr="00C17BB0">
        <w:rPr>
          <w:rFonts w:ascii="Times New Roman" w:hAnsi="Times New Roman"/>
          <w:kern w:val="2"/>
        </w:rPr>
        <w:t xml:space="preserve"> certify compliance with all provisions. </w:t>
      </w:r>
    </w:p>
    <w:p w:rsidR="000E4C06" w:rsidRPr="00C17BB0" w:rsidP="000E4C06" w14:paraId="609E178B"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tbl>
      <w:tblPr>
        <w:tblpPr w:leftFromText="45" w:rightFromText="45" w:vertAnchor="text"/>
        <w:tblW w:w="0" w:type="auto"/>
        <w:tblCellMar>
          <w:left w:w="0" w:type="dxa"/>
          <w:right w:w="0" w:type="dxa"/>
        </w:tblCellMar>
        <w:tblLook w:val="04A0"/>
      </w:tblPr>
      <w:tblGrid>
        <w:gridCol w:w="9715"/>
      </w:tblGrid>
      <w:tr w14:paraId="372481CA" w14:textId="77777777" w:rsidTr="00A3053F">
        <w:tblPrEx>
          <w:tblW w:w="0" w:type="auto"/>
          <w:tblCellMar>
            <w:left w:w="0" w:type="dxa"/>
            <w:right w:w="0" w:type="dxa"/>
          </w:tblCellMar>
          <w:tblLook w:val="04A0"/>
        </w:tblPrEx>
        <w:trPr>
          <w:trHeight w:val="578"/>
        </w:trPr>
        <w:tc>
          <w:tcPr>
            <w:tcW w:w="9715" w:type="dxa"/>
            <w:tcMar>
              <w:top w:w="0" w:type="dxa"/>
              <w:left w:w="70" w:type="dxa"/>
              <w:bottom w:w="0" w:type="dxa"/>
              <w:right w:w="70" w:type="dxa"/>
            </w:tcMar>
            <w:vAlign w:val="center"/>
          </w:tcPr>
          <w:p w:rsidR="000E4C06" w:rsidRPr="00C17BB0" w:rsidP="00A3053F" w14:paraId="2BFA29DB"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tc>
      </w:tr>
      <w:tr w14:paraId="5A9C9247" w14:textId="77777777" w:rsidTr="00A3053F">
        <w:tblPrEx>
          <w:tblW w:w="0" w:type="auto"/>
          <w:tblCellMar>
            <w:left w:w="0" w:type="dxa"/>
            <w:right w:w="0" w:type="dxa"/>
          </w:tblCellMar>
          <w:tblLook w:val="04A0"/>
        </w:tblPrEx>
        <w:trPr>
          <w:trHeight w:val="289"/>
        </w:trPr>
        <w:tc>
          <w:tcPr>
            <w:tcW w:w="9715" w:type="dxa"/>
            <w:tcMar>
              <w:top w:w="0" w:type="dxa"/>
              <w:left w:w="70" w:type="dxa"/>
              <w:bottom w:w="0" w:type="dxa"/>
              <w:right w:w="70" w:type="dxa"/>
            </w:tcMar>
            <w:vAlign w:val="center"/>
          </w:tcPr>
          <w:p w:rsidR="000E4C06" w:rsidRPr="00C17BB0" w:rsidP="00A3053F" w14:paraId="0E93E3F3"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Cs/>
                <w:kern w:val="2"/>
                <w:lang w:val="en-GB"/>
              </w:rPr>
            </w:pPr>
          </w:p>
        </w:tc>
      </w:tr>
      <w:tr w14:paraId="1E832F05" w14:textId="77777777" w:rsidTr="00A3053F">
        <w:tblPrEx>
          <w:tblW w:w="0" w:type="auto"/>
          <w:tblCellMar>
            <w:left w:w="0" w:type="dxa"/>
            <w:right w:w="0" w:type="dxa"/>
          </w:tblCellMar>
          <w:tblLook w:val="04A0"/>
        </w:tblPrEx>
        <w:trPr>
          <w:trHeight w:val="4887"/>
        </w:trPr>
        <w:tc>
          <w:tcPr>
            <w:tcW w:w="9715" w:type="dxa"/>
            <w:tcMar>
              <w:top w:w="0" w:type="dxa"/>
              <w:left w:w="70" w:type="dxa"/>
              <w:bottom w:w="0" w:type="dxa"/>
              <w:right w:w="70" w:type="dxa"/>
            </w:tcMar>
            <w:vAlign w:val="center"/>
          </w:tcPr>
          <w:p w:rsidR="000E4C06" w:rsidRPr="00C17BB0" w:rsidP="00A3053F" w14:paraId="43A4A60E"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tc>
      </w:tr>
    </w:tbl>
    <w:p w:rsidR="000E4C06" w:rsidRPr="00F5205B" w:rsidP="000E4C06" w14:paraId="29AF94AE"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0E4C06" w:rsidRPr="00F5205B" w:rsidP="000E4C06" w14:paraId="4FE7A416"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6F346E" w:rsidRPr="002568E6" w:rsidP="00ED28F2" w14:paraId="690757B4" w14:textId="77777777">
      <w:pPr>
        <w:tabs>
          <w:tab w:val="left" w:pos="0"/>
        </w:tabs>
        <w:suppressAutoHyphens/>
        <w:rPr>
          <w:rFonts w:ascii="Times New Roman" w:hAnsi="Times New Roman"/>
          <w:szCs w:val="24"/>
        </w:rPr>
      </w:pPr>
    </w:p>
    <w:sectPr w:rsidSect="00B51C03">
      <w:footerReference w:type="default" r:id="rId19"/>
      <w:endnotePr>
        <w:numFmt w:val="decimal"/>
      </w:endnotePr>
      <w:pgSz w:w="12240" w:h="15840"/>
      <w:pgMar w:top="1170" w:right="900" w:bottom="72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E5E84" w14:paraId="298076E5" w14:textId="77777777">
      <w:pPr>
        <w:spacing w:line="20" w:lineRule="exact"/>
      </w:pPr>
    </w:p>
  </w:endnote>
  <w:endnote w:type="continuationSeparator" w:id="1">
    <w:p w:rsidR="004E5E84" w14:paraId="719614B3" w14:textId="77777777">
      <w:r>
        <w:t xml:space="preserve"> </w:t>
      </w:r>
    </w:p>
  </w:endnote>
  <w:endnote w:type="continuationNotice" w:id="2">
    <w:p w:rsidR="004E5E84" w14:paraId="4506B765"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2568E6" w:rsidRPr="002568E6" w14:paraId="690757C3" w14:textId="4E937FEF">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AF6C98">
          <w:rPr>
            <w:rFonts w:ascii="Times New Roman" w:hAnsi="Times New Roman"/>
            <w:noProof/>
          </w:rPr>
          <w:t>3</w:t>
        </w:r>
        <w:r w:rsidRPr="002568E6">
          <w:rPr>
            <w:rFonts w:ascii="Times New Roman" w:hAnsi="Times New Roman"/>
            <w:noProof/>
          </w:rPr>
          <w:fldChar w:fldCharType="end"/>
        </w:r>
      </w:p>
    </w:sdtContent>
  </w:sdt>
  <w:p w:rsidR="00BF780B" w14:paraId="690757C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E5E84" w14:paraId="3C582A96" w14:textId="77777777">
      <w:r>
        <w:separator/>
      </w:r>
    </w:p>
  </w:footnote>
  <w:footnote w:type="continuationSeparator" w:id="1">
    <w:p w:rsidR="004E5E84" w14:paraId="02F2B472" w14:textId="77777777">
      <w:r>
        <w:continuationSeparator/>
      </w:r>
    </w:p>
  </w:footnote>
  <w:footnote w:id="2">
    <w:p w:rsidR="00A16F61" w:rsidRPr="00EB301C" w14:paraId="6230B359" w14:textId="44C34B90">
      <w:pPr>
        <w:pStyle w:val="FootnoteText"/>
        <w:rPr>
          <w:rFonts w:ascii="Times New Roman" w:hAnsi="Times New Roman"/>
          <w:sz w:val="20"/>
        </w:rPr>
      </w:pPr>
      <w:r>
        <w:rPr>
          <w:rStyle w:val="FootnoteReference"/>
        </w:rPr>
        <w:footnoteRef/>
      </w:r>
      <w:r>
        <w:t xml:space="preserve"> </w:t>
      </w:r>
      <w:r w:rsidRPr="00EB301C">
        <w:rPr>
          <w:rFonts w:ascii="Times New Roman" w:hAnsi="Times New Roman"/>
          <w:sz w:val="20"/>
        </w:rPr>
        <w:t xml:space="preserve">An electronic version of the form is available at: </w:t>
      </w:r>
      <w:hyperlink r:id="rId1" w:history="1">
        <w:r w:rsidRPr="00EB301C" w:rsidR="00474C31">
          <w:rPr>
            <w:rStyle w:val="Hyperlink"/>
            <w:rFonts w:ascii="Times New Roman" w:hAnsi="Times New Roman"/>
            <w:sz w:val="20"/>
          </w:rPr>
          <w:t>https://www.fsa.usda.gov/programs-and-services/economic-and-policy-analysis/afida/for-filers</w:t>
        </w:r>
      </w:hyperlink>
      <w:r w:rsidR="00474C31">
        <w:rPr>
          <w:rFonts w:ascii="Times New Roman" w:hAnsi="Times New Roman"/>
          <w:sz w:val="20"/>
        </w:rPr>
        <w:t xml:space="preserve">.  </w:t>
      </w:r>
    </w:p>
  </w:footnote>
  <w:footnote w:id="3">
    <w:p w:rsidR="00FB06B3" w:rsidRPr="00FB06B3" w:rsidP="00FB06B3" w14:paraId="16382E16" w14:textId="67AEDC54">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sz w:val="20"/>
        </w:rPr>
      </w:pPr>
      <w:r>
        <w:rPr>
          <w:rStyle w:val="FootnoteReference"/>
        </w:rPr>
        <w:footnoteRef/>
      </w:r>
      <w:r>
        <w:rPr>
          <w:rFonts w:ascii="Times New Roman" w:hAnsi="Times New Roman"/>
          <w:kern w:val="2"/>
        </w:rPr>
        <w:t xml:space="preserve"> </w:t>
      </w:r>
      <w:r w:rsidRPr="00FB06B3">
        <w:rPr>
          <w:rFonts w:ascii="Times New Roman" w:hAnsi="Times New Roman"/>
          <w:kern w:val="2"/>
          <w:sz w:val="20"/>
        </w:rPr>
        <w:t xml:space="preserve">The Bureau of Labor Statistics Occupational Employment and Wage Statistics Query System webpage can be found at:  </w:t>
      </w:r>
      <w:hyperlink r:id="rId2" w:history="1">
        <w:r w:rsidRPr="00FB06B3">
          <w:rPr>
            <w:rStyle w:val="Hyperlink"/>
            <w:rFonts w:ascii="Times New Roman" w:hAnsi="Times New Roman"/>
            <w:kern w:val="2"/>
            <w:sz w:val="20"/>
          </w:rPr>
          <w:t>https://data.bls.gov/oes/#/home</w:t>
        </w:r>
      </w:hyperlink>
      <w:r w:rsidRPr="00FB06B3">
        <w:rPr>
          <w:rFonts w:ascii="Times New Roman" w:hAnsi="Times New Roman"/>
          <w:kern w:val="2"/>
          <w:sz w:val="20"/>
        </w:rPr>
        <w:t>.</w:t>
      </w:r>
    </w:p>
    <w:p w:rsidR="00FB06B3" w14:paraId="705A008C" w14:textId="044CAE9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96552C9"/>
    <w:multiLevelType w:val="hybridMultilevel"/>
    <w:tmpl w:val="0DA26D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8">
    <w:nsid w:val="6E0A45C2"/>
    <w:multiLevelType w:val="hybridMultilevel"/>
    <w:tmpl w:val="06846D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0">
    <w:nsid w:val="7CB5713B"/>
    <w:multiLevelType w:val="hybridMultilevel"/>
    <w:tmpl w:val="869C8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85304535">
    <w:abstractNumId w:val="13"/>
  </w:num>
  <w:num w:numId="2" w16cid:durableId="824974414">
    <w:abstractNumId w:val="19"/>
  </w:num>
  <w:num w:numId="3" w16cid:durableId="1818456814">
    <w:abstractNumId w:val="17"/>
  </w:num>
  <w:num w:numId="4" w16cid:durableId="1067462822">
    <w:abstractNumId w:val="11"/>
  </w:num>
  <w:num w:numId="5" w16cid:durableId="1841114690">
    <w:abstractNumId w:val="21"/>
  </w:num>
  <w:num w:numId="6" w16cid:durableId="973099555">
    <w:abstractNumId w:val="12"/>
  </w:num>
  <w:num w:numId="7" w16cid:durableId="1929848653">
    <w:abstractNumId w:val="9"/>
  </w:num>
  <w:num w:numId="8" w16cid:durableId="1677686283">
    <w:abstractNumId w:val="7"/>
  </w:num>
  <w:num w:numId="9" w16cid:durableId="1119104746">
    <w:abstractNumId w:val="6"/>
  </w:num>
  <w:num w:numId="10" w16cid:durableId="56322561">
    <w:abstractNumId w:val="5"/>
  </w:num>
  <w:num w:numId="11" w16cid:durableId="2014448798">
    <w:abstractNumId w:val="4"/>
  </w:num>
  <w:num w:numId="12" w16cid:durableId="1015693793">
    <w:abstractNumId w:val="8"/>
  </w:num>
  <w:num w:numId="13" w16cid:durableId="668681935">
    <w:abstractNumId w:val="3"/>
  </w:num>
  <w:num w:numId="14" w16cid:durableId="1952937764">
    <w:abstractNumId w:val="2"/>
  </w:num>
  <w:num w:numId="15" w16cid:durableId="775565980">
    <w:abstractNumId w:val="1"/>
  </w:num>
  <w:num w:numId="16" w16cid:durableId="1238398235">
    <w:abstractNumId w:val="0"/>
  </w:num>
  <w:num w:numId="17" w16cid:durableId="1211267084">
    <w:abstractNumId w:val="16"/>
  </w:num>
  <w:num w:numId="18" w16cid:durableId="717242431">
    <w:abstractNumId w:val="14"/>
  </w:num>
  <w:num w:numId="19" w16cid:durableId="1070081644">
    <w:abstractNumId w:val="10"/>
  </w:num>
  <w:num w:numId="20" w16cid:durableId="8487872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9133476">
    <w:abstractNumId w:val="18"/>
  </w:num>
  <w:num w:numId="22" w16cid:durableId="132912269">
    <w:abstractNumId w:val="15"/>
  </w:num>
  <w:num w:numId="23" w16cid:durableId="3637919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2B76"/>
    <w:rsid w:val="00003E15"/>
    <w:rsid w:val="00003EA5"/>
    <w:rsid w:val="000076A1"/>
    <w:rsid w:val="00007847"/>
    <w:rsid w:val="0000790A"/>
    <w:rsid w:val="00010DE3"/>
    <w:rsid w:val="00010DEC"/>
    <w:rsid w:val="00011C53"/>
    <w:rsid w:val="000145E1"/>
    <w:rsid w:val="00014B4D"/>
    <w:rsid w:val="00015FCF"/>
    <w:rsid w:val="000223C1"/>
    <w:rsid w:val="00022592"/>
    <w:rsid w:val="000234FF"/>
    <w:rsid w:val="00023BFF"/>
    <w:rsid w:val="00027233"/>
    <w:rsid w:val="00032621"/>
    <w:rsid w:val="000329F0"/>
    <w:rsid w:val="00033C7F"/>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55EB"/>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308"/>
    <w:rsid w:val="00076D3A"/>
    <w:rsid w:val="00080C3F"/>
    <w:rsid w:val="000812F7"/>
    <w:rsid w:val="000814FD"/>
    <w:rsid w:val="00084B36"/>
    <w:rsid w:val="00086831"/>
    <w:rsid w:val="00090155"/>
    <w:rsid w:val="00090C98"/>
    <w:rsid w:val="00091AFA"/>
    <w:rsid w:val="00093427"/>
    <w:rsid w:val="000944EA"/>
    <w:rsid w:val="0009567D"/>
    <w:rsid w:val="00095C26"/>
    <w:rsid w:val="000A28C4"/>
    <w:rsid w:val="000A34BE"/>
    <w:rsid w:val="000A3781"/>
    <w:rsid w:val="000A4F8D"/>
    <w:rsid w:val="000A61A3"/>
    <w:rsid w:val="000A7424"/>
    <w:rsid w:val="000A770F"/>
    <w:rsid w:val="000B221B"/>
    <w:rsid w:val="000B26F3"/>
    <w:rsid w:val="000B4F9A"/>
    <w:rsid w:val="000B4FB7"/>
    <w:rsid w:val="000B50C9"/>
    <w:rsid w:val="000B7836"/>
    <w:rsid w:val="000C089B"/>
    <w:rsid w:val="000C10F7"/>
    <w:rsid w:val="000C1D95"/>
    <w:rsid w:val="000C46F4"/>
    <w:rsid w:val="000C55A2"/>
    <w:rsid w:val="000C5B0F"/>
    <w:rsid w:val="000C778D"/>
    <w:rsid w:val="000D0C93"/>
    <w:rsid w:val="000D17F6"/>
    <w:rsid w:val="000D1CF3"/>
    <w:rsid w:val="000D279A"/>
    <w:rsid w:val="000D5750"/>
    <w:rsid w:val="000D6419"/>
    <w:rsid w:val="000D724C"/>
    <w:rsid w:val="000E02B9"/>
    <w:rsid w:val="000E1CA0"/>
    <w:rsid w:val="000E2E6E"/>
    <w:rsid w:val="000E3CC6"/>
    <w:rsid w:val="000E4107"/>
    <w:rsid w:val="000E4C06"/>
    <w:rsid w:val="000E61B9"/>
    <w:rsid w:val="000E6CC9"/>
    <w:rsid w:val="000E6EEF"/>
    <w:rsid w:val="000E7D6D"/>
    <w:rsid w:val="000F1BD4"/>
    <w:rsid w:val="000F205E"/>
    <w:rsid w:val="000F24C8"/>
    <w:rsid w:val="000F2BAE"/>
    <w:rsid w:val="000F32C7"/>
    <w:rsid w:val="000F4EE7"/>
    <w:rsid w:val="001029A1"/>
    <w:rsid w:val="001052BD"/>
    <w:rsid w:val="0010698D"/>
    <w:rsid w:val="001071CF"/>
    <w:rsid w:val="00110773"/>
    <w:rsid w:val="00110DA5"/>
    <w:rsid w:val="001127B6"/>
    <w:rsid w:val="00115E73"/>
    <w:rsid w:val="001170E4"/>
    <w:rsid w:val="00117A58"/>
    <w:rsid w:val="00120E7F"/>
    <w:rsid w:val="00121633"/>
    <w:rsid w:val="00122007"/>
    <w:rsid w:val="0012249E"/>
    <w:rsid w:val="0012531F"/>
    <w:rsid w:val="0012664C"/>
    <w:rsid w:val="00127364"/>
    <w:rsid w:val="00130FB4"/>
    <w:rsid w:val="00132EF8"/>
    <w:rsid w:val="00132F0C"/>
    <w:rsid w:val="0013306C"/>
    <w:rsid w:val="001334EF"/>
    <w:rsid w:val="0013469F"/>
    <w:rsid w:val="001363FB"/>
    <w:rsid w:val="001406E1"/>
    <w:rsid w:val="00143411"/>
    <w:rsid w:val="0014383A"/>
    <w:rsid w:val="00143852"/>
    <w:rsid w:val="00145FCB"/>
    <w:rsid w:val="0015139F"/>
    <w:rsid w:val="00151D60"/>
    <w:rsid w:val="00151DF5"/>
    <w:rsid w:val="001543B0"/>
    <w:rsid w:val="00154D85"/>
    <w:rsid w:val="00156839"/>
    <w:rsid w:val="00157282"/>
    <w:rsid w:val="00157A18"/>
    <w:rsid w:val="00160DAC"/>
    <w:rsid w:val="001613F6"/>
    <w:rsid w:val="001633CE"/>
    <w:rsid w:val="00166501"/>
    <w:rsid w:val="00167686"/>
    <w:rsid w:val="001707E2"/>
    <w:rsid w:val="00171619"/>
    <w:rsid w:val="00172B17"/>
    <w:rsid w:val="0017348C"/>
    <w:rsid w:val="00174B5F"/>
    <w:rsid w:val="00180150"/>
    <w:rsid w:val="00180DA1"/>
    <w:rsid w:val="00181D52"/>
    <w:rsid w:val="00182728"/>
    <w:rsid w:val="001829D2"/>
    <w:rsid w:val="0018306B"/>
    <w:rsid w:val="001834A9"/>
    <w:rsid w:val="0018456B"/>
    <w:rsid w:val="00185270"/>
    <w:rsid w:val="0018740F"/>
    <w:rsid w:val="001912C2"/>
    <w:rsid w:val="00191813"/>
    <w:rsid w:val="001964E8"/>
    <w:rsid w:val="001979EF"/>
    <w:rsid w:val="001A01C9"/>
    <w:rsid w:val="001A2215"/>
    <w:rsid w:val="001A2599"/>
    <w:rsid w:val="001A63AF"/>
    <w:rsid w:val="001B1717"/>
    <w:rsid w:val="001B1E25"/>
    <w:rsid w:val="001B3D92"/>
    <w:rsid w:val="001B3F92"/>
    <w:rsid w:val="001B4BA9"/>
    <w:rsid w:val="001B5C0F"/>
    <w:rsid w:val="001B7724"/>
    <w:rsid w:val="001C15C7"/>
    <w:rsid w:val="001C256E"/>
    <w:rsid w:val="001C3A4C"/>
    <w:rsid w:val="001C4336"/>
    <w:rsid w:val="001C4C39"/>
    <w:rsid w:val="001C5266"/>
    <w:rsid w:val="001C6CBE"/>
    <w:rsid w:val="001C70AF"/>
    <w:rsid w:val="001C7DC9"/>
    <w:rsid w:val="001D1F6E"/>
    <w:rsid w:val="001D29DF"/>
    <w:rsid w:val="001D2F45"/>
    <w:rsid w:val="001D343E"/>
    <w:rsid w:val="001D4FB0"/>
    <w:rsid w:val="001E1E2C"/>
    <w:rsid w:val="001E22E9"/>
    <w:rsid w:val="001E5E66"/>
    <w:rsid w:val="001F054A"/>
    <w:rsid w:val="001F18C9"/>
    <w:rsid w:val="001F2497"/>
    <w:rsid w:val="001F42D4"/>
    <w:rsid w:val="001F549E"/>
    <w:rsid w:val="001F6E85"/>
    <w:rsid w:val="001F73D9"/>
    <w:rsid w:val="00201068"/>
    <w:rsid w:val="00201287"/>
    <w:rsid w:val="00203FB7"/>
    <w:rsid w:val="00204E6E"/>
    <w:rsid w:val="00205B44"/>
    <w:rsid w:val="002062CF"/>
    <w:rsid w:val="002075EB"/>
    <w:rsid w:val="00210D68"/>
    <w:rsid w:val="00210FA8"/>
    <w:rsid w:val="00212905"/>
    <w:rsid w:val="00213436"/>
    <w:rsid w:val="00215CC6"/>
    <w:rsid w:val="00222EDC"/>
    <w:rsid w:val="0022443A"/>
    <w:rsid w:val="00224BD4"/>
    <w:rsid w:val="002251B2"/>
    <w:rsid w:val="00231C61"/>
    <w:rsid w:val="00235EB3"/>
    <w:rsid w:val="00236B49"/>
    <w:rsid w:val="002370B7"/>
    <w:rsid w:val="00241834"/>
    <w:rsid w:val="00243609"/>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046"/>
    <w:rsid w:val="00267E64"/>
    <w:rsid w:val="00270D71"/>
    <w:rsid w:val="002723B9"/>
    <w:rsid w:val="00272DD6"/>
    <w:rsid w:val="002737E9"/>
    <w:rsid w:val="00273E06"/>
    <w:rsid w:val="002748C7"/>
    <w:rsid w:val="00275494"/>
    <w:rsid w:val="0027695F"/>
    <w:rsid w:val="00280B68"/>
    <w:rsid w:val="0028110A"/>
    <w:rsid w:val="00283364"/>
    <w:rsid w:val="002900F6"/>
    <w:rsid w:val="00291F7C"/>
    <w:rsid w:val="002954B1"/>
    <w:rsid w:val="00295525"/>
    <w:rsid w:val="002A1B3D"/>
    <w:rsid w:val="002A5D5F"/>
    <w:rsid w:val="002A70F5"/>
    <w:rsid w:val="002A710F"/>
    <w:rsid w:val="002A7390"/>
    <w:rsid w:val="002B0654"/>
    <w:rsid w:val="002B0812"/>
    <w:rsid w:val="002B46E1"/>
    <w:rsid w:val="002B4F85"/>
    <w:rsid w:val="002B6598"/>
    <w:rsid w:val="002C05AC"/>
    <w:rsid w:val="002C2401"/>
    <w:rsid w:val="002C4936"/>
    <w:rsid w:val="002C6748"/>
    <w:rsid w:val="002C7B26"/>
    <w:rsid w:val="002D0DED"/>
    <w:rsid w:val="002D1E33"/>
    <w:rsid w:val="002D3C00"/>
    <w:rsid w:val="002D47CD"/>
    <w:rsid w:val="002D4F23"/>
    <w:rsid w:val="002E071C"/>
    <w:rsid w:val="002E0C08"/>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18"/>
    <w:rsid w:val="003140F4"/>
    <w:rsid w:val="00314CF7"/>
    <w:rsid w:val="00315029"/>
    <w:rsid w:val="003164E9"/>
    <w:rsid w:val="003178F6"/>
    <w:rsid w:val="00324C06"/>
    <w:rsid w:val="00325195"/>
    <w:rsid w:val="0032533B"/>
    <w:rsid w:val="00326F10"/>
    <w:rsid w:val="00333190"/>
    <w:rsid w:val="003333DF"/>
    <w:rsid w:val="00334635"/>
    <w:rsid w:val="0033630C"/>
    <w:rsid w:val="0033721D"/>
    <w:rsid w:val="00341DA8"/>
    <w:rsid w:val="00341DEE"/>
    <w:rsid w:val="00342170"/>
    <w:rsid w:val="00343502"/>
    <w:rsid w:val="00343967"/>
    <w:rsid w:val="0034535B"/>
    <w:rsid w:val="0034537B"/>
    <w:rsid w:val="00345F83"/>
    <w:rsid w:val="00350376"/>
    <w:rsid w:val="00350550"/>
    <w:rsid w:val="003521A9"/>
    <w:rsid w:val="00356D92"/>
    <w:rsid w:val="00360B8B"/>
    <w:rsid w:val="003637E7"/>
    <w:rsid w:val="0036497A"/>
    <w:rsid w:val="00366BB8"/>
    <w:rsid w:val="0037115C"/>
    <w:rsid w:val="00372784"/>
    <w:rsid w:val="00373E57"/>
    <w:rsid w:val="00376E39"/>
    <w:rsid w:val="003770FE"/>
    <w:rsid w:val="0038135E"/>
    <w:rsid w:val="00381FBE"/>
    <w:rsid w:val="00383C0A"/>
    <w:rsid w:val="00385A58"/>
    <w:rsid w:val="00386068"/>
    <w:rsid w:val="00386983"/>
    <w:rsid w:val="003874A5"/>
    <w:rsid w:val="00393405"/>
    <w:rsid w:val="00395831"/>
    <w:rsid w:val="00396E91"/>
    <w:rsid w:val="003A204B"/>
    <w:rsid w:val="003A222F"/>
    <w:rsid w:val="003A3676"/>
    <w:rsid w:val="003A4F9D"/>
    <w:rsid w:val="003A556E"/>
    <w:rsid w:val="003A6225"/>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6927"/>
    <w:rsid w:val="003E05D6"/>
    <w:rsid w:val="003E0D93"/>
    <w:rsid w:val="003E2F2D"/>
    <w:rsid w:val="003E598E"/>
    <w:rsid w:val="003E64F6"/>
    <w:rsid w:val="003E72DC"/>
    <w:rsid w:val="003F4932"/>
    <w:rsid w:val="003F5B6B"/>
    <w:rsid w:val="003F7EFD"/>
    <w:rsid w:val="004000FA"/>
    <w:rsid w:val="00400754"/>
    <w:rsid w:val="004033DD"/>
    <w:rsid w:val="004037F9"/>
    <w:rsid w:val="0040495B"/>
    <w:rsid w:val="00405867"/>
    <w:rsid w:val="004060BE"/>
    <w:rsid w:val="004061F0"/>
    <w:rsid w:val="004076A4"/>
    <w:rsid w:val="00407AEA"/>
    <w:rsid w:val="004113AB"/>
    <w:rsid w:val="00411FEA"/>
    <w:rsid w:val="004127EA"/>
    <w:rsid w:val="00412D83"/>
    <w:rsid w:val="00415AE6"/>
    <w:rsid w:val="00417C54"/>
    <w:rsid w:val="00422327"/>
    <w:rsid w:val="00424E59"/>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4AC7"/>
    <w:rsid w:val="00455134"/>
    <w:rsid w:val="004600D7"/>
    <w:rsid w:val="00462B00"/>
    <w:rsid w:val="00462C4E"/>
    <w:rsid w:val="0046423B"/>
    <w:rsid w:val="004708FD"/>
    <w:rsid w:val="004714B1"/>
    <w:rsid w:val="00472A8F"/>
    <w:rsid w:val="00472E23"/>
    <w:rsid w:val="00474A8E"/>
    <w:rsid w:val="00474C31"/>
    <w:rsid w:val="004752E2"/>
    <w:rsid w:val="0047544E"/>
    <w:rsid w:val="0047561A"/>
    <w:rsid w:val="0047614A"/>
    <w:rsid w:val="00476676"/>
    <w:rsid w:val="00477E91"/>
    <w:rsid w:val="00482056"/>
    <w:rsid w:val="00483781"/>
    <w:rsid w:val="00483CCC"/>
    <w:rsid w:val="00483F2C"/>
    <w:rsid w:val="00494A82"/>
    <w:rsid w:val="004A10D0"/>
    <w:rsid w:val="004A2D34"/>
    <w:rsid w:val="004A2F08"/>
    <w:rsid w:val="004A48CA"/>
    <w:rsid w:val="004A543C"/>
    <w:rsid w:val="004A6286"/>
    <w:rsid w:val="004A6581"/>
    <w:rsid w:val="004B46EC"/>
    <w:rsid w:val="004B7A1E"/>
    <w:rsid w:val="004C2E49"/>
    <w:rsid w:val="004C50AE"/>
    <w:rsid w:val="004C615B"/>
    <w:rsid w:val="004C69A7"/>
    <w:rsid w:val="004D04AD"/>
    <w:rsid w:val="004D1FDB"/>
    <w:rsid w:val="004D3638"/>
    <w:rsid w:val="004D43D3"/>
    <w:rsid w:val="004D5E86"/>
    <w:rsid w:val="004E11D8"/>
    <w:rsid w:val="004E160F"/>
    <w:rsid w:val="004E23DC"/>
    <w:rsid w:val="004E27F9"/>
    <w:rsid w:val="004E4959"/>
    <w:rsid w:val="004E5D8C"/>
    <w:rsid w:val="004E5E84"/>
    <w:rsid w:val="004E5F80"/>
    <w:rsid w:val="004E6BFA"/>
    <w:rsid w:val="004E72D3"/>
    <w:rsid w:val="004E7651"/>
    <w:rsid w:val="004E7918"/>
    <w:rsid w:val="004E7FD0"/>
    <w:rsid w:val="004F2540"/>
    <w:rsid w:val="004F2C17"/>
    <w:rsid w:val="004F2F54"/>
    <w:rsid w:val="004F3243"/>
    <w:rsid w:val="004F4886"/>
    <w:rsid w:val="004F6EDF"/>
    <w:rsid w:val="004F72C7"/>
    <w:rsid w:val="004F77ED"/>
    <w:rsid w:val="00501031"/>
    <w:rsid w:val="005013C3"/>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2D70"/>
    <w:rsid w:val="005358BC"/>
    <w:rsid w:val="005364A3"/>
    <w:rsid w:val="0053713F"/>
    <w:rsid w:val="00540608"/>
    <w:rsid w:val="00542038"/>
    <w:rsid w:val="00542051"/>
    <w:rsid w:val="00542C4F"/>
    <w:rsid w:val="00543E42"/>
    <w:rsid w:val="00544481"/>
    <w:rsid w:val="005445BE"/>
    <w:rsid w:val="00545890"/>
    <w:rsid w:val="0054636A"/>
    <w:rsid w:val="00550A3B"/>
    <w:rsid w:val="00550E21"/>
    <w:rsid w:val="0055158F"/>
    <w:rsid w:val="005524A2"/>
    <w:rsid w:val="005547E1"/>
    <w:rsid w:val="005601C3"/>
    <w:rsid w:val="005608DF"/>
    <w:rsid w:val="00560A01"/>
    <w:rsid w:val="00563684"/>
    <w:rsid w:val="00563EAF"/>
    <w:rsid w:val="0056518C"/>
    <w:rsid w:val="00565D5B"/>
    <w:rsid w:val="00566054"/>
    <w:rsid w:val="00567147"/>
    <w:rsid w:val="005674F7"/>
    <w:rsid w:val="00567DE7"/>
    <w:rsid w:val="0057099A"/>
    <w:rsid w:val="005721E3"/>
    <w:rsid w:val="0057229C"/>
    <w:rsid w:val="005754A7"/>
    <w:rsid w:val="00575769"/>
    <w:rsid w:val="00575DFA"/>
    <w:rsid w:val="00580507"/>
    <w:rsid w:val="00581E48"/>
    <w:rsid w:val="005827E8"/>
    <w:rsid w:val="005829D9"/>
    <w:rsid w:val="00585F7B"/>
    <w:rsid w:val="005865CC"/>
    <w:rsid w:val="00586F6C"/>
    <w:rsid w:val="005912FB"/>
    <w:rsid w:val="0059175E"/>
    <w:rsid w:val="005917B8"/>
    <w:rsid w:val="00591AD7"/>
    <w:rsid w:val="00593CA9"/>
    <w:rsid w:val="005940EB"/>
    <w:rsid w:val="0059545A"/>
    <w:rsid w:val="005955C7"/>
    <w:rsid w:val="00596675"/>
    <w:rsid w:val="005967BB"/>
    <w:rsid w:val="00596EA3"/>
    <w:rsid w:val="005975E6"/>
    <w:rsid w:val="005A0C2E"/>
    <w:rsid w:val="005A3F80"/>
    <w:rsid w:val="005A4F79"/>
    <w:rsid w:val="005A54D6"/>
    <w:rsid w:val="005A598F"/>
    <w:rsid w:val="005A5BEF"/>
    <w:rsid w:val="005B0142"/>
    <w:rsid w:val="005B172E"/>
    <w:rsid w:val="005B2A87"/>
    <w:rsid w:val="005B4975"/>
    <w:rsid w:val="005C04BB"/>
    <w:rsid w:val="005C286E"/>
    <w:rsid w:val="005C2FDA"/>
    <w:rsid w:val="005C33B4"/>
    <w:rsid w:val="005C423C"/>
    <w:rsid w:val="005C4368"/>
    <w:rsid w:val="005C4672"/>
    <w:rsid w:val="005C50FC"/>
    <w:rsid w:val="005C54B0"/>
    <w:rsid w:val="005C6321"/>
    <w:rsid w:val="005D021A"/>
    <w:rsid w:val="005D270E"/>
    <w:rsid w:val="005D4603"/>
    <w:rsid w:val="005D532E"/>
    <w:rsid w:val="005D7CF3"/>
    <w:rsid w:val="005E0A1A"/>
    <w:rsid w:val="005E22A5"/>
    <w:rsid w:val="005E292E"/>
    <w:rsid w:val="005E41C0"/>
    <w:rsid w:val="005E6039"/>
    <w:rsid w:val="005E6A3C"/>
    <w:rsid w:val="005E7295"/>
    <w:rsid w:val="005F0A77"/>
    <w:rsid w:val="005F2D36"/>
    <w:rsid w:val="005F31C0"/>
    <w:rsid w:val="005F43D7"/>
    <w:rsid w:val="005F5FFE"/>
    <w:rsid w:val="005F6830"/>
    <w:rsid w:val="005F7C5A"/>
    <w:rsid w:val="00600B7F"/>
    <w:rsid w:val="00600F05"/>
    <w:rsid w:val="00603F8F"/>
    <w:rsid w:val="00603FF7"/>
    <w:rsid w:val="00604BE2"/>
    <w:rsid w:val="006059DF"/>
    <w:rsid w:val="0060707B"/>
    <w:rsid w:val="0061024F"/>
    <w:rsid w:val="00610C66"/>
    <w:rsid w:val="00613DC1"/>
    <w:rsid w:val="00616358"/>
    <w:rsid w:val="00617B1B"/>
    <w:rsid w:val="0062182F"/>
    <w:rsid w:val="0062241E"/>
    <w:rsid w:val="006226A2"/>
    <w:rsid w:val="006228E2"/>
    <w:rsid w:val="0062567E"/>
    <w:rsid w:val="00626691"/>
    <w:rsid w:val="00630C90"/>
    <w:rsid w:val="00631878"/>
    <w:rsid w:val="0063244C"/>
    <w:rsid w:val="00634425"/>
    <w:rsid w:val="00634E66"/>
    <w:rsid w:val="0063688D"/>
    <w:rsid w:val="00640767"/>
    <w:rsid w:val="00640F7D"/>
    <w:rsid w:val="0064229A"/>
    <w:rsid w:val="006469D1"/>
    <w:rsid w:val="00646DDA"/>
    <w:rsid w:val="0065006B"/>
    <w:rsid w:val="00650EBF"/>
    <w:rsid w:val="00651389"/>
    <w:rsid w:val="00653AB3"/>
    <w:rsid w:val="0065487A"/>
    <w:rsid w:val="00655D39"/>
    <w:rsid w:val="0065657E"/>
    <w:rsid w:val="00660059"/>
    <w:rsid w:val="0066069C"/>
    <w:rsid w:val="00661AF9"/>
    <w:rsid w:val="00661B51"/>
    <w:rsid w:val="00663886"/>
    <w:rsid w:val="00664AD0"/>
    <w:rsid w:val="00664C7C"/>
    <w:rsid w:val="0066583A"/>
    <w:rsid w:val="00665B4D"/>
    <w:rsid w:val="00665D48"/>
    <w:rsid w:val="0066688F"/>
    <w:rsid w:val="00666F6E"/>
    <w:rsid w:val="00673E6A"/>
    <w:rsid w:val="00674AD6"/>
    <w:rsid w:val="00675EDB"/>
    <w:rsid w:val="00676E4D"/>
    <w:rsid w:val="00677034"/>
    <w:rsid w:val="006777F8"/>
    <w:rsid w:val="0068067E"/>
    <w:rsid w:val="00682090"/>
    <w:rsid w:val="0068319C"/>
    <w:rsid w:val="00686481"/>
    <w:rsid w:val="00686BB3"/>
    <w:rsid w:val="00687C66"/>
    <w:rsid w:val="00690D6A"/>
    <w:rsid w:val="006929FB"/>
    <w:rsid w:val="006931B2"/>
    <w:rsid w:val="00693DD4"/>
    <w:rsid w:val="00694161"/>
    <w:rsid w:val="00694A12"/>
    <w:rsid w:val="00695911"/>
    <w:rsid w:val="00696634"/>
    <w:rsid w:val="00696B13"/>
    <w:rsid w:val="006A0C16"/>
    <w:rsid w:val="006A131B"/>
    <w:rsid w:val="006A3E01"/>
    <w:rsid w:val="006A63C7"/>
    <w:rsid w:val="006A7A14"/>
    <w:rsid w:val="006A7F48"/>
    <w:rsid w:val="006B005F"/>
    <w:rsid w:val="006B0EEA"/>
    <w:rsid w:val="006B3BF8"/>
    <w:rsid w:val="006B4BFE"/>
    <w:rsid w:val="006C0F33"/>
    <w:rsid w:val="006C2B18"/>
    <w:rsid w:val="006C3FC0"/>
    <w:rsid w:val="006C4942"/>
    <w:rsid w:val="006C4BE5"/>
    <w:rsid w:val="006C5470"/>
    <w:rsid w:val="006C552D"/>
    <w:rsid w:val="006C571B"/>
    <w:rsid w:val="006C60D2"/>
    <w:rsid w:val="006C6F61"/>
    <w:rsid w:val="006C7186"/>
    <w:rsid w:val="006D09CF"/>
    <w:rsid w:val="006D0EAD"/>
    <w:rsid w:val="006D0FF5"/>
    <w:rsid w:val="006D2901"/>
    <w:rsid w:val="006D3C8B"/>
    <w:rsid w:val="006D4339"/>
    <w:rsid w:val="006D4EB0"/>
    <w:rsid w:val="006D5D1F"/>
    <w:rsid w:val="006D67D5"/>
    <w:rsid w:val="006D6B2A"/>
    <w:rsid w:val="006D7835"/>
    <w:rsid w:val="006D7F88"/>
    <w:rsid w:val="006E0CC1"/>
    <w:rsid w:val="006E4AC6"/>
    <w:rsid w:val="006E4B7F"/>
    <w:rsid w:val="006E5418"/>
    <w:rsid w:val="006E5E54"/>
    <w:rsid w:val="006F05C3"/>
    <w:rsid w:val="006F15B1"/>
    <w:rsid w:val="006F174B"/>
    <w:rsid w:val="006F3032"/>
    <w:rsid w:val="006F346E"/>
    <w:rsid w:val="006F5B38"/>
    <w:rsid w:val="006F60B5"/>
    <w:rsid w:val="006F6A9F"/>
    <w:rsid w:val="00700579"/>
    <w:rsid w:val="00700F3B"/>
    <w:rsid w:val="00701E5A"/>
    <w:rsid w:val="00702822"/>
    <w:rsid w:val="0070367B"/>
    <w:rsid w:val="0070691A"/>
    <w:rsid w:val="00707ED6"/>
    <w:rsid w:val="00710CF7"/>
    <w:rsid w:val="00711C68"/>
    <w:rsid w:val="0071282D"/>
    <w:rsid w:val="007135AF"/>
    <w:rsid w:val="007151CE"/>
    <w:rsid w:val="00717835"/>
    <w:rsid w:val="00720489"/>
    <w:rsid w:val="0072072E"/>
    <w:rsid w:val="00720BC7"/>
    <w:rsid w:val="00722B78"/>
    <w:rsid w:val="00723374"/>
    <w:rsid w:val="00723915"/>
    <w:rsid w:val="00730697"/>
    <w:rsid w:val="0073096B"/>
    <w:rsid w:val="007317BC"/>
    <w:rsid w:val="00731963"/>
    <w:rsid w:val="0073357B"/>
    <w:rsid w:val="00733A77"/>
    <w:rsid w:val="00734D74"/>
    <w:rsid w:val="00736CE0"/>
    <w:rsid w:val="007377F1"/>
    <w:rsid w:val="0074205E"/>
    <w:rsid w:val="00742246"/>
    <w:rsid w:val="007439F4"/>
    <w:rsid w:val="007452B8"/>
    <w:rsid w:val="00745F3B"/>
    <w:rsid w:val="0074676D"/>
    <w:rsid w:val="00746993"/>
    <w:rsid w:val="00747267"/>
    <w:rsid w:val="007505B0"/>
    <w:rsid w:val="00751946"/>
    <w:rsid w:val="007532C9"/>
    <w:rsid w:val="00754981"/>
    <w:rsid w:val="00756119"/>
    <w:rsid w:val="00760434"/>
    <w:rsid w:val="00760AAC"/>
    <w:rsid w:val="00761877"/>
    <w:rsid w:val="00763D19"/>
    <w:rsid w:val="00764AB6"/>
    <w:rsid w:val="0076710C"/>
    <w:rsid w:val="007704A9"/>
    <w:rsid w:val="00770E12"/>
    <w:rsid w:val="00772867"/>
    <w:rsid w:val="00772B26"/>
    <w:rsid w:val="0077330C"/>
    <w:rsid w:val="00773A3A"/>
    <w:rsid w:val="0077596C"/>
    <w:rsid w:val="00776D16"/>
    <w:rsid w:val="00783919"/>
    <w:rsid w:val="00783DA7"/>
    <w:rsid w:val="00784603"/>
    <w:rsid w:val="0078653A"/>
    <w:rsid w:val="007922C4"/>
    <w:rsid w:val="00792C32"/>
    <w:rsid w:val="00792E53"/>
    <w:rsid w:val="007934E8"/>
    <w:rsid w:val="00794AFB"/>
    <w:rsid w:val="0079631A"/>
    <w:rsid w:val="00797164"/>
    <w:rsid w:val="00797A20"/>
    <w:rsid w:val="007A238A"/>
    <w:rsid w:val="007A293E"/>
    <w:rsid w:val="007A2BBA"/>
    <w:rsid w:val="007A5E7D"/>
    <w:rsid w:val="007A7123"/>
    <w:rsid w:val="007B0003"/>
    <w:rsid w:val="007B008F"/>
    <w:rsid w:val="007B13FA"/>
    <w:rsid w:val="007B17C2"/>
    <w:rsid w:val="007B3030"/>
    <w:rsid w:val="007B32AD"/>
    <w:rsid w:val="007B348D"/>
    <w:rsid w:val="007B4A75"/>
    <w:rsid w:val="007B4E54"/>
    <w:rsid w:val="007B6C07"/>
    <w:rsid w:val="007C0BE8"/>
    <w:rsid w:val="007C0D2F"/>
    <w:rsid w:val="007C0EBF"/>
    <w:rsid w:val="007C12EE"/>
    <w:rsid w:val="007C2127"/>
    <w:rsid w:val="007C31C5"/>
    <w:rsid w:val="007C44DA"/>
    <w:rsid w:val="007C7726"/>
    <w:rsid w:val="007D1FBD"/>
    <w:rsid w:val="007D46EC"/>
    <w:rsid w:val="007D4D5F"/>
    <w:rsid w:val="007D76FB"/>
    <w:rsid w:val="007E0B9B"/>
    <w:rsid w:val="007E3170"/>
    <w:rsid w:val="007E4256"/>
    <w:rsid w:val="007E5364"/>
    <w:rsid w:val="007E6FA1"/>
    <w:rsid w:val="007E796A"/>
    <w:rsid w:val="007F1AE6"/>
    <w:rsid w:val="007F2B2C"/>
    <w:rsid w:val="00800EE9"/>
    <w:rsid w:val="00801786"/>
    <w:rsid w:val="00803F61"/>
    <w:rsid w:val="008050EE"/>
    <w:rsid w:val="008071C5"/>
    <w:rsid w:val="00810BB3"/>
    <w:rsid w:val="00811103"/>
    <w:rsid w:val="008137BD"/>
    <w:rsid w:val="00813EE2"/>
    <w:rsid w:val="00814580"/>
    <w:rsid w:val="008156EC"/>
    <w:rsid w:val="00815E1B"/>
    <w:rsid w:val="00816EB4"/>
    <w:rsid w:val="008177B2"/>
    <w:rsid w:val="0082083D"/>
    <w:rsid w:val="008214B5"/>
    <w:rsid w:val="00821AC8"/>
    <w:rsid w:val="008221AA"/>
    <w:rsid w:val="0082321A"/>
    <w:rsid w:val="0082448C"/>
    <w:rsid w:val="00826253"/>
    <w:rsid w:val="0082671D"/>
    <w:rsid w:val="00826DD8"/>
    <w:rsid w:val="008270DC"/>
    <w:rsid w:val="0083118E"/>
    <w:rsid w:val="00831531"/>
    <w:rsid w:val="00831EA7"/>
    <w:rsid w:val="00833324"/>
    <w:rsid w:val="00834D8F"/>
    <w:rsid w:val="00835A63"/>
    <w:rsid w:val="008377B5"/>
    <w:rsid w:val="00841477"/>
    <w:rsid w:val="00842E02"/>
    <w:rsid w:val="0084632B"/>
    <w:rsid w:val="008502C2"/>
    <w:rsid w:val="008507EF"/>
    <w:rsid w:val="00850904"/>
    <w:rsid w:val="008525DD"/>
    <w:rsid w:val="00853829"/>
    <w:rsid w:val="00853BF9"/>
    <w:rsid w:val="00856AB0"/>
    <w:rsid w:val="00861FED"/>
    <w:rsid w:val="00862A3F"/>
    <w:rsid w:val="008630C8"/>
    <w:rsid w:val="008648BF"/>
    <w:rsid w:val="008675A7"/>
    <w:rsid w:val="00867C20"/>
    <w:rsid w:val="008706C8"/>
    <w:rsid w:val="00870B5E"/>
    <w:rsid w:val="00870BB1"/>
    <w:rsid w:val="0087187D"/>
    <w:rsid w:val="00871E93"/>
    <w:rsid w:val="00872B95"/>
    <w:rsid w:val="008733D8"/>
    <w:rsid w:val="00873EA9"/>
    <w:rsid w:val="008745A8"/>
    <w:rsid w:val="0088245A"/>
    <w:rsid w:val="008832DB"/>
    <w:rsid w:val="00884B5C"/>
    <w:rsid w:val="0088500E"/>
    <w:rsid w:val="00885683"/>
    <w:rsid w:val="00886AC1"/>
    <w:rsid w:val="008876AB"/>
    <w:rsid w:val="00887B0B"/>
    <w:rsid w:val="008915FB"/>
    <w:rsid w:val="0089577E"/>
    <w:rsid w:val="00895CB0"/>
    <w:rsid w:val="00897DE4"/>
    <w:rsid w:val="008A1A85"/>
    <w:rsid w:val="008A1F39"/>
    <w:rsid w:val="008A2948"/>
    <w:rsid w:val="008A7380"/>
    <w:rsid w:val="008A798B"/>
    <w:rsid w:val="008B0F94"/>
    <w:rsid w:val="008B25E6"/>
    <w:rsid w:val="008B3FDA"/>
    <w:rsid w:val="008B4683"/>
    <w:rsid w:val="008B472E"/>
    <w:rsid w:val="008B57A8"/>
    <w:rsid w:val="008B598A"/>
    <w:rsid w:val="008C00B4"/>
    <w:rsid w:val="008C02E0"/>
    <w:rsid w:val="008C1668"/>
    <w:rsid w:val="008C2681"/>
    <w:rsid w:val="008C2EB3"/>
    <w:rsid w:val="008C3FAF"/>
    <w:rsid w:val="008C62AD"/>
    <w:rsid w:val="008C6BEB"/>
    <w:rsid w:val="008D0BB3"/>
    <w:rsid w:val="008D1717"/>
    <w:rsid w:val="008D174D"/>
    <w:rsid w:val="008D2E1A"/>
    <w:rsid w:val="008D2FF6"/>
    <w:rsid w:val="008D554A"/>
    <w:rsid w:val="008D5DC5"/>
    <w:rsid w:val="008E0806"/>
    <w:rsid w:val="008E1922"/>
    <w:rsid w:val="008E2B05"/>
    <w:rsid w:val="008E33B2"/>
    <w:rsid w:val="008E562B"/>
    <w:rsid w:val="008E569D"/>
    <w:rsid w:val="008F0099"/>
    <w:rsid w:val="008F0605"/>
    <w:rsid w:val="008F0A60"/>
    <w:rsid w:val="008F2DEC"/>
    <w:rsid w:val="008F3F14"/>
    <w:rsid w:val="008F799C"/>
    <w:rsid w:val="00901FA6"/>
    <w:rsid w:val="00902E57"/>
    <w:rsid w:val="009038A3"/>
    <w:rsid w:val="00903920"/>
    <w:rsid w:val="00904305"/>
    <w:rsid w:val="009049D1"/>
    <w:rsid w:val="00904B63"/>
    <w:rsid w:val="00905A5F"/>
    <w:rsid w:val="009062BF"/>
    <w:rsid w:val="00906F7A"/>
    <w:rsid w:val="00910330"/>
    <w:rsid w:val="00910824"/>
    <w:rsid w:val="00910CCC"/>
    <w:rsid w:val="009127DA"/>
    <w:rsid w:val="009130E6"/>
    <w:rsid w:val="009141DF"/>
    <w:rsid w:val="00917120"/>
    <w:rsid w:val="009171A0"/>
    <w:rsid w:val="00920B77"/>
    <w:rsid w:val="00921A94"/>
    <w:rsid w:val="0092248C"/>
    <w:rsid w:val="00922DEC"/>
    <w:rsid w:val="00922FC1"/>
    <w:rsid w:val="009232EE"/>
    <w:rsid w:val="00923F25"/>
    <w:rsid w:val="0092466F"/>
    <w:rsid w:val="00924C0B"/>
    <w:rsid w:val="00925D56"/>
    <w:rsid w:val="0092640D"/>
    <w:rsid w:val="0092668F"/>
    <w:rsid w:val="00926909"/>
    <w:rsid w:val="00927E3E"/>
    <w:rsid w:val="00930FCC"/>
    <w:rsid w:val="00933E24"/>
    <w:rsid w:val="009361A2"/>
    <w:rsid w:val="009379DE"/>
    <w:rsid w:val="009403FB"/>
    <w:rsid w:val="0094179F"/>
    <w:rsid w:val="0094401E"/>
    <w:rsid w:val="00944853"/>
    <w:rsid w:val="009500BC"/>
    <w:rsid w:val="00951617"/>
    <w:rsid w:val="009536A2"/>
    <w:rsid w:val="00955BDE"/>
    <w:rsid w:val="00956302"/>
    <w:rsid w:val="00956D8E"/>
    <w:rsid w:val="009575CF"/>
    <w:rsid w:val="00961994"/>
    <w:rsid w:val="00962F5F"/>
    <w:rsid w:val="00964E59"/>
    <w:rsid w:val="009666C0"/>
    <w:rsid w:val="00966860"/>
    <w:rsid w:val="00967F46"/>
    <w:rsid w:val="00971C3A"/>
    <w:rsid w:val="00972641"/>
    <w:rsid w:val="0097273E"/>
    <w:rsid w:val="009727E2"/>
    <w:rsid w:val="0097372F"/>
    <w:rsid w:val="00973A02"/>
    <w:rsid w:val="00974A06"/>
    <w:rsid w:val="00974B18"/>
    <w:rsid w:val="009751DC"/>
    <w:rsid w:val="00980046"/>
    <w:rsid w:val="00980270"/>
    <w:rsid w:val="00980D53"/>
    <w:rsid w:val="009810FB"/>
    <w:rsid w:val="00981759"/>
    <w:rsid w:val="0098306F"/>
    <w:rsid w:val="00983ECF"/>
    <w:rsid w:val="009846F1"/>
    <w:rsid w:val="00985088"/>
    <w:rsid w:val="00985089"/>
    <w:rsid w:val="009853F5"/>
    <w:rsid w:val="00985454"/>
    <w:rsid w:val="00986A71"/>
    <w:rsid w:val="00986CFB"/>
    <w:rsid w:val="00990736"/>
    <w:rsid w:val="00991650"/>
    <w:rsid w:val="00991FC3"/>
    <w:rsid w:val="00992CA5"/>
    <w:rsid w:val="00992D00"/>
    <w:rsid w:val="00993BC1"/>
    <w:rsid w:val="00994791"/>
    <w:rsid w:val="00994BF3"/>
    <w:rsid w:val="00997530"/>
    <w:rsid w:val="009A28AF"/>
    <w:rsid w:val="009A2F75"/>
    <w:rsid w:val="009A3AAC"/>
    <w:rsid w:val="009A5A09"/>
    <w:rsid w:val="009A6BE0"/>
    <w:rsid w:val="009A6E3B"/>
    <w:rsid w:val="009A7BE0"/>
    <w:rsid w:val="009B2E15"/>
    <w:rsid w:val="009B4B0D"/>
    <w:rsid w:val="009B5CB8"/>
    <w:rsid w:val="009B6105"/>
    <w:rsid w:val="009C1897"/>
    <w:rsid w:val="009C1A67"/>
    <w:rsid w:val="009C32A5"/>
    <w:rsid w:val="009C3590"/>
    <w:rsid w:val="009C419C"/>
    <w:rsid w:val="009C5170"/>
    <w:rsid w:val="009C5B28"/>
    <w:rsid w:val="009C5EAB"/>
    <w:rsid w:val="009C7411"/>
    <w:rsid w:val="009D2F27"/>
    <w:rsid w:val="009D5A73"/>
    <w:rsid w:val="009D5B4E"/>
    <w:rsid w:val="009D5C70"/>
    <w:rsid w:val="009D64E7"/>
    <w:rsid w:val="009D77E7"/>
    <w:rsid w:val="009D7A98"/>
    <w:rsid w:val="009E07EA"/>
    <w:rsid w:val="009E0B4F"/>
    <w:rsid w:val="009E0DFB"/>
    <w:rsid w:val="009E1059"/>
    <w:rsid w:val="009E120D"/>
    <w:rsid w:val="009E1234"/>
    <w:rsid w:val="009E3311"/>
    <w:rsid w:val="009E4D8A"/>
    <w:rsid w:val="009E6159"/>
    <w:rsid w:val="009E76C4"/>
    <w:rsid w:val="009F0088"/>
    <w:rsid w:val="009F0360"/>
    <w:rsid w:val="009F0786"/>
    <w:rsid w:val="009F0EAB"/>
    <w:rsid w:val="009F104D"/>
    <w:rsid w:val="009F146E"/>
    <w:rsid w:val="009F14CE"/>
    <w:rsid w:val="009F228E"/>
    <w:rsid w:val="009F26FD"/>
    <w:rsid w:val="009F4E5D"/>
    <w:rsid w:val="009F54AE"/>
    <w:rsid w:val="009F67CC"/>
    <w:rsid w:val="009F7643"/>
    <w:rsid w:val="009F7E1A"/>
    <w:rsid w:val="00A018C2"/>
    <w:rsid w:val="00A021C3"/>
    <w:rsid w:val="00A023C1"/>
    <w:rsid w:val="00A1154D"/>
    <w:rsid w:val="00A12F4D"/>
    <w:rsid w:val="00A13F72"/>
    <w:rsid w:val="00A15D98"/>
    <w:rsid w:val="00A160BF"/>
    <w:rsid w:val="00A16F61"/>
    <w:rsid w:val="00A171D3"/>
    <w:rsid w:val="00A174C7"/>
    <w:rsid w:val="00A17719"/>
    <w:rsid w:val="00A20EFB"/>
    <w:rsid w:val="00A2115F"/>
    <w:rsid w:val="00A24C1D"/>
    <w:rsid w:val="00A26C2F"/>
    <w:rsid w:val="00A27B3A"/>
    <w:rsid w:val="00A27C08"/>
    <w:rsid w:val="00A3053F"/>
    <w:rsid w:val="00A308DB"/>
    <w:rsid w:val="00A3110D"/>
    <w:rsid w:val="00A31871"/>
    <w:rsid w:val="00A31B2A"/>
    <w:rsid w:val="00A32543"/>
    <w:rsid w:val="00A3317C"/>
    <w:rsid w:val="00A37C87"/>
    <w:rsid w:val="00A40B25"/>
    <w:rsid w:val="00A40E46"/>
    <w:rsid w:val="00A41226"/>
    <w:rsid w:val="00A431C7"/>
    <w:rsid w:val="00A439DA"/>
    <w:rsid w:val="00A43C6D"/>
    <w:rsid w:val="00A44347"/>
    <w:rsid w:val="00A45D5A"/>
    <w:rsid w:val="00A45DE3"/>
    <w:rsid w:val="00A500EE"/>
    <w:rsid w:val="00A51D62"/>
    <w:rsid w:val="00A55E93"/>
    <w:rsid w:val="00A56DAE"/>
    <w:rsid w:val="00A616E0"/>
    <w:rsid w:val="00A6232F"/>
    <w:rsid w:val="00A641B0"/>
    <w:rsid w:val="00A64291"/>
    <w:rsid w:val="00A649BB"/>
    <w:rsid w:val="00A650A2"/>
    <w:rsid w:val="00A66DF7"/>
    <w:rsid w:val="00A6703B"/>
    <w:rsid w:val="00A70E02"/>
    <w:rsid w:val="00A7252E"/>
    <w:rsid w:val="00A73197"/>
    <w:rsid w:val="00A73507"/>
    <w:rsid w:val="00A7459E"/>
    <w:rsid w:val="00A75275"/>
    <w:rsid w:val="00A75998"/>
    <w:rsid w:val="00A7688B"/>
    <w:rsid w:val="00A81B52"/>
    <w:rsid w:val="00A82AA1"/>
    <w:rsid w:val="00A82BB4"/>
    <w:rsid w:val="00A83FB0"/>
    <w:rsid w:val="00A905F5"/>
    <w:rsid w:val="00A925C9"/>
    <w:rsid w:val="00A92D91"/>
    <w:rsid w:val="00A95DB5"/>
    <w:rsid w:val="00A95FCF"/>
    <w:rsid w:val="00A969EB"/>
    <w:rsid w:val="00A96B59"/>
    <w:rsid w:val="00AA1DCD"/>
    <w:rsid w:val="00AA23BF"/>
    <w:rsid w:val="00AA34A6"/>
    <w:rsid w:val="00AA55D2"/>
    <w:rsid w:val="00AA6BEE"/>
    <w:rsid w:val="00AB1130"/>
    <w:rsid w:val="00AB2EFE"/>
    <w:rsid w:val="00AB5F42"/>
    <w:rsid w:val="00AB67B2"/>
    <w:rsid w:val="00AB6B56"/>
    <w:rsid w:val="00AC0DA1"/>
    <w:rsid w:val="00AC1CF7"/>
    <w:rsid w:val="00AC2B52"/>
    <w:rsid w:val="00AC61A8"/>
    <w:rsid w:val="00AD1B31"/>
    <w:rsid w:val="00AD2642"/>
    <w:rsid w:val="00AD2800"/>
    <w:rsid w:val="00AD4629"/>
    <w:rsid w:val="00AD6ECF"/>
    <w:rsid w:val="00AE0DA1"/>
    <w:rsid w:val="00AE1F73"/>
    <w:rsid w:val="00AE4F48"/>
    <w:rsid w:val="00AE5974"/>
    <w:rsid w:val="00AE6A0B"/>
    <w:rsid w:val="00AE7A2F"/>
    <w:rsid w:val="00AF143D"/>
    <w:rsid w:val="00AF32EA"/>
    <w:rsid w:val="00AF55EF"/>
    <w:rsid w:val="00AF6C98"/>
    <w:rsid w:val="00AF7AC8"/>
    <w:rsid w:val="00B01286"/>
    <w:rsid w:val="00B01769"/>
    <w:rsid w:val="00B01B6B"/>
    <w:rsid w:val="00B06CD9"/>
    <w:rsid w:val="00B12FBB"/>
    <w:rsid w:val="00B160F3"/>
    <w:rsid w:val="00B20E43"/>
    <w:rsid w:val="00B2117C"/>
    <w:rsid w:val="00B22E0E"/>
    <w:rsid w:val="00B253D7"/>
    <w:rsid w:val="00B303B9"/>
    <w:rsid w:val="00B30A20"/>
    <w:rsid w:val="00B335C9"/>
    <w:rsid w:val="00B33A71"/>
    <w:rsid w:val="00B33FB9"/>
    <w:rsid w:val="00B35F66"/>
    <w:rsid w:val="00B36D92"/>
    <w:rsid w:val="00B40E2C"/>
    <w:rsid w:val="00B410B9"/>
    <w:rsid w:val="00B4117A"/>
    <w:rsid w:val="00B42633"/>
    <w:rsid w:val="00B42A4C"/>
    <w:rsid w:val="00B43195"/>
    <w:rsid w:val="00B44520"/>
    <w:rsid w:val="00B45036"/>
    <w:rsid w:val="00B46119"/>
    <w:rsid w:val="00B5016E"/>
    <w:rsid w:val="00B502BF"/>
    <w:rsid w:val="00B51A4E"/>
    <w:rsid w:val="00B51C03"/>
    <w:rsid w:val="00B52C79"/>
    <w:rsid w:val="00B534DA"/>
    <w:rsid w:val="00B55CA4"/>
    <w:rsid w:val="00B56CDF"/>
    <w:rsid w:val="00B616CD"/>
    <w:rsid w:val="00B62726"/>
    <w:rsid w:val="00B65030"/>
    <w:rsid w:val="00B65515"/>
    <w:rsid w:val="00B6562C"/>
    <w:rsid w:val="00B677F2"/>
    <w:rsid w:val="00B73492"/>
    <w:rsid w:val="00B77958"/>
    <w:rsid w:val="00B77C3D"/>
    <w:rsid w:val="00B8362B"/>
    <w:rsid w:val="00B92C27"/>
    <w:rsid w:val="00B9315A"/>
    <w:rsid w:val="00B932BE"/>
    <w:rsid w:val="00B9352B"/>
    <w:rsid w:val="00B935C0"/>
    <w:rsid w:val="00B93A5E"/>
    <w:rsid w:val="00B94086"/>
    <w:rsid w:val="00B942FD"/>
    <w:rsid w:val="00B95B69"/>
    <w:rsid w:val="00B96662"/>
    <w:rsid w:val="00BA0965"/>
    <w:rsid w:val="00BA1B0A"/>
    <w:rsid w:val="00BA2E7F"/>
    <w:rsid w:val="00BA35B3"/>
    <w:rsid w:val="00BA49D6"/>
    <w:rsid w:val="00BA4BA8"/>
    <w:rsid w:val="00BA5062"/>
    <w:rsid w:val="00BA6CF9"/>
    <w:rsid w:val="00BA76F4"/>
    <w:rsid w:val="00BB1681"/>
    <w:rsid w:val="00BB4B24"/>
    <w:rsid w:val="00BB6B52"/>
    <w:rsid w:val="00BC1CB2"/>
    <w:rsid w:val="00BC1F50"/>
    <w:rsid w:val="00BC207F"/>
    <w:rsid w:val="00BC23B8"/>
    <w:rsid w:val="00BC2B71"/>
    <w:rsid w:val="00BC3E8F"/>
    <w:rsid w:val="00BC6ABA"/>
    <w:rsid w:val="00BD1DD0"/>
    <w:rsid w:val="00BD258C"/>
    <w:rsid w:val="00BD29F1"/>
    <w:rsid w:val="00BD494D"/>
    <w:rsid w:val="00BD4DF6"/>
    <w:rsid w:val="00BD5404"/>
    <w:rsid w:val="00BD5862"/>
    <w:rsid w:val="00BD63BE"/>
    <w:rsid w:val="00BD6631"/>
    <w:rsid w:val="00BD6F9A"/>
    <w:rsid w:val="00BE008B"/>
    <w:rsid w:val="00BE05FB"/>
    <w:rsid w:val="00BE0767"/>
    <w:rsid w:val="00BE0B08"/>
    <w:rsid w:val="00BE19A7"/>
    <w:rsid w:val="00BE2349"/>
    <w:rsid w:val="00BE294C"/>
    <w:rsid w:val="00BE308A"/>
    <w:rsid w:val="00BE4553"/>
    <w:rsid w:val="00BE5423"/>
    <w:rsid w:val="00BE589F"/>
    <w:rsid w:val="00BE6335"/>
    <w:rsid w:val="00BF0F97"/>
    <w:rsid w:val="00BF2B93"/>
    <w:rsid w:val="00BF2C40"/>
    <w:rsid w:val="00BF2DF4"/>
    <w:rsid w:val="00BF4B90"/>
    <w:rsid w:val="00BF780B"/>
    <w:rsid w:val="00C00128"/>
    <w:rsid w:val="00C02236"/>
    <w:rsid w:val="00C02C23"/>
    <w:rsid w:val="00C02C6A"/>
    <w:rsid w:val="00C03271"/>
    <w:rsid w:val="00C04D9A"/>
    <w:rsid w:val="00C05443"/>
    <w:rsid w:val="00C05589"/>
    <w:rsid w:val="00C075A4"/>
    <w:rsid w:val="00C103D8"/>
    <w:rsid w:val="00C10D1F"/>
    <w:rsid w:val="00C13E67"/>
    <w:rsid w:val="00C14B45"/>
    <w:rsid w:val="00C15742"/>
    <w:rsid w:val="00C15AB7"/>
    <w:rsid w:val="00C16031"/>
    <w:rsid w:val="00C17A13"/>
    <w:rsid w:val="00C17BB0"/>
    <w:rsid w:val="00C20D9E"/>
    <w:rsid w:val="00C24355"/>
    <w:rsid w:val="00C249AD"/>
    <w:rsid w:val="00C24C23"/>
    <w:rsid w:val="00C25057"/>
    <w:rsid w:val="00C25696"/>
    <w:rsid w:val="00C26A20"/>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0F8"/>
    <w:rsid w:val="00C557D4"/>
    <w:rsid w:val="00C55A6C"/>
    <w:rsid w:val="00C5617B"/>
    <w:rsid w:val="00C56CC1"/>
    <w:rsid w:val="00C6025D"/>
    <w:rsid w:val="00C60715"/>
    <w:rsid w:val="00C619D0"/>
    <w:rsid w:val="00C61B37"/>
    <w:rsid w:val="00C65D89"/>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96027"/>
    <w:rsid w:val="00CA0412"/>
    <w:rsid w:val="00CA1F00"/>
    <w:rsid w:val="00CA2EE6"/>
    <w:rsid w:val="00CA33C7"/>
    <w:rsid w:val="00CA5F04"/>
    <w:rsid w:val="00CA61A0"/>
    <w:rsid w:val="00CA77B2"/>
    <w:rsid w:val="00CB01BC"/>
    <w:rsid w:val="00CB022F"/>
    <w:rsid w:val="00CB462E"/>
    <w:rsid w:val="00CB4BAA"/>
    <w:rsid w:val="00CC03DA"/>
    <w:rsid w:val="00CC3B51"/>
    <w:rsid w:val="00CC400E"/>
    <w:rsid w:val="00CC5EE3"/>
    <w:rsid w:val="00CC78E0"/>
    <w:rsid w:val="00CC7D21"/>
    <w:rsid w:val="00CD046C"/>
    <w:rsid w:val="00CD11B6"/>
    <w:rsid w:val="00CD4EFE"/>
    <w:rsid w:val="00CE2F33"/>
    <w:rsid w:val="00CE5DF7"/>
    <w:rsid w:val="00CE68CF"/>
    <w:rsid w:val="00CE6905"/>
    <w:rsid w:val="00CF0312"/>
    <w:rsid w:val="00CF0ADB"/>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0AE1"/>
    <w:rsid w:val="00D2213B"/>
    <w:rsid w:val="00D227C2"/>
    <w:rsid w:val="00D245FB"/>
    <w:rsid w:val="00D254A5"/>
    <w:rsid w:val="00D33375"/>
    <w:rsid w:val="00D352D9"/>
    <w:rsid w:val="00D36EA1"/>
    <w:rsid w:val="00D373E1"/>
    <w:rsid w:val="00D3753F"/>
    <w:rsid w:val="00D37A4B"/>
    <w:rsid w:val="00D41D51"/>
    <w:rsid w:val="00D41FA8"/>
    <w:rsid w:val="00D42417"/>
    <w:rsid w:val="00D4297F"/>
    <w:rsid w:val="00D46D94"/>
    <w:rsid w:val="00D4719E"/>
    <w:rsid w:val="00D47932"/>
    <w:rsid w:val="00D5257C"/>
    <w:rsid w:val="00D528DB"/>
    <w:rsid w:val="00D55B8A"/>
    <w:rsid w:val="00D571DE"/>
    <w:rsid w:val="00D57DE9"/>
    <w:rsid w:val="00D60210"/>
    <w:rsid w:val="00D603FC"/>
    <w:rsid w:val="00D61B62"/>
    <w:rsid w:val="00D631A3"/>
    <w:rsid w:val="00D64255"/>
    <w:rsid w:val="00D65FFD"/>
    <w:rsid w:val="00D66261"/>
    <w:rsid w:val="00D66655"/>
    <w:rsid w:val="00D7035E"/>
    <w:rsid w:val="00D704CC"/>
    <w:rsid w:val="00D713CE"/>
    <w:rsid w:val="00D71DFC"/>
    <w:rsid w:val="00D726F8"/>
    <w:rsid w:val="00D73FA3"/>
    <w:rsid w:val="00D7624B"/>
    <w:rsid w:val="00D76CF7"/>
    <w:rsid w:val="00D77B69"/>
    <w:rsid w:val="00D77F76"/>
    <w:rsid w:val="00D803BD"/>
    <w:rsid w:val="00D815E8"/>
    <w:rsid w:val="00D82746"/>
    <w:rsid w:val="00D83489"/>
    <w:rsid w:val="00D84706"/>
    <w:rsid w:val="00D84C83"/>
    <w:rsid w:val="00D90019"/>
    <w:rsid w:val="00D91BC2"/>
    <w:rsid w:val="00D91CEF"/>
    <w:rsid w:val="00D93106"/>
    <w:rsid w:val="00D93DB0"/>
    <w:rsid w:val="00D946D3"/>
    <w:rsid w:val="00D94CD1"/>
    <w:rsid w:val="00D96C21"/>
    <w:rsid w:val="00DA0073"/>
    <w:rsid w:val="00DA0E06"/>
    <w:rsid w:val="00DA21CB"/>
    <w:rsid w:val="00DA40F0"/>
    <w:rsid w:val="00DA5801"/>
    <w:rsid w:val="00DA6090"/>
    <w:rsid w:val="00DA6CF2"/>
    <w:rsid w:val="00DA75E6"/>
    <w:rsid w:val="00DB0C19"/>
    <w:rsid w:val="00DB4209"/>
    <w:rsid w:val="00DB71BA"/>
    <w:rsid w:val="00DB71BE"/>
    <w:rsid w:val="00DB739F"/>
    <w:rsid w:val="00DB7E31"/>
    <w:rsid w:val="00DC1BD4"/>
    <w:rsid w:val="00DC1CA5"/>
    <w:rsid w:val="00DC1DD4"/>
    <w:rsid w:val="00DC3ED1"/>
    <w:rsid w:val="00DC4628"/>
    <w:rsid w:val="00DC47BD"/>
    <w:rsid w:val="00DC5C06"/>
    <w:rsid w:val="00DC6BEA"/>
    <w:rsid w:val="00DC6D83"/>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0860"/>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1771E"/>
    <w:rsid w:val="00E24C4B"/>
    <w:rsid w:val="00E27695"/>
    <w:rsid w:val="00E279C3"/>
    <w:rsid w:val="00E27BE9"/>
    <w:rsid w:val="00E315C8"/>
    <w:rsid w:val="00E3278B"/>
    <w:rsid w:val="00E35B7D"/>
    <w:rsid w:val="00E368D6"/>
    <w:rsid w:val="00E37B85"/>
    <w:rsid w:val="00E37CF7"/>
    <w:rsid w:val="00E37D7F"/>
    <w:rsid w:val="00E403BF"/>
    <w:rsid w:val="00E40B7E"/>
    <w:rsid w:val="00E41819"/>
    <w:rsid w:val="00E41939"/>
    <w:rsid w:val="00E4401A"/>
    <w:rsid w:val="00E44AE6"/>
    <w:rsid w:val="00E46F66"/>
    <w:rsid w:val="00E47383"/>
    <w:rsid w:val="00E50B4C"/>
    <w:rsid w:val="00E52126"/>
    <w:rsid w:val="00E534EB"/>
    <w:rsid w:val="00E5460E"/>
    <w:rsid w:val="00E546CF"/>
    <w:rsid w:val="00E55327"/>
    <w:rsid w:val="00E563A4"/>
    <w:rsid w:val="00E57A43"/>
    <w:rsid w:val="00E606B2"/>
    <w:rsid w:val="00E63ADA"/>
    <w:rsid w:val="00E63BDA"/>
    <w:rsid w:val="00E674D5"/>
    <w:rsid w:val="00E70ABD"/>
    <w:rsid w:val="00E724EC"/>
    <w:rsid w:val="00E7269B"/>
    <w:rsid w:val="00E730BC"/>
    <w:rsid w:val="00E757B4"/>
    <w:rsid w:val="00E76B95"/>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26B"/>
    <w:rsid w:val="00EB2A7D"/>
    <w:rsid w:val="00EB301C"/>
    <w:rsid w:val="00EB3649"/>
    <w:rsid w:val="00EB3985"/>
    <w:rsid w:val="00EB3A97"/>
    <w:rsid w:val="00EB4A80"/>
    <w:rsid w:val="00EB5879"/>
    <w:rsid w:val="00EB7D33"/>
    <w:rsid w:val="00EC0443"/>
    <w:rsid w:val="00EC17A9"/>
    <w:rsid w:val="00EC1D6A"/>
    <w:rsid w:val="00EC35EA"/>
    <w:rsid w:val="00EC3BC9"/>
    <w:rsid w:val="00EC5F2C"/>
    <w:rsid w:val="00EC6954"/>
    <w:rsid w:val="00EC6C93"/>
    <w:rsid w:val="00ED0234"/>
    <w:rsid w:val="00ED28F2"/>
    <w:rsid w:val="00ED3465"/>
    <w:rsid w:val="00ED3E7D"/>
    <w:rsid w:val="00ED5039"/>
    <w:rsid w:val="00EE0069"/>
    <w:rsid w:val="00EE4F21"/>
    <w:rsid w:val="00EE50D2"/>
    <w:rsid w:val="00EE574A"/>
    <w:rsid w:val="00EE59C2"/>
    <w:rsid w:val="00EE76C5"/>
    <w:rsid w:val="00EF249A"/>
    <w:rsid w:val="00EF347D"/>
    <w:rsid w:val="00EF3E6A"/>
    <w:rsid w:val="00EF415A"/>
    <w:rsid w:val="00EF46A2"/>
    <w:rsid w:val="00EF5805"/>
    <w:rsid w:val="00EF71BD"/>
    <w:rsid w:val="00EF7AE4"/>
    <w:rsid w:val="00F00259"/>
    <w:rsid w:val="00F01363"/>
    <w:rsid w:val="00F026D5"/>
    <w:rsid w:val="00F028D8"/>
    <w:rsid w:val="00F02BFD"/>
    <w:rsid w:val="00F05414"/>
    <w:rsid w:val="00F05A50"/>
    <w:rsid w:val="00F05D6B"/>
    <w:rsid w:val="00F07336"/>
    <w:rsid w:val="00F10753"/>
    <w:rsid w:val="00F10FA6"/>
    <w:rsid w:val="00F1599B"/>
    <w:rsid w:val="00F15ACC"/>
    <w:rsid w:val="00F178A6"/>
    <w:rsid w:val="00F20AEF"/>
    <w:rsid w:val="00F22A97"/>
    <w:rsid w:val="00F23509"/>
    <w:rsid w:val="00F23533"/>
    <w:rsid w:val="00F237D7"/>
    <w:rsid w:val="00F23E7C"/>
    <w:rsid w:val="00F2595A"/>
    <w:rsid w:val="00F26E4E"/>
    <w:rsid w:val="00F27614"/>
    <w:rsid w:val="00F305A7"/>
    <w:rsid w:val="00F31DC7"/>
    <w:rsid w:val="00F326B3"/>
    <w:rsid w:val="00F35FAC"/>
    <w:rsid w:val="00F36057"/>
    <w:rsid w:val="00F36940"/>
    <w:rsid w:val="00F3754C"/>
    <w:rsid w:val="00F4098C"/>
    <w:rsid w:val="00F4115C"/>
    <w:rsid w:val="00F411CB"/>
    <w:rsid w:val="00F421A2"/>
    <w:rsid w:val="00F428DF"/>
    <w:rsid w:val="00F443C6"/>
    <w:rsid w:val="00F45742"/>
    <w:rsid w:val="00F45F7B"/>
    <w:rsid w:val="00F47562"/>
    <w:rsid w:val="00F507F6"/>
    <w:rsid w:val="00F51A73"/>
    <w:rsid w:val="00F5205B"/>
    <w:rsid w:val="00F54087"/>
    <w:rsid w:val="00F55F14"/>
    <w:rsid w:val="00F56824"/>
    <w:rsid w:val="00F56C8D"/>
    <w:rsid w:val="00F570E0"/>
    <w:rsid w:val="00F62E54"/>
    <w:rsid w:val="00F63FAF"/>
    <w:rsid w:val="00F64EFC"/>
    <w:rsid w:val="00F65818"/>
    <w:rsid w:val="00F7052B"/>
    <w:rsid w:val="00F73245"/>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468C"/>
    <w:rsid w:val="00FA5256"/>
    <w:rsid w:val="00FA728B"/>
    <w:rsid w:val="00FB06B3"/>
    <w:rsid w:val="00FB21DC"/>
    <w:rsid w:val="00FB3039"/>
    <w:rsid w:val="00FB41E1"/>
    <w:rsid w:val="00FB56E3"/>
    <w:rsid w:val="00FB6150"/>
    <w:rsid w:val="00FB7807"/>
    <w:rsid w:val="00FB7AB0"/>
    <w:rsid w:val="00FB7D7D"/>
    <w:rsid w:val="00FC26B5"/>
    <w:rsid w:val="00FC3D70"/>
    <w:rsid w:val="00FC4E6F"/>
    <w:rsid w:val="00FC54F6"/>
    <w:rsid w:val="00FC5505"/>
    <w:rsid w:val="00FC5EF5"/>
    <w:rsid w:val="00FD14C0"/>
    <w:rsid w:val="00FD1B1E"/>
    <w:rsid w:val="00FD48F4"/>
    <w:rsid w:val="00FD65F1"/>
    <w:rsid w:val="00FD71D3"/>
    <w:rsid w:val="00FE00FB"/>
    <w:rsid w:val="00FE0132"/>
    <w:rsid w:val="00FE09E0"/>
    <w:rsid w:val="00FE1B20"/>
    <w:rsid w:val="00FE21EF"/>
    <w:rsid w:val="00FE37C1"/>
    <w:rsid w:val="00FE4809"/>
    <w:rsid w:val="00FE4951"/>
    <w:rsid w:val="00FE4AC5"/>
    <w:rsid w:val="00FE7D9F"/>
    <w:rsid w:val="00FF0FFB"/>
    <w:rsid w:val="00FF5B04"/>
    <w:rsid w:val="00FF6A43"/>
    <w:rsid w:val="00FF704D"/>
    <w:rsid w:val="00FF73D0"/>
    <w:rsid w:val="00FF7E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07570A"/>
  <w15:docId w15:val="{BC7C9F9F-71A4-4480-84A2-FC83FFBC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rsid w:val="00831EA7"/>
    <w:rPr>
      <w:sz w:val="16"/>
      <w:szCs w:val="16"/>
    </w:rPr>
  </w:style>
  <w:style w:type="paragraph" w:styleId="CommentText">
    <w:name w:val="annotation text"/>
    <w:basedOn w:val="Normal"/>
    <w:link w:val="CommentTextChar"/>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CommentTextChar">
    <w:name w:val="Comment Text Char"/>
    <w:basedOn w:val="DefaultParagraphFont"/>
    <w:link w:val="CommentText"/>
    <w:rsid w:val="00AF6C98"/>
    <w:rPr>
      <w:rFonts w:ascii="Courier" w:hAnsi="Courier"/>
    </w:rPr>
  </w:style>
  <w:style w:type="character" w:customStyle="1" w:styleId="FootnoteTextChar">
    <w:name w:val="Footnote Text Char"/>
    <w:basedOn w:val="DefaultParagraphFont"/>
    <w:link w:val="FootnoteText"/>
    <w:uiPriority w:val="99"/>
    <w:semiHidden/>
    <w:rsid w:val="007F1AE6"/>
    <w:rPr>
      <w:rFonts w:ascii="Courier" w:hAnsi="Courier"/>
      <w:sz w:val="24"/>
    </w:rPr>
  </w:style>
  <w:style w:type="character" w:styleId="UnresolvedMention">
    <w:name w:val="Unresolved Mention"/>
    <w:basedOn w:val="DefaultParagraphFont"/>
    <w:uiPriority w:val="99"/>
    <w:semiHidden/>
    <w:unhideWhenUsed/>
    <w:rsid w:val="00381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sa.usda.gov/resources/economic-policy-analysis/afida/annual-reports-underlying-data" TargetMode="External" /><Relationship Id="rId11" Type="http://schemas.openxmlformats.org/officeDocument/2006/relationships/hyperlink" Target="https://www.federalregister.gov/documents/2025/05/30/2025-09831/information-collection-request-agricultural-foreign-investment-disclosure-act" TargetMode="External" /><Relationship Id="rId12" Type="http://schemas.openxmlformats.org/officeDocument/2006/relationships/hyperlink" Target="https://www.regulations.gov/document/FSA-2025-0001-0002" TargetMode="External" /><Relationship Id="rId13" Type="http://schemas.openxmlformats.org/officeDocument/2006/relationships/hyperlink" Target="mailto:mluzzader@kelleydrye.com" TargetMode="External" /><Relationship Id="rId14" Type="http://schemas.openxmlformats.org/officeDocument/2006/relationships/hyperlink" Target="mailto:jhunter@kelleydrye.com" TargetMode="External" /><Relationship Id="rId15" Type="http://schemas.openxmlformats.org/officeDocument/2006/relationships/hyperlink" Target="mailto:rmariella@invenergy.com" TargetMode="External" /><Relationship Id="rId16" Type="http://schemas.openxmlformats.org/officeDocument/2006/relationships/hyperlink" Target="mailto:acox@rousepc.com" TargetMode="External" /><Relationship Id="rId17" Type="http://schemas.openxmlformats.org/officeDocument/2006/relationships/hyperlink" Target="mailto:Kkaplan@ofwlaw.com" TargetMode="External" /><Relationship Id="rId18" Type="http://schemas.openxmlformats.org/officeDocument/2006/relationships/hyperlink" Target="http://www.opm.gov" TargetMode="External" /><Relationship Id="rId19" Type="http://schemas.openxmlformats.org/officeDocument/2006/relationships/footer" Target="footer1.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fsa.usda.gov/programs-and-services/economic-and-policy-analysis/afida/for-filers" TargetMode="External" /><Relationship Id="rId2" Type="http://schemas.openxmlformats.org/officeDocument/2006/relationships/hyperlink" Target="https://gcc02.safelinks.protection.outlook.com/?url=https%3A%2F%2Fdata.bls.gov%2Foes%2F%23%2Fhome&amp;data=05%7C02%7Cjoy.harwood%40usda.gov%7Cf16d25dec2a24bcf7c6608dd98a5e248%7Ced5b36e701ee4ebc867ee03cfa0d4697%7C1%7C0%7C638834560415963851%7CUnknown%7CTWFpbGZsb3d8eyJFbXB0eU1hcGkiOnRydWUsIlYiOiIwLjAuMDAwMCIsIlAiOiJXaW4zMiIsIkFOIjoiTWFpbCIsIldUIjoyfQ%3D%3D%7C0%7C%7C%7C&amp;sdata=Zc8mjiNFj517ZRDVMz0NK%2FY8jBPEroQQAI7wjOhRHfI%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BD636169BC4949830EC19200161F76" ma:contentTypeVersion="16" ma:contentTypeDescription="Create a new document." ma:contentTypeScope="" ma:versionID="b343ee387b31759bb52b6b849d0f5fc7">
  <xsd:schema xmlns:xsd="http://www.w3.org/2001/XMLSchema" xmlns:xs="http://www.w3.org/2001/XMLSchema" xmlns:p="http://schemas.microsoft.com/office/2006/metadata/properties" xmlns:ns1="http://schemas.microsoft.com/sharepoint/v3" xmlns:ns3="2e45aec4-043f-4308-ad34-60a9bf4b068e" xmlns:ns4="b2c5ab5c-a418-42bf-aa93-afce4903dab0" targetNamespace="http://schemas.microsoft.com/office/2006/metadata/properties" ma:root="true" ma:fieldsID="6684f27fbd3e7128edc5c40f14b5dfab" ns1:_="" ns3:_="" ns4:_="">
    <xsd:import namespace="http://schemas.microsoft.com/sharepoint/v3"/>
    <xsd:import namespace="2e45aec4-043f-4308-ad34-60a9bf4b068e"/>
    <xsd:import namespace="b2c5ab5c-a418-42bf-aa93-afce4903dab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_activity" minOccurs="0"/>
                <xsd:element ref="ns4:MediaServiceObjectDetectorVersions" minOccurs="0"/>
                <xsd:element ref="ns4:MediaServiceSystemTag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5aec4-043f-4308-ad34-60a9bf4b06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5ab5c-a418-42bf-aa93-afce4903da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_activity xmlns="b2c5ab5c-a418-42bf-aa93-afce4903dab0"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1A889-C2C4-470F-8D29-F7EA8E7C3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45aec4-043f-4308-ad34-60a9bf4b068e"/>
    <ds:schemaRef ds:uri="b2c5ab5c-a418-42bf-aa93-afce4903d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3.xml><?xml version="1.0" encoding="utf-8"?>
<ds:datastoreItem xmlns:ds="http://schemas.openxmlformats.org/officeDocument/2006/customXml" ds:itemID="{C5DD7420-095D-468C-BC80-9E7A41869B57}">
  <ds:schemaRefs>
    <ds:schemaRef ds:uri="http://schemas.microsoft.com/office/2006/metadata/properties"/>
    <ds:schemaRef ds:uri="http://schemas.microsoft.com/sharepoint/v3"/>
    <ds:schemaRef ds:uri="b2c5ab5c-a418-42bf-aa93-afce4903dab0"/>
  </ds:schemaRefs>
</ds:datastoreItem>
</file>

<file path=customXml/itemProps4.xml><?xml version="1.0" encoding="utf-8"?>
<ds:datastoreItem xmlns:ds="http://schemas.openxmlformats.org/officeDocument/2006/customXml" ds:itemID="{490EBA4D-6921-4C59-8EE3-C478A1DF2A85}">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9</TotalTime>
  <Pages>9</Pages>
  <Words>3079</Words>
  <Characters>17661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Gossen, Talina - FPAC-FBC, ID</cp:lastModifiedBy>
  <cp:revision>4</cp:revision>
  <cp:lastPrinted>2013-08-08T14:23:00Z</cp:lastPrinted>
  <dcterms:created xsi:type="dcterms:W3CDTF">2025-08-08T16:28:00Z</dcterms:created>
  <dcterms:modified xsi:type="dcterms:W3CDTF">2025-08-08T16:35:00Z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0x010100DABD636169BC4949830EC19200161F76</vt:lpwstr>
  </property>
  <property fmtid="{D5CDD505-2E9C-101B-9397-08002B2CF9AE}" pid="3" name="Order">
    <vt:r8>500</vt:r8>
  </property>
  <property fmtid="{D5CDD505-2E9C-101B-9397-08002B2CF9AE}" pid="4" name="TemplateUrl">
    <vt:lpwstr/>
  </property>
  <property fmtid="{D5CDD505-2E9C-101B-9397-08002B2CF9AE}" pid="5" name="xd_ProgID">
    <vt:lpwstr/>
  </property>
  <property fmtid="{D5CDD505-2E9C-101B-9397-08002B2CF9AE}" pid="6" name="_dlc_DocId">
    <vt:lpwstr>PAT56XDWNNC6-1500440792-5</vt:lpwstr>
  </property>
  <property fmtid="{D5CDD505-2E9C-101B-9397-08002B2CF9AE}" pid="7" name="_dlc_DocIdItemGuid">
    <vt:lpwstr>f9460f86-ccb2-45e2-9293-8cbabf720072</vt:lpwstr>
  </property>
  <property fmtid="{D5CDD505-2E9C-101B-9397-08002B2CF9AE}" pid="8" name="_dlc_DocIdUrl">
    <vt:lpwstr>https://fncspro.usda.net/offices/ops/prao/_layouts/15/DocIdRedir.aspx?ID=PAT56XDWNNC6-1500440792-5, PAT56XDWNNC6-1500440792-5</vt:lpwstr>
  </property>
</Properties>
</file>