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0DA1" w:rsidRPr="00CB3743" w:rsidP="00650DA1" w14:paraId="3D4B2679" w14:textId="76A96208">
      <w:pPr>
        <w:autoSpaceDE w:val="0"/>
        <w:autoSpaceDN w:val="0"/>
        <w:adjustRightInd w:val="0"/>
        <w:spacing w:after="0" w:line="240" w:lineRule="auto"/>
        <w:rPr>
          <w:rFonts w:ascii="Times New Roman" w:hAnsi="Times New Roman" w:cs="Times New Roman"/>
          <w:b/>
          <w:bCs/>
          <w:sz w:val="24"/>
          <w:szCs w:val="24"/>
        </w:rPr>
      </w:pPr>
      <w:r w:rsidRPr="00CB3743">
        <w:rPr>
          <w:rFonts w:ascii="Times New Roman" w:hAnsi="Times New Roman" w:cs="Times New Roman"/>
          <w:b/>
          <w:bCs/>
          <w:sz w:val="24"/>
          <w:szCs w:val="24"/>
        </w:rPr>
        <w:t>Supporting Statement – Section A</w:t>
      </w:r>
    </w:p>
    <w:p w:rsidR="00DA1695" w:rsidP="00650DA1" w14:paraId="530BFEE4" w14:textId="77777777">
      <w:pPr>
        <w:autoSpaceDE w:val="0"/>
        <w:autoSpaceDN w:val="0"/>
        <w:adjustRightInd w:val="0"/>
        <w:spacing w:after="0" w:line="240" w:lineRule="auto"/>
        <w:rPr>
          <w:rFonts w:ascii="Times New Roman" w:hAnsi="Times New Roman" w:cs="Times New Roman"/>
          <w:b/>
          <w:bCs/>
          <w:sz w:val="24"/>
          <w:szCs w:val="24"/>
        </w:rPr>
      </w:pPr>
    </w:p>
    <w:p w:rsidR="00CB3743" w:rsidRPr="00CB3743" w:rsidP="00650DA1" w14:paraId="50BFEC77" w14:textId="47779E98">
      <w:pPr>
        <w:autoSpaceDE w:val="0"/>
        <w:autoSpaceDN w:val="0"/>
        <w:adjustRightInd w:val="0"/>
        <w:spacing w:after="0" w:line="240" w:lineRule="auto"/>
        <w:rPr>
          <w:rFonts w:ascii="Times New Roman" w:hAnsi="Times New Roman" w:cs="Times New Roman"/>
          <w:b/>
          <w:bCs/>
          <w:sz w:val="24"/>
          <w:szCs w:val="24"/>
        </w:rPr>
      </w:pPr>
      <w:r w:rsidRPr="00CB3743">
        <w:rPr>
          <w:rFonts w:ascii="Times New Roman" w:hAnsi="Times New Roman" w:cs="Times New Roman"/>
          <w:b/>
          <w:bCs/>
          <w:sz w:val="24"/>
          <w:szCs w:val="24"/>
        </w:rPr>
        <w:t>Docket APHIS-2022-0061</w:t>
      </w:r>
    </w:p>
    <w:p w:rsidR="00F76F07" w:rsidRPr="00E152F2" w:rsidP="00650DA1" w14:paraId="5E046C69" w14:textId="57A941C0">
      <w:pPr>
        <w:autoSpaceDE w:val="0"/>
        <w:autoSpaceDN w:val="0"/>
        <w:adjustRightInd w:val="0"/>
        <w:spacing w:after="0" w:line="240" w:lineRule="auto"/>
        <w:rPr>
          <w:rFonts w:ascii="Times New Roman" w:hAnsi="Times New Roman" w:cs="Times New Roman"/>
          <w:sz w:val="24"/>
          <w:szCs w:val="24"/>
        </w:rPr>
      </w:pPr>
      <w:r w:rsidRPr="00CB3743">
        <w:rPr>
          <w:rFonts w:ascii="Times New Roman" w:hAnsi="Times New Roman" w:cs="Times New Roman"/>
          <w:b/>
          <w:bCs/>
          <w:sz w:val="24"/>
          <w:szCs w:val="24"/>
        </w:rPr>
        <w:t>OMB Control Number</w:t>
      </w:r>
      <w:r w:rsidR="00CB3743">
        <w:rPr>
          <w:rFonts w:ascii="Times New Roman" w:hAnsi="Times New Roman" w:cs="Times New Roman"/>
          <w:b/>
          <w:bCs/>
          <w:sz w:val="24"/>
          <w:szCs w:val="24"/>
        </w:rPr>
        <w:t xml:space="preserve"> -</w:t>
      </w:r>
      <w:r w:rsidRPr="00E152F2">
        <w:rPr>
          <w:rFonts w:ascii="Times New Roman" w:hAnsi="Times New Roman" w:cs="Times New Roman"/>
          <w:sz w:val="24"/>
          <w:szCs w:val="24"/>
        </w:rPr>
        <w:t xml:space="preserve"> </w:t>
      </w:r>
      <w:r w:rsidRPr="00E152F2" w:rsidR="00E65596">
        <w:rPr>
          <w:rFonts w:ascii="Times New Roman" w:hAnsi="Times New Roman" w:cs="Times New Roman"/>
          <w:sz w:val="24"/>
          <w:szCs w:val="24"/>
        </w:rPr>
        <w:t>0579-</w:t>
      </w:r>
      <w:r w:rsidR="00CF3109">
        <w:rPr>
          <w:rFonts w:ascii="Times New Roman" w:hAnsi="Times New Roman" w:cs="Times New Roman"/>
          <w:sz w:val="24"/>
          <w:szCs w:val="24"/>
        </w:rPr>
        <w:t xml:space="preserve">NEW </w:t>
      </w:r>
      <w:r w:rsidR="00CB3743">
        <w:rPr>
          <w:rFonts w:ascii="Times New Roman" w:hAnsi="Times New Roman" w:cs="Times New Roman"/>
          <w:sz w:val="24"/>
          <w:szCs w:val="24"/>
        </w:rPr>
        <w:t>associated with RIN 0579-AE79, US Swine Health Improvement Plan</w:t>
      </w:r>
    </w:p>
    <w:p w:rsidR="00E65596" w:rsidRPr="00E152F2" w:rsidP="00650DA1" w14:paraId="749126A1"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E65596" w14:paraId="4F397898" w14:textId="4ADB8C55">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bCs/>
          <w:sz w:val="24"/>
          <w:szCs w:val="24"/>
        </w:rPr>
        <w:t>Title</w:t>
      </w:r>
      <w:r w:rsidRPr="00E152F2">
        <w:rPr>
          <w:rFonts w:ascii="Times New Roman" w:hAnsi="Times New Roman" w:cs="Times New Roman"/>
          <w:sz w:val="24"/>
          <w:szCs w:val="24"/>
        </w:rPr>
        <w:t xml:space="preserve">: </w:t>
      </w:r>
      <w:r w:rsidRPr="00E152F2" w:rsidR="006A43D1">
        <w:rPr>
          <w:rFonts w:ascii="Times New Roman" w:hAnsi="Times New Roman" w:cs="Times New Roman"/>
          <w:bCs/>
          <w:sz w:val="24"/>
          <w:szCs w:val="24"/>
        </w:rPr>
        <w:t>U</w:t>
      </w:r>
      <w:r w:rsidRPr="00E152F2">
        <w:rPr>
          <w:rFonts w:ascii="Times New Roman" w:hAnsi="Times New Roman" w:cs="Times New Roman"/>
          <w:bCs/>
          <w:sz w:val="24"/>
          <w:szCs w:val="24"/>
        </w:rPr>
        <w:t xml:space="preserve">nited States Swine Health Improvement Plan </w:t>
      </w:r>
      <w:r w:rsidRPr="00E152F2">
        <w:rPr>
          <w:rFonts w:ascii="Times New Roman" w:hAnsi="Times New Roman" w:cs="Times New Roman"/>
          <w:bCs/>
          <w:sz w:val="24"/>
          <w:szCs w:val="24"/>
        </w:rPr>
        <w:t>(</w:t>
      </w:r>
      <w:r w:rsidRPr="00E152F2" w:rsidR="006A43D1">
        <w:rPr>
          <w:rFonts w:ascii="Times New Roman" w:hAnsi="Times New Roman" w:cs="Times New Roman"/>
          <w:bCs/>
          <w:sz w:val="24"/>
          <w:szCs w:val="24"/>
        </w:rPr>
        <w:t>US SHIP</w:t>
      </w:r>
      <w:r w:rsidRPr="00E152F2">
        <w:rPr>
          <w:rFonts w:ascii="Times New Roman" w:hAnsi="Times New Roman" w:cs="Times New Roman"/>
          <w:bCs/>
          <w:sz w:val="24"/>
          <w:szCs w:val="24"/>
        </w:rPr>
        <w:t>)</w:t>
      </w:r>
    </w:p>
    <w:p w:rsidR="00650DA1" w:rsidP="00650DA1" w14:paraId="70EF0719" w14:textId="77777777">
      <w:pPr>
        <w:autoSpaceDE w:val="0"/>
        <w:autoSpaceDN w:val="0"/>
        <w:adjustRightInd w:val="0"/>
        <w:spacing w:after="0" w:line="240" w:lineRule="auto"/>
        <w:rPr>
          <w:rFonts w:ascii="Times New Roman" w:hAnsi="Times New Roman" w:cs="Times New Roman"/>
          <w:b/>
          <w:sz w:val="24"/>
          <w:szCs w:val="24"/>
        </w:rPr>
      </w:pPr>
    </w:p>
    <w:p w:rsidR="00CB3743" w:rsidRPr="00E152F2" w:rsidP="00650DA1" w14:paraId="36B89851" w14:textId="77777777">
      <w:pPr>
        <w:autoSpaceDE w:val="0"/>
        <w:autoSpaceDN w:val="0"/>
        <w:adjustRightInd w:val="0"/>
        <w:spacing w:after="0" w:line="240" w:lineRule="auto"/>
        <w:rPr>
          <w:rFonts w:ascii="Times New Roman" w:hAnsi="Times New Roman" w:cs="Times New Roman"/>
          <w:b/>
          <w:sz w:val="24"/>
          <w:szCs w:val="24"/>
        </w:rPr>
      </w:pPr>
    </w:p>
    <w:p w:rsidR="00B55988" w:rsidRPr="00E152F2" w:rsidP="00B55988" w14:paraId="3C33555D" w14:textId="1E391992">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 xml:space="preserve">A. </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Justification</w:t>
      </w:r>
    </w:p>
    <w:p w:rsidR="00B55988" w:rsidRPr="00E152F2" w:rsidP="00B55988" w14:paraId="185E9E30" w14:textId="094C6EFD">
      <w:pPr>
        <w:autoSpaceDE w:val="0"/>
        <w:autoSpaceDN w:val="0"/>
        <w:adjustRightInd w:val="0"/>
        <w:spacing w:after="0" w:line="240" w:lineRule="auto"/>
        <w:rPr>
          <w:rFonts w:ascii="Times New Roman" w:hAnsi="Times New Roman" w:cs="Times New Roman"/>
          <w:b/>
          <w:sz w:val="24"/>
          <w:szCs w:val="24"/>
        </w:rPr>
      </w:pPr>
    </w:p>
    <w:p w:rsidR="00B55988" w:rsidRPr="00E152F2" w:rsidP="00B55988" w14:paraId="00E76345" w14:textId="0F96BD00">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 xml:space="preserve">1. </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55988" w:rsidRPr="00E152F2" w:rsidP="00B55988" w14:paraId="47D7FAA6" w14:textId="77777777">
      <w:pPr>
        <w:autoSpaceDE w:val="0"/>
        <w:autoSpaceDN w:val="0"/>
        <w:adjustRightInd w:val="0"/>
        <w:spacing w:after="0" w:line="240" w:lineRule="auto"/>
        <w:rPr>
          <w:rFonts w:ascii="Times New Roman" w:hAnsi="Times New Roman" w:cs="Times New Roman"/>
          <w:sz w:val="24"/>
          <w:szCs w:val="24"/>
        </w:rPr>
      </w:pPr>
    </w:p>
    <w:p w:rsidR="00047B02" w:rsidRPr="00E152F2" w:rsidP="00506A03" w14:paraId="794105F8" w14:textId="1820E415">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This is a request for a new information collection</w:t>
      </w:r>
      <w:r w:rsidRPr="00E152F2">
        <w:rPr>
          <w:rFonts w:ascii="Times New Roman" w:hAnsi="Times New Roman" w:cs="Times New Roman"/>
          <w:sz w:val="24"/>
          <w:szCs w:val="24"/>
        </w:rPr>
        <w:t xml:space="preserve"> related to proposed rulemaking</w:t>
      </w:r>
      <w:r w:rsidR="00870B10">
        <w:rPr>
          <w:rFonts w:ascii="Times New Roman" w:hAnsi="Times New Roman" w:cs="Times New Roman"/>
          <w:sz w:val="24"/>
          <w:szCs w:val="24"/>
        </w:rPr>
        <w:t>,</w:t>
      </w:r>
      <w:r w:rsidR="00580DA3">
        <w:rPr>
          <w:rFonts w:ascii="Times New Roman" w:hAnsi="Times New Roman" w:cs="Times New Roman"/>
          <w:sz w:val="24"/>
          <w:szCs w:val="24"/>
        </w:rPr>
        <w:t xml:space="preserve"> US Swine Health Improvement Plan (RIN 0579-AE79)</w:t>
      </w:r>
      <w:r w:rsidRPr="00E152F2">
        <w:rPr>
          <w:rFonts w:ascii="Times New Roman" w:hAnsi="Times New Roman" w:cs="Times New Roman"/>
          <w:sz w:val="24"/>
          <w:szCs w:val="24"/>
        </w:rPr>
        <w:t>.</w:t>
      </w:r>
    </w:p>
    <w:p w:rsidR="00047B02" w:rsidRPr="00E152F2" w:rsidP="00506A03" w14:paraId="5E2EA5A6" w14:textId="77777777">
      <w:pPr>
        <w:autoSpaceDE w:val="0"/>
        <w:autoSpaceDN w:val="0"/>
        <w:adjustRightInd w:val="0"/>
        <w:spacing w:after="0" w:line="240" w:lineRule="auto"/>
        <w:rPr>
          <w:rFonts w:ascii="Times New Roman" w:hAnsi="Times New Roman" w:cs="Times New Roman"/>
          <w:sz w:val="24"/>
          <w:szCs w:val="24"/>
        </w:rPr>
      </w:pPr>
    </w:p>
    <w:p w:rsidR="00193FA1" w:rsidRPr="00E152F2" w:rsidP="00193FA1" w14:paraId="4828A7EE"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 [7 U.S.C. 8301 et seq.].</w:t>
      </w:r>
    </w:p>
    <w:p w:rsidR="00047B02" w:rsidRPr="00E152F2" w:rsidP="00047B02" w14:paraId="54F2AEDF" w14:textId="77777777">
      <w:pPr>
        <w:autoSpaceDE w:val="0"/>
        <w:autoSpaceDN w:val="0"/>
        <w:adjustRightInd w:val="0"/>
        <w:spacing w:after="0" w:line="240" w:lineRule="auto"/>
        <w:rPr>
          <w:rFonts w:ascii="Times New Roman" w:hAnsi="Times New Roman" w:cs="Times New Roman"/>
          <w:sz w:val="24"/>
          <w:szCs w:val="24"/>
        </w:rPr>
      </w:pPr>
    </w:p>
    <w:p w:rsidR="00047B02" w:rsidRPr="00E152F2" w:rsidP="00506A03" w14:paraId="522F11D4" w14:textId="094B05B4">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U.S. swine producers have requested the establishment of the U.S. Swine Health Improvement Plan (US SHIP) which builds on an existing pilot program initiated by the swine industry</w:t>
      </w:r>
      <w:r w:rsidRPr="00E152F2" w:rsidR="00F761D3">
        <w:rPr>
          <w:rFonts w:ascii="Times New Roman" w:hAnsi="Times New Roman" w:cs="Times New Roman"/>
          <w:sz w:val="24"/>
          <w:szCs w:val="24"/>
        </w:rPr>
        <w:t xml:space="preserve">. It will be </w:t>
      </w:r>
      <w:r w:rsidRPr="00E152F2" w:rsidR="00F457B9">
        <w:rPr>
          <w:rFonts w:ascii="Times New Roman" w:hAnsi="Times New Roman" w:cs="Times New Roman"/>
          <w:sz w:val="24"/>
          <w:szCs w:val="24"/>
        </w:rPr>
        <w:t xml:space="preserve">a voluntary Federal-State-industry program for preventing and monitoring certain swine diseases (in particular, African swine fever (ASF) and classical swine fever (CSF)) and for improving swine herds and products through disease control techniques, </w:t>
      </w:r>
      <w:r w:rsidRPr="00E152F2" w:rsidR="00BF55CB">
        <w:rPr>
          <w:rFonts w:ascii="Times New Roman" w:hAnsi="Times New Roman" w:cs="Times New Roman"/>
          <w:sz w:val="24"/>
          <w:szCs w:val="24"/>
        </w:rPr>
        <w:t xml:space="preserve">The </w:t>
      </w:r>
      <w:r w:rsidRPr="00E152F2">
        <w:rPr>
          <w:rFonts w:ascii="Times New Roman" w:hAnsi="Times New Roman" w:cs="Times New Roman"/>
          <w:sz w:val="24"/>
          <w:szCs w:val="24"/>
        </w:rPr>
        <w:t xml:space="preserve">program would contribute to </w:t>
      </w:r>
      <w:r w:rsidRPr="00E152F2" w:rsidR="000355E7">
        <w:rPr>
          <w:rFonts w:ascii="Times New Roman" w:hAnsi="Times New Roman" w:cs="Times New Roman"/>
          <w:sz w:val="24"/>
          <w:szCs w:val="24"/>
        </w:rPr>
        <w:t>APHIS’ efforts to continually improve the health of the U.S. swine population and the quality of U.S. pork and pork products</w:t>
      </w:r>
      <w:r w:rsidRPr="00E152F2" w:rsidR="00F457B9">
        <w:rPr>
          <w:rFonts w:ascii="Times New Roman" w:hAnsi="Times New Roman" w:cs="Times New Roman"/>
          <w:sz w:val="24"/>
          <w:szCs w:val="24"/>
        </w:rPr>
        <w:t>.</w:t>
      </w:r>
      <w:r w:rsidRPr="00E152F2">
        <w:rPr>
          <w:rFonts w:ascii="Times New Roman" w:hAnsi="Times New Roman" w:cs="Times New Roman"/>
          <w:sz w:val="24"/>
          <w:szCs w:val="24"/>
        </w:rPr>
        <w:t xml:space="preserve"> </w:t>
      </w:r>
    </w:p>
    <w:p w:rsidR="00193FA1" w:rsidRPr="00E152F2" w:rsidP="00506A03" w14:paraId="2DADF9CF" w14:textId="77777777">
      <w:pPr>
        <w:autoSpaceDE w:val="0"/>
        <w:autoSpaceDN w:val="0"/>
        <w:adjustRightInd w:val="0"/>
        <w:spacing w:after="0" w:line="240" w:lineRule="auto"/>
        <w:rPr>
          <w:rFonts w:ascii="Times New Roman" w:hAnsi="Times New Roman" w:cs="Times New Roman"/>
          <w:sz w:val="24"/>
          <w:szCs w:val="24"/>
        </w:rPr>
      </w:pPr>
    </w:p>
    <w:p w:rsidR="00F457B9" w:rsidRPr="00E152F2" w:rsidP="00047B02" w14:paraId="236F82A3" w14:textId="7CB1DF95">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APHIS is proposing </w:t>
      </w:r>
      <w:r w:rsidRPr="00E152F2">
        <w:rPr>
          <w:rFonts w:ascii="Times New Roman" w:hAnsi="Times New Roman" w:cs="Times New Roman"/>
          <w:sz w:val="24"/>
          <w:szCs w:val="24"/>
        </w:rPr>
        <w:t>to amend the regulations under new parts of Title 9 of the Code of Federal Regulations (parts 148 and 149)</w:t>
      </w:r>
      <w:r w:rsidRPr="00E152F2" w:rsidR="00F761D3">
        <w:rPr>
          <w:rFonts w:ascii="Times New Roman" w:hAnsi="Times New Roman" w:cs="Times New Roman"/>
          <w:sz w:val="24"/>
          <w:szCs w:val="24"/>
        </w:rPr>
        <w:t xml:space="preserve"> to </w:t>
      </w:r>
      <w:r w:rsidRPr="00E152F2">
        <w:rPr>
          <w:rFonts w:ascii="Times New Roman" w:hAnsi="Times New Roman" w:cs="Times New Roman"/>
          <w:sz w:val="24"/>
          <w:szCs w:val="24"/>
        </w:rPr>
        <w:t xml:space="preserve">codify US SHIP as a Federal regulatory program and allow producers to obtain certifications of disease-free status for African swine fever and classical swine fever. Establishment of US SHIP would allow producers to market their products with the relevant disease-free status which could limit disruptions to international and interstate commerce during outbreaks. </w:t>
      </w:r>
      <w:r w:rsidRPr="00E152F2">
        <w:rPr>
          <w:rFonts w:ascii="Times New Roman" w:hAnsi="Times New Roman" w:cs="Times New Roman"/>
          <w:sz w:val="24"/>
          <w:szCs w:val="24"/>
        </w:rPr>
        <w:t>APHIS’ Veterinary Services (VS) will administer these regulations.</w:t>
      </w:r>
    </w:p>
    <w:p w:rsidR="00F761D3" w:rsidRPr="00E152F2" w:rsidP="00047B02" w14:paraId="51055A5D" w14:textId="77777777">
      <w:pPr>
        <w:autoSpaceDE w:val="0"/>
        <w:autoSpaceDN w:val="0"/>
        <w:adjustRightInd w:val="0"/>
        <w:spacing w:after="0" w:line="240" w:lineRule="auto"/>
        <w:rPr>
          <w:rFonts w:ascii="Times New Roman" w:hAnsi="Times New Roman" w:cs="Times New Roman"/>
          <w:sz w:val="24"/>
          <w:szCs w:val="24"/>
        </w:rPr>
      </w:pPr>
    </w:p>
    <w:p w:rsidR="00645838" w:rsidRPr="00E152F2" w:rsidP="006933D3" w14:paraId="743BAE89" w14:textId="7C15C6A2">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The </w:t>
      </w:r>
      <w:r w:rsidRPr="00E152F2" w:rsidR="00F761D3">
        <w:rPr>
          <w:rFonts w:ascii="Times New Roman" w:hAnsi="Times New Roman" w:cs="Times New Roman"/>
          <w:sz w:val="24"/>
          <w:szCs w:val="24"/>
        </w:rPr>
        <w:t xml:space="preserve">amendment will </w:t>
      </w:r>
      <w:r w:rsidRPr="00E152F2">
        <w:rPr>
          <w:rFonts w:ascii="Times New Roman" w:hAnsi="Times New Roman" w:cs="Times New Roman"/>
          <w:sz w:val="24"/>
          <w:szCs w:val="24"/>
        </w:rPr>
        <w:t>require several information collection activities, including</w:t>
      </w:r>
      <w:r w:rsidRPr="00E152F2" w:rsidR="006933D3">
        <w:rPr>
          <w:rFonts w:ascii="Times New Roman" w:hAnsi="Times New Roman" w:cs="Times New Roman"/>
          <w:sz w:val="24"/>
          <w:szCs w:val="24"/>
        </w:rPr>
        <w:t xml:space="preserve"> </w:t>
      </w:r>
      <w:r w:rsidRPr="00E152F2" w:rsidR="00506A03">
        <w:rPr>
          <w:rFonts w:ascii="Times New Roman" w:hAnsi="Times New Roman" w:cs="Times New Roman"/>
          <w:sz w:val="24"/>
          <w:szCs w:val="24"/>
        </w:rPr>
        <w:t>m</w:t>
      </w:r>
      <w:r w:rsidRPr="00E152F2">
        <w:rPr>
          <w:rFonts w:ascii="Times New Roman" w:hAnsi="Times New Roman" w:cs="Times New Roman"/>
          <w:sz w:val="24"/>
          <w:szCs w:val="24"/>
        </w:rPr>
        <w:t>emorand</w:t>
      </w:r>
      <w:r w:rsidRPr="00E152F2" w:rsidR="00E550EC">
        <w:rPr>
          <w:rFonts w:ascii="Times New Roman" w:hAnsi="Times New Roman" w:cs="Times New Roman"/>
          <w:sz w:val="24"/>
          <w:szCs w:val="24"/>
        </w:rPr>
        <w:t xml:space="preserve">a </w:t>
      </w:r>
      <w:r w:rsidRPr="00E152F2">
        <w:rPr>
          <w:rFonts w:ascii="Times New Roman" w:hAnsi="Times New Roman" w:cs="Times New Roman"/>
          <w:sz w:val="24"/>
          <w:szCs w:val="24"/>
        </w:rPr>
        <w:t xml:space="preserve">of </w:t>
      </w:r>
      <w:r w:rsidRPr="00E152F2" w:rsidR="00506A03">
        <w:rPr>
          <w:rFonts w:ascii="Times New Roman" w:hAnsi="Times New Roman" w:cs="Times New Roman"/>
          <w:sz w:val="24"/>
          <w:szCs w:val="24"/>
        </w:rPr>
        <w:t>u</w:t>
      </w:r>
      <w:r w:rsidRPr="00E152F2">
        <w:rPr>
          <w:rFonts w:ascii="Times New Roman" w:hAnsi="Times New Roman" w:cs="Times New Roman"/>
          <w:sz w:val="24"/>
          <w:szCs w:val="24"/>
        </w:rPr>
        <w:t>nderstanding</w:t>
      </w:r>
      <w:r w:rsidRPr="00E152F2" w:rsidR="00434662">
        <w:rPr>
          <w:rFonts w:ascii="Times New Roman" w:hAnsi="Times New Roman" w:cs="Times New Roman"/>
          <w:sz w:val="24"/>
          <w:szCs w:val="24"/>
        </w:rPr>
        <w:t>;</w:t>
      </w:r>
      <w:r w:rsidRPr="00E152F2" w:rsidR="002F377A">
        <w:rPr>
          <w:rFonts w:ascii="Times New Roman" w:hAnsi="Times New Roman" w:cs="Times New Roman"/>
          <w:sz w:val="24"/>
          <w:szCs w:val="24"/>
        </w:rPr>
        <w:t xml:space="preserve"> cooperative agreement</w:t>
      </w:r>
      <w:r w:rsidRPr="00E152F2" w:rsidR="00F761D3">
        <w:rPr>
          <w:rFonts w:ascii="Times New Roman" w:hAnsi="Times New Roman" w:cs="Times New Roman"/>
          <w:sz w:val="24"/>
          <w:szCs w:val="24"/>
        </w:rPr>
        <w:t>s</w:t>
      </w:r>
      <w:r w:rsidRPr="00E152F2" w:rsidR="001C4E94">
        <w:rPr>
          <w:rFonts w:ascii="Times New Roman" w:hAnsi="Times New Roman" w:cs="Times New Roman"/>
          <w:sz w:val="24"/>
          <w:szCs w:val="24"/>
        </w:rPr>
        <w:t xml:space="preserve"> and data reporting</w:t>
      </w:r>
      <w:r w:rsidRPr="00E152F2" w:rsidR="00C268AE">
        <w:rPr>
          <w:rFonts w:ascii="Times New Roman" w:hAnsi="Times New Roman" w:cs="Times New Roman"/>
          <w:sz w:val="24"/>
          <w:szCs w:val="24"/>
        </w:rPr>
        <w:t>;</w:t>
      </w:r>
      <w:r w:rsidRPr="00E152F2" w:rsidR="006933D3">
        <w:rPr>
          <w:rFonts w:ascii="Times New Roman" w:hAnsi="Times New Roman" w:cs="Times New Roman"/>
          <w:sz w:val="24"/>
          <w:szCs w:val="24"/>
        </w:rPr>
        <w:t xml:space="preserve"> </w:t>
      </w:r>
      <w:r w:rsidRPr="00E152F2" w:rsidR="00F761D3">
        <w:rPr>
          <w:rFonts w:ascii="Times New Roman" w:hAnsi="Times New Roman" w:cs="Times New Roman"/>
          <w:sz w:val="24"/>
          <w:szCs w:val="24"/>
        </w:rPr>
        <w:t xml:space="preserve">enrollments; compliance statements; applications for certification; interstate certificates of veterinary inspection; movement reports; </w:t>
      </w:r>
      <w:r w:rsidRPr="00E152F2" w:rsidR="00EF214E">
        <w:rPr>
          <w:rFonts w:ascii="Times New Roman" w:hAnsi="Times New Roman" w:cs="Times New Roman"/>
          <w:sz w:val="24"/>
          <w:szCs w:val="24"/>
        </w:rPr>
        <w:t xml:space="preserve">herd </w:t>
      </w:r>
      <w:r w:rsidRPr="00E152F2">
        <w:rPr>
          <w:rFonts w:ascii="Times New Roman" w:hAnsi="Times New Roman" w:cs="Times New Roman"/>
          <w:sz w:val="24"/>
          <w:szCs w:val="24"/>
        </w:rPr>
        <w:t>inspection</w:t>
      </w:r>
      <w:r w:rsidRPr="00E152F2" w:rsidR="00F761D3">
        <w:rPr>
          <w:rFonts w:ascii="Times New Roman" w:hAnsi="Times New Roman" w:cs="Times New Roman"/>
          <w:sz w:val="24"/>
          <w:szCs w:val="24"/>
        </w:rPr>
        <w:t xml:space="preserve"> and </w:t>
      </w:r>
      <w:r w:rsidRPr="00E152F2" w:rsidR="00E771D3">
        <w:rPr>
          <w:rFonts w:ascii="Times New Roman" w:hAnsi="Times New Roman" w:cs="Times New Roman"/>
          <w:sz w:val="24"/>
          <w:szCs w:val="24"/>
        </w:rPr>
        <w:t xml:space="preserve">certification, including testing, </w:t>
      </w:r>
      <w:r w:rsidRPr="00E152F2" w:rsidR="003D4F6A">
        <w:rPr>
          <w:rFonts w:ascii="Times New Roman" w:hAnsi="Times New Roman" w:cs="Times New Roman"/>
          <w:sz w:val="24"/>
          <w:szCs w:val="24"/>
        </w:rPr>
        <w:t xml:space="preserve">herd </w:t>
      </w:r>
      <w:r w:rsidRPr="00E152F2" w:rsidR="00E771D3">
        <w:rPr>
          <w:rFonts w:ascii="Times New Roman" w:hAnsi="Times New Roman" w:cs="Times New Roman"/>
          <w:sz w:val="24"/>
          <w:szCs w:val="24"/>
        </w:rPr>
        <w:t>management, identification, biosecurity</w:t>
      </w:r>
      <w:r w:rsidRPr="00E152F2" w:rsidR="003F0027">
        <w:rPr>
          <w:rFonts w:ascii="Times New Roman" w:hAnsi="Times New Roman" w:cs="Times New Roman"/>
          <w:sz w:val="24"/>
          <w:szCs w:val="24"/>
        </w:rPr>
        <w:t xml:space="preserve"> </w:t>
      </w:r>
      <w:r w:rsidRPr="00E152F2" w:rsidR="003F0027">
        <w:rPr>
          <w:rFonts w:ascii="Times New Roman" w:hAnsi="Times New Roman" w:cs="Times New Roman"/>
          <w:sz w:val="24"/>
          <w:szCs w:val="24"/>
        </w:rPr>
        <w:t>plans</w:t>
      </w:r>
      <w:r w:rsidRPr="00E152F2" w:rsidR="00E771D3">
        <w:rPr>
          <w:rFonts w:ascii="Times New Roman" w:hAnsi="Times New Roman" w:cs="Times New Roman"/>
          <w:sz w:val="24"/>
          <w:szCs w:val="24"/>
        </w:rPr>
        <w:t>, and</w:t>
      </w:r>
      <w:r w:rsidRPr="00E152F2" w:rsidR="553C0759">
        <w:rPr>
          <w:rFonts w:ascii="Times New Roman" w:hAnsi="Times New Roman" w:cs="Times New Roman"/>
          <w:sz w:val="24"/>
          <w:szCs w:val="24"/>
        </w:rPr>
        <w:t xml:space="preserve"> </w:t>
      </w:r>
      <w:r w:rsidRPr="00E152F2" w:rsidR="00E771D3">
        <w:rPr>
          <w:rFonts w:ascii="Times New Roman" w:hAnsi="Times New Roman" w:cs="Times New Roman"/>
          <w:sz w:val="24"/>
          <w:szCs w:val="24"/>
        </w:rPr>
        <w:t xml:space="preserve">; </w:t>
      </w:r>
      <w:r w:rsidRPr="00E152F2" w:rsidR="307B883D">
        <w:rPr>
          <w:rFonts w:ascii="Times New Roman" w:hAnsi="Times New Roman" w:cs="Times New Roman"/>
          <w:sz w:val="24"/>
          <w:szCs w:val="24"/>
        </w:rPr>
        <w:t>solicitation of participant input</w:t>
      </w:r>
      <w:r w:rsidRPr="00E152F2" w:rsidR="3A0A0D70">
        <w:rPr>
          <w:rFonts w:ascii="Times New Roman" w:hAnsi="Times New Roman" w:cs="Times New Roman"/>
          <w:sz w:val="24"/>
          <w:szCs w:val="24"/>
        </w:rPr>
        <w:t xml:space="preserve"> on </w:t>
      </w:r>
      <w:r w:rsidRPr="00E152F2" w:rsidR="5A05DA06">
        <w:rPr>
          <w:rFonts w:ascii="Times New Roman" w:hAnsi="Times New Roman" w:cs="Times New Roman"/>
          <w:sz w:val="24"/>
          <w:szCs w:val="24"/>
        </w:rPr>
        <w:t>program implementation</w:t>
      </w:r>
      <w:r w:rsidRPr="00E152F2" w:rsidR="3A0A0D70">
        <w:rPr>
          <w:rFonts w:ascii="Times New Roman" w:hAnsi="Times New Roman" w:cs="Times New Roman"/>
          <w:sz w:val="24"/>
          <w:szCs w:val="24"/>
        </w:rPr>
        <w:t xml:space="preserve"> </w:t>
      </w:r>
      <w:r w:rsidRPr="00E152F2" w:rsidR="5A05DA06">
        <w:rPr>
          <w:rFonts w:ascii="Times New Roman" w:hAnsi="Times New Roman" w:cs="Times New Roman"/>
          <w:sz w:val="24"/>
          <w:szCs w:val="24"/>
        </w:rPr>
        <w:t>and</w:t>
      </w:r>
      <w:r w:rsidRPr="00E152F2" w:rsidR="3A0A0D70">
        <w:rPr>
          <w:rFonts w:ascii="Times New Roman" w:hAnsi="Times New Roman" w:cs="Times New Roman"/>
          <w:sz w:val="24"/>
          <w:szCs w:val="24"/>
        </w:rPr>
        <w:t xml:space="preserve"> current industry practices to inform program standards</w:t>
      </w:r>
      <w:r w:rsidRPr="00E152F2" w:rsidR="3935C5B7">
        <w:rPr>
          <w:rFonts w:ascii="Times New Roman" w:hAnsi="Times New Roman" w:cs="Times New Roman"/>
          <w:sz w:val="24"/>
          <w:szCs w:val="24"/>
        </w:rPr>
        <w:t>;</w:t>
      </w:r>
      <w:r w:rsidRPr="00E152F2" w:rsidR="3A0A0D70">
        <w:rPr>
          <w:rFonts w:ascii="Times New Roman" w:hAnsi="Times New Roman" w:cs="Times New Roman"/>
          <w:sz w:val="24"/>
          <w:szCs w:val="24"/>
        </w:rPr>
        <w:t xml:space="preserve"> </w:t>
      </w:r>
      <w:r w:rsidRPr="00E152F2" w:rsidR="006933D3">
        <w:rPr>
          <w:rFonts w:ascii="Times New Roman" w:hAnsi="Times New Roman" w:cs="Times New Roman"/>
          <w:sz w:val="24"/>
          <w:szCs w:val="24"/>
        </w:rPr>
        <w:t>and r</w:t>
      </w:r>
      <w:r w:rsidRPr="00E152F2">
        <w:rPr>
          <w:rFonts w:ascii="Times New Roman" w:hAnsi="Times New Roman" w:cs="Times New Roman"/>
          <w:sz w:val="24"/>
          <w:szCs w:val="24"/>
        </w:rPr>
        <w:t>ecordkeeping</w:t>
      </w:r>
      <w:r w:rsidRPr="00E152F2" w:rsidR="006933D3">
        <w:rPr>
          <w:rFonts w:ascii="Times New Roman" w:hAnsi="Times New Roman" w:cs="Times New Roman"/>
          <w:sz w:val="24"/>
          <w:szCs w:val="24"/>
        </w:rPr>
        <w:t>.</w:t>
      </w:r>
    </w:p>
    <w:p w:rsidR="00B55988" w:rsidRPr="00E152F2" w:rsidP="00B55988" w14:paraId="154625BC" w14:textId="77777777">
      <w:pPr>
        <w:autoSpaceDE w:val="0"/>
        <w:autoSpaceDN w:val="0"/>
        <w:adjustRightInd w:val="0"/>
        <w:spacing w:after="0" w:line="240" w:lineRule="auto"/>
        <w:rPr>
          <w:rFonts w:ascii="Times New Roman" w:hAnsi="Times New Roman" w:cs="Times New Roman"/>
          <w:sz w:val="24"/>
          <w:szCs w:val="24"/>
        </w:rPr>
      </w:pPr>
    </w:p>
    <w:p w:rsidR="00C87D8A" w:rsidP="00AA0BD2" w14:paraId="64AA3CF6" w14:textId="2AC3277E">
      <w:pPr>
        <w:tabs>
          <w:tab w:val="left" w:pos="-720"/>
        </w:tabs>
        <w:suppressAutoHyphens/>
        <w:spacing w:line="240" w:lineRule="auto"/>
        <w:rPr>
          <w:rFonts w:ascii="Times New Roman" w:hAnsi="Times New Roman"/>
        </w:rPr>
      </w:pPr>
      <w:r w:rsidRPr="00E152F2">
        <w:rPr>
          <w:rFonts w:ascii="Times New Roman" w:hAnsi="Times New Roman" w:cs="Times New Roman"/>
          <w:sz w:val="24"/>
          <w:szCs w:val="24"/>
        </w:rPr>
        <w:t>The Animal and Plant Health Inspection Service (APHIS) is asking the Office of Management and Budget (OMB) to approve its use of these information collection activities in connection with the U.S. Swine Health Improvement Plan (US SHIP).</w:t>
      </w:r>
      <w:r>
        <w:rPr>
          <w:rFonts w:ascii="Times New Roman" w:hAnsi="Times New Roman" w:cs="Times New Roman"/>
          <w:sz w:val="24"/>
          <w:szCs w:val="24"/>
        </w:rPr>
        <w:t xml:space="preserve">  </w:t>
      </w:r>
      <w:r w:rsidRPr="00700F2B">
        <w:rPr>
          <w:rFonts w:ascii="Times New Roman" w:hAnsi="Times New Roman"/>
          <w:sz w:val="24"/>
          <w:szCs w:val="24"/>
        </w:rPr>
        <w:t xml:space="preserve">These changes are contingent upon OMB approval under the Paperwork Reduction Act of 1995.  Additionally, when the information collection requirements have been approved, </w:t>
      </w:r>
      <w:r w:rsidR="009F60EB">
        <w:rPr>
          <w:rFonts w:ascii="Times New Roman" w:hAnsi="Times New Roman"/>
          <w:sz w:val="24"/>
          <w:szCs w:val="24"/>
        </w:rPr>
        <w:t>APHIS</w:t>
      </w:r>
      <w:r w:rsidRPr="00700F2B">
        <w:rPr>
          <w:rFonts w:ascii="Times New Roman" w:hAnsi="Times New Roman"/>
          <w:sz w:val="24"/>
          <w:szCs w:val="24"/>
        </w:rPr>
        <w:t xml:space="preserve"> will publish a separate action in the Federal Register announcing OMB’s approval.</w:t>
      </w:r>
    </w:p>
    <w:p w:rsidR="00047B02" w:rsidRPr="00E152F2" w:rsidP="00047B02" w14:paraId="0E742BD1" w14:textId="71F18779">
      <w:pPr>
        <w:autoSpaceDE w:val="0"/>
        <w:autoSpaceDN w:val="0"/>
        <w:adjustRightInd w:val="0"/>
        <w:spacing w:after="0" w:line="240" w:lineRule="auto"/>
        <w:rPr>
          <w:rFonts w:ascii="Times New Roman" w:hAnsi="Times New Roman" w:cs="Times New Roman"/>
          <w:sz w:val="24"/>
          <w:szCs w:val="24"/>
        </w:rPr>
      </w:pPr>
    </w:p>
    <w:p w:rsidR="00047B02" w:rsidRPr="00E152F2" w:rsidP="00047B02" w14:paraId="19C1BA49"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3F224875"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21427BF5" w14:textId="24DD5D01">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 xml:space="preserve">2. </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Indicate how, by whom, how frequently, and for what purpose the information is to be used. Except for a new collection, indicate the actual use the agency has made of the information received from the current collection.</w:t>
      </w:r>
    </w:p>
    <w:p w:rsidR="00B55988" w:rsidRPr="00E152F2" w:rsidP="00B55988" w14:paraId="0E9A3C79" w14:textId="77777777">
      <w:pPr>
        <w:autoSpaceDE w:val="0"/>
        <w:autoSpaceDN w:val="0"/>
        <w:adjustRightInd w:val="0"/>
        <w:spacing w:after="0" w:line="240" w:lineRule="auto"/>
        <w:rPr>
          <w:rFonts w:ascii="Times New Roman" w:hAnsi="Times New Roman" w:cs="Times New Roman"/>
          <w:sz w:val="24"/>
          <w:szCs w:val="24"/>
        </w:rPr>
      </w:pPr>
    </w:p>
    <w:p w:rsidR="005F4BD9" w:rsidRPr="00E152F2" w:rsidP="005F4BD9" w14:paraId="4E0EB8F6" w14:textId="5F8572C0">
      <w:pPr>
        <w:pStyle w:val="300"/>
        <w:rPr>
          <w:sz w:val="24"/>
          <w:szCs w:val="24"/>
        </w:rPr>
      </w:pPr>
      <w:r w:rsidRPr="00E152F2">
        <w:rPr>
          <w:sz w:val="23"/>
          <w:szCs w:val="23"/>
        </w:rPr>
        <w:t xml:space="preserve">APHIS </w:t>
      </w:r>
      <w:r w:rsidRPr="00E152F2" w:rsidR="003D501E">
        <w:rPr>
          <w:sz w:val="23"/>
          <w:szCs w:val="23"/>
        </w:rPr>
        <w:t xml:space="preserve">will </w:t>
      </w:r>
      <w:r w:rsidRPr="00E152F2">
        <w:rPr>
          <w:sz w:val="23"/>
          <w:szCs w:val="23"/>
        </w:rPr>
        <w:t xml:space="preserve">use the following information activities to </w:t>
      </w:r>
      <w:r w:rsidRPr="00E152F2">
        <w:rPr>
          <w:sz w:val="24"/>
          <w:szCs w:val="24"/>
        </w:rPr>
        <w:t xml:space="preserve">continually improve the health of the U.S. </w:t>
      </w:r>
      <w:r w:rsidRPr="00E152F2" w:rsidR="003D4F6A">
        <w:rPr>
          <w:sz w:val="24"/>
          <w:szCs w:val="24"/>
        </w:rPr>
        <w:t xml:space="preserve">swine </w:t>
      </w:r>
      <w:r w:rsidRPr="00E152F2">
        <w:rPr>
          <w:sz w:val="24"/>
          <w:szCs w:val="24"/>
        </w:rPr>
        <w:t xml:space="preserve">population and the quality of U.S. </w:t>
      </w:r>
      <w:r w:rsidRPr="00E152F2" w:rsidR="003D4F6A">
        <w:rPr>
          <w:sz w:val="24"/>
          <w:szCs w:val="24"/>
        </w:rPr>
        <w:t xml:space="preserve">pork and pork </w:t>
      </w:r>
      <w:r w:rsidRPr="00E152F2">
        <w:rPr>
          <w:sz w:val="24"/>
          <w:szCs w:val="24"/>
        </w:rPr>
        <w:t>products.</w:t>
      </w:r>
    </w:p>
    <w:p w:rsidR="00F761D3" w:rsidRPr="00E152F2" w:rsidP="005F4BD9" w14:paraId="1FD5967A" w14:textId="77777777">
      <w:pPr>
        <w:pStyle w:val="300"/>
        <w:rPr>
          <w:rStyle w:val="301"/>
          <w:sz w:val="23"/>
          <w:szCs w:val="23"/>
        </w:rPr>
      </w:pPr>
    </w:p>
    <w:p w:rsidR="00B55988" w:rsidRPr="00E152F2" w:rsidP="00B55988" w14:paraId="4BAF21B2" w14:textId="164A3AC8">
      <w:pPr>
        <w:autoSpaceDE w:val="0"/>
        <w:autoSpaceDN w:val="0"/>
        <w:adjustRightInd w:val="0"/>
        <w:spacing w:after="0" w:line="240" w:lineRule="auto"/>
        <w:rPr>
          <w:rFonts w:ascii="Times New Roman" w:hAnsi="Times New Roman" w:cs="Times New Roman"/>
          <w:b/>
          <w:sz w:val="24"/>
          <w:szCs w:val="24"/>
          <w:u w:val="single"/>
        </w:rPr>
      </w:pPr>
      <w:r w:rsidRPr="00E152F2">
        <w:rPr>
          <w:rFonts w:ascii="Times New Roman" w:hAnsi="Times New Roman" w:cs="Times New Roman"/>
          <w:b/>
          <w:sz w:val="24"/>
          <w:szCs w:val="24"/>
          <w:u w:val="single"/>
        </w:rPr>
        <w:t>Memorandum of Understanding</w:t>
      </w:r>
      <w:r w:rsidRPr="00E152F2" w:rsidR="006B50FA">
        <w:rPr>
          <w:rFonts w:ascii="Times New Roman" w:hAnsi="Times New Roman" w:cs="Times New Roman"/>
          <w:b/>
          <w:sz w:val="24"/>
          <w:szCs w:val="24"/>
          <w:u w:val="single"/>
        </w:rPr>
        <w:t xml:space="preserve">; </w:t>
      </w:r>
      <w:r w:rsidRPr="00E152F2" w:rsidR="00C827F5">
        <w:rPr>
          <w:rFonts w:ascii="Times New Roman" w:hAnsi="Times New Roman" w:cs="Times New Roman"/>
          <w:b/>
          <w:sz w:val="24"/>
          <w:szCs w:val="24"/>
          <w:u w:val="single"/>
        </w:rPr>
        <w:t>(9 CFR</w:t>
      </w:r>
      <w:r w:rsidRPr="00E152F2" w:rsidR="005B7E8D">
        <w:rPr>
          <w:rFonts w:ascii="Times New Roman" w:hAnsi="Times New Roman" w:cs="Times New Roman"/>
          <w:b/>
          <w:sz w:val="24"/>
          <w:szCs w:val="24"/>
          <w:u w:val="single"/>
        </w:rPr>
        <w:t xml:space="preserve"> </w:t>
      </w:r>
      <w:r w:rsidRPr="00E152F2" w:rsidR="005B7E8D">
        <w:rPr>
          <w:rFonts w:ascii="Times New Roman" w:eastAsia="Times New Roman" w:hAnsi="Times New Roman" w:cs="Times New Roman"/>
          <w:b/>
          <w:bCs/>
          <w:sz w:val="24"/>
          <w:szCs w:val="24"/>
          <w:u w:val="single"/>
        </w:rPr>
        <w:t>148.2(a)</w:t>
      </w:r>
      <w:r w:rsidRPr="00E152F2" w:rsidR="00C827F5">
        <w:rPr>
          <w:rFonts w:ascii="Times New Roman" w:hAnsi="Times New Roman" w:cs="Times New Roman"/>
          <w:b/>
          <w:bCs/>
          <w:sz w:val="24"/>
          <w:szCs w:val="24"/>
          <w:u w:val="single"/>
        </w:rPr>
        <w:t>)</w:t>
      </w:r>
      <w:r w:rsidRPr="00E152F2" w:rsidR="006B50FA">
        <w:rPr>
          <w:rFonts w:ascii="Times New Roman" w:hAnsi="Times New Roman" w:cs="Times New Roman"/>
          <w:b/>
          <w:bCs/>
          <w:sz w:val="24"/>
          <w:szCs w:val="24"/>
          <w:u w:val="single"/>
        </w:rPr>
        <w:t xml:space="preserve">; </w:t>
      </w:r>
      <w:r w:rsidRPr="00E152F2" w:rsidR="00672FCC">
        <w:rPr>
          <w:rFonts w:ascii="Times New Roman" w:hAnsi="Times New Roman" w:cs="Times New Roman"/>
          <w:b/>
          <w:sz w:val="24"/>
          <w:szCs w:val="24"/>
          <w:u w:val="single"/>
        </w:rPr>
        <w:t>State</w:t>
      </w:r>
    </w:p>
    <w:p w:rsidR="00AF51EE" w:rsidRPr="00E152F2" w:rsidP="00B55988" w14:paraId="6DD7E2BC"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18AC7A71" w14:textId="4F182F35">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The </w:t>
      </w:r>
      <w:r w:rsidRPr="00E152F2" w:rsidR="003D4F6A">
        <w:rPr>
          <w:rFonts w:ascii="Times New Roman" w:hAnsi="Times New Roman" w:cs="Times New Roman"/>
          <w:sz w:val="24"/>
          <w:szCs w:val="24"/>
        </w:rPr>
        <w:t>US SH</w:t>
      </w:r>
      <w:r w:rsidRPr="00E152F2">
        <w:rPr>
          <w:rFonts w:ascii="Times New Roman" w:hAnsi="Times New Roman" w:cs="Times New Roman"/>
          <w:sz w:val="24"/>
          <w:szCs w:val="24"/>
        </w:rPr>
        <w:t xml:space="preserve">IP </w:t>
      </w:r>
      <w:r w:rsidRPr="00E152F2" w:rsidR="003D501E">
        <w:rPr>
          <w:rFonts w:ascii="Times New Roman" w:hAnsi="Times New Roman" w:cs="Times New Roman"/>
          <w:sz w:val="24"/>
          <w:szCs w:val="24"/>
        </w:rPr>
        <w:t xml:space="preserve">will be </w:t>
      </w:r>
      <w:r w:rsidRPr="00E152F2">
        <w:rPr>
          <w:rFonts w:ascii="Times New Roman" w:hAnsi="Times New Roman" w:cs="Times New Roman"/>
          <w:sz w:val="24"/>
          <w:szCs w:val="24"/>
        </w:rPr>
        <w:t xml:space="preserve">administered through Memoranda of Understanding (MOU) between </w:t>
      </w:r>
      <w:r w:rsidRPr="00E152F2" w:rsidR="00931055">
        <w:rPr>
          <w:rFonts w:ascii="Times New Roman" w:hAnsi="Times New Roman" w:cs="Times New Roman"/>
          <w:sz w:val="24"/>
          <w:szCs w:val="24"/>
        </w:rPr>
        <w:t>VS</w:t>
      </w:r>
      <w:r w:rsidRPr="00E152F2">
        <w:rPr>
          <w:rFonts w:ascii="Times New Roman" w:hAnsi="Times New Roman" w:cs="Times New Roman"/>
          <w:sz w:val="24"/>
          <w:szCs w:val="24"/>
        </w:rPr>
        <w:t xml:space="preserve"> and participating States. The MOUs set forth the following responsibilities for the </w:t>
      </w:r>
      <w:r w:rsidRPr="00E152F2" w:rsidR="007E1C0C">
        <w:rPr>
          <w:rFonts w:ascii="Times New Roman" w:hAnsi="Times New Roman" w:cs="Times New Roman"/>
          <w:sz w:val="24"/>
          <w:szCs w:val="24"/>
        </w:rPr>
        <w:t>Official State Agency</w:t>
      </w:r>
      <w:r w:rsidRPr="00E152F2">
        <w:rPr>
          <w:rFonts w:ascii="Times New Roman" w:hAnsi="Times New Roman" w:cs="Times New Roman"/>
          <w:sz w:val="24"/>
          <w:szCs w:val="24"/>
        </w:rPr>
        <w:t xml:space="preserve"> </w:t>
      </w:r>
      <w:r w:rsidRPr="00E152F2" w:rsidR="007637F1">
        <w:rPr>
          <w:rFonts w:ascii="Times New Roman" w:hAnsi="Times New Roman" w:cs="Times New Roman"/>
          <w:sz w:val="24"/>
          <w:szCs w:val="24"/>
        </w:rPr>
        <w:t xml:space="preserve">(OSA) </w:t>
      </w:r>
      <w:r w:rsidRPr="00E152F2">
        <w:rPr>
          <w:rFonts w:ascii="Times New Roman" w:hAnsi="Times New Roman" w:cs="Times New Roman"/>
          <w:sz w:val="24"/>
          <w:szCs w:val="24"/>
        </w:rPr>
        <w:t>in implementing the program:</w:t>
      </w:r>
    </w:p>
    <w:p w:rsidR="00B55988" w:rsidRPr="00E152F2" w:rsidP="00B425C9" w14:paraId="2BE1ED2F" w14:textId="747C8612">
      <w:pPr>
        <w:pStyle w:val="ListParagraph"/>
        <w:numPr>
          <w:ilvl w:val="0"/>
          <w:numId w:val="2"/>
        </w:num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Designate a State Contact Representative to administer the MOU activities.</w:t>
      </w:r>
    </w:p>
    <w:p w:rsidR="00B55988" w:rsidRPr="00E152F2" w:rsidP="00B425C9" w14:paraId="1554FD64" w14:textId="192553C5">
      <w:pPr>
        <w:pStyle w:val="ListParagraph"/>
        <w:numPr>
          <w:ilvl w:val="0"/>
          <w:numId w:val="2"/>
        </w:num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 xml:space="preserve">Plan and execute program work jointly with </w:t>
      </w:r>
      <w:r w:rsidRPr="00E152F2" w:rsidR="00931055">
        <w:rPr>
          <w:rFonts w:ascii="Times New Roman" w:hAnsi="Times New Roman" w:cs="Times New Roman"/>
          <w:sz w:val="24"/>
          <w:szCs w:val="24"/>
        </w:rPr>
        <w:t>VS</w:t>
      </w:r>
      <w:r w:rsidRPr="00E152F2">
        <w:rPr>
          <w:rFonts w:ascii="Times New Roman" w:hAnsi="Times New Roman" w:cs="Times New Roman"/>
          <w:sz w:val="24"/>
          <w:szCs w:val="24"/>
        </w:rPr>
        <w:t>.</w:t>
      </w:r>
    </w:p>
    <w:p w:rsidR="006933D3" w:rsidRPr="00E152F2" w:rsidP="00B425C9" w14:paraId="4E97360B" w14:textId="2DD52987">
      <w:pPr>
        <w:pStyle w:val="ListParagraph"/>
        <w:numPr>
          <w:ilvl w:val="0"/>
          <w:numId w:val="2"/>
        </w:num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 xml:space="preserve">Keep accurate and detailed records of all </w:t>
      </w:r>
      <w:r w:rsidRPr="00E152F2" w:rsidR="003D4F6A">
        <w:rPr>
          <w:rFonts w:ascii="Times New Roman" w:hAnsi="Times New Roman" w:cs="Times New Roman"/>
          <w:sz w:val="24"/>
          <w:szCs w:val="24"/>
        </w:rPr>
        <w:t>US SH</w:t>
      </w:r>
      <w:r w:rsidRPr="00E152F2">
        <w:rPr>
          <w:rFonts w:ascii="Times New Roman" w:hAnsi="Times New Roman" w:cs="Times New Roman"/>
          <w:sz w:val="24"/>
          <w:szCs w:val="24"/>
        </w:rPr>
        <w:t>IP work.</w:t>
      </w:r>
    </w:p>
    <w:p w:rsidR="00B212D0" w:rsidRPr="00E152F2" w:rsidP="00B425C9" w14:paraId="4578B3C3" w14:textId="0FD16A0A">
      <w:pPr>
        <w:pStyle w:val="ListParagraph"/>
        <w:numPr>
          <w:ilvl w:val="0"/>
          <w:numId w:val="2"/>
        </w:num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 xml:space="preserve">Enroll </w:t>
      </w:r>
      <w:r w:rsidRPr="00E152F2" w:rsidR="009F4FB8">
        <w:rPr>
          <w:rFonts w:ascii="Times New Roman" w:hAnsi="Times New Roman" w:cs="Times New Roman"/>
          <w:sz w:val="24"/>
          <w:szCs w:val="24"/>
        </w:rPr>
        <w:t>program participants and their respective participating premises</w:t>
      </w:r>
      <w:r w:rsidRPr="00E152F2" w:rsidR="22CE3B56">
        <w:rPr>
          <w:rFonts w:ascii="Times New Roman" w:hAnsi="Times New Roman" w:cs="Times New Roman"/>
          <w:sz w:val="24"/>
          <w:szCs w:val="24"/>
        </w:rPr>
        <w:t>.</w:t>
      </w:r>
    </w:p>
    <w:p w:rsidR="00AA415E" w:rsidRPr="00E152F2" w:rsidP="00B425C9" w14:paraId="6AB8346E" w14:textId="0D5813AA">
      <w:pPr>
        <w:pStyle w:val="ListParagraph"/>
        <w:numPr>
          <w:ilvl w:val="0"/>
          <w:numId w:val="2"/>
        </w:num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Initiate the certification process (described further below</w:t>
      </w:r>
      <w:r w:rsidRPr="00E152F2" w:rsidR="6B5A3C1D">
        <w:rPr>
          <w:rFonts w:ascii="Times New Roman" w:hAnsi="Times New Roman" w:cs="Times New Roman"/>
          <w:sz w:val="24"/>
          <w:szCs w:val="24"/>
        </w:rPr>
        <w:t>)</w:t>
      </w:r>
      <w:r w:rsidRPr="00E152F2" w:rsidR="5BF22ED9">
        <w:rPr>
          <w:rFonts w:ascii="Times New Roman" w:hAnsi="Times New Roman" w:cs="Times New Roman"/>
          <w:sz w:val="24"/>
          <w:szCs w:val="24"/>
        </w:rPr>
        <w:t>.</w:t>
      </w:r>
    </w:p>
    <w:p w:rsidR="7AE79A44" w:rsidRPr="00E152F2" w:rsidP="00B425C9" w14:paraId="7BD6E8F2" w14:textId="20754639">
      <w:pPr>
        <w:pStyle w:val="ListParagraph"/>
        <w:numPr>
          <w:ilvl w:val="0"/>
          <w:numId w:val="2"/>
        </w:numPr>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Report summary data on the number of premises enrolled and the number of premises certified in the program within their State.</w:t>
      </w:r>
    </w:p>
    <w:p w:rsidR="00B55988" w:rsidRPr="00E152F2" w:rsidP="00B425C9" w14:paraId="43182BE1" w14:textId="5A464824">
      <w:pPr>
        <w:pStyle w:val="ListParagraph"/>
        <w:numPr>
          <w:ilvl w:val="0"/>
          <w:numId w:val="2"/>
        </w:num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Authorize competent persons to perform</w:t>
      </w:r>
      <w:r w:rsidRPr="00E152F2" w:rsidR="006933D3">
        <w:rPr>
          <w:rFonts w:ascii="Times New Roman" w:hAnsi="Times New Roman" w:cs="Times New Roman"/>
          <w:sz w:val="24"/>
          <w:szCs w:val="24"/>
        </w:rPr>
        <w:t xml:space="preserve"> i</w:t>
      </w:r>
      <w:r w:rsidRPr="00E152F2">
        <w:rPr>
          <w:rFonts w:ascii="Times New Roman" w:hAnsi="Times New Roman" w:cs="Times New Roman"/>
          <w:sz w:val="24"/>
          <w:szCs w:val="24"/>
        </w:rPr>
        <w:t>nspection</w:t>
      </w:r>
      <w:r w:rsidRPr="00E152F2" w:rsidR="006933D3">
        <w:rPr>
          <w:rFonts w:ascii="Times New Roman" w:hAnsi="Times New Roman" w:cs="Times New Roman"/>
          <w:sz w:val="24"/>
          <w:szCs w:val="24"/>
        </w:rPr>
        <w:t>s</w:t>
      </w:r>
      <w:r w:rsidRPr="00E152F2" w:rsidR="00174908">
        <w:rPr>
          <w:rFonts w:ascii="Times New Roman" w:hAnsi="Times New Roman" w:cs="Times New Roman"/>
          <w:sz w:val="24"/>
          <w:szCs w:val="24"/>
        </w:rPr>
        <w:t xml:space="preserve"> and</w:t>
      </w:r>
      <w:r w:rsidRPr="00E152F2" w:rsidR="006933D3">
        <w:rPr>
          <w:rFonts w:ascii="Times New Roman" w:hAnsi="Times New Roman" w:cs="Times New Roman"/>
          <w:sz w:val="24"/>
          <w:szCs w:val="24"/>
        </w:rPr>
        <w:t xml:space="preserve"> </w:t>
      </w:r>
      <w:r w:rsidRPr="00E152F2" w:rsidR="003D4F6A">
        <w:rPr>
          <w:rFonts w:ascii="Times New Roman" w:hAnsi="Times New Roman" w:cs="Times New Roman"/>
          <w:sz w:val="24"/>
          <w:szCs w:val="24"/>
        </w:rPr>
        <w:t xml:space="preserve">sample </w:t>
      </w:r>
      <w:r w:rsidRPr="00E152F2">
        <w:rPr>
          <w:rFonts w:ascii="Times New Roman" w:hAnsi="Times New Roman" w:cs="Times New Roman"/>
          <w:sz w:val="24"/>
          <w:szCs w:val="24"/>
        </w:rPr>
        <w:t>collecting and assume responsibility for their work.</w:t>
      </w:r>
    </w:p>
    <w:p w:rsidR="00B55988" w:rsidRPr="00E152F2" w:rsidP="00B425C9" w14:paraId="115821D2" w14:textId="78AE4B9D">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 xml:space="preserve">Require State inspectors and authorized agents to work with </w:t>
      </w:r>
      <w:r w:rsidRPr="00E152F2" w:rsidR="003D4F6A">
        <w:rPr>
          <w:rFonts w:ascii="Times New Roman" w:hAnsi="Times New Roman" w:cs="Times New Roman"/>
          <w:sz w:val="24"/>
          <w:szCs w:val="24"/>
        </w:rPr>
        <w:t>US SH</w:t>
      </w:r>
      <w:r w:rsidRPr="00E152F2">
        <w:rPr>
          <w:rFonts w:ascii="Times New Roman" w:hAnsi="Times New Roman" w:cs="Times New Roman"/>
          <w:sz w:val="24"/>
          <w:szCs w:val="24"/>
        </w:rPr>
        <w:t xml:space="preserve">IP </w:t>
      </w:r>
      <w:r w:rsidRPr="00E152F2" w:rsidR="00E20C3E">
        <w:rPr>
          <w:rFonts w:ascii="Times New Roman" w:hAnsi="Times New Roman" w:cs="Times New Roman"/>
          <w:sz w:val="24"/>
          <w:szCs w:val="24"/>
        </w:rPr>
        <w:t>OSAs</w:t>
      </w:r>
      <w:r w:rsidRPr="00E152F2">
        <w:rPr>
          <w:rFonts w:ascii="Times New Roman" w:hAnsi="Times New Roman" w:cs="Times New Roman"/>
          <w:sz w:val="24"/>
          <w:szCs w:val="24"/>
        </w:rPr>
        <w:t>.</w:t>
      </w:r>
    </w:p>
    <w:p w:rsidR="00B55988" w:rsidRPr="00E152F2" w:rsidP="00B425C9" w14:paraId="562C789E" w14:textId="11FC866C">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 xml:space="preserve">Report to </w:t>
      </w:r>
      <w:r w:rsidRPr="00E152F2" w:rsidR="00745473">
        <w:rPr>
          <w:rFonts w:ascii="Times New Roman" w:hAnsi="Times New Roman" w:cs="Times New Roman"/>
          <w:sz w:val="24"/>
          <w:szCs w:val="24"/>
        </w:rPr>
        <w:t xml:space="preserve">the </w:t>
      </w:r>
      <w:r w:rsidRPr="00E152F2" w:rsidR="00982226">
        <w:rPr>
          <w:rFonts w:ascii="Times New Roman" w:hAnsi="Times New Roman" w:cs="Times New Roman"/>
          <w:sz w:val="24"/>
          <w:szCs w:val="24"/>
        </w:rPr>
        <w:t>US SH</w:t>
      </w:r>
      <w:r w:rsidRPr="00E152F2">
        <w:rPr>
          <w:rFonts w:ascii="Times New Roman" w:hAnsi="Times New Roman" w:cs="Times New Roman"/>
          <w:sz w:val="24"/>
          <w:szCs w:val="24"/>
        </w:rPr>
        <w:t xml:space="preserve">IP </w:t>
      </w:r>
      <w:r w:rsidRPr="00E152F2" w:rsidR="3A082536">
        <w:rPr>
          <w:rFonts w:ascii="Times New Roman" w:hAnsi="Times New Roman" w:cs="Times New Roman"/>
          <w:sz w:val="24"/>
          <w:szCs w:val="24"/>
        </w:rPr>
        <w:t>administrati</w:t>
      </w:r>
      <w:r w:rsidRPr="00E152F2" w:rsidR="7C354161">
        <w:rPr>
          <w:rFonts w:ascii="Times New Roman" w:hAnsi="Times New Roman" w:cs="Times New Roman"/>
          <w:sz w:val="24"/>
          <w:szCs w:val="24"/>
        </w:rPr>
        <w:t>on</w:t>
      </w:r>
      <w:r w:rsidRPr="00E152F2" w:rsidR="3A082536">
        <w:rPr>
          <w:rFonts w:ascii="Times New Roman" w:hAnsi="Times New Roman" w:cs="Times New Roman"/>
          <w:sz w:val="24"/>
          <w:szCs w:val="24"/>
        </w:rPr>
        <w:t xml:space="preserve"> team</w:t>
      </w:r>
      <w:r w:rsidRPr="00E152F2" w:rsidR="3AC9C1F8">
        <w:rPr>
          <w:rFonts w:ascii="Times New Roman" w:hAnsi="Times New Roman" w:cs="Times New Roman"/>
          <w:sz w:val="24"/>
          <w:szCs w:val="24"/>
        </w:rPr>
        <w:t xml:space="preserve"> </w:t>
      </w:r>
      <w:r w:rsidRPr="00E152F2">
        <w:rPr>
          <w:rFonts w:ascii="Times New Roman" w:hAnsi="Times New Roman" w:cs="Times New Roman"/>
          <w:sz w:val="24"/>
          <w:szCs w:val="24"/>
        </w:rPr>
        <w:t xml:space="preserve">any member of the </w:t>
      </w:r>
      <w:r w:rsidRPr="00E152F2" w:rsidR="00982226">
        <w:rPr>
          <w:rFonts w:ascii="Times New Roman" w:hAnsi="Times New Roman" w:cs="Times New Roman"/>
          <w:sz w:val="24"/>
          <w:szCs w:val="24"/>
        </w:rPr>
        <w:t xml:space="preserve">swine </w:t>
      </w:r>
      <w:r w:rsidRPr="00E152F2">
        <w:rPr>
          <w:rFonts w:ascii="Times New Roman" w:hAnsi="Times New Roman" w:cs="Times New Roman"/>
          <w:sz w:val="24"/>
          <w:szCs w:val="24"/>
        </w:rPr>
        <w:t>industry who has discontinued participation.</w:t>
      </w:r>
    </w:p>
    <w:p w:rsidR="00B55988" w:rsidRPr="00E152F2" w:rsidP="00B425C9" w14:paraId="031C168D" w14:textId="404E4DB8">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 xml:space="preserve">Report to </w:t>
      </w:r>
      <w:r w:rsidRPr="00E152F2" w:rsidR="00745473">
        <w:rPr>
          <w:rFonts w:ascii="Times New Roman" w:hAnsi="Times New Roman" w:cs="Times New Roman"/>
          <w:sz w:val="24"/>
          <w:szCs w:val="24"/>
        </w:rPr>
        <w:t xml:space="preserve">the </w:t>
      </w:r>
      <w:r w:rsidRPr="00E152F2" w:rsidR="00982226">
        <w:rPr>
          <w:rFonts w:ascii="Times New Roman" w:hAnsi="Times New Roman" w:cs="Times New Roman"/>
          <w:sz w:val="24"/>
          <w:szCs w:val="24"/>
        </w:rPr>
        <w:t>US SH</w:t>
      </w:r>
      <w:r w:rsidRPr="00E152F2">
        <w:rPr>
          <w:rFonts w:ascii="Times New Roman" w:hAnsi="Times New Roman" w:cs="Times New Roman"/>
          <w:sz w:val="24"/>
          <w:szCs w:val="24"/>
        </w:rPr>
        <w:t xml:space="preserve">IP </w:t>
      </w:r>
      <w:r w:rsidRPr="00E152F2" w:rsidR="6E5F82C6">
        <w:rPr>
          <w:rFonts w:ascii="Times New Roman" w:hAnsi="Times New Roman" w:cs="Times New Roman"/>
          <w:sz w:val="24"/>
          <w:szCs w:val="24"/>
        </w:rPr>
        <w:t>administrati</w:t>
      </w:r>
      <w:r w:rsidRPr="00E152F2" w:rsidR="42CF05CC">
        <w:rPr>
          <w:rFonts w:ascii="Times New Roman" w:hAnsi="Times New Roman" w:cs="Times New Roman"/>
          <w:sz w:val="24"/>
          <w:szCs w:val="24"/>
        </w:rPr>
        <w:t>on</w:t>
      </w:r>
      <w:r w:rsidRPr="00E152F2" w:rsidR="6E5F82C6">
        <w:rPr>
          <w:rFonts w:ascii="Times New Roman" w:hAnsi="Times New Roman" w:cs="Times New Roman"/>
          <w:sz w:val="24"/>
          <w:szCs w:val="24"/>
        </w:rPr>
        <w:t xml:space="preserve"> team</w:t>
      </w:r>
      <w:r w:rsidRPr="00E152F2" w:rsidR="3AC9C1F8">
        <w:rPr>
          <w:rFonts w:ascii="Times New Roman" w:hAnsi="Times New Roman" w:cs="Times New Roman"/>
          <w:sz w:val="24"/>
          <w:szCs w:val="24"/>
        </w:rPr>
        <w:t xml:space="preserve"> </w:t>
      </w:r>
      <w:r w:rsidRPr="00E152F2">
        <w:rPr>
          <w:rFonts w:ascii="Times New Roman" w:hAnsi="Times New Roman" w:cs="Times New Roman"/>
          <w:sz w:val="24"/>
          <w:szCs w:val="24"/>
        </w:rPr>
        <w:t xml:space="preserve">the results of each investigation </w:t>
      </w:r>
      <w:r w:rsidRPr="00E152F2" w:rsidR="00A36A9C">
        <w:rPr>
          <w:rFonts w:ascii="Times New Roman" w:hAnsi="Times New Roman" w:cs="Times New Roman"/>
          <w:sz w:val="24"/>
          <w:szCs w:val="24"/>
        </w:rPr>
        <w:t xml:space="preserve">resulting from </w:t>
      </w:r>
      <w:r w:rsidRPr="00E152F2" w:rsidR="00E317E3">
        <w:rPr>
          <w:rFonts w:ascii="Times New Roman" w:hAnsi="Times New Roman" w:cs="Times New Roman"/>
          <w:sz w:val="24"/>
          <w:szCs w:val="24"/>
        </w:rPr>
        <w:t xml:space="preserve">a </w:t>
      </w:r>
      <w:r w:rsidRPr="00E152F2" w:rsidR="009A17D5">
        <w:rPr>
          <w:rFonts w:ascii="Times New Roman" w:hAnsi="Times New Roman" w:cs="Times New Roman"/>
          <w:sz w:val="24"/>
          <w:szCs w:val="24"/>
        </w:rPr>
        <w:t xml:space="preserve">suspected </w:t>
      </w:r>
      <w:r w:rsidRPr="00E152F2" w:rsidR="00E317E3">
        <w:rPr>
          <w:rFonts w:ascii="Times New Roman" w:hAnsi="Times New Roman" w:cs="Times New Roman"/>
          <w:sz w:val="24"/>
          <w:szCs w:val="24"/>
        </w:rPr>
        <w:t>breach of program provisions</w:t>
      </w:r>
      <w:r w:rsidRPr="00E152F2">
        <w:rPr>
          <w:rFonts w:ascii="Times New Roman" w:hAnsi="Times New Roman" w:cs="Times New Roman"/>
          <w:sz w:val="24"/>
          <w:szCs w:val="24"/>
        </w:rPr>
        <w:t>.</w:t>
      </w:r>
    </w:p>
    <w:p w:rsidR="00B55988" w:rsidRPr="00E152F2" w:rsidP="00B425C9" w14:paraId="6799C7D5" w14:textId="3DE11EF3">
      <w:pPr>
        <w:pStyle w:val="ListParagraph"/>
        <w:numPr>
          <w:ilvl w:val="0"/>
          <w:numId w:val="1"/>
        </w:num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 xml:space="preserve">File with </w:t>
      </w:r>
      <w:r w:rsidRPr="00E152F2" w:rsidR="00745473">
        <w:rPr>
          <w:rFonts w:ascii="Times New Roman" w:hAnsi="Times New Roman" w:cs="Times New Roman"/>
          <w:sz w:val="24"/>
          <w:szCs w:val="24"/>
        </w:rPr>
        <w:t xml:space="preserve">the </w:t>
      </w:r>
      <w:r w:rsidRPr="00E152F2" w:rsidR="00982226">
        <w:rPr>
          <w:rFonts w:ascii="Times New Roman" w:hAnsi="Times New Roman" w:cs="Times New Roman"/>
          <w:sz w:val="24"/>
          <w:szCs w:val="24"/>
        </w:rPr>
        <w:t>US SH</w:t>
      </w:r>
      <w:r w:rsidRPr="00E152F2">
        <w:rPr>
          <w:rFonts w:ascii="Times New Roman" w:hAnsi="Times New Roman" w:cs="Times New Roman"/>
          <w:sz w:val="24"/>
          <w:szCs w:val="24"/>
        </w:rPr>
        <w:t xml:space="preserve">IP </w:t>
      </w:r>
      <w:r w:rsidRPr="00E152F2" w:rsidR="1B337602">
        <w:rPr>
          <w:rFonts w:ascii="Times New Roman" w:hAnsi="Times New Roman" w:cs="Times New Roman"/>
          <w:sz w:val="24"/>
          <w:szCs w:val="24"/>
        </w:rPr>
        <w:t>administrati</w:t>
      </w:r>
      <w:r w:rsidRPr="00E152F2" w:rsidR="4782DCCB">
        <w:rPr>
          <w:rFonts w:ascii="Times New Roman" w:hAnsi="Times New Roman" w:cs="Times New Roman"/>
          <w:sz w:val="24"/>
          <w:szCs w:val="24"/>
        </w:rPr>
        <w:t>on</w:t>
      </w:r>
      <w:r w:rsidRPr="00E152F2" w:rsidR="1B337602">
        <w:rPr>
          <w:rFonts w:ascii="Times New Roman" w:hAnsi="Times New Roman" w:cs="Times New Roman"/>
          <w:sz w:val="24"/>
          <w:szCs w:val="24"/>
        </w:rPr>
        <w:t xml:space="preserve"> team</w:t>
      </w:r>
      <w:r w:rsidRPr="00E152F2" w:rsidR="3AC9C1F8">
        <w:rPr>
          <w:rFonts w:ascii="Times New Roman" w:hAnsi="Times New Roman" w:cs="Times New Roman"/>
          <w:sz w:val="24"/>
          <w:szCs w:val="24"/>
        </w:rPr>
        <w:t xml:space="preserve"> </w:t>
      </w:r>
      <w:r w:rsidRPr="00E152F2">
        <w:rPr>
          <w:rFonts w:ascii="Times New Roman" w:hAnsi="Times New Roman" w:cs="Times New Roman"/>
          <w:sz w:val="24"/>
          <w:szCs w:val="24"/>
        </w:rPr>
        <w:t xml:space="preserve">all current and pending State laws, rules, and regulations related to </w:t>
      </w:r>
      <w:r w:rsidRPr="00E152F2" w:rsidR="00982226">
        <w:rPr>
          <w:rFonts w:ascii="Times New Roman" w:hAnsi="Times New Roman" w:cs="Times New Roman"/>
          <w:sz w:val="24"/>
          <w:szCs w:val="24"/>
        </w:rPr>
        <w:t xml:space="preserve">swine </w:t>
      </w:r>
      <w:r w:rsidRPr="00E152F2">
        <w:rPr>
          <w:rFonts w:ascii="Times New Roman" w:hAnsi="Times New Roman" w:cs="Times New Roman"/>
          <w:sz w:val="24"/>
          <w:szCs w:val="24"/>
        </w:rPr>
        <w:t>improvement work.</w:t>
      </w:r>
    </w:p>
    <w:p w:rsidR="00B55988" w:rsidRPr="00E152F2" w:rsidP="00B55988" w14:paraId="11942175" w14:textId="77777777">
      <w:pPr>
        <w:autoSpaceDE w:val="0"/>
        <w:autoSpaceDN w:val="0"/>
        <w:adjustRightInd w:val="0"/>
        <w:spacing w:after="0" w:line="240" w:lineRule="auto"/>
        <w:rPr>
          <w:rFonts w:ascii="Times New Roman" w:hAnsi="Times New Roman" w:cs="Times New Roman"/>
          <w:sz w:val="24"/>
          <w:szCs w:val="24"/>
        </w:rPr>
      </w:pPr>
    </w:p>
    <w:p w:rsidR="00381F11" w:rsidRPr="00E152F2" w:rsidP="00381F11" w14:paraId="19CCAA66" w14:textId="4A3E8F88">
      <w:pPr>
        <w:autoSpaceDE w:val="0"/>
        <w:autoSpaceDN w:val="0"/>
        <w:adjustRightInd w:val="0"/>
        <w:spacing w:after="0" w:line="240" w:lineRule="auto"/>
        <w:rPr>
          <w:rFonts w:ascii="Times New Roman" w:hAnsi="Times New Roman" w:cs="Times New Roman"/>
          <w:b/>
          <w:bCs/>
          <w:sz w:val="24"/>
          <w:szCs w:val="24"/>
          <w:u w:val="single"/>
        </w:rPr>
      </w:pPr>
      <w:r w:rsidRPr="00E152F2">
        <w:rPr>
          <w:rFonts w:ascii="Times New Roman" w:hAnsi="Times New Roman" w:cs="Times New Roman"/>
          <w:b/>
          <w:bCs/>
          <w:sz w:val="24"/>
          <w:szCs w:val="24"/>
          <w:u w:val="single"/>
        </w:rPr>
        <w:t>US SHIP Cooperative Agreement Financial and Performance Reporting (Quarterly and Annual)</w:t>
      </w:r>
      <w:r w:rsidRPr="00E152F2" w:rsidR="006B50FA">
        <w:rPr>
          <w:rFonts w:ascii="Times New Roman" w:hAnsi="Times New Roman" w:cs="Times New Roman"/>
          <w:b/>
          <w:bCs/>
          <w:sz w:val="24"/>
          <w:szCs w:val="24"/>
          <w:u w:val="single"/>
        </w:rPr>
        <w:t xml:space="preserve">; </w:t>
      </w:r>
      <w:r w:rsidRPr="00E152F2" w:rsidR="00394AC8">
        <w:rPr>
          <w:rFonts w:ascii="Times New Roman" w:hAnsi="Times New Roman" w:cs="Times New Roman"/>
          <w:b/>
          <w:bCs/>
          <w:sz w:val="24"/>
          <w:szCs w:val="24"/>
          <w:u w:val="single"/>
        </w:rPr>
        <w:t>9 CFR 148</w:t>
      </w:r>
      <w:r w:rsidRPr="00E152F2" w:rsidR="00397BD6">
        <w:rPr>
          <w:rFonts w:ascii="Times New Roman" w:hAnsi="Times New Roman" w:cs="Times New Roman"/>
          <w:b/>
          <w:bCs/>
          <w:sz w:val="24"/>
          <w:szCs w:val="24"/>
          <w:u w:val="single"/>
        </w:rPr>
        <w:t xml:space="preserve">.3, </w:t>
      </w:r>
      <w:r w:rsidRPr="00E152F2" w:rsidR="006604DA">
        <w:rPr>
          <w:rFonts w:ascii="Times New Roman" w:hAnsi="Times New Roman" w:cs="Times New Roman"/>
          <w:b/>
          <w:bCs/>
          <w:sz w:val="24"/>
          <w:szCs w:val="24"/>
          <w:u w:val="single"/>
        </w:rPr>
        <w:t xml:space="preserve">9 CFR 148.22, </w:t>
      </w:r>
      <w:r w:rsidRPr="00E152F2" w:rsidR="00397BD6">
        <w:rPr>
          <w:rFonts w:ascii="Times New Roman" w:hAnsi="Times New Roman" w:cs="Times New Roman"/>
          <w:b/>
          <w:bCs/>
          <w:sz w:val="24"/>
          <w:szCs w:val="24"/>
          <w:u w:val="single"/>
        </w:rPr>
        <w:t>Program Standards</w:t>
      </w:r>
      <w:r w:rsidRPr="00E152F2" w:rsidR="006B50FA">
        <w:rPr>
          <w:rFonts w:ascii="Times New Roman" w:hAnsi="Times New Roman" w:cs="Times New Roman"/>
          <w:b/>
          <w:bCs/>
          <w:sz w:val="24"/>
          <w:szCs w:val="24"/>
          <w:u w:val="single"/>
        </w:rPr>
        <w:t>; State</w:t>
      </w:r>
    </w:p>
    <w:p w:rsidR="00AF51EE" w:rsidRPr="00E152F2" w:rsidP="00381F11" w14:paraId="543F4AF0" w14:textId="77777777">
      <w:pPr>
        <w:autoSpaceDE w:val="0"/>
        <w:autoSpaceDN w:val="0"/>
        <w:adjustRightInd w:val="0"/>
        <w:spacing w:after="0" w:line="240" w:lineRule="auto"/>
        <w:rPr>
          <w:rFonts w:ascii="Times New Roman" w:hAnsi="Times New Roman" w:cs="Times New Roman"/>
          <w:sz w:val="24"/>
          <w:szCs w:val="24"/>
        </w:rPr>
      </w:pPr>
    </w:p>
    <w:p w:rsidR="00381F11" w:rsidRPr="00E152F2" w:rsidP="00381F11" w14:paraId="24383527" w14:textId="0E224860">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To support the collection of information required to m</w:t>
      </w:r>
      <w:r w:rsidRPr="00E152F2" w:rsidR="00424CD7">
        <w:rPr>
          <w:rFonts w:ascii="Times New Roman" w:hAnsi="Times New Roman" w:cs="Times New Roman"/>
          <w:sz w:val="24"/>
          <w:szCs w:val="24"/>
        </w:rPr>
        <w:t xml:space="preserve">onitor progress towards program objectives, APHIS </w:t>
      </w:r>
      <w:r w:rsidRPr="00E152F2" w:rsidR="003D501E">
        <w:rPr>
          <w:rFonts w:ascii="Times New Roman" w:hAnsi="Times New Roman" w:cs="Times New Roman"/>
          <w:sz w:val="24"/>
          <w:szCs w:val="24"/>
        </w:rPr>
        <w:t xml:space="preserve">will </w:t>
      </w:r>
      <w:r w:rsidRPr="00E152F2" w:rsidR="00424CD7">
        <w:rPr>
          <w:rFonts w:ascii="Times New Roman" w:hAnsi="Times New Roman" w:cs="Times New Roman"/>
          <w:sz w:val="24"/>
          <w:szCs w:val="24"/>
        </w:rPr>
        <w:t xml:space="preserve">require </w:t>
      </w:r>
      <w:r w:rsidRPr="00E152F2" w:rsidR="004C3876">
        <w:rPr>
          <w:rFonts w:ascii="Times New Roman" w:hAnsi="Times New Roman" w:cs="Times New Roman"/>
          <w:sz w:val="24"/>
          <w:szCs w:val="24"/>
        </w:rPr>
        <w:t xml:space="preserve">State </w:t>
      </w:r>
      <w:r w:rsidRPr="00E152F2" w:rsidR="00424CD7">
        <w:rPr>
          <w:rFonts w:ascii="Times New Roman" w:hAnsi="Times New Roman" w:cs="Times New Roman"/>
          <w:sz w:val="24"/>
          <w:szCs w:val="24"/>
        </w:rPr>
        <w:t xml:space="preserve">cooperators who receive financial assistance to </w:t>
      </w:r>
      <w:r w:rsidRPr="00E152F2" w:rsidR="000F417B">
        <w:rPr>
          <w:rFonts w:ascii="Times New Roman" w:hAnsi="Times New Roman" w:cs="Times New Roman"/>
          <w:sz w:val="24"/>
          <w:szCs w:val="24"/>
        </w:rPr>
        <w:t xml:space="preserve">support </w:t>
      </w:r>
      <w:r w:rsidRPr="00E152F2" w:rsidR="00D555B0">
        <w:rPr>
          <w:rFonts w:ascii="Times New Roman" w:hAnsi="Times New Roman" w:cs="Times New Roman"/>
          <w:sz w:val="24"/>
          <w:szCs w:val="24"/>
        </w:rPr>
        <w:t>these objectives through operational activities to report on expenditures and progress in financial and performance reports, submitted quarterly</w:t>
      </w:r>
      <w:r w:rsidRPr="00E152F2" w:rsidR="00367FD3">
        <w:rPr>
          <w:rFonts w:ascii="Times New Roman" w:hAnsi="Times New Roman" w:cs="Times New Roman"/>
          <w:sz w:val="24"/>
          <w:szCs w:val="24"/>
        </w:rPr>
        <w:t xml:space="preserve"> and annually</w:t>
      </w:r>
      <w:r w:rsidRPr="00E152F2" w:rsidR="00D555B0">
        <w:rPr>
          <w:rFonts w:ascii="Times New Roman" w:hAnsi="Times New Roman" w:cs="Times New Roman"/>
          <w:sz w:val="24"/>
          <w:szCs w:val="24"/>
        </w:rPr>
        <w:t>. Information required in these reports include</w:t>
      </w:r>
      <w:r w:rsidRPr="00E152F2" w:rsidR="007B712E">
        <w:rPr>
          <w:rFonts w:ascii="Times New Roman" w:hAnsi="Times New Roman" w:cs="Times New Roman"/>
          <w:sz w:val="24"/>
          <w:szCs w:val="24"/>
        </w:rPr>
        <w:t>s</w:t>
      </w:r>
      <w:r w:rsidRPr="00E152F2" w:rsidR="00D555B0">
        <w:rPr>
          <w:rFonts w:ascii="Times New Roman" w:hAnsi="Times New Roman" w:cs="Times New Roman"/>
          <w:sz w:val="24"/>
          <w:szCs w:val="24"/>
        </w:rPr>
        <w:t>:</w:t>
      </w:r>
    </w:p>
    <w:p w:rsidR="0038422B" w:rsidRPr="00E152F2" w:rsidP="001A275C" w14:paraId="3AD5CB35" w14:textId="14253CD8">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Plan of work</w:t>
      </w:r>
      <w:r w:rsidRPr="00E152F2" w:rsidR="00367FD3">
        <w:rPr>
          <w:rFonts w:ascii="Times New Roman" w:hAnsi="Times New Roman" w:cs="Times New Roman"/>
          <w:sz w:val="24"/>
          <w:szCs w:val="24"/>
        </w:rPr>
        <w:t>.</w:t>
      </w:r>
    </w:p>
    <w:p w:rsidR="0038422B" w:rsidRPr="00E152F2" w:rsidP="001A275C" w14:paraId="41099835" w14:textId="739BE6C9">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Planned expenditures</w:t>
      </w:r>
      <w:r w:rsidRPr="00E152F2" w:rsidR="00367FD3">
        <w:rPr>
          <w:rFonts w:ascii="Times New Roman" w:hAnsi="Times New Roman" w:cs="Times New Roman"/>
          <w:sz w:val="24"/>
          <w:szCs w:val="24"/>
        </w:rPr>
        <w:t>.</w:t>
      </w:r>
    </w:p>
    <w:p w:rsidR="00D555B0" w:rsidRPr="00E152F2" w:rsidP="001A275C" w14:paraId="2476709B" w14:textId="5D9DBDFE">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Activities required </w:t>
      </w:r>
      <w:r w:rsidRPr="00E152F2" w:rsidR="008B04F7">
        <w:rPr>
          <w:rFonts w:ascii="Times New Roman" w:hAnsi="Times New Roman" w:cs="Times New Roman"/>
          <w:sz w:val="24"/>
          <w:szCs w:val="24"/>
        </w:rPr>
        <w:t xml:space="preserve">for the current </w:t>
      </w:r>
      <w:r w:rsidRPr="00E152F2">
        <w:rPr>
          <w:rFonts w:ascii="Times New Roman" w:hAnsi="Times New Roman" w:cs="Times New Roman"/>
          <w:sz w:val="24"/>
          <w:szCs w:val="24"/>
        </w:rPr>
        <w:t>quarter</w:t>
      </w:r>
      <w:r w:rsidRPr="00E152F2" w:rsidR="00367FD3">
        <w:rPr>
          <w:rFonts w:ascii="Times New Roman" w:hAnsi="Times New Roman" w:cs="Times New Roman"/>
          <w:sz w:val="24"/>
          <w:szCs w:val="24"/>
        </w:rPr>
        <w:t xml:space="preserve"> (for quarterly reports).</w:t>
      </w:r>
    </w:p>
    <w:p w:rsidR="001A275C" w:rsidRPr="00E152F2" w:rsidP="001A275C" w14:paraId="1BD4C408" w14:textId="078EA061">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Activities planned for </w:t>
      </w:r>
      <w:r w:rsidRPr="00E152F2" w:rsidR="008B04F7">
        <w:rPr>
          <w:rFonts w:ascii="Times New Roman" w:hAnsi="Times New Roman" w:cs="Times New Roman"/>
          <w:sz w:val="24"/>
          <w:szCs w:val="24"/>
        </w:rPr>
        <w:t xml:space="preserve">the </w:t>
      </w:r>
      <w:r w:rsidRPr="00E152F2">
        <w:rPr>
          <w:rFonts w:ascii="Times New Roman" w:hAnsi="Times New Roman" w:cs="Times New Roman"/>
          <w:sz w:val="24"/>
          <w:szCs w:val="24"/>
        </w:rPr>
        <w:t>next quarter</w:t>
      </w:r>
      <w:r w:rsidRPr="00E152F2" w:rsidR="00367FD3">
        <w:rPr>
          <w:rFonts w:ascii="Times New Roman" w:hAnsi="Times New Roman" w:cs="Times New Roman"/>
          <w:sz w:val="24"/>
          <w:szCs w:val="24"/>
        </w:rPr>
        <w:t>.</w:t>
      </w:r>
    </w:p>
    <w:p w:rsidR="001A275C" w:rsidRPr="00E152F2" w:rsidP="001A275C" w14:paraId="65968A38" w14:textId="25D6C887">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Significant project scope shifts or changes</w:t>
      </w:r>
      <w:r w:rsidRPr="00E152F2" w:rsidR="0038422B">
        <w:rPr>
          <w:rFonts w:ascii="Times New Roman" w:hAnsi="Times New Roman" w:cs="Times New Roman"/>
          <w:sz w:val="24"/>
          <w:szCs w:val="24"/>
        </w:rPr>
        <w:t xml:space="preserve"> to the work plan from previous reports</w:t>
      </w:r>
      <w:r w:rsidRPr="00E152F2" w:rsidR="00D720B6">
        <w:rPr>
          <w:rFonts w:ascii="Times New Roman" w:hAnsi="Times New Roman" w:cs="Times New Roman"/>
          <w:sz w:val="24"/>
          <w:szCs w:val="24"/>
        </w:rPr>
        <w:t>.</w:t>
      </w:r>
    </w:p>
    <w:p w:rsidR="0038422B" w:rsidRPr="00E152F2" w:rsidP="003B146D" w14:paraId="23C10135" w14:textId="3BD7B7CA">
      <w:pPr>
        <w:pStyle w:val="ListParagraph"/>
        <w:numPr>
          <w:ilvl w:val="0"/>
          <w:numId w:val="19"/>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Enrollment and certification summary data (number of sites enrolled, number of sites certified)</w:t>
      </w:r>
      <w:r w:rsidRPr="00E152F2" w:rsidR="00D720B6">
        <w:rPr>
          <w:rFonts w:ascii="Times New Roman" w:hAnsi="Times New Roman" w:cs="Times New Roman"/>
          <w:sz w:val="24"/>
          <w:szCs w:val="24"/>
        </w:rPr>
        <w:t>.</w:t>
      </w:r>
    </w:p>
    <w:p w:rsidR="00381F11" w:rsidRPr="00E152F2" w:rsidP="00B55988" w14:paraId="6612C177" w14:textId="77777777">
      <w:pPr>
        <w:autoSpaceDE w:val="0"/>
        <w:autoSpaceDN w:val="0"/>
        <w:adjustRightInd w:val="0"/>
        <w:spacing w:after="0" w:line="240" w:lineRule="auto"/>
        <w:rPr>
          <w:rFonts w:ascii="Times New Roman" w:hAnsi="Times New Roman" w:cs="Times New Roman"/>
          <w:sz w:val="24"/>
          <w:szCs w:val="24"/>
        </w:rPr>
      </w:pPr>
    </w:p>
    <w:p w:rsidR="00AC0309" w:rsidRPr="00E152F2" w:rsidP="00B55988" w14:paraId="71EFD0EB" w14:textId="7FE4A5A1">
      <w:pPr>
        <w:autoSpaceDE w:val="0"/>
        <w:autoSpaceDN w:val="0"/>
        <w:adjustRightInd w:val="0"/>
        <w:spacing w:after="0" w:line="240" w:lineRule="auto"/>
        <w:rPr>
          <w:rFonts w:ascii="Times New Roman" w:hAnsi="Times New Roman" w:cs="Times New Roman"/>
          <w:b/>
          <w:bCs/>
          <w:sz w:val="24"/>
          <w:szCs w:val="24"/>
          <w:u w:val="single"/>
        </w:rPr>
      </w:pPr>
      <w:r w:rsidRPr="00E152F2">
        <w:rPr>
          <w:rFonts w:ascii="Times New Roman" w:hAnsi="Times New Roman" w:cs="Times New Roman"/>
          <w:b/>
          <w:bCs/>
          <w:sz w:val="24"/>
          <w:szCs w:val="24"/>
          <w:u w:val="single"/>
        </w:rPr>
        <w:t xml:space="preserve">US SHIP Enrollment Form </w:t>
      </w:r>
      <w:r w:rsidRPr="00E152F2" w:rsidR="007344CC">
        <w:rPr>
          <w:rFonts w:ascii="Times New Roman" w:hAnsi="Times New Roman" w:cs="Times New Roman"/>
          <w:b/>
          <w:bCs/>
          <w:sz w:val="24"/>
          <w:szCs w:val="24"/>
          <w:u w:val="single"/>
        </w:rPr>
        <w:t>or State equivalent</w:t>
      </w:r>
      <w:r w:rsidRPr="00E152F2" w:rsidR="006B50FA">
        <w:rPr>
          <w:rFonts w:ascii="Times New Roman" w:hAnsi="Times New Roman" w:cs="Times New Roman"/>
          <w:b/>
          <w:bCs/>
          <w:sz w:val="24"/>
          <w:szCs w:val="24"/>
          <w:u w:val="single"/>
        </w:rPr>
        <w:t xml:space="preserve">; </w:t>
      </w:r>
      <w:r w:rsidRPr="00E152F2">
        <w:rPr>
          <w:rFonts w:ascii="Times New Roman" w:hAnsi="Times New Roman" w:cs="Times New Roman"/>
          <w:b/>
          <w:bCs/>
          <w:sz w:val="24"/>
          <w:szCs w:val="24"/>
          <w:u w:val="single"/>
        </w:rPr>
        <w:t xml:space="preserve">9 CFR </w:t>
      </w:r>
      <w:r w:rsidRPr="00E152F2" w:rsidR="00C26B2F">
        <w:rPr>
          <w:rFonts w:ascii="Times New Roman" w:hAnsi="Times New Roman" w:cs="Times New Roman"/>
          <w:b/>
          <w:bCs/>
          <w:sz w:val="24"/>
          <w:szCs w:val="24"/>
          <w:u w:val="single"/>
        </w:rPr>
        <w:t>148.3</w:t>
      </w:r>
      <w:r w:rsidRPr="00E152F2" w:rsidR="00145E06">
        <w:rPr>
          <w:rFonts w:ascii="Times New Roman" w:hAnsi="Times New Roman" w:cs="Times New Roman"/>
          <w:b/>
          <w:bCs/>
          <w:sz w:val="24"/>
          <w:szCs w:val="24"/>
          <w:u w:val="single"/>
        </w:rPr>
        <w:t>(a)</w:t>
      </w:r>
      <w:r w:rsidRPr="00E152F2" w:rsidR="006B50FA">
        <w:rPr>
          <w:rFonts w:ascii="Times New Roman" w:hAnsi="Times New Roman" w:cs="Times New Roman"/>
          <w:b/>
          <w:bCs/>
          <w:sz w:val="24"/>
          <w:szCs w:val="24"/>
          <w:u w:val="single"/>
        </w:rPr>
        <w:t>,</w:t>
      </w:r>
      <w:r w:rsidRPr="00E152F2" w:rsidR="00D00420">
        <w:rPr>
          <w:rFonts w:ascii="Times New Roman" w:hAnsi="Times New Roman" w:cs="Times New Roman"/>
          <w:b/>
          <w:bCs/>
          <w:sz w:val="24"/>
          <w:szCs w:val="24"/>
          <w:u w:val="single"/>
        </w:rPr>
        <w:t xml:space="preserve"> 148</w:t>
      </w:r>
      <w:r w:rsidRPr="00E152F2" w:rsidR="00B8117B">
        <w:rPr>
          <w:rFonts w:ascii="Times New Roman" w:hAnsi="Times New Roman" w:cs="Times New Roman"/>
          <w:b/>
          <w:bCs/>
          <w:sz w:val="24"/>
          <w:szCs w:val="24"/>
          <w:u w:val="single"/>
        </w:rPr>
        <w:t>(3)</w:t>
      </w:r>
      <w:r w:rsidRPr="00E152F2" w:rsidR="00D00420">
        <w:rPr>
          <w:rFonts w:ascii="Times New Roman" w:hAnsi="Times New Roman" w:cs="Times New Roman"/>
          <w:b/>
          <w:bCs/>
          <w:sz w:val="24"/>
          <w:szCs w:val="24"/>
          <w:u w:val="single"/>
        </w:rPr>
        <w:t>(d)</w:t>
      </w:r>
      <w:r w:rsidRPr="00E152F2" w:rsidR="006B50FA">
        <w:rPr>
          <w:rFonts w:ascii="Times New Roman" w:hAnsi="Times New Roman" w:cs="Times New Roman"/>
          <w:b/>
          <w:bCs/>
          <w:sz w:val="24"/>
          <w:szCs w:val="24"/>
          <w:u w:val="single"/>
        </w:rPr>
        <w:t>,</w:t>
      </w:r>
      <w:r w:rsidRPr="00E152F2" w:rsidR="00AE3169">
        <w:rPr>
          <w:rFonts w:ascii="Times New Roman" w:hAnsi="Times New Roman" w:cs="Times New Roman"/>
          <w:b/>
          <w:bCs/>
          <w:sz w:val="24"/>
          <w:szCs w:val="24"/>
          <w:u w:val="single"/>
        </w:rPr>
        <w:t xml:space="preserve"> 148.22</w:t>
      </w:r>
      <w:r w:rsidRPr="00E152F2" w:rsidR="003C4646">
        <w:rPr>
          <w:rFonts w:ascii="Times New Roman" w:hAnsi="Times New Roman" w:cs="Times New Roman"/>
          <w:b/>
          <w:bCs/>
          <w:sz w:val="24"/>
          <w:szCs w:val="24"/>
          <w:u w:val="single"/>
        </w:rPr>
        <w:t>(b)</w:t>
      </w:r>
      <w:r w:rsidRPr="00E152F2" w:rsidR="006B50FA">
        <w:rPr>
          <w:rFonts w:ascii="Times New Roman" w:hAnsi="Times New Roman" w:cs="Times New Roman"/>
          <w:b/>
          <w:bCs/>
          <w:sz w:val="24"/>
          <w:szCs w:val="24"/>
          <w:u w:val="single"/>
        </w:rPr>
        <w:t>,</w:t>
      </w:r>
      <w:r w:rsidRPr="00E152F2" w:rsidR="00B8117B">
        <w:rPr>
          <w:rFonts w:ascii="Times New Roman" w:hAnsi="Times New Roman" w:cs="Times New Roman"/>
          <w:b/>
          <w:bCs/>
          <w:sz w:val="24"/>
          <w:szCs w:val="24"/>
          <w:u w:val="single"/>
        </w:rPr>
        <w:t xml:space="preserve"> Program Standards A(4)(a)</w:t>
      </w:r>
      <w:r w:rsidRPr="00E152F2" w:rsidR="006B50FA">
        <w:rPr>
          <w:rFonts w:ascii="Times New Roman" w:hAnsi="Times New Roman" w:cs="Times New Roman"/>
          <w:b/>
          <w:bCs/>
          <w:sz w:val="24"/>
          <w:szCs w:val="24"/>
          <w:u w:val="single"/>
        </w:rPr>
        <w:t xml:space="preserve">; </w:t>
      </w:r>
      <w:r w:rsidRPr="00E152F2" w:rsidR="002A110B">
        <w:rPr>
          <w:rFonts w:ascii="Times New Roman" w:hAnsi="Times New Roman" w:cs="Times New Roman"/>
          <w:b/>
          <w:bCs/>
          <w:sz w:val="24"/>
          <w:szCs w:val="24"/>
          <w:u w:val="single"/>
        </w:rPr>
        <w:t>State</w:t>
      </w:r>
      <w:r w:rsidRPr="00E152F2" w:rsidR="006B50FA">
        <w:rPr>
          <w:rFonts w:ascii="Times New Roman" w:hAnsi="Times New Roman" w:cs="Times New Roman"/>
          <w:b/>
          <w:bCs/>
          <w:sz w:val="24"/>
          <w:szCs w:val="24"/>
          <w:u w:val="single"/>
        </w:rPr>
        <w:t xml:space="preserve">, </w:t>
      </w:r>
      <w:r w:rsidRPr="00E152F2" w:rsidR="00145E06">
        <w:rPr>
          <w:rFonts w:ascii="Times New Roman" w:hAnsi="Times New Roman" w:cs="Times New Roman"/>
          <w:b/>
          <w:bCs/>
          <w:sz w:val="24"/>
          <w:szCs w:val="24"/>
          <w:u w:val="single"/>
        </w:rPr>
        <w:t>Business</w:t>
      </w:r>
      <w:r w:rsidRPr="00E152F2" w:rsidR="006B50FA">
        <w:rPr>
          <w:rFonts w:ascii="Times New Roman" w:hAnsi="Times New Roman" w:cs="Times New Roman"/>
          <w:b/>
          <w:bCs/>
          <w:sz w:val="24"/>
          <w:szCs w:val="24"/>
          <w:u w:val="single"/>
        </w:rPr>
        <w:t xml:space="preserve">, </w:t>
      </w:r>
      <w:r w:rsidRPr="00E152F2" w:rsidR="00415BC6">
        <w:rPr>
          <w:rFonts w:ascii="Times New Roman" w:hAnsi="Times New Roman" w:cs="Times New Roman"/>
          <w:b/>
          <w:bCs/>
          <w:sz w:val="24"/>
          <w:szCs w:val="24"/>
          <w:u w:val="single"/>
        </w:rPr>
        <w:t>Individual</w:t>
      </w:r>
    </w:p>
    <w:p w:rsidR="00AF51EE" w:rsidRPr="00E152F2" w:rsidP="00B55988" w14:paraId="162CC898" w14:textId="77777777">
      <w:pPr>
        <w:autoSpaceDE w:val="0"/>
        <w:autoSpaceDN w:val="0"/>
        <w:adjustRightInd w:val="0"/>
        <w:spacing w:after="0" w:line="240" w:lineRule="auto"/>
        <w:rPr>
          <w:rFonts w:ascii="Times New Roman" w:hAnsi="Times New Roman" w:cs="Times New Roman"/>
          <w:sz w:val="24"/>
          <w:szCs w:val="24"/>
        </w:rPr>
      </w:pPr>
    </w:p>
    <w:p w:rsidR="00145E06" w:rsidRPr="00E152F2" w:rsidP="00B55988" w14:paraId="3D74F033" w14:textId="66A2FF66">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The following entities can participate in US SHIP:</w:t>
      </w:r>
    </w:p>
    <w:p w:rsidR="001F0A79" w:rsidRPr="00E152F2" w:rsidP="00B55988" w14:paraId="0EB23F5A" w14:textId="77777777">
      <w:pPr>
        <w:autoSpaceDE w:val="0"/>
        <w:autoSpaceDN w:val="0"/>
        <w:adjustRightInd w:val="0"/>
        <w:spacing w:after="0" w:line="240" w:lineRule="auto"/>
        <w:rPr>
          <w:rFonts w:ascii="Times New Roman" w:hAnsi="Times New Roman" w:cs="Times New Roman"/>
          <w:sz w:val="24"/>
          <w:szCs w:val="24"/>
        </w:rPr>
      </w:pPr>
    </w:p>
    <w:p w:rsidR="00C96E3A" w:rsidRPr="00E152F2" w:rsidP="00C96E3A" w14:paraId="688CDA69" w14:textId="7708E510">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States</w:t>
      </w:r>
      <w:r w:rsidRPr="00E152F2" w:rsidR="00D720B6">
        <w:rPr>
          <w:rFonts w:ascii="Times New Roman" w:hAnsi="Times New Roman" w:cs="Times New Roman"/>
          <w:sz w:val="24"/>
          <w:szCs w:val="24"/>
        </w:rPr>
        <w:t>.</w:t>
      </w:r>
    </w:p>
    <w:p w:rsidR="00C96E3A" w:rsidRPr="00E152F2" w:rsidP="00C96E3A" w14:paraId="441E96AE" w14:textId="2B488482">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B</w:t>
      </w:r>
      <w:r w:rsidRPr="00E152F2" w:rsidR="00AB715C">
        <w:rPr>
          <w:rFonts w:ascii="Times New Roman" w:hAnsi="Times New Roman" w:cs="Times New Roman"/>
          <w:sz w:val="24"/>
          <w:szCs w:val="24"/>
        </w:rPr>
        <w:t>oar stud facilities</w:t>
      </w:r>
      <w:r w:rsidRPr="00E152F2" w:rsidR="00D720B6">
        <w:rPr>
          <w:rFonts w:ascii="Times New Roman" w:hAnsi="Times New Roman" w:cs="Times New Roman"/>
          <w:sz w:val="24"/>
          <w:szCs w:val="24"/>
        </w:rPr>
        <w:t>.</w:t>
      </w:r>
    </w:p>
    <w:p w:rsidR="00C96E3A" w:rsidRPr="00E152F2" w:rsidP="00C96E3A" w14:paraId="6FB5D6DE" w14:textId="18104612">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B</w:t>
      </w:r>
      <w:r w:rsidRPr="00E152F2" w:rsidR="00AB715C">
        <w:rPr>
          <w:rFonts w:ascii="Times New Roman" w:hAnsi="Times New Roman" w:cs="Times New Roman"/>
          <w:sz w:val="24"/>
          <w:szCs w:val="24"/>
        </w:rPr>
        <w:t>reeding herds</w:t>
      </w:r>
      <w:r w:rsidRPr="00E152F2" w:rsidR="00D720B6">
        <w:rPr>
          <w:rFonts w:ascii="Times New Roman" w:hAnsi="Times New Roman" w:cs="Times New Roman"/>
          <w:sz w:val="24"/>
          <w:szCs w:val="24"/>
        </w:rPr>
        <w:t>.</w:t>
      </w:r>
    </w:p>
    <w:p w:rsidR="00C96E3A" w:rsidRPr="00E152F2" w:rsidP="00C96E3A" w14:paraId="2B2422C8" w14:textId="435CE805">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G</w:t>
      </w:r>
      <w:r w:rsidRPr="00E152F2" w:rsidR="00AB715C">
        <w:rPr>
          <w:rFonts w:ascii="Times New Roman" w:hAnsi="Times New Roman" w:cs="Times New Roman"/>
          <w:sz w:val="24"/>
          <w:szCs w:val="24"/>
        </w:rPr>
        <w:t>rowing pig facilities</w:t>
      </w:r>
      <w:r w:rsidRPr="00E152F2" w:rsidR="00D720B6">
        <w:rPr>
          <w:rFonts w:ascii="Times New Roman" w:hAnsi="Times New Roman" w:cs="Times New Roman"/>
          <w:sz w:val="24"/>
          <w:szCs w:val="24"/>
        </w:rPr>
        <w:t>.</w:t>
      </w:r>
    </w:p>
    <w:p w:rsidR="00C96E3A" w:rsidRPr="00E152F2" w:rsidP="00C96E3A" w14:paraId="6632C56F" w14:textId="5E3DEC98">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F</w:t>
      </w:r>
      <w:r w:rsidRPr="00E152F2" w:rsidR="00AB715C">
        <w:rPr>
          <w:rFonts w:ascii="Times New Roman" w:hAnsi="Times New Roman" w:cs="Times New Roman"/>
          <w:sz w:val="24"/>
          <w:szCs w:val="24"/>
        </w:rPr>
        <w:t>arrow to feeder/finisher facilities</w:t>
      </w:r>
      <w:r w:rsidRPr="00E152F2" w:rsidR="00D720B6">
        <w:rPr>
          <w:rFonts w:ascii="Times New Roman" w:hAnsi="Times New Roman" w:cs="Times New Roman"/>
          <w:sz w:val="24"/>
          <w:szCs w:val="24"/>
        </w:rPr>
        <w:t>.</w:t>
      </w:r>
    </w:p>
    <w:p w:rsidR="00C96E3A" w:rsidRPr="00E152F2" w:rsidP="00C96E3A" w14:paraId="179A41B6" w14:textId="08AA68D3">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S</w:t>
      </w:r>
      <w:r w:rsidRPr="00E152F2" w:rsidR="00AB715C">
        <w:rPr>
          <w:rFonts w:ascii="Times New Roman" w:hAnsi="Times New Roman" w:cs="Times New Roman"/>
          <w:sz w:val="24"/>
          <w:szCs w:val="24"/>
        </w:rPr>
        <w:t>mall holding facilities</w:t>
      </w:r>
      <w:r w:rsidRPr="00E152F2" w:rsidR="00D720B6">
        <w:rPr>
          <w:rFonts w:ascii="Times New Roman" w:hAnsi="Times New Roman" w:cs="Times New Roman"/>
          <w:sz w:val="24"/>
          <w:szCs w:val="24"/>
        </w:rPr>
        <w:t>.</w:t>
      </w:r>
    </w:p>
    <w:p w:rsidR="00C96E3A" w:rsidRPr="00E152F2" w:rsidP="00C96E3A" w14:paraId="20E6A7CB" w14:textId="66A371A9">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N</w:t>
      </w:r>
      <w:r w:rsidRPr="00E152F2" w:rsidR="00AB715C">
        <w:rPr>
          <w:rFonts w:ascii="Times New Roman" w:hAnsi="Times New Roman" w:cs="Times New Roman"/>
          <w:sz w:val="24"/>
          <w:szCs w:val="24"/>
        </w:rPr>
        <w:t>on-commercial facilities</w:t>
      </w:r>
      <w:r w:rsidRPr="00E152F2" w:rsidR="00542AC4">
        <w:rPr>
          <w:rFonts w:ascii="Times New Roman" w:hAnsi="Times New Roman" w:cs="Times New Roman"/>
          <w:sz w:val="24"/>
          <w:szCs w:val="24"/>
        </w:rPr>
        <w:t>.</w:t>
      </w:r>
    </w:p>
    <w:p w:rsidR="00C96E3A" w:rsidRPr="00E152F2" w:rsidP="00C96E3A" w14:paraId="7DC7EDAC" w14:textId="274C4C25">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L</w:t>
      </w:r>
      <w:r w:rsidRPr="00E152F2" w:rsidR="00AB715C">
        <w:rPr>
          <w:rFonts w:ascii="Times New Roman" w:hAnsi="Times New Roman" w:cs="Times New Roman"/>
          <w:sz w:val="24"/>
          <w:szCs w:val="24"/>
        </w:rPr>
        <w:t>ive animal marketing operations</w:t>
      </w:r>
      <w:r w:rsidRPr="00E152F2" w:rsidR="00542AC4">
        <w:rPr>
          <w:rFonts w:ascii="Times New Roman" w:hAnsi="Times New Roman" w:cs="Times New Roman"/>
          <w:sz w:val="24"/>
          <w:szCs w:val="24"/>
        </w:rPr>
        <w:t>.</w:t>
      </w:r>
    </w:p>
    <w:p w:rsidR="00C96E3A" w:rsidRPr="00E152F2" w:rsidP="00C96E3A" w14:paraId="40E30DF1" w14:textId="77777777">
      <w:pPr>
        <w:pStyle w:val="ListParagraph"/>
        <w:numPr>
          <w:ilvl w:val="0"/>
          <w:numId w:val="20"/>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S</w:t>
      </w:r>
      <w:r w:rsidRPr="00E152F2" w:rsidR="00AB715C">
        <w:rPr>
          <w:rFonts w:ascii="Times New Roman" w:hAnsi="Times New Roman" w:cs="Times New Roman"/>
          <w:sz w:val="24"/>
          <w:szCs w:val="24"/>
        </w:rPr>
        <w:t xml:space="preserve">laughtering facilities. </w:t>
      </w:r>
    </w:p>
    <w:p w:rsidR="00C96E3A" w:rsidRPr="00E152F2" w:rsidP="00B55988" w14:paraId="032943A3" w14:textId="77777777">
      <w:pPr>
        <w:autoSpaceDE w:val="0"/>
        <w:autoSpaceDN w:val="0"/>
        <w:adjustRightInd w:val="0"/>
        <w:spacing w:after="0" w:line="240" w:lineRule="auto"/>
        <w:rPr>
          <w:rFonts w:ascii="Times New Roman" w:hAnsi="Times New Roman" w:cs="Times New Roman"/>
          <w:sz w:val="24"/>
          <w:szCs w:val="24"/>
        </w:rPr>
      </w:pPr>
    </w:p>
    <w:p w:rsidR="001F0A79" w:rsidRPr="00E152F2" w:rsidP="00B55988" w14:paraId="7B4FA397" w14:textId="619A9A95">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Entities with multiple premises should enroll each site individually.</w:t>
      </w:r>
    </w:p>
    <w:p w:rsidR="00C96E3A" w:rsidRPr="00E152F2" w:rsidP="00B55988" w14:paraId="1762F927" w14:textId="77777777">
      <w:pPr>
        <w:autoSpaceDE w:val="0"/>
        <w:autoSpaceDN w:val="0"/>
        <w:adjustRightInd w:val="0"/>
        <w:spacing w:after="0" w:line="240" w:lineRule="auto"/>
        <w:rPr>
          <w:rFonts w:ascii="Times New Roman" w:hAnsi="Times New Roman" w:cs="Times New Roman"/>
          <w:sz w:val="24"/>
          <w:szCs w:val="24"/>
        </w:rPr>
      </w:pPr>
    </w:p>
    <w:p w:rsidR="00877D4E" w:rsidRPr="00E152F2" w:rsidP="00B55988" w14:paraId="1C40CD7D" w14:textId="54C6B8D3">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Required information</w:t>
      </w:r>
      <w:r w:rsidRPr="00E152F2" w:rsidR="00F153B8">
        <w:rPr>
          <w:rFonts w:ascii="Times New Roman" w:hAnsi="Times New Roman" w:cs="Times New Roman"/>
          <w:sz w:val="24"/>
          <w:szCs w:val="24"/>
        </w:rPr>
        <w:t xml:space="preserve"> to enroll</w:t>
      </w:r>
      <w:r w:rsidRPr="00E152F2">
        <w:rPr>
          <w:rFonts w:ascii="Times New Roman" w:hAnsi="Times New Roman" w:cs="Times New Roman"/>
          <w:sz w:val="24"/>
          <w:szCs w:val="24"/>
        </w:rPr>
        <w:t>:</w:t>
      </w:r>
    </w:p>
    <w:p w:rsidR="00AC0309" w:rsidRPr="00E152F2" w:rsidP="00F153B8" w14:paraId="5151463A" w14:textId="04D0518E">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N</w:t>
      </w:r>
      <w:r w:rsidRPr="00E152F2" w:rsidR="00777476">
        <w:rPr>
          <w:rFonts w:ascii="Times New Roman" w:hAnsi="Times New Roman" w:cs="Times New Roman"/>
          <w:sz w:val="24"/>
          <w:szCs w:val="24"/>
        </w:rPr>
        <w:t>ame, address and contact information for the US SHIP participant.</w:t>
      </w:r>
    </w:p>
    <w:p w:rsidR="00DD0F0A" w:rsidRPr="00E152F2" w:rsidP="00F153B8" w14:paraId="068FA243" w14:textId="77777777">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N</w:t>
      </w:r>
      <w:r w:rsidRPr="00E152F2" w:rsidR="00D00420">
        <w:rPr>
          <w:rFonts w:ascii="Times New Roman" w:hAnsi="Times New Roman" w:cs="Times New Roman"/>
          <w:sz w:val="24"/>
          <w:szCs w:val="24"/>
        </w:rPr>
        <w:t xml:space="preserve">ame, address and contact information for the site owner. </w:t>
      </w:r>
    </w:p>
    <w:p w:rsidR="00777476" w:rsidRPr="00E152F2" w:rsidP="00F153B8" w14:paraId="6385CDCD" w14:textId="70933966">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GPS coordinates of </w:t>
      </w:r>
      <w:r w:rsidRPr="00E152F2" w:rsidR="00055EC5">
        <w:rPr>
          <w:rFonts w:ascii="Times New Roman" w:hAnsi="Times New Roman" w:cs="Times New Roman"/>
          <w:sz w:val="24"/>
          <w:szCs w:val="24"/>
        </w:rPr>
        <w:t xml:space="preserve">the </w:t>
      </w:r>
      <w:r w:rsidRPr="00E152F2" w:rsidR="004E19BA">
        <w:rPr>
          <w:rFonts w:ascii="Times New Roman" w:hAnsi="Times New Roman" w:cs="Times New Roman"/>
          <w:sz w:val="24"/>
          <w:szCs w:val="24"/>
        </w:rPr>
        <w:t>enrolling site</w:t>
      </w:r>
      <w:r w:rsidRPr="00E152F2">
        <w:rPr>
          <w:rFonts w:ascii="Times New Roman" w:hAnsi="Times New Roman" w:cs="Times New Roman"/>
          <w:sz w:val="24"/>
          <w:szCs w:val="24"/>
        </w:rPr>
        <w:t xml:space="preserve"> (</w:t>
      </w:r>
      <w:r w:rsidRPr="00E152F2" w:rsidR="7CC897CE">
        <w:rPr>
          <w:rFonts w:ascii="Times New Roman" w:hAnsi="Times New Roman" w:cs="Times New Roman"/>
          <w:sz w:val="24"/>
          <w:szCs w:val="24"/>
        </w:rPr>
        <w:t>location of animals)</w:t>
      </w:r>
      <w:r w:rsidRPr="00E152F2" w:rsidR="22AAAE58">
        <w:rPr>
          <w:rFonts w:ascii="Times New Roman" w:hAnsi="Times New Roman" w:cs="Times New Roman"/>
          <w:sz w:val="24"/>
          <w:szCs w:val="24"/>
        </w:rPr>
        <w:t xml:space="preserve"> (</w:t>
      </w:r>
      <w:r w:rsidRPr="00E152F2">
        <w:rPr>
          <w:rFonts w:ascii="Times New Roman" w:hAnsi="Times New Roman" w:cs="Times New Roman"/>
          <w:sz w:val="24"/>
          <w:szCs w:val="24"/>
        </w:rPr>
        <w:t>if no 911 address)</w:t>
      </w:r>
      <w:r w:rsidRPr="00E152F2" w:rsidR="00502CA8">
        <w:rPr>
          <w:rFonts w:ascii="Times New Roman" w:hAnsi="Times New Roman" w:cs="Times New Roman"/>
          <w:sz w:val="24"/>
          <w:szCs w:val="24"/>
        </w:rPr>
        <w:t>.</w:t>
      </w:r>
    </w:p>
    <w:p w:rsidR="002A110B" w:rsidRPr="00E152F2" w:rsidP="00F153B8" w14:paraId="6E88399B" w14:textId="5D2898B5">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Premises </w:t>
      </w:r>
      <w:r w:rsidRPr="00E152F2" w:rsidR="00A33213">
        <w:rPr>
          <w:rFonts w:ascii="Times New Roman" w:hAnsi="Times New Roman" w:cs="Times New Roman"/>
          <w:sz w:val="24"/>
          <w:szCs w:val="24"/>
        </w:rPr>
        <w:t>identification</w:t>
      </w:r>
      <w:r w:rsidRPr="00E152F2">
        <w:rPr>
          <w:rFonts w:ascii="Times New Roman" w:hAnsi="Times New Roman" w:cs="Times New Roman"/>
          <w:sz w:val="24"/>
          <w:szCs w:val="24"/>
        </w:rPr>
        <w:t xml:space="preserve"> number</w:t>
      </w:r>
      <w:r w:rsidRPr="00E152F2" w:rsidR="00A33213">
        <w:rPr>
          <w:rFonts w:ascii="Times New Roman" w:hAnsi="Times New Roman" w:cs="Times New Roman"/>
          <w:sz w:val="24"/>
          <w:szCs w:val="24"/>
        </w:rPr>
        <w:t xml:space="preserve"> (PIN)</w:t>
      </w:r>
      <w:r w:rsidRPr="00E152F2" w:rsidR="00502CA8">
        <w:rPr>
          <w:rFonts w:ascii="Times New Roman" w:hAnsi="Times New Roman" w:cs="Times New Roman"/>
          <w:sz w:val="24"/>
          <w:szCs w:val="24"/>
        </w:rPr>
        <w:t>.</w:t>
      </w:r>
    </w:p>
    <w:p w:rsidR="00E15BEB" w:rsidRPr="00E152F2" w:rsidP="00F153B8" w14:paraId="4785B33E" w14:textId="3C49F9D8">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Common name of site</w:t>
      </w:r>
      <w:r w:rsidRPr="00E152F2" w:rsidR="009A373F">
        <w:rPr>
          <w:rFonts w:ascii="Times New Roman" w:hAnsi="Times New Roman" w:cs="Times New Roman"/>
          <w:sz w:val="24"/>
          <w:szCs w:val="24"/>
        </w:rPr>
        <w:t>.</w:t>
      </w:r>
    </w:p>
    <w:p w:rsidR="00A9417A" w:rsidRPr="00E152F2" w:rsidP="00F153B8" w14:paraId="10375F89" w14:textId="41678AF0">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Premises type</w:t>
      </w:r>
      <w:r w:rsidRPr="00E152F2" w:rsidR="009A373F">
        <w:rPr>
          <w:rFonts w:ascii="Times New Roman" w:hAnsi="Times New Roman" w:cs="Times New Roman"/>
          <w:sz w:val="24"/>
          <w:szCs w:val="24"/>
        </w:rPr>
        <w:t>.</w:t>
      </w:r>
    </w:p>
    <w:p w:rsidR="008D4BC6" w:rsidRPr="00E152F2" w:rsidP="00F153B8" w14:paraId="5979AA70" w14:textId="3A6B4CA1">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S</w:t>
      </w:r>
      <w:r w:rsidRPr="00E152F2" w:rsidR="00A972DC">
        <w:rPr>
          <w:rFonts w:ascii="Times New Roman" w:hAnsi="Times New Roman" w:cs="Times New Roman"/>
          <w:sz w:val="24"/>
          <w:szCs w:val="24"/>
        </w:rPr>
        <w:t xml:space="preserve">ite capacity </w:t>
      </w:r>
      <w:r w:rsidRPr="00E152F2" w:rsidR="7A609281">
        <w:rPr>
          <w:rFonts w:ascii="Times New Roman" w:hAnsi="Times New Roman" w:cs="Times New Roman"/>
          <w:sz w:val="24"/>
          <w:szCs w:val="24"/>
        </w:rPr>
        <w:t>(live animal or slaughter capacity)</w:t>
      </w:r>
      <w:r w:rsidRPr="00E152F2" w:rsidR="009A373F">
        <w:rPr>
          <w:rFonts w:ascii="Times New Roman" w:hAnsi="Times New Roman" w:cs="Times New Roman"/>
          <w:sz w:val="24"/>
          <w:szCs w:val="24"/>
        </w:rPr>
        <w:t>.</w:t>
      </w:r>
    </w:p>
    <w:p w:rsidR="00816A01" w:rsidRPr="00E152F2" w:rsidP="00F153B8" w14:paraId="23D8F390" w14:textId="25FFC6E3">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N</w:t>
      </w:r>
      <w:r w:rsidRPr="00E152F2" w:rsidR="008D4BC6">
        <w:rPr>
          <w:rFonts w:ascii="Times New Roman" w:hAnsi="Times New Roman" w:cs="Times New Roman"/>
          <w:sz w:val="24"/>
          <w:szCs w:val="24"/>
        </w:rPr>
        <w:t>ame and contact information of the individual submitting</w:t>
      </w:r>
      <w:bookmarkStart w:id="0" w:name="_Hlk175598666"/>
      <w:r w:rsidRPr="00E152F2" w:rsidR="008D4BC6">
        <w:rPr>
          <w:rFonts w:ascii="Times New Roman" w:hAnsi="Times New Roman" w:cs="Times New Roman"/>
          <w:sz w:val="24"/>
          <w:szCs w:val="24"/>
        </w:rPr>
        <w:t>.</w:t>
      </w:r>
      <w:bookmarkEnd w:id="0"/>
    </w:p>
    <w:p w:rsidR="002A110B" w:rsidRPr="00E152F2" w:rsidP="00F153B8" w14:paraId="38CCF379" w14:textId="4DCB369B">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Acknowledgement </w:t>
      </w:r>
      <w:r w:rsidRPr="00E152F2" w:rsidR="00256DC9">
        <w:rPr>
          <w:rFonts w:ascii="Times New Roman" w:hAnsi="Times New Roman" w:cs="Times New Roman"/>
          <w:sz w:val="24"/>
          <w:szCs w:val="24"/>
        </w:rPr>
        <w:t>that the</w:t>
      </w:r>
      <w:r w:rsidRPr="00E152F2" w:rsidR="007D645A">
        <w:rPr>
          <w:rFonts w:ascii="Times New Roman" w:hAnsi="Times New Roman" w:cs="Times New Roman"/>
          <w:sz w:val="24"/>
          <w:szCs w:val="24"/>
        </w:rPr>
        <w:t xml:space="preserve"> </w:t>
      </w:r>
      <w:r w:rsidRPr="00E152F2" w:rsidR="009A373F">
        <w:rPr>
          <w:rFonts w:ascii="Times New Roman" w:hAnsi="Times New Roman" w:cs="Times New Roman"/>
          <w:sz w:val="24"/>
          <w:szCs w:val="24"/>
        </w:rPr>
        <w:t>submitting individual</w:t>
      </w:r>
      <w:r w:rsidRPr="00E152F2" w:rsidR="00256DC9">
        <w:rPr>
          <w:rFonts w:ascii="Times New Roman" w:hAnsi="Times New Roman" w:cs="Times New Roman"/>
          <w:sz w:val="24"/>
          <w:szCs w:val="24"/>
        </w:rPr>
        <w:t xml:space="preserve"> understand</w:t>
      </w:r>
      <w:r w:rsidRPr="00E152F2" w:rsidR="009A373F">
        <w:rPr>
          <w:rFonts w:ascii="Times New Roman" w:hAnsi="Times New Roman" w:cs="Times New Roman"/>
          <w:sz w:val="24"/>
          <w:szCs w:val="24"/>
        </w:rPr>
        <w:t>s</w:t>
      </w:r>
      <w:r w:rsidRPr="00E152F2" w:rsidR="00256DC9">
        <w:rPr>
          <w:rFonts w:ascii="Times New Roman" w:hAnsi="Times New Roman" w:cs="Times New Roman"/>
          <w:sz w:val="24"/>
          <w:szCs w:val="24"/>
        </w:rPr>
        <w:t xml:space="preserve"> and intend</w:t>
      </w:r>
      <w:r w:rsidRPr="00E152F2" w:rsidR="009A373F">
        <w:rPr>
          <w:rFonts w:ascii="Times New Roman" w:hAnsi="Times New Roman" w:cs="Times New Roman"/>
          <w:sz w:val="24"/>
          <w:szCs w:val="24"/>
        </w:rPr>
        <w:t>s</w:t>
      </w:r>
      <w:r w:rsidRPr="00E152F2" w:rsidR="00256DC9">
        <w:rPr>
          <w:rFonts w:ascii="Times New Roman" w:hAnsi="Times New Roman" w:cs="Times New Roman"/>
          <w:sz w:val="24"/>
          <w:szCs w:val="24"/>
        </w:rPr>
        <w:t xml:space="preserve"> to comply with the regulations and relevant program standards</w:t>
      </w:r>
      <w:r w:rsidRPr="00E152F2" w:rsidR="009A373F">
        <w:rPr>
          <w:rFonts w:ascii="Times New Roman" w:hAnsi="Times New Roman" w:cs="Times New Roman"/>
          <w:sz w:val="24"/>
          <w:szCs w:val="24"/>
        </w:rPr>
        <w:t>.</w:t>
      </w:r>
    </w:p>
    <w:p w:rsidR="00F22D52" w:rsidRPr="00E152F2" w:rsidP="00B55988" w14:paraId="50AFB013" w14:textId="77777777">
      <w:pPr>
        <w:autoSpaceDE w:val="0"/>
        <w:autoSpaceDN w:val="0"/>
        <w:adjustRightInd w:val="0"/>
        <w:spacing w:after="0" w:line="240" w:lineRule="auto"/>
        <w:rPr>
          <w:rFonts w:ascii="Times New Roman" w:hAnsi="Times New Roman" w:cs="Times New Roman"/>
          <w:sz w:val="24"/>
          <w:szCs w:val="24"/>
        </w:rPr>
      </w:pPr>
    </w:p>
    <w:p w:rsidR="00B06734" w:rsidRPr="00E152F2" w:rsidP="00D87EE2" w14:paraId="544A3CDE" w14:textId="799A4E15">
      <w:pPr>
        <w:autoSpaceDE w:val="0"/>
        <w:autoSpaceDN w:val="0"/>
        <w:adjustRightInd w:val="0"/>
        <w:spacing w:after="0" w:line="240" w:lineRule="auto"/>
        <w:rPr>
          <w:rFonts w:ascii="Times New Roman" w:hAnsi="Times New Roman" w:cs="Times New Roman"/>
          <w:b/>
          <w:bCs/>
          <w:sz w:val="24"/>
          <w:szCs w:val="24"/>
        </w:rPr>
      </w:pPr>
      <w:r w:rsidRPr="00E152F2">
        <w:rPr>
          <w:rFonts w:ascii="Times New Roman" w:hAnsi="Times New Roman" w:cs="Times New Roman"/>
          <w:sz w:val="24"/>
          <w:szCs w:val="24"/>
        </w:rPr>
        <w:t xml:space="preserve">Premises enrolled in US SHIP should provide their respective OSA with updated premises data within 30 days of a change in any of the minimum required demographic information components listed in </w:t>
      </w:r>
      <w:r w:rsidRPr="00E152F2" w:rsidR="00244E7C">
        <w:rPr>
          <w:rFonts w:ascii="Times New Roman" w:hAnsi="Times New Roman" w:cs="Times New Roman"/>
          <w:sz w:val="24"/>
          <w:szCs w:val="24"/>
        </w:rPr>
        <w:t xml:space="preserve">Program </w:t>
      </w:r>
      <w:r w:rsidRPr="00E152F2">
        <w:rPr>
          <w:rFonts w:ascii="Times New Roman" w:hAnsi="Times New Roman" w:cs="Times New Roman"/>
          <w:sz w:val="24"/>
          <w:szCs w:val="24"/>
        </w:rPr>
        <w:t xml:space="preserve">Standard </w:t>
      </w:r>
      <w:r w:rsidRPr="00E152F2">
        <w:rPr>
          <w:rFonts w:ascii="Times New Roman" w:hAnsi="Times New Roman" w:cs="Times New Roman"/>
          <w:sz w:val="24"/>
          <w:szCs w:val="24"/>
        </w:rPr>
        <w:t>A(</w:t>
      </w:r>
      <w:r w:rsidRPr="00E152F2">
        <w:rPr>
          <w:rFonts w:ascii="Times New Roman" w:hAnsi="Times New Roman" w:cs="Times New Roman"/>
          <w:sz w:val="24"/>
          <w:szCs w:val="24"/>
        </w:rPr>
        <w:t>4)a.</w:t>
      </w:r>
    </w:p>
    <w:p w:rsidR="00B06734" w:rsidRPr="00E152F2" w:rsidP="00B55988" w14:paraId="5FEFC3CD" w14:textId="77777777">
      <w:pPr>
        <w:autoSpaceDE w:val="0"/>
        <w:autoSpaceDN w:val="0"/>
        <w:adjustRightInd w:val="0"/>
        <w:spacing w:after="0" w:line="240" w:lineRule="auto"/>
        <w:rPr>
          <w:rFonts w:ascii="Times New Roman" w:hAnsi="Times New Roman" w:cs="Times New Roman"/>
          <w:sz w:val="24"/>
          <w:szCs w:val="24"/>
        </w:rPr>
      </w:pPr>
    </w:p>
    <w:p w:rsidR="00BA016A" w14:paraId="35443E55"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16624B" w:rsidRPr="00E152F2" w:rsidP="0016624B" w14:paraId="343DCA74" w14:textId="319ED453">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b/>
          <w:bCs/>
          <w:sz w:val="24"/>
          <w:szCs w:val="24"/>
          <w:u w:val="single"/>
        </w:rPr>
        <w:t>Compliance Statement</w:t>
      </w:r>
      <w:r w:rsidRPr="00E152F2" w:rsidR="006B50FA">
        <w:rPr>
          <w:rFonts w:ascii="Times New Roman" w:hAnsi="Times New Roman" w:cs="Times New Roman"/>
          <w:b/>
          <w:bCs/>
          <w:sz w:val="24"/>
          <w:szCs w:val="24"/>
          <w:u w:val="single"/>
        </w:rPr>
        <w:t xml:space="preserve">; </w:t>
      </w:r>
      <w:r w:rsidRPr="00E152F2">
        <w:rPr>
          <w:rFonts w:ascii="Times New Roman" w:hAnsi="Times New Roman" w:cs="Times New Roman"/>
          <w:b/>
          <w:bCs/>
          <w:sz w:val="24"/>
          <w:szCs w:val="24"/>
          <w:u w:val="single"/>
        </w:rPr>
        <w:t>9 CFR 148.3(b)</w:t>
      </w:r>
      <w:r w:rsidRPr="00E152F2" w:rsidR="003C4646">
        <w:rPr>
          <w:rFonts w:ascii="Times New Roman" w:hAnsi="Times New Roman" w:cs="Times New Roman"/>
          <w:b/>
          <w:bCs/>
          <w:sz w:val="24"/>
          <w:szCs w:val="24"/>
          <w:u w:val="single"/>
        </w:rPr>
        <w:t>, 9 CFR 148.22</w:t>
      </w:r>
      <w:r w:rsidRPr="00E152F2" w:rsidR="006B50FA">
        <w:rPr>
          <w:rFonts w:ascii="Times New Roman" w:hAnsi="Times New Roman" w:cs="Times New Roman"/>
          <w:b/>
          <w:bCs/>
          <w:sz w:val="24"/>
          <w:szCs w:val="24"/>
          <w:u w:val="single"/>
        </w:rPr>
        <w:t xml:space="preserve">; </w:t>
      </w:r>
      <w:r w:rsidRPr="00E152F2">
        <w:rPr>
          <w:rFonts w:ascii="Times New Roman" w:hAnsi="Times New Roman" w:cs="Times New Roman"/>
          <w:b/>
          <w:bCs/>
          <w:sz w:val="24"/>
          <w:szCs w:val="24"/>
          <w:u w:val="single"/>
        </w:rPr>
        <w:t>State</w:t>
      </w:r>
      <w:r w:rsidRPr="00E152F2" w:rsidR="006B50FA">
        <w:rPr>
          <w:rFonts w:ascii="Times New Roman" w:hAnsi="Times New Roman" w:cs="Times New Roman"/>
          <w:b/>
          <w:bCs/>
          <w:sz w:val="24"/>
          <w:szCs w:val="24"/>
          <w:u w:val="single"/>
        </w:rPr>
        <w:t xml:space="preserve">, </w:t>
      </w:r>
      <w:r w:rsidRPr="00E152F2">
        <w:rPr>
          <w:rFonts w:ascii="Times New Roman" w:hAnsi="Times New Roman" w:cs="Times New Roman"/>
          <w:b/>
          <w:bCs/>
          <w:sz w:val="24"/>
          <w:szCs w:val="24"/>
          <w:u w:val="single"/>
        </w:rPr>
        <w:t>Business</w:t>
      </w:r>
      <w:r w:rsidRPr="00E152F2" w:rsidR="006B50FA">
        <w:rPr>
          <w:rFonts w:ascii="Times New Roman" w:hAnsi="Times New Roman" w:cs="Times New Roman"/>
          <w:b/>
          <w:bCs/>
          <w:sz w:val="24"/>
          <w:szCs w:val="24"/>
          <w:u w:val="single"/>
        </w:rPr>
        <w:t xml:space="preserve">, </w:t>
      </w:r>
      <w:r w:rsidRPr="00E152F2">
        <w:rPr>
          <w:rFonts w:ascii="Times New Roman" w:hAnsi="Times New Roman" w:cs="Times New Roman"/>
          <w:b/>
          <w:bCs/>
          <w:sz w:val="24"/>
          <w:szCs w:val="24"/>
          <w:u w:val="single"/>
        </w:rPr>
        <w:t>Individual</w:t>
      </w:r>
    </w:p>
    <w:p w:rsidR="00AF51EE" w:rsidRPr="00E152F2" w:rsidP="0016624B" w14:paraId="51E0712B" w14:textId="77777777">
      <w:pPr>
        <w:autoSpaceDE w:val="0"/>
        <w:autoSpaceDN w:val="0"/>
        <w:adjustRightInd w:val="0"/>
        <w:spacing w:after="0" w:line="240" w:lineRule="auto"/>
        <w:rPr>
          <w:rFonts w:ascii="Times New Roman" w:hAnsi="Times New Roman" w:cs="Times New Roman"/>
          <w:sz w:val="24"/>
          <w:szCs w:val="24"/>
        </w:rPr>
      </w:pPr>
    </w:p>
    <w:p w:rsidR="0016624B" w:rsidRPr="00E152F2" w:rsidP="0016624B" w14:paraId="418CA28D" w14:textId="1B2ABEA5">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US SHIP participants </w:t>
      </w:r>
      <w:r w:rsidRPr="00E152F2" w:rsidR="003D501E">
        <w:rPr>
          <w:rFonts w:ascii="Times New Roman" w:hAnsi="Times New Roman" w:cs="Times New Roman"/>
          <w:sz w:val="24"/>
          <w:szCs w:val="24"/>
        </w:rPr>
        <w:t xml:space="preserve">will be required to </w:t>
      </w:r>
      <w:r w:rsidRPr="00E152F2">
        <w:rPr>
          <w:rFonts w:ascii="Times New Roman" w:hAnsi="Times New Roman" w:cs="Times New Roman"/>
          <w:sz w:val="24"/>
          <w:szCs w:val="24"/>
        </w:rPr>
        <w:t xml:space="preserve">sign an agreement with </w:t>
      </w:r>
      <w:r w:rsidRPr="00E152F2" w:rsidR="00AE7193">
        <w:rPr>
          <w:rFonts w:ascii="Times New Roman" w:hAnsi="Times New Roman" w:cs="Times New Roman"/>
          <w:sz w:val="24"/>
          <w:szCs w:val="24"/>
        </w:rPr>
        <w:t>t</w:t>
      </w:r>
      <w:r w:rsidRPr="00E152F2">
        <w:rPr>
          <w:rFonts w:ascii="Times New Roman" w:hAnsi="Times New Roman" w:cs="Times New Roman"/>
          <w:sz w:val="24"/>
          <w:szCs w:val="24"/>
        </w:rPr>
        <w:t xml:space="preserve">he OSA </w:t>
      </w:r>
      <w:r w:rsidRPr="00E152F2" w:rsidR="00F55DA1">
        <w:rPr>
          <w:rFonts w:ascii="Times New Roman" w:hAnsi="Times New Roman" w:cs="Times New Roman"/>
          <w:sz w:val="24"/>
          <w:szCs w:val="24"/>
        </w:rPr>
        <w:t xml:space="preserve">(contained </w:t>
      </w:r>
      <w:r w:rsidRPr="00E152F2" w:rsidR="00AE7193">
        <w:rPr>
          <w:rFonts w:ascii="Times New Roman" w:hAnsi="Times New Roman" w:cs="Times New Roman"/>
          <w:sz w:val="24"/>
          <w:szCs w:val="24"/>
        </w:rPr>
        <w:t>within the enrollment form</w:t>
      </w:r>
      <w:r w:rsidRPr="00E152F2" w:rsidR="00F55DA1">
        <w:rPr>
          <w:rFonts w:ascii="Times New Roman" w:hAnsi="Times New Roman" w:cs="Times New Roman"/>
          <w:sz w:val="24"/>
          <w:szCs w:val="24"/>
        </w:rPr>
        <w:t>)</w:t>
      </w:r>
      <w:r w:rsidRPr="00E152F2" w:rsidR="00AE7193">
        <w:rPr>
          <w:rFonts w:ascii="Times New Roman" w:hAnsi="Times New Roman" w:cs="Times New Roman"/>
          <w:sz w:val="24"/>
          <w:szCs w:val="24"/>
        </w:rPr>
        <w:t xml:space="preserve"> </w:t>
      </w:r>
      <w:r w:rsidRPr="00E152F2">
        <w:rPr>
          <w:rFonts w:ascii="Times New Roman" w:hAnsi="Times New Roman" w:cs="Times New Roman"/>
          <w:sz w:val="24"/>
          <w:szCs w:val="24"/>
        </w:rPr>
        <w:t xml:space="preserve">showing that they agree to comply with all US SHIP regulations and provisions. Participants must comply with the requirements of the program for the operating year set by the OSA or until released by the OSA. Further, APHIS </w:t>
      </w:r>
      <w:r w:rsidRPr="00E152F2" w:rsidR="003D501E">
        <w:rPr>
          <w:rFonts w:ascii="Times New Roman" w:hAnsi="Times New Roman" w:cs="Times New Roman"/>
          <w:sz w:val="24"/>
          <w:szCs w:val="24"/>
        </w:rPr>
        <w:t xml:space="preserve">will work </w:t>
      </w:r>
      <w:r w:rsidRPr="00E152F2">
        <w:rPr>
          <w:rFonts w:ascii="Times New Roman" w:hAnsi="Times New Roman" w:cs="Times New Roman"/>
          <w:sz w:val="24"/>
          <w:szCs w:val="24"/>
        </w:rPr>
        <w:t>with the O</w:t>
      </w:r>
      <w:r w:rsidRPr="00E152F2" w:rsidR="00F55DA1">
        <w:rPr>
          <w:rFonts w:ascii="Times New Roman" w:hAnsi="Times New Roman" w:cs="Times New Roman"/>
          <w:sz w:val="24"/>
          <w:szCs w:val="24"/>
        </w:rPr>
        <w:t xml:space="preserve">SAs </w:t>
      </w:r>
      <w:r w:rsidRPr="00E152F2">
        <w:rPr>
          <w:rFonts w:ascii="Times New Roman" w:hAnsi="Times New Roman" w:cs="Times New Roman"/>
          <w:sz w:val="24"/>
          <w:szCs w:val="24"/>
        </w:rPr>
        <w:t>to ensure the continued integrity of any recognized premises. Activities include:</w:t>
      </w:r>
    </w:p>
    <w:p w:rsidR="0016624B" w:rsidRPr="00E152F2" w:rsidP="0016624B" w14:paraId="4B44CFF7" w14:textId="77777777">
      <w:pPr>
        <w:autoSpaceDE w:val="0"/>
        <w:autoSpaceDN w:val="0"/>
        <w:adjustRightInd w:val="0"/>
        <w:spacing w:after="0" w:line="240" w:lineRule="auto"/>
        <w:rPr>
          <w:rFonts w:ascii="Times New Roman" w:hAnsi="Times New Roman" w:cs="Times New Roman"/>
          <w:b/>
          <w:sz w:val="24"/>
          <w:szCs w:val="24"/>
          <w:u w:val="single"/>
        </w:rPr>
      </w:pPr>
    </w:p>
    <w:p w:rsidR="0016624B" w:rsidRPr="00E152F2" w:rsidP="0016624B" w14:paraId="29EB2148" w14:textId="77777777">
      <w:pPr>
        <w:numPr>
          <w:ilvl w:val="0"/>
          <w:numId w:val="16"/>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Oversight of the establishment and management of compartments.</w:t>
      </w:r>
    </w:p>
    <w:p w:rsidR="0016624B" w:rsidRPr="00E152F2" w:rsidP="0016624B" w14:paraId="3C6885DF" w14:textId="77777777">
      <w:pPr>
        <w:numPr>
          <w:ilvl w:val="0"/>
          <w:numId w:val="16"/>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Establishment of effective partnerships between APHIS, US SHIP, and the swine industry.</w:t>
      </w:r>
    </w:p>
    <w:p w:rsidR="0016624B" w:rsidRPr="00E152F2" w:rsidP="0016624B" w14:paraId="10E49721" w14:textId="53AADA2B">
      <w:pPr>
        <w:numPr>
          <w:ilvl w:val="0"/>
          <w:numId w:val="16"/>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Official certification of the health status of the compartment, and commodities that may be traded from it through participation in US SHIP for swine diseases.</w:t>
      </w:r>
    </w:p>
    <w:p w:rsidR="0016624B" w:rsidRPr="00E152F2" w:rsidP="0016624B" w14:paraId="2C867BAC" w14:textId="3ED601C0">
      <w:pPr>
        <w:numPr>
          <w:ilvl w:val="0"/>
          <w:numId w:val="16"/>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Verifying continued compli</w:t>
      </w:r>
      <w:r w:rsidRPr="00E152F2" w:rsidR="00355294">
        <w:rPr>
          <w:rFonts w:ascii="Times New Roman" w:hAnsi="Times New Roman" w:cs="Times New Roman"/>
          <w:sz w:val="24"/>
          <w:szCs w:val="24"/>
        </w:rPr>
        <w:t xml:space="preserve">ance </w:t>
      </w:r>
      <w:r w:rsidRPr="00E152F2" w:rsidR="00471F07">
        <w:rPr>
          <w:rFonts w:ascii="Times New Roman" w:hAnsi="Times New Roman" w:cs="Times New Roman"/>
          <w:sz w:val="24"/>
          <w:szCs w:val="24"/>
        </w:rPr>
        <w:t>annually</w:t>
      </w:r>
      <w:r w:rsidRPr="00E152F2">
        <w:rPr>
          <w:rFonts w:ascii="Times New Roman" w:hAnsi="Times New Roman" w:cs="Times New Roman"/>
          <w:sz w:val="24"/>
          <w:szCs w:val="24"/>
        </w:rPr>
        <w:t>.</w:t>
      </w:r>
    </w:p>
    <w:p w:rsidR="0016624B" w:rsidRPr="00E152F2" w:rsidP="0016624B" w14:paraId="3E432F2E" w14:textId="3B6E24F5">
      <w:pPr>
        <w:numPr>
          <w:ilvl w:val="0"/>
          <w:numId w:val="16"/>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Providing, on request, model plans for management and husbandry practices relating to biosecurity, disease surveillance</w:t>
      </w:r>
      <w:r w:rsidRPr="00E152F2" w:rsidR="00066D7D">
        <w:rPr>
          <w:rFonts w:ascii="Times New Roman" w:hAnsi="Times New Roman" w:cs="Times New Roman"/>
          <w:sz w:val="24"/>
          <w:szCs w:val="24"/>
        </w:rPr>
        <w:t>,</w:t>
      </w:r>
      <w:r w:rsidRPr="00E152F2">
        <w:rPr>
          <w:rFonts w:ascii="Times New Roman" w:hAnsi="Times New Roman" w:cs="Times New Roman"/>
          <w:sz w:val="24"/>
          <w:szCs w:val="24"/>
        </w:rPr>
        <w:t xml:space="preserve"> and diagnostic capability summaries.</w:t>
      </w:r>
    </w:p>
    <w:p w:rsidR="000C4048" w:rsidRPr="00E152F2" w:rsidP="00B55988" w14:paraId="26EF1C2B" w14:textId="6EC16CBB">
      <w:pPr>
        <w:autoSpaceDE w:val="0"/>
        <w:autoSpaceDN w:val="0"/>
        <w:adjustRightInd w:val="0"/>
        <w:spacing w:after="0" w:line="240" w:lineRule="auto"/>
        <w:rPr>
          <w:rFonts w:ascii="Times New Roman" w:hAnsi="Times New Roman" w:cs="Times New Roman"/>
          <w:sz w:val="24"/>
          <w:szCs w:val="24"/>
        </w:rPr>
      </w:pPr>
    </w:p>
    <w:p w:rsidR="00BE62C2" w:rsidRPr="00E152F2" w:rsidP="00BE62C2" w14:paraId="72B0798E" w14:textId="60AA0316">
      <w:pPr>
        <w:autoSpaceDE w:val="0"/>
        <w:autoSpaceDN w:val="0"/>
        <w:adjustRightInd w:val="0"/>
        <w:spacing w:after="0" w:line="240" w:lineRule="auto"/>
        <w:rPr>
          <w:rFonts w:ascii="Times New Roman" w:hAnsi="Times New Roman" w:cs="Times New Roman"/>
          <w:b/>
          <w:sz w:val="24"/>
          <w:szCs w:val="24"/>
          <w:u w:val="single"/>
        </w:rPr>
      </w:pPr>
      <w:r w:rsidRPr="00E152F2">
        <w:rPr>
          <w:rFonts w:ascii="Times New Roman" w:hAnsi="Times New Roman" w:cs="Times New Roman"/>
          <w:b/>
          <w:sz w:val="24"/>
          <w:szCs w:val="24"/>
          <w:u w:val="single"/>
        </w:rPr>
        <w:t>Application For Certification</w:t>
      </w:r>
      <w:r w:rsidRPr="00E152F2" w:rsidR="006B50FA">
        <w:rPr>
          <w:rFonts w:ascii="Times New Roman" w:hAnsi="Times New Roman" w:cs="Times New Roman"/>
          <w:b/>
          <w:sz w:val="24"/>
          <w:szCs w:val="24"/>
          <w:u w:val="single"/>
        </w:rPr>
        <w:t xml:space="preserve">; </w:t>
      </w:r>
      <w:r w:rsidRPr="00E152F2">
        <w:rPr>
          <w:rFonts w:ascii="Times New Roman" w:hAnsi="Times New Roman" w:cs="Times New Roman"/>
          <w:b/>
          <w:sz w:val="24"/>
          <w:szCs w:val="24"/>
          <w:u w:val="single"/>
        </w:rPr>
        <w:t>9 CFR 148.6(b)</w:t>
      </w:r>
      <w:r w:rsidRPr="00E152F2" w:rsidR="006B50FA">
        <w:rPr>
          <w:rFonts w:ascii="Times New Roman" w:hAnsi="Times New Roman" w:cs="Times New Roman"/>
          <w:b/>
          <w:sz w:val="24"/>
          <w:szCs w:val="24"/>
          <w:u w:val="single"/>
        </w:rPr>
        <w:t xml:space="preserve">; </w:t>
      </w:r>
      <w:r w:rsidRPr="00E152F2">
        <w:rPr>
          <w:rFonts w:ascii="Times New Roman" w:hAnsi="Times New Roman" w:cs="Times New Roman"/>
          <w:b/>
          <w:sz w:val="24"/>
          <w:szCs w:val="24"/>
          <w:u w:val="single"/>
        </w:rPr>
        <w:t>State</w:t>
      </w:r>
      <w:r w:rsidRPr="00E152F2" w:rsidR="006B50FA">
        <w:rPr>
          <w:rFonts w:ascii="Times New Roman" w:hAnsi="Times New Roman" w:cs="Times New Roman"/>
          <w:b/>
          <w:sz w:val="24"/>
          <w:szCs w:val="24"/>
          <w:u w:val="single"/>
        </w:rPr>
        <w:t xml:space="preserve">, </w:t>
      </w:r>
      <w:r w:rsidRPr="00E152F2">
        <w:rPr>
          <w:rFonts w:ascii="Times New Roman" w:hAnsi="Times New Roman" w:cs="Times New Roman"/>
          <w:b/>
          <w:sz w:val="24"/>
          <w:szCs w:val="24"/>
          <w:u w:val="single"/>
        </w:rPr>
        <w:t>Business</w:t>
      </w:r>
      <w:r w:rsidRPr="00E152F2" w:rsidR="006B50FA">
        <w:rPr>
          <w:rFonts w:ascii="Times New Roman" w:hAnsi="Times New Roman" w:cs="Times New Roman"/>
          <w:b/>
          <w:sz w:val="24"/>
          <w:szCs w:val="24"/>
          <w:u w:val="single"/>
        </w:rPr>
        <w:t xml:space="preserve">, </w:t>
      </w:r>
      <w:r w:rsidRPr="00E152F2" w:rsidR="00465234">
        <w:rPr>
          <w:rFonts w:ascii="Times New Roman" w:hAnsi="Times New Roman" w:cs="Times New Roman"/>
          <w:b/>
          <w:sz w:val="24"/>
          <w:szCs w:val="24"/>
          <w:u w:val="single"/>
        </w:rPr>
        <w:t>Individual</w:t>
      </w:r>
    </w:p>
    <w:p w:rsidR="00AF51EE" w:rsidRPr="00E152F2" w:rsidP="00BE62C2" w14:paraId="1BD9C22B" w14:textId="77777777">
      <w:pPr>
        <w:autoSpaceDE w:val="0"/>
        <w:autoSpaceDN w:val="0"/>
        <w:adjustRightInd w:val="0"/>
        <w:spacing w:after="0" w:line="240" w:lineRule="auto"/>
        <w:rPr>
          <w:rFonts w:ascii="Times New Roman" w:hAnsi="Times New Roman" w:cs="Times New Roman"/>
          <w:sz w:val="24"/>
          <w:szCs w:val="24"/>
        </w:rPr>
      </w:pPr>
    </w:p>
    <w:p w:rsidR="00BE62C2" w:rsidRPr="00E152F2" w:rsidP="00BE62C2" w14:paraId="77343D76" w14:textId="2A62656D">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US SHIP is intended to be the basis from which swine operations may conduct a program </w:t>
      </w:r>
      <w:r w:rsidRPr="00E152F2" w:rsidR="000B48FC">
        <w:rPr>
          <w:rFonts w:ascii="Times New Roman" w:hAnsi="Times New Roman" w:cs="Times New Roman"/>
          <w:sz w:val="24"/>
          <w:szCs w:val="24"/>
        </w:rPr>
        <w:t xml:space="preserve">to prevent and monitor </w:t>
      </w:r>
      <w:r w:rsidRPr="00E152F2">
        <w:rPr>
          <w:rFonts w:ascii="Times New Roman" w:hAnsi="Times New Roman" w:cs="Times New Roman"/>
          <w:sz w:val="24"/>
          <w:szCs w:val="24"/>
        </w:rPr>
        <w:t>for ASF</w:t>
      </w:r>
      <w:r w:rsidRPr="00E152F2" w:rsidR="000B48FC">
        <w:rPr>
          <w:rFonts w:ascii="Times New Roman" w:hAnsi="Times New Roman" w:cs="Times New Roman"/>
          <w:sz w:val="24"/>
          <w:szCs w:val="24"/>
        </w:rPr>
        <w:t xml:space="preserve"> and </w:t>
      </w:r>
      <w:r w:rsidRPr="00E152F2">
        <w:rPr>
          <w:rFonts w:ascii="Times New Roman" w:hAnsi="Times New Roman" w:cs="Times New Roman"/>
          <w:sz w:val="24"/>
          <w:szCs w:val="24"/>
        </w:rPr>
        <w:t>CSF. It is intended to determine the presence of ASF</w:t>
      </w:r>
      <w:r w:rsidRPr="00E152F2" w:rsidR="000B48FC">
        <w:rPr>
          <w:rFonts w:ascii="Times New Roman" w:hAnsi="Times New Roman" w:cs="Times New Roman"/>
          <w:sz w:val="24"/>
          <w:szCs w:val="24"/>
        </w:rPr>
        <w:t xml:space="preserve"> and/or </w:t>
      </w:r>
      <w:r w:rsidRPr="00E152F2">
        <w:rPr>
          <w:rFonts w:ascii="Times New Roman" w:hAnsi="Times New Roman" w:cs="Times New Roman"/>
          <w:sz w:val="24"/>
          <w:szCs w:val="24"/>
        </w:rPr>
        <w:t>CSF in swine through routine quarantines of new additions to the herd, monitoring for clinical signs of ASF</w:t>
      </w:r>
      <w:r w:rsidRPr="00E152F2" w:rsidR="006B4E09">
        <w:rPr>
          <w:rFonts w:ascii="Times New Roman" w:hAnsi="Times New Roman" w:cs="Times New Roman"/>
          <w:sz w:val="24"/>
          <w:szCs w:val="24"/>
        </w:rPr>
        <w:t xml:space="preserve"> or </w:t>
      </w:r>
      <w:r w:rsidRPr="00E152F2">
        <w:rPr>
          <w:rFonts w:ascii="Times New Roman" w:hAnsi="Times New Roman" w:cs="Times New Roman"/>
          <w:sz w:val="24"/>
          <w:szCs w:val="24"/>
        </w:rPr>
        <w:t>CSF, and participation in the active ASF-CSF surveillance program when warranted. A swine operation and all swine or swine products produced from it will qualify for this classification when the O</w:t>
      </w:r>
      <w:r w:rsidRPr="00E152F2" w:rsidR="009E5385">
        <w:rPr>
          <w:rFonts w:ascii="Times New Roman" w:hAnsi="Times New Roman" w:cs="Times New Roman"/>
          <w:sz w:val="24"/>
          <w:szCs w:val="24"/>
        </w:rPr>
        <w:t xml:space="preserve">SA </w:t>
      </w:r>
      <w:r w:rsidRPr="00E152F2">
        <w:rPr>
          <w:rFonts w:ascii="Times New Roman" w:hAnsi="Times New Roman" w:cs="Times New Roman"/>
          <w:sz w:val="24"/>
          <w:szCs w:val="24"/>
        </w:rPr>
        <w:t>determines that they have met the following requirements</w:t>
      </w:r>
      <w:r w:rsidRPr="00E152F2" w:rsidR="00221F9D">
        <w:rPr>
          <w:rFonts w:ascii="Times New Roman" w:hAnsi="Times New Roman" w:cs="Times New Roman"/>
          <w:sz w:val="24"/>
          <w:szCs w:val="24"/>
        </w:rPr>
        <w:t xml:space="preserve"> and submitted the following information</w:t>
      </w:r>
      <w:r w:rsidRPr="00E152F2" w:rsidR="00277F1A">
        <w:rPr>
          <w:rFonts w:ascii="Times New Roman" w:hAnsi="Times New Roman" w:cs="Times New Roman"/>
          <w:sz w:val="24"/>
          <w:szCs w:val="24"/>
        </w:rPr>
        <w:t>:</w:t>
      </w:r>
    </w:p>
    <w:p w:rsidR="00BE62C2" w:rsidRPr="00E152F2" w:rsidP="00BE62C2" w14:paraId="2BE92291" w14:textId="77777777">
      <w:pPr>
        <w:autoSpaceDE w:val="0"/>
        <w:autoSpaceDN w:val="0"/>
        <w:adjustRightInd w:val="0"/>
        <w:spacing w:after="0" w:line="240" w:lineRule="auto"/>
        <w:rPr>
          <w:rFonts w:ascii="Times New Roman" w:hAnsi="Times New Roman" w:cs="Times New Roman"/>
          <w:b/>
          <w:sz w:val="24"/>
          <w:szCs w:val="24"/>
        </w:rPr>
      </w:pPr>
    </w:p>
    <w:p w:rsidR="00BE62C2" w:rsidRPr="00E152F2" w:rsidP="00BE62C2" w14:paraId="29DFED3E" w14:textId="77777777">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Company name and mailing address.</w:t>
      </w:r>
    </w:p>
    <w:p w:rsidR="00BE62C2" w:rsidRPr="00E152F2" w:rsidP="00BE62C2" w14:paraId="0E9D31D4" w14:textId="77777777">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Contact name, telephone number, and alternate contact number.</w:t>
      </w:r>
    </w:p>
    <w:p w:rsidR="00BE62C2" w:rsidRPr="00E152F2" w:rsidP="00BE62C2" w14:paraId="3F8D3E60" w14:textId="77777777">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Contact fax number and email address.</w:t>
      </w:r>
    </w:p>
    <w:p w:rsidR="00BE62C2" w:rsidRPr="00E152F2" w:rsidP="00BE62C2" w14:paraId="289EB0BC" w14:textId="6B6CA782">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Company US SHIP classification.</w:t>
      </w:r>
    </w:p>
    <w:p w:rsidR="00BE62C2" w:rsidRPr="00E152F2" w:rsidP="00BE62C2" w14:paraId="6AEED730" w14:textId="4263236F">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PIN</w:t>
      </w:r>
      <w:r w:rsidRPr="00E152F2" w:rsidR="009E5385">
        <w:rPr>
          <w:rFonts w:ascii="Times New Roman" w:hAnsi="Times New Roman" w:cs="Times New Roman"/>
          <w:sz w:val="24"/>
          <w:szCs w:val="24"/>
        </w:rPr>
        <w:t>.</w:t>
      </w:r>
    </w:p>
    <w:p w:rsidR="00BE62C2" w:rsidRPr="00E152F2" w:rsidP="00BE62C2" w14:paraId="67C243CC" w14:textId="705320E1">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Premises type</w:t>
      </w:r>
      <w:r w:rsidRPr="00E152F2" w:rsidR="009E5385">
        <w:rPr>
          <w:rFonts w:ascii="Times New Roman" w:hAnsi="Times New Roman" w:cs="Times New Roman"/>
          <w:sz w:val="24"/>
          <w:szCs w:val="24"/>
        </w:rPr>
        <w:t>.</w:t>
      </w:r>
    </w:p>
    <w:p w:rsidR="00BE62C2" w:rsidRPr="00E152F2" w:rsidP="00BE62C2" w14:paraId="22AFD096" w14:textId="77777777">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Breed/type of swine.</w:t>
      </w:r>
    </w:p>
    <w:p w:rsidR="00BE62C2" w:rsidRPr="00E152F2" w:rsidP="00BE62C2" w14:paraId="4DE1DE69" w14:textId="77777777">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US SHIP classification sought.</w:t>
      </w:r>
    </w:p>
    <w:p w:rsidR="00BE62C2" w:rsidRPr="00E152F2" w:rsidP="00BE62C2" w14:paraId="6D1E4CC4" w14:textId="77777777">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Premises location.</w:t>
      </w:r>
    </w:p>
    <w:p w:rsidR="00BE62C2" w:rsidRPr="00E152F2" w:rsidP="00BE62C2" w14:paraId="3E73E740" w14:textId="77777777">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Completion of a 15-day quarantine for all added swine, with affirmation that the added swine were found to be free of clinical signs consistent with ASF or CSF before commingling with the existing swine herd.</w:t>
      </w:r>
    </w:p>
    <w:p w:rsidR="00BE62C2" w:rsidRPr="00E152F2" w:rsidP="00BE62C2" w14:paraId="7F7B5963" w14:textId="561574BA">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Acknowledgement that any disease incident or death of participating swine suggestive of ASF or CSF must be tested through the </w:t>
      </w:r>
      <w:bookmarkStart w:id="1" w:name="_Hlk175642813"/>
      <w:r w:rsidRPr="00E152F2">
        <w:rPr>
          <w:rFonts w:ascii="Times New Roman" w:hAnsi="Times New Roman" w:cs="Times New Roman"/>
          <w:sz w:val="24"/>
          <w:szCs w:val="24"/>
        </w:rPr>
        <w:t xml:space="preserve">USDA Swine Hemorrhagic Fevers Surveillance Program </w:t>
      </w:r>
      <w:bookmarkEnd w:id="1"/>
      <w:r w:rsidRPr="00E152F2" w:rsidR="00845FEB">
        <w:rPr>
          <w:rFonts w:ascii="Times New Roman" w:hAnsi="Times New Roman" w:cs="Times New Roman"/>
          <w:sz w:val="24"/>
          <w:szCs w:val="24"/>
        </w:rPr>
        <w:t xml:space="preserve">or a </w:t>
      </w:r>
      <w:r w:rsidRPr="00E152F2" w:rsidR="00965F39">
        <w:rPr>
          <w:rFonts w:ascii="Times New Roman" w:hAnsi="Times New Roman" w:cs="Times New Roman"/>
          <w:sz w:val="24"/>
          <w:szCs w:val="24"/>
        </w:rPr>
        <w:t xml:space="preserve">foreign animal disease </w:t>
      </w:r>
      <w:r w:rsidRPr="00E152F2" w:rsidR="0038009A">
        <w:rPr>
          <w:rFonts w:ascii="Times New Roman" w:hAnsi="Times New Roman" w:cs="Times New Roman"/>
          <w:sz w:val="24"/>
          <w:szCs w:val="24"/>
        </w:rPr>
        <w:t xml:space="preserve">investigation </w:t>
      </w:r>
      <w:r w:rsidRPr="00E152F2">
        <w:rPr>
          <w:rFonts w:ascii="Times New Roman" w:hAnsi="Times New Roman" w:cs="Times New Roman"/>
          <w:sz w:val="24"/>
          <w:szCs w:val="24"/>
        </w:rPr>
        <w:t xml:space="preserve">at a laboratory authorized in accordance with </w:t>
      </w:r>
      <w:bookmarkStart w:id="2" w:name="_Hlk175642444"/>
      <w:r w:rsidRPr="00E152F2" w:rsidR="00C24627">
        <w:rPr>
          <w:rFonts w:ascii="Times New Roman" w:hAnsi="Times New Roman" w:cs="Times New Roman"/>
          <w:sz w:val="24"/>
          <w:szCs w:val="24"/>
        </w:rPr>
        <w:t xml:space="preserve">9 CFR </w:t>
      </w:r>
      <w:r w:rsidRPr="00E152F2">
        <w:rPr>
          <w:rFonts w:ascii="Times New Roman" w:hAnsi="Times New Roman" w:cs="Times New Roman"/>
          <w:sz w:val="24"/>
          <w:szCs w:val="24"/>
        </w:rPr>
        <w:t>148.11</w:t>
      </w:r>
      <w:bookmarkEnd w:id="2"/>
      <w:r w:rsidRPr="00E152F2">
        <w:rPr>
          <w:rFonts w:ascii="Times New Roman" w:hAnsi="Times New Roman" w:cs="Times New Roman"/>
          <w:sz w:val="24"/>
          <w:szCs w:val="24"/>
        </w:rPr>
        <w:t xml:space="preserve">, and using </w:t>
      </w:r>
      <w:r w:rsidRPr="00E152F2" w:rsidR="00C24627">
        <w:rPr>
          <w:rFonts w:ascii="Times New Roman" w:hAnsi="Times New Roman" w:cs="Times New Roman"/>
          <w:sz w:val="24"/>
          <w:szCs w:val="24"/>
        </w:rPr>
        <w:t xml:space="preserve">APHIS-approved </w:t>
      </w:r>
      <w:r w:rsidRPr="00E152F2">
        <w:rPr>
          <w:rFonts w:ascii="Times New Roman" w:hAnsi="Times New Roman" w:cs="Times New Roman"/>
          <w:sz w:val="24"/>
          <w:szCs w:val="24"/>
        </w:rPr>
        <w:t>tests to detect the presence of ASF and CSF.</w:t>
      </w:r>
    </w:p>
    <w:p w:rsidR="00253711" w:rsidRPr="00E152F2" w:rsidP="00253711" w14:paraId="437F065E" w14:textId="77777777">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Compliant with all management procedures, physical requirements, and protocols found in the CFR and the US SHIP Program Standards.</w:t>
      </w:r>
    </w:p>
    <w:p w:rsidR="00253711" w:rsidRPr="00E152F2" w:rsidP="00253711" w14:paraId="7B241DD6" w14:textId="77777777">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Routinely monitors all swine for clinical signs associated with ASF and/or CSF and tests case compatible sick and dead swine through the USDA Swine Hemorrhagic Fever Surveillance Plan or foreign animal disease investigations as appropriate using a US SHIP-authorized laboratory certified to test for ASF and CSF.</w:t>
      </w:r>
    </w:p>
    <w:p w:rsidR="00253711" w:rsidRPr="00E152F2" w:rsidP="00253711" w14:paraId="339984D7" w14:textId="45147F18">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Store</w:t>
      </w:r>
      <w:r w:rsidRPr="00E152F2" w:rsidR="005B12FB">
        <w:rPr>
          <w:rFonts w:ascii="Times New Roman" w:hAnsi="Times New Roman" w:cs="Times New Roman"/>
          <w:sz w:val="24"/>
          <w:szCs w:val="24"/>
        </w:rPr>
        <w:t>s</w:t>
      </w:r>
      <w:r w:rsidRPr="00E152F2">
        <w:rPr>
          <w:rFonts w:ascii="Times New Roman" w:hAnsi="Times New Roman" w:cs="Times New Roman"/>
          <w:sz w:val="24"/>
          <w:szCs w:val="24"/>
        </w:rPr>
        <w:t xml:space="preserve"> and transport</w:t>
      </w:r>
      <w:r w:rsidRPr="00E152F2" w:rsidR="005B12FB">
        <w:rPr>
          <w:rFonts w:ascii="Times New Roman" w:hAnsi="Times New Roman" w:cs="Times New Roman"/>
          <w:sz w:val="24"/>
          <w:szCs w:val="24"/>
        </w:rPr>
        <w:t>s</w:t>
      </w:r>
      <w:r w:rsidRPr="00E152F2">
        <w:rPr>
          <w:rFonts w:ascii="Times New Roman" w:hAnsi="Times New Roman" w:cs="Times New Roman"/>
          <w:sz w:val="24"/>
          <w:szCs w:val="24"/>
        </w:rPr>
        <w:t xml:space="preserve"> feed and feed ingredients in a manner sufficient to prevent contamination.</w:t>
      </w:r>
    </w:p>
    <w:p w:rsidR="00253711" w:rsidRPr="00E152F2" w:rsidP="00253711" w14:paraId="238A0DBD" w14:textId="3E020D92">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Maintain</w:t>
      </w:r>
      <w:r w:rsidRPr="00E152F2" w:rsidR="005B12FB">
        <w:rPr>
          <w:rFonts w:ascii="Times New Roman" w:hAnsi="Times New Roman" w:cs="Times New Roman"/>
          <w:sz w:val="24"/>
          <w:szCs w:val="24"/>
        </w:rPr>
        <w:t>s</w:t>
      </w:r>
      <w:r w:rsidRPr="00E152F2">
        <w:rPr>
          <w:rFonts w:ascii="Times New Roman" w:hAnsi="Times New Roman" w:cs="Times New Roman"/>
          <w:sz w:val="24"/>
          <w:szCs w:val="24"/>
        </w:rPr>
        <w:t xml:space="preserve"> biosecurity and adhere</w:t>
      </w:r>
      <w:r w:rsidRPr="00E152F2" w:rsidR="005B12FB">
        <w:rPr>
          <w:rFonts w:ascii="Times New Roman" w:hAnsi="Times New Roman" w:cs="Times New Roman"/>
          <w:sz w:val="24"/>
          <w:szCs w:val="24"/>
        </w:rPr>
        <w:t>s</w:t>
      </w:r>
      <w:r w:rsidRPr="00E152F2">
        <w:rPr>
          <w:rFonts w:ascii="Times New Roman" w:hAnsi="Times New Roman" w:cs="Times New Roman"/>
          <w:sz w:val="24"/>
          <w:szCs w:val="24"/>
        </w:rPr>
        <w:t xml:space="preserve"> to approved procedures for maintaining sanitation.</w:t>
      </w:r>
    </w:p>
    <w:p w:rsidR="00253711" w:rsidRPr="00E152F2" w:rsidP="00253711" w14:paraId="023DD924" w14:textId="77777777">
      <w:pPr>
        <w:numPr>
          <w:ilvl w:val="0"/>
          <w:numId w:val="11"/>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Demonstrates the ability to share electronic movement data as defined in the Program Standards.</w:t>
      </w:r>
    </w:p>
    <w:p w:rsidR="00BE62C2" w:rsidRPr="00E152F2" w:rsidP="00BE62C2" w14:paraId="3A2134AF" w14:textId="77777777">
      <w:pPr>
        <w:autoSpaceDE w:val="0"/>
        <w:autoSpaceDN w:val="0"/>
        <w:adjustRightInd w:val="0"/>
        <w:spacing w:after="0" w:line="240" w:lineRule="auto"/>
        <w:rPr>
          <w:rFonts w:ascii="Times New Roman" w:hAnsi="Times New Roman" w:cs="Times New Roman"/>
          <w:sz w:val="24"/>
          <w:szCs w:val="24"/>
        </w:rPr>
      </w:pPr>
    </w:p>
    <w:p w:rsidR="00BE62C2" w:rsidRPr="00E152F2" w:rsidP="00BE62C2" w14:paraId="26EEF205" w14:textId="500413D1">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US SHIP premises can be classified as monitored, certification expired, or inactive. </w:t>
      </w:r>
      <w:r w:rsidRPr="00E152F2">
        <w:rPr>
          <w:rFonts w:ascii="Times New Roman" w:hAnsi="Times New Roman" w:cs="Times New Roman"/>
          <w:sz w:val="24"/>
          <w:szCs w:val="24"/>
        </w:rPr>
        <w:t xml:space="preserve">Applicants </w:t>
      </w:r>
      <w:r w:rsidRPr="00E152F2" w:rsidR="003D501E">
        <w:rPr>
          <w:rFonts w:ascii="Times New Roman" w:hAnsi="Times New Roman" w:cs="Times New Roman"/>
          <w:sz w:val="24"/>
          <w:szCs w:val="24"/>
        </w:rPr>
        <w:t xml:space="preserve">will be required to </w:t>
      </w:r>
      <w:r w:rsidRPr="00E152F2">
        <w:rPr>
          <w:rFonts w:ascii="Times New Roman" w:hAnsi="Times New Roman" w:cs="Times New Roman"/>
          <w:sz w:val="24"/>
          <w:szCs w:val="24"/>
        </w:rPr>
        <w:t xml:space="preserve">attest that their operation </w:t>
      </w:r>
      <w:r w:rsidRPr="00E152F2" w:rsidR="00F62B69">
        <w:rPr>
          <w:rFonts w:ascii="Times New Roman" w:hAnsi="Times New Roman" w:cs="Times New Roman"/>
          <w:sz w:val="24"/>
          <w:szCs w:val="24"/>
        </w:rPr>
        <w:t xml:space="preserve">complies </w:t>
      </w:r>
      <w:r w:rsidRPr="00E152F2">
        <w:rPr>
          <w:rFonts w:ascii="Times New Roman" w:hAnsi="Times New Roman" w:cs="Times New Roman"/>
          <w:sz w:val="24"/>
          <w:szCs w:val="24"/>
        </w:rPr>
        <w:t xml:space="preserve">with </w:t>
      </w:r>
      <w:r w:rsidRPr="00E152F2" w:rsidR="00F62B69">
        <w:rPr>
          <w:rFonts w:ascii="Times New Roman" w:hAnsi="Times New Roman" w:cs="Times New Roman"/>
          <w:sz w:val="24"/>
          <w:szCs w:val="24"/>
        </w:rPr>
        <w:t xml:space="preserve">the </w:t>
      </w:r>
      <w:r w:rsidRPr="00E152F2">
        <w:rPr>
          <w:rFonts w:ascii="Times New Roman" w:hAnsi="Times New Roman" w:cs="Times New Roman"/>
          <w:sz w:val="24"/>
          <w:szCs w:val="24"/>
        </w:rPr>
        <w:t>Program Standards. Further, they must attest that they:</w:t>
      </w:r>
    </w:p>
    <w:p w:rsidR="00BE62C2" w:rsidRPr="00E152F2" w:rsidP="00BE62C2" w14:paraId="37C7787E" w14:textId="77777777">
      <w:pPr>
        <w:autoSpaceDE w:val="0"/>
        <w:autoSpaceDN w:val="0"/>
        <w:adjustRightInd w:val="0"/>
        <w:spacing w:after="0" w:line="240" w:lineRule="auto"/>
        <w:rPr>
          <w:rFonts w:ascii="Times New Roman" w:hAnsi="Times New Roman" w:cs="Times New Roman"/>
          <w:sz w:val="24"/>
          <w:szCs w:val="24"/>
        </w:rPr>
      </w:pPr>
    </w:p>
    <w:p w:rsidR="00BE62C2" w:rsidRPr="00E152F2" w:rsidP="00F62B69" w14:paraId="7A6648F8" w14:textId="788181CC">
      <w:pPr>
        <w:numPr>
          <w:ilvl w:val="0"/>
          <w:numId w:val="12"/>
        </w:num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 xml:space="preserve">Are participants in good standing with the </w:t>
      </w:r>
      <w:r w:rsidRPr="00E152F2" w:rsidR="00D629E3">
        <w:rPr>
          <w:rFonts w:ascii="Times New Roman" w:hAnsi="Times New Roman" w:cs="Times New Roman"/>
          <w:sz w:val="24"/>
          <w:szCs w:val="24"/>
        </w:rPr>
        <w:t xml:space="preserve">ASF-CSF Monitored </w:t>
      </w:r>
      <w:r w:rsidRPr="00E152F2">
        <w:rPr>
          <w:rFonts w:ascii="Times New Roman" w:hAnsi="Times New Roman" w:cs="Times New Roman"/>
          <w:sz w:val="24"/>
          <w:szCs w:val="24"/>
        </w:rPr>
        <w:t xml:space="preserve">US SHIP </w:t>
      </w:r>
      <w:r w:rsidRPr="00E152F2" w:rsidR="00D629E3">
        <w:rPr>
          <w:rFonts w:ascii="Times New Roman" w:hAnsi="Times New Roman" w:cs="Times New Roman"/>
          <w:sz w:val="24"/>
          <w:szCs w:val="24"/>
        </w:rPr>
        <w:t>program</w:t>
      </w:r>
      <w:r w:rsidRPr="00E152F2" w:rsidR="002446C5">
        <w:rPr>
          <w:rFonts w:ascii="Times New Roman" w:hAnsi="Times New Roman" w:cs="Times New Roman"/>
          <w:sz w:val="24"/>
          <w:szCs w:val="24"/>
        </w:rPr>
        <w:t xml:space="preserve"> for certified sites.</w:t>
      </w:r>
    </w:p>
    <w:p w:rsidR="00960C95" w:rsidRPr="00E152F2" w:rsidP="00F62B69" w14:paraId="795FB89A" w14:textId="4779220D">
      <w:pPr>
        <w:numPr>
          <w:ilvl w:val="0"/>
          <w:numId w:val="12"/>
        </w:num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 xml:space="preserve">If certification has expired, it is for a reason such as the US SHIP House of Delegates approving new standards that the site no longer </w:t>
      </w:r>
      <w:r w:rsidRPr="00E152F2">
        <w:rPr>
          <w:rFonts w:ascii="Times New Roman" w:hAnsi="Times New Roman" w:cs="Times New Roman"/>
          <w:sz w:val="24"/>
          <w:szCs w:val="24"/>
        </w:rPr>
        <w:t>meet</w:t>
      </w:r>
      <w:r w:rsidRPr="00E152F2" w:rsidR="004403C1">
        <w:rPr>
          <w:rFonts w:ascii="Times New Roman" w:hAnsi="Times New Roman" w:cs="Times New Roman"/>
          <w:sz w:val="24"/>
          <w:szCs w:val="24"/>
        </w:rPr>
        <w:t xml:space="preserve"> or the certification is on hold while the premises works to comply with current program standards.</w:t>
      </w:r>
    </w:p>
    <w:p w:rsidR="008661D0" w:rsidRPr="00E152F2" w:rsidP="00F62B69" w14:paraId="1E470CB7" w14:textId="7EA395A9">
      <w:pPr>
        <w:numPr>
          <w:ilvl w:val="0"/>
          <w:numId w:val="12"/>
        </w:num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The site is inactive (enrolled but not certified, such as at the time of change of ownership and awaiting reinstatement of certification)</w:t>
      </w:r>
      <w:r w:rsidRPr="00E152F2" w:rsidR="00CE4B0A">
        <w:rPr>
          <w:rFonts w:ascii="Times New Roman" w:hAnsi="Times New Roman" w:cs="Times New Roman"/>
          <w:sz w:val="24"/>
          <w:szCs w:val="24"/>
        </w:rPr>
        <w:t>.</w:t>
      </w:r>
    </w:p>
    <w:p w:rsidR="00BE62C2" w:rsidRPr="00E152F2" w:rsidP="00BE62C2" w14:paraId="118324FE" w14:textId="53BB6366">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or</w:t>
      </w:r>
    </w:p>
    <w:p w:rsidR="00BE62C2" w:rsidRPr="00E152F2" w:rsidP="00BE62C2" w14:paraId="4D9F20E0" w14:textId="1D114883">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The site or premises </w:t>
      </w:r>
      <w:r w:rsidRPr="00E152F2" w:rsidR="00AB1BF3">
        <w:rPr>
          <w:rFonts w:ascii="Times New Roman" w:hAnsi="Times New Roman" w:cs="Times New Roman"/>
          <w:sz w:val="24"/>
          <w:szCs w:val="24"/>
        </w:rPr>
        <w:t>has one of the following statuses:</w:t>
      </w:r>
    </w:p>
    <w:p w:rsidR="00AB1BF3" w:rsidRPr="00E152F2" w:rsidP="00BE62C2" w14:paraId="347E3FFD" w14:textId="77777777">
      <w:pPr>
        <w:autoSpaceDE w:val="0"/>
        <w:autoSpaceDN w:val="0"/>
        <w:adjustRightInd w:val="0"/>
        <w:spacing w:after="0" w:line="240" w:lineRule="auto"/>
        <w:rPr>
          <w:rFonts w:ascii="Times New Roman" w:hAnsi="Times New Roman" w:cs="Times New Roman"/>
          <w:sz w:val="24"/>
          <w:szCs w:val="24"/>
        </w:rPr>
      </w:pPr>
    </w:p>
    <w:p w:rsidR="00BE62C2" w:rsidRPr="00E152F2" w:rsidP="00AB1BF3" w14:paraId="6CBD0C7C" w14:textId="64B1702D">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Lost or revoked status (tested positive for ASF or CSF)</w:t>
      </w:r>
      <w:r w:rsidRPr="00E152F2" w:rsidR="00CE4B0A">
        <w:rPr>
          <w:rFonts w:ascii="Times New Roman" w:hAnsi="Times New Roman" w:cs="Times New Roman"/>
          <w:sz w:val="24"/>
          <w:szCs w:val="24"/>
        </w:rPr>
        <w:t>.</w:t>
      </w:r>
    </w:p>
    <w:p w:rsidR="00BE62C2" w:rsidRPr="00E152F2" w:rsidP="00AB1BF3" w14:paraId="0B3FFE47" w14:textId="06294AE3">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D</w:t>
      </w:r>
      <w:r w:rsidRPr="00E152F2">
        <w:rPr>
          <w:rFonts w:ascii="Times New Roman" w:hAnsi="Times New Roman" w:cs="Times New Roman"/>
          <w:sz w:val="24"/>
          <w:szCs w:val="24"/>
        </w:rPr>
        <w:t>rop</w:t>
      </w:r>
      <w:r w:rsidRPr="00E152F2">
        <w:rPr>
          <w:rFonts w:ascii="Times New Roman" w:hAnsi="Times New Roman" w:cs="Times New Roman"/>
          <w:sz w:val="24"/>
          <w:szCs w:val="24"/>
        </w:rPr>
        <w:t>ped</w:t>
      </w:r>
      <w:r w:rsidRPr="00E152F2">
        <w:rPr>
          <w:rFonts w:ascii="Times New Roman" w:hAnsi="Times New Roman" w:cs="Times New Roman"/>
          <w:sz w:val="24"/>
          <w:szCs w:val="24"/>
        </w:rPr>
        <w:t xml:space="preserve"> out of US SHIP</w:t>
      </w:r>
      <w:r w:rsidRPr="00E152F2" w:rsidR="00CE4B0A">
        <w:rPr>
          <w:rFonts w:ascii="Times New Roman" w:hAnsi="Times New Roman" w:cs="Times New Roman"/>
          <w:sz w:val="24"/>
          <w:szCs w:val="24"/>
        </w:rPr>
        <w:t>.</w:t>
      </w:r>
    </w:p>
    <w:p w:rsidR="00BE62C2" w:rsidRPr="00E152F2" w:rsidP="00AB1BF3" w14:paraId="7F824EC3" w14:textId="792AA673">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N</w:t>
      </w:r>
      <w:r w:rsidRPr="00E152F2">
        <w:rPr>
          <w:rFonts w:ascii="Times New Roman" w:hAnsi="Times New Roman" w:cs="Times New Roman"/>
          <w:sz w:val="24"/>
          <w:szCs w:val="24"/>
        </w:rPr>
        <w:t>ever participated in US SHIP</w:t>
      </w:r>
      <w:r w:rsidRPr="00E152F2" w:rsidR="00CE4B0A">
        <w:rPr>
          <w:rFonts w:ascii="Times New Roman" w:hAnsi="Times New Roman" w:cs="Times New Roman"/>
          <w:sz w:val="24"/>
          <w:szCs w:val="24"/>
        </w:rPr>
        <w:t>.</w:t>
      </w:r>
    </w:p>
    <w:p w:rsidR="00BE62C2" w:rsidRPr="00E152F2" w:rsidP="00AB1BF3" w14:paraId="3DFA6A9D" w14:textId="74408E9F">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P</w:t>
      </w:r>
      <w:r w:rsidRPr="00E152F2">
        <w:rPr>
          <w:rFonts w:ascii="Times New Roman" w:hAnsi="Times New Roman" w:cs="Times New Roman"/>
          <w:sz w:val="24"/>
          <w:szCs w:val="24"/>
        </w:rPr>
        <w:t xml:space="preserve">articipated in the US SHIP and went </w:t>
      </w:r>
      <w:r w:rsidRPr="00E152F2">
        <w:rPr>
          <w:rFonts w:ascii="Times New Roman" w:hAnsi="Times New Roman" w:cs="Times New Roman"/>
          <w:sz w:val="24"/>
          <w:szCs w:val="24"/>
        </w:rPr>
        <w:t>o</w:t>
      </w:r>
      <w:r w:rsidRPr="00E152F2">
        <w:rPr>
          <w:rFonts w:ascii="Times New Roman" w:hAnsi="Times New Roman" w:cs="Times New Roman"/>
          <w:sz w:val="24"/>
          <w:szCs w:val="24"/>
        </w:rPr>
        <w:t xml:space="preserve">ut of </w:t>
      </w:r>
      <w:r w:rsidRPr="00E152F2">
        <w:rPr>
          <w:rFonts w:ascii="Times New Roman" w:hAnsi="Times New Roman" w:cs="Times New Roman"/>
          <w:sz w:val="24"/>
          <w:szCs w:val="24"/>
        </w:rPr>
        <w:t>b</w:t>
      </w:r>
      <w:r w:rsidRPr="00E152F2">
        <w:rPr>
          <w:rFonts w:ascii="Times New Roman" w:hAnsi="Times New Roman" w:cs="Times New Roman"/>
          <w:sz w:val="24"/>
          <w:szCs w:val="24"/>
        </w:rPr>
        <w:t>usiness</w:t>
      </w:r>
      <w:r w:rsidRPr="00E152F2" w:rsidR="00CE4B0A">
        <w:rPr>
          <w:rFonts w:ascii="Times New Roman" w:hAnsi="Times New Roman" w:cs="Times New Roman"/>
          <w:sz w:val="24"/>
          <w:szCs w:val="24"/>
        </w:rPr>
        <w:t>.</w:t>
      </w:r>
    </w:p>
    <w:p w:rsidR="00BE62C2" w:rsidRPr="00E152F2" w:rsidP="00BE62C2" w14:paraId="4AD8D084" w14:textId="77777777">
      <w:pPr>
        <w:autoSpaceDE w:val="0"/>
        <w:autoSpaceDN w:val="0"/>
        <w:adjustRightInd w:val="0"/>
        <w:spacing w:after="0" w:line="240" w:lineRule="auto"/>
        <w:rPr>
          <w:rFonts w:ascii="Times New Roman" w:hAnsi="Times New Roman" w:cs="Times New Roman"/>
          <w:sz w:val="24"/>
          <w:szCs w:val="24"/>
        </w:rPr>
      </w:pPr>
    </w:p>
    <w:p w:rsidR="00BE62C2" w:rsidRPr="00E152F2" w:rsidP="00BE62C2" w14:paraId="7AC43CBA" w14:textId="1B61F479">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The site status verification database is a centrally maintained program that houses high-level US SHIP data (only premises ID, </w:t>
      </w:r>
      <w:r w:rsidRPr="00E152F2" w:rsidR="00694C28">
        <w:rPr>
          <w:rFonts w:ascii="Times New Roman" w:hAnsi="Times New Roman" w:cs="Times New Roman"/>
          <w:sz w:val="24"/>
          <w:szCs w:val="24"/>
        </w:rPr>
        <w:t>S</w:t>
      </w:r>
      <w:r w:rsidRPr="00E152F2">
        <w:rPr>
          <w:rFonts w:ascii="Times New Roman" w:hAnsi="Times New Roman" w:cs="Times New Roman"/>
          <w:sz w:val="24"/>
          <w:szCs w:val="24"/>
        </w:rPr>
        <w:t xml:space="preserve">tate, and certification status of participants). </w:t>
      </w:r>
    </w:p>
    <w:p w:rsidR="00BE62C2" w:rsidRPr="00E152F2" w:rsidP="00B55988" w14:paraId="203B0D2E" w14:textId="77777777">
      <w:pPr>
        <w:autoSpaceDE w:val="0"/>
        <w:autoSpaceDN w:val="0"/>
        <w:adjustRightInd w:val="0"/>
        <w:spacing w:after="0" w:line="240" w:lineRule="auto"/>
        <w:rPr>
          <w:rFonts w:ascii="Times New Roman" w:hAnsi="Times New Roman" w:cs="Times New Roman"/>
          <w:sz w:val="24"/>
          <w:szCs w:val="24"/>
        </w:rPr>
      </w:pPr>
    </w:p>
    <w:p w:rsidR="007C30A5" w:rsidRPr="00E152F2" w:rsidP="007C30A5" w14:paraId="5E0EE0ED" w14:textId="3EF0CCA5">
      <w:pPr>
        <w:autoSpaceDE w:val="0"/>
        <w:autoSpaceDN w:val="0"/>
        <w:adjustRightInd w:val="0"/>
        <w:spacing w:after="0" w:line="240" w:lineRule="auto"/>
        <w:rPr>
          <w:rFonts w:ascii="Times New Roman" w:hAnsi="Times New Roman" w:cs="Times New Roman"/>
          <w:b/>
          <w:bCs/>
          <w:sz w:val="24"/>
          <w:szCs w:val="24"/>
          <w:u w:val="single"/>
        </w:rPr>
      </w:pPr>
      <w:r w:rsidRPr="00E152F2">
        <w:rPr>
          <w:rFonts w:ascii="Times New Roman" w:hAnsi="Times New Roman" w:cs="Times New Roman"/>
          <w:b/>
          <w:bCs/>
          <w:sz w:val="24"/>
          <w:szCs w:val="24"/>
          <w:u w:val="single"/>
        </w:rPr>
        <w:t>Interstate Certificates of Veterinary Inspection</w:t>
      </w:r>
      <w:r w:rsidRPr="00E152F2" w:rsidR="006B50FA">
        <w:rPr>
          <w:rFonts w:ascii="Times New Roman" w:hAnsi="Times New Roman" w:cs="Times New Roman"/>
          <w:b/>
          <w:bCs/>
          <w:sz w:val="24"/>
          <w:szCs w:val="24"/>
          <w:u w:val="single"/>
        </w:rPr>
        <w:t xml:space="preserve">; </w:t>
      </w:r>
      <w:r w:rsidRPr="00E152F2">
        <w:rPr>
          <w:rFonts w:ascii="Times New Roman" w:hAnsi="Times New Roman" w:cs="Times New Roman"/>
          <w:b/>
          <w:bCs/>
          <w:sz w:val="24"/>
          <w:szCs w:val="24"/>
          <w:u w:val="single"/>
        </w:rPr>
        <w:t xml:space="preserve">9 CFR </w:t>
      </w:r>
      <w:r w:rsidRPr="00E152F2" w:rsidR="00B53FC1">
        <w:rPr>
          <w:rFonts w:ascii="Times New Roman" w:hAnsi="Times New Roman" w:cs="Times New Roman"/>
          <w:b/>
          <w:bCs/>
          <w:sz w:val="24"/>
          <w:szCs w:val="24"/>
          <w:u w:val="single"/>
        </w:rPr>
        <w:t>148.4</w:t>
      </w:r>
      <w:r w:rsidRPr="00E152F2" w:rsidR="006B50FA">
        <w:rPr>
          <w:rFonts w:ascii="Times New Roman" w:hAnsi="Times New Roman" w:cs="Times New Roman"/>
          <w:b/>
          <w:bCs/>
          <w:sz w:val="24"/>
          <w:szCs w:val="24"/>
          <w:u w:val="single"/>
        </w:rPr>
        <w:t>; S</w:t>
      </w:r>
      <w:r w:rsidRPr="00E152F2">
        <w:rPr>
          <w:rFonts w:ascii="Times New Roman" w:hAnsi="Times New Roman" w:cs="Times New Roman"/>
          <w:b/>
          <w:bCs/>
          <w:sz w:val="24"/>
          <w:szCs w:val="24"/>
          <w:u w:val="single"/>
        </w:rPr>
        <w:t>tate</w:t>
      </w:r>
      <w:r w:rsidRPr="00E152F2" w:rsidR="006B50FA">
        <w:rPr>
          <w:rFonts w:ascii="Times New Roman" w:hAnsi="Times New Roman" w:cs="Times New Roman"/>
          <w:b/>
          <w:bCs/>
          <w:sz w:val="24"/>
          <w:szCs w:val="24"/>
          <w:u w:val="single"/>
        </w:rPr>
        <w:t>, B</w:t>
      </w:r>
      <w:r w:rsidRPr="00E152F2">
        <w:rPr>
          <w:rFonts w:ascii="Times New Roman" w:hAnsi="Times New Roman" w:cs="Times New Roman"/>
          <w:b/>
          <w:bCs/>
          <w:sz w:val="24"/>
          <w:szCs w:val="24"/>
          <w:u w:val="single"/>
        </w:rPr>
        <w:t>usiness</w:t>
      </w:r>
      <w:r w:rsidRPr="00E152F2" w:rsidR="006B50FA">
        <w:rPr>
          <w:rFonts w:ascii="Times New Roman" w:hAnsi="Times New Roman" w:cs="Times New Roman"/>
          <w:b/>
          <w:bCs/>
          <w:sz w:val="24"/>
          <w:szCs w:val="24"/>
          <w:u w:val="single"/>
        </w:rPr>
        <w:t xml:space="preserve">, </w:t>
      </w:r>
      <w:r w:rsidRPr="00E152F2" w:rsidR="000874DC">
        <w:rPr>
          <w:rFonts w:ascii="Times New Roman" w:hAnsi="Times New Roman" w:cs="Times New Roman"/>
          <w:b/>
          <w:bCs/>
          <w:sz w:val="24"/>
          <w:szCs w:val="24"/>
          <w:u w:val="single"/>
        </w:rPr>
        <w:t>Individual</w:t>
      </w:r>
    </w:p>
    <w:p w:rsidR="00AF51EE" w:rsidRPr="00E152F2" w:rsidP="007C30A5" w14:paraId="07E5B4C9" w14:textId="77777777">
      <w:pPr>
        <w:autoSpaceDE w:val="0"/>
        <w:autoSpaceDN w:val="0"/>
        <w:adjustRightInd w:val="0"/>
        <w:spacing w:after="0" w:line="240" w:lineRule="auto"/>
        <w:rPr>
          <w:rFonts w:ascii="Times New Roman" w:hAnsi="Times New Roman" w:cs="Times New Roman"/>
          <w:sz w:val="24"/>
          <w:szCs w:val="24"/>
        </w:rPr>
      </w:pPr>
    </w:p>
    <w:p w:rsidR="007C30A5" w:rsidRPr="00E152F2" w:rsidP="007C30A5" w14:paraId="7BD7D29D" w14:textId="61A1667D">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Currently, all States require ICVIs for covered livestock received from other States (in most cases, but exceptions for some classes or ages of livestock do occur). The ICVI, completed by an accredited veterinarian from information the producer provides, documents that the veterinarian inspected the animals and found them free of reportable diseases. The ICVI must show:</w:t>
      </w:r>
    </w:p>
    <w:p w:rsidR="002A1D6D" w:rsidRPr="00E152F2" w:rsidP="007C30A5" w14:paraId="66ADAC61" w14:textId="77777777">
      <w:pPr>
        <w:autoSpaceDE w:val="0"/>
        <w:autoSpaceDN w:val="0"/>
        <w:adjustRightInd w:val="0"/>
        <w:spacing w:after="0" w:line="240" w:lineRule="auto"/>
        <w:rPr>
          <w:rFonts w:ascii="Times New Roman" w:hAnsi="Times New Roman" w:cs="Times New Roman"/>
          <w:sz w:val="24"/>
          <w:szCs w:val="24"/>
        </w:rPr>
      </w:pPr>
    </w:p>
    <w:p w:rsidR="007C30A5" w:rsidRPr="00E152F2" w:rsidP="007C30A5" w14:paraId="21B7CE2B" w14:textId="77777777">
      <w:pPr>
        <w:numPr>
          <w:ilvl w:val="0"/>
          <w:numId w:val="23"/>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The species of animals covered by the certificate.</w:t>
      </w:r>
    </w:p>
    <w:p w:rsidR="007C30A5" w:rsidRPr="00E152F2" w:rsidP="007C30A5" w14:paraId="236D0849" w14:textId="77777777">
      <w:pPr>
        <w:numPr>
          <w:ilvl w:val="0"/>
          <w:numId w:val="23"/>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The number of animals covered by the certificate.</w:t>
      </w:r>
    </w:p>
    <w:p w:rsidR="007C30A5" w:rsidRPr="00E152F2" w:rsidP="007C30A5" w14:paraId="28E3A8FF" w14:textId="77777777">
      <w:pPr>
        <w:numPr>
          <w:ilvl w:val="0"/>
          <w:numId w:val="23"/>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The purpose for which the animals are to be moved.</w:t>
      </w:r>
    </w:p>
    <w:p w:rsidR="007C30A5" w:rsidRPr="00E152F2" w:rsidP="007C30A5" w14:paraId="40D6F542" w14:textId="77777777">
      <w:pPr>
        <w:numPr>
          <w:ilvl w:val="0"/>
          <w:numId w:val="23"/>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The departure address.</w:t>
      </w:r>
    </w:p>
    <w:p w:rsidR="007C30A5" w:rsidRPr="00E152F2" w:rsidP="007C30A5" w14:paraId="118BCEC7" w14:textId="77777777">
      <w:pPr>
        <w:numPr>
          <w:ilvl w:val="0"/>
          <w:numId w:val="23"/>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The destination address.</w:t>
      </w:r>
    </w:p>
    <w:p w:rsidR="007C30A5" w:rsidRPr="00E152F2" w:rsidP="007C30A5" w14:paraId="3B886E0D" w14:textId="77777777">
      <w:pPr>
        <w:numPr>
          <w:ilvl w:val="0"/>
          <w:numId w:val="23"/>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The names and addresses of the consignor and the consignee (if different from the departure and destination addresses).</w:t>
      </w:r>
    </w:p>
    <w:p w:rsidR="007C30A5" w:rsidRPr="00E152F2" w:rsidP="007C30A5" w14:paraId="7BF2C6AE"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ab/>
      </w:r>
    </w:p>
    <w:p w:rsidR="00DF700E" w:rsidRPr="00E152F2" w:rsidP="00DF700E" w14:paraId="2BBCF8DF" w14:textId="1CC97E0E">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sz w:val="24"/>
          <w:szCs w:val="24"/>
        </w:rPr>
        <w:t>T</w:t>
      </w:r>
      <w:r w:rsidRPr="00E152F2" w:rsidR="007C30A5">
        <w:rPr>
          <w:rFonts w:ascii="Times New Roman" w:hAnsi="Times New Roman" w:cs="Times New Roman"/>
          <w:sz w:val="24"/>
          <w:szCs w:val="24"/>
        </w:rPr>
        <w:t xml:space="preserve">he ICVI must list the official identification number of each animal, or group of animals, moved that must be officially identified. If an alternate form of identification has been agreed on by the sending and receiving States or Tribes, the ICVI must include a record of that identification. A State representative, or an accredited veterinarian, issuing an ICVI must enter all the required information, retain a copy for his or her records, provide a copy to accompany the shipment, and forward a copy of the certificate to the State animal health official in the State of origin within 7 calendar days. </w:t>
      </w:r>
    </w:p>
    <w:p w:rsidR="00BE62C2" w:rsidRPr="00E152F2" w:rsidP="00B55988" w14:paraId="62F0E8A4" w14:textId="77777777">
      <w:pPr>
        <w:autoSpaceDE w:val="0"/>
        <w:autoSpaceDN w:val="0"/>
        <w:adjustRightInd w:val="0"/>
        <w:spacing w:after="0" w:line="240" w:lineRule="auto"/>
        <w:rPr>
          <w:rFonts w:ascii="Times New Roman" w:hAnsi="Times New Roman" w:cs="Times New Roman"/>
          <w:sz w:val="24"/>
          <w:szCs w:val="24"/>
        </w:rPr>
      </w:pPr>
    </w:p>
    <w:p w:rsidR="00F761D3" w:rsidRPr="00E152F2" w:rsidP="00B55988" w14:paraId="29F3B831" w14:textId="77777777">
      <w:pPr>
        <w:autoSpaceDE w:val="0"/>
        <w:autoSpaceDN w:val="0"/>
        <w:adjustRightInd w:val="0"/>
        <w:spacing w:after="0" w:line="240" w:lineRule="auto"/>
        <w:rPr>
          <w:rFonts w:ascii="Times New Roman" w:hAnsi="Times New Roman" w:cs="Times New Roman"/>
          <w:sz w:val="24"/>
          <w:szCs w:val="24"/>
        </w:rPr>
      </w:pPr>
    </w:p>
    <w:p w:rsidR="00F761D3" w:rsidRPr="00E152F2" w:rsidP="00B55988" w14:paraId="177BEFAF" w14:textId="77777777">
      <w:pPr>
        <w:autoSpaceDE w:val="0"/>
        <w:autoSpaceDN w:val="0"/>
        <w:adjustRightInd w:val="0"/>
        <w:spacing w:after="0" w:line="240" w:lineRule="auto"/>
        <w:rPr>
          <w:rFonts w:ascii="Times New Roman" w:hAnsi="Times New Roman" w:cs="Times New Roman"/>
          <w:sz w:val="24"/>
          <w:szCs w:val="24"/>
        </w:rPr>
      </w:pPr>
    </w:p>
    <w:p w:rsidR="00DF3D58" w:rsidRPr="00E152F2" w:rsidP="00B55988" w14:paraId="13804804" w14:textId="60B490C2">
      <w:pPr>
        <w:autoSpaceDE w:val="0"/>
        <w:autoSpaceDN w:val="0"/>
        <w:adjustRightInd w:val="0"/>
        <w:spacing w:after="0" w:line="240" w:lineRule="auto"/>
        <w:rPr>
          <w:rFonts w:ascii="Times New Roman" w:hAnsi="Times New Roman" w:cs="Times New Roman"/>
          <w:b/>
          <w:bCs/>
          <w:sz w:val="24"/>
          <w:szCs w:val="24"/>
          <w:u w:val="single"/>
        </w:rPr>
      </w:pPr>
      <w:r w:rsidRPr="00E152F2">
        <w:rPr>
          <w:rFonts w:ascii="Times New Roman" w:hAnsi="Times New Roman" w:cs="Times New Roman"/>
          <w:b/>
          <w:bCs/>
          <w:sz w:val="24"/>
          <w:szCs w:val="24"/>
          <w:u w:val="single"/>
        </w:rPr>
        <w:t>Qua</w:t>
      </w:r>
      <w:r w:rsidRPr="00E152F2" w:rsidR="00115B6D">
        <w:rPr>
          <w:rFonts w:ascii="Times New Roman" w:hAnsi="Times New Roman" w:cs="Times New Roman"/>
          <w:b/>
          <w:bCs/>
          <w:sz w:val="24"/>
          <w:szCs w:val="24"/>
          <w:u w:val="single"/>
        </w:rPr>
        <w:t>r</w:t>
      </w:r>
      <w:r w:rsidRPr="00E152F2">
        <w:rPr>
          <w:rFonts w:ascii="Times New Roman" w:hAnsi="Times New Roman" w:cs="Times New Roman"/>
          <w:b/>
          <w:bCs/>
          <w:sz w:val="24"/>
          <w:szCs w:val="24"/>
          <w:u w:val="single"/>
        </w:rPr>
        <w:t>ter</w:t>
      </w:r>
      <w:r w:rsidRPr="00E152F2">
        <w:rPr>
          <w:rFonts w:ascii="Times New Roman" w:hAnsi="Times New Roman" w:cs="Times New Roman"/>
          <w:b/>
          <w:bCs/>
          <w:sz w:val="24"/>
          <w:szCs w:val="24"/>
          <w:u w:val="single"/>
        </w:rPr>
        <w:t>ly OSA Data Report</w:t>
      </w:r>
      <w:r w:rsidRPr="00E152F2" w:rsidR="006B50FA">
        <w:rPr>
          <w:rFonts w:ascii="Times New Roman" w:hAnsi="Times New Roman" w:cs="Times New Roman"/>
          <w:b/>
          <w:bCs/>
          <w:sz w:val="24"/>
          <w:szCs w:val="24"/>
          <w:u w:val="single"/>
        </w:rPr>
        <w:t xml:space="preserve">; Program Standards; </w:t>
      </w:r>
      <w:r w:rsidRPr="00E152F2" w:rsidR="008566B9">
        <w:rPr>
          <w:rFonts w:ascii="Times New Roman" w:hAnsi="Times New Roman" w:cs="Times New Roman"/>
          <w:b/>
          <w:bCs/>
          <w:sz w:val="24"/>
          <w:szCs w:val="24"/>
          <w:u w:val="single"/>
        </w:rPr>
        <w:t>State</w:t>
      </w:r>
    </w:p>
    <w:p w:rsidR="00AF51EE" w:rsidRPr="00E152F2" w:rsidP="008277F3" w14:paraId="2B0958FC" w14:textId="77777777">
      <w:pPr>
        <w:autoSpaceDE w:val="0"/>
        <w:autoSpaceDN w:val="0"/>
        <w:adjustRightInd w:val="0"/>
        <w:spacing w:after="0" w:line="240" w:lineRule="auto"/>
        <w:rPr>
          <w:rFonts w:ascii="Times New Roman" w:hAnsi="Times New Roman" w:cs="Times New Roman"/>
          <w:sz w:val="24"/>
          <w:szCs w:val="24"/>
        </w:rPr>
      </w:pPr>
    </w:p>
    <w:p w:rsidR="005C7CF5" w:rsidRPr="00E152F2" w:rsidP="008277F3" w14:paraId="5C87870D" w14:textId="0BFAAE9C">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OSAs </w:t>
      </w:r>
      <w:r w:rsidRPr="00E152F2" w:rsidR="003D501E">
        <w:rPr>
          <w:rFonts w:ascii="Times New Roman" w:hAnsi="Times New Roman" w:cs="Times New Roman"/>
          <w:sz w:val="24"/>
          <w:szCs w:val="24"/>
        </w:rPr>
        <w:t xml:space="preserve">will be </w:t>
      </w:r>
      <w:r w:rsidRPr="00E152F2">
        <w:rPr>
          <w:rFonts w:ascii="Times New Roman" w:hAnsi="Times New Roman" w:cs="Times New Roman"/>
          <w:sz w:val="24"/>
          <w:szCs w:val="24"/>
        </w:rPr>
        <w:t xml:space="preserve">expected to </w:t>
      </w:r>
      <w:r w:rsidRPr="00E152F2" w:rsidR="003D501E">
        <w:rPr>
          <w:rFonts w:ascii="Times New Roman" w:hAnsi="Times New Roman" w:cs="Times New Roman"/>
          <w:sz w:val="24"/>
          <w:szCs w:val="24"/>
        </w:rPr>
        <w:t xml:space="preserve">report </w:t>
      </w:r>
      <w:r w:rsidRPr="00E152F2" w:rsidR="00C541D7">
        <w:rPr>
          <w:rFonts w:ascii="Times New Roman" w:hAnsi="Times New Roman" w:cs="Times New Roman"/>
          <w:sz w:val="24"/>
          <w:szCs w:val="24"/>
        </w:rPr>
        <w:t xml:space="preserve">quarterly </w:t>
      </w:r>
      <w:r w:rsidRPr="00E152F2">
        <w:rPr>
          <w:rFonts w:ascii="Times New Roman" w:hAnsi="Times New Roman" w:cs="Times New Roman"/>
          <w:sz w:val="24"/>
          <w:szCs w:val="24"/>
        </w:rPr>
        <w:t xml:space="preserve">the aggregate enrollment </w:t>
      </w:r>
      <w:r w:rsidRPr="00E152F2" w:rsidR="54CEDF10">
        <w:rPr>
          <w:rFonts w:ascii="Times New Roman" w:hAnsi="Times New Roman" w:cs="Times New Roman"/>
          <w:sz w:val="24"/>
          <w:szCs w:val="24"/>
        </w:rPr>
        <w:t xml:space="preserve">and certification </w:t>
      </w:r>
      <w:r w:rsidRPr="00E152F2">
        <w:rPr>
          <w:rFonts w:ascii="Times New Roman" w:hAnsi="Times New Roman" w:cs="Times New Roman"/>
          <w:sz w:val="24"/>
          <w:szCs w:val="24"/>
        </w:rPr>
        <w:t xml:space="preserve">numbers to the US SHIP </w:t>
      </w:r>
      <w:r w:rsidRPr="00E152F2" w:rsidR="44C8E8A7">
        <w:rPr>
          <w:rFonts w:ascii="Times New Roman" w:hAnsi="Times New Roman" w:cs="Times New Roman"/>
          <w:sz w:val="24"/>
          <w:szCs w:val="24"/>
        </w:rPr>
        <w:t>a</w:t>
      </w:r>
      <w:r w:rsidRPr="00E152F2" w:rsidR="475E60CE">
        <w:rPr>
          <w:rFonts w:ascii="Times New Roman" w:hAnsi="Times New Roman" w:cs="Times New Roman"/>
          <w:sz w:val="24"/>
          <w:szCs w:val="24"/>
        </w:rPr>
        <w:t>dministrati</w:t>
      </w:r>
      <w:r w:rsidRPr="00E152F2" w:rsidR="39C14F22">
        <w:rPr>
          <w:rFonts w:ascii="Times New Roman" w:hAnsi="Times New Roman" w:cs="Times New Roman"/>
          <w:sz w:val="24"/>
          <w:szCs w:val="24"/>
        </w:rPr>
        <w:t>on team</w:t>
      </w:r>
      <w:r w:rsidRPr="00E152F2">
        <w:rPr>
          <w:rFonts w:ascii="Times New Roman" w:hAnsi="Times New Roman" w:cs="Times New Roman"/>
          <w:sz w:val="24"/>
          <w:szCs w:val="24"/>
        </w:rPr>
        <w:t>. For each site type, the OSA should report the total number of sites enrolled</w:t>
      </w:r>
      <w:r w:rsidRPr="00E152F2" w:rsidR="475E60CE">
        <w:rPr>
          <w:rFonts w:ascii="Times New Roman" w:hAnsi="Times New Roman" w:cs="Times New Roman"/>
          <w:sz w:val="24"/>
          <w:szCs w:val="24"/>
        </w:rPr>
        <w:t>,</w:t>
      </w:r>
      <w:r w:rsidRPr="00E152F2" w:rsidR="2251DD71">
        <w:rPr>
          <w:rFonts w:ascii="Times New Roman" w:hAnsi="Times New Roman" w:cs="Times New Roman"/>
          <w:sz w:val="24"/>
          <w:szCs w:val="24"/>
        </w:rPr>
        <w:t xml:space="preserve"> the total number of sites certified</w:t>
      </w:r>
      <w:r w:rsidRPr="00E152F2">
        <w:rPr>
          <w:rFonts w:ascii="Times New Roman" w:hAnsi="Times New Roman" w:cs="Times New Roman"/>
          <w:sz w:val="24"/>
          <w:szCs w:val="24"/>
        </w:rPr>
        <w:t xml:space="preserve">, </w:t>
      </w:r>
      <w:r w:rsidRPr="00E152F2" w:rsidR="00137B0E">
        <w:rPr>
          <w:rFonts w:ascii="Times New Roman" w:hAnsi="Times New Roman" w:cs="Times New Roman"/>
          <w:sz w:val="24"/>
          <w:szCs w:val="24"/>
        </w:rPr>
        <w:t xml:space="preserve">and </w:t>
      </w:r>
      <w:r w:rsidRPr="00E152F2">
        <w:rPr>
          <w:rFonts w:ascii="Times New Roman" w:hAnsi="Times New Roman" w:cs="Times New Roman"/>
          <w:sz w:val="24"/>
          <w:szCs w:val="24"/>
        </w:rPr>
        <w:t>the total capacity (sum of all enrolled</w:t>
      </w:r>
      <w:r w:rsidRPr="00E152F2" w:rsidR="00C22EDC">
        <w:rPr>
          <w:rFonts w:ascii="Times New Roman" w:hAnsi="Times New Roman" w:cs="Times New Roman"/>
          <w:sz w:val="24"/>
          <w:szCs w:val="24"/>
        </w:rPr>
        <w:t xml:space="preserve"> or certified</w:t>
      </w:r>
      <w:r w:rsidRPr="00E152F2">
        <w:rPr>
          <w:rFonts w:ascii="Times New Roman" w:hAnsi="Times New Roman" w:cs="Times New Roman"/>
          <w:sz w:val="24"/>
          <w:szCs w:val="24"/>
        </w:rPr>
        <w:t xml:space="preserve"> sites) for each site type. For slaughter facilities, the site capacity should be the current total head per day capacity of the facility. For live animal marketing operations, the site capacity should be the approximate number of</w:t>
      </w:r>
      <w:r w:rsidRPr="00E152F2" w:rsidR="00B03706">
        <w:rPr>
          <w:rFonts w:ascii="Times New Roman" w:hAnsi="Times New Roman" w:cs="Times New Roman"/>
          <w:sz w:val="24"/>
          <w:szCs w:val="24"/>
        </w:rPr>
        <w:t xml:space="preserve"> </w:t>
      </w:r>
      <w:r w:rsidRPr="00E152F2">
        <w:rPr>
          <w:rFonts w:ascii="Times New Roman" w:hAnsi="Times New Roman" w:cs="Times New Roman"/>
          <w:sz w:val="24"/>
          <w:szCs w:val="24"/>
        </w:rPr>
        <w:t xml:space="preserve">live swine moving through the facility weekly.  </w:t>
      </w:r>
    </w:p>
    <w:p w:rsidR="005C7CF5" w:rsidRPr="00E152F2" w:rsidP="008277F3" w14:paraId="0F9C63F6" w14:textId="77777777">
      <w:pPr>
        <w:autoSpaceDE w:val="0"/>
        <w:autoSpaceDN w:val="0"/>
        <w:adjustRightInd w:val="0"/>
        <w:spacing w:after="0" w:line="240" w:lineRule="auto"/>
        <w:rPr>
          <w:rFonts w:ascii="Times New Roman" w:hAnsi="Times New Roman" w:cs="Times New Roman"/>
          <w:sz w:val="24"/>
          <w:szCs w:val="24"/>
        </w:rPr>
      </w:pPr>
    </w:p>
    <w:p w:rsidR="008277F3" w:rsidRPr="00E152F2" w:rsidP="008277F3" w14:paraId="77A986C5" w14:textId="6D42D943">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OSAs can choose the program(s) that they wish to use to manage the administration of the US SHIP in their respective </w:t>
      </w:r>
      <w:r w:rsidRPr="00E152F2" w:rsidR="005C7CF5">
        <w:rPr>
          <w:rFonts w:ascii="Times New Roman" w:hAnsi="Times New Roman" w:cs="Times New Roman"/>
          <w:sz w:val="24"/>
          <w:szCs w:val="24"/>
        </w:rPr>
        <w:t>S</w:t>
      </w:r>
      <w:r w:rsidRPr="00E152F2">
        <w:rPr>
          <w:rFonts w:ascii="Times New Roman" w:hAnsi="Times New Roman" w:cs="Times New Roman"/>
          <w:sz w:val="24"/>
          <w:szCs w:val="24"/>
        </w:rPr>
        <w:t xml:space="preserve">tate. Available options include, but are not limited to: </w:t>
      </w:r>
      <w:r w:rsidRPr="00E152F2">
        <w:rPr>
          <w:rFonts w:ascii="Times New Roman" w:hAnsi="Times New Roman" w:cs="Times New Roman"/>
          <w:sz w:val="24"/>
          <w:szCs w:val="24"/>
        </w:rPr>
        <w:t>AgView</w:t>
      </w:r>
      <w:r w:rsidRPr="00E152F2">
        <w:rPr>
          <w:rFonts w:ascii="Times New Roman" w:hAnsi="Times New Roman" w:cs="Times New Roman"/>
          <w:sz w:val="24"/>
          <w:szCs w:val="24"/>
        </w:rPr>
        <w:t xml:space="preserve">, </w:t>
      </w:r>
      <w:r w:rsidRPr="00E152F2" w:rsidR="00800B7D">
        <w:rPr>
          <w:rFonts w:ascii="Times New Roman" w:hAnsi="Times New Roman" w:cs="Times New Roman"/>
          <w:sz w:val="24"/>
          <w:szCs w:val="24"/>
        </w:rPr>
        <w:t xml:space="preserve">the Animal Health Monitoring and Evaluation System </w:t>
      </w:r>
      <w:r w:rsidRPr="00E152F2" w:rsidR="002252A4">
        <w:rPr>
          <w:rFonts w:ascii="Times New Roman" w:hAnsi="Times New Roman" w:cs="Times New Roman"/>
          <w:sz w:val="24"/>
          <w:szCs w:val="24"/>
        </w:rPr>
        <w:t>(a web platform maintained by Iowa State University)</w:t>
      </w:r>
      <w:r w:rsidRPr="00E152F2" w:rsidR="3240009A">
        <w:rPr>
          <w:rFonts w:ascii="Times New Roman" w:hAnsi="Times New Roman" w:cs="Times New Roman"/>
          <w:sz w:val="24"/>
          <w:szCs w:val="24"/>
        </w:rPr>
        <w:t xml:space="preserve">, </w:t>
      </w:r>
      <w:r w:rsidRPr="00E152F2" w:rsidR="00CD31A0">
        <w:rPr>
          <w:rFonts w:ascii="Times New Roman" w:hAnsi="Times New Roman" w:cs="Times New Roman"/>
          <w:sz w:val="24"/>
          <w:szCs w:val="24"/>
        </w:rPr>
        <w:t xml:space="preserve">VS’ </w:t>
      </w:r>
      <w:r w:rsidRPr="00E152F2" w:rsidR="3240009A">
        <w:rPr>
          <w:rFonts w:ascii="Times New Roman" w:hAnsi="Times New Roman" w:cs="Times New Roman"/>
          <w:sz w:val="24"/>
          <w:szCs w:val="24"/>
        </w:rPr>
        <w:t>E</w:t>
      </w:r>
      <w:r w:rsidRPr="00E152F2" w:rsidR="00CD31A0">
        <w:rPr>
          <w:rFonts w:ascii="Times New Roman" w:hAnsi="Times New Roman" w:cs="Times New Roman"/>
          <w:sz w:val="24"/>
          <w:szCs w:val="24"/>
        </w:rPr>
        <w:t xml:space="preserve">mergency </w:t>
      </w:r>
      <w:r w:rsidRPr="00E152F2" w:rsidR="3240009A">
        <w:rPr>
          <w:rFonts w:ascii="Times New Roman" w:hAnsi="Times New Roman" w:cs="Times New Roman"/>
          <w:sz w:val="24"/>
          <w:szCs w:val="24"/>
        </w:rPr>
        <w:t>M</w:t>
      </w:r>
      <w:r w:rsidRPr="00E152F2" w:rsidR="00CD31A0">
        <w:rPr>
          <w:rFonts w:ascii="Times New Roman" w:hAnsi="Times New Roman" w:cs="Times New Roman"/>
          <w:sz w:val="24"/>
          <w:szCs w:val="24"/>
        </w:rPr>
        <w:t xml:space="preserve">anagement </w:t>
      </w:r>
      <w:r w:rsidRPr="00E152F2" w:rsidR="3240009A">
        <w:rPr>
          <w:rFonts w:ascii="Times New Roman" w:hAnsi="Times New Roman" w:cs="Times New Roman"/>
          <w:sz w:val="24"/>
          <w:szCs w:val="24"/>
        </w:rPr>
        <w:t>R</w:t>
      </w:r>
      <w:r w:rsidRPr="00E152F2" w:rsidR="00CD31A0">
        <w:rPr>
          <w:rFonts w:ascii="Times New Roman" w:hAnsi="Times New Roman" w:cs="Times New Roman"/>
          <w:sz w:val="24"/>
          <w:szCs w:val="24"/>
        </w:rPr>
        <w:t xml:space="preserve">esponse </w:t>
      </w:r>
      <w:r w:rsidRPr="00E152F2" w:rsidR="3240009A">
        <w:rPr>
          <w:rFonts w:ascii="Times New Roman" w:hAnsi="Times New Roman" w:cs="Times New Roman"/>
          <w:sz w:val="24"/>
          <w:szCs w:val="24"/>
        </w:rPr>
        <w:t>S</w:t>
      </w:r>
      <w:r w:rsidRPr="00E152F2" w:rsidR="007225C4">
        <w:rPr>
          <w:rFonts w:ascii="Times New Roman" w:hAnsi="Times New Roman" w:cs="Times New Roman"/>
          <w:sz w:val="24"/>
          <w:szCs w:val="24"/>
        </w:rPr>
        <w:t>ystem</w:t>
      </w:r>
      <w:r w:rsidRPr="00E152F2" w:rsidR="3240009A">
        <w:rPr>
          <w:rFonts w:ascii="Times New Roman" w:hAnsi="Times New Roman" w:cs="Times New Roman"/>
          <w:sz w:val="24"/>
          <w:szCs w:val="24"/>
        </w:rPr>
        <w:t xml:space="preserve">, </w:t>
      </w:r>
      <w:r w:rsidRPr="00E152F2" w:rsidR="00CD31A0">
        <w:rPr>
          <w:rFonts w:ascii="Times New Roman" w:hAnsi="Times New Roman" w:cs="Times New Roman"/>
          <w:sz w:val="24"/>
          <w:szCs w:val="24"/>
        </w:rPr>
        <w:t>Rapid Access Biosecurity (</w:t>
      </w:r>
      <w:r w:rsidRPr="00E152F2">
        <w:rPr>
          <w:rFonts w:ascii="Times New Roman" w:hAnsi="Times New Roman" w:cs="Times New Roman"/>
          <w:sz w:val="24"/>
          <w:szCs w:val="24"/>
        </w:rPr>
        <w:t>RAB</w:t>
      </w:r>
      <w:r w:rsidRPr="00E152F2" w:rsidR="00CD31A0">
        <w:rPr>
          <w:rFonts w:ascii="Times New Roman" w:hAnsi="Times New Roman" w:cs="Times New Roman"/>
          <w:sz w:val="24"/>
          <w:szCs w:val="24"/>
        </w:rPr>
        <w:t>)</w:t>
      </w:r>
      <w:r w:rsidRPr="00E152F2">
        <w:rPr>
          <w:rFonts w:ascii="Times New Roman" w:hAnsi="Times New Roman" w:cs="Times New Roman"/>
          <w:sz w:val="24"/>
          <w:szCs w:val="24"/>
        </w:rPr>
        <w:t xml:space="preserve">App, </w:t>
      </w:r>
      <w:r w:rsidRPr="00E152F2" w:rsidR="41405504">
        <w:rPr>
          <w:rFonts w:ascii="Times New Roman" w:hAnsi="Times New Roman" w:cs="Times New Roman"/>
          <w:sz w:val="24"/>
          <w:szCs w:val="24"/>
        </w:rPr>
        <w:t>TraceFirst</w:t>
      </w:r>
      <w:r w:rsidRPr="00E152F2" w:rsidR="41405504">
        <w:rPr>
          <w:rFonts w:ascii="Times New Roman" w:hAnsi="Times New Roman" w:cs="Times New Roman"/>
          <w:sz w:val="24"/>
          <w:szCs w:val="24"/>
        </w:rPr>
        <w:t xml:space="preserve">, </w:t>
      </w:r>
      <w:r w:rsidRPr="00E152F2">
        <w:rPr>
          <w:rFonts w:ascii="Times New Roman" w:hAnsi="Times New Roman" w:cs="Times New Roman"/>
          <w:sz w:val="24"/>
          <w:szCs w:val="24"/>
        </w:rPr>
        <w:t xml:space="preserve">USAHERDS, </w:t>
      </w:r>
      <w:r w:rsidRPr="00E152F2" w:rsidR="002A4EC7">
        <w:rPr>
          <w:rFonts w:ascii="Times New Roman" w:hAnsi="Times New Roman" w:cs="Times New Roman"/>
          <w:sz w:val="24"/>
          <w:szCs w:val="24"/>
        </w:rPr>
        <w:t>S</w:t>
      </w:r>
      <w:r w:rsidRPr="00E152F2">
        <w:rPr>
          <w:rFonts w:ascii="Times New Roman" w:hAnsi="Times New Roman" w:cs="Times New Roman"/>
          <w:sz w:val="24"/>
          <w:szCs w:val="24"/>
        </w:rPr>
        <w:t>tate</w:t>
      </w:r>
      <w:r w:rsidRPr="00E152F2" w:rsidR="002A4EC7">
        <w:rPr>
          <w:rFonts w:ascii="Times New Roman" w:hAnsi="Times New Roman" w:cs="Times New Roman"/>
          <w:sz w:val="24"/>
          <w:szCs w:val="24"/>
        </w:rPr>
        <w:t>-</w:t>
      </w:r>
      <w:r w:rsidRPr="00E152F2">
        <w:rPr>
          <w:rFonts w:ascii="Times New Roman" w:hAnsi="Times New Roman" w:cs="Times New Roman"/>
          <w:sz w:val="24"/>
          <w:szCs w:val="24"/>
        </w:rPr>
        <w:t xml:space="preserve">specific animal health program disease management database applications, Excel files, or hard copy files. US SHIP </w:t>
      </w:r>
      <w:r w:rsidRPr="00E152F2" w:rsidR="003D501E">
        <w:rPr>
          <w:rFonts w:ascii="Times New Roman" w:hAnsi="Times New Roman" w:cs="Times New Roman"/>
          <w:sz w:val="24"/>
          <w:szCs w:val="24"/>
        </w:rPr>
        <w:t xml:space="preserve">will not </w:t>
      </w:r>
      <w:r w:rsidRPr="00E152F2">
        <w:rPr>
          <w:rFonts w:ascii="Times New Roman" w:hAnsi="Times New Roman" w:cs="Times New Roman"/>
          <w:sz w:val="24"/>
          <w:szCs w:val="24"/>
        </w:rPr>
        <w:t xml:space="preserve">stipulate which program(s) are used, </w:t>
      </w:r>
      <w:r w:rsidRPr="00E152F2">
        <w:rPr>
          <w:rFonts w:ascii="Times New Roman" w:hAnsi="Times New Roman" w:cs="Times New Roman"/>
          <w:sz w:val="24"/>
          <w:szCs w:val="24"/>
        </w:rPr>
        <w:t>as long as</w:t>
      </w:r>
      <w:r w:rsidRPr="00E152F2">
        <w:rPr>
          <w:rFonts w:ascii="Times New Roman" w:hAnsi="Times New Roman" w:cs="Times New Roman"/>
          <w:sz w:val="24"/>
          <w:szCs w:val="24"/>
        </w:rPr>
        <w:t xml:space="preserve"> the data </w:t>
      </w:r>
      <w:r w:rsidRPr="00E152F2" w:rsidR="003D501E">
        <w:rPr>
          <w:rFonts w:ascii="Times New Roman" w:hAnsi="Times New Roman" w:cs="Times New Roman"/>
          <w:sz w:val="24"/>
          <w:szCs w:val="24"/>
        </w:rPr>
        <w:t xml:space="preserve">is </w:t>
      </w:r>
      <w:r w:rsidRPr="00E152F2">
        <w:rPr>
          <w:rFonts w:ascii="Times New Roman" w:hAnsi="Times New Roman" w:cs="Times New Roman"/>
          <w:sz w:val="24"/>
          <w:szCs w:val="24"/>
        </w:rPr>
        <w:t xml:space="preserve">managed appropriately. </w:t>
      </w:r>
      <w:r w:rsidRPr="00E152F2">
        <w:rPr>
          <w:rFonts w:ascii="Times New Roman" w:hAnsi="Times New Roman" w:cs="Times New Roman"/>
          <w:sz w:val="24"/>
          <w:szCs w:val="24"/>
        </w:rPr>
        <w:t xml:space="preserve"> </w:t>
      </w:r>
    </w:p>
    <w:p w:rsidR="00C246BB" w:rsidRPr="00E152F2" w:rsidP="00B55988" w14:paraId="4EFE6CBB" w14:textId="77777777">
      <w:pPr>
        <w:autoSpaceDE w:val="0"/>
        <w:autoSpaceDN w:val="0"/>
        <w:adjustRightInd w:val="0"/>
        <w:spacing w:after="0" w:line="240" w:lineRule="auto"/>
        <w:rPr>
          <w:rFonts w:ascii="Times New Roman" w:hAnsi="Times New Roman" w:cs="Times New Roman"/>
          <w:sz w:val="24"/>
          <w:szCs w:val="24"/>
        </w:rPr>
      </w:pPr>
    </w:p>
    <w:p w:rsidR="00DF3D58" w:rsidRPr="00E152F2" w:rsidP="00B55988" w14:paraId="28FC144B" w14:textId="77F6DA4B">
      <w:pPr>
        <w:autoSpaceDE w:val="0"/>
        <w:autoSpaceDN w:val="0"/>
        <w:adjustRightInd w:val="0"/>
        <w:spacing w:after="0" w:line="240" w:lineRule="auto"/>
        <w:rPr>
          <w:rFonts w:ascii="Times New Roman" w:hAnsi="Times New Roman" w:cs="Times New Roman"/>
          <w:b/>
          <w:bCs/>
          <w:sz w:val="24"/>
          <w:szCs w:val="24"/>
          <w:u w:val="single"/>
        </w:rPr>
      </w:pPr>
      <w:r w:rsidRPr="00E152F2">
        <w:rPr>
          <w:rFonts w:ascii="Times New Roman" w:hAnsi="Times New Roman" w:cs="Times New Roman"/>
          <w:b/>
          <w:bCs/>
          <w:sz w:val="24"/>
          <w:szCs w:val="24"/>
          <w:u w:val="single"/>
        </w:rPr>
        <w:t xml:space="preserve">Movement </w:t>
      </w:r>
      <w:r w:rsidRPr="00E152F2" w:rsidR="008566B9">
        <w:rPr>
          <w:rFonts w:ascii="Times New Roman" w:hAnsi="Times New Roman" w:cs="Times New Roman"/>
          <w:b/>
          <w:bCs/>
          <w:sz w:val="24"/>
          <w:szCs w:val="24"/>
          <w:u w:val="single"/>
        </w:rPr>
        <w:t>R</w:t>
      </w:r>
      <w:r w:rsidRPr="00E152F2">
        <w:rPr>
          <w:rFonts w:ascii="Times New Roman" w:hAnsi="Times New Roman" w:cs="Times New Roman"/>
          <w:b/>
          <w:bCs/>
          <w:sz w:val="24"/>
          <w:szCs w:val="24"/>
          <w:u w:val="single"/>
        </w:rPr>
        <w:t>eports</w:t>
      </w:r>
      <w:r w:rsidRPr="00E152F2" w:rsidR="006B50FA">
        <w:rPr>
          <w:rFonts w:ascii="Times New Roman" w:hAnsi="Times New Roman" w:cs="Times New Roman"/>
          <w:b/>
          <w:bCs/>
          <w:sz w:val="24"/>
          <w:szCs w:val="24"/>
          <w:u w:val="single"/>
        </w:rPr>
        <w:t xml:space="preserve">; </w:t>
      </w:r>
      <w:r w:rsidRPr="00E152F2">
        <w:rPr>
          <w:rFonts w:ascii="Times New Roman" w:hAnsi="Times New Roman" w:cs="Times New Roman"/>
          <w:b/>
          <w:bCs/>
          <w:sz w:val="24"/>
          <w:szCs w:val="24"/>
          <w:u w:val="single"/>
        </w:rPr>
        <w:t>P</w:t>
      </w:r>
      <w:r w:rsidRPr="00E152F2" w:rsidR="00D3535B">
        <w:rPr>
          <w:rFonts w:ascii="Times New Roman" w:hAnsi="Times New Roman" w:cs="Times New Roman"/>
          <w:b/>
          <w:bCs/>
          <w:sz w:val="24"/>
          <w:szCs w:val="24"/>
          <w:u w:val="single"/>
        </w:rPr>
        <w:t xml:space="preserve">rogram </w:t>
      </w:r>
      <w:r w:rsidRPr="00E152F2">
        <w:rPr>
          <w:rFonts w:ascii="Times New Roman" w:hAnsi="Times New Roman" w:cs="Times New Roman"/>
          <w:b/>
          <w:bCs/>
          <w:sz w:val="24"/>
          <w:szCs w:val="24"/>
          <w:u w:val="single"/>
        </w:rPr>
        <w:t>S</w:t>
      </w:r>
      <w:r w:rsidRPr="00E152F2" w:rsidR="00D3535B">
        <w:rPr>
          <w:rFonts w:ascii="Times New Roman" w:hAnsi="Times New Roman" w:cs="Times New Roman"/>
          <w:b/>
          <w:bCs/>
          <w:sz w:val="24"/>
          <w:szCs w:val="24"/>
          <w:u w:val="single"/>
        </w:rPr>
        <w:t>tandards</w:t>
      </w:r>
      <w:r w:rsidRPr="00E152F2" w:rsidR="006B50FA">
        <w:rPr>
          <w:rFonts w:ascii="Times New Roman" w:hAnsi="Times New Roman" w:cs="Times New Roman"/>
          <w:b/>
          <w:bCs/>
          <w:sz w:val="24"/>
          <w:szCs w:val="24"/>
          <w:u w:val="single"/>
        </w:rPr>
        <w:t>; B</w:t>
      </w:r>
      <w:r w:rsidRPr="00E152F2" w:rsidR="00F82DB3">
        <w:rPr>
          <w:rFonts w:ascii="Times New Roman" w:hAnsi="Times New Roman" w:cs="Times New Roman"/>
          <w:b/>
          <w:bCs/>
          <w:sz w:val="24"/>
          <w:szCs w:val="24"/>
          <w:u w:val="single"/>
        </w:rPr>
        <w:t>usiness</w:t>
      </w:r>
      <w:r w:rsidRPr="00E152F2" w:rsidR="006B50FA">
        <w:rPr>
          <w:rFonts w:ascii="Times New Roman" w:hAnsi="Times New Roman" w:cs="Times New Roman"/>
          <w:b/>
          <w:bCs/>
          <w:sz w:val="24"/>
          <w:szCs w:val="24"/>
          <w:u w:val="single"/>
        </w:rPr>
        <w:t xml:space="preserve">, </w:t>
      </w:r>
      <w:r w:rsidRPr="00E152F2" w:rsidR="00BD2683">
        <w:rPr>
          <w:rFonts w:ascii="Times New Roman" w:hAnsi="Times New Roman" w:cs="Times New Roman"/>
          <w:b/>
          <w:bCs/>
          <w:sz w:val="24"/>
          <w:szCs w:val="24"/>
          <w:u w:val="single"/>
        </w:rPr>
        <w:t>Individual</w:t>
      </w:r>
    </w:p>
    <w:p w:rsidR="00AF51EE" w:rsidRPr="00E152F2" w:rsidP="00B55988" w14:paraId="56ADB90F" w14:textId="77777777">
      <w:pPr>
        <w:autoSpaceDE w:val="0"/>
        <w:autoSpaceDN w:val="0"/>
        <w:adjustRightInd w:val="0"/>
        <w:spacing w:after="0" w:line="240" w:lineRule="auto"/>
        <w:rPr>
          <w:rFonts w:ascii="Times New Roman" w:hAnsi="Times New Roman" w:cs="Times New Roman"/>
          <w:sz w:val="24"/>
          <w:szCs w:val="24"/>
        </w:rPr>
      </w:pPr>
    </w:p>
    <w:p w:rsidR="009A398B" w:rsidRPr="00E152F2" w:rsidP="00B55988" w14:paraId="34036BFF" w14:textId="20A78BDF">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To </w:t>
      </w:r>
      <w:r w:rsidRPr="00E152F2" w:rsidR="004F78BC">
        <w:rPr>
          <w:rFonts w:ascii="Times New Roman" w:hAnsi="Times New Roman" w:cs="Times New Roman"/>
          <w:sz w:val="24"/>
          <w:szCs w:val="24"/>
        </w:rPr>
        <w:t xml:space="preserve">ensure </w:t>
      </w:r>
      <w:r w:rsidRPr="00E152F2" w:rsidR="005945E9">
        <w:rPr>
          <w:rFonts w:ascii="Times New Roman" w:hAnsi="Times New Roman" w:cs="Times New Roman"/>
          <w:sz w:val="24"/>
          <w:szCs w:val="24"/>
        </w:rPr>
        <w:t xml:space="preserve">animal traceability, participants </w:t>
      </w:r>
      <w:r w:rsidRPr="00E152F2" w:rsidR="008E67DE">
        <w:rPr>
          <w:rFonts w:ascii="Times New Roman" w:hAnsi="Times New Roman" w:cs="Times New Roman"/>
          <w:sz w:val="24"/>
          <w:szCs w:val="24"/>
        </w:rPr>
        <w:t xml:space="preserve">will be </w:t>
      </w:r>
      <w:r w:rsidRPr="00E152F2" w:rsidR="005945E9">
        <w:rPr>
          <w:rFonts w:ascii="Times New Roman" w:hAnsi="Times New Roman" w:cs="Times New Roman"/>
          <w:sz w:val="24"/>
          <w:szCs w:val="24"/>
        </w:rPr>
        <w:t xml:space="preserve">required to </w:t>
      </w:r>
      <w:r w:rsidRPr="00E152F2" w:rsidR="0051444B">
        <w:rPr>
          <w:rFonts w:ascii="Times New Roman" w:hAnsi="Times New Roman" w:cs="Times New Roman"/>
          <w:sz w:val="24"/>
          <w:szCs w:val="24"/>
        </w:rPr>
        <w:t xml:space="preserve">maintain </w:t>
      </w:r>
      <w:r w:rsidRPr="00E152F2" w:rsidR="00223575">
        <w:rPr>
          <w:rFonts w:ascii="Times New Roman" w:hAnsi="Times New Roman" w:cs="Times New Roman"/>
          <w:sz w:val="24"/>
          <w:szCs w:val="24"/>
        </w:rPr>
        <w:t>animal movement records</w:t>
      </w:r>
      <w:r w:rsidRPr="00E152F2" w:rsidR="000B403C">
        <w:rPr>
          <w:rFonts w:ascii="Times New Roman" w:hAnsi="Times New Roman" w:cs="Times New Roman"/>
          <w:sz w:val="24"/>
          <w:szCs w:val="24"/>
        </w:rPr>
        <w:t xml:space="preserve">. </w:t>
      </w:r>
      <w:r w:rsidRPr="00E152F2" w:rsidR="00310937">
        <w:rPr>
          <w:rFonts w:ascii="Times New Roman" w:hAnsi="Times New Roman" w:cs="Times New Roman"/>
          <w:sz w:val="24"/>
          <w:szCs w:val="24"/>
        </w:rPr>
        <w:t>OSAs may request copies of movement records from participants</w:t>
      </w:r>
      <w:r w:rsidRPr="00E152F2" w:rsidR="007C381C">
        <w:rPr>
          <w:rFonts w:ascii="Times New Roman" w:hAnsi="Times New Roman" w:cs="Times New Roman"/>
          <w:sz w:val="24"/>
          <w:szCs w:val="24"/>
        </w:rPr>
        <w:t xml:space="preserve"> during audit</w:t>
      </w:r>
      <w:r w:rsidRPr="00E152F2" w:rsidR="00580FF4">
        <w:rPr>
          <w:rFonts w:ascii="Times New Roman" w:hAnsi="Times New Roman" w:cs="Times New Roman"/>
          <w:sz w:val="24"/>
          <w:szCs w:val="24"/>
        </w:rPr>
        <w:t>s</w:t>
      </w:r>
      <w:r w:rsidRPr="00E152F2" w:rsidR="007C381C">
        <w:rPr>
          <w:rFonts w:ascii="Times New Roman" w:hAnsi="Times New Roman" w:cs="Times New Roman"/>
          <w:sz w:val="24"/>
          <w:szCs w:val="24"/>
        </w:rPr>
        <w:t xml:space="preserve"> </w:t>
      </w:r>
      <w:r w:rsidRPr="00E152F2" w:rsidR="00310937">
        <w:rPr>
          <w:rFonts w:ascii="Times New Roman" w:hAnsi="Times New Roman" w:cs="Times New Roman"/>
          <w:sz w:val="24"/>
          <w:szCs w:val="24"/>
        </w:rPr>
        <w:t xml:space="preserve">to </w:t>
      </w:r>
      <w:r w:rsidRPr="00E152F2" w:rsidR="00672892">
        <w:rPr>
          <w:rFonts w:ascii="Times New Roman" w:hAnsi="Times New Roman" w:cs="Times New Roman"/>
          <w:sz w:val="24"/>
          <w:szCs w:val="24"/>
        </w:rPr>
        <w:t>verify</w:t>
      </w:r>
      <w:r w:rsidRPr="00E152F2" w:rsidR="00310937">
        <w:rPr>
          <w:rFonts w:ascii="Times New Roman" w:hAnsi="Times New Roman" w:cs="Times New Roman"/>
          <w:sz w:val="24"/>
          <w:szCs w:val="24"/>
        </w:rPr>
        <w:t xml:space="preserve"> that </w:t>
      </w:r>
      <w:r w:rsidRPr="00E152F2" w:rsidR="00783DFD">
        <w:rPr>
          <w:rFonts w:ascii="Times New Roman" w:hAnsi="Times New Roman" w:cs="Times New Roman"/>
          <w:sz w:val="24"/>
          <w:szCs w:val="24"/>
        </w:rPr>
        <w:t>they</w:t>
      </w:r>
      <w:r w:rsidRPr="00E152F2" w:rsidR="00672892">
        <w:rPr>
          <w:rFonts w:ascii="Times New Roman" w:hAnsi="Times New Roman" w:cs="Times New Roman"/>
          <w:sz w:val="24"/>
          <w:szCs w:val="24"/>
        </w:rPr>
        <w:t xml:space="preserve"> are able to meet program provisions. </w:t>
      </w:r>
      <w:r w:rsidRPr="00E152F2" w:rsidR="00783DFD">
        <w:rPr>
          <w:rFonts w:ascii="Times New Roman" w:hAnsi="Times New Roman" w:cs="Times New Roman"/>
          <w:sz w:val="24"/>
          <w:szCs w:val="24"/>
        </w:rPr>
        <w:t xml:space="preserve"> </w:t>
      </w:r>
    </w:p>
    <w:p w:rsidR="006545D9" w:rsidRPr="00E152F2" w:rsidP="00580FF4" w14:paraId="5EC1B860" w14:textId="77777777">
      <w:pPr>
        <w:pStyle w:val="ListParagraph"/>
        <w:numPr>
          <w:ilvl w:val="0"/>
          <w:numId w:val="24"/>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Swine Movement</w:t>
      </w:r>
    </w:p>
    <w:p w:rsidR="006545D9" w:rsidRPr="00E152F2" w:rsidP="00A66322" w14:paraId="48CB2114" w14:textId="492CE760">
      <w:pPr>
        <w:numPr>
          <w:ilvl w:val="1"/>
          <w:numId w:val="25"/>
        </w:numPr>
        <w:autoSpaceDE w:val="0"/>
        <w:autoSpaceDN w:val="0"/>
        <w:adjustRightInd w:val="0"/>
        <w:spacing w:after="0" w:line="240" w:lineRule="auto"/>
        <w:ind w:left="1080"/>
        <w:rPr>
          <w:rFonts w:ascii="Times New Roman" w:hAnsi="Times New Roman" w:cs="Times New Roman"/>
          <w:b/>
          <w:bCs/>
          <w:sz w:val="24"/>
          <w:szCs w:val="24"/>
        </w:rPr>
      </w:pPr>
      <w:r w:rsidRPr="00E152F2">
        <w:rPr>
          <w:rFonts w:ascii="Times New Roman" w:hAnsi="Times New Roman" w:cs="Times New Roman"/>
          <w:sz w:val="24"/>
          <w:szCs w:val="24"/>
        </w:rPr>
        <w:t xml:space="preserve">Participants </w:t>
      </w:r>
      <w:r w:rsidRPr="00E152F2" w:rsidR="008E67DE">
        <w:rPr>
          <w:rFonts w:ascii="Times New Roman" w:hAnsi="Times New Roman" w:cs="Times New Roman"/>
          <w:sz w:val="24"/>
          <w:szCs w:val="24"/>
        </w:rPr>
        <w:t>will be required to m</w:t>
      </w:r>
      <w:r w:rsidRPr="00E152F2">
        <w:rPr>
          <w:rFonts w:ascii="Times New Roman" w:hAnsi="Times New Roman" w:cs="Times New Roman"/>
          <w:sz w:val="24"/>
          <w:szCs w:val="24"/>
        </w:rPr>
        <w:t>aintain records of the intrastate and interstate movements of live swine into and out of each participating premises.</w:t>
      </w:r>
    </w:p>
    <w:p w:rsidR="006545D9" w:rsidRPr="00E152F2" w:rsidP="00A66322" w14:paraId="33C0CCD1" w14:textId="77777777">
      <w:pPr>
        <w:numPr>
          <w:ilvl w:val="1"/>
          <w:numId w:val="25"/>
        </w:numPr>
        <w:autoSpaceDE w:val="0"/>
        <w:autoSpaceDN w:val="0"/>
        <w:adjustRightInd w:val="0"/>
        <w:spacing w:after="0" w:line="240" w:lineRule="auto"/>
        <w:ind w:left="1080"/>
        <w:rPr>
          <w:rFonts w:ascii="Times New Roman" w:hAnsi="Times New Roman" w:cs="Times New Roman"/>
          <w:sz w:val="24"/>
          <w:szCs w:val="24"/>
        </w:rPr>
      </w:pPr>
      <w:r w:rsidRPr="00E152F2">
        <w:rPr>
          <w:rFonts w:ascii="Times New Roman" w:hAnsi="Times New Roman" w:cs="Times New Roman"/>
          <w:sz w:val="24"/>
          <w:szCs w:val="24"/>
        </w:rPr>
        <w:t>The minimum required information to be recorded for each movement is:</w:t>
      </w:r>
    </w:p>
    <w:p w:rsidR="006545D9" w:rsidRPr="00E152F2" w:rsidP="0099582E" w14:paraId="067E2B85" w14:textId="77777777">
      <w:pPr>
        <w:numPr>
          <w:ilvl w:val="2"/>
          <w:numId w:val="26"/>
        </w:numPr>
        <w:autoSpaceDE w:val="0"/>
        <w:autoSpaceDN w:val="0"/>
        <w:adjustRightInd w:val="0"/>
        <w:spacing w:after="0" w:line="240" w:lineRule="auto"/>
        <w:ind w:left="1440"/>
        <w:rPr>
          <w:rFonts w:ascii="Times New Roman" w:hAnsi="Times New Roman" w:cs="Times New Roman"/>
          <w:sz w:val="24"/>
          <w:szCs w:val="24"/>
        </w:rPr>
      </w:pPr>
      <w:r w:rsidRPr="00E152F2">
        <w:rPr>
          <w:rFonts w:ascii="Times New Roman" w:hAnsi="Times New Roman" w:cs="Times New Roman"/>
          <w:sz w:val="24"/>
          <w:szCs w:val="24"/>
        </w:rPr>
        <w:t>Date of movement.</w:t>
      </w:r>
    </w:p>
    <w:p w:rsidR="006545D9" w:rsidRPr="00E152F2" w:rsidP="0099582E" w14:paraId="31584CA2" w14:textId="77777777">
      <w:pPr>
        <w:numPr>
          <w:ilvl w:val="2"/>
          <w:numId w:val="26"/>
        </w:numPr>
        <w:autoSpaceDE w:val="0"/>
        <w:autoSpaceDN w:val="0"/>
        <w:adjustRightInd w:val="0"/>
        <w:spacing w:after="0" w:line="240" w:lineRule="auto"/>
        <w:ind w:left="1440"/>
        <w:rPr>
          <w:rFonts w:ascii="Times New Roman" w:hAnsi="Times New Roman" w:cs="Times New Roman"/>
          <w:sz w:val="24"/>
          <w:szCs w:val="24"/>
        </w:rPr>
      </w:pPr>
      <w:r w:rsidRPr="00E152F2">
        <w:rPr>
          <w:rFonts w:ascii="Times New Roman" w:hAnsi="Times New Roman" w:cs="Times New Roman"/>
          <w:sz w:val="24"/>
          <w:szCs w:val="24"/>
        </w:rPr>
        <w:t>Origin State.</w:t>
      </w:r>
    </w:p>
    <w:p w:rsidR="006545D9" w:rsidRPr="00E152F2" w:rsidP="0099582E" w14:paraId="2380A8FD" w14:textId="77777777">
      <w:pPr>
        <w:numPr>
          <w:ilvl w:val="2"/>
          <w:numId w:val="26"/>
        </w:numPr>
        <w:autoSpaceDE w:val="0"/>
        <w:autoSpaceDN w:val="0"/>
        <w:adjustRightInd w:val="0"/>
        <w:spacing w:after="0" w:line="240" w:lineRule="auto"/>
        <w:ind w:left="1440"/>
        <w:rPr>
          <w:rFonts w:ascii="Times New Roman" w:hAnsi="Times New Roman" w:cs="Times New Roman"/>
          <w:sz w:val="24"/>
          <w:szCs w:val="24"/>
        </w:rPr>
      </w:pPr>
      <w:r w:rsidRPr="00E152F2">
        <w:rPr>
          <w:rFonts w:ascii="Times New Roman" w:hAnsi="Times New Roman" w:cs="Times New Roman"/>
          <w:sz w:val="24"/>
          <w:szCs w:val="24"/>
        </w:rPr>
        <w:t>Origin PIN.</w:t>
      </w:r>
    </w:p>
    <w:p w:rsidR="006545D9" w:rsidRPr="00E152F2" w:rsidP="0099582E" w14:paraId="19DFA5FD" w14:textId="77777777">
      <w:pPr>
        <w:numPr>
          <w:ilvl w:val="2"/>
          <w:numId w:val="26"/>
        </w:numPr>
        <w:autoSpaceDE w:val="0"/>
        <w:autoSpaceDN w:val="0"/>
        <w:adjustRightInd w:val="0"/>
        <w:spacing w:after="0" w:line="240" w:lineRule="auto"/>
        <w:ind w:left="1440"/>
        <w:rPr>
          <w:rFonts w:ascii="Times New Roman" w:hAnsi="Times New Roman" w:cs="Times New Roman"/>
          <w:sz w:val="24"/>
          <w:szCs w:val="24"/>
        </w:rPr>
      </w:pPr>
      <w:r w:rsidRPr="00E152F2">
        <w:rPr>
          <w:rFonts w:ascii="Times New Roman" w:hAnsi="Times New Roman" w:cs="Times New Roman"/>
          <w:sz w:val="24"/>
          <w:szCs w:val="24"/>
        </w:rPr>
        <w:t>Destination State.</w:t>
      </w:r>
    </w:p>
    <w:p w:rsidR="006545D9" w:rsidRPr="00E152F2" w:rsidP="0099582E" w14:paraId="33EF979A" w14:textId="77777777">
      <w:pPr>
        <w:numPr>
          <w:ilvl w:val="2"/>
          <w:numId w:val="26"/>
        </w:numPr>
        <w:autoSpaceDE w:val="0"/>
        <w:autoSpaceDN w:val="0"/>
        <w:adjustRightInd w:val="0"/>
        <w:spacing w:after="0" w:line="240" w:lineRule="auto"/>
        <w:ind w:left="1440"/>
        <w:rPr>
          <w:rFonts w:ascii="Times New Roman" w:hAnsi="Times New Roman" w:cs="Times New Roman"/>
          <w:sz w:val="24"/>
          <w:szCs w:val="24"/>
        </w:rPr>
      </w:pPr>
      <w:r w:rsidRPr="00E152F2">
        <w:rPr>
          <w:rFonts w:ascii="Times New Roman" w:hAnsi="Times New Roman" w:cs="Times New Roman"/>
          <w:sz w:val="24"/>
          <w:szCs w:val="24"/>
        </w:rPr>
        <w:t>Destination PIN.</w:t>
      </w:r>
    </w:p>
    <w:p w:rsidR="006545D9" w:rsidRPr="00E152F2" w:rsidP="0099582E" w14:paraId="0997CDBC" w14:textId="77777777">
      <w:pPr>
        <w:numPr>
          <w:ilvl w:val="2"/>
          <w:numId w:val="26"/>
        </w:numPr>
        <w:autoSpaceDE w:val="0"/>
        <w:autoSpaceDN w:val="0"/>
        <w:adjustRightInd w:val="0"/>
        <w:spacing w:after="0" w:line="240" w:lineRule="auto"/>
        <w:ind w:left="1440"/>
        <w:rPr>
          <w:rFonts w:ascii="Times New Roman" w:hAnsi="Times New Roman" w:cs="Times New Roman"/>
          <w:sz w:val="24"/>
          <w:szCs w:val="24"/>
        </w:rPr>
      </w:pPr>
      <w:r w:rsidRPr="00E152F2">
        <w:rPr>
          <w:rFonts w:ascii="Times New Roman" w:hAnsi="Times New Roman" w:cs="Times New Roman"/>
          <w:sz w:val="24"/>
          <w:szCs w:val="24"/>
        </w:rPr>
        <w:t>Head in movement (only when required by a regulatory action).</w:t>
      </w:r>
    </w:p>
    <w:p w:rsidR="006545D9" w:rsidRPr="00E152F2" w:rsidP="0099582E" w14:paraId="1FBC5028" w14:textId="77777777">
      <w:pPr>
        <w:numPr>
          <w:ilvl w:val="2"/>
          <w:numId w:val="26"/>
        </w:numPr>
        <w:autoSpaceDE w:val="0"/>
        <w:autoSpaceDN w:val="0"/>
        <w:adjustRightInd w:val="0"/>
        <w:spacing w:after="0" w:line="240" w:lineRule="auto"/>
        <w:ind w:left="1440"/>
        <w:rPr>
          <w:rFonts w:ascii="Times New Roman" w:hAnsi="Times New Roman" w:cs="Times New Roman"/>
          <w:sz w:val="24"/>
          <w:szCs w:val="24"/>
        </w:rPr>
      </w:pPr>
      <w:r w:rsidRPr="00E152F2">
        <w:rPr>
          <w:rFonts w:ascii="Times New Roman" w:hAnsi="Times New Roman" w:cs="Times New Roman"/>
          <w:sz w:val="24"/>
          <w:szCs w:val="24"/>
        </w:rPr>
        <w:t>Animal type in movement.</w:t>
      </w:r>
    </w:p>
    <w:p w:rsidR="006545D9" w:rsidRPr="00E152F2" w:rsidP="00A66322" w14:paraId="165BE47A" w14:textId="77777777">
      <w:pPr>
        <w:numPr>
          <w:ilvl w:val="0"/>
          <w:numId w:val="18"/>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Semen Movement</w:t>
      </w:r>
    </w:p>
    <w:p w:rsidR="006545D9" w:rsidRPr="00E152F2" w:rsidP="00A66322" w14:paraId="5E58DCE8" w14:textId="45C88D46">
      <w:pPr>
        <w:numPr>
          <w:ilvl w:val="1"/>
          <w:numId w:val="27"/>
        </w:numPr>
        <w:autoSpaceDE w:val="0"/>
        <w:autoSpaceDN w:val="0"/>
        <w:adjustRightInd w:val="0"/>
        <w:spacing w:after="0" w:line="240" w:lineRule="auto"/>
        <w:ind w:left="1080"/>
        <w:rPr>
          <w:rFonts w:ascii="Times New Roman" w:hAnsi="Times New Roman" w:cs="Times New Roman"/>
          <w:b/>
          <w:bCs/>
          <w:sz w:val="24"/>
          <w:szCs w:val="24"/>
        </w:rPr>
      </w:pPr>
      <w:r w:rsidRPr="00E152F2">
        <w:rPr>
          <w:rFonts w:ascii="Times New Roman" w:hAnsi="Times New Roman" w:cs="Times New Roman"/>
          <w:sz w:val="24"/>
          <w:szCs w:val="24"/>
        </w:rPr>
        <w:t xml:space="preserve">Participating boar stud premises </w:t>
      </w:r>
      <w:r w:rsidRPr="00E152F2" w:rsidR="008E67DE">
        <w:rPr>
          <w:rFonts w:ascii="Times New Roman" w:hAnsi="Times New Roman" w:cs="Times New Roman"/>
          <w:sz w:val="24"/>
          <w:szCs w:val="24"/>
        </w:rPr>
        <w:t xml:space="preserve">will be required </w:t>
      </w:r>
      <w:r w:rsidRPr="00E152F2">
        <w:rPr>
          <w:rFonts w:ascii="Times New Roman" w:hAnsi="Times New Roman" w:cs="Times New Roman"/>
          <w:sz w:val="24"/>
          <w:szCs w:val="24"/>
        </w:rPr>
        <w:t>to maintain records of the intrastate and interstate movements of semen distributed out of each participating premises.</w:t>
      </w:r>
    </w:p>
    <w:p w:rsidR="006545D9" w:rsidRPr="00E152F2" w:rsidP="00A66322" w14:paraId="121FA027" w14:textId="77777777">
      <w:pPr>
        <w:numPr>
          <w:ilvl w:val="1"/>
          <w:numId w:val="27"/>
        </w:numPr>
        <w:autoSpaceDE w:val="0"/>
        <w:autoSpaceDN w:val="0"/>
        <w:adjustRightInd w:val="0"/>
        <w:spacing w:after="0" w:line="240" w:lineRule="auto"/>
        <w:ind w:left="1080"/>
        <w:rPr>
          <w:rFonts w:ascii="Times New Roman" w:hAnsi="Times New Roman" w:cs="Times New Roman"/>
          <w:sz w:val="24"/>
          <w:szCs w:val="24"/>
        </w:rPr>
      </w:pPr>
      <w:r w:rsidRPr="00E152F2">
        <w:rPr>
          <w:rFonts w:ascii="Times New Roman" w:hAnsi="Times New Roman" w:cs="Times New Roman"/>
          <w:sz w:val="24"/>
          <w:szCs w:val="24"/>
        </w:rPr>
        <w:t>The minimum required information to be recorded for each movement is:</w:t>
      </w:r>
    </w:p>
    <w:p w:rsidR="006545D9" w:rsidRPr="00E152F2" w:rsidP="00A66322" w14:paraId="624FB2E9" w14:textId="77777777">
      <w:pPr>
        <w:numPr>
          <w:ilvl w:val="2"/>
          <w:numId w:val="28"/>
        </w:numPr>
        <w:autoSpaceDE w:val="0"/>
        <w:autoSpaceDN w:val="0"/>
        <w:adjustRightInd w:val="0"/>
        <w:spacing w:after="0" w:line="240" w:lineRule="auto"/>
        <w:ind w:left="1440"/>
        <w:rPr>
          <w:rFonts w:ascii="Times New Roman" w:hAnsi="Times New Roman" w:cs="Times New Roman"/>
          <w:sz w:val="24"/>
          <w:szCs w:val="24"/>
        </w:rPr>
      </w:pPr>
      <w:r w:rsidRPr="00E152F2">
        <w:rPr>
          <w:rFonts w:ascii="Times New Roman" w:hAnsi="Times New Roman" w:cs="Times New Roman"/>
          <w:sz w:val="24"/>
          <w:szCs w:val="24"/>
        </w:rPr>
        <w:t xml:space="preserve">Date of movement </w:t>
      </w:r>
    </w:p>
    <w:p w:rsidR="006545D9" w:rsidRPr="00E152F2" w:rsidP="00A66322" w14:paraId="268F7E12" w14:textId="77777777">
      <w:pPr>
        <w:numPr>
          <w:ilvl w:val="2"/>
          <w:numId w:val="28"/>
        </w:numPr>
        <w:autoSpaceDE w:val="0"/>
        <w:autoSpaceDN w:val="0"/>
        <w:adjustRightInd w:val="0"/>
        <w:spacing w:after="0" w:line="240" w:lineRule="auto"/>
        <w:ind w:left="1440"/>
        <w:rPr>
          <w:rFonts w:ascii="Times New Roman" w:hAnsi="Times New Roman" w:cs="Times New Roman"/>
          <w:sz w:val="24"/>
          <w:szCs w:val="24"/>
        </w:rPr>
      </w:pPr>
      <w:r w:rsidRPr="00E152F2">
        <w:rPr>
          <w:rFonts w:ascii="Times New Roman" w:hAnsi="Times New Roman" w:cs="Times New Roman"/>
          <w:sz w:val="24"/>
          <w:szCs w:val="24"/>
        </w:rPr>
        <w:t xml:space="preserve">Origin State </w:t>
      </w:r>
    </w:p>
    <w:p w:rsidR="006545D9" w:rsidRPr="00E152F2" w:rsidP="00A66322" w14:paraId="69E441D1" w14:textId="77777777">
      <w:pPr>
        <w:numPr>
          <w:ilvl w:val="2"/>
          <w:numId w:val="28"/>
        </w:numPr>
        <w:autoSpaceDE w:val="0"/>
        <w:autoSpaceDN w:val="0"/>
        <w:adjustRightInd w:val="0"/>
        <w:spacing w:after="0" w:line="240" w:lineRule="auto"/>
        <w:ind w:left="1440"/>
        <w:rPr>
          <w:rFonts w:ascii="Times New Roman" w:hAnsi="Times New Roman" w:cs="Times New Roman"/>
          <w:sz w:val="24"/>
          <w:szCs w:val="24"/>
        </w:rPr>
      </w:pPr>
      <w:r w:rsidRPr="00E152F2">
        <w:rPr>
          <w:rFonts w:ascii="Times New Roman" w:hAnsi="Times New Roman" w:cs="Times New Roman"/>
          <w:sz w:val="24"/>
          <w:szCs w:val="24"/>
        </w:rPr>
        <w:t>Origin PIN</w:t>
      </w:r>
    </w:p>
    <w:p w:rsidR="006545D9" w:rsidRPr="00E152F2" w:rsidP="00A66322" w14:paraId="74BDE17D" w14:textId="77777777">
      <w:pPr>
        <w:numPr>
          <w:ilvl w:val="2"/>
          <w:numId w:val="28"/>
        </w:numPr>
        <w:autoSpaceDE w:val="0"/>
        <w:autoSpaceDN w:val="0"/>
        <w:adjustRightInd w:val="0"/>
        <w:spacing w:after="0" w:line="240" w:lineRule="auto"/>
        <w:ind w:left="1440"/>
        <w:rPr>
          <w:rFonts w:ascii="Times New Roman" w:hAnsi="Times New Roman" w:cs="Times New Roman"/>
          <w:sz w:val="24"/>
          <w:szCs w:val="24"/>
        </w:rPr>
      </w:pPr>
      <w:r w:rsidRPr="00E152F2">
        <w:rPr>
          <w:rFonts w:ascii="Times New Roman" w:hAnsi="Times New Roman" w:cs="Times New Roman"/>
          <w:sz w:val="24"/>
          <w:szCs w:val="24"/>
        </w:rPr>
        <w:t xml:space="preserve">Destination State </w:t>
      </w:r>
    </w:p>
    <w:p w:rsidR="006545D9" w:rsidRPr="00E152F2" w:rsidP="00A66322" w14:paraId="33806E33" w14:textId="77777777">
      <w:pPr>
        <w:numPr>
          <w:ilvl w:val="2"/>
          <w:numId w:val="28"/>
        </w:numPr>
        <w:autoSpaceDE w:val="0"/>
        <w:autoSpaceDN w:val="0"/>
        <w:adjustRightInd w:val="0"/>
        <w:spacing w:after="0" w:line="240" w:lineRule="auto"/>
        <w:ind w:left="1440"/>
        <w:rPr>
          <w:rFonts w:ascii="Times New Roman" w:hAnsi="Times New Roman" w:cs="Times New Roman"/>
          <w:sz w:val="24"/>
          <w:szCs w:val="24"/>
        </w:rPr>
      </w:pPr>
      <w:r w:rsidRPr="00E152F2">
        <w:rPr>
          <w:rFonts w:ascii="Times New Roman" w:hAnsi="Times New Roman" w:cs="Times New Roman"/>
          <w:sz w:val="24"/>
          <w:szCs w:val="24"/>
        </w:rPr>
        <w:t xml:space="preserve">Destination PIN </w:t>
      </w:r>
    </w:p>
    <w:p w:rsidR="006545D9" w:rsidRPr="00E152F2" w:rsidP="00A66322" w14:paraId="611062AE" w14:textId="77777777">
      <w:pPr>
        <w:numPr>
          <w:ilvl w:val="2"/>
          <w:numId w:val="28"/>
        </w:numPr>
        <w:autoSpaceDE w:val="0"/>
        <w:autoSpaceDN w:val="0"/>
        <w:adjustRightInd w:val="0"/>
        <w:spacing w:after="0" w:line="240" w:lineRule="auto"/>
        <w:ind w:left="1440"/>
        <w:rPr>
          <w:rFonts w:ascii="Times New Roman" w:hAnsi="Times New Roman" w:cs="Times New Roman"/>
          <w:sz w:val="24"/>
          <w:szCs w:val="24"/>
        </w:rPr>
      </w:pPr>
      <w:r w:rsidRPr="00E152F2">
        <w:rPr>
          <w:rFonts w:ascii="Times New Roman" w:hAnsi="Times New Roman" w:cs="Times New Roman"/>
          <w:sz w:val="24"/>
          <w:szCs w:val="24"/>
        </w:rPr>
        <w:t>Number of units in movement (only when required by a regulatory action)</w:t>
      </w:r>
    </w:p>
    <w:p w:rsidR="003F1DFC" w:rsidRPr="00E152F2" w:rsidP="003F1DFC" w14:paraId="3F2DF147" w14:textId="77777777">
      <w:pPr>
        <w:pStyle w:val="ListParagraph"/>
        <w:autoSpaceDE w:val="0"/>
        <w:autoSpaceDN w:val="0"/>
        <w:adjustRightInd w:val="0"/>
        <w:spacing w:after="0" w:line="240" w:lineRule="auto"/>
        <w:ind w:left="630"/>
        <w:rPr>
          <w:rFonts w:ascii="Times New Roman" w:hAnsi="Times New Roman" w:cs="Times New Roman"/>
          <w:sz w:val="24"/>
          <w:szCs w:val="24"/>
        </w:rPr>
      </w:pPr>
    </w:p>
    <w:p w:rsidR="00AF51EE" w:rsidRPr="00E152F2" w:rsidP="003F1DFC" w14:paraId="6BC4C489" w14:textId="77777777">
      <w:pPr>
        <w:pStyle w:val="ListParagraph"/>
        <w:autoSpaceDE w:val="0"/>
        <w:autoSpaceDN w:val="0"/>
        <w:adjustRightInd w:val="0"/>
        <w:spacing w:after="0" w:line="240" w:lineRule="auto"/>
        <w:ind w:left="630"/>
        <w:rPr>
          <w:rFonts w:ascii="Times New Roman" w:hAnsi="Times New Roman" w:cs="Times New Roman"/>
          <w:sz w:val="24"/>
          <w:szCs w:val="24"/>
        </w:rPr>
      </w:pPr>
    </w:p>
    <w:p w:rsidR="004129D3" w:rsidRPr="00E152F2" w:rsidP="004129D3" w14:paraId="6BE9C1D3" w14:textId="67398B5B">
      <w:pPr>
        <w:autoSpaceDE w:val="0"/>
        <w:autoSpaceDN w:val="0"/>
        <w:adjustRightInd w:val="0"/>
        <w:spacing w:after="0" w:line="240" w:lineRule="auto"/>
        <w:rPr>
          <w:rFonts w:ascii="Times New Roman" w:hAnsi="Times New Roman" w:cs="Times New Roman"/>
          <w:sz w:val="24"/>
          <w:szCs w:val="24"/>
          <w:u w:val="single"/>
        </w:rPr>
      </w:pPr>
      <w:r w:rsidRPr="00E152F2">
        <w:rPr>
          <w:rFonts w:ascii="Times New Roman" w:hAnsi="Times New Roman" w:cs="Times New Roman"/>
          <w:b/>
          <w:bCs/>
          <w:sz w:val="24"/>
          <w:szCs w:val="24"/>
          <w:u w:val="single"/>
        </w:rPr>
        <w:t>H</w:t>
      </w:r>
      <w:r w:rsidRPr="00E152F2" w:rsidR="00AD5D2B">
        <w:rPr>
          <w:rFonts w:ascii="Times New Roman" w:hAnsi="Times New Roman" w:cs="Times New Roman"/>
          <w:b/>
          <w:bCs/>
          <w:sz w:val="24"/>
          <w:szCs w:val="24"/>
          <w:u w:val="single"/>
        </w:rPr>
        <w:t>erd</w:t>
      </w:r>
      <w:r w:rsidRPr="00E152F2">
        <w:rPr>
          <w:rFonts w:ascii="Times New Roman" w:hAnsi="Times New Roman" w:cs="Times New Roman"/>
          <w:b/>
          <w:bCs/>
          <w:sz w:val="24"/>
          <w:szCs w:val="24"/>
          <w:u w:val="single"/>
        </w:rPr>
        <w:t xml:space="preserve"> Inspection</w:t>
      </w:r>
      <w:r w:rsidRPr="00E152F2" w:rsidR="006B50FA">
        <w:rPr>
          <w:rFonts w:ascii="Times New Roman" w:hAnsi="Times New Roman" w:cs="Times New Roman"/>
          <w:b/>
          <w:bCs/>
          <w:sz w:val="24"/>
          <w:szCs w:val="24"/>
          <w:u w:val="single"/>
        </w:rPr>
        <w:t xml:space="preserve">; </w:t>
      </w:r>
      <w:r w:rsidRPr="00E152F2" w:rsidR="003B79F6">
        <w:rPr>
          <w:rFonts w:ascii="Times New Roman" w:hAnsi="Times New Roman" w:cs="Times New Roman"/>
          <w:b/>
          <w:bCs/>
          <w:sz w:val="24"/>
          <w:szCs w:val="24"/>
          <w:u w:val="single"/>
        </w:rPr>
        <w:t>9 CFR</w:t>
      </w:r>
      <w:r w:rsidRPr="00E152F2" w:rsidR="00744EF1">
        <w:rPr>
          <w:rFonts w:ascii="Times New Roman" w:hAnsi="Times New Roman" w:cs="Times New Roman"/>
          <w:b/>
          <w:bCs/>
          <w:sz w:val="24"/>
          <w:szCs w:val="24"/>
          <w:u w:val="single"/>
        </w:rPr>
        <w:t xml:space="preserve"> 148.4</w:t>
      </w:r>
      <w:r w:rsidRPr="00E152F2" w:rsidR="00A26A9B">
        <w:rPr>
          <w:rFonts w:ascii="Times New Roman" w:hAnsi="Times New Roman" w:cs="Times New Roman"/>
          <w:b/>
          <w:bCs/>
          <w:sz w:val="24"/>
          <w:szCs w:val="24"/>
          <w:u w:val="single"/>
        </w:rPr>
        <w:t>(b)</w:t>
      </w:r>
      <w:r w:rsidRPr="00E152F2" w:rsidR="006B50FA">
        <w:rPr>
          <w:rFonts w:ascii="Times New Roman" w:hAnsi="Times New Roman" w:cs="Times New Roman"/>
          <w:b/>
          <w:bCs/>
          <w:sz w:val="24"/>
          <w:szCs w:val="24"/>
          <w:u w:val="single"/>
        </w:rPr>
        <w:t xml:space="preserve">, </w:t>
      </w:r>
      <w:r w:rsidRPr="00E152F2" w:rsidR="005F5A0D">
        <w:rPr>
          <w:rFonts w:ascii="Times New Roman" w:hAnsi="Times New Roman" w:cs="Times New Roman"/>
          <w:b/>
          <w:bCs/>
          <w:sz w:val="24"/>
          <w:szCs w:val="24"/>
          <w:u w:val="single"/>
        </w:rPr>
        <w:t>9 CFR 148.8</w:t>
      </w:r>
      <w:r w:rsidRPr="00E152F2" w:rsidR="006B50FA">
        <w:rPr>
          <w:rFonts w:ascii="Times New Roman" w:hAnsi="Times New Roman" w:cs="Times New Roman"/>
          <w:b/>
          <w:bCs/>
          <w:sz w:val="24"/>
          <w:szCs w:val="24"/>
          <w:u w:val="single"/>
        </w:rPr>
        <w:t xml:space="preserve">; </w:t>
      </w:r>
      <w:r w:rsidRPr="00E152F2" w:rsidR="00D740B4">
        <w:rPr>
          <w:rFonts w:ascii="Times New Roman" w:hAnsi="Times New Roman" w:cs="Times New Roman"/>
          <w:b/>
          <w:bCs/>
          <w:sz w:val="24"/>
          <w:szCs w:val="24"/>
          <w:u w:val="single"/>
        </w:rPr>
        <w:t>State</w:t>
      </w:r>
    </w:p>
    <w:p w:rsidR="00AF51EE" w:rsidRPr="00E152F2" w:rsidP="004129D3" w14:paraId="0E823272" w14:textId="77777777">
      <w:pPr>
        <w:autoSpaceDE w:val="0"/>
        <w:autoSpaceDN w:val="0"/>
        <w:adjustRightInd w:val="0"/>
        <w:spacing w:after="0" w:line="240" w:lineRule="auto"/>
        <w:rPr>
          <w:rFonts w:ascii="Times New Roman" w:hAnsi="Times New Roman" w:cs="Times New Roman"/>
          <w:sz w:val="24"/>
          <w:szCs w:val="24"/>
        </w:rPr>
      </w:pPr>
    </w:p>
    <w:p w:rsidR="004129D3" w:rsidRPr="00E152F2" w:rsidP="004129D3" w14:paraId="01BD9FD6" w14:textId="76B4BB4B">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A State inspector</w:t>
      </w:r>
      <w:r w:rsidRPr="00E152F2" w:rsidR="003A0DF1">
        <w:rPr>
          <w:rFonts w:ascii="Times New Roman" w:hAnsi="Times New Roman" w:cs="Times New Roman"/>
          <w:sz w:val="24"/>
          <w:szCs w:val="24"/>
        </w:rPr>
        <w:t xml:space="preserve"> representing the OSA or its designee</w:t>
      </w:r>
      <w:r w:rsidRPr="00E152F2">
        <w:rPr>
          <w:rFonts w:ascii="Times New Roman" w:hAnsi="Times New Roman" w:cs="Times New Roman"/>
          <w:sz w:val="24"/>
          <w:szCs w:val="24"/>
        </w:rPr>
        <w:t xml:space="preserve"> </w:t>
      </w:r>
      <w:r w:rsidRPr="00E152F2" w:rsidR="008E67DE">
        <w:rPr>
          <w:rFonts w:ascii="Times New Roman" w:hAnsi="Times New Roman" w:cs="Times New Roman"/>
          <w:sz w:val="24"/>
          <w:szCs w:val="24"/>
        </w:rPr>
        <w:t xml:space="preserve">will </w:t>
      </w:r>
      <w:r w:rsidRPr="00E152F2" w:rsidR="00D66F4A">
        <w:rPr>
          <w:rFonts w:ascii="Times New Roman" w:hAnsi="Times New Roman" w:cs="Times New Roman"/>
          <w:sz w:val="24"/>
          <w:szCs w:val="24"/>
        </w:rPr>
        <w:t xml:space="preserve">compile the following information </w:t>
      </w:r>
      <w:r w:rsidRPr="00E152F2">
        <w:rPr>
          <w:rFonts w:ascii="Times New Roman" w:hAnsi="Times New Roman" w:cs="Times New Roman"/>
          <w:sz w:val="24"/>
          <w:szCs w:val="24"/>
        </w:rPr>
        <w:t xml:space="preserve">while inspecting a </w:t>
      </w:r>
      <w:r w:rsidRPr="00E152F2" w:rsidR="00AD5D2B">
        <w:rPr>
          <w:rFonts w:ascii="Times New Roman" w:hAnsi="Times New Roman" w:cs="Times New Roman"/>
          <w:sz w:val="24"/>
          <w:szCs w:val="24"/>
        </w:rPr>
        <w:t xml:space="preserve">herd </w:t>
      </w:r>
      <w:r w:rsidRPr="00E152F2">
        <w:rPr>
          <w:rFonts w:ascii="Times New Roman" w:hAnsi="Times New Roman" w:cs="Times New Roman"/>
          <w:sz w:val="24"/>
          <w:szCs w:val="24"/>
        </w:rPr>
        <w:t xml:space="preserve">annually for compliance with </w:t>
      </w:r>
      <w:r w:rsidRPr="00E152F2" w:rsidR="00AD5D2B">
        <w:rPr>
          <w:rFonts w:ascii="Times New Roman" w:hAnsi="Times New Roman" w:cs="Times New Roman"/>
          <w:sz w:val="24"/>
          <w:szCs w:val="24"/>
        </w:rPr>
        <w:t>US SH</w:t>
      </w:r>
      <w:r w:rsidRPr="00E152F2">
        <w:rPr>
          <w:rFonts w:ascii="Times New Roman" w:hAnsi="Times New Roman" w:cs="Times New Roman"/>
          <w:sz w:val="24"/>
          <w:szCs w:val="24"/>
        </w:rPr>
        <w:t>IP standards:</w:t>
      </w:r>
    </w:p>
    <w:p w:rsidR="00AA41C2" w:rsidRPr="00E152F2" w:rsidP="004129D3" w14:paraId="202ADBB5" w14:textId="77777777">
      <w:pPr>
        <w:autoSpaceDE w:val="0"/>
        <w:autoSpaceDN w:val="0"/>
        <w:adjustRightInd w:val="0"/>
        <w:spacing w:after="0" w:line="240" w:lineRule="auto"/>
        <w:rPr>
          <w:rFonts w:ascii="Times New Roman" w:hAnsi="Times New Roman" w:cs="Times New Roman"/>
          <w:sz w:val="24"/>
          <w:szCs w:val="24"/>
        </w:rPr>
      </w:pPr>
    </w:p>
    <w:p w:rsidR="004129D3" w:rsidRPr="00E152F2" w:rsidP="00D66F4A" w14:paraId="62A982AC" w14:textId="5412F4BB">
      <w:pPr>
        <w:pStyle w:val="ListParagraph"/>
        <w:numPr>
          <w:ilvl w:val="0"/>
          <w:numId w:val="3"/>
        </w:numPr>
        <w:autoSpaceDE w:val="0"/>
        <w:autoSpaceDN w:val="0"/>
        <w:adjustRightInd w:val="0"/>
        <w:spacing w:after="0" w:line="240" w:lineRule="auto"/>
        <w:ind w:left="1080"/>
        <w:rPr>
          <w:rFonts w:ascii="Times New Roman" w:hAnsi="Times New Roman" w:cs="Times New Roman"/>
          <w:sz w:val="24"/>
          <w:szCs w:val="24"/>
        </w:rPr>
      </w:pPr>
      <w:r w:rsidRPr="00E152F2">
        <w:rPr>
          <w:rFonts w:ascii="Times New Roman" w:hAnsi="Times New Roman" w:cs="Times New Roman"/>
          <w:sz w:val="24"/>
          <w:szCs w:val="24"/>
        </w:rPr>
        <w:t>The cleanliness of the facility and its equipment</w:t>
      </w:r>
      <w:r w:rsidRPr="00E152F2" w:rsidR="00867D37">
        <w:rPr>
          <w:rFonts w:ascii="Times New Roman" w:hAnsi="Times New Roman" w:cs="Times New Roman"/>
          <w:sz w:val="24"/>
          <w:szCs w:val="24"/>
        </w:rPr>
        <w:t>.</w:t>
      </w:r>
    </w:p>
    <w:p w:rsidR="004129D3" w:rsidRPr="00E152F2" w:rsidP="00D66F4A" w14:paraId="1C06E797" w14:textId="764393E1">
      <w:pPr>
        <w:pStyle w:val="ListParagraph"/>
        <w:numPr>
          <w:ilvl w:val="0"/>
          <w:numId w:val="3"/>
        </w:numPr>
        <w:autoSpaceDE w:val="0"/>
        <w:autoSpaceDN w:val="0"/>
        <w:adjustRightInd w:val="0"/>
        <w:spacing w:after="0" w:line="240" w:lineRule="auto"/>
        <w:ind w:left="1080"/>
        <w:rPr>
          <w:rFonts w:ascii="Times New Roman" w:hAnsi="Times New Roman" w:cs="Times New Roman"/>
          <w:sz w:val="24"/>
          <w:szCs w:val="24"/>
        </w:rPr>
      </w:pPr>
      <w:r w:rsidRPr="00E152F2">
        <w:rPr>
          <w:rFonts w:ascii="Times New Roman" w:hAnsi="Times New Roman" w:cs="Times New Roman"/>
          <w:sz w:val="24"/>
          <w:szCs w:val="24"/>
        </w:rPr>
        <w:t>The effectiveness of the facility</w:t>
      </w:r>
      <w:r w:rsidRPr="00E152F2" w:rsidR="004B4661">
        <w:rPr>
          <w:rFonts w:ascii="Times New Roman" w:hAnsi="Times New Roman" w:cs="Times New Roman"/>
          <w:sz w:val="24"/>
          <w:szCs w:val="24"/>
        </w:rPr>
        <w:t>’</w:t>
      </w:r>
      <w:r w:rsidRPr="00E152F2">
        <w:rPr>
          <w:rFonts w:ascii="Times New Roman" w:hAnsi="Times New Roman" w:cs="Times New Roman"/>
          <w:sz w:val="24"/>
          <w:szCs w:val="24"/>
        </w:rPr>
        <w:t>s sanitation procedures</w:t>
      </w:r>
      <w:r w:rsidRPr="00E152F2" w:rsidR="00867D37">
        <w:rPr>
          <w:rFonts w:ascii="Times New Roman" w:hAnsi="Times New Roman" w:cs="Times New Roman"/>
          <w:sz w:val="24"/>
          <w:szCs w:val="24"/>
        </w:rPr>
        <w:t>.</w:t>
      </w:r>
    </w:p>
    <w:p w:rsidR="621DD711" w:rsidRPr="00E152F2" w:rsidP="00D66F4A" w14:paraId="36F43381" w14:textId="6D4EC813">
      <w:pPr>
        <w:pStyle w:val="ListParagraph"/>
        <w:numPr>
          <w:ilvl w:val="0"/>
          <w:numId w:val="3"/>
        </w:numPr>
        <w:spacing w:after="0" w:line="240" w:lineRule="auto"/>
        <w:ind w:left="1080"/>
        <w:rPr>
          <w:rFonts w:ascii="Times New Roman" w:hAnsi="Times New Roman" w:cs="Times New Roman"/>
          <w:sz w:val="24"/>
          <w:szCs w:val="24"/>
        </w:rPr>
      </w:pPr>
      <w:r w:rsidRPr="00E152F2">
        <w:rPr>
          <w:rFonts w:ascii="Times New Roman" w:hAnsi="Times New Roman" w:cs="Times New Roman"/>
          <w:sz w:val="24"/>
          <w:szCs w:val="24"/>
        </w:rPr>
        <w:t>The accuracy and timeliness of biosecurity maintenance records.</w:t>
      </w:r>
    </w:p>
    <w:p w:rsidR="004129D3" w:rsidRPr="00E152F2" w:rsidP="00D66F4A" w14:paraId="76FBE1F7" w14:textId="2A51301E">
      <w:pPr>
        <w:pStyle w:val="ListParagraph"/>
        <w:numPr>
          <w:ilvl w:val="0"/>
          <w:numId w:val="3"/>
        </w:numPr>
        <w:autoSpaceDE w:val="0"/>
        <w:autoSpaceDN w:val="0"/>
        <w:adjustRightInd w:val="0"/>
        <w:spacing w:after="0" w:line="240" w:lineRule="auto"/>
        <w:ind w:left="1080"/>
        <w:rPr>
          <w:rFonts w:ascii="Times New Roman" w:hAnsi="Times New Roman" w:cs="Times New Roman"/>
          <w:sz w:val="24"/>
          <w:szCs w:val="24"/>
        </w:rPr>
      </w:pPr>
      <w:r w:rsidRPr="00E152F2">
        <w:rPr>
          <w:rFonts w:ascii="Times New Roman" w:hAnsi="Times New Roman" w:cs="Times New Roman"/>
          <w:sz w:val="24"/>
          <w:szCs w:val="24"/>
        </w:rPr>
        <w:t xml:space="preserve">The </w:t>
      </w:r>
      <w:r w:rsidRPr="00E152F2" w:rsidR="00AD5D2B">
        <w:rPr>
          <w:rFonts w:ascii="Times New Roman" w:hAnsi="Times New Roman" w:cs="Times New Roman"/>
          <w:sz w:val="24"/>
          <w:szCs w:val="24"/>
        </w:rPr>
        <w:t xml:space="preserve">herd’s </w:t>
      </w:r>
      <w:r w:rsidRPr="00E152F2">
        <w:rPr>
          <w:rFonts w:ascii="Times New Roman" w:hAnsi="Times New Roman" w:cs="Times New Roman"/>
          <w:sz w:val="24"/>
          <w:szCs w:val="24"/>
        </w:rPr>
        <w:t>official health status classification</w:t>
      </w:r>
      <w:r w:rsidRPr="00E152F2" w:rsidR="00867D37">
        <w:rPr>
          <w:rFonts w:ascii="Times New Roman" w:hAnsi="Times New Roman" w:cs="Times New Roman"/>
          <w:sz w:val="24"/>
          <w:szCs w:val="24"/>
        </w:rPr>
        <w:t>.</w:t>
      </w:r>
    </w:p>
    <w:p w:rsidR="00D7097B" w:rsidRPr="00E152F2" w:rsidP="008F34B9" w14:paraId="32CC69F6" w14:textId="77777777">
      <w:pPr>
        <w:autoSpaceDE w:val="0"/>
        <w:autoSpaceDN w:val="0"/>
        <w:adjustRightInd w:val="0"/>
        <w:spacing w:after="0" w:line="240" w:lineRule="auto"/>
        <w:rPr>
          <w:rFonts w:ascii="Times New Roman" w:hAnsi="Times New Roman" w:cs="Times New Roman"/>
          <w:b/>
          <w:sz w:val="24"/>
          <w:szCs w:val="24"/>
        </w:rPr>
      </w:pPr>
    </w:p>
    <w:p w:rsidR="008F34B9" w:rsidRPr="00E152F2" w:rsidP="008F34B9" w14:paraId="3C3BB1C5" w14:textId="6E198A6D">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u w:val="single"/>
        </w:rPr>
        <w:t>Verification</w:t>
      </w:r>
      <w:r w:rsidRPr="00E152F2" w:rsidR="006B50FA">
        <w:rPr>
          <w:rFonts w:ascii="Times New Roman" w:hAnsi="Times New Roman" w:cs="Times New Roman"/>
          <w:b/>
          <w:sz w:val="24"/>
          <w:szCs w:val="24"/>
          <w:u w:val="single"/>
        </w:rPr>
        <w:t xml:space="preserve">; </w:t>
      </w:r>
      <w:r w:rsidRPr="00E152F2">
        <w:rPr>
          <w:rFonts w:ascii="Times New Roman" w:hAnsi="Times New Roman" w:cs="Times New Roman"/>
          <w:b/>
          <w:sz w:val="24"/>
          <w:szCs w:val="24"/>
          <w:u w:val="single"/>
        </w:rPr>
        <w:t>9 CFR</w:t>
      </w:r>
      <w:r w:rsidRPr="00E152F2" w:rsidR="00724079">
        <w:rPr>
          <w:rFonts w:ascii="Times New Roman" w:hAnsi="Times New Roman" w:cs="Times New Roman"/>
          <w:b/>
          <w:sz w:val="24"/>
          <w:szCs w:val="24"/>
          <w:u w:val="single"/>
        </w:rPr>
        <w:t xml:space="preserve"> 148.8(a</w:t>
      </w:r>
      <w:r w:rsidRPr="00E152F2">
        <w:rPr>
          <w:rFonts w:ascii="Times New Roman" w:hAnsi="Times New Roman" w:cs="Times New Roman"/>
          <w:b/>
          <w:sz w:val="24"/>
          <w:szCs w:val="24"/>
          <w:u w:val="single"/>
        </w:rPr>
        <w:t>)</w:t>
      </w:r>
      <w:r w:rsidRPr="00E152F2" w:rsidR="006B50FA">
        <w:rPr>
          <w:rFonts w:ascii="Times New Roman" w:hAnsi="Times New Roman" w:cs="Times New Roman"/>
          <w:b/>
          <w:sz w:val="24"/>
          <w:szCs w:val="24"/>
          <w:u w:val="single"/>
        </w:rPr>
        <w:t xml:space="preserve">; </w:t>
      </w:r>
      <w:r w:rsidRPr="00E152F2" w:rsidR="00724079">
        <w:rPr>
          <w:rFonts w:ascii="Times New Roman" w:hAnsi="Times New Roman" w:cs="Times New Roman"/>
          <w:b/>
          <w:sz w:val="24"/>
          <w:szCs w:val="24"/>
          <w:u w:val="single"/>
        </w:rPr>
        <w:t>State</w:t>
      </w:r>
      <w:r w:rsidRPr="00E152F2" w:rsidR="006B50FA">
        <w:rPr>
          <w:rFonts w:ascii="Times New Roman" w:hAnsi="Times New Roman" w:cs="Times New Roman"/>
          <w:b/>
          <w:sz w:val="24"/>
          <w:szCs w:val="24"/>
          <w:u w:val="single"/>
        </w:rPr>
        <w:t xml:space="preserve">, </w:t>
      </w:r>
      <w:r w:rsidRPr="00E152F2">
        <w:rPr>
          <w:rFonts w:ascii="Times New Roman" w:hAnsi="Times New Roman" w:cs="Times New Roman"/>
          <w:b/>
          <w:sz w:val="24"/>
          <w:szCs w:val="24"/>
          <w:u w:val="single"/>
        </w:rPr>
        <w:t>Business</w:t>
      </w:r>
      <w:r w:rsidRPr="00E152F2" w:rsidR="006B50FA">
        <w:rPr>
          <w:rFonts w:ascii="Times New Roman" w:hAnsi="Times New Roman" w:cs="Times New Roman"/>
          <w:b/>
          <w:sz w:val="24"/>
          <w:szCs w:val="24"/>
          <w:u w:val="single"/>
        </w:rPr>
        <w:t xml:space="preserve">, </w:t>
      </w:r>
      <w:r w:rsidRPr="00E152F2" w:rsidR="00977003">
        <w:rPr>
          <w:rFonts w:ascii="Times New Roman" w:hAnsi="Times New Roman" w:cs="Times New Roman"/>
          <w:b/>
          <w:sz w:val="24"/>
          <w:szCs w:val="24"/>
          <w:u w:val="single"/>
        </w:rPr>
        <w:t>Individual</w:t>
      </w:r>
    </w:p>
    <w:p w:rsidR="00AF51EE" w:rsidRPr="00E152F2" w:rsidP="0017150C" w14:paraId="33AB514B" w14:textId="77777777">
      <w:pPr>
        <w:autoSpaceDE w:val="0"/>
        <w:autoSpaceDN w:val="0"/>
        <w:adjustRightInd w:val="0"/>
        <w:spacing w:after="0" w:line="240" w:lineRule="auto"/>
        <w:rPr>
          <w:rFonts w:ascii="Times New Roman" w:hAnsi="Times New Roman" w:cs="Times New Roman"/>
          <w:sz w:val="24"/>
          <w:szCs w:val="24"/>
        </w:rPr>
      </w:pPr>
    </w:p>
    <w:p w:rsidR="00637FA5" w:rsidRPr="00E152F2" w:rsidP="0017150C" w14:paraId="3B39E773" w14:textId="33D5FF2E">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The OSA will </w:t>
      </w:r>
      <w:r w:rsidRPr="00E152F2" w:rsidR="008E67DE">
        <w:rPr>
          <w:rFonts w:ascii="Times New Roman" w:hAnsi="Times New Roman" w:cs="Times New Roman"/>
          <w:sz w:val="24"/>
          <w:szCs w:val="24"/>
        </w:rPr>
        <w:t xml:space="preserve">be required to </w:t>
      </w:r>
      <w:r w:rsidRPr="00E152F2">
        <w:rPr>
          <w:rFonts w:ascii="Times New Roman" w:hAnsi="Times New Roman" w:cs="Times New Roman"/>
          <w:sz w:val="24"/>
          <w:szCs w:val="24"/>
        </w:rPr>
        <w:t xml:space="preserve">verify </w:t>
      </w:r>
      <w:r w:rsidRPr="00E152F2" w:rsidR="00547370">
        <w:rPr>
          <w:rFonts w:ascii="Times New Roman" w:hAnsi="Times New Roman" w:cs="Times New Roman"/>
          <w:sz w:val="24"/>
          <w:szCs w:val="24"/>
        </w:rPr>
        <w:t xml:space="preserve">at least once per year </w:t>
      </w:r>
      <w:r w:rsidRPr="00E152F2" w:rsidR="00BC70EA">
        <w:rPr>
          <w:rFonts w:ascii="Times New Roman" w:hAnsi="Times New Roman" w:cs="Times New Roman"/>
          <w:sz w:val="24"/>
          <w:szCs w:val="24"/>
        </w:rPr>
        <w:t xml:space="preserve">(or more often if necessary) </w:t>
      </w:r>
      <w:r w:rsidRPr="00E152F2" w:rsidR="00515662">
        <w:rPr>
          <w:rFonts w:ascii="Times New Roman" w:hAnsi="Times New Roman" w:cs="Times New Roman"/>
          <w:sz w:val="24"/>
          <w:szCs w:val="24"/>
        </w:rPr>
        <w:t xml:space="preserve">each premises </w:t>
      </w:r>
      <w:r w:rsidRPr="00E152F2" w:rsidR="00A005A5">
        <w:rPr>
          <w:rFonts w:ascii="Times New Roman" w:hAnsi="Times New Roman" w:cs="Times New Roman"/>
          <w:sz w:val="24"/>
          <w:szCs w:val="24"/>
        </w:rPr>
        <w:t>compli</w:t>
      </w:r>
      <w:r w:rsidRPr="00E152F2" w:rsidR="008E67DE">
        <w:rPr>
          <w:rFonts w:ascii="Times New Roman" w:hAnsi="Times New Roman" w:cs="Times New Roman"/>
          <w:sz w:val="24"/>
          <w:szCs w:val="24"/>
        </w:rPr>
        <w:t>es</w:t>
      </w:r>
      <w:r w:rsidRPr="00E152F2" w:rsidR="00A005A5">
        <w:rPr>
          <w:rFonts w:ascii="Times New Roman" w:hAnsi="Times New Roman" w:cs="Times New Roman"/>
          <w:sz w:val="24"/>
          <w:szCs w:val="24"/>
        </w:rPr>
        <w:t xml:space="preserve"> with </w:t>
      </w:r>
      <w:r w:rsidRPr="00E152F2" w:rsidR="00FC41A4">
        <w:rPr>
          <w:rFonts w:ascii="Times New Roman" w:hAnsi="Times New Roman" w:cs="Times New Roman"/>
          <w:sz w:val="24"/>
          <w:szCs w:val="24"/>
        </w:rPr>
        <w:t>US SH</w:t>
      </w:r>
      <w:r w:rsidRPr="00E152F2" w:rsidR="00A005A5">
        <w:rPr>
          <w:rFonts w:ascii="Times New Roman" w:hAnsi="Times New Roman" w:cs="Times New Roman"/>
          <w:sz w:val="24"/>
          <w:szCs w:val="24"/>
        </w:rPr>
        <w:t xml:space="preserve">IP </w:t>
      </w:r>
      <w:r w:rsidRPr="00E152F2" w:rsidR="00F30DEB">
        <w:rPr>
          <w:rFonts w:ascii="Times New Roman" w:hAnsi="Times New Roman" w:cs="Times New Roman"/>
          <w:sz w:val="24"/>
          <w:szCs w:val="24"/>
        </w:rPr>
        <w:t xml:space="preserve">requirements and </w:t>
      </w:r>
      <w:r w:rsidRPr="00E152F2" w:rsidR="00A005A5">
        <w:rPr>
          <w:rFonts w:ascii="Times New Roman" w:hAnsi="Times New Roman" w:cs="Times New Roman"/>
          <w:sz w:val="24"/>
          <w:szCs w:val="24"/>
        </w:rPr>
        <w:t>standards.</w:t>
      </w:r>
      <w:r w:rsidRPr="00E152F2" w:rsidR="00835B57">
        <w:rPr>
          <w:rFonts w:ascii="Times New Roman" w:hAnsi="Times New Roman" w:cs="Times New Roman"/>
          <w:sz w:val="24"/>
          <w:szCs w:val="24"/>
        </w:rPr>
        <w:t xml:space="preserve"> </w:t>
      </w:r>
      <w:r w:rsidRPr="00E152F2" w:rsidR="00D019F7">
        <w:rPr>
          <w:rFonts w:ascii="Times New Roman" w:hAnsi="Times New Roman" w:cs="Times New Roman"/>
          <w:sz w:val="24"/>
          <w:szCs w:val="24"/>
        </w:rPr>
        <w:t xml:space="preserve">The OSA will </w:t>
      </w:r>
      <w:r w:rsidRPr="00E152F2" w:rsidR="000B56BE">
        <w:rPr>
          <w:rFonts w:ascii="Times New Roman" w:hAnsi="Times New Roman" w:cs="Times New Roman"/>
          <w:sz w:val="24"/>
          <w:szCs w:val="24"/>
        </w:rPr>
        <w:t xml:space="preserve">arrange </w:t>
      </w:r>
      <w:r w:rsidRPr="00E152F2" w:rsidR="005C72E5">
        <w:rPr>
          <w:rFonts w:ascii="Times New Roman" w:hAnsi="Times New Roman" w:cs="Times New Roman"/>
          <w:sz w:val="24"/>
          <w:szCs w:val="24"/>
        </w:rPr>
        <w:t xml:space="preserve">onsite inspections of </w:t>
      </w:r>
      <w:r w:rsidRPr="00E152F2" w:rsidR="003548E6">
        <w:rPr>
          <w:rFonts w:ascii="Times New Roman" w:hAnsi="Times New Roman" w:cs="Times New Roman"/>
          <w:sz w:val="24"/>
          <w:szCs w:val="24"/>
        </w:rPr>
        <w:t xml:space="preserve">herds and premises by </w:t>
      </w:r>
      <w:r w:rsidRPr="00E152F2" w:rsidR="00DC2013">
        <w:rPr>
          <w:rFonts w:ascii="Times New Roman" w:hAnsi="Times New Roman" w:cs="Times New Roman"/>
          <w:sz w:val="24"/>
          <w:szCs w:val="24"/>
        </w:rPr>
        <w:t xml:space="preserve">its representatives or designees </w:t>
      </w:r>
      <w:r w:rsidRPr="00E152F2" w:rsidR="00F5089B">
        <w:rPr>
          <w:rFonts w:ascii="Times New Roman" w:hAnsi="Times New Roman" w:cs="Times New Roman"/>
          <w:sz w:val="24"/>
          <w:szCs w:val="24"/>
        </w:rPr>
        <w:t xml:space="preserve">if the </w:t>
      </w:r>
      <w:r w:rsidRPr="00E152F2" w:rsidR="00B71034">
        <w:rPr>
          <w:rFonts w:ascii="Times New Roman" w:hAnsi="Times New Roman" w:cs="Times New Roman"/>
          <w:sz w:val="24"/>
          <w:szCs w:val="24"/>
        </w:rPr>
        <w:t xml:space="preserve">State inspector has </w:t>
      </w:r>
      <w:r w:rsidRPr="00E152F2" w:rsidR="00CF569B">
        <w:rPr>
          <w:rFonts w:ascii="Times New Roman" w:hAnsi="Times New Roman" w:cs="Times New Roman"/>
          <w:sz w:val="24"/>
          <w:szCs w:val="24"/>
        </w:rPr>
        <w:t xml:space="preserve">a </w:t>
      </w:r>
      <w:r w:rsidRPr="00E152F2" w:rsidR="00B71034">
        <w:rPr>
          <w:rFonts w:ascii="Times New Roman" w:hAnsi="Times New Roman" w:cs="Times New Roman"/>
          <w:sz w:val="24"/>
          <w:szCs w:val="24"/>
        </w:rPr>
        <w:t>reason</w:t>
      </w:r>
      <w:r w:rsidRPr="00E152F2" w:rsidR="00CF569B">
        <w:rPr>
          <w:rFonts w:ascii="Times New Roman" w:hAnsi="Times New Roman" w:cs="Times New Roman"/>
          <w:sz w:val="24"/>
          <w:szCs w:val="24"/>
        </w:rPr>
        <w:t>able basis</w:t>
      </w:r>
      <w:r w:rsidRPr="00E152F2" w:rsidR="00B71034">
        <w:rPr>
          <w:rFonts w:ascii="Times New Roman" w:hAnsi="Times New Roman" w:cs="Times New Roman"/>
          <w:sz w:val="24"/>
          <w:szCs w:val="24"/>
        </w:rPr>
        <w:t xml:space="preserve"> to believe </w:t>
      </w:r>
      <w:r w:rsidRPr="00E152F2" w:rsidR="00E06499">
        <w:rPr>
          <w:rFonts w:ascii="Times New Roman" w:hAnsi="Times New Roman" w:cs="Times New Roman"/>
          <w:sz w:val="24"/>
          <w:szCs w:val="24"/>
        </w:rPr>
        <w:t xml:space="preserve">that a breach of biosecurity, </w:t>
      </w:r>
      <w:r w:rsidRPr="00E152F2" w:rsidR="00635D3B">
        <w:rPr>
          <w:rFonts w:ascii="Times New Roman" w:hAnsi="Times New Roman" w:cs="Times New Roman"/>
          <w:sz w:val="24"/>
          <w:szCs w:val="24"/>
        </w:rPr>
        <w:t xml:space="preserve">specimen testing, or </w:t>
      </w:r>
      <w:r w:rsidRPr="00E152F2" w:rsidR="00EF54D1">
        <w:rPr>
          <w:rFonts w:ascii="Times New Roman" w:hAnsi="Times New Roman" w:cs="Times New Roman"/>
          <w:sz w:val="24"/>
          <w:szCs w:val="24"/>
        </w:rPr>
        <w:t xml:space="preserve">other provision </w:t>
      </w:r>
      <w:r w:rsidRPr="00E152F2" w:rsidR="004D6A33">
        <w:rPr>
          <w:rFonts w:ascii="Times New Roman" w:hAnsi="Times New Roman" w:cs="Times New Roman"/>
          <w:sz w:val="24"/>
          <w:szCs w:val="24"/>
        </w:rPr>
        <w:t xml:space="preserve">may have occurred </w:t>
      </w:r>
      <w:r w:rsidRPr="00E152F2" w:rsidR="00282724">
        <w:rPr>
          <w:rFonts w:ascii="Times New Roman" w:hAnsi="Times New Roman" w:cs="Times New Roman"/>
          <w:sz w:val="24"/>
          <w:szCs w:val="24"/>
        </w:rPr>
        <w:t xml:space="preserve">for Plan programs </w:t>
      </w:r>
      <w:r w:rsidRPr="00E152F2" w:rsidR="00A87330">
        <w:rPr>
          <w:rFonts w:ascii="Times New Roman" w:hAnsi="Times New Roman" w:cs="Times New Roman"/>
          <w:sz w:val="24"/>
          <w:szCs w:val="24"/>
        </w:rPr>
        <w:t xml:space="preserve">for which the herds </w:t>
      </w:r>
      <w:r w:rsidRPr="00E152F2" w:rsidR="007755B1">
        <w:rPr>
          <w:rFonts w:ascii="Times New Roman" w:hAnsi="Times New Roman" w:cs="Times New Roman"/>
          <w:sz w:val="24"/>
          <w:szCs w:val="24"/>
        </w:rPr>
        <w:t>have qualified</w:t>
      </w:r>
      <w:r w:rsidRPr="00E152F2">
        <w:rPr>
          <w:rFonts w:ascii="Times New Roman" w:hAnsi="Times New Roman" w:cs="Times New Roman"/>
          <w:sz w:val="24"/>
          <w:szCs w:val="24"/>
        </w:rPr>
        <w:t xml:space="preserve">. These </w:t>
      </w:r>
      <w:r w:rsidRPr="00E152F2" w:rsidR="007755B1">
        <w:rPr>
          <w:rFonts w:ascii="Times New Roman" w:hAnsi="Times New Roman" w:cs="Times New Roman"/>
          <w:sz w:val="24"/>
          <w:szCs w:val="24"/>
        </w:rPr>
        <w:t xml:space="preserve">inspections </w:t>
      </w:r>
      <w:r w:rsidRPr="00E152F2" w:rsidR="004C31AD">
        <w:rPr>
          <w:rFonts w:ascii="Times New Roman" w:hAnsi="Times New Roman" w:cs="Times New Roman"/>
          <w:sz w:val="24"/>
          <w:szCs w:val="24"/>
        </w:rPr>
        <w:t xml:space="preserve">can </w:t>
      </w:r>
      <w:r w:rsidRPr="00E152F2">
        <w:rPr>
          <w:rFonts w:ascii="Times New Roman" w:hAnsi="Times New Roman" w:cs="Times New Roman"/>
          <w:sz w:val="24"/>
          <w:szCs w:val="24"/>
        </w:rPr>
        <w:t xml:space="preserve">include evaluation of the </w:t>
      </w:r>
      <w:r w:rsidRPr="00E152F2" w:rsidR="00746311">
        <w:rPr>
          <w:rFonts w:ascii="Times New Roman" w:hAnsi="Times New Roman" w:cs="Times New Roman"/>
          <w:sz w:val="24"/>
          <w:szCs w:val="24"/>
        </w:rPr>
        <w:t xml:space="preserve">premises’ </w:t>
      </w:r>
      <w:r w:rsidRPr="00E152F2" w:rsidR="004C31AD">
        <w:rPr>
          <w:rFonts w:ascii="Times New Roman" w:hAnsi="Times New Roman" w:cs="Times New Roman"/>
          <w:sz w:val="24"/>
          <w:szCs w:val="24"/>
        </w:rPr>
        <w:t>movement data</w:t>
      </w:r>
      <w:r w:rsidRPr="00E152F2">
        <w:rPr>
          <w:rFonts w:ascii="Times New Roman" w:hAnsi="Times New Roman" w:cs="Times New Roman"/>
          <w:sz w:val="24"/>
          <w:szCs w:val="24"/>
        </w:rPr>
        <w:t xml:space="preserve"> and examination of the </w:t>
      </w:r>
      <w:r w:rsidRPr="00E152F2" w:rsidR="00746311">
        <w:rPr>
          <w:rFonts w:ascii="Times New Roman" w:hAnsi="Times New Roman" w:cs="Times New Roman"/>
          <w:sz w:val="24"/>
          <w:szCs w:val="24"/>
        </w:rPr>
        <w:t xml:space="preserve">premises’ </w:t>
      </w:r>
      <w:r w:rsidRPr="00E152F2">
        <w:rPr>
          <w:rFonts w:ascii="Times New Roman" w:hAnsi="Times New Roman" w:cs="Times New Roman"/>
          <w:sz w:val="24"/>
          <w:szCs w:val="24"/>
        </w:rPr>
        <w:t>biosecurity and management system</w:t>
      </w:r>
      <w:r w:rsidRPr="00E152F2" w:rsidR="00835B57">
        <w:rPr>
          <w:rFonts w:ascii="Times New Roman" w:hAnsi="Times New Roman" w:cs="Times New Roman"/>
          <w:sz w:val="24"/>
          <w:szCs w:val="24"/>
        </w:rPr>
        <w:t>s</w:t>
      </w:r>
      <w:r w:rsidRPr="00E152F2">
        <w:rPr>
          <w:rFonts w:ascii="Times New Roman" w:hAnsi="Times New Roman" w:cs="Times New Roman"/>
          <w:sz w:val="24"/>
          <w:szCs w:val="24"/>
        </w:rPr>
        <w:t>. The audits</w:t>
      </w:r>
      <w:r w:rsidRPr="00E152F2" w:rsidR="00677F46">
        <w:rPr>
          <w:rFonts w:ascii="Times New Roman" w:hAnsi="Times New Roman" w:cs="Times New Roman"/>
          <w:sz w:val="24"/>
          <w:szCs w:val="24"/>
        </w:rPr>
        <w:t xml:space="preserve"> c</w:t>
      </w:r>
      <w:r w:rsidRPr="00E152F2">
        <w:rPr>
          <w:rFonts w:ascii="Times New Roman" w:hAnsi="Times New Roman" w:cs="Times New Roman"/>
          <w:sz w:val="24"/>
          <w:szCs w:val="24"/>
        </w:rPr>
        <w:t xml:space="preserve">onfirm that the </w:t>
      </w:r>
      <w:r w:rsidRPr="00E152F2" w:rsidR="00712625">
        <w:rPr>
          <w:rFonts w:ascii="Times New Roman" w:hAnsi="Times New Roman" w:cs="Times New Roman"/>
          <w:sz w:val="24"/>
          <w:szCs w:val="24"/>
        </w:rPr>
        <w:t xml:space="preserve">premises </w:t>
      </w:r>
      <w:r w:rsidRPr="00E152F2">
        <w:rPr>
          <w:rFonts w:ascii="Times New Roman" w:hAnsi="Times New Roman" w:cs="Times New Roman"/>
          <w:sz w:val="24"/>
          <w:szCs w:val="24"/>
        </w:rPr>
        <w:t xml:space="preserve">are </w:t>
      </w:r>
      <w:r w:rsidRPr="00E152F2" w:rsidR="00236E99">
        <w:rPr>
          <w:rFonts w:ascii="Times New Roman" w:hAnsi="Times New Roman" w:cs="Times New Roman"/>
          <w:sz w:val="24"/>
          <w:szCs w:val="24"/>
        </w:rPr>
        <w:t xml:space="preserve">maintaining </w:t>
      </w:r>
      <w:r w:rsidRPr="00E152F2" w:rsidR="00712625">
        <w:rPr>
          <w:rFonts w:ascii="Times New Roman" w:hAnsi="Times New Roman" w:cs="Times New Roman"/>
          <w:sz w:val="24"/>
          <w:szCs w:val="24"/>
        </w:rPr>
        <w:t xml:space="preserve">and documenting </w:t>
      </w:r>
      <w:r w:rsidRPr="00E152F2" w:rsidR="00B652C2">
        <w:rPr>
          <w:rFonts w:ascii="Times New Roman" w:hAnsi="Times New Roman" w:cs="Times New Roman"/>
          <w:sz w:val="24"/>
          <w:szCs w:val="24"/>
        </w:rPr>
        <w:t>appropriate biosecurity practices</w:t>
      </w:r>
      <w:r w:rsidRPr="00E152F2" w:rsidR="792BB071">
        <w:rPr>
          <w:rFonts w:ascii="Times New Roman" w:hAnsi="Times New Roman" w:cs="Times New Roman"/>
          <w:sz w:val="24"/>
          <w:szCs w:val="24"/>
        </w:rPr>
        <w:t xml:space="preserve">, </w:t>
      </w:r>
      <w:r w:rsidRPr="00E152F2" w:rsidR="7B147BB1">
        <w:rPr>
          <w:rFonts w:ascii="Times New Roman" w:hAnsi="Times New Roman" w:cs="Times New Roman"/>
          <w:sz w:val="24"/>
          <w:szCs w:val="24"/>
        </w:rPr>
        <w:t xml:space="preserve">animal </w:t>
      </w:r>
      <w:r w:rsidRPr="00E152F2" w:rsidR="792BB071">
        <w:rPr>
          <w:rFonts w:ascii="Times New Roman" w:hAnsi="Times New Roman" w:cs="Times New Roman"/>
          <w:sz w:val="24"/>
          <w:szCs w:val="24"/>
        </w:rPr>
        <w:t>health status monitoring,</w:t>
      </w:r>
      <w:r w:rsidRPr="00E152F2" w:rsidR="00B652C2">
        <w:rPr>
          <w:rFonts w:ascii="Times New Roman" w:hAnsi="Times New Roman" w:cs="Times New Roman"/>
          <w:sz w:val="24"/>
          <w:szCs w:val="24"/>
        </w:rPr>
        <w:t xml:space="preserve"> </w:t>
      </w:r>
      <w:r w:rsidRPr="00E152F2" w:rsidR="004F7438">
        <w:rPr>
          <w:rFonts w:ascii="Times New Roman" w:hAnsi="Times New Roman" w:cs="Times New Roman"/>
          <w:sz w:val="24"/>
          <w:szCs w:val="24"/>
        </w:rPr>
        <w:t xml:space="preserve">and </w:t>
      </w:r>
      <w:r w:rsidRPr="00E152F2" w:rsidR="00712625">
        <w:rPr>
          <w:rFonts w:ascii="Times New Roman" w:hAnsi="Times New Roman" w:cs="Times New Roman"/>
          <w:sz w:val="24"/>
          <w:szCs w:val="24"/>
        </w:rPr>
        <w:t xml:space="preserve">keeping </w:t>
      </w:r>
      <w:r w:rsidRPr="00E152F2" w:rsidR="0096442F">
        <w:rPr>
          <w:rFonts w:ascii="Times New Roman" w:hAnsi="Times New Roman" w:cs="Times New Roman"/>
          <w:sz w:val="24"/>
          <w:szCs w:val="24"/>
        </w:rPr>
        <w:t>complete animal movement records</w:t>
      </w:r>
      <w:r w:rsidRPr="00E152F2" w:rsidR="00B652C2">
        <w:rPr>
          <w:rFonts w:ascii="Times New Roman" w:hAnsi="Times New Roman" w:cs="Times New Roman"/>
          <w:sz w:val="24"/>
          <w:szCs w:val="24"/>
        </w:rPr>
        <w:t xml:space="preserve">. </w:t>
      </w:r>
      <w:r w:rsidRPr="00E152F2" w:rsidR="0017150C">
        <w:rPr>
          <w:rFonts w:ascii="Times New Roman" w:hAnsi="Times New Roman" w:cs="Times New Roman"/>
          <w:sz w:val="24"/>
          <w:szCs w:val="24"/>
        </w:rPr>
        <w:t xml:space="preserve">The OSA </w:t>
      </w:r>
      <w:r w:rsidRPr="00E152F2" w:rsidR="008E67DE">
        <w:rPr>
          <w:rFonts w:ascii="Times New Roman" w:hAnsi="Times New Roman" w:cs="Times New Roman"/>
          <w:sz w:val="24"/>
          <w:szCs w:val="24"/>
        </w:rPr>
        <w:t xml:space="preserve">will be required to </w:t>
      </w:r>
      <w:r w:rsidRPr="00E152F2" w:rsidR="0017150C">
        <w:rPr>
          <w:rFonts w:ascii="Times New Roman" w:hAnsi="Times New Roman" w:cs="Times New Roman"/>
          <w:sz w:val="24"/>
          <w:szCs w:val="24"/>
        </w:rPr>
        <w:t>provide a summary of the compliance concerns it investigated and its recommended resolutions or outcomes to APHIS for review and possible further action.</w:t>
      </w:r>
      <w:r w:rsidRPr="00E152F2" w:rsidR="00930791">
        <w:rPr>
          <w:rFonts w:ascii="Times New Roman" w:hAnsi="Times New Roman" w:cs="Times New Roman"/>
          <w:sz w:val="24"/>
          <w:szCs w:val="24"/>
        </w:rPr>
        <w:t xml:space="preserve"> </w:t>
      </w:r>
      <w:r w:rsidRPr="00E152F2" w:rsidR="0017150C">
        <w:rPr>
          <w:rFonts w:ascii="Times New Roman" w:hAnsi="Times New Roman" w:cs="Times New Roman"/>
          <w:sz w:val="24"/>
          <w:szCs w:val="24"/>
        </w:rPr>
        <w:t xml:space="preserve">APHIS may </w:t>
      </w:r>
      <w:r w:rsidRPr="00E152F2" w:rsidR="00930791">
        <w:rPr>
          <w:rFonts w:ascii="Times New Roman" w:hAnsi="Times New Roman" w:cs="Times New Roman"/>
          <w:sz w:val="24"/>
          <w:szCs w:val="24"/>
        </w:rPr>
        <w:t xml:space="preserve">also </w:t>
      </w:r>
      <w:r w:rsidRPr="00E152F2" w:rsidR="0017150C">
        <w:rPr>
          <w:rFonts w:ascii="Times New Roman" w:hAnsi="Times New Roman" w:cs="Times New Roman"/>
          <w:sz w:val="24"/>
          <w:szCs w:val="24"/>
        </w:rPr>
        <w:t>conduct on-site inspections of herds and premises if it has reasonable basis to believe that a breach of biosecurity, specimen testing, or other provisions may have occurred.</w:t>
      </w:r>
    </w:p>
    <w:p w:rsidR="00637FA5" w:rsidRPr="00E152F2" w:rsidP="00637FA5" w14:paraId="01772A03" w14:textId="77777777">
      <w:pPr>
        <w:autoSpaceDE w:val="0"/>
        <w:autoSpaceDN w:val="0"/>
        <w:adjustRightInd w:val="0"/>
        <w:spacing w:after="0" w:line="240" w:lineRule="auto"/>
        <w:rPr>
          <w:rFonts w:ascii="Times New Roman" w:hAnsi="Times New Roman" w:cs="Times New Roman"/>
          <w:sz w:val="24"/>
          <w:szCs w:val="24"/>
        </w:rPr>
      </w:pPr>
    </w:p>
    <w:p w:rsidR="00B869B2" w:rsidRPr="00E152F2" w:rsidP="00B869B2" w14:paraId="2AD8B151" w14:textId="0A83D76D">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If ASF or CSF is present in the </w:t>
      </w:r>
      <w:r w:rsidRPr="00E152F2" w:rsidR="00B65CCB">
        <w:rPr>
          <w:rFonts w:ascii="Times New Roman" w:hAnsi="Times New Roman" w:cs="Times New Roman"/>
          <w:sz w:val="24"/>
          <w:szCs w:val="24"/>
        </w:rPr>
        <w:t xml:space="preserve">United States, </w:t>
      </w:r>
      <w:r w:rsidRPr="00E152F2">
        <w:rPr>
          <w:rFonts w:ascii="Times New Roman" w:hAnsi="Times New Roman" w:cs="Times New Roman"/>
          <w:sz w:val="24"/>
          <w:szCs w:val="24"/>
        </w:rPr>
        <w:t>t</w:t>
      </w:r>
      <w:r w:rsidRPr="00E152F2" w:rsidR="00637FA5">
        <w:rPr>
          <w:rFonts w:ascii="Times New Roman" w:hAnsi="Times New Roman" w:cs="Times New Roman"/>
          <w:sz w:val="24"/>
          <w:szCs w:val="24"/>
        </w:rPr>
        <w:t xml:space="preserve">he </w:t>
      </w:r>
      <w:r w:rsidRPr="00E152F2" w:rsidR="00B65CCB">
        <w:rPr>
          <w:rFonts w:ascii="Times New Roman" w:hAnsi="Times New Roman" w:cs="Times New Roman"/>
          <w:sz w:val="24"/>
          <w:szCs w:val="24"/>
        </w:rPr>
        <w:t xml:space="preserve">premises </w:t>
      </w:r>
      <w:r w:rsidRPr="00E152F2" w:rsidR="008E67DE">
        <w:rPr>
          <w:rFonts w:ascii="Times New Roman" w:hAnsi="Times New Roman" w:cs="Times New Roman"/>
          <w:sz w:val="24"/>
          <w:szCs w:val="24"/>
        </w:rPr>
        <w:t xml:space="preserve">will be required to </w:t>
      </w:r>
      <w:r w:rsidRPr="00E152F2" w:rsidR="00637FA5">
        <w:rPr>
          <w:rFonts w:ascii="Times New Roman" w:hAnsi="Times New Roman" w:cs="Times New Roman"/>
          <w:sz w:val="24"/>
          <w:szCs w:val="24"/>
        </w:rPr>
        <w:t xml:space="preserve">also demonstrate compliance with requirements for </w:t>
      </w:r>
      <w:r w:rsidRPr="00E152F2" w:rsidR="00E834FD">
        <w:rPr>
          <w:rFonts w:ascii="Times New Roman" w:hAnsi="Times New Roman" w:cs="Times New Roman"/>
          <w:sz w:val="24"/>
          <w:szCs w:val="24"/>
        </w:rPr>
        <w:t>ASF and CSF</w:t>
      </w:r>
      <w:r w:rsidRPr="00E152F2" w:rsidR="00EB3AAF">
        <w:rPr>
          <w:rFonts w:ascii="Times New Roman" w:hAnsi="Times New Roman" w:cs="Times New Roman"/>
          <w:sz w:val="24"/>
          <w:szCs w:val="24"/>
        </w:rPr>
        <w:t xml:space="preserve"> surveillance. T</w:t>
      </w:r>
      <w:r w:rsidRPr="00E152F2" w:rsidR="00637FA5">
        <w:rPr>
          <w:rFonts w:ascii="Times New Roman" w:hAnsi="Times New Roman" w:cs="Times New Roman"/>
          <w:sz w:val="24"/>
          <w:szCs w:val="24"/>
        </w:rPr>
        <w:t>he O</w:t>
      </w:r>
      <w:r w:rsidRPr="00E152F2" w:rsidR="00B65CCB">
        <w:rPr>
          <w:rFonts w:ascii="Times New Roman" w:hAnsi="Times New Roman" w:cs="Times New Roman"/>
          <w:sz w:val="24"/>
          <w:szCs w:val="24"/>
        </w:rPr>
        <w:t xml:space="preserve">SA </w:t>
      </w:r>
      <w:r w:rsidRPr="00E152F2" w:rsidR="00EB3AAF">
        <w:rPr>
          <w:rFonts w:ascii="Times New Roman" w:hAnsi="Times New Roman" w:cs="Times New Roman"/>
          <w:sz w:val="24"/>
          <w:szCs w:val="24"/>
        </w:rPr>
        <w:t xml:space="preserve">will </w:t>
      </w:r>
      <w:r w:rsidRPr="00E152F2" w:rsidR="00637FA5">
        <w:rPr>
          <w:rFonts w:ascii="Times New Roman" w:hAnsi="Times New Roman" w:cs="Times New Roman"/>
          <w:sz w:val="24"/>
          <w:szCs w:val="24"/>
        </w:rPr>
        <w:t xml:space="preserve">verify retention </w:t>
      </w:r>
      <w:r w:rsidRPr="00E152F2" w:rsidR="00EB3AAF">
        <w:rPr>
          <w:rFonts w:ascii="Times New Roman" w:hAnsi="Times New Roman" w:cs="Times New Roman"/>
          <w:sz w:val="24"/>
          <w:szCs w:val="24"/>
        </w:rPr>
        <w:t xml:space="preserve">of </w:t>
      </w:r>
      <w:r w:rsidRPr="00E152F2" w:rsidR="00637FA5">
        <w:rPr>
          <w:rFonts w:ascii="Times New Roman" w:hAnsi="Times New Roman" w:cs="Times New Roman"/>
          <w:sz w:val="24"/>
          <w:szCs w:val="24"/>
        </w:rPr>
        <w:t>testing documentation</w:t>
      </w:r>
      <w:r w:rsidRPr="00E152F2" w:rsidR="005B23A6">
        <w:rPr>
          <w:rFonts w:ascii="Times New Roman" w:hAnsi="Times New Roman" w:cs="Times New Roman"/>
          <w:sz w:val="24"/>
          <w:szCs w:val="24"/>
        </w:rPr>
        <w:t xml:space="preserve"> if required</w:t>
      </w:r>
      <w:r w:rsidRPr="00E152F2" w:rsidR="00637FA5">
        <w:rPr>
          <w:rFonts w:ascii="Times New Roman" w:hAnsi="Times New Roman" w:cs="Times New Roman"/>
          <w:sz w:val="24"/>
          <w:szCs w:val="24"/>
        </w:rPr>
        <w:t>.</w:t>
      </w:r>
      <w:r w:rsidRPr="00E152F2" w:rsidR="00A06A8A">
        <w:rPr>
          <w:rFonts w:ascii="Times New Roman" w:hAnsi="Times New Roman" w:cs="Times New Roman"/>
          <w:sz w:val="24"/>
          <w:szCs w:val="24"/>
        </w:rPr>
        <w:t xml:space="preserve"> </w:t>
      </w:r>
    </w:p>
    <w:p w:rsidR="0001110B" w:rsidRPr="00E152F2" w:rsidP="0001110B" w14:paraId="441742E5" w14:textId="77777777">
      <w:pPr>
        <w:autoSpaceDE w:val="0"/>
        <w:autoSpaceDN w:val="0"/>
        <w:adjustRightInd w:val="0"/>
        <w:spacing w:after="0" w:line="240" w:lineRule="auto"/>
        <w:rPr>
          <w:rFonts w:ascii="Times New Roman" w:hAnsi="Times New Roman" w:cs="Times New Roman"/>
          <w:sz w:val="24"/>
          <w:szCs w:val="24"/>
        </w:rPr>
      </w:pPr>
    </w:p>
    <w:p w:rsidR="0001110B" w:rsidRPr="00E152F2" w:rsidP="0001110B" w14:paraId="369CD27B" w14:textId="67065E86">
      <w:pPr>
        <w:autoSpaceDE w:val="0"/>
        <w:autoSpaceDN w:val="0"/>
        <w:adjustRightInd w:val="0"/>
        <w:spacing w:after="0" w:line="240" w:lineRule="auto"/>
        <w:rPr>
          <w:rFonts w:ascii="Times New Roman" w:hAnsi="Times New Roman" w:cs="Times New Roman"/>
          <w:b/>
          <w:sz w:val="24"/>
          <w:szCs w:val="24"/>
          <w:u w:val="single"/>
        </w:rPr>
      </w:pPr>
      <w:r w:rsidRPr="00E152F2">
        <w:rPr>
          <w:rFonts w:ascii="Times New Roman" w:hAnsi="Times New Roman" w:cs="Times New Roman"/>
          <w:b/>
          <w:sz w:val="24"/>
          <w:szCs w:val="24"/>
          <w:u w:val="single"/>
        </w:rPr>
        <w:t>Biosecurity Plan</w:t>
      </w:r>
      <w:r w:rsidRPr="00E152F2" w:rsidR="006B50FA">
        <w:rPr>
          <w:rFonts w:ascii="Times New Roman" w:hAnsi="Times New Roman" w:cs="Times New Roman"/>
          <w:b/>
          <w:sz w:val="24"/>
          <w:szCs w:val="24"/>
          <w:u w:val="single"/>
        </w:rPr>
        <w:t xml:space="preserve">; </w:t>
      </w:r>
      <w:r w:rsidRPr="00E152F2">
        <w:rPr>
          <w:rFonts w:ascii="Times New Roman" w:hAnsi="Times New Roman" w:cs="Times New Roman"/>
          <w:b/>
          <w:sz w:val="24"/>
          <w:szCs w:val="24"/>
          <w:u w:val="single"/>
        </w:rPr>
        <w:t>9 CFR</w:t>
      </w:r>
      <w:r w:rsidRPr="00E152F2" w:rsidR="004A0F27">
        <w:rPr>
          <w:rFonts w:ascii="Times New Roman" w:hAnsi="Times New Roman" w:cs="Times New Roman"/>
          <w:b/>
          <w:sz w:val="24"/>
          <w:szCs w:val="24"/>
          <w:u w:val="single"/>
        </w:rPr>
        <w:t xml:space="preserve"> 148.</w:t>
      </w:r>
      <w:r w:rsidRPr="00E152F2" w:rsidR="00B17BBD">
        <w:rPr>
          <w:rFonts w:ascii="Times New Roman" w:hAnsi="Times New Roman" w:cs="Times New Roman"/>
          <w:b/>
          <w:sz w:val="24"/>
          <w:szCs w:val="24"/>
          <w:u w:val="single"/>
        </w:rPr>
        <w:t>6(b)(4</w:t>
      </w:r>
      <w:r w:rsidRPr="00E152F2">
        <w:rPr>
          <w:rFonts w:ascii="Times New Roman" w:hAnsi="Times New Roman" w:cs="Times New Roman"/>
          <w:b/>
          <w:sz w:val="24"/>
          <w:szCs w:val="24"/>
          <w:u w:val="single"/>
        </w:rPr>
        <w:t>)</w:t>
      </w:r>
      <w:r w:rsidRPr="00E152F2" w:rsidR="006B50FA">
        <w:rPr>
          <w:rFonts w:ascii="Times New Roman" w:hAnsi="Times New Roman" w:cs="Times New Roman"/>
          <w:b/>
          <w:sz w:val="24"/>
          <w:szCs w:val="24"/>
          <w:u w:val="single"/>
        </w:rPr>
        <w:t xml:space="preserve">, </w:t>
      </w:r>
      <w:r w:rsidRPr="00E152F2" w:rsidR="008313E2">
        <w:rPr>
          <w:rFonts w:ascii="Times New Roman" w:hAnsi="Times New Roman" w:cs="Times New Roman"/>
          <w:b/>
          <w:sz w:val="24"/>
          <w:szCs w:val="24"/>
          <w:u w:val="single"/>
        </w:rPr>
        <w:t>Program Standards</w:t>
      </w:r>
      <w:r w:rsidRPr="00E152F2" w:rsidR="006B50FA">
        <w:rPr>
          <w:rFonts w:ascii="Times New Roman" w:hAnsi="Times New Roman" w:cs="Times New Roman"/>
          <w:b/>
          <w:sz w:val="24"/>
          <w:szCs w:val="24"/>
          <w:u w:val="single"/>
        </w:rPr>
        <w:t xml:space="preserve">; </w:t>
      </w:r>
      <w:r w:rsidRPr="00E152F2">
        <w:rPr>
          <w:rFonts w:ascii="Times New Roman" w:hAnsi="Times New Roman" w:cs="Times New Roman"/>
          <w:b/>
          <w:sz w:val="24"/>
          <w:szCs w:val="24"/>
          <w:u w:val="single"/>
        </w:rPr>
        <w:t>Business</w:t>
      </w:r>
    </w:p>
    <w:p w:rsidR="00AF51EE" w:rsidRPr="00E152F2" w:rsidP="0001110B" w14:paraId="55481ED0" w14:textId="77777777">
      <w:pPr>
        <w:autoSpaceDE w:val="0"/>
        <w:autoSpaceDN w:val="0"/>
        <w:adjustRightInd w:val="0"/>
        <w:spacing w:after="0" w:line="240" w:lineRule="auto"/>
        <w:rPr>
          <w:rFonts w:ascii="Times New Roman" w:hAnsi="Times New Roman" w:cs="Times New Roman"/>
          <w:sz w:val="24"/>
          <w:szCs w:val="24"/>
        </w:rPr>
      </w:pPr>
    </w:p>
    <w:p w:rsidR="0001110B" w:rsidRPr="00E152F2" w:rsidP="0001110B" w14:paraId="39437A3F" w14:textId="74434F5A">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The </w:t>
      </w:r>
      <w:r w:rsidRPr="00E152F2" w:rsidR="008F5662">
        <w:rPr>
          <w:rFonts w:ascii="Times New Roman" w:hAnsi="Times New Roman" w:cs="Times New Roman"/>
          <w:sz w:val="24"/>
          <w:szCs w:val="24"/>
        </w:rPr>
        <w:t xml:space="preserve">participating </w:t>
      </w:r>
      <w:r w:rsidRPr="00E152F2" w:rsidR="00B17BBD">
        <w:rPr>
          <w:rFonts w:ascii="Times New Roman" w:hAnsi="Times New Roman" w:cs="Times New Roman"/>
          <w:sz w:val="24"/>
          <w:szCs w:val="24"/>
        </w:rPr>
        <w:t xml:space="preserve">premises </w:t>
      </w:r>
      <w:r w:rsidRPr="00E152F2" w:rsidR="008E67DE">
        <w:rPr>
          <w:rFonts w:ascii="Times New Roman" w:hAnsi="Times New Roman" w:cs="Times New Roman"/>
          <w:sz w:val="24"/>
          <w:szCs w:val="24"/>
        </w:rPr>
        <w:t xml:space="preserve">will be required to </w:t>
      </w:r>
      <w:r w:rsidRPr="00E152F2">
        <w:rPr>
          <w:rFonts w:ascii="Times New Roman" w:hAnsi="Times New Roman" w:cs="Times New Roman"/>
          <w:sz w:val="24"/>
          <w:szCs w:val="24"/>
        </w:rPr>
        <w:t xml:space="preserve">provide a </w:t>
      </w:r>
      <w:r w:rsidRPr="00E152F2" w:rsidR="004616B3">
        <w:rPr>
          <w:rFonts w:ascii="Times New Roman" w:hAnsi="Times New Roman" w:cs="Times New Roman"/>
          <w:sz w:val="24"/>
          <w:szCs w:val="24"/>
        </w:rPr>
        <w:t xml:space="preserve">Secure Pork Supply (SPS) </w:t>
      </w:r>
      <w:r w:rsidRPr="00E152F2">
        <w:rPr>
          <w:rFonts w:ascii="Times New Roman" w:hAnsi="Times New Roman" w:cs="Times New Roman"/>
          <w:sz w:val="24"/>
          <w:szCs w:val="24"/>
        </w:rPr>
        <w:t xml:space="preserve">biosecurity plan </w:t>
      </w:r>
      <w:r w:rsidRPr="00E152F2" w:rsidR="00031372">
        <w:rPr>
          <w:rFonts w:ascii="Times New Roman" w:hAnsi="Times New Roman" w:cs="Times New Roman"/>
          <w:sz w:val="24"/>
          <w:szCs w:val="24"/>
        </w:rPr>
        <w:t xml:space="preserve">and associated supporting </w:t>
      </w:r>
      <w:r w:rsidRPr="00E152F2" w:rsidR="00CB004E">
        <w:rPr>
          <w:rFonts w:ascii="Times New Roman" w:hAnsi="Times New Roman" w:cs="Times New Roman"/>
          <w:sz w:val="24"/>
          <w:szCs w:val="24"/>
        </w:rPr>
        <w:t xml:space="preserve">documentation </w:t>
      </w:r>
      <w:r w:rsidRPr="00E152F2" w:rsidR="004616B3">
        <w:rPr>
          <w:rFonts w:ascii="Times New Roman" w:hAnsi="Times New Roman" w:cs="Times New Roman"/>
          <w:sz w:val="24"/>
          <w:szCs w:val="24"/>
        </w:rPr>
        <w:t>to the OSA</w:t>
      </w:r>
      <w:r w:rsidRPr="00E152F2" w:rsidR="00961670">
        <w:rPr>
          <w:rFonts w:ascii="Times New Roman" w:hAnsi="Times New Roman" w:cs="Times New Roman"/>
          <w:sz w:val="24"/>
          <w:szCs w:val="24"/>
        </w:rPr>
        <w:t>, upon request</w:t>
      </w:r>
      <w:r w:rsidRPr="00E152F2">
        <w:rPr>
          <w:rFonts w:ascii="Times New Roman" w:hAnsi="Times New Roman" w:cs="Times New Roman"/>
          <w:sz w:val="24"/>
          <w:szCs w:val="24"/>
        </w:rPr>
        <w:t xml:space="preserve">. The </w:t>
      </w:r>
      <w:r w:rsidRPr="00E152F2" w:rsidR="006961DF">
        <w:rPr>
          <w:rFonts w:ascii="Times New Roman" w:hAnsi="Times New Roman" w:cs="Times New Roman"/>
          <w:sz w:val="24"/>
          <w:szCs w:val="24"/>
        </w:rPr>
        <w:t>requirements</w:t>
      </w:r>
      <w:r w:rsidRPr="00E152F2" w:rsidR="00916094">
        <w:rPr>
          <w:rFonts w:ascii="Times New Roman" w:hAnsi="Times New Roman" w:cs="Times New Roman"/>
          <w:sz w:val="24"/>
          <w:szCs w:val="24"/>
        </w:rPr>
        <w:t xml:space="preserve"> of the </w:t>
      </w:r>
      <w:r w:rsidRPr="00E152F2">
        <w:rPr>
          <w:rFonts w:ascii="Times New Roman" w:hAnsi="Times New Roman" w:cs="Times New Roman"/>
          <w:sz w:val="24"/>
          <w:szCs w:val="24"/>
        </w:rPr>
        <w:t xml:space="preserve">biosecurity plan </w:t>
      </w:r>
      <w:r w:rsidRPr="00E152F2" w:rsidR="00DA5420">
        <w:rPr>
          <w:rFonts w:ascii="Times New Roman" w:hAnsi="Times New Roman" w:cs="Times New Roman"/>
          <w:sz w:val="24"/>
          <w:szCs w:val="24"/>
        </w:rPr>
        <w:t>are</w:t>
      </w:r>
      <w:r w:rsidRPr="00E152F2" w:rsidR="00916094">
        <w:rPr>
          <w:rFonts w:ascii="Times New Roman" w:hAnsi="Times New Roman" w:cs="Times New Roman"/>
          <w:sz w:val="24"/>
          <w:szCs w:val="24"/>
        </w:rPr>
        <w:t xml:space="preserve"> </w:t>
      </w:r>
      <w:r w:rsidRPr="00E152F2" w:rsidR="00392223">
        <w:rPr>
          <w:rFonts w:ascii="Times New Roman" w:hAnsi="Times New Roman" w:cs="Times New Roman"/>
          <w:sz w:val="24"/>
          <w:szCs w:val="24"/>
        </w:rPr>
        <w:t xml:space="preserve">generated and updated through collaboration between the swine industry, State and Federal government officials, and academia </w:t>
      </w:r>
      <w:r w:rsidRPr="00E152F2" w:rsidR="006961DF">
        <w:rPr>
          <w:rFonts w:ascii="Times New Roman" w:hAnsi="Times New Roman" w:cs="Times New Roman"/>
          <w:sz w:val="24"/>
          <w:szCs w:val="24"/>
        </w:rPr>
        <w:t>and differ by site type</w:t>
      </w:r>
      <w:r w:rsidRPr="00E152F2" w:rsidR="00817A65">
        <w:rPr>
          <w:rFonts w:ascii="Times New Roman" w:hAnsi="Times New Roman" w:cs="Times New Roman"/>
          <w:sz w:val="24"/>
          <w:szCs w:val="24"/>
        </w:rPr>
        <w:t>s</w:t>
      </w:r>
      <w:r w:rsidRPr="00E152F2" w:rsidR="00DA5420">
        <w:rPr>
          <w:rFonts w:ascii="Times New Roman" w:hAnsi="Times New Roman" w:cs="Times New Roman"/>
          <w:sz w:val="24"/>
          <w:szCs w:val="24"/>
        </w:rPr>
        <w:t xml:space="preserve">. SPS biosecurity plan templates are available at </w:t>
      </w:r>
      <w:hyperlink r:id="rId8" w:history="1">
        <w:r w:rsidRPr="00E152F2" w:rsidR="00DA5420">
          <w:rPr>
            <w:rStyle w:val="Hyperlink"/>
            <w:rFonts w:ascii="Times New Roman" w:hAnsi="Times New Roman" w:cs="Times New Roman"/>
            <w:color w:val="auto"/>
            <w:sz w:val="24"/>
            <w:szCs w:val="24"/>
          </w:rPr>
          <w:t>https://www.securepork.org/pork-producers/biosecurity/</w:t>
        </w:r>
      </w:hyperlink>
      <w:r w:rsidRPr="00E152F2" w:rsidR="00DA5420">
        <w:rPr>
          <w:rFonts w:ascii="Times New Roman" w:hAnsi="Times New Roman" w:cs="Times New Roman"/>
          <w:sz w:val="24"/>
          <w:szCs w:val="24"/>
        </w:rPr>
        <w:t xml:space="preserve">.  </w:t>
      </w:r>
    </w:p>
    <w:p w:rsidR="0001110B" w:rsidRPr="00E152F2" w:rsidP="00B55988" w14:paraId="48D7576B" w14:textId="0F669BD9">
      <w:pPr>
        <w:autoSpaceDE w:val="0"/>
        <w:autoSpaceDN w:val="0"/>
        <w:adjustRightInd w:val="0"/>
        <w:spacing w:after="0" w:line="240" w:lineRule="auto"/>
        <w:rPr>
          <w:rFonts w:ascii="Times New Roman" w:hAnsi="Times New Roman" w:cs="Times New Roman"/>
          <w:sz w:val="24"/>
          <w:szCs w:val="24"/>
        </w:rPr>
      </w:pPr>
    </w:p>
    <w:p w:rsidR="004D4202" w:rsidRPr="00E152F2" w:rsidP="00B55988" w14:paraId="4EAB4763" w14:textId="3BA3F0FC">
      <w:pPr>
        <w:autoSpaceDE w:val="0"/>
        <w:autoSpaceDN w:val="0"/>
        <w:adjustRightInd w:val="0"/>
        <w:spacing w:after="0" w:line="240" w:lineRule="auto"/>
        <w:rPr>
          <w:rFonts w:ascii="Times New Roman" w:hAnsi="Times New Roman" w:cs="Times New Roman"/>
          <w:b/>
          <w:bCs/>
          <w:sz w:val="24"/>
          <w:szCs w:val="24"/>
          <w:u w:val="single"/>
        </w:rPr>
      </w:pPr>
      <w:r w:rsidRPr="00E152F2">
        <w:rPr>
          <w:rFonts w:ascii="Times New Roman" w:hAnsi="Times New Roman" w:cs="Times New Roman"/>
          <w:b/>
          <w:bCs/>
          <w:sz w:val="24"/>
          <w:szCs w:val="24"/>
          <w:u w:val="single"/>
        </w:rPr>
        <w:t>Cancellation</w:t>
      </w:r>
      <w:r w:rsidRPr="00E152F2" w:rsidR="00CF4519">
        <w:rPr>
          <w:rFonts w:ascii="Times New Roman" w:hAnsi="Times New Roman" w:cs="Times New Roman"/>
          <w:b/>
          <w:bCs/>
          <w:sz w:val="24"/>
          <w:szCs w:val="24"/>
          <w:u w:val="single"/>
        </w:rPr>
        <w:t>/Debarment</w:t>
      </w:r>
      <w:r w:rsidRPr="00E152F2">
        <w:rPr>
          <w:rFonts w:ascii="Times New Roman" w:hAnsi="Times New Roman" w:cs="Times New Roman"/>
          <w:b/>
          <w:bCs/>
          <w:sz w:val="24"/>
          <w:szCs w:val="24"/>
          <w:u w:val="single"/>
        </w:rPr>
        <w:t xml:space="preserve">; </w:t>
      </w:r>
      <w:r w:rsidRPr="00E152F2" w:rsidR="00912045">
        <w:rPr>
          <w:rFonts w:ascii="Times New Roman" w:hAnsi="Times New Roman" w:cs="Times New Roman"/>
          <w:b/>
          <w:bCs/>
          <w:sz w:val="24"/>
          <w:szCs w:val="24"/>
          <w:u w:val="single"/>
        </w:rPr>
        <w:t xml:space="preserve">Request for Review </w:t>
      </w:r>
      <w:r w:rsidRPr="00E152F2">
        <w:rPr>
          <w:rFonts w:ascii="Times New Roman" w:hAnsi="Times New Roman" w:cs="Times New Roman"/>
          <w:b/>
          <w:bCs/>
          <w:sz w:val="24"/>
          <w:szCs w:val="24"/>
          <w:u w:val="single"/>
        </w:rPr>
        <w:t>of Cancellation</w:t>
      </w:r>
      <w:r w:rsidRPr="00E152F2" w:rsidR="006B50FA">
        <w:rPr>
          <w:rFonts w:ascii="Times New Roman" w:hAnsi="Times New Roman" w:cs="Times New Roman"/>
          <w:b/>
          <w:bCs/>
          <w:sz w:val="24"/>
          <w:szCs w:val="24"/>
          <w:u w:val="single"/>
        </w:rPr>
        <w:t xml:space="preserve">; </w:t>
      </w:r>
      <w:r w:rsidRPr="00E152F2">
        <w:rPr>
          <w:rFonts w:ascii="Times New Roman" w:hAnsi="Times New Roman" w:cs="Times New Roman"/>
          <w:b/>
          <w:bCs/>
          <w:sz w:val="24"/>
          <w:szCs w:val="24"/>
          <w:u w:val="single"/>
        </w:rPr>
        <w:t xml:space="preserve">9 CFR </w:t>
      </w:r>
      <w:r w:rsidRPr="00E152F2" w:rsidR="00BC60D7">
        <w:rPr>
          <w:rFonts w:ascii="Times New Roman" w:hAnsi="Times New Roman" w:cs="Times New Roman"/>
          <w:b/>
          <w:bCs/>
          <w:sz w:val="24"/>
          <w:szCs w:val="24"/>
          <w:u w:val="single"/>
        </w:rPr>
        <w:t>148.</w:t>
      </w:r>
      <w:r w:rsidRPr="00E152F2" w:rsidR="001C102D">
        <w:rPr>
          <w:rFonts w:ascii="Times New Roman" w:hAnsi="Times New Roman" w:cs="Times New Roman"/>
          <w:b/>
          <w:bCs/>
          <w:sz w:val="24"/>
          <w:szCs w:val="24"/>
          <w:u w:val="single"/>
        </w:rPr>
        <w:t>9</w:t>
      </w:r>
      <w:r w:rsidRPr="00E152F2" w:rsidR="006B50FA">
        <w:rPr>
          <w:rFonts w:ascii="Times New Roman" w:hAnsi="Times New Roman" w:cs="Times New Roman"/>
          <w:b/>
          <w:bCs/>
          <w:sz w:val="24"/>
          <w:szCs w:val="24"/>
          <w:u w:val="single"/>
        </w:rPr>
        <w:t>; S</w:t>
      </w:r>
      <w:r w:rsidRPr="00E152F2" w:rsidR="004B05DF">
        <w:rPr>
          <w:rFonts w:ascii="Times New Roman" w:hAnsi="Times New Roman" w:cs="Times New Roman"/>
          <w:b/>
          <w:bCs/>
          <w:sz w:val="24"/>
          <w:szCs w:val="24"/>
          <w:u w:val="single"/>
        </w:rPr>
        <w:t>tate</w:t>
      </w:r>
      <w:r w:rsidRPr="00E152F2" w:rsidR="006B50FA">
        <w:rPr>
          <w:rFonts w:ascii="Times New Roman" w:hAnsi="Times New Roman" w:cs="Times New Roman"/>
          <w:b/>
          <w:bCs/>
          <w:sz w:val="24"/>
          <w:szCs w:val="24"/>
          <w:u w:val="single"/>
        </w:rPr>
        <w:t xml:space="preserve">, </w:t>
      </w:r>
      <w:r w:rsidRPr="00E152F2" w:rsidR="00BC60D7">
        <w:rPr>
          <w:rFonts w:ascii="Times New Roman" w:hAnsi="Times New Roman" w:cs="Times New Roman"/>
          <w:b/>
          <w:bCs/>
          <w:sz w:val="24"/>
          <w:szCs w:val="24"/>
          <w:u w:val="single"/>
        </w:rPr>
        <w:t>Business</w:t>
      </w:r>
      <w:r w:rsidRPr="00E152F2" w:rsidR="006B50FA">
        <w:rPr>
          <w:rFonts w:ascii="Times New Roman" w:hAnsi="Times New Roman" w:cs="Times New Roman"/>
          <w:b/>
          <w:bCs/>
          <w:sz w:val="24"/>
          <w:szCs w:val="24"/>
          <w:u w:val="single"/>
        </w:rPr>
        <w:t xml:space="preserve">, </w:t>
      </w:r>
      <w:r w:rsidRPr="00E152F2" w:rsidR="004B05DF">
        <w:rPr>
          <w:rFonts w:ascii="Times New Roman" w:hAnsi="Times New Roman" w:cs="Times New Roman"/>
          <w:b/>
          <w:bCs/>
          <w:sz w:val="24"/>
          <w:szCs w:val="24"/>
          <w:u w:val="single"/>
        </w:rPr>
        <w:t>Individual</w:t>
      </w:r>
    </w:p>
    <w:p w:rsidR="00AF51EE" w:rsidRPr="00E152F2" w:rsidP="00B55988" w14:paraId="1AC58743" w14:textId="77777777">
      <w:pPr>
        <w:autoSpaceDE w:val="0"/>
        <w:autoSpaceDN w:val="0"/>
        <w:adjustRightInd w:val="0"/>
        <w:spacing w:after="0" w:line="240" w:lineRule="auto"/>
        <w:rPr>
          <w:rFonts w:ascii="Times New Roman" w:hAnsi="Times New Roman" w:cs="Times New Roman"/>
          <w:sz w:val="24"/>
          <w:szCs w:val="24"/>
        </w:rPr>
      </w:pPr>
    </w:p>
    <w:p w:rsidR="004D4202" w:rsidRPr="00E152F2" w:rsidP="00B55988" w14:paraId="431F6B3B" w14:textId="4AD2F9CA">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A premises’ participation in US SHIP may be canceled </w:t>
      </w:r>
      <w:r w:rsidRPr="00E152F2" w:rsidR="00B17BBD">
        <w:rPr>
          <w:rFonts w:ascii="Times New Roman" w:hAnsi="Times New Roman" w:cs="Times New Roman"/>
          <w:sz w:val="24"/>
          <w:szCs w:val="24"/>
        </w:rPr>
        <w:t xml:space="preserve">because of </w:t>
      </w:r>
      <w:r w:rsidRPr="00E152F2" w:rsidR="001A03FE">
        <w:rPr>
          <w:rFonts w:ascii="Times New Roman" w:hAnsi="Times New Roman" w:cs="Times New Roman"/>
          <w:sz w:val="24"/>
          <w:szCs w:val="24"/>
        </w:rPr>
        <w:t xml:space="preserve">incompetence or </w:t>
      </w:r>
      <w:r w:rsidRPr="00E152F2" w:rsidR="00DF62D8">
        <w:rPr>
          <w:rFonts w:ascii="Times New Roman" w:hAnsi="Times New Roman" w:cs="Times New Roman"/>
          <w:sz w:val="24"/>
          <w:szCs w:val="24"/>
        </w:rPr>
        <w:t xml:space="preserve">failure to comply with </w:t>
      </w:r>
      <w:r w:rsidRPr="00E152F2" w:rsidR="00D67D7C">
        <w:rPr>
          <w:rFonts w:ascii="Times New Roman" w:hAnsi="Times New Roman" w:cs="Times New Roman"/>
          <w:sz w:val="24"/>
          <w:szCs w:val="24"/>
        </w:rPr>
        <w:t xml:space="preserve">Plan </w:t>
      </w:r>
      <w:r w:rsidRPr="00E152F2" w:rsidR="00DF62D8">
        <w:rPr>
          <w:rFonts w:ascii="Times New Roman" w:hAnsi="Times New Roman" w:cs="Times New Roman"/>
          <w:sz w:val="24"/>
          <w:szCs w:val="24"/>
        </w:rPr>
        <w:t xml:space="preserve">provisions or failure to comply with </w:t>
      </w:r>
      <w:r w:rsidRPr="00E152F2" w:rsidR="00D67D7C">
        <w:rPr>
          <w:rFonts w:ascii="Times New Roman" w:hAnsi="Times New Roman" w:cs="Times New Roman"/>
          <w:sz w:val="24"/>
          <w:szCs w:val="24"/>
        </w:rPr>
        <w:t xml:space="preserve">APHIS or State swine health </w:t>
      </w:r>
      <w:r w:rsidRPr="00E152F2" w:rsidR="00DF62D8">
        <w:rPr>
          <w:rFonts w:ascii="Times New Roman" w:hAnsi="Times New Roman" w:cs="Times New Roman"/>
          <w:sz w:val="24"/>
          <w:szCs w:val="24"/>
        </w:rPr>
        <w:t xml:space="preserve">regulations. </w:t>
      </w:r>
      <w:r w:rsidRPr="00E152F2" w:rsidR="00292183">
        <w:rPr>
          <w:rFonts w:ascii="Times New Roman" w:hAnsi="Times New Roman" w:cs="Times New Roman"/>
          <w:sz w:val="24"/>
          <w:szCs w:val="24"/>
        </w:rPr>
        <w:t>S</w:t>
      </w:r>
      <w:r w:rsidRPr="00E152F2" w:rsidR="00522FFC">
        <w:rPr>
          <w:rFonts w:ascii="Times New Roman" w:hAnsi="Times New Roman" w:cs="Times New Roman"/>
          <w:sz w:val="24"/>
          <w:szCs w:val="24"/>
        </w:rPr>
        <w:t xml:space="preserve">uch actions may only be taken following an investigation by the OSA or APHIS and after the authorized person has been notified of the action and given the opportunity to present </w:t>
      </w:r>
      <w:r w:rsidRPr="00E152F2" w:rsidR="00C264EF">
        <w:rPr>
          <w:rFonts w:ascii="Times New Roman" w:hAnsi="Times New Roman" w:cs="Times New Roman"/>
          <w:sz w:val="24"/>
          <w:szCs w:val="24"/>
        </w:rPr>
        <w:t xml:space="preserve">their </w:t>
      </w:r>
      <w:r w:rsidRPr="00E152F2" w:rsidR="00522FFC">
        <w:rPr>
          <w:rFonts w:ascii="Times New Roman" w:hAnsi="Times New Roman" w:cs="Times New Roman"/>
          <w:sz w:val="24"/>
          <w:szCs w:val="24"/>
        </w:rPr>
        <w:t>views</w:t>
      </w:r>
      <w:r w:rsidRPr="00E152F2" w:rsidR="00E63B62">
        <w:rPr>
          <w:rFonts w:ascii="Times New Roman" w:hAnsi="Times New Roman" w:cs="Times New Roman"/>
          <w:sz w:val="24"/>
          <w:szCs w:val="24"/>
        </w:rPr>
        <w:t xml:space="preserve">. </w:t>
      </w:r>
    </w:p>
    <w:p w:rsidR="00F75148" w:rsidRPr="00E152F2" w:rsidP="00B55988" w14:paraId="48C63B5C" w14:textId="77777777">
      <w:pPr>
        <w:autoSpaceDE w:val="0"/>
        <w:autoSpaceDN w:val="0"/>
        <w:adjustRightInd w:val="0"/>
        <w:spacing w:after="0" w:line="240" w:lineRule="auto"/>
        <w:rPr>
          <w:rFonts w:ascii="Times New Roman" w:hAnsi="Times New Roman" w:cs="Times New Roman"/>
          <w:sz w:val="24"/>
          <w:szCs w:val="24"/>
        </w:rPr>
      </w:pPr>
    </w:p>
    <w:p w:rsidR="00FF4C81" w:rsidRPr="00E152F2" w:rsidP="00CF4519" w14:paraId="19EBA1CB" w14:textId="30884845">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Further, following an investigation by the OSA or its representative or by APHIS, participants </w:t>
      </w:r>
      <w:r w:rsidRPr="00E152F2" w:rsidR="008E67DE">
        <w:rPr>
          <w:rFonts w:ascii="Times New Roman" w:hAnsi="Times New Roman" w:cs="Times New Roman"/>
          <w:sz w:val="24"/>
          <w:szCs w:val="24"/>
        </w:rPr>
        <w:t xml:space="preserve">will be </w:t>
      </w:r>
      <w:r w:rsidRPr="00E152F2">
        <w:rPr>
          <w:rFonts w:ascii="Times New Roman" w:hAnsi="Times New Roman" w:cs="Times New Roman"/>
          <w:sz w:val="24"/>
          <w:szCs w:val="24"/>
        </w:rPr>
        <w:t>notified in writing of their apparent noncompliance with Plan provisions or with regulations of the OSA</w:t>
      </w:r>
      <w:r w:rsidRPr="00E152F2" w:rsidR="006256E6">
        <w:rPr>
          <w:rFonts w:ascii="Times New Roman" w:hAnsi="Times New Roman" w:cs="Times New Roman"/>
          <w:sz w:val="24"/>
          <w:szCs w:val="24"/>
        </w:rPr>
        <w:t xml:space="preserve"> </w:t>
      </w:r>
      <w:r w:rsidRPr="00E152F2">
        <w:rPr>
          <w:rFonts w:ascii="Times New Roman" w:hAnsi="Times New Roman" w:cs="Times New Roman"/>
          <w:sz w:val="24"/>
          <w:szCs w:val="24"/>
        </w:rPr>
        <w:t>or APHIS</w:t>
      </w:r>
      <w:r w:rsidRPr="00E152F2" w:rsidR="00B53AA4">
        <w:rPr>
          <w:rFonts w:ascii="Times New Roman" w:hAnsi="Times New Roman" w:cs="Times New Roman"/>
          <w:sz w:val="24"/>
          <w:szCs w:val="24"/>
        </w:rPr>
        <w:t xml:space="preserve">. In the event </w:t>
      </w:r>
      <w:r w:rsidRPr="00E152F2" w:rsidR="0072481C">
        <w:rPr>
          <w:rFonts w:ascii="Times New Roman" w:hAnsi="Times New Roman" w:cs="Times New Roman"/>
          <w:sz w:val="24"/>
          <w:szCs w:val="24"/>
        </w:rPr>
        <w:t xml:space="preserve">of a finding of noncompliance, </w:t>
      </w:r>
      <w:r w:rsidRPr="00E152F2" w:rsidR="008F4103">
        <w:rPr>
          <w:rFonts w:ascii="Times New Roman" w:hAnsi="Times New Roman" w:cs="Times New Roman"/>
          <w:sz w:val="24"/>
          <w:szCs w:val="24"/>
        </w:rPr>
        <w:t xml:space="preserve">the </w:t>
      </w:r>
      <w:r w:rsidRPr="00E152F2" w:rsidR="00A61C3F">
        <w:rPr>
          <w:rFonts w:ascii="Times New Roman" w:hAnsi="Times New Roman" w:cs="Times New Roman"/>
          <w:sz w:val="24"/>
          <w:szCs w:val="24"/>
        </w:rPr>
        <w:t xml:space="preserve">notification will articulate that APHIS may debar the participant from further participation in the Plan if the noncompliance concerns are not </w:t>
      </w:r>
      <w:r w:rsidRPr="00E152F2" w:rsidR="00A61C3F">
        <w:rPr>
          <w:rFonts w:ascii="Times New Roman" w:hAnsi="Times New Roman" w:cs="Times New Roman"/>
          <w:sz w:val="24"/>
          <w:szCs w:val="24"/>
        </w:rPr>
        <w:t>addressed, and</w:t>
      </w:r>
      <w:r w:rsidRPr="00E152F2" w:rsidR="00A61C3F">
        <w:rPr>
          <w:rFonts w:ascii="Times New Roman" w:hAnsi="Times New Roman" w:cs="Times New Roman"/>
          <w:sz w:val="24"/>
          <w:szCs w:val="24"/>
        </w:rPr>
        <w:t xml:space="preserve"> will </w:t>
      </w:r>
      <w:r w:rsidRPr="00E152F2">
        <w:rPr>
          <w:rFonts w:ascii="Times New Roman" w:hAnsi="Times New Roman" w:cs="Times New Roman"/>
          <w:sz w:val="24"/>
          <w:szCs w:val="24"/>
        </w:rPr>
        <w:t>afford</w:t>
      </w:r>
      <w:r w:rsidRPr="00E152F2" w:rsidR="00A61C3F">
        <w:rPr>
          <w:rFonts w:ascii="Times New Roman" w:hAnsi="Times New Roman" w:cs="Times New Roman"/>
          <w:sz w:val="24"/>
          <w:szCs w:val="24"/>
        </w:rPr>
        <w:t xml:space="preserve"> the participant</w:t>
      </w:r>
      <w:r w:rsidRPr="00E152F2">
        <w:rPr>
          <w:rFonts w:ascii="Times New Roman" w:hAnsi="Times New Roman" w:cs="Times New Roman"/>
          <w:sz w:val="24"/>
          <w:szCs w:val="24"/>
        </w:rPr>
        <w:t xml:space="preserve"> a time </w:t>
      </w:r>
      <w:r w:rsidRPr="00E152F2" w:rsidR="007D493B">
        <w:rPr>
          <w:rFonts w:ascii="Times New Roman" w:hAnsi="Times New Roman" w:cs="Times New Roman"/>
          <w:sz w:val="24"/>
          <w:szCs w:val="24"/>
        </w:rPr>
        <w:t xml:space="preserve">of at </w:t>
      </w:r>
      <w:r w:rsidRPr="00E152F2" w:rsidR="008A6B98">
        <w:rPr>
          <w:rFonts w:ascii="Times New Roman" w:hAnsi="Times New Roman" w:cs="Times New Roman"/>
          <w:sz w:val="24"/>
          <w:szCs w:val="24"/>
        </w:rPr>
        <w:t xml:space="preserve">least 30 days </w:t>
      </w:r>
      <w:r w:rsidRPr="00E152F2">
        <w:rPr>
          <w:rFonts w:ascii="Times New Roman" w:hAnsi="Times New Roman" w:cs="Times New Roman"/>
          <w:sz w:val="24"/>
          <w:szCs w:val="24"/>
        </w:rPr>
        <w:t xml:space="preserve">to demonstrate or reach compliance. </w:t>
      </w:r>
      <w:r w:rsidRPr="00E152F2" w:rsidR="006256E6">
        <w:rPr>
          <w:rFonts w:ascii="Times New Roman" w:hAnsi="Times New Roman" w:cs="Times New Roman"/>
          <w:sz w:val="24"/>
          <w:szCs w:val="24"/>
        </w:rPr>
        <w:t>I</w:t>
      </w:r>
      <w:r w:rsidRPr="00E152F2">
        <w:rPr>
          <w:rFonts w:ascii="Times New Roman" w:hAnsi="Times New Roman" w:cs="Times New Roman"/>
          <w:sz w:val="24"/>
          <w:szCs w:val="24"/>
        </w:rPr>
        <w:t xml:space="preserve">f the participant does not demonstrate or achieve compliance within the specified </w:t>
      </w:r>
      <w:r w:rsidRPr="00E152F2" w:rsidR="00301CE3">
        <w:rPr>
          <w:rFonts w:ascii="Times New Roman" w:hAnsi="Times New Roman" w:cs="Times New Roman"/>
          <w:sz w:val="24"/>
          <w:szCs w:val="24"/>
        </w:rPr>
        <w:t>time</w:t>
      </w:r>
      <w:r w:rsidRPr="00E152F2">
        <w:rPr>
          <w:rFonts w:ascii="Times New Roman" w:hAnsi="Times New Roman" w:cs="Times New Roman"/>
          <w:sz w:val="24"/>
          <w:szCs w:val="24"/>
        </w:rPr>
        <w:t>, APHIS may debar the participant from</w:t>
      </w:r>
      <w:r w:rsidRPr="00E152F2" w:rsidR="00971280">
        <w:rPr>
          <w:rFonts w:ascii="Times New Roman" w:eastAsia="Times New Roman" w:hAnsi="Times New Roman" w:cs="Times New Roman"/>
          <w:sz w:val="24"/>
          <w:szCs w:val="24"/>
        </w:rPr>
        <w:t xml:space="preserve"> f</w:t>
      </w:r>
      <w:r w:rsidRPr="00E152F2" w:rsidR="00971280">
        <w:rPr>
          <w:rFonts w:ascii="Times New Roman" w:hAnsi="Times New Roman" w:cs="Times New Roman"/>
          <w:sz w:val="24"/>
          <w:szCs w:val="24"/>
        </w:rPr>
        <w:t>urther participation in the Plan including any opportunities to market product or animals as having originated from a Plan participant until the participant can demonstrate compliance with the plan</w:t>
      </w:r>
      <w:r w:rsidRPr="00E152F2">
        <w:rPr>
          <w:rFonts w:ascii="Times New Roman" w:hAnsi="Times New Roman" w:cs="Times New Roman"/>
          <w:sz w:val="24"/>
          <w:szCs w:val="24"/>
        </w:rPr>
        <w:t xml:space="preserve">. </w:t>
      </w:r>
      <w:r w:rsidRPr="00E152F2" w:rsidR="006256E6">
        <w:rPr>
          <w:rFonts w:ascii="Times New Roman" w:hAnsi="Times New Roman" w:cs="Times New Roman"/>
          <w:sz w:val="24"/>
          <w:szCs w:val="24"/>
        </w:rPr>
        <w:t>T</w:t>
      </w:r>
      <w:r w:rsidRPr="00E152F2">
        <w:rPr>
          <w:rFonts w:ascii="Times New Roman" w:hAnsi="Times New Roman" w:cs="Times New Roman"/>
          <w:sz w:val="24"/>
          <w:szCs w:val="24"/>
        </w:rPr>
        <w:t xml:space="preserve">he debarred participant </w:t>
      </w:r>
      <w:r w:rsidRPr="00E152F2" w:rsidR="008E67DE">
        <w:rPr>
          <w:rFonts w:ascii="Times New Roman" w:hAnsi="Times New Roman" w:cs="Times New Roman"/>
          <w:sz w:val="24"/>
          <w:szCs w:val="24"/>
        </w:rPr>
        <w:t xml:space="preserve">will </w:t>
      </w:r>
      <w:r w:rsidRPr="00E152F2">
        <w:rPr>
          <w:rFonts w:ascii="Times New Roman" w:hAnsi="Times New Roman" w:cs="Times New Roman"/>
          <w:sz w:val="24"/>
          <w:szCs w:val="24"/>
        </w:rPr>
        <w:t xml:space="preserve">be given </w:t>
      </w:r>
      <w:r w:rsidRPr="00E152F2" w:rsidR="003A6DBB">
        <w:rPr>
          <w:rFonts w:ascii="Times New Roman" w:hAnsi="Times New Roman" w:cs="Times New Roman"/>
          <w:sz w:val="24"/>
          <w:szCs w:val="24"/>
        </w:rPr>
        <w:t xml:space="preserve">written </w:t>
      </w:r>
      <w:r w:rsidRPr="00E152F2">
        <w:rPr>
          <w:rFonts w:ascii="Times New Roman" w:hAnsi="Times New Roman" w:cs="Times New Roman"/>
          <w:sz w:val="24"/>
          <w:szCs w:val="24"/>
        </w:rPr>
        <w:t>notice of the bases for the debarment.</w:t>
      </w:r>
      <w:r w:rsidRPr="00E152F2" w:rsidR="006666C4">
        <w:rPr>
          <w:rFonts w:ascii="Times New Roman" w:hAnsi="Times New Roman" w:cs="Times New Roman"/>
          <w:sz w:val="24"/>
          <w:szCs w:val="24"/>
        </w:rPr>
        <w:t xml:space="preserve"> </w:t>
      </w:r>
      <w:r w:rsidRPr="00E152F2" w:rsidR="008672C3">
        <w:rPr>
          <w:rFonts w:ascii="Times New Roman" w:hAnsi="Times New Roman" w:cs="Times New Roman"/>
          <w:sz w:val="24"/>
          <w:szCs w:val="24"/>
        </w:rPr>
        <w:t xml:space="preserve">Such decision shall be final unless the debarred participant, within 30 days after the issuance of the original debarment order, requests the Administrator to review the eligibility of the debarred participant for participation in the Plan. The request for review must state all facts and reasons upon which the participant relies to consider the debarment order to be error. As promptly as circumstances allow, the Administrator will respond in writing to uphold or reverse the debarment.   </w:t>
      </w:r>
    </w:p>
    <w:p w:rsidR="00CF4519" w:rsidRPr="00E152F2" w:rsidP="00CF4519" w14:paraId="2A82D54F" w14:textId="77777777">
      <w:pPr>
        <w:autoSpaceDE w:val="0"/>
        <w:autoSpaceDN w:val="0"/>
        <w:adjustRightInd w:val="0"/>
        <w:spacing w:after="0" w:line="240" w:lineRule="auto"/>
        <w:rPr>
          <w:rFonts w:ascii="Times New Roman" w:hAnsi="Times New Roman" w:cs="Times New Roman"/>
          <w:sz w:val="24"/>
          <w:szCs w:val="24"/>
        </w:rPr>
      </w:pPr>
    </w:p>
    <w:p w:rsidR="006933D3" w:rsidRPr="00E152F2" w:rsidP="006933D3" w14:paraId="307D9FC5" w14:textId="02079CAB">
      <w:pPr>
        <w:autoSpaceDE w:val="0"/>
        <w:autoSpaceDN w:val="0"/>
        <w:adjustRightInd w:val="0"/>
        <w:spacing w:after="0" w:line="240" w:lineRule="auto"/>
        <w:rPr>
          <w:rFonts w:ascii="Times New Roman" w:hAnsi="Times New Roman" w:cs="Times New Roman"/>
          <w:b/>
          <w:sz w:val="24"/>
          <w:szCs w:val="24"/>
          <w:u w:val="single"/>
        </w:rPr>
      </w:pPr>
      <w:r w:rsidRPr="00E152F2">
        <w:rPr>
          <w:rFonts w:ascii="Times New Roman" w:hAnsi="Times New Roman" w:cs="Times New Roman"/>
          <w:b/>
          <w:sz w:val="24"/>
          <w:szCs w:val="24"/>
          <w:u w:val="single"/>
        </w:rPr>
        <w:t>Recordkeeping</w:t>
      </w:r>
      <w:r w:rsidRPr="00E152F2" w:rsidR="006B50FA">
        <w:rPr>
          <w:rFonts w:ascii="Times New Roman" w:hAnsi="Times New Roman" w:cs="Times New Roman"/>
          <w:b/>
          <w:sz w:val="24"/>
          <w:szCs w:val="24"/>
          <w:u w:val="single"/>
        </w:rPr>
        <w:t xml:space="preserve">; </w:t>
      </w:r>
      <w:r w:rsidRPr="00E152F2">
        <w:rPr>
          <w:rFonts w:ascii="Times New Roman" w:hAnsi="Times New Roman" w:cs="Times New Roman"/>
          <w:b/>
          <w:sz w:val="24"/>
          <w:szCs w:val="24"/>
          <w:u w:val="single"/>
        </w:rPr>
        <w:t>9 CFR</w:t>
      </w:r>
      <w:r w:rsidRPr="00E152F2" w:rsidR="00EC155C">
        <w:rPr>
          <w:rFonts w:ascii="Times New Roman" w:hAnsi="Times New Roman" w:cs="Times New Roman"/>
          <w:b/>
          <w:sz w:val="24"/>
          <w:szCs w:val="24"/>
          <w:u w:val="single"/>
        </w:rPr>
        <w:t xml:space="preserve"> </w:t>
      </w:r>
      <w:r w:rsidRPr="00E152F2" w:rsidR="00DD5301">
        <w:rPr>
          <w:rFonts w:ascii="Times New Roman" w:hAnsi="Times New Roman" w:cs="Times New Roman"/>
          <w:b/>
          <w:sz w:val="24"/>
          <w:szCs w:val="24"/>
          <w:u w:val="single"/>
        </w:rPr>
        <w:t>148.</w:t>
      </w:r>
      <w:r w:rsidRPr="00E152F2" w:rsidR="0010367C">
        <w:rPr>
          <w:rFonts w:ascii="Times New Roman" w:hAnsi="Times New Roman" w:cs="Times New Roman"/>
          <w:b/>
          <w:sz w:val="24"/>
          <w:szCs w:val="24"/>
          <w:u w:val="single"/>
        </w:rPr>
        <w:t>4</w:t>
      </w:r>
      <w:r w:rsidRPr="00E152F2" w:rsidR="00DD5301">
        <w:rPr>
          <w:rFonts w:ascii="Times New Roman" w:hAnsi="Times New Roman" w:cs="Times New Roman"/>
          <w:b/>
          <w:sz w:val="24"/>
          <w:szCs w:val="24"/>
          <w:u w:val="single"/>
        </w:rPr>
        <w:t>(a)</w:t>
      </w:r>
      <w:r w:rsidRPr="00E152F2" w:rsidR="003F1938">
        <w:rPr>
          <w:rFonts w:ascii="Times New Roman" w:hAnsi="Times New Roman" w:cs="Times New Roman"/>
          <w:b/>
          <w:sz w:val="24"/>
          <w:szCs w:val="24"/>
          <w:u w:val="single"/>
        </w:rPr>
        <w:t xml:space="preserve"> and (b)</w:t>
      </w:r>
      <w:r w:rsidRPr="00E152F2" w:rsidR="006B50FA">
        <w:rPr>
          <w:rFonts w:ascii="Times New Roman" w:hAnsi="Times New Roman" w:cs="Times New Roman"/>
          <w:b/>
          <w:sz w:val="24"/>
          <w:szCs w:val="24"/>
          <w:u w:val="single"/>
        </w:rPr>
        <w:t>; S</w:t>
      </w:r>
      <w:r w:rsidRPr="00E152F2">
        <w:rPr>
          <w:rFonts w:ascii="Times New Roman" w:hAnsi="Times New Roman" w:cs="Times New Roman"/>
          <w:b/>
          <w:sz w:val="24"/>
          <w:szCs w:val="24"/>
          <w:u w:val="single"/>
        </w:rPr>
        <w:t>tate</w:t>
      </w:r>
      <w:r w:rsidRPr="00E152F2" w:rsidR="006B50FA">
        <w:rPr>
          <w:rFonts w:ascii="Times New Roman" w:hAnsi="Times New Roman" w:cs="Times New Roman"/>
          <w:b/>
          <w:sz w:val="24"/>
          <w:szCs w:val="24"/>
          <w:u w:val="single"/>
        </w:rPr>
        <w:t xml:space="preserve">, </w:t>
      </w:r>
      <w:r w:rsidRPr="00E152F2">
        <w:rPr>
          <w:rFonts w:ascii="Times New Roman" w:hAnsi="Times New Roman" w:cs="Times New Roman"/>
          <w:b/>
          <w:sz w:val="24"/>
          <w:szCs w:val="24"/>
          <w:u w:val="single"/>
        </w:rPr>
        <w:t>Business</w:t>
      </w:r>
      <w:r w:rsidRPr="00E152F2" w:rsidR="006B50FA">
        <w:rPr>
          <w:rFonts w:ascii="Times New Roman" w:hAnsi="Times New Roman" w:cs="Times New Roman"/>
          <w:b/>
          <w:sz w:val="24"/>
          <w:szCs w:val="24"/>
          <w:u w:val="single"/>
        </w:rPr>
        <w:t xml:space="preserve">, </w:t>
      </w:r>
      <w:r w:rsidRPr="00E152F2" w:rsidR="00F65C9D">
        <w:rPr>
          <w:rFonts w:ascii="Times New Roman" w:hAnsi="Times New Roman" w:cs="Times New Roman"/>
          <w:b/>
          <w:sz w:val="24"/>
          <w:szCs w:val="24"/>
          <w:u w:val="single"/>
        </w:rPr>
        <w:t>Individual</w:t>
      </w:r>
    </w:p>
    <w:p w:rsidR="00AF51EE" w:rsidRPr="00E152F2" w:rsidP="006933D3" w14:paraId="7DEC7B4E" w14:textId="77777777">
      <w:pPr>
        <w:autoSpaceDE w:val="0"/>
        <w:autoSpaceDN w:val="0"/>
        <w:adjustRightInd w:val="0"/>
        <w:spacing w:after="0" w:line="240" w:lineRule="auto"/>
        <w:rPr>
          <w:rFonts w:ascii="Times New Roman" w:hAnsi="Times New Roman" w:cs="Times New Roman"/>
          <w:sz w:val="24"/>
          <w:szCs w:val="24"/>
        </w:rPr>
      </w:pPr>
    </w:p>
    <w:p w:rsidR="006933D3" w:rsidRPr="00E152F2" w:rsidP="006933D3" w14:paraId="5E671BE3" w14:textId="4E5A6BF5">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Plan participants </w:t>
      </w:r>
      <w:r w:rsidRPr="00E152F2" w:rsidR="008E67DE">
        <w:rPr>
          <w:rFonts w:ascii="Times New Roman" w:hAnsi="Times New Roman" w:cs="Times New Roman"/>
          <w:sz w:val="24"/>
          <w:szCs w:val="24"/>
        </w:rPr>
        <w:t xml:space="preserve">will be required to </w:t>
      </w:r>
      <w:r w:rsidRPr="00E152F2">
        <w:rPr>
          <w:rFonts w:ascii="Times New Roman" w:hAnsi="Times New Roman" w:cs="Times New Roman"/>
          <w:sz w:val="24"/>
          <w:szCs w:val="24"/>
        </w:rPr>
        <w:t>maintain records</w:t>
      </w:r>
      <w:r w:rsidRPr="00E152F2" w:rsidR="00210B26">
        <w:rPr>
          <w:rFonts w:ascii="Times New Roman" w:hAnsi="Times New Roman" w:cs="Times New Roman"/>
          <w:sz w:val="24"/>
          <w:szCs w:val="24"/>
        </w:rPr>
        <w:t xml:space="preserve"> necessary for demonstrating compliance </w:t>
      </w:r>
      <w:r w:rsidRPr="00E152F2" w:rsidR="00594522">
        <w:rPr>
          <w:rFonts w:ascii="Times New Roman" w:hAnsi="Times New Roman" w:cs="Times New Roman"/>
          <w:sz w:val="24"/>
          <w:szCs w:val="24"/>
        </w:rPr>
        <w:t xml:space="preserve">with certification </w:t>
      </w:r>
      <w:r w:rsidRPr="00E152F2" w:rsidR="00C10C5F">
        <w:rPr>
          <w:rFonts w:ascii="Times New Roman" w:hAnsi="Times New Roman" w:cs="Times New Roman"/>
          <w:sz w:val="24"/>
          <w:szCs w:val="24"/>
        </w:rPr>
        <w:t>requirements</w:t>
      </w:r>
      <w:r w:rsidRPr="00E152F2">
        <w:rPr>
          <w:rFonts w:ascii="Times New Roman" w:hAnsi="Times New Roman" w:cs="Times New Roman"/>
          <w:sz w:val="24"/>
          <w:szCs w:val="24"/>
        </w:rPr>
        <w:t xml:space="preserve">. The records </w:t>
      </w:r>
      <w:r w:rsidRPr="00E152F2" w:rsidR="00B41904">
        <w:rPr>
          <w:rFonts w:ascii="Times New Roman" w:hAnsi="Times New Roman" w:cs="Times New Roman"/>
          <w:sz w:val="24"/>
          <w:szCs w:val="24"/>
        </w:rPr>
        <w:t xml:space="preserve">are subject to examination </w:t>
      </w:r>
      <w:r w:rsidRPr="00E152F2" w:rsidR="008F0EE7">
        <w:rPr>
          <w:rFonts w:ascii="Times New Roman" w:hAnsi="Times New Roman" w:cs="Times New Roman"/>
          <w:sz w:val="24"/>
          <w:szCs w:val="24"/>
        </w:rPr>
        <w:t xml:space="preserve">at any time </w:t>
      </w:r>
      <w:r w:rsidRPr="00E152F2">
        <w:rPr>
          <w:rFonts w:ascii="Times New Roman" w:hAnsi="Times New Roman" w:cs="Times New Roman"/>
          <w:sz w:val="24"/>
          <w:szCs w:val="24"/>
        </w:rPr>
        <w:t xml:space="preserve">a </w:t>
      </w:r>
      <w:r w:rsidRPr="00E152F2">
        <w:rPr>
          <w:rFonts w:ascii="Times New Roman" w:hAnsi="Times New Roman" w:cs="Times New Roman"/>
          <w:sz w:val="24"/>
          <w:szCs w:val="24"/>
        </w:rPr>
        <w:t>State</w:t>
      </w:r>
      <w:r w:rsidRPr="00E152F2">
        <w:rPr>
          <w:rFonts w:ascii="Times New Roman" w:hAnsi="Times New Roman" w:cs="Times New Roman"/>
          <w:sz w:val="24"/>
          <w:szCs w:val="24"/>
        </w:rPr>
        <w:t xml:space="preserve"> inspector</w:t>
      </w:r>
      <w:r w:rsidRPr="00E152F2" w:rsidR="00275CA5">
        <w:rPr>
          <w:rFonts w:ascii="Times New Roman" w:hAnsi="Times New Roman" w:cs="Times New Roman"/>
          <w:sz w:val="24"/>
          <w:szCs w:val="24"/>
        </w:rPr>
        <w:t xml:space="preserve"> or their designee</w:t>
      </w:r>
      <w:r w:rsidRPr="00E152F2">
        <w:rPr>
          <w:rFonts w:ascii="Times New Roman" w:hAnsi="Times New Roman" w:cs="Times New Roman"/>
          <w:sz w:val="24"/>
          <w:szCs w:val="24"/>
        </w:rPr>
        <w:t xml:space="preserve">. </w:t>
      </w:r>
      <w:r w:rsidRPr="00E152F2" w:rsidR="00C36CFA">
        <w:rPr>
          <w:rFonts w:ascii="Times New Roman" w:hAnsi="Times New Roman" w:cs="Times New Roman"/>
          <w:sz w:val="24"/>
          <w:szCs w:val="24"/>
        </w:rPr>
        <w:t xml:space="preserve"> The Official State Agency must maintain enrollment records for 5 years after the date of enrollment and inspection records for 3 years after the date of inspection.  </w:t>
      </w:r>
    </w:p>
    <w:p w:rsidR="002435BD" w:rsidRPr="00E152F2" w:rsidP="006933D3" w14:paraId="53959469" w14:textId="77777777">
      <w:pPr>
        <w:autoSpaceDE w:val="0"/>
        <w:autoSpaceDN w:val="0"/>
        <w:adjustRightInd w:val="0"/>
        <w:spacing w:after="0" w:line="240" w:lineRule="auto"/>
        <w:rPr>
          <w:rFonts w:ascii="Times New Roman" w:hAnsi="Times New Roman" w:cs="Times New Roman"/>
          <w:sz w:val="24"/>
          <w:szCs w:val="24"/>
        </w:rPr>
      </w:pPr>
    </w:p>
    <w:p w:rsidR="008E67DE" w:rsidRPr="00E152F2" w:rsidP="006933D3" w14:paraId="3A0C6F86" w14:textId="77777777">
      <w:pPr>
        <w:autoSpaceDE w:val="0"/>
        <w:autoSpaceDN w:val="0"/>
        <w:adjustRightInd w:val="0"/>
        <w:spacing w:after="0" w:line="240" w:lineRule="auto"/>
        <w:rPr>
          <w:rFonts w:ascii="Times New Roman" w:hAnsi="Times New Roman" w:cs="Times New Roman"/>
          <w:sz w:val="24"/>
          <w:szCs w:val="24"/>
        </w:rPr>
      </w:pPr>
    </w:p>
    <w:p w:rsidR="002435BD" w:rsidRPr="00E152F2" w:rsidP="331960F6" w14:paraId="74E0BE30" w14:textId="415941C6">
      <w:pPr>
        <w:autoSpaceDE w:val="0"/>
        <w:autoSpaceDN w:val="0"/>
        <w:adjustRightInd w:val="0"/>
        <w:spacing w:after="0" w:line="240" w:lineRule="auto"/>
        <w:rPr>
          <w:rFonts w:ascii="Times New Roman" w:hAnsi="Times New Roman" w:cs="Times New Roman"/>
          <w:b/>
          <w:bCs/>
          <w:sz w:val="24"/>
          <w:szCs w:val="24"/>
          <w:u w:val="single"/>
        </w:rPr>
      </w:pPr>
      <w:r w:rsidRPr="00E152F2">
        <w:rPr>
          <w:rFonts w:ascii="Times New Roman" w:hAnsi="Times New Roman" w:cs="Times New Roman"/>
          <w:b/>
          <w:bCs/>
          <w:sz w:val="24"/>
          <w:szCs w:val="24"/>
          <w:u w:val="single"/>
        </w:rPr>
        <w:t xml:space="preserve">Solicitation of </w:t>
      </w:r>
      <w:r w:rsidRPr="00E152F2" w:rsidR="00A12F89">
        <w:rPr>
          <w:rFonts w:ascii="Times New Roman" w:hAnsi="Times New Roman" w:cs="Times New Roman"/>
          <w:b/>
          <w:bCs/>
          <w:sz w:val="24"/>
          <w:szCs w:val="24"/>
          <w:u w:val="single"/>
        </w:rPr>
        <w:t>P</w:t>
      </w:r>
      <w:r w:rsidRPr="00E152F2">
        <w:rPr>
          <w:rFonts w:ascii="Times New Roman" w:hAnsi="Times New Roman" w:cs="Times New Roman"/>
          <w:b/>
          <w:bCs/>
          <w:sz w:val="24"/>
          <w:szCs w:val="24"/>
          <w:u w:val="single"/>
        </w:rPr>
        <w:t xml:space="preserve">articipant </w:t>
      </w:r>
      <w:r w:rsidRPr="00E152F2" w:rsidR="00A12F89">
        <w:rPr>
          <w:rFonts w:ascii="Times New Roman" w:hAnsi="Times New Roman" w:cs="Times New Roman"/>
          <w:b/>
          <w:bCs/>
          <w:sz w:val="24"/>
          <w:szCs w:val="24"/>
          <w:u w:val="single"/>
        </w:rPr>
        <w:t>I</w:t>
      </w:r>
      <w:r w:rsidRPr="00E152F2">
        <w:rPr>
          <w:rFonts w:ascii="Times New Roman" w:hAnsi="Times New Roman" w:cs="Times New Roman"/>
          <w:b/>
          <w:bCs/>
          <w:sz w:val="24"/>
          <w:szCs w:val="24"/>
          <w:u w:val="single"/>
        </w:rPr>
        <w:t xml:space="preserve">nput on </w:t>
      </w:r>
      <w:r w:rsidRPr="00E152F2" w:rsidR="00A12F89">
        <w:rPr>
          <w:rFonts w:ascii="Times New Roman" w:hAnsi="Times New Roman" w:cs="Times New Roman"/>
          <w:b/>
          <w:bCs/>
          <w:sz w:val="24"/>
          <w:szCs w:val="24"/>
          <w:u w:val="single"/>
        </w:rPr>
        <w:t>P</w:t>
      </w:r>
      <w:r w:rsidRPr="00E152F2">
        <w:rPr>
          <w:rFonts w:ascii="Times New Roman" w:hAnsi="Times New Roman" w:cs="Times New Roman"/>
          <w:b/>
          <w:bCs/>
          <w:sz w:val="24"/>
          <w:szCs w:val="24"/>
          <w:u w:val="single"/>
        </w:rPr>
        <w:t xml:space="preserve">rogram </w:t>
      </w:r>
      <w:r w:rsidRPr="00E152F2" w:rsidR="00A12F89">
        <w:rPr>
          <w:rFonts w:ascii="Times New Roman" w:hAnsi="Times New Roman" w:cs="Times New Roman"/>
          <w:b/>
          <w:bCs/>
          <w:sz w:val="24"/>
          <w:szCs w:val="24"/>
          <w:u w:val="single"/>
        </w:rPr>
        <w:t>I</w:t>
      </w:r>
      <w:r w:rsidRPr="00E152F2">
        <w:rPr>
          <w:rFonts w:ascii="Times New Roman" w:hAnsi="Times New Roman" w:cs="Times New Roman"/>
          <w:b/>
          <w:bCs/>
          <w:sz w:val="24"/>
          <w:szCs w:val="24"/>
          <w:u w:val="single"/>
        </w:rPr>
        <w:t>mplementation</w:t>
      </w:r>
      <w:r w:rsidRPr="00E152F2" w:rsidR="006B50FA">
        <w:rPr>
          <w:rFonts w:ascii="Times New Roman" w:hAnsi="Times New Roman" w:cs="Times New Roman"/>
          <w:b/>
          <w:bCs/>
          <w:sz w:val="24"/>
          <w:szCs w:val="24"/>
          <w:u w:val="single"/>
        </w:rPr>
        <w:t>;</w:t>
      </w:r>
      <w:r w:rsidRPr="00E152F2" w:rsidR="002A1995">
        <w:rPr>
          <w:rFonts w:ascii="Times New Roman" w:hAnsi="Times New Roman" w:cs="Times New Roman"/>
          <w:b/>
          <w:bCs/>
          <w:sz w:val="24"/>
          <w:szCs w:val="24"/>
          <w:u w:val="single"/>
        </w:rPr>
        <w:t xml:space="preserve"> 9 CFR part 149</w:t>
      </w:r>
      <w:r w:rsidRPr="00E152F2" w:rsidR="006B50FA">
        <w:rPr>
          <w:rFonts w:ascii="Times New Roman" w:hAnsi="Times New Roman" w:cs="Times New Roman"/>
          <w:b/>
          <w:bCs/>
          <w:sz w:val="24"/>
          <w:szCs w:val="24"/>
          <w:u w:val="single"/>
        </w:rPr>
        <w:t xml:space="preserve">; </w:t>
      </w:r>
      <w:r w:rsidRPr="00E152F2" w:rsidR="00CD2E7F">
        <w:rPr>
          <w:rFonts w:ascii="Times New Roman" w:hAnsi="Times New Roman" w:cs="Times New Roman"/>
          <w:b/>
          <w:bCs/>
          <w:sz w:val="24"/>
          <w:szCs w:val="24"/>
          <w:u w:val="single"/>
        </w:rPr>
        <w:t>State</w:t>
      </w:r>
      <w:r w:rsidRPr="00E152F2" w:rsidR="006B50FA">
        <w:rPr>
          <w:rFonts w:ascii="Times New Roman" w:hAnsi="Times New Roman" w:cs="Times New Roman"/>
          <w:b/>
          <w:bCs/>
          <w:sz w:val="24"/>
          <w:szCs w:val="24"/>
          <w:u w:val="single"/>
        </w:rPr>
        <w:t xml:space="preserve">, </w:t>
      </w:r>
      <w:r w:rsidRPr="00E152F2" w:rsidR="002A1995">
        <w:rPr>
          <w:rFonts w:ascii="Times New Roman" w:hAnsi="Times New Roman" w:cs="Times New Roman"/>
          <w:b/>
          <w:bCs/>
          <w:sz w:val="24"/>
          <w:szCs w:val="24"/>
          <w:u w:val="single"/>
        </w:rPr>
        <w:t>Business</w:t>
      </w:r>
      <w:r w:rsidRPr="00E152F2" w:rsidR="006B50FA">
        <w:rPr>
          <w:rFonts w:ascii="Times New Roman" w:hAnsi="Times New Roman" w:cs="Times New Roman"/>
          <w:b/>
          <w:bCs/>
          <w:sz w:val="24"/>
          <w:szCs w:val="24"/>
          <w:u w:val="single"/>
        </w:rPr>
        <w:t xml:space="preserve">, </w:t>
      </w:r>
      <w:r w:rsidRPr="00E152F2" w:rsidR="00CD2E7F">
        <w:rPr>
          <w:rFonts w:ascii="Times New Roman" w:hAnsi="Times New Roman" w:cs="Times New Roman"/>
          <w:b/>
          <w:bCs/>
          <w:sz w:val="24"/>
          <w:szCs w:val="24"/>
          <w:u w:val="single"/>
        </w:rPr>
        <w:t>Individual</w:t>
      </w:r>
    </w:p>
    <w:p w:rsidR="00AF51EE" w:rsidRPr="00E152F2" w:rsidP="331960F6" w14:paraId="6755738A" w14:textId="77777777">
      <w:pPr>
        <w:autoSpaceDE w:val="0"/>
        <w:autoSpaceDN w:val="0"/>
        <w:adjustRightInd w:val="0"/>
        <w:spacing w:after="0" w:line="240" w:lineRule="auto"/>
        <w:rPr>
          <w:rFonts w:ascii="Times New Roman" w:hAnsi="Times New Roman" w:cs="Times New Roman"/>
          <w:sz w:val="24"/>
          <w:szCs w:val="24"/>
        </w:rPr>
      </w:pPr>
    </w:p>
    <w:p w:rsidR="00952267" w:rsidRPr="00E152F2" w:rsidP="331960F6" w14:paraId="706313A1" w14:textId="26E2D6C1">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APHIS intends to request feedback from p</w:t>
      </w:r>
      <w:r w:rsidRPr="00E152F2">
        <w:rPr>
          <w:rFonts w:ascii="Times New Roman" w:hAnsi="Times New Roman" w:cs="Times New Roman"/>
          <w:sz w:val="24"/>
          <w:szCs w:val="24"/>
        </w:rPr>
        <w:t xml:space="preserve">articipants who attend </w:t>
      </w:r>
      <w:r w:rsidRPr="00E152F2" w:rsidR="007020BF">
        <w:rPr>
          <w:rFonts w:ascii="Times New Roman" w:hAnsi="Times New Roman" w:cs="Times New Roman"/>
          <w:sz w:val="24"/>
          <w:szCs w:val="24"/>
        </w:rPr>
        <w:t>US SHIP meetings</w:t>
      </w:r>
      <w:r w:rsidRPr="00E152F2" w:rsidR="00D41242">
        <w:rPr>
          <w:rFonts w:ascii="Times New Roman" w:hAnsi="Times New Roman" w:cs="Times New Roman"/>
          <w:sz w:val="24"/>
          <w:szCs w:val="24"/>
        </w:rPr>
        <w:t xml:space="preserve">, </w:t>
      </w:r>
      <w:r w:rsidRPr="00E152F2" w:rsidR="0051606A">
        <w:rPr>
          <w:rFonts w:ascii="Times New Roman" w:hAnsi="Times New Roman" w:cs="Times New Roman"/>
          <w:sz w:val="24"/>
          <w:szCs w:val="24"/>
        </w:rPr>
        <w:t>training events or workshops</w:t>
      </w:r>
      <w:r w:rsidRPr="00E152F2" w:rsidR="00D41242">
        <w:rPr>
          <w:rFonts w:ascii="Times New Roman" w:hAnsi="Times New Roman" w:cs="Times New Roman"/>
          <w:sz w:val="24"/>
          <w:szCs w:val="24"/>
        </w:rPr>
        <w:t xml:space="preserve">, and conferences to </w:t>
      </w:r>
      <w:r w:rsidRPr="00E152F2" w:rsidR="0051606A">
        <w:rPr>
          <w:rFonts w:ascii="Times New Roman" w:hAnsi="Times New Roman" w:cs="Times New Roman"/>
          <w:sz w:val="24"/>
          <w:szCs w:val="24"/>
        </w:rPr>
        <w:t xml:space="preserve">improve on future program delivery. </w:t>
      </w:r>
      <w:r w:rsidRPr="00E152F2" w:rsidR="001D364B">
        <w:rPr>
          <w:rFonts w:ascii="Times New Roman" w:hAnsi="Times New Roman" w:cs="Times New Roman"/>
          <w:sz w:val="24"/>
          <w:szCs w:val="24"/>
        </w:rPr>
        <w:t xml:space="preserve">APHIS may obtain this feedback by </w:t>
      </w:r>
      <w:r w:rsidRPr="00E152F2" w:rsidR="00EA7D14">
        <w:rPr>
          <w:rFonts w:ascii="Times New Roman" w:hAnsi="Times New Roman" w:cs="Times New Roman"/>
          <w:sz w:val="24"/>
          <w:szCs w:val="24"/>
        </w:rPr>
        <w:t>issuing written surveys or posing structured questions</w:t>
      </w:r>
      <w:r w:rsidRPr="00E152F2" w:rsidR="00F8210D">
        <w:rPr>
          <w:rFonts w:ascii="Times New Roman" w:hAnsi="Times New Roman" w:cs="Times New Roman"/>
          <w:sz w:val="24"/>
          <w:szCs w:val="24"/>
        </w:rPr>
        <w:t xml:space="preserve"> verbally or in emailed communication to </w:t>
      </w:r>
      <w:r w:rsidRPr="00E152F2" w:rsidR="009D2F90">
        <w:rPr>
          <w:rFonts w:ascii="Times New Roman" w:hAnsi="Times New Roman" w:cs="Times New Roman"/>
          <w:sz w:val="24"/>
          <w:szCs w:val="24"/>
        </w:rPr>
        <w:t>participants and stakeholders</w:t>
      </w:r>
      <w:r w:rsidRPr="00E152F2" w:rsidR="00EA7D14">
        <w:rPr>
          <w:rFonts w:ascii="Times New Roman" w:hAnsi="Times New Roman" w:cs="Times New Roman"/>
          <w:sz w:val="24"/>
          <w:szCs w:val="24"/>
        </w:rPr>
        <w:t>.</w:t>
      </w:r>
      <w:r w:rsidRPr="00E152F2" w:rsidR="0051606A">
        <w:rPr>
          <w:rFonts w:ascii="Times New Roman" w:hAnsi="Times New Roman" w:cs="Times New Roman"/>
          <w:sz w:val="24"/>
          <w:szCs w:val="24"/>
        </w:rPr>
        <w:t xml:space="preserve"> </w:t>
      </w:r>
    </w:p>
    <w:p w:rsidR="00A90373" w:rsidRPr="00E152F2" w:rsidP="331960F6" w14:paraId="07336AFB" w14:textId="77777777">
      <w:pPr>
        <w:autoSpaceDE w:val="0"/>
        <w:autoSpaceDN w:val="0"/>
        <w:adjustRightInd w:val="0"/>
        <w:spacing w:after="0" w:line="240" w:lineRule="auto"/>
        <w:rPr>
          <w:rFonts w:ascii="Times New Roman" w:hAnsi="Times New Roman" w:cs="Times New Roman"/>
          <w:sz w:val="24"/>
          <w:szCs w:val="24"/>
        </w:rPr>
      </w:pPr>
    </w:p>
    <w:p w:rsidR="002435BD" w:rsidRPr="00E152F2" w:rsidP="331960F6" w14:paraId="2C6B600E" w14:textId="5C04C9E4">
      <w:pPr>
        <w:autoSpaceDE w:val="0"/>
        <w:autoSpaceDN w:val="0"/>
        <w:adjustRightInd w:val="0"/>
        <w:spacing w:after="0" w:line="240" w:lineRule="auto"/>
        <w:rPr>
          <w:rFonts w:ascii="Times New Roman" w:hAnsi="Times New Roman" w:cs="Times New Roman"/>
          <w:b/>
          <w:bCs/>
          <w:sz w:val="24"/>
          <w:szCs w:val="24"/>
          <w:u w:val="single"/>
        </w:rPr>
      </w:pPr>
      <w:r w:rsidRPr="00E152F2">
        <w:rPr>
          <w:rFonts w:ascii="Times New Roman" w:hAnsi="Times New Roman" w:cs="Times New Roman"/>
          <w:b/>
          <w:bCs/>
          <w:sz w:val="24"/>
          <w:szCs w:val="24"/>
          <w:u w:val="single"/>
        </w:rPr>
        <w:t xml:space="preserve">Solicitation of </w:t>
      </w:r>
      <w:r w:rsidRPr="00E152F2" w:rsidR="00A12F89">
        <w:rPr>
          <w:rFonts w:ascii="Times New Roman" w:hAnsi="Times New Roman" w:cs="Times New Roman"/>
          <w:b/>
          <w:bCs/>
          <w:sz w:val="24"/>
          <w:szCs w:val="24"/>
          <w:u w:val="single"/>
        </w:rPr>
        <w:t>C</w:t>
      </w:r>
      <w:r w:rsidRPr="00E152F2">
        <w:rPr>
          <w:rFonts w:ascii="Times New Roman" w:hAnsi="Times New Roman" w:cs="Times New Roman"/>
          <w:b/>
          <w:bCs/>
          <w:sz w:val="24"/>
          <w:szCs w:val="24"/>
          <w:u w:val="single"/>
        </w:rPr>
        <w:t xml:space="preserve">urrent </w:t>
      </w:r>
      <w:r w:rsidRPr="00E152F2" w:rsidR="00A12F89">
        <w:rPr>
          <w:rFonts w:ascii="Times New Roman" w:hAnsi="Times New Roman" w:cs="Times New Roman"/>
          <w:b/>
          <w:bCs/>
          <w:sz w:val="24"/>
          <w:szCs w:val="24"/>
          <w:u w:val="single"/>
        </w:rPr>
        <w:t>I</w:t>
      </w:r>
      <w:r w:rsidRPr="00E152F2">
        <w:rPr>
          <w:rFonts w:ascii="Times New Roman" w:hAnsi="Times New Roman" w:cs="Times New Roman"/>
          <w:b/>
          <w:bCs/>
          <w:sz w:val="24"/>
          <w:szCs w:val="24"/>
          <w:u w:val="single"/>
        </w:rPr>
        <w:t xml:space="preserve">ndustry </w:t>
      </w:r>
      <w:r w:rsidRPr="00E152F2" w:rsidR="00A12F89">
        <w:rPr>
          <w:rFonts w:ascii="Times New Roman" w:hAnsi="Times New Roman" w:cs="Times New Roman"/>
          <w:b/>
          <w:bCs/>
          <w:sz w:val="24"/>
          <w:szCs w:val="24"/>
          <w:u w:val="single"/>
        </w:rPr>
        <w:t>P</w:t>
      </w:r>
      <w:r w:rsidRPr="00E152F2">
        <w:rPr>
          <w:rFonts w:ascii="Times New Roman" w:hAnsi="Times New Roman" w:cs="Times New Roman"/>
          <w:b/>
          <w:bCs/>
          <w:sz w:val="24"/>
          <w:szCs w:val="24"/>
          <w:u w:val="single"/>
        </w:rPr>
        <w:t xml:space="preserve">ractices to </w:t>
      </w:r>
      <w:r w:rsidRPr="00E152F2" w:rsidR="00A12F89">
        <w:rPr>
          <w:rFonts w:ascii="Times New Roman" w:hAnsi="Times New Roman" w:cs="Times New Roman"/>
          <w:b/>
          <w:bCs/>
          <w:sz w:val="24"/>
          <w:szCs w:val="24"/>
          <w:u w:val="single"/>
        </w:rPr>
        <w:t>I</w:t>
      </w:r>
      <w:r w:rsidRPr="00E152F2">
        <w:rPr>
          <w:rFonts w:ascii="Times New Roman" w:hAnsi="Times New Roman" w:cs="Times New Roman"/>
          <w:b/>
          <w:bCs/>
          <w:sz w:val="24"/>
          <w:szCs w:val="24"/>
          <w:u w:val="single"/>
        </w:rPr>
        <w:t xml:space="preserve">nform </w:t>
      </w:r>
      <w:r w:rsidRPr="00E152F2" w:rsidR="00A12F89">
        <w:rPr>
          <w:rFonts w:ascii="Times New Roman" w:hAnsi="Times New Roman" w:cs="Times New Roman"/>
          <w:b/>
          <w:bCs/>
          <w:sz w:val="24"/>
          <w:szCs w:val="24"/>
          <w:u w:val="single"/>
        </w:rPr>
        <w:t>P</w:t>
      </w:r>
      <w:r w:rsidRPr="00E152F2">
        <w:rPr>
          <w:rFonts w:ascii="Times New Roman" w:hAnsi="Times New Roman" w:cs="Times New Roman"/>
          <w:b/>
          <w:bCs/>
          <w:sz w:val="24"/>
          <w:szCs w:val="24"/>
          <w:u w:val="single"/>
        </w:rPr>
        <w:t xml:space="preserve">rogram </w:t>
      </w:r>
      <w:r w:rsidRPr="00E152F2" w:rsidR="00A12F89">
        <w:rPr>
          <w:rFonts w:ascii="Times New Roman" w:hAnsi="Times New Roman" w:cs="Times New Roman"/>
          <w:b/>
          <w:bCs/>
          <w:sz w:val="24"/>
          <w:szCs w:val="24"/>
          <w:u w:val="single"/>
        </w:rPr>
        <w:t>S</w:t>
      </w:r>
      <w:r w:rsidRPr="00E152F2">
        <w:rPr>
          <w:rFonts w:ascii="Times New Roman" w:hAnsi="Times New Roman" w:cs="Times New Roman"/>
          <w:b/>
          <w:bCs/>
          <w:sz w:val="24"/>
          <w:szCs w:val="24"/>
          <w:u w:val="single"/>
        </w:rPr>
        <w:t>tandards</w:t>
      </w:r>
      <w:r w:rsidRPr="00E152F2" w:rsidR="003D501E">
        <w:rPr>
          <w:rFonts w:ascii="Times New Roman" w:hAnsi="Times New Roman" w:cs="Times New Roman"/>
          <w:b/>
          <w:bCs/>
          <w:sz w:val="24"/>
          <w:szCs w:val="24"/>
          <w:u w:val="single"/>
        </w:rPr>
        <w:t xml:space="preserve">; </w:t>
      </w:r>
      <w:r w:rsidRPr="00E152F2" w:rsidR="00C42F98">
        <w:rPr>
          <w:rFonts w:ascii="Times New Roman" w:hAnsi="Times New Roman" w:cs="Times New Roman"/>
          <w:b/>
          <w:bCs/>
          <w:sz w:val="24"/>
          <w:szCs w:val="24"/>
          <w:u w:val="single"/>
        </w:rPr>
        <w:t>Program Standards</w:t>
      </w:r>
      <w:r w:rsidRPr="00E152F2" w:rsidR="003D501E">
        <w:rPr>
          <w:rFonts w:ascii="Times New Roman" w:hAnsi="Times New Roman" w:cs="Times New Roman"/>
          <w:b/>
          <w:bCs/>
          <w:sz w:val="24"/>
          <w:szCs w:val="24"/>
          <w:u w:val="single"/>
        </w:rPr>
        <w:t>; B</w:t>
      </w:r>
      <w:r w:rsidRPr="00E152F2" w:rsidR="002A1995">
        <w:rPr>
          <w:rFonts w:ascii="Times New Roman" w:hAnsi="Times New Roman" w:cs="Times New Roman"/>
          <w:b/>
          <w:bCs/>
          <w:sz w:val="24"/>
          <w:szCs w:val="24"/>
          <w:u w:val="single"/>
        </w:rPr>
        <w:t>usiness</w:t>
      </w:r>
    </w:p>
    <w:p w:rsidR="00AF51EE" w:rsidRPr="00E152F2" w:rsidP="00E5639B" w14:paraId="638467AC" w14:textId="77777777">
      <w:pPr>
        <w:autoSpaceDE w:val="0"/>
        <w:autoSpaceDN w:val="0"/>
        <w:adjustRightInd w:val="0"/>
        <w:spacing w:after="0" w:line="240" w:lineRule="auto"/>
        <w:rPr>
          <w:rFonts w:ascii="Times New Roman" w:hAnsi="Times New Roman" w:cs="Times New Roman"/>
          <w:sz w:val="24"/>
          <w:szCs w:val="24"/>
        </w:rPr>
      </w:pPr>
    </w:p>
    <w:p w:rsidR="00E5639B" w:rsidRPr="00E152F2" w:rsidP="00E5639B" w14:paraId="62C413A6" w14:textId="5A680493">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APHIS intends </w:t>
      </w:r>
      <w:r w:rsidRPr="00E152F2" w:rsidR="00F46523">
        <w:rPr>
          <w:rFonts w:ascii="Times New Roman" w:hAnsi="Times New Roman" w:cs="Times New Roman"/>
          <w:sz w:val="24"/>
          <w:szCs w:val="24"/>
        </w:rPr>
        <w:t xml:space="preserve">to </w:t>
      </w:r>
      <w:r w:rsidRPr="00E152F2" w:rsidR="00356270">
        <w:rPr>
          <w:rFonts w:ascii="Times New Roman" w:hAnsi="Times New Roman" w:cs="Times New Roman"/>
          <w:sz w:val="24"/>
          <w:szCs w:val="24"/>
        </w:rPr>
        <w:t xml:space="preserve">survey participants </w:t>
      </w:r>
      <w:r w:rsidRPr="00E152F2" w:rsidR="00FF1933">
        <w:rPr>
          <w:rFonts w:ascii="Times New Roman" w:hAnsi="Times New Roman" w:cs="Times New Roman"/>
          <w:sz w:val="24"/>
          <w:szCs w:val="24"/>
        </w:rPr>
        <w:t xml:space="preserve">on industry practices to assist </w:t>
      </w:r>
      <w:r w:rsidRPr="00E152F2" w:rsidR="00F3206B">
        <w:rPr>
          <w:rFonts w:ascii="Times New Roman" w:hAnsi="Times New Roman" w:cs="Times New Roman"/>
          <w:sz w:val="24"/>
          <w:szCs w:val="24"/>
        </w:rPr>
        <w:t xml:space="preserve">stakeholders as they consider </w:t>
      </w:r>
      <w:r w:rsidRPr="00E152F2" w:rsidR="0093749B">
        <w:rPr>
          <w:rFonts w:ascii="Times New Roman" w:hAnsi="Times New Roman" w:cs="Times New Roman"/>
          <w:sz w:val="24"/>
          <w:szCs w:val="24"/>
        </w:rPr>
        <w:t xml:space="preserve">whether to introduce new standards or modify existing standards. These </w:t>
      </w:r>
      <w:r w:rsidRPr="00E152F2">
        <w:rPr>
          <w:rFonts w:ascii="Times New Roman" w:hAnsi="Times New Roman" w:cs="Times New Roman"/>
          <w:sz w:val="24"/>
          <w:szCs w:val="24"/>
        </w:rPr>
        <w:t xml:space="preserve">solicitations may occur </w:t>
      </w:r>
      <w:r w:rsidRPr="00E152F2">
        <w:rPr>
          <w:rFonts w:ascii="Times New Roman" w:hAnsi="Times New Roman" w:cs="Times New Roman"/>
          <w:sz w:val="24"/>
          <w:szCs w:val="24"/>
        </w:rPr>
        <w:t xml:space="preserve">by issuing written surveys or posing structured questions verbally or in emailed communication to participants and stakeholders. </w:t>
      </w:r>
    </w:p>
    <w:p w:rsidR="00952267" w:rsidRPr="00E152F2" w:rsidP="331960F6" w14:paraId="7C972665" w14:textId="1732B53A">
      <w:pPr>
        <w:autoSpaceDE w:val="0"/>
        <w:autoSpaceDN w:val="0"/>
        <w:adjustRightInd w:val="0"/>
        <w:spacing w:after="0" w:line="240" w:lineRule="auto"/>
        <w:rPr>
          <w:rFonts w:ascii="Times New Roman" w:hAnsi="Times New Roman" w:cs="Times New Roman"/>
          <w:sz w:val="24"/>
          <w:szCs w:val="24"/>
        </w:rPr>
      </w:pPr>
    </w:p>
    <w:p w:rsidR="00333077" w:rsidRPr="00E152F2" w:rsidP="331960F6" w14:paraId="2B0F1430"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6D38D1A5" w14:textId="5B45A516">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3.</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 xml:space="preserve"> Describe whether, and to what extent, the collection of information involves the use of</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automated, electronic, mechanical, or other technological collection techniques or other</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forms of information technology, e.g., permitting electronic submission of responses, and</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the basis for the decision for adopting this means of collection. Also describe any</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consideration of using information technology to reduce burden.</w:t>
      </w:r>
    </w:p>
    <w:p w:rsidR="00B53485" w:rsidRPr="00E152F2" w:rsidP="00B55988" w14:paraId="37CF87D3" w14:textId="77777777">
      <w:pPr>
        <w:autoSpaceDE w:val="0"/>
        <w:autoSpaceDN w:val="0"/>
        <w:adjustRightInd w:val="0"/>
        <w:spacing w:after="0" w:line="240" w:lineRule="auto"/>
        <w:rPr>
          <w:rFonts w:ascii="Times New Roman" w:hAnsi="Times New Roman" w:cs="Times New Roman"/>
          <w:b/>
          <w:sz w:val="24"/>
          <w:szCs w:val="24"/>
        </w:rPr>
      </w:pPr>
    </w:p>
    <w:p w:rsidR="001A5B95" w:rsidRPr="00E152F2" w:rsidP="001A5B95" w14:paraId="0B2D1B37" w14:textId="77777777">
      <w:pPr>
        <w:autoSpaceDE w:val="0"/>
        <w:autoSpaceDN w:val="0"/>
        <w:adjustRightInd w:val="0"/>
        <w:spacing w:after="0" w:line="240" w:lineRule="auto"/>
        <w:rPr>
          <w:rFonts w:ascii="Times New Roman" w:hAnsi="Times New Roman" w:cs="Times New Roman"/>
          <w:bCs/>
          <w:sz w:val="24"/>
          <w:szCs w:val="24"/>
        </w:rPr>
      </w:pPr>
      <w:r w:rsidRPr="00E152F2">
        <w:rPr>
          <w:rFonts w:ascii="Times New Roman" w:hAnsi="Times New Roman" w:cs="Times New Roman"/>
          <w:bCs/>
          <w:sz w:val="24"/>
          <w:szCs w:val="24"/>
        </w:rPr>
        <w:t>APHIS makes every effort to comply with E-Government Act, 2002 (E-Gov) and to provide for alternative submission of information collections.</w:t>
      </w:r>
    </w:p>
    <w:p w:rsidR="001A5B95" w:rsidRPr="00E152F2" w:rsidP="00B55988" w14:paraId="4277DB83" w14:textId="77777777">
      <w:pPr>
        <w:autoSpaceDE w:val="0"/>
        <w:autoSpaceDN w:val="0"/>
        <w:adjustRightInd w:val="0"/>
        <w:spacing w:after="0" w:line="240" w:lineRule="auto"/>
        <w:rPr>
          <w:rFonts w:ascii="Times New Roman" w:hAnsi="Times New Roman" w:cs="Times New Roman"/>
          <w:b/>
          <w:sz w:val="24"/>
          <w:szCs w:val="24"/>
        </w:rPr>
      </w:pPr>
    </w:p>
    <w:p w:rsidR="00825D3E" w:rsidRPr="00E152F2" w:rsidP="00B55988" w14:paraId="60C82D7B" w14:textId="35C373A9">
      <w:pPr>
        <w:autoSpaceDE w:val="0"/>
        <w:autoSpaceDN w:val="0"/>
        <w:adjustRightInd w:val="0"/>
        <w:spacing w:after="0" w:line="240" w:lineRule="auto"/>
        <w:rPr>
          <w:rFonts w:ascii="Times New Roman" w:hAnsi="Times New Roman" w:cs="Times New Roman"/>
          <w:bCs/>
          <w:sz w:val="24"/>
          <w:szCs w:val="24"/>
        </w:rPr>
      </w:pPr>
      <w:r w:rsidRPr="00E152F2">
        <w:rPr>
          <w:rFonts w:ascii="Times New Roman" w:hAnsi="Times New Roman" w:cs="Times New Roman"/>
          <w:bCs/>
          <w:sz w:val="24"/>
          <w:szCs w:val="24"/>
        </w:rPr>
        <w:t>T</w:t>
      </w:r>
      <w:r w:rsidRPr="00E152F2">
        <w:rPr>
          <w:rFonts w:ascii="Times New Roman" w:hAnsi="Times New Roman" w:cs="Times New Roman"/>
          <w:bCs/>
          <w:sz w:val="24"/>
          <w:szCs w:val="24"/>
        </w:rPr>
        <w:t xml:space="preserve">he US SHIP OSA will maintain and report the current </w:t>
      </w:r>
      <w:r w:rsidRPr="00E152F2" w:rsidR="00AB6257">
        <w:rPr>
          <w:rFonts w:ascii="Times New Roman" w:hAnsi="Times New Roman" w:cs="Times New Roman"/>
          <w:bCs/>
          <w:sz w:val="24"/>
          <w:szCs w:val="24"/>
        </w:rPr>
        <w:t xml:space="preserve">certification </w:t>
      </w:r>
      <w:r w:rsidRPr="00E152F2">
        <w:rPr>
          <w:rFonts w:ascii="Times New Roman" w:hAnsi="Times New Roman" w:cs="Times New Roman"/>
          <w:bCs/>
          <w:sz w:val="24"/>
          <w:szCs w:val="24"/>
        </w:rPr>
        <w:t>status of the participant sites to the US SHIP Site Status Verification Database. Only a minimum set of data fields inclusive of the premises identification number (PIN), corresponding US SHIP disease status</w:t>
      </w:r>
      <w:r w:rsidRPr="00E152F2" w:rsidR="0055646C">
        <w:rPr>
          <w:rFonts w:ascii="Times New Roman" w:hAnsi="Times New Roman" w:cs="Times New Roman"/>
          <w:bCs/>
          <w:sz w:val="24"/>
          <w:szCs w:val="24"/>
        </w:rPr>
        <w:t>(es)</w:t>
      </w:r>
      <w:r w:rsidRPr="00E152F2">
        <w:rPr>
          <w:rFonts w:ascii="Times New Roman" w:hAnsi="Times New Roman" w:cs="Times New Roman"/>
          <w:bCs/>
          <w:sz w:val="24"/>
          <w:szCs w:val="24"/>
        </w:rPr>
        <w:t xml:space="preserve">, and the State in which the premises is located are to be reported by the US SHIP OSAs to the US SHIP Site Status Verification Database. </w:t>
      </w:r>
      <w:r w:rsidRPr="00E152F2" w:rsidR="009079B0">
        <w:rPr>
          <w:rFonts w:ascii="Times New Roman" w:hAnsi="Times New Roman" w:cs="Times New Roman"/>
          <w:bCs/>
          <w:sz w:val="24"/>
          <w:szCs w:val="24"/>
        </w:rPr>
        <w:t>M</w:t>
      </w:r>
      <w:r w:rsidRPr="00E152F2">
        <w:rPr>
          <w:rFonts w:ascii="Times New Roman" w:hAnsi="Times New Roman" w:cs="Times New Roman"/>
          <w:bCs/>
          <w:sz w:val="24"/>
          <w:szCs w:val="24"/>
        </w:rPr>
        <w:t xml:space="preserve">ore detailed participant and premises level-specific identifiers (e.g., names, addresses, locations, etc.) </w:t>
      </w:r>
      <w:r w:rsidRPr="00E152F2" w:rsidR="00C34E5E">
        <w:rPr>
          <w:rFonts w:ascii="Times New Roman" w:hAnsi="Times New Roman" w:cs="Times New Roman"/>
          <w:bCs/>
          <w:sz w:val="24"/>
          <w:szCs w:val="24"/>
        </w:rPr>
        <w:t xml:space="preserve">will </w:t>
      </w:r>
      <w:r w:rsidRPr="00E152F2">
        <w:rPr>
          <w:rFonts w:ascii="Times New Roman" w:hAnsi="Times New Roman" w:cs="Times New Roman"/>
          <w:bCs/>
          <w:sz w:val="24"/>
          <w:szCs w:val="24"/>
        </w:rPr>
        <w:t>remain with the respective US SHIP OSA and are not reported to</w:t>
      </w:r>
      <w:r w:rsidRPr="00E152F2">
        <w:rPr>
          <w:rFonts w:ascii="Times New Roman" w:hAnsi="Times New Roman" w:cs="Times New Roman"/>
          <w:bCs/>
          <w:sz w:val="24"/>
          <w:szCs w:val="24"/>
        </w:rPr>
        <w:t>,</w:t>
      </w:r>
      <w:r w:rsidRPr="00E152F2">
        <w:rPr>
          <w:rFonts w:ascii="Times New Roman" w:hAnsi="Times New Roman" w:cs="Times New Roman"/>
          <w:bCs/>
          <w:sz w:val="24"/>
          <w:szCs w:val="24"/>
        </w:rPr>
        <w:t xml:space="preserve"> or contained in</w:t>
      </w:r>
      <w:r w:rsidRPr="00E152F2">
        <w:rPr>
          <w:rFonts w:ascii="Times New Roman" w:hAnsi="Times New Roman" w:cs="Times New Roman"/>
          <w:bCs/>
          <w:sz w:val="24"/>
          <w:szCs w:val="24"/>
        </w:rPr>
        <w:t>,</w:t>
      </w:r>
      <w:r w:rsidRPr="00E152F2">
        <w:rPr>
          <w:rFonts w:ascii="Times New Roman" w:hAnsi="Times New Roman" w:cs="Times New Roman"/>
          <w:bCs/>
          <w:sz w:val="24"/>
          <w:szCs w:val="24"/>
        </w:rPr>
        <w:t xml:space="preserve"> the US SHIP Site Status Verification Database</w:t>
      </w:r>
      <w:r w:rsidRPr="00E152F2" w:rsidR="007451BD">
        <w:rPr>
          <w:rFonts w:ascii="Times New Roman" w:hAnsi="Times New Roman" w:cs="Times New Roman"/>
          <w:bCs/>
          <w:sz w:val="24"/>
          <w:szCs w:val="24"/>
        </w:rPr>
        <w:t xml:space="preserve">. The database will encompass the </w:t>
      </w:r>
      <w:r w:rsidRPr="00E152F2" w:rsidR="008D7921">
        <w:rPr>
          <w:rFonts w:ascii="Times New Roman" w:hAnsi="Times New Roman" w:cs="Times New Roman"/>
          <w:bCs/>
          <w:sz w:val="24"/>
          <w:szCs w:val="24"/>
        </w:rPr>
        <w:t>enrollment application, the compliance statement, and certification documentation; sales, movement, and quarter</w:t>
      </w:r>
      <w:r w:rsidRPr="00E152F2" w:rsidR="00D576C2">
        <w:rPr>
          <w:rFonts w:ascii="Times New Roman" w:hAnsi="Times New Roman" w:cs="Times New Roman"/>
          <w:bCs/>
          <w:sz w:val="24"/>
          <w:szCs w:val="24"/>
        </w:rPr>
        <w:t>ly</w:t>
      </w:r>
      <w:r w:rsidRPr="00E152F2" w:rsidR="008D7921">
        <w:rPr>
          <w:rFonts w:ascii="Times New Roman" w:hAnsi="Times New Roman" w:cs="Times New Roman"/>
          <w:bCs/>
          <w:sz w:val="24"/>
          <w:szCs w:val="24"/>
        </w:rPr>
        <w:t xml:space="preserve"> OSA reports; </w:t>
      </w:r>
      <w:r w:rsidRPr="00E152F2" w:rsidR="00D576C2">
        <w:rPr>
          <w:rFonts w:ascii="Times New Roman" w:hAnsi="Times New Roman" w:cs="Times New Roman"/>
          <w:bCs/>
          <w:sz w:val="24"/>
          <w:szCs w:val="24"/>
        </w:rPr>
        <w:t xml:space="preserve">biosecurity plans; </w:t>
      </w:r>
      <w:r w:rsidRPr="00E152F2" w:rsidR="008D7921">
        <w:rPr>
          <w:rFonts w:ascii="Times New Roman" w:hAnsi="Times New Roman" w:cs="Times New Roman"/>
          <w:bCs/>
          <w:sz w:val="24"/>
          <w:szCs w:val="24"/>
        </w:rPr>
        <w:t>and inspection and audit information.</w:t>
      </w:r>
    </w:p>
    <w:p w:rsidR="00395ACB" w:rsidRPr="00E152F2" w:rsidP="00B55988" w14:paraId="6ED208EB" w14:textId="77777777">
      <w:pPr>
        <w:autoSpaceDE w:val="0"/>
        <w:autoSpaceDN w:val="0"/>
        <w:adjustRightInd w:val="0"/>
        <w:spacing w:after="0" w:line="240" w:lineRule="auto"/>
        <w:rPr>
          <w:rFonts w:ascii="Times New Roman" w:hAnsi="Times New Roman" w:cs="Times New Roman"/>
          <w:bCs/>
          <w:sz w:val="24"/>
          <w:szCs w:val="24"/>
        </w:rPr>
      </w:pPr>
    </w:p>
    <w:p w:rsidR="00F85A16" w:rsidRPr="00E152F2" w:rsidP="00884267" w14:paraId="63AD4F2A" w14:textId="29949BD6">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State </w:t>
      </w:r>
      <w:r w:rsidRPr="00E152F2" w:rsidR="00CD4108">
        <w:rPr>
          <w:rFonts w:ascii="Times New Roman" w:hAnsi="Times New Roman" w:cs="Times New Roman"/>
          <w:sz w:val="24"/>
          <w:szCs w:val="24"/>
        </w:rPr>
        <w:t>a</w:t>
      </w:r>
      <w:r w:rsidRPr="00E152F2">
        <w:rPr>
          <w:rFonts w:ascii="Times New Roman" w:hAnsi="Times New Roman" w:cs="Times New Roman"/>
          <w:sz w:val="24"/>
          <w:szCs w:val="24"/>
        </w:rPr>
        <w:t xml:space="preserve">nimal </w:t>
      </w:r>
      <w:r w:rsidRPr="00E152F2" w:rsidR="00CD4108">
        <w:rPr>
          <w:rFonts w:ascii="Times New Roman" w:hAnsi="Times New Roman" w:cs="Times New Roman"/>
          <w:sz w:val="24"/>
          <w:szCs w:val="24"/>
        </w:rPr>
        <w:t>h</w:t>
      </w:r>
      <w:r w:rsidRPr="00E152F2">
        <w:rPr>
          <w:rFonts w:ascii="Times New Roman" w:hAnsi="Times New Roman" w:cs="Times New Roman"/>
          <w:sz w:val="24"/>
          <w:szCs w:val="24"/>
        </w:rPr>
        <w:t xml:space="preserve">ealth </w:t>
      </w:r>
      <w:r w:rsidRPr="00E152F2" w:rsidR="00CD4108">
        <w:rPr>
          <w:rFonts w:ascii="Times New Roman" w:hAnsi="Times New Roman" w:cs="Times New Roman"/>
          <w:sz w:val="24"/>
          <w:szCs w:val="24"/>
        </w:rPr>
        <w:t>o</w:t>
      </w:r>
      <w:r w:rsidRPr="00E152F2">
        <w:rPr>
          <w:rFonts w:ascii="Times New Roman" w:hAnsi="Times New Roman" w:cs="Times New Roman"/>
          <w:sz w:val="24"/>
          <w:szCs w:val="24"/>
        </w:rPr>
        <w:t xml:space="preserve">fficials </w:t>
      </w:r>
      <w:r w:rsidRPr="00E152F2" w:rsidR="008E67DE">
        <w:rPr>
          <w:rFonts w:ascii="Times New Roman" w:hAnsi="Times New Roman" w:cs="Times New Roman"/>
          <w:sz w:val="24"/>
          <w:szCs w:val="24"/>
        </w:rPr>
        <w:t xml:space="preserve">will be able to </w:t>
      </w:r>
      <w:r w:rsidRPr="00E152F2">
        <w:rPr>
          <w:rFonts w:ascii="Times New Roman" w:hAnsi="Times New Roman" w:cs="Times New Roman"/>
          <w:sz w:val="24"/>
          <w:szCs w:val="24"/>
        </w:rPr>
        <w:t xml:space="preserve">use </w:t>
      </w:r>
      <w:r w:rsidRPr="00E152F2" w:rsidR="00395ACB">
        <w:rPr>
          <w:rFonts w:ascii="Times New Roman" w:hAnsi="Times New Roman" w:cs="Times New Roman"/>
          <w:sz w:val="24"/>
          <w:szCs w:val="24"/>
        </w:rPr>
        <w:t xml:space="preserve">the database </w:t>
      </w:r>
      <w:r w:rsidRPr="00E152F2">
        <w:rPr>
          <w:rFonts w:ascii="Times New Roman" w:hAnsi="Times New Roman" w:cs="Times New Roman"/>
          <w:sz w:val="24"/>
          <w:szCs w:val="24"/>
        </w:rPr>
        <w:t xml:space="preserve">to verify the status of the US SHIP certifications held by premises moving pigs into their </w:t>
      </w:r>
      <w:r w:rsidRPr="00E152F2" w:rsidR="00694C28">
        <w:rPr>
          <w:rFonts w:ascii="Times New Roman" w:hAnsi="Times New Roman" w:cs="Times New Roman"/>
          <w:sz w:val="24"/>
          <w:szCs w:val="24"/>
        </w:rPr>
        <w:t>S</w:t>
      </w:r>
      <w:r w:rsidRPr="00E152F2">
        <w:rPr>
          <w:rFonts w:ascii="Times New Roman" w:hAnsi="Times New Roman" w:cs="Times New Roman"/>
          <w:sz w:val="24"/>
          <w:szCs w:val="24"/>
        </w:rPr>
        <w:t>tate for further breeding, growing, or exhibition.</w:t>
      </w:r>
    </w:p>
    <w:p w:rsidR="00F85A16" w:rsidRPr="00E152F2" w:rsidP="00884267" w14:paraId="0AC2DB3F" w14:textId="66AAF607">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Slaughter facilities </w:t>
      </w:r>
      <w:r w:rsidRPr="00E152F2" w:rsidR="008E67DE">
        <w:rPr>
          <w:rFonts w:ascii="Times New Roman" w:hAnsi="Times New Roman" w:cs="Times New Roman"/>
          <w:sz w:val="24"/>
          <w:szCs w:val="24"/>
        </w:rPr>
        <w:t xml:space="preserve">will be able to </w:t>
      </w:r>
      <w:r w:rsidRPr="00E152F2">
        <w:rPr>
          <w:rFonts w:ascii="Times New Roman" w:hAnsi="Times New Roman" w:cs="Times New Roman"/>
          <w:sz w:val="24"/>
          <w:szCs w:val="24"/>
        </w:rPr>
        <w:t xml:space="preserve">use </w:t>
      </w:r>
      <w:r w:rsidRPr="00E152F2" w:rsidR="002B2175">
        <w:rPr>
          <w:rFonts w:ascii="Times New Roman" w:hAnsi="Times New Roman" w:cs="Times New Roman"/>
          <w:sz w:val="24"/>
          <w:szCs w:val="24"/>
        </w:rPr>
        <w:t xml:space="preserve">the database </w:t>
      </w:r>
      <w:r w:rsidRPr="00E152F2">
        <w:rPr>
          <w:rFonts w:ascii="Times New Roman" w:hAnsi="Times New Roman" w:cs="Times New Roman"/>
          <w:sz w:val="24"/>
          <w:szCs w:val="24"/>
        </w:rPr>
        <w:t>to verify the status of the US SHIP certifications held by the premises supplying pigs to their facility to be harvested.</w:t>
      </w:r>
    </w:p>
    <w:p w:rsidR="00F85A16" w:rsidRPr="00E152F2" w:rsidP="00884267" w14:paraId="718F0CE8" w14:textId="4691BD2C">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Exhibitions </w:t>
      </w:r>
      <w:r w:rsidRPr="00E152F2" w:rsidR="008E67DE">
        <w:rPr>
          <w:rFonts w:ascii="Times New Roman" w:hAnsi="Times New Roman" w:cs="Times New Roman"/>
          <w:sz w:val="24"/>
          <w:szCs w:val="24"/>
        </w:rPr>
        <w:t xml:space="preserve">will be able to </w:t>
      </w:r>
      <w:r w:rsidRPr="00E152F2">
        <w:rPr>
          <w:rFonts w:ascii="Times New Roman" w:hAnsi="Times New Roman" w:cs="Times New Roman"/>
          <w:sz w:val="24"/>
          <w:szCs w:val="24"/>
        </w:rPr>
        <w:t xml:space="preserve">use </w:t>
      </w:r>
      <w:r w:rsidRPr="00E152F2" w:rsidR="002B2175">
        <w:rPr>
          <w:rFonts w:ascii="Times New Roman" w:hAnsi="Times New Roman" w:cs="Times New Roman"/>
          <w:sz w:val="24"/>
          <w:szCs w:val="24"/>
        </w:rPr>
        <w:t xml:space="preserve">the database </w:t>
      </w:r>
      <w:r w:rsidRPr="00E152F2">
        <w:rPr>
          <w:rFonts w:ascii="Times New Roman" w:hAnsi="Times New Roman" w:cs="Times New Roman"/>
          <w:sz w:val="24"/>
          <w:szCs w:val="24"/>
        </w:rPr>
        <w:t xml:space="preserve">to verify the status of the US SHIP certifications held by the premises </w:t>
      </w:r>
      <w:r w:rsidRPr="00E152F2" w:rsidR="00214C32">
        <w:rPr>
          <w:rFonts w:ascii="Times New Roman" w:hAnsi="Times New Roman" w:cs="Times New Roman"/>
          <w:sz w:val="24"/>
          <w:szCs w:val="24"/>
        </w:rPr>
        <w:t xml:space="preserve">where </w:t>
      </w:r>
      <w:r w:rsidRPr="00E152F2">
        <w:rPr>
          <w:rFonts w:ascii="Times New Roman" w:hAnsi="Times New Roman" w:cs="Times New Roman"/>
          <w:sz w:val="24"/>
          <w:szCs w:val="24"/>
        </w:rPr>
        <w:t xml:space="preserve">pigs </w:t>
      </w:r>
      <w:r w:rsidRPr="00E152F2" w:rsidR="00214C32">
        <w:rPr>
          <w:rFonts w:ascii="Times New Roman" w:hAnsi="Times New Roman" w:cs="Times New Roman"/>
          <w:sz w:val="24"/>
          <w:szCs w:val="24"/>
        </w:rPr>
        <w:t xml:space="preserve">are </w:t>
      </w:r>
      <w:r w:rsidRPr="00E152F2">
        <w:rPr>
          <w:rFonts w:ascii="Times New Roman" w:hAnsi="Times New Roman" w:cs="Times New Roman"/>
          <w:sz w:val="24"/>
          <w:szCs w:val="24"/>
        </w:rPr>
        <w:t>being exhibited/shown</w:t>
      </w:r>
      <w:r w:rsidRPr="00E152F2" w:rsidR="00214C32">
        <w:rPr>
          <w:rFonts w:ascii="Times New Roman" w:hAnsi="Times New Roman" w:cs="Times New Roman"/>
          <w:sz w:val="24"/>
          <w:szCs w:val="24"/>
        </w:rPr>
        <w:t xml:space="preserve"> as well as their source premises</w:t>
      </w:r>
      <w:r w:rsidRPr="00E152F2">
        <w:rPr>
          <w:rFonts w:ascii="Times New Roman" w:hAnsi="Times New Roman" w:cs="Times New Roman"/>
          <w:sz w:val="24"/>
          <w:szCs w:val="24"/>
        </w:rPr>
        <w:t>.</w:t>
      </w:r>
    </w:p>
    <w:p w:rsidR="00F85A16" w:rsidRPr="00E152F2" w:rsidP="00884267" w14:paraId="4C5EFF8D" w14:textId="78EEEFD2">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Live animal marketing operations channels </w:t>
      </w:r>
      <w:r w:rsidRPr="00E152F2" w:rsidR="008E67DE">
        <w:rPr>
          <w:rFonts w:ascii="Times New Roman" w:hAnsi="Times New Roman" w:cs="Times New Roman"/>
          <w:sz w:val="24"/>
          <w:szCs w:val="24"/>
        </w:rPr>
        <w:t xml:space="preserve">will be able to </w:t>
      </w:r>
      <w:r w:rsidRPr="00E152F2">
        <w:rPr>
          <w:rFonts w:ascii="Times New Roman" w:hAnsi="Times New Roman" w:cs="Times New Roman"/>
          <w:sz w:val="24"/>
          <w:szCs w:val="24"/>
        </w:rPr>
        <w:t xml:space="preserve">use </w:t>
      </w:r>
      <w:r w:rsidRPr="00E152F2" w:rsidR="00884267">
        <w:rPr>
          <w:rFonts w:ascii="Times New Roman" w:hAnsi="Times New Roman" w:cs="Times New Roman"/>
          <w:sz w:val="24"/>
          <w:szCs w:val="24"/>
        </w:rPr>
        <w:t xml:space="preserve">the database </w:t>
      </w:r>
      <w:r w:rsidRPr="00E152F2">
        <w:rPr>
          <w:rFonts w:ascii="Times New Roman" w:hAnsi="Times New Roman" w:cs="Times New Roman"/>
          <w:sz w:val="24"/>
          <w:szCs w:val="24"/>
        </w:rPr>
        <w:t>to verify the status of the US SHIP certifications held by the premises supplying pigs to their facility.</w:t>
      </w:r>
    </w:p>
    <w:p w:rsidR="00F85A16" w:rsidRPr="00E152F2" w:rsidP="00884267" w14:paraId="5C65B344" w14:textId="09FA6412">
      <w:pPr>
        <w:pStyle w:val="ListParagraph"/>
        <w:numPr>
          <w:ilvl w:val="0"/>
          <w:numId w:val="29"/>
        </w:num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Producers </w:t>
      </w:r>
      <w:r w:rsidRPr="00E152F2" w:rsidR="008E67DE">
        <w:rPr>
          <w:rFonts w:ascii="Times New Roman" w:hAnsi="Times New Roman" w:cs="Times New Roman"/>
          <w:sz w:val="24"/>
          <w:szCs w:val="24"/>
        </w:rPr>
        <w:t xml:space="preserve">will be able to </w:t>
      </w:r>
      <w:r w:rsidRPr="00E152F2">
        <w:rPr>
          <w:rFonts w:ascii="Times New Roman" w:hAnsi="Times New Roman" w:cs="Times New Roman"/>
          <w:sz w:val="24"/>
          <w:szCs w:val="24"/>
        </w:rPr>
        <w:t xml:space="preserve">use </w:t>
      </w:r>
      <w:r w:rsidRPr="00E152F2" w:rsidR="00884267">
        <w:rPr>
          <w:rFonts w:ascii="Times New Roman" w:hAnsi="Times New Roman" w:cs="Times New Roman"/>
          <w:sz w:val="24"/>
          <w:szCs w:val="24"/>
        </w:rPr>
        <w:t xml:space="preserve">the database </w:t>
      </w:r>
      <w:r w:rsidRPr="00E152F2">
        <w:rPr>
          <w:rFonts w:ascii="Times New Roman" w:hAnsi="Times New Roman" w:cs="Times New Roman"/>
          <w:sz w:val="24"/>
          <w:szCs w:val="24"/>
        </w:rPr>
        <w:t xml:space="preserve">to verify the status of the US SHIP certifications held by either their own premises or the premises of pigs of which they are purchasing or otherwise </w:t>
      </w:r>
      <w:r w:rsidRPr="00E152F2" w:rsidR="000A0AAA">
        <w:rPr>
          <w:rFonts w:ascii="Times New Roman" w:hAnsi="Times New Roman" w:cs="Times New Roman"/>
          <w:sz w:val="24"/>
          <w:szCs w:val="24"/>
        </w:rPr>
        <w:t xml:space="preserve">to gain information when </w:t>
      </w:r>
      <w:r w:rsidRPr="00E152F2">
        <w:rPr>
          <w:rFonts w:ascii="Times New Roman" w:hAnsi="Times New Roman" w:cs="Times New Roman"/>
          <w:sz w:val="24"/>
          <w:szCs w:val="24"/>
        </w:rPr>
        <w:t>receiving pigs from third parties.</w:t>
      </w:r>
    </w:p>
    <w:p w:rsidR="007F7F1F" w:rsidRPr="00E152F2" w:rsidP="00B55988" w14:paraId="1A27EB9C" w14:textId="77777777">
      <w:pPr>
        <w:autoSpaceDE w:val="0"/>
        <w:autoSpaceDN w:val="0"/>
        <w:adjustRightInd w:val="0"/>
        <w:spacing w:after="0" w:line="240" w:lineRule="auto"/>
        <w:rPr>
          <w:rFonts w:ascii="Times New Roman" w:hAnsi="Times New Roman" w:cs="Times New Roman"/>
          <w:sz w:val="24"/>
          <w:szCs w:val="24"/>
        </w:rPr>
      </w:pPr>
    </w:p>
    <w:p w:rsidR="00884267" w:rsidRPr="00E152F2" w:rsidP="00B55988" w14:paraId="21E551AF" w14:textId="7E257B74">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In the initial stages of US SHIP, APHIS expects to execute memoranda of understanding and cooperative agreements in paper, although it expects to use the US SHIP database for cooperative agreement reporting.</w:t>
      </w:r>
    </w:p>
    <w:p w:rsidR="00232728" w:rsidRPr="00E152F2" w:rsidP="00B55988" w14:paraId="73C9B044" w14:textId="77777777">
      <w:pPr>
        <w:autoSpaceDE w:val="0"/>
        <w:autoSpaceDN w:val="0"/>
        <w:adjustRightInd w:val="0"/>
        <w:spacing w:after="0" w:line="240" w:lineRule="auto"/>
        <w:rPr>
          <w:rFonts w:ascii="Times New Roman" w:hAnsi="Times New Roman" w:cs="Times New Roman"/>
          <w:sz w:val="24"/>
          <w:szCs w:val="24"/>
        </w:rPr>
      </w:pPr>
    </w:p>
    <w:p w:rsidR="00232728" w:rsidRPr="00E152F2" w:rsidP="00B55988" w14:paraId="00EDD9BA" w14:textId="3D36BACC">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Interstate certificates of veterinary inspection will be submitted in a format convenient to the OSA.</w:t>
      </w:r>
    </w:p>
    <w:p w:rsidR="00232728" w:rsidRPr="00E152F2" w:rsidP="00B55988" w14:paraId="261B07DE" w14:textId="77777777">
      <w:pPr>
        <w:autoSpaceDE w:val="0"/>
        <w:autoSpaceDN w:val="0"/>
        <w:adjustRightInd w:val="0"/>
        <w:spacing w:after="0" w:line="240" w:lineRule="auto"/>
        <w:rPr>
          <w:rFonts w:ascii="Times New Roman" w:hAnsi="Times New Roman" w:cs="Times New Roman"/>
          <w:sz w:val="24"/>
          <w:szCs w:val="24"/>
        </w:rPr>
      </w:pPr>
    </w:p>
    <w:p w:rsidR="00420240" w:rsidRPr="00E152F2" w:rsidP="00B55988" w14:paraId="7A519845" w14:textId="26E9A3AB">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Solicitation of producer/participant input will </w:t>
      </w:r>
      <w:r w:rsidRPr="00E152F2" w:rsidR="00DB54AA">
        <w:rPr>
          <w:rFonts w:ascii="Times New Roman" w:hAnsi="Times New Roman" w:cs="Times New Roman"/>
          <w:sz w:val="24"/>
          <w:szCs w:val="24"/>
        </w:rPr>
        <w:t>be carried out by electronic survey methods such as SurveyMonkey</w:t>
      </w:r>
      <w:r w:rsidRPr="00E152F2" w:rsidR="00D17730">
        <w:rPr>
          <w:rFonts w:ascii="Times New Roman" w:hAnsi="Times New Roman" w:cs="Times New Roman"/>
          <w:sz w:val="24"/>
          <w:szCs w:val="24"/>
        </w:rPr>
        <w:t xml:space="preserve"> when not done in person or via email</w:t>
      </w:r>
      <w:r w:rsidRPr="00E152F2" w:rsidR="00DB54AA">
        <w:rPr>
          <w:rFonts w:ascii="Times New Roman" w:hAnsi="Times New Roman" w:cs="Times New Roman"/>
          <w:sz w:val="24"/>
          <w:szCs w:val="24"/>
        </w:rPr>
        <w:t>.</w:t>
      </w:r>
    </w:p>
    <w:p w:rsidR="00B55988" w:rsidRPr="00E152F2" w:rsidP="00B55988" w14:paraId="1DBCB9AF" w14:textId="19DB1FE6">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4.</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 xml:space="preserve"> Describe efforts to identify duplication. Show specifically why any similar information</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already available cannot be used or modified for use for the purpose described in item 2</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above.</w:t>
      </w:r>
    </w:p>
    <w:p w:rsidR="00B53485" w:rsidRPr="00E152F2" w:rsidP="00B55988" w14:paraId="6C2C372D" w14:textId="77777777">
      <w:pPr>
        <w:autoSpaceDE w:val="0"/>
        <w:autoSpaceDN w:val="0"/>
        <w:adjustRightInd w:val="0"/>
        <w:spacing w:after="0" w:line="240" w:lineRule="auto"/>
        <w:rPr>
          <w:rFonts w:ascii="Times New Roman" w:hAnsi="Times New Roman" w:cs="Times New Roman"/>
          <w:sz w:val="24"/>
          <w:szCs w:val="24"/>
        </w:rPr>
      </w:pPr>
    </w:p>
    <w:p w:rsidR="00DA1695" w:rsidRPr="00DA1695" w:rsidP="00DA1695" w14:paraId="776CCE54" w14:textId="2EA9E9B5">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The information that APHIS </w:t>
      </w:r>
      <w:r w:rsidRPr="00E152F2" w:rsidR="008E67DE">
        <w:rPr>
          <w:rFonts w:ascii="Times New Roman" w:hAnsi="Times New Roman" w:cs="Times New Roman"/>
          <w:sz w:val="24"/>
          <w:szCs w:val="24"/>
        </w:rPr>
        <w:t xml:space="preserve">will </w:t>
      </w:r>
      <w:r w:rsidRPr="00E152F2">
        <w:rPr>
          <w:rFonts w:ascii="Times New Roman" w:hAnsi="Times New Roman" w:cs="Times New Roman"/>
          <w:sz w:val="24"/>
          <w:szCs w:val="24"/>
        </w:rPr>
        <w:t>collect is not available from any other source. APHIS is the only</w:t>
      </w:r>
      <w:r w:rsidRPr="00E152F2" w:rsidR="00B53485">
        <w:rPr>
          <w:rFonts w:ascii="Times New Roman" w:hAnsi="Times New Roman" w:cs="Times New Roman"/>
          <w:sz w:val="24"/>
          <w:szCs w:val="24"/>
        </w:rPr>
        <w:t xml:space="preserve"> </w:t>
      </w:r>
      <w:r w:rsidRPr="00E152F2">
        <w:rPr>
          <w:rFonts w:ascii="Times New Roman" w:hAnsi="Times New Roman" w:cs="Times New Roman"/>
          <w:sz w:val="24"/>
          <w:szCs w:val="24"/>
        </w:rPr>
        <w:t>Federal agency responsible for preventing the entry of exotic animal diseases into the</w:t>
      </w:r>
      <w:r w:rsidRPr="00E152F2" w:rsidR="00B53485">
        <w:rPr>
          <w:rFonts w:ascii="Times New Roman" w:hAnsi="Times New Roman" w:cs="Times New Roman"/>
          <w:sz w:val="24"/>
          <w:szCs w:val="24"/>
        </w:rPr>
        <w:t xml:space="preserve"> </w:t>
      </w:r>
      <w:r w:rsidRPr="00E152F2">
        <w:rPr>
          <w:rFonts w:ascii="Times New Roman" w:hAnsi="Times New Roman" w:cs="Times New Roman"/>
          <w:sz w:val="24"/>
          <w:szCs w:val="24"/>
        </w:rPr>
        <w:t>United States.</w:t>
      </w:r>
      <w:r>
        <w:rPr>
          <w:rFonts w:ascii="Times New Roman" w:hAnsi="Times New Roman" w:cs="Times New Roman"/>
          <w:sz w:val="24"/>
          <w:szCs w:val="24"/>
        </w:rPr>
        <w:t xml:space="preserve"> </w:t>
      </w:r>
      <w:r w:rsidRPr="00DA1695">
        <w:rPr>
          <w:rFonts w:ascii="Times New Roman" w:hAnsi="Times New Roman" w:cs="Times New Roman"/>
          <w:sz w:val="24"/>
          <w:szCs w:val="24"/>
        </w:rPr>
        <w:t>Every effort has been made to avoid duplication.</w:t>
      </w:r>
    </w:p>
    <w:p w:rsidR="00B53485" w:rsidRPr="00E152F2" w:rsidP="00B55988" w14:paraId="7BE2873F" w14:textId="77777777">
      <w:pPr>
        <w:autoSpaceDE w:val="0"/>
        <w:autoSpaceDN w:val="0"/>
        <w:adjustRightInd w:val="0"/>
        <w:spacing w:after="0" w:line="240" w:lineRule="auto"/>
        <w:rPr>
          <w:rFonts w:ascii="Times New Roman" w:hAnsi="Times New Roman" w:cs="Times New Roman"/>
          <w:sz w:val="24"/>
          <w:szCs w:val="24"/>
        </w:rPr>
      </w:pPr>
    </w:p>
    <w:p w:rsidR="004F23A8" w:rsidRPr="00E152F2" w:rsidP="00B55988" w14:paraId="522EAEF0"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7F5F744F" w14:textId="06638B68">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 xml:space="preserve">5. </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 xml:space="preserve">If the collection of information impacts small businesses or other </w:t>
      </w:r>
      <w:r w:rsidRPr="00E152F2" w:rsidR="00B53485">
        <w:rPr>
          <w:rFonts w:ascii="Times New Roman" w:hAnsi="Times New Roman" w:cs="Times New Roman"/>
          <w:b/>
          <w:sz w:val="24"/>
          <w:szCs w:val="24"/>
        </w:rPr>
        <w:t xml:space="preserve">small entities, describe </w:t>
      </w:r>
      <w:r w:rsidRPr="00E152F2">
        <w:rPr>
          <w:rFonts w:ascii="Times New Roman" w:hAnsi="Times New Roman" w:cs="Times New Roman"/>
          <w:b/>
          <w:sz w:val="24"/>
          <w:szCs w:val="24"/>
        </w:rPr>
        <w:t>any methods used to minimize burden.</w:t>
      </w:r>
    </w:p>
    <w:p w:rsidR="00B53485" w:rsidRPr="00E152F2" w:rsidP="00B55988" w14:paraId="0BFE046C"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2AFC5151" w14:textId="11FC14F1">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A</w:t>
      </w:r>
      <w:r w:rsidRPr="00E152F2" w:rsidR="008F4662">
        <w:rPr>
          <w:rFonts w:ascii="Times New Roman" w:hAnsi="Times New Roman" w:cs="Times New Roman"/>
          <w:sz w:val="24"/>
          <w:szCs w:val="24"/>
        </w:rPr>
        <w:t>PHIS estimates a</w:t>
      </w:r>
      <w:r w:rsidRPr="00E152F2">
        <w:rPr>
          <w:rFonts w:ascii="Times New Roman" w:hAnsi="Times New Roman" w:cs="Times New Roman"/>
          <w:sz w:val="24"/>
          <w:szCs w:val="24"/>
        </w:rPr>
        <w:t xml:space="preserve">pproximately 5 percent of the </w:t>
      </w:r>
      <w:r w:rsidRPr="00E152F2" w:rsidR="008F4662">
        <w:rPr>
          <w:rFonts w:ascii="Times New Roman" w:hAnsi="Times New Roman" w:cs="Times New Roman"/>
          <w:sz w:val="24"/>
          <w:szCs w:val="24"/>
        </w:rPr>
        <w:t xml:space="preserve">business </w:t>
      </w:r>
      <w:r w:rsidRPr="00E152F2">
        <w:rPr>
          <w:rFonts w:ascii="Times New Roman" w:hAnsi="Times New Roman" w:cs="Times New Roman"/>
          <w:sz w:val="24"/>
          <w:szCs w:val="24"/>
        </w:rPr>
        <w:t>respondents are</w:t>
      </w:r>
      <w:r w:rsidRPr="00E152F2" w:rsidR="00B53485">
        <w:rPr>
          <w:rFonts w:ascii="Times New Roman" w:hAnsi="Times New Roman" w:cs="Times New Roman"/>
          <w:sz w:val="24"/>
          <w:szCs w:val="24"/>
        </w:rPr>
        <w:t xml:space="preserve"> </w:t>
      </w:r>
      <w:r w:rsidRPr="00E152F2" w:rsidR="00F547E1">
        <w:rPr>
          <w:rFonts w:ascii="Times New Roman" w:hAnsi="Times New Roman" w:cs="Times New Roman"/>
          <w:sz w:val="24"/>
          <w:szCs w:val="24"/>
        </w:rPr>
        <w:t xml:space="preserve">considered </w:t>
      </w:r>
      <w:r w:rsidRPr="00E152F2">
        <w:rPr>
          <w:rFonts w:ascii="Times New Roman" w:hAnsi="Times New Roman" w:cs="Times New Roman"/>
          <w:sz w:val="24"/>
          <w:szCs w:val="24"/>
        </w:rPr>
        <w:t>small entities.</w:t>
      </w:r>
      <w:r w:rsidRPr="00E152F2" w:rsidR="00861271">
        <w:rPr>
          <w:rFonts w:ascii="Times New Roman" w:hAnsi="Times New Roman" w:cs="Times New Roman"/>
          <w:sz w:val="24"/>
          <w:szCs w:val="24"/>
        </w:rPr>
        <w:t xml:space="preserve"> The information APHIS collects </w:t>
      </w:r>
      <w:r w:rsidRPr="00E152F2" w:rsidR="00861271">
        <w:rPr>
          <w:rFonts w:ascii="Times New Roman" w:hAnsi="Times New Roman" w:cs="Times New Roman"/>
          <w:sz w:val="24"/>
          <w:szCs w:val="24"/>
        </w:rPr>
        <w:t>is</w:t>
      </w:r>
      <w:r w:rsidRPr="00E152F2" w:rsidR="00861271">
        <w:rPr>
          <w:rFonts w:ascii="Times New Roman" w:hAnsi="Times New Roman" w:cs="Times New Roman"/>
          <w:sz w:val="24"/>
          <w:szCs w:val="24"/>
        </w:rPr>
        <w:t xml:space="preserve"> the minimum needed to protect the U.S. </w:t>
      </w:r>
      <w:r w:rsidRPr="00E152F2" w:rsidR="001F617A">
        <w:rPr>
          <w:rFonts w:ascii="Times New Roman" w:hAnsi="Times New Roman" w:cs="Times New Roman"/>
          <w:sz w:val="24"/>
          <w:szCs w:val="24"/>
        </w:rPr>
        <w:t xml:space="preserve">swine </w:t>
      </w:r>
      <w:r w:rsidRPr="00E152F2" w:rsidR="00861271">
        <w:rPr>
          <w:rFonts w:ascii="Times New Roman" w:hAnsi="Times New Roman" w:cs="Times New Roman"/>
          <w:sz w:val="24"/>
          <w:szCs w:val="24"/>
        </w:rPr>
        <w:t xml:space="preserve">population from </w:t>
      </w:r>
      <w:r w:rsidRPr="00E152F2" w:rsidR="00537FFD">
        <w:rPr>
          <w:rFonts w:ascii="Times New Roman" w:hAnsi="Times New Roman" w:cs="Times New Roman"/>
          <w:sz w:val="24"/>
          <w:szCs w:val="24"/>
        </w:rPr>
        <w:t xml:space="preserve">foreign animal </w:t>
      </w:r>
      <w:r w:rsidRPr="00E152F2" w:rsidR="00861271">
        <w:rPr>
          <w:rFonts w:ascii="Times New Roman" w:hAnsi="Times New Roman" w:cs="Times New Roman"/>
          <w:sz w:val="24"/>
          <w:szCs w:val="24"/>
        </w:rPr>
        <w:t>diseases.</w:t>
      </w:r>
    </w:p>
    <w:p w:rsidR="00B53485" w:rsidRPr="00E152F2" w:rsidP="00B55988" w14:paraId="2CC85F1A" w14:textId="77777777">
      <w:pPr>
        <w:autoSpaceDE w:val="0"/>
        <w:autoSpaceDN w:val="0"/>
        <w:adjustRightInd w:val="0"/>
        <w:spacing w:after="0" w:line="240" w:lineRule="auto"/>
        <w:rPr>
          <w:rFonts w:ascii="Times New Roman" w:hAnsi="Times New Roman" w:cs="Times New Roman"/>
          <w:sz w:val="24"/>
          <w:szCs w:val="24"/>
        </w:rPr>
      </w:pPr>
    </w:p>
    <w:p w:rsidR="00804916" w:rsidRPr="00E152F2" w:rsidP="00B55988" w14:paraId="38E2CB37"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63648E8E" w14:textId="6616C938">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 xml:space="preserve">6. </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Describe the consequence to Federal program or policy activities if the collection is not</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conducted or is conducted less frequently, as well as any technical or legal obstacles to</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reducing burden.</w:t>
      </w:r>
    </w:p>
    <w:p w:rsidR="00B53485" w:rsidRPr="00E152F2" w:rsidP="00B55988" w14:paraId="23BDC0B8"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4197123C" w14:textId="0E592F1C">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This information collection </w:t>
      </w:r>
      <w:r w:rsidRPr="00E152F2" w:rsidR="00C34E5E">
        <w:rPr>
          <w:rFonts w:ascii="Times New Roman" w:hAnsi="Times New Roman" w:cs="Times New Roman"/>
          <w:sz w:val="24"/>
          <w:szCs w:val="24"/>
        </w:rPr>
        <w:t>will be ongoing</w:t>
      </w:r>
      <w:r w:rsidR="00CB3743">
        <w:rPr>
          <w:rFonts w:ascii="Times New Roman" w:hAnsi="Times New Roman" w:cs="Times New Roman"/>
          <w:sz w:val="24"/>
          <w:szCs w:val="24"/>
        </w:rPr>
        <w:t xml:space="preserve"> and voluntary</w:t>
      </w:r>
      <w:r w:rsidRPr="00E152F2">
        <w:rPr>
          <w:rFonts w:ascii="Times New Roman" w:hAnsi="Times New Roman" w:cs="Times New Roman"/>
          <w:sz w:val="24"/>
          <w:szCs w:val="24"/>
        </w:rPr>
        <w:t xml:space="preserve">. </w:t>
      </w:r>
      <w:r w:rsidRPr="00E152F2">
        <w:rPr>
          <w:rFonts w:ascii="Times New Roman" w:hAnsi="Times New Roman" w:cs="Times New Roman"/>
          <w:sz w:val="24"/>
          <w:szCs w:val="24"/>
        </w:rPr>
        <w:t>If the information were collected less frequently or not collected, APHIS could not effectively</w:t>
      </w:r>
      <w:r w:rsidRPr="00E152F2" w:rsidR="00B53485">
        <w:rPr>
          <w:rFonts w:ascii="Times New Roman" w:hAnsi="Times New Roman" w:cs="Times New Roman"/>
          <w:sz w:val="24"/>
          <w:szCs w:val="24"/>
        </w:rPr>
        <w:t xml:space="preserve"> </w:t>
      </w:r>
      <w:r w:rsidRPr="00E152F2">
        <w:rPr>
          <w:rFonts w:ascii="Times New Roman" w:hAnsi="Times New Roman" w:cs="Times New Roman"/>
          <w:sz w:val="24"/>
          <w:szCs w:val="24"/>
        </w:rPr>
        <w:t xml:space="preserve">monitor the health of the nation's </w:t>
      </w:r>
      <w:r w:rsidRPr="00E152F2" w:rsidR="001F617A">
        <w:rPr>
          <w:rFonts w:ascii="Times New Roman" w:hAnsi="Times New Roman" w:cs="Times New Roman"/>
          <w:sz w:val="24"/>
          <w:szCs w:val="24"/>
        </w:rPr>
        <w:t xml:space="preserve">swine </w:t>
      </w:r>
      <w:r w:rsidRPr="00E152F2">
        <w:rPr>
          <w:rFonts w:ascii="Times New Roman" w:hAnsi="Times New Roman" w:cs="Times New Roman"/>
          <w:sz w:val="24"/>
          <w:szCs w:val="24"/>
        </w:rPr>
        <w:t>population.</w:t>
      </w:r>
    </w:p>
    <w:p w:rsidR="00F85D03" w:rsidRPr="00E152F2" w:rsidP="00B55988" w14:paraId="04714EF4" w14:textId="77777777">
      <w:pPr>
        <w:autoSpaceDE w:val="0"/>
        <w:autoSpaceDN w:val="0"/>
        <w:adjustRightInd w:val="0"/>
        <w:spacing w:after="0" w:line="240" w:lineRule="auto"/>
        <w:rPr>
          <w:rFonts w:ascii="Times New Roman" w:hAnsi="Times New Roman" w:cs="Times New Roman"/>
          <w:sz w:val="24"/>
          <w:szCs w:val="24"/>
        </w:rPr>
      </w:pPr>
    </w:p>
    <w:p w:rsidR="00C34E5E" w:rsidRPr="00E152F2" w:rsidP="00B55988" w14:paraId="2BD93F34" w14:textId="77777777">
      <w:pPr>
        <w:autoSpaceDE w:val="0"/>
        <w:autoSpaceDN w:val="0"/>
        <w:adjustRightInd w:val="0"/>
        <w:spacing w:after="0" w:line="240" w:lineRule="auto"/>
        <w:rPr>
          <w:rFonts w:ascii="Times New Roman" w:hAnsi="Times New Roman" w:cs="Times New Roman"/>
          <w:sz w:val="24"/>
          <w:szCs w:val="24"/>
        </w:rPr>
      </w:pPr>
    </w:p>
    <w:p w:rsidR="00B53485" w:rsidRPr="00E152F2" w:rsidP="00B53485" w14:paraId="350C3B71" w14:textId="77777777">
      <w:pPr>
        <w:pStyle w:val="DefaultText"/>
        <w:rPr>
          <w:rStyle w:val="InitialStyle"/>
          <w:rFonts w:ascii="Times New Roman" w:hAnsi="Times New Roman" w:cs="Times New Roman"/>
          <w:szCs w:val="24"/>
        </w:rPr>
      </w:pPr>
      <w:r w:rsidRPr="00E152F2">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B53485" w:rsidRPr="00E152F2" w:rsidP="00A93C13" w14:paraId="31513951" w14:textId="77777777">
      <w:pPr>
        <w:pStyle w:val="DefaultText"/>
        <w:rPr>
          <w:rStyle w:val="InitialStyle"/>
          <w:rFonts w:ascii="Times New Roman" w:hAnsi="Times New Roman" w:cs="Times New Roman"/>
          <w:szCs w:val="24"/>
        </w:rPr>
      </w:pPr>
    </w:p>
    <w:p w:rsidR="00B53485" w:rsidRPr="00E152F2" w:rsidP="2B225C12" w14:paraId="1410950C" w14:textId="77777777">
      <w:pPr>
        <w:numPr>
          <w:ilvl w:val="0"/>
          <w:numId w:val="5"/>
        </w:numPr>
        <w:tabs>
          <w:tab w:val="clear" w:pos="360"/>
        </w:tabs>
        <w:spacing w:after="120" w:line="240" w:lineRule="auto"/>
        <w:ind w:left="634" w:hanging="274"/>
        <w:rPr>
          <w:rFonts w:ascii="Times New Roman" w:hAnsi="Times New Roman" w:cs="Times New Roman"/>
          <w:b/>
          <w:bCs/>
          <w:sz w:val="24"/>
          <w:szCs w:val="24"/>
        </w:rPr>
      </w:pPr>
      <w:r w:rsidRPr="00E152F2">
        <w:rPr>
          <w:rFonts w:ascii="Times New Roman" w:hAnsi="Times New Roman" w:cs="Times New Roman"/>
          <w:b/>
          <w:bCs/>
          <w:sz w:val="24"/>
          <w:szCs w:val="24"/>
        </w:rPr>
        <w:t xml:space="preserve">requiring respondents to report information to the agency more often than </w:t>
      </w:r>
      <w:r w:rsidRPr="00E152F2">
        <w:rPr>
          <w:rFonts w:ascii="Times New Roman" w:hAnsi="Times New Roman" w:cs="Times New Roman"/>
          <w:b/>
          <w:bCs/>
          <w:sz w:val="24"/>
          <w:szCs w:val="24"/>
        </w:rPr>
        <w:t>quarterly;</w:t>
      </w:r>
    </w:p>
    <w:p w:rsidR="00B53485" w:rsidRPr="00E152F2" w:rsidP="003C1C4F" w14:paraId="5B329ED0" w14:textId="77777777">
      <w:pPr>
        <w:numPr>
          <w:ilvl w:val="0"/>
          <w:numId w:val="5"/>
        </w:numPr>
        <w:tabs>
          <w:tab w:val="clear" w:pos="360"/>
        </w:tabs>
        <w:spacing w:after="120" w:line="240" w:lineRule="auto"/>
        <w:ind w:left="634" w:hanging="274"/>
        <w:rPr>
          <w:rFonts w:ascii="Times New Roman" w:hAnsi="Times New Roman" w:cs="Times New Roman"/>
          <w:b/>
          <w:sz w:val="24"/>
          <w:szCs w:val="24"/>
        </w:rPr>
      </w:pPr>
      <w:r w:rsidRPr="00E152F2">
        <w:rPr>
          <w:rFonts w:ascii="Times New Roman" w:hAnsi="Times New Roman" w:cs="Times New Roman"/>
          <w:b/>
          <w:sz w:val="24"/>
          <w:szCs w:val="24"/>
        </w:rPr>
        <w:t xml:space="preserve">requiring respondents to prepare a written response to a collection of information in fewer than 30 days after receipt of </w:t>
      </w:r>
      <w:r w:rsidRPr="00E152F2">
        <w:rPr>
          <w:rFonts w:ascii="Times New Roman" w:hAnsi="Times New Roman" w:cs="Times New Roman"/>
          <w:b/>
          <w:sz w:val="24"/>
          <w:szCs w:val="24"/>
        </w:rPr>
        <w:t>it;</w:t>
      </w:r>
    </w:p>
    <w:p w:rsidR="00B53485" w:rsidRPr="00E152F2" w:rsidP="003C1C4F" w14:paraId="5D8FA7D9" w14:textId="77777777">
      <w:pPr>
        <w:numPr>
          <w:ilvl w:val="0"/>
          <w:numId w:val="6"/>
        </w:numPr>
        <w:tabs>
          <w:tab w:val="clear" w:pos="360"/>
        </w:tabs>
        <w:spacing w:after="120" w:line="240" w:lineRule="auto"/>
        <w:ind w:left="634" w:hanging="274"/>
        <w:rPr>
          <w:rFonts w:ascii="Times New Roman" w:hAnsi="Times New Roman" w:cs="Times New Roman"/>
          <w:b/>
          <w:sz w:val="24"/>
          <w:szCs w:val="24"/>
        </w:rPr>
      </w:pPr>
      <w:r w:rsidRPr="00E152F2">
        <w:rPr>
          <w:rFonts w:ascii="Times New Roman" w:hAnsi="Times New Roman" w:cs="Times New Roman"/>
          <w:b/>
          <w:sz w:val="24"/>
          <w:szCs w:val="24"/>
        </w:rPr>
        <w:t xml:space="preserve">requiring respondents to submit more than an original and two copies of any </w:t>
      </w:r>
      <w:r w:rsidRPr="00E152F2">
        <w:rPr>
          <w:rFonts w:ascii="Times New Roman" w:hAnsi="Times New Roman" w:cs="Times New Roman"/>
          <w:b/>
          <w:sz w:val="24"/>
          <w:szCs w:val="24"/>
        </w:rPr>
        <w:t>document;</w:t>
      </w:r>
    </w:p>
    <w:p w:rsidR="00B53485" w:rsidRPr="00E152F2" w:rsidP="003C1C4F" w14:paraId="56290072" w14:textId="77777777">
      <w:pPr>
        <w:numPr>
          <w:ilvl w:val="0"/>
          <w:numId w:val="7"/>
        </w:numPr>
        <w:tabs>
          <w:tab w:val="clear" w:pos="360"/>
        </w:tabs>
        <w:spacing w:after="120" w:line="240" w:lineRule="auto"/>
        <w:ind w:left="634" w:hanging="274"/>
        <w:rPr>
          <w:rFonts w:ascii="Times New Roman" w:hAnsi="Times New Roman" w:cs="Times New Roman"/>
          <w:b/>
          <w:sz w:val="24"/>
          <w:szCs w:val="24"/>
        </w:rPr>
      </w:pPr>
      <w:r w:rsidRPr="00E152F2">
        <w:rPr>
          <w:rFonts w:ascii="Times New Roman" w:hAnsi="Times New Roman" w:cs="Times New Roman"/>
          <w:b/>
          <w:sz w:val="24"/>
          <w:szCs w:val="24"/>
        </w:rPr>
        <w:t xml:space="preserve">requiring respondents to retain records, other than health, medical, government contract, grant-in-aid, or tax records for more than </w:t>
      </w:r>
      <w:r w:rsidRPr="00E152F2" w:rsidR="008723A5">
        <w:rPr>
          <w:rFonts w:ascii="Times New Roman" w:hAnsi="Times New Roman" w:cs="Times New Roman"/>
          <w:b/>
          <w:sz w:val="24"/>
          <w:szCs w:val="24"/>
        </w:rPr>
        <w:t>3</w:t>
      </w:r>
      <w:r w:rsidRPr="00E152F2">
        <w:rPr>
          <w:rFonts w:ascii="Times New Roman" w:hAnsi="Times New Roman" w:cs="Times New Roman"/>
          <w:b/>
          <w:sz w:val="24"/>
          <w:szCs w:val="24"/>
        </w:rPr>
        <w:t xml:space="preserve"> </w:t>
      </w:r>
      <w:r w:rsidRPr="00E152F2">
        <w:rPr>
          <w:rFonts w:ascii="Times New Roman" w:hAnsi="Times New Roman" w:cs="Times New Roman"/>
          <w:b/>
          <w:sz w:val="24"/>
          <w:szCs w:val="24"/>
        </w:rPr>
        <w:t>years;</w:t>
      </w:r>
    </w:p>
    <w:p w:rsidR="00B53485" w:rsidRPr="00E152F2" w:rsidP="003C1C4F" w14:paraId="527058F9" w14:textId="77777777">
      <w:pPr>
        <w:numPr>
          <w:ilvl w:val="0"/>
          <w:numId w:val="7"/>
        </w:numPr>
        <w:tabs>
          <w:tab w:val="clear" w:pos="360"/>
        </w:tabs>
        <w:spacing w:after="120" w:line="240" w:lineRule="auto"/>
        <w:ind w:left="634" w:hanging="274"/>
        <w:rPr>
          <w:rFonts w:ascii="Times New Roman" w:hAnsi="Times New Roman" w:cs="Times New Roman"/>
          <w:b/>
          <w:sz w:val="24"/>
          <w:szCs w:val="24"/>
        </w:rPr>
      </w:pPr>
      <w:r w:rsidRPr="00E152F2">
        <w:rPr>
          <w:rFonts w:ascii="Times New Roman" w:hAnsi="Times New Roman" w:cs="Times New Roman"/>
          <w:b/>
          <w:sz w:val="24"/>
          <w:szCs w:val="24"/>
        </w:rPr>
        <w:t xml:space="preserve">in connection with a statistical survey, that is not designed to produce valid and reliable results that can be generalized to the universe of </w:t>
      </w:r>
      <w:r w:rsidRPr="00E152F2">
        <w:rPr>
          <w:rFonts w:ascii="Times New Roman" w:hAnsi="Times New Roman" w:cs="Times New Roman"/>
          <w:b/>
          <w:sz w:val="24"/>
          <w:szCs w:val="24"/>
        </w:rPr>
        <w:t>study;</w:t>
      </w:r>
    </w:p>
    <w:p w:rsidR="00B53485" w:rsidRPr="00E152F2" w:rsidP="003C1C4F" w14:paraId="4335FE36" w14:textId="77777777">
      <w:pPr>
        <w:numPr>
          <w:ilvl w:val="0"/>
          <w:numId w:val="8"/>
        </w:numPr>
        <w:tabs>
          <w:tab w:val="clear" w:pos="360"/>
        </w:tabs>
        <w:spacing w:after="120" w:line="240" w:lineRule="auto"/>
        <w:ind w:left="634" w:hanging="274"/>
        <w:rPr>
          <w:rFonts w:ascii="Times New Roman" w:hAnsi="Times New Roman" w:cs="Times New Roman"/>
          <w:b/>
          <w:sz w:val="24"/>
          <w:szCs w:val="24"/>
        </w:rPr>
      </w:pPr>
      <w:r w:rsidRPr="00E152F2">
        <w:rPr>
          <w:rFonts w:ascii="Times New Roman" w:hAnsi="Times New Roman" w:cs="Times New Roman"/>
          <w:b/>
          <w:sz w:val="24"/>
          <w:szCs w:val="24"/>
        </w:rPr>
        <w:t xml:space="preserve">requiring the use of a statistical data classification that has not been reviewed and approved by </w:t>
      </w:r>
      <w:r w:rsidRPr="00E152F2">
        <w:rPr>
          <w:rFonts w:ascii="Times New Roman" w:hAnsi="Times New Roman" w:cs="Times New Roman"/>
          <w:b/>
          <w:sz w:val="24"/>
          <w:szCs w:val="24"/>
        </w:rPr>
        <w:t>OMB;</w:t>
      </w:r>
    </w:p>
    <w:p w:rsidR="00B53485" w:rsidRPr="00E152F2" w:rsidP="003C1C4F" w14:paraId="3050A1DA" w14:textId="77777777">
      <w:pPr>
        <w:numPr>
          <w:ilvl w:val="0"/>
          <w:numId w:val="9"/>
        </w:numPr>
        <w:tabs>
          <w:tab w:val="clear" w:pos="360"/>
        </w:tabs>
        <w:spacing w:after="120" w:line="240" w:lineRule="auto"/>
        <w:ind w:left="634" w:hanging="274"/>
        <w:rPr>
          <w:rFonts w:ascii="Times New Roman" w:hAnsi="Times New Roman" w:cs="Times New Roman"/>
          <w:b/>
          <w:sz w:val="24"/>
          <w:szCs w:val="24"/>
        </w:rPr>
      </w:pPr>
      <w:r w:rsidRPr="00E152F2">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w:t>
      </w:r>
      <w:r w:rsidRPr="00E152F2">
        <w:rPr>
          <w:rFonts w:ascii="Times New Roman" w:hAnsi="Times New Roman" w:cs="Times New Roman"/>
          <w:b/>
          <w:sz w:val="24"/>
          <w:szCs w:val="24"/>
        </w:rPr>
        <w:t>security policies that are consistent with the pledge, or which unnecessarily impedes sharing of data with other agencies for compatible confidential use; or</w:t>
      </w:r>
    </w:p>
    <w:p w:rsidR="00B53485" w:rsidRPr="00E152F2" w:rsidP="003C1C4F" w14:paraId="4EB80503" w14:textId="77777777">
      <w:pPr>
        <w:numPr>
          <w:ilvl w:val="0"/>
          <w:numId w:val="10"/>
        </w:numPr>
        <w:tabs>
          <w:tab w:val="num" w:pos="288"/>
        </w:tabs>
        <w:spacing w:after="0" w:line="240" w:lineRule="auto"/>
        <w:ind w:left="630" w:hanging="270"/>
        <w:rPr>
          <w:rFonts w:ascii="Times New Roman" w:hAnsi="Times New Roman" w:cs="Times New Roman"/>
          <w:sz w:val="24"/>
          <w:szCs w:val="24"/>
        </w:rPr>
      </w:pPr>
      <w:r w:rsidRPr="00E152F2">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B53485" w:rsidRPr="00E152F2" w:rsidP="006E74B1" w14:paraId="04A5360F" w14:textId="77777777">
      <w:pPr>
        <w:spacing w:after="0" w:line="240" w:lineRule="auto"/>
        <w:ind w:left="630" w:hanging="270"/>
        <w:rPr>
          <w:rFonts w:ascii="Times New Roman" w:hAnsi="Times New Roman" w:cs="Times New Roman"/>
          <w:sz w:val="24"/>
          <w:szCs w:val="24"/>
        </w:rPr>
      </w:pPr>
    </w:p>
    <w:p w:rsidR="00B55988" w:rsidRPr="00E152F2" w:rsidP="00B55988" w14:paraId="51179B7D"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There are no special circumstances associated with this information collection. This information</w:t>
      </w:r>
      <w:r w:rsidRPr="00E152F2" w:rsidR="00B53485">
        <w:rPr>
          <w:rFonts w:ascii="Times New Roman" w:hAnsi="Times New Roman" w:cs="Times New Roman"/>
          <w:sz w:val="24"/>
          <w:szCs w:val="24"/>
        </w:rPr>
        <w:t xml:space="preserve"> </w:t>
      </w:r>
      <w:r w:rsidRPr="00E152F2">
        <w:rPr>
          <w:rFonts w:ascii="Times New Roman" w:hAnsi="Times New Roman" w:cs="Times New Roman"/>
          <w:sz w:val="24"/>
          <w:szCs w:val="24"/>
        </w:rPr>
        <w:t>collection is conducted in a manner consistent with the guidelines established in 5 CFR 1320.5.</w:t>
      </w:r>
    </w:p>
    <w:p w:rsidR="00B53485" w:rsidRPr="00E152F2" w:rsidP="00B55988" w14:paraId="11B4F38A" w14:textId="77777777">
      <w:pPr>
        <w:autoSpaceDE w:val="0"/>
        <w:autoSpaceDN w:val="0"/>
        <w:adjustRightInd w:val="0"/>
        <w:spacing w:after="0" w:line="240" w:lineRule="auto"/>
        <w:rPr>
          <w:rFonts w:ascii="Times New Roman" w:hAnsi="Times New Roman" w:cs="Times New Roman"/>
          <w:sz w:val="24"/>
          <w:szCs w:val="24"/>
        </w:rPr>
      </w:pPr>
    </w:p>
    <w:p w:rsidR="008109C5" w:rsidRPr="00E152F2" w:rsidP="00B55988" w14:paraId="4ACE2F35"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353B64D2" w14:textId="35350554">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 xml:space="preserve">8. </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Describe efforts to consult with persons outside the agency to obtain their views on the</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availability of data, frequency of collection, the clarity of instructions and recordkeeping,</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disclosure, or reporting form, and on the data elements to be recorded, disclosed, or</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 xml:space="preserve">reported. </w:t>
      </w:r>
      <w:r w:rsidRPr="00E152F2" w:rsidR="009578A5">
        <w:rPr>
          <w:rFonts w:ascii="Times New Roman" w:hAnsi="Times New Roman" w:cs="Times New Roman"/>
          <w:b/>
          <w:sz w:val="24"/>
          <w:szCs w:val="24"/>
        </w:rPr>
        <w:t xml:space="preserve"> </w:t>
      </w:r>
      <w:r w:rsidRPr="00E152F2">
        <w:rPr>
          <w:rFonts w:ascii="Times New Roman" w:hAnsi="Times New Roman" w:cs="Times New Roman"/>
          <w:b/>
          <w:sz w:val="24"/>
          <w:szCs w:val="24"/>
        </w:rPr>
        <w:t>If applicable, provide a copy and identify the date and page number of</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publication in the Federal Register of the agency's notice, soliciting comments on the</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information collection prior to submission to OMB.</w:t>
      </w:r>
    </w:p>
    <w:p w:rsidR="00B55988" w:rsidRPr="00E152F2" w:rsidP="00B55988" w14:paraId="42979A37"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50B472F8" w14:textId="1A4063B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APHIS engaged in productive consultations with the following individuals in</w:t>
      </w:r>
      <w:r w:rsidRPr="00E152F2" w:rsidR="00B53485">
        <w:rPr>
          <w:rFonts w:ascii="Times New Roman" w:hAnsi="Times New Roman" w:cs="Times New Roman"/>
          <w:sz w:val="24"/>
          <w:szCs w:val="24"/>
        </w:rPr>
        <w:t xml:space="preserve"> </w:t>
      </w:r>
      <w:r w:rsidRPr="00E152F2">
        <w:rPr>
          <w:rFonts w:ascii="Times New Roman" w:hAnsi="Times New Roman" w:cs="Times New Roman"/>
          <w:sz w:val="24"/>
          <w:szCs w:val="24"/>
        </w:rPr>
        <w:t>connection with the information collection requirements associated with this program:</w:t>
      </w:r>
    </w:p>
    <w:p w:rsidR="00802BA9" w:rsidRPr="00E152F2" w:rsidP="00802BA9" w14:paraId="3950A0E0"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Kelli K. Werling, DVM</w:t>
      </w:r>
    </w:p>
    <w:p w:rsidR="00802BA9" w:rsidRPr="00E152F2" w:rsidP="00802BA9" w14:paraId="65388AD6"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Senior Director of Operations</w:t>
      </w:r>
    </w:p>
    <w:p w:rsidR="00802BA9" w:rsidRPr="00E152F2" w:rsidP="00802BA9" w14:paraId="45332F4D"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Director of Swine Health</w:t>
      </w:r>
    </w:p>
    <w:p w:rsidR="00802BA9" w:rsidRPr="00E152F2" w:rsidP="00802BA9" w14:paraId="57AA649A"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Indiana State Board of Animal Health</w:t>
      </w:r>
    </w:p>
    <w:p w:rsidR="007E52F2" w:rsidRPr="00E152F2" w:rsidP="00C34EFF" w14:paraId="0BD11DA6" w14:textId="77777777">
      <w:pPr>
        <w:autoSpaceDE w:val="0"/>
        <w:autoSpaceDN w:val="0"/>
        <w:adjustRightInd w:val="0"/>
        <w:spacing w:after="0" w:line="240" w:lineRule="auto"/>
        <w:rPr>
          <w:rFonts w:ascii="Times New Roman" w:hAnsi="Times New Roman" w:cs="Times New Roman"/>
          <w:sz w:val="24"/>
          <w:szCs w:val="24"/>
        </w:rPr>
      </w:pPr>
    </w:p>
    <w:p w:rsidR="00C34EFF" w:rsidRPr="00E152F2" w:rsidP="00C34EFF" w14:paraId="1A25D417" w14:textId="690100BF">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Shelby Tackett</w:t>
      </w:r>
    </w:p>
    <w:p w:rsidR="00C34EFF" w:rsidRPr="00E152F2" w:rsidP="00C34EFF" w14:paraId="38463BAA"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Swine Health Coordinator</w:t>
      </w:r>
    </w:p>
    <w:p w:rsidR="00C34EFF" w:rsidRPr="00E152F2" w:rsidP="00C34EFF" w14:paraId="796BC345"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Michigan Pork Producers Association</w:t>
      </w:r>
    </w:p>
    <w:p w:rsidR="00802BA9" w:rsidRPr="00E152F2" w:rsidP="00B55988" w14:paraId="4E170FBE" w14:textId="77777777">
      <w:pPr>
        <w:autoSpaceDE w:val="0"/>
        <w:autoSpaceDN w:val="0"/>
        <w:adjustRightInd w:val="0"/>
        <w:spacing w:after="0" w:line="240" w:lineRule="auto"/>
        <w:rPr>
          <w:rFonts w:ascii="Times New Roman" w:hAnsi="Times New Roman" w:cs="Times New Roman"/>
          <w:sz w:val="24"/>
          <w:szCs w:val="24"/>
        </w:rPr>
      </w:pPr>
    </w:p>
    <w:p w:rsidR="000A5631" w:rsidRPr="00E152F2" w:rsidP="000A5631" w14:paraId="2B32B3FA"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Leticia Linhares, DVM, MS</w:t>
      </w:r>
    </w:p>
    <w:p w:rsidR="000A5631" w:rsidRPr="00E152F2" w:rsidP="000A5631" w14:paraId="532F5111"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Public Health Veterinarian</w:t>
      </w:r>
    </w:p>
    <w:p w:rsidR="000A5631" w:rsidRPr="00E152F2" w:rsidP="000A5631" w14:paraId="5945CB72"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Veterinary Diagnostic Laboratory</w:t>
      </w:r>
    </w:p>
    <w:p w:rsidR="000A5631" w:rsidRPr="00E152F2" w:rsidP="000A5631" w14:paraId="659ABF2F"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Epidemiology &amp; Research Submissions Services Section</w:t>
      </w:r>
    </w:p>
    <w:p w:rsidR="000A5631" w:rsidRPr="00E152F2" w:rsidP="000A5631" w14:paraId="7CA5680E" w14:textId="02DA15FC">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Iowa State University </w:t>
      </w:r>
    </w:p>
    <w:p w:rsidR="00B53485" w:rsidRPr="00E152F2" w:rsidP="00B55988" w14:paraId="35AB6F6F" w14:textId="77777777">
      <w:pPr>
        <w:autoSpaceDE w:val="0"/>
        <w:autoSpaceDN w:val="0"/>
        <w:adjustRightInd w:val="0"/>
        <w:spacing w:after="0" w:line="240" w:lineRule="auto"/>
        <w:rPr>
          <w:rFonts w:ascii="Times New Roman" w:hAnsi="Times New Roman" w:cs="Times New Roman"/>
          <w:sz w:val="24"/>
          <w:szCs w:val="24"/>
        </w:rPr>
      </w:pPr>
    </w:p>
    <w:p w:rsidR="003239F1" w:rsidRPr="00E152F2" w:rsidP="00047B02" w14:paraId="586477C0" w14:textId="24B8222C">
      <w:pPr>
        <w:autoSpaceDE w:val="0"/>
        <w:autoSpaceDN w:val="0"/>
        <w:adjustRightInd w:val="0"/>
        <w:spacing w:after="0" w:line="240" w:lineRule="auto"/>
        <w:rPr>
          <w:rStyle w:val="Hyperlink"/>
          <w:rFonts w:ascii="Times New Roman" w:hAnsi="Times New Roman" w:cs="Times New Roman"/>
          <w:color w:val="auto"/>
          <w:sz w:val="24"/>
          <w:szCs w:val="24"/>
          <w:u w:val="none"/>
        </w:rPr>
      </w:pPr>
      <w:r w:rsidRPr="00E152F2">
        <w:rPr>
          <w:rStyle w:val="Hyperlink"/>
          <w:rFonts w:ascii="Times New Roman" w:hAnsi="Times New Roman" w:cs="Times New Roman"/>
          <w:color w:val="auto"/>
          <w:sz w:val="24"/>
          <w:szCs w:val="24"/>
          <w:u w:val="none"/>
        </w:rPr>
        <w:t xml:space="preserve">APHIS contacted these respondents by email and phone to discuss the information APHIS collects to administer its </w:t>
      </w:r>
      <w:r w:rsidRPr="00E152F2" w:rsidR="00537FFD">
        <w:rPr>
          <w:rStyle w:val="Hyperlink"/>
          <w:rFonts w:ascii="Times New Roman" w:hAnsi="Times New Roman" w:cs="Times New Roman"/>
          <w:color w:val="auto"/>
          <w:sz w:val="24"/>
          <w:szCs w:val="24"/>
          <w:u w:val="none"/>
        </w:rPr>
        <w:t xml:space="preserve">US SHIP </w:t>
      </w:r>
      <w:r w:rsidRPr="00E152F2">
        <w:rPr>
          <w:rStyle w:val="Hyperlink"/>
          <w:rFonts w:ascii="Times New Roman" w:hAnsi="Times New Roman" w:cs="Times New Roman"/>
          <w:color w:val="auto"/>
          <w:sz w:val="24"/>
          <w:szCs w:val="24"/>
          <w:u w:val="none"/>
        </w:rPr>
        <w:t xml:space="preserve">activities. We discussed with them </w:t>
      </w:r>
      <w:r w:rsidRPr="00E152F2" w:rsidR="0065761F">
        <w:rPr>
          <w:rStyle w:val="Hyperlink"/>
          <w:rFonts w:ascii="Times New Roman" w:hAnsi="Times New Roman" w:cs="Times New Roman"/>
          <w:color w:val="auto"/>
          <w:sz w:val="24"/>
          <w:szCs w:val="24"/>
          <w:u w:val="none"/>
        </w:rPr>
        <w:t xml:space="preserve">the various methods for </w:t>
      </w:r>
      <w:r w:rsidRPr="00E152F2" w:rsidR="00FE2AA2">
        <w:rPr>
          <w:rStyle w:val="Hyperlink"/>
          <w:rFonts w:ascii="Times New Roman" w:hAnsi="Times New Roman" w:cs="Times New Roman"/>
          <w:color w:val="auto"/>
          <w:sz w:val="24"/>
          <w:szCs w:val="24"/>
          <w:u w:val="none"/>
        </w:rPr>
        <w:t xml:space="preserve">enrollment, certification, and otherwise </w:t>
      </w:r>
      <w:r w:rsidRPr="00E152F2" w:rsidR="0065761F">
        <w:rPr>
          <w:rStyle w:val="Hyperlink"/>
          <w:rFonts w:ascii="Times New Roman" w:hAnsi="Times New Roman" w:cs="Times New Roman"/>
          <w:color w:val="auto"/>
          <w:sz w:val="24"/>
          <w:szCs w:val="24"/>
          <w:u w:val="none"/>
        </w:rPr>
        <w:t>obtaining data</w:t>
      </w:r>
      <w:r w:rsidRPr="00E152F2" w:rsidR="002436FB">
        <w:rPr>
          <w:rStyle w:val="Hyperlink"/>
          <w:rFonts w:ascii="Times New Roman" w:hAnsi="Times New Roman" w:cs="Times New Roman"/>
          <w:color w:val="auto"/>
          <w:sz w:val="24"/>
          <w:szCs w:val="24"/>
          <w:u w:val="none"/>
        </w:rPr>
        <w:t>; data sources</w:t>
      </w:r>
      <w:r w:rsidRPr="00E152F2" w:rsidR="0065761F">
        <w:rPr>
          <w:rStyle w:val="Hyperlink"/>
          <w:rFonts w:ascii="Times New Roman" w:hAnsi="Times New Roman" w:cs="Times New Roman"/>
          <w:color w:val="auto"/>
          <w:sz w:val="24"/>
          <w:szCs w:val="24"/>
          <w:u w:val="none"/>
        </w:rPr>
        <w:t xml:space="preserve">; </w:t>
      </w:r>
      <w:r w:rsidRPr="00E152F2" w:rsidR="002436FB">
        <w:rPr>
          <w:rStyle w:val="Hyperlink"/>
          <w:rFonts w:ascii="Times New Roman" w:hAnsi="Times New Roman" w:cs="Times New Roman"/>
          <w:color w:val="auto"/>
          <w:sz w:val="24"/>
          <w:szCs w:val="24"/>
          <w:u w:val="none"/>
        </w:rPr>
        <w:t>how industry structure affects</w:t>
      </w:r>
      <w:r w:rsidRPr="00E152F2" w:rsidR="00FE2AA2">
        <w:rPr>
          <w:rStyle w:val="Hyperlink"/>
          <w:rFonts w:ascii="Times New Roman" w:hAnsi="Times New Roman" w:cs="Times New Roman"/>
          <w:color w:val="auto"/>
          <w:sz w:val="24"/>
          <w:szCs w:val="24"/>
          <w:u w:val="none"/>
        </w:rPr>
        <w:t xml:space="preserve"> data collection</w:t>
      </w:r>
      <w:r w:rsidRPr="00E152F2" w:rsidR="002436FB">
        <w:rPr>
          <w:rStyle w:val="Hyperlink"/>
          <w:rFonts w:ascii="Times New Roman" w:hAnsi="Times New Roman" w:cs="Times New Roman"/>
          <w:color w:val="auto"/>
          <w:sz w:val="24"/>
          <w:szCs w:val="24"/>
          <w:u w:val="none"/>
        </w:rPr>
        <w:t xml:space="preserve">; </w:t>
      </w:r>
      <w:r w:rsidRPr="00E152F2">
        <w:rPr>
          <w:rStyle w:val="Hyperlink"/>
          <w:rFonts w:ascii="Times New Roman" w:hAnsi="Times New Roman" w:cs="Times New Roman"/>
          <w:color w:val="auto"/>
          <w:sz w:val="24"/>
          <w:szCs w:val="24"/>
          <w:u w:val="none"/>
        </w:rPr>
        <w:t>and</w:t>
      </w:r>
      <w:r w:rsidRPr="00E152F2" w:rsidR="00FE2AA2">
        <w:rPr>
          <w:rStyle w:val="Hyperlink"/>
          <w:rFonts w:ascii="Times New Roman" w:hAnsi="Times New Roman" w:cs="Times New Roman"/>
          <w:color w:val="auto"/>
          <w:sz w:val="24"/>
          <w:szCs w:val="24"/>
          <w:u w:val="none"/>
        </w:rPr>
        <w:t xml:space="preserve"> methods of redress for removal, among other topics</w:t>
      </w:r>
      <w:r w:rsidRPr="00E152F2">
        <w:rPr>
          <w:rStyle w:val="Hyperlink"/>
          <w:rFonts w:ascii="Times New Roman" w:hAnsi="Times New Roman" w:cs="Times New Roman"/>
          <w:color w:val="auto"/>
          <w:sz w:val="24"/>
          <w:szCs w:val="24"/>
          <w:u w:val="none"/>
        </w:rPr>
        <w:t>. The respondents stated via email or phone that they had no concerns with any of these items and had no further recommendations.</w:t>
      </w:r>
    </w:p>
    <w:p w:rsidR="00AE4F52" w:rsidRPr="00E152F2" w:rsidP="00047B02" w14:paraId="48522F4C" w14:textId="13ED4117">
      <w:pPr>
        <w:autoSpaceDE w:val="0"/>
        <w:autoSpaceDN w:val="0"/>
        <w:adjustRightInd w:val="0"/>
        <w:spacing w:after="0" w:line="240" w:lineRule="auto"/>
        <w:rPr>
          <w:rStyle w:val="Hyperlink"/>
          <w:rFonts w:ascii="Times New Roman" w:hAnsi="Times New Roman" w:cs="Times New Roman"/>
          <w:color w:val="auto"/>
          <w:sz w:val="24"/>
          <w:szCs w:val="24"/>
          <w:u w:val="none"/>
        </w:rPr>
      </w:pPr>
    </w:p>
    <w:p w:rsidR="007C34F8" w:rsidRPr="001D2B2F" w:rsidP="007C34F8" w14:paraId="59EA7401" w14:textId="0C9A6FE8">
      <w:pPr>
        <w:pStyle w:val="DefaultText"/>
      </w:pPr>
      <w:r w:rsidRPr="00BA016A">
        <w:rPr>
          <w:szCs w:val="24"/>
        </w:rPr>
        <w:t xml:space="preserve">When APHIS published </w:t>
      </w:r>
      <w:r w:rsidRPr="00BA016A">
        <w:rPr>
          <w:b/>
          <w:bCs/>
          <w:szCs w:val="24"/>
        </w:rPr>
        <w:t>US Swine Health Improvement Plan (RIN 0579-AE75)</w:t>
      </w:r>
      <w:r w:rsidRPr="00BA016A">
        <w:rPr>
          <w:szCs w:val="24"/>
        </w:rPr>
        <w:t xml:space="preserve"> in the Federal Register (89 FR 107045) on December 31, 2024, as a notice of proposed rulemaking, the notice was only published for a 30-day period for public comments ending January 30, 2025. </w:t>
      </w:r>
      <w:r w:rsidR="00A64BE0">
        <w:rPr>
          <w:szCs w:val="24"/>
        </w:rPr>
        <w:t>To comply with</w:t>
      </w:r>
      <w:r w:rsidRPr="00BA016A">
        <w:rPr>
          <w:szCs w:val="24"/>
        </w:rPr>
        <w:t xml:space="preserve"> PRA, on February 28, 2025, APHIS extended the comment period for an additional 30 days, resulting in a 60-day </w:t>
      </w:r>
      <w:r w:rsidR="00A64BE0">
        <w:rPr>
          <w:szCs w:val="24"/>
        </w:rPr>
        <w:t>F</w:t>
      </w:r>
      <w:r w:rsidRPr="00BA016A">
        <w:rPr>
          <w:szCs w:val="24"/>
        </w:rPr>
        <w:t xml:space="preserve">ederal </w:t>
      </w:r>
      <w:r w:rsidR="00A64BE0">
        <w:rPr>
          <w:szCs w:val="24"/>
        </w:rPr>
        <w:t>R</w:t>
      </w:r>
      <w:r w:rsidRPr="00BA016A">
        <w:rPr>
          <w:szCs w:val="24"/>
        </w:rPr>
        <w:t xml:space="preserve">egister </w:t>
      </w:r>
      <w:r w:rsidR="00CB44A1">
        <w:rPr>
          <w:szCs w:val="24"/>
        </w:rPr>
        <w:t>n</w:t>
      </w:r>
      <w:r w:rsidRPr="00BA016A">
        <w:rPr>
          <w:szCs w:val="24"/>
        </w:rPr>
        <w:t xml:space="preserve">otice comment period which ends on March 31, 2025. Comments will be received and evaluated on the information collection requirements </w:t>
      </w:r>
      <w:r w:rsidRPr="00BA016A">
        <w:rPr>
          <w:szCs w:val="24"/>
        </w:rPr>
        <w:t>during that time. During this time, interested members of the public will have the opportunity to provide APHIS with their input concerning the usefulness, legitimacy, and merit of the information collection activities proposed. Comments will be addressed during the final stage of rulemaking with the final rule information collection request.</w:t>
      </w:r>
      <w:r w:rsidR="00827997">
        <w:rPr>
          <w:szCs w:val="24"/>
        </w:rPr>
        <w:t xml:space="preserve"> </w:t>
      </w:r>
    </w:p>
    <w:p w:rsidR="00047B02" w:rsidRPr="00CB3743" w:rsidP="00047B02" w14:paraId="71658455" w14:textId="12713E35">
      <w:pPr>
        <w:spacing w:after="0" w:line="240" w:lineRule="auto"/>
        <w:rPr>
          <w:rFonts w:ascii="Times New Roman" w:hAnsi="Times New Roman" w:cs="Times New Roman"/>
          <w:sz w:val="24"/>
          <w:szCs w:val="24"/>
        </w:rPr>
      </w:pPr>
    </w:p>
    <w:p w:rsidR="00047B02" w:rsidRPr="00E152F2" w:rsidP="00047B02" w14:paraId="7847B130" w14:textId="77777777">
      <w:pPr>
        <w:autoSpaceDE w:val="0"/>
        <w:autoSpaceDN w:val="0"/>
        <w:adjustRightInd w:val="0"/>
        <w:spacing w:after="0" w:line="240" w:lineRule="auto"/>
        <w:rPr>
          <w:rStyle w:val="Hyperlink"/>
          <w:rFonts w:ascii="Times New Roman" w:hAnsi="Times New Roman" w:cs="Times New Roman"/>
          <w:color w:val="auto"/>
          <w:sz w:val="24"/>
          <w:szCs w:val="24"/>
          <w:u w:val="none"/>
        </w:rPr>
      </w:pPr>
    </w:p>
    <w:p w:rsidR="00B55988" w:rsidRPr="00E152F2" w:rsidP="00B55988" w14:paraId="61B3ECD2" w14:textId="5DEBFE4B">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 xml:space="preserve">9. </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Explain any decision to provide any payment or gift to respondents, other than</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re</w:t>
      </w:r>
      <w:r w:rsidRPr="00E152F2" w:rsidR="00B53485">
        <w:rPr>
          <w:rFonts w:ascii="Times New Roman" w:hAnsi="Times New Roman" w:cs="Times New Roman"/>
          <w:b/>
          <w:sz w:val="24"/>
          <w:szCs w:val="24"/>
        </w:rPr>
        <w:t>-</w:t>
      </w:r>
      <w:r w:rsidRPr="00E152F2">
        <w:rPr>
          <w:rFonts w:ascii="Times New Roman" w:hAnsi="Times New Roman" w:cs="Times New Roman"/>
          <w:b/>
          <w:sz w:val="24"/>
          <w:szCs w:val="24"/>
        </w:rPr>
        <w:t>enumeration of contractors or grantees.</w:t>
      </w:r>
    </w:p>
    <w:p w:rsidR="00B53485" w:rsidRPr="00E152F2" w:rsidP="00B55988" w14:paraId="4E911638"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2F0E4BB2"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This information collection activity involves no payments or gifts to respondents.</w:t>
      </w:r>
    </w:p>
    <w:p w:rsidR="00B53485" w:rsidRPr="00E152F2" w:rsidP="00B55988" w14:paraId="527AADFA" w14:textId="77777777">
      <w:pPr>
        <w:autoSpaceDE w:val="0"/>
        <w:autoSpaceDN w:val="0"/>
        <w:adjustRightInd w:val="0"/>
        <w:spacing w:after="0" w:line="240" w:lineRule="auto"/>
        <w:rPr>
          <w:rFonts w:ascii="Times New Roman" w:hAnsi="Times New Roman" w:cs="Times New Roman"/>
          <w:sz w:val="24"/>
          <w:szCs w:val="24"/>
        </w:rPr>
      </w:pPr>
    </w:p>
    <w:p w:rsidR="008664B6" w:rsidRPr="00E152F2" w:rsidP="00B55988" w14:paraId="5A44F128"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59EAFA7D" w14:textId="4187713E">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 xml:space="preserve">10. </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Describe any assurance of confidentiality provided to respondents and the basis for the</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assurance in statute, regulation, or agency policy.</w:t>
      </w:r>
    </w:p>
    <w:p w:rsidR="00B55988" w:rsidRPr="00E152F2" w:rsidP="00B55988" w14:paraId="26987F74" w14:textId="77777777">
      <w:pPr>
        <w:autoSpaceDE w:val="0"/>
        <w:autoSpaceDN w:val="0"/>
        <w:adjustRightInd w:val="0"/>
        <w:spacing w:after="0" w:line="240" w:lineRule="auto"/>
        <w:rPr>
          <w:rFonts w:ascii="Times New Roman" w:hAnsi="Times New Roman" w:cs="Times New Roman"/>
          <w:sz w:val="24"/>
          <w:szCs w:val="24"/>
        </w:rPr>
      </w:pPr>
    </w:p>
    <w:p w:rsidR="00AB64F8" w:rsidRPr="00E152F2" w:rsidP="00AB64F8" w14:paraId="435E4A26" w14:textId="7732CB7F">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No additional assurance of confidentiality is provided with this information collection. </w:t>
      </w:r>
      <w:r w:rsidRPr="00E152F2">
        <w:rPr>
          <w:rFonts w:ascii="Times New Roman" w:hAnsi="Times New Roman" w:cs="Times New Roman"/>
          <w:sz w:val="24"/>
          <w:szCs w:val="24"/>
        </w:rPr>
        <w:t>Any and all</w:t>
      </w:r>
      <w:r w:rsidRPr="00E152F2">
        <w:rPr>
          <w:rFonts w:ascii="Times New Roman" w:hAnsi="Times New Roman" w:cs="Times New Roman"/>
          <w:sz w:val="24"/>
          <w:szCs w:val="24"/>
        </w:rPr>
        <w:t xml:space="preserve"> information obtained in this collection shall not be disclosed except in accordance with </w:t>
      </w:r>
    </w:p>
    <w:p w:rsidR="00AB64F8" w:rsidRPr="00E152F2" w:rsidP="00AB64F8" w14:paraId="134F78D0" w14:textId="5A35158E">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5 U.S.C.552a.</w:t>
      </w:r>
      <w:r w:rsidRPr="00E152F2" w:rsidR="008B0CFB">
        <w:rPr>
          <w:rFonts w:ascii="Times New Roman" w:hAnsi="Times New Roman" w:cs="Times New Roman"/>
          <w:sz w:val="24"/>
          <w:szCs w:val="24"/>
        </w:rPr>
        <w:t xml:space="preserve"> APHIS will comply with the Privacy Act of 1974.</w:t>
      </w:r>
    </w:p>
    <w:p w:rsidR="007273B6" w:rsidRPr="00E152F2" w:rsidP="00AB64F8" w14:paraId="4BAC573A" w14:textId="77777777">
      <w:pPr>
        <w:autoSpaceDE w:val="0"/>
        <w:autoSpaceDN w:val="0"/>
        <w:adjustRightInd w:val="0"/>
        <w:spacing w:after="0" w:line="240" w:lineRule="auto"/>
        <w:rPr>
          <w:rFonts w:ascii="Times New Roman" w:hAnsi="Times New Roman" w:cs="Times New Roman"/>
          <w:sz w:val="24"/>
          <w:szCs w:val="24"/>
        </w:rPr>
      </w:pPr>
    </w:p>
    <w:p w:rsidR="00AB64F8" w:rsidRPr="00E152F2" w:rsidP="00B55988" w14:paraId="593B1622"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4ACCF62F" w14:textId="33871D80">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11</w:t>
      </w:r>
      <w:r w:rsidRPr="00E152F2">
        <w:rPr>
          <w:rFonts w:ascii="Times New Roman" w:hAnsi="Times New Roman" w:cs="Times New Roman"/>
          <w:b/>
          <w:sz w:val="24"/>
          <w:szCs w:val="24"/>
        </w:rPr>
        <w:t>.</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 xml:space="preserve"> Provide additional justification for any questions of a sensitive nature, such as sexual</w:t>
      </w:r>
      <w:r w:rsidRPr="00E152F2">
        <w:rPr>
          <w:rFonts w:ascii="Times New Roman" w:hAnsi="Times New Roman" w:cs="Times New Roman"/>
          <w:b/>
          <w:sz w:val="24"/>
          <w:szCs w:val="24"/>
        </w:rPr>
        <w:t xml:space="preserve"> </w:t>
      </w:r>
      <w:r w:rsidRPr="00E152F2">
        <w:rPr>
          <w:rFonts w:ascii="Times New Roman" w:hAnsi="Times New Roman" w:cs="Times New Roman"/>
          <w:b/>
          <w:sz w:val="24"/>
          <w:szCs w:val="24"/>
        </w:rPr>
        <w:t>behavior or attitudes, religious beliefs, and other matters that are commonly considered</w:t>
      </w:r>
      <w:r w:rsidRPr="00E152F2">
        <w:rPr>
          <w:rFonts w:ascii="Times New Roman" w:hAnsi="Times New Roman" w:cs="Times New Roman"/>
          <w:b/>
          <w:sz w:val="24"/>
          <w:szCs w:val="24"/>
        </w:rPr>
        <w:t xml:space="preserve"> </w:t>
      </w:r>
      <w:r w:rsidRPr="00E152F2">
        <w:rPr>
          <w:rFonts w:ascii="Times New Roman" w:hAnsi="Times New Roman" w:cs="Times New Roman"/>
          <w:b/>
          <w:sz w:val="24"/>
          <w:szCs w:val="24"/>
        </w:rPr>
        <w:t xml:space="preserve">private. </w:t>
      </w:r>
      <w:r w:rsidRPr="00E152F2" w:rsidR="00704798">
        <w:rPr>
          <w:rFonts w:ascii="Times New Roman" w:hAnsi="Times New Roman" w:cs="Times New Roman"/>
          <w:b/>
          <w:sz w:val="24"/>
          <w:szCs w:val="24"/>
        </w:rPr>
        <w:t xml:space="preserve"> </w:t>
      </w:r>
      <w:r w:rsidRPr="00E152F2">
        <w:rPr>
          <w:rFonts w:ascii="Times New Roman" w:hAnsi="Times New Roman" w:cs="Times New Roman"/>
          <w:b/>
          <w:sz w:val="24"/>
          <w:szCs w:val="24"/>
        </w:rPr>
        <w:t>This justification should include the reasons why the agency considers the</w:t>
      </w:r>
      <w:r w:rsidRPr="00E152F2">
        <w:rPr>
          <w:rFonts w:ascii="Times New Roman" w:hAnsi="Times New Roman" w:cs="Times New Roman"/>
          <w:b/>
          <w:sz w:val="24"/>
          <w:szCs w:val="24"/>
        </w:rPr>
        <w:t xml:space="preserve"> </w:t>
      </w:r>
      <w:r w:rsidRPr="00E152F2">
        <w:rPr>
          <w:rFonts w:ascii="Times New Roman" w:hAnsi="Times New Roman" w:cs="Times New Roman"/>
          <w:b/>
          <w:sz w:val="24"/>
          <w:szCs w:val="24"/>
        </w:rPr>
        <w:t>questions necessary, the specific uses to be made of the information, the explanation to be</w:t>
      </w:r>
      <w:r w:rsidRPr="00E152F2">
        <w:rPr>
          <w:rFonts w:ascii="Times New Roman" w:hAnsi="Times New Roman" w:cs="Times New Roman"/>
          <w:b/>
          <w:sz w:val="24"/>
          <w:szCs w:val="24"/>
        </w:rPr>
        <w:t xml:space="preserve"> </w:t>
      </w:r>
      <w:r w:rsidRPr="00E152F2">
        <w:rPr>
          <w:rFonts w:ascii="Times New Roman" w:hAnsi="Times New Roman" w:cs="Times New Roman"/>
          <w:b/>
          <w:sz w:val="24"/>
          <w:szCs w:val="24"/>
        </w:rPr>
        <w:t>given to persons from whom the information is requested, and any steps to be taken to</w:t>
      </w:r>
      <w:r w:rsidRPr="00E152F2">
        <w:rPr>
          <w:rFonts w:ascii="Times New Roman" w:hAnsi="Times New Roman" w:cs="Times New Roman"/>
          <w:b/>
          <w:sz w:val="24"/>
          <w:szCs w:val="24"/>
        </w:rPr>
        <w:t xml:space="preserve"> </w:t>
      </w:r>
      <w:r w:rsidRPr="00E152F2">
        <w:rPr>
          <w:rFonts w:ascii="Times New Roman" w:hAnsi="Times New Roman" w:cs="Times New Roman"/>
          <w:b/>
          <w:sz w:val="24"/>
          <w:szCs w:val="24"/>
        </w:rPr>
        <w:t>obtain their consent.</w:t>
      </w:r>
    </w:p>
    <w:p w:rsidR="00B53485" w:rsidRPr="00E152F2" w:rsidP="00B55988" w14:paraId="340D4F21" w14:textId="77777777">
      <w:pPr>
        <w:autoSpaceDE w:val="0"/>
        <w:autoSpaceDN w:val="0"/>
        <w:adjustRightInd w:val="0"/>
        <w:spacing w:after="0" w:line="240" w:lineRule="auto"/>
        <w:rPr>
          <w:rFonts w:ascii="Times New Roman" w:hAnsi="Times New Roman" w:cs="Times New Roman"/>
          <w:sz w:val="24"/>
          <w:szCs w:val="24"/>
        </w:rPr>
      </w:pPr>
    </w:p>
    <w:p w:rsidR="007273B6" w:rsidRPr="00E152F2" w:rsidP="00B55988" w14:paraId="0D8187AE" w14:textId="0CB8906C">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This information collection activity will ask no questions of a personal or sensitive nature.</w:t>
      </w:r>
    </w:p>
    <w:p w:rsidR="00B53485" w:rsidRPr="00E152F2" w:rsidP="00B55988" w14:paraId="341044C8" w14:textId="25F7D295">
      <w:pPr>
        <w:autoSpaceDE w:val="0"/>
        <w:autoSpaceDN w:val="0"/>
        <w:adjustRightInd w:val="0"/>
        <w:spacing w:after="0" w:line="240" w:lineRule="auto"/>
        <w:rPr>
          <w:rFonts w:ascii="Times New Roman" w:hAnsi="Times New Roman" w:cs="Times New Roman"/>
          <w:sz w:val="24"/>
          <w:szCs w:val="24"/>
        </w:rPr>
      </w:pPr>
    </w:p>
    <w:p w:rsidR="00AE4F52" w:rsidRPr="00E152F2" w:rsidP="00B55988" w14:paraId="2F566C48"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6FBD36E1" w14:textId="7A3D25BC">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12.</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 xml:space="preserve"> Provide estimates of the hour burden of the co</w:t>
      </w:r>
      <w:r w:rsidRPr="00E152F2" w:rsidR="00B53485">
        <w:rPr>
          <w:rFonts w:ascii="Times New Roman" w:hAnsi="Times New Roman" w:cs="Times New Roman"/>
          <w:b/>
          <w:sz w:val="24"/>
          <w:szCs w:val="24"/>
        </w:rPr>
        <w:t>ll</w:t>
      </w:r>
      <w:r w:rsidRPr="00E152F2">
        <w:rPr>
          <w:rFonts w:ascii="Times New Roman" w:hAnsi="Times New Roman" w:cs="Times New Roman"/>
          <w:b/>
          <w:sz w:val="24"/>
          <w:szCs w:val="24"/>
        </w:rPr>
        <w:t>ection of information. Indicate the</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number of respondents, frequency of response, annual hour burden, and an explanation of</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how the burden was estimated.</w:t>
      </w:r>
    </w:p>
    <w:p w:rsidR="00B53485" w:rsidRPr="00E152F2" w:rsidP="00B55988" w14:paraId="48EF5989" w14:textId="77777777">
      <w:pPr>
        <w:autoSpaceDE w:val="0"/>
        <w:autoSpaceDN w:val="0"/>
        <w:adjustRightInd w:val="0"/>
        <w:spacing w:after="0" w:line="240" w:lineRule="auto"/>
        <w:rPr>
          <w:rFonts w:ascii="Times New Roman" w:hAnsi="Times New Roman" w:cs="Times New Roman"/>
          <w:b/>
          <w:sz w:val="24"/>
          <w:szCs w:val="24"/>
        </w:rPr>
      </w:pPr>
    </w:p>
    <w:p w:rsidR="00B55988" w:rsidRPr="00E152F2" w:rsidP="006529BB" w14:paraId="214ACA18" w14:textId="5208ED68">
      <w:pPr>
        <w:pStyle w:val="ListParagraph"/>
        <w:numPr>
          <w:ilvl w:val="3"/>
          <w:numId w:val="27"/>
        </w:numPr>
        <w:autoSpaceDE w:val="0"/>
        <w:autoSpaceDN w:val="0"/>
        <w:adjustRightInd w:val="0"/>
        <w:spacing w:after="0" w:line="240" w:lineRule="auto"/>
        <w:ind w:left="720"/>
        <w:rPr>
          <w:rFonts w:ascii="Times New Roman" w:hAnsi="Times New Roman" w:cs="Times New Roman"/>
          <w:b/>
          <w:sz w:val="24"/>
          <w:szCs w:val="24"/>
        </w:rPr>
      </w:pPr>
      <w:r w:rsidRPr="00E152F2">
        <w:rPr>
          <w:rFonts w:ascii="Times New Roman" w:hAnsi="Times New Roman" w:cs="Times New Roman"/>
          <w:b/>
          <w:sz w:val="24"/>
          <w:szCs w:val="24"/>
        </w:rPr>
        <w:t>Indicate the number of respondents, frequency of response, annual hour burden, and an</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explanation of how the burden was estimated. If this request for approval covers more than</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one form, provide separate hour burden estimates for each form and aggregate the hour</w:t>
      </w:r>
      <w:r w:rsidRPr="00E152F2" w:rsidR="00B53485">
        <w:rPr>
          <w:rFonts w:ascii="Times New Roman" w:hAnsi="Times New Roman" w:cs="Times New Roman"/>
          <w:b/>
          <w:sz w:val="24"/>
          <w:szCs w:val="24"/>
        </w:rPr>
        <w:t xml:space="preserve"> </w:t>
      </w:r>
      <w:r w:rsidRPr="00E152F2">
        <w:rPr>
          <w:rFonts w:ascii="Times New Roman" w:hAnsi="Times New Roman" w:cs="Times New Roman"/>
          <w:b/>
          <w:sz w:val="24"/>
          <w:szCs w:val="24"/>
        </w:rPr>
        <w:t>burdens in Item 13 of OMB Form 83-1.</w:t>
      </w:r>
    </w:p>
    <w:p w:rsidR="00B7603F" w:rsidRPr="00E152F2" w:rsidP="00B55988" w14:paraId="4D37AEB8" w14:textId="77777777">
      <w:pPr>
        <w:autoSpaceDE w:val="0"/>
        <w:autoSpaceDN w:val="0"/>
        <w:adjustRightInd w:val="0"/>
        <w:spacing w:after="0" w:line="240" w:lineRule="auto"/>
        <w:rPr>
          <w:rFonts w:ascii="Times New Roman" w:hAnsi="Times New Roman" w:cs="Times New Roman"/>
          <w:sz w:val="24"/>
          <w:szCs w:val="24"/>
        </w:rPr>
      </w:pPr>
    </w:p>
    <w:p w:rsidR="004F52F5" w:rsidRPr="00E152F2" w:rsidP="00885155" w14:paraId="096D118F" w14:textId="2788C96F">
      <w:p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 xml:space="preserve">APHIS is seeking approval for </w:t>
      </w:r>
      <w:r w:rsidRPr="00E152F2" w:rsidR="002412E7">
        <w:rPr>
          <w:rFonts w:ascii="Times New Roman" w:hAnsi="Times New Roman" w:cs="Times New Roman"/>
          <w:sz w:val="24"/>
          <w:szCs w:val="24"/>
        </w:rPr>
        <w:t xml:space="preserve">12,051 </w:t>
      </w:r>
      <w:r w:rsidRPr="00E152F2" w:rsidR="002064D3">
        <w:rPr>
          <w:rFonts w:ascii="Times New Roman" w:hAnsi="Times New Roman" w:cs="Times New Roman"/>
          <w:sz w:val="24"/>
          <w:szCs w:val="24"/>
        </w:rPr>
        <w:t>respondents</w:t>
      </w:r>
      <w:r w:rsidRPr="00E152F2" w:rsidR="001D588D">
        <w:rPr>
          <w:rFonts w:ascii="Times New Roman" w:hAnsi="Times New Roman" w:cs="Times New Roman"/>
          <w:sz w:val="24"/>
          <w:szCs w:val="24"/>
        </w:rPr>
        <w:t xml:space="preserve"> (affected public: </w:t>
      </w:r>
      <w:r w:rsidRPr="00E152F2" w:rsidR="00CE7DE6">
        <w:rPr>
          <w:rFonts w:ascii="Times New Roman" w:hAnsi="Times New Roman" w:cs="Times New Roman"/>
          <w:sz w:val="24"/>
          <w:szCs w:val="24"/>
        </w:rPr>
        <w:t>600</w:t>
      </w:r>
      <w:r w:rsidRPr="00E152F2" w:rsidR="001D588D">
        <w:rPr>
          <w:rFonts w:ascii="Times New Roman" w:hAnsi="Times New Roman" w:cs="Times New Roman"/>
          <w:sz w:val="24"/>
          <w:szCs w:val="24"/>
        </w:rPr>
        <w:t xml:space="preserve"> </w:t>
      </w:r>
      <w:r w:rsidRPr="00E152F2" w:rsidR="002F379B">
        <w:rPr>
          <w:rFonts w:ascii="Times New Roman" w:hAnsi="Times New Roman" w:cs="Times New Roman"/>
          <w:sz w:val="24"/>
          <w:szCs w:val="24"/>
        </w:rPr>
        <w:t xml:space="preserve">individuals, </w:t>
      </w:r>
      <w:r w:rsidRPr="00E152F2" w:rsidR="00CE7DE6">
        <w:rPr>
          <w:rFonts w:ascii="Times New Roman" w:hAnsi="Times New Roman" w:cs="Times New Roman"/>
          <w:sz w:val="24"/>
          <w:szCs w:val="24"/>
        </w:rPr>
        <w:t>11,400</w:t>
      </w:r>
      <w:r w:rsidRPr="00E152F2" w:rsidR="007F4921">
        <w:rPr>
          <w:rFonts w:ascii="Times New Roman" w:hAnsi="Times New Roman" w:cs="Times New Roman"/>
          <w:sz w:val="24"/>
          <w:szCs w:val="24"/>
        </w:rPr>
        <w:t xml:space="preserve"> </w:t>
      </w:r>
      <w:r w:rsidRPr="00E152F2" w:rsidR="00867AED">
        <w:rPr>
          <w:rFonts w:ascii="Times New Roman" w:hAnsi="Times New Roman" w:cs="Times New Roman"/>
          <w:sz w:val="24"/>
          <w:szCs w:val="24"/>
        </w:rPr>
        <w:t xml:space="preserve">businesses, and </w:t>
      </w:r>
      <w:r w:rsidRPr="00E152F2" w:rsidR="002412E7">
        <w:rPr>
          <w:rFonts w:ascii="Times New Roman" w:hAnsi="Times New Roman" w:cs="Times New Roman"/>
          <w:sz w:val="24"/>
          <w:szCs w:val="24"/>
        </w:rPr>
        <w:t xml:space="preserve">51 </w:t>
      </w:r>
      <w:r w:rsidRPr="00E152F2" w:rsidR="003A51C1">
        <w:rPr>
          <w:rFonts w:ascii="Times New Roman" w:hAnsi="Times New Roman" w:cs="Times New Roman"/>
          <w:sz w:val="24"/>
          <w:szCs w:val="24"/>
        </w:rPr>
        <w:t>State, local, and Tribal governments)</w:t>
      </w:r>
      <w:r w:rsidRPr="00E152F2" w:rsidR="00C34E5E">
        <w:rPr>
          <w:rFonts w:ascii="Times New Roman" w:hAnsi="Times New Roman" w:cs="Times New Roman"/>
          <w:sz w:val="24"/>
          <w:szCs w:val="24"/>
        </w:rPr>
        <w:t>;</w:t>
      </w:r>
      <w:r w:rsidRPr="00E152F2" w:rsidR="00AE2C35">
        <w:rPr>
          <w:rFonts w:ascii="Times New Roman" w:hAnsi="Times New Roman" w:cs="Times New Roman"/>
          <w:sz w:val="24"/>
          <w:szCs w:val="24"/>
        </w:rPr>
        <w:t xml:space="preserve"> </w:t>
      </w:r>
      <w:r w:rsidRPr="00E152F2" w:rsidR="00EF70EF">
        <w:rPr>
          <w:rFonts w:ascii="Times New Roman" w:hAnsi="Times New Roman" w:cs="Times New Roman"/>
          <w:sz w:val="24"/>
          <w:szCs w:val="24"/>
        </w:rPr>
        <w:t>2</w:t>
      </w:r>
      <w:r w:rsidRPr="00E152F2" w:rsidR="00BF3D48">
        <w:rPr>
          <w:rFonts w:ascii="Times New Roman" w:hAnsi="Times New Roman" w:cs="Times New Roman"/>
          <w:sz w:val="24"/>
          <w:szCs w:val="24"/>
        </w:rPr>
        <w:t>13,112</w:t>
      </w:r>
      <w:r w:rsidRPr="00E152F2" w:rsidR="00AE2C35">
        <w:rPr>
          <w:rFonts w:ascii="Times New Roman" w:hAnsi="Times New Roman" w:cs="Times New Roman"/>
          <w:sz w:val="24"/>
          <w:szCs w:val="24"/>
        </w:rPr>
        <w:t xml:space="preserve"> </w:t>
      </w:r>
      <w:r w:rsidRPr="00E152F2" w:rsidR="004F5AB4">
        <w:rPr>
          <w:rFonts w:ascii="Times New Roman" w:hAnsi="Times New Roman" w:cs="Times New Roman"/>
          <w:sz w:val="24"/>
          <w:szCs w:val="24"/>
        </w:rPr>
        <w:t>total annual responses</w:t>
      </w:r>
      <w:r w:rsidRPr="00E152F2" w:rsidR="00C34E5E">
        <w:rPr>
          <w:rFonts w:ascii="Times New Roman" w:hAnsi="Times New Roman" w:cs="Times New Roman"/>
          <w:sz w:val="24"/>
          <w:szCs w:val="24"/>
        </w:rPr>
        <w:t>;</w:t>
      </w:r>
      <w:r w:rsidRPr="00E152F2" w:rsidR="004F5AB4">
        <w:rPr>
          <w:rFonts w:ascii="Times New Roman" w:hAnsi="Times New Roman" w:cs="Times New Roman"/>
          <w:sz w:val="24"/>
          <w:szCs w:val="24"/>
        </w:rPr>
        <w:t xml:space="preserve"> </w:t>
      </w:r>
      <w:r w:rsidRPr="00E152F2" w:rsidR="009B7520">
        <w:rPr>
          <w:rFonts w:ascii="Times New Roman" w:hAnsi="Times New Roman" w:cs="Times New Roman"/>
          <w:sz w:val="24"/>
          <w:szCs w:val="24"/>
        </w:rPr>
        <w:t xml:space="preserve">and </w:t>
      </w:r>
      <w:r w:rsidRPr="00E152F2" w:rsidR="00BF3D48">
        <w:rPr>
          <w:rFonts w:ascii="Times New Roman" w:hAnsi="Times New Roman" w:cs="Times New Roman"/>
          <w:sz w:val="24"/>
          <w:szCs w:val="24"/>
        </w:rPr>
        <w:t xml:space="preserve">60,463 </w:t>
      </w:r>
      <w:r w:rsidRPr="00E152F2" w:rsidR="000C7A54">
        <w:rPr>
          <w:rFonts w:ascii="Times New Roman" w:hAnsi="Times New Roman" w:cs="Times New Roman"/>
          <w:sz w:val="24"/>
          <w:szCs w:val="24"/>
        </w:rPr>
        <w:t>total annual burden hours.</w:t>
      </w:r>
    </w:p>
    <w:p w:rsidR="004F52F5" w:rsidRPr="00E152F2" w:rsidP="00B55988" w14:paraId="22FD18BF"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6E74B1" w14:paraId="6C36A4EE" w14:textId="25CBC0C2">
      <w:p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Burden estimate</w:t>
      </w:r>
      <w:r w:rsidRPr="00E152F2" w:rsidR="00885155">
        <w:rPr>
          <w:rFonts w:ascii="Times New Roman" w:hAnsi="Times New Roman" w:cs="Times New Roman"/>
          <w:sz w:val="24"/>
          <w:szCs w:val="24"/>
        </w:rPr>
        <w:t xml:space="preserve"> breakouts</w:t>
      </w:r>
      <w:r w:rsidRPr="00E152F2">
        <w:rPr>
          <w:rFonts w:ascii="Times New Roman" w:hAnsi="Times New Roman" w:cs="Times New Roman"/>
          <w:sz w:val="24"/>
          <w:szCs w:val="24"/>
        </w:rPr>
        <w:t xml:space="preserve"> were developed from discussions with </w:t>
      </w:r>
      <w:r w:rsidRPr="00E152F2" w:rsidR="002B4DF8">
        <w:rPr>
          <w:rFonts w:ascii="Times New Roman" w:hAnsi="Times New Roman" w:cs="Times New Roman"/>
          <w:sz w:val="24"/>
          <w:szCs w:val="24"/>
        </w:rPr>
        <w:t xml:space="preserve">herd </w:t>
      </w:r>
      <w:r w:rsidRPr="00E152F2">
        <w:rPr>
          <w:rFonts w:ascii="Times New Roman" w:hAnsi="Times New Roman" w:cs="Times New Roman"/>
          <w:sz w:val="24"/>
          <w:szCs w:val="24"/>
        </w:rPr>
        <w:t>owners,</w:t>
      </w:r>
      <w:r w:rsidRPr="00E152F2" w:rsidR="00B7603F">
        <w:rPr>
          <w:rFonts w:ascii="Times New Roman" w:hAnsi="Times New Roman" w:cs="Times New Roman"/>
          <w:sz w:val="24"/>
          <w:szCs w:val="24"/>
        </w:rPr>
        <w:t xml:space="preserve"> </w:t>
      </w:r>
      <w:r w:rsidRPr="00E152F2">
        <w:rPr>
          <w:rFonts w:ascii="Times New Roman" w:hAnsi="Times New Roman" w:cs="Times New Roman"/>
          <w:sz w:val="24"/>
          <w:szCs w:val="24"/>
        </w:rPr>
        <w:t>breeders, slaughter plant</w:t>
      </w:r>
      <w:r w:rsidRPr="00E152F2" w:rsidR="00B7603F">
        <w:rPr>
          <w:rFonts w:ascii="Times New Roman" w:hAnsi="Times New Roman" w:cs="Times New Roman"/>
          <w:sz w:val="24"/>
          <w:szCs w:val="24"/>
        </w:rPr>
        <w:t xml:space="preserve"> </w:t>
      </w:r>
      <w:r w:rsidRPr="00E152F2">
        <w:rPr>
          <w:rFonts w:ascii="Times New Roman" w:hAnsi="Times New Roman" w:cs="Times New Roman"/>
          <w:sz w:val="24"/>
          <w:szCs w:val="24"/>
        </w:rPr>
        <w:t>workers, personnel at approved laboratories, and State personnel who assist with the program.</w:t>
      </w:r>
      <w:r w:rsidRPr="00E152F2" w:rsidR="0027206D">
        <w:rPr>
          <w:rFonts w:ascii="Times New Roman" w:hAnsi="Times New Roman" w:cs="Times New Roman"/>
          <w:sz w:val="24"/>
          <w:szCs w:val="24"/>
        </w:rPr>
        <w:t xml:space="preserve"> See supporting </w:t>
      </w:r>
      <w:r w:rsidRPr="00E152F2" w:rsidR="00972ADC">
        <w:rPr>
          <w:rFonts w:ascii="Times New Roman" w:hAnsi="Times New Roman" w:cs="Times New Roman"/>
          <w:sz w:val="24"/>
          <w:szCs w:val="24"/>
        </w:rPr>
        <w:t>APHIS Form 71.</w:t>
      </w:r>
    </w:p>
    <w:p w:rsidR="00B7603F" w:rsidRPr="00E152F2" w:rsidP="006E74B1" w14:paraId="0762215F" w14:textId="77777777">
      <w:pPr>
        <w:autoSpaceDE w:val="0"/>
        <w:autoSpaceDN w:val="0"/>
        <w:adjustRightInd w:val="0"/>
        <w:spacing w:after="0" w:line="240" w:lineRule="auto"/>
        <w:ind w:left="450"/>
        <w:rPr>
          <w:rFonts w:ascii="Times New Roman" w:hAnsi="Times New Roman" w:cs="Times New Roman"/>
          <w:sz w:val="24"/>
          <w:szCs w:val="24"/>
        </w:rPr>
      </w:pPr>
    </w:p>
    <w:p w:rsidR="00B55988" w:rsidRPr="00E152F2" w:rsidP="00553B16" w14:paraId="5AA6E3FF" w14:textId="6AA9347E">
      <w:pPr>
        <w:pStyle w:val="ListParagraph"/>
        <w:numPr>
          <w:ilvl w:val="3"/>
          <w:numId w:val="27"/>
        </w:numPr>
        <w:autoSpaceDE w:val="0"/>
        <w:autoSpaceDN w:val="0"/>
        <w:adjustRightInd w:val="0"/>
        <w:spacing w:after="0" w:line="240" w:lineRule="auto"/>
        <w:ind w:left="720"/>
        <w:rPr>
          <w:rFonts w:ascii="Times New Roman" w:hAnsi="Times New Roman" w:cs="Times New Roman"/>
          <w:b/>
          <w:sz w:val="24"/>
          <w:szCs w:val="24"/>
        </w:rPr>
      </w:pPr>
      <w:r w:rsidRPr="00E152F2">
        <w:rPr>
          <w:rFonts w:ascii="Times New Roman" w:hAnsi="Times New Roman" w:cs="Times New Roman"/>
          <w:b/>
          <w:sz w:val="24"/>
          <w:szCs w:val="24"/>
        </w:rPr>
        <w:t>Provide estimates of annualized cost to respondents for the hour burdens for collections of</w:t>
      </w:r>
      <w:r w:rsidRPr="00E152F2" w:rsidR="00B7603F">
        <w:rPr>
          <w:rFonts w:ascii="Times New Roman" w:hAnsi="Times New Roman" w:cs="Times New Roman"/>
          <w:b/>
          <w:sz w:val="24"/>
          <w:szCs w:val="24"/>
        </w:rPr>
        <w:t xml:space="preserve"> </w:t>
      </w:r>
      <w:r w:rsidRPr="00E152F2">
        <w:rPr>
          <w:rFonts w:ascii="Times New Roman" w:hAnsi="Times New Roman" w:cs="Times New Roman"/>
          <w:b/>
          <w:sz w:val="24"/>
          <w:szCs w:val="24"/>
        </w:rPr>
        <w:t>information, identifying and using appropriate wage rate categories.</w:t>
      </w:r>
    </w:p>
    <w:p w:rsidR="00B7603F" w:rsidRPr="00E152F2" w:rsidP="006E74B1" w14:paraId="4F85871A" w14:textId="77777777">
      <w:pPr>
        <w:autoSpaceDE w:val="0"/>
        <w:autoSpaceDN w:val="0"/>
        <w:adjustRightInd w:val="0"/>
        <w:spacing w:after="0" w:line="240" w:lineRule="auto"/>
        <w:ind w:left="450"/>
        <w:rPr>
          <w:rFonts w:ascii="Times New Roman" w:hAnsi="Times New Roman" w:cs="Times New Roman"/>
          <w:sz w:val="24"/>
          <w:szCs w:val="24"/>
        </w:rPr>
      </w:pPr>
    </w:p>
    <w:p w:rsidR="0045124B" w:rsidRPr="00E152F2" w:rsidP="0045124B" w14:paraId="104741FC" w14:textId="2B663F39">
      <w:p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APHIS estimates the total annualized cost to the above respondents to b</w:t>
      </w:r>
      <w:r w:rsidRPr="00E152F2" w:rsidR="004247C3">
        <w:rPr>
          <w:rFonts w:ascii="Times New Roman" w:hAnsi="Times New Roman" w:cs="Times New Roman"/>
          <w:sz w:val="24"/>
          <w:szCs w:val="24"/>
        </w:rPr>
        <w:t>e $</w:t>
      </w:r>
      <w:r w:rsidRPr="00E152F2" w:rsidR="00354B21">
        <w:rPr>
          <w:rFonts w:ascii="Times New Roman" w:hAnsi="Times New Roman" w:cs="Times New Roman"/>
          <w:sz w:val="24"/>
          <w:szCs w:val="24"/>
        </w:rPr>
        <w:t>2,951,479.58</w:t>
      </w:r>
      <w:r w:rsidRPr="00E152F2">
        <w:rPr>
          <w:rFonts w:ascii="Times New Roman" w:hAnsi="Times New Roman" w:cs="Times New Roman"/>
          <w:sz w:val="24"/>
          <w:szCs w:val="24"/>
        </w:rPr>
        <w:t xml:space="preserve">. </w:t>
      </w:r>
      <w:r w:rsidRPr="00E152F2" w:rsidR="001B5F8C">
        <w:rPr>
          <w:rFonts w:ascii="Times New Roman" w:hAnsi="Times New Roman" w:cs="Times New Roman"/>
          <w:sz w:val="24"/>
          <w:szCs w:val="24"/>
        </w:rPr>
        <w:t xml:space="preserve">APHIS arrived at this figure by multiplying the hours of </w:t>
      </w:r>
      <w:r w:rsidRPr="00E152F2" w:rsidR="004247C3">
        <w:rPr>
          <w:rFonts w:ascii="Times New Roman" w:hAnsi="Times New Roman" w:cs="Times New Roman"/>
          <w:sz w:val="24"/>
          <w:szCs w:val="24"/>
        </w:rPr>
        <w:t>estimated response time (</w:t>
      </w:r>
      <w:r w:rsidRPr="00E152F2" w:rsidR="00BF3D48">
        <w:rPr>
          <w:rFonts w:ascii="Times New Roman" w:hAnsi="Times New Roman" w:cs="Times New Roman"/>
          <w:sz w:val="24"/>
          <w:szCs w:val="24"/>
        </w:rPr>
        <w:t>60,</w:t>
      </w:r>
      <w:r w:rsidRPr="00E152F2" w:rsidR="00B231CB">
        <w:rPr>
          <w:rFonts w:ascii="Times New Roman" w:hAnsi="Times New Roman" w:cs="Times New Roman"/>
          <w:sz w:val="24"/>
          <w:szCs w:val="24"/>
        </w:rPr>
        <w:t>463</w:t>
      </w:r>
      <w:r w:rsidRPr="00E152F2" w:rsidR="001B5F8C">
        <w:rPr>
          <w:rFonts w:ascii="Times New Roman" w:hAnsi="Times New Roman" w:cs="Times New Roman"/>
          <w:sz w:val="24"/>
          <w:szCs w:val="24"/>
        </w:rPr>
        <w:t xml:space="preserve"> hours) by the estimated average hourly wage </w:t>
      </w:r>
      <w:r w:rsidRPr="00E152F2" w:rsidR="004247C3">
        <w:rPr>
          <w:rFonts w:ascii="Times New Roman" w:hAnsi="Times New Roman" w:cs="Times New Roman"/>
          <w:sz w:val="24"/>
          <w:szCs w:val="24"/>
        </w:rPr>
        <w:t>of the above respondents ($</w:t>
      </w:r>
      <w:r w:rsidRPr="00E152F2" w:rsidR="006E12D0">
        <w:rPr>
          <w:rFonts w:ascii="Times New Roman" w:hAnsi="Times New Roman" w:cs="Times New Roman"/>
          <w:sz w:val="24"/>
          <w:szCs w:val="24"/>
        </w:rPr>
        <w:t>34.16</w:t>
      </w:r>
      <w:r w:rsidRPr="00E152F2" w:rsidR="001B5F8C">
        <w:rPr>
          <w:rFonts w:ascii="Times New Roman" w:hAnsi="Times New Roman" w:cs="Times New Roman"/>
          <w:sz w:val="24"/>
          <w:szCs w:val="24"/>
        </w:rPr>
        <w:t>)</w:t>
      </w:r>
      <w:r w:rsidRPr="00E152F2">
        <w:rPr>
          <w:rFonts w:ascii="Times New Roman" w:hAnsi="Times New Roman" w:cs="Times New Roman"/>
          <w:sz w:val="24"/>
          <w:szCs w:val="24"/>
        </w:rPr>
        <w:t xml:space="preserve"> and then multiplying the result ($</w:t>
      </w:r>
      <w:r w:rsidRPr="00E152F2" w:rsidR="00A43E9B">
        <w:rPr>
          <w:rFonts w:ascii="Times New Roman" w:hAnsi="Times New Roman" w:cs="Times New Roman"/>
          <w:sz w:val="24"/>
          <w:szCs w:val="24"/>
        </w:rPr>
        <w:t>2,</w:t>
      </w:r>
      <w:r w:rsidRPr="00E152F2" w:rsidR="005E6E7E">
        <w:rPr>
          <w:rFonts w:ascii="Times New Roman" w:hAnsi="Times New Roman" w:cs="Times New Roman"/>
          <w:sz w:val="24"/>
          <w:szCs w:val="24"/>
        </w:rPr>
        <w:t>065,416.08</w:t>
      </w:r>
      <w:r w:rsidRPr="00E152F2">
        <w:rPr>
          <w:rFonts w:ascii="Times New Roman" w:hAnsi="Times New Roman" w:cs="Times New Roman"/>
          <w:sz w:val="24"/>
          <w:szCs w:val="24"/>
        </w:rPr>
        <w:t>) by 1.4</w:t>
      </w:r>
      <w:r w:rsidRPr="00E152F2" w:rsidR="002B4DF8">
        <w:rPr>
          <w:rFonts w:ascii="Times New Roman" w:hAnsi="Times New Roman" w:cs="Times New Roman"/>
          <w:sz w:val="24"/>
          <w:szCs w:val="24"/>
        </w:rPr>
        <w:t>2</w:t>
      </w:r>
      <w:r w:rsidRPr="00E152F2" w:rsidR="008030F2">
        <w:rPr>
          <w:rFonts w:ascii="Times New Roman" w:hAnsi="Times New Roman" w:cs="Times New Roman"/>
          <w:sz w:val="24"/>
          <w:szCs w:val="24"/>
        </w:rPr>
        <w:t>9</w:t>
      </w:r>
      <w:r w:rsidRPr="00E152F2">
        <w:rPr>
          <w:rFonts w:ascii="Times New Roman" w:hAnsi="Times New Roman" w:cs="Times New Roman"/>
          <w:sz w:val="24"/>
          <w:szCs w:val="24"/>
        </w:rPr>
        <w:t xml:space="preserve"> to capture benefit costs.</w:t>
      </w:r>
    </w:p>
    <w:p w:rsidR="00B55988" w:rsidRPr="00E152F2" w:rsidP="006E74B1" w14:paraId="509CC5A3" w14:textId="513A97AA">
      <w:pPr>
        <w:autoSpaceDE w:val="0"/>
        <w:autoSpaceDN w:val="0"/>
        <w:adjustRightInd w:val="0"/>
        <w:spacing w:after="0" w:line="240" w:lineRule="auto"/>
        <w:ind w:left="720"/>
        <w:rPr>
          <w:rFonts w:ascii="Times New Roman" w:hAnsi="Times New Roman" w:cs="Times New Roman"/>
          <w:sz w:val="24"/>
          <w:szCs w:val="24"/>
        </w:rPr>
      </w:pPr>
    </w:p>
    <w:p w:rsidR="0094160B" w:rsidRPr="00E152F2" w:rsidP="006E74B1" w14:paraId="13E3C2F0" w14:textId="1F169B44">
      <w:pPr>
        <w:autoSpaceDE w:val="0"/>
        <w:autoSpaceDN w:val="0"/>
        <w:adjustRightInd w:val="0"/>
        <w:spacing w:after="0" w:line="240" w:lineRule="auto"/>
        <w:ind w:left="720"/>
        <w:rPr>
          <w:rFonts w:ascii="Times New Roman" w:hAnsi="Times New Roman" w:cs="Times New Roman"/>
          <w:sz w:val="24"/>
          <w:szCs w:val="24"/>
        </w:rPr>
      </w:pPr>
      <w:r w:rsidRPr="00E152F2">
        <w:rPr>
          <w:rFonts w:ascii="Times New Roman" w:hAnsi="Times New Roman" w:cs="Times New Roman"/>
          <w:sz w:val="24"/>
          <w:szCs w:val="24"/>
        </w:rPr>
        <w:t xml:space="preserve">The </w:t>
      </w:r>
      <w:r w:rsidRPr="00E152F2" w:rsidR="006B2D62">
        <w:rPr>
          <w:rFonts w:ascii="Times New Roman" w:hAnsi="Times New Roman" w:cs="Times New Roman"/>
          <w:sz w:val="24"/>
          <w:szCs w:val="24"/>
        </w:rPr>
        <w:t xml:space="preserve">following </w:t>
      </w:r>
      <w:r w:rsidRPr="00E152F2">
        <w:rPr>
          <w:rFonts w:ascii="Times New Roman" w:hAnsi="Times New Roman" w:cs="Times New Roman"/>
          <w:sz w:val="24"/>
          <w:szCs w:val="24"/>
        </w:rPr>
        <w:t xml:space="preserve">average </w:t>
      </w:r>
      <w:r w:rsidRPr="00E152F2" w:rsidR="001106DF">
        <w:rPr>
          <w:rFonts w:ascii="Times New Roman" w:hAnsi="Times New Roman" w:cs="Times New Roman"/>
          <w:sz w:val="24"/>
          <w:szCs w:val="24"/>
        </w:rPr>
        <w:t xml:space="preserve">hourly </w:t>
      </w:r>
      <w:r w:rsidRPr="00E152F2" w:rsidR="006B2D62">
        <w:rPr>
          <w:rFonts w:ascii="Times New Roman" w:hAnsi="Times New Roman" w:cs="Times New Roman"/>
          <w:sz w:val="24"/>
          <w:szCs w:val="24"/>
        </w:rPr>
        <w:t xml:space="preserve">wages </w:t>
      </w:r>
      <w:r w:rsidRPr="00E152F2" w:rsidR="000E17DD">
        <w:rPr>
          <w:rFonts w:ascii="Times New Roman" w:hAnsi="Times New Roman" w:cs="Times New Roman"/>
          <w:sz w:val="24"/>
          <w:szCs w:val="24"/>
        </w:rPr>
        <w:t xml:space="preserve">used to calculate the </w:t>
      </w:r>
      <w:r w:rsidRPr="00E152F2" w:rsidR="001871E9">
        <w:rPr>
          <w:rFonts w:ascii="Times New Roman" w:hAnsi="Times New Roman" w:cs="Times New Roman"/>
          <w:sz w:val="24"/>
          <w:szCs w:val="24"/>
        </w:rPr>
        <w:t>estimates</w:t>
      </w:r>
      <w:r w:rsidRPr="00E152F2" w:rsidR="00C34E5E">
        <w:rPr>
          <w:rFonts w:ascii="Times New Roman" w:hAnsi="Times New Roman" w:cs="Times New Roman"/>
          <w:sz w:val="24"/>
          <w:szCs w:val="24"/>
        </w:rPr>
        <w:t xml:space="preserve"> were obtained from the</w:t>
      </w:r>
      <w:r w:rsidRPr="00E152F2" w:rsidR="001871E9">
        <w:rPr>
          <w:rFonts w:ascii="Times New Roman" w:hAnsi="Times New Roman" w:cs="Times New Roman"/>
          <w:sz w:val="24"/>
          <w:szCs w:val="24"/>
        </w:rPr>
        <w:t xml:space="preserve"> </w:t>
      </w:r>
      <w:r w:rsidRPr="00E152F2" w:rsidR="006B2D62">
        <w:rPr>
          <w:rFonts w:ascii="Times New Roman" w:hAnsi="Times New Roman" w:cs="Times New Roman"/>
          <w:sz w:val="24"/>
          <w:szCs w:val="24"/>
        </w:rPr>
        <w:t>U.S. DOL Bureau of Labor website</w:t>
      </w:r>
      <w:r w:rsidRPr="00E152F2" w:rsidR="006B2D62">
        <w:rPr>
          <w:rStyle w:val="Hyperlink"/>
          <w:rFonts w:ascii="Times New Roman" w:hAnsi="Times New Roman" w:cs="Times New Roman"/>
          <w:color w:val="auto"/>
          <w:sz w:val="24"/>
          <w:szCs w:val="24"/>
        </w:rPr>
        <w:t xml:space="preserve"> </w:t>
      </w:r>
      <w:hyperlink r:id="rId9" w:anchor="00-0000" w:history="1">
        <w:r w:rsidRPr="00E152F2" w:rsidR="006B2D62">
          <w:rPr>
            <w:rStyle w:val="Hyperlink"/>
            <w:rFonts w:ascii="Times New Roman" w:hAnsi="Times New Roman" w:cs="Times New Roman"/>
            <w:color w:val="auto"/>
            <w:sz w:val="24"/>
            <w:szCs w:val="24"/>
          </w:rPr>
          <w:t>https://www.bls.gov/oes/current/oes_nat.htm#00-0000</w:t>
        </w:r>
      </w:hyperlink>
      <w:r w:rsidRPr="00E152F2" w:rsidR="00D609A4">
        <w:rPr>
          <w:rFonts w:ascii="Times New Roman" w:hAnsi="Times New Roman" w:cs="Times New Roman"/>
          <w:sz w:val="24"/>
          <w:szCs w:val="24"/>
        </w:rPr>
        <w:t>:</w:t>
      </w:r>
    </w:p>
    <w:p w:rsidR="00D609A4" w:rsidRPr="00E152F2" w:rsidP="006E74B1" w14:paraId="6329A28D" w14:textId="77777777">
      <w:pPr>
        <w:autoSpaceDE w:val="0"/>
        <w:autoSpaceDN w:val="0"/>
        <w:adjustRightInd w:val="0"/>
        <w:spacing w:after="0" w:line="240" w:lineRule="auto"/>
        <w:ind w:left="720"/>
        <w:rPr>
          <w:rFonts w:ascii="Times New Roman" w:hAnsi="Times New Roman" w:cs="Times New Roman"/>
          <w:sz w:val="24"/>
          <w:szCs w:val="24"/>
        </w:rPr>
      </w:pPr>
    </w:p>
    <w:tbl>
      <w:tblPr>
        <w:tblStyle w:val="PlainTable21"/>
        <w:tblW w:w="8640" w:type="dxa"/>
        <w:tblInd w:w="630" w:type="dxa"/>
        <w:tblLook w:val="04A0"/>
      </w:tblPr>
      <w:tblGrid>
        <w:gridCol w:w="1710"/>
        <w:gridCol w:w="1530"/>
        <w:gridCol w:w="5400"/>
      </w:tblGrid>
      <w:tr w14:paraId="1B2B9ACD" w14:textId="77777777" w:rsidTr="007C1347">
        <w:tblPrEx>
          <w:tblW w:w="8640" w:type="dxa"/>
          <w:tblInd w:w="630" w:type="dxa"/>
          <w:tblLook w:val="04A0"/>
        </w:tblPrEx>
        <w:tc>
          <w:tcPr>
            <w:tcW w:w="1710" w:type="dxa"/>
            <w:tcBorders>
              <w:top w:val="single" w:sz="4" w:space="0" w:color="7F7F7F"/>
              <w:left w:val="nil"/>
              <w:right w:val="nil"/>
            </w:tcBorders>
            <w:vAlign w:val="bottom"/>
            <w:hideMark/>
          </w:tcPr>
          <w:p w:rsidR="007C1347" w:rsidRPr="00E152F2" w:rsidP="007C1347" w14:paraId="3658F0D9" w14:textId="77777777">
            <w:pPr>
              <w:jc w:val="center"/>
            </w:pPr>
            <w:r w:rsidRPr="00E152F2">
              <w:t>Dept of Labor SOCC Code</w:t>
            </w:r>
          </w:p>
        </w:tc>
        <w:tc>
          <w:tcPr>
            <w:tcW w:w="1530" w:type="dxa"/>
            <w:tcBorders>
              <w:top w:val="single" w:sz="4" w:space="0" w:color="7F7F7F"/>
              <w:left w:val="nil"/>
              <w:right w:val="nil"/>
            </w:tcBorders>
            <w:vAlign w:val="bottom"/>
            <w:hideMark/>
          </w:tcPr>
          <w:p w:rsidR="007C1347" w:rsidRPr="00E152F2" w:rsidP="007C1347" w14:paraId="0D1C76C6" w14:textId="77777777">
            <w:pPr>
              <w:jc w:val="center"/>
              <w:rPr>
                <w:sz w:val="22"/>
                <w:szCs w:val="22"/>
              </w:rPr>
            </w:pPr>
            <w:r w:rsidRPr="00E152F2">
              <w:rPr>
                <w:sz w:val="22"/>
                <w:szCs w:val="22"/>
              </w:rPr>
              <w:t>Average Wage</w:t>
            </w:r>
          </w:p>
        </w:tc>
        <w:tc>
          <w:tcPr>
            <w:tcW w:w="5400" w:type="dxa"/>
            <w:tcBorders>
              <w:top w:val="single" w:sz="4" w:space="0" w:color="7F7F7F"/>
              <w:left w:val="nil"/>
              <w:right w:val="nil"/>
            </w:tcBorders>
            <w:vAlign w:val="bottom"/>
            <w:hideMark/>
          </w:tcPr>
          <w:p w:rsidR="007C1347" w:rsidRPr="00E152F2" w:rsidP="007C1347" w14:paraId="1805376A" w14:textId="77777777">
            <w:pPr>
              <w:rPr>
                <w:sz w:val="22"/>
                <w:szCs w:val="22"/>
              </w:rPr>
            </w:pPr>
            <w:r w:rsidRPr="00E152F2">
              <w:rPr>
                <w:sz w:val="22"/>
                <w:szCs w:val="22"/>
              </w:rPr>
              <w:t>Occupation Description</w:t>
            </w:r>
          </w:p>
        </w:tc>
      </w:tr>
      <w:tr w14:paraId="3CB10C2B" w14:textId="77777777" w:rsidTr="00B42A45">
        <w:tblPrEx>
          <w:tblW w:w="8640" w:type="dxa"/>
          <w:tblInd w:w="630" w:type="dxa"/>
          <w:tblLook w:val="04A0"/>
        </w:tblPrEx>
        <w:trPr>
          <w:trHeight w:val="288"/>
        </w:trPr>
        <w:tc>
          <w:tcPr>
            <w:tcW w:w="1710" w:type="dxa"/>
            <w:tcBorders>
              <w:left w:val="nil"/>
              <w:right w:val="nil"/>
            </w:tcBorders>
            <w:vAlign w:val="center"/>
          </w:tcPr>
          <w:p w:rsidR="007F2D5B" w:rsidRPr="00E152F2" w:rsidP="007C1347" w14:paraId="54F9C723" w14:textId="08A8720A">
            <w:pPr>
              <w:jc w:val="center"/>
              <w:rPr>
                <w:sz w:val="22"/>
                <w:szCs w:val="22"/>
              </w:rPr>
            </w:pPr>
            <w:r w:rsidRPr="00E152F2">
              <w:rPr>
                <w:sz w:val="22"/>
                <w:szCs w:val="22"/>
              </w:rPr>
              <w:t>11-</w:t>
            </w:r>
            <w:r w:rsidRPr="00E152F2" w:rsidR="00E240E8">
              <w:rPr>
                <w:sz w:val="22"/>
                <w:szCs w:val="22"/>
              </w:rPr>
              <w:t>9013</w:t>
            </w:r>
          </w:p>
        </w:tc>
        <w:tc>
          <w:tcPr>
            <w:tcW w:w="1530" w:type="dxa"/>
            <w:tcBorders>
              <w:left w:val="nil"/>
              <w:right w:val="nil"/>
            </w:tcBorders>
            <w:vAlign w:val="center"/>
          </w:tcPr>
          <w:p w:rsidR="007F2D5B" w:rsidRPr="00E152F2" w:rsidP="007C1347" w14:paraId="0D596DF9" w14:textId="2B05147C">
            <w:pPr>
              <w:jc w:val="center"/>
              <w:rPr>
                <w:sz w:val="22"/>
                <w:szCs w:val="22"/>
              </w:rPr>
            </w:pPr>
            <w:r w:rsidRPr="00E152F2">
              <w:rPr>
                <w:sz w:val="22"/>
                <w:szCs w:val="22"/>
              </w:rPr>
              <w:t>$43.35</w:t>
            </w:r>
          </w:p>
        </w:tc>
        <w:tc>
          <w:tcPr>
            <w:tcW w:w="5400" w:type="dxa"/>
            <w:tcBorders>
              <w:left w:val="nil"/>
              <w:right w:val="nil"/>
            </w:tcBorders>
            <w:vAlign w:val="center"/>
          </w:tcPr>
          <w:p w:rsidR="007F2D5B" w:rsidRPr="00E152F2" w:rsidP="007C1347" w14:paraId="3ADC9E48" w14:textId="57D3028D">
            <w:pPr>
              <w:rPr>
                <w:sz w:val="22"/>
                <w:szCs w:val="22"/>
              </w:rPr>
            </w:pPr>
            <w:r w:rsidRPr="00E152F2">
              <w:rPr>
                <w:sz w:val="22"/>
                <w:szCs w:val="22"/>
              </w:rPr>
              <w:t>Farmers, Ranchers, and Other Agricultural Managers</w:t>
            </w:r>
          </w:p>
        </w:tc>
      </w:tr>
      <w:tr w14:paraId="780945C4" w14:textId="77777777" w:rsidTr="00B42A45">
        <w:tblPrEx>
          <w:tblW w:w="8640" w:type="dxa"/>
          <w:tblInd w:w="630" w:type="dxa"/>
          <w:tblLook w:val="04A0"/>
        </w:tblPrEx>
        <w:trPr>
          <w:trHeight w:val="288"/>
        </w:trPr>
        <w:tc>
          <w:tcPr>
            <w:tcW w:w="1710" w:type="dxa"/>
            <w:tcBorders>
              <w:left w:val="nil"/>
              <w:right w:val="nil"/>
            </w:tcBorders>
            <w:vAlign w:val="center"/>
            <w:hideMark/>
          </w:tcPr>
          <w:p w:rsidR="007C1347" w:rsidRPr="00E152F2" w:rsidP="007C1347" w14:paraId="72DE7446" w14:textId="77777777">
            <w:pPr>
              <w:jc w:val="center"/>
              <w:rPr>
                <w:sz w:val="22"/>
                <w:szCs w:val="22"/>
              </w:rPr>
            </w:pPr>
            <w:r w:rsidRPr="00E152F2">
              <w:rPr>
                <w:sz w:val="22"/>
                <w:szCs w:val="22"/>
              </w:rPr>
              <w:t>19-1011</w:t>
            </w:r>
          </w:p>
        </w:tc>
        <w:tc>
          <w:tcPr>
            <w:tcW w:w="1530" w:type="dxa"/>
            <w:tcBorders>
              <w:left w:val="nil"/>
              <w:right w:val="nil"/>
            </w:tcBorders>
            <w:vAlign w:val="center"/>
            <w:hideMark/>
          </w:tcPr>
          <w:p w:rsidR="007C1347" w:rsidRPr="00E152F2" w:rsidP="007C1347" w14:paraId="5B1F9E69" w14:textId="77777777">
            <w:pPr>
              <w:jc w:val="center"/>
              <w:rPr>
                <w:bCs/>
                <w:sz w:val="22"/>
                <w:szCs w:val="22"/>
              </w:rPr>
            </w:pPr>
            <w:r w:rsidRPr="00E152F2">
              <w:rPr>
                <w:sz w:val="22"/>
                <w:szCs w:val="22"/>
              </w:rPr>
              <w:t>$43.01</w:t>
            </w:r>
          </w:p>
        </w:tc>
        <w:tc>
          <w:tcPr>
            <w:tcW w:w="5400" w:type="dxa"/>
            <w:tcBorders>
              <w:left w:val="nil"/>
              <w:right w:val="nil"/>
            </w:tcBorders>
            <w:vAlign w:val="center"/>
            <w:hideMark/>
          </w:tcPr>
          <w:p w:rsidR="007C1347" w:rsidRPr="00E152F2" w:rsidP="007C1347" w14:paraId="670CFB15" w14:textId="77777777">
            <w:pPr>
              <w:rPr>
                <w:bCs/>
                <w:sz w:val="22"/>
                <w:szCs w:val="22"/>
              </w:rPr>
            </w:pPr>
            <w:r w:rsidRPr="00E152F2">
              <w:rPr>
                <w:sz w:val="22"/>
                <w:szCs w:val="22"/>
              </w:rPr>
              <w:t>Animal Scientists</w:t>
            </w:r>
          </w:p>
        </w:tc>
      </w:tr>
      <w:tr w14:paraId="6EAE292B" w14:textId="77777777" w:rsidTr="00B42A45">
        <w:tblPrEx>
          <w:tblW w:w="8640" w:type="dxa"/>
          <w:tblInd w:w="630" w:type="dxa"/>
          <w:tblLook w:val="04A0"/>
        </w:tblPrEx>
        <w:trPr>
          <w:trHeight w:val="288"/>
        </w:trPr>
        <w:tc>
          <w:tcPr>
            <w:tcW w:w="1710" w:type="dxa"/>
            <w:tcBorders>
              <w:left w:val="nil"/>
              <w:right w:val="nil"/>
            </w:tcBorders>
            <w:vAlign w:val="center"/>
            <w:hideMark/>
          </w:tcPr>
          <w:p w:rsidR="007C1347" w:rsidRPr="00E152F2" w:rsidP="007C1347" w14:paraId="4113B234" w14:textId="77777777">
            <w:pPr>
              <w:jc w:val="center"/>
              <w:rPr>
                <w:sz w:val="22"/>
                <w:szCs w:val="22"/>
              </w:rPr>
            </w:pPr>
            <w:r w:rsidRPr="00E152F2">
              <w:rPr>
                <w:sz w:val="22"/>
                <w:szCs w:val="22"/>
              </w:rPr>
              <w:t>29-1131</w:t>
            </w:r>
          </w:p>
        </w:tc>
        <w:tc>
          <w:tcPr>
            <w:tcW w:w="1530" w:type="dxa"/>
            <w:tcBorders>
              <w:left w:val="nil"/>
              <w:right w:val="nil"/>
            </w:tcBorders>
            <w:vAlign w:val="center"/>
            <w:hideMark/>
          </w:tcPr>
          <w:p w:rsidR="007C1347" w:rsidRPr="00E152F2" w:rsidP="007C1347" w14:paraId="2BA8595F" w14:textId="77777777">
            <w:pPr>
              <w:jc w:val="center"/>
              <w:rPr>
                <w:bCs/>
                <w:sz w:val="22"/>
                <w:szCs w:val="22"/>
              </w:rPr>
            </w:pPr>
            <w:r w:rsidRPr="00E152F2">
              <w:rPr>
                <w:sz w:val="22"/>
                <w:szCs w:val="22"/>
              </w:rPr>
              <w:t>$65.53</w:t>
            </w:r>
          </w:p>
        </w:tc>
        <w:tc>
          <w:tcPr>
            <w:tcW w:w="5400" w:type="dxa"/>
            <w:tcBorders>
              <w:left w:val="nil"/>
              <w:right w:val="nil"/>
            </w:tcBorders>
            <w:vAlign w:val="center"/>
            <w:hideMark/>
          </w:tcPr>
          <w:p w:rsidR="007C1347" w:rsidRPr="00E152F2" w:rsidP="007C1347" w14:paraId="74795B3D" w14:textId="77777777">
            <w:pPr>
              <w:rPr>
                <w:bCs/>
                <w:sz w:val="22"/>
                <w:szCs w:val="22"/>
              </w:rPr>
            </w:pPr>
            <w:r w:rsidRPr="00E152F2">
              <w:rPr>
                <w:sz w:val="22"/>
                <w:szCs w:val="22"/>
              </w:rPr>
              <w:t>Veterinarians</w:t>
            </w:r>
          </w:p>
        </w:tc>
      </w:tr>
      <w:tr w14:paraId="50A3F94B" w14:textId="77777777" w:rsidTr="00B42A45">
        <w:tblPrEx>
          <w:tblW w:w="8640" w:type="dxa"/>
          <w:tblInd w:w="630" w:type="dxa"/>
          <w:tblLook w:val="04A0"/>
        </w:tblPrEx>
        <w:trPr>
          <w:trHeight w:val="288"/>
        </w:trPr>
        <w:tc>
          <w:tcPr>
            <w:tcW w:w="1710" w:type="dxa"/>
            <w:tcBorders>
              <w:left w:val="nil"/>
              <w:right w:val="nil"/>
            </w:tcBorders>
            <w:vAlign w:val="center"/>
          </w:tcPr>
          <w:p w:rsidR="00203358" w:rsidRPr="00E152F2" w:rsidP="007C1347" w14:paraId="3CE066F3" w14:textId="62A3601A">
            <w:pPr>
              <w:jc w:val="center"/>
              <w:rPr>
                <w:sz w:val="22"/>
                <w:szCs w:val="22"/>
              </w:rPr>
            </w:pPr>
            <w:r w:rsidRPr="00E152F2">
              <w:rPr>
                <w:sz w:val="22"/>
                <w:szCs w:val="22"/>
              </w:rPr>
              <w:t>45-2011</w:t>
            </w:r>
          </w:p>
        </w:tc>
        <w:tc>
          <w:tcPr>
            <w:tcW w:w="1530" w:type="dxa"/>
            <w:tcBorders>
              <w:left w:val="nil"/>
              <w:right w:val="nil"/>
            </w:tcBorders>
            <w:vAlign w:val="center"/>
          </w:tcPr>
          <w:p w:rsidR="00203358" w:rsidRPr="00E152F2" w:rsidP="007C1347" w14:paraId="07DA3E57" w14:textId="403476B0">
            <w:pPr>
              <w:jc w:val="center"/>
              <w:rPr>
                <w:sz w:val="22"/>
                <w:szCs w:val="22"/>
              </w:rPr>
            </w:pPr>
            <w:r w:rsidRPr="00E152F2">
              <w:rPr>
                <w:sz w:val="22"/>
                <w:szCs w:val="22"/>
              </w:rPr>
              <w:t>$25.08</w:t>
            </w:r>
          </w:p>
        </w:tc>
        <w:tc>
          <w:tcPr>
            <w:tcW w:w="5400" w:type="dxa"/>
            <w:tcBorders>
              <w:left w:val="nil"/>
              <w:right w:val="nil"/>
            </w:tcBorders>
            <w:vAlign w:val="center"/>
          </w:tcPr>
          <w:p w:rsidR="00203358" w:rsidRPr="00E152F2" w:rsidP="007C1347" w14:paraId="5A963CB6" w14:textId="1C73C8FC">
            <w:pPr>
              <w:rPr>
                <w:sz w:val="22"/>
                <w:szCs w:val="22"/>
              </w:rPr>
            </w:pPr>
            <w:r w:rsidRPr="00E152F2">
              <w:rPr>
                <w:sz w:val="22"/>
                <w:szCs w:val="22"/>
              </w:rPr>
              <w:t>Agricultural Inspectors</w:t>
            </w:r>
          </w:p>
        </w:tc>
      </w:tr>
      <w:tr w14:paraId="75995FD0" w14:textId="77777777" w:rsidTr="00B42A45">
        <w:tblPrEx>
          <w:tblW w:w="8640" w:type="dxa"/>
          <w:tblInd w:w="630" w:type="dxa"/>
          <w:tblLook w:val="04A0"/>
        </w:tblPrEx>
        <w:trPr>
          <w:trHeight w:val="288"/>
        </w:trPr>
        <w:tc>
          <w:tcPr>
            <w:tcW w:w="1710" w:type="dxa"/>
            <w:tcBorders>
              <w:left w:val="nil"/>
              <w:right w:val="nil"/>
            </w:tcBorders>
            <w:vAlign w:val="center"/>
          </w:tcPr>
          <w:p w:rsidR="00203358" w:rsidRPr="00E152F2" w:rsidP="007C1347" w14:paraId="770D4465" w14:textId="2BDD2F00">
            <w:pPr>
              <w:jc w:val="center"/>
              <w:rPr>
                <w:sz w:val="22"/>
                <w:szCs w:val="22"/>
              </w:rPr>
            </w:pPr>
            <w:r w:rsidRPr="00E152F2">
              <w:rPr>
                <w:sz w:val="22"/>
                <w:szCs w:val="22"/>
              </w:rPr>
              <w:t>45-2021</w:t>
            </w:r>
          </w:p>
        </w:tc>
        <w:tc>
          <w:tcPr>
            <w:tcW w:w="1530" w:type="dxa"/>
            <w:tcBorders>
              <w:left w:val="nil"/>
              <w:right w:val="nil"/>
            </w:tcBorders>
            <w:vAlign w:val="center"/>
          </w:tcPr>
          <w:p w:rsidR="00203358" w:rsidRPr="00E152F2" w:rsidP="007C1347" w14:paraId="5305D82B" w14:textId="78C39F29">
            <w:pPr>
              <w:jc w:val="center"/>
              <w:rPr>
                <w:sz w:val="22"/>
                <w:szCs w:val="22"/>
              </w:rPr>
            </w:pPr>
            <w:r w:rsidRPr="00E152F2">
              <w:rPr>
                <w:sz w:val="22"/>
                <w:szCs w:val="22"/>
              </w:rPr>
              <w:t>$25.73</w:t>
            </w:r>
          </w:p>
        </w:tc>
        <w:tc>
          <w:tcPr>
            <w:tcW w:w="5400" w:type="dxa"/>
            <w:tcBorders>
              <w:left w:val="nil"/>
              <w:right w:val="nil"/>
            </w:tcBorders>
            <w:vAlign w:val="center"/>
          </w:tcPr>
          <w:p w:rsidR="00203358" w:rsidRPr="00E152F2" w:rsidP="007C1347" w14:paraId="2242BEAB" w14:textId="03CEA344">
            <w:pPr>
              <w:rPr>
                <w:sz w:val="22"/>
                <w:szCs w:val="22"/>
              </w:rPr>
            </w:pPr>
            <w:r w:rsidRPr="00E152F2">
              <w:rPr>
                <w:sz w:val="22"/>
                <w:szCs w:val="22"/>
              </w:rPr>
              <w:t>Animal Breeders</w:t>
            </w:r>
          </w:p>
        </w:tc>
      </w:tr>
      <w:tr w14:paraId="3E26117B" w14:textId="77777777" w:rsidTr="00B42A45">
        <w:tblPrEx>
          <w:tblW w:w="8640" w:type="dxa"/>
          <w:tblInd w:w="630" w:type="dxa"/>
          <w:tblLook w:val="04A0"/>
        </w:tblPrEx>
        <w:trPr>
          <w:trHeight w:val="288"/>
        </w:trPr>
        <w:tc>
          <w:tcPr>
            <w:tcW w:w="1710" w:type="dxa"/>
            <w:tcBorders>
              <w:left w:val="nil"/>
              <w:right w:val="nil"/>
            </w:tcBorders>
            <w:vAlign w:val="center"/>
          </w:tcPr>
          <w:p w:rsidR="00203358" w:rsidRPr="00E152F2" w:rsidP="007C1347" w14:paraId="419F4120" w14:textId="52AF3B96">
            <w:pPr>
              <w:jc w:val="center"/>
              <w:rPr>
                <w:sz w:val="22"/>
                <w:szCs w:val="22"/>
              </w:rPr>
            </w:pPr>
            <w:r w:rsidRPr="00E152F2">
              <w:rPr>
                <w:sz w:val="22"/>
                <w:szCs w:val="22"/>
              </w:rPr>
              <w:t>45-2093</w:t>
            </w:r>
          </w:p>
        </w:tc>
        <w:tc>
          <w:tcPr>
            <w:tcW w:w="1530" w:type="dxa"/>
            <w:tcBorders>
              <w:left w:val="nil"/>
              <w:right w:val="nil"/>
            </w:tcBorders>
            <w:vAlign w:val="center"/>
          </w:tcPr>
          <w:p w:rsidR="00203358" w:rsidRPr="00E152F2" w:rsidP="007C1347" w14:paraId="15924517" w14:textId="214F87B0">
            <w:pPr>
              <w:jc w:val="center"/>
              <w:rPr>
                <w:sz w:val="22"/>
                <w:szCs w:val="22"/>
              </w:rPr>
            </w:pPr>
            <w:r w:rsidRPr="00E152F2">
              <w:rPr>
                <w:sz w:val="22"/>
                <w:szCs w:val="22"/>
              </w:rPr>
              <w:t>$17.82</w:t>
            </w:r>
          </w:p>
        </w:tc>
        <w:tc>
          <w:tcPr>
            <w:tcW w:w="5400" w:type="dxa"/>
            <w:tcBorders>
              <w:left w:val="nil"/>
              <w:right w:val="nil"/>
            </w:tcBorders>
            <w:vAlign w:val="center"/>
          </w:tcPr>
          <w:p w:rsidR="00203358" w:rsidRPr="00E152F2" w:rsidP="007C1347" w14:paraId="27713C61" w14:textId="688C05C2">
            <w:pPr>
              <w:rPr>
                <w:sz w:val="22"/>
                <w:szCs w:val="22"/>
              </w:rPr>
            </w:pPr>
            <w:r w:rsidRPr="00E152F2">
              <w:rPr>
                <w:sz w:val="22"/>
                <w:szCs w:val="22"/>
              </w:rPr>
              <w:t>Farmworkers, Farm, Ranch, and Agricultural Animals</w:t>
            </w:r>
          </w:p>
        </w:tc>
      </w:tr>
      <w:tr w14:paraId="595AF1E1" w14:textId="77777777" w:rsidTr="00B42A45">
        <w:tblPrEx>
          <w:tblW w:w="8640" w:type="dxa"/>
          <w:tblInd w:w="630" w:type="dxa"/>
          <w:tblLook w:val="04A0"/>
        </w:tblPrEx>
        <w:trPr>
          <w:trHeight w:val="288"/>
        </w:trPr>
        <w:tc>
          <w:tcPr>
            <w:tcW w:w="1710" w:type="dxa"/>
            <w:tcBorders>
              <w:left w:val="nil"/>
              <w:right w:val="nil"/>
            </w:tcBorders>
            <w:vAlign w:val="center"/>
          </w:tcPr>
          <w:p w:rsidR="00721A4F" w:rsidRPr="00E152F2" w:rsidP="007C1347" w14:paraId="19D9E7D4" w14:textId="60CC1655">
            <w:pPr>
              <w:jc w:val="center"/>
              <w:rPr>
                <w:sz w:val="22"/>
                <w:szCs w:val="22"/>
              </w:rPr>
            </w:pPr>
            <w:r w:rsidRPr="00E152F2">
              <w:rPr>
                <w:sz w:val="22"/>
                <w:szCs w:val="22"/>
              </w:rPr>
              <w:t>51-3023</w:t>
            </w:r>
          </w:p>
        </w:tc>
        <w:tc>
          <w:tcPr>
            <w:tcW w:w="1530" w:type="dxa"/>
            <w:tcBorders>
              <w:left w:val="nil"/>
              <w:right w:val="nil"/>
            </w:tcBorders>
            <w:vAlign w:val="center"/>
          </w:tcPr>
          <w:p w:rsidR="00721A4F" w:rsidRPr="00E152F2" w:rsidP="007C1347" w14:paraId="579F7E2A" w14:textId="48172362">
            <w:pPr>
              <w:jc w:val="center"/>
              <w:rPr>
                <w:sz w:val="22"/>
                <w:szCs w:val="22"/>
              </w:rPr>
            </w:pPr>
            <w:r w:rsidRPr="00E152F2">
              <w:rPr>
                <w:sz w:val="22"/>
                <w:szCs w:val="22"/>
              </w:rPr>
              <w:t>$18.</w:t>
            </w:r>
            <w:r w:rsidRPr="00E152F2" w:rsidR="00832408">
              <w:rPr>
                <w:sz w:val="22"/>
                <w:szCs w:val="22"/>
              </w:rPr>
              <w:t>61</w:t>
            </w:r>
          </w:p>
        </w:tc>
        <w:tc>
          <w:tcPr>
            <w:tcW w:w="5400" w:type="dxa"/>
            <w:tcBorders>
              <w:left w:val="nil"/>
              <w:right w:val="nil"/>
            </w:tcBorders>
            <w:vAlign w:val="center"/>
          </w:tcPr>
          <w:p w:rsidR="00721A4F" w:rsidRPr="00E152F2" w:rsidP="007C1347" w14:paraId="1CB7FC68" w14:textId="7838D5DF">
            <w:pPr>
              <w:rPr>
                <w:sz w:val="22"/>
                <w:szCs w:val="22"/>
              </w:rPr>
            </w:pPr>
            <w:r w:rsidRPr="00E152F2">
              <w:rPr>
                <w:sz w:val="22"/>
                <w:szCs w:val="22"/>
              </w:rPr>
              <w:t>Slaughterers and Meat Packers</w:t>
            </w:r>
          </w:p>
        </w:tc>
      </w:tr>
      <w:tr w14:paraId="5176F888" w14:textId="77777777" w:rsidTr="00B42A45">
        <w:tblPrEx>
          <w:tblW w:w="8640" w:type="dxa"/>
          <w:tblInd w:w="630" w:type="dxa"/>
          <w:tblLook w:val="04A0"/>
        </w:tblPrEx>
        <w:trPr>
          <w:trHeight w:val="288"/>
        </w:trPr>
        <w:tc>
          <w:tcPr>
            <w:tcW w:w="1710" w:type="dxa"/>
            <w:tcBorders>
              <w:left w:val="nil"/>
              <w:right w:val="nil"/>
            </w:tcBorders>
            <w:vAlign w:val="center"/>
          </w:tcPr>
          <w:p w:rsidR="007C1347" w:rsidRPr="00E152F2" w:rsidP="007C1347" w14:paraId="2A6E5A1F" w14:textId="77777777">
            <w:pPr>
              <w:rPr>
                <w:sz w:val="22"/>
                <w:szCs w:val="22"/>
              </w:rPr>
            </w:pPr>
          </w:p>
        </w:tc>
        <w:tc>
          <w:tcPr>
            <w:tcW w:w="1530" w:type="dxa"/>
            <w:tcBorders>
              <w:left w:val="nil"/>
              <w:right w:val="nil"/>
            </w:tcBorders>
            <w:vAlign w:val="center"/>
            <w:hideMark/>
          </w:tcPr>
          <w:p w:rsidR="007C1347" w:rsidRPr="00E152F2" w:rsidP="007C1347" w14:paraId="668428B5" w14:textId="6A5D7F5C">
            <w:pPr>
              <w:jc w:val="center"/>
              <w:rPr>
                <w:b/>
                <w:sz w:val="22"/>
                <w:szCs w:val="22"/>
              </w:rPr>
            </w:pPr>
            <w:r w:rsidRPr="00E152F2">
              <w:rPr>
                <w:b/>
                <w:sz w:val="22"/>
                <w:szCs w:val="22"/>
              </w:rPr>
              <w:t>$</w:t>
            </w:r>
            <w:r w:rsidRPr="00E152F2" w:rsidR="007E3764">
              <w:rPr>
                <w:b/>
                <w:sz w:val="22"/>
                <w:szCs w:val="22"/>
              </w:rPr>
              <w:t>34.16</w:t>
            </w:r>
          </w:p>
        </w:tc>
        <w:tc>
          <w:tcPr>
            <w:tcW w:w="5400" w:type="dxa"/>
            <w:tcBorders>
              <w:left w:val="nil"/>
              <w:right w:val="nil"/>
            </w:tcBorders>
            <w:vAlign w:val="center"/>
            <w:hideMark/>
          </w:tcPr>
          <w:p w:rsidR="007C1347" w:rsidRPr="00E152F2" w:rsidP="007C1347" w14:paraId="771A9299" w14:textId="77777777">
            <w:pPr>
              <w:rPr>
                <w:b/>
                <w:bCs/>
                <w:sz w:val="22"/>
                <w:szCs w:val="22"/>
              </w:rPr>
            </w:pPr>
            <w:r w:rsidRPr="00E152F2">
              <w:rPr>
                <w:b/>
                <w:bCs/>
                <w:sz w:val="22"/>
                <w:szCs w:val="22"/>
              </w:rPr>
              <w:t>Average Hourly Wage</w:t>
            </w:r>
          </w:p>
        </w:tc>
      </w:tr>
    </w:tbl>
    <w:p w:rsidR="007C1347" w:rsidRPr="00E152F2" w:rsidP="006E74B1" w14:paraId="5DC29F6E" w14:textId="77777777">
      <w:pPr>
        <w:autoSpaceDE w:val="0"/>
        <w:autoSpaceDN w:val="0"/>
        <w:adjustRightInd w:val="0"/>
        <w:spacing w:after="0" w:line="240" w:lineRule="auto"/>
        <w:ind w:left="720"/>
        <w:rPr>
          <w:rFonts w:ascii="Times New Roman" w:hAnsi="Times New Roman" w:cs="Times New Roman"/>
          <w:sz w:val="24"/>
          <w:szCs w:val="24"/>
        </w:rPr>
      </w:pPr>
    </w:p>
    <w:p w:rsidR="008A2FE1" w:rsidRPr="00E152F2" w:rsidP="008A2FE1" w14:paraId="538A1A0F" w14:textId="77777777">
      <w:pPr>
        <w:autoSpaceDE w:val="0"/>
        <w:autoSpaceDN w:val="0"/>
        <w:adjustRightInd w:val="0"/>
        <w:spacing w:after="0" w:line="240" w:lineRule="auto"/>
        <w:ind w:left="720"/>
        <w:rPr>
          <w:rFonts w:ascii="Times New Roman" w:hAnsi="Times New Roman" w:cs="Times New Roman"/>
          <w:sz w:val="24"/>
          <w:szCs w:val="24"/>
        </w:rPr>
      </w:pPr>
      <w:bookmarkStart w:id="3" w:name="_Hlk173318795"/>
      <w:r w:rsidRPr="00E152F2">
        <w:rPr>
          <w:rFonts w:ascii="Times New Roman" w:hAnsi="Times New Roman" w:cs="Times New Roman"/>
          <w:sz w:val="24"/>
          <w:szCs w:val="24"/>
        </w:rPr>
        <w:t xml:space="preserve">According to </w:t>
      </w:r>
      <w:hyperlink r:id="rId10" w:history="1">
        <w:r w:rsidRPr="00E152F2">
          <w:rPr>
            <w:rStyle w:val="Hyperlink"/>
            <w:rFonts w:ascii="Times New Roman" w:hAnsi="Times New Roman" w:cs="Times New Roman"/>
            <w:color w:val="auto"/>
            <w:sz w:val="24"/>
            <w:szCs w:val="24"/>
          </w:rPr>
          <w:t>DOL BLS news release USDL-24-0485 dated March 13, 2024</w:t>
        </w:r>
      </w:hyperlink>
      <w:r w:rsidRPr="00E152F2">
        <w:rPr>
          <w:rFonts w:ascii="Times New Roman" w:hAnsi="Times New Roman" w:cs="Times New Roman"/>
          <w:sz w:val="24"/>
          <w:szCs w:val="24"/>
        </w:rPr>
        <w:t>, benefits account for 30 percent of employee costs, and wages account for the remaining 70 percent.  Mathematically, total costs can be calculated as a function of wages, resulting in a multiplier of 1.4286.</w:t>
      </w:r>
    </w:p>
    <w:bookmarkEnd w:id="3"/>
    <w:p w:rsidR="008664B6" w:rsidRPr="00E152F2" w:rsidP="008664B6" w14:paraId="21E4654C" w14:textId="77777777">
      <w:pPr>
        <w:autoSpaceDE w:val="0"/>
        <w:autoSpaceDN w:val="0"/>
        <w:adjustRightInd w:val="0"/>
        <w:spacing w:after="0" w:line="240" w:lineRule="auto"/>
        <w:rPr>
          <w:rFonts w:ascii="Times New Roman" w:hAnsi="Times New Roman" w:cs="Times New Roman"/>
          <w:sz w:val="24"/>
          <w:szCs w:val="24"/>
        </w:rPr>
      </w:pPr>
    </w:p>
    <w:p w:rsidR="008664B6" w:rsidRPr="00E152F2" w:rsidP="008664B6" w14:paraId="520EDF50"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56A3A1E1" w14:textId="27C4CD3F">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 xml:space="preserve">13. </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Provide estimates of the total annual cost burden to respondents or record keepers</w:t>
      </w:r>
      <w:r w:rsidRPr="00E152F2" w:rsidR="00B7603F">
        <w:rPr>
          <w:rFonts w:ascii="Times New Roman" w:hAnsi="Times New Roman" w:cs="Times New Roman"/>
          <w:b/>
          <w:sz w:val="24"/>
          <w:szCs w:val="24"/>
        </w:rPr>
        <w:t xml:space="preserve"> </w:t>
      </w:r>
      <w:r w:rsidRPr="00E152F2">
        <w:rPr>
          <w:rFonts w:ascii="Times New Roman" w:hAnsi="Times New Roman" w:cs="Times New Roman"/>
          <w:b/>
          <w:sz w:val="24"/>
          <w:szCs w:val="24"/>
        </w:rPr>
        <w:t>resulting from the collection of information (do not include the cost of any hour burden</w:t>
      </w:r>
      <w:r w:rsidRPr="00E152F2" w:rsidR="00B7603F">
        <w:rPr>
          <w:rFonts w:ascii="Times New Roman" w:hAnsi="Times New Roman" w:cs="Times New Roman"/>
          <w:b/>
          <w:sz w:val="24"/>
          <w:szCs w:val="24"/>
        </w:rPr>
        <w:t xml:space="preserve"> </w:t>
      </w:r>
      <w:r w:rsidRPr="00E152F2">
        <w:rPr>
          <w:rFonts w:ascii="Times New Roman" w:hAnsi="Times New Roman" w:cs="Times New Roman"/>
          <w:b/>
          <w:sz w:val="24"/>
          <w:szCs w:val="24"/>
        </w:rPr>
        <w:t xml:space="preserve">shown in items 12 and 14). </w:t>
      </w:r>
      <w:r w:rsidRPr="00E152F2" w:rsidR="00A96AFD">
        <w:rPr>
          <w:rFonts w:ascii="Times New Roman" w:hAnsi="Times New Roman" w:cs="Times New Roman"/>
          <w:b/>
          <w:sz w:val="24"/>
          <w:szCs w:val="24"/>
        </w:rPr>
        <w:t xml:space="preserve"> </w:t>
      </w:r>
      <w:r w:rsidRPr="00E152F2">
        <w:rPr>
          <w:rFonts w:ascii="Times New Roman" w:hAnsi="Times New Roman" w:cs="Times New Roman"/>
          <w:b/>
          <w:sz w:val="24"/>
          <w:szCs w:val="24"/>
        </w:rPr>
        <w:t>The cost estimates should be split into two components: (a) a</w:t>
      </w:r>
      <w:r w:rsidRPr="00E152F2" w:rsidR="00B7603F">
        <w:rPr>
          <w:rFonts w:ascii="Times New Roman" w:hAnsi="Times New Roman" w:cs="Times New Roman"/>
          <w:b/>
          <w:sz w:val="24"/>
          <w:szCs w:val="24"/>
        </w:rPr>
        <w:t xml:space="preserve"> </w:t>
      </w:r>
      <w:r w:rsidRPr="00E152F2">
        <w:rPr>
          <w:rFonts w:ascii="Times New Roman" w:hAnsi="Times New Roman" w:cs="Times New Roman"/>
          <w:b/>
          <w:sz w:val="24"/>
          <w:szCs w:val="24"/>
        </w:rPr>
        <w:t>total capital and start-up cost component annualized over its expected useful life; and (b) a</w:t>
      </w:r>
      <w:r w:rsidRPr="00E152F2" w:rsidR="00B7603F">
        <w:rPr>
          <w:rFonts w:ascii="Times New Roman" w:hAnsi="Times New Roman" w:cs="Times New Roman"/>
          <w:b/>
          <w:sz w:val="24"/>
          <w:szCs w:val="24"/>
        </w:rPr>
        <w:t xml:space="preserve"> </w:t>
      </w:r>
      <w:r w:rsidRPr="00E152F2">
        <w:rPr>
          <w:rFonts w:ascii="Times New Roman" w:hAnsi="Times New Roman" w:cs="Times New Roman"/>
          <w:b/>
          <w:sz w:val="24"/>
          <w:szCs w:val="24"/>
        </w:rPr>
        <w:t>total operation and maintenance and purchase of services component.</w:t>
      </w:r>
    </w:p>
    <w:p w:rsidR="00B7603F" w:rsidRPr="00E152F2" w:rsidP="00B55988" w14:paraId="5E862761" w14:textId="77777777">
      <w:pPr>
        <w:autoSpaceDE w:val="0"/>
        <w:autoSpaceDN w:val="0"/>
        <w:adjustRightInd w:val="0"/>
        <w:spacing w:after="0" w:line="240" w:lineRule="auto"/>
        <w:rPr>
          <w:rFonts w:ascii="Times New Roman" w:hAnsi="Times New Roman" w:cs="Times New Roman"/>
          <w:sz w:val="24"/>
          <w:szCs w:val="24"/>
        </w:rPr>
      </w:pPr>
    </w:p>
    <w:p w:rsidR="00461C01" w:rsidRPr="00E152F2" w:rsidP="00461C01" w14:paraId="6CA594BA" w14:textId="7777777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No annual cost burden is associated with capital and startup costs, operation and maintenance expenditures, and purchase of services.</w:t>
      </w:r>
    </w:p>
    <w:p w:rsidR="007273B6" w:rsidRPr="00E152F2" w:rsidP="00B55988" w14:paraId="737F87E8" w14:textId="77777777">
      <w:pPr>
        <w:autoSpaceDE w:val="0"/>
        <w:autoSpaceDN w:val="0"/>
        <w:adjustRightInd w:val="0"/>
        <w:spacing w:after="0" w:line="240" w:lineRule="auto"/>
        <w:rPr>
          <w:rFonts w:ascii="Times New Roman" w:hAnsi="Times New Roman" w:cs="Times New Roman"/>
          <w:b/>
          <w:sz w:val="24"/>
          <w:szCs w:val="24"/>
        </w:rPr>
      </w:pPr>
    </w:p>
    <w:p w:rsidR="00C34E5E" w:rsidRPr="00E152F2" w:rsidP="00B55988" w14:paraId="72029C3C" w14:textId="77777777">
      <w:pPr>
        <w:autoSpaceDE w:val="0"/>
        <w:autoSpaceDN w:val="0"/>
        <w:adjustRightInd w:val="0"/>
        <w:spacing w:after="0" w:line="240" w:lineRule="auto"/>
        <w:rPr>
          <w:rFonts w:ascii="Times New Roman" w:hAnsi="Times New Roman" w:cs="Times New Roman"/>
          <w:b/>
          <w:sz w:val="24"/>
          <w:szCs w:val="24"/>
        </w:rPr>
      </w:pPr>
    </w:p>
    <w:p w:rsidR="00B55988" w:rsidRPr="00E152F2" w:rsidP="00B55988" w14:paraId="4A1A38AA" w14:textId="0F93C678">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14.</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 xml:space="preserve"> Provide estimates of annualized cost to the Federal government. </w:t>
      </w:r>
      <w:r w:rsidRPr="00E152F2" w:rsidR="00704798">
        <w:rPr>
          <w:rFonts w:ascii="Times New Roman" w:hAnsi="Times New Roman" w:cs="Times New Roman"/>
          <w:b/>
          <w:sz w:val="24"/>
          <w:szCs w:val="24"/>
        </w:rPr>
        <w:t xml:space="preserve"> </w:t>
      </w:r>
      <w:r w:rsidRPr="00E152F2">
        <w:rPr>
          <w:rFonts w:ascii="Times New Roman" w:hAnsi="Times New Roman" w:cs="Times New Roman"/>
          <w:b/>
          <w:sz w:val="24"/>
          <w:szCs w:val="24"/>
        </w:rPr>
        <w:t>Provide a description</w:t>
      </w:r>
      <w:r w:rsidRPr="00E152F2" w:rsidR="00B7603F">
        <w:rPr>
          <w:rFonts w:ascii="Times New Roman" w:hAnsi="Times New Roman" w:cs="Times New Roman"/>
          <w:b/>
          <w:sz w:val="24"/>
          <w:szCs w:val="24"/>
        </w:rPr>
        <w:t xml:space="preserve"> </w:t>
      </w:r>
      <w:r w:rsidRPr="00E152F2">
        <w:rPr>
          <w:rFonts w:ascii="Times New Roman" w:hAnsi="Times New Roman" w:cs="Times New Roman"/>
          <w:b/>
          <w:sz w:val="24"/>
          <w:szCs w:val="24"/>
        </w:rPr>
        <w:t>of the method used to estimate cost and any other expense that would not have been</w:t>
      </w:r>
      <w:r w:rsidRPr="00E152F2" w:rsidR="00B7603F">
        <w:rPr>
          <w:rFonts w:ascii="Times New Roman" w:hAnsi="Times New Roman" w:cs="Times New Roman"/>
          <w:b/>
          <w:sz w:val="24"/>
          <w:szCs w:val="24"/>
        </w:rPr>
        <w:t xml:space="preserve"> </w:t>
      </w:r>
      <w:r w:rsidRPr="00E152F2">
        <w:rPr>
          <w:rFonts w:ascii="Times New Roman" w:hAnsi="Times New Roman" w:cs="Times New Roman"/>
          <w:b/>
          <w:sz w:val="24"/>
          <w:szCs w:val="24"/>
        </w:rPr>
        <w:t>incurred without this collection of information.</w:t>
      </w:r>
    </w:p>
    <w:p w:rsidR="00B7603F" w:rsidRPr="00E152F2" w:rsidP="00B55988" w14:paraId="6AFCA60D" w14:textId="77777777">
      <w:pPr>
        <w:autoSpaceDE w:val="0"/>
        <w:autoSpaceDN w:val="0"/>
        <w:adjustRightInd w:val="0"/>
        <w:spacing w:after="0" w:line="240" w:lineRule="auto"/>
        <w:rPr>
          <w:rFonts w:ascii="Times New Roman" w:hAnsi="Times New Roman" w:cs="Times New Roman"/>
          <w:sz w:val="24"/>
          <w:szCs w:val="24"/>
        </w:rPr>
      </w:pPr>
    </w:p>
    <w:p w:rsidR="00B7603F" w:rsidRPr="00E152F2" w:rsidP="00B55988" w14:paraId="04B3A119" w14:textId="0C942D66">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See APHIS Form 79. </w:t>
      </w:r>
      <w:r w:rsidRPr="00E152F2" w:rsidR="00B55988">
        <w:rPr>
          <w:rFonts w:ascii="Times New Roman" w:hAnsi="Times New Roman" w:cs="Times New Roman"/>
          <w:sz w:val="24"/>
          <w:szCs w:val="24"/>
        </w:rPr>
        <w:t xml:space="preserve">The annual cost to the Federal government is estimated to be </w:t>
      </w:r>
      <w:r w:rsidRPr="00E152F2" w:rsidR="00BF578E">
        <w:rPr>
          <w:rFonts w:ascii="Times New Roman" w:hAnsi="Times New Roman" w:cs="Times New Roman"/>
          <w:sz w:val="24"/>
          <w:szCs w:val="24"/>
        </w:rPr>
        <w:t>$</w:t>
      </w:r>
      <w:r w:rsidRPr="00E152F2" w:rsidR="00790727">
        <w:rPr>
          <w:rFonts w:ascii="Times New Roman" w:hAnsi="Times New Roman" w:cs="Times New Roman"/>
          <w:sz w:val="24"/>
          <w:szCs w:val="24"/>
        </w:rPr>
        <w:t>5,</w:t>
      </w:r>
      <w:r w:rsidRPr="00E152F2" w:rsidR="002B2CBE">
        <w:rPr>
          <w:rFonts w:ascii="Times New Roman" w:hAnsi="Times New Roman" w:cs="Times New Roman"/>
          <w:sz w:val="24"/>
          <w:szCs w:val="24"/>
        </w:rPr>
        <w:t>163,</w:t>
      </w:r>
      <w:r w:rsidRPr="00E152F2" w:rsidR="00827341">
        <w:rPr>
          <w:rFonts w:ascii="Times New Roman" w:hAnsi="Times New Roman" w:cs="Times New Roman"/>
          <w:sz w:val="24"/>
          <w:szCs w:val="24"/>
        </w:rPr>
        <w:t>002</w:t>
      </w:r>
      <w:r w:rsidRPr="00E152F2" w:rsidR="00B55988">
        <w:rPr>
          <w:rFonts w:ascii="Times New Roman" w:hAnsi="Times New Roman" w:cs="Times New Roman"/>
          <w:sz w:val="24"/>
          <w:szCs w:val="24"/>
        </w:rPr>
        <w:t>.</w:t>
      </w:r>
    </w:p>
    <w:p w:rsidR="003471EE" w:rsidRPr="00E152F2" w:rsidP="00B55988" w14:paraId="2BD5774C" w14:textId="77777777">
      <w:pPr>
        <w:autoSpaceDE w:val="0"/>
        <w:autoSpaceDN w:val="0"/>
        <w:adjustRightInd w:val="0"/>
        <w:spacing w:after="0" w:line="240" w:lineRule="auto"/>
        <w:rPr>
          <w:rFonts w:ascii="Times New Roman" w:hAnsi="Times New Roman" w:cs="Times New Roman"/>
          <w:sz w:val="24"/>
          <w:szCs w:val="24"/>
        </w:rPr>
      </w:pPr>
    </w:p>
    <w:p w:rsidR="00B7603F" w:rsidRPr="00E152F2" w:rsidP="00B55988" w14:paraId="2E0B342A" w14:textId="77777777">
      <w:pPr>
        <w:autoSpaceDE w:val="0"/>
        <w:autoSpaceDN w:val="0"/>
        <w:adjustRightInd w:val="0"/>
        <w:spacing w:after="0" w:line="240" w:lineRule="auto"/>
        <w:rPr>
          <w:rFonts w:ascii="Times New Roman" w:hAnsi="Times New Roman" w:cs="Times New Roman"/>
          <w:sz w:val="24"/>
          <w:szCs w:val="24"/>
        </w:rPr>
      </w:pPr>
    </w:p>
    <w:p w:rsidR="00ED492B" w:rsidRPr="00E152F2" w:rsidP="008E0537" w14:paraId="38AFD7B9" w14:textId="77777777">
      <w:pPr>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15.  Explain the reasons for any program changes or adjustments reported in Items 13 or 14 of the OMB Form 83-i.</w:t>
      </w:r>
    </w:p>
    <w:p w:rsidR="00ED492B" w:rsidRPr="00E152F2" w:rsidP="008E0537" w14:paraId="4CF3B5D7" w14:textId="77777777">
      <w:pPr>
        <w:spacing w:after="0" w:line="240" w:lineRule="auto"/>
        <w:rPr>
          <w:rFonts w:ascii="Times New Roman" w:hAnsi="Times New Roman" w:cs="Times New Roman"/>
          <w:b/>
          <w:sz w:val="24"/>
          <w:szCs w:val="24"/>
        </w:rPr>
      </w:pPr>
    </w:p>
    <w:p w:rsidR="00ED6600" w:rsidP="00AA0BD2" w14:paraId="65F33D47" w14:textId="53BFE0E0">
      <w:pPr>
        <w:tabs>
          <w:tab w:val="left" w:pos="-720"/>
        </w:tabs>
        <w:suppressAutoHyphens/>
        <w:spacing w:line="240" w:lineRule="auto"/>
        <w:rPr>
          <w:rFonts w:ascii="Times New Roman" w:hAnsi="Times New Roman"/>
        </w:rPr>
      </w:pPr>
      <w:r w:rsidRPr="00E152F2">
        <w:rPr>
          <w:rFonts w:ascii="Times New Roman" w:hAnsi="Times New Roman" w:cs="Times New Roman"/>
          <w:sz w:val="24"/>
          <w:szCs w:val="24"/>
        </w:rPr>
        <w:t>This is a new collection</w:t>
      </w:r>
      <w:r w:rsidR="002652B3">
        <w:rPr>
          <w:rFonts w:ascii="Times New Roman" w:hAnsi="Times New Roman" w:cs="Times New Roman"/>
          <w:sz w:val="24"/>
          <w:szCs w:val="24"/>
        </w:rPr>
        <w:t xml:space="preserve"> due to rulemaking</w:t>
      </w:r>
      <w:r w:rsidRPr="00E152F2">
        <w:rPr>
          <w:rFonts w:ascii="Times New Roman" w:hAnsi="Times New Roman" w:cs="Times New Roman"/>
          <w:sz w:val="24"/>
          <w:szCs w:val="24"/>
        </w:rPr>
        <w:t>.</w:t>
      </w:r>
      <w:r w:rsidRPr="00E152F2" w:rsidR="006B2D62">
        <w:rPr>
          <w:rFonts w:ascii="Times New Roman" w:hAnsi="Times New Roman" w:cs="Times New Roman"/>
          <w:sz w:val="24"/>
          <w:szCs w:val="24"/>
        </w:rPr>
        <w:t xml:space="preserve"> The agency estimates there will be 12,051 respondents providing 213,112 responses and 60,463 hours of burden annually.  This computes to 17.68 responses and 0.28 hours of burden per respondent.  </w:t>
      </w:r>
      <w:r w:rsidRPr="00E152F2" w:rsidR="00192D07">
        <w:rPr>
          <w:rFonts w:ascii="Times New Roman" w:hAnsi="Times New Roman" w:cs="Times New Roman"/>
          <w:sz w:val="24"/>
          <w:szCs w:val="24"/>
        </w:rPr>
        <w:t xml:space="preserve">There are no third-party disclosure </w:t>
      </w:r>
      <w:r w:rsidRPr="00E152F2" w:rsidR="006B2D62">
        <w:rPr>
          <w:rFonts w:ascii="Times New Roman" w:hAnsi="Times New Roman" w:cs="Times New Roman"/>
          <w:sz w:val="24"/>
          <w:szCs w:val="24"/>
        </w:rPr>
        <w:t>activities</w:t>
      </w:r>
      <w:r w:rsidRPr="00E152F2" w:rsidR="00192D07">
        <w:rPr>
          <w:rFonts w:ascii="Times New Roman" w:hAnsi="Times New Roman" w:cs="Times New Roman"/>
          <w:sz w:val="24"/>
          <w:szCs w:val="24"/>
        </w:rPr>
        <w:t>.</w:t>
      </w:r>
      <w:r>
        <w:rPr>
          <w:rFonts w:ascii="Times New Roman" w:hAnsi="Times New Roman" w:cs="Times New Roman"/>
          <w:sz w:val="24"/>
          <w:szCs w:val="24"/>
        </w:rPr>
        <w:t xml:space="preserve"> </w:t>
      </w:r>
      <w:r w:rsidR="00B471A1">
        <w:rPr>
          <w:rFonts w:ascii="Times New Roman" w:hAnsi="Times New Roman" w:cs="Times New Roman"/>
          <w:sz w:val="24"/>
          <w:szCs w:val="24"/>
        </w:rPr>
        <w:t xml:space="preserve"> APHIS</w:t>
      </w:r>
      <w:r w:rsidRPr="00C13E92">
        <w:rPr>
          <w:rFonts w:ascii="Times New Roman" w:hAnsi="Times New Roman"/>
        </w:rPr>
        <w:t xml:space="preserve"> will publish a separate action in the Federal Register announcing OMB’s approval.</w:t>
      </w:r>
    </w:p>
    <w:p w:rsidR="00192D07" w:rsidRPr="00E152F2" w:rsidP="00192D07" w14:paraId="43343695" w14:textId="3F82AB5A">
      <w:pPr>
        <w:autoSpaceDE w:val="0"/>
        <w:autoSpaceDN w:val="0"/>
        <w:adjustRightInd w:val="0"/>
        <w:spacing w:after="0" w:line="240" w:lineRule="auto"/>
        <w:rPr>
          <w:rFonts w:ascii="Times New Roman" w:hAnsi="Times New Roman" w:cs="Times New Roman"/>
          <w:sz w:val="24"/>
          <w:szCs w:val="24"/>
        </w:rPr>
      </w:pPr>
    </w:p>
    <w:p w:rsidR="003B0F27" w:rsidRPr="00E152F2" w:rsidP="00B55988" w14:paraId="07253671"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031DBD57" w14:textId="5E747813">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 xml:space="preserve">16. </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For collections of information whose results are planned to be published, outline plans</w:t>
      </w:r>
      <w:r w:rsidRPr="00E152F2" w:rsidR="00B7603F">
        <w:rPr>
          <w:rFonts w:ascii="Times New Roman" w:hAnsi="Times New Roman" w:cs="Times New Roman"/>
          <w:b/>
          <w:sz w:val="24"/>
          <w:szCs w:val="24"/>
        </w:rPr>
        <w:t xml:space="preserve"> </w:t>
      </w:r>
      <w:r w:rsidRPr="00E152F2">
        <w:rPr>
          <w:rFonts w:ascii="Times New Roman" w:hAnsi="Times New Roman" w:cs="Times New Roman"/>
          <w:b/>
          <w:sz w:val="24"/>
          <w:szCs w:val="24"/>
        </w:rPr>
        <w:t>for tabulation and publication.</w:t>
      </w:r>
    </w:p>
    <w:p w:rsidR="00B7603F" w:rsidRPr="00E152F2" w:rsidP="00B55988" w14:paraId="5E72D24F" w14:textId="77777777">
      <w:pPr>
        <w:autoSpaceDE w:val="0"/>
        <w:autoSpaceDN w:val="0"/>
        <w:adjustRightInd w:val="0"/>
        <w:spacing w:after="0" w:line="240" w:lineRule="auto"/>
        <w:rPr>
          <w:rFonts w:ascii="Times New Roman" w:hAnsi="Times New Roman" w:cs="Times New Roman"/>
          <w:sz w:val="24"/>
          <w:szCs w:val="24"/>
        </w:rPr>
      </w:pPr>
    </w:p>
    <w:p w:rsidR="008A15B7" w:rsidRPr="00E152F2" w:rsidP="008A15B7" w14:paraId="07DBDB7B" w14:textId="77777777">
      <w:pPr>
        <w:autoSpaceDE w:val="0"/>
        <w:autoSpaceDN w:val="0"/>
        <w:adjustRightInd w:val="0"/>
        <w:spacing w:after="0" w:line="240" w:lineRule="auto"/>
        <w:rPr>
          <w:rFonts w:ascii="Times New Roman" w:hAnsi="Times New Roman" w:cs="Times New Roman"/>
          <w:b/>
          <w:bCs/>
          <w:sz w:val="24"/>
          <w:szCs w:val="24"/>
        </w:rPr>
      </w:pPr>
      <w:r w:rsidRPr="00E152F2">
        <w:rPr>
          <w:rFonts w:ascii="Times New Roman" w:hAnsi="Times New Roman" w:cs="Times New Roman"/>
          <w:sz w:val="24"/>
          <w:szCs w:val="24"/>
        </w:rPr>
        <w:t>APHIS has no plans to publish information collected in connection with this program.</w:t>
      </w:r>
    </w:p>
    <w:p w:rsidR="008A15B7" w:rsidRPr="00E152F2" w:rsidP="00B55988" w14:paraId="618822B7" w14:textId="77777777">
      <w:pPr>
        <w:autoSpaceDE w:val="0"/>
        <w:autoSpaceDN w:val="0"/>
        <w:adjustRightInd w:val="0"/>
        <w:spacing w:after="0" w:line="240" w:lineRule="auto"/>
        <w:rPr>
          <w:rFonts w:ascii="Times New Roman" w:hAnsi="Times New Roman" w:cs="Times New Roman"/>
          <w:sz w:val="24"/>
          <w:szCs w:val="24"/>
        </w:rPr>
      </w:pPr>
    </w:p>
    <w:p w:rsidR="00B7603F" w:rsidRPr="00E152F2" w:rsidP="00B55988" w14:paraId="75FAF9F0"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385352D7" w14:textId="352F52D6">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17.</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 xml:space="preserve"> If seeking approval to not display the expiration date for OMB approval of the</w:t>
      </w:r>
      <w:r w:rsidRPr="00E152F2" w:rsidR="00B7603F">
        <w:rPr>
          <w:rFonts w:ascii="Times New Roman" w:hAnsi="Times New Roman" w:cs="Times New Roman"/>
          <w:b/>
          <w:sz w:val="24"/>
          <w:szCs w:val="24"/>
        </w:rPr>
        <w:t xml:space="preserve"> </w:t>
      </w:r>
      <w:r w:rsidRPr="00E152F2">
        <w:rPr>
          <w:rFonts w:ascii="Times New Roman" w:hAnsi="Times New Roman" w:cs="Times New Roman"/>
          <w:b/>
          <w:sz w:val="24"/>
          <w:szCs w:val="24"/>
        </w:rPr>
        <w:t>information collection, explain the reasons that display would be inappropriate.</w:t>
      </w:r>
    </w:p>
    <w:p w:rsidR="00FF0222" w:rsidRPr="00E152F2" w:rsidP="00B55988" w14:paraId="18BF0FA3" w14:textId="6EA32438">
      <w:pPr>
        <w:autoSpaceDE w:val="0"/>
        <w:autoSpaceDN w:val="0"/>
        <w:adjustRightInd w:val="0"/>
        <w:spacing w:after="0" w:line="240" w:lineRule="auto"/>
        <w:rPr>
          <w:rFonts w:ascii="Times New Roman" w:hAnsi="Times New Roman" w:cs="Times New Roman"/>
          <w:sz w:val="24"/>
          <w:szCs w:val="24"/>
        </w:rPr>
      </w:pPr>
    </w:p>
    <w:p w:rsidR="00B55988" w:rsidRPr="00E152F2" w:rsidP="00B55988" w14:paraId="74C7A5BF" w14:textId="27930045">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 xml:space="preserve">APHIS will display the </w:t>
      </w:r>
      <w:r w:rsidRPr="00E152F2" w:rsidR="00C34E5E">
        <w:rPr>
          <w:rFonts w:ascii="Times New Roman" w:hAnsi="Times New Roman" w:cs="Times New Roman"/>
          <w:sz w:val="24"/>
          <w:szCs w:val="24"/>
        </w:rPr>
        <w:t xml:space="preserve">OMB approval </w:t>
      </w:r>
      <w:r w:rsidRPr="00E152F2">
        <w:rPr>
          <w:rFonts w:ascii="Times New Roman" w:hAnsi="Times New Roman" w:cs="Times New Roman"/>
          <w:sz w:val="24"/>
          <w:szCs w:val="24"/>
        </w:rPr>
        <w:t>expiration date</w:t>
      </w:r>
      <w:r w:rsidRPr="00E152F2" w:rsidR="007236C1">
        <w:rPr>
          <w:rFonts w:ascii="Times New Roman" w:hAnsi="Times New Roman" w:cs="Times New Roman"/>
          <w:sz w:val="24"/>
          <w:szCs w:val="24"/>
        </w:rPr>
        <w:t xml:space="preserve"> on </w:t>
      </w:r>
      <w:r w:rsidRPr="00E152F2" w:rsidR="00C34E5E">
        <w:rPr>
          <w:rFonts w:ascii="Times New Roman" w:hAnsi="Times New Roman" w:cs="Times New Roman"/>
          <w:sz w:val="24"/>
          <w:szCs w:val="24"/>
        </w:rPr>
        <w:t>the Program Standards.</w:t>
      </w:r>
    </w:p>
    <w:p w:rsidR="00417D8A" w:rsidRPr="00E152F2" w:rsidP="00B55988" w14:paraId="1B4A2AB6" w14:textId="77777777">
      <w:pPr>
        <w:autoSpaceDE w:val="0"/>
        <w:autoSpaceDN w:val="0"/>
        <w:adjustRightInd w:val="0"/>
        <w:spacing w:after="0" w:line="240" w:lineRule="auto"/>
        <w:rPr>
          <w:rFonts w:ascii="Times New Roman" w:hAnsi="Times New Roman" w:cs="Times New Roman"/>
          <w:sz w:val="24"/>
          <w:szCs w:val="24"/>
        </w:rPr>
      </w:pPr>
    </w:p>
    <w:p w:rsidR="007236C1" w:rsidRPr="00E152F2" w:rsidP="00B55988" w14:paraId="54E9DF92" w14:textId="77777777">
      <w:pPr>
        <w:autoSpaceDE w:val="0"/>
        <w:autoSpaceDN w:val="0"/>
        <w:adjustRightInd w:val="0"/>
        <w:spacing w:after="0" w:line="240" w:lineRule="auto"/>
        <w:rPr>
          <w:rFonts w:ascii="Times New Roman" w:hAnsi="Times New Roman" w:cs="Times New Roman"/>
          <w:sz w:val="24"/>
          <w:szCs w:val="24"/>
        </w:rPr>
      </w:pPr>
    </w:p>
    <w:p w:rsidR="00B55988" w:rsidRPr="00E152F2" w:rsidP="00B55988" w14:paraId="2B32C6CC" w14:textId="73899EBA">
      <w:pPr>
        <w:autoSpaceDE w:val="0"/>
        <w:autoSpaceDN w:val="0"/>
        <w:adjustRightInd w:val="0"/>
        <w:spacing w:after="0" w:line="240" w:lineRule="auto"/>
        <w:rPr>
          <w:rFonts w:ascii="Times New Roman" w:hAnsi="Times New Roman" w:cs="Times New Roman"/>
          <w:b/>
          <w:sz w:val="24"/>
          <w:szCs w:val="24"/>
        </w:rPr>
      </w:pPr>
      <w:r w:rsidRPr="00E152F2">
        <w:rPr>
          <w:rFonts w:ascii="Times New Roman" w:hAnsi="Times New Roman" w:cs="Times New Roman"/>
          <w:b/>
          <w:sz w:val="24"/>
          <w:szCs w:val="24"/>
        </w:rPr>
        <w:t>18.</w:t>
      </w:r>
      <w:r w:rsidRPr="00E152F2" w:rsidR="00F547E1">
        <w:rPr>
          <w:rFonts w:ascii="Times New Roman" w:hAnsi="Times New Roman" w:cs="Times New Roman"/>
          <w:b/>
          <w:sz w:val="24"/>
          <w:szCs w:val="24"/>
        </w:rPr>
        <w:t xml:space="preserve"> </w:t>
      </w:r>
      <w:r w:rsidRPr="00E152F2">
        <w:rPr>
          <w:rFonts w:ascii="Times New Roman" w:hAnsi="Times New Roman" w:cs="Times New Roman"/>
          <w:b/>
          <w:sz w:val="24"/>
          <w:szCs w:val="24"/>
        </w:rPr>
        <w:t xml:space="preserve"> Explain each exception to the certification statement, "Certification for Paperwork</w:t>
      </w:r>
      <w:r w:rsidRPr="00E152F2" w:rsidR="008C2035">
        <w:rPr>
          <w:rFonts w:ascii="Times New Roman" w:hAnsi="Times New Roman" w:cs="Times New Roman"/>
          <w:b/>
          <w:sz w:val="24"/>
          <w:szCs w:val="24"/>
        </w:rPr>
        <w:t xml:space="preserve"> </w:t>
      </w:r>
      <w:r w:rsidRPr="00E152F2">
        <w:rPr>
          <w:rFonts w:ascii="Times New Roman" w:hAnsi="Times New Roman" w:cs="Times New Roman"/>
          <w:b/>
          <w:sz w:val="24"/>
          <w:szCs w:val="24"/>
        </w:rPr>
        <w:t>Reduction Act."</w:t>
      </w:r>
    </w:p>
    <w:p w:rsidR="008C2035" w:rsidRPr="00E152F2" w:rsidP="00B55988" w14:paraId="56014305" w14:textId="77777777">
      <w:pPr>
        <w:autoSpaceDE w:val="0"/>
        <w:autoSpaceDN w:val="0"/>
        <w:adjustRightInd w:val="0"/>
        <w:spacing w:after="0" w:line="240" w:lineRule="auto"/>
        <w:rPr>
          <w:rFonts w:ascii="Times New Roman" w:hAnsi="Times New Roman" w:cs="Times New Roman"/>
          <w:sz w:val="24"/>
          <w:szCs w:val="24"/>
        </w:rPr>
      </w:pPr>
    </w:p>
    <w:p w:rsidR="006063DF" w:rsidRPr="00E152F2" w:rsidP="00B55988" w14:paraId="10AF884D" w14:textId="3F8EDC37">
      <w:pPr>
        <w:autoSpaceDE w:val="0"/>
        <w:autoSpaceDN w:val="0"/>
        <w:adjustRightInd w:val="0"/>
        <w:spacing w:after="0" w:line="240" w:lineRule="auto"/>
        <w:rPr>
          <w:rFonts w:ascii="Times New Roman" w:hAnsi="Times New Roman" w:cs="Times New Roman"/>
          <w:sz w:val="24"/>
          <w:szCs w:val="24"/>
        </w:rPr>
      </w:pPr>
      <w:r w:rsidRPr="00E152F2">
        <w:rPr>
          <w:rFonts w:ascii="Times New Roman" w:hAnsi="Times New Roman" w:cs="Times New Roman"/>
          <w:sz w:val="24"/>
          <w:szCs w:val="24"/>
        </w:rPr>
        <w:t>There are no exceptions to the certification statement.</w:t>
      </w:r>
    </w:p>
    <w:sectPr w:rsidSect="009575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433" w14:paraId="7E95BA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8430469"/>
      <w:docPartObj>
        <w:docPartGallery w:val="Page Numbers (Bottom of Page)"/>
        <w:docPartUnique/>
      </w:docPartObj>
    </w:sdtPr>
    <w:sdtEndPr>
      <w:rPr>
        <w:rFonts w:ascii="Times New Roman" w:hAnsi="Times New Roman" w:cs="Times New Roman"/>
        <w:noProof/>
        <w:sz w:val="24"/>
        <w:szCs w:val="24"/>
      </w:rPr>
    </w:sdtEndPr>
    <w:sdtContent>
      <w:p w:rsidR="000C5433" w:rsidRPr="00DB0398" w14:paraId="60BDEE24" w14:textId="77777777">
        <w:pPr>
          <w:pStyle w:val="Footer"/>
          <w:jc w:val="center"/>
          <w:rPr>
            <w:rFonts w:ascii="Times New Roman" w:hAnsi="Times New Roman" w:cs="Times New Roman"/>
            <w:sz w:val="24"/>
            <w:szCs w:val="24"/>
          </w:rPr>
        </w:pPr>
        <w:r w:rsidRPr="00DB0398">
          <w:rPr>
            <w:rFonts w:ascii="Times New Roman" w:hAnsi="Times New Roman" w:cs="Times New Roman"/>
            <w:sz w:val="24"/>
            <w:szCs w:val="24"/>
          </w:rPr>
          <w:fldChar w:fldCharType="begin"/>
        </w:r>
        <w:r w:rsidRPr="00DB0398">
          <w:rPr>
            <w:rFonts w:ascii="Times New Roman" w:hAnsi="Times New Roman" w:cs="Times New Roman"/>
            <w:sz w:val="24"/>
            <w:szCs w:val="24"/>
          </w:rPr>
          <w:instrText xml:space="preserve"> PAGE   \* MERGEFORMAT </w:instrText>
        </w:r>
        <w:r w:rsidRPr="00DB0398">
          <w:rPr>
            <w:rFonts w:ascii="Times New Roman" w:hAnsi="Times New Roman" w:cs="Times New Roman"/>
            <w:sz w:val="24"/>
            <w:szCs w:val="24"/>
          </w:rPr>
          <w:fldChar w:fldCharType="separate"/>
        </w:r>
        <w:r>
          <w:rPr>
            <w:rFonts w:ascii="Times New Roman" w:hAnsi="Times New Roman" w:cs="Times New Roman"/>
            <w:noProof/>
            <w:sz w:val="24"/>
            <w:szCs w:val="24"/>
          </w:rPr>
          <w:t>11</w:t>
        </w:r>
        <w:r w:rsidRPr="00DB0398">
          <w:rPr>
            <w:rFonts w:ascii="Times New Roman" w:hAnsi="Times New Roman" w:cs="Times New Roman"/>
            <w:noProof/>
            <w:sz w:val="24"/>
            <w:szCs w:val="24"/>
          </w:rPr>
          <w:fldChar w:fldCharType="end"/>
        </w:r>
      </w:p>
    </w:sdtContent>
  </w:sdt>
  <w:p w:rsidR="000C5433" w14:paraId="7165B7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433" w14:paraId="5DC3B9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433" w14:paraId="3BD2F2ED" w14:textId="0AB95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433" w14:paraId="69836A4B" w14:textId="03088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433" w14:paraId="2751A1EB" w14:textId="4D95E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A7886"/>
    <w:multiLevelType w:val="hybridMultilevel"/>
    <w:tmpl w:val="EF7C05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7911F5"/>
    <w:multiLevelType w:val="hybridMultilevel"/>
    <w:tmpl w:val="36CC8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B26EB7"/>
    <w:multiLevelType w:val="hybridMultilevel"/>
    <w:tmpl w:val="868AC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0B1902"/>
    <w:multiLevelType w:val="hybridMultilevel"/>
    <w:tmpl w:val="CE16CB7C"/>
    <w:lvl w:ilvl="0">
      <w:start w:val="1"/>
      <w:numFmt w:val="bullet"/>
      <w:lvlText w:val=""/>
      <w:lvlJc w:val="left"/>
      <w:pPr>
        <w:ind w:left="720" w:hanging="360"/>
      </w:pPr>
      <w:rPr>
        <w:rFonts w:ascii="Symbol" w:hAnsi="Symbol" w:hint="default"/>
        <w:b w:val="0"/>
        <w:bCs w:val="0"/>
        <w:strike w:val="0"/>
        <w:sz w:val="24"/>
        <w:szCs w:val="24"/>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DA64FC"/>
    <w:multiLevelType w:val="hybridMultilevel"/>
    <w:tmpl w:val="5C98C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6E1ADD"/>
    <w:multiLevelType w:val="hybridMultilevel"/>
    <w:tmpl w:val="6C4653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AA6D31"/>
    <w:multiLevelType w:val="hybridMultilevel"/>
    <w:tmpl w:val="B3205F0C"/>
    <w:lvl w:ilvl="0">
      <w:start w:val="1"/>
      <w:numFmt w:val="decimal"/>
      <w:lvlText w:val="(%1)"/>
      <w:lvlJc w:val="left"/>
      <w:pPr>
        <w:ind w:left="720" w:hanging="360"/>
      </w:pPr>
      <w:rPr>
        <w:rFonts w:hint="default"/>
        <w:b w:val="0"/>
        <w:bCs w:val="0"/>
        <w:strike w:val="0"/>
        <w:sz w:val="24"/>
        <w:szCs w:val="24"/>
      </w:rPr>
    </w:lvl>
    <w:lvl w:ilvl="1">
      <w:start w:val="1"/>
      <w:numFmt w:val="lowerLetter"/>
      <w:lvlText w:val="%2."/>
      <w:lvlJc w:val="left"/>
      <w:pPr>
        <w:ind w:left="1440" w:hanging="360"/>
      </w:pPr>
      <w:rPr>
        <w:b w:val="0"/>
        <w:bCs w:val="0"/>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737612"/>
    <w:multiLevelType w:val="hybridMultilevel"/>
    <w:tmpl w:val="E3AAA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5D772F7"/>
    <w:multiLevelType w:val="hybridMultilevel"/>
    <w:tmpl w:val="5D0C2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337FCE"/>
    <w:multiLevelType w:val="hybridMultilevel"/>
    <w:tmpl w:val="9A38EC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435A6F"/>
    <w:multiLevelType w:val="hybridMultilevel"/>
    <w:tmpl w:val="53AE9B52"/>
    <w:lvl w:ilvl="0">
      <w:start w:val="1"/>
      <w:numFmt w:val="bullet"/>
      <w:lvlText w:val=""/>
      <w:lvlJc w:val="left"/>
      <w:pPr>
        <w:ind w:left="1180" w:hanging="360"/>
      </w:pPr>
      <w:rPr>
        <w:rFonts w:ascii="Symbol" w:hAnsi="Symbol"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12">
    <w:nsid w:val="34AA0F44"/>
    <w:multiLevelType w:val="hybridMultilevel"/>
    <w:tmpl w:val="96A25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9CE2F7D"/>
    <w:multiLevelType w:val="hybridMultilevel"/>
    <w:tmpl w:val="33548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CC4888"/>
    <w:multiLevelType w:val="hybridMultilevel"/>
    <w:tmpl w:val="72AA7B12"/>
    <w:lvl w:ilvl="0">
      <w:start w:val="1"/>
      <w:numFmt w:val="bullet"/>
      <w:lvlText w:val=""/>
      <w:lvlJc w:val="left"/>
      <w:pPr>
        <w:ind w:left="720" w:hanging="360"/>
      </w:pPr>
      <w:rPr>
        <w:rFonts w:ascii="Symbol" w:hAnsi="Symbol" w:hint="default"/>
        <w:b w:val="0"/>
        <w:bCs w:val="0"/>
        <w:strike w:val="0"/>
        <w:sz w:val="24"/>
        <w:szCs w:val="24"/>
      </w:rPr>
    </w:lvl>
    <w:lvl w:ilvl="1">
      <w:start w:val="1"/>
      <w:numFmt w:val="lowerLetter"/>
      <w:lvlText w:val="%2."/>
      <w:lvlJc w:val="left"/>
      <w:pPr>
        <w:ind w:left="1440" w:hanging="360"/>
      </w:pPr>
      <w:rPr>
        <w:b w:val="0"/>
        <w:bCs w:val="0"/>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035558"/>
    <w:multiLevelType w:val="hybridMultilevel"/>
    <w:tmpl w:val="95289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9">
    <w:nsid w:val="56F82632"/>
    <w:multiLevelType w:val="hybridMultilevel"/>
    <w:tmpl w:val="7E1A0D76"/>
    <w:lvl w:ilvl="0">
      <w:start w:val="1"/>
      <w:numFmt w:val="decimal"/>
      <w:lvlText w:val="(%1)"/>
      <w:lvlJc w:val="left"/>
      <w:pPr>
        <w:ind w:left="720" w:hanging="360"/>
      </w:pPr>
      <w:rPr>
        <w:rFonts w:hint="default"/>
        <w:b w:val="0"/>
        <w:bCs w:val="0"/>
        <w:strike w:val="0"/>
        <w:sz w:val="24"/>
        <w:szCs w:val="24"/>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3063AB"/>
    <w:multiLevelType w:val="hybridMultilevel"/>
    <w:tmpl w:val="B1C207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73C06FB"/>
    <w:multiLevelType w:val="hybridMultilevel"/>
    <w:tmpl w:val="F95A96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83F56D9"/>
    <w:multiLevelType w:val="hybridMultilevel"/>
    <w:tmpl w:val="23802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192EA4"/>
    <w:multiLevelType w:val="hybridMultilevel"/>
    <w:tmpl w:val="F86E4A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CC565CE"/>
    <w:multiLevelType w:val="hybridMultilevel"/>
    <w:tmpl w:val="425AC51E"/>
    <w:lvl w:ilvl="0">
      <w:start w:val="1"/>
      <w:numFmt w:val="bullet"/>
      <w:lvlText w:val=""/>
      <w:lvlJc w:val="left"/>
      <w:pPr>
        <w:ind w:left="720" w:hanging="360"/>
      </w:pPr>
      <w:rPr>
        <w:rFonts w:ascii="Symbol" w:hAnsi="Symbol" w:hint="default"/>
        <w:b w:val="0"/>
        <w:bCs w:val="0"/>
        <w:strike w:val="0"/>
        <w:sz w:val="24"/>
        <w:szCs w:val="24"/>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upp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8C2709"/>
    <w:multiLevelType w:val="hybridMultilevel"/>
    <w:tmpl w:val="85CEB082"/>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Symbol" w:hAnsi="Symbol" w:eastAsiaTheme="minorHAnsi" w:cs="Times New Roman" w:hint="default"/>
      </w:rPr>
    </w:lvl>
    <w:lvl w:ilvl="2">
      <w:start w:val="0"/>
      <w:numFmt w:val="bullet"/>
      <w:lvlText w:val="•"/>
      <w:lvlJc w:val="left"/>
      <w:pPr>
        <w:ind w:left="1800" w:hanging="360"/>
      </w:pPr>
      <w:rPr>
        <w:rFonts w:ascii="Times New Roman" w:hAnsi="Times New Roman" w:eastAsiaTheme="minorHAnsi" w:cs="Times New Roman"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E7B7B5B"/>
    <w:multiLevelType w:val="hybridMultilevel"/>
    <w:tmpl w:val="2B8604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38597255">
    <w:abstractNumId w:val="27"/>
  </w:num>
  <w:num w:numId="2" w16cid:durableId="712652678">
    <w:abstractNumId w:val="26"/>
  </w:num>
  <w:num w:numId="3" w16cid:durableId="732773700">
    <w:abstractNumId w:val="0"/>
  </w:num>
  <w:num w:numId="4" w16cid:durableId="1357267028">
    <w:abstractNumId w:val="24"/>
  </w:num>
  <w:num w:numId="5" w16cid:durableId="244538026">
    <w:abstractNumId w:val="13"/>
  </w:num>
  <w:num w:numId="6" w16cid:durableId="1875340098">
    <w:abstractNumId w:val="28"/>
  </w:num>
  <w:num w:numId="7" w16cid:durableId="1068651701">
    <w:abstractNumId w:val="21"/>
  </w:num>
  <w:num w:numId="8" w16cid:durableId="641734525">
    <w:abstractNumId w:val="8"/>
  </w:num>
  <w:num w:numId="9" w16cid:durableId="2083284574">
    <w:abstractNumId w:val="17"/>
  </w:num>
  <w:num w:numId="10" w16cid:durableId="1142430019">
    <w:abstractNumId w:val="18"/>
  </w:num>
  <w:num w:numId="11" w16cid:durableId="1545825690">
    <w:abstractNumId w:val="22"/>
  </w:num>
  <w:num w:numId="12" w16cid:durableId="12657342">
    <w:abstractNumId w:val="11"/>
  </w:num>
  <w:num w:numId="13" w16cid:durableId="921186134">
    <w:abstractNumId w:val="5"/>
  </w:num>
  <w:num w:numId="14" w16cid:durableId="1026440378">
    <w:abstractNumId w:val="20"/>
  </w:num>
  <w:num w:numId="15" w16cid:durableId="1305112839">
    <w:abstractNumId w:val="1"/>
  </w:num>
  <w:num w:numId="16" w16cid:durableId="711730001">
    <w:abstractNumId w:val="4"/>
  </w:num>
  <w:num w:numId="17" w16cid:durableId="481892697">
    <w:abstractNumId w:val="23"/>
  </w:num>
  <w:num w:numId="18" w16cid:durableId="1692758187">
    <w:abstractNumId w:val="3"/>
  </w:num>
  <w:num w:numId="19" w16cid:durableId="661544867">
    <w:abstractNumId w:val="16"/>
  </w:num>
  <w:num w:numId="20" w16cid:durableId="311952411">
    <w:abstractNumId w:val="9"/>
  </w:num>
  <w:num w:numId="21" w16cid:durableId="450787466">
    <w:abstractNumId w:val="7"/>
  </w:num>
  <w:num w:numId="22" w16cid:durableId="246041688">
    <w:abstractNumId w:val="2"/>
  </w:num>
  <w:num w:numId="23" w16cid:durableId="1209149131">
    <w:abstractNumId w:val="12"/>
  </w:num>
  <w:num w:numId="24" w16cid:durableId="2052102">
    <w:abstractNumId w:val="10"/>
  </w:num>
  <w:num w:numId="25" w16cid:durableId="346836791">
    <w:abstractNumId w:val="19"/>
  </w:num>
  <w:num w:numId="26" w16cid:durableId="1252542871">
    <w:abstractNumId w:val="6"/>
  </w:num>
  <w:num w:numId="27" w16cid:durableId="1807627817">
    <w:abstractNumId w:val="25"/>
  </w:num>
  <w:num w:numId="28" w16cid:durableId="1359160073">
    <w:abstractNumId w:val="15"/>
  </w:num>
  <w:num w:numId="29" w16cid:durableId="48230995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988"/>
    <w:rsid w:val="00005B90"/>
    <w:rsid w:val="0000731E"/>
    <w:rsid w:val="00007EFB"/>
    <w:rsid w:val="0001110B"/>
    <w:rsid w:val="00013D90"/>
    <w:rsid w:val="00015226"/>
    <w:rsid w:val="00020327"/>
    <w:rsid w:val="00021A9E"/>
    <w:rsid w:val="00024F53"/>
    <w:rsid w:val="00031372"/>
    <w:rsid w:val="000319E3"/>
    <w:rsid w:val="0003233C"/>
    <w:rsid w:val="000347D5"/>
    <w:rsid w:val="000355E7"/>
    <w:rsid w:val="000363E2"/>
    <w:rsid w:val="000437C9"/>
    <w:rsid w:val="00044B1A"/>
    <w:rsid w:val="00047B02"/>
    <w:rsid w:val="000525A9"/>
    <w:rsid w:val="00053387"/>
    <w:rsid w:val="00055EC5"/>
    <w:rsid w:val="000560CD"/>
    <w:rsid w:val="00060414"/>
    <w:rsid w:val="000652E3"/>
    <w:rsid w:val="00065541"/>
    <w:rsid w:val="0006658C"/>
    <w:rsid w:val="00066D7D"/>
    <w:rsid w:val="00070896"/>
    <w:rsid w:val="00077A2A"/>
    <w:rsid w:val="00082028"/>
    <w:rsid w:val="000852AE"/>
    <w:rsid w:val="00085FCB"/>
    <w:rsid w:val="000874DC"/>
    <w:rsid w:val="00087EE7"/>
    <w:rsid w:val="00090FA8"/>
    <w:rsid w:val="00093223"/>
    <w:rsid w:val="000944BC"/>
    <w:rsid w:val="000949A9"/>
    <w:rsid w:val="0009693F"/>
    <w:rsid w:val="000A0AAA"/>
    <w:rsid w:val="000A20D4"/>
    <w:rsid w:val="000A26A2"/>
    <w:rsid w:val="000A5631"/>
    <w:rsid w:val="000A7B10"/>
    <w:rsid w:val="000A7C24"/>
    <w:rsid w:val="000B152B"/>
    <w:rsid w:val="000B17D5"/>
    <w:rsid w:val="000B403C"/>
    <w:rsid w:val="000B4712"/>
    <w:rsid w:val="000B48C9"/>
    <w:rsid w:val="000B48FC"/>
    <w:rsid w:val="000B56BE"/>
    <w:rsid w:val="000B5D36"/>
    <w:rsid w:val="000B6731"/>
    <w:rsid w:val="000C2DC6"/>
    <w:rsid w:val="000C3AF6"/>
    <w:rsid w:val="000C4048"/>
    <w:rsid w:val="000C4171"/>
    <w:rsid w:val="000C5433"/>
    <w:rsid w:val="000C5805"/>
    <w:rsid w:val="000C6467"/>
    <w:rsid w:val="000C7A54"/>
    <w:rsid w:val="000D2128"/>
    <w:rsid w:val="000D593A"/>
    <w:rsid w:val="000D59B3"/>
    <w:rsid w:val="000E17DD"/>
    <w:rsid w:val="000E26F3"/>
    <w:rsid w:val="000E7A95"/>
    <w:rsid w:val="000F0148"/>
    <w:rsid w:val="000F22C2"/>
    <w:rsid w:val="000F3AEC"/>
    <w:rsid w:val="000F417B"/>
    <w:rsid w:val="000F4FCB"/>
    <w:rsid w:val="000F5CCA"/>
    <w:rsid w:val="00100A18"/>
    <w:rsid w:val="0010367C"/>
    <w:rsid w:val="001070A9"/>
    <w:rsid w:val="001106DF"/>
    <w:rsid w:val="00112242"/>
    <w:rsid w:val="00114FB0"/>
    <w:rsid w:val="00115250"/>
    <w:rsid w:val="00115B6D"/>
    <w:rsid w:val="00115C67"/>
    <w:rsid w:val="001211BE"/>
    <w:rsid w:val="001214BD"/>
    <w:rsid w:val="00124821"/>
    <w:rsid w:val="001264B8"/>
    <w:rsid w:val="0012691D"/>
    <w:rsid w:val="00127B23"/>
    <w:rsid w:val="00130F9B"/>
    <w:rsid w:val="001327BD"/>
    <w:rsid w:val="0013624D"/>
    <w:rsid w:val="001371B7"/>
    <w:rsid w:val="00137898"/>
    <w:rsid w:val="00137B0E"/>
    <w:rsid w:val="001409F4"/>
    <w:rsid w:val="00141EA6"/>
    <w:rsid w:val="0014285E"/>
    <w:rsid w:val="00142FD9"/>
    <w:rsid w:val="00144F26"/>
    <w:rsid w:val="00145E06"/>
    <w:rsid w:val="00146828"/>
    <w:rsid w:val="00146E14"/>
    <w:rsid w:val="00153C42"/>
    <w:rsid w:val="00154E57"/>
    <w:rsid w:val="001562AE"/>
    <w:rsid w:val="00157378"/>
    <w:rsid w:val="0016220A"/>
    <w:rsid w:val="0016624B"/>
    <w:rsid w:val="00166F3C"/>
    <w:rsid w:val="00167AB6"/>
    <w:rsid w:val="0017150C"/>
    <w:rsid w:val="00173186"/>
    <w:rsid w:val="00174908"/>
    <w:rsid w:val="0018033C"/>
    <w:rsid w:val="0018096F"/>
    <w:rsid w:val="00185DAD"/>
    <w:rsid w:val="001871E9"/>
    <w:rsid w:val="00187FDE"/>
    <w:rsid w:val="001908D4"/>
    <w:rsid w:val="00192D07"/>
    <w:rsid w:val="00193243"/>
    <w:rsid w:val="00193FA1"/>
    <w:rsid w:val="00194CA6"/>
    <w:rsid w:val="00195FFB"/>
    <w:rsid w:val="00196F30"/>
    <w:rsid w:val="001970D8"/>
    <w:rsid w:val="00197F2D"/>
    <w:rsid w:val="001A03FE"/>
    <w:rsid w:val="001A0819"/>
    <w:rsid w:val="001A0A9C"/>
    <w:rsid w:val="001A14BD"/>
    <w:rsid w:val="001A275C"/>
    <w:rsid w:val="001A37B1"/>
    <w:rsid w:val="001A597B"/>
    <w:rsid w:val="001A5B95"/>
    <w:rsid w:val="001A6E9E"/>
    <w:rsid w:val="001A77C8"/>
    <w:rsid w:val="001B02A1"/>
    <w:rsid w:val="001B241F"/>
    <w:rsid w:val="001B4C65"/>
    <w:rsid w:val="001B5F8C"/>
    <w:rsid w:val="001B7500"/>
    <w:rsid w:val="001B7660"/>
    <w:rsid w:val="001C102D"/>
    <w:rsid w:val="001C1D4F"/>
    <w:rsid w:val="001C2230"/>
    <w:rsid w:val="001C394C"/>
    <w:rsid w:val="001C39AB"/>
    <w:rsid w:val="001C4D1D"/>
    <w:rsid w:val="001C4E94"/>
    <w:rsid w:val="001C6025"/>
    <w:rsid w:val="001C7A7B"/>
    <w:rsid w:val="001D01DD"/>
    <w:rsid w:val="001D1CDF"/>
    <w:rsid w:val="001D1DEA"/>
    <w:rsid w:val="001D2B2F"/>
    <w:rsid w:val="001D364B"/>
    <w:rsid w:val="001D588D"/>
    <w:rsid w:val="001E04C8"/>
    <w:rsid w:val="001E07A4"/>
    <w:rsid w:val="001E21FA"/>
    <w:rsid w:val="001E2555"/>
    <w:rsid w:val="001F0A79"/>
    <w:rsid w:val="001F3BB3"/>
    <w:rsid w:val="001F51E3"/>
    <w:rsid w:val="001F56A9"/>
    <w:rsid w:val="001F617A"/>
    <w:rsid w:val="001F6A73"/>
    <w:rsid w:val="00203358"/>
    <w:rsid w:val="00204EC0"/>
    <w:rsid w:val="002064D3"/>
    <w:rsid w:val="00210B26"/>
    <w:rsid w:val="00211BF5"/>
    <w:rsid w:val="00213675"/>
    <w:rsid w:val="00214C32"/>
    <w:rsid w:val="00216AF8"/>
    <w:rsid w:val="00221F9D"/>
    <w:rsid w:val="00222632"/>
    <w:rsid w:val="00223575"/>
    <w:rsid w:val="002252A4"/>
    <w:rsid w:val="00225F6E"/>
    <w:rsid w:val="0022611C"/>
    <w:rsid w:val="0023107E"/>
    <w:rsid w:val="00232728"/>
    <w:rsid w:val="00232C97"/>
    <w:rsid w:val="00232E8F"/>
    <w:rsid w:val="002337FE"/>
    <w:rsid w:val="00234288"/>
    <w:rsid w:val="0023578A"/>
    <w:rsid w:val="00236E99"/>
    <w:rsid w:val="00241079"/>
    <w:rsid w:val="002412E7"/>
    <w:rsid w:val="002435BD"/>
    <w:rsid w:val="002436FB"/>
    <w:rsid w:val="00244369"/>
    <w:rsid w:val="002446C5"/>
    <w:rsid w:val="00244E7C"/>
    <w:rsid w:val="00245B88"/>
    <w:rsid w:val="002476FA"/>
    <w:rsid w:val="00247EDA"/>
    <w:rsid w:val="00253606"/>
    <w:rsid w:val="00253711"/>
    <w:rsid w:val="00256ABA"/>
    <w:rsid w:val="00256DC9"/>
    <w:rsid w:val="002572C7"/>
    <w:rsid w:val="00257578"/>
    <w:rsid w:val="0025761D"/>
    <w:rsid w:val="002603C8"/>
    <w:rsid w:val="002638B4"/>
    <w:rsid w:val="00264752"/>
    <w:rsid w:val="00264ACB"/>
    <w:rsid w:val="002652B3"/>
    <w:rsid w:val="00267647"/>
    <w:rsid w:val="00267E0A"/>
    <w:rsid w:val="00270922"/>
    <w:rsid w:val="00271ACC"/>
    <w:rsid w:val="0027206D"/>
    <w:rsid w:val="002725D8"/>
    <w:rsid w:val="00274721"/>
    <w:rsid w:val="00275C34"/>
    <w:rsid w:val="00275CA5"/>
    <w:rsid w:val="00277F1A"/>
    <w:rsid w:val="00281DDC"/>
    <w:rsid w:val="00282724"/>
    <w:rsid w:val="00283E37"/>
    <w:rsid w:val="0028432D"/>
    <w:rsid w:val="00286573"/>
    <w:rsid w:val="002871CE"/>
    <w:rsid w:val="00290DA4"/>
    <w:rsid w:val="002920FF"/>
    <w:rsid w:val="00292183"/>
    <w:rsid w:val="00293C42"/>
    <w:rsid w:val="002955E3"/>
    <w:rsid w:val="002A04FB"/>
    <w:rsid w:val="002A0ADA"/>
    <w:rsid w:val="002A110B"/>
    <w:rsid w:val="002A1995"/>
    <w:rsid w:val="002A1D6D"/>
    <w:rsid w:val="002A4EC7"/>
    <w:rsid w:val="002A56F6"/>
    <w:rsid w:val="002A582A"/>
    <w:rsid w:val="002A598E"/>
    <w:rsid w:val="002A5F24"/>
    <w:rsid w:val="002A77BA"/>
    <w:rsid w:val="002B144E"/>
    <w:rsid w:val="002B2175"/>
    <w:rsid w:val="002B271E"/>
    <w:rsid w:val="002B2CBE"/>
    <w:rsid w:val="002B4DF8"/>
    <w:rsid w:val="002B7446"/>
    <w:rsid w:val="002C055C"/>
    <w:rsid w:val="002C1ACD"/>
    <w:rsid w:val="002C3305"/>
    <w:rsid w:val="002C4713"/>
    <w:rsid w:val="002C7627"/>
    <w:rsid w:val="002C779A"/>
    <w:rsid w:val="002D02A3"/>
    <w:rsid w:val="002D12C7"/>
    <w:rsid w:val="002D4542"/>
    <w:rsid w:val="002D543F"/>
    <w:rsid w:val="002D6BA2"/>
    <w:rsid w:val="002D7E36"/>
    <w:rsid w:val="002E21F4"/>
    <w:rsid w:val="002E46D1"/>
    <w:rsid w:val="002E4DAC"/>
    <w:rsid w:val="002E5418"/>
    <w:rsid w:val="002F1523"/>
    <w:rsid w:val="002F186B"/>
    <w:rsid w:val="002F2941"/>
    <w:rsid w:val="002F377A"/>
    <w:rsid w:val="002F379B"/>
    <w:rsid w:val="002F5464"/>
    <w:rsid w:val="002F5B0B"/>
    <w:rsid w:val="002F7F2D"/>
    <w:rsid w:val="00301784"/>
    <w:rsid w:val="00301CE3"/>
    <w:rsid w:val="00303001"/>
    <w:rsid w:val="00303A1B"/>
    <w:rsid w:val="00306BBB"/>
    <w:rsid w:val="00310937"/>
    <w:rsid w:val="00311178"/>
    <w:rsid w:val="00313E3B"/>
    <w:rsid w:val="00314E17"/>
    <w:rsid w:val="00315AE1"/>
    <w:rsid w:val="0031610F"/>
    <w:rsid w:val="00317E8F"/>
    <w:rsid w:val="003202CB"/>
    <w:rsid w:val="00320B3C"/>
    <w:rsid w:val="0032190A"/>
    <w:rsid w:val="00321B1D"/>
    <w:rsid w:val="003239F1"/>
    <w:rsid w:val="00324436"/>
    <w:rsid w:val="00325AD8"/>
    <w:rsid w:val="00330D6D"/>
    <w:rsid w:val="00333077"/>
    <w:rsid w:val="00334A09"/>
    <w:rsid w:val="00335B02"/>
    <w:rsid w:val="00340F81"/>
    <w:rsid w:val="0034174B"/>
    <w:rsid w:val="003421BD"/>
    <w:rsid w:val="00345D29"/>
    <w:rsid w:val="00346B35"/>
    <w:rsid w:val="003471EE"/>
    <w:rsid w:val="00350F4C"/>
    <w:rsid w:val="00351924"/>
    <w:rsid w:val="003548E6"/>
    <w:rsid w:val="00354B21"/>
    <w:rsid w:val="00355294"/>
    <w:rsid w:val="00356270"/>
    <w:rsid w:val="00356E29"/>
    <w:rsid w:val="003605E5"/>
    <w:rsid w:val="003619A7"/>
    <w:rsid w:val="00364C69"/>
    <w:rsid w:val="00365266"/>
    <w:rsid w:val="00366DA5"/>
    <w:rsid w:val="00367FD3"/>
    <w:rsid w:val="00370835"/>
    <w:rsid w:val="00370B74"/>
    <w:rsid w:val="00371FCF"/>
    <w:rsid w:val="00372CC5"/>
    <w:rsid w:val="00372D9A"/>
    <w:rsid w:val="003735B2"/>
    <w:rsid w:val="00374BE2"/>
    <w:rsid w:val="003768BC"/>
    <w:rsid w:val="0038009A"/>
    <w:rsid w:val="00381F11"/>
    <w:rsid w:val="00382CB6"/>
    <w:rsid w:val="0038422B"/>
    <w:rsid w:val="00392223"/>
    <w:rsid w:val="00392671"/>
    <w:rsid w:val="00394AC8"/>
    <w:rsid w:val="00395ACB"/>
    <w:rsid w:val="0039740F"/>
    <w:rsid w:val="003974D0"/>
    <w:rsid w:val="00397BD6"/>
    <w:rsid w:val="003A0DF1"/>
    <w:rsid w:val="003A1118"/>
    <w:rsid w:val="003A3737"/>
    <w:rsid w:val="003A3F60"/>
    <w:rsid w:val="003A4F85"/>
    <w:rsid w:val="003A51C1"/>
    <w:rsid w:val="003A58FC"/>
    <w:rsid w:val="003A61B7"/>
    <w:rsid w:val="003A6DBB"/>
    <w:rsid w:val="003B0F27"/>
    <w:rsid w:val="003B1151"/>
    <w:rsid w:val="003B12B8"/>
    <w:rsid w:val="003B146D"/>
    <w:rsid w:val="003B27FF"/>
    <w:rsid w:val="003B2A1C"/>
    <w:rsid w:val="003B2EF9"/>
    <w:rsid w:val="003B4AFB"/>
    <w:rsid w:val="003B79F6"/>
    <w:rsid w:val="003B7FA8"/>
    <w:rsid w:val="003C1C4F"/>
    <w:rsid w:val="003C4646"/>
    <w:rsid w:val="003C4DE3"/>
    <w:rsid w:val="003C708E"/>
    <w:rsid w:val="003C73DA"/>
    <w:rsid w:val="003D1C81"/>
    <w:rsid w:val="003D23F9"/>
    <w:rsid w:val="003D3342"/>
    <w:rsid w:val="003D3FB6"/>
    <w:rsid w:val="003D4F6A"/>
    <w:rsid w:val="003D501E"/>
    <w:rsid w:val="003D6C32"/>
    <w:rsid w:val="003F0027"/>
    <w:rsid w:val="003F1938"/>
    <w:rsid w:val="003F1DFC"/>
    <w:rsid w:val="003F4711"/>
    <w:rsid w:val="003F5F1F"/>
    <w:rsid w:val="003F5F5B"/>
    <w:rsid w:val="003F5F64"/>
    <w:rsid w:val="004014CB"/>
    <w:rsid w:val="004103B5"/>
    <w:rsid w:val="004113F2"/>
    <w:rsid w:val="004116D4"/>
    <w:rsid w:val="004129D3"/>
    <w:rsid w:val="00415BC6"/>
    <w:rsid w:val="00416485"/>
    <w:rsid w:val="00417D8A"/>
    <w:rsid w:val="00420240"/>
    <w:rsid w:val="00421E3E"/>
    <w:rsid w:val="00423DD0"/>
    <w:rsid w:val="004243C6"/>
    <w:rsid w:val="004247C3"/>
    <w:rsid w:val="00424CD7"/>
    <w:rsid w:val="00425083"/>
    <w:rsid w:val="004251EA"/>
    <w:rsid w:val="00425229"/>
    <w:rsid w:val="00426F65"/>
    <w:rsid w:val="0043085D"/>
    <w:rsid w:val="00433927"/>
    <w:rsid w:val="00434662"/>
    <w:rsid w:val="004346E7"/>
    <w:rsid w:val="00434B80"/>
    <w:rsid w:val="00435CD3"/>
    <w:rsid w:val="00435E2A"/>
    <w:rsid w:val="004370C8"/>
    <w:rsid w:val="0043715F"/>
    <w:rsid w:val="004403C1"/>
    <w:rsid w:val="0045124B"/>
    <w:rsid w:val="00454FD2"/>
    <w:rsid w:val="00461191"/>
    <w:rsid w:val="004616B3"/>
    <w:rsid w:val="0046189B"/>
    <w:rsid w:val="00461C01"/>
    <w:rsid w:val="00461D1D"/>
    <w:rsid w:val="00463535"/>
    <w:rsid w:val="00463D80"/>
    <w:rsid w:val="004642A7"/>
    <w:rsid w:val="004644FD"/>
    <w:rsid w:val="00465234"/>
    <w:rsid w:val="0046789B"/>
    <w:rsid w:val="00467B16"/>
    <w:rsid w:val="004716F2"/>
    <w:rsid w:val="00471F07"/>
    <w:rsid w:val="00474C2C"/>
    <w:rsid w:val="004765F4"/>
    <w:rsid w:val="004774E6"/>
    <w:rsid w:val="00483C49"/>
    <w:rsid w:val="00484AFC"/>
    <w:rsid w:val="00485CA8"/>
    <w:rsid w:val="00493E59"/>
    <w:rsid w:val="00496724"/>
    <w:rsid w:val="00496AF7"/>
    <w:rsid w:val="004970AF"/>
    <w:rsid w:val="00497454"/>
    <w:rsid w:val="004A0F27"/>
    <w:rsid w:val="004A2B02"/>
    <w:rsid w:val="004A3062"/>
    <w:rsid w:val="004A334E"/>
    <w:rsid w:val="004A37D1"/>
    <w:rsid w:val="004A71F8"/>
    <w:rsid w:val="004B05DF"/>
    <w:rsid w:val="004B24F9"/>
    <w:rsid w:val="004B2D46"/>
    <w:rsid w:val="004B30CA"/>
    <w:rsid w:val="004B40BC"/>
    <w:rsid w:val="004B4661"/>
    <w:rsid w:val="004C1EB5"/>
    <w:rsid w:val="004C31AD"/>
    <w:rsid w:val="004C3876"/>
    <w:rsid w:val="004C703C"/>
    <w:rsid w:val="004C7D0A"/>
    <w:rsid w:val="004D0330"/>
    <w:rsid w:val="004D193E"/>
    <w:rsid w:val="004D39B0"/>
    <w:rsid w:val="004D4202"/>
    <w:rsid w:val="004D579A"/>
    <w:rsid w:val="004D6A33"/>
    <w:rsid w:val="004D6FC4"/>
    <w:rsid w:val="004D7AFC"/>
    <w:rsid w:val="004E0D6C"/>
    <w:rsid w:val="004E19BA"/>
    <w:rsid w:val="004E214D"/>
    <w:rsid w:val="004E5779"/>
    <w:rsid w:val="004F1785"/>
    <w:rsid w:val="004F23A8"/>
    <w:rsid w:val="004F52F5"/>
    <w:rsid w:val="004F5AB4"/>
    <w:rsid w:val="004F6317"/>
    <w:rsid w:val="004F7438"/>
    <w:rsid w:val="004F78BC"/>
    <w:rsid w:val="004F7AA5"/>
    <w:rsid w:val="00502CA8"/>
    <w:rsid w:val="00505630"/>
    <w:rsid w:val="00505A7A"/>
    <w:rsid w:val="0050691D"/>
    <w:rsid w:val="00506A03"/>
    <w:rsid w:val="00507FB3"/>
    <w:rsid w:val="005109A7"/>
    <w:rsid w:val="00512A1A"/>
    <w:rsid w:val="005134BF"/>
    <w:rsid w:val="005138D3"/>
    <w:rsid w:val="0051444B"/>
    <w:rsid w:val="00515662"/>
    <w:rsid w:val="0051606A"/>
    <w:rsid w:val="005177AB"/>
    <w:rsid w:val="00520199"/>
    <w:rsid w:val="00522FFC"/>
    <w:rsid w:val="005238F4"/>
    <w:rsid w:val="00523E6D"/>
    <w:rsid w:val="0052463D"/>
    <w:rsid w:val="00525150"/>
    <w:rsid w:val="005379DA"/>
    <w:rsid w:val="00537FFD"/>
    <w:rsid w:val="00542613"/>
    <w:rsid w:val="00542AC4"/>
    <w:rsid w:val="00545639"/>
    <w:rsid w:val="00545A29"/>
    <w:rsid w:val="00545F0D"/>
    <w:rsid w:val="00547370"/>
    <w:rsid w:val="005505BB"/>
    <w:rsid w:val="00552313"/>
    <w:rsid w:val="00553B16"/>
    <w:rsid w:val="0055646C"/>
    <w:rsid w:val="00561CF8"/>
    <w:rsid w:val="00563306"/>
    <w:rsid w:val="0056443E"/>
    <w:rsid w:val="0056456A"/>
    <w:rsid w:val="00564AE8"/>
    <w:rsid w:val="005658B2"/>
    <w:rsid w:val="00570D46"/>
    <w:rsid w:val="00571A38"/>
    <w:rsid w:val="00572E47"/>
    <w:rsid w:val="0057666B"/>
    <w:rsid w:val="0057751B"/>
    <w:rsid w:val="00580DA3"/>
    <w:rsid w:val="00580FF4"/>
    <w:rsid w:val="005828F1"/>
    <w:rsid w:val="00582EBA"/>
    <w:rsid w:val="00585F68"/>
    <w:rsid w:val="00594522"/>
    <w:rsid w:val="005945E9"/>
    <w:rsid w:val="005A4DDC"/>
    <w:rsid w:val="005A6847"/>
    <w:rsid w:val="005B12FB"/>
    <w:rsid w:val="005B1C37"/>
    <w:rsid w:val="005B23A6"/>
    <w:rsid w:val="005B2948"/>
    <w:rsid w:val="005B2BD1"/>
    <w:rsid w:val="005B7E8D"/>
    <w:rsid w:val="005C18E6"/>
    <w:rsid w:val="005C216C"/>
    <w:rsid w:val="005C72E5"/>
    <w:rsid w:val="005C7CF5"/>
    <w:rsid w:val="005D0230"/>
    <w:rsid w:val="005D2868"/>
    <w:rsid w:val="005D52DC"/>
    <w:rsid w:val="005D575A"/>
    <w:rsid w:val="005D5C97"/>
    <w:rsid w:val="005D65B3"/>
    <w:rsid w:val="005E21B4"/>
    <w:rsid w:val="005E305E"/>
    <w:rsid w:val="005E3F17"/>
    <w:rsid w:val="005E48A8"/>
    <w:rsid w:val="005E5650"/>
    <w:rsid w:val="005E5DC8"/>
    <w:rsid w:val="005E6E7E"/>
    <w:rsid w:val="005F35BB"/>
    <w:rsid w:val="005F4886"/>
    <w:rsid w:val="005F4BD9"/>
    <w:rsid w:val="005F5A0D"/>
    <w:rsid w:val="005F5A5C"/>
    <w:rsid w:val="005F61FA"/>
    <w:rsid w:val="0060098C"/>
    <w:rsid w:val="0060626D"/>
    <w:rsid w:val="006063DF"/>
    <w:rsid w:val="00606EDE"/>
    <w:rsid w:val="00614DE0"/>
    <w:rsid w:val="00620193"/>
    <w:rsid w:val="00623306"/>
    <w:rsid w:val="00624221"/>
    <w:rsid w:val="006256E6"/>
    <w:rsid w:val="00631366"/>
    <w:rsid w:val="006338E5"/>
    <w:rsid w:val="00635D3B"/>
    <w:rsid w:val="00637FA5"/>
    <w:rsid w:val="0064152D"/>
    <w:rsid w:val="00642741"/>
    <w:rsid w:val="006431CE"/>
    <w:rsid w:val="00643DEE"/>
    <w:rsid w:val="00645838"/>
    <w:rsid w:val="00646AF5"/>
    <w:rsid w:val="00650DA1"/>
    <w:rsid w:val="006523ED"/>
    <w:rsid w:val="006529BB"/>
    <w:rsid w:val="00652B85"/>
    <w:rsid w:val="006545D9"/>
    <w:rsid w:val="00655832"/>
    <w:rsid w:val="00656E56"/>
    <w:rsid w:val="006575BB"/>
    <w:rsid w:val="0065761F"/>
    <w:rsid w:val="00657E9A"/>
    <w:rsid w:val="006604DA"/>
    <w:rsid w:val="0066176C"/>
    <w:rsid w:val="006625A0"/>
    <w:rsid w:val="00666342"/>
    <w:rsid w:val="006666C4"/>
    <w:rsid w:val="0066716E"/>
    <w:rsid w:val="0067220B"/>
    <w:rsid w:val="00672892"/>
    <w:rsid w:val="00672FCC"/>
    <w:rsid w:val="0067779D"/>
    <w:rsid w:val="00677F46"/>
    <w:rsid w:val="00680E63"/>
    <w:rsid w:val="006876A9"/>
    <w:rsid w:val="00687BAC"/>
    <w:rsid w:val="00690999"/>
    <w:rsid w:val="00690C4D"/>
    <w:rsid w:val="006912FD"/>
    <w:rsid w:val="006933D3"/>
    <w:rsid w:val="00694C28"/>
    <w:rsid w:val="006961DF"/>
    <w:rsid w:val="006A43D1"/>
    <w:rsid w:val="006A6E61"/>
    <w:rsid w:val="006A7A7F"/>
    <w:rsid w:val="006B1C04"/>
    <w:rsid w:val="006B2D62"/>
    <w:rsid w:val="006B4E09"/>
    <w:rsid w:val="006B50FA"/>
    <w:rsid w:val="006C77D2"/>
    <w:rsid w:val="006D0D98"/>
    <w:rsid w:val="006D3580"/>
    <w:rsid w:val="006D6405"/>
    <w:rsid w:val="006D67F2"/>
    <w:rsid w:val="006E07E6"/>
    <w:rsid w:val="006E0E02"/>
    <w:rsid w:val="006E12D0"/>
    <w:rsid w:val="006E461F"/>
    <w:rsid w:val="006E4D79"/>
    <w:rsid w:val="006E74B1"/>
    <w:rsid w:val="006E7D77"/>
    <w:rsid w:val="006F0D29"/>
    <w:rsid w:val="006F43E0"/>
    <w:rsid w:val="00700F2B"/>
    <w:rsid w:val="0070106A"/>
    <w:rsid w:val="007020BF"/>
    <w:rsid w:val="007026AC"/>
    <w:rsid w:val="00702A6E"/>
    <w:rsid w:val="00702BC4"/>
    <w:rsid w:val="00704798"/>
    <w:rsid w:val="0070787B"/>
    <w:rsid w:val="00712157"/>
    <w:rsid w:val="00712625"/>
    <w:rsid w:val="00713750"/>
    <w:rsid w:val="00713A62"/>
    <w:rsid w:val="00716050"/>
    <w:rsid w:val="00721A4F"/>
    <w:rsid w:val="007225C4"/>
    <w:rsid w:val="00722E9F"/>
    <w:rsid w:val="007236C1"/>
    <w:rsid w:val="00724079"/>
    <w:rsid w:val="0072481C"/>
    <w:rsid w:val="00725766"/>
    <w:rsid w:val="007273B6"/>
    <w:rsid w:val="007309E1"/>
    <w:rsid w:val="007344CC"/>
    <w:rsid w:val="0073613B"/>
    <w:rsid w:val="00740467"/>
    <w:rsid w:val="007415C0"/>
    <w:rsid w:val="00744EF1"/>
    <w:rsid w:val="007451BD"/>
    <w:rsid w:val="007451C5"/>
    <w:rsid w:val="00745473"/>
    <w:rsid w:val="00746311"/>
    <w:rsid w:val="00751FE6"/>
    <w:rsid w:val="00761F4C"/>
    <w:rsid w:val="007637F1"/>
    <w:rsid w:val="007642B4"/>
    <w:rsid w:val="0076696A"/>
    <w:rsid w:val="007672A3"/>
    <w:rsid w:val="00773A9D"/>
    <w:rsid w:val="00773CE9"/>
    <w:rsid w:val="007755B1"/>
    <w:rsid w:val="00777476"/>
    <w:rsid w:val="00777CAB"/>
    <w:rsid w:val="00780A21"/>
    <w:rsid w:val="00782400"/>
    <w:rsid w:val="007825D1"/>
    <w:rsid w:val="007830EC"/>
    <w:rsid w:val="00783DFD"/>
    <w:rsid w:val="00786C24"/>
    <w:rsid w:val="00790727"/>
    <w:rsid w:val="00794DC3"/>
    <w:rsid w:val="00795043"/>
    <w:rsid w:val="007951A8"/>
    <w:rsid w:val="00797C66"/>
    <w:rsid w:val="007A321F"/>
    <w:rsid w:val="007A5AB5"/>
    <w:rsid w:val="007B1416"/>
    <w:rsid w:val="007B142F"/>
    <w:rsid w:val="007B15DA"/>
    <w:rsid w:val="007B3408"/>
    <w:rsid w:val="007B712E"/>
    <w:rsid w:val="007B7EF9"/>
    <w:rsid w:val="007C1347"/>
    <w:rsid w:val="007C2D13"/>
    <w:rsid w:val="007C30A5"/>
    <w:rsid w:val="007C334D"/>
    <w:rsid w:val="007C34F8"/>
    <w:rsid w:val="007C381C"/>
    <w:rsid w:val="007C4A70"/>
    <w:rsid w:val="007D08E5"/>
    <w:rsid w:val="007D2FD0"/>
    <w:rsid w:val="007D493B"/>
    <w:rsid w:val="007D645A"/>
    <w:rsid w:val="007D6EAC"/>
    <w:rsid w:val="007E1C0C"/>
    <w:rsid w:val="007E23CB"/>
    <w:rsid w:val="007E365B"/>
    <w:rsid w:val="007E3764"/>
    <w:rsid w:val="007E41D7"/>
    <w:rsid w:val="007E48D1"/>
    <w:rsid w:val="007E52F2"/>
    <w:rsid w:val="007E750E"/>
    <w:rsid w:val="007E75B3"/>
    <w:rsid w:val="007F0E15"/>
    <w:rsid w:val="007F2D5B"/>
    <w:rsid w:val="007F4921"/>
    <w:rsid w:val="007F7F1F"/>
    <w:rsid w:val="00800B7D"/>
    <w:rsid w:val="00802BA9"/>
    <w:rsid w:val="008030F2"/>
    <w:rsid w:val="00803A97"/>
    <w:rsid w:val="00804090"/>
    <w:rsid w:val="00804916"/>
    <w:rsid w:val="008062B1"/>
    <w:rsid w:val="008074A6"/>
    <w:rsid w:val="008109C5"/>
    <w:rsid w:val="00811623"/>
    <w:rsid w:val="008120C6"/>
    <w:rsid w:val="00813DFF"/>
    <w:rsid w:val="00816A01"/>
    <w:rsid w:val="00816F57"/>
    <w:rsid w:val="00817A65"/>
    <w:rsid w:val="00821623"/>
    <w:rsid w:val="0082180B"/>
    <w:rsid w:val="008234DF"/>
    <w:rsid w:val="00824825"/>
    <w:rsid w:val="00825D3E"/>
    <w:rsid w:val="00826A11"/>
    <w:rsid w:val="00826D2D"/>
    <w:rsid w:val="00827341"/>
    <w:rsid w:val="008277F3"/>
    <w:rsid w:val="00827997"/>
    <w:rsid w:val="008313E2"/>
    <w:rsid w:val="00832408"/>
    <w:rsid w:val="00832C38"/>
    <w:rsid w:val="008338CC"/>
    <w:rsid w:val="00833911"/>
    <w:rsid w:val="00835B57"/>
    <w:rsid w:val="00840B43"/>
    <w:rsid w:val="00840D26"/>
    <w:rsid w:val="00842F04"/>
    <w:rsid w:val="008454EE"/>
    <w:rsid w:val="00845FEB"/>
    <w:rsid w:val="00847017"/>
    <w:rsid w:val="00847E04"/>
    <w:rsid w:val="008521EF"/>
    <w:rsid w:val="0085502C"/>
    <w:rsid w:val="008566B9"/>
    <w:rsid w:val="00861271"/>
    <w:rsid w:val="0086285E"/>
    <w:rsid w:val="00862B7F"/>
    <w:rsid w:val="008659AA"/>
    <w:rsid w:val="00865AB5"/>
    <w:rsid w:val="00865ACD"/>
    <w:rsid w:val="008660B8"/>
    <w:rsid w:val="008661D0"/>
    <w:rsid w:val="00866204"/>
    <w:rsid w:val="008664B6"/>
    <w:rsid w:val="008672C3"/>
    <w:rsid w:val="00867AED"/>
    <w:rsid w:val="00867D37"/>
    <w:rsid w:val="008709E4"/>
    <w:rsid w:val="00870B10"/>
    <w:rsid w:val="008723A5"/>
    <w:rsid w:val="00875EBF"/>
    <w:rsid w:val="00875FDD"/>
    <w:rsid w:val="00876D20"/>
    <w:rsid w:val="00877D4E"/>
    <w:rsid w:val="00880349"/>
    <w:rsid w:val="008832FB"/>
    <w:rsid w:val="00884267"/>
    <w:rsid w:val="00885155"/>
    <w:rsid w:val="00892FA4"/>
    <w:rsid w:val="008951BE"/>
    <w:rsid w:val="008A0752"/>
    <w:rsid w:val="008A15B7"/>
    <w:rsid w:val="008A2238"/>
    <w:rsid w:val="008A22A8"/>
    <w:rsid w:val="008A2FE1"/>
    <w:rsid w:val="008A368E"/>
    <w:rsid w:val="008A4DB3"/>
    <w:rsid w:val="008A6B98"/>
    <w:rsid w:val="008A7D52"/>
    <w:rsid w:val="008B04F7"/>
    <w:rsid w:val="008B0CFB"/>
    <w:rsid w:val="008B51C2"/>
    <w:rsid w:val="008B61B9"/>
    <w:rsid w:val="008B6605"/>
    <w:rsid w:val="008B739D"/>
    <w:rsid w:val="008C2034"/>
    <w:rsid w:val="008C2035"/>
    <w:rsid w:val="008C3763"/>
    <w:rsid w:val="008C4F84"/>
    <w:rsid w:val="008C6187"/>
    <w:rsid w:val="008C6D3D"/>
    <w:rsid w:val="008D4BC6"/>
    <w:rsid w:val="008D7921"/>
    <w:rsid w:val="008E0537"/>
    <w:rsid w:val="008E29AE"/>
    <w:rsid w:val="008E67DE"/>
    <w:rsid w:val="008F0EE7"/>
    <w:rsid w:val="008F0F22"/>
    <w:rsid w:val="008F34B9"/>
    <w:rsid w:val="008F35BB"/>
    <w:rsid w:val="008F4103"/>
    <w:rsid w:val="008F4662"/>
    <w:rsid w:val="008F4C7A"/>
    <w:rsid w:val="008F5662"/>
    <w:rsid w:val="008F6A2A"/>
    <w:rsid w:val="00907516"/>
    <w:rsid w:val="009079B0"/>
    <w:rsid w:val="009101F6"/>
    <w:rsid w:val="00912045"/>
    <w:rsid w:val="009124A4"/>
    <w:rsid w:val="0091405A"/>
    <w:rsid w:val="00914F32"/>
    <w:rsid w:val="00916094"/>
    <w:rsid w:val="009211F0"/>
    <w:rsid w:val="00923DFB"/>
    <w:rsid w:val="0092695B"/>
    <w:rsid w:val="00930791"/>
    <w:rsid w:val="00931055"/>
    <w:rsid w:val="00933DB5"/>
    <w:rsid w:val="0093749B"/>
    <w:rsid w:val="00940A96"/>
    <w:rsid w:val="0094160B"/>
    <w:rsid w:val="00941621"/>
    <w:rsid w:val="00942033"/>
    <w:rsid w:val="00942A32"/>
    <w:rsid w:val="009433A1"/>
    <w:rsid w:val="0094425E"/>
    <w:rsid w:val="00952267"/>
    <w:rsid w:val="00953D09"/>
    <w:rsid w:val="0095750C"/>
    <w:rsid w:val="009578A5"/>
    <w:rsid w:val="00960C95"/>
    <w:rsid w:val="00961670"/>
    <w:rsid w:val="00964136"/>
    <w:rsid w:val="0096442F"/>
    <w:rsid w:val="00965F39"/>
    <w:rsid w:val="009663B6"/>
    <w:rsid w:val="00971280"/>
    <w:rsid w:val="0097189A"/>
    <w:rsid w:val="009718DE"/>
    <w:rsid w:val="00972ADC"/>
    <w:rsid w:val="0097452C"/>
    <w:rsid w:val="00974BAB"/>
    <w:rsid w:val="00977003"/>
    <w:rsid w:val="009776ED"/>
    <w:rsid w:val="009804A2"/>
    <w:rsid w:val="00982226"/>
    <w:rsid w:val="00984047"/>
    <w:rsid w:val="00985A14"/>
    <w:rsid w:val="00986515"/>
    <w:rsid w:val="0098754E"/>
    <w:rsid w:val="00991878"/>
    <w:rsid w:val="0099582E"/>
    <w:rsid w:val="009A045C"/>
    <w:rsid w:val="009A0708"/>
    <w:rsid w:val="009A0726"/>
    <w:rsid w:val="009A0C8F"/>
    <w:rsid w:val="009A17D5"/>
    <w:rsid w:val="009A27D5"/>
    <w:rsid w:val="009A2A95"/>
    <w:rsid w:val="009A373F"/>
    <w:rsid w:val="009A398B"/>
    <w:rsid w:val="009A67E7"/>
    <w:rsid w:val="009B07E1"/>
    <w:rsid w:val="009B3C13"/>
    <w:rsid w:val="009B7520"/>
    <w:rsid w:val="009C571A"/>
    <w:rsid w:val="009D0405"/>
    <w:rsid w:val="009D2EEA"/>
    <w:rsid w:val="009D2F90"/>
    <w:rsid w:val="009D38AD"/>
    <w:rsid w:val="009D68DA"/>
    <w:rsid w:val="009E06A5"/>
    <w:rsid w:val="009E358E"/>
    <w:rsid w:val="009E3AB8"/>
    <w:rsid w:val="009E5385"/>
    <w:rsid w:val="009E7E96"/>
    <w:rsid w:val="009F1875"/>
    <w:rsid w:val="009F30D1"/>
    <w:rsid w:val="009F37D8"/>
    <w:rsid w:val="009F39A7"/>
    <w:rsid w:val="009F4FB8"/>
    <w:rsid w:val="009F5D4B"/>
    <w:rsid w:val="009F60EB"/>
    <w:rsid w:val="009F6109"/>
    <w:rsid w:val="00A005A5"/>
    <w:rsid w:val="00A03CCF"/>
    <w:rsid w:val="00A058AF"/>
    <w:rsid w:val="00A06A8A"/>
    <w:rsid w:val="00A07F6A"/>
    <w:rsid w:val="00A1093E"/>
    <w:rsid w:val="00A126F5"/>
    <w:rsid w:val="00A12F89"/>
    <w:rsid w:val="00A151B7"/>
    <w:rsid w:val="00A1659C"/>
    <w:rsid w:val="00A20DD1"/>
    <w:rsid w:val="00A24BEB"/>
    <w:rsid w:val="00A25991"/>
    <w:rsid w:val="00A26A9B"/>
    <w:rsid w:val="00A305EF"/>
    <w:rsid w:val="00A307D6"/>
    <w:rsid w:val="00A30B86"/>
    <w:rsid w:val="00A31799"/>
    <w:rsid w:val="00A317A2"/>
    <w:rsid w:val="00A331A4"/>
    <w:rsid w:val="00A33213"/>
    <w:rsid w:val="00A34250"/>
    <w:rsid w:val="00A35354"/>
    <w:rsid w:val="00A36A9C"/>
    <w:rsid w:val="00A36AED"/>
    <w:rsid w:val="00A36E6A"/>
    <w:rsid w:val="00A40DF4"/>
    <w:rsid w:val="00A41B18"/>
    <w:rsid w:val="00A424EE"/>
    <w:rsid w:val="00A43E9B"/>
    <w:rsid w:val="00A44858"/>
    <w:rsid w:val="00A45347"/>
    <w:rsid w:val="00A50BEF"/>
    <w:rsid w:val="00A516E0"/>
    <w:rsid w:val="00A57AD1"/>
    <w:rsid w:val="00A61C3F"/>
    <w:rsid w:val="00A62DA6"/>
    <w:rsid w:val="00A64BE0"/>
    <w:rsid w:val="00A656DB"/>
    <w:rsid w:val="00A66322"/>
    <w:rsid w:val="00A67C38"/>
    <w:rsid w:val="00A7144F"/>
    <w:rsid w:val="00A71578"/>
    <w:rsid w:val="00A73B6A"/>
    <w:rsid w:val="00A80A11"/>
    <w:rsid w:val="00A81589"/>
    <w:rsid w:val="00A825F8"/>
    <w:rsid w:val="00A85FDF"/>
    <w:rsid w:val="00A87330"/>
    <w:rsid w:val="00A90373"/>
    <w:rsid w:val="00A93C13"/>
    <w:rsid w:val="00A9417A"/>
    <w:rsid w:val="00A9682B"/>
    <w:rsid w:val="00A96AFD"/>
    <w:rsid w:val="00A972DC"/>
    <w:rsid w:val="00AA0BD2"/>
    <w:rsid w:val="00AA0C34"/>
    <w:rsid w:val="00AA0F29"/>
    <w:rsid w:val="00AA1FB9"/>
    <w:rsid w:val="00AA415E"/>
    <w:rsid w:val="00AA41C2"/>
    <w:rsid w:val="00AA570D"/>
    <w:rsid w:val="00AB122B"/>
    <w:rsid w:val="00AB1BF3"/>
    <w:rsid w:val="00AB22D7"/>
    <w:rsid w:val="00AB2DE5"/>
    <w:rsid w:val="00AB6257"/>
    <w:rsid w:val="00AB64F8"/>
    <w:rsid w:val="00AB715C"/>
    <w:rsid w:val="00AB77B6"/>
    <w:rsid w:val="00AC0309"/>
    <w:rsid w:val="00AC27F6"/>
    <w:rsid w:val="00AD5D2B"/>
    <w:rsid w:val="00AE007A"/>
    <w:rsid w:val="00AE056B"/>
    <w:rsid w:val="00AE2C35"/>
    <w:rsid w:val="00AE3169"/>
    <w:rsid w:val="00AE4F52"/>
    <w:rsid w:val="00AE5A0A"/>
    <w:rsid w:val="00AE6C42"/>
    <w:rsid w:val="00AE7193"/>
    <w:rsid w:val="00AF4DF9"/>
    <w:rsid w:val="00AF51EE"/>
    <w:rsid w:val="00AF608B"/>
    <w:rsid w:val="00B00BB8"/>
    <w:rsid w:val="00B03706"/>
    <w:rsid w:val="00B04876"/>
    <w:rsid w:val="00B0603A"/>
    <w:rsid w:val="00B06734"/>
    <w:rsid w:val="00B1056D"/>
    <w:rsid w:val="00B106D2"/>
    <w:rsid w:val="00B10CE9"/>
    <w:rsid w:val="00B11083"/>
    <w:rsid w:val="00B1184E"/>
    <w:rsid w:val="00B1195A"/>
    <w:rsid w:val="00B131B4"/>
    <w:rsid w:val="00B13485"/>
    <w:rsid w:val="00B17BBD"/>
    <w:rsid w:val="00B209D4"/>
    <w:rsid w:val="00B212D0"/>
    <w:rsid w:val="00B226D0"/>
    <w:rsid w:val="00B231CB"/>
    <w:rsid w:val="00B23B1B"/>
    <w:rsid w:val="00B255F3"/>
    <w:rsid w:val="00B25DDA"/>
    <w:rsid w:val="00B27E02"/>
    <w:rsid w:val="00B316E6"/>
    <w:rsid w:val="00B328A2"/>
    <w:rsid w:val="00B32FE9"/>
    <w:rsid w:val="00B33DBB"/>
    <w:rsid w:val="00B33E74"/>
    <w:rsid w:val="00B34B8A"/>
    <w:rsid w:val="00B35FCE"/>
    <w:rsid w:val="00B40512"/>
    <w:rsid w:val="00B40AA8"/>
    <w:rsid w:val="00B41904"/>
    <w:rsid w:val="00B425C9"/>
    <w:rsid w:val="00B43260"/>
    <w:rsid w:val="00B437E2"/>
    <w:rsid w:val="00B471A1"/>
    <w:rsid w:val="00B47F0B"/>
    <w:rsid w:val="00B50175"/>
    <w:rsid w:val="00B53485"/>
    <w:rsid w:val="00B53603"/>
    <w:rsid w:val="00B53AA4"/>
    <w:rsid w:val="00B53FC1"/>
    <w:rsid w:val="00B5492A"/>
    <w:rsid w:val="00B55988"/>
    <w:rsid w:val="00B56242"/>
    <w:rsid w:val="00B62F96"/>
    <w:rsid w:val="00B6366B"/>
    <w:rsid w:val="00B63687"/>
    <w:rsid w:val="00B6468D"/>
    <w:rsid w:val="00B652C2"/>
    <w:rsid w:val="00B65CCB"/>
    <w:rsid w:val="00B67EAD"/>
    <w:rsid w:val="00B71034"/>
    <w:rsid w:val="00B7370F"/>
    <w:rsid w:val="00B73CFE"/>
    <w:rsid w:val="00B751E5"/>
    <w:rsid w:val="00B7603F"/>
    <w:rsid w:val="00B77896"/>
    <w:rsid w:val="00B8117B"/>
    <w:rsid w:val="00B864C7"/>
    <w:rsid w:val="00B869B2"/>
    <w:rsid w:val="00B871BB"/>
    <w:rsid w:val="00B9469D"/>
    <w:rsid w:val="00B949B6"/>
    <w:rsid w:val="00BA016A"/>
    <w:rsid w:val="00BA4A14"/>
    <w:rsid w:val="00BA6B12"/>
    <w:rsid w:val="00BB1481"/>
    <w:rsid w:val="00BB1849"/>
    <w:rsid w:val="00BB2893"/>
    <w:rsid w:val="00BB53E1"/>
    <w:rsid w:val="00BB64D6"/>
    <w:rsid w:val="00BB6C7A"/>
    <w:rsid w:val="00BC1CC8"/>
    <w:rsid w:val="00BC361B"/>
    <w:rsid w:val="00BC45FE"/>
    <w:rsid w:val="00BC60D7"/>
    <w:rsid w:val="00BC70EA"/>
    <w:rsid w:val="00BC7A77"/>
    <w:rsid w:val="00BC7E66"/>
    <w:rsid w:val="00BD2683"/>
    <w:rsid w:val="00BE1E94"/>
    <w:rsid w:val="00BE1ECD"/>
    <w:rsid w:val="00BE3E9A"/>
    <w:rsid w:val="00BE41E0"/>
    <w:rsid w:val="00BE6203"/>
    <w:rsid w:val="00BE62C2"/>
    <w:rsid w:val="00BF10D9"/>
    <w:rsid w:val="00BF3834"/>
    <w:rsid w:val="00BF39BC"/>
    <w:rsid w:val="00BF3D48"/>
    <w:rsid w:val="00BF55CB"/>
    <w:rsid w:val="00BF578E"/>
    <w:rsid w:val="00BF6CED"/>
    <w:rsid w:val="00BF6ECB"/>
    <w:rsid w:val="00BF7503"/>
    <w:rsid w:val="00C04519"/>
    <w:rsid w:val="00C04A4F"/>
    <w:rsid w:val="00C07944"/>
    <w:rsid w:val="00C10925"/>
    <w:rsid w:val="00C10C5F"/>
    <w:rsid w:val="00C13E92"/>
    <w:rsid w:val="00C17C3E"/>
    <w:rsid w:val="00C208A5"/>
    <w:rsid w:val="00C2257B"/>
    <w:rsid w:val="00C22EDC"/>
    <w:rsid w:val="00C24144"/>
    <w:rsid w:val="00C24627"/>
    <w:rsid w:val="00C246BB"/>
    <w:rsid w:val="00C25002"/>
    <w:rsid w:val="00C256F2"/>
    <w:rsid w:val="00C264EF"/>
    <w:rsid w:val="00C268AE"/>
    <w:rsid w:val="00C26B2F"/>
    <w:rsid w:val="00C325BF"/>
    <w:rsid w:val="00C32B8B"/>
    <w:rsid w:val="00C32E70"/>
    <w:rsid w:val="00C34E5E"/>
    <w:rsid w:val="00C34EFF"/>
    <w:rsid w:val="00C36CC0"/>
    <w:rsid w:val="00C36CFA"/>
    <w:rsid w:val="00C36FF1"/>
    <w:rsid w:val="00C3762C"/>
    <w:rsid w:val="00C37F59"/>
    <w:rsid w:val="00C426DF"/>
    <w:rsid w:val="00C42F98"/>
    <w:rsid w:val="00C47BF0"/>
    <w:rsid w:val="00C535BD"/>
    <w:rsid w:val="00C541D7"/>
    <w:rsid w:val="00C62133"/>
    <w:rsid w:val="00C64A41"/>
    <w:rsid w:val="00C718A4"/>
    <w:rsid w:val="00C76111"/>
    <w:rsid w:val="00C827F5"/>
    <w:rsid w:val="00C86D2B"/>
    <w:rsid w:val="00C8707A"/>
    <w:rsid w:val="00C87160"/>
    <w:rsid w:val="00C87D8A"/>
    <w:rsid w:val="00C905C6"/>
    <w:rsid w:val="00C918DA"/>
    <w:rsid w:val="00C92C59"/>
    <w:rsid w:val="00C9322F"/>
    <w:rsid w:val="00C93CF7"/>
    <w:rsid w:val="00C9491B"/>
    <w:rsid w:val="00C950A7"/>
    <w:rsid w:val="00C96566"/>
    <w:rsid w:val="00C967E5"/>
    <w:rsid w:val="00C96E3A"/>
    <w:rsid w:val="00C971F7"/>
    <w:rsid w:val="00CA0656"/>
    <w:rsid w:val="00CA0772"/>
    <w:rsid w:val="00CA55D0"/>
    <w:rsid w:val="00CA6F0B"/>
    <w:rsid w:val="00CB004E"/>
    <w:rsid w:val="00CB2A2E"/>
    <w:rsid w:val="00CB2F6D"/>
    <w:rsid w:val="00CB3743"/>
    <w:rsid w:val="00CB44A1"/>
    <w:rsid w:val="00CB6697"/>
    <w:rsid w:val="00CC3497"/>
    <w:rsid w:val="00CC4102"/>
    <w:rsid w:val="00CC5D7F"/>
    <w:rsid w:val="00CD0695"/>
    <w:rsid w:val="00CD0A80"/>
    <w:rsid w:val="00CD2E7F"/>
    <w:rsid w:val="00CD2EB1"/>
    <w:rsid w:val="00CD31A0"/>
    <w:rsid w:val="00CD4108"/>
    <w:rsid w:val="00CD4A47"/>
    <w:rsid w:val="00CD7196"/>
    <w:rsid w:val="00CD72C1"/>
    <w:rsid w:val="00CE0C94"/>
    <w:rsid w:val="00CE2026"/>
    <w:rsid w:val="00CE39E4"/>
    <w:rsid w:val="00CE4614"/>
    <w:rsid w:val="00CE4B0A"/>
    <w:rsid w:val="00CE4C3F"/>
    <w:rsid w:val="00CE5326"/>
    <w:rsid w:val="00CE65DA"/>
    <w:rsid w:val="00CE6D50"/>
    <w:rsid w:val="00CE7DE6"/>
    <w:rsid w:val="00CF3109"/>
    <w:rsid w:val="00CF4519"/>
    <w:rsid w:val="00CF4875"/>
    <w:rsid w:val="00CF569B"/>
    <w:rsid w:val="00D00420"/>
    <w:rsid w:val="00D0070C"/>
    <w:rsid w:val="00D019F7"/>
    <w:rsid w:val="00D04738"/>
    <w:rsid w:val="00D07DAF"/>
    <w:rsid w:val="00D10FAA"/>
    <w:rsid w:val="00D118B3"/>
    <w:rsid w:val="00D11F9A"/>
    <w:rsid w:val="00D12E00"/>
    <w:rsid w:val="00D14E22"/>
    <w:rsid w:val="00D17730"/>
    <w:rsid w:val="00D17D5E"/>
    <w:rsid w:val="00D23111"/>
    <w:rsid w:val="00D231E9"/>
    <w:rsid w:val="00D26240"/>
    <w:rsid w:val="00D30793"/>
    <w:rsid w:val="00D3289C"/>
    <w:rsid w:val="00D33AED"/>
    <w:rsid w:val="00D34144"/>
    <w:rsid w:val="00D34321"/>
    <w:rsid w:val="00D3535B"/>
    <w:rsid w:val="00D41242"/>
    <w:rsid w:val="00D413DE"/>
    <w:rsid w:val="00D46B90"/>
    <w:rsid w:val="00D47C01"/>
    <w:rsid w:val="00D555B0"/>
    <w:rsid w:val="00D573F6"/>
    <w:rsid w:val="00D576C2"/>
    <w:rsid w:val="00D601F8"/>
    <w:rsid w:val="00D609A4"/>
    <w:rsid w:val="00D6106A"/>
    <w:rsid w:val="00D61D4E"/>
    <w:rsid w:val="00D629E3"/>
    <w:rsid w:val="00D646D9"/>
    <w:rsid w:val="00D66F4A"/>
    <w:rsid w:val="00D673FB"/>
    <w:rsid w:val="00D67D7C"/>
    <w:rsid w:val="00D7097B"/>
    <w:rsid w:val="00D720B6"/>
    <w:rsid w:val="00D72834"/>
    <w:rsid w:val="00D73AE7"/>
    <w:rsid w:val="00D740B4"/>
    <w:rsid w:val="00D75E68"/>
    <w:rsid w:val="00D80646"/>
    <w:rsid w:val="00D80A44"/>
    <w:rsid w:val="00D81297"/>
    <w:rsid w:val="00D82A37"/>
    <w:rsid w:val="00D84EDE"/>
    <w:rsid w:val="00D87EE2"/>
    <w:rsid w:val="00D90E01"/>
    <w:rsid w:val="00D92707"/>
    <w:rsid w:val="00D92936"/>
    <w:rsid w:val="00DA1695"/>
    <w:rsid w:val="00DA1D16"/>
    <w:rsid w:val="00DA3871"/>
    <w:rsid w:val="00DA5420"/>
    <w:rsid w:val="00DA5E6D"/>
    <w:rsid w:val="00DA5E80"/>
    <w:rsid w:val="00DB0398"/>
    <w:rsid w:val="00DB03C7"/>
    <w:rsid w:val="00DB0D27"/>
    <w:rsid w:val="00DB29F2"/>
    <w:rsid w:val="00DB5375"/>
    <w:rsid w:val="00DB54AA"/>
    <w:rsid w:val="00DC14A4"/>
    <w:rsid w:val="00DC2013"/>
    <w:rsid w:val="00DC3D71"/>
    <w:rsid w:val="00DC47D6"/>
    <w:rsid w:val="00DC73D3"/>
    <w:rsid w:val="00DD0F0A"/>
    <w:rsid w:val="00DD3676"/>
    <w:rsid w:val="00DD375D"/>
    <w:rsid w:val="00DD432F"/>
    <w:rsid w:val="00DD5301"/>
    <w:rsid w:val="00DE0AEE"/>
    <w:rsid w:val="00DE0F53"/>
    <w:rsid w:val="00DE1AA1"/>
    <w:rsid w:val="00DE3438"/>
    <w:rsid w:val="00DE5CF9"/>
    <w:rsid w:val="00DE7DC1"/>
    <w:rsid w:val="00DF102E"/>
    <w:rsid w:val="00DF2F8B"/>
    <w:rsid w:val="00DF3D58"/>
    <w:rsid w:val="00DF62D8"/>
    <w:rsid w:val="00DF700E"/>
    <w:rsid w:val="00E012C9"/>
    <w:rsid w:val="00E022AB"/>
    <w:rsid w:val="00E05C54"/>
    <w:rsid w:val="00E06499"/>
    <w:rsid w:val="00E152F2"/>
    <w:rsid w:val="00E15BEB"/>
    <w:rsid w:val="00E20C3E"/>
    <w:rsid w:val="00E21C9D"/>
    <w:rsid w:val="00E240E8"/>
    <w:rsid w:val="00E261F3"/>
    <w:rsid w:val="00E26BA1"/>
    <w:rsid w:val="00E317E3"/>
    <w:rsid w:val="00E33B34"/>
    <w:rsid w:val="00E37C8F"/>
    <w:rsid w:val="00E44561"/>
    <w:rsid w:val="00E44728"/>
    <w:rsid w:val="00E4539C"/>
    <w:rsid w:val="00E50C00"/>
    <w:rsid w:val="00E5120E"/>
    <w:rsid w:val="00E550EC"/>
    <w:rsid w:val="00E5639B"/>
    <w:rsid w:val="00E6082C"/>
    <w:rsid w:val="00E62659"/>
    <w:rsid w:val="00E634C5"/>
    <w:rsid w:val="00E63B62"/>
    <w:rsid w:val="00E65596"/>
    <w:rsid w:val="00E662FA"/>
    <w:rsid w:val="00E664D0"/>
    <w:rsid w:val="00E67B41"/>
    <w:rsid w:val="00E720F5"/>
    <w:rsid w:val="00E721DC"/>
    <w:rsid w:val="00E770B4"/>
    <w:rsid w:val="00E771D3"/>
    <w:rsid w:val="00E779B4"/>
    <w:rsid w:val="00E805EB"/>
    <w:rsid w:val="00E80E3C"/>
    <w:rsid w:val="00E81B5E"/>
    <w:rsid w:val="00E828B1"/>
    <w:rsid w:val="00E82D92"/>
    <w:rsid w:val="00E83321"/>
    <w:rsid w:val="00E834FD"/>
    <w:rsid w:val="00E848CE"/>
    <w:rsid w:val="00E86849"/>
    <w:rsid w:val="00E86B09"/>
    <w:rsid w:val="00E911BF"/>
    <w:rsid w:val="00E92DBA"/>
    <w:rsid w:val="00E931BA"/>
    <w:rsid w:val="00E95C6C"/>
    <w:rsid w:val="00EA0445"/>
    <w:rsid w:val="00EA0BEF"/>
    <w:rsid w:val="00EA4C9C"/>
    <w:rsid w:val="00EA59EF"/>
    <w:rsid w:val="00EA7D14"/>
    <w:rsid w:val="00EB3AAF"/>
    <w:rsid w:val="00EB3EE5"/>
    <w:rsid w:val="00EB4041"/>
    <w:rsid w:val="00EB4997"/>
    <w:rsid w:val="00EC155C"/>
    <w:rsid w:val="00EC6FF4"/>
    <w:rsid w:val="00ED16D1"/>
    <w:rsid w:val="00ED1B95"/>
    <w:rsid w:val="00ED371A"/>
    <w:rsid w:val="00ED3F7A"/>
    <w:rsid w:val="00ED492B"/>
    <w:rsid w:val="00ED64A6"/>
    <w:rsid w:val="00ED6600"/>
    <w:rsid w:val="00ED6902"/>
    <w:rsid w:val="00EE0558"/>
    <w:rsid w:val="00EE0ED7"/>
    <w:rsid w:val="00EE32DA"/>
    <w:rsid w:val="00EE662B"/>
    <w:rsid w:val="00EF214E"/>
    <w:rsid w:val="00EF318C"/>
    <w:rsid w:val="00EF54D1"/>
    <w:rsid w:val="00EF6D11"/>
    <w:rsid w:val="00EF70EF"/>
    <w:rsid w:val="00F02BA5"/>
    <w:rsid w:val="00F03C59"/>
    <w:rsid w:val="00F0480D"/>
    <w:rsid w:val="00F050EA"/>
    <w:rsid w:val="00F05EEA"/>
    <w:rsid w:val="00F1122F"/>
    <w:rsid w:val="00F13912"/>
    <w:rsid w:val="00F1495F"/>
    <w:rsid w:val="00F152B4"/>
    <w:rsid w:val="00F153B8"/>
    <w:rsid w:val="00F16580"/>
    <w:rsid w:val="00F165F2"/>
    <w:rsid w:val="00F166E6"/>
    <w:rsid w:val="00F1683E"/>
    <w:rsid w:val="00F179BD"/>
    <w:rsid w:val="00F20086"/>
    <w:rsid w:val="00F21651"/>
    <w:rsid w:val="00F22D52"/>
    <w:rsid w:val="00F239E8"/>
    <w:rsid w:val="00F2601C"/>
    <w:rsid w:val="00F26147"/>
    <w:rsid w:val="00F2739C"/>
    <w:rsid w:val="00F27BDA"/>
    <w:rsid w:val="00F30DEB"/>
    <w:rsid w:val="00F3206B"/>
    <w:rsid w:val="00F4032C"/>
    <w:rsid w:val="00F41ADD"/>
    <w:rsid w:val="00F43AEA"/>
    <w:rsid w:val="00F457B9"/>
    <w:rsid w:val="00F46523"/>
    <w:rsid w:val="00F5089B"/>
    <w:rsid w:val="00F512B0"/>
    <w:rsid w:val="00F53946"/>
    <w:rsid w:val="00F547E1"/>
    <w:rsid w:val="00F55DA1"/>
    <w:rsid w:val="00F61147"/>
    <w:rsid w:val="00F62444"/>
    <w:rsid w:val="00F62B69"/>
    <w:rsid w:val="00F65C9D"/>
    <w:rsid w:val="00F67B1B"/>
    <w:rsid w:val="00F75148"/>
    <w:rsid w:val="00F761D3"/>
    <w:rsid w:val="00F76C19"/>
    <w:rsid w:val="00F76F07"/>
    <w:rsid w:val="00F80765"/>
    <w:rsid w:val="00F80D32"/>
    <w:rsid w:val="00F8210D"/>
    <w:rsid w:val="00F8236E"/>
    <w:rsid w:val="00F823B8"/>
    <w:rsid w:val="00F82DB3"/>
    <w:rsid w:val="00F8426C"/>
    <w:rsid w:val="00F85A16"/>
    <w:rsid w:val="00F85D03"/>
    <w:rsid w:val="00F8761C"/>
    <w:rsid w:val="00F876D5"/>
    <w:rsid w:val="00F90F64"/>
    <w:rsid w:val="00F94D98"/>
    <w:rsid w:val="00F94E30"/>
    <w:rsid w:val="00F97031"/>
    <w:rsid w:val="00FB0BC4"/>
    <w:rsid w:val="00FB2C68"/>
    <w:rsid w:val="00FB7450"/>
    <w:rsid w:val="00FC0416"/>
    <w:rsid w:val="00FC41A4"/>
    <w:rsid w:val="00FC69E3"/>
    <w:rsid w:val="00FD422C"/>
    <w:rsid w:val="00FD4551"/>
    <w:rsid w:val="00FD6F55"/>
    <w:rsid w:val="00FE180E"/>
    <w:rsid w:val="00FE2AA2"/>
    <w:rsid w:val="00FE51EF"/>
    <w:rsid w:val="00FF0222"/>
    <w:rsid w:val="00FF1933"/>
    <w:rsid w:val="00FF2CFF"/>
    <w:rsid w:val="00FF4C81"/>
    <w:rsid w:val="00FF7156"/>
    <w:rsid w:val="00FF7310"/>
    <w:rsid w:val="01DC5552"/>
    <w:rsid w:val="01DF87C8"/>
    <w:rsid w:val="01F39A4D"/>
    <w:rsid w:val="0223BDF3"/>
    <w:rsid w:val="0227026A"/>
    <w:rsid w:val="0253CAE9"/>
    <w:rsid w:val="02AF085A"/>
    <w:rsid w:val="030B748E"/>
    <w:rsid w:val="03214EFD"/>
    <w:rsid w:val="0378BF14"/>
    <w:rsid w:val="03F14123"/>
    <w:rsid w:val="03F8409F"/>
    <w:rsid w:val="042B3F2A"/>
    <w:rsid w:val="045F9C02"/>
    <w:rsid w:val="0502F106"/>
    <w:rsid w:val="05B5BBB4"/>
    <w:rsid w:val="05ECA8F5"/>
    <w:rsid w:val="06335FA7"/>
    <w:rsid w:val="067EE18A"/>
    <w:rsid w:val="06E75123"/>
    <w:rsid w:val="073DF615"/>
    <w:rsid w:val="07616D64"/>
    <w:rsid w:val="097F68D0"/>
    <w:rsid w:val="0A13AC2D"/>
    <w:rsid w:val="0A34CF0A"/>
    <w:rsid w:val="0A58747E"/>
    <w:rsid w:val="0AC9E672"/>
    <w:rsid w:val="0B5DC2C7"/>
    <w:rsid w:val="0B9FED7F"/>
    <w:rsid w:val="0C2AF123"/>
    <w:rsid w:val="0D9E21A4"/>
    <w:rsid w:val="0DAB40AC"/>
    <w:rsid w:val="0DC27C32"/>
    <w:rsid w:val="0DDBC208"/>
    <w:rsid w:val="0E13DD2B"/>
    <w:rsid w:val="0E86F41B"/>
    <w:rsid w:val="0EB31EB9"/>
    <w:rsid w:val="0F099D83"/>
    <w:rsid w:val="0F34020C"/>
    <w:rsid w:val="0F5CC29A"/>
    <w:rsid w:val="0F824678"/>
    <w:rsid w:val="0FA4D595"/>
    <w:rsid w:val="103E3BAA"/>
    <w:rsid w:val="10CE36F5"/>
    <w:rsid w:val="10DF4E43"/>
    <w:rsid w:val="10E700A5"/>
    <w:rsid w:val="11BC19D6"/>
    <w:rsid w:val="120AF9B4"/>
    <w:rsid w:val="120D714F"/>
    <w:rsid w:val="12185DB5"/>
    <w:rsid w:val="121B0676"/>
    <w:rsid w:val="13359B86"/>
    <w:rsid w:val="1341EB32"/>
    <w:rsid w:val="1342E546"/>
    <w:rsid w:val="1372DF24"/>
    <w:rsid w:val="1386B15D"/>
    <w:rsid w:val="13ABE658"/>
    <w:rsid w:val="13B53A21"/>
    <w:rsid w:val="13BE8494"/>
    <w:rsid w:val="146A31D6"/>
    <w:rsid w:val="146C4815"/>
    <w:rsid w:val="152ABE08"/>
    <w:rsid w:val="15DB75FE"/>
    <w:rsid w:val="169ADE6F"/>
    <w:rsid w:val="169DFCD8"/>
    <w:rsid w:val="169F1A87"/>
    <w:rsid w:val="17214AE1"/>
    <w:rsid w:val="1733F3F0"/>
    <w:rsid w:val="177B97F8"/>
    <w:rsid w:val="1834773B"/>
    <w:rsid w:val="186C0A6A"/>
    <w:rsid w:val="188C56FD"/>
    <w:rsid w:val="18F7D669"/>
    <w:rsid w:val="190E0DEB"/>
    <w:rsid w:val="19135DF4"/>
    <w:rsid w:val="195CCD58"/>
    <w:rsid w:val="19D65EBF"/>
    <w:rsid w:val="1A10B5A5"/>
    <w:rsid w:val="1A462CC0"/>
    <w:rsid w:val="1A954C5B"/>
    <w:rsid w:val="1AF5E1A2"/>
    <w:rsid w:val="1B337602"/>
    <w:rsid w:val="1BD574EB"/>
    <w:rsid w:val="1C6A379D"/>
    <w:rsid w:val="1D1429FB"/>
    <w:rsid w:val="1DA6702A"/>
    <w:rsid w:val="1ED958B0"/>
    <w:rsid w:val="1F0D8FF8"/>
    <w:rsid w:val="1F758506"/>
    <w:rsid w:val="20092CE0"/>
    <w:rsid w:val="20333324"/>
    <w:rsid w:val="214D9F49"/>
    <w:rsid w:val="216A130B"/>
    <w:rsid w:val="21D83844"/>
    <w:rsid w:val="22241316"/>
    <w:rsid w:val="223EEC3D"/>
    <w:rsid w:val="2251DD71"/>
    <w:rsid w:val="2259ECF3"/>
    <w:rsid w:val="225D761F"/>
    <w:rsid w:val="22AAAE58"/>
    <w:rsid w:val="22CE3B56"/>
    <w:rsid w:val="22E2B4F4"/>
    <w:rsid w:val="230743BB"/>
    <w:rsid w:val="23756248"/>
    <w:rsid w:val="24135461"/>
    <w:rsid w:val="24C863DE"/>
    <w:rsid w:val="24F79303"/>
    <w:rsid w:val="2516866A"/>
    <w:rsid w:val="2563167B"/>
    <w:rsid w:val="26905847"/>
    <w:rsid w:val="2760CBA6"/>
    <w:rsid w:val="2777F253"/>
    <w:rsid w:val="287DFA9F"/>
    <w:rsid w:val="28DE2DEF"/>
    <w:rsid w:val="2923BA6D"/>
    <w:rsid w:val="2946CFE4"/>
    <w:rsid w:val="2A1D03C4"/>
    <w:rsid w:val="2AAF8475"/>
    <w:rsid w:val="2AE75318"/>
    <w:rsid w:val="2B131D15"/>
    <w:rsid w:val="2B17F14C"/>
    <w:rsid w:val="2B225C12"/>
    <w:rsid w:val="2B23FCDC"/>
    <w:rsid w:val="2B8CA032"/>
    <w:rsid w:val="2B93CC3E"/>
    <w:rsid w:val="2BE10685"/>
    <w:rsid w:val="2C045436"/>
    <w:rsid w:val="2C716BCE"/>
    <w:rsid w:val="2C9CB65E"/>
    <w:rsid w:val="2CACB1EB"/>
    <w:rsid w:val="2CBD777D"/>
    <w:rsid w:val="2CF90948"/>
    <w:rsid w:val="2D01B7A2"/>
    <w:rsid w:val="2D4380D4"/>
    <w:rsid w:val="2DC29F1B"/>
    <w:rsid w:val="2F51607F"/>
    <w:rsid w:val="2F6B46C2"/>
    <w:rsid w:val="30076CA9"/>
    <w:rsid w:val="307B883D"/>
    <w:rsid w:val="30DD88ED"/>
    <w:rsid w:val="3127519E"/>
    <w:rsid w:val="31F9C195"/>
    <w:rsid w:val="32347490"/>
    <w:rsid w:val="3240009A"/>
    <w:rsid w:val="3271AEFF"/>
    <w:rsid w:val="32C0595B"/>
    <w:rsid w:val="3317505D"/>
    <w:rsid w:val="331960F6"/>
    <w:rsid w:val="334F3C8F"/>
    <w:rsid w:val="338CFD7A"/>
    <w:rsid w:val="33BFDB73"/>
    <w:rsid w:val="3418B43C"/>
    <w:rsid w:val="3436C701"/>
    <w:rsid w:val="34BB553E"/>
    <w:rsid w:val="35F33A21"/>
    <w:rsid w:val="36135A49"/>
    <w:rsid w:val="363F012B"/>
    <w:rsid w:val="376960FE"/>
    <w:rsid w:val="37FBC3FD"/>
    <w:rsid w:val="381C8E71"/>
    <w:rsid w:val="3860E74E"/>
    <w:rsid w:val="3935C5B7"/>
    <w:rsid w:val="3952E94A"/>
    <w:rsid w:val="39C14F22"/>
    <w:rsid w:val="39DDCE7F"/>
    <w:rsid w:val="39F93F17"/>
    <w:rsid w:val="3A082536"/>
    <w:rsid w:val="3A0A0D70"/>
    <w:rsid w:val="3A66DFF8"/>
    <w:rsid w:val="3A6EE778"/>
    <w:rsid w:val="3A7AF1BD"/>
    <w:rsid w:val="3ABA2BE1"/>
    <w:rsid w:val="3AC9C1F8"/>
    <w:rsid w:val="3AE7EE91"/>
    <w:rsid w:val="3AF5E905"/>
    <w:rsid w:val="3CAE350A"/>
    <w:rsid w:val="3CC2D7E5"/>
    <w:rsid w:val="3E62B585"/>
    <w:rsid w:val="3EDE0135"/>
    <w:rsid w:val="3F899C72"/>
    <w:rsid w:val="3FDD8066"/>
    <w:rsid w:val="40948A34"/>
    <w:rsid w:val="40E4C47D"/>
    <w:rsid w:val="40F8EC51"/>
    <w:rsid w:val="411ECE3D"/>
    <w:rsid w:val="41405504"/>
    <w:rsid w:val="41763AC7"/>
    <w:rsid w:val="42138518"/>
    <w:rsid w:val="4260D878"/>
    <w:rsid w:val="42CF05CC"/>
    <w:rsid w:val="42DE2E1B"/>
    <w:rsid w:val="43089CBE"/>
    <w:rsid w:val="4324813F"/>
    <w:rsid w:val="43BC756B"/>
    <w:rsid w:val="449AF946"/>
    <w:rsid w:val="44C8E8A7"/>
    <w:rsid w:val="45A4E7C2"/>
    <w:rsid w:val="467477F1"/>
    <w:rsid w:val="47102AA7"/>
    <w:rsid w:val="475E60CE"/>
    <w:rsid w:val="477F0CD9"/>
    <w:rsid w:val="4782DCCB"/>
    <w:rsid w:val="479E0FDD"/>
    <w:rsid w:val="47D9B817"/>
    <w:rsid w:val="485188B6"/>
    <w:rsid w:val="487FD91E"/>
    <w:rsid w:val="489D2515"/>
    <w:rsid w:val="49155E92"/>
    <w:rsid w:val="49659B08"/>
    <w:rsid w:val="49C5758E"/>
    <w:rsid w:val="49F78E23"/>
    <w:rsid w:val="4AD24A14"/>
    <w:rsid w:val="4BA5B188"/>
    <w:rsid w:val="4C82CC84"/>
    <w:rsid w:val="4C877EAF"/>
    <w:rsid w:val="4C8BEC0B"/>
    <w:rsid w:val="4CC29344"/>
    <w:rsid w:val="4CE7DA03"/>
    <w:rsid w:val="4D276077"/>
    <w:rsid w:val="4D28B2DE"/>
    <w:rsid w:val="4E02A057"/>
    <w:rsid w:val="4EA9F997"/>
    <w:rsid w:val="4EB99B1E"/>
    <w:rsid w:val="4EBF31B6"/>
    <w:rsid w:val="4EC3D54E"/>
    <w:rsid w:val="4F60BCF9"/>
    <w:rsid w:val="4F96E5F1"/>
    <w:rsid w:val="50104FA1"/>
    <w:rsid w:val="503BF78E"/>
    <w:rsid w:val="5043F6C9"/>
    <w:rsid w:val="50667A73"/>
    <w:rsid w:val="506DBC22"/>
    <w:rsid w:val="50E1B8A0"/>
    <w:rsid w:val="5203B8CF"/>
    <w:rsid w:val="522D8969"/>
    <w:rsid w:val="5350A769"/>
    <w:rsid w:val="543742AD"/>
    <w:rsid w:val="543B29F1"/>
    <w:rsid w:val="54CEDF10"/>
    <w:rsid w:val="550B1180"/>
    <w:rsid w:val="550E8905"/>
    <w:rsid w:val="553C0759"/>
    <w:rsid w:val="55604362"/>
    <w:rsid w:val="56564491"/>
    <w:rsid w:val="5656934B"/>
    <w:rsid w:val="56DB7B20"/>
    <w:rsid w:val="570E017D"/>
    <w:rsid w:val="57A55A9C"/>
    <w:rsid w:val="580AD4B0"/>
    <w:rsid w:val="586E6541"/>
    <w:rsid w:val="586EE8CA"/>
    <w:rsid w:val="58C083F7"/>
    <w:rsid w:val="58EF32B0"/>
    <w:rsid w:val="5A05DA06"/>
    <w:rsid w:val="5ABC444E"/>
    <w:rsid w:val="5ADD71A7"/>
    <w:rsid w:val="5BE81F4B"/>
    <w:rsid w:val="5BF22ED9"/>
    <w:rsid w:val="5C0C1AC9"/>
    <w:rsid w:val="5C9176D1"/>
    <w:rsid w:val="5CFA52B3"/>
    <w:rsid w:val="5D313B3D"/>
    <w:rsid w:val="5D64C183"/>
    <w:rsid w:val="5D838013"/>
    <w:rsid w:val="5EC82E70"/>
    <w:rsid w:val="5EDFBDF8"/>
    <w:rsid w:val="5F129151"/>
    <w:rsid w:val="5FDFA5C1"/>
    <w:rsid w:val="5FEB3E7E"/>
    <w:rsid w:val="60504477"/>
    <w:rsid w:val="6068FBD9"/>
    <w:rsid w:val="616D68A3"/>
    <w:rsid w:val="6180AD95"/>
    <w:rsid w:val="621DD711"/>
    <w:rsid w:val="62E31C46"/>
    <w:rsid w:val="62E993FE"/>
    <w:rsid w:val="633A6F11"/>
    <w:rsid w:val="63B2B0D2"/>
    <w:rsid w:val="63B6B4C3"/>
    <w:rsid w:val="63DE55C3"/>
    <w:rsid w:val="646BBB2B"/>
    <w:rsid w:val="648E012F"/>
    <w:rsid w:val="64B4F0E4"/>
    <w:rsid w:val="64BA690A"/>
    <w:rsid w:val="64D3798D"/>
    <w:rsid w:val="652F8B10"/>
    <w:rsid w:val="654D8120"/>
    <w:rsid w:val="65593D8C"/>
    <w:rsid w:val="655A2D07"/>
    <w:rsid w:val="65E809CA"/>
    <w:rsid w:val="6630900C"/>
    <w:rsid w:val="6758632C"/>
    <w:rsid w:val="6791C01A"/>
    <w:rsid w:val="67A1A625"/>
    <w:rsid w:val="68195DFC"/>
    <w:rsid w:val="681E1AFE"/>
    <w:rsid w:val="6853F9B8"/>
    <w:rsid w:val="68DC6FAD"/>
    <w:rsid w:val="694578AA"/>
    <w:rsid w:val="69482131"/>
    <w:rsid w:val="696019B8"/>
    <w:rsid w:val="69634615"/>
    <w:rsid w:val="69BAE12A"/>
    <w:rsid w:val="69FCDFBC"/>
    <w:rsid w:val="6A7B1C9A"/>
    <w:rsid w:val="6B5780EB"/>
    <w:rsid w:val="6B5A3C1D"/>
    <w:rsid w:val="6BB64CD9"/>
    <w:rsid w:val="6BB9DBD0"/>
    <w:rsid w:val="6BB9EF4B"/>
    <w:rsid w:val="6C73C6E5"/>
    <w:rsid w:val="6C902236"/>
    <w:rsid w:val="6D516AF6"/>
    <w:rsid w:val="6DB053A3"/>
    <w:rsid w:val="6E10C56A"/>
    <w:rsid w:val="6E267A1B"/>
    <w:rsid w:val="6E5F82C6"/>
    <w:rsid w:val="6EB450BA"/>
    <w:rsid w:val="6EEE6FE7"/>
    <w:rsid w:val="6FA1C827"/>
    <w:rsid w:val="70D67B6D"/>
    <w:rsid w:val="71CFF553"/>
    <w:rsid w:val="727B7B05"/>
    <w:rsid w:val="72AC00DA"/>
    <w:rsid w:val="730A64CD"/>
    <w:rsid w:val="7362422B"/>
    <w:rsid w:val="737C71C1"/>
    <w:rsid w:val="73D53204"/>
    <w:rsid w:val="74035F1B"/>
    <w:rsid w:val="7412C2EB"/>
    <w:rsid w:val="74311D3A"/>
    <w:rsid w:val="747E5319"/>
    <w:rsid w:val="75491A2E"/>
    <w:rsid w:val="75D6E6C5"/>
    <w:rsid w:val="76D17CC8"/>
    <w:rsid w:val="76FAFF6C"/>
    <w:rsid w:val="7853F19D"/>
    <w:rsid w:val="786BE4DA"/>
    <w:rsid w:val="7882A887"/>
    <w:rsid w:val="78E49FEE"/>
    <w:rsid w:val="790E6190"/>
    <w:rsid w:val="792BB071"/>
    <w:rsid w:val="793253A3"/>
    <w:rsid w:val="7A2EA76E"/>
    <w:rsid w:val="7A52CDDF"/>
    <w:rsid w:val="7A609281"/>
    <w:rsid w:val="7A6557D3"/>
    <w:rsid w:val="7ACA6BA3"/>
    <w:rsid w:val="7AE79A44"/>
    <w:rsid w:val="7AE8EDB2"/>
    <w:rsid w:val="7B147BB1"/>
    <w:rsid w:val="7C2CA160"/>
    <w:rsid w:val="7C354161"/>
    <w:rsid w:val="7C4E0116"/>
    <w:rsid w:val="7C904409"/>
    <w:rsid w:val="7C92497E"/>
    <w:rsid w:val="7CC897CE"/>
    <w:rsid w:val="7CD5ADDE"/>
    <w:rsid w:val="7D173A7A"/>
    <w:rsid w:val="7D60FC22"/>
    <w:rsid w:val="7E133FFA"/>
    <w:rsid w:val="7E849D5C"/>
    <w:rsid w:val="7E9106E9"/>
    <w:rsid w:val="7EDCE7AA"/>
    <w:rsid w:val="7F769D5D"/>
    <w:rsid w:val="7F82BCF5"/>
    <w:rsid w:val="7FE0A8B9"/>
    <w:rsid w:val="7FF9C6E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865F25"/>
  <w15:docId w15:val="{BD691915-143B-480B-AC81-BA2A087E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988"/>
    <w:pPr>
      <w:ind w:left="720"/>
      <w:contextualSpacing/>
    </w:pPr>
  </w:style>
  <w:style w:type="character" w:customStyle="1" w:styleId="InitialStyle">
    <w:name w:val="InitialStyle"/>
    <w:rsid w:val="00B53485"/>
    <w:rPr>
      <w:rFonts w:ascii="Courier New" w:hAnsi="Courier New" w:cs="Courier New" w:hint="default"/>
      <w:color w:val="auto"/>
      <w:spacing w:val="0"/>
      <w:sz w:val="24"/>
    </w:rPr>
  </w:style>
  <w:style w:type="paragraph" w:customStyle="1" w:styleId="DefaultText">
    <w:name w:val="Default Text"/>
    <w:basedOn w:val="Normal"/>
    <w:rsid w:val="00B5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53485"/>
    <w:rPr>
      <w:color w:val="0000FF" w:themeColor="hyperlink"/>
      <w:u w:val="single"/>
    </w:rPr>
  </w:style>
  <w:style w:type="paragraph" w:customStyle="1" w:styleId="300">
    <w:name w:val="300"/>
    <w:basedOn w:val="Normal"/>
    <w:rsid w:val="005F4BD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301">
    <w:name w:val="301"/>
    <w:rsid w:val="005F4BD9"/>
    <w:rPr>
      <w:color w:val="auto"/>
      <w:spacing w:val="0"/>
      <w:sz w:val="24"/>
    </w:rPr>
  </w:style>
  <w:style w:type="character" w:styleId="FollowedHyperlink">
    <w:name w:val="FollowedHyperlink"/>
    <w:basedOn w:val="DefaultParagraphFont"/>
    <w:uiPriority w:val="99"/>
    <w:semiHidden/>
    <w:unhideWhenUsed/>
    <w:rsid w:val="00195FFB"/>
    <w:rPr>
      <w:color w:val="800080" w:themeColor="followedHyperlink"/>
      <w:u w:val="single"/>
    </w:rPr>
  </w:style>
  <w:style w:type="table" w:styleId="TableGrid">
    <w:name w:val="Table Grid"/>
    <w:basedOn w:val="TableNormal"/>
    <w:uiPriority w:val="59"/>
    <w:rsid w:val="005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FE6"/>
    <w:rPr>
      <w:rFonts w:ascii="Tahoma" w:hAnsi="Tahoma" w:cs="Tahoma"/>
      <w:sz w:val="16"/>
      <w:szCs w:val="16"/>
    </w:rPr>
  </w:style>
  <w:style w:type="character" w:styleId="CommentReference">
    <w:name w:val="annotation reference"/>
    <w:basedOn w:val="DefaultParagraphFont"/>
    <w:uiPriority w:val="99"/>
    <w:semiHidden/>
    <w:unhideWhenUsed/>
    <w:rsid w:val="001A0A9C"/>
    <w:rPr>
      <w:sz w:val="16"/>
      <w:szCs w:val="16"/>
    </w:rPr>
  </w:style>
  <w:style w:type="paragraph" w:styleId="CommentText">
    <w:name w:val="annotation text"/>
    <w:basedOn w:val="Normal"/>
    <w:link w:val="CommentTextChar"/>
    <w:uiPriority w:val="99"/>
    <w:unhideWhenUsed/>
    <w:rsid w:val="001A0A9C"/>
    <w:pPr>
      <w:spacing w:line="240" w:lineRule="auto"/>
    </w:pPr>
    <w:rPr>
      <w:sz w:val="20"/>
      <w:szCs w:val="20"/>
    </w:rPr>
  </w:style>
  <w:style w:type="character" w:customStyle="1" w:styleId="CommentTextChar">
    <w:name w:val="Comment Text Char"/>
    <w:basedOn w:val="DefaultParagraphFont"/>
    <w:link w:val="CommentText"/>
    <w:uiPriority w:val="99"/>
    <w:rsid w:val="001A0A9C"/>
    <w:rPr>
      <w:sz w:val="20"/>
      <w:szCs w:val="20"/>
    </w:rPr>
  </w:style>
  <w:style w:type="paragraph" w:styleId="CommentSubject">
    <w:name w:val="annotation subject"/>
    <w:basedOn w:val="CommentText"/>
    <w:next w:val="CommentText"/>
    <w:link w:val="CommentSubjectChar"/>
    <w:uiPriority w:val="99"/>
    <w:semiHidden/>
    <w:unhideWhenUsed/>
    <w:rsid w:val="001A0A9C"/>
    <w:rPr>
      <w:b/>
      <w:bCs/>
    </w:rPr>
  </w:style>
  <w:style w:type="character" w:customStyle="1" w:styleId="CommentSubjectChar">
    <w:name w:val="Comment Subject Char"/>
    <w:basedOn w:val="CommentTextChar"/>
    <w:link w:val="CommentSubject"/>
    <w:uiPriority w:val="99"/>
    <w:semiHidden/>
    <w:rsid w:val="001A0A9C"/>
    <w:rPr>
      <w:b/>
      <w:bCs/>
      <w:sz w:val="20"/>
      <w:szCs w:val="20"/>
    </w:rPr>
  </w:style>
  <w:style w:type="paragraph" w:styleId="Header">
    <w:name w:val="header"/>
    <w:basedOn w:val="Normal"/>
    <w:link w:val="HeaderChar"/>
    <w:uiPriority w:val="99"/>
    <w:unhideWhenUsed/>
    <w:rsid w:val="00DB0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98"/>
  </w:style>
  <w:style w:type="paragraph" w:styleId="Footer">
    <w:name w:val="footer"/>
    <w:basedOn w:val="Normal"/>
    <w:link w:val="FooterChar"/>
    <w:uiPriority w:val="99"/>
    <w:unhideWhenUsed/>
    <w:rsid w:val="00DB0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98"/>
  </w:style>
  <w:style w:type="paragraph" w:styleId="NoSpacing">
    <w:name w:val="No Spacing"/>
    <w:basedOn w:val="Normal"/>
    <w:uiPriority w:val="1"/>
    <w:qFormat/>
    <w:rsid w:val="00364C69"/>
    <w:pPr>
      <w:spacing w:after="0" w:line="240" w:lineRule="auto"/>
    </w:pPr>
    <w:rPr>
      <w:rFonts w:ascii="Calibri" w:hAnsi="Calibri" w:cs="Times New Roman"/>
    </w:rPr>
  </w:style>
  <w:style w:type="character" w:customStyle="1" w:styleId="xbe">
    <w:name w:val="_xbe"/>
    <w:basedOn w:val="DefaultParagraphFont"/>
    <w:rsid w:val="00167AB6"/>
  </w:style>
  <w:style w:type="paragraph" w:customStyle="1" w:styleId="Default">
    <w:name w:val="Default"/>
    <w:rsid w:val="00B10CE9"/>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05630"/>
    <w:rPr>
      <w:color w:val="605E5C"/>
      <w:shd w:val="clear" w:color="auto" w:fill="E1DFDD"/>
    </w:rPr>
  </w:style>
  <w:style w:type="paragraph" w:styleId="Revision">
    <w:name w:val="Revision"/>
    <w:hidden/>
    <w:uiPriority w:val="99"/>
    <w:semiHidden/>
    <w:rsid w:val="007637F1"/>
    <w:pPr>
      <w:spacing w:after="0" w:line="240" w:lineRule="auto"/>
    </w:pPr>
  </w:style>
  <w:style w:type="character" w:styleId="Mention">
    <w:name w:val="Mention"/>
    <w:basedOn w:val="DefaultParagraphFont"/>
    <w:uiPriority w:val="99"/>
    <w:unhideWhenUsed/>
    <w:rsid w:val="00AB2DE5"/>
    <w:rPr>
      <w:color w:val="2B579A"/>
      <w:shd w:val="clear" w:color="auto" w:fill="E1DFDD"/>
    </w:rPr>
  </w:style>
  <w:style w:type="table" w:customStyle="1" w:styleId="PlainTable21">
    <w:name w:val="Plain Table 21"/>
    <w:basedOn w:val="TableNormal"/>
    <w:next w:val="PlainTable2"/>
    <w:uiPriority w:val="42"/>
    <w:rsid w:val="007C1347"/>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7C13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cec.nr0.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ecurepork.org/pork-producers/biosecurity/"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A1A39D5E0EE34E814DAE8C1F3D8422" ma:contentTypeVersion="6" ma:contentTypeDescription="Create a new document." ma:contentTypeScope="" ma:versionID="73fc7dad99ec474efc7b3a80465bcee7">
  <xsd:schema xmlns:xsd="http://www.w3.org/2001/XMLSchema" xmlns:xs="http://www.w3.org/2001/XMLSchema" xmlns:p="http://schemas.microsoft.com/office/2006/metadata/properties" xmlns:ns2="20c36d44-07d1-494e-be68-16e0e34db532" xmlns:ns3="9f4986d0-8173-47be-9975-bc57376d822a" targetNamespace="http://schemas.microsoft.com/office/2006/metadata/properties" ma:root="true" ma:fieldsID="f3fd03c99cff9dcf5f05bcc128b24631" ns2:_="" ns3:_="">
    <xsd:import namespace="20c36d44-07d1-494e-be68-16e0e34db532"/>
    <xsd:import namespace="9f4986d0-8173-47be-9975-bc57376d82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6d44-07d1-494e-be68-16e0e34db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4986d0-8173-47be-9975-bc57376d82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0B180-B40E-4B63-A558-664DCE8B36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382C67-5E28-4E45-AC76-2028FA62D400}">
  <ds:schemaRefs>
    <ds:schemaRef ds:uri="http://schemas.openxmlformats.org/officeDocument/2006/bibliography"/>
  </ds:schemaRefs>
</ds:datastoreItem>
</file>

<file path=customXml/itemProps3.xml><?xml version="1.0" encoding="utf-8"?>
<ds:datastoreItem xmlns:ds="http://schemas.openxmlformats.org/officeDocument/2006/customXml" ds:itemID="{C35D7E1F-6768-462C-A53D-225ECD1F26F7}">
  <ds:schemaRefs>
    <ds:schemaRef ds:uri="http://schemas.microsoft.com/sharepoint/v3/contenttype/forms"/>
  </ds:schemaRefs>
</ds:datastoreItem>
</file>

<file path=customXml/itemProps4.xml><?xml version="1.0" encoding="utf-8"?>
<ds:datastoreItem xmlns:ds="http://schemas.openxmlformats.org/officeDocument/2006/customXml" ds:itemID="{4F361E70-1AA2-487C-AE27-84E20B31B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36d44-07d1-494e-be68-16e0e34db532"/>
    <ds:schemaRef ds:uri="9f4986d0-8173-47be-9975-bc57376d8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5190</Words>
  <Characters>29586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Keegan, Regina - MRP-APHIS</cp:lastModifiedBy>
  <cp:revision>23</cp:revision>
  <cp:lastPrinted>2018-10-09T19:09:00Z</cp:lastPrinted>
  <dcterms:created xsi:type="dcterms:W3CDTF">2025-03-07T18:36:00Z</dcterms:created>
  <dcterms:modified xsi:type="dcterms:W3CDTF">2025-03-12T11:44:00Z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0x0101004EA1A39D5E0EE34E814DAE8C1F3D8422</vt:lpwstr>
  </property>
</Properties>
</file>