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23" w:type="dxa"/>
        <w:tblInd w:w="11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"/>
        <w:gridCol w:w="310"/>
        <w:gridCol w:w="435"/>
        <w:gridCol w:w="497"/>
        <w:gridCol w:w="950"/>
        <w:gridCol w:w="90"/>
        <w:gridCol w:w="1080"/>
        <w:gridCol w:w="900"/>
        <w:gridCol w:w="1170"/>
        <w:gridCol w:w="1080"/>
        <w:gridCol w:w="1260"/>
        <w:gridCol w:w="990"/>
        <w:gridCol w:w="1080"/>
        <w:gridCol w:w="1170"/>
      </w:tblGrid>
      <w:tr w:rsidR="006C122D" w:rsidTr="00D608A1" w14:paraId="0CBBDDED" w14:textId="77777777">
        <w:trPr>
          <w:trHeight w:val="553"/>
        </w:trPr>
        <w:tc>
          <w:tcPr>
            <w:tcW w:w="4373" w:type="dxa"/>
            <w:gridSpan w:val="8"/>
            <w:tcBorders>
              <w:left w:val="nil"/>
              <w:right w:val="single" w:color="000000" w:sz="4" w:space="0"/>
            </w:tcBorders>
          </w:tcPr>
          <w:p w:rsidR="00071185" w:rsidP="00071185" w:rsidRDefault="00821C27" w14:paraId="6F015AC6" w14:textId="77777777">
            <w:pPr>
              <w:pStyle w:val="TableParagraph"/>
              <w:spacing w:line="180" w:lineRule="exact"/>
              <w:jc w:val="center"/>
              <w:rPr>
                <w:b/>
                <w:sz w:val="16"/>
              </w:rPr>
            </w:pPr>
            <w:bookmarkStart w:name="_GoBack" w:id="0"/>
            <w:bookmarkEnd w:id="0"/>
            <w:r>
              <w:rPr>
                <w:b/>
                <w:sz w:val="16"/>
              </w:rPr>
              <w:t>UNITED STATES DEPARTMENT OF AGRICULTURE</w:t>
            </w:r>
          </w:p>
          <w:p w:rsidR="006C122D" w:rsidP="00071185" w:rsidRDefault="00821C27" w14:paraId="5DEDCBEE" w14:textId="36BF969A">
            <w:pPr>
              <w:pStyle w:val="TableParagraph"/>
              <w:spacing w:line="180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ANIMAL AND PLANT HEALTH INSPECTION SERVICE VETERINARY SERVICES</w:t>
            </w:r>
          </w:p>
        </w:tc>
        <w:tc>
          <w:tcPr>
            <w:tcW w:w="6750" w:type="dxa"/>
            <w:gridSpan w:val="6"/>
            <w:tcBorders>
              <w:left w:val="single" w:color="000000" w:sz="4" w:space="0"/>
              <w:right w:val="nil"/>
            </w:tcBorders>
          </w:tcPr>
          <w:p w:rsidR="006C122D" w:rsidP="00071185" w:rsidRDefault="00E12727" w14:paraId="726AF813" w14:textId="51933D55">
            <w:pPr>
              <w:pStyle w:val="TableParagraph"/>
              <w:spacing w:line="180" w:lineRule="exact"/>
              <w:ind w:right="10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CHRONIC WASTING DISEASE </w:t>
            </w:r>
            <w:r w:rsidR="0091117F">
              <w:rPr>
                <w:b/>
                <w:sz w:val="16"/>
              </w:rPr>
              <w:t xml:space="preserve">(CWD) </w:t>
            </w:r>
            <w:r w:rsidR="00821C27">
              <w:rPr>
                <w:b/>
                <w:sz w:val="16"/>
              </w:rPr>
              <w:t>INSPECTION REPORT</w:t>
            </w:r>
            <w:r w:rsidR="00071185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f</w:t>
            </w:r>
            <w:r w:rsidR="00821C27">
              <w:rPr>
                <w:b/>
                <w:sz w:val="16"/>
              </w:rPr>
              <w:t xml:space="preserve">or </w:t>
            </w:r>
            <w:r>
              <w:rPr>
                <w:b/>
                <w:sz w:val="16"/>
              </w:rPr>
              <w:t xml:space="preserve">EXEMPTION ON TESTING CERVIDS MOVED FROM a HERD CERTIFICATION PROGRAM (HCP) BREEDING HERD TO A HUNTING PRESERVE UNDER </w:t>
            </w:r>
            <w:r w:rsidR="00071185">
              <w:rPr>
                <w:b/>
                <w:sz w:val="16"/>
              </w:rPr>
              <w:t>THE S</w:t>
            </w:r>
            <w:r>
              <w:rPr>
                <w:b/>
                <w:sz w:val="16"/>
              </w:rPr>
              <w:t>AME OWNERSHIP</w:t>
            </w:r>
          </w:p>
        </w:tc>
      </w:tr>
      <w:tr w:rsidR="00E92FE1" w:rsidTr="00D608A1" w14:paraId="3F1AF47B" w14:textId="77777777">
        <w:trPr>
          <w:trHeight w:val="1932"/>
        </w:trPr>
        <w:tc>
          <w:tcPr>
            <w:tcW w:w="2303" w:type="dxa"/>
            <w:gridSpan w:val="5"/>
            <w:tcBorders>
              <w:left w:val="nil"/>
              <w:bottom w:val="single" w:color="auto" w:sz="4" w:space="0"/>
              <w:right w:val="single" w:color="000000" w:sz="4" w:space="0"/>
            </w:tcBorders>
          </w:tcPr>
          <w:p w:rsidR="00E92FE1" w:rsidRDefault="00E92FE1" w14:paraId="1E3D8BAA" w14:textId="51677FF2">
            <w:pPr>
              <w:pStyle w:val="TableParagraph"/>
              <w:spacing w:before="36"/>
              <w:ind w:left="107"/>
              <w:rPr>
                <w:sz w:val="16"/>
              </w:rPr>
            </w:pPr>
            <w:r w:rsidRPr="00D0583E">
              <w:rPr>
                <w:sz w:val="16"/>
              </w:rPr>
              <w:t xml:space="preserve">Date of HCP </w:t>
            </w:r>
            <w:r w:rsidR="00501964">
              <w:rPr>
                <w:sz w:val="16"/>
              </w:rPr>
              <w:t>certification</w:t>
            </w:r>
          </w:p>
        </w:tc>
        <w:tc>
          <w:tcPr>
            <w:tcW w:w="432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E92FE1" w:rsidRDefault="00E92FE1" w14:paraId="4906B484" w14:textId="0AA43811">
            <w:pPr>
              <w:pStyle w:val="TableParagraph"/>
              <w:spacing w:before="36"/>
              <w:ind w:left="94"/>
              <w:rPr>
                <w:sz w:val="16"/>
              </w:rPr>
            </w:pPr>
            <w:r>
              <w:rPr>
                <w:sz w:val="16"/>
              </w:rPr>
              <w:t>Breeding Herd</w:t>
            </w:r>
          </w:p>
          <w:p w:rsidR="00E92FE1" w:rsidP="00E92FE1" w:rsidRDefault="00E92FE1" w14:paraId="3A23C5EF" w14:textId="4F60A0D4">
            <w:pPr>
              <w:pStyle w:val="TableParagraph"/>
              <w:spacing w:before="36"/>
              <w:ind w:left="94"/>
              <w:rPr>
                <w:sz w:val="16"/>
              </w:rPr>
            </w:pPr>
            <w:r>
              <w:rPr>
                <w:sz w:val="16"/>
              </w:rPr>
              <w:t>Owner Name, Address, Email Address and Telephone (herd location(s) if Different)</w:t>
            </w:r>
          </w:p>
        </w:tc>
        <w:tc>
          <w:tcPr>
            <w:tcW w:w="4500" w:type="dxa"/>
            <w:gridSpan w:val="4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:rsidR="00BA128F" w:rsidRDefault="00E92FE1" w14:paraId="397D68AA" w14:textId="59078CC9">
            <w:pPr>
              <w:pStyle w:val="TableParagraph"/>
              <w:spacing w:before="36"/>
              <w:ind w:left="95"/>
              <w:rPr>
                <w:sz w:val="16"/>
              </w:rPr>
            </w:pPr>
            <w:r>
              <w:rPr>
                <w:sz w:val="16"/>
              </w:rPr>
              <w:t>Hunting Facility</w:t>
            </w:r>
          </w:p>
          <w:p w:rsidR="00E92FE1" w:rsidRDefault="00E92FE1" w14:paraId="096D3F1D" w14:textId="33CC2392">
            <w:pPr>
              <w:pStyle w:val="TableParagraph"/>
              <w:spacing w:before="36"/>
              <w:ind w:left="95"/>
              <w:rPr>
                <w:sz w:val="16"/>
              </w:rPr>
            </w:pPr>
            <w:r>
              <w:rPr>
                <w:sz w:val="16"/>
              </w:rPr>
              <w:t>Owner Name, Address, Email Address and Telephone (herd location(s) if Different)</w:t>
            </w:r>
          </w:p>
        </w:tc>
      </w:tr>
      <w:tr w:rsidR="00E92FE1" w:rsidTr="00D608A1" w14:paraId="30E5BA25" w14:textId="77777777">
        <w:trPr>
          <w:trHeight w:val="369"/>
        </w:trPr>
        <w:tc>
          <w:tcPr>
            <w:tcW w:w="4373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:rsidR="00E92FE1" w:rsidRDefault="00E92FE1" w14:paraId="44C9F3A1" w14:textId="459BB779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Inspector</w:t>
            </w:r>
          </w:p>
        </w:tc>
        <w:tc>
          <w:tcPr>
            <w:tcW w:w="6750" w:type="dxa"/>
            <w:gridSpan w:val="6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="00E92FE1" w:rsidRDefault="00E92FE1" w14:paraId="59B286AE" w14:textId="131F5C7B">
            <w:pPr>
              <w:pStyle w:val="TableParagraph"/>
              <w:spacing w:line="183" w:lineRule="exact"/>
              <w:ind w:left="109"/>
              <w:rPr>
                <w:sz w:val="16"/>
              </w:rPr>
            </w:pPr>
            <w:r>
              <w:rPr>
                <w:sz w:val="16"/>
              </w:rPr>
              <w:t>Inspection Date</w:t>
            </w:r>
          </w:p>
        </w:tc>
      </w:tr>
      <w:tr w:rsidR="00E92FE1" w:rsidTr="00D608A1" w14:paraId="19A55D90" w14:textId="77777777">
        <w:trPr>
          <w:trHeight w:val="306"/>
        </w:trPr>
        <w:tc>
          <w:tcPr>
            <w:tcW w:w="1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84E24" w:rsidP="00A304BF" w:rsidRDefault="00284E24" w14:paraId="076D86D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284E24" w:rsidP="00A304BF" w:rsidRDefault="00284E24" w14:paraId="0FDB42D9" w14:textId="7E010F07">
            <w:pPr>
              <w:pStyle w:val="TableParagraph"/>
              <w:spacing w:before="116" w:line="17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INVENTORY OVER LAST 3 YEARS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71185" w:rsidR="00E92FE1" w:rsidP="00E92FE1" w:rsidRDefault="008677EF" w14:paraId="3C62ACE9" w14:textId="11B0E618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 w:rsidR="00B90716">
              <w:rPr>
                <w:b/>
                <w:sz w:val="16"/>
              </w:rPr>
              <w:t xml:space="preserve"> 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071185" w:rsidR="00284E24" w:rsidP="00E92FE1" w:rsidRDefault="00E92FE1" w14:paraId="69A036A7" w14:textId="4A77EFD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8677EF">
              <w:rPr>
                <w:b/>
                <w:sz w:val="16"/>
              </w:rPr>
              <w:t xml:space="preserve"> Year</w:t>
            </w:r>
            <w:r w:rsidR="00B90716">
              <w:rPr>
                <w:b/>
                <w:sz w:val="16"/>
              </w:rPr>
              <w:t xml:space="preserve"> 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8677EF" w:rsidR="00284E24" w:rsidP="00E92FE1" w:rsidRDefault="008677EF" w14:paraId="2DB71FDD" w14:textId="55581953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Year</w:t>
            </w:r>
            <w:r w:rsidR="00B90716">
              <w:rPr>
                <w:b/>
                <w:sz w:val="16"/>
              </w:rPr>
              <w:t xml:space="preserve"> 3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071185" w:rsidR="00284E24" w:rsidP="00E92FE1" w:rsidRDefault="00284E24" w14:paraId="2E0F50A0" w14:textId="51CD489C">
            <w:pPr>
              <w:pStyle w:val="TableParagraph"/>
              <w:spacing w:before="116" w:line="171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TESTING OVER LAST  3</w:t>
            </w:r>
            <w:r w:rsidR="00E92FE1">
              <w:rPr>
                <w:b/>
                <w:sz w:val="16"/>
              </w:rPr>
              <w:t xml:space="preserve"> Y</w:t>
            </w:r>
            <w:r>
              <w:rPr>
                <w:b/>
                <w:sz w:val="16"/>
              </w:rPr>
              <w:t>EARS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E92FE1" w:rsidR="00284E24" w:rsidP="00E92FE1" w:rsidRDefault="008677EF" w14:paraId="654E2E29" w14:textId="2FD070E7">
            <w:pPr>
              <w:jc w:val="center"/>
              <w:rPr>
                <w:b/>
                <w:sz w:val="16"/>
              </w:rPr>
            </w:pPr>
            <w:r w:rsidRPr="00E92FE1">
              <w:rPr>
                <w:b/>
                <w:sz w:val="16"/>
              </w:rPr>
              <w:t>Year</w:t>
            </w:r>
            <w:r w:rsidR="00B90716">
              <w:rPr>
                <w:b/>
                <w:sz w:val="16"/>
              </w:rPr>
              <w:t xml:space="preserve"> 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E92FE1" w:rsidR="00284E24" w:rsidP="00E92FE1" w:rsidRDefault="008677EF" w14:paraId="2484912C" w14:textId="5E931F54">
            <w:pPr>
              <w:jc w:val="center"/>
              <w:rPr>
                <w:b/>
                <w:sz w:val="16"/>
              </w:rPr>
            </w:pPr>
            <w:r w:rsidRPr="00E92FE1">
              <w:rPr>
                <w:b/>
                <w:sz w:val="16"/>
              </w:rPr>
              <w:t>Year</w:t>
            </w:r>
            <w:r w:rsidR="00B90716">
              <w:rPr>
                <w:b/>
                <w:sz w:val="16"/>
              </w:rPr>
              <w:t xml:space="preserve"> 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:rsidRPr="00E92FE1" w:rsidR="00284E24" w:rsidP="00E92FE1" w:rsidRDefault="008677EF" w14:paraId="425D8ADF" w14:textId="5DE63337">
            <w:pPr>
              <w:jc w:val="center"/>
              <w:rPr>
                <w:b/>
                <w:sz w:val="16"/>
              </w:rPr>
            </w:pPr>
            <w:r w:rsidRPr="00E92FE1">
              <w:rPr>
                <w:b/>
                <w:sz w:val="16"/>
              </w:rPr>
              <w:t>Year</w:t>
            </w:r>
            <w:r w:rsidR="00B90716">
              <w:rPr>
                <w:b/>
                <w:sz w:val="16"/>
              </w:rPr>
              <w:t xml:space="preserve"> 3</w:t>
            </w:r>
          </w:p>
        </w:tc>
      </w:tr>
      <w:tr w:rsidR="00E92FE1" w:rsidTr="00D608A1" w14:paraId="1D0C7096" w14:textId="77777777">
        <w:trPr>
          <w:trHeight w:val="224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E24" w:rsidP="00A304BF" w:rsidRDefault="00284E24" w14:paraId="2A2BF599" w14:textId="77777777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284E24" w:rsidP="00A304BF" w:rsidRDefault="00284E24" w14:paraId="7379B4C9" w14:textId="6347AF3A">
            <w:pPr>
              <w:pStyle w:val="TableParagraph"/>
              <w:spacing w:before="56"/>
              <w:ind w:left="110"/>
              <w:rPr>
                <w:sz w:val="16"/>
              </w:rPr>
            </w:pPr>
            <w:proofErr w:type="gramStart"/>
            <w:r>
              <w:rPr>
                <w:sz w:val="16"/>
              </w:rPr>
              <w:t>Adult</w:t>
            </w:r>
            <w:r w:rsidR="00B90716">
              <w:rPr>
                <w:sz w:val="16"/>
              </w:rPr>
              <w:t>s</w:t>
            </w:r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 xml:space="preserve">≥ 12 </w:t>
            </w:r>
            <w:r w:rsidR="00E92FE1">
              <w:rPr>
                <w:sz w:val="16"/>
              </w:rPr>
              <w:t>mos</w:t>
            </w:r>
            <w:r>
              <w:rPr>
                <w:sz w:val="16"/>
              </w:rPr>
              <w:t>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E92FE1" w:rsidR="00284E24" w:rsidP="00A304BF" w:rsidRDefault="00284E24" w14:paraId="773460D8" w14:textId="77777777">
            <w:pPr>
              <w:pStyle w:val="TableParagraph"/>
              <w:rPr>
                <w:rFonts w:ascii="Times New Roman"/>
                <w:sz w:val="14"/>
                <w:highlight w:val="lightGray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:rsidRPr="00E92FE1" w:rsidR="00284E24" w:rsidP="00A304BF" w:rsidRDefault="00284E24" w14:paraId="1F198ACB" w14:textId="1BB483E3">
            <w:pPr>
              <w:pStyle w:val="TableParagraph"/>
              <w:rPr>
                <w:rFonts w:ascii="Times New Roman"/>
                <w:sz w:val="14"/>
                <w:highlight w:val="lightGray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:rsidRPr="00E92FE1" w:rsidR="00284E24" w:rsidP="00A304BF" w:rsidRDefault="00284E24" w14:paraId="11F6247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Pr="00284E24" w:rsidR="00284E24" w:rsidP="00284E24" w:rsidRDefault="00284E24" w14:paraId="53F43484" w14:textId="501A33A3">
            <w:pPr>
              <w:pStyle w:val="TableParagraph"/>
              <w:spacing w:before="56"/>
              <w:ind w:left="110"/>
              <w:rPr>
                <w:sz w:val="16"/>
              </w:rPr>
            </w:pPr>
            <w:r w:rsidRPr="00284E24">
              <w:rPr>
                <w:sz w:val="16"/>
              </w:rPr>
              <w:t>On</w:t>
            </w:r>
            <w:r w:rsidR="00BA128F">
              <w:rPr>
                <w:sz w:val="16"/>
              </w:rPr>
              <w:t>-</w:t>
            </w:r>
            <w:r w:rsidRPr="00284E24">
              <w:rPr>
                <w:sz w:val="16"/>
              </w:rPr>
              <w:t>farm</w:t>
            </w:r>
            <w:r w:rsidR="00501964">
              <w:rPr>
                <w:sz w:val="16"/>
              </w:rPr>
              <w:t xml:space="preserve"> and slaughtered</w:t>
            </w:r>
            <w:r w:rsidRPr="00284E24">
              <w:rPr>
                <w:sz w:val="16"/>
              </w:rPr>
              <w:t xml:space="preserve"> mortalities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:rsidR="00284E24" w:rsidP="00A304BF" w:rsidRDefault="00284E24" w14:paraId="2AE1A673" w14:textId="4B09D9C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:rsidR="00284E24" w:rsidP="00A304BF" w:rsidRDefault="00284E24" w14:paraId="0BE830D2" w14:textId="77777777">
            <w:pPr>
              <w:pStyle w:val="TableParagraph"/>
              <w:rPr>
                <w:rFonts w:ascii="Times New Roman"/>
                <w:sz w:val="14"/>
              </w:rPr>
            </w:pPr>
          </w:p>
          <w:p w:rsidR="00284E24" w:rsidP="00A304BF" w:rsidRDefault="00284E24" w14:paraId="3FEBCA96" w14:textId="65A59B5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</w:tcPr>
          <w:p w:rsidR="00284E24" w:rsidP="00A304BF" w:rsidRDefault="00284E24" w14:paraId="31EE4651" w14:textId="372274E8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165D9" w:rsidTr="00D608A1" w14:paraId="05BE0B0C" w14:textId="77777777">
        <w:trPr>
          <w:trHeight w:val="467"/>
        </w:trPr>
        <w:tc>
          <w:tcPr>
            <w:tcW w:w="1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4E24" w:rsidP="00284E24" w:rsidRDefault="00284E24" w14:paraId="75EBDC0E" w14:textId="77777777">
            <w:pPr>
              <w:rPr>
                <w:sz w:val="2"/>
                <w:szCs w:val="2"/>
              </w:rPr>
            </w:pPr>
          </w:p>
        </w:tc>
        <w:tc>
          <w:tcPr>
            <w:tcW w:w="2282" w:type="dxa"/>
            <w:gridSpan w:val="5"/>
            <w:tcBorders>
              <w:top w:val="single" w:color="000000" w:sz="4" w:space="0"/>
              <w:left w:val="nil"/>
              <w:bottom w:val="single" w:color="auto" w:sz="12" w:space="0"/>
              <w:right w:val="single" w:color="000000" w:sz="4" w:space="0"/>
            </w:tcBorders>
          </w:tcPr>
          <w:p w:rsidRPr="00B90716" w:rsidR="00284E24" w:rsidP="00284E24" w:rsidRDefault="00BA128F" w14:paraId="7465EE22" w14:textId="183BDFD1">
            <w:pPr>
              <w:pStyle w:val="TableParagraph"/>
              <w:spacing w:before="59"/>
              <w:ind w:left="110"/>
              <w:rPr>
                <w:strike/>
                <w:sz w:val="16"/>
              </w:rPr>
            </w:pPr>
            <w:r w:rsidRPr="00E92FE1">
              <w:rPr>
                <w:sz w:val="16"/>
              </w:rPr>
              <w:t>Species</w:t>
            </w:r>
            <w:r>
              <w:rPr>
                <w:sz w:val="16"/>
              </w:rPr>
              <w:t xml:space="preserve"> (WTD, MD, Elk)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</w:tcPr>
          <w:p w:rsidRPr="00E92FE1" w:rsidR="00284E24" w:rsidP="00284E24" w:rsidRDefault="00284E24" w14:paraId="39FC2CE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shd w:val="clear" w:color="auto" w:fill="auto"/>
          </w:tcPr>
          <w:p w:rsidRPr="00E92FE1" w:rsidR="00284E24" w:rsidP="00284E24" w:rsidRDefault="00284E24" w14:paraId="056D81AC" w14:textId="74D211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</w:tcBorders>
            <w:shd w:val="clear" w:color="auto" w:fill="auto"/>
          </w:tcPr>
          <w:p w:rsidRPr="00E92FE1" w:rsidR="00284E24" w:rsidP="00284E24" w:rsidRDefault="00284E24" w14:paraId="73D011E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</w:tcBorders>
          </w:tcPr>
          <w:p w:rsidRPr="00284E24" w:rsidR="00284E24" w:rsidP="00284E24" w:rsidRDefault="00284E24" w14:paraId="0EC2D763" w14:textId="6A5BBAE1">
            <w:pPr>
              <w:pStyle w:val="TableParagraph"/>
              <w:spacing w:before="56"/>
              <w:rPr>
                <w:b/>
                <w:bCs/>
                <w:sz w:val="16"/>
              </w:rPr>
            </w:pPr>
            <w:r w:rsidRPr="00284E24">
              <w:rPr>
                <w:b/>
                <w:bCs/>
                <w:sz w:val="16"/>
              </w:rPr>
              <w:t>Percentage of herd tested, must be 8%</w:t>
            </w:r>
            <w:r w:rsidRPr="00284E24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Pr="00284E24">
              <w:rPr>
                <w:i/>
                <w:iCs/>
                <w:sz w:val="16"/>
              </w:rPr>
              <w:t xml:space="preserve">Total Testing for Year </w:t>
            </w:r>
            <w:r>
              <w:rPr>
                <w:i/>
                <w:iCs/>
                <w:sz w:val="16"/>
              </w:rPr>
              <w:t>X</w:t>
            </w:r>
            <w:r w:rsidRPr="00284E24">
              <w:rPr>
                <w:i/>
                <w:iCs/>
                <w:sz w:val="16"/>
              </w:rPr>
              <w:t xml:space="preserve"> </w:t>
            </w:r>
            <w:r w:rsidRPr="00E92FE1" w:rsidR="00E92FE1">
              <w:rPr>
                <w:i/>
                <w:iCs/>
                <w:sz w:val="18"/>
                <w:szCs w:val="24"/>
              </w:rPr>
              <w:t>÷</w:t>
            </w:r>
            <w:r w:rsidRPr="00284E24">
              <w:rPr>
                <w:i/>
                <w:iCs/>
                <w:sz w:val="16"/>
              </w:rPr>
              <w:t xml:space="preserve">Total Inventory Year </w:t>
            </w:r>
            <w:r w:rsidR="00E92FE1">
              <w:rPr>
                <w:i/>
                <w:iCs/>
                <w:sz w:val="16"/>
              </w:rPr>
              <w:t>X</w:t>
            </w:r>
            <w:r w:rsidR="004471B2">
              <w:rPr>
                <w:i/>
                <w:iCs/>
                <w:sz w:val="16"/>
              </w:rPr>
              <w:t>)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</w:tcBorders>
            <w:shd w:val="clear" w:color="auto" w:fill="auto"/>
          </w:tcPr>
          <w:p w:rsidRPr="00284E24" w:rsidR="00284E24" w:rsidP="00284E24" w:rsidRDefault="00284E24" w14:paraId="104C25B6" w14:textId="147F4D67">
            <w:pPr>
              <w:pStyle w:val="TableParagraph"/>
              <w:spacing w:before="56"/>
              <w:ind w:left="110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</w:tcBorders>
            <w:shd w:val="clear" w:color="auto" w:fill="auto"/>
          </w:tcPr>
          <w:p w:rsidR="00284E24" w:rsidP="00284E24" w:rsidRDefault="00284E24" w14:paraId="7853E61B" w14:textId="1A98CB8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nil"/>
            </w:tcBorders>
            <w:shd w:val="clear" w:color="auto" w:fill="auto"/>
          </w:tcPr>
          <w:p w:rsidR="00284E24" w:rsidP="00284E24" w:rsidRDefault="00284E24" w14:paraId="55144593" w14:textId="4C1D497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A128F" w:rsidTr="00D608A1" w14:paraId="11D8D65F" w14:textId="77777777">
        <w:trPr>
          <w:trHeight w:val="278"/>
        </w:trPr>
        <w:tc>
          <w:tcPr>
            <w:tcW w:w="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A128F" w:rsidP="00284E24" w:rsidRDefault="00BA128F" w14:paraId="6AB18210" w14:textId="77777777">
            <w:pPr>
              <w:pStyle w:val="TableParagraph"/>
              <w:spacing w:before="89"/>
              <w:ind w:left="112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A128F" w:rsidP="00284E24" w:rsidRDefault="00BA128F" w14:paraId="689FB46C" w14:textId="77777777">
            <w:pPr>
              <w:pStyle w:val="TableParagraph"/>
              <w:spacing w:before="89"/>
              <w:ind w:left="141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</w:tcPr>
          <w:p w:rsidR="00BA128F" w:rsidP="00284E24" w:rsidRDefault="00BA128F" w14:paraId="36D7923B" w14:textId="42D41C45">
            <w:pPr>
              <w:pStyle w:val="TableParagraph"/>
              <w:spacing w:before="89"/>
              <w:ind w:left="141"/>
              <w:rPr>
                <w:sz w:val="16"/>
              </w:rPr>
            </w:pPr>
            <w:r>
              <w:rPr>
                <w:sz w:val="16"/>
              </w:rPr>
              <w:t>N/A</w:t>
            </w:r>
          </w:p>
        </w:tc>
        <w:tc>
          <w:tcPr>
            <w:tcW w:w="97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D9D9D9"/>
          </w:tcPr>
          <w:p w:rsidR="00BA128F" w:rsidP="00FF6F82" w:rsidRDefault="00BA128F" w14:paraId="4E7B4FFA" w14:textId="6BB80634">
            <w:pPr>
              <w:pStyle w:val="TableParagraph"/>
              <w:spacing w:line="180" w:lineRule="exact"/>
              <w:ind w:right="33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INSPECTION CHECKLIST</w:t>
            </w:r>
          </w:p>
          <w:p w:rsidR="00BA128F" w:rsidP="00FF6F82" w:rsidRDefault="00BA128F" w14:paraId="4AA40822" w14:textId="66E3DBFC">
            <w:pPr>
              <w:pStyle w:val="TableParagraph"/>
              <w:spacing w:line="180" w:lineRule="exact"/>
              <w:ind w:right="3389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If “No” for any item, explain in comments.</w:t>
            </w:r>
          </w:p>
        </w:tc>
      </w:tr>
      <w:tr w:rsidR="00BA128F" w:rsidTr="00D608A1" w14:paraId="16BD3FE3" w14:textId="77777777">
        <w:trPr>
          <w:trHeight w:val="206"/>
        </w:trPr>
        <w:tc>
          <w:tcPr>
            <w:tcW w:w="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46A4C21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590E919B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39B5F1EC" w14:textId="40495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BA128F" w:rsidP="00284E24" w:rsidRDefault="00BA128F" w14:paraId="5FC0A45C" w14:textId="77777777">
            <w:pPr>
              <w:pStyle w:val="TableParagraph"/>
              <w:spacing w:before="10" w:line="175" w:lineRule="exact"/>
              <w:ind w:left="100"/>
              <w:rPr>
                <w:bCs/>
                <w:sz w:val="16"/>
              </w:rPr>
            </w:pPr>
            <w:r w:rsidRPr="0091117F">
              <w:rPr>
                <w:bCs/>
                <w:sz w:val="16"/>
              </w:rPr>
              <w:t>Cervid</w:t>
            </w:r>
            <w:r>
              <w:rPr>
                <w:bCs/>
                <w:sz w:val="16"/>
              </w:rPr>
              <w:t xml:space="preserve"> herd </w:t>
            </w:r>
            <w:r w:rsidRPr="0091117F">
              <w:rPr>
                <w:bCs/>
                <w:sz w:val="16"/>
              </w:rPr>
              <w:t>inspected and found free of clinical signs of CWD.</w:t>
            </w:r>
          </w:p>
          <w:p w:rsidRPr="0091117F" w:rsidR="004B4CDD" w:rsidP="00284E24" w:rsidRDefault="004B4CDD" w14:paraId="140ECC38" w14:textId="543DBE76">
            <w:pPr>
              <w:pStyle w:val="TableParagraph"/>
              <w:spacing w:before="10" w:line="175" w:lineRule="exact"/>
              <w:ind w:left="100"/>
              <w:rPr>
                <w:bCs/>
                <w:sz w:val="16"/>
              </w:rPr>
            </w:pPr>
          </w:p>
        </w:tc>
      </w:tr>
      <w:tr w:rsidR="00BA128F" w:rsidTr="00D608A1" w14:paraId="0F124D5F" w14:textId="77777777">
        <w:trPr>
          <w:trHeight w:val="208"/>
        </w:trPr>
        <w:tc>
          <w:tcPr>
            <w:tcW w:w="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75489C2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2FCE2C23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7D9ADF26" w14:textId="68696ED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7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BA128F" w:rsidP="00284E24" w:rsidRDefault="00BA128F" w14:paraId="2CE8C464" w14:textId="77777777">
            <w:pPr>
              <w:pStyle w:val="TableParagraph"/>
              <w:spacing w:before="10" w:line="178" w:lineRule="exact"/>
              <w:ind w:left="100"/>
              <w:rPr>
                <w:bCs/>
                <w:sz w:val="16"/>
              </w:rPr>
            </w:pPr>
            <w:r w:rsidRPr="0091117F">
              <w:rPr>
                <w:bCs/>
                <w:sz w:val="16"/>
              </w:rPr>
              <w:t>Cervid</w:t>
            </w:r>
            <w:r>
              <w:rPr>
                <w:bCs/>
                <w:sz w:val="16"/>
              </w:rPr>
              <w:t xml:space="preserve"> herd</w:t>
            </w:r>
            <w:r w:rsidRPr="0091117F">
              <w:rPr>
                <w:bCs/>
                <w:sz w:val="16"/>
              </w:rPr>
              <w:t xml:space="preserve"> inspected and inventoried and those over 12 months of age are officially identified.</w:t>
            </w:r>
          </w:p>
          <w:p w:rsidRPr="0091117F" w:rsidR="004B4CDD" w:rsidP="00284E24" w:rsidRDefault="004B4CDD" w14:paraId="396FBF7F" w14:textId="7C6E420C">
            <w:pPr>
              <w:pStyle w:val="TableParagraph"/>
              <w:spacing w:before="10" w:line="178" w:lineRule="exact"/>
              <w:ind w:left="100"/>
              <w:rPr>
                <w:bCs/>
                <w:sz w:val="16"/>
              </w:rPr>
            </w:pPr>
          </w:p>
        </w:tc>
      </w:tr>
      <w:tr w:rsidR="00BA128F" w:rsidTr="00D608A1" w14:paraId="60CE5056" w14:textId="77777777">
        <w:trPr>
          <w:trHeight w:val="170"/>
        </w:trPr>
        <w:tc>
          <w:tcPr>
            <w:tcW w:w="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5DC9EA34" w14:textId="77777777">
            <w:pPr>
              <w:pStyle w:val="TableParagraph"/>
              <w:spacing w:line="176" w:lineRule="exact"/>
              <w:ind w:left="162"/>
              <w:rPr>
                <w:rFonts w:ascii="Times New Roman"/>
                <w:sz w:val="17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79AEA931" w14:textId="77777777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262AA59C" w14:textId="7DF34BC4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97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BA128F" w:rsidP="00284E24" w:rsidRDefault="00BA128F" w14:paraId="6AAC84D9" w14:textId="77777777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  <w:r w:rsidRPr="0091117F">
              <w:rPr>
                <w:sz w:val="16"/>
              </w:rPr>
              <w:t>Annual inventory numbers over last 3 years</w:t>
            </w:r>
            <w:r>
              <w:rPr>
                <w:sz w:val="16"/>
              </w:rPr>
              <w:t xml:space="preserve"> provided including animal acquisitions, animal deaths and animals sold/removed</w:t>
            </w:r>
            <w:r w:rsidRPr="0091117F">
              <w:rPr>
                <w:sz w:val="16"/>
              </w:rPr>
              <w:t>.</w:t>
            </w:r>
          </w:p>
          <w:p w:rsidRPr="0091117F" w:rsidR="004B4CDD" w:rsidP="00284E24" w:rsidRDefault="004B4CDD" w14:paraId="4D20078B" w14:textId="78C2F7E2">
            <w:pPr>
              <w:pStyle w:val="TableParagraph"/>
              <w:spacing w:before="3" w:line="180" w:lineRule="atLeast"/>
              <w:ind w:left="100" w:right="483"/>
              <w:rPr>
                <w:bCs/>
                <w:sz w:val="16"/>
              </w:rPr>
            </w:pPr>
          </w:p>
        </w:tc>
      </w:tr>
      <w:tr w:rsidR="00BA128F" w:rsidTr="00D608A1" w14:paraId="362A24FB" w14:textId="77777777">
        <w:trPr>
          <w:trHeight w:val="116"/>
        </w:trPr>
        <w:tc>
          <w:tcPr>
            <w:tcW w:w="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224DEE14" w14:textId="77777777">
            <w:pPr>
              <w:pStyle w:val="TableParagraph"/>
              <w:spacing w:line="176" w:lineRule="exact"/>
              <w:ind w:left="162"/>
              <w:rPr>
                <w:rFonts w:ascii="Times New Roman"/>
                <w:sz w:val="17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255030EC" w14:textId="77777777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284E24" w:rsidRDefault="00BA128F" w14:paraId="22B32EF6" w14:textId="167BC563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97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BA128F" w:rsidP="00284E24" w:rsidRDefault="00BA128F" w14:paraId="52A854B5" w14:textId="77777777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  <w:r w:rsidRPr="0091117F">
              <w:rPr>
                <w:sz w:val="16"/>
              </w:rPr>
              <w:t xml:space="preserve">At least 8% of the herd was sampled annually and if not, an explanation for </w:t>
            </w:r>
            <w:r>
              <w:rPr>
                <w:sz w:val="16"/>
              </w:rPr>
              <w:t xml:space="preserve">how </w:t>
            </w:r>
            <w:r w:rsidRPr="0091117F">
              <w:rPr>
                <w:sz w:val="16"/>
              </w:rPr>
              <w:t xml:space="preserve">the missing sample </w:t>
            </w:r>
            <w:r>
              <w:rPr>
                <w:sz w:val="16"/>
              </w:rPr>
              <w:t>was</w:t>
            </w:r>
            <w:r w:rsidRPr="0091117F">
              <w:rPr>
                <w:sz w:val="16"/>
              </w:rPr>
              <w:t xml:space="preserve"> rectified</w:t>
            </w:r>
            <w:r>
              <w:rPr>
                <w:sz w:val="16"/>
              </w:rPr>
              <w:t xml:space="preserve"> is provided</w:t>
            </w:r>
            <w:r w:rsidRPr="0091117F">
              <w:rPr>
                <w:sz w:val="16"/>
              </w:rPr>
              <w:t>.</w:t>
            </w:r>
          </w:p>
          <w:p w:rsidRPr="0091117F" w:rsidR="004B4CDD" w:rsidP="00284E24" w:rsidRDefault="004B4CDD" w14:paraId="4F1D67F6" w14:textId="77715A76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</w:p>
        </w:tc>
      </w:tr>
      <w:tr w:rsidR="00BA128F" w:rsidTr="00D608A1" w14:paraId="2E4A0F01" w14:textId="77777777">
        <w:trPr>
          <w:trHeight w:val="179"/>
        </w:trPr>
        <w:tc>
          <w:tcPr>
            <w:tcW w:w="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1ADCAFB3" w14:textId="77777777">
            <w:pPr>
              <w:pStyle w:val="TableParagraph"/>
              <w:spacing w:line="176" w:lineRule="exact"/>
              <w:ind w:left="162"/>
              <w:rPr>
                <w:rFonts w:ascii="Times New Roman"/>
                <w:sz w:val="17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6FB64E86" w14:textId="77777777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1F4D178F" w14:textId="109643DE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97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BA128F" w:rsidP="004471B2" w:rsidRDefault="00BA128F" w14:paraId="3EC48DCA" w14:textId="77777777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  <w:r w:rsidRPr="0091117F">
              <w:rPr>
                <w:sz w:val="16"/>
              </w:rPr>
              <w:t>All on-farm mortalities</w:t>
            </w:r>
            <w:r>
              <w:rPr>
                <w:sz w:val="16"/>
              </w:rPr>
              <w:t>/</w:t>
            </w:r>
            <w:r w:rsidRPr="0091117F">
              <w:rPr>
                <w:sz w:val="16"/>
              </w:rPr>
              <w:t>slaughtered animals over twelve months of age were sampled for CWD testing over the past three years.</w:t>
            </w:r>
          </w:p>
          <w:p w:rsidRPr="0091117F" w:rsidR="004B4CDD" w:rsidP="004471B2" w:rsidRDefault="004B4CDD" w14:paraId="6B8D7EE5" w14:textId="1EC676B4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</w:p>
        </w:tc>
      </w:tr>
      <w:tr w:rsidR="00BA128F" w:rsidTr="00D608A1" w14:paraId="7F1C0A73" w14:textId="77777777">
        <w:trPr>
          <w:trHeight w:val="116"/>
        </w:trPr>
        <w:tc>
          <w:tcPr>
            <w:tcW w:w="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6C29499F" w14:textId="77777777">
            <w:pPr>
              <w:pStyle w:val="TableParagraph"/>
              <w:spacing w:line="176" w:lineRule="exact"/>
              <w:ind w:left="162"/>
              <w:rPr>
                <w:rFonts w:ascii="Times New Roman"/>
                <w:sz w:val="17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05266FE0" w14:textId="77777777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06FA4ABB" w14:textId="56653EC8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97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BA128F" w:rsidP="004471B2" w:rsidRDefault="00BA128F" w14:paraId="77079CE9" w14:textId="77777777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  <w:r w:rsidRPr="0091117F">
              <w:rPr>
                <w:sz w:val="16"/>
              </w:rPr>
              <w:t xml:space="preserve">For each </w:t>
            </w:r>
            <w:r>
              <w:rPr>
                <w:sz w:val="16"/>
              </w:rPr>
              <w:t xml:space="preserve">poor-quality or missing </w:t>
            </w:r>
            <w:r w:rsidRPr="0091117F">
              <w:rPr>
                <w:sz w:val="16"/>
              </w:rPr>
              <w:t>sample, an explanation of how the problems w</w:t>
            </w:r>
            <w:r>
              <w:rPr>
                <w:sz w:val="16"/>
              </w:rPr>
              <w:t>ere</w:t>
            </w:r>
            <w:r w:rsidRPr="0091117F">
              <w:rPr>
                <w:sz w:val="16"/>
              </w:rPr>
              <w:t xml:space="preserve"> rectified</w:t>
            </w:r>
            <w:r>
              <w:rPr>
                <w:sz w:val="16"/>
              </w:rPr>
              <w:t xml:space="preserve"> was provided</w:t>
            </w:r>
            <w:r w:rsidRPr="0091117F">
              <w:rPr>
                <w:sz w:val="16"/>
              </w:rPr>
              <w:t>.</w:t>
            </w:r>
          </w:p>
          <w:p w:rsidRPr="0091117F" w:rsidR="004B4CDD" w:rsidP="004471B2" w:rsidRDefault="004B4CDD" w14:paraId="4B11A60C" w14:textId="15805348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</w:p>
        </w:tc>
      </w:tr>
      <w:tr w:rsidR="00BA128F" w:rsidTr="00D608A1" w14:paraId="76CF9884" w14:textId="77777777">
        <w:trPr>
          <w:trHeight w:val="260"/>
        </w:trPr>
        <w:tc>
          <w:tcPr>
            <w:tcW w:w="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5ADD5C3C" w14:textId="77777777">
            <w:pPr>
              <w:pStyle w:val="TableParagraph"/>
              <w:spacing w:line="176" w:lineRule="exact"/>
              <w:ind w:left="162"/>
              <w:rPr>
                <w:rFonts w:ascii="Times New Roman"/>
                <w:sz w:val="17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03BE0CD8" w14:textId="77777777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79285E02" w14:textId="6CCCB163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97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BA128F" w:rsidP="004471B2" w:rsidRDefault="00BA128F" w14:paraId="0FE9CF69" w14:textId="77777777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  <w:r w:rsidRPr="0091117F">
              <w:rPr>
                <w:sz w:val="16"/>
              </w:rPr>
              <w:t>All samples submitted for CWD testing from on-farm mortalities and slaughtered animals over the previous three years included both the obex and medial retropharyngeal lymph nodes, and corresponding official ID with tissue attached.</w:t>
            </w:r>
          </w:p>
          <w:p w:rsidRPr="0091117F" w:rsidR="004B4CDD" w:rsidP="004471B2" w:rsidRDefault="004B4CDD" w14:paraId="1CAB685E" w14:textId="7A1B99D7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</w:p>
        </w:tc>
      </w:tr>
      <w:tr w:rsidR="00BA128F" w:rsidTr="00D608A1" w14:paraId="299A1EE5" w14:textId="77777777">
        <w:trPr>
          <w:trHeight w:val="260"/>
        </w:trPr>
        <w:tc>
          <w:tcPr>
            <w:tcW w:w="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6B54EF72" w14:textId="77777777">
            <w:pPr>
              <w:pStyle w:val="TableParagraph"/>
              <w:spacing w:line="176" w:lineRule="exact"/>
              <w:ind w:left="162"/>
              <w:rPr>
                <w:rFonts w:ascii="Times New Roman"/>
                <w:sz w:val="17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118CFC67" w14:textId="77777777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3472D12A" w14:textId="08070D11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97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BA128F" w:rsidP="004471B2" w:rsidRDefault="00BA128F" w14:paraId="39A187B6" w14:textId="77777777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  <w:r>
              <w:rPr>
                <w:sz w:val="16"/>
              </w:rPr>
              <w:t>If this is an initial approval</w:t>
            </w:r>
            <w:r w:rsidRPr="0049206B">
              <w:rPr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 w:rsidRPr="0049206B">
              <w:rPr>
                <w:sz w:val="16"/>
              </w:rPr>
              <w:t xml:space="preserve"> greater than 5 percent poor quality and missing samples were submitted over the last three years, </w:t>
            </w:r>
            <w:r>
              <w:rPr>
                <w:sz w:val="16"/>
              </w:rPr>
              <w:t xml:space="preserve">were </w:t>
            </w:r>
            <w:r w:rsidRPr="0049206B">
              <w:rPr>
                <w:sz w:val="16"/>
              </w:rPr>
              <w:t xml:space="preserve">corrective actions taken to address the sampling problem and </w:t>
            </w:r>
            <w:r>
              <w:rPr>
                <w:sz w:val="16"/>
              </w:rPr>
              <w:t>has the</w:t>
            </w:r>
            <w:r w:rsidRPr="0049206B">
              <w:rPr>
                <w:sz w:val="16"/>
              </w:rPr>
              <w:t xml:space="preserve"> herd owner complied with the sampling requirements for at least the last 12 months.  </w:t>
            </w:r>
          </w:p>
          <w:p w:rsidRPr="0091117F" w:rsidR="004B4CDD" w:rsidP="004471B2" w:rsidRDefault="004B4CDD" w14:paraId="33CF0FB3" w14:textId="17C69DD4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</w:p>
        </w:tc>
      </w:tr>
      <w:tr w:rsidR="00BA128F" w:rsidTr="00D608A1" w14:paraId="722A156A" w14:textId="77777777">
        <w:trPr>
          <w:trHeight w:val="40"/>
        </w:trPr>
        <w:tc>
          <w:tcPr>
            <w:tcW w:w="42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0FE5299E" w14:textId="77777777">
            <w:pPr>
              <w:pStyle w:val="TableParagraph"/>
              <w:spacing w:line="176" w:lineRule="exact"/>
              <w:ind w:left="162"/>
              <w:rPr>
                <w:rFonts w:ascii="Times New Roman"/>
                <w:sz w:val="17"/>
              </w:rPr>
            </w:pP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3CE20093" w14:textId="77777777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BA128F" w:rsidP="004471B2" w:rsidRDefault="00BA128F" w14:paraId="657A3C82" w14:textId="2FF3F3F0">
            <w:pPr>
              <w:pStyle w:val="TableParagraph"/>
              <w:spacing w:line="176" w:lineRule="exact"/>
              <w:ind w:left="155"/>
              <w:rPr>
                <w:rFonts w:ascii="Times New Roman"/>
                <w:sz w:val="17"/>
              </w:rPr>
            </w:pPr>
          </w:p>
        </w:tc>
        <w:tc>
          <w:tcPr>
            <w:tcW w:w="97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:rsidR="00BA128F" w:rsidP="004471B2" w:rsidRDefault="00BA128F" w14:paraId="261393BB" w14:textId="77777777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  <w:r w:rsidRPr="0091117F">
              <w:rPr>
                <w:sz w:val="16"/>
              </w:rPr>
              <w:t>Laboratory records for the last 3 years</w:t>
            </w:r>
            <w:r>
              <w:rPr>
                <w:sz w:val="16"/>
              </w:rPr>
              <w:t xml:space="preserve"> are provided</w:t>
            </w:r>
            <w:r w:rsidRPr="0091117F">
              <w:rPr>
                <w:sz w:val="16"/>
              </w:rPr>
              <w:t>.</w:t>
            </w:r>
          </w:p>
          <w:p w:rsidRPr="0091117F" w:rsidR="004B4CDD" w:rsidP="004471B2" w:rsidRDefault="004B4CDD" w14:paraId="1D702437" w14:textId="04E025B7">
            <w:pPr>
              <w:pStyle w:val="TableParagraph"/>
              <w:spacing w:before="3" w:line="180" w:lineRule="atLeast"/>
              <w:ind w:left="100" w:right="483"/>
              <w:rPr>
                <w:sz w:val="16"/>
              </w:rPr>
            </w:pPr>
          </w:p>
        </w:tc>
      </w:tr>
    </w:tbl>
    <w:p w:rsidR="003B5E2B" w:rsidP="00476F8E" w:rsidRDefault="00476F8E" w14:paraId="5C1887A4" w14:textId="5B8FBA9E">
      <w:pPr>
        <w:pStyle w:val="BodyText"/>
        <w:spacing w:before="37"/>
      </w:pPr>
      <w:r>
        <w:t xml:space="preserve">   </w:t>
      </w:r>
      <w:r w:rsidR="00821C27">
        <w:t>Comments (if more space needed, use an attached sheet):</w:t>
      </w:r>
    </w:p>
    <w:p w:rsidR="00BA128F" w:rsidP="00476F8E" w:rsidRDefault="00BA128F" w14:paraId="03A73F21" w14:textId="422D83E5">
      <w:pPr>
        <w:pStyle w:val="BodyText"/>
        <w:spacing w:before="37"/>
      </w:pPr>
    </w:p>
    <w:p w:rsidR="00BA128F" w:rsidP="00476F8E" w:rsidRDefault="00BA128F" w14:paraId="6729B6CA" w14:textId="465651FA">
      <w:pPr>
        <w:pStyle w:val="BodyText"/>
        <w:spacing w:before="37"/>
      </w:pPr>
    </w:p>
    <w:p w:rsidR="00BA128F" w:rsidP="00476F8E" w:rsidRDefault="00BA128F" w14:paraId="1919B7A4" w14:textId="0AA6DE01">
      <w:pPr>
        <w:pStyle w:val="BodyText"/>
        <w:spacing w:before="37"/>
      </w:pPr>
    </w:p>
    <w:p w:rsidR="00BA128F" w:rsidP="00476F8E" w:rsidRDefault="00BA128F" w14:paraId="3E9F9485" w14:textId="140AAAA9">
      <w:pPr>
        <w:pStyle w:val="BodyText"/>
        <w:spacing w:before="37"/>
      </w:pPr>
    </w:p>
    <w:p w:rsidR="004B4CDD" w:rsidP="00476F8E" w:rsidRDefault="004B4CDD" w14:paraId="7841DD06" w14:textId="77777777">
      <w:pPr>
        <w:pStyle w:val="BodyText"/>
        <w:spacing w:before="37"/>
      </w:pPr>
    </w:p>
    <w:p w:rsidR="00BA128F" w:rsidP="00476F8E" w:rsidRDefault="00BA128F" w14:paraId="75659B6C" w14:textId="77777777">
      <w:pPr>
        <w:pStyle w:val="BodyText"/>
        <w:spacing w:before="37"/>
      </w:pPr>
    </w:p>
    <w:tbl>
      <w:tblPr>
        <w:tblStyle w:val="TableGrid"/>
        <w:tblpPr w:leftFromText="180" w:rightFromText="180" w:vertAnchor="text" w:horzAnchor="margin" w:tblpY="134"/>
        <w:tblOverlap w:val="never"/>
        <w:tblW w:w="11245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785"/>
        <w:gridCol w:w="990"/>
        <w:gridCol w:w="7470"/>
      </w:tblGrid>
      <w:tr w:rsidR="004B4CDD" w:rsidTr="00D608A1" w14:paraId="1942FB56" w14:textId="77777777">
        <w:tc>
          <w:tcPr>
            <w:tcW w:w="2785" w:type="dxa"/>
          </w:tcPr>
          <w:p w:rsidR="00BA128F" w:rsidP="004B4CDD" w:rsidRDefault="00BA128F" w14:paraId="1A22C47C" w14:textId="77777777">
            <w:pPr>
              <w:pStyle w:val="TableParagraph"/>
              <w:tabs>
                <w:tab w:val="left" w:pos="753"/>
              </w:tabs>
              <w:spacing w:before="99"/>
              <w:ind w:right="109"/>
              <w:rPr>
                <w:sz w:val="16"/>
              </w:rPr>
            </w:pPr>
            <w:r>
              <w:rPr>
                <w:b/>
                <w:sz w:val="16"/>
              </w:rPr>
              <w:t>Application Form Completed</w:t>
            </w:r>
          </w:p>
        </w:tc>
        <w:tc>
          <w:tcPr>
            <w:tcW w:w="990" w:type="dxa"/>
          </w:tcPr>
          <w:p w:rsidR="00BA128F" w:rsidP="004B4CDD" w:rsidRDefault="00BA128F" w14:paraId="42D899D2" w14:textId="77777777">
            <w:pPr>
              <w:pStyle w:val="TableParagraph"/>
              <w:tabs>
                <w:tab w:val="left" w:pos="753"/>
              </w:tabs>
              <w:spacing w:before="99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470" w:type="dxa"/>
          </w:tcPr>
          <w:p w:rsidR="00BA128F" w:rsidP="00D608A1" w:rsidRDefault="00BA128F" w14:paraId="0A91DFCA" w14:textId="77777777">
            <w:pPr>
              <w:pStyle w:val="TableParagraph"/>
              <w:tabs>
                <w:tab w:val="left" w:pos="753"/>
              </w:tabs>
              <w:spacing w:before="99"/>
              <w:ind w:right="109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  <w:tr w:rsidR="004B4CDD" w:rsidTr="00D608A1" w14:paraId="0E738DBA" w14:textId="77777777">
        <w:tc>
          <w:tcPr>
            <w:tcW w:w="2785" w:type="dxa"/>
          </w:tcPr>
          <w:p w:rsidR="00BA128F" w:rsidP="004B4CDD" w:rsidRDefault="00BA128F" w14:paraId="39B0D980" w14:textId="77777777">
            <w:pPr>
              <w:pStyle w:val="TableParagraph"/>
              <w:tabs>
                <w:tab w:val="left" w:pos="753"/>
              </w:tabs>
              <w:spacing w:before="99"/>
              <w:ind w:right="109"/>
              <w:rPr>
                <w:sz w:val="16"/>
              </w:rPr>
            </w:pPr>
            <w:r>
              <w:rPr>
                <w:b/>
                <w:sz w:val="16"/>
              </w:rPr>
              <w:t>Herd Meets Program Standards</w:t>
            </w:r>
          </w:p>
        </w:tc>
        <w:tc>
          <w:tcPr>
            <w:tcW w:w="990" w:type="dxa"/>
          </w:tcPr>
          <w:p w:rsidR="00BA128F" w:rsidP="004B4CDD" w:rsidRDefault="00BA128F" w14:paraId="5094D35F" w14:textId="77777777">
            <w:pPr>
              <w:pStyle w:val="TableParagraph"/>
              <w:tabs>
                <w:tab w:val="left" w:pos="753"/>
              </w:tabs>
              <w:spacing w:before="99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Yes</w:t>
            </w:r>
          </w:p>
        </w:tc>
        <w:tc>
          <w:tcPr>
            <w:tcW w:w="7470" w:type="dxa"/>
          </w:tcPr>
          <w:p w:rsidR="00BA128F" w:rsidP="00D608A1" w:rsidRDefault="00BA128F" w14:paraId="787DD579" w14:textId="77777777">
            <w:pPr>
              <w:pStyle w:val="TableParagraph"/>
              <w:tabs>
                <w:tab w:val="left" w:pos="753"/>
              </w:tabs>
              <w:spacing w:before="99"/>
              <w:ind w:right="109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</w:tr>
    </w:tbl>
    <w:p w:rsidR="00476F8E" w:rsidP="00476F8E" w:rsidRDefault="00476F8E" w14:paraId="02D2A3AF" w14:textId="65DE2EC3">
      <w:pPr>
        <w:pStyle w:val="BodyText"/>
        <w:spacing w:before="37"/>
      </w:pPr>
    </w:p>
    <w:p w:rsidR="002C4E37" w:rsidP="004471B2" w:rsidRDefault="002C4E37" w14:paraId="3A3764F6" w14:textId="77777777">
      <w:pPr>
        <w:pStyle w:val="BodyText"/>
        <w:spacing w:before="37"/>
        <w:ind w:left="227"/>
        <w:rPr>
          <w:b w:val="0"/>
          <w:sz w:val="20"/>
        </w:rPr>
      </w:pPr>
    </w:p>
    <w:tbl>
      <w:tblPr>
        <w:tblW w:w="11126" w:type="dxa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26"/>
        <w:gridCol w:w="2700"/>
      </w:tblGrid>
      <w:tr w:rsidR="00BA128F" w:rsidTr="00D608A1" w14:paraId="34C49714" w14:textId="77777777">
        <w:trPr>
          <w:trHeight w:val="180"/>
        </w:trPr>
        <w:tc>
          <w:tcPr>
            <w:tcW w:w="8426" w:type="dxa"/>
            <w:vMerge w:val="restart"/>
            <w:tcBorders>
              <w:top w:val="single" w:color="auto" w:sz="4" w:space="0"/>
            </w:tcBorders>
          </w:tcPr>
          <w:p w:rsidR="00BA128F" w:rsidP="00F165D9" w:rsidRDefault="00BA128F" w14:paraId="68DA9607" w14:textId="77777777">
            <w:pPr>
              <w:pStyle w:val="TableParagraph"/>
              <w:spacing w:line="180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Herd Owner Signature</w:t>
            </w:r>
          </w:p>
          <w:p w:rsidR="004B4CDD" w:rsidP="00F165D9" w:rsidRDefault="004B4CDD" w14:paraId="191BA2B5" w14:textId="77777777">
            <w:pPr>
              <w:pStyle w:val="TableParagraph"/>
              <w:spacing w:line="180" w:lineRule="exact"/>
              <w:rPr>
                <w:b/>
                <w:sz w:val="16"/>
              </w:rPr>
            </w:pPr>
          </w:p>
          <w:p w:rsidR="004B4CDD" w:rsidP="00F165D9" w:rsidRDefault="004B4CDD" w14:paraId="78B7C1DB" w14:textId="295410F7">
            <w:pPr>
              <w:pStyle w:val="TableParagraph"/>
              <w:spacing w:line="180" w:lineRule="exact"/>
              <w:rPr>
                <w:b/>
                <w:sz w:val="16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</w:tcBorders>
          </w:tcPr>
          <w:p w:rsidR="00BA128F" w:rsidRDefault="00BA128F" w14:paraId="3C94E8C4" w14:textId="77777777">
            <w:pPr>
              <w:pStyle w:val="TableParagraph"/>
              <w:spacing w:line="180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</w:tr>
      <w:tr w:rsidR="00BA128F" w:rsidTr="00D608A1" w14:paraId="6C42BC0C" w14:textId="77777777">
        <w:trPr>
          <w:trHeight w:val="197"/>
        </w:trPr>
        <w:tc>
          <w:tcPr>
            <w:tcW w:w="8426" w:type="dxa"/>
            <w:vMerge/>
            <w:tcBorders>
              <w:bottom w:val="single" w:color="auto" w:sz="4" w:space="0"/>
            </w:tcBorders>
          </w:tcPr>
          <w:p w:rsidR="00BA128F" w:rsidP="00BA128F" w:rsidRDefault="00BA128F" w14:paraId="74E4B394" w14:textId="77777777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bottom w:val="single" w:color="auto" w:sz="4" w:space="0"/>
            </w:tcBorders>
          </w:tcPr>
          <w:p w:rsidR="00BA128F" w:rsidP="00BA128F" w:rsidRDefault="00BA128F" w14:paraId="04CA2264" w14:textId="77777777">
            <w:pPr>
              <w:rPr>
                <w:sz w:val="2"/>
                <w:szCs w:val="2"/>
              </w:rPr>
            </w:pPr>
          </w:p>
        </w:tc>
      </w:tr>
      <w:tr w:rsidR="00BA128F" w:rsidTr="00D608A1" w14:paraId="31306375" w14:textId="77777777">
        <w:trPr>
          <w:trHeight w:val="323"/>
        </w:trPr>
        <w:tc>
          <w:tcPr>
            <w:tcW w:w="8426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:rsidR="00BA128F" w:rsidP="00BA128F" w:rsidRDefault="00BA128F" w14:paraId="1FE5DB8A" w14:textId="77777777">
            <w:pPr>
              <w:pStyle w:val="TableParagraph"/>
              <w:spacing w:line="178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AVIC Signature</w:t>
            </w:r>
          </w:p>
          <w:p w:rsidR="004B4CDD" w:rsidP="00BA128F" w:rsidRDefault="004B4CDD" w14:paraId="05F88006" w14:textId="77777777">
            <w:pPr>
              <w:pStyle w:val="TableParagraph"/>
              <w:spacing w:line="178" w:lineRule="exact"/>
              <w:rPr>
                <w:b/>
                <w:sz w:val="16"/>
              </w:rPr>
            </w:pPr>
          </w:p>
          <w:p w:rsidR="004B4CDD" w:rsidP="00BA128F" w:rsidRDefault="004B4CDD" w14:paraId="573501DB" w14:textId="7B79AD41">
            <w:pPr>
              <w:pStyle w:val="TableParagraph"/>
              <w:spacing w:line="178" w:lineRule="exact"/>
              <w:rPr>
                <w:b/>
                <w:sz w:val="16"/>
              </w:rPr>
            </w:pPr>
          </w:p>
        </w:tc>
        <w:tc>
          <w:tcPr>
            <w:tcW w:w="270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:rsidR="00BA128F" w:rsidP="00BA128F" w:rsidRDefault="00BA128F" w14:paraId="2795252C" w14:textId="77777777">
            <w:pPr>
              <w:pStyle w:val="TableParagraph"/>
              <w:spacing w:line="178" w:lineRule="exact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</w:tc>
      </w:tr>
      <w:tr w:rsidR="00BA128F" w:rsidTr="00D608A1" w14:paraId="62A9CEF0" w14:textId="77777777">
        <w:trPr>
          <w:trHeight w:val="23"/>
        </w:trPr>
        <w:tc>
          <w:tcPr>
            <w:tcW w:w="8426" w:type="dxa"/>
            <w:vMerge/>
            <w:tcBorders>
              <w:bottom w:val="single" w:color="auto" w:sz="4" w:space="0"/>
            </w:tcBorders>
          </w:tcPr>
          <w:p w:rsidR="00BA128F" w:rsidP="00BA128F" w:rsidRDefault="00BA128F" w14:paraId="286441AB" w14:textId="77777777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bottom w:val="single" w:color="auto" w:sz="4" w:space="0"/>
            </w:tcBorders>
          </w:tcPr>
          <w:p w:rsidR="00BA128F" w:rsidP="00BA128F" w:rsidRDefault="00BA128F" w14:paraId="2937FF82" w14:textId="77777777">
            <w:pPr>
              <w:rPr>
                <w:sz w:val="2"/>
                <w:szCs w:val="2"/>
              </w:rPr>
            </w:pPr>
          </w:p>
        </w:tc>
      </w:tr>
      <w:tr w:rsidRPr="00BA128F" w:rsidR="00BA128F" w:rsidTr="00D608A1" w14:paraId="38C91FDD" w14:textId="77777777">
        <w:trPr>
          <w:trHeight w:val="313"/>
        </w:trPr>
        <w:tc>
          <w:tcPr>
            <w:tcW w:w="8426" w:type="dxa"/>
            <w:tcBorders>
              <w:top w:val="single" w:color="auto" w:sz="4" w:space="0"/>
              <w:bottom w:val="single" w:color="auto" w:sz="4" w:space="0"/>
            </w:tcBorders>
          </w:tcPr>
          <w:p w:rsidR="00BA128F" w:rsidP="00BA128F" w:rsidRDefault="00BA128F" w14:paraId="115619DE" w14:textId="77777777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SAHO Signature</w:t>
            </w:r>
          </w:p>
          <w:p w:rsidR="004B4CDD" w:rsidP="004B4CDD" w:rsidRDefault="004B4CDD" w14:paraId="23BCDE1D" w14:textId="003F37D4">
            <w:pPr>
              <w:pStyle w:val="TableParagraph"/>
              <w:spacing w:line="178" w:lineRule="exact"/>
              <w:rPr>
                <w:b/>
                <w:sz w:val="16"/>
              </w:rPr>
            </w:pPr>
          </w:p>
          <w:p w:rsidR="004B4CDD" w:rsidP="00D608A1" w:rsidRDefault="004B4CDD" w14:paraId="144D7B23" w14:textId="77777777">
            <w:pPr>
              <w:pStyle w:val="TableParagraph"/>
              <w:spacing w:line="178" w:lineRule="exact"/>
              <w:rPr>
                <w:b/>
                <w:sz w:val="16"/>
              </w:rPr>
            </w:pPr>
          </w:p>
          <w:p w:rsidR="004B4CDD" w:rsidP="00BA128F" w:rsidRDefault="004B4CDD" w14:paraId="71330FD0" w14:textId="2F2B1B23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color="auto" w:sz="4" w:space="0"/>
              <w:bottom w:val="single" w:color="auto" w:sz="4" w:space="0"/>
            </w:tcBorders>
          </w:tcPr>
          <w:p w:rsidR="00BA128F" w:rsidP="00BA128F" w:rsidRDefault="00BA128F" w14:paraId="4EF29566" w14:textId="6B3BF77B">
            <w:pPr>
              <w:pStyle w:val="TableParagraph"/>
              <w:spacing w:line="180" w:lineRule="exact"/>
              <w:ind w:left="100"/>
              <w:rPr>
                <w:sz w:val="2"/>
                <w:szCs w:val="2"/>
              </w:rPr>
            </w:pPr>
            <w:r>
              <w:rPr>
                <w:b/>
                <w:sz w:val="16"/>
              </w:rPr>
              <w:t>Date</w:t>
            </w:r>
          </w:p>
        </w:tc>
      </w:tr>
    </w:tbl>
    <w:p w:rsidR="006C122D" w:rsidRDefault="00321AF5" w14:paraId="2774B50A" w14:textId="606E7747">
      <w:pPr>
        <w:rPr>
          <w:sz w:val="16"/>
        </w:rPr>
        <w:sectPr w:rsidR="006C122D">
          <w:headerReference w:type="default" r:id="rId7"/>
          <w:footerReference w:type="default" r:id="rId8"/>
          <w:type w:val="continuous"/>
          <w:pgSz w:w="12240" w:h="15840"/>
          <w:pgMar w:top="720" w:right="500" w:bottom="280" w:left="5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855168" behindDoc="1" locked="0" layoutInCell="1" allowOverlap="1" wp14:editId="25992B7D" wp14:anchorId="357D8958">
                <wp:simplePos x="0" y="0"/>
                <wp:positionH relativeFrom="page">
                  <wp:posOffset>4378325</wp:posOffset>
                </wp:positionH>
                <wp:positionV relativeFrom="paragraph">
                  <wp:posOffset>1207770</wp:posOffset>
                </wp:positionV>
                <wp:extent cx="102235" cy="10223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344.75pt;margin-top:95.1pt;width:8.05pt;height:8.05pt;z-index:-164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strokeweight=".72pt" w14:anchorId="625154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6854656" behindDoc="1" locked="0" layoutInCell="1" allowOverlap="1" wp14:editId="71B7AB7E" wp14:anchorId="6EE07F38">
                <wp:simplePos x="0" y="0"/>
                <wp:positionH relativeFrom="page">
                  <wp:posOffset>3790949</wp:posOffset>
                </wp:positionH>
                <wp:positionV relativeFrom="paragraph">
                  <wp:posOffset>1731645</wp:posOffset>
                </wp:positionV>
                <wp:extent cx="1923415" cy="19685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923415" cy="196850"/>
                        </a:xfrm>
                        <a:prstGeom prst="rect">
                          <a:avLst/>
                        </a:prstGeom>
                        <a:noFill/>
                        <a:ln w="9144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298.5pt;margin-top:136.35pt;width:151.45pt;height:15.5pt;flip:x y;z-index:-164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strokeweight=".72pt" w14:anchorId="596FC6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">
                <w10:wrap anchorx="page"/>
              </v:rect>
            </w:pict>
          </mc:Fallback>
        </mc:AlternateContent>
      </w:r>
    </w:p>
    <w:p w:rsidR="006C122D" w:rsidP="003B5E2B" w:rsidRDefault="006C122D" w14:paraId="25758CA8" w14:textId="26F5E00F">
      <w:pPr>
        <w:rPr>
          <w:i/>
          <w:sz w:val="16"/>
        </w:rPr>
      </w:pPr>
    </w:p>
    <w:sectPr w:rsidR="006C122D">
      <w:type w:val="continuous"/>
      <w:pgSz w:w="12240" w:h="15840"/>
      <w:pgMar w:top="720" w:right="500" w:bottom="280" w:left="500" w:header="720" w:footer="720" w:gutter="0"/>
      <w:cols w:equalWidth="0" w:space="720" w:num="2">
        <w:col w:w="1465" w:space="2960"/>
        <w:col w:w="681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5139F" w14:textId="77777777" w:rsidR="007844AB" w:rsidRDefault="007844AB" w:rsidP="007844AB">
      <w:r>
        <w:separator/>
      </w:r>
    </w:p>
  </w:endnote>
  <w:endnote w:type="continuationSeparator" w:id="0">
    <w:p w14:paraId="2F33ACEF" w14:textId="77777777" w:rsidR="007844AB" w:rsidRDefault="007844AB" w:rsidP="0078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8BC8A" w14:textId="31343B3D" w:rsidR="007844AB" w:rsidRDefault="003B5E2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BD15EFD" wp14:editId="6A35E2DB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14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7772D" w14:textId="3A0229F0" w:rsidR="003B5E2B" w:rsidRDefault="003B5E2B" w:rsidP="003B5E2B">
                            <w:pPr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December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BD15EFD" id="Group 155" o:spid="_x0000_s1026" style="position:absolute;margin-left:0;margin-top:0;width:468pt;height:21.6pt;z-index:251657216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BQ7rSN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8F7772D" w14:textId="3A0229F0" w:rsidR="003B5E2B" w:rsidRDefault="003B5E2B" w:rsidP="003B5E2B">
                      <w:pPr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sz w:val="16"/>
                        </w:rPr>
                        <w:t>December 2020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D7E62" w14:textId="77777777" w:rsidR="007844AB" w:rsidRDefault="007844AB" w:rsidP="007844AB">
      <w:r>
        <w:separator/>
      </w:r>
    </w:p>
  </w:footnote>
  <w:footnote w:type="continuationSeparator" w:id="0">
    <w:p w14:paraId="4AA350CA" w14:textId="77777777" w:rsidR="007844AB" w:rsidRDefault="007844AB" w:rsidP="0078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6260429"/>
      <w:docPartObj>
        <w:docPartGallery w:val="Watermarks"/>
        <w:docPartUnique/>
      </w:docPartObj>
    </w:sdtPr>
    <w:sdtEndPr/>
    <w:sdtContent>
      <w:p w14:paraId="175CB9F0" w14:textId="7C339D00" w:rsidR="007844AB" w:rsidRDefault="00D1704D">
        <w:pPr>
          <w:pStyle w:val="Header"/>
        </w:pPr>
        <w:r>
          <w:rPr>
            <w:noProof/>
          </w:rPr>
          <w:pict w14:anchorId="63EAAB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2D"/>
    <w:rsid w:val="00064429"/>
    <w:rsid w:val="00071185"/>
    <w:rsid w:val="000C5C64"/>
    <w:rsid w:val="00215250"/>
    <w:rsid w:val="00284E24"/>
    <w:rsid w:val="002C4E37"/>
    <w:rsid w:val="00321AF5"/>
    <w:rsid w:val="003B5E2B"/>
    <w:rsid w:val="004471B2"/>
    <w:rsid w:val="00473C2D"/>
    <w:rsid w:val="00476F8E"/>
    <w:rsid w:val="0049206B"/>
    <w:rsid w:val="004B4CDD"/>
    <w:rsid w:val="00501964"/>
    <w:rsid w:val="006C122D"/>
    <w:rsid w:val="0071671A"/>
    <w:rsid w:val="007844AB"/>
    <w:rsid w:val="00821C27"/>
    <w:rsid w:val="008435CB"/>
    <w:rsid w:val="008677EF"/>
    <w:rsid w:val="0091117F"/>
    <w:rsid w:val="00A304BF"/>
    <w:rsid w:val="00A575AF"/>
    <w:rsid w:val="00A84176"/>
    <w:rsid w:val="00B46322"/>
    <w:rsid w:val="00B90716"/>
    <w:rsid w:val="00BA128F"/>
    <w:rsid w:val="00BF2D3C"/>
    <w:rsid w:val="00D0583E"/>
    <w:rsid w:val="00D1704D"/>
    <w:rsid w:val="00D608A1"/>
    <w:rsid w:val="00E12727"/>
    <w:rsid w:val="00E92FE1"/>
    <w:rsid w:val="00EF254C"/>
    <w:rsid w:val="00F165D9"/>
    <w:rsid w:val="00FB1C29"/>
    <w:rsid w:val="00FC6847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14B4B88"/>
  <w15:docId w15:val="{90C36A18-272A-4527-91D2-1F565DD3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127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2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2727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727"/>
    <w:rPr>
      <w:rFonts w:ascii="Arial" w:eastAsia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7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727"/>
    <w:rPr>
      <w:rFonts w:ascii="Segoe UI" w:eastAsia="Arial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4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44A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84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44AB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BA1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D35F-4654-4E8D-85A2-1A5D5A41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According to the Paperwork Reduction Act of 1995, an agency may not conduct or sponsor, and a person is not required to respond to, a collection of information unless it displays a valid OMB control number</vt:lpstr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According to the Paperwork Reduction Act of 1995, an agency may not conduct or sponsor, and a person is not required to respond to, a collection of information unless it displays a valid OMB control number</dc:title>
  <dc:creator>Government User</dc:creator>
  <cp:lastModifiedBy>Jarred, Katherine A - APHIS</cp:lastModifiedBy>
  <cp:revision>2</cp:revision>
  <dcterms:created xsi:type="dcterms:W3CDTF">2020-12-17T19:39:00Z</dcterms:created>
  <dcterms:modified xsi:type="dcterms:W3CDTF">2020-12-17T19:39:00Z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2020-11-30T00:00:00Z</vt:filetime>
  </property>
</Properties>
</file>