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6650" w:rsidRPr="00476650" w:rsidP="00D71367" w14:paraId="1BCF04F7" w14:textId="77777777">
      <w:pPr>
        <w:spacing w:before="100" w:beforeAutospacing="1" w:after="100" w:afterAutospacing="1" w:line="240" w:lineRule="auto"/>
        <w:ind w:left="5760" w:firstLine="720"/>
        <w:rPr>
          <w:rFonts w:ascii="Arial" w:eastAsia="Times New Roman" w:hAnsi="Arial" w:cs="Arial"/>
          <w:color w:val="000000"/>
          <w:sz w:val="24"/>
          <w:szCs w:val="24"/>
        </w:rPr>
      </w:pPr>
      <w:r w:rsidRPr="00476650">
        <w:rPr>
          <w:rFonts w:ascii="Arial" w:eastAsia="Times New Roman" w:hAnsi="Arial" w:cs="Arial"/>
          <w:color w:val="000000"/>
          <w:sz w:val="24"/>
          <w:szCs w:val="24"/>
        </w:rPr>
        <w:t>OMB No. 0581-0229</w:t>
      </w:r>
      <w:r w:rsidRPr="00476650">
        <w:rPr>
          <w:rFonts w:ascii="Arial" w:eastAsia="Times New Roman" w:hAnsi="Arial" w:cs="Arial"/>
          <w:color w:val="000000"/>
          <w:sz w:val="24"/>
          <w:szCs w:val="24"/>
        </w:rPr>
        <w:br/>
      </w:r>
    </w:p>
    <w:p w:rsidR="00476650" w:rsidRPr="00476650" w:rsidP="00476650" w14:paraId="6FFE3E9C" w14:textId="52A1B366">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4"/>
          <w:szCs w:val="24"/>
        </w:rPr>
        <w:t>Please read through the </w:t>
      </w:r>
      <w:hyperlink r:id="rId4" w:tooltip="2020 USDA Farmers Market Rules and Procedures and Operating Guidelines" w:history="1">
        <w:r w:rsidRPr="00476650">
          <w:rPr>
            <w:rFonts w:ascii="Arial" w:eastAsia="Times New Roman" w:hAnsi="Arial" w:cs="Arial"/>
            <w:color w:val="0000FF"/>
            <w:sz w:val="24"/>
            <w:szCs w:val="24"/>
            <w:u w:val="single"/>
          </w:rPr>
          <w:t>20</w:t>
        </w:r>
        <w:r w:rsidR="00154E04">
          <w:rPr>
            <w:rFonts w:ascii="Arial" w:eastAsia="Times New Roman" w:hAnsi="Arial" w:cs="Arial"/>
            <w:color w:val="0000FF"/>
            <w:sz w:val="24"/>
            <w:szCs w:val="24"/>
            <w:u w:val="single"/>
          </w:rPr>
          <w:t>XX</w:t>
        </w:r>
        <w:r w:rsidRPr="00476650">
          <w:rPr>
            <w:rFonts w:ascii="Arial" w:eastAsia="Times New Roman" w:hAnsi="Arial" w:cs="Arial"/>
            <w:color w:val="0000FF"/>
            <w:sz w:val="24"/>
            <w:szCs w:val="24"/>
            <w:u w:val="single"/>
          </w:rPr>
          <w:t xml:space="preserve"> USDA Farmers Market Rules and Procedures and Operating Guidelines </w:t>
        </w:r>
      </w:hyperlink>
      <w:r w:rsidRPr="00476650">
        <w:rPr>
          <w:rFonts w:ascii="Arial" w:eastAsia="Times New Roman" w:hAnsi="Arial" w:cs="Arial"/>
          <w:color w:val="000000"/>
          <w:sz w:val="24"/>
          <w:szCs w:val="24"/>
        </w:rPr>
        <w:t xml:space="preserve">before applying online. This application is to participate in the USDA Farmers Market, which runs </w:t>
      </w:r>
      <w:r w:rsidR="00154E04">
        <w:rPr>
          <w:rFonts w:ascii="Arial" w:eastAsia="Times New Roman" w:hAnsi="Arial" w:cs="Arial"/>
          <w:color w:val="000000"/>
          <w:sz w:val="24"/>
          <w:szCs w:val="24"/>
        </w:rPr>
        <w:t>10</w:t>
      </w:r>
      <w:r w:rsidRPr="00476650">
        <w:rPr>
          <w:rFonts w:ascii="Arial" w:eastAsia="Times New Roman" w:hAnsi="Arial" w:cs="Arial"/>
          <w:color w:val="000000"/>
          <w:sz w:val="24"/>
          <w:szCs w:val="24"/>
        </w:rPr>
        <w:t xml:space="preserve"> a.m. to 2 p.m. every Friday from </w:t>
      </w:r>
      <w:r w:rsidR="00154E04">
        <w:rPr>
          <w:rFonts w:ascii="Arial" w:eastAsia="Times New Roman" w:hAnsi="Arial" w:cs="Arial"/>
          <w:color w:val="000000"/>
          <w:sz w:val="24"/>
          <w:szCs w:val="24"/>
        </w:rPr>
        <w:t>June</w:t>
      </w:r>
      <w:r w:rsidRPr="00476650">
        <w:rPr>
          <w:rFonts w:ascii="Arial" w:eastAsia="Times New Roman" w:hAnsi="Arial" w:cs="Arial"/>
          <w:color w:val="000000"/>
          <w:sz w:val="24"/>
          <w:szCs w:val="24"/>
        </w:rPr>
        <w:t xml:space="preserve"> to October. The market </w:t>
      </w:r>
      <w:r w:rsidRPr="00476650">
        <w:rPr>
          <w:rFonts w:ascii="Arial" w:eastAsia="Times New Roman" w:hAnsi="Arial" w:cs="Arial"/>
          <w:color w:val="000000"/>
          <w:sz w:val="24"/>
          <w:szCs w:val="24"/>
        </w:rPr>
        <w:t>is located in</w:t>
      </w:r>
      <w:r w:rsidRPr="00476650">
        <w:rPr>
          <w:rFonts w:ascii="Arial" w:eastAsia="Times New Roman" w:hAnsi="Arial" w:cs="Arial"/>
          <w:color w:val="000000"/>
          <w:sz w:val="24"/>
          <w:szCs w:val="24"/>
        </w:rPr>
        <w:t xml:space="preserve"> Washington, D.C. outside USDA Headquarters on the National Mall.</w:t>
      </w:r>
    </w:p>
    <w:p w:rsidR="00476650" w:rsidRPr="00476650" w:rsidP="00476650" w14:paraId="07B4E06F"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4"/>
          <w:szCs w:val="24"/>
        </w:rPr>
        <w:t>Applications will NOT be reviewed unless complete. A completed application includes the following:</w:t>
      </w:r>
    </w:p>
    <w:p w:rsidR="00476650" w:rsidRPr="00476650" w:rsidP="00476650" w14:paraId="4112BC3E"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Complete</w:t>
      </w:r>
      <w:r w:rsidRPr="00476650">
        <w:rPr>
          <w:rFonts w:ascii="Arial" w:eastAsia="Times New Roman" w:hAnsi="Arial" w:cs="Arial"/>
          <w:color w:val="000000"/>
          <w:sz w:val="24"/>
          <w:szCs w:val="24"/>
        </w:rPr>
        <w:t xml:space="preserve"> this electronic application by signing and dating;</w:t>
      </w:r>
    </w:p>
    <w:p w:rsidR="00476650" w:rsidRPr="00476650" w:rsidP="00476650" w14:paraId="06CC8007"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a complete list of products or menu items along with a list of ingredients for each item and sources for ingredients. Name of farm, ranch or grower, address and contact information </w:t>
      </w:r>
      <w:r w:rsidRPr="00476650">
        <w:rPr>
          <w:rFonts w:ascii="Arial" w:eastAsia="Times New Roman" w:hAnsi="Arial" w:cs="Arial"/>
          <w:color w:val="000000"/>
          <w:sz w:val="24"/>
          <w:szCs w:val="24"/>
        </w:rPr>
        <w:t>is</w:t>
      </w:r>
      <w:r w:rsidRPr="00476650">
        <w:rPr>
          <w:rFonts w:ascii="Arial" w:eastAsia="Times New Roman" w:hAnsi="Arial" w:cs="Arial"/>
          <w:color w:val="000000"/>
          <w:sz w:val="24"/>
          <w:szCs w:val="24"/>
        </w:rPr>
        <w:t xml:space="preserve"> required for all ingredients. All products </w:t>
      </w:r>
      <w:r w:rsidRPr="00476650">
        <w:rPr>
          <w:rFonts w:ascii="Arial" w:eastAsia="Times New Roman" w:hAnsi="Arial" w:cs="Arial"/>
          <w:b/>
          <w:bCs/>
          <w:color w:val="000000"/>
          <w:sz w:val="24"/>
          <w:szCs w:val="24"/>
        </w:rPr>
        <w:t>must</w:t>
      </w:r>
      <w:r w:rsidRPr="00476650">
        <w:rPr>
          <w:rFonts w:ascii="Arial" w:eastAsia="Times New Roman" w:hAnsi="Arial" w:cs="Arial"/>
          <w:color w:val="000000"/>
          <w:sz w:val="24"/>
          <w:szCs w:val="24"/>
        </w:rPr>
        <w:t xml:space="preserve"> have prior written approval from Market Management before bringing/selling the product(s) at the farmers </w:t>
      </w:r>
      <w:r w:rsidRPr="00476650">
        <w:rPr>
          <w:rFonts w:ascii="Arial" w:eastAsia="Times New Roman" w:hAnsi="Arial" w:cs="Arial"/>
          <w:color w:val="000000"/>
          <w:sz w:val="24"/>
          <w:szCs w:val="24"/>
        </w:rPr>
        <w:t>market;</w:t>
      </w:r>
      <w:r w:rsidRPr="00476650">
        <w:rPr>
          <w:rFonts w:ascii="Arial" w:eastAsia="Times New Roman" w:hAnsi="Arial" w:cs="Arial"/>
          <w:color w:val="000000"/>
          <w:sz w:val="24"/>
          <w:szCs w:val="24"/>
        </w:rPr>
        <w:t> </w:t>
      </w:r>
    </w:p>
    <w:p w:rsidR="00476650" w:rsidRPr="00476650" w:rsidP="00476650" w14:paraId="6E58366D"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proof of ownership or copy of signed lease agreement(s) for farmer/rancher/grower;</w:t>
      </w:r>
    </w:p>
    <w:p w:rsidR="00476650" w:rsidRPr="00476650" w:rsidP="00476650" w14:paraId="492CE20B"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a map and/or directions to farm, grow site, processing facility, or production facility;</w:t>
      </w:r>
    </w:p>
    <w:p w:rsidR="00476650" w:rsidRPr="00476650" w:rsidP="00476650" w14:paraId="59E88FF1"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liability insurance information;</w:t>
      </w:r>
    </w:p>
    <w:p w:rsidR="00476650" w:rsidRPr="00476650" w:rsidP="00476650" w14:paraId="49E7097C"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copies of organic certification documents (if applicable);</w:t>
      </w:r>
    </w:p>
    <w:p w:rsidR="00476650" w:rsidRPr="00476650" w:rsidP="00476650" w14:paraId="3F63BA55"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  Submit</w:t>
      </w:r>
      <w:r w:rsidRPr="00476650">
        <w:rPr>
          <w:rFonts w:ascii="Arial" w:eastAsia="Times New Roman" w:hAnsi="Arial" w:cs="Arial"/>
          <w:color w:val="000000"/>
          <w:sz w:val="24"/>
          <w:szCs w:val="24"/>
        </w:rPr>
        <w:t xml:space="preserve"> proof of membership in a farmer, rancher, or fishery cooperative (if applicable); and</w:t>
      </w:r>
    </w:p>
    <w:p w:rsidR="00476650" w:rsidRPr="00476650" w:rsidP="00476650" w14:paraId="6FF01203" w14:textId="77777777">
      <w:pPr>
        <w:spacing w:before="100" w:beforeAutospacing="1" w:after="100" w:afterAutospacing="1" w:line="240" w:lineRule="auto"/>
        <w:ind w:left="720" w:hanging="360"/>
        <w:rPr>
          <w:rFonts w:ascii="Verdana" w:eastAsia="Times New Roman" w:hAnsi="Verdana" w:cs="Times New Roman"/>
          <w:color w:val="000000"/>
          <w:sz w:val="21"/>
          <w:szCs w:val="21"/>
        </w:rPr>
      </w:pPr>
      <w:r w:rsidRPr="00476650">
        <w:rPr>
          <w:rFonts w:ascii="Arial" w:eastAsia="Times New Roman" w:hAnsi="Arial" w:cs="Arial"/>
          <w:color w:val="000000"/>
          <w:sz w:val="24"/>
          <w:szCs w:val="24"/>
        </w:rPr>
        <w:t>o</w:t>
      </w:r>
      <w:r w:rsidRPr="00476650">
        <w:rPr>
          <w:rFonts w:ascii="Verdana" w:eastAsia="Times New Roman" w:hAnsi="Verdana" w:cs="Times New Roman"/>
          <w:color w:val="000000"/>
          <w:sz w:val="24"/>
          <w:szCs w:val="24"/>
        </w:rPr>
        <w:t>  Submit</w:t>
      </w:r>
      <w:r w:rsidRPr="00476650">
        <w:rPr>
          <w:rFonts w:ascii="Verdana" w:eastAsia="Times New Roman" w:hAnsi="Verdana" w:cs="Times New Roman"/>
          <w:color w:val="000000"/>
          <w:sz w:val="24"/>
          <w:szCs w:val="24"/>
        </w:rPr>
        <w:t xml:space="preserve"> c</w:t>
      </w:r>
      <w:r w:rsidRPr="00476650">
        <w:rPr>
          <w:rFonts w:ascii="Arial" w:eastAsia="Times New Roman" w:hAnsi="Arial" w:cs="Arial"/>
          <w:color w:val="000000"/>
          <w:sz w:val="24"/>
          <w:szCs w:val="24"/>
        </w:rPr>
        <w:t>opies of all food safety forms, inspection reports and licenses/permits applicable to the sale of your product(s). Participants are responsible for knowing which requirements apply to their product(s).</w:t>
      </w:r>
    </w:p>
    <w:p w:rsidR="00476650" w:rsidRPr="00476650" w:rsidP="00476650" w14:paraId="67EFF3B3"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b/>
          <w:bCs/>
          <w:color w:val="FF0000"/>
          <w:sz w:val="24"/>
          <w:szCs w:val="24"/>
        </w:rPr>
        <w:t xml:space="preserve">Upload all supporting documents to the above "LICENSES" SECTION of </w:t>
      </w:r>
      <w:r w:rsidRPr="00476650">
        <w:rPr>
          <w:rFonts w:ascii="Arial" w:eastAsia="Times New Roman" w:hAnsi="Arial" w:cs="Arial"/>
          <w:b/>
          <w:bCs/>
          <w:color w:val="FF0000"/>
          <w:sz w:val="24"/>
          <w:szCs w:val="24"/>
        </w:rPr>
        <w:t>ManageMyMarket</w:t>
      </w:r>
      <w:r w:rsidRPr="00476650">
        <w:rPr>
          <w:rFonts w:ascii="Arial" w:eastAsia="Times New Roman" w:hAnsi="Arial" w:cs="Arial"/>
          <w:b/>
          <w:bCs/>
          <w:color w:val="FF0000"/>
          <w:sz w:val="24"/>
          <w:szCs w:val="24"/>
        </w:rPr>
        <w:t>.</w:t>
      </w:r>
      <w:r w:rsidRPr="00476650">
        <w:rPr>
          <w:rFonts w:ascii="Arial" w:eastAsia="Times New Roman" w:hAnsi="Arial" w:cs="Arial"/>
          <w:color w:val="000000"/>
          <w:sz w:val="24"/>
          <w:szCs w:val="24"/>
        </w:rPr>
        <w:t> </w:t>
      </w:r>
    </w:p>
    <w:p w:rsidR="00476650" w:rsidP="00476650" w14:paraId="7B65088B" w14:textId="77777777">
      <w:pPr>
        <w:spacing w:before="100" w:beforeAutospacing="1" w:after="100" w:afterAutospacing="1" w:line="240" w:lineRule="auto"/>
        <w:rPr>
          <w:rFonts w:ascii="Arial" w:eastAsia="Times New Roman" w:hAnsi="Arial" w:cs="Arial"/>
          <w:color w:val="000000"/>
          <w:sz w:val="24"/>
          <w:szCs w:val="24"/>
        </w:rPr>
      </w:pPr>
      <w:r w:rsidRPr="00476650">
        <w:rPr>
          <w:rFonts w:ascii="Arial" w:eastAsia="Times New Roman" w:hAnsi="Arial" w:cs="Arial"/>
          <w:color w:val="000000"/>
          <w:sz w:val="24"/>
          <w:szCs w:val="24"/>
        </w:rPr>
        <w:t xml:space="preserve">If having problems uploading documents, please fax documents to (202) 690-0338. Mark all faxes "Attention to: </w:t>
      </w:r>
      <w:r w:rsidRPr="00476650">
        <w:rPr>
          <w:rFonts w:ascii="Arial" w:eastAsia="Times New Roman" w:hAnsi="Arial" w:cs="Arial"/>
          <w:color w:val="000000"/>
          <w:sz w:val="24"/>
          <w:szCs w:val="24"/>
        </w:rPr>
        <w:t>ToiAyna</w:t>
      </w:r>
      <w:r w:rsidRPr="00476650">
        <w:rPr>
          <w:rFonts w:ascii="Arial" w:eastAsia="Times New Roman" w:hAnsi="Arial" w:cs="Arial"/>
          <w:color w:val="000000"/>
          <w:sz w:val="24"/>
          <w:szCs w:val="24"/>
        </w:rPr>
        <w:t xml:space="preserve"> Thompson, USDA Farmers Market". Toi can be reached at </w:t>
      </w:r>
      <w:hyperlink r:id="rId5" w:history="1">
        <w:r w:rsidRPr="00476650">
          <w:rPr>
            <w:rFonts w:ascii="Arial" w:eastAsia="Times New Roman" w:hAnsi="Arial" w:cs="Arial"/>
            <w:color w:val="0000FF"/>
            <w:sz w:val="24"/>
            <w:szCs w:val="24"/>
            <w:u w:val="single"/>
          </w:rPr>
          <w:t>toiayna.thompson@usda.gov</w:t>
        </w:r>
      </w:hyperlink>
      <w:r w:rsidRPr="00476650">
        <w:rPr>
          <w:rFonts w:ascii="Arial" w:eastAsia="Times New Roman" w:hAnsi="Arial" w:cs="Arial"/>
          <w:color w:val="000000"/>
          <w:sz w:val="24"/>
          <w:szCs w:val="24"/>
        </w:rPr>
        <w:t> or (202) 450-7691 with questions.</w:t>
      </w:r>
    </w:p>
    <w:p w:rsidR="00476650" w:rsidRPr="00476650" w:rsidP="00476650" w14:paraId="6E05B9A0" w14:textId="5BCE235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1"/>
          <w:szCs w:val="21"/>
        </w:rPr>
        <w:t xml:space="preserve">Thanks for applying to the USDA Farmers Market! Selected vendors will be notified on or after March </w:t>
      </w:r>
      <w:r w:rsidR="00154E04">
        <w:rPr>
          <w:rFonts w:ascii="Arial" w:eastAsia="Times New Roman" w:hAnsi="Arial" w:cs="Arial"/>
          <w:color w:val="000000"/>
          <w:sz w:val="21"/>
          <w:szCs w:val="21"/>
        </w:rPr>
        <w:t>1</w:t>
      </w:r>
      <w:r w:rsidRPr="00476650">
        <w:rPr>
          <w:rFonts w:ascii="Arial" w:eastAsia="Times New Roman" w:hAnsi="Arial" w:cs="Arial"/>
          <w:color w:val="000000"/>
          <w:sz w:val="21"/>
          <w:szCs w:val="21"/>
        </w:rPr>
        <w:t>, 20</w:t>
      </w:r>
      <w:r w:rsidR="00154E04">
        <w:rPr>
          <w:rFonts w:ascii="Arial" w:eastAsia="Times New Roman" w:hAnsi="Arial" w:cs="Arial"/>
          <w:color w:val="000000"/>
          <w:sz w:val="21"/>
          <w:szCs w:val="21"/>
        </w:rPr>
        <w:t>XX</w:t>
      </w:r>
      <w:r w:rsidRPr="00476650">
        <w:rPr>
          <w:rFonts w:ascii="Arial" w:eastAsia="Times New Roman" w:hAnsi="Arial" w:cs="Arial"/>
          <w:color w:val="000000"/>
          <w:sz w:val="21"/>
          <w:szCs w:val="21"/>
        </w:rPr>
        <w:t>.</w:t>
      </w:r>
    </w:p>
    <w:p w:rsidR="00476650" w:rsidRPr="00476650" w:rsidP="00476650" w14:paraId="6CAF1626"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1"/>
          <w:szCs w:val="21"/>
        </w:rPr>
        <w:t>Please note, priority will be given to those vendors who grow, raise or harvest the products that are featured in the items they sell. </w:t>
      </w:r>
    </w:p>
    <w:p w:rsidR="00476650" w:rsidRPr="00476650" w:rsidP="00476650" w14:paraId="13F1A6B8"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color w:val="000000"/>
          <w:sz w:val="21"/>
          <w:szCs w:val="21"/>
        </w:rPr>
        <w:t xml:space="preserve">If you have additional </w:t>
      </w:r>
      <w:r w:rsidRPr="00476650">
        <w:rPr>
          <w:rFonts w:ascii="Arial" w:eastAsia="Times New Roman" w:hAnsi="Arial" w:cs="Arial"/>
          <w:color w:val="000000"/>
          <w:sz w:val="21"/>
          <w:szCs w:val="21"/>
        </w:rPr>
        <w:t>questions</w:t>
      </w:r>
      <w:r w:rsidRPr="00476650">
        <w:rPr>
          <w:rFonts w:ascii="Arial" w:eastAsia="Times New Roman" w:hAnsi="Arial" w:cs="Arial"/>
          <w:color w:val="000000"/>
          <w:sz w:val="21"/>
          <w:szCs w:val="21"/>
        </w:rPr>
        <w:t xml:space="preserve"> please call (202) 690-1300.</w:t>
      </w:r>
    </w:p>
    <w:p w:rsidR="00476650" w:rsidRPr="00476650" w:rsidP="00476650" w14:paraId="38959E83" w14:textId="77777777">
      <w:pPr>
        <w:spacing w:before="100" w:beforeAutospacing="1" w:after="100" w:afterAutospacing="1" w:line="240" w:lineRule="auto"/>
        <w:rPr>
          <w:rFonts w:ascii="Verdana" w:eastAsia="Times New Roman" w:hAnsi="Verdana" w:cs="Times New Roman"/>
          <w:color w:val="000000"/>
          <w:sz w:val="21"/>
          <w:szCs w:val="21"/>
        </w:rPr>
      </w:pPr>
      <w:r w:rsidRPr="00476650">
        <w:rPr>
          <w:rFonts w:ascii="Arial" w:eastAsia="Times New Roman" w:hAnsi="Arial" w:cs="Arial"/>
          <w:b/>
          <w:bCs/>
          <w:color w:val="FF0000"/>
          <w:sz w:val="21"/>
          <w:szCs w:val="21"/>
        </w:rPr>
        <w:t>Please do not forget to upload all required documentation in the licenses section.</w:t>
      </w:r>
    </w:p>
    <w:p w:rsidR="00476650" w:rsidRPr="00476650" w:rsidP="00476650" w14:paraId="5EEECDDF"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Dates*</w:t>
      </w:r>
    </w:p>
    <w:p w:rsidR="00476650" w:rsidP="00476650" w14:paraId="0A5CCC64" w14:textId="2B541102">
      <w:pPr>
        <w:shd w:val="clear" w:color="auto" w:fill="FFFFFF"/>
        <w:spacing w:after="0" w:line="240" w:lineRule="auto"/>
        <w:rPr>
          <w:rFonts w:ascii="Arial" w:eastAsia="Times New Roman" w:hAnsi="Arial" w:cs="Arial"/>
          <w:color w:val="67757C"/>
          <w:sz w:val="21"/>
          <w:szCs w:val="21"/>
        </w:rPr>
      </w:pPr>
      <w:r>
        <w:rPr>
          <w:rFonts w:ascii="Arial" w:eastAsia="Times New Roman" w:hAnsi="Arial" w:cs="Arial"/>
          <w:color w:val="67757C"/>
          <w:sz w:val="21"/>
          <w:szCs w:val="21"/>
        </w:rPr>
        <w:t>**Applicant selects available market dates**</w:t>
      </w:r>
    </w:p>
    <w:p w:rsidR="00476650" w:rsidP="00476650" w14:paraId="2519CCC8" w14:textId="77777777">
      <w:pPr>
        <w:shd w:val="clear" w:color="auto" w:fill="FFFFFF"/>
        <w:spacing w:after="0" w:line="240" w:lineRule="auto"/>
        <w:rPr>
          <w:rFonts w:ascii="Arial" w:eastAsia="Times New Roman" w:hAnsi="Arial" w:cs="Arial"/>
          <w:color w:val="67757C"/>
          <w:sz w:val="21"/>
          <w:szCs w:val="21"/>
        </w:rPr>
      </w:pPr>
    </w:p>
    <w:p w:rsidR="00476650" w:rsidRPr="00476650" w:rsidP="00476650" w14:paraId="69D1CDD3"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Vendor Types</w:t>
      </w:r>
    </w:p>
    <w:p w:rsidR="00476650" w:rsidRPr="00476650" w:rsidP="00476650" w14:paraId="30D20832" w14:textId="77777777">
      <w:pPr>
        <w:shd w:val="clear" w:color="auto" w:fill="8CBEB2"/>
        <w:spacing w:after="0" w:line="240" w:lineRule="auto"/>
        <w:rPr>
          <w:rFonts w:ascii="Arial" w:eastAsia="Times New Roman" w:hAnsi="Arial" w:cs="Arial"/>
          <w:color w:val="FFFFFF"/>
          <w:sz w:val="21"/>
          <w:szCs w:val="21"/>
        </w:rPr>
      </w:pPr>
      <w:hyperlink r:id="rId6" w:history="1">
        <w:r w:rsidRPr="00476650">
          <w:rPr>
            <w:rFonts w:ascii="Arial" w:eastAsia="Times New Roman" w:hAnsi="Arial" w:cs="Arial"/>
            <w:color w:val="0000FF"/>
            <w:sz w:val="21"/>
            <w:szCs w:val="21"/>
            <w:u w:val="single"/>
          </w:rPr>
          <w:t>Add </w:t>
        </w:r>
      </w:hyperlink>
    </w:p>
    <w:p w:rsidR="00476650" w:rsidRPr="00476650" w:rsidP="00476650" w14:paraId="04913943"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I allow the following types of vendors at my market</w:t>
      </w:r>
    </w:p>
    <w:p w:rsidR="00476650" w:rsidRPr="00476650" w:rsidP="00476650" w14:paraId="524E83AC"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Farmer - I own or lease a farm in the Chesapeake Bay region (including the states of Delaware, Maryland, New York, Pennsylvania, Virginia and West Virginia), and preferably within a 200-mile radius of Washington, D.C. The grains, herbs, fruits, vegetables, and other products I wish to sell are produced on this land in fields and/or greenhouses. I understand that the re-sale of agricultural products by farmers, ranchers and growers is not permitted at the USDA Farmers Market. </w:t>
      </w:r>
      <w:hyperlink r:id="rId7"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8" w:history="1">
        <w:r w:rsidRPr="00476650">
          <w:rPr>
            <w:rFonts w:ascii="Arial" w:eastAsia="Times New Roman" w:hAnsi="Arial" w:cs="Arial"/>
            <w:color w:val="0000FF"/>
            <w:sz w:val="21"/>
            <w:szCs w:val="21"/>
            <w:u w:val="single"/>
          </w:rPr>
          <w:t>delete</w:t>
        </w:r>
      </w:hyperlink>
    </w:p>
    <w:p w:rsidR="00476650" w:rsidRPr="00476650" w:rsidP="00476650" w14:paraId="291E5080"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Grower - I am a grower who owns or leases the land my flowers, plants, bedding plants, trees and other products are produced on in the Chesapeake Bay region (including the states of Delaware, Maryland, New York, Pennsylvania, Virginia and West Virginia), and preferably within a 200-mile radius of Washington, D.C. I understand that the re-sale of agricultural products by farmers, ranchers and growers is not permitted at the USDA Farmers Market. </w:t>
      </w:r>
      <w:hyperlink r:id="rId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0" w:history="1">
        <w:r w:rsidRPr="00476650">
          <w:rPr>
            <w:rFonts w:ascii="Arial" w:eastAsia="Times New Roman" w:hAnsi="Arial" w:cs="Arial"/>
            <w:color w:val="0000FF"/>
            <w:sz w:val="21"/>
            <w:szCs w:val="21"/>
            <w:u w:val="single"/>
          </w:rPr>
          <w:t>delete</w:t>
        </w:r>
      </w:hyperlink>
    </w:p>
    <w:p w:rsidR="00476650" w:rsidRPr="00476650" w:rsidP="00476650" w14:paraId="0B031160"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Rancher - I am a rancher who owns or leases the land the fowl, and/or herd or other products I wish to sell are produced on in the Chesapeake Bay region (including the states of Delaware, Maryland, New York, Pennsylvania, Virginia and West Virginia), and preferably within a 200-mile radius of Washington, D.C. I understand that the re-sale of agricultural products by farmers, ranchers and growers is not permitted at the USDA Farmers Market. </w:t>
      </w:r>
      <w:hyperlink r:id="rId11"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2" w:history="1">
        <w:r w:rsidRPr="00476650">
          <w:rPr>
            <w:rFonts w:ascii="Arial" w:eastAsia="Times New Roman" w:hAnsi="Arial" w:cs="Arial"/>
            <w:color w:val="0000FF"/>
            <w:sz w:val="21"/>
            <w:szCs w:val="21"/>
            <w:u w:val="single"/>
          </w:rPr>
          <w:t>delete</w:t>
        </w:r>
      </w:hyperlink>
    </w:p>
    <w:p w:rsidR="00476650" w:rsidRPr="00476650" w:rsidP="00476650" w14:paraId="0FBE3F4F"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Meat Processor - I primarily operate a food processing facility that processes meat raised by regional farmers or ranchers. I understand that sales of fresh meat or poultry products are prohibited at the USDA Farmers Market. Only frozen meat and frozen poultry products that have been processed in a USDA Food Safety Inspection Service (FSIS) licensed and inspected facility and bear the USDA seal of inspection are permitted. </w:t>
      </w:r>
      <w:hyperlink r:id="rId13"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4" w:history="1">
        <w:r w:rsidRPr="00476650">
          <w:rPr>
            <w:rFonts w:ascii="Arial" w:eastAsia="Times New Roman" w:hAnsi="Arial" w:cs="Arial"/>
            <w:color w:val="0000FF"/>
            <w:sz w:val="21"/>
            <w:szCs w:val="21"/>
            <w:u w:val="single"/>
          </w:rPr>
          <w:t>delete</w:t>
        </w:r>
      </w:hyperlink>
    </w:p>
    <w:p w:rsidR="00476650" w:rsidRPr="00476650" w:rsidP="00476650" w14:paraId="108F6C5B"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Dairy Product Maker - I make cheese and other value-added products from milk that is purchased from dairy farms in the Chesapeake Bay region. The flavoring agents I use are sourced locally. I understand that exotic, out-of-region flavorings may be used minimally only with prior written approval from Market Management. </w:t>
      </w:r>
      <w:hyperlink r:id="rId15"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6" w:history="1">
        <w:r w:rsidRPr="00476650">
          <w:rPr>
            <w:rFonts w:ascii="Arial" w:eastAsia="Times New Roman" w:hAnsi="Arial" w:cs="Arial"/>
            <w:color w:val="0000FF"/>
            <w:sz w:val="21"/>
            <w:szCs w:val="21"/>
            <w:u w:val="single"/>
          </w:rPr>
          <w:t>delete</w:t>
        </w:r>
      </w:hyperlink>
    </w:p>
    <w:p w:rsidR="00476650" w:rsidRPr="00476650" w:rsidP="00476650" w14:paraId="693C8A71"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Fisherman/Waterman - I raise or catch fresh fish and </w:t>
      </w:r>
      <w:r w:rsidRPr="00476650">
        <w:rPr>
          <w:rFonts w:ascii="Arial" w:eastAsia="Times New Roman" w:hAnsi="Arial" w:cs="Arial"/>
          <w:color w:val="67757C"/>
          <w:sz w:val="21"/>
          <w:szCs w:val="21"/>
        </w:rPr>
        <w:t>shellfish, and</w:t>
      </w:r>
      <w:r w:rsidRPr="00476650">
        <w:rPr>
          <w:rFonts w:ascii="Arial" w:eastAsia="Times New Roman" w:hAnsi="Arial" w:cs="Arial"/>
          <w:color w:val="67757C"/>
          <w:sz w:val="21"/>
          <w:szCs w:val="21"/>
        </w:rPr>
        <w:t xml:space="preserve"> use my own or local processing facilities so that these seafood products can be sold at market. </w:t>
      </w:r>
      <w:hyperlink r:id="rId17"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18" w:history="1">
        <w:r w:rsidRPr="00476650">
          <w:rPr>
            <w:rFonts w:ascii="Arial" w:eastAsia="Times New Roman" w:hAnsi="Arial" w:cs="Arial"/>
            <w:color w:val="0000FF"/>
            <w:sz w:val="21"/>
            <w:szCs w:val="21"/>
            <w:u w:val="single"/>
          </w:rPr>
          <w:t>delete</w:t>
        </w:r>
      </w:hyperlink>
    </w:p>
    <w:p w:rsidR="00476650" w:rsidRPr="00476650" w:rsidP="00476650" w14:paraId="5297F168"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Value Added Food Producer - I make jellies and jams, preserves, syrups, salsas, flavored oils, vinegars, pickles, fermented products, and dried products using produce grown by myself or by a farmer, rancher or grower in the Chesapeake Bay region. </w:t>
      </w:r>
      <w:hyperlink r:id="rId1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0" w:history="1">
        <w:r w:rsidRPr="00476650">
          <w:rPr>
            <w:rFonts w:ascii="Arial" w:eastAsia="Times New Roman" w:hAnsi="Arial" w:cs="Arial"/>
            <w:color w:val="0000FF"/>
            <w:sz w:val="21"/>
            <w:szCs w:val="21"/>
            <w:u w:val="single"/>
          </w:rPr>
          <w:t>delete</w:t>
        </w:r>
      </w:hyperlink>
    </w:p>
    <w:p w:rsidR="00476650" w:rsidRPr="00476650" w:rsidP="00476650" w14:paraId="2A151340"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Specialty - I make other agricultural product(s), which are not currently available at the market and/or in the Chesapeake Bay region but are important to the agricultural economy in the United States. I understand that specialty products will be considered on a case-by-case basis. I understand that exotic, out-of-region products such as coffee, tea, chocolate, and olive oil fall under this category. </w:t>
      </w:r>
      <w:hyperlink r:id="rId21"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2" w:history="1">
        <w:r w:rsidRPr="00476650">
          <w:rPr>
            <w:rFonts w:ascii="Arial" w:eastAsia="Times New Roman" w:hAnsi="Arial" w:cs="Arial"/>
            <w:color w:val="0000FF"/>
            <w:sz w:val="21"/>
            <w:szCs w:val="21"/>
            <w:u w:val="single"/>
          </w:rPr>
          <w:t>delete</w:t>
        </w:r>
      </w:hyperlink>
    </w:p>
    <w:p w:rsidR="00476650" w:rsidRPr="00476650" w:rsidP="00476650" w14:paraId="05904A62"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Baker - I make freshly baked goods from scratch, using ingredients from the Chesapeake Bay region as much as possible. My baked goods are handled in accordance with the rules and regulations described by the state and local health department in which my farm or production facility is located. I am submitting all required current kitchen inspection reports, licenses and permits. </w:t>
      </w:r>
      <w:hyperlink r:id="rId23"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4" w:history="1">
        <w:r w:rsidRPr="00476650">
          <w:rPr>
            <w:rFonts w:ascii="Arial" w:eastAsia="Times New Roman" w:hAnsi="Arial" w:cs="Arial"/>
            <w:color w:val="0000FF"/>
            <w:sz w:val="21"/>
            <w:szCs w:val="21"/>
            <w:u w:val="single"/>
          </w:rPr>
          <w:t>delete</w:t>
        </w:r>
      </w:hyperlink>
    </w:p>
    <w:p w:rsidR="00476650" w:rsidRPr="00476650" w:rsidP="00476650" w14:paraId="0B8233B3"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Pasta Maker - I make pasta and sauces from scratch, using ingredients from the region. A minimum of 75 percent of the ingredients (by item, not by weight) in the products I wish to sell are sourced directly from a farmer, rancher or grower in the Chesapeake Bay region. I understand that water, salt, pepper, oil, and sugar are excluded from the 75 percent requirement. </w:t>
      </w:r>
      <w:hyperlink r:id="rId25"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6" w:history="1">
        <w:r w:rsidRPr="00476650">
          <w:rPr>
            <w:rFonts w:ascii="Arial" w:eastAsia="Times New Roman" w:hAnsi="Arial" w:cs="Arial"/>
            <w:color w:val="0000FF"/>
            <w:sz w:val="21"/>
            <w:szCs w:val="21"/>
            <w:u w:val="single"/>
          </w:rPr>
          <w:t>delete</w:t>
        </w:r>
      </w:hyperlink>
    </w:p>
    <w:p w:rsidR="00476650" w:rsidRPr="00476650" w:rsidP="00476650" w14:paraId="1D05FFF2"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Soap Maker - I make handcrafted soaps and/or other health-care products from scratch. A minimum of 75 percent of the ingredients (by item, not by weight) in my products are sourced directly from a farmer, rancher or grower in the Chesapeake Bay region. I understand that water, salt, pepper, oil, and sugar are excluded from the 75 percent requirement. </w:t>
      </w:r>
      <w:hyperlink r:id="rId27"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28" w:history="1">
        <w:r w:rsidRPr="00476650">
          <w:rPr>
            <w:rFonts w:ascii="Arial" w:eastAsia="Times New Roman" w:hAnsi="Arial" w:cs="Arial"/>
            <w:color w:val="0000FF"/>
            <w:sz w:val="21"/>
            <w:szCs w:val="21"/>
            <w:u w:val="single"/>
          </w:rPr>
          <w:t>delete</w:t>
        </w:r>
      </w:hyperlink>
    </w:p>
    <w:p w:rsidR="00476650" w:rsidRPr="00476650" w:rsidP="00476650" w14:paraId="0A3896F2"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Food Concessions - I make ready-to-eat food that will be prepared partially or entirely at the market. My menu items are made from locally sourced ingredients. I understand that exotic, out of region ingredients will only be admitted on a case-by-case basis with prior written approval from Market Management. I understand heat and serve products prepared off-site are not allowed under this category. </w:t>
      </w:r>
      <w:hyperlink r:id="rId2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0" w:history="1">
        <w:r w:rsidRPr="00476650">
          <w:rPr>
            <w:rFonts w:ascii="Arial" w:eastAsia="Times New Roman" w:hAnsi="Arial" w:cs="Arial"/>
            <w:color w:val="0000FF"/>
            <w:sz w:val="21"/>
            <w:szCs w:val="21"/>
            <w:u w:val="single"/>
          </w:rPr>
          <w:t>delete</w:t>
        </w:r>
      </w:hyperlink>
    </w:p>
    <w:p w:rsidR="00476650" w:rsidRPr="00476650" w:rsidP="00476650" w14:paraId="380385F3" w14:textId="77777777">
      <w:pPr>
        <w:numPr>
          <w:ilvl w:val="0"/>
          <w:numId w:val="1"/>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Beverage Maker - I make drinks from scratch using locally sourced ingredients from the Chesapeake Bay region. I understand that exotic, out-of-region agricultural ingredients used to make a beverage like coffee or tea should be submitted under the Specialty category. I understand that the sale of water is prohibited. </w:t>
      </w:r>
      <w:hyperlink r:id="rId31"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2" w:history="1">
        <w:r w:rsidRPr="00476650">
          <w:rPr>
            <w:rFonts w:ascii="Arial" w:eastAsia="Times New Roman" w:hAnsi="Arial" w:cs="Arial"/>
            <w:color w:val="0000FF"/>
            <w:sz w:val="21"/>
            <w:szCs w:val="21"/>
            <w:u w:val="single"/>
          </w:rPr>
          <w:t>delete</w:t>
        </w:r>
      </w:hyperlink>
    </w:p>
    <w:p w:rsidR="00476650" w:rsidRPr="00476650" w:rsidP="00476650" w14:paraId="7A36926A"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1A9BF63B"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Stall Sizes*</w:t>
      </w:r>
    </w:p>
    <w:p w:rsidR="00476650" w:rsidRPr="00476650" w:rsidP="00476650" w14:paraId="6C41E383" w14:textId="77777777">
      <w:pPr>
        <w:shd w:val="clear" w:color="auto" w:fill="8CBEB2"/>
        <w:spacing w:after="0" w:line="240" w:lineRule="auto"/>
        <w:rPr>
          <w:rFonts w:ascii="Arial" w:eastAsia="Times New Roman" w:hAnsi="Arial" w:cs="Arial"/>
          <w:color w:val="FFFFFF"/>
          <w:sz w:val="21"/>
          <w:szCs w:val="21"/>
        </w:rPr>
      </w:pPr>
      <w:hyperlink r:id="rId33" w:history="1">
        <w:r w:rsidRPr="00476650">
          <w:rPr>
            <w:rFonts w:ascii="Arial" w:eastAsia="Times New Roman" w:hAnsi="Arial" w:cs="Arial"/>
            <w:color w:val="0000FF"/>
            <w:sz w:val="21"/>
            <w:szCs w:val="21"/>
            <w:u w:val="single"/>
          </w:rPr>
          <w:t>Add </w:t>
        </w:r>
      </w:hyperlink>
    </w:p>
    <w:p w:rsidR="00476650" w:rsidRPr="00476650" w:rsidP="00476650" w14:paraId="36C20DA1"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My market has the following stall sizes</w:t>
      </w:r>
    </w:p>
    <w:p w:rsidR="00476650" w:rsidRPr="00476650" w:rsidP="00476650" w14:paraId="4D91A8D6" w14:textId="77777777">
      <w:pPr>
        <w:numPr>
          <w:ilvl w:val="0"/>
          <w:numId w:val="2"/>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10x10 feet </w:t>
      </w:r>
      <w:hyperlink r:id="rId34"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5" w:history="1">
        <w:r w:rsidRPr="00476650">
          <w:rPr>
            <w:rFonts w:ascii="Arial" w:eastAsia="Times New Roman" w:hAnsi="Arial" w:cs="Arial"/>
            <w:color w:val="0000FF"/>
            <w:sz w:val="21"/>
            <w:szCs w:val="21"/>
            <w:u w:val="single"/>
          </w:rPr>
          <w:t>delete</w:t>
        </w:r>
      </w:hyperlink>
    </w:p>
    <w:p w:rsidR="00476650" w:rsidRPr="00476650" w:rsidP="00476650" w14:paraId="6807014A" w14:textId="77777777">
      <w:pPr>
        <w:numPr>
          <w:ilvl w:val="0"/>
          <w:numId w:val="2"/>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10x20 feet </w:t>
      </w:r>
      <w:hyperlink r:id="rId36"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37" w:history="1">
        <w:r w:rsidRPr="00476650">
          <w:rPr>
            <w:rFonts w:ascii="Arial" w:eastAsia="Times New Roman" w:hAnsi="Arial" w:cs="Arial"/>
            <w:color w:val="0000FF"/>
            <w:sz w:val="21"/>
            <w:szCs w:val="21"/>
            <w:u w:val="single"/>
          </w:rPr>
          <w:t>delete</w:t>
        </w:r>
      </w:hyperlink>
    </w:p>
    <w:p w:rsidR="00476650" w:rsidRPr="00476650" w:rsidP="00476650" w14:paraId="6FC97522"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1E9F7FDB"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Market Fees*</w:t>
      </w:r>
    </w:p>
    <w:p w:rsidR="00476650" w:rsidRPr="00476650" w:rsidP="00476650" w14:paraId="67F8BA9D" w14:textId="77777777">
      <w:pPr>
        <w:shd w:val="clear" w:color="auto" w:fill="8CBEB2"/>
        <w:spacing w:after="0" w:line="240" w:lineRule="auto"/>
        <w:rPr>
          <w:rFonts w:ascii="Arial" w:eastAsia="Times New Roman" w:hAnsi="Arial" w:cs="Arial"/>
          <w:color w:val="FFFFFF"/>
          <w:sz w:val="21"/>
          <w:szCs w:val="21"/>
        </w:rPr>
      </w:pPr>
      <w:hyperlink r:id="rId38" w:history="1">
        <w:r w:rsidRPr="00476650">
          <w:rPr>
            <w:rFonts w:ascii="Arial" w:eastAsia="Times New Roman" w:hAnsi="Arial" w:cs="Arial"/>
            <w:color w:val="0000FF"/>
            <w:sz w:val="21"/>
            <w:szCs w:val="21"/>
            <w:u w:val="single"/>
          </w:rPr>
          <w:t>Add </w:t>
        </w:r>
      </w:hyperlink>
    </w:p>
    <w:p w:rsidR="00476650" w:rsidRPr="00476650" w:rsidP="00476650" w14:paraId="4C1C12DE"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Here are the different market fees that I have (for example, daily, weekly, etc.)</w:t>
      </w:r>
    </w:p>
    <w:p w:rsidR="00476650" w:rsidRPr="00476650" w:rsidP="00476650" w14:paraId="6C0CB5D3" w14:textId="77777777">
      <w:pPr>
        <w:numPr>
          <w:ilvl w:val="0"/>
          <w:numId w:val="3"/>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No Market Fee - USDA does not charge a fee to farmers, ranchers, growers and producers who participate in the USDA Farmers Market. Participants are required to commit to supporting the USDA gleaning/food recovery initiative in lieu of paying market fees. This commitment requires market participants to donate fresh useable produce and other food products at the end of each market to DC Central Kitchen. For participants unable to donate their own product, we request that you purchase food items from other market participants to donate or give a monetary donation (minimum of 5 dollars) to DC Central Kitchen. 100% participation from USDA Farmers Market farmers, growers and producers is expected. Failure to participant will result in termination from the market. </w:t>
      </w:r>
      <w:hyperlink r:id="rId39"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40" w:history="1">
        <w:r w:rsidRPr="00476650">
          <w:rPr>
            <w:rFonts w:ascii="Arial" w:eastAsia="Times New Roman" w:hAnsi="Arial" w:cs="Arial"/>
            <w:color w:val="0000FF"/>
            <w:sz w:val="21"/>
            <w:szCs w:val="21"/>
            <w:u w:val="single"/>
          </w:rPr>
          <w:t>delete</w:t>
        </w:r>
      </w:hyperlink>
    </w:p>
    <w:p w:rsidR="00476650" w:rsidRPr="00476650" w:rsidP="00476650" w14:paraId="3EA83E10"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5761C08E"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Discounts</w:t>
      </w:r>
    </w:p>
    <w:p w:rsidR="00476650" w:rsidRPr="00476650" w:rsidP="00476650" w14:paraId="5C24F222" w14:textId="77777777">
      <w:pPr>
        <w:shd w:val="clear" w:color="auto" w:fill="8CBEB2"/>
        <w:spacing w:after="0" w:line="240" w:lineRule="auto"/>
        <w:rPr>
          <w:rFonts w:ascii="Arial" w:eastAsia="Times New Roman" w:hAnsi="Arial" w:cs="Arial"/>
          <w:color w:val="FFFFFF"/>
          <w:sz w:val="21"/>
          <w:szCs w:val="21"/>
        </w:rPr>
      </w:pPr>
      <w:hyperlink r:id="rId41" w:history="1">
        <w:r w:rsidRPr="00476650">
          <w:rPr>
            <w:rFonts w:ascii="Arial" w:eastAsia="Times New Roman" w:hAnsi="Arial" w:cs="Arial"/>
            <w:color w:val="0000FF"/>
            <w:sz w:val="21"/>
            <w:szCs w:val="21"/>
            <w:u w:val="single"/>
          </w:rPr>
          <w:t>Add </w:t>
        </w:r>
      </w:hyperlink>
    </w:p>
    <w:p w:rsidR="00476650" w:rsidRPr="00476650" w:rsidP="00476650" w14:paraId="1069E76F"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My market offers the following discounts</w:t>
      </w:r>
    </w:p>
    <w:p w:rsidR="00476650" w:rsidRPr="00476650" w:rsidP="00476650" w14:paraId="49E04213"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3B53A7F2"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Additional Charges</w:t>
      </w:r>
    </w:p>
    <w:p w:rsidR="00476650" w:rsidRPr="00476650" w:rsidP="00476650" w14:paraId="135ECEFA" w14:textId="77777777">
      <w:pPr>
        <w:shd w:val="clear" w:color="auto" w:fill="8CBEB2"/>
        <w:spacing w:after="0" w:line="240" w:lineRule="auto"/>
        <w:rPr>
          <w:rFonts w:ascii="Arial" w:eastAsia="Times New Roman" w:hAnsi="Arial" w:cs="Arial"/>
          <w:color w:val="FFFFFF"/>
          <w:sz w:val="21"/>
          <w:szCs w:val="21"/>
        </w:rPr>
      </w:pPr>
      <w:hyperlink r:id="rId42" w:history="1">
        <w:r w:rsidRPr="00476650">
          <w:rPr>
            <w:rFonts w:ascii="Arial" w:eastAsia="Times New Roman" w:hAnsi="Arial" w:cs="Arial"/>
            <w:color w:val="0000FF"/>
            <w:sz w:val="21"/>
            <w:szCs w:val="21"/>
            <w:u w:val="single"/>
          </w:rPr>
          <w:t>Add </w:t>
        </w:r>
      </w:hyperlink>
    </w:p>
    <w:p w:rsidR="00476650" w:rsidRPr="00476650" w:rsidP="00476650" w14:paraId="3736FB0D"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My market has the following additional charges</w:t>
      </w:r>
    </w:p>
    <w:p w:rsidR="00476650" w:rsidRPr="00476650" w:rsidP="00476650" w14:paraId="5349FE55"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58AEF033"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Additional Questions</w:t>
      </w:r>
    </w:p>
    <w:p w:rsidR="00476650" w:rsidRPr="00476650" w:rsidP="00476650" w14:paraId="4A41AEE4" w14:textId="77777777">
      <w:pPr>
        <w:shd w:val="clear" w:color="auto" w:fill="8CBEB2"/>
        <w:spacing w:after="0" w:line="240" w:lineRule="auto"/>
        <w:rPr>
          <w:rFonts w:ascii="Arial" w:eastAsia="Times New Roman" w:hAnsi="Arial" w:cs="Arial"/>
          <w:color w:val="FFFFFF"/>
          <w:sz w:val="21"/>
          <w:szCs w:val="21"/>
        </w:rPr>
      </w:pPr>
      <w:hyperlink r:id="rId43" w:history="1">
        <w:r w:rsidRPr="00476650">
          <w:rPr>
            <w:rFonts w:ascii="Arial" w:eastAsia="Times New Roman" w:hAnsi="Arial" w:cs="Arial"/>
            <w:color w:val="0000FF"/>
            <w:sz w:val="21"/>
            <w:szCs w:val="21"/>
            <w:u w:val="single"/>
          </w:rPr>
          <w:t>Add </w:t>
        </w:r>
      </w:hyperlink>
    </w:p>
    <w:p w:rsidR="00476650" w:rsidRPr="00476650" w:rsidP="00476650" w14:paraId="54DF3CEA"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I would like to ask the following additional questions</w:t>
      </w:r>
    </w:p>
    <w:p w:rsidR="00476650" w:rsidRPr="00476650" w:rsidP="00476650" w14:paraId="1330BFEB" w14:textId="77777777">
      <w:pPr>
        <w:shd w:val="clear" w:color="auto" w:fill="FFFFFF"/>
        <w:spacing w:after="0" w:line="240" w:lineRule="auto"/>
        <w:rPr>
          <w:rFonts w:ascii="Arial" w:eastAsia="Times New Roman" w:hAnsi="Arial" w:cs="Arial"/>
          <w:b/>
          <w:bCs/>
          <w:color w:val="FF0000"/>
          <w:sz w:val="21"/>
          <w:szCs w:val="21"/>
        </w:rPr>
      </w:pPr>
      <w:r w:rsidRPr="00476650">
        <w:rPr>
          <w:rFonts w:ascii="Arial" w:eastAsia="Times New Roman" w:hAnsi="Arial" w:cs="Arial"/>
          <w:b/>
          <w:bCs/>
          <w:color w:val="FF0000"/>
          <w:sz w:val="21"/>
          <w:szCs w:val="21"/>
        </w:rPr>
        <w:t>Vendors have already applied to this market. Editing of questions is disabled.</w:t>
      </w:r>
    </w:p>
    <w:p w:rsidR="00476650" w:rsidRPr="00476650" w:rsidP="00476650" w14:paraId="503F44DB"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Do you plan to use the USDA Farmers Market as a CSA pick-up location? Required Yes/No </w:t>
      </w:r>
      <w:hyperlink r:id="rId44"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26415F06"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How many miles is your business from the USDA Farmers Market? Required Long Answer </w:t>
      </w:r>
      <w:hyperlink r:id="rId45"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34E73E60"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What percentage of ingredients in your products are sourced directly from a farmer, rancher or grower in the Chesapeake Bay Region? Please provide a percentage. Required Long Answer </w:t>
      </w:r>
      <w:hyperlink r:id="rId46"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2650B082"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If a Farmer, Grower or Rancher, what product(s) do you wish to sell at the USDA Farmers Market? Please provide a full list. Not Required Long Answer </w:t>
      </w:r>
      <w:hyperlink r:id="rId47"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00903795"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If a Producer, please provide a list of all ingredients for every product you wish to sell along with the name of the farm(s) including address(es) from which ingredients are sourced. Not Required Long Answer </w:t>
      </w:r>
      <w:hyperlink r:id="rId48"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37B10621"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Please indicate if your business falls into one of the following Small Business Administration categories: Veteran-owned business; People with disabilities-owned business; Woman-owned business; Minority-owned business; or Native Americans-owned business Not Required Long Answer </w:t>
      </w:r>
      <w:hyperlink r:id="rId49"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1D44DFE8"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Is your farm or processing facility USDA Certified Organic? Required Yes/No </w:t>
      </w:r>
      <w:hyperlink r:id="rId50"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764E83E5"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Is your business a member of a farmer, rancher or fishery cooperative? Required Yes/No </w:t>
      </w:r>
      <w:hyperlink r:id="rId51"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3D26E65F" w14:textId="77777777">
      <w:pPr>
        <w:numPr>
          <w:ilvl w:val="0"/>
          <w:numId w:val="4"/>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Is your business owned by a USDA employee or a member of a USDA employee(s) household? Required Yes/No </w:t>
      </w:r>
      <w:hyperlink r:id="rId52" w:history="1">
        <w:r w:rsidRPr="00476650">
          <w:rPr>
            <w:rFonts w:ascii="Arial" w:eastAsia="Times New Roman" w:hAnsi="Arial" w:cs="Arial"/>
            <w:color w:val="0000FF"/>
            <w:sz w:val="21"/>
            <w:szCs w:val="21"/>
            <w:u w:val="single"/>
          </w:rPr>
          <w:t>delete</w:t>
        </w:r>
      </w:hyperlink>
      <w:r w:rsidRPr="00476650">
        <w:rPr>
          <w:rFonts w:ascii="Arial" w:eastAsia="Times New Roman" w:hAnsi="Arial" w:cs="Arial"/>
          <w:color w:val="67757C"/>
          <w:sz w:val="21"/>
          <w:szCs w:val="21"/>
        </w:rPr>
        <w:br/>
      </w:r>
    </w:p>
    <w:p w:rsidR="00476650" w:rsidRPr="00476650" w:rsidP="00476650" w14:paraId="18609FDC"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RPr="00476650" w:rsidP="00476650" w14:paraId="4DE16A20" w14:textId="77777777">
      <w:pPr>
        <w:shd w:val="clear" w:color="auto" w:fill="8CBEB2"/>
        <w:spacing w:after="0" w:line="240" w:lineRule="auto"/>
        <w:rPr>
          <w:rFonts w:ascii="Arial" w:eastAsia="Times New Roman" w:hAnsi="Arial" w:cs="Arial"/>
          <w:color w:val="FFFFFF"/>
          <w:sz w:val="21"/>
          <w:szCs w:val="21"/>
        </w:rPr>
      </w:pPr>
      <w:r w:rsidRPr="00476650">
        <w:rPr>
          <w:rFonts w:ascii="Arial" w:eastAsia="Times New Roman" w:hAnsi="Arial" w:cs="Arial"/>
          <w:color w:val="FFFFFF"/>
          <w:sz w:val="21"/>
          <w:szCs w:val="21"/>
        </w:rPr>
        <w:t>Statements</w:t>
      </w:r>
    </w:p>
    <w:p w:rsidR="00476650" w:rsidRPr="00476650" w:rsidP="00476650" w14:paraId="5BB13819" w14:textId="77777777">
      <w:pPr>
        <w:shd w:val="clear" w:color="auto" w:fill="8CBEB2"/>
        <w:spacing w:after="0" w:line="240" w:lineRule="auto"/>
        <w:rPr>
          <w:rFonts w:ascii="Arial" w:eastAsia="Times New Roman" w:hAnsi="Arial" w:cs="Arial"/>
          <w:color w:val="FFFFFF"/>
          <w:sz w:val="21"/>
          <w:szCs w:val="21"/>
        </w:rPr>
      </w:pPr>
      <w:hyperlink r:id="rId53" w:history="1">
        <w:r w:rsidRPr="00476650">
          <w:rPr>
            <w:rFonts w:ascii="Arial" w:eastAsia="Times New Roman" w:hAnsi="Arial" w:cs="Arial"/>
            <w:color w:val="0000FF"/>
            <w:sz w:val="21"/>
            <w:szCs w:val="21"/>
            <w:u w:val="single"/>
          </w:rPr>
          <w:t>Add </w:t>
        </w:r>
      </w:hyperlink>
    </w:p>
    <w:p w:rsidR="00476650" w:rsidRPr="00476650" w:rsidP="00476650" w14:paraId="38C1F531" w14:textId="77777777">
      <w:pPr>
        <w:shd w:val="clear" w:color="auto" w:fill="FFFFFF"/>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I would like vendors to agree to the following statements</w:t>
      </w:r>
    </w:p>
    <w:p w:rsidR="00476650" w:rsidRPr="00476650" w:rsidP="00476650" w14:paraId="03E8380A" w14:textId="77777777">
      <w:pPr>
        <w:numPr>
          <w:ilvl w:val="0"/>
          <w:numId w:val="5"/>
        </w:numPr>
        <w:shd w:val="clear" w:color="auto" w:fill="FFFFFF"/>
        <w:spacing w:before="75" w:after="75" w:line="240" w:lineRule="auto"/>
        <w:ind w:left="495"/>
        <w:rPr>
          <w:rFonts w:ascii="Arial" w:eastAsia="Times New Roman" w:hAnsi="Arial" w:cs="Arial"/>
          <w:color w:val="67757C"/>
          <w:sz w:val="21"/>
          <w:szCs w:val="21"/>
        </w:rPr>
      </w:pPr>
      <w:r w:rsidRPr="00476650">
        <w:rPr>
          <w:rFonts w:ascii="Arial" w:eastAsia="Times New Roman" w:hAnsi="Arial" w:cs="Arial"/>
          <w:color w:val="67757C"/>
          <w:sz w:val="21"/>
          <w:szCs w:val="21"/>
        </w:rPr>
        <w:t xml:space="preserve">I certify that the information in this application is, to the best of my knowledge, true and accurate and that I am a legal owner and/or representative of the </w:t>
      </w:r>
      <w:r w:rsidRPr="00476650">
        <w:rPr>
          <w:rFonts w:ascii="Arial" w:eastAsia="Times New Roman" w:hAnsi="Arial" w:cs="Arial"/>
          <w:color w:val="67757C"/>
          <w:sz w:val="21"/>
          <w:szCs w:val="21"/>
        </w:rPr>
        <w:t>above named</w:t>
      </w:r>
      <w:r w:rsidRPr="00476650">
        <w:rPr>
          <w:rFonts w:ascii="Arial" w:eastAsia="Times New Roman" w:hAnsi="Arial" w:cs="Arial"/>
          <w:color w:val="67757C"/>
          <w:sz w:val="21"/>
          <w:szCs w:val="21"/>
        </w:rPr>
        <w:t xml:space="preserve"> farm/business. </w:t>
      </w:r>
      <w:hyperlink r:id="rId54" w:history="1">
        <w:r w:rsidRPr="00476650">
          <w:rPr>
            <w:rFonts w:ascii="Arial" w:eastAsia="Times New Roman" w:hAnsi="Arial" w:cs="Arial"/>
            <w:color w:val="0000FF"/>
            <w:sz w:val="21"/>
            <w:szCs w:val="21"/>
            <w:u w:val="single"/>
          </w:rPr>
          <w:t>edit</w:t>
        </w:r>
      </w:hyperlink>
      <w:r w:rsidRPr="00476650">
        <w:rPr>
          <w:rFonts w:ascii="Arial" w:eastAsia="Times New Roman" w:hAnsi="Arial" w:cs="Arial"/>
          <w:color w:val="67757C"/>
          <w:sz w:val="21"/>
          <w:szCs w:val="21"/>
        </w:rPr>
        <w:t> | </w:t>
      </w:r>
      <w:hyperlink r:id="rId55" w:history="1">
        <w:r w:rsidRPr="00476650">
          <w:rPr>
            <w:rFonts w:ascii="Arial" w:eastAsia="Times New Roman" w:hAnsi="Arial" w:cs="Arial"/>
            <w:color w:val="0000FF"/>
            <w:sz w:val="21"/>
            <w:szCs w:val="21"/>
            <w:u w:val="single"/>
          </w:rPr>
          <w:t>delete</w:t>
        </w:r>
      </w:hyperlink>
    </w:p>
    <w:p w:rsidR="00476650" w:rsidRPr="00476650" w:rsidP="00476650" w14:paraId="7EBA85EF" w14:textId="77777777">
      <w:pPr>
        <w:shd w:val="clear" w:color="auto" w:fill="EEF5F9"/>
        <w:spacing w:after="0" w:line="240" w:lineRule="auto"/>
        <w:rPr>
          <w:rFonts w:ascii="Arial" w:eastAsia="Times New Roman" w:hAnsi="Arial" w:cs="Arial"/>
          <w:color w:val="67757C"/>
          <w:sz w:val="21"/>
          <w:szCs w:val="21"/>
        </w:rPr>
      </w:pPr>
      <w:r w:rsidRPr="00476650">
        <w:rPr>
          <w:rFonts w:ascii="Arial" w:eastAsia="Times New Roman" w:hAnsi="Arial" w:cs="Arial"/>
          <w:color w:val="67757C"/>
          <w:sz w:val="21"/>
          <w:szCs w:val="21"/>
        </w:rPr>
        <w:t> </w:t>
      </w:r>
    </w:p>
    <w:p w:rsidR="00476650" w:rsidP="00476650" w14:paraId="54B12BC4" w14:textId="77777777">
      <w:pPr>
        <w:shd w:val="clear" w:color="auto" w:fill="FFFFFF"/>
        <w:spacing w:after="0" w:line="240" w:lineRule="auto"/>
        <w:rPr>
          <w:rFonts w:ascii="Arial" w:eastAsia="Times New Roman" w:hAnsi="Arial" w:cs="Arial"/>
          <w:color w:val="67757C"/>
          <w:sz w:val="21"/>
          <w:szCs w:val="21"/>
        </w:rPr>
      </w:pPr>
    </w:p>
    <w:p w:rsidR="00476650" w:rsidP="00476650" w14:paraId="2BE8E77B" w14:textId="77777777">
      <w:pPr>
        <w:shd w:val="clear" w:color="auto" w:fill="FFFFFF"/>
        <w:spacing w:after="0" w:line="240" w:lineRule="auto"/>
        <w:rPr>
          <w:rFonts w:ascii="Arial" w:hAnsi="Arial" w:cs="Arial"/>
          <w:color w:val="FFFFFF"/>
          <w:sz w:val="21"/>
          <w:szCs w:val="21"/>
          <w:shd w:val="clear" w:color="auto" w:fill="8CBEB2"/>
        </w:rPr>
      </w:pPr>
    </w:p>
    <w:p w:rsidR="00476650" w:rsidP="00476650" w14:paraId="21051507" w14:textId="77777777">
      <w:pPr>
        <w:shd w:val="clear" w:color="auto" w:fill="FFFFFF"/>
        <w:spacing w:after="0" w:line="240" w:lineRule="auto"/>
        <w:rPr>
          <w:rFonts w:ascii="Arial" w:hAnsi="Arial" w:cs="Arial"/>
          <w:color w:val="FFFFFF"/>
          <w:sz w:val="21"/>
          <w:szCs w:val="21"/>
          <w:shd w:val="clear" w:color="auto" w:fill="8CBEB2"/>
        </w:rPr>
      </w:pPr>
    </w:p>
    <w:p w:rsidR="00476650" w:rsidP="00476650" w14:paraId="5B0481FC" w14:textId="77777777">
      <w:pPr>
        <w:shd w:val="clear" w:color="auto" w:fill="FFFFFF"/>
        <w:spacing w:after="0" w:line="240" w:lineRule="auto"/>
        <w:rPr>
          <w:rFonts w:ascii="Arial" w:hAnsi="Arial" w:cs="Arial"/>
          <w:color w:val="FFFFFF"/>
          <w:sz w:val="21"/>
          <w:szCs w:val="21"/>
          <w:shd w:val="clear" w:color="auto" w:fill="8CBEB2"/>
        </w:rPr>
      </w:pPr>
    </w:p>
    <w:p w:rsidR="00476650" w:rsidP="00476650" w14:paraId="56FB9595" w14:textId="77777777">
      <w:pPr>
        <w:shd w:val="clear" w:color="auto" w:fill="FFFFFF"/>
        <w:spacing w:after="0" w:line="240" w:lineRule="auto"/>
        <w:rPr>
          <w:rFonts w:ascii="Arial" w:eastAsia="Times New Roman" w:hAnsi="Arial" w:cs="Arial"/>
          <w:color w:val="67757C"/>
          <w:sz w:val="21"/>
          <w:szCs w:val="21"/>
        </w:rPr>
      </w:pPr>
      <w:r>
        <w:rPr>
          <w:rFonts w:ascii="Arial" w:hAnsi="Arial" w:cs="Arial"/>
          <w:color w:val="FFFFFF"/>
          <w:sz w:val="21"/>
          <w:szCs w:val="21"/>
          <w:shd w:val="clear" w:color="auto" w:fill="8CBEB2"/>
        </w:rPr>
        <w:t>Legal*</w:t>
      </w:r>
    </w:p>
    <w:p w:rsidR="00476650" w:rsidP="00476650" w14:paraId="0CA66AB2" w14:textId="77777777">
      <w:pPr>
        <w:shd w:val="clear" w:color="auto" w:fill="FFFFFF"/>
        <w:spacing w:after="0" w:line="240" w:lineRule="auto"/>
        <w:rPr>
          <w:rFonts w:ascii="Arial" w:eastAsia="Times New Roman" w:hAnsi="Arial" w:cs="Arial"/>
          <w:color w:val="67757C"/>
          <w:sz w:val="21"/>
          <w:szCs w:val="21"/>
        </w:rPr>
      </w:pPr>
    </w:p>
    <w:p w:rsidR="00476650" w:rsidP="00476650" w14:paraId="6757E1EA" w14:textId="0A4BB59F">
      <w:pPr>
        <w:pStyle w:val="NormalWeb"/>
      </w:pPr>
      <w:r>
        <w:rPr>
          <w:rFonts w:ascii="Arial" w:hAnsi="Arial" w:cs="Arial"/>
        </w:rPr>
        <w:t>I certify that I have read, understand and agree to adhere to all applicable rules and guidelines as outlined and referenced in the USDA Farmers Market 20</w:t>
      </w:r>
      <w:r w:rsidR="00154E04">
        <w:rPr>
          <w:rFonts w:ascii="Arial" w:hAnsi="Arial" w:cs="Arial"/>
        </w:rPr>
        <w:t>XX</w:t>
      </w:r>
      <w:r>
        <w:rPr>
          <w:rFonts w:ascii="Arial" w:hAnsi="Arial" w:cs="Arial"/>
        </w:rPr>
        <w:t xml:space="preserve"> Rules and Procedures and Operating Guidelines. I further understand that should I fail to comply with these specified rules and guidelines, my participation in the USDA Farmers Market may be terminated.</w:t>
      </w:r>
    </w:p>
    <w:p w:rsidR="00476650" w:rsidP="00476650" w14:paraId="3182B124" w14:textId="77777777">
      <w:pPr>
        <w:pStyle w:val="NormalWeb"/>
      </w:pPr>
      <w:r>
        <w:rPr>
          <w:rStyle w:val="Emphasis"/>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6650" w:rsidRPr="00627BE0" w:rsidP="00476650" w14:paraId="7DD27177" w14:textId="16C1E78B">
      <w:pPr>
        <w:pStyle w:val="NormalWeb"/>
        <w:rPr>
          <w:rFonts w:ascii="Arial" w:hAnsi="Arial" w:cs="Arial"/>
          <w:i/>
          <w:iCs/>
          <w:sz w:val="20"/>
          <w:szCs w:val="20"/>
        </w:rPr>
      </w:pPr>
      <w:r w:rsidRPr="00627BE0">
        <w:rPr>
          <w:rFonts w:ascii="Arial" w:hAnsi="Arial" w:cs="Arial"/>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Pr="00627BE0">
        <w:rPr>
          <w:rFonts w:ascii="Arial" w:hAnsi="Arial" w:cs="Arial"/>
          <w:b/>
          <w:bCs/>
          <w:i/>
          <w:iCs/>
          <w:sz w:val="20"/>
          <w:szCs w:val="20"/>
        </w:rPr>
        <w:t>.</w:t>
      </w:r>
      <w:r>
        <w:rPr>
          <w:rFonts w:ascii="Arial" w:hAnsi="Arial" w:cs="Arial"/>
          <w:i/>
          <w:iCs/>
          <w:sz w:val="20"/>
          <w:szCs w:val="20"/>
        </w:rPr>
        <w:t xml:space="preserve"> </w:t>
      </w:r>
      <w:r>
        <w:rPr>
          <w:rStyle w:val="Emphasis"/>
          <w:rFonts w:ascii="Arial" w:hAnsi="Arial" w:cs="Arial"/>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476650" w:rsidP="00476650" w14:paraId="0D57D5B3" w14:textId="77777777">
      <w:pPr>
        <w:pStyle w:val="NormalWeb"/>
      </w:pPr>
      <w:r>
        <w:rPr>
          <w:rStyle w:val="Emphasis"/>
          <w:rFonts w:ascii="Arial" w:hAnsi="Arial" w:cs="Arial"/>
          <w:sz w:val="20"/>
          <w:szCs w:val="20"/>
        </w:rPr>
        <w:t>To file a program discrimination complaint, complete the USDA Program Discrimination Complaint Form, AD-3027, found online at </w:t>
      </w:r>
      <w:r>
        <w:rPr>
          <w:rStyle w:val="Emphasis"/>
          <w:rFonts w:ascii="Arial" w:hAnsi="Arial" w:cs="Arial"/>
          <w:color w:val="00609F"/>
          <w:sz w:val="20"/>
          <w:szCs w:val="20"/>
        </w:rPr>
        <w:t>How to File a Program Discrimination Complaint </w:t>
      </w:r>
      <w:r>
        <w:rPr>
          <w:rStyle w:val="Emphasis"/>
          <w:rFonts w:ascii="Arial" w:hAnsi="Arial" w:cs="Arial"/>
          <w:sz w:val="20"/>
          <w:szCs w:val="20"/>
        </w:rPr>
        <w:t xml:space="preserve">and at any USDA office or write a letter addressed to USDA and provide in the letter </w:t>
      </w:r>
      <w:r>
        <w:rPr>
          <w:rStyle w:val="Emphasis"/>
          <w:rFonts w:ascii="Arial" w:hAnsi="Arial" w:cs="Arial"/>
          <w:sz w:val="20"/>
          <w:szCs w:val="20"/>
        </w:rPr>
        <w:t>all of</w:t>
      </w:r>
      <w:r>
        <w:rPr>
          <w:rStyle w:val="Emphasis"/>
          <w:rFonts w:ascii="Arial" w:hAnsi="Arial" w:cs="Arial"/>
          <w:sz w:val="20"/>
          <w:szCs w:val="20"/>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r>
        <w:rPr>
          <w:rStyle w:val="Emphasis"/>
          <w:rFonts w:ascii="Arial" w:hAnsi="Arial" w:cs="Arial"/>
          <w:color w:val="00609F"/>
          <w:sz w:val="20"/>
          <w:szCs w:val="20"/>
        </w:rPr>
        <w:t>program.intake@usda.gov</w:t>
      </w:r>
      <w:r>
        <w:rPr>
          <w:rStyle w:val="Emphasis"/>
          <w:rFonts w:ascii="Arial" w:hAnsi="Arial" w:cs="Arial"/>
          <w:sz w:val="20"/>
          <w:szCs w:val="20"/>
        </w:rPr>
        <w:t>.</w:t>
      </w:r>
    </w:p>
    <w:p w:rsidR="00476650" w:rsidP="00476650" w14:paraId="7DADE40E" w14:textId="77777777">
      <w:pPr>
        <w:pStyle w:val="NormalWeb"/>
      </w:pPr>
      <w:r>
        <w:rPr>
          <w:rStyle w:val="Emphasis"/>
        </w:rPr>
        <w:t> </w:t>
      </w:r>
    </w:p>
    <w:p w:rsidR="00476650" w:rsidP="00476650" w14:paraId="1312D77D" w14:textId="77777777">
      <w:pPr>
        <w:pStyle w:val="NormalWeb"/>
      </w:pPr>
    </w:p>
    <w:p w:rsidR="00476650" w:rsidP="00476650" w14:paraId="54E18730" w14:textId="77777777">
      <w:pPr>
        <w:pStyle w:val="NormalWeb"/>
      </w:pPr>
    </w:p>
    <w:p w:rsidR="00971F1B" w:rsidP="00476650" w14:paraId="6B0C1FCA" w14:textId="77777777">
      <w:pPr>
        <w:pStyle w:val="NormalWeb"/>
      </w:pPr>
    </w:p>
    <w:p w:rsidR="00971F1B" w:rsidP="00476650" w14:paraId="4B2C830A" w14:textId="77777777">
      <w:pPr>
        <w:pStyle w:val="NormalWeb"/>
      </w:pPr>
    </w:p>
    <w:p w:rsidR="00476650" w:rsidP="00476650" w14:paraId="05ABFDD0" w14:textId="77777777">
      <w:pPr>
        <w:pStyle w:val="NormalWeb"/>
      </w:pPr>
    </w:p>
    <w:p w:rsidR="00D80E14" w:rsidRPr="0084459D" w:rsidP="00971F1B" w14:paraId="3234CC9C" w14:textId="77777777">
      <w:pPr>
        <w:spacing w:before="100" w:beforeAutospacing="1" w:after="100" w:afterAutospacing="1" w:line="240" w:lineRule="auto"/>
        <w:rPr>
          <w:rFonts w:ascii="Verdana" w:eastAsia="Times New Roman" w:hAnsi="Verdana" w:cs="Times New Roman"/>
          <w:color w:val="000000"/>
          <w:sz w:val="21"/>
          <w:szCs w:val="21"/>
        </w:rPr>
      </w:pPr>
      <w:r>
        <w:rPr>
          <w:rFonts w:eastAsia="Times New Roman" w:cstheme="minorHAnsi"/>
          <w:color w:val="000000"/>
        </w:rPr>
        <w:t>*</w:t>
      </w:r>
      <w:r w:rsidRPr="00971F1B">
        <w:rPr>
          <w:rFonts w:eastAsia="Times New Roman" w:cstheme="minorHAnsi"/>
          <w:color w:val="000000"/>
        </w:rPr>
        <w:t>This appl</w:t>
      </w:r>
      <w:r>
        <w:rPr>
          <w:rFonts w:eastAsia="Times New Roman" w:cstheme="minorHAnsi"/>
          <w:color w:val="000000"/>
        </w:rPr>
        <w:t xml:space="preserve">ication can be found on Manage My Market, using the following link: </w:t>
      </w:r>
      <w:hyperlink r:id="rId56" w:history="1">
        <w:r w:rsidRPr="00D40E95">
          <w:rPr>
            <w:rStyle w:val="Hyperlink"/>
          </w:rPr>
          <w:t>https://www.managemymarket.com/managers/mktsetup/default.aspx?marketID=4244</w:t>
        </w:r>
      </w:hyperlink>
    </w:p>
    <w:sectPr>
      <w:footerReference w:type="default" r:id="rI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367" w14:paraId="4C6BCA77" w14:textId="77777777">
    <w:pPr>
      <w:pStyle w:val="Footer"/>
    </w:pPr>
    <w:r>
      <w:t>EXP. DATE XX/XX/XXXX</w:t>
    </w:r>
  </w:p>
  <w:p w:rsidR="00D71367" w14:paraId="5E43281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A5EC8"/>
    <w:multiLevelType w:val="multilevel"/>
    <w:tmpl w:val="C410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671EF0"/>
    <w:multiLevelType w:val="multilevel"/>
    <w:tmpl w:val="4620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619F7"/>
    <w:multiLevelType w:val="multilevel"/>
    <w:tmpl w:val="A75C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A43127"/>
    <w:multiLevelType w:val="multilevel"/>
    <w:tmpl w:val="BBFA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BB189A"/>
    <w:multiLevelType w:val="multilevel"/>
    <w:tmpl w:val="1BA6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835066">
    <w:abstractNumId w:val="0"/>
  </w:num>
  <w:num w:numId="2" w16cid:durableId="1744795247">
    <w:abstractNumId w:val="2"/>
  </w:num>
  <w:num w:numId="3" w16cid:durableId="1319647054">
    <w:abstractNumId w:val="4"/>
  </w:num>
  <w:num w:numId="4" w16cid:durableId="401415653">
    <w:abstractNumId w:val="1"/>
  </w:num>
  <w:num w:numId="5" w16cid:durableId="1275135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50"/>
    <w:rsid w:val="000F154E"/>
    <w:rsid w:val="00154E04"/>
    <w:rsid w:val="00476650"/>
    <w:rsid w:val="00627BE0"/>
    <w:rsid w:val="006301AB"/>
    <w:rsid w:val="0084459D"/>
    <w:rsid w:val="008B655A"/>
    <w:rsid w:val="00971F1B"/>
    <w:rsid w:val="00B32FDA"/>
    <w:rsid w:val="00C1143A"/>
    <w:rsid w:val="00D40E95"/>
    <w:rsid w:val="00D71367"/>
    <w:rsid w:val="00D80E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5C2AC"/>
  <w15:chartTrackingRefBased/>
  <w15:docId w15:val="{4230907F-D2A2-40AF-8F21-17C7E288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6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6650"/>
    <w:rPr>
      <w:i/>
      <w:iCs/>
    </w:rPr>
  </w:style>
  <w:style w:type="paragraph" w:styleId="BalloonText">
    <w:name w:val="Balloon Text"/>
    <w:basedOn w:val="Normal"/>
    <w:link w:val="BalloonTextChar"/>
    <w:uiPriority w:val="99"/>
    <w:semiHidden/>
    <w:unhideWhenUsed/>
    <w:rsid w:val="00630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1AB"/>
    <w:rPr>
      <w:rFonts w:ascii="Segoe UI" w:hAnsi="Segoe UI" w:cs="Segoe UI"/>
      <w:sz w:val="18"/>
      <w:szCs w:val="18"/>
    </w:rPr>
  </w:style>
  <w:style w:type="character" w:styleId="Hyperlink">
    <w:name w:val="Hyperlink"/>
    <w:basedOn w:val="DefaultParagraphFont"/>
    <w:uiPriority w:val="99"/>
    <w:unhideWhenUsed/>
    <w:rsid w:val="00971F1B"/>
    <w:rPr>
      <w:color w:val="0000FF"/>
      <w:u w:val="single"/>
    </w:rPr>
  </w:style>
  <w:style w:type="character" w:styleId="UnresolvedMention">
    <w:name w:val="Unresolved Mention"/>
    <w:basedOn w:val="DefaultParagraphFont"/>
    <w:uiPriority w:val="99"/>
    <w:semiHidden/>
    <w:unhideWhenUsed/>
    <w:rsid w:val="00971F1B"/>
    <w:rPr>
      <w:color w:val="605E5C"/>
      <w:shd w:val="clear" w:color="auto" w:fill="E1DFDD"/>
    </w:rPr>
  </w:style>
  <w:style w:type="paragraph" w:styleId="Header">
    <w:name w:val="header"/>
    <w:basedOn w:val="Normal"/>
    <w:link w:val="HeaderChar"/>
    <w:uiPriority w:val="99"/>
    <w:unhideWhenUsed/>
    <w:rsid w:val="00D7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67"/>
  </w:style>
  <w:style w:type="paragraph" w:styleId="Footer">
    <w:name w:val="footer"/>
    <w:basedOn w:val="Normal"/>
    <w:link w:val="FooterChar"/>
    <w:uiPriority w:val="99"/>
    <w:unhideWhenUsed/>
    <w:rsid w:val="00D7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deleteVendorType(1);" TargetMode="External" /><Relationship Id="rId11" Type="http://schemas.openxmlformats.org/officeDocument/2006/relationships/hyperlink" Target="javascript:showDialogVT(2);" TargetMode="External" /><Relationship Id="rId12" Type="http://schemas.openxmlformats.org/officeDocument/2006/relationships/hyperlink" Target="javascript:deleteVendorType(2);" TargetMode="External" /><Relationship Id="rId13" Type="http://schemas.openxmlformats.org/officeDocument/2006/relationships/hyperlink" Target="javascript:showDialogVT(3);" TargetMode="External" /><Relationship Id="rId14" Type="http://schemas.openxmlformats.org/officeDocument/2006/relationships/hyperlink" Target="javascript:deleteVendorType(3);" TargetMode="External" /><Relationship Id="rId15" Type="http://schemas.openxmlformats.org/officeDocument/2006/relationships/hyperlink" Target="javascript:showDialogVT(4);" TargetMode="External" /><Relationship Id="rId16" Type="http://schemas.openxmlformats.org/officeDocument/2006/relationships/hyperlink" Target="javascript:deleteVendorType(4);" TargetMode="External" /><Relationship Id="rId17" Type="http://schemas.openxmlformats.org/officeDocument/2006/relationships/hyperlink" Target="javascript:showDialogVT(5);" TargetMode="External" /><Relationship Id="rId18" Type="http://schemas.openxmlformats.org/officeDocument/2006/relationships/hyperlink" Target="javascript:deleteVendorType(5);" TargetMode="External" /><Relationship Id="rId19" Type="http://schemas.openxmlformats.org/officeDocument/2006/relationships/hyperlink" Target="javascript:showDialogVT(6);" TargetMode="External" /><Relationship Id="rId2" Type="http://schemas.openxmlformats.org/officeDocument/2006/relationships/webSettings" Target="webSettings.xml" /><Relationship Id="rId20" Type="http://schemas.openxmlformats.org/officeDocument/2006/relationships/hyperlink" Target="javascript:deleteVendorType(6);" TargetMode="External" /><Relationship Id="rId21" Type="http://schemas.openxmlformats.org/officeDocument/2006/relationships/hyperlink" Target="javascript:showDialogVT(7);" TargetMode="External" /><Relationship Id="rId22" Type="http://schemas.openxmlformats.org/officeDocument/2006/relationships/hyperlink" Target="javascript:deleteVendorType(7);" TargetMode="External" /><Relationship Id="rId23" Type="http://schemas.openxmlformats.org/officeDocument/2006/relationships/hyperlink" Target="javascript:showDialogVT(8);" TargetMode="External" /><Relationship Id="rId24" Type="http://schemas.openxmlformats.org/officeDocument/2006/relationships/hyperlink" Target="javascript:deleteVendorType(8);" TargetMode="External" /><Relationship Id="rId25" Type="http://schemas.openxmlformats.org/officeDocument/2006/relationships/hyperlink" Target="javascript:showDialogVT(9);" TargetMode="External" /><Relationship Id="rId26" Type="http://schemas.openxmlformats.org/officeDocument/2006/relationships/hyperlink" Target="javascript:deleteVendorType(9);" TargetMode="External" /><Relationship Id="rId27" Type="http://schemas.openxmlformats.org/officeDocument/2006/relationships/hyperlink" Target="javascript:showDialogVT(10);" TargetMode="External" /><Relationship Id="rId28" Type="http://schemas.openxmlformats.org/officeDocument/2006/relationships/hyperlink" Target="javascript:deleteVendorType(10);" TargetMode="External" /><Relationship Id="rId29" Type="http://schemas.openxmlformats.org/officeDocument/2006/relationships/hyperlink" Target="javascript:showDialogVT(11);" TargetMode="External" /><Relationship Id="rId3" Type="http://schemas.openxmlformats.org/officeDocument/2006/relationships/fontTable" Target="fontTable.xml" /><Relationship Id="rId30" Type="http://schemas.openxmlformats.org/officeDocument/2006/relationships/hyperlink" Target="javascript:deleteVendorType(11);" TargetMode="External" /><Relationship Id="rId31" Type="http://schemas.openxmlformats.org/officeDocument/2006/relationships/hyperlink" Target="javascript:showDialogVT(12);" TargetMode="External" /><Relationship Id="rId32" Type="http://schemas.openxmlformats.org/officeDocument/2006/relationships/hyperlink" Target="javascript:deleteVendorType(12);" TargetMode="External" /><Relationship Id="rId33" Type="http://schemas.openxmlformats.org/officeDocument/2006/relationships/hyperlink" Target="javascript:showDialogSS();" TargetMode="External" /><Relationship Id="rId34" Type="http://schemas.openxmlformats.org/officeDocument/2006/relationships/hyperlink" Target="javascript:showDialogSS(0);" TargetMode="External" /><Relationship Id="rId35" Type="http://schemas.openxmlformats.org/officeDocument/2006/relationships/hyperlink" Target="javascript:deleteStallSize(0);" TargetMode="External" /><Relationship Id="rId36" Type="http://schemas.openxmlformats.org/officeDocument/2006/relationships/hyperlink" Target="javascript:showDialogSS(1);" TargetMode="External" /><Relationship Id="rId37" Type="http://schemas.openxmlformats.org/officeDocument/2006/relationships/hyperlink" Target="javascript:deleteStallSize(1);" TargetMode="External" /><Relationship Id="rId38" Type="http://schemas.openxmlformats.org/officeDocument/2006/relationships/hyperlink" Target="javascript:showDialogPP();" TargetMode="External" /><Relationship Id="rId39" Type="http://schemas.openxmlformats.org/officeDocument/2006/relationships/hyperlink" Target="javascript:showDialogPP(0);" TargetMode="External" /><Relationship Id="rId4" Type="http://schemas.openxmlformats.org/officeDocument/2006/relationships/hyperlink" Target="https://s3-us-west-2.amazonaws.com/managemymarket.com/orgfiles/606/2020_USDA_Farmers_Market_Rules_and_Procedures_and_Operating_Guidelines.docx" TargetMode="External" /><Relationship Id="rId40" Type="http://schemas.openxmlformats.org/officeDocument/2006/relationships/hyperlink" Target="javascript:deletePaymentPlan(0);" TargetMode="External" /><Relationship Id="rId41" Type="http://schemas.openxmlformats.org/officeDocument/2006/relationships/hyperlink" Target="javascript:showDialogDiscount();" TargetMode="External" /><Relationship Id="rId42" Type="http://schemas.openxmlformats.org/officeDocument/2006/relationships/hyperlink" Target="javascript:showDialogCharge();" TargetMode="External" /><Relationship Id="rId43" Type="http://schemas.openxmlformats.org/officeDocument/2006/relationships/hyperlink" Target="javascript:showDialogAQ();" TargetMode="External" /><Relationship Id="rId44" Type="http://schemas.openxmlformats.org/officeDocument/2006/relationships/hyperlink" Target="javascript:deleteAddlQuestion(0);" TargetMode="External" /><Relationship Id="rId45" Type="http://schemas.openxmlformats.org/officeDocument/2006/relationships/hyperlink" Target="javascript:deleteAddlQuestion(1);" TargetMode="External" /><Relationship Id="rId46" Type="http://schemas.openxmlformats.org/officeDocument/2006/relationships/hyperlink" Target="javascript:deleteAddlQuestion(2);" TargetMode="External" /><Relationship Id="rId47" Type="http://schemas.openxmlformats.org/officeDocument/2006/relationships/hyperlink" Target="javascript:deleteAddlQuestion(3);" TargetMode="External" /><Relationship Id="rId48" Type="http://schemas.openxmlformats.org/officeDocument/2006/relationships/hyperlink" Target="javascript:deleteAddlQuestion(4);" TargetMode="External" /><Relationship Id="rId49" Type="http://schemas.openxmlformats.org/officeDocument/2006/relationships/hyperlink" Target="javascript:deleteAddlQuestion(5);" TargetMode="External" /><Relationship Id="rId5" Type="http://schemas.openxmlformats.org/officeDocument/2006/relationships/hyperlink" Target="mailto:lee.cliburn@ams.usda.gov" TargetMode="External" /><Relationship Id="rId50" Type="http://schemas.openxmlformats.org/officeDocument/2006/relationships/hyperlink" Target="javascript:deleteAddlQuestion(6);" TargetMode="External" /><Relationship Id="rId51" Type="http://schemas.openxmlformats.org/officeDocument/2006/relationships/hyperlink" Target="javascript:deleteAddlQuestion(7);" TargetMode="External" /><Relationship Id="rId52" Type="http://schemas.openxmlformats.org/officeDocument/2006/relationships/hyperlink" Target="javascript:deleteAddlQuestion(8);" TargetMode="External" /><Relationship Id="rId53" Type="http://schemas.openxmlformats.org/officeDocument/2006/relationships/hyperlink" Target="javascript:showDialogStatement();" TargetMode="External" /><Relationship Id="rId54" Type="http://schemas.openxmlformats.org/officeDocument/2006/relationships/hyperlink" Target="javascript:showDialogStatement(0);" TargetMode="External" /><Relationship Id="rId55" Type="http://schemas.openxmlformats.org/officeDocument/2006/relationships/hyperlink" Target="javascript:deleteStatement(0);" TargetMode="External" /><Relationship Id="rId56" Type="http://schemas.openxmlformats.org/officeDocument/2006/relationships/hyperlink" Target="https://www.managemymarket.com/managers/mktsetup/default.aspx?marketID=4244" TargetMode="External" /><Relationship Id="rId57" Type="http://schemas.openxmlformats.org/officeDocument/2006/relationships/footer" Target="footer1.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hyperlink" Target="javascript:showDialogVT();" TargetMode="External" /><Relationship Id="rId60" Type="http://schemas.openxmlformats.org/officeDocument/2006/relationships/styles" Target="styles.xml" /><Relationship Id="rId7" Type="http://schemas.openxmlformats.org/officeDocument/2006/relationships/hyperlink" Target="javascript:showDialogVT(0);" TargetMode="External" /><Relationship Id="rId8" Type="http://schemas.openxmlformats.org/officeDocument/2006/relationships/hyperlink" Target="javascript:deleteVendorType(0);" TargetMode="External" /><Relationship Id="rId9" Type="http://schemas.openxmlformats.org/officeDocument/2006/relationships/hyperlink" Target="javascript:showDialogV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Toiayna - AMS</dc:creator>
  <cp:lastModifiedBy>Thompson, Toiayna - MRP-AMS</cp:lastModifiedBy>
  <cp:revision>2</cp:revision>
  <dcterms:created xsi:type="dcterms:W3CDTF">2025-03-14T14:48:00Z</dcterms:created>
  <dcterms:modified xsi:type="dcterms:W3CDTF">2025-03-14T14:48:00Z</dcterms:modified>
</cp:coreProperties>
</file>