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6734B" w:rsidP="00C6734B" w14:paraId="4E7B862A" w14:textId="77777777">
      <w:pPr>
        <w:pStyle w:val="HTMLPreformatted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6734B" w:rsidP="000D0278" w14:paraId="73D6CEF9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0D0278" w:rsidRPr="00813F6E" w:rsidP="0047670A" w14:paraId="12CF1EDF" w14:textId="77777777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6E">
        <w:rPr>
          <w:rFonts w:ascii="Times New Roman" w:hAnsi="Times New Roman" w:cs="Times New Roman"/>
          <w:b/>
          <w:sz w:val="24"/>
          <w:szCs w:val="24"/>
        </w:rPr>
        <w:t>AGENCY DISCLOSURE NOTICE</w:t>
      </w:r>
      <w:r w:rsidR="002B66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734B" w:rsidP="000D0278" w14:paraId="2EE00098" w14:textId="7777777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C6734B" w:rsidRPr="002B66A9" w:rsidP="00C6734B" w14:paraId="628387CE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</w:t>
      </w:r>
      <w:r w:rsidR="002B66A9">
        <w:rPr>
          <w:rFonts w:ascii="Times New Roman" w:hAnsi="Times New Roman" w:cs="Times New Roman"/>
          <w:sz w:val="24"/>
          <w:szCs w:val="24"/>
        </w:rPr>
        <w:t xml:space="preserve">: </w:t>
      </w:r>
      <w:r w:rsidRPr="002B66A9" w:rsidR="002B66A9">
        <w:rPr>
          <w:rFonts w:ascii="Times New Roman" w:hAnsi="Times New Roman" w:cs="Times New Roman"/>
          <w:sz w:val="24"/>
          <w:szCs w:val="24"/>
        </w:rPr>
        <w:t>0704-0528</w:t>
      </w:r>
    </w:p>
    <w:p w:rsidR="00C6734B" w:rsidRPr="00C6734B" w:rsidP="00C6734B" w14:paraId="6AFDD9B4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 w:rsidRPr="002B66A9">
        <w:rPr>
          <w:rFonts w:ascii="Times New Roman" w:hAnsi="Times New Roman" w:cs="Times New Roman"/>
          <w:sz w:val="24"/>
          <w:szCs w:val="24"/>
        </w:rPr>
        <w:t>OMB EXPIRATION DATE: XX/XX/XXXX</w:t>
      </w:r>
    </w:p>
    <w:p w:rsidR="000D0278" w:rsidP="000D0278" w14:paraId="2795AF8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2F4A" w:rsidRPr="00F32F4A" w:rsidP="000D0278" w14:paraId="347A8490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 w:rsidR="00220632">
        <w:rPr>
          <w:rFonts w:ascii="Times New Roman" w:hAnsi="Times New Roman" w:cs="Times New Roman"/>
          <w:b/>
          <w:sz w:val="24"/>
          <w:szCs w:val="24"/>
        </w:rPr>
        <w:t>NOTICE</w:t>
      </w:r>
    </w:p>
    <w:p w:rsidR="00F32F4A" w:rsidRPr="00813F6E" w:rsidP="000D0278" w14:paraId="5B3C5197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F7641" w:rsidRPr="000B378C" w:rsidP="000D0278" w14:paraId="3413006C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 w:rsidR="00A95178">
        <w:rPr>
          <w:rFonts w:ascii="Times New Roman" w:hAnsi="Times New Roman" w:cs="Times New Roman"/>
          <w:sz w:val="24"/>
          <w:szCs w:val="24"/>
        </w:rPr>
        <w:t xml:space="preserve">, </w:t>
      </w:r>
      <w:r w:rsidRPr="002B66A9" w:rsidR="002B66A9">
        <w:rPr>
          <w:rFonts w:ascii="Times New Roman" w:hAnsi="Times New Roman" w:cs="Times New Roman"/>
          <w:sz w:val="24"/>
          <w:szCs w:val="24"/>
        </w:rPr>
        <w:t>0704-0528</w:t>
      </w:r>
      <w:r w:rsidRPr="002B66A9" w:rsidR="00A95178">
        <w:rPr>
          <w:rFonts w:ascii="Times New Roman" w:hAnsi="Times New Roman" w:cs="Times New Roman"/>
          <w:sz w:val="24"/>
          <w:szCs w:val="24"/>
        </w:rPr>
        <w:t>,</w:t>
      </w:r>
      <w:r w:rsid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is estimated to average</w:t>
      </w:r>
      <w:r w:rsidR="002B66A9">
        <w:rPr>
          <w:rFonts w:ascii="Times New Roman" w:hAnsi="Times New Roman" w:cs="Times New Roman"/>
          <w:sz w:val="24"/>
          <w:szCs w:val="24"/>
        </w:rPr>
        <w:t xml:space="preserve"> 1 hour</w:t>
      </w:r>
      <w:r w:rsidRPr="00813F6E">
        <w:rPr>
          <w:rFonts w:ascii="Times New Roman" w:hAnsi="Times New Roman" w:cs="Times New Roman"/>
          <w:sz w:val="24"/>
          <w:szCs w:val="24"/>
        </w:rPr>
        <w:t xml:space="preserve"> per response, including the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time for reviewing instructions, searching existing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>
        <w:rPr>
          <w:rFonts w:ascii="Times New Roman" w:hAnsi="Times New Roman" w:cs="Times New Roman"/>
          <w:sz w:val="24"/>
          <w:szCs w:val="24"/>
        </w:rPr>
        <w:t>data sources, gathering and maintaining the data needed,</w:t>
      </w:r>
      <w:r w:rsidRPr="00813F6E" w:rsidR="00FD7EC4">
        <w:rPr>
          <w:rFonts w:ascii="Times New Roman" w:hAnsi="Times New Roman" w:cs="Times New Roman"/>
          <w:sz w:val="24"/>
          <w:szCs w:val="24"/>
        </w:rPr>
        <w:t xml:space="preserve"> 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and </w:t>
      </w:r>
      <w:r w:rsidRPr="00813F6E">
        <w:rPr>
          <w:rFonts w:ascii="Times New Roman" w:hAnsi="Times New Roman" w:cs="Times New Roman"/>
          <w:sz w:val="24"/>
          <w:szCs w:val="24"/>
        </w:rPr>
        <w:t>completing and reviewing the collection of information.</w:t>
      </w:r>
      <w:r w:rsidRPr="00813F6E" w:rsidR="00A97292">
        <w:rPr>
          <w:rFonts w:ascii="Times New Roman" w:hAnsi="Times New Roman" w:cs="Times New Roman"/>
          <w:sz w:val="24"/>
          <w:szCs w:val="24"/>
        </w:rPr>
        <w:t xml:space="preserve"> </w:t>
      </w:r>
      <w:r w:rsidRPr="00A95178" w:rsidR="00A95178">
        <w:rPr>
          <w:rFonts w:ascii="Times New Roman" w:hAnsi="Times New Roman" w:cs="Times New Roman"/>
          <w:sz w:val="24"/>
          <w:szCs w:val="24"/>
        </w:rPr>
        <w:t>Send comment</w:t>
      </w:r>
      <w:r w:rsidR="00A95178"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 w:rsid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 w:rsid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 w:rsidR="00A97292">
        <w:rPr>
          <w:rFonts w:ascii="Times New Roman" w:hAnsi="Times New Roman" w:cs="Times New Roman"/>
          <w:sz w:val="24"/>
          <w:szCs w:val="24"/>
        </w:rPr>
        <w:t>.</w:t>
      </w:r>
      <w:r w:rsidRPr="00813F6E">
        <w:rPr>
          <w:rFonts w:ascii="Times New Roman" w:hAnsi="Times New Roman" w:cs="Times New Roman"/>
          <w:sz w:val="24"/>
          <w:szCs w:val="24"/>
        </w:rPr>
        <w:t xml:space="preserve"> Respondents should be aware that notwithstanding any other provision of law, no person shall be subject to any penalty for failing to comply with a collection of information if it does not display a currently valid OMB control number.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78"/>
    <w:rsid w:val="000B378C"/>
    <w:rsid w:val="000D0278"/>
    <w:rsid w:val="00197176"/>
    <w:rsid w:val="001B72F3"/>
    <w:rsid w:val="001F57FC"/>
    <w:rsid w:val="00220632"/>
    <w:rsid w:val="002A6282"/>
    <w:rsid w:val="002B66A9"/>
    <w:rsid w:val="0047670A"/>
    <w:rsid w:val="005B30AC"/>
    <w:rsid w:val="005F66D3"/>
    <w:rsid w:val="005F7B44"/>
    <w:rsid w:val="006071E3"/>
    <w:rsid w:val="006423CC"/>
    <w:rsid w:val="006932E6"/>
    <w:rsid w:val="006C23CE"/>
    <w:rsid w:val="007E238A"/>
    <w:rsid w:val="00813F6E"/>
    <w:rsid w:val="008F782C"/>
    <w:rsid w:val="009638E0"/>
    <w:rsid w:val="00A7185F"/>
    <w:rsid w:val="00A8161C"/>
    <w:rsid w:val="00A95178"/>
    <w:rsid w:val="00A97292"/>
    <w:rsid w:val="00B4630E"/>
    <w:rsid w:val="00BA237A"/>
    <w:rsid w:val="00C6573E"/>
    <w:rsid w:val="00C6734B"/>
    <w:rsid w:val="00C954B4"/>
    <w:rsid w:val="00CF7641"/>
    <w:rsid w:val="00EA3516"/>
    <w:rsid w:val="00F32F4A"/>
    <w:rsid w:val="00FD7E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1A8F47"/>
  <w15:chartTrackingRefBased/>
  <w15:docId w15:val="{E952AE54-385A-4289-90C0-8B4446F6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0D0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0B37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37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37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37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is a sample Agency Disclosure Notice:</vt:lpstr>
    </vt:vector>
  </TitlesOfParts>
  <Company>Directives and Records Branch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is a sample Agency Disclosure Notice:</dc:title>
  <dc:creator>Patricia Toppings</dc:creator>
  <cp:lastModifiedBy>Yeargins, Latarsha R CIV (USA)</cp:lastModifiedBy>
  <cp:revision>2</cp:revision>
  <dcterms:created xsi:type="dcterms:W3CDTF">2025-02-27T12:26:00Z</dcterms:created>
  <dcterms:modified xsi:type="dcterms:W3CDTF">2025-02-27T12:26:00Z</dcterms:modified>
</cp:coreProperties>
</file>