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27" w:rsidP="008B1C27" w:rsidRDefault="00F85271">
      <w:pPr>
        <w:jc w:val="center"/>
        <w:rPr>
          <w:b/>
          <w:i/>
          <w:u w:val="single"/>
        </w:rPr>
      </w:pPr>
      <w:bookmarkStart w:name="_GoBack" w:id="0"/>
      <w:bookmarkEnd w:id="0"/>
      <w:r>
        <w:rPr>
          <w:b/>
          <w:i/>
          <w:u w:val="single"/>
        </w:rPr>
        <w:t>SUBMISSION OF INFORMATION COLLECTION</w:t>
      </w:r>
      <w:r w:rsidR="008B1C2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UNDER </w:t>
      </w:r>
      <w:r w:rsidR="008B1C27">
        <w:rPr>
          <w:b/>
          <w:i/>
          <w:u w:val="single"/>
        </w:rPr>
        <w:t>THE</w:t>
      </w:r>
    </w:p>
    <w:p w:rsidR="00F85271" w:rsidRDefault="00C41BEF">
      <w:pPr>
        <w:rPr>
          <w:sz w:val="20"/>
          <w:szCs w:val="20"/>
        </w:rPr>
      </w:pPr>
      <w:r w:rsidRPr="00C41BEF">
        <w:rPr>
          <w:b/>
          <w:i/>
          <w:u w:val="single"/>
        </w:rPr>
        <w:t>Generic Clearance for the Collection of Qualitative Feedback on Agency Service Delivery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DATE OF REQUEST:</w:t>
      </w:r>
      <w:r w:rsidR="008B1C27">
        <w:rPr>
          <w:sz w:val="20"/>
          <w:szCs w:val="20"/>
        </w:rPr>
        <w:t xml:space="preserve"> </w:t>
      </w:r>
      <w:r w:rsidR="00F255EB">
        <w:rPr>
          <w:sz w:val="20"/>
          <w:szCs w:val="20"/>
        </w:rPr>
        <w:t xml:space="preserve"> </w:t>
      </w:r>
    </w:p>
    <w:p w:rsidR="00C41BEF" w:rsidRDefault="00C41BEF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SUB AGENCY (I/C):</w:t>
      </w:r>
      <w:r>
        <w:rPr>
          <w:sz w:val="20"/>
          <w:szCs w:val="20"/>
        </w:rPr>
        <w:t xml:space="preserve"> </w:t>
      </w:r>
      <w:r w:rsidR="00C41BEF">
        <w:rPr>
          <w:sz w:val="20"/>
          <w:szCs w:val="20"/>
        </w:rPr>
        <w:t>HHS/AHRQ</w:t>
      </w:r>
    </w:p>
    <w:p w:rsidR="00F85271" w:rsidRDefault="00F85271">
      <w:pPr>
        <w:rPr>
          <w:sz w:val="20"/>
          <w:szCs w:val="20"/>
        </w:rPr>
      </w:pPr>
    </w:p>
    <w:p w:rsidRPr="001C7570" w:rsidR="001C7570" w:rsidP="001C7570" w:rsidRDefault="00F85271">
      <w:pPr>
        <w:rPr>
          <w:rFonts w:ascii="Cambria" w:hAnsi="Cambria"/>
          <w:b/>
        </w:rPr>
      </w:pPr>
      <w:r>
        <w:rPr>
          <w:b/>
          <w:i/>
          <w:sz w:val="20"/>
          <w:szCs w:val="20"/>
        </w:rPr>
        <w:t>TITLE</w:t>
      </w:r>
      <w:r w:rsidR="001C7570">
        <w:rPr>
          <w:b/>
          <w:i/>
          <w:sz w:val="20"/>
          <w:szCs w:val="20"/>
        </w:rPr>
        <w:t>:</w:t>
      </w:r>
      <w:r w:rsidR="001C7570">
        <w:rPr>
          <w:sz w:val="20"/>
          <w:szCs w:val="20"/>
        </w:rPr>
        <w:t>:</w:t>
      </w:r>
      <w:r w:rsidRPr="001C7570" w:rsidR="001C7570">
        <w:rPr>
          <w:rFonts w:ascii="Cambria" w:hAnsi="Cambria"/>
          <w:b/>
        </w:rPr>
        <w:t>Card Sort B: Online Data Collection for AHRQ.gov [https://www.AHRQ.gov]</w:t>
      </w:r>
    </w:p>
    <w:p w:rsidR="00F85271" w:rsidRDefault="00F85271"/>
    <w:p w:rsidR="00050D0B" w:rsidRDefault="00050D0B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GENERIC CLEARANCE UNDER OMB#</w:t>
      </w:r>
      <w:r w:rsidR="008B1C27">
        <w:rPr>
          <w:b/>
          <w:i/>
          <w:sz w:val="20"/>
          <w:szCs w:val="20"/>
        </w:rPr>
        <w:t xml:space="preserve">: </w:t>
      </w:r>
      <w:r w:rsidRPr="008B1C27" w:rsidR="008B1C27">
        <w:rPr>
          <w:sz w:val="20"/>
          <w:szCs w:val="20"/>
        </w:rPr>
        <w:t>0925-</w:t>
      </w:r>
      <w:r w:rsidR="00C41BEF">
        <w:rPr>
          <w:sz w:val="20"/>
          <w:szCs w:val="20"/>
        </w:rPr>
        <w:t>0179</w:t>
      </w:r>
      <w:r w:rsidR="008B1C27">
        <w:rPr>
          <w:b/>
          <w:i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EXP. DA</w:t>
      </w:r>
      <w:r w:rsidR="008B1C27">
        <w:rPr>
          <w:b/>
          <w:i/>
          <w:sz w:val="20"/>
          <w:szCs w:val="20"/>
        </w:rPr>
        <w:t xml:space="preserve">TE: </w:t>
      </w:r>
      <w:r w:rsidR="00920488">
        <w:rPr>
          <w:b/>
          <w:i/>
          <w:sz w:val="20"/>
          <w:szCs w:val="20"/>
        </w:rPr>
        <w:t>11</w:t>
      </w:r>
      <w:r w:rsidRPr="008B1C27" w:rsidR="008B1C27">
        <w:rPr>
          <w:sz w:val="20"/>
          <w:szCs w:val="20"/>
        </w:rPr>
        <w:t>/</w:t>
      </w:r>
      <w:r w:rsidR="00C41BEF">
        <w:rPr>
          <w:sz w:val="20"/>
          <w:szCs w:val="20"/>
        </w:rPr>
        <w:t>3</w:t>
      </w:r>
      <w:r w:rsidR="00920488">
        <w:rPr>
          <w:sz w:val="20"/>
          <w:szCs w:val="20"/>
        </w:rPr>
        <w:t>0</w:t>
      </w:r>
      <w:r w:rsidRPr="008B1C27" w:rsidR="008B1C27">
        <w:rPr>
          <w:sz w:val="20"/>
          <w:szCs w:val="20"/>
        </w:rPr>
        <w:t>/20</w:t>
      </w:r>
      <w:r w:rsidR="00F255EB">
        <w:rPr>
          <w:sz w:val="20"/>
          <w:szCs w:val="20"/>
        </w:rPr>
        <w:t>20</w:t>
      </w:r>
    </w:p>
    <w:p w:rsidR="00F255EB" w:rsidRDefault="00F255EB">
      <w:pPr>
        <w:rPr>
          <w:sz w:val="20"/>
          <w:szCs w:val="20"/>
        </w:rPr>
      </w:pPr>
    </w:p>
    <w:p w:rsidR="00F85271" w:rsidRDefault="00F85271">
      <w:pPr>
        <w:pStyle w:val="Heading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ABSTRACT:</w:t>
      </w:r>
    </w:p>
    <w:p w:rsidR="00F85271" w:rsidRDefault="00A42130">
      <w:pPr>
        <w:rPr>
          <w:b/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100330</wp:posOffset>
                </wp:positionV>
                <wp:extent cx="6858000" cy="1666875"/>
                <wp:effectExtent l="9525" t="5715" r="952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742AD" w:rsidR="001C7570" w:rsidP="001C7570" w:rsidRDefault="001C7570">
                            <w:r w:rsidRPr="007742AD">
                              <w:t>The purpose of this information collection tool is to determine a</w:t>
                            </w:r>
                            <w:r>
                              <w:t>n</w:t>
                            </w:r>
                            <w:r w:rsidRPr="007742AD">
                              <w:t xml:space="preserve"> ideal information architecture (IA) structure for </w:t>
                            </w:r>
                            <w:r>
                              <w:t xml:space="preserve">content </w:t>
                            </w:r>
                            <w:r w:rsidRPr="007742AD">
                              <w:t xml:space="preserve">categories on </w:t>
                            </w:r>
                            <w:hyperlink w:history="1" r:id="rId6">
                              <w:r w:rsidRPr="00853B2E">
                                <w:rPr>
                                  <w:rStyle w:val="Hyperlink"/>
                                </w:rPr>
                                <w:t>https://www.AHRQ.gov/</w:t>
                              </w:r>
                            </w:hyperlink>
                            <w:r>
                              <w:t>.</w:t>
                            </w:r>
                          </w:p>
                          <w:p w:rsidR="001C7570" w:rsidP="001C7570" w:rsidRDefault="001C7570">
                            <w:pPr>
                              <w:rPr>
                                <w:szCs w:val="21"/>
                              </w:rPr>
                            </w:pPr>
                            <w:r w:rsidRPr="007742AD">
                              <w:t xml:space="preserve">We will </w:t>
                            </w:r>
                            <w:r>
                              <w:t>accomplish this</w:t>
                            </w:r>
                            <w:r w:rsidRPr="007742AD">
                              <w:t xml:space="preserve"> by using an online tool called </w:t>
                            </w:r>
                            <w:r>
                              <w:t xml:space="preserve">Optimal Sort </w:t>
                            </w:r>
                            <w:r w:rsidRPr="007742AD">
                              <w:t xml:space="preserve">to perform a </w:t>
                            </w:r>
                            <w:r>
                              <w:t>card sort</w:t>
                            </w:r>
                            <w:r w:rsidRPr="007742AD">
                              <w:t xml:space="preserve">. </w:t>
                            </w:r>
                            <w:r>
                              <w:rPr>
                                <w:szCs w:val="21"/>
                              </w:rPr>
                              <w:t>Card sort</w:t>
                            </w:r>
                            <w:r w:rsidRPr="007742AD">
                              <w:rPr>
                                <w:szCs w:val="21"/>
                              </w:rPr>
                              <w:t xml:space="preserve"> is a technique for evaluating the </w:t>
                            </w:r>
                            <w:r>
                              <w:rPr>
                                <w:szCs w:val="21"/>
                              </w:rPr>
                              <w:t>categorization of information on a</w:t>
                            </w:r>
                            <w:r w:rsidRPr="007742AD">
                              <w:rPr>
                                <w:szCs w:val="21"/>
                              </w:rPr>
                              <w:t xml:space="preserve"> website. Participants will complete </w:t>
                            </w:r>
                            <w:r>
                              <w:rPr>
                                <w:szCs w:val="21"/>
                              </w:rPr>
                              <w:t>the card sort</w:t>
                            </w:r>
                            <w:r w:rsidRPr="007742AD">
                              <w:rPr>
                                <w:szCs w:val="21"/>
                              </w:rPr>
                              <w:t xml:space="preserve"> activity online using their own computer. They will be asked to </w:t>
                            </w:r>
                            <w:r>
                              <w:rPr>
                                <w:szCs w:val="21"/>
                              </w:rPr>
                              <w:t>group, what they perceive to be, like information together to form the information architecture of the site.</w:t>
                            </w:r>
                          </w:p>
                          <w:p w:rsidRPr="00517305" w:rsidR="00517305" w:rsidP="00517305" w:rsidRDefault="00517305">
                            <w:pPr>
                              <w:widowControl w:val="0"/>
                              <w:rPr>
                                <w:b/>
                                <w:snapToGrid w:val="0"/>
                              </w:rPr>
                            </w:pPr>
                          </w:p>
                          <w:p w:rsidRPr="00517305" w:rsidR="00517305" w:rsidP="00517305" w:rsidRDefault="00517305">
                            <w:pPr>
                              <w:widowControl w:val="0"/>
                              <w:rPr>
                                <w:b/>
                                <w:snapToGrid w:val="0"/>
                              </w:rPr>
                            </w:pPr>
                          </w:p>
                          <w:p w:rsidR="00050D0B" w:rsidP="00C41BEF" w:rsidRDefault="00050D0B"/>
                          <w:p w:rsidR="00050D0B" w:rsidP="00C41BEF" w:rsidRDefault="00050D0B"/>
                          <w:p w:rsidR="00050D0B" w:rsidP="00C41BEF" w:rsidRDefault="00050D0B"/>
                          <w:p w:rsidRPr="00050D0B" w:rsidR="00050D0B" w:rsidP="00C41BEF" w:rsidRDefault="00050D0B">
                            <w:r w:rsidRPr="00880FDA">
                              <w:t>Organizations that download MONAHRQ and generate reports to help improve health care are referred to as “Host Users.” The Future of MONAHRQ Survey 2014 will be accessi</w:t>
                            </w:r>
                            <w:r>
                              <w:t>ble to current and prospective</w:t>
                            </w:r>
                            <w:r w:rsidRPr="00880FDA">
                              <w:t xml:space="preserve"> Host Users</w:t>
                            </w:r>
                            <w:r>
                              <w:t>. Examples of Host Users include: state agencies, public health departments, hospital associations, hospital systems, and individual hospitals, multi-stakeholder alliances and coalitions, Quality Improvement Organizations (QIOs), and health plans.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-63pt;margin-top:7.9pt;width:540pt;height:1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">
                <v:textbox>
                  <w:txbxContent>
                    <w:p w:rsidRPr="007742AD" w:rsidR="001C7570" w:rsidP="001C7570" w:rsidRDefault="001C7570">
                      <w:r w:rsidRPr="007742AD">
                        <w:t>The purpose of this information collection tool is to determine a</w:t>
                      </w:r>
                      <w:r>
                        <w:t>n</w:t>
                      </w:r>
                      <w:r w:rsidRPr="007742AD">
                        <w:t xml:space="preserve"> ideal information architecture (IA) structure for </w:t>
                      </w:r>
                      <w:r>
                        <w:t xml:space="preserve">content </w:t>
                      </w:r>
                      <w:r w:rsidRPr="007742AD">
                        <w:t xml:space="preserve">categories on </w:t>
                      </w:r>
                      <w:hyperlink w:history="1" r:id="rId7">
                        <w:r w:rsidRPr="00853B2E">
                          <w:rPr>
                            <w:rStyle w:val="Hyperlink"/>
                          </w:rPr>
                          <w:t>https://www.AHRQ.gov/</w:t>
                        </w:r>
                      </w:hyperlink>
                      <w:r>
                        <w:t>.</w:t>
                      </w:r>
                    </w:p>
                    <w:p w:rsidR="001C7570" w:rsidP="001C7570" w:rsidRDefault="001C7570">
                      <w:pPr>
                        <w:rPr>
                          <w:szCs w:val="21"/>
                        </w:rPr>
                      </w:pPr>
                      <w:r w:rsidRPr="007742AD">
                        <w:t xml:space="preserve">We will </w:t>
                      </w:r>
                      <w:r>
                        <w:t>accomplish this</w:t>
                      </w:r>
                      <w:r w:rsidRPr="007742AD">
                        <w:t xml:space="preserve"> by using an online tool called </w:t>
                      </w:r>
                      <w:r>
                        <w:t xml:space="preserve">Optimal Sort </w:t>
                      </w:r>
                      <w:r w:rsidRPr="007742AD">
                        <w:t xml:space="preserve">to perform a </w:t>
                      </w:r>
                      <w:r>
                        <w:t>card sort</w:t>
                      </w:r>
                      <w:r w:rsidRPr="007742AD">
                        <w:t xml:space="preserve">. </w:t>
                      </w:r>
                      <w:r>
                        <w:rPr>
                          <w:szCs w:val="21"/>
                        </w:rPr>
                        <w:t>Card sort</w:t>
                      </w:r>
                      <w:r w:rsidRPr="007742AD">
                        <w:rPr>
                          <w:szCs w:val="21"/>
                        </w:rPr>
                        <w:t xml:space="preserve"> is a technique for evaluating the </w:t>
                      </w:r>
                      <w:r>
                        <w:rPr>
                          <w:szCs w:val="21"/>
                        </w:rPr>
                        <w:t>categorization of information on a</w:t>
                      </w:r>
                      <w:r w:rsidRPr="007742AD">
                        <w:rPr>
                          <w:szCs w:val="21"/>
                        </w:rPr>
                        <w:t xml:space="preserve"> website. Participants will complete </w:t>
                      </w:r>
                      <w:r>
                        <w:rPr>
                          <w:szCs w:val="21"/>
                        </w:rPr>
                        <w:t>the card sort</w:t>
                      </w:r>
                      <w:r w:rsidRPr="007742AD">
                        <w:rPr>
                          <w:szCs w:val="21"/>
                        </w:rPr>
                        <w:t xml:space="preserve"> activity online using their own computer. They will be asked to </w:t>
                      </w:r>
                      <w:r>
                        <w:rPr>
                          <w:szCs w:val="21"/>
                        </w:rPr>
                        <w:t>group, what they perceive to be, like information together to form the information architecture of the site.</w:t>
                      </w:r>
                    </w:p>
                    <w:p w:rsidRPr="00517305" w:rsidR="00517305" w:rsidP="00517305" w:rsidRDefault="00517305">
                      <w:pPr>
                        <w:widowControl w:val="0"/>
                        <w:rPr>
                          <w:b/>
                          <w:snapToGrid w:val="0"/>
                        </w:rPr>
                      </w:pPr>
                    </w:p>
                    <w:p w:rsidRPr="00517305" w:rsidR="00517305" w:rsidP="00517305" w:rsidRDefault="00517305">
                      <w:pPr>
                        <w:widowControl w:val="0"/>
                        <w:rPr>
                          <w:b/>
                          <w:snapToGrid w:val="0"/>
                        </w:rPr>
                      </w:pPr>
                    </w:p>
                    <w:p w:rsidR="00050D0B" w:rsidP="00C41BEF" w:rsidRDefault="00050D0B"/>
                    <w:p w:rsidR="00050D0B" w:rsidP="00C41BEF" w:rsidRDefault="00050D0B"/>
                    <w:p w:rsidR="00050D0B" w:rsidP="00C41BEF" w:rsidRDefault="00050D0B"/>
                    <w:p w:rsidRPr="00050D0B" w:rsidR="00050D0B" w:rsidP="00C41BEF" w:rsidRDefault="00050D0B">
                      <w:r w:rsidRPr="00880FDA">
                        <w:t>Organizations that download MONAHRQ and generate reports to help improve health care are referred to as “Host Users.” The Future of MONAHRQ Survey 2014 will be accessi</w:t>
                      </w:r>
                      <w:r>
                        <w:t>ble to current and prospective</w:t>
                      </w:r>
                      <w:r w:rsidRPr="00880FDA">
                        <w:t xml:space="preserve"> Host Users</w:t>
                      </w:r>
                      <w:r>
                        <w:t>. Examples of Host Users include: state agencies, public health departments, hospital associations, hospital systems, and individual hospitals, multi-stakeholder alliances and coalitions, Quality Improvement Organizations (QIOs), and health plans.</w:t>
                      </w:r>
                    </w:p>
                  </w:txbxContent>
                </v:textbox>
              </v:shape>
            </w:pict>
          </mc:Fallback>
        </mc:AlternateConten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8B1C27" w:rsidRDefault="008B1C27">
      <w:pPr>
        <w:rPr>
          <w:b/>
          <w:i/>
          <w:sz w:val="20"/>
          <w:szCs w:val="20"/>
        </w:rPr>
      </w:pPr>
    </w:p>
    <w:p w:rsidR="008B1C27" w:rsidRDefault="008B1C27">
      <w:pPr>
        <w:rPr>
          <w:b/>
          <w:i/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TOTAL ANNUAL BURDEN APPROVED:</w:t>
      </w:r>
      <w:r w:rsidR="004305DE">
        <w:rPr>
          <w:b/>
          <w:i/>
          <w:sz w:val="20"/>
          <w:szCs w:val="20"/>
        </w:rPr>
        <w:t xml:space="preserve"> </w:t>
      </w:r>
      <w:r w:rsidR="00D95A94">
        <w:rPr>
          <w:b/>
          <w:i/>
          <w:sz w:val="20"/>
          <w:szCs w:val="20"/>
        </w:rPr>
        <w:t>3,383 Hours Per year</w:t>
      </w: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BURDEN USED TO DATE:</w:t>
      </w:r>
      <w:r w:rsidR="008B1C27">
        <w:rPr>
          <w:sz w:val="20"/>
          <w:szCs w:val="20"/>
        </w:rPr>
        <w:t xml:space="preserve"> </w:t>
      </w:r>
      <w:r w:rsidR="00AD7280">
        <w:rPr>
          <w:sz w:val="20"/>
          <w:szCs w:val="20"/>
        </w:rPr>
        <w:t xml:space="preserve"> </w:t>
      </w:r>
      <w:r w:rsidR="003E63CA">
        <w:rPr>
          <w:sz w:val="20"/>
          <w:szCs w:val="20"/>
        </w:rPr>
        <w:t>4</w:t>
      </w:r>
      <w:r w:rsidR="001C7570">
        <w:rPr>
          <w:sz w:val="20"/>
          <w:szCs w:val="20"/>
        </w:rPr>
        <w:t>5</w:t>
      </w:r>
      <w:r w:rsidR="00AD7280">
        <w:rPr>
          <w:sz w:val="20"/>
          <w:szCs w:val="20"/>
        </w:rPr>
        <w:t xml:space="preserve"> hours.</w:t>
      </w: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BURDEN THIS REQUEST:</w:t>
      </w:r>
      <w:r w:rsidR="00AD7280">
        <w:rPr>
          <w:b/>
          <w:i/>
          <w:sz w:val="20"/>
          <w:szCs w:val="20"/>
        </w:rPr>
        <w:t xml:space="preserve"> </w:t>
      </w:r>
      <w:r w:rsidR="001C7570">
        <w:rPr>
          <w:b/>
          <w:i/>
          <w:sz w:val="20"/>
          <w:szCs w:val="20"/>
        </w:rPr>
        <w:t xml:space="preserve">25 </w:t>
      </w:r>
      <w:r w:rsidR="00AD7280">
        <w:rPr>
          <w:b/>
          <w:i/>
          <w:sz w:val="20"/>
          <w:szCs w:val="20"/>
        </w:rPr>
        <w:t>hours.</w:t>
      </w:r>
    </w:p>
    <w:p w:rsidR="00F85271" w:rsidRDefault="00F85271">
      <w:pPr>
        <w:rPr>
          <w:sz w:val="20"/>
          <w:szCs w:val="20"/>
        </w:rPr>
      </w:pPr>
    </w:p>
    <w:p w:rsidRPr="0001253C" w:rsidR="0001253C" w:rsidRDefault="0001253C">
      <w:pPr>
        <w:rPr>
          <w:sz w:val="20"/>
          <w:szCs w:val="20"/>
        </w:rPr>
      </w:pPr>
      <w:r>
        <w:rPr>
          <w:b/>
          <w:i/>
          <w:sz w:val="20"/>
          <w:szCs w:val="20"/>
        </w:rPr>
        <w:t>FEDERAL COST:</w:t>
      </w:r>
      <w:r>
        <w:rPr>
          <w:sz w:val="20"/>
          <w:szCs w:val="20"/>
        </w:rPr>
        <w:t xml:space="preserve"> The estimated annual cost to the Federal government is </w:t>
      </w:r>
      <w:r w:rsidRPr="00B778C1" w:rsidR="00AD7280">
        <w:rPr>
          <w:u w:val="single"/>
        </w:rPr>
        <w:t>$</w:t>
      </w:r>
      <w:r w:rsidR="00F255EB">
        <w:rPr>
          <w:u w:val="single"/>
        </w:rPr>
        <w:t>XXXX</w:t>
      </w:r>
      <w:r w:rsidR="00AD7280">
        <w:t>____</w:t>
      </w:r>
      <w:r>
        <w:rPr>
          <w:sz w:val="20"/>
          <w:szCs w:val="20"/>
        </w:rPr>
        <w:t xml:space="preserve">_. </w:t>
      </w:r>
    </w:p>
    <w:p w:rsidR="0001253C" w:rsidRDefault="0001253C">
      <w:pPr>
        <w:rPr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 RACE AND ETHNICITY DATA COLLECTED AS REQUIRED?</w:t>
      </w:r>
    </w:p>
    <w:p w:rsidR="00F85271" w:rsidRDefault="008B1C27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F85271"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="00F85271">
        <w:rPr>
          <w:sz w:val="20"/>
          <w:szCs w:val="20"/>
        </w:rPr>
        <w:t xml:space="preserve"> ______</w:t>
      </w:r>
      <w:r>
        <w:rPr>
          <w:sz w:val="20"/>
          <w:szCs w:val="20"/>
        </w:rPr>
        <w:tab/>
      </w:r>
      <w:r w:rsidR="00F85271"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="00F85271">
        <w:rPr>
          <w:sz w:val="20"/>
          <w:szCs w:val="20"/>
        </w:rPr>
        <w:t>__</w:t>
      </w:r>
      <w:r w:rsidR="003E63CA">
        <w:rPr>
          <w:sz w:val="20"/>
          <w:szCs w:val="20"/>
        </w:rPr>
        <w:t>x</w:t>
      </w:r>
      <w:r w:rsidR="00F85271">
        <w:rPr>
          <w:sz w:val="20"/>
          <w:szCs w:val="20"/>
        </w:rPr>
        <w:t>___</w:t>
      </w:r>
      <w:r w:rsidR="00F255E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F85271">
        <w:rPr>
          <w:sz w:val="20"/>
          <w:szCs w:val="20"/>
        </w:rPr>
        <w:t>N/A</w:t>
      </w:r>
    </w:p>
    <w:p w:rsidR="00F85271" w:rsidRDefault="00F85271">
      <w:pPr>
        <w:rPr>
          <w:sz w:val="20"/>
          <w:szCs w:val="20"/>
        </w:rPr>
      </w:pPr>
    </w:p>
    <w:p w:rsidRPr="008B1C27" w:rsidR="00F85271" w:rsidRDefault="00F8527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OBLIGATION TO RESPOND:</w:t>
      </w: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 xml:space="preserve"> _</w:t>
      </w:r>
      <w:r w:rsidR="008B1C27">
        <w:rPr>
          <w:sz w:val="20"/>
          <w:szCs w:val="20"/>
        </w:rPr>
        <w:t>__</w:t>
      </w:r>
      <w:r w:rsidR="00AD7280">
        <w:rPr>
          <w:sz w:val="20"/>
          <w:szCs w:val="20"/>
        </w:rPr>
        <w:t>x</w:t>
      </w:r>
      <w:r w:rsidR="008B1C27">
        <w:rPr>
          <w:sz w:val="20"/>
          <w:szCs w:val="20"/>
        </w:rPr>
        <w:t>___</w:t>
      </w:r>
      <w:r>
        <w:rPr>
          <w:sz w:val="20"/>
          <w:szCs w:val="20"/>
        </w:rPr>
        <w:t xml:space="preserve"> VOLUNTARY </w:t>
      </w:r>
    </w:p>
    <w:p w:rsidR="00F85271" w:rsidRDefault="008B1C27">
      <w:pPr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  <w:r w:rsidR="00F85271">
        <w:rPr>
          <w:sz w:val="20"/>
          <w:szCs w:val="20"/>
        </w:rPr>
        <w:t xml:space="preserve">REQUIRED TO OBTAIN OR RETAIN BENEFITS </w:t>
      </w:r>
    </w:p>
    <w:p w:rsidR="00F85271" w:rsidRDefault="008B1C27">
      <w:pPr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  <w:r w:rsidR="00F85271">
        <w:rPr>
          <w:sz w:val="20"/>
          <w:szCs w:val="20"/>
        </w:rPr>
        <w:t>MANDATORY</w:t>
      </w:r>
    </w:p>
    <w:p w:rsidR="00F85271" w:rsidRDefault="00F85271">
      <w:pPr>
        <w:rPr>
          <w:sz w:val="20"/>
          <w:szCs w:val="20"/>
        </w:rPr>
      </w:pPr>
    </w:p>
    <w:p w:rsidRPr="008B1C27" w:rsidR="00F85271" w:rsidRDefault="00F8527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HOW WILL THIS SURVEY BE OFFERED?</w:t>
      </w: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 WEB SITE</w:t>
      </w: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="00F255EB">
        <w:rPr>
          <w:sz w:val="20"/>
          <w:szCs w:val="20"/>
        </w:rPr>
        <w:t xml:space="preserve">_ </w:t>
      </w:r>
      <w:r w:rsidR="005E374B">
        <w:rPr>
          <w:sz w:val="20"/>
          <w:szCs w:val="20"/>
        </w:rPr>
        <w:t>_</w:t>
      </w:r>
      <w:r>
        <w:rPr>
          <w:sz w:val="20"/>
          <w:szCs w:val="20"/>
        </w:rPr>
        <w:t xml:space="preserve"> TELEPHONE INTERVIEW</w:t>
      </w: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 MAIL RESPONSE</w:t>
      </w: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 IN PERSON INTERVIEW</w:t>
      </w: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</w:t>
      </w:r>
      <w:r w:rsidR="001C7570">
        <w:rPr>
          <w:sz w:val="20"/>
          <w:szCs w:val="20"/>
        </w:rPr>
        <w:t>X___ OTHER: _</w:t>
      </w:r>
      <w:r w:rsidRPr="001C7570" w:rsidR="001C7570">
        <w:rPr>
          <w:rFonts w:ascii="Calibri" w:hAnsi="Calibri" w:eastAsia="Calibri"/>
          <w:bCs/>
          <w:sz w:val="22"/>
          <w:szCs w:val="22"/>
          <w:u w:val="single"/>
        </w:rPr>
        <w:t xml:space="preserve">Online </w:t>
      </w:r>
      <w:r w:rsidRPr="001C7570" w:rsidR="001C7570">
        <w:rPr>
          <w:rFonts w:ascii="Calibri" w:hAnsi="Calibri" w:eastAsia="Calibri"/>
          <w:sz w:val="22"/>
          <w:szCs w:val="22"/>
          <w:u w:val="single"/>
        </w:rPr>
        <w:t>card sort to</w:t>
      </w:r>
      <w:r w:rsidRPr="001C7570" w:rsidR="001C7570">
        <w:rPr>
          <w:rFonts w:ascii="Calibri" w:hAnsi="Calibri" w:eastAsia="Calibri"/>
          <w:bCs/>
          <w:sz w:val="22"/>
          <w:szCs w:val="22"/>
          <w:u w:val="single"/>
        </w:rPr>
        <w:t xml:space="preserve"> review the AHRQ IA</w:t>
      </w:r>
      <w:r w:rsidR="001C7570">
        <w:rPr>
          <w:sz w:val="20"/>
          <w:szCs w:val="20"/>
        </w:rPr>
        <w:t xml:space="preserve"> 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CONTACT INFORMATION:</w:t>
      </w: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NAME: _</w:t>
      </w:r>
      <w:r w:rsidR="00AD7280">
        <w:rPr>
          <w:sz w:val="20"/>
          <w:szCs w:val="20"/>
        </w:rPr>
        <w:t>Erwin Brown</w:t>
      </w:r>
      <w:r>
        <w:rPr>
          <w:sz w:val="20"/>
          <w:szCs w:val="20"/>
        </w:rPr>
        <w:t>______________________________</w:t>
      </w: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 xml:space="preserve">TELEPHONE NUMBER: </w:t>
      </w:r>
      <w:r w:rsidR="00AD7280">
        <w:rPr>
          <w:sz w:val="20"/>
          <w:szCs w:val="20"/>
        </w:rPr>
        <w:t>301.427.1652</w:t>
      </w:r>
      <w:r>
        <w:rPr>
          <w:sz w:val="20"/>
          <w:szCs w:val="20"/>
        </w:rPr>
        <w:t>________________</w:t>
      </w: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EMAIL ADDRESS: _</w:t>
      </w:r>
      <w:r w:rsidR="00AD7280">
        <w:rPr>
          <w:sz w:val="20"/>
          <w:szCs w:val="20"/>
        </w:rPr>
        <w:t>ebrown@ahrq.gov</w:t>
      </w:r>
      <w:r>
        <w:rPr>
          <w:sz w:val="20"/>
          <w:szCs w:val="20"/>
        </w:rPr>
        <w:t>________________</w:t>
      </w:r>
    </w:p>
    <w:sectPr w:rsidR="00F85271" w:rsidSect="00923B7F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41" w:rsidRDefault="00E76341">
      <w:r>
        <w:separator/>
      </w:r>
    </w:p>
  </w:endnote>
  <w:endnote w:type="continuationSeparator" w:id="0">
    <w:p w:rsidR="00E76341" w:rsidRDefault="00E7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41" w:rsidRDefault="00E76341">
      <w:r>
        <w:separator/>
      </w:r>
    </w:p>
  </w:footnote>
  <w:footnote w:type="continuationSeparator" w:id="0">
    <w:p w:rsidR="00E76341" w:rsidRDefault="00E7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B5"/>
    <w:rsid w:val="0001253C"/>
    <w:rsid w:val="00050D0B"/>
    <w:rsid w:val="000825BE"/>
    <w:rsid w:val="001C7570"/>
    <w:rsid w:val="00251BCA"/>
    <w:rsid w:val="00257077"/>
    <w:rsid w:val="002B0AC4"/>
    <w:rsid w:val="002B56FF"/>
    <w:rsid w:val="002D4E28"/>
    <w:rsid w:val="00307AAE"/>
    <w:rsid w:val="003278B5"/>
    <w:rsid w:val="003328E4"/>
    <w:rsid w:val="003E21EF"/>
    <w:rsid w:val="003E63CA"/>
    <w:rsid w:val="00416245"/>
    <w:rsid w:val="004305DE"/>
    <w:rsid w:val="00451104"/>
    <w:rsid w:val="00451D4F"/>
    <w:rsid w:val="0046034F"/>
    <w:rsid w:val="004A21BC"/>
    <w:rsid w:val="004E796E"/>
    <w:rsid w:val="00517305"/>
    <w:rsid w:val="005E374B"/>
    <w:rsid w:val="00795922"/>
    <w:rsid w:val="008012A5"/>
    <w:rsid w:val="00831CF2"/>
    <w:rsid w:val="0088585F"/>
    <w:rsid w:val="008B1C27"/>
    <w:rsid w:val="00920488"/>
    <w:rsid w:val="00923B7F"/>
    <w:rsid w:val="00955E89"/>
    <w:rsid w:val="00967741"/>
    <w:rsid w:val="009B45A4"/>
    <w:rsid w:val="009D4838"/>
    <w:rsid w:val="00A23538"/>
    <w:rsid w:val="00A42130"/>
    <w:rsid w:val="00A9228D"/>
    <w:rsid w:val="00AC6740"/>
    <w:rsid w:val="00AD7280"/>
    <w:rsid w:val="00B00764"/>
    <w:rsid w:val="00B332D5"/>
    <w:rsid w:val="00B431ED"/>
    <w:rsid w:val="00B755B2"/>
    <w:rsid w:val="00B83615"/>
    <w:rsid w:val="00C25BBA"/>
    <w:rsid w:val="00C41BEF"/>
    <w:rsid w:val="00CC0DEA"/>
    <w:rsid w:val="00D34F2B"/>
    <w:rsid w:val="00D667AF"/>
    <w:rsid w:val="00D940FB"/>
    <w:rsid w:val="00D95A94"/>
    <w:rsid w:val="00DE4872"/>
    <w:rsid w:val="00E76341"/>
    <w:rsid w:val="00E8248C"/>
    <w:rsid w:val="00F255EB"/>
    <w:rsid w:val="00F8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1A400BE-36A4-4980-9615-4B23247B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41BEF"/>
    <w:rPr>
      <w:color w:val="0000FF"/>
      <w:u w:val="single"/>
    </w:rPr>
  </w:style>
  <w:style w:type="character" w:customStyle="1" w:styleId="text-block">
    <w:name w:val="text-block"/>
    <w:rsid w:val="0005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HRQ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HRQ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Form - 04/28/2008</vt:lpstr>
    </vt:vector>
  </TitlesOfParts>
  <Company>NIH NICHD</Company>
  <LinksUpToDate>false</LinksUpToDate>
  <CharactersWithSpaces>1082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Form - 04/28/2008</dc:title>
  <dc:subject>Generic Clearance Form - 04/28/2008</dc:subject>
  <dc:creator>OD/USER</dc:creator>
  <cp:keywords>Generic Clearance Form - 04/28/2008</cp:keywords>
  <cp:lastModifiedBy>Brown, Erwin (AHRQ/CFACT)</cp:lastModifiedBy>
  <cp:revision>2</cp:revision>
  <cp:lastPrinted>2004-03-17T14:43:00Z</cp:lastPrinted>
  <dcterms:created xsi:type="dcterms:W3CDTF">2020-05-01T22:30:00Z</dcterms:created>
  <dcterms:modified xsi:type="dcterms:W3CDTF">2020-05-01T22:30:00Z</dcterms:modified>
</cp:coreProperties>
</file>