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ACA" w:rsidP="00B05ACA" w:rsidRDefault="00B05ACA" w14:paraId="4EE445FD"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w:t>
      </w:r>
      <w:r w:rsidR="00E83EFC">
        <w:rPr>
          <w:sz w:val="28"/>
        </w:rPr>
        <w:t>0935-0179</w:t>
      </w:r>
      <w:r>
        <w:rPr>
          <w:sz w:val="28"/>
        </w:rPr>
        <w:t>)</w:t>
      </w:r>
    </w:p>
    <w:p w:rsidRPr="009239AA" w:rsidR="00B05ACA" w:rsidP="00B05ACA" w:rsidRDefault="002D4D11" w14:paraId="265DEA68" w14:textId="77777777">
      <w:pPr>
        <w:rPr>
          <w:b/>
        </w:rPr>
      </w:pPr>
      <w:r w:rsidRPr="00AC3C65">
        <w:rPr>
          <w:b/>
          <w:noProof/>
        </w:rPr>
        <mc:AlternateContent>
          <mc:Choice Requires="wps">
            <w:drawing>
              <wp:anchor distT="0" distB="0" distL="114300" distR="114300" simplePos="0" relativeHeight="251657216" behindDoc="0" locked="0" layoutInCell="0" allowOverlap="1" wp14:editId="1250C2C4" wp14:anchorId="787096A9">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4048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AC3C65" w:rsidR="00B05ACA">
        <w:rPr>
          <w:b/>
        </w:rPr>
        <w:t>TITLE OF INFORMATION COLLECTION:</w:t>
      </w:r>
      <w:r w:rsidR="00B05ACA">
        <w:t xml:space="preserve">  </w:t>
      </w:r>
    </w:p>
    <w:p w:rsidR="001754C5" w:rsidP="000E0CA3" w:rsidRDefault="001754C5" w14:paraId="7BF6560B" w14:textId="389A7A7A">
      <w:r>
        <w:t xml:space="preserve">Stakeholder Interviews for Task 4 of AHRQ’s </w:t>
      </w:r>
      <w:r w:rsidR="000E0CA3">
        <w:t>ACTION I</w:t>
      </w:r>
      <w:r w:rsidR="00012E56">
        <w:t>II</w:t>
      </w:r>
      <w:r>
        <w:t xml:space="preserve"> </w:t>
      </w:r>
      <w:r w:rsidR="00012E56">
        <w:t xml:space="preserve">Diagnostic Safety Capacity Building </w:t>
      </w:r>
      <w:r>
        <w:t>Contract (</w:t>
      </w:r>
      <w:r w:rsidR="000E0CA3">
        <w:t>TORFP: 75P00119R00265</w:t>
      </w:r>
      <w:r w:rsidR="0062523D">
        <w:t>)</w:t>
      </w:r>
    </w:p>
    <w:p w:rsidRPr="001754C5" w:rsidR="00B05ACA" w:rsidP="00B05ACA" w:rsidRDefault="00B05ACA" w14:paraId="344FE207" w14:textId="77777777">
      <w:r w:rsidRPr="00E44CC0">
        <w:rPr>
          <w:b/>
        </w:rPr>
        <w:t>PURPOSE:</w:t>
      </w:r>
      <w:r w:rsidRPr="009239AA">
        <w:rPr>
          <w:b/>
        </w:rPr>
        <w:t xml:space="preserve">  </w:t>
      </w:r>
    </w:p>
    <w:p w:rsidRPr="001754C5" w:rsidR="001754C5" w:rsidP="001754C5" w:rsidRDefault="001754C5" w14:paraId="779EEE19" w14:textId="55EE377A">
      <w:r w:rsidRPr="001754C5">
        <w:t xml:space="preserve">The </w:t>
      </w:r>
      <w:r>
        <w:t>MedStar Health Research Institute</w:t>
      </w:r>
      <w:r w:rsidRPr="001754C5">
        <w:t xml:space="preserve"> was awarded a contract with AHRQ to provide program support and expertise related to improving diagnostic safety and quality </w:t>
      </w:r>
      <w:r>
        <w:t>across</w:t>
      </w:r>
      <w:r w:rsidRPr="001754C5">
        <w:t xml:space="preserve"> </w:t>
      </w:r>
      <w:r>
        <w:t>five distinct</w:t>
      </w:r>
      <w:r w:rsidRPr="001754C5">
        <w:t xml:space="preserve"> </w:t>
      </w:r>
      <w:r>
        <w:t xml:space="preserve">contract </w:t>
      </w:r>
      <w:r w:rsidRPr="001754C5">
        <w:t xml:space="preserve">tasks. </w:t>
      </w:r>
      <w:r>
        <w:t xml:space="preserve"> Task </w:t>
      </w:r>
      <w:r w:rsidR="000E0CA3">
        <w:t>4</w:t>
      </w:r>
      <w:r>
        <w:t xml:space="preserve"> of the contract is to develop, pilot test and promote </w:t>
      </w:r>
      <w:r w:rsidRPr="001754C5">
        <w:t>a resource to engage patients and families in the diagnostic process in order to reduce diagnostic errors</w:t>
      </w:r>
      <w:r>
        <w:t>. To execute this task, the contractor has assembled an interprofessional team to develop a patient and family resource that will provide both</w:t>
      </w:r>
      <w:r w:rsidR="009A2A5D">
        <w:t xml:space="preserve"> patients and</w:t>
      </w:r>
      <w:r>
        <w:t xml:space="preserve"> clinic</w:t>
      </w:r>
      <w:r w:rsidR="009A2A5D">
        <w:t xml:space="preserve">al </w:t>
      </w:r>
      <w:r>
        <w:t xml:space="preserve">practices with simple approaches to close prevalent gaps in care leading to diagnostic failures. </w:t>
      </w:r>
    </w:p>
    <w:p w:rsidR="008174DD" w:rsidP="000E0CA3" w:rsidRDefault="001754C5" w14:paraId="272120D5" w14:textId="7669F5E7">
      <w:r>
        <w:t xml:space="preserve">A qualitative approach to data collection (e.g., individual interviews and/or focus groups) and analysis will be used to </w:t>
      </w:r>
      <w:r w:rsidR="000E0CA3">
        <w:t xml:space="preserve">pilot test the resource and </w:t>
      </w:r>
      <w:r>
        <w:t xml:space="preserve">provide useful insights on stakeholders’ perceptions and opinions, identify barriers and facilitators to </w:t>
      </w:r>
      <w:r w:rsidR="000E0CA3">
        <w:t>r</w:t>
      </w:r>
      <w:r>
        <w:t xml:space="preserve">esource </w:t>
      </w:r>
      <w:r w:rsidR="00181860">
        <w:t>adoption</w:t>
      </w:r>
      <w:r>
        <w:t xml:space="preserve">, receptivity to the </w:t>
      </w:r>
      <w:r w:rsidR="000E0CA3">
        <w:t>r</w:t>
      </w:r>
      <w:r>
        <w:t xml:space="preserve">esource by </w:t>
      </w:r>
      <w:r w:rsidR="000E0CA3">
        <w:t xml:space="preserve">stakeholders, </w:t>
      </w:r>
      <w:r>
        <w:t xml:space="preserve">as well as to explore </w:t>
      </w:r>
      <w:r w:rsidR="000E0CA3">
        <w:t xml:space="preserve">general </w:t>
      </w:r>
      <w:r>
        <w:t xml:space="preserve">stakeholder feedback to enhance the usability of the </w:t>
      </w:r>
      <w:r w:rsidR="000E0CA3">
        <w:t>r</w:t>
      </w:r>
      <w:r>
        <w:t xml:space="preserve">esource. </w:t>
      </w:r>
      <w:r w:rsidR="000E0CA3">
        <w:t xml:space="preserve"> The</w:t>
      </w:r>
      <w:r>
        <w:t xml:space="preserve"> approach will </w:t>
      </w:r>
      <w:r w:rsidRPr="000E0CA3">
        <w:t>not</w:t>
      </w:r>
      <w:r>
        <w:t xml:space="preserve"> consist of statistical surveys that yield quantitative results that can be generalized to the population.  Pilot testing will occur at up to 20 primary care sites and</w:t>
      </w:r>
      <w:r w:rsidR="00181860">
        <w:t xml:space="preserve"> the</w:t>
      </w:r>
      <w:r>
        <w:t xml:space="preserve"> feasibility of implementation will be assessed at the stakeholder and practice levels. The information collected from stakeholders will be used to revise the </w:t>
      </w:r>
      <w:r w:rsidR="000E0CA3">
        <w:t>r</w:t>
      </w:r>
      <w:r>
        <w:t xml:space="preserve">esource in order to promote widespread adoption. </w:t>
      </w:r>
    </w:p>
    <w:p w:rsidR="00B05ACA" w:rsidP="00B05ACA" w:rsidRDefault="00B05ACA" w14:paraId="3CF546A6" w14:textId="77777777">
      <w:pPr>
        <w:pStyle w:val="Header"/>
        <w:tabs>
          <w:tab w:val="clear" w:pos="4320"/>
          <w:tab w:val="clear" w:pos="8640"/>
        </w:tabs>
        <w:rPr>
          <w:b/>
        </w:rPr>
      </w:pPr>
    </w:p>
    <w:p w:rsidRPr="000E0CA3" w:rsidR="0038312A" w:rsidP="000E0CA3" w:rsidRDefault="00B05ACA" w14:paraId="28A41BC8" w14:textId="77777777">
      <w:pPr>
        <w:pStyle w:val="Header"/>
        <w:tabs>
          <w:tab w:val="clear" w:pos="4320"/>
          <w:tab w:val="clear" w:pos="8640"/>
        </w:tabs>
        <w:spacing w:after="200"/>
        <w:rPr>
          <w:i/>
          <w:snapToGrid/>
        </w:rPr>
      </w:pPr>
      <w:r w:rsidRPr="00E44CC0">
        <w:rPr>
          <w:b/>
        </w:rPr>
        <w:t>DESCRIPTION OF RESPONDENTS</w:t>
      </w:r>
      <w:r w:rsidRPr="00E44CC0">
        <w:t>:</w:t>
      </w:r>
      <w:r w:rsidR="00C076D9">
        <w:t xml:space="preserve"> </w:t>
      </w:r>
    </w:p>
    <w:p w:rsidR="00B454FE" w:rsidP="00B05ACA" w:rsidRDefault="00BC7FFD" w14:paraId="3ACA9A74" w14:textId="77777777">
      <w:pPr>
        <w:rPr>
          <w:b/>
          <w:highlight w:val="yellow"/>
        </w:rPr>
      </w:pPr>
      <w:r>
        <w:t>Respondents will include stakeholders representing patients, family members, clinicians, practice staff and administrators.</w:t>
      </w:r>
    </w:p>
    <w:p w:rsidRPr="00F06866" w:rsidR="00B05ACA" w:rsidP="00B05ACA" w:rsidRDefault="00B05ACA" w14:paraId="099422F8" w14:textId="77777777">
      <w:pPr>
        <w:rPr>
          <w:b/>
        </w:rPr>
      </w:pPr>
      <w:r w:rsidRPr="009C4D03">
        <w:rPr>
          <w:b/>
        </w:rPr>
        <w:t>TYPE OF COLLECTION:</w:t>
      </w:r>
      <w:r w:rsidRPr="009C4D03">
        <w:t xml:space="preserve"> (Check one)</w:t>
      </w:r>
    </w:p>
    <w:p w:rsidRPr="00F06866" w:rsidR="00B05ACA" w:rsidP="00B05ACA" w:rsidRDefault="00B05ACA" w14:paraId="130E3ADF"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076D9">
        <w:rPr>
          <w:bCs/>
          <w:sz w:val="24"/>
        </w:rPr>
        <w:t xml:space="preserve"> </w:t>
      </w:r>
      <w:r w:rsidRPr="00F06866">
        <w:rPr>
          <w:bCs/>
          <w:sz w:val="24"/>
        </w:rPr>
        <w:t xml:space="preserve">] Customer Satisfaction Survey    </w:t>
      </w:r>
    </w:p>
    <w:p w:rsidR="00B05ACA" w:rsidP="00B05ACA" w:rsidRDefault="00B05ACA" w14:paraId="23F52806"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B05ACA" w:rsidP="0062523D" w:rsidRDefault="00B05ACA" w14:paraId="0F0D2BB3" w14:textId="0BE6EE5F">
      <w:pPr>
        <w:pStyle w:val="BodyTextIndent"/>
        <w:tabs>
          <w:tab w:val="left" w:pos="360"/>
        </w:tabs>
        <w:ind w:left="4320" w:hanging="4320"/>
        <w:rPr>
          <w:bCs/>
          <w:sz w:val="24"/>
        </w:rPr>
      </w:pPr>
      <w:r>
        <w:rPr>
          <w:bCs/>
          <w:sz w:val="24"/>
        </w:rPr>
        <w:t>[</w:t>
      </w:r>
      <w:r w:rsidR="0062523D">
        <w:rPr>
          <w:bCs/>
          <w:sz w:val="24"/>
        </w:rPr>
        <w:t xml:space="preserve"> </w:t>
      </w:r>
      <w:r>
        <w:rPr>
          <w:bCs/>
          <w:sz w:val="24"/>
        </w:rPr>
        <w:t xml:space="preserve">] Focus Group  </w:t>
      </w:r>
      <w:r>
        <w:rPr>
          <w:bCs/>
          <w:sz w:val="24"/>
        </w:rPr>
        <w:tab/>
      </w:r>
      <w:r>
        <w:rPr>
          <w:bCs/>
          <w:sz w:val="24"/>
        </w:rPr>
        <w:tab/>
      </w:r>
      <w:r w:rsidRPr="00F06866">
        <w:rPr>
          <w:bCs/>
          <w:sz w:val="24"/>
        </w:rPr>
        <w:t>[</w:t>
      </w:r>
      <w:r w:rsidR="00BC7FFD">
        <w:rPr>
          <w:bCs/>
          <w:sz w:val="24"/>
        </w:rPr>
        <w:t>X</w:t>
      </w:r>
      <w:r w:rsidRPr="00F06866">
        <w:rPr>
          <w:bCs/>
          <w:sz w:val="24"/>
        </w:rPr>
        <w:t>]</w:t>
      </w:r>
      <w:r>
        <w:rPr>
          <w:bCs/>
          <w:sz w:val="24"/>
        </w:rPr>
        <w:t xml:space="preserve"> Other:</w:t>
      </w:r>
      <w:r w:rsidRPr="00F06866">
        <w:rPr>
          <w:bCs/>
          <w:sz w:val="24"/>
          <w:u w:val="single"/>
        </w:rPr>
        <w:t xml:space="preserve"> </w:t>
      </w:r>
      <w:r w:rsidR="00C076D9">
        <w:rPr>
          <w:bCs/>
          <w:sz w:val="24"/>
          <w:u w:val="single"/>
        </w:rPr>
        <w:t xml:space="preserve"> </w:t>
      </w:r>
      <w:r w:rsidR="00BC7FFD">
        <w:rPr>
          <w:bCs/>
          <w:sz w:val="24"/>
          <w:u w:val="single"/>
        </w:rPr>
        <w:t>Stakeholder Interviews</w:t>
      </w:r>
      <w:r w:rsidR="0062523D">
        <w:rPr>
          <w:bCs/>
          <w:sz w:val="24"/>
          <w:u w:val="single"/>
        </w:rPr>
        <w:t xml:space="preserve"> and/or Focus Groups</w:t>
      </w:r>
    </w:p>
    <w:p w:rsidR="00B05ACA" w:rsidP="00B05ACA" w:rsidRDefault="00B05ACA" w14:paraId="07522A61" w14:textId="77777777">
      <w:pPr>
        <w:pStyle w:val="Header"/>
        <w:tabs>
          <w:tab w:val="clear" w:pos="4320"/>
          <w:tab w:val="clear" w:pos="8640"/>
        </w:tabs>
      </w:pPr>
    </w:p>
    <w:p w:rsidR="00B05ACA" w:rsidP="00B05ACA" w:rsidRDefault="00B05ACA" w14:paraId="76306F20" w14:textId="77777777">
      <w:pPr>
        <w:rPr>
          <w:b/>
        </w:rPr>
      </w:pPr>
      <w:r w:rsidRPr="008865E5">
        <w:rPr>
          <w:b/>
        </w:rPr>
        <w:t>CERTIFICATION:</w:t>
      </w:r>
    </w:p>
    <w:p w:rsidRPr="009C13B9" w:rsidR="00B05ACA" w:rsidP="00B05ACA" w:rsidRDefault="00B05ACA" w14:paraId="3B241F0D" w14:textId="77777777">
      <w:r>
        <w:t xml:space="preserve">I certify the following to be true: </w:t>
      </w:r>
    </w:p>
    <w:p w:rsidR="00B05ACA" w:rsidP="00B05ACA" w:rsidRDefault="00B05ACA" w14:paraId="73C81C72" w14:textId="77777777">
      <w:pPr>
        <w:pStyle w:val="ListParagraph"/>
        <w:numPr>
          <w:ilvl w:val="0"/>
          <w:numId w:val="1"/>
        </w:numPr>
        <w:spacing w:after="0" w:line="240" w:lineRule="auto"/>
      </w:pPr>
      <w:r>
        <w:t>The collection is voluntary.</w:t>
      </w:r>
      <w:r w:rsidRPr="00C14CC4">
        <w:t xml:space="preserve"> </w:t>
      </w:r>
    </w:p>
    <w:p w:rsidR="00B05ACA" w:rsidP="00B05ACA" w:rsidRDefault="00B05ACA" w14:paraId="5EF842BD" w14:textId="77777777">
      <w:pPr>
        <w:pStyle w:val="ListParagraph"/>
        <w:numPr>
          <w:ilvl w:val="0"/>
          <w:numId w:val="1"/>
        </w:numPr>
        <w:spacing w:after="0" w:line="240" w:lineRule="auto"/>
      </w:pPr>
      <w:r>
        <w:lastRenderedPageBreak/>
        <w:t>The</w:t>
      </w:r>
      <w:r w:rsidRPr="00C14CC4">
        <w:t xml:space="preserve"> collection </w:t>
      </w:r>
      <w:r>
        <w:t xml:space="preserve">is </w:t>
      </w:r>
      <w:r w:rsidRPr="00C14CC4">
        <w:t>low-burden for respondents and low-cost for the Federal Government</w:t>
      </w:r>
      <w:r>
        <w:t>.</w:t>
      </w:r>
    </w:p>
    <w:p w:rsidR="00B05ACA" w:rsidP="00B05ACA" w:rsidRDefault="00B05ACA" w14:paraId="75253A47" w14:textId="1458B6A5">
      <w:pPr>
        <w:pStyle w:val="ListParagraph"/>
        <w:numPr>
          <w:ilvl w:val="0"/>
          <w:numId w:val="1"/>
        </w:numPr>
        <w:spacing w:after="0" w:line="240" w:lineRule="auto"/>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B05ACA" w:rsidP="00B05ACA" w:rsidRDefault="00B05ACA" w14:paraId="3039AC08" w14:textId="77777777">
      <w:pPr>
        <w:pStyle w:val="ListParagraph"/>
        <w:numPr>
          <w:ilvl w:val="0"/>
          <w:numId w:val="1"/>
        </w:numPr>
        <w:spacing w:after="0" w:line="240" w:lineRule="auto"/>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05ACA" w:rsidP="00B05ACA" w:rsidRDefault="00B05ACA" w14:paraId="2F897AA9" w14:textId="77777777">
      <w:pPr>
        <w:pStyle w:val="ListParagraph"/>
        <w:numPr>
          <w:ilvl w:val="0"/>
          <w:numId w:val="1"/>
        </w:numPr>
        <w:spacing w:after="0" w:line="240" w:lineRule="auto"/>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Pr="002925A3" w:rsidR="00B05ACA" w:rsidP="00B05ACA" w:rsidRDefault="00B05ACA" w14:paraId="4833715F" w14:textId="77777777">
      <w:pPr>
        <w:pStyle w:val="ListParagraph"/>
        <w:numPr>
          <w:ilvl w:val="0"/>
          <w:numId w:val="1"/>
        </w:numPr>
        <w:spacing w:after="0" w:line="240" w:lineRule="auto"/>
      </w:pPr>
      <w:r w:rsidRPr="002925A3">
        <w:t>The collection is targeted to the solicitation of opinions from respondents who have experience with the program or may have experience with the program in the future.</w:t>
      </w:r>
    </w:p>
    <w:p w:rsidR="00181860" w:rsidP="003860D1" w:rsidRDefault="00181860" w14:paraId="46BD66FE" w14:textId="77777777"/>
    <w:p w:rsidR="00B05ACA" w:rsidP="003860D1" w:rsidRDefault="00B05ACA" w14:paraId="46E3A243" w14:textId="2A6383A0">
      <w:r w:rsidRPr="000E3D16">
        <w:t>Name:</w:t>
      </w:r>
      <w:r w:rsidR="00181860">
        <w:t xml:space="preserve"> Margie Shofer</w:t>
      </w:r>
    </w:p>
    <w:p w:rsidR="00B05ACA" w:rsidP="00B05ACA" w:rsidRDefault="00B05ACA" w14:paraId="25D4AF7F" w14:textId="77777777">
      <w:r>
        <w:t>To assist review, please provide answers to the following question:</w:t>
      </w:r>
    </w:p>
    <w:p w:rsidRPr="00C86E91" w:rsidR="00B05ACA" w:rsidP="00B05ACA" w:rsidRDefault="00B05ACA" w14:paraId="6B5D55BA" w14:textId="77777777">
      <w:pPr>
        <w:rPr>
          <w:b/>
        </w:rPr>
      </w:pPr>
      <w:r w:rsidRPr="008B7ADA">
        <w:rPr>
          <w:b/>
        </w:rPr>
        <w:t>Personally Identifiable Information:</w:t>
      </w:r>
    </w:p>
    <w:p w:rsidR="00B05ACA" w:rsidP="00B05ACA" w:rsidRDefault="00B05ACA" w14:paraId="76AEC26B" w14:textId="77777777">
      <w:pPr>
        <w:pStyle w:val="ListParagraph"/>
        <w:numPr>
          <w:ilvl w:val="0"/>
          <w:numId w:val="4"/>
        </w:numPr>
        <w:spacing w:after="0" w:line="240" w:lineRule="auto"/>
      </w:pPr>
      <w:r>
        <w:t>Is personally identifiable information (PII) collected?  [  ] Yes  [</w:t>
      </w:r>
      <w:r w:rsidR="00AF2021">
        <w:t>X</w:t>
      </w:r>
      <w:r>
        <w:t xml:space="preserve"> ]  No </w:t>
      </w:r>
    </w:p>
    <w:p w:rsidR="00B05ACA" w:rsidP="00B05ACA" w:rsidRDefault="00B05ACA" w14:paraId="29657AD5" w14:textId="77777777">
      <w:pPr>
        <w:pStyle w:val="ListParagraph"/>
        <w:numPr>
          <w:ilvl w:val="0"/>
          <w:numId w:val="4"/>
        </w:numPr>
        <w:spacing w:after="0" w:line="240" w:lineRule="auto"/>
      </w:pPr>
      <w:r>
        <w:t xml:space="preserve">If Yes, is the information that will be collected included in records that are subject to the Privacy Act of 1974?   [  ] Yes [  ] No   </w:t>
      </w:r>
    </w:p>
    <w:p w:rsidR="00B05ACA" w:rsidP="00B05ACA" w:rsidRDefault="00B05ACA" w14:paraId="35260FE0" w14:textId="118C8F3C">
      <w:pPr>
        <w:pStyle w:val="ListParagraph"/>
        <w:numPr>
          <w:ilvl w:val="0"/>
          <w:numId w:val="4"/>
        </w:numPr>
        <w:spacing w:after="0" w:line="240" w:lineRule="auto"/>
      </w:pPr>
      <w:r>
        <w:t>If Applicable, has a System or Records Notice been published?  [  ] Yes  [</w:t>
      </w:r>
      <w:r w:rsidR="00661094">
        <w:t xml:space="preserve"> </w:t>
      </w:r>
      <w:r>
        <w:t>] No</w:t>
      </w:r>
    </w:p>
    <w:p w:rsidR="00B05ACA" w:rsidP="00B05ACA" w:rsidRDefault="00B05ACA" w14:paraId="103BDDB1" w14:textId="77777777">
      <w:pPr>
        <w:pStyle w:val="ListParagraph"/>
        <w:ind w:left="0"/>
        <w:rPr>
          <w:b/>
        </w:rPr>
      </w:pPr>
    </w:p>
    <w:p w:rsidRPr="00C86E91" w:rsidR="00B05ACA" w:rsidP="00B05ACA" w:rsidRDefault="00B05ACA" w14:paraId="63B4968E" w14:textId="77777777">
      <w:pPr>
        <w:pStyle w:val="ListParagraph"/>
        <w:ind w:left="0"/>
        <w:rPr>
          <w:b/>
        </w:rPr>
      </w:pPr>
      <w:r w:rsidRPr="00606D93">
        <w:rPr>
          <w:b/>
        </w:rPr>
        <w:t>Gifts or Payments:</w:t>
      </w:r>
    </w:p>
    <w:p w:rsidR="00B05ACA" w:rsidP="00B05ACA" w:rsidRDefault="00B05ACA" w14:paraId="2200BBD3" w14:textId="6185F30D">
      <w:r>
        <w:t xml:space="preserve">Is an incentive (e.g., money or reimbursement of expenses, token of appreciation) provided to participants?  [ </w:t>
      </w:r>
      <w:r w:rsidR="00457468">
        <w:t>X</w:t>
      </w:r>
      <w:r>
        <w:t xml:space="preserve"> ] Yes [  ] No  </w:t>
      </w:r>
    </w:p>
    <w:p w:rsidR="00457468" w:rsidP="00B05ACA" w:rsidRDefault="00457468" w14:paraId="726DF568" w14:textId="1FEF1111">
      <w:r>
        <w:t>The incentive is to compensate the</w:t>
      </w:r>
      <w:r w:rsidR="00181860">
        <w:t xml:space="preserve"> patient</w:t>
      </w:r>
      <w:r>
        <w:t xml:space="preserve"> participant for the burden of the information collection, particularly for participants from low income populations.  </w:t>
      </w:r>
      <w:r w:rsidRPr="0022164A">
        <w:t>A $25 stipend</w:t>
      </w:r>
      <w:r>
        <w:t xml:space="preserve"> will be offered for a 60-minute focus group for patients and family members only. From prior direct experience, failure to offer any incentive o</w:t>
      </w:r>
      <w:r w:rsidR="00181860">
        <w:t>f</w:t>
      </w:r>
      <w:r>
        <w:t xml:space="preserve"> an amount lower than this will hamper the ability to successfully recruit the number of patients required for the proposed data collection</w:t>
      </w:r>
      <w:r w:rsidR="00181860">
        <w:t xml:space="preserve"> and will result in the significant under-representation of patients from vulnerable communities and AHRQ priority populations. </w:t>
      </w:r>
    </w:p>
    <w:p w:rsidR="00650D8D" w:rsidP="00650D8D" w:rsidRDefault="00650D8D" w14:paraId="11325942" w14:textId="456991D0">
      <w:pPr>
        <w:pStyle w:val="L1-FlLSp12"/>
        <w:rPr>
          <w:i/>
          <w:szCs w:val="24"/>
        </w:rPr>
      </w:pPr>
      <w:r w:rsidRPr="006003D7">
        <w:rPr>
          <w:b/>
          <w:szCs w:val="24"/>
        </w:rPr>
        <w:t>Category of Respondent:</w:t>
      </w:r>
      <w:r>
        <w:rPr>
          <w:szCs w:val="24"/>
        </w:rPr>
        <w:t xml:space="preserve"> </w:t>
      </w:r>
      <w:r>
        <w:rPr>
          <w:i/>
          <w:szCs w:val="24"/>
        </w:rPr>
        <w:t>(the options here are Public Sector or Private Sector, or both)</w:t>
      </w:r>
    </w:p>
    <w:p w:rsidR="00181860" w:rsidP="003860D1" w:rsidRDefault="00181860" w14:paraId="1CD6B462" w14:textId="77777777">
      <w:pPr>
        <w:pStyle w:val="L1-FlLSp12"/>
        <w:rPr>
          <w:szCs w:val="24"/>
        </w:rPr>
      </w:pPr>
    </w:p>
    <w:p w:rsidR="00B56670" w:rsidP="003860D1" w:rsidRDefault="00606D93" w14:paraId="618F3D93" w14:textId="33E2BF6E">
      <w:pPr>
        <w:pStyle w:val="L1-FlLSp12"/>
        <w:rPr>
          <w:szCs w:val="24"/>
        </w:rPr>
      </w:pPr>
      <w:r w:rsidRPr="00C92658">
        <w:rPr>
          <w:szCs w:val="24"/>
        </w:rPr>
        <w:t>Both</w:t>
      </w:r>
      <w:r w:rsidRPr="00C92658" w:rsidR="00C92658">
        <w:rPr>
          <w:szCs w:val="24"/>
        </w:rPr>
        <w:t xml:space="preserve"> </w:t>
      </w:r>
    </w:p>
    <w:p w:rsidRPr="003860D1" w:rsidR="003860D1" w:rsidP="003860D1" w:rsidRDefault="003860D1" w14:paraId="6D372084" w14:textId="77777777">
      <w:pPr>
        <w:pStyle w:val="L1-FlLSp12"/>
        <w:rPr>
          <w:szCs w:val="24"/>
        </w:rPr>
      </w:pPr>
    </w:p>
    <w:p w:rsidR="00B05ACA" w:rsidP="00B05ACA" w:rsidRDefault="00B05ACA" w14:paraId="4F3A2A89" w14:textId="77777777">
      <w:pPr>
        <w:rPr>
          <w:i/>
        </w:rPr>
      </w:pPr>
      <w:r w:rsidRPr="002570F6">
        <w:rPr>
          <w:b/>
        </w:rPr>
        <w:t>BURDEN HOURS</w:t>
      </w:r>
      <w:r>
        <w:t xml:space="preserve"> </w:t>
      </w:r>
    </w:p>
    <w:tbl>
      <w:tblPr>
        <w:tblStyle w:val="TableGrid"/>
        <w:tblW w:w="9661" w:type="dxa"/>
        <w:tblLayout w:type="fixed"/>
        <w:tblLook w:val="01E0" w:firstRow="1" w:lastRow="1" w:firstColumn="1" w:lastColumn="1" w:noHBand="0" w:noVBand="0"/>
      </w:tblPr>
      <w:tblGrid>
        <w:gridCol w:w="5305"/>
        <w:gridCol w:w="1643"/>
        <w:gridCol w:w="1710"/>
        <w:gridCol w:w="1003"/>
      </w:tblGrid>
      <w:tr w:rsidR="00B05ACA" w:rsidTr="00F255DE" w14:paraId="6DEB9D14" w14:textId="77777777">
        <w:trPr>
          <w:trHeight w:val="274"/>
        </w:trPr>
        <w:tc>
          <w:tcPr>
            <w:tcW w:w="5305" w:type="dxa"/>
          </w:tcPr>
          <w:p w:rsidRPr="00F6240A" w:rsidR="00B05ACA" w:rsidP="007C5E28" w:rsidRDefault="00B05ACA" w14:paraId="057EA676" w14:textId="77777777">
            <w:pPr>
              <w:rPr>
                <w:b/>
              </w:rPr>
            </w:pPr>
            <w:r>
              <w:rPr>
                <w:b/>
              </w:rPr>
              <w:t xml:space="preserve">Category of Respondent </w:t>
            </w:r>
          </w:p>
        </w:tc>
        <w:tc>
          <w:tcPr>
            <w:tcW w:w="1643" w:type="dxa"/>
          </w:tcPr>
          <w:p w:rsidRPr="00606D93" w:rsidR="00B05ACA" w:rsidP="007C5E28" w:rsidRDefault="00B05ACA" w14:paraId="66C4A46D" w14:textId="77777777">
            <w:pPr>
              <w:rPr>
                <w:b/>
                <w:highlight w:val="yellow"/>
              </w:rPr>
            </w:pPr>
            <w:r w:rsidRPr="002570F6">
              <w:rPr>
                <w:b/>
              </w:rPr>
              <w:t>No. of Respondents</w:t>
            </w:r>
          </w:p>
        </w:tc>
        <w:tc>
          <w:tcPr>
            <w:tcW w:w="1710" w:type="dxa"/>
          </w:tcPr>
          <w:p w:rsidRPr="00F6240A" w:rsidR="00B05ACA" w:rsidP="007C5E28" w:rsidRDefault="00B05ACA" w14:paraId="20E4E635" w14:textId="77777777">
            <w:pPr>
              <w:rPr>
                <w:b/>
              </w:rPr>
            </w:pPr>
            <w:r w:rsidRPr="00F6240A">
              <w:rPr>
                <w:b/>
              </w:rPr>
              <w:t>Participation Time</w:t>
            </w:r>
          </w:p>
        </w:tc>
        <w:tc>
          <w:tcPr>
            <w:tcW w:w="1003" w:type="dxa"/>
          </w:tcPr>
          <w:p w:rsidRPr="00F6240A" w:rsidR="00B05ACA" w:rsidP="007C5E28" w:rsidRDefault="00B05ACA" w14:paraId="0860355B" w14:textId="77777777">
            <w:pPr>
              <w:rPr>
                <w:b/>
              </w:rPr>
            </w:pPr>
            <w:r w:rsidRPr="00F6240A">
              <w:rPr>
                <w:b/>
              </w:rPr>
              <w:t>Burden</w:t>
            </w:r>
          </w:p>
        </w:tc>
      </w:tr>
      <w:tr w:rsidR="00983059" w:rsidTr="00181860" w14:paraId="0497478E" w14:textId="77777777">
        <w:trPr>
          <w:trHeight w:val="692"/>
        </w:trPr>
        <w:tc>
          <w:tcPr>
            <w:tcW w:w="5305" w:type="dxa"/>
            <w:vAlign w:val="center"/>
          </w:tcPr>
          <w:p w:rsidRPr="0035105D" w:rsidR="0035105D" w:rsidP="00983059" w:rsidRDefault="0035105D" w14:paraId="6455F425" w14:textId="4E111815">
            <w:pPr>
              <w:rPr>
                <w:color w:val="000000"/>
              </w:rPr>
            </w:pPr>
            <w:r w:rsidRPr="0035105D">
              <w:rPr>
                <w:color w:val="000000"/>
              </w:rPr>
              <w:t>Practice Champions</w:t>
            </w:r>
          </w:p>
          <w:p w:rsidR="00983059" w:rsidP="00983059" w:rsidRDefault="00F255DE" w14:paraId="330FBF8A" w14:textId="55241567">
            <w:r w:rsidRPr="00F9141C">
              <w:rPr>
                <w:i/>
                <w:color w:val="000000"/>
              </w:rPr>
              <w:t xml:space="preserve">Medical and Health Services Managers (Code </w:t>
            </w:r>
            <w:r w:rsidRPr="00F9141C">
              <w:rPr>
                <w:i/>
              </w:rPr>
              <w:t>11-9111)</w:t>
            </w:r>
          </w:p>
        </w:tc>
        <w:tc>
          <w:tcPr>
            <w:tcW w:w="1643" w:type="dxa"/>
            <w:vAlign w:val="center"/>
          </w:tcPr>
          <w:p w:rsidR="00983059" w:rsidP="00983059" w:rsidRDefault="0035105D" w14:paraId="7E33E413" w14:textId="31BBA1B8">
            <w:r>
              <w:t>20</w:t>
            </w:r>
          </w:p>
        </w:tc>
        <w:tc>
          <w:tcPr>
            <w:tcW w:w="1710" w:type="dxa"/>
            <w:vAlign w:val="center"/>
          </w:tcPr>
          <w:p w:rsidR="00983059" w:rsidP="00983059" w:rsidRDefault="00BB10BE" w14:paraId="27C1B007" w14:textId="12393BB7">
            <w:r>
              <w:t>1.75</w:t>
            </w:r>
          </w:p>
        </w:tc>
        <w:tc>
          <w:tcPr>
            <w:tcW w:w="1003" w:type="dxa"/>
            <w:vAlign w:val="center"/>
          </w:tcPr>
          <w:p w:rsidR="00983059" w:rsidP="00983059" w:rsidRDefault="00BB10BE" w14:paraId="4C8AD196" w14:textId="2963828C">
            <w:r>
              <w:t>35</w:t>
            </w:r>
          </w:p>
        </w:tc>
      </w:tr>
      <w:tr w:rsidR="004C6D42" w:rsidTr="00F255DE" w14:paraId="2299042B" w14:textId="77777777">
        <w:trPr>
          <w:trHeight w:val="274"/>
        </w:trPr>
        <w:tc>
          <w:tcPr>
            <w:tcW w:w="5305" w:type="dxa"/>
            <w:vAlign w:val="center"/>
          </w:tcPr>
          <w:p w:rsidRPr="0035105D" w:rsidR="0035105D" w:rsidP="00983059" w:rsidRDefault="0035105D" w14:paraId="1FE6DF8C" w14:textId="586F27BF">
            <w:r w:rsidRPr="0035105D">
              <w:t>Patients</w:t>
            </w:r>
          </w:p>
          <w:p w:rsidR="004C6D42" w:rsidP="00983059" w:rsidRDefault="00F255DE" w14:paraId="7AD0C659" w14:textId="00D5A9FC">
            <w:r w:rsidRPr="00F255DE">
              <w:rPr>
                <w:i/>
              </w:rPr>
              <w:t>Misc. Healthcare Worker (Code 29-9090)</w:t>
            </w:r>
          </w:p>
        </w:tc>
        <w:tc>
          <w:tcPr>
            <w:tcW w:w="1643" w:type="dxa"/>
            <w:vAlign w:val="center"/>
          </w:tcPr>
          <w:p w:rsidR="004C6D42" w:rsidP="00983059" w:rsidRDefault="0035105D" w14:paraId="36564489" w14:textId="21DB67F3">
            <w:r>
              <w:t>160</w:t>
            </w:r>
          </w:p>
        </w:tc>
        <w:tc>
          <w:tcPr>
            <w:tcW w:w="1710" w:type="dxa"/>
            <w:vAlign w:val="center"/>
          </w:tcPr>
          <w:p w:rsidR="004C6D42" w:rsidP="00983059" w:rsidRDefault="000A1357" w14:paraId="26900D85" w14:textId="68D37626">
            <w:r>
              <w:t xml:space="preserve"> </w:t>
            </w:r>
            <w:r w:rsidR="0035105D">
              <w:t>1</w:t>
            </w:r>
          </w:p>
        </w:tc>
        <w:tc>
          <w:tcPr>
            <w:tcW w:w="1003" w:type="dxa"/>
            <w:vAlign w:val="center"/>
          </w:tcPr>
          <w:p w:rsidR="004C6D42" w:rsidP="00983059" w:rsidRDefault="0035105D" w14:paraId="7F63614F" w14:textId="6065F0E8">
            <w:r>
              <w:t>160</w:t>
            </w:r>
          </w:p>
        </w:tc>
      </w:tr>
      <w:tr w:rsidR="004C6D42" w:rsidTr="00F255DE" w14:paraId="7D9CBF98" w14:textId="77777777">
        <w:trPr>
          <w:trHeight w:val="274"/>
        </w:trPr>
        <w:tc>
          <w:tcPr>
            <w:tcW w:w="5305" w:type="dxa"/>
            <w:vAlign w:val="center"/>
          </w:tcPr>
          <w:p w:rsidR="004C6D42" w:rsidP="00983059" w:rsidRDefault="0035105D" w14:paraId="67695812" w14:textId="77777777">
            <w:r>
              <w:t>Clinicians</w:t>
            </w:r>
          </w:p>
          <w:p w:rsidR="0035105D" w:rsidP="00983059" w:rsidRDefault="0035105D" w14:paraId="4CDF5047" w14:textId="4F64AAE4">
            <w:r w:rsidRPr="00F9141C">
              <w:rPr>
                <w:i/>
              </w:rPr>
              <w:t>Family Medicine/General Practitioners (Code 29-1062)</w:t>
            </w:r>
          </w:p>
        </w:tc>
        <w:tc>
          <w:tcPr>
            <w:tcW w:w="1643" w:type="dxa"/>
            <w:vAlign w:val="center"/>
          </w:tcPr>
          <w:p w:rsidR="004C6D42" w:rsidP="00983059" w:rsidRDefault="00140E46" w14:paraId="2E179966" w14:textId="762D0DD3">
            <w:r>
              <w:t>120</w:t>
            </w:r>
          </w:p>
        </w:tc>
        <w:tc>
          <w:tcPr>
            <w:tcW w:w="1710" w:type="dxa"/>
            <w:vAlign w:val="center"/>
          </w:tcPr>
          <w:p w:rsidR="004C6D42" w:rsidP="00983059" w:rsidRDefault="00140E46" w14:paraId="5A649D38" w14:textId="363E6669">
            <w:r>
              <w:t>0.75</w:t>
            </w:r>
          </w:p>
        </w:tc>
        <w:tc>
          <w:tcPr>
            <w:tcW w:w="1003" w:type="dxa"/>
            <w:vAlign w:val="center"/>
          </w:tcPr>
          <w:p w:rsidR="004C6D42" w:rsidP="00983059" w:rsidRDefault="00140E46" w14:paraId="60F04BE7" w14:textId="1FAB7349">
            <w:r>
              <w:t>90</w:t>
            </w:r>
          </w:p>
        </w:tc>
      </w:tr>
      <w:tr w:rsidR="004C6D42" w:rsidTr="00F255DE" w14:paraId="72F9A49E" w14:textId="77777777">
        <w:trPr>
          <w:trHeight w:val="274"/>
        </w:trPr>
        <w:tc>
          <w:tcPr>
            <w:tcW w:w="5305" w:type="dxa"/>
            <w:vAlign w:val="center"/>
          </w:tcPr>
          <w:p w:rsidR="004C6D42" w:rsidP="00983059" w:rsidRDefault="0035105D" w14:paraId="6BAE45E1" w14:textId="77777777">
            <w:r>
              <w:t>Practice Staff</w:t>
            </w:r>
          </w:p>
          <w:p w:rsidR="00140E46" w:rsidP="00983059" w:rsidRDefault="00140E46" w14:paraId="5E3E9A5A" w14:textId="17BBC9B1">
            <w:r w:rsidRPr="00F9141C">
              <w:rPr>
                <w:i/>
              </w:rPr>
              <w:t>HC Support Occupations (Code 31-000)</w:t>
            </w:r>
          </w:p>
        </w:tc>
        <w:tc>
          <w:tcPr>
            <w:tcW w:w="1643" w:type="dxa"/>
            <w:vAlign w:val="center"/>
          </w:tcPr>
          <w:p w:rsidR="004C6D42" w:rsidP="00983059" w:rsidRDefault="00140E46" w14:paraId="22B444F1" w14:textId="224A4ED1">
            <w:r>
              <w:t>120</w:t>
            </w:r>
          </w:p>
        </w:tc>
        <w:tc>
          <w:tcPr>
            <w:tcW w:w="1710" w:type="dxa"/>
            <w:vAlign w:val="center"/>
          </w:tcPr>
          <w:p w:rsidR="004C6D42" w:rsidP="00983059" w:rsidRDefault="00140E46" w14:paraId="78C587A5" w14:textId="17BE59E8">
            <w:r>
              <w:t>1</w:t>
            </w:r>
          </w:p>
        </w:tc>
        <w:tc>
          <w:tcPr>
            <w:tcW w:w="1003" w:type="dxa"/>
            <w:vAlign w:val="center"/>
          </w:tcPr>
          <w:p w:rsidR="004C6D42" w:rsidP="00983059" w:rsidRDefault="00140E46" w14:paraId="4CF1CAB0" w14:textId="1DDDF26C">
            <w:r>
              <w:t>120</w:t>
            </w:r>
          </w:p>
        </w:tc>
      </w:tr>
      <w:tr w:rsidR="00983059" w:rsidTr="00F255DE" w14:paraId="274B8E15" w14:textId="77777777">
        <w:trPr>
          <w:trHeight w:val="274"/>
        </w:trPr>
        <w:tc>
          <w:tcPr>
            <w:tcW w:w="5305" w:type="dxa"/>
            <w:vAlign w:val="center"/>
          </w:tcPr>
          <w:p w:rsidR="00983059" w:rsidP="00983059" w:rsidRDefault="0035105D" w14:paraId="20B7C32E" w14:textId="77777777">
            <w:r>
              <w:t>Practice Administrators</w:t>
            </w:r>
          </w:p>
          <w:p w:rsidR="00140E46" w:rsidP="00983059" w:rsidRDefault="00140E46" w14:paraId="3AA0C0D1" w14:textId="44C7716F">
            <w:r w:rsidRPr="00F9141C">
              <w:rPr>
                <w:i/>
                <w:color w:val="000000"/>
              </w:rPr>
              <w:t xml:space="preserve">Medical and Health Services Managers (Code </w:t>
            </w:r>
            <w:r w:rsidRPr="00F9141C">
              <w:rPr>
                <w:i/>
              </w:rPr>
              <w:t>11-9111)</w:t>
            </w:r>
          </w:p>
        </w:tc>
        <w:tc>
          <w:tcPr>
            <w:tcW w:w="1643" w:type="dxa"/>
            <w:vAlign w:val="center"/>
          </w:tcPr>
          <w:p w:rsidR="00983059" w:rsidP="00983059" w:rsidRDefault="00140E46" w14:paraId="4411EE8A" w14:textId="3E40FBA3">
            <w:r>
              <w:t>60</w:t>
            </w:r>
          </w:p>
        </w:tc>
        <w:tc>
          <w:tcPr>
            <w:tcW w:w="1710" w:type="dxa"/>
            <w:vAlign w:val="center"/>
          </w:tcPr>
          <w:p w:rsidR="00983059" w:rsidP="00983059" w:rsidRDefault="00983059" w14:paraId="7EF8EB16" w14:textId="3E6DF8F0">
            <w:r w:rsidRPr="00087420">
              <w:t>1</w:t>
            </w:r>
          </w:p>
        </w:tc>
        <w:tc>
          <w:tcPr>
            <w:tcW w:w="1003" w:type="dxa"/>
            <w:vAlign w:val="center"/>
          </w:tcPr>
          <w:p w:rsidR="00983059" w:rsidP="00983059" w:rsidRDefault="00983059" w14:paraId="2E5FABB8" w14:textId="5E026891">
            <w:r>
              <w:t>60</w:t>
            </w:r>
          </w:p>
        </w:tc>
      </w:tr>
      <w:tr w:rsidR="00983059" w:rsidTr="00F255DE" w14:paraId="757B690D" w14:textId="77777777">
        <w:trPr>
          <w:trHeight w:val="274"/>
        </w:trPr>
        <w:tc>
          <w:tcPr>
            <w:tcW w:w="5305" w:type="dxa"/>
            <w:vAlign w:val="center"/>
          </w:tcPr>
          <w:p w:rsidR="00983059" w:rsidP="00983059" w:rsidRDefault="000D7BDD" w14:paraId="14F20E63" w14:textId="321ADBE0">
            <w:r>
              <w:t>Patient Care Team</w:t>
            </w:r>
          </w:p>
          <w:p w:rsidR="005B1F34" w:rsidP="00983059" w:rsidRDefault="005B1F34" w14:paraId="1F89D2D0" w14:textId="26E74E1E">
            <w:r w:rsidRPr="005B1F34">
              <w:rPr>
                <w:b/>
                <w:u w:val="single"/>
              </w:rPr>
              <w:t>Two</w:t>
            </w:r>
            <w:r>
              <w:t xml:space="preserve"> </w:t>
            </w:r>
            <w:r w:rsidRPr="00F9141C">
              <w:rPr>
                <w:i/>
              </w:rPr>
              <w:t>HC Support Occupations (Code 31-000)</w:t>
            </w:r>
            <w:r>
              <w:rPr>
                <w:i/>
              </w:rPr>
              <w:t xml:space="preserve"> </w:t>
            </w:r>
            <w:r w:rsidRPr="00F9141C">
              <w:t>positions</w:t>
            </w:r>
          </w:p>
        </w:tc>
        <w:tc>
          <w:tcPr>
            <w:tcW w:w="1643" w:type="dxa"/>
            <w:vAlign w:val="center"/>
          </w:tcPr>
          <w:p w:rsidR="00983059" w:rsidP="00983059" w:rsidRDefault="005B1F34" w14:paraId="05693AE0" w14:textId="525A33E2">
            <w:r>
              <w:t>200</w:t>
            </w:r>
          </w:p>
        </w:tc>
        <w:tc>
          <w:tcPr>
            <w:tcW w:w="1710" w:type="dxa"/>
            <w:vAlign w:val="center"/>
          </w:tcPr>
          <w:p w:rsidR="00983059" w:rsidP="00983059" w:rsidRDefault="005B1F34" w14:paraId="31045787" w14:textId="6F05C487">
            <w:r>
              <w:t>0.5</w:t>
            </w:r>
          </w:p>
        </w:tc>
        <w:tc>
          <w:tcPr>
            <w:tcW w:w="1003" w:type="dxa"/>
            <w:vAlign w:val="center"/>
          </w:tcPr>
          <w:p w:rsidR="00983059" w:rsidP="00983059" w:rsidRDefault="00140E46" w14:paraId="0E9E99B5" w14:textId="5D336CB3">
            <w:r>
              <w:t>100</w:t>
            </w:r>
          </w:p>
        </w:tc>
      </w:tr>
      <w:tr w:rsidR="00983059" w:rsidTr="00F255DE" w14:paraId="6A2DA6E6" w14:textId="77777777">
        <w:trPr>
          <w:trHeight w:val="289"/>
        </w:trPr>
        <w:tc>
          <w:tcPr>
            <w:tcW w:w="5305" w:type="dxa"/>
          </w:tcPr>
          <w:p w:rsidRPr="00F6240A" w:rsidR="00983059" w:rsidP="00983059" w:rsidRDefault="004C6D42" w14:paraId="0B91AC7E" w14:textId="2C75DCE9">
            <w:pPr>
              <w:rPr>
                <w:b/>
              </w:rPr>
            </w:pPr>
            <w:r>
              <w:rPr>
                <w:b/>
              </w:rPr>
              <w:t>Totals</w:t>
            </w:r>
          </w:p>
        </w:tc>
        <w:tc>
          <w:tcPr>
            <w:tcW w:w="1643" w:type="dxa"/>
          </w:tcPr>
          <w:p w:rsidRPr="00F6240A" w:rsidR="00983059" w:rsidP="00983059" w:rsidRDefault="00983059" w14:paraId="6E930D33" w14:textId="77777777">
            <w:pPr>
              <w:rPr>
                <w:b/>
              </w:rPr>
            </w:pPr>
          </w:p>
        </w:tc>
        <w:tc>
          <w:tcPr>
            <w:tcW w:w="1710" w:type="dxa"/>
          </w:tcPr>
          <w:p w:rsidR="00983059" w:rsidP="00983059" w:rsidRDefault="00983059" w14:paraId="1A6E5CE8" w14:textId="77777777"/>
        </w:tc>
        <w:tc>
          <w:tcPr>
            <w:tcW w:w="1003" w:type="dxa"/>
          </w:tcPr>
          <w:p w:rsidRPr="00F6240A" w:rsidR="00983059" w:rsidP="00983059" w:rsidRDefault="00BB10BE" w14:paraId="16EF0208" w14:textId="0B1930E5">
            <w:pPr>
              <w:rPr>
                <w:b/>
              </w:rPr>
            </w:pPr>
            <w:r>
              <w:rPr>
                <w:b/>
              </w:rPr>
              <w:t>565</w:t>
            </w:r>
          </w:p>
        </w:tc>
      </w:tr>
    </w:tbl>
    <w:p w:rsidR="003860D1" w:rsidP="00B05ACA" w:rsidRDefault="003860D1" w14:paraId="79711CBB" w14:textId="77777777"/>
    <w:p w:rsidR="00B05ACA" w:rsidP="00B05ACA" w:rsidRDefault="00B05ACA" w14:paraId="701BD04E" w14:textId="1DB30FC8">
      <w:pPr>
        <w:rPr>
          <w:b/>
        </w:rPr>
      </w:pPr>
      <w:r w:rsidRPr="000E3D16">
        <w:rPr>
          <w:b/>
        </w:rPr>
        <w:t>FEDERAL COST:</w:t>
      </w:r>
      <w:r>
        <w:rPr>
          <w:b/>
        </w:rPr>
        <w:t xml:space="preserve">  </w:t>
      </w:r>
      <w:r>
        <w:t xml:space="preserve">The estimated annual cost to the Federal government is </w:t>
      </w:r>
      <w:r w:rsidRPr="000E13B7" w:rsidR="000E13B7">
        <w:rPr>
          <w:b/>
        </w:rPr>
        <w:t>$23,630.7</w:t>
      </w:r>
    </w:p>
    <w:tbl>
      <w:tblPr>
        <w:tblStyle w:val="TableGrid"/>
        <w:tblW w:w="0" w:type="auto"/>
        <w:tblLook w:val="04A0" w:firstRow="1" w:lastRow="0" w:firstColumn="1" w:lastColumn="0" w:noHBand="0" w:noVBand="1"/>
      </w:tblPr>
      <w:tblGrid>
        <w:gridCol w:w="3180"/>
        <w:gridCol w:w="3073"/>
        <w:gridCol w:w="3097"/>
      </w:tblGrid>
      <w:tr w:rsidR="0014139C" w:rsidTr="005B1F34" w14:paraId="49D7E904" w14:textId="77777777">
        <w:tc>
          <w:tcPr>
            <w:tcW w:w="3373" w:type="dxa"/>
          </w:tcPr>
          <w:p w:rsidR="0014139C" w:rsidP="00B05ACA" w:rsidRDefault="0014139C" w14:paraId="76132F27" w14:textId="77777777">
            <w:pPr>
              <w:rPr>
                <w:b/>
                <w:bCs/>
                <w:u w:val="single"/>
              </w:rPr>
            </w:pPr>
            <w:r>
              <w:rPr>
                <w:b/>
                <w:bCs/>
                <w:u w:val="single"/>
              </w:rPr>
              <w:t>Grade</w:t>
            </w:r>
          </w:p>
        </w:tc>
        <w:tc>
          <w:tcPr>
            <w:tcW w:w="3347" w:type="dxa"/>
          </w:tcPr>
          <w:p w:rsidR="0014139C" w:rsidP="00B05ACA" w:rsidRDefault="0014139C" w14:paraId="5904DDE2" w14:textId="77777777">
            <w:pPr>
              <w:rPr>
                <w:b/>
                <w:bCs/>
                <w:u w:val="single"/>
              </w:rPr>
            </w:pPr>
            <w:r>
              <w:rPr>
                <w:b/>
                <w:bCs/>
                <w:u w:val="single"/>
              </w:rPr>
              <w:t>Number of Hours</w:t>
            </w:r>
          </w:p>
        </w:tc>
        <w:tc>
          <w:tcPr>
            <w:tcW w:w="3350" w:type="dxa"/>
          </w:tcPr>
          <w:p w:rsidR="0014139C" w:rsidP="00B05ACA" w:rsidRDefault="0014139C" w14:paraId="2AC1048A" w14:textId="77777777">
            <w:pPr>
              <w:rPr>
                <w:b/>
                <w:bCs/>
                <w:u w:val="single"/>
              </w:rPr>
            </w:pPr>
            <w:r>
              <w:rPr>
                <w:b/>
                <w:bCs/>
                <w:u w:val="single"/>
              </w:rPr>
              <w:t>Value</w:t>
            </w:r>
          </w:p>
        </w:tc>
      </w:tr>
      <w:tr w:rsidR="0014139C" w:rsidTr="005B1F34" w14:paraId="16B55BA1" w14:textId="77777777">
        <w:tc>
          <w:tcPr>
            <w:tcW w:w="3373" w:type="dxa"/>
          </w:tcPr>
          <w:p w:rsidRPr="005B1F34" w:rsidR="0014139C" w:rsidP="00B05ACA" w:rsidRDefault="005B1F34" w14:paraId="7B1311D8" w14:textId="2594707B">
            <w:pPr>
              <w:rPr>
                <w:b/>
                <w:bCs/>
                <w:u w:val="single"/>
              </w:rPr>
            </w:pPr>
            <w:r w:rsidRPr="005B1F34">
              <w:rPr>
                <w:color w:val="000000"/>
              </w:rPr>
              <w:t xml:space="preserve">Medical and Health Services Managers (Code </w:t>
            </w:r>
            <w:r w:rsidRPr="005B1F34">
              <w:t>11-9111)</w:t>
            </w:r>
          </w:p>
        </w:tc>
        <w:tc>
          <w:tcPr>
            <w:tcW w:w="3347" w:type="dxa"/>
          </w:tcPr>
          <w:p w:rsidRPr="005B1F34" w:rsidR="0014139C" w:rsidP="00B05ACA" w:rsidRDefault="000E13B7" w14:paraId="25A0920B" w14:textId="73F9ED36">
            <w:pPr>
              <w:rPr>
                <w:bCs/>
              </w:rPr>
            </w:pPr>
            <w:r>
              <w:rPr>
                <w:bCs/>
              </w:rPr>
              <w:t>95</w:t>
            </w:r>
          </w:p>
        </w:tc>
        <w:tc>
          <w:tcPr>
            <w:tcW w:w="3350" w:type="dxa"/>
          </w:tcPr>
          <w:p w:rsidRPr="005B1F34" w:rsidR="0014139C" w:rsidP="00B05ACA" w:rsidRDefault="005B1F34" w14:paraId="1C0F6C2B" w14:textId="6D7C2138">
            <w:pPr>
              <w:rPr>
                <w:bCs/>
              </w:rPr>
            </w:pPr>
            <w:r>
              <w:rPr>
                <w:bCs/>
              </w:rPr>
              <w:t>$</w:t>
            </w:r>
            <w:r w:rsidR="000E13B7">
              <w:rPr>
                <w:bCs/>
              </w:rPr>
              <w:t>5,194.6</w:t>
            </w:r>
          </w:p>
        </w:tc>
      </w:tr>
      <w:tr w:rsidR="0014139C" w:rsidTr="005B1F34" w14:paraId="483C392C" w14:textId="77777777">
        <w:tc>
          <w:tcPr>
            <w:tcW w:w="3373" w:type="dxa"/>
          </w:tcPr>
          <w:p w:rsidRPr="005B1F34" w:rsidR="0014139C" w:rsidP="00B05ACA" w:rsidRDefault="005B1F34" w14:paraId="4688F732" w14:textId="3FDD1333">
            <w:pPr>
              <w:rPr>
                <w:b/>
                <w:bCs/>
                <w:u w:val="single"/>
              </w:rPr>
            </w:pPr>
            <w:r w:rsidRPr="005B1F34">
              <w:t>Misc. Healthcare Worker (Code 29-9090)</w:t>
            </w:r>
            <w:r w:rsidR="00D865BF">
              <w:t xml:space="preserve"> [patient equivalent]</w:t>
            </w:r>
          </w:p>
        </w:tc>
        <w:tc>
          <w:tcPr>
            <w:tcW w:w="3347" w:type="dxa"/>
          </w:tcPr>
          <w:p w:rsidRPr="005B1F34" w:rsidR="0014139C" w:rsidP="00B05ACA" w:rsidRDefault="005B1F34" w14:paraId="0F800C7D" w14:textId="5090B1A3">
            <w:pPr>
              <w:rPr>
                <w:bCs/>
              </w:rPr>
            </w:pPr>
            <w:r w:rsidRPr="005B1F34">
              <w:rPr>
                <w:bCs/>
              </w:rPr>
              <w:t>160</w:t>
            </w:r>
          </w:p>
        </w:tc>
        <w:tc>
          <w:tcPr>
            <w:tcW w:w="3350" w:type="dxa"/>
          </w:tcPr>
          <w:p w:rsidRPr="005B1F34" w:rsidR="0014139C" w:rsidP="00B05ACA" w:rsidRDefault="005B1F34" w14:paraId="3E6BCA49" w14:textId="3332372F">
            <w:pPr>
              <w:rPr>
                <w:bCs/>
              </w:rPr>
            </w:pPr>
            <w:r>
              <w:rPr>
                <w:bCs/>
              </w:rPr>
              <w:t>$3,537.60</w:t>
            </w:r>
          </w:p>
        </w:tc>
      </w:tr>
      <w:tr w:rsidR="0014139C" w:rsidTr="005B1F34" w14:paraId="163D65E9" w14:textId="77777777">
        <w:tc>
          <w:tcPr>
            <w:tcW w:w="3373" w:type="dxa"/>
          </w:tcPr>
          <w:p w:rsidRPr="005B1F34" w:rsidR="0014139C" w:rsidP="00B05ACA" w:rsidRDefault="005B1F34" w14:paraId="496A20FB" w14:textId="6E31259B">
            <w:pPr>
              <w:rPr>
                <w:b/>
                <w:bCs/>
                <w:u w:val="single"/>
              </w:rPr>
            </w:pPr>
            <w:r w:rsidRPr="005B1F34">
              <w:t>Family Medicine/General Practitioners (Code 29-1062)</w:t>
            </w:r>
          </w:p>
        </w:tc>
        <w:tc>
          <w:tcPr>
            <w:tcW w:w="3347" w:type="dxa"/>
          </w:tcPr>
          <w:p w:rsidRPr="005B1F34" w:rsidR="0014139C" w:rsidP="00B05ACA" w:rsidRDefault="005B1F34" w14:paraId="0780086A" w14:textId="340D5CE3">
            <w:pPr>
              <w:rPr>
                <w:bCs/>
              </w:rPr>
            </w:pPr>
            <w:r>
              <w:rPr>
                <w:bCs/>
              </w:rPr>
              <w:t>90</w:t>
            </w:r>
          </w:p>
        </w:tc>
        <w:tc>
          <w:tcPr>
            <w:tcW w:w="3350" w:type="dxa"/>
          </w:tcPr>
          <w:p w:rsidRPr="005B1F34" w:rsidR="0014139C" w:rsidP="00B05ACA" w:rsidRDefault="00C41A37" w14:paraId="55CF8C12" w14:textId="12FDE45C">
            <w:pPr>
              <w:rPr>
                <w:bCs/>
              </w:rPr>
            </w:pPr>
            <w:r>
              <w:rPr>
                <w:bCs/>
              </w:rPr>
              <w:t>$8,424.90</w:t>
            </w:r>
          </w:p>
        </w:tc>
      </w:tr>
      <w:tr w:rsidR="0014139C" w:rsidTr="005B1F34" w14:paraId="7759C9B6" w14:textId="77777777">
        <w:tc>
          <w:tcPr>
            <w:tcW w:w="3373" w:type="dxa"/>
          </w:tcPr>
          <w:p w:rsidRPr="005B1F34" w:rsidR="0014139C" w:rsidP="00B05ACA" w:rsidRDefault="005B1F34" w14:paraId="4C7B472D" w14:textId="75152ACB">
            <w:pPr>
              <w:rPr>
                <w:b/>
                <w:bCs/>
                <w:u w:val="single"/>
              </w:rPr>
            </w:pPr>
            <w:r w:rsidRPr="005B1F34">
              <w:t>HC Support Occupations (Code 31-000)</w:t>
            </w:r>
          </w:p>
        </w:tc>
        <w:tc>
          <w:tcPr>
            <w:tcW w:w="3347" w:type="dxa"/>
          </w:tcPr>
          <w:p w:rsidRPr="005B1F34" w:rsidR="0014139C" w:rsidP="00B05ACA" w:rsidRDefault="005B1F34" w14:paraId="306677A5" w14:textId="7CA17988">
            <w:pPr>
              <w:rPr>
                <w:bCs/>
              </w:rPr>
            </w:pPr>
            <w:r>
              <w:rPr>
                <w:bCs/>
              </w:rPr>
              <w:t>120</w:t>
            </w:r>
          </w:p>
        </w:tc>
        <w:tc>
          <w:tcPr>
            <w:tcW w:w="3350" w:type="dxa"/>
          </w:tcPr>
          <w:p w:rsidRPr="005B1F34" w:rsidR="0014139C" w:rsidP="00B05ACA" w:rsidRDefault="005B1F34" w14:paraId="6608B6CD" w14:textId="595B9803">
            <w:pPr>
              <w:rPr>
                <w:bCs/>
              </w:rPr>
            </w:pPr>
            <w:r>
              <w:rPr>
                <w:bCs/>
              </w:rPr>
              <w:t>$2,427.60</w:t>
            </w:r>
          </w:p>
        </w:tc>
      </w:tr>
      <w:tr w:rsidR="00B32F4F" w:rsidTr="005B1F34" w14:paraId="719D1CB3" w14:textId="77777777">
        <w:tc>
          <w:tcPr>
            <w:tcW w:w="3373" w:type="dxa"/>
          </w:tcPr>
          <w:p w:rsidRPr="005B1F34" w:rsidR="00B32F4F" w:rsidP="00B05ACA" w:rsidRDefault="005B1F34" w14:paraId="282893F2" w14:textId="008E8DE4">
            <w:pPr>
              <w:rPr>
                <w:b/>
                <w:bCs/>
                <w:u w:val="single"/>
              </w:rPr>
            </w:pPr>
            <w:r w:rsidRPr="005B1F34">
              <w:rPr>
                <w:b/>
                <w:u w:val="single"/>
              </w:rPr>
              <w:t>Two</w:t>
            </w:r>
            <w:r w:rsidRPr="005B1F34">
              <w:t xml:space="preserve"> HC Support Occupations (Code 31-000) positions</w:t>
            </w:r>
          </w:p>
        </w:tc>
        <w:tc>
          <w:tcPr>
            <w:tcW w:w="3347" w:type="dxa"/>
          </w:tcPr>
          <w:p w:rsidRPr="005B1F34" w:rsidR="00B32F4F" w:rsidP="00B05ACA" w:rsidRDefault="005B1F34" w14:paraId="37C07E63" w14:textId="3A9FB56E">
            <w:pPr>
              <w:rPr>
                <w:bCs/>
              </w:rPr>
            </w:pPr>
            <w:r>
              <w:rPr>
                <w:bCs/>
              </w:rPr>
              <w:t>100</w:t>
            </w:r>
          </w:p>
        </w:tc>
        <w:tc>
          <w:tcPr>
            <w:tcW w:w="3350" w:type="dxa"/>
          </w:tcPr>
          <w:p w:rsidRPr="005B1F34" w:rsidR="00B32F4F" w:rsidP="00B05ACA" w:rsidRDefault="005B1F34" w14:paraId="6EBD5CC6" w14:textId="5C5A8188">
            <w:pPr>
              <w:rPr>
                <w:bCs/>
              </w:rPr>
            </w:pPr>
            <w:r>
              <w:rPr>
                <w:bCs/>
              </w:rPr>
              <w:t>$4,046.00</w:t>
            </w:r>
          </w:p>
        </w:tc>
      </w:tr>
      <w:tr w:rsidR="005B1F34" w:rsidTr="005B1F34" w14:paraId="5AFD4488" w14:textId="77777777">
        <w:tc>
          <w:tcPr>
            <w:tcW w:w="3373" w:type="dxa"/>
          </w:tcPr>
          <w:p w:rsidRPr="005B1F34" w:rsidR="005B1F34" w:rsidP="00B05ACA" w:rsidRDefault="005B1F34" w14:paraId="77577D69" w14:textId="77777777">
            <w:pPr>
              <w:rPr>
                <w:b/>
                <w:u w:val="single"/>
              </w:rPr>
            </w:pPr>
          </w:p>
        </w:tc>
        <w:tc>
          <w:tcPr>
            <w:tcW w:w="3347" w:type="dxa"/>
          </w:tcPr>
          <w:p w:rsidR="005B1F34" w:rsidP="00B05ACA" w:rsidRDefault="005B1F34" w14:paraId="727326EB" w14:textId="77777777">
            <w:pPr>
              <w:rPr>
                <w:b/>
                <w:bCs/>
                <w:u w:val="single"/>
              </w:rPr>
            </w:pPr>
          </w:p>
        </w:tc>
        <w:tc>
          <w:tcPr>
            <w:tcW w:w="3350" w:type="dxa"/>
          </w:tcPr>
          <w:p w:rsidR="005B1F34" w:rsidP="00B05ACA" w:rsidRDefault="005B1F34" w14:paraId="46A8F64A" w14:textId="77777777">
            <w:pPr>
              <w:rPr>
                <w:b/>
                <w:bCs/>
                <w:u w:val="single"/>
              </w:rPr>
            </w:pPr>
          </w:p>
        </w:tc>
      </w:tr>
      <w:tr w:rsidR="00B32F4F" w:rsidTr="005B1F34" w14:paraId="4728C1CE" w14:textId="77777777">
        <w:tc>
          <w:tcPr>
            <w:tcW w:w="3373" w:type="dxa"/>
          </w:tcPr>
          <w:p w:rsidR="00B32F4F" w:rsidP="00B05ACA" w:rsidRDefault="00B32F4F" w14:paraId="0432D525" w14:textId="1A79D5EB">
            <w:pPr>
              <w:rPr>
                <w:b/>
                <w:bCs/>
                <w:u w:val="single"/>
              </w:rPr>
            </w:pPr>
            <w:r>
              <w:rPr>
                <w:b/>
                <w:bCs/>
                <w:u w:val="single"/>
              </w:rPr>
              <w:t>Total</w:t>
            </w:r>
          </w:p>
        </w:tc>
        <w:tc>
          <w:tcPr>
            <w:tcW w:w="3347" w:type="dxa"/>
          </w:tcPr>
          <w:p w:rsidR="00B32F4F" w:rsidP="00B05ACA" w:rsidRDefault="000E13B7" w14:paraId="2D279A26" w14:textId="3C88EADD">
            <w:pPr>
              <w:rPr>
                <w:b/>
                <w:bCs/>
                <w:u w:val="single"/>
              </w:rPr>
            </w:pPr>
            <w:r>
              <w:rPr>
                <w:b/>
                <w:bCs/>
                <w:u w:val="single"/>
              </w:rPr>
              <w:t>565</w:t>
            </w:r>
          </w:p>
        </w:tc>
        <w:tc>
          <w:tcPr>
            <w:tcW w:w="3350" w:type="dxa"/>
          </w:tcPr>
          <w:p w:rsidR="00B32F4F" w:rsidP="00B05ACA" w:rsidRDefault="00C41A37" w14:paraId="63517600" w14:textId="58C95A31">
            <w:pPr>
              <w:rPr>
                <w:b/>
                <w:bCs/>
                <w:u w:val="single"/>
              </w:rPr>
            </w:pPr>
            <w:r w:rsidRPr="00C41A37">
              <w:rPr>
                <w:b/>
                <w:bCs/>
                <w:u w:val="single"/>
              </w:rPr>
              <w:t>$</w:t>
            </w:r>
            <w:r w:rsidR="000E13B7">
              <w:rPr>
                <w:b/>
                <w:bCs/>
                <w:u w:val="single"/>
              </w:rPr>
              <w:t>23,630.7</w:t>
            </w:r>
            <w:r w:rsidR="00D450DE">
              <w:rPr>
                <w:b/>
                <w:bCs/>
                <w:u w:val="single"/>
              </w:rPr>
              <w:t>0</w:t>
            </w:r>
            <w:r w:rsidRPr="00C41A37">
              <w:rPr>
                <w:b/>
                <w:bCs/>
                <w:u w:val="single"/>
              </w:rPr>
              <w:t xml:space="preserve"> </w:t>
            </w:r>
          </w:p>
        </w:tc>
      </w:tr>
    </w:tbl>
    <w:p w:rsidR="00B05ACA" w:rsidP="00B05ACA" w:rsidRDefault="00C076D9" w14:paraId="4A9C32E4" w14:textId="77777777">
      <w:pPr>
        <w:rPr>
          <w:b/>
          <w:bCs/>
          <w:u w:val="single"/>
        </w:rPr>
      </w:pPr>
      <w:r>
        <w:rPr>
          <w:b/>
          <w:bCs/>
          <w:u w:val="single"/>
        </w:rPr>
        <w:t xml:space="preserve"> </w:t>
      </w:r>
    </w:p>
    <w:p w:rsidRPr="00F05FAC" w:rsidR="00B05ACA" w:rsidP="00B05ACA" w:rsidRDefault="00B05ACA" w14:paraId="655944B2" w14:textId="77777777">
      <w:pPr>
        <w:rPr>
          <w:b/>
        </w:rPr>
      </w:pPr>
      <w:r w:rsidRPr="00F05FAC">
        <w:rPr>
          <w:b/>
          <w:bCs/>
          <w:u w:val="single"/>
        </w:rPr>
        <w:t>If you are conducting a focus group, survey, or plan to employ statistical methods, please provide answers to the following questions:</w:t>
      </w:r>
    </w:p>
    <w:p w:rsidR="00B05ACA" w:rsidP="00B05ACA" w:rsidRDefault="00B05ACA" w14:paraId="2CAD41C6" w14:textId="77777777">
      <w:pPr>
        <w:rPr>
          <w:b/>
        </w:rPr>
      </w:pPr>
      <w:r w:rsidRPr="00F05FAC">
        <w:rPr>
          <w:b/>
        </w:rPr>
        <w:t>The selection of your targeted respondents</w:t>
      </w:r>
    </w:p>
    <w:p w:rsidR="00B05ACA" w:rsidP="003860D1" w:rsidRDefault="00B05ACA" w14:paraId="41F5D88E" w14:textId="512F4691">
      <w:pPr>
        <w:pStyle w:val="ListParagraph"/>
        <w:numPr>
          <w:ilvl w:val="0"/>
          <w:numId w:val="2"/>
        </w:numPr>
        <w:spacing w:after="120" w:line="240" w:lineRule="auto"/>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 xml:space="preserve">[ </w:t>
      </w:r>
      <w:r w:rsidR="002F4C9F">
        <w:t>X</w:t>
      </w:r>
      <w:r>
        <w:t>] No</w:t>
      </w:r>
    </w:p>
    <w:p w:rsidR="006B70A1" w:rsidP="00B05ACA" w:rsidRDefault="00B05ACA" w14:paraId="641F345A" w14:textId="288CCC70">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8776D" w:rsidP="00B8776D" w:rsidRDefault="00B8776D" w14:paraId="087349F4" w14:textId="7D185728">
      <w:bookmarkStart w:name="_Hlk38537430" w:id="1"/>
      <w:r>
        <w:t>Practices will be recruited from the networks of our four contract partners (MedStar Health, Baylor, Clinical Directors Network, and National Nurse-led Care Consortium). These partners represent the following types of practices:</w:t>
      </w:r>
    </w:p>
    <w:p w:rsidR="0092409B" w:rsidP="0092409B" w:rsidRDefault="0092409B" w14:paraId="04D42AC8" w14:textId="77777777">
      <w:pPr>
        <w:pStyle w:val="ListParagraph"/>
      </w:pPr>
      <w:r>
        <w:t xml:space="preserve">1) </w:t>
      </w:r>
      <w:r w:rsidR="00B8776D">
        <w:t xml:space="preserve">MedStar Health - 100+ academic and community practices in urban, inner-city, rural, and suburban locations across </w:t>
      </w:r>
      <w:r w:rsidR="00AF0CB8">
        <w:t>Maryland, Washington, DC and Virginia</w:t>
      </w:r>
    </w:p>
    <w:p w:rsidR="0092409B" w:rsidP="0092409B" w:rsidRDefault="0092409B" w14:paraId="3DF04B87" w14:textId="77777777">
      <w:pPr>
        <w:pStyle w:val="ListParagraph"/>
      </w:pPr>
      <w:r>
        <w:t xml:space="preserve">2) </w:t>
      </w:r>
      <w:r w:rsidR="00B8776D">
        <w:t xml:space="preserve">Baylor - academic practices in urban, rural, and suburban locations in </w:t>
      </w:r>
      <w:r w:rsidR="00AF0CB8">
        <w:t>Texas</w:t>
      </w:r>
    </w:p>
    <w:p w:rsidR="0092409B" w:rsidP="0092409B" w:rsidRDefault="0092409B" w14:paraId="07EE6879" w14:textId="7805535A">
      <w:pPr>
        <w:pStyle w:val="ListParagraph"/>
      </w:pPr>
      <w:r>
        <w:t xml:space="preserve">3) </w:t>
      </w:r>
      <w:r w:rsidR="00B8776D">
        <w:t xml:space="preserve">Clinical Directors Network - represents more than 1,000 practices across </w:t>
      </w:r>
      <w:r w:rsidR="005F5016">
        <w:t>17 US states</w:t>
      </w:r>
      <w:r w:rsidR="00B8776D">
        <w:t xml:space="preserve"> </w:t>
      </w:r>
      <w:r w:rsidR="00AF0CB8">
        <w:t xml:space="preserve">with </w:t>
      </w:r>
      <w:r w:rsidR="00B8776D">
        <w:t xml:space="preserve">more </w:t>
      </w:r>
      <w:r w:rsidR="00A11DD4">
        <w:t>than two-thirds</w:t>
      </w:r>
      <w:r w:rsidR="00B8776D">
        <w:t xml:space="preserve"> of the practices </w:t>
      </w:r>
      <w:r w:rsidR="00AF0CB8">
        <w:t>being</w:t>
      </w:r>
      <w:r w:rsidR="00B8776D">
        <w:t xml:space="preserve"> Federally Qualified Health Centers </w:t>
      </w:r>
    </w:p>
    <w:p w:rsidR="00B8776D" w:rsidP="0092409B" w:rsidRDefault="0092409B" w14:paraId="0F99EE7E" w14:textId="1819BDB5">
      <w:pPr>
        <w:pStyle w:val="ListParagraph"/>
      </w:pPr>
      <w:r>
        <w:t xml:space="preserve">4) </w:t>
      </w:r>
      <w:r w:rsidR="00B8776D">
        <w:t xml:space="preserve">National Nurse-led Care Consortium </w:t>
      </w:r>
      <w:r w:rsidR="005F5016">
        <w:t>–</w:t>
      </w:r>
      <w:r w:rsidR="00B8776D">
        <w:t xml:space="preserve"> represents</w:t>
      </w:r>
      <w:r w:rsidR="005F5016">
        <w:t xml:space="preserve"> over 10,000</w:t>
      </w:r>
      <w:r w:rsidR="00B8776D">
        <w:t xml:space="preserve"> practices</w:t>
      </w:r>
      <w:r w:rsidR="005F5016">
        <w:t xml:space="preserve"> across 50 states and Washington, DC</w:t>
      </w:r>
      <w:r>
        <w:t xml:space="preserve"> that</w:t>
      </w:r>
      <w:r w:rsidR="00B8776D">
        <w:t xml:space="preserve"> are nurse-led (Nurse Practitioner or Doctor of Nursing Practice)</w:t>
      </w:r>
      <w:r w:rsidR="005F5016">
        <w:t xml:space="preserve">. The network also </w:t>
      </w:r>
      <w:r w:rsidR="00B8776D">
        <w:t>represent</w:t>
      </w:r>
      <w:r w:rsidR="00A11DD4">
        <w:t>s</w:t>
      </w:r>
      <w:r w:rsidR="00B8776D">
        <w:t xml:space="preserve"> Migrant Clinic Networks</w:t>
      </w:r>
      <w:r w:rsidR="005F5016">
        <w:t>.</w:t>
      </w:r>
    </w:p>
    <w:p w:rsidRPr="0092409B" w:rsidR="00B8776D" w:rsidP="00B8776D" w:rsidRDefault="00B8776D" w14:paraId="47976E37" w14:textId="77777777">
      <w:pPr>
        <w:shd w:val="clear" w:color="auto" w:fill="FFFFFF"/>
        <w:rPr>
          <w:rFonts w:eastAsia="Times New Roman"/>
          <w:color w:val="000000"/>
          <w:szCs w:val="24"/>
        </w:rPr>
      </w:pPr>
      <w:r w:rsidRPr="0092409B">
        <w:rPr>
          <w:rFonts w:eastAsia="Times New Roman"/>
          <w:color w:val="000000"/>
          <w:szCs w:val="24"/>
        </w:rPr>
        <w:t>Respondents (clinicians, staff, patients and families) will be recruited from within the 20 sub-contractor practices who are pilot testing the materials. </w:t>
      </w:r>
    </w:p>
    <w:bookmarkEnd w:id="1"/>
    <w:p w:rsidR="00B05ACA" w:rsidP="00B05ACA" w:rsidRDefault="00B05ACA" w14:paraId="1C285DE7" w14:textId="27169FBE">
      <w:pPr>
        <w:rPr>
          <w:b/>
        </w:rPr>
      </w:pPr>
      <w:r w:rsidRPr="00CC2440">
        <w:rPr>
          <w:b/>
        </w:rPr>
        <w:t>Administration of the Instrument</w:t>
      </w:r>
    </w:p>
    <w:p w:rsidR="00B05ACA" w:rsidP="00B05ACA" w:rsidRDefault="00B05ACA" w14:paraId="53A72E66" w14:textId="77777777">
      <w:pPr>
        <w:pStyle w:val="ListParagraph"/>
        <w:numPr>
          <w:ilvl w:val="0"/>
          <w:numId w:val="3"/>
        </w:numPr>
        <w:spacing w:after="0" w:line="240" w:lineRule="auto"/>
      </w:pPr>
      <w:r>
        <w:t>How will you collect the information? (Check all that apply)</w:t>
      </w:r>
    </w:p>
    <w:p w:rsidR="00B05ACA" w:rsidP="00B05ACA" w:rsidRDefault="00B05ACA" w14:paraId="4FABE3D5" w14:textId="77777777">
      <w:pPr>
        <w:ind w:left="720"/>
      </w:pPr>
      <w:r>
        <w:t xml:space="preserve">[  ] Web-based or other forms of Social Media </w:t>
      </w:r>
    </w:p>
    <w:p w:rsidR="00B05ACA" w:rsidP="00B05ACA" w:rsidRDefault="00B05ACA" w14:paraId="105047FC" w14:textId="69917C2A">
      <w:pPr>
        <w:ind w:left="720"/>
      </w:pPr>
      <w:r>
        <w:t>[</w:t>
      </w:r>
      <w:r w:rsidR="009154B6">
        <w:t>X</w:t>
      </w:r>
      <w:r>
        <w:t xml:space="preserve">  ] Telephone</w:t>
      </w:r>
      <w:r>
        <w:tab/>
      </w:r>
    </w:p>
    <w:p w:rsidR="00B05ACA" w:rsidP="00B05ACA" w:rsidRDefault="00B05ACA" w14:paraId="72E64DB5" w14:textId="0D553A9E">
      <w:pPr>
        <w:ind w:left="720"/>
      </w:pPr>
      <w:r>
        <w:t>[</w:t>
      </w:r>
      <w:r w:rsidR="009154B6">
        <w:t>X</w:t>
      </w:r>
      <w:r>
        <w:t xml:space="preserve">  ] In-person</w:t>
      </w:r>
      <w:r>
        <w:tab/>
      </w:r>
    </w:p>
    <w:p w:rsidR="00B05ACA" w:rsidP="00B05ACA" w:rsidRDefault="00B05ACA" w14:paraId="08401DAE" w14:textId="77777777">
      <w:pPr>
        <w:ind w:left="720"/>
      </w:pPr>
      <w:r>
        <w:t xml:space="preserve">[  ] Mail </w:t>
      </w:r>
    </w:p>
    <w:p w:rsidR="00B05ACA" w:rsidP="00B05ACA" w:rsidRDefault="00B05ACA" w14:paraId="1EBF58AE" w14:textId="77777777">
      <w:pPr>
        <w:ind w:left="720"/>
      </w:pPr>
      <w:r>
        <w:t>[  ] Other, Explain</w:t>
      </w:r>
    </w:p>
    <w:p w:rsidR="00B05ACA" w:rsidP="00B05ACA" w:rsidRDefault="00B05ACA" w14:paraId="2DB9D517" w14:textId="19B66D55">
      <w:pPr>
        <w:pStyle w:val="ListParagraph"/>
        <w:numPr>
          <w:ilvl w:val="0"/>
          <w:numId w:val="3"/>
        </w:numPr>
        <w:spacing w:after="0" w:line="240" w:lineRule="auto"/>
      </w:pPr>
      <w:r>
        <w:t xml:space="preserve">Will interviewers or facilitators be used?  [ </w:t>
      </w:r>
      <w:r w:rsidR="009154B6">
        <w:t>X</w:t>
      </w:r>
      <w:r>
        <w:t xml:space="preserve"> ] Yes [  ] No</w:t>
      </w:r>
    </w:p>
    <w:p w:rsidR="003860D1" w:rsidP="0098017D" w:rsidRDefault="003860D1" w14:paraId="01562B21" w14:textId="77777777">
      <w:pPr>
        <w:rPr>
          <w:b/>
          <w:highlight w:val="yellow"/>
        </w:rPr>
      </w:pPr>
    </w:p>
    <w:p w:rsidR="0098017D" w:rsidP="0098017D" w:rsidRDefault="0098017D" w14:paraId="1C8D57B8" w14:textId="701C1B74">
      <w:pPr>
        <w:rPr>
          <w:sz w:val="28"/>
        </w:rPr>
      </w:pPr>
      <w:r w:rsidRPr="003C52FE">
        <w:rPr>
          <w:b/>
          <w:highlight w:val="yellow"/>
        </w:rPr>
        <w:t>Please make sure that all instruments, instructions, and scripts are submitted with the request.</w:t>
      </w:r>
    </w:p>
    <w:p w:rsidRPr="003860D1" w:rsidR="003860D1" w:rsidP="003860D1" w:rsidRDefault="003860D1" w14:paraId="21E1C7DB" w14:textId="77777777">
      <w:pPr>
        <w:spacing w:before="100" w:beforeAutospacing="1" w:after="100" w:afterAutospacing="1"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 xml:space="preserve">Appendix A – </w:t>
      </w:r>
      <w:r w:rsidRPr="003860D1">
        <w:rPr>
          <w:rFonts w:ascii="Times New Roman" w:hAnsi="Times New Roman" w:eastAsia="Times New Roman" w:cs="Times New Roman"/>
          <w:sz w:val="24"/>
          <w:szCs w:val="24"/>
        </w:rPr>
        <w:t>Practice Descriptive Characteristics</w:t>
      </w:r>
    </w:p>
    <w:p w:rsidRPr="003860D1" w:rsidR="003860D1" w:rsidP="003860D1" w:rsidRDefault="003860D1" w14:paraId="6DBCD19B" w14:textId="77777777">
      <w:pPr>
        <w:spacing w:before="100" w:beforeAutospacing="1" w:after="100" w:afterAutospacing="1"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 xml:space="preserve">Appendix B – </w:t>
      </w:r>
      <w:r w:rsidRPr="003860D1">
        <w:rPr>
          <w:rFonts w:ascii="Times New Roman" w:hAnsi="Times New Roman" w:eastAsia="Times New Roman" w:cs="Times New Roman"/>
          <w:sz w:val="24"/>
          <w:szCs w:val="24"/>
        </w:rPr>
        <w:t>Pilot Test Evaluation Protocol for Patients and Family Members</w:t>
      </w:r>
    </w:p>
    <w:p w:rsidRPr="003860D1" w:rsidR="003860D1" w:rsidP="003860D1" w:rsidRDefault="003860D1" w14:paraId="7FC21839" w14:textId="77777777">
      <w:pPr>
        <w:spacing w:before="100" w:beforeAutospacing="1" w:after="100" w:afterAutospacing="1"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Appendix C –</w:t>
      </w:r>
      <w:r w:rsidRPr="003860D1">
        <w:rPr>
          <w:rFonts w:ascii="Times New Roman" w:hAnsi="Times New Roman" w:eastAsia="Times New Roman" w:cs="Times New Roman"/>
          <w:sz w:val="24"/>
          <w:szCs w:val="24"/>
        </w:rPr>
        <w:t>Organizational Readiness for Implementation Change (ORIC)</w:t>
      </w:r>
      <w:r w:rsidRPr="003860D1">
        <w:rPr>
          <w:rFonts w:ascii="Times New Roman" w:hAnsi="Times New Roman" w:eastAsia="Times New Roman" w:cs="Times New Roman"/>
          <w:b/>
          <w:sz w:val="24"/>
          <w:szCs w:val="24"/>
        </w:rPr>
        <w:t xml:space="preserve"> </w:t>
      </w:r>
    </w:p>
    <w:p w:rsidRPr="003860D1" w:rsidR="003860D1" w:rsidP="003860D1" w:rsidRDefault="003860D1" w14:paraId="542838B8" w14:textId="77777777">
      <w:pPr>
        <w:spacing w:before="100" w:beforeAutospacing="1" w:after="100" w:afterAutospacing="1"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b/>
          <w:sz w:val="24"/>
          <w:szCs w:val="24"/>
        </w:rPr>
        <w:t xml:space="preserve">Appendix D – </w:t>
      </w:r>
      <w:r w:rsidRPr="003860D1">
        <w:rPr>
          <w:rFonts w:ascii="Times New Roman" w:hAnsi="Times New Roman" w:eastAsia="Times New Roman" w:cs="Times New Roman"/>
          <w:sz w:val="24"/>
          <w:szCs w:val="24"/>
        </w:rPr>
        <w:t>Pilot Test Interview Protocol for Ambulatory Care Providers</w:t>
      </w:r>
    </w:p>
    <w:p w:rsidRPr="003860D1" w:rsidR="003860D1" w:rsidP="003860D1" w:rsidRDefault="003860D1" w14:paraId="2614C7FB" w14:textId="77777777">
      <w:pPr>
        <w:spacing w:before="100" w:beforeAutospacing="1" w:after="100" w:afterAutospacing="1"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b/>
          <w:sz w:val="24"/>
          <w:szCs w:val="24"/>
        </w:rPr>
        <w:t xml:space="preserve">Appendix E – </w:t>
      </w:r>
      <w:r w:rsidRPr="003860D1">
        <w:rPr>
          <w:rFonts w:ascii="Times New Roman" w:hAnsi="Times New Roman" w:eastAsia="Times New Roman" w:cs="Times New Roman"/>
          <w:sz w:val="24"/>
          <w:szCs w:val="24"/>
        </w:rPr>
        <w:t>Pilot Test Evaluation Protocol for Practice Staff</w:t>
      </w:r>
    </w:p>
    <w:p w:rsidRPr="003860D1" w:rsidR="003860D1" w:rsidP="003860D1" w:rsidRDefault="003860D1" w14:paraId="0648B98F" w14:textId="77777777">
      <w:pPr>
        <w:spacing w:before="100" w:beforeAutospacing="1" w:after="100" w:afterAutospacing="1"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b/>
          <w:sz w:val="24"/>
          <w:szCs w:val="24"/>
        </w:rPr>
        <w:t xml:space="preserve">Appendix F – </w:t>
      </w:r>
      <w:r w:rsidRPr="003860D1">
        <w:rPr>
          <w:rFonts w:ascii="Times New Roman" w:hAnsi="Times New Roman" w:eastAsia="Times New Roman" w:cs="Times New Roman"/>
          <w:sz w:val="24"/>
          <w:szCs w:val="24"/>
        </w:rPr>
        <w:t>Pilot Test Evaluation Protocol for Practice Administrators</w:t>
      </w:r>
    </w:p>
    <w:p w:rsidRPr="003860D1" w:rsidR="003860D1" w:rsidP="003860D1" w:rsidRDefault="003860D1" w14:paraId="2F036077" w14:textId="4CC2EE0B">
      <w:pPr>
        <w:spacing w:before="100" w:beforeAutospacing="1" w:after="100" w:afterAutospacing="1"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b/>
          <w:sz w:val="24"/>
          <w:szCs w:val="24"/>
        </w:rPr>
        <w:t xml:space="preserve">Appendix </w:t>
      </w:r>
      <w:r>
        <w:rPr>
          <w:rFonts w:ascii="Times New Roman" w:hAnsi="Times New Roman" w:eastAsia="Times New Roman" w:cs="Times New Roman"/>
          <w:b/>
          <w:sz w:val="24"/>
          <w:szCs w:val="24"/>
        </w:rPr>
        <w:t>G</w:t>
      </w:r>
      <w:r w:rsidRPr="003860D1">
        <w:rPr>
          <w:rFonts w:ascii="Times New Roman" w:hAnsi="Times New Roman" w:eastAsia="Times New Roman" w:cs="Times New Roman"/>
          <w:b/>
          <w:sz w:val="24"/>
          <w:szCs w:val="24"/>
        </w:rPr>
        <w:t xml:space="preserve">– </w:t>
      </w:r>
      <w:r w:rsidRPr="003860D1">
        <w:rPr>
          <w:rFonts w:ascii="Times New Roman" w:hAnsi="Times New Roman" w:eastAsia="Times New Roman" w:cs="Times New Roman"/>
          <w:sz w:val="24"/>
          <w:szCs w:val="24"/>
        </w:rPr>
        <w:t>Observation Tool</w:t>
      </w:r>
    </w:p>
    <w:p w:rsidRPr="003860D1" w:rsidR="003860D1" w:rsidP="003860D1" w:rsidRDefault="003860D1" w14:paraId="2F9893F1"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0B704ECF"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6E8C0EE6"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0E247423"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27880974"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28DF7D76"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20DCD4F0"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52E1B016"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372D1EF9"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590A0E46"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71D268C5" w14:textId="77777777">
      <w:pPr>
        <w:keepNext/>
        <w:spacing w:before="240" w:after="60" w:line="240" w:lineRule="auto"/>
        <w:outlineLvl w:val="1"/>
        <w:rPr>
          <w:rFonts w:ascii="Times New Roman" w:hAnsi="Times New Roman" w:eastAsia="Times New Roman" w:cs="Times New Roman"/>
          <w:b/>
          <w:bCs/>
          <w:iCs/>
          <w:sz w:val="28"/>
          <w:szCs w:val="28"/>
        </w:rPr>
        <w:sectPr w:rsidRPr="003860D1" w:rsidR="003860D1" w:rsidSect="00491B5E">
          <w:footerReference w:type="even" r:id="rId8"/>
          <w:footerReference w:type="default" r:id="rId9"/>
          <w:endnotePr>
            <w:numFmt w:val="decimal"/>
          </w:endnotePr>
          <w:pgSz w:w="12240" w:h="15840"/>
          <w:pgMar w:top="1440" w:right="1440" w:bottom="1440" w:left="1440" w:header="720" w:footer="720" w:gutter="0"/>
          <w:pgNumType w:fmt="numberInDash"/>
          <w:cols w:space="720"/>
          <w:titlePg/>
          <w:docGrid w:linePitch="360"/>
        </w:sectPr>
      </w:pPr>
    </w:p>
    <w:p w:rsidRPr="003860D1" w:rsidR="003860D1" w:rsidP="003860D1" w:rsidRDefault="003860D1" w14:paraId="300A4980" w14:textId="77777777">
      <w:pPr>
        <w:keepNext/>
        <w:spacing w:before="240" w:after="60" w:line="240" w:lineRule="auto"/>
        <w:outlineLvl w:val="1"/>
        <w:rPr>
          <w:rFonts w:ascii="Times New Roman" w:hAnsi="Times New Roman" w:eastAsia="Times New Roman" w:cs="Times New Roman"/>
          <w:b/>
          <w:bCs/>
          <w:iCs/>
          <w:sz w:val="28"/>
          <w:szCs w:val="28"/>
        </w:rPr>
      </w:pPr>
      <w:r w:rsidRPr="003860D1">
        <w:rPr>
          <w:rFonts w:ascii="Times New Roman" w:hAnsi="Times New Roman" w:eastAsia="Times New Roman" w:cs="Times New Roman"/>
          <w:b/>
          <w:bCs/>
          <w:iCs/>
          <w:sz w:val="28"/>
          <w:szCs w:val="28"/>
        </w:rPr>
        <w:t>Appendix A – Practice Descriptive Characteristics</w:t>
      </w:r>
    </w:p>
    <w:p w:rsidRPr="003860D1" w:rsidR="003860D1" w:rsidP="003860D1" w:rsidRDefault="003860D1" w14:paraId="15B277C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i/>
          <w:sz w:val="20"/>
          <w:szCs w:val="20"/>
        </w:rPr>
      </w:pPr>
    </w:p>
    <w:p w:rsidRPr="003860D1" w:rsidR="003860D1" w:rsidP="003860D1" w:rsidRDefault="003860D1" w14:paraId="7AA93985" w14:textId="1CC594C8">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0"/>
          <w:szCs w:val="20"/>
        </w:rPr>
      </w:pPr>
      <w:r w:rsidRPr="003860D1">
        <w:rPr>
          <w:rFonts w:ascii="Times New Roman" w:hAnsi="Times New Roman" w:eastAsia="Times New Roman" w:cs="Times New Roman"/>
          <w:b/>
          <w:sz w:val="20"/>
          <w:szCs w:val="20"/>
        </w:rPr>
        <w:br w:type="page"/>
      </w:r>
      <w:r w:rsidRPr="003860D1">
        <w:rPr>
          <w:rFonts w:ascii="Times New Roman" w:hAnsi="Times New Roman" w:eastAsia="Times New Roman" w:cs="Times New Roman"/>
          <w:noProof/>
          <w:sz w:val="20"/>
          <w:szCs w:val="20"/>
        </w:rPr>
        <mc:AlternateContent>
          <mc:Choice Requires="wps">
            <w:drawing>
              <wp:anchor distT="0" distB="0" distL="114300" distR="114300" simplePos="0" relativeHeight="251659264" behindDoc="0" locked="0" layoutInCell="1" allowOverlap="1" wp14:editId="20FCC95C" wp14:anchorId="05653CE6">
                <wp:simplePos x="0" y="0"/>
                <wp:positionH relativeFrom="margin">
                  <wp:posOffset>4429125</wp:posOffset>
                </wp:positionH>
                <wp:positionV relativeFrom="paragraph">
                  <wp:posOffset>5080</wp:posOffset>
                </wp:positionV>
                <wp:extent cx="1508760" cy="571500"/>
                <wp:effectExtent l="0" t="0" r="15240" b="1905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AF0CB8" w:rsidP="003860D1" w:rsidRDefault="00AF0CB8" w14:paraId="2AF4A9CF" w14:textId="77777777">
                            <w:r>
                              <w:rPr>
                                <w:rFonts w:ascii="Arial" w:hAnsi="Arial" w:cs="Arial"/>
                                <w:sz w:val="20"/>
                              </w:rPr>
                              <w:t>Form Approved</w:t>
                            </w:r>
                            <w:r>
                              <w:rPr>
                                <w:rFonts w:ascii="Arial" w:hAnsi="Arial" w:cs="Arial"/>
                                <w:sz w:val="20"/>
                              </w:rPr>
                              <w:br/>
                              <w:t xml:space="preserve">OMB No. </w:t>
                            </w:r>
                            <w:r>
                              <w:rPr>
                                <w:rFonts w:ascii="Arial" w:hAnsi="Arial" w:cs="Arial"/>
                                <w:sz w:val="20"/>
                                <w:highlight w:val="yellow"/>
                              </w:rPr>
                              <w:t>xxxx-xxxx</w:t>
                            </w:r>
                            <w:r>
                              <w:rPr>
                                <w:rFonts w:ascii="Arial" w:hAnsi="Arial" w:cs="Arial"/>
                                <w:sz w:val="20"/>
                                <w:highlight w:val="yellow"/>
                              </w:rPr>
                              <w:br/>
                              <w:t>Exp. Date xx/xx/</w:t>
                            </w:r>
                            <w:r>
                              <w:rPr>
                                <w:rFonts w:ascii="Arial" w:hAnsi="Arial" w:cs="Arial"/>
                                <w:sz w:val="20"/>
                              </w:rPr>
                              <w:t>20</w:t>
                            </w:r>
                          </w:p>
                          <w:p w:rsidR="00AF0CB8" w:rsidP="003860D1" w:rsidRDefault="00AF0CB8" w14:paraId="0723317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05653CE6">
                <v:stroke joinstyle="miter"/>
                <v:path gradientshapeok="t" o:connecttype="rect"/>
              </v:shapetype>
              <v:shape id="Text Box 46" style="position:absolute;margin-left:348.75pt;margin-top:.4pt;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">
                <v:textbox>
                  <w:txbxContent>
                    <w:p w:rsidR="00AF0CB8" w:rsidP="003860D1" w:rsidRDefault="00AF0CB8" w14:paraId="2AF4A9CF" w14:textId="77777777">
                      <w:r>
                        <w:rPr>
                          <w:rFonts w:ascii="Arial" w:hAnsi="Arial" w:cs="Arial"/>
                          <w:sz w:val="20"/>
                        </w:rPr>
                        <w:t>Form Approved</w:t>
                      </w:r>
                      <w:r>
                        <w:rPr>
                          <w:rFonts w:ascii="Arial" w:hAnsi="Arial" w:cs="Arial"/>
                          <w:sz w:val="20"/>
                        </w:rPr>
                        <w:br/>
                        <w:t xml:space="preserve">OMB No. </w:t>
                      </w:r>
                      <w:r>
                        <w:rPr>
                          <w:rFonts w:ascii="Arial" w:hAnsi="Arial" w:cs="Arial"/>
                          <w:sz w:val="20"/>
                          <w:highlight w:val="yellow"/>
                        </w:rPr>
                        <w:t>xxxx-xxxx</w:t>
                      </w:r>
                      <w:r>
                        <w:rPr>
                          <w:rFonts w:ascii="Arial" w:hAnsi="Arial" w:cs="Arial"/>
                          <w:sz w:val="20"/>
                          <w:highlight w:val="yellow"/>
                        </w:rPr>
                        <w:br/>
                        <w:t>Exp. Date xx/xx/</w:t>
                      </w:r>
                      <w:r>
                        <w:rPr>
                          <w:rFonts w:ascii="Arial" w:hAnsi="Arial" w:cs="Arial"/>
                          <w:sz w:val="20"/>
                        </w:rPr>
                        <w:t>20</w:t>
                      </w:r>
                    </w:p>
                    <w:p w:rsidR="00AF0CB8" w:rsidP="003860D1" w:rsidRDefault="00AF0CB8" w14:paraId="07233176" w14:textId="77777777"/>
                  </w:txbxContent>
                </v:textbox>
                <w10:wrap type="square" anchorx="margin"/>
              </v:shape>
            </w:pict>
          </mc:Fallback>
        </mc:AlternateContent>
      </w:r>
      <w:r w:rsidRPr="003860D1">
        <w:rPr>
          <w:rFonts w:ascii="Times New Roman" w:hAnsi="Times New Roman" w:eastAsia="Calibri" w:cs="Times New Roman"/>
          <w:b/>
          <w:sz w:val="28"/>
          <w:szCs w:val="28"/>
        </w:rPr>
        <w:t>Diagnostic Safety Capacity Building – Patient and Family Resource</w:t>
      </w:r>
    </w:p>
    <w:p w:rsidRPr="003860D1" w:rsidR="003860D1" w:rsidP="003860D1" w:rsidRDefault="003860D1" w14:paraId="4910A0AC" w14:textId="77777777">
      <w:pPr>
        <w:spacing w:after="160" w:line="256" w:lineRule="auto"/>
        <w:rPr>
          <w:rFonts w:ascii="Times New Roman" w:hAnsi="Times New Roman" w:eastAsia="Calibri" w:cs="Times New Roman"/>
        </w:rPr>
      </w:pPr>
      <w:r w:rsidRPr="003860D1">
        <w:rPr>
          <w:rFonts w:ascii="Times New Roman" w:hAnsi="Times New Roman" w:eastAsia="Calibri" w:cs="Times New Roman"/>
        </w:rPr>
        <w:t xml:space="preserve">Please complete the following information about your practice: </w:t>
      </w:r>
    </w:p>
    <w:p w:rsidRPr="003860D1" w:rsidR="003860D1" w:rsidP="003860D1" w:rsidRDefault="003860D1" w14:paraId="1DF0BBFB" w14:textId="77777777">
      <w:pPr>
        <w:spacing w:after="160" w:line="256" w:lineRule="auto"/>
        <w:rPr>
          <w:rFonts w:ascii="Times New Roman" w:hAnsi="Times New Roman" w:eastAsia="Calibri" w:cs="Times New Roman"/>
          <w:b/>
        </w:rPr>
      </w:pPr>
      <w:r w:rsidRPr="003860D1">
        <w:rPr>
          <w:rFonts w:ascii="Times New Roman" w:hAnsi="Times New Roman" w:eastAsia="Calibri" w:cs="Times New Roman"/>
          <w:b/>
        </w:rPr>
        <w:t>General Information About Your Practice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5"/>
        <w:gridCol w:w="3960"/>
        <w:gridCol w:w="2695"/>
      </w:tblGrid>
      <w:tr w:rsidRPr="003860D1" w:rsidR="003860D1" w:rsidTr="00491B5E" w14:paraId="2B40A976"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3768495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Practice Name</w:t>
            </w:r>
          </w:p>
        </w:tc>
        <w:tc>
          <w:tcPr>
            <w:tcW w:w="6655" w:type="dxa"/>
            <w:gridSpan w:val="2"/>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36D1D76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r>
      <w:tr w:rsidRPr="003860D1" w:rsidR="003860D1" w:rsidTr="00491B5E" w14:paraId="6104B764"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6AB1EC0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Location (City, State)</w:t>
            </w:r>
          </w:p>
        </w:tc>
        <w:tc>
          <w:tcPr>
            <w:tcW w:w="6655" w:type="dxa"/>
            <w:gridSpan w:val="2"/>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46B9CD4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r>
      <w:tr w:rsidRPr="003860D1" w:rsidR="003860D1" w:rsidTr="00491B5E" w14:paraId="2C4EF2F1"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0CFC63A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Select one:</w:t>
            </w:r>
          </w:p>
        </w:tc>
        <w:tc>
          <w:tcPr>
            <w:tcW w:w="3960"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4988B05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bCs/>
                <w:sz w:val="24"/>
                <w:szCs w:val="24"/>
              </w:rPr>
            </w:pPr>
            <w:r w:rsidRPr="003860D1">
              <w:rPr>
                <w:rFonts w:ascii="Times New Roman" w:hAnsi="Times New Roman" w:eastAsia="Times New Roman" w:cs="Times New Roman"/>
                <w:b/>
                <w:bCs/>
                <w:sz w:val="24"/>
                <w:szCs w:val="24"/>
              </w:rPr>
              <w:t>Urban</w:t>
            </w:r>
          </w:p>
          <w:p w:rsidRPr="003860D1" w:rsidR="003860D1" w:rsidP="003860D1" w:rsidRDefault="003860D1" w14:paraId="1BE231A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bCs/>
                <w:sz w:val="24"/>
                <w:szCs w:val="24"/>
              </w:rPr>
            </w:pPr>
            <w:r w:rsidRPr="003860D1">
              <w:rPr>
                <w:rFonts w:ascii="Times New Roman" w:hAnsi="Times New Roman" w:eastAsia="Times New Roman" w:cs="Times New Roman"/>
                <w:b/>
                <w:bCs/>
                <w:sz w:val="24"/>
                <w:szCs w:val="24"/>
              </w:rPr>
              <w:t>Inner City</w:t>
            </w:r>
          </w:p>
          <w:p w:rsidRPr="003860D1" w:rsidR="003860D1" w:rsidP="003860D1" w:rsidRDefault="003860D1" w14:paraId="4F96CB86"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bCs/>
                <w:sz w:val="24"/>
                <w:szCs w:val="24"/>
              </w:rPr>
            </w:pPr>
            <w:r w:rsidRPr="003860D1">
              <w:rPr>
                <w:rFonts w:ascii="Times New Roman" w:hAnsi="Times New Roman" w:eastAsia="Times New Roman" w:cs="Times New Roman"/>
                <w:b/>
                <w:bCs/>
                <w:sz w:val="24"/>
                <w:szCs w:val="24"/>
              </w:rPr>
              <w:t>Rural</w:t>
            </w:r>
          </w:p>
          <w:p w:rsidRPr="003860D1" w:rsidR="003860D1" w:rsidP="003860D1" w:rsidRDefault="003860D1" w14:paraId="670AABF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bCs/>
                <w:sz w:val="24"/>
                <w:szCs w:val="24"/>
              </w:rPr>
            </w:pPr>
            <w:r w:rsidRPr="003860D1">
              <w:rPr>
                <w:rFonts w:ascii="Times New Roman" w:hAnsi="Times New Roman" w:eastAsia="Times New Roman" w:cs="Times New Roman"/>
                <w:b/>
                <w:bCs/>
                <w:sz w:val="24"/>
                <w:szCs w:val="24"/>
              </w:rPr>
              <w:t>Suburban</w:t>
            </w:r>
          </w:p>
          <w:p w:rsidRPr="003860D1" w:rsidR="003860D1" w:rsidP="003860D1" w:rsidRDefault="003860D1" w14:paraId="1F733BB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b/>
                <w:bCs/>
                <w:sz w:val="24"/>
                <w:szCs w:val="24"/>
              </w:rPr>
              <w:t>Other (Specify)</w:t>
            </w:r>
          </w:p>
        </w:tc>
        <w:tc>
          <w:tcPr>
            <w:tcW w:w="2695" w:type="dxa"/>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22C64B9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r>
      <w:tr w:rsidRPr="003860D1" w:rsidR="003860D1" w:rsidTr="00491B5E" w14:paraId="723F4710"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6BCAD08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Contact Person</w:t>
            </w:r>
          </w:p>
        </w:tc>
        <w:tc>
          <w:tcPr>
            <w:tcW w:w="6655" w:type="dxa"/>
            <w:gridSpan w:val="2"/>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5EAEC81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r>
      <w:tr w:rsidRPr="003860D1" w:rsidR="003860D1" w:rsidTr="00491B5E" w14:paraId="1D1790D7"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009624C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Medical Director</w:t>
            </w:r>
          </w:p>
        </w:tc>
        <w:tc>
          <w:tcPr>
            <w:tcW w:w="6655" w:type="dxa"/>
            <w:gridSpan w:val="2"/>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1B0EAD3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r>
      <w:tr w:rsidRPr="003860D1" w:rsidR="003860D1" w:rsidTr="00491B5E" w14:paraId="4570CF9F" w14:textId="77777777">
        <w:tc>
          <w:tcPr>
            <w:tcW w:w="2695" w:type="dxa"/>
            <w:tcBorders>
              <w:top w:val="single" w:color="auto" w:sz="4" w:space="0"/>
              <w:left w:val="single" w:color="auto" w:sz="4" w:space="0"/>
              <w:bottom w:val="nil"/>
              <w:right w:val="single" w:color="auto" w:sz="4" w:space="0"/>
            </w:tcBorders>
            <w:shd w:val="clear" w:color="auto" w:fill="auto"/>
            <w:hideMark/>
          </w:tcPr>
          <w:p w:rsidRPr="003860D1" w:rsidR="003860D1" w:rsidP="003860D1" w:rsidRDefault="003860D1" w14:paraId="2C1C4B2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 xml:space="preserve">Number of </w:t>
            </w:r>
          </w:p>
        </w:tc>
        <w:tc>
          <w:tcPr>
            <w:tcW w:w="3960" w:type="dxa"/>
            <w:tcBorders>
              <w:top w:val="single" w:color="auto" w:sz="4" w:space="0"/>
              <w:left w:val="single" w:color="auto" w:sz="4" w:space="0"/>
              <w:bottom w:val="nil"/>
              <w:right w:val="single" w:color="auto" w:sz="4" w:space="0"/>
            </w:tcBorders>
            <w:shd w:val="clear" w:color="auto" w:fill="auto"/>
            <w:hideMark/>
          </w:tcPr>
          <w:p w:rsidRPr="003860D1" w:rsidR="003860D1" w:rsidP="003860D1" w:rsidRDefault="003860D1" w14:paraId="547B09F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Physicians</w:t>
            </w:r>
          </w:p>
        </w:tc>
        <w:tc>
          <w:tcPr>
            <w:tcW w:w="2695" w:type="dxa"/>
            <w:tcBorders>
              <w:top w:val="single" w:color="auto" w:sz="4" w:space="0"/>
              <w:left w:val="single" w:color="auto" w:sz="4" w:space="0"/>
              <w:bottom w:val="nil"/>
              <w:right w:val="single" w:color="auto" w:sz="4" w:space="0"/>
            </w:tcBorders>
            <w:shd w:val="clear" w:color="auto" w:fill="auto"/>
            <w:hideMark/>
          </w:tcPr>
          <w:p w:rsidRPr="003860D1" w:rsidR="003860D1" w:rsidP="003860D1" w:rsidRDefault="003860D1" w14:paraId="0F3A2A2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__________</w:t>
            </w:r>
          </w:p>
        </w:tc>
      </w:tr>
      <w:tr w:rsidRPr="003860D1" w:rsidR="003860D1" w:rsidTr="00491B5E" w14:paraId="70A920DB" w14:textId="77777777">
        <w:tc>
          <w:tcPr>
            <w:tcW w:w="2695" w:type="dxa"/>
            <w:tcBorders>
              <w:top w:val="nil"/>
              <w:left w:val="single" w:color="auto" w:sz="4" w:space="0"/>
              <w:bottom w:val="nil"/>
              <w:right w:val="single" w:color="auto" w:sz="4" w:space="0"/>
            </w:tcBorders>
            <w:shd w:val="clear" w:color="auto" w:fill="auto"/>
          </w:tcPr>
          <w:p w:rsidRPr="003860D1" w:rsidR="003860D1" w:rsidP="003860D1" w:rsidRDefault="003860D1" w14:paraId="13D9E75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tc>
        <w:tc>
          <w:tcPr>
            <w:tcW w:w="3960" w:type="dxa"/>
            <w:tcBorders>
              <w:top w:val="nil"/>
              <w:left w:val="single" w:color="auto" w:sz="4" w:space="0"/>
              <w:bottom w:val="nil"/>
              <w:right w:val="single" w:color="auto" w:sz="4" w:space="0"/>
            </w:tcBorders>
            <w:shd w:val="clear" w:color="auto" w:fill="auto"/>
            <w:hideMark/>
          </w:tcPr>
          <w:p w:rsidRPr="003860D1" w:rsidR="003860D1" w:rsidP="003860D1" w:rsidRDefault="003860D1" w14:paraId="298CF9F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Nurse Practitioners</w:t>
            </w:r>
          </w:p>
        </w:tc>
        <w:tc>
          <w:tcPr>
            <w:tcW w:w="2695" w:type="dxa"/>
            <w:tcBorders>
              <w:top w:val="nil"/>
              <w:left w:val="single" w:color="auto" w:sz="4" w:space="0"/>
              <w:bottom w:val="nil"/>
              <w:right w:val="single" w:color="auto" w:sz="4" w:space="0"/>
            </w:tcBorders>
            <w:shd w:val="clear" w:color="auto" w:fill="auto"/>
            <w:hideMark/>
          </w:tcPr>
          <w:p w:rsidRPr="003860D1" w:rsidR="003860D1" w:rsidP="003860D1" w:rsidRDefault="003860D1" w14:paraId="205ED1F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__________</w:t>
            </w:r>
          </w:p>
        </w:tc>
      </w:tr>
      <w:tr w:rsidRPr="003860D1" w:rsidR="003860D1" w:rsidTr="00491B5E" w14:paraId="7FE85501" w14:textId="77777777">
        <w:tc>
          <w:tcPr>
            <w:tcW w:w="2695" w:type="dxa"/>
            <w:tcBorders>
              <w:top w:val="nil"/>
              <w:left w:val="single" w:color="auto" w:sz="4" w:space="0"/>
              <w:bottom w:val="nil"/>
              <w:right w:val="single" w:color="auto" w:sz="4" w:space="0"/>
            </w:tcBorders>
            <w:shd w:val="clear" w:color="auto" w:fill="auto"/>
          </w:tcPr>
          <w:p w:rsidRPr="003860D1" w:rsidR="003860D1" w:rsidP="003860D1" w:rsidRDefault="003860D1" w14:paraId="235E59A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tc>
        <w:tc>
          <w:tcPr>
            <w:tcW w:w="3960" w:type="dxa"/>
            <w:tcBorders>
              <w:top w:val="nil"/>
              <w:left w:val="single" w:color="auto" w:sz="4" w:space="0"/>
              <w:bottom w:val="nil"/>
              <w:right w:val="single" w:color="auto" w:sz="4" w:space="0"/>
            </w:tcBorders>
            <w:shd w:val="clear" w:color="auto" w:fill="auto"/>
            <w:hideMark/>
          </w:tcPr>
          <w:p w:rsidRPr="003860D1" w:rsidR="003860D1" w:rsidP="003860D1" w:rsidRDefault="003860D1" w14:paraId="75A1813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Nurses</w:t>
            </w:r>
          </w:p>
        </w:tc>
        <w:tc>
          <w:tcPr>
            <w:tcW w:w="2695" w:type="dxa"/>
            <w:tcBorders>
              <w:top w:val="nil"/>
              <w:left w:val="single" w:color="auto" w:sz="4" w:space="0"/>
              <w:bottom w:val="nil"/>
              <w:right w:val="single" w:color="auto" w:sz="4" w:space="0"/>
            </w:tcBorders>
            <w:shd w:val="clear" w:color="auto" w:fill="auto"/>
            <w:hideMark/>
          </w:tcPr>
          <w:p w:rsidRPr="003860D1" w:rsidR="003860D1" w:rsidP="003860D1" w:rsidRDefault="003860D1" w14:paraId="4FE7850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__________</w:t>
            </w:r>
          </w:p>
        </w:tc>
      </w:tr>
      <w:tr w:rsidRPr="003860D1" w:rsidR="003860D1" w:rsidTr="00491B5E" w14:paraId="7034C219" w14:textId="77777777">
        <w:tc>
          <w:tcPr>
            <w:tcW w:w="2695" w:type="dxa"/>
            <w:tcBorders>
              <w:top w:val="nil"/>
              <w:left w:val="single" w:color="auto" w:sz="4" w:space="0"/>
              <w:bottom w:val="nil"/>
              <w:right w:val="single" w:color="auto" w:sz="4" w:space="0"/>
            </w:tcBorders>
            <w:shd w:val="clear" w:color="auto" w:fill="auto"/>
          </w:tcPr>
          <w:p w:rsidRPr="003860D1" w:rsidR="003860D1" w:rsidP="003860D1" w:rsidRDefault="003860D1" w14:paraId="0F120F4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tc>
        <w:tc>
          <w:tcPr>
            <w:tcW w:w="3960" w:type="dxa"/>
            <w:tcBorders>
              <w:top w:val="nil"/>
              <w:left w:val="single" w:color="auto" w:sz="4" w:space="0"/>
              <w:bottom w:val="nil"/>
              <w:right w:val="single" w:color="auto" w:sz="4" w:space="0"/>
            </w:tcBorders>
            <w:shd w:val="clear" w:color="auto" w:fill="auto"/>
            <w:hideMark/>
          </w:tcPr>
          <w:p w:rsidRPr="003860D1" w:rsidR="003860D1" w:rsidP="003860D1" w:rsidRDefault="003860D1" w14:paraId="42E12A2D"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Medical Assistants</w:t>
            </w:r>
          </w:p>
        </w:tc>
        <w:tc>
          <w:tcPr>
            <w:tcW w:w="2695" w:type="dxa"/>
            <w:tcBorders>
              <w:top w:val="nil"/>
              <w:left w:val="single" w:color="auto" w:sz="4" w:space="0"/>
              <w:bottom w:val="nil"/>
              <w:right w:val="single" w:color="auto" w:sz="4" w:space="0"/>
            </w:tcBorders>
            <w:shd w:val="clear" w:color="auto" w:fill="auto"/>
            <w:hideMark/>
          </w:tcPr>
          <w:p w:rsidRPr="003860D1" w:rsidR="003860D1" w:rsidP="003860D1" w:rsidRDefault="003860D1" w14:paraId="531BE53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__________</w:t>
            </w:r>
          </w:p>
        </w:tc>
      </w:tr>
      <w:tr w:rsidRPr="003860D1" w:rsidR="003860D1" w:rsidTr="00491B5E" w14:paraId="51B89EB0" w14:textId="77777777">
        <w:tc>
          <w:tcPr>
            <w:tcW w:w="2695" w:type="dxa"/>
            <w:tcBorders>
              <w:top w:val="nil"/>
              <w:left w:val="single" w:color="auto" w:sz="4" w:space="0"/>
              <w:bottom w:val="nil"/>
              <w:right w:val="single" w:color="auto" w:sz="4" w:space="0"/>
            </w:tcBorders>
            <w:shd w:val="clear" w:color="auto" w:fill="auto"/>
          </w:tcPr>
          <w:p w:rsidRPr="003860D1" w:rsidR="003860D1" w:rsidP="003860D1" w:rsidRDefault="003860D1" w14:paraId="33071A7D"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tc>
        <w:tc>
          <w:tcPr>
            <w:tcW w:w="3960" w:type="dxa"/>
            <w:tcBorders>
              <w:top w:val="nil"/>
              <w:left w:val="single" w:color="auto" w:sz="4" w:space="0"/>
              <w:bottom w:val="nil"/>
              <w:right w:val="single" w:color="auto" w:sz="4" w:space="0"/>
            </w:tcBorders>
            <w:shd w:val="clear" w:color="auto" w:fill="auto"/>
            <w:hideMark/>
          </w:tcPr>
          <w:p w:rsidRPr="003860D1" w:rsidR="003860D1" w:rsidP="003860D1" w:rsidRDefault="003860D1" w14:paraId="32900C5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Pharmacists</w:t>
            </w:r>
          </w:p>
        </w:tc>
        <w:tc>
          <w:tcPr>
            <w:tcW w:w="2695" w:type="dxa"/>
            <w:tcBorders>
              <w:top w:val="nil"/>
              <w:left w:val="single" w:color="auto" w:sz="4" w:space="0"/>
              <w:bottom w:val="nil"/>
              <w:right w:val="single" w:color="auto" w:sz="4" w:space="0"/>
            </w:tcBorders>
            <w:shd w:val="clear" w:color="auto" w:fill="auto"/>
            <w:hideMark/>
          </w:tcPr>
          <w:p w:rsidRPr="003860D1" w:rsidR="003860D1" w:rsidP="003860D1" w:rsidRDefault="003860D1" w14:paraId="5B366B2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__________</w:t>
            </w:r>
          </w:p>
        </w:tc>
      </w:tr>
      <w:tr w:rsidRPr="003860D1" w:rsidR="003860D1" w:rsidTr="00491B5E" w14:paraId="178AC800" w14:textId="77777777">
        <w:tc>
          <w:tcPr>
            <w:tcW w:w="2695" w:type="dxa"/>
            <w:tcBorders>
              <w:top w:val="nil"/>
              <w:left w:val="single" w:color="auto" w:sz="4" w:space="0"/>
              <w:bottom w:val="nil"/>
              <w:right w:val="single" w:color="auto" w:sz="4" w:space="0"/>
            </w:tcBorders>
            <w:shd w:val="clear" w:color="auto" w:fill="auto"/>
          </w:tcPr>
          <w:p w:rsidRPr="003860D1" w:rsidR="003860D1" w:rsidP="003860D1" w:rsidRDefault="003860D1" w14:paraId="32ACADA4"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tc>
        <w:tc>
          <w:tcPr>
            <w:tcW w:w="3960" w:type="dxa"/>
            <w:tcBorders>
              <w:top w:val="nil"/>
              <w:left w:val="single" w:color="auto" w:sz="4" w:space="0"/>
              <w:bottom w:val="nil"/>
              <w:right w:val="single" w:color="auto" w:sz="4" w:space="0"/>
            </w:tcBorders>
            <w:shd w:val="clear" w:color="auto" w:fill="auto"/>
            <w:hideMark/>
          </w:tcPr>
          <w:p w:rsidRPr="003860D1" w:rsidR="003860D1" w:rsidP="003860D1" w:rsidRDefault="003860D1" w14:paraId="258E2F0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Social Workers</w:t>
            </w:r>
          </w:p>
        </w:tc>
        <w:tc>
          <w:tcPr>
            <w:tcW w:w="2695" w:type="dxa"/>
            <w:tcBorders>
              <w:top w:val="nil"/>
              <w:left w:val="single" w:color="auto" w:sz="4" w:space="0"/>
              <w:bottom w:val="nil"/>
              <w:right w:val="single" w:color="auto" w:sz="4" w:space="0"/>
            </w:tcBorders>
            <w:shd w:val="clear" w:color="auto" w:fill="auto"/>
            <w:hideMark/>
          </w:tcPr>
          <w:p w:rsidRPr="003860D1" w:rsidR="003860D1" w:rsidP="003860D1" w:rsidRDefault="003860D1" w14:paraId="5AAF70E4"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__________</w:t>
            </w:r>
          </w:p>
        </w:tc>
      </w:tr>
      <w:tr w:rsidRPr="003860D1" w:rsidR="003860D1" w:rsidTr="00491B5E" w14:paraId="33771894" w14:textId="77777777">
        <w:tc>
          <w:tcPr>
            <w:tcW w:w="2695" w:type="dxa"/>
            <w:tcBorders>
              <w:top w:val="nil"/>
              <w:left w:val="single" w:color="auto" w:sz="4" w:space="0"/>
              <w:bottom w:val="nil"/>
              <w:right w:val="single" w:color="auto" w:sz="4" w:space="0"/>
            </w:tcBorders>
            <w:shd w:val="clear" w:color="auto" w:fill="auto"/>
          </w:tcPr>
          <w:p w:rsidRPr="003860D1" w:rsidR="003860D1" w:rsidP="003860D1" w:rsidRDefault="003860D1" w14:paraId="4227746D"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tc>
        <w:tc>
          <w:tcPr>
            <w:tcW w:w="3960" w:type="dxa"/>
            <w:tcBorders>
              <w:top w:val="nil"/>
              <w:left w:val="single" w:color="auto" w:sz="4" w:space="0"/>
              <w:bottom w:val="nil"/>
              <w:right w:val="single" w:color="auto" w:sz="4" w:space="0"/>
            </w:tcBorders>
            <w:shd w:val="clear" w:color="auto" w:fill="auto"/>
            <w:hideMark/>
          </w:tcPr>
          <w:p w:rsidRPr="003860D1" w:rsidR="003860D1" w:rsidP="003860D1" w:rsidRDefault="003860D1" w14:paraId="7EAA5DE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Case Managers</w:t>
            </w:r>
          </w:p>
          <w:p w:rsidRPr="003860D1" w:rsidR="003860D1" w:rsidP="003860D1" w:rsidRDefault="003860D1" w14:paraId="68E22F4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Other Practice Staff</w:t>
            </w:r>
          </w:p>
        </w:tc>
        <w:tc>
          <w:tcPr>
            <w:tcW w:w="2695" w:type="dxa"/>
            <w:tcBorders>
              <w:top w:val="nil"/>
              <w:left w:val="single" w:color="auto" w:sz="4" w:space="0"/>
              <w:bottom w:val="nil"/>
              <w:right w:val="single" w:color="auto" w:sz="4" w:space="0"/>
            </w:tcBorders>
            <w:shd w:val="clear" w:color="auto" w:fill="auto"/>
            <w:hideMark/>
          </w:tcPr>
          <w:p w:rsidRPr="003860D1" w:rsidR="003860D1" w:rsidP="003860D1" w:rsidRDefault="003860D1" w14:paraId="483BA8A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__________</w:t>
            </w:r>
          </w:p>
          <w:p w:rsidRPr="003860D1" w:rsidR="003860D1" w:rsidP="003860D1" w:rsidRDefault="003860D1" w14:paraId="33C1F8E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__________</w:t>
            </w:r>
          </w:p>
        </w:tc>
      </w:tr>
      <w:tr w:rsidRPr="003860D1" w:rsidR="003860D1" w:rsidTr="00491B5E" w14:paraId="2879C9BD" w14:textId="77777777">
        <w:tc>
          <w:tcPr>
            <w:tcW w:w="2695" w:type="dxa"/>
            <w:tcBorders>
              <w:top w:val="nil"/>
              <w:left w:val="single" w:color="auto" w:sz="4" w:space="0"/>
              <w:bottom w:val="nil"/>
              <w:right w:val="single" w:color="auto" w:sz="4" w:space="0"/>
            </w:tcBorders>
            <w:shd w:val="clear" w:color="auto" w:fill="auto"/>
          </w:tcPr>
          <w:p w:rsidRPr="003860D1" w:rsidR="003860D1" w:rsidP="003860D1" w:rsidRDefault="003860D1" w14:paraId="7AF6AAF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tc>
        <w:tc>
          <w:tcPr>
            <w:tcW w:w="3960" w:type="dxa"/>
            <w:tcBorders>
              <w:top w:val="nil"/>
              <w:left w:val="single" w:color="auto" w:sz="4" w:space="0"/>
              <w:bottom w:val="nil"/>
              <w:right w:val="single" w:color="auto" w:sz="4" w:space="0"/>
            </w:tcBorders>
            <w:shd w:val="clear" w:color="auto" w:fill="auto"/>
            <w:hideMark/>
          </w:tcPr>
          <w:p w:rsidRPr="003860D1" w:rsidR="003860D1" w:rsidP="003860D1" w:rsidRDefault="003860D1" w14:paraId="640AF28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Other (specify)</w:t>
            </w:r>
          </w:p>
        </w:tc>
        <w:tc>
          <w:tcPr>
            <w:tcW w:w="2695" w:type="dxa"/>
            <w:tcBorders>
              <w:top w:val="nil"/>
              <w:left w:val="single" w:color="auto" w:sz="4" w:space="0"/>
              <w:bottom w:val="nil"/>
              <w:right w:val="single" w:color="auto" w:sz="4" w:space="0"/>
            </w:tcBorders>
            <w:shd w:val="clear" w:color="auto" w:fill="auto"/>
            <w:hideMark/>
          </w:tcPr>
          <w:p w:rsidRPr="003860D1" w:rsidR="003860D1" w:rsidP="003860D1" w:rsidRDefault="003860D1" w14:paraId="1307ACB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__________</w:t>
            </w:r>
          </w:p>
        </w:tc>
      </w:tr>
      <w:tr w:rsidRPr="003860D1" w:rsidR="003860D1" w:rsidTr="00491B5E" w14:paraId="5C5E3B2C" w14:textId="77777777">
        <w:tc>
          <w:tcPr>
            <w:tcW w:w="2695" w:type="dxa"/>
            <w:tcBorders>
              <w:top w:val="nil"/>
              <w:left w:val="single" w:color="auto" w:sz="4" w:space="0"/>
              <w:bottom w:val="single" w:color="auto" w:sz="4" w:space="0"/>
              <w:right w:val="single" w:color="auto" w:sz="4" w:space="0"/>
            </w:tcBorders>
            <w:shd w:val="clear" w:color="auto" w:fill="auto"/>
          </w:tcPr>
          <w:p w:rsidRPr="003860D1" w:rsidR="003860D1" w:rsidP="003860D1" w:rsidRDefault="003860D1" w14:paraId="633D28A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tc>
        <w:tc>
          <w:tcPr>
            <w:tcW w:w="3960" w:type="dxa"/>
            <w:tcBorders>
              <w:top w:val="nil"/>
              <w:left w:val="single" w:color="auto" w:sz="4" w:space="0"/>
              <w:bottom w:val="single" w:color="auto" w:sz="4" w:space="0"/>
              <w:right w:val="single" w:color="auto" w:sz="4" w:space="0"/>
            </w:tcBorders>
            <w:shd w:val="clear" w:color="auto" w:fill="auto"/>
          </w:tcPr>
          <w:p w:rsidRPr="003860D1" w:rsidR="003860D1" w:rsidP="003860D1" w:rsidRDefault="003860D1" w14:paraId="3C4D9C6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tc>
        <w:tc>
          <w:tcPr>
            <w:tcW w:w="2695" w:type="dxa"/>
            <w:tcBorders>
              <w:top w:val="nil"/>
              <w:left w:val="single" w:color="auto" w:sz="4" w:space="0"/>
              <w:bottom w:val="single" w:color="auto" w:sz="4" w:space="0"/>
              <w:right w:val="single" w:color="auto" w:sz="4" w:space="0"/>
            </w:tcBorders>
            <w:shd w:val="clear" w:color="auto" w:fill="auto"/>
          </w:tcPr>
          <w:p w:rsidRPr="003860D1" w:rsidR="003860D1" w:rsidP="003860D1" w:rsidRDefault="003860D1" w14:paraId="08771B4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r>
      <w:tr w:rsidRPr="003860D1" w:rsidR="003860D1" w:rsidTr="00491B5E" w14:paraId="10F44B86"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2610F2A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Total Number of Patients Served by Practice</w:t>
            </w:r>
          </w:p>
        </w:tc>
        <w:tc>
          <w:tcPr>
            <w:tcW w:w="6655" w:type="dxa"/>
            <w:gridSpan w:val="2"/>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7339F18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r>
      <w:tr w:rsidRPr="003860D1" w:rsidR="003860D1" w:rsidTr="00491B5E" w14:paraId="71608349"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0702080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Payer Mix (Indicate % of Patients)</w:t>
            </w:r>
          </w:p>
        </w:tc>
        <w:tc>
          <w:tcPr>
            <w:tcW w:w="3960" w:type="dxa"/>
            <w:tcBorders>
              <w:top w:val="single" w:color="auto" w:sz="4" w:space="0"/>
              <w:left w:val="single" w:color="auto" w:sz="4" w:space="0"/>
              <w:bottom w:val="single" w:color="auto" w:sz="4" w:space="0"/>
              <w:right w:val="nil"/>
            </w:tcBorders>
            <w:shd w:val="clear" w:color="auto" w:fill="auto"/>
            <w:hideMark/>
          </w:tcPr>
          <w:p w:rsidRPr="003860D1" w:rsidR="003860D1" w:rsidP="003860D1" w:rsidRDefault="003860D1" w14:paraId="73FBD9A6"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Self-Pay</w:t>
            </w:r>
          </w:p>
          <w:p w:rsidRPr="003860D1" w:rsidR="003860D1" w:rsidP="003860D1" w:rsidRDefault="003860D1" w14:paraId="1FD9A9F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Medicare</w:t>
            </w:r>
          </w:p>
          <w:p w:rsidRPr="003860D1" w:rsidR="003860D1" w:rsidP="003860D1" w:rsidRDefault="003860D1" w14:paraId="7C5A61E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Medicaid</w:t>
            </w:r>
          </w:p>
          <w:p w:rsidRPr="003860D1" w:rsidR="003860D1" w:rsidP="003860D1" w:rsidRDefault="003860D1" w14:paraId="326A36A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Private Insurance</w:t>
            </w:r>
          </w:p>
          <w:p w:rsidRPr="003860D1" w:rsidR="003860D1" w:rsidP="003860D1" w:rsidRDefault="003860D1" w14:paraId="2FBF81C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Uninsured</w:t>
            </w:r>
          </w:p>
          <w:p w:rsidRPr="003860D1" w:rsidR="003860D1" w:rsidP="003860D1" w:rsidRDefault="003860D1" w14:paraId="60E38D3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Other</w:t>
            </w:r>
          </w:p>
        </w:tc>
        <w:tc>
          <w:tcPr>
            <w:tcW w:w="2695" w:type="dxa"/>
            <w:tcBorders>
              <w:top w:val="single" w:color="auto" w:sz="4" w:space="0"/>
              <w:left w:val="nil"/>
              <w:bottom w:val="single" w:color="auto" w:sz="4" w:space="0"/>
              <w:right w:val="single" w:color="auto" w:sz="4" w:space="0"/>
            </w:tcBorders>
            <w:shd w:val="clear" w:color="auto" w:fill="auto"/>
            <w:hideMark/>
          </w:tcPr>
          <w:p w:rsidRPr="003860D1" w:rsidR="003860D1" w:rsidP="003860D1" w:rsidRDefault="003860D1" w14:paraId="14AD0E2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p w:rsidRPr="003860D1" w:rsidR="003860D1" w:rsidP="003860D1" w:rsidRDefault="003860D1" w14:paraId="4E040D0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p w:rsidRPr="003860D1" w:rsidR="003860D1" w:rsidP="003860D1" w:rsidRDefault="003860D1" w14:paraId="0C75E91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p w:rsidRPr="003860D1" w:rsidR="003860D1" w:rsidP="003860D1" w:rsidRDefault="003860D1" w14:paraId="227B0B3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p w:rsidRPr="003860D1" w:rsidR="003860D1" w:rsidP="003860D1" w:rsidRDefault="003860D1" w14:paraId="656B09B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p w:rsidRPr="003860D1" w:rsidR="003860D1" w:rsidP="003860D1" w:rsidRDefault="003860D1" w14:paraId="566164A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tc>
      </w:tr>
      <w:tr w:rsidRPr="003860D1" w:rsidR="003860D1" w:rsidTr="00491B5E" w14:paraId="73455850"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1E996F1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Race (indicate % of patients)</w:t>
            </w:r>
          </w:p>
        </w:tc>
        <w:tc>
          <w:tcPr>
            <w:tcW w:w="3960" w:type="dxa"/>
            <w:tcBorders>
              <w:top w:val="single" w:color="auto" w:sz="4" w:space="0"/>
              <w:left w:val="single" w:color="auto" w:sz="4" w:space="0"/>
              <w:bottom w:val="single" w:color="auto" w:sz="4" w:space="0"/>
              <w:right w:val="nil"/>
            </w:tcBorders>
            <w:shd w:val="clear" w:color="auto" w:fill="auto"/>
            <w:hideMark/>
          </w:tcPr>
          <w:p w:rsidRPr="003860D1" w:rsidR="003860D1" w:rsidP="003860D1" w:rsidRDefault="003860D1" w14:paraId="7F46E09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White</w:t>
            </w:r>
          </w:p>
          <w:p w:rsidRPr="003860D1" w:rsidR="003860D1" w:rsidP="003860D1" w:rsidRDefault="003860D1" w14:paraId="5D225BD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Black or African American</w:t>
            </w:r>
          </w:p>
          <w:p w:rsidRPr="003860D1" w:rsidR="003860D1" w:rsidP="003860D1" w:rsidRDefault="003860D1" w14:paraId="0A2A2B7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American Indian or Alaska Native</w:t>
            </w:r>
          </w:p>
          <w:p w:rsidRPr="003860D1" w:rsidR="003860D1" w:rsidP="003860D1" w:rsidRDefault="003860D1" w14:paraId="0ED1237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Asian</w:t>
            </w:r>
          </w:p>
          <w:p w:rsidRPr="003860D1" w:rsidR="003860D1" w:rsidP="003860D1" w:rsidRDefault="003860D1" w14:paraId="084AFD94"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Native Hawaiian or Other Pacific Islander</w:t>
            </w:r>
          </w:p>
        </w:tc>
        <w:tc>
          <w:tcPr>
            <w:tcW w:w="2695" w:type="dxa"/>
            <w:tcBorders>
              <w:top w:val="single" w:color="auto" w:sz="4" w:space="0"/>
              <w:left w:val="nil"/>
              <w:bottom w:val="single" w:color="auto" w:sz="4" w:space="0"/>
              <w:right w:val="single" w:color="auto" w:sz="4" w:space="0"/>
            </w:tcBorders>
            <w:shd w:val="clear" w:color="auto" w:fill="auto"/>
            <w:hideMark/>
          </w:tcPr>
          <w:p w:rsidRPr="003860D1" w:rsidR="003860D1" w:rsidP="003860D1" w:rsidRDefault="003860D1" w14:paraId="3FEECCB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p w:rsidRPr="003860D1" w:rsidR="003860D1" w:rsidP="003860D1" w:rsidRDefault="003860D1" w14:paraId="473059ED"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p w:rsidRPr="003860D1" w:rsidR="003860D1" w:rsidP="003860D1" w:rsidRDefault="003860D1" w14:paraId="24F6C3F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p w:rsidRPr="003860D1" w:rsidR="003860D1" w:rsidP="003860D1" w:rsidRDefault="003860D1" w14:paraId="29C7F58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p w:rsidRPr="003860D1" w:rsidR="003860D1" w:rsidP="003860D1" w:rsidRDefault="003860D1" w14:paraId="7722207D"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tc>
      </w:tr>
      <w:tr w:rsidRPr="003860D1" w:rsidR="003860D1" w:rsidTr="00491B5E" w14:paraId="2781E86D" w14:textId="77777777">
        <w:tc>
          <w:tcPr>
            <w:tcW w:w="269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4659ED7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Ethnicity (indicate % of patients)</w:t>
            </w:r>
          </w:p>
        </w:tc>
        <w:tc>
          <w:tcPr>
            <w:tcW w:w="3960" w:type="dxa"/>
            <w:tcBorders>
              <w:top w:val="single" w:color="auto" w:sz="4" w:space="0"/>
              <w:left w:val="single" w:color="auto" w:sz="4" w:space="0"/>
              <w:bottom w:val="single" w:color="auto" w:sz="4" w:space="0"/>
              <w:right w:val="nil"/>
            </w:tcBorders>
            <w:shd w:val="clear" w:color="auto" w:fill="auto"/>
            <w:hideMark/>
          </w:tcPr>
          <w:p w:rsidRPr="003860D1" w:rsidR="003860D1" w:rsidP="003860D1" w:rsidRDefault="003860D1" w14:paraId="02F810E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Hispanic or Latino</w:t>
            </w:r>
          </w:p>
          <w:p w:rsidRPr="003860D1" w:rsidR="003860D1" w:rsidP="003860D1" w:rsidRDefault="003860D1" w14:paraId="01AD2E8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Not Hispanic or Latino</w:t>
            </w:r>
          </w:p>
        </w:tc>
        <w:tc>
          <w:tcPr>
            <w:tcW w:w="2695" w:type="dxa"/>
            <w:tcBorders>
              <w:top w:val="single" w:color="auto" w:sz="4" w:space="0"/>
              <w:left w:val="nil"/>
              <w:bottom w:val="single" w:color="auto" w:sz="4" w:space="0"/>
              <w:right w:val="single" w:color="auto" w:sz="4" w:space="0"/>
            </w:tcBorders>
            <w:shd w:val="clear" w:color="auto" w:fill="auto"/>
            <w:hideMark/>
          </w:tcPr>
          <w:p w:rsidRPr="003860D1" w:rsidR="003860D1" w:rsidP="003860D1" w:rsidRDefault="003860D1" w14:paraId="6BDDFAB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p w:rsidRPr="003860D1" w:rsidR="003860D1" w:rsidP="003860D1" w:rsidRDefault="003860D1" w14:paraId="3DE8D00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w:t>
            </w:r>
          </w:p>
        </w:tc>
      </w:tr>
    </w:tbl>
    <w:p w:rsidRPr="003860D1" w:rsidR="003860D1" w:rsidP="003860D1" w:rsidRDefault="003860D1" w14:paraId="3DBE5A7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4AA06768" w14:textId="77777777">
      <w:pPr>
        <w:spacing w:after="160" w:line="256" w:lineRule="auto"/>
        <w:rPr>
          <w:rFonts w:ascii="Times New Roman" w:hAnsi="Times New Roman" w:eastAsia="Calibri" w:cs="Times New Roman"/>
          <w:b/>
        </w:rPr>
      </w:pPr>
      <w:r w:rsidRPr="003860D1">
        <w:rPr>
          <w:rFonts w:ascii="Times New Roman" w:hAnsi="Times New Roman" w:eastAsia="Calibri" w:cs="Times New Roman"/>
          <w:b/>
        </w:rPr>
        <w:t>Information about Patient Safety and Quality Improvement Activities of the Practice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75"/>
        <w:gridCol w:w="2496"/>
        <w:gridCol w:w="2279"/>
      </w:tblGrid>
      <w:tr w:rsidRPr="003860D1" w:rsidR="003860D1" w:rsidTr="00491B5E" w14:paraId="11EFA2E7" w14:textId="77777777">
        <w:tc>
          <w:tcPr>
            <w:tcW w:w="4675" w:type="dxa"/>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06ABF02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0D27D25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Yes</w:t>
            </w:r>
          </w:p>
        </w:tc>
        <w:tc>
          <w:tcPr>
            <w:tcW w:w="2338"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4BBC4D5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No</w:t>
            </w:r>
          </w:p>
        </w:tc>
      </w:tr>
      <w:tr w:rsidRPr="003860D1" w:rsidR="003860D1" w:rsidTr="00491B5E" w14:paraId="2DE9E707" w14:textId="77777777">
        <w:tc>
          <w:tcPr>
            <w:tcW w:w="4675" w:type="dxa"/>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3149366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Does your practice routinely conduct a patient safety culture survey?</w:t>
            </w:r>
          </w:p>
          <w:p w:rsidRPr="003860D1" w:rsidR="003860D1" w:rsidP="003860D1" w:rsidRDefault="003860D1" w14:paraId="60B9205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391AFE1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5B930A6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Segoe UI Symbol" w:hAnsi="Segoe UI Symbol" w:eastAsia="Times New Roman" w:cs="Segoe UI Symbol"/>
                <w:sz w:val="24"/>
                <w:szCs w:val="24"/>
              </w:rPr>
              <w:t>☐</w:t>
            </w:r>
          </w:p>
          <w:p w:rsidRPr="003860D1" w:rsidR="003860D1" w:rsidP="003860D1" w:rsidRDefault="003860D1" w14:paraId="33020A66"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7055B8C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Please specify which survey you use: _____________</w:t>
            </w:r>
          </w:p>
          <w:p w:rsidRPr="003860D1" w:rsidR="003860D1" w:rsidP="00B93037" w:rsidRDefault="003860D1" w14:paraId="239DABD1" w14:textId="77777777">
            <w:pPr>
              <w:numPr>
                <w:ilvl w:val="0"/>
                <w:numId w:val="22"/>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Date of the last survey ________</w:t>
            </w:r>
          </w:p>
          <w:p w:rsidRPr="003860D1" w:rsidR="003860D1" w:rsidP="003860D1" w:rsidRDefault="003860D1" w14:paraId="72D5336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c>
          <w:tcPr>
            <w:tcW w:w="2338"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78213B3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Segoe UI Symbol" w:hAnsi="Segoe UI Symbol" w:eastAsia="Times New Roman" w:cs="Segoe UI Symbol"/>
                <w:sz w:val="24"/>
                <w:szCs w:val="24"/>
              </w:rPr>
              <w:t>☐</w:t>
            </w:r>
          </w:p>
        </w:tc>
      </w:tr>
      <w:tr w:rsidRPr="003860D1" w:rsidR="003860D1" w:rsidTr="00491B5E" w14:paraId="097997AF" w14:textId="77777777">
        <w:tc>
          <w:tcPr>
            <w:tcW w:w="4675" w:type="dxa"/>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0150D1F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Is your practice part of a larger healthcare system?</w:t>
            </w:r>
          </w:p>
          <w:p w:rsidRPr="003860D1" w:rsidR="003860D1" w:rsidP="003860D1" w:rsidRDefault="003860D1" w14:paraId="14946D3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c>
          <w:tcPr>
            <w:tcW w:w="2337" w:type="dxa"/>
            <w:tcBorders>
              <w:top w:val="single" w:color="auto" w:sz="4" w:space="0"/>
              <w:left w:val="single" w:color="auto" w:sz="4" w:space="0"/>
              <w:bottom w:val="single" w:color="auto" w:sz="4" w:space="0"/>
              <w:right w:val="single" w:color="auto" w:sz="4" w:space="0"/>
            </w:tcBorders>
            <w:shd w:val="clear" w:color="auto" w:fill="auto"/>
          </w:tcPr>
          <w:p w:rsidRPr="003860D1" w:rsidR="003860D1" w:rsidP="003860D1" w:rsidRDefault="003860D1" w14:paraId="1D2F9BF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Segoe UI Symbol" w:hAnsi="Segoe UI Symbol" w:eastAsia="Times New Roman" w:cs="Segoe UI Symbol"/>
                <w:sz w:val="24"/>
                <w:szCs w:val="24"/>
              </w:rPr>
              <w:t>☐</w:t>
            </w:r>
          </w:p>
          <w:p w:rsidRPr="003860D1" w:rsidR="003860D1" w:rsidP="003860D1" w:rsidRDefault="003860D1" w14:paraId="467E6FA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7B8DA4C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Please indicate which health system you are affiliated with:</w:t>
            </w:r>
          </w:p>
          <w:p w:rsidRPr="003860D1" w:rsidR="003860D1" w:rsidP="003860D1" w:rsidRDefault="003860D1" w14:paraId="03F85A3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___________________</w:t>
            </w:r>
          </w:p>
          <w:p w:rsidRPr="003860D1" w:rsidR="003860D1" w:rsidP="003860D1" w:rsidRDefault="003860D1" w14:paraId="69AAA31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tc>
        <w:tc>
          <w:tcPr>
            <w:tcW w:w="2338"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524057E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Segoe UI Symbol" w:hAnsi="Segoe UI Symbol" w:eastAsia="Times New Roman" w:cs="Segoe UI Symbol"/>
                <w:sz w:val="24"/>
                <w:szCs w:val="24"/>
              </w:rPr>
              <w:t>☐</w:t>
            </w:r>
          </w:p>
        </w:tc>
      </w:tr>
      <w:tr w:rsidRPr="003860D1" w:rsidR="003860D1" w:rsidTr="00491B5E" w14:paraId="6A8D1DAD" w14:textId="77777777">
        <w:tc>
          <w:tcPr>
            <w:tcW w:w="467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18BCC8B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Is your practice currently working on any other practice improvement strategies?</w:t>
            </w:r>
          </w:p>
        </w:tc>
        <w:tc>
          <w:tcPr>
            <w:tcW w:w="2337"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1D6D4B3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Segoe UI Symbol" w:hAnsi="Segoe UI Symbol" w:eastAsia="Times New Roman" w:cs="Segoe UI Symbol"/>
                <w:sz w:val="24"/>
                <w:szCs w:val="24"/>
              </w:rPr>
              <w:t>☐</w:t>
            </w:r>
          </w:p>
        </w:tc>
        <w:tc>
          <w:tcPr>
            <w:tcW w:w="2338"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04EBF11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Segoe UI Symbol" w:hAnsi="Segoe UI Symbol" w:eastAsia="Times New Roman" w:cs="Segoe UI Symbol"/>
                <w:sz w:val="24"/>
                <w:szCs w:val="24"/>
              </w:rPr>
              <w:t>☐</w:t>
            </w:r>
          </w:p>
        </w:tc>
      </w:tr>
      <w:tr w:rsidRPr="003860D1" w:rsidR="003860D1" w:rsidTr="00491B5E" w14:paraId="6235ADC7" w14:textId="77777777">
        <w:tc>
          <w:tcPr>
            <w:tcW w:w="4675"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42B86EA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Does your practice have or use the services of a practice facilitator?</w:t>
            </w:r>
          </w:p>
        </w:tc>
        <w:tc>
          <w:tcPr>
            <w:tcW w:w="2337"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38790F3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Segoe UI Symbol" w:hAnsi="Segoe UI Symbol" w:eastAsia="Times New Roman" w:cs="Segoe UI Symbol"/>
                <w:sz w:val="24"/>
                <w:szCs w:val="24"/>
              </w:rPr>
              <w:t>☐</w:t>
            </w:r>
          </w:p>
        </w:tc>
        <w:tc>
          <w:tcPr>
            <w:tcW w:w="2338" w:type="dxa"/>
            <w:tcBorders>
              <w:top w:val="single" w:color="auto" w:sz="4" w:space="0"/>
              <w:left w:val="single" w:color="auto" w:sz="4" w:space="0"/>
              <w:bottom w:val="single" w:color="auto" w:sz="4" w:space="0"/>
              <w:right w:val="single" w:color="auto" w:sz="4" w:space="0"/>
            </w:tcBorders>
            <w:shd w:val="clear" w:color="auto" w:fill="auto"/>
            <w:hideMark/>
          </w:tcPr>
          <w:p w:rsidRPr="003860D1" w:rsidR="003860D1" w:rsidP="003860D1" w:rsidRDefault="003860D1" w14:paraId="1748E2E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Segoe UI Symbol" w:hAnsi="Segoe UI Symbol" w:eastAsia="Times New Roman" w:cs="Segoe UI Symbol"/>
                <w:sz w:val="24"/>
                <w:szCs w:val="24"/>
              </w:rPr>
              <w:t>☐</w:t>
            </w:r>
          </w:p>
        </w:tc>
      </w:tr>
    </w:tbl>
    <w:p w:rsidRPr="003860D1" w:rsidR="003860D1" w:rsidP="003860D1" w:rsidRDefault="003860D1" w14:paraId="4058A0C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231CEB4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277BD03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53F00016" w14:textId="2600697E">
      <w:pPr>
        <w:keepNext/>
        <w:spacing w:before="240" w:after="60" w:line="240" w:lineRule="auto"/>
        <w:outlineLvl w:val="1"/>
        <w:rPr>
          <w:rFonts w:ascii="Times New Roman" w:hAnsi="Times New Roman" w:eastAsia="Times New Roman" w:cs="Times New Roman"/>
          <w:b/>
          <w:bCs/>
          <w:iCs/>
          <w:sz w:val="28"/>
          <w:szCs w:val="28"/>
        </w:rPr>
      </w:pPr>
      <w:r w:rsidRPr="003860D1">
        <w:rPr>
          <w:rFonts w:ascii="Arial" w:hAnsi="Arial" w:eastAsia="Times New Roman" w:cs="Arial"/>
          <w:b/>
          <w:bCs/>
          <w:i/>
          <w:iCs/>
          <w:noProof/>
          <w:sz w:val="28"/>
          <w:szCs w:val="28"/>
        </w:rPr>
        <mc:AlternateContent>
          <mc:Choice Requires="wps">
            <w:drawing>
              <wp:anchor distT="0" distB="0" distL="114300" distR="114300" simplePos="0" relativeHeight="251666432" behindDoc="0" locked="0" layoutInCell="1" allowOverlap="1" wp14:editId="30180EE6" wp14:anchorId="17DDE55A">
                <wp:simplePos x="0" y="0"/>
                <wp:positionH relativeFrom="column">
                  <wp:posOffset>-21590</wp:posOffset>
                </wp:positionH>
                <wp:positionV relativeFrom="paragraph">
                  <wp:posOffset>1881505</wp:posOffset>
                </wp:positionV>
                <wp:extent cx="5923915" cy="1781175"/>
                <wp:effectExtent l="6985" t="10160" r="12700" b="889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1781175"/>
                        </a:xfrm>
                        <a:prstGeom prst="rect">
                          <a:avLst/>
                        </a:prstGeom>
                        <a:solidFill>
                          <a:srgbClr val="FFFFFF"/>
                        </a:solidFill>
                        <a:ln w="9525">
                          <a:solidFill>
                            <a:srgbClr val="000000"/>
                          </a:solidFill>
                          <a:miter lim="800000"/>
                          <a:headEnd/>
                          <a:tailEnd/>
                        </a:ln>
                      </wps:spPr>
                      <wps:txbx>
                        <w:txbxContent>
                          <w:p w:rsidRPr="00F719B8" w:rsidR="00AF0CB8" w:rsidP="003860D1" w:rsidRDefault="00AF0CB8" w14:paraId="6C2D2560"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1AFFC5D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5" style="position:absolute;margin-left:-1.7pt;margin-top:148.15pt;width:466.45pt;height:1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" w14:anchorId="17DDE55A">
                <v:textbox>
                  <w:txbxContent>
                    <w:p w:rsidRPr="00F719B8" w:rsidR="00AF0CB8" w:rsidP="003860D1" w:rsidRDefault="00AF0CB8" w14:paraId="6C2D2560"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1AFFC5D8" w14:textId="77777777"/>
                  </w:txbxContent>
                </v:textbox>
              </v:shape>
            </w:pict>
          </mc:Fallback>
        </mc:AlternateContent>
      </w:r>
      <w:r w:rsidRPr="003860D1">
        <w:rPr>
          <w:rFonts w:ascii="Arial" w:hAnsi="Arial" w:eastAsia="Times New Roman" w:cs="Arial"/>
          <w:b/>
          <w:bCs/>
          <w:i/>
          <w:iCs/>
          <w:sz w:val="28"/>
          <w:szCs w:val="28"/>
        </w:rPr>
        <w:br w:type="page"/>
      </w:r>
      <w:bookmarkStart w:name="_Toc442447342" w:id="2"/>
      <w:r w:rsidRPr="003860D1">
        <w:rPr>
          <w:rFonts w:ascii="Times New Roman" w:hAnsi="Times New Roman" w:eastAsia="Times New Roman" w:cs="Times New Roman"/>
          <w:b/>
          <w:bCs/>
          <w:iCs/>
          <w:sz w:val="28"/>
          <w:szCs w:val="28"/>
        </w:rPr>
        <w:t>Appendix B – Pilot Test Evaluation Protocol for Patients and Family Members</w:t>
      </w:r>
      <w:bookmarkEnd w:id="2"/>
      <w:r w:rsidRPr="003860D1">
        <w:rPr>
          <w:rFonts w:ascii="Times New Roman" w:hAnsi="Times New Roman" w:eastAsia="Times New Roman" w:cs="Times New Roman"/>
          <w:b/>
          <w:bCs/>
          <w:iCs/>
          <w:sz w:val="28"/>
          <w:szCs w:val="28"/>
        </w:rPr>
        <w:t xml:space="preserve"> </w:t>
      </w:r>
    </w:p>
    <w:p w:rsidRPr="003860D1" w:rsidR="003860D1" w:rsidP="003860D1" w:rsidRDefault="003860D1" w14:paraId="39401C9E"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Times New Roman" w:cs="Times New Roman"/>
          <w:sz w:val="24"/>
          <w:szCs w:val="24"/>
        </w:rPr>
        <w:br w:type="page"/>
      </w:r>
      <w:r w:rsidRPr="003860D1" w:rsidDel="00410641">
        <w:rPr>
          <w:rFonts w:ascii="Times New Roman" w:hAnsi="Times New Roman" w:eastAsia="Times New Roman" w:cs="Times New Roman"/>
          <w:sz w:val="24"/>
          <w:szCs w:val="24"/>
        </w:rPr>
        <w:t xml:space="preserve"> </w:t>
      </w:r>
      <w:r w:rsidRPr="003860D1">
        <w:rPr>
          <w:rFonts w:ascii="Times New Roman" w:hAnsi="Times New Roman" w:eastAsia="Calibri" w:cs="Times New Roman"/>
          <w:b/>
          <w:sz w:val="24"/>
          <w:szCs w:val="24"/>
        </w:rPr>
        <w:t xml:space="preserve">AHRQ – Building Diagnostic Safety Capacity </w:t>
      </w:r>
    </w:p>
    <w:p w:rsidRPr="003860D1" w:rsidR="003860D1" w:rsidP="003860D1" w:rsidRDefault="003860D1" w14:paraId="6B969DF5" w14:textId="77777777">
      <w:pPr>
        <w:spacing w:after="0" w:line="240" w:lineRule="auto"/>
        <w:rPr>
          <w:rFonts w:ascii="Times New Roman" w:hAnsi="Times New Roman" w:eastAsia="Calibri" w:cs="Times New Roman"/>
          <w:b/>
          <w:sz w:val="24"/>
          <w:szCs w:val="24"/>
        </w:rPr>
      </w:pPr>
    </w:p>
    <w:p w:rsidRPr="003860D1" w:rsidR="003860D1" w:rsidP="003860D1" w:rsidRDefault="003860D1" w14:paraId="0C36A190"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Patient Focus Group Script – Pilot Test Evaluation</w:t>
      </w:r>
    </w:p>
    <w:p w:rsidRPr="003860D1" w:rsidR="003860D1" w:rsidP="003860D1" w:rsidRDefault="003860D1" w14:paraId="26E0D7F9" w14:textId="77777777">
      <w:pPr>
        <w:spacing w:after="0" w:line="240" w:lineRule="auto"/>
        <w:rPr>
          <w:rFonts w:ascii="Times New Roman" w:hAnsi="Times New Roman" w:eastAsia="Calibri" w:cs="Times New Roman"/>
          <w:b/>
          <w:sz w:val="24"/>
          <w:szCs w:val="24"/>
        </w:rPr>
      </w:pPr>
    </w:p>
    <w:p w:rsidRPr="003860D1" w:rsidR="003860D1" w:rsidP="003860D1" w:rsidRDefault="003860D1" w14:paraId="1ACA29F3"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MedStar Health Research Institute (MHRI) will conduct up to twenty (n=20) focus groups (one per practice) with patients during Pilot Testing. We will aim to recruit patients in the following manner:</w:t>
      </w:r>
    </w:p>
    <w:p w:rsidRPr="003860D1" w:rsidR="003860D1" w:rsidP="003860D1" w:rsidRDefault="003860D1" w14:paraId="58B8157C" w14:textId="77777777">
      <w:pPr>
        <w:spacing w:after="0" w:line="240" w:lineRule="auto"/>
        <w:rPr>
          <w:rFonts w:ascii="Times New Roman" w:hAnsi="Times New Roman" w:eastAsia="Calibri" w:cs="Times New Roman"/>
          <w:sz w:val="24"/>
          <w:szCs w:val="24"/>
        </w:rPr>
      </w:pPr>
    </w:p>
    <w:p w:rsidRPr="003860D1" w:rsidR="003860D1" w:rsidP="00B93037" w:rsidRDefault="003860D1" w14:paraId="291D1775" w14:textId="77777777">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6-8 patients, family members, and/or caregivers per primary care practice.</w:t>
      </w:r>
    </w:p>
    <w:p w:rsidRPr="003860D1" w:rsidR="003860D1" w:rsidP="00B93037" w:rsidRDefault="003860D1" w14:paraId="5C199C13" w14:textId="77777777">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Patients/family members who have been exposed to the intervention</w:t>
      </w:r>
    </w:p>
    <w:p w:rsidRPr="003860D1" w:rsidR="003860D1" w:rsidP="00B93037" w:rsidRDefault="003860D1" w14:paraId="5D85640F" w14:textId="77777777">
      <w:pPr>
        <w:numPr>
          <w:ilvl w:val="0"/>
          <w:numId w:val="7"/>
        </w:numPr>
        <w:spacing w:after="160" w:line="256" w:lineRule="auto"/>
        <w:contextualSpacing/>
        <w:rPr>
          <w:rFonts w:ascii="Times New Roman" w:hAnsi="Times New Roman" w:eastAsia="Calibri" w:cs="Times New Roman"/>
          <w:b/>
          <w:sz w:val="24"/>
          <w:szCs w:val="24"/>
        </w:rPr>
      </w:pPr>
      <w:r w:rsidRPr="003860D1">
        <w:rPr>
          <w:rFonts w:ascii="Times New Roman" w:hAnsi="Times New Roman" w:eastAsia="Calibri" w:cs="Times New Roman"/>
          <w:sz w:val="24"/>
          <w:szCs w:val="24"/>
        </w:rPr>
        <w:t>A diverse group of patients in terms of age, sex, race/ethnicity, income, education, and current self-reported health status.</w:t>
      </w:r>
    </w:p>
    <w:p w:rsidRPr="003860D1" w:rsidR="003860D1" w:rsidP="003860D1" w:rsidRDefault="003860D1" w14:paraId="615C8783" w14:textId="77777777">
      <w:pPr>
        <w:spacing w:after="0" w:line="240" w:lineRule="auto"/>
        <w:ind w:left="720"/>
        <w:contextualSpacing/>
        <w:rPr>
          <w:rFonts w:ascii="Times New Roman" w:hAnsi="Times New Roman" w:eastAsia="Calibri" w:cs="Times New Roman"/>
          <w:b/>
          <w:sz w:val="24"/>
          <w:szCs w:val="24"/>
        </w:rPr>
      </w:pPr>
    </w:p>
    <w:p w:rsidRPr="003860D1" w:rsidR="003860D1" w:rsidP="003860D1" w:rsidRDefault="003860D1" w14:paraId="35C7944B"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Recruitment Criteria</w:t>
      </w:r>
    </w:p>
    <w:p w:rsidRPr="003860D1" w:rsidR="003860D1" w:rsidP="003860D1" w:rsidRDefault="003860D1" w14:paraId="4490C3B5" w14:textId="77777777">
      <w:pPr>
        <w:spacing w:after="0" w:line="240" w:lineRule="auto"/>
        <w:rPr>
          <w:rFonts w:ascii="Times New Roman" w:hAnsi="Times New Roman" w:eastAsia="Calibri" w:cs="Times New Roman"/>
          <w:sz w:val="24"/>
          <w:szCs w:val="24"/>
        </w:rPr>
      </w:pPr>
    </w:p>
    <w:p w:rsidRPr="003860D1" w:rsidR="003860D1" w:rsidP="003860D1" w:rsidRDefault="003860D1" w14:paraId="00B0D505"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Patients and family members who have been exposed to the intervention (i.e. attended the primary care practice during the period of implementation) will be eligible to participate in the focus groups. MHRI team members will work with the practice coordinators to identify and recruit patients to participate in the focus groups.</w:t>
      </w:r>
    </w:p>
    <w:p w:rsidRPr="003860D1" w:rsidR="003860D1" w:rsidP="003860D1" w:rsidRDefault="003860D1" w14:paraId="1AE8C143" w14:textId="77777777">
      <w:pPr>
        <w:spacing w:after="0" w:line="240" w:lineRule="auto"/>
        <w:rPr>
          <w:rFonts w:ascii="Times New Roman" w:hAnsi="Times New Roman" w:eastAsia="Calibri" w:cs="Times New Roman"/>
          <w:sz w:val="24"/>
          <w:szCs w:val="24"/>
        </w:rPr>
      </w:pPr>
    </w:p>
    <w:p w:rsidRPr="003860D1" w:rsidR="003860D1" w:rsidP="003860D1" w:rsidRDefault="003860D1" w14:paraId="6E4AF3C4"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Focus Group Goals</w:t>
      </w:r>
    </w:p>
    <w:p w:rsidRPr="003860D1" w:rsidR="003860D1" w:rsidP="003860D1" w:rsidRDefault="003860D1" w14:paraId="4C769608" w14:textId="77777777">
      <w:pPr>
        <w:spacing w:after="0" w:line="240" w:lineRule="auto"/>
        <w:rPr>
          <w:rFonts w:ascii="Times New Roman" w:hAnsi="Times New Roman" w:eastAsia="Calibri" w:cs="Times New Roman"/>
          <w:sz w:val="24"/>
          <w:szCs w:val="24"/>
        </w:rPr>
      </w:pPr>
    </w:p>
    <w:p w:rsidRPr="003860D1" w:rsidR="003860D1" w:rsidP="003860D1" w:rsidRDefault="003860D1" w14:paraId="7C66A1D2"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The goals of the focus groups will be to:</w:t>
      </w:r>
    </w:p>
    <w:p w:rsidRPr="003860D1" w:rsidR="003860D1" w:rsidP="003860D1" w:rsidRDefault="003860D1" w14:paraId="085AEB3B" w14:textId="77777777">
      <w:pPr>
        <w:spacing w:after="0" w:line="240" w:lineRule="auto"/>
        <w:rPr>
          <w:rFonts w:ascii="Times New Roman" w:hAnsi="Times New Roman" w:eastAsia="Calibri" w:cs="Times New Roman"/>
          <w:sz w:val="24"/>
          <w:szCs w:val="24"/>
        </w:rPr>
      </w:pPr>
    </w:p>
    <w:p w:rsidRPr="003860D1" w:rsidR="003860D1" w:rsidP="00B93037" w:rsidRDefault="003860D1" w14:paraId="22FEE651"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Obtain feedback on the intervention </w:t>
      </w:r>
      <w:r w:rsidRPr="003860D1">
        <w:rPr>
          <w:rFonts w:ascii="Times New Roman" w:hAnsi="Times New Roman" w:eastAsia="Calibri" w:cs="Times New Roman"/>
          <w:b/>
          <w:sz w:val="24"/>
          <w:szCs w:val="24"/>
        </w:rPr>
        <w:t>patient-focused</w:t>
      </w:r>
      <w:r w:rsidRPr="003860D1">
        <w:rPr>
          <w:rFonts w:ascii="Times New Roman" w:hAnsi="Times New Roman" w:eastAsia="Calibri" w:cs="Times New Roman"/>
          <w:sz w:val="24"/>
          <w:szCs w:val="24"/>
        </w:rPr>
        <w:t xml:space="preserve"> materials</w:t>
      </w:r>
    </w:p>
    <w:p w:rsidRPr="003860D1" w:rsidR="003860D1" w:rsidP="00B93037" w:rsidRDefault="003860D1" w14:paraId="27D66787"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the barriers and facilitators encountered for each intervention</w:t>
      </w:r>
    </w:p>
    <w:p w:rsidRPr="003860D1" w:rsidR="003860D1" w:rsidP="00B93037" w:rsidRDefault="003860D1" w14:paraId="674E5F10"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satisfaction with interventions</w:t>
      </w:r>
    </w:p>
    <w:p w:rsidRPr="003860D1" w:rsidR="003860D1" w:rsidP="00B93037" w:rsidRDefault="003860D1" w14:paraId="44A1CB6B"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receptivity and enhancements to intervention to improve adoption</w:t>
      </w:r>
    </w:p>
    <w:p w:rsidRPr="003860D1" w:rsidR="003860D1" w:rsidP="003860D1" w:rsidRDefault="003860D1" w14:paraId="0E05A336" w14:textId="77777777">
      <w:pPr>
        <w:spacing w:after="0" w:line="240" w:lineRule="auto"/>
        <w:rPr>
          <w:rFonts w:ascii="Times New Roman" w:hAnsi="Times New Roman" w:eastAsia="Calibri" w:cs="Times New Roman"/>
          <w:sz w:val="24"/>
          <w:szCs w:val="24"/>
        </w:rPr>
      </w:pPr>
    </w:p>
    <w:p w:rsidRPr="003860D1" w:rsidR="003860D1" w:rsidP="003860D1" w:rsidRDefault="003860D1" w14:paraId="09531235"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Focus Group Materials</w:t>
      </w:r>
    </w:p>
    <w:p w:rsidRPr="003860D1" w:rsidR="003860D1" w:rsidP="003860D1" w:rsidRDefault="003860D1" w14:paraId="52EE2896" w14:textId="77777777">
      <w:pPr>
        <w:spacing w:after="0" w:line="240" w:lineRule="auto"/>
        <w:rPr>
          <w:rFonts w:ascii="Times New Roman" w:hAnsi="Times New Roman" w:eastAsia="Calibri" w:cs="Times New Roman"/>
          <w:sz w:val="24"/>
          <w:szCs w:val="24"/>
        </w:rPr>
      </w:pPr>
    </w:p>
    <w:p w:rsidRPr="003860D1" w:rsidR="003860D1" w:rsidP="00B93037" w:rsidRDefault="003860D1" w14:paraId="1597D837"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Copies of the patient-focused materials implemented by the practice during the period of implementation</w:t>
      </w:r>
    </w:p>
    <w:p w:rsidRPr="003860D1" w:rsidR="003860D1" w:rsidP="00B93037" w:rsidRDefault="003860D1" w14:paraId="7D4E61A9"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Informed consent documents</w:t>
      </w:r>
    </w:p>
    <w:p w:rsidRPr="003860D1" w:rsidR="003860D1" w:rsidP="00B93037" w:rsidRDefault="003860D1" w14:paraId="43058CA0"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Paperwork for processing the Participant stipends</w:t>
      </w:r>
    </w:p>
    <w:p w:rsidRPr="003860D1" w:rsidR="003860D1" w:rsidP="00B93037" w:rsidRDefault="003860D1" w14:paraId="46F0B642"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Digital recorder</w:t>
      </w:r>
    </w:p>
    <w:p w:rsidRPr="003860D1" w:rsidR="003860D1" w:rsidP="003860D1" w:rsidRDefault="003860D1" w14:paraId="1B8CDD8B" w14:textId="77777777">
      <w:pPr>
        <w:spacing w:after="0" w:line="240" w:lineRule="auto"/>
        <w:rPr>
          <w:rFonts w:ascii="Times New Roman" w:hAnsi="Times New Roman" w:eastAsia="Calibri" w:cs="Times New Roman"/>
          <w:sz w:val="24"/>
          <w:szCs w:val="24"/>
        </w:rPr>
      </w:pPr>
    </w:p>
    <w:p w:rsidRPr="003860D1" w:rsidR="003860D1" w:rsidP="003860D1" w:rsidRDefault="003860D1" w14:paraId="061BCFA1"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Focus Group Location</w:t>
      </w:r>
    </w:p>
    <w:p w:rsidRPr="003860D1" w:rsidR="003860D1" w:rsidP="003860D1" w:rsidRDefault="003860D1" w14:paraId="73F8F474" w14:textId="77777777">
      <w:pPr>
        <w:spacing w:after="0" w:line="240" w:lineRule="auto"/>
        <w:rPr>
          <w:rFonts w:ascii="Times New Roman" w:hAnsi="Times New Roman" w:eastAsia="Calibri" w:cs="Times New Roman"/>
          <w:sz w:val="24"/>
          <w:szCs w:val="24"/>
        </w:rPr>
      </w:pPr>
    </w:p>
    <w:p w:rsidRPr="003860D1" w:rsidR="003860D1" w:rsidP="003860D1" w:rsidRDefault="003860D1" w14:paraId="30C70359"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Focus groups will be conducted at a location within the practice’s community. Locations may include libraries and/or community centers.</w:t>
      </w:r>
    </w:p>
    <w:p w:rsidRPr="003860D1" w:rsidR="003860D1" w:rsidP="003860D1" w:rsidRDefault="003860D1" w14:paraId="5DD834E3" w14:textId="77777777">
      <w:pPr>
        <w:spacing w:after="0" w:line="240" w:lineRule="auto"/>
        <w:rPr>
          <w:rFonts w:ascii="Times New Roman" w:hAnsi="Times New Roman" w:eastAsia="Calibri" w:cs="Times New Roman"/>
          <w:sz w:val="24"/>
          <w:szCs w:val="24"/>
        </w:rPr>
      </w:pPr>
    </w:p>
    <w:p w:rsidRPr="003860D1" w:rsidR="003860D1" w:rsidP="003860D1" w:rsidRDefault="003860D1" w14:paraId="4A71D436"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Participant Stipends</w:t>
      </w:r>
    </w:p>
    <w:p w:rsidRPr="003860D1" w:rsidR="003860D1" w:rsidP="003860D1" w:rsidRDefault="003860D1" w14:paraId="0BE6FD1A" w14:textId="77777777">
      <w:pPr>
        <w:spacing w:after="0" w:line="240" w:lineRule="auto"/>
        <w:rPr>
          <w:rFonts w:ascii="Times New Roman" w:hAnsi="Times New Roman" w:eastAsia="Calibri" w:cs="Times New Roman"/>
          <w:sz w:val="24"/>
          <w:szCs w:val="24"/>
        </w:rPr>
      </w:pPr>
    </w:p>
    <w:p w:rsidRPr="003860D1" w:rsidR="003860D1" w:rsidP="003860D1" w:rsidRDefault="003860D1" w14:paraId="37888DFC"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Upon arriving at the focus group location and after the completion of the informed consent process, all participants will complete the required paperwork (W9) to receive the stipend for participation. The stipend for participation will be $25.</w:t>
      </w:r>
    </w:p>
    <w:p w:rsidRPr="003860D1" w:rsidR="003860D1" w:rsidP="003860D1" w:rsidRDefault="003860D1" w14:paraId="0CBBD797" w14:textId="77777777">
      <w:pPr>
        <w:spacing w:after="0" w:line="240" w:lineRule="auto"/>
        <w:rPr>
          <w:rFonts w:ascii="Times New Roman" w:hAnsi="Times New Roman" w:eastAsia="Calibri" w:cs="Times New Roman"/>
          <w:b/>
          <w:sz w:val="24"/>
          <w:szCs w:val="24"/>
        </w:rPr>
      </w:pPr>
    </w:p>
    <w:p w:rsidRPr="003860D1" w:rsidR="003860D1" w:rsidP="003860D1" w:rsidRDefault="003860D1" w14:paraId="1D4A6392"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Informed Consent Procedures</w:t>
      </w:r>
    </w:p>
    <w:p w:rsidRPr="003860D1" w:rsidR="003860D1" w:rsidP="003860D1" w:rsidRDefault="003860D1" w14:paraId="49DA95DB" w14:textId="77777777">
      <w:pPr>
        <w:spacing w:after="0" w:line="240" w:lineRule="auto"/>
        <w:rPr>
          <w:rFonts w:ascii="Times New Roman" w:hAnsi="Times New Roman" w:eastAsia="Calibri" w:cs="Times New Roman"/>
          <w:sz w:val="24"/>
          <w:szCs w:val="24"/>
        </w:rPr>
      </w:pPr>
    </w:p>
    <w:p w:rsidRPr="003860D1" w:rsidR="003860D1" w:rsidP="003860D1" w:rsidRDefault="003860D1" w14:paraId="61B3C6C7"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Participants will complete the informed consent process at the time of arrival to the focus group. </w:t>
      </w:r>
    </w:p>
    <w:p w:rsidRPr="003860D1" w:rsidR="003860D1" w:rsidP="003860D1" w:rsidRDefault="003860D1" w14:paraId="48DDA06D" w14:textId="77777777">
      <w:pPr>
        <w:spacing w:after="0" w:line="240" w:lineRule="auto"/>
        <w:rPr>
          <w:rFonts w:ascii="Times New Roman" w:hAnsi="Times New Roman" w:eastAsia="Calibri" w:cs="Times New Roman"/>
          <w:sz w:val="24"/>
          <w:szCs w:val="24"/>
        </w:rPr>
      </w:pPr>
    </w:p>
    <w:p w:rsidRPr="003860D1" w:rsidR="003860D1" w:rsidP="003860D1" w:rsidRDefault="003860D1" w14:paraId="79605128"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u w:val="single"/>
        </w:rPr>
        <w:t>Proposed Agenda – Patient Focus Group</w:t>
      </w:r>
    </w:p>
    <w:p w:rsidRPr="003860D1" w:rsidR="003860D1" w:rsidP="003860D1" w:rsidRDefault="003860D1" w14:paraId="7F166A62" w14:textId="77777777">
      <w:pPr>
        <w:spacing w:after="0" w:line="240" w:lineRule="auto"/>
        <w:rPr>
          <w:rFonts w:ascii="Times New Roman" w:hAnsi="Times New Roman" w:eastAsia="Calibri" w:cs="Times New Roman"/>
          <w:sz w:val="24"/>
          <w:szCs w:val="24"/>
        </w:rPr>
      </w:pPr>
    </w:p>
    <w:p w:rsidRPr="003860D1" w:rsidR="003860D1" w:rsidP="003860D1" w:rsidRDefault="003860D1" w14:paraId="19FC1F60"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Focus Groups are approximately 60 minutes each.</w:t>
      </w:r>
    </w:p>
    <w:p w:rsidRPr="003860D1" w:rsidR="003860D1" w:rsidP="003860D1" w:rsidRDefault="003860D1" w14:paraId="784C5D65" w14:textId="77777777">
      <w:pPr>
        <w:spacing w:after="0" w:line="240" w:lineRule="auto"/>
        <w:rPr>
          <w:rFonts w:ascii="Times New Roman" w:hAnsi="Times New Roman" w:eastAsia="Calibri" w:cs="Times New Roman"/>
          <w:sz w:val="24"/>
          <w:szCs w:val="24"/>
          <w:u w:val="single"/>
        </w:rPr>
      </w:pPr>
      <w:r w:rsidRPr="003860D1">
        <w:rPr>
          <w:rFonts w:ascii="Times New Roman" w:hAnsi="Times New Roman" w:eastAsia="Calibri" w:cs="Times New Roman"/>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45"/>
        <w:gridCol w:w="1705"/>
      </w:tblGrid>
      <w:tr w:rsidRPr="003860D1" w:rsidR="003860D1" w:rsidTr="00491B5E" w14:paraId="56BE7CA2" w14:textId="77777777">
        <w:tc>
          <w:tcPr>
            <w:tcW w:w="9350" w:type="dxa"/>
            <w:gridSpan w:val="2"/>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24A7DC63" w14:textId="77777777">
            <w:pPr>
              <w:spacing w:after="0" w:line="240" w:lineRule="auto"/>
              <w:rPr>
                <w:rFonts w:ascii="Times New Roman" w:hAnsi="Times New Roman" w:eastAsia="Calibri" w:cs="Times New Roman"/>
                <w:sz w:val="24"/>
                <w:szCs w:val="24"/>
                <w:u w:val="single"/>
              </w:rPr>
            </w:pPr>
            <w:r w:rsidRPr="003860D1">
              <w:rPr>
                <w:rFonts w:ascii="Times New Roman" w:hAnsi="Times New Roman" w:eastAsia="Calibri" w:cs="Times New Roman"/>
                <w:sz w:val="24"/>
                <w:szCs w:val="24"/>
                <w:u w:val="single"/>
              </w:rPr>
              <w:t>Agenda</w:t>
            </w:r>
          </w:p>
        </w:tc>
      </w:tr>
      <w:tr w:rsidRPr="003860D1" w:rsidR="003860D1" w:rsidTr="00491B5E" w14:paraId="2866E246" w14:textId="77777777">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64C0354E"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Introduction</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3CC9E51A"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5 minutes</w:t>
            </w:r>
          </w:p>
        </w:tc>
      </w:tr>
      <w:tr w:rsidRPr="003860D1" w:rsidR="003860D1" w:rsidTr="00491B5E" w14:paraId="1B555F1C" w14:textId="77777777">
        <w:trPr>
          <w:trHeight w:val="305"/>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0E036A61"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Background</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3414C1A3"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10 minutes</w:t>
            </w:r>
          </w:p>
        </w:tc>
      </w:tr>
      <w:tr w:rsidRPr="003860D1" w:rsidR="003860D1" w:rsidTr="00491B5E" w14:paraId="5AE0727D" w14:textId="77777777">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352E874B"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Review Materials</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55092515"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 10 minutes</w:t>
            </w:r>
          </w:p>
        </w:tc>
      </w:tr>
      <w:tr w:rsidRPr="003860D1" w:rsidR="003860D1" w:rsidTr="00491B5E" w14:paraId="2061A36C" w14:textId="77777777">
        <w:trPr>
          <w:trHeight w:val="33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6F9519C5"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General Experience with Intervention (satisfaction/barriers/enablers)</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460A9E24"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20 minutes</w:t>
            </w:r>
          </w:p>
        </w:tc>
      </w:tr>
      <w:tr w:rsidRPr="003860D1" w:rsidR="003860D1" w:rsidTr="00491B5E" w14:paraId="70A7C822"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5CC71FA1"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Enhancements</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5E154292"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10 minutes</w:t>
            </w:r>
          </w:p>
        </w:tc>
      </w:tr>
      <w:tr w:rsidRPr="003860D1" w:rsidR="003860D1" w:rsidTr="00491B5E" w14:paraId="7FD5F00C"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6FB5AC2C"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Closing</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279AFC83"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5 minutes</w:t>
            </w:r>
          </w:p>
        </w:tc>
      </w:tr>
      <w:tr w:rsidRPr="003860D1" w:rsidR="003860D1" w:rsidTr="00491B5E" w14:paraId="4DD7513A" w14:textId="77777777">
        <w:trPr>
          <w:trHeight w:val="260"/>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4D6700FB" w14:textId="77777777">
            <w:pPr>
              <w:spacing w:after="0" w:line="240" w:lineRule="auto"/>
              <w:jc w:val="right"/>
              <w:rPr>
                <w:rFonts w:ascii="Times New Roman" w:hAnsi="Times New Roman" w:eastAsia="Calibri" w:cs="Times New Roman"/>
                <w:b/>
                <w:sz w:val="24"/>
                <w:szCs w:val="24"/>
              </w:rPr>
            </w:pPr>
            <w:r w:rsidRPr="003860D1">
              <w:rPr>
                <w:rFonts w:ascii="Times New Roman" w:hAnsi="Times New Roman" w:eastAsia="Calibri" w:cs="Times New Roman"/>
                <w:b/>
                <w:sz w:val="24"/>
                <w:szCs w:val="24"/>
              </w:rPr>
              <w:t>Total</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039D8A82" w14:textId="77777777">
            <w:pPr>
              <w:spacing w:after="0" w:line="240" w:lineRule="auto"/>
              <w:jc w:val="right"/>
              <w:rPr>
                <w:rFonts w:ascii="Times New Roman" w:hAnsi="Times New Roman" w:eastAsia="Calibri" w:cs="Times New Roman"/>
                <w:b/>
                <w:sz w:val="24"/>
                <w:szCs w:val="24"/>
              </w:rPr>
            </w:pPr>
            <w:r w:rsidRPr="003860D1">
              <w:rPr>
                <w:rFonts w:ascii="Times New Roman" w:hAnsi="Times New Roman" w:eastAsia="Calibri" w:cs="Times New Roman"/>
                <w:b/>
                <w:sz w:val="24"/>
                <w:szCs w:val="24"/>
              </w:rPr>
              <w:t>60 minutes</w:t>
            </w:r>
          </w:p>
        </w:tc>
      </w:tr>
    </w:tbl>
    <w:p w:rsidRPr="003860D1" w:rsidR="003860D1" w:rsidP="003860D1" w:rsidRDefault="003860D1" w14:paraId="5853FA28" w14:textId="77777777">
      <w:pPr>
        <w:spacing w:after="0" w:line="240" w:lineRule="auto"/>
        <w:rPr>
          <w:rFonts w:ascii="Times New Roman" w:hAnsi="Times New Roman" w:eastAsia="Calibri" w:cs="Times New Roman"/>
          <w:sz w:val="24"/>
          <w:szCs w:val="24"/>
          <w:u w:val="single"/>
        </w:rPr>
      </w:pPr>
      <w:r w:rsidRPr="003860D1">
        <w:rPr>
          <w:rFonts w:ascii="Times New Roman" w:hAnsi="Times New Roman" w:eastAsia="Calibri" w:cs="Times New Roman"/>
          <w:sz w:val="24"/>
          <w:szCs w:val="24"/>
          <w:u w:val="single"/>
        </w:rPr>
        <w:br w:type="page"/>
      </w:r>
    </w:p>
    <w:p w:rsidRPr="003860D1" w:rsidR="003860D1" w:rsidP="003860D1" w:rsidRDefault="003860D1" w14:paraId="28B0B370" w14:textId="445E2B7F">
      <w:pPr>
        <w:spacing w:after="0" w:line="240" w:lineRule="auto"/>
        <w:rPr>
          <w:rFonts w:ascii="Times New Roman" w:hAnsi="Times New Roman" w:eastAsia="Calibri" w:cs="Times New Roman"/>
          <w:b/>
          <w:sz w:val="24"/>
          <w:szCs w:val="24"/>
        </w:rPr>
      </w:pPr>
      <w:r w:rsidRPr="003860D1">
        <w:rPr>
          <w:rFonts w:ascii="Calibri" w:hAnsi="Calibri" w:eastAsia="Calibri" w:cs="Times New Roman"/>
          <w:noProof/>
        </w:rPr>
        <mc:AlternateContent>
          <mc:Choice Requires="wps">
            <w:drawing>
              <wp:anchor distT="0" distB="0" distL="114300" distR="114300" simplePos="0" relativeHeight="251664384" behindDoc="0" locked="0" layoutInCell="1" allowOverlap="1" wp14:editId="26A28893" wp14:anchorId="36B45E1A">
                <wp:simplePos x="0" y="0"/>
                <wp:positionH relativeFrom="column">
                  <wp:posOffset>4686300</wp:posOffset>
                </wp:positionH>
                <wp:positionV relativeFrom="paragraph">
                  <wp:posOffset>0</wp:posOffset>
                </wp:positionV>
                <wp:extent cx="1508760" cy="571500"/>
                <wp:effectExtent l="0" t="0" r="15240" b="1905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AF0CB8" w:rsidP="003860D1" w:rsidRDefault="00AF0CB8" w14:paraId="6155AD95" w14:textId="77777777">
                            <w:r>
                              <w:rPr>
                                <w:rFonts w:ascii="Arial" w:hAnsi="Arial" w:cs="Arial"/>
                                <w:sz w:val="20"/>
                              </w:rPr>
                              <w:t>Form Approved</w:t>
                            </w:r>
                            <w:r>
                              <w:rPr>
                                <w:rFonts w:ascii="Arial" w:hAnsi="Arial" w:cs="Arial"/>
                                <w:sz w:val="20"/>
                              </w:rPr>
                              <w:br/>
                              <w:t xml:space="preserve">OMB No. </w:t>
                            </w:r>
                            <w:r w:rsidRPr="000707ED">
                              <w:rPr>
                                <w:rFonts w:ascii="Arial" w:hAnsi="Arial" w:cs="Arial"/>
                                <w:sz w:val="20"/>
                                <w:highlight w:val="yellow"/>
                              </w:rPr>
                              <w:t>xxxx-xxxx</w:t>
                            </w:r>
                            <w:r w:rsidRPr="000707ED">
                              <w:rPr>
                                <w:rFonts w:ascii="Arial" w:hAnsi="Arial" w:cs="Arial"/>
                                <w:sz w:val="20"/>
                                <w:highlight w:val="yellow"/>
                              </w:rPr>
                              <w:br/>
                              <w:t>Exp. Date xx/xx/</w:t>
                            </w:r>
                            <w:r>
                              <w:rPr>
                                <w:rFonts w:ascii="Arial" w:hAnsi="Arial" w:cs="Arial"/>
                                <w:sz w:val="20"/>
                              </w:rPr>
                              <w:t>20</w:t>
                            </w:r>
                          </w:p>
                          <w:p w:rsidRPr="00BA633B" w:rsidR="00AF0CB8" w:rsidP="003860D1" w:rsidRDefault="00AF0CB8" w14:paraId="2EF11D3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4" style="position:absolute;margin-left:369pt;margin-top:0;width:118.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" w14:anchorId="36B45E1A">
                <v:textbox>
                  <w:txbxContent>
                    <w:p w:rsidR="00AF0CB8" w:rsidP="003860D1" w:rsidRDefault="00AF0CB8" w14:paraId="6155AD95" w14:textId="77777777">
                      <w:r>
                        <w:rPr>
                          <w:rFonts w:ascii="Arial" w:hAnsi="Arial" w:cs="Arial"/>
                          <w:sz w:val="20"/>
                        </w:rPr>
                        <w:t>Form Approved</w:t>
                      </w:r>
                      <w:r>
                        <w:rPr>
                          <w:rFonts w:ascii="Arial" w:hAnsi="Arial" w:cs="Arial"/>
                          <w:sz w:val="20"/>
                        </w:rPr>
                        <w:br/>
                        <w:t xml:space="preserve">OMB No. </w:t>
                      </w:r>
                      <w:r w:rsidRPr="000707ED">
                        <w:rPr>
                          <w:rFonts w:ascii="Arial" w:hAnsi="Arial" w:cs="Arial"/>
                          <w:sz w:val="20"/>
                          <w:highlight w:val="yellow"/>
                        </w:rPr>
                        <w:t>xxxx-xxxx</w:t>
                      </w:r>
                      <w:r w:rsidRPr="000707ED">
                        <w:rPr>
                          <w:rFonts w:ascii="Arial" w:hAnsi="Arial" w:cs="Arial"/>
                          <w:sz w:val="20"/>
                          <w:highlight w:val="yellow"/>
                        </w:rPr>
                        <w:br/>
                        <w:t>Exp. Date xx/xx/</w:t>
                      </w:r>
                      <w:r>
                        <w:rPr>
                          <w:rFonts w:ascii="Arial" w:hAnsi="Arial" w:cs="Arial"/>
                          <w:sz w:val="20"/>
                        </w:rPr>
                        <w:t>20</w:t>
                      </w:r>
                    </w:p>
                    <w:p w:rsidRPr="00BA633B" w:rsidR="00AF0CB8" w:rsidP="003860D1" w:rsidRDefault="00AF0CB8" w14:paraId="2EF11D39" w14:textId="77777777"/>
                  </w:txbxContent>
                </v:textbox>
                <w10:wrap type="square"/>
              </v:shape>
            </w:pict>
          </mc:Fallback>
        </mc:AlternateContent>
      </w:r>
      <w:r w:rsidRPr="003860D1">
        <w:rPr>
          <w:rFonts w:ascii="Times New Roman" w:hAnsi="Times New Roman" w:eastAsia="Calibri" w:cs="Times New Roman"/>
          <w:b/>
          <w:sz w:val="24"/>
          <w:szCs w:val="24"/>
        </w:rPr>
        <w:t xml:space="preserve">AHRQ - Building Diagnostic Safety Capacity </w:t>
      </w:r>
    </w:p>
    <w:p w:rsidRPr="003860D1" w:rsidR="003860D1" w:rsidP="003860D1" w:rsidRDefault="003860D1" w14:paraId="1DE0A08A" w14:textId="77777777">
      <w:pPr>
        <w:spacing w:after="0" w:line="240" w:lineRule="auto"/>
        <w:rPr>
          <w:rFonts w:ascii="Times New Roman" w:hAnsi="Times New Roman" w:eastAsia="Calibri" w:cs="Times New Roman"/>
          <w:b/>
          <w:sz w:val="24"/>
          <w:szCs w:val="24"/>
        </w:rPr>
      </w:pPr>
    </w:p>
    <w:p w:rsidRPr="003860D1" w:rsidR="003860D1" w:rsidP="003860D1" w:rsidRDefault="003860D1" w14:paraId="4D7B813C"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Patient Focus Group Script – Pilot Test Evaluation</w:t>
      </w:r>
    </w:p>
    <w:p w:rsidRPr="003860D1" w:rsidR="003860D1" w:rsidP="003860D1" w:rsidRDefault="003860D1" w14:paraId="1619AFFE" w14:textId="77777777">
      <w:pPr>
        <w:spacing w:after="0" w:line="240" w:lineRule="auto"/>
        <w:rPr>
          <w:rFonts w:ascii="Times New Roman" w:hAnsi="Times New Roman" w:eastAsia="Calibri" w:cs="Times New Roman"/>
          <w:sz w:val="24"/>
          <w:szCs w:val="24"/>
          <w:u w:val="single"/>
        </w:rPr>
      </w:pPr>
    </w:p>
    <w:p w:rsidRPr="003860D1" w:rsidR="003860D1" w:rsidP="003860D1" w:rsidRDefault="003860D1" w14:paraId="72816AE7"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[bracketed text will depend on interviewee and topic]</w:t>
      </w:r>
    </w:p>
    <w:p w:rsidRPr="003860D1" w:rsidR="003860D1" w:rsidP="003860D1" w:rsidRDefault="003860D1" w14:paraId="69EF12A2" w14:textId="77777777">
      <w:pPr>
        <w:spacing w:after="0" w:line="240" w:lineRule="auto"/>
        <w:rPr>
          <w:rFonts w:ascii="Times New Roman" w:hAnsi="Times New Roman" w:eastAsia="Calibri" w:cs="Times New Roman"/>
          <w:sz w:val="24"/>
          <w:szCs w:val="24"/>
        </w:rPr>
      </w:pPr>
    </w:p>
    <w:p w:rsidRPr="003860D1" w:rsidR="003860D1" w:rsidP="003860D1" w:rsidRDefault="003860D1" w14:paraId="13AAAE4A"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WELCOME AND INTRODUCTION</w:t>
      </w:r>
    </w:p>
    <w:p w:rsidRPr="003860D1" w:rsidR="003860D1" w:rsidP="003860D1" w:rsidRDefault="003860D1" w14:paraId="15ED13C5" w14:textId="77777777">
      <w:pPr>
        <w:spacing w:after="0" w:line="240" w:lineRule="auto"/>
        <w:rPr>
          <w:rFonts w:ascii="Times New Roman" w:hAnsi="Times New Roman" w:eastAsia="Calibri" w:cs="Times New Roman"/>
          <w:sz w:val="24"/>
          <w:szCs w:val="24"/>
        </w:rPr>
      </w:pPr>
    </w:p>
    <w:p w:rsidRPr="003860D1" w:rsidR="003860D1" w:rsidP="00B93037" w:rsidRDefault="003860D1" w14:paraId="431C1999" w14:textId="77777777">
      <w:pPr>
        <w:numPr>
          <w:ilvl w:val="0"/>
          <w:numId w:val="23"/>
        </w:num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Thank you for agreeing to participate in the focus group about the strategy to improve patient and family engagement to improve diagnosis.  </w:t>
      </w:r>
    </w:p>
    <w:p w:rsidRPr="003860D1" w:rsidR="003860D1" w:rsidP="00B93037" w:rsidRDefault="003860D1" w14:paraId="280EE2CB" w14:textId="77777777">
      <w:pPr>
        <w:numPr>
          <w:ilvl w:val="0"/>
          <w:numId w:val="23"/>
        </w:num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My name is [INSERT NAME OF INTERVIEWER] and I am the facilitator for today’s conversation. I am here with [INSERT NAME OF PROJECT STAFF] and HE/SHE will be taking notes of our conversation.</w:t>
      </w:r>
    </w:p>
    <w:p w:rsidRPr="003860D1" w:rsidR="003860D1" w:rsidP="00B93037" w:rsidRDefault="003860D1" w14:paraId="5E1F41E9" w14:textId="77777777">
      <w:pPr>
        <w:numPr>
          <w:ilvl w:val="0"/>
          <w:numId w:val="23"/>
        </w:num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3860D1" w:rsidR="003860D1" w:rsidP="00B93037" w:rsidRDefault="003860D1" w14:paraId="70308260" w14:textId="77777777">
      <w:pPr>
        <w:numPr>
          <w:ilvl w:val="0"/>
          <w:numId w:val="23"/>
        </w:num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TODAY/TONIGHT we will be asking you questions about your experiences with engaging with your care team on diagnosis. </w:t>
      </w:r>
    </w:p>
    <w:p w:rsidRPr="003860D1" w:rsidR="003860D1" w:rsidP="00B93037" w:rsidRDefault="003860D1" w14:paraId="10068AF3" w14:textId="77777777">
      <w:pPr>
        <w:numPr>
          <w:ilvl w:val="0"/>
          <w:numId w:val="23"/>
        </w:num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Nothing that you say or share today will impact your treatment or care from your doctor’s/Nurse Practitioner’s office. We will not share your name or anything that you say with them. </w:t>
      </w:r>
    </w:p>
    <w:p w:rsidRPr="003860D1" w:rsidR="003860D1" w:rsidP="00B93037" w:rsidRDefault="003860D1" w14:paraId="660D394F" w14:textId="77777777">
      <w:pPr>
        <w:numPr>
          <w:ilvl w:val="0"/>
          <w:numId w:val="23"/>
        </w:num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Do you have any questions before we begin?</w:t>
      </w:r>
    </w:p>
    <w:p w:rsidRPr="003860D1" w:rsidR="003860D1" w:rsidP="003860D1" w:rsidRDefault="003860D1" w14:paraId="245C6BE9"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3860D1" w:rsidP="003860D1" w:rsidRDefault="003860D1" w14:paraId="08A485D1" w14:textId="77777777">
      <w:pPr>
        <w:widowControl w:val="0"/>
        <w:autoSpaceDE w:val="0"/>
        <w:autoSpaceDN w:val="0"/>
        <w:adjustRightInd w:val="0"/>
        <w:spacing w:after="0" w:line="240" w:lineRule="auto"/>
        <w:rPr>
          <w:rFonts w:ascii="Times New Roman" w:hAnsi="Times New Roman" w:eastAsia="Times New Roman" w:cs="Times New Roman"/>
          <w:b/>
          <w:color w:val="000000"/>
          <w:sz w:val="24"/>
          <w:szCs w:val="24"/>
        </w:rPr>
      </w:pPr>
      <w:r w:rsidRPr="003860D1">
        <w:rPr>
          <w:rFonts w:ascii="Times New Roman" w:hAnsi="Times New Roman" w:eastAsia="Times New Roman" w:cs="Times New Roman"/>
          <w:b/>
          <w:color w:val="000000"/>
          <w:sz w:val="24"/>
          <w:szCs w:val="24"/>
        </w:rPr>
        <w:t>GROUND RULES</w:t>
      </w:r>
    </w:p>
    <w:p w:rsidRPr="003860D1" w:rsidR="003860D1" w:rsidP="003860D1" w:rsidRDefault="003860D1" w14:paraId="2AAE50EF"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3860D1" w:rsidP="00B93037" w:rsidRDefault="003860D1" w14:paraId="7C63A887" w14:textId="77777777">
      <w:pPr>
        <w:numPr>
          <w:ilvl w:val="0"/>
          <w:numId w:val="24"/>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We want to hear from everyone and want to hear your honest opinions. There are no wrong answers. </w:t>
      </w:r>
    </w:p>
    <w:p w:rsidRPr="003860D1" w:rsidR="003860D1" w:rsidP="00B93037" w:rsidRDefault="003860D1" w14:paraId="16453CBB" w14:textId="77777777">
      <w:pPr>
        <w:numPr>
          <w:ilvl w:val="0"/>
          <w:numId w:val="24"/>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If you have something to add to the conversation, please feel free to jump in. We do have a lot to cover so we will try not to spend too much time on any one topic.</w:t>
      </w:r>
    </w:p>
    <w:p w:rsidRPr="003860D1" w:rsidR="003860D1" w:rsidP="00B93037" w:rsidRDefault="003860D1" w14:paraId="793784CF" w14:textId="77777777">
      <w:pPr>
        <w:numPr>
          <w:ilvl w:val="0"/>
          <w:numId w:val="24"/>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It is important that when you do jump in that we try to make sure that we only have one person talking at any time. This will help us hear everyone’s thoughts and opinions. </w:t>
      </w:r>
    </w:p>
    <w:p w:rsidRPr="003860D1" w:rsidR="003860D1" w:rsidP="00B93037" w:rsidRDefault="003860D1" w14:paraId="61EEDFD9" w14:textId="77777777">
      <w:pPr>
        <w:numPr>
          <w:ilvl w:val="0"/>
          <w:numId w:val="24"/>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Any questions?</w:t>
      </w:r>
    </w:p>
    <w:p w:rsidRPr="003860D1" w:rsidR="003860D1" w:rsidP="003860D1" w:rsidRDefault="003860D1" w14:paraId="240E8258" w14:textId="77777777">
      <w:pPr>
        <w:widowControl w:val="0"/>
        <w:autoSpaceDE w:val="0"/>
        <w:autoSpaceDN w:val="0"/>
        <w:adjustRightInd w:val="0"/>
        <w:spacing w:after="0" w:line="240" w:lineRule="auto"/>
        <w:ind w:left="360"/>
        <w:rPr>
          <w:rFonts w:ascii="Times New Roman" w:hAnsi="Times New Roman" w:eastAsia="Times New Roman" w:cs="Times New Roman"/>
          <w:color w:val="000000"/>
          <w:sz w:val="24"/>
          <w:szCs w:val="24"/>
        </w:rPr>
      </w:pPr>
    </w:p>
    <w:p w:rsidRPr="003860D1" w:rsidR="003860D1" w:rsidP="003860D1" w:rsidRDefault="003860D1" w14:paraId="5BAB1CC5"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860D1">
        <w:rPr>
          <w:rFonts w:ascii="Times New Roman" w:hAnsi="Times New Roman" w:eastAsia="Times New Roman" w:cs="Times New Roman"/>
          <w:color w:val="000000"/>
          <w:sz w:val="24"/>
          <w:szCs w:val="24"/>
        </w:rPr>
        <w:t xml:space="preserve">  So, let’s get started. </w:t>
      </w:r>
    </w:p>
    <w:p w:rsidRPr="003860D1" w:rsidR="003860D1" w:rsidP="003860D1" w:rsidRDefault="003860D1" w14:paraId="4E7B9140"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3860D1" w:rsidP="003860D1" w:rsidRDefault="003860D1" w14:paraId="75801C5D" w14:textId="2CA1527D">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860D1">
        <w:rPr>
          <w:rFonts w:ascii="Times New Roman" w:hAnsi="Times New Roman" w:eastAsia="Times New Roman" w:cs="Times New Roman"/>
          <w:noProof/>
          <w:color w:val="000000"/>
          <w:sz w:val="24"/>
          <w:szCs w:val="24"/>
        </w:rPr>
        <mc:AlternateContent>
          <mc:Choice Requires="wps">
            <w:drawing>
              <wp:anchor distT="0" distB="0" distL="114300" distR="114300" simplePos="0" relativeHeight="251667456" behindDoc="0" locked="0" layoutInCell="1" allowOverlap="1" wp14:editId="099B79EE" wp14:anchorId="408ACBF5">
                <wp:simplePos x="0" y="0"/>
                <wp:positionH relativeFrom="column">
                  <wp:posOffset>144780</wp:posOffset>
                </wp:positionH>
                <wp:positionV relativeFrom="paragraph">
                  <wp:posOffset>7620</wp:posOffset>
                </wp:positionV>
                <wp:extent cx="5780405" cy="1575435"/>
                <wp:effectExtent l="11430" t="9525" r="8890" b="571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575435"/>
                        </a:xfrm>
                        <a:prstGeom prst="rect">
                          <a:avLst/>
                        </a:prstGeom>
                        <a:solidFill>
                          <a:srgbClr val="FFFFFF"/>
                        </a:solidFill>
                        <a:ln w="9525">
                          <a:solidFill>
                            <a:srgbClr val="000000"/>
                          </a:solidFill>
                          <a:miter lim="800000"/>
                          <a:headEnd/>
                          <a:tailEnd/>
                        </a:ln>
                      </wps:spPr>
                      <wps:txbx>
                        <w:txbxContent>
                          <w:p w:rsidRPr="00F719B8" w:rsidR="00AF0CB8" w:rsidP="003860D1" w:rsidRDefault="00AF0CB8" w14:paraId="72FAE35A"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1DF0F71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3" style="position:absolute;margin-left:11.4pt;margin-top:.6pt;width:455.15pt;height:1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" w14:anchorId="408ACBF5">
                <v:textbox>
                  <w:txbxContent>
                    <w:p w:rsidRPr="00F719B8" w:rsidR="00AF0CB8" w:rsidP="003860D1" w:rsidRDefault="00AF0CB8" w14:paraId="72FAE35A"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1DF0F71F" w14:textId="77777777"/>
                  </w:txbxContent>
                </v:textbox>
              </v:shape>
            </w:pict>
          </mc:Fallback>
        </mc:AlternateContent>
      </w:r>
    </w:p>
    <w:p w:rsidRPr="003860D1" w:rsidR="003860D1" w:rsidP="003860D1" w:rsidRDefault="003860D1" w14:paraId="4ECD0D00"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3860D1" w:rsidP="003860D1" w:rsidRDefault="003860D1" w14:paraId="2B78A486"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3860D1" w:rsidP="003860D1" w:rsidRDefault="003860D1" w14:paraId="4E4C7541"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3860D1" w:rsidP="003860D1" w:rsidRDefault="003860D1" w14:paraId="663B30E0"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3860D1" w:rsidP="003860D1" w:rsidRDefault="003860D1" w14:paraId="07CF01A8" w14:textId="77777777">
      <w:pPr>
        <w:spacing w:after="0" w:line="240" w:lineRule="auto"/>
        <w:rPr>
          <w:rFonts w:ascii="Times New Roman" w:hAnsi="Times New Roman" w:eastAsia="Calibri" w:cs="Times New Roman"/>
          <w:sz w:val="24"/>
          <w:szCs w:val="24"/>
        </w:rPr>
      </w:pPr>
    </w:p>
    <w:p w:rsidRPr="003860D1" w:rsidR="003860D1" w:rsidP="003860D1" w:rsidRDefault="003860D1" w14:paraId="2B7F3C4F" w14:textId="77777777">
      <w:pPr>
        <w:spacing w:after="0" w:line="240" w:lineRule="auto"/>
        <w:rPr>
          <w:rFonts w:ascii="Times New Roman" w:hAnsi="Times New Roman" w:eastAsia="Calibri" w:cs="Times New Roman"/>
          <w:sz w:val="24"/>
          <w:szCs w:val="24"/>
        </w:rPr>
      </w:pPr>
    </w:p>
    <w:p w:rsidRPr="003860D1" w:rsidR="003860D1" w:rsidP="003860D1" w:rsidRDefault="003860D1" w14:paraId="4B3977F8" w14:textId="77777777">
      <w:pPr>
        <w:spacing w:after="0" w:line="240" w:lineRule="auto"/>
        <w:rPr>
          <w:rFonts w:ascii="Times New Roman" w:hAnsi="Times New Roman" w:eastAsia="Calibri" w:cs="Times New Roman"/>
          <w:sz w:val="24"/>
          <w:szCs w:val="24"/>
        </w:rPr>
      </w:pPr>
    </w:p>
    <w:p w:rsidRPr="003860D1" w:rsidR="003860D1" w:rsidP="003860D1" w:rsidRDefault="003860D1" w14:paraId="76BC33B1" w14:textId="77777777">
      <w:pPr>
        <w:spacing w:after="0" w:line="240" w:lineRule="auto"/>
        <w:rPr>
          <w:rFonts w:ascii="Times New Roman" w:hAnsi="Times New Roman" w:eastAsia="Calibri" w:cs="Times New Roman"/>
          <w:sz w:val="24"/>
          <w:szCs w:val="24"/>
        </w:rPr>
      </w:pPr>
    </w:p>
    <w:p w:rsidRPr="003860D1" w:rsidR="003860D1" w:rsidP="003860D1" w:rsidRDefault="003860D1" w14:paraId="2D17FBE5"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BRIEF INTRODUCTIONS</w:t>
      </w:r>
    </w:p>
    <w:p w:rsidRPr="003860D1" w:rsidR="003860D1" w:rsidP="003860D1" w:rsidRDefault="003860D1" w14:paraId="0C275DEE" w14:textId="77777777">
      <w:pPr>
        <w:spacing w:after="0" w:line="240" w:lineRule="auto"/>
        <w:rPr>
          <w:rFonts w:ascii="Times New Roman" w:hAnsi="Times New Roman" w:eastAsia="Calibri" w:cs="Times New Roman"/>
          <w:sz w:val="24"/>
          <w:szCs w:val="24"/>
        </w:rPr>
      </w:pPr>
    </w:p>
    <w:p w:rsidRPr="003860D1" w:rsidR="003860D1" w:rsidP="003860D1" w:rsidRDefault="003860D1" w14:paraId="5D4B2FDA"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 would like to start with some brief introductions. We will go around the table. As we go around, please tell us all your first name and something about yourself like your favorite hobby or television show. </w:t>
      </w:r>
    </w:p>
    <w:p w:rsidRPr="003860D1" w:rsidR="003860D1" w:rsidP="003860D1" w:rsidRDefault="003860D1" w14:paraId="2877A779" w14:textId="77777777">
      <w:pPr>
        <w:spacing w:after="0" w:line="240" w:lineRule="auto"/>
        <w:rPr>
          <w:rFonts w:ascii="Times New Roman" w:hAnsi="Times New Roman" w:eastAsia="Calibri" w:cs="Times New Roman"/>
          <w:sz w:val="24"/>
          <w:szCs w:val="24"/>
        </w:rPr>
      </w:pPr>
    </w:p>
    <w:p w:rsidRPr="003860D1" w:rsidR="003860D1" w:rsidP="003860D1" w:rsidRDefault="003860D1" w14:paraId="1160884E"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BACKGROUND</w:t>
      </w:r>
    </w:p>
    <w:p w:rsidRPr="003860D1" w:rsidR="003860D1" w:rsidP="003860D1" w:rsidRDefault="003860D1" w14:paraId="3F59C66B" w14:textId="77777777">
      <w:pPr>
        <w:spacing w:after="0" w:line="240" w:lineRule="auto"/>
        <w:rPr>
          <w:rFonts w:ascii="Times New Roman" w:hAnsi="Times New Roman" w:eastAsia="Calibri" w:cs="Times New Roman"/>
          <w:sz w:val="24"/>
          <w:szCs w:val="24"/>
        </w:rPr>
      </w:pPr>
    </w:p>
    <w:p w:rsidRPr="003860D1" w:rsidR="003860D1" w:rsidP="003860D1" w:rsidRDefault="003860D1" w14:paraId="721DC58B"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That is great! I am really pleased to meet you all. I would like to jump right in and start asking for your impressions about improving the process of diagnosis.</w:t>
      </w:r>
    </w:p>
    <w:p w:rsidRPr="003860D1" w:rsidR="003860D1" w:rsidP="003860D1" w:rsidRDefault="003860D1" w14:paraId="7B305B0E" w14:textId="77777777">
      <w:pPr>
        <w:widowControl w:val="0"/>
        <w:spacing w:after="0" w:line="240" w:lineRule="auto"/>
        <w:rPr>
          <w:rFonts w:ascii="Times New Roman" w:hAnsi="Times New Roman" w:eastAsia="Calibri" w:cs="Times New Roman"/>
          <w:sz w:val="24"/>
          <w:szCs w:val="24"/>
        </w:rPr>
      </w:pPr>
    </w:p>
    <w:p w:rsidRPr="003860D1" w:rsidR="003860D1" w:rsidP="003860D1" w:rsidRDefault="003860D1" w14:paraId="09222824"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DIAGNOSIS</w:t>
      </w:r>
    </w:p>
    <w:p w:rsidRPr="003860D1" w:rsidR="003860D1" w:rsidP="003860D1" w:rsidRDefault="003860D1" w14:paraId="7E6AB0E2" w14:textId="77777777">
      <w:pPr>
        <w:spacing w:after="0" w:line="240" w:lineRule="auto"/>
        <w:rPr>
          <w:rFonts w:ascii="Times New Roman" w:hAnsi="Times New Roman" w:eastAsia="Calibri" w:cs="Times New Roman"/>
          <w:sz w:val="24"/>
          <w:szCs w:val="24"/>
        </w:rPr>
      </w:pPr>
    </w:p>
    <w:p w:rsidRPr="003860D1" w:rsidR="003860D1" w:rsidP="00B93037" w:rsidRDefault="003860D1" w14:paraId="5E10DD10"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would you describe the process of discussing your healthcare symptoms with your doctor/nurse practitioner? </w:t>
      </w:r>
    </w:p>
    <w:p w:rsidRPr="003860D1" w:rsidR="003860D1" w:rsidP="00B93037" w:rsidRDefault="003860D1" w14:paraId="47FD9E88"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goes well?</w:t>
      </w:r>
    </w:p>
    <w:p w:rsidRPr="003860D1" w:rsidR="003860D1" w:rsidP="00B93037" w:rsidRDefault="003860D1" w14:paraId="67B79A93"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could go better? </w:t>
      </w:r>
    </w:p>
    <w:p w:rsidRPr="003860D1" w:rsidR="003860D1" w:rsidP="00B93037" w:rsidRDefault="003860D1" w14:paraId="09B1EB12"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would you change the encounter if you could to improve the process of getting a diagnosis?</w:t>
      </w:r>
    </w:p>
    <w:p w:rsidRPr="003860D1" w:rsidR="003860D1" w:rsidP="00B93037" w:rsidRDefault="003860D1" w14:paraId="0993DA13"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what might help you to better engage with your clinicians to help share your symptoms? </w:t>
      </w:r>
      <w:r w:rsidRPr="003860D1">
        <w:rPr>
          <w:rFonts w:ascii="Times New Roman" w:hAnsi="Times New Roman" w:eastAsia="Calibri" w:cs="Times New Roman"/>
          <w:sz w:val="24"/>
          <w:szCs w:val="24"/>
        </w:rPr>
        <w:tab/>
      </w:r>
    </w:p>
    <w:p w:rsidRPr="003860D1" w:rsidR="003860D1" w:rsidP="003860D1" w:rsidRDefault="003860D1" w14:paraId="0821B7CA" w14:textId="77777777">
      <w:pPr>
        <w:spacing w:after="0" w:line="240" w:lineRule="auto"/>
        <w:rPr>
          <w:rFonts w:ascii="Times New Roman" w:hAnsi="Times New Roman" w:eastAsia="Calibri" w:cs="Times New Roman"/>
          <w:sz w:val="24"/>
          <w:szCs w:val="24"/>
        </w:rPr>
      </w:pPr>
    </w:p>
    <w:p w:rsidRPr="003860D1" w:rsidR="003860D1" w:rsidP="00B93037" w:rsidRDefault="003860D1" w14:paraId="10946C4B"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do you think that patients or their family members can engage with their healthcare team to improve the process of diagnosis? </w:t>
      </w:r>
    </w:p>
    <w:p w:rsidRPr="003860D1" w:rsidR="003860D1" w:rsidP="00B93037" w:rsidRDefault="003860D1" w14:paraId="290B3DA8"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about asking questions? Is there something that might help you ask questions easier during your encounter?</w:t>
      </w:r>
    </w:p>
    <w:p w:rsidRPr="003860D1" w:rsidR="003860D1" w:rsidP="00B93037" w:rsidRDefault="003860D1" w14:paraId="2F4929A7"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do you do to prepare for your visit? </w:t>
      </w:r>
    </w:p>
    <w:p w:rsidRPr="003860D1" w:rsidR="003860D1" w:rsidP="00B93037" w:rsidRDefault="003860D1" w14:paraId="24CFBA6B"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Do you ever forget to ask the doctor or nurse something during your visit?</w:t>
      </w:r>
    </w:p>
    <w:p w:rsidRPr="003860D1" w:rsidR="003860D1" w:rsidP="003860D1" w:rsidRDefault="003860D1" w14:paraId="502F710A" w14:textId="77777777">
      <w:pPr>
        <w:spacing w:after="0" w:line="240" w:lineRule="auto"/>
        <w:rPr>
          <w:rFonts w:ascii="Times New Roman" w:hAnsi="Times New Roman" w:eastAsia="Calibri" w:cs="Times New Roman"/>
          <w:sz w:val="24"/>
          <w:szCs w:val="24"/>
        </w:rPr>
      </w:pPr>
    </w:p>
    <w:p w:rsidRPr="003860D1" w:rsidR="003860D1" w:rsidP="003860D1" w:rsidRDefault="003860D1" w14:paraId="47106220"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Your doctor’s office has been implementing a new strategy to improve diagnosis. We would like to ask you about your experiences with some of the materials you may have seen in your doctor’s office. </w:t>
      </w:r>
    </w:p>
    <w:p w:rsidRPr="003860D1" w:rsidR="003860D1" w:rsidP="003860D1" w:rsidRDefault="003860D1" w14:paraId="5A914921" w14:textId="77777777">
      <w:pPr>
        <w:spacing w:after="0" w:line="240" w:lineRule="auto"/>
        <w:rPr>
          <w:rFonts w:ascii="Times New Roman" w:hAnsi="Times New Roman" w:eastAsia="Calibri" w:cs="Times New Roman"/>
          <w:sz w:val="24"/>
          <w:szCs w:val="24"/>
        </w:rPr>
      </w:pPr>
    </w:p>
    <w:p w:rsidRPr="003860D1" w:rsidR="003860D1" w:rsidP="00B93037" w:rsidRDefault="003860D1" w14:paraId="12AF5939"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is the first thing that comes to mind when you see this [Agenda Setting Tool/Poster]? </w:t>
      </w:r>
    </w:p>
    <w:p w:rsidRPr="003860D1" w:rsidR="003860D1" w:rsidP="00B93037" w:rsidRDefault="003860D1" w14:paraId="6BFE9833"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Have you seen these materials before?</w:t>
      </w:r>
    </w:p>
    <w:p w:rsidRPr="003860D1" w:rsidR="003860D1" w:rsidP="00B93037" w:rsidRDefault="003860D1" w14:paraId="2121DB15" w14:textId="77777777">
      <w:pPr>
        <w:numPr>
          <w:ilvl w:val="2"/>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Where exactly did you see them?</w:t>
      </w:r>
    </w:p>
    <w:p w:rsidRPr="003860D1" w:rsidR="003860D1" w:rsidP="00B93037" w:rsidRDefault="003860D1" w14:paraId="2ADE8687" w14:textId="77777777">
      <w:pPr>
        <w:numPr>
          <w:ilvl w:val="2"/>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pick them up or ask anyone about them? </w:t>
      </w:r>
    </w:p>
    <w:p w:rsidRPr="003860D1" w:rsidR="003860D1" w:rsidP="00B93037" w:rsidRDefault="003860D1" w14:paraId="35DBB0FA" w14:textId="77777777">
      <w:pPr>
        <w:numPr>
          <w:ilvl w:val="3"/>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Why? Why not?</w:t>
      </w:r>
    </w:p>
    <w:p w:rsidRPr="003860D1" w:rsidR="003860D1" w:rsidP="00B93037" w:rsidRDefault="003860D1" w14:paraId="482128AF"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Did you think they were helpful? Why/Why not?</w:t>
      </w:r>
    </w:p>
    <w:p w:rsidRPr="003860D1" w:rsidR="003860D1" w:rsidP="00B93037" w:rsidRDefault="003860D1" w14:paraId="3B228E74"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would make them more useful to you?</w:t>
      </w:r>
    </w:p>
    <w:p w:rsidRPr="003860D1" w:rsidR="003860D1" w:rsidP="003860D1" w:rsidRDefault="003860D1" w14:paraId="37BFB98E" w14:textId="77777777">
      <w:pPr>
        <w:spacing w:after="0" w:line="240" w:lineRule="auto"/>
        <w:rPr>
          <w:rFonts w:ascii="Times New Roman" w:hAnsi="Times New Roman" w:eastAsia="Calibri" w:cs="Times New Roman"/>
          <w:sz w:val="24"/>
          <w:szCs w:val="24"/>
        </w:rPr>
      </w:pPr>
    </w:p>
    <w:p w:rsidRPr="003860D1" w:rsidR="003860D1" w:rsidP="00B93037" w:rsidRDefault="003860D1" w14:paraId="513E4604"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Can you describe for me how you used/would use the [Agenda Setting Tool/Poster]?</w:t>
      </w:r>
    </w:p>
    <w:p w:rsidRPr="003860D1" w:rsidR="003860D1" w:rsidP="00B93037" w:rsidRDefault="003860D1" w14:paraId="5D10E197"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find it helpful? </w:t>
      </w:r>
    </w:p>
    <w:p w:rsidRPr="003860D1" w:rsidR="003860D1" w:rsidP="00B93037" w:rsidRDefault="003860D1" w14:paraId="6BAB4B66"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would have made it better? </w:t>
      </w:r>
    </w:p>
    <w:p w:rsidRPr="003860D1" w:rsidR="003860D1" w:rsidP="00B93037" w:rsidRDefault="003860D1" w14:paraId="25787753"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feel like you needed more information about why you should use it?  </w:t>
      </w:r>
    </w:p>
    <w:p w:rsidRPr="003860D1" w:rsidR="003860D1" w:rsidP="00B93037" w:rsidRDefault="003860D1" w14:paraId="19867AF4"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Were you able to get help if you needed it?</w:t>
      </w:r>
    </w:p>
    <w:p w:rsidRPr="003860D1" w:rsidR="003860D1" w:rsidP="003860D1" w:rsidRDefault="003860D1" w14:paraId="5727A746" w14:textId="77777777">
      <w:pPr>
        <w:spacing w:after="0" w:line="240" w:lineRule="auto"/>
        <w:ind w:left="1080"/>
        <w:contextualSpacing/>
        <w:rPr>
          <w:rFonts w:ascii="Times New Roman" w:hAnsi="Times New Roman" w:eastAsia="Calibri" w:cs="Times New Roman"/>
          <w:sz w:val="24"/>
          <w:szCs w:val="24"/>
        </w:rPr>
      </w:pPr>
    </w:p>
    <w:p w:rsidRPr="003860D1" w:rsidR="003860D1" w:rsidP="00B93037" w:rsidRDefault="003860D1" w14:paraId="274910F5"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If you could change one thing about the materials, what would that be? </w:t>
      </w:r>
    </w:p>
    <w:p w:rsidRPr="003860D1" w:rsidR="003860D1" w:rsidP="00B93037" w:rsidRDefault="003860D1" w14:paraId="391C4964"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If nothing to change: </w:t>
      </w:r>
    </w:p>
    <w:p w:rsidRPr="003860D1" w:rsidR="003860D1" w:rsidP="00B93037" w:rsidRDefault="003860D1" w14:paraId="0D38589F" w14:textId="77777777">
      <w:pPr>
        <w:numPr>
          <w:ilvl w:val="2"/>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personally get a chance to use these tools? </w:t>
      </w:r>
    </w:p>
    <w:p w:rsidRPr="003860D1" w:rsidR="003860D1" w:rsidP="00B93037" w:rsidRDefault="003860D1" w14:paraId="45AC96B1" w14:textId="77777777">
      <w:pPr>
        <w:numPr>
          <w:ilvl w:val="2"/>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your family member? </w:t>
      </w:r>
    </w:p>
    <w:p w:rsidRPr="003860D1" w:rsidR="003860D1" w:rsidP="00B93037" w:rsidRDefault="003860D1" w14:paraId="091DD05B" w14:textId="77777777">
      <w:pPr>
        <w:numPr>
          <w:ilvl w:val="2"/>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Can you describe their experience?</w:t>
      </w:r>
    </w:p>
    <w:p w:rsidRPr="003860D1" w:rsidR="003860D1" w:rsidP="003860D1" w:rsidRDefault="003860D1" w14:paraId="57CEF48B" w14:textId="77777777">
      <w:pPr>
        <w:spacing w:after="0" w:line="240" w:lineRule="auto"/>
        <w:rPr>
          <w:rFonts w:ascii="Times New Roman" w:hAnsi="Times New Roman" w:eastAsia="Calibri" w:cs="Times New Roman"/>
          <w:sz w:val="24"/>
          <w:szCs w:val="24"/>
        </w:rPr>
      </w:pPr>
    </w:p>
    <w:p w:rsidRPr="003860D1" w:rsidR="003860D1" w:rsidP="00B93037" w:rsidRDefault="003860D1" w14:paraId="39886F42"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the format of the [Agenda Setting Tool/Poster]? Is there a better way for us to think about presenting the materials? </w:t>
      </w:r>
    </w:p>
    <w:p w:rsidRPr="003860D1" w:rsidR="003860D1" w:rsidP="003860D1" w:rsidRDefault="003860D1" w14:paraId="42210CFF" w14:textId="77777777">
      <w:pPr>
        <w:spacing w:after="0" w:line="240" w:lineRule="auto"/>
        <w:rPr>
          <w:rFonts w:ascii="Times New Roman" w:hAnsi="Times New Roman" w:eastAsia="Calibri" w:cs="Times New Roman"/>
          <w:sz w:val="24"/>
          <w:szCs w:val="24"/>
        </w:rPr>
      </w:pPr>
    </w:p>
    <w:p w:rsidRPr="003860D1" w:rsidR="003860D1" w:rsidP="003860D1" w:rsidRDefault="003860D1" w14:paraId="08FC5A32"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Is there anything else you would like to share about your experiences with the materials? If not, let’s move on to learning more about your experiences with the Agenda Setting Tool/Poster. </w:t>
      </w:r>
    </w:p>
    <w:p w:rsidRPr="003860D1" w:rsidR="003860D1" w:rsidP="003860D1" w:rsidRDefault="003860D1" w14:paraId="541CF58C" w14:textId="77777777">
      <w:pPr>
        <w:spacing w:after="0" w:line="240" w:lineRule="auto"/>
        <w:rPr>
          <w:rFonts w:ascii="Times New Roman" w:hAnsi="Times New Roman" w:eastAsia="Calibri" w:cs="Times New Roman"/>
          <w:sz w:val="24"/>
          <w:szCs w:val="24"/>
        </w:rPr>
      </w:pPr>
    </w:p>
    <w:p w:rsidRPr="003860D1" w:rsidR="003860D1" w:rsidP="00B93037" w:rsidRDefault="003860D1" w14:paraId="7604DD57"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We want to get some more information about your thoughts on [Agenda Setting Tool/Poster]. Where did you first hear about the [Agenda Setting Tool/Poster]? </w:t>
      </w:r>
    </w:p>
    <w:p w:rsidRPr="003860D1" w:rsidR="003860D1" w:rsidP="00B93037" w:rsidRDefault="003860D1" w14:paraId="33AC3882"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Who first brought it to your attention, your doctor, another organization? </w:t>
      </w:r>
    </w:p>
    <w:p w:rsidRPr="003860D1" w:rsidR="003860D1" w:rsidP="00B93037" w:rsidRDefault="003860D1" w14:paraId="7100AE43"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long ago, or when did you first get introduced to the [Agenda Setting Tool/Poster]?</w:t>
      </w:r>
    </w:p>
    <w:p w:rsidRPr="003860D1" w:rsidR="003860D1" w:rsidP="003860D1" w:rsidRDefault="003860D1" w14:paraId="422A34C7" w14:textId="77777777">
      <w:pPr>
        <w:spacing w:after="0" w:line="240" w:lineRule="auto"/>
        <w:rPr>
          <w:rFonts w:ascii="Times New Roman" w:hAnsi="Times New Roman" w:eastAsia="Calibri" w:cs="Times New Roman"/>
          <w:sz w:val="24"/>
          <w:szCs w:val="24"/>
        </w:rPr>
      </w:pPr>
    </w:p>
    <w:p w:rsidRPr="003860D1" w:rsidR="003860D1" w:rsidP="00B93037" w:rsidRDefault="003860D1" w14:paraId="68379A9F"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When you were first given the [Agenda Setting Tool/Poster] what did you think? </w:t>
      </w:r>
    </w:p>
    <w:p w:rsidRPr="003860D1" w:rsidR="003860D1" w:rsidP="00B93037" w:rsidRDefault="003860D1" w14:paraId="3833A7EB"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did you feel about using it? </w:t>
      </w:r>
    </w:p>
    <w:p w:rsidRPr="003860D1" w:rsidR="003860D1" w:rsidP="00B93037" w:rsidRDefault="003860D1" w14:paraId="30BDBA43"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did you end up using the [Agenda Setting Tool/Poster], or did you end up not using it after all?</w:t>
      </w:r>
    </w:p>
    <w:p w:rsidRPr="003860D1" w:rsidR="003860D1" w:rsidP="00B93037" w:rsidRDefault="003860D1" w14:paraId="799F78A6"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If no, what prevented you from using it? Time? Challenges with the materials?</w:t>
      </w:r>
    </w:p>
    <w:p w:rsidRPr="003860D1" w:rsidR="003860D1" w:rsidP="00B93037" w:rsidRDefault="003860D1" w14:paraId="75E4701D" w14:textId="77777777">
      <w:pPr>
        <w:numPr>
          <w:ilvl w:val="1"/>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Do you plan on using the [Agenda Setting Tool/Poster] in the future? If yes, how. If no, why not? Is there something we could do to help you with making it more usable?</w:t>
      </w:r>
    </w:p>
    <w:p w:rsidRPr="003860D1" w:rsidR="003860D1" w:rsidP="003860D1" w:rsidRDefault="003860D1" w14:paraId="57ADF375" w14:textId="77777777">
      <w:pPr>
        <w:spacing w:after="0" w:line="240" w:lineRule="auto"/>
        <w:rPr>
          <w:rFonts w:ascii="Times New Roman" w:hAnsi="Times New Roman" w:eastAsia="Calibri" w:cs="Times New Roman"/>
          <w:sz w:val="24"/>
          <w:szCs w:val="24"/>
        </w:rPr>
      </w:pPr>
    </w:p>
    <w:p w:rsidRPr="003860D1" w:rsidR="003860D1" w:rsidP="00B93037" w:rsidRDefault="003860D1" w14:paraId="4761B123"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easy or challenging did you find the [Agenda Setting Tool/Poster] to be?</w:t>
      </w:r>
    </w:p>
    <w:p w:rsidRPr="003860D1" w:rsidR="003860D1" w:rsidP="003860D1" w:rsidRDefault="003860D1" w14:paraId="09D55932" w14:textId="77777777">
      <w:pPr>
        <w:spacing w:after="0" w:line="240" w:lineRule="auto"/>
        <w:rPr>
          <w:rFonts w:ascii="Times New Roman" w:hAnsi="Times New Roman" w:eastAsia="Calibri" w:cs="Times New Roman"/>
          <w:sz w:val="24"/>
          <w:szCs w:val="24"/>
        </w:rPr>
      </w:pPr>
    </w:p>
    <w:p w:rsidRPr="003860D1" w:rsidR="003860D1" w:rsidP="00B93037" w:rsidRDefault="003860D1" w14:paraId="58CB7F98"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Specifically thinking about the clinical encounter and getting a diagnosis, how did you think this the [Agenda Setting Tool] addressed safety for you?</w:t>
      </w:r>
    </w:p>
    <w:p w:rsidRPr="003860D1" w:rsidR="003860D1" w:rsidP="003860D1" w:rsidRDefault="003860D1" w14:paraId="11EADF69" w14:textId="77777777">
      <w:pPr>
        <w:spacing w:after="0" w:line="240" w:lineRule="auto"/>
        <w:rPr>
          <w:rFonts w:ascii="Times New Roman" w:hAnsi="Times New Roman" w:eastAsia="Calibri" w:cs="Times New Roman"/>
          <w:sz w:val="24"/>
          <w:szCs w:val="24"/>
        </w:rPr>
      </w:pPr>
    </w:p>
    <w:p w:rsidRPr="003860D1" w:rsidR="003860D1" w:rsidP="00B93037" w:rsidRDefault="003860D1" w14:paraId="7A8975EA" w14:textId="77777777">
      <w:pPr>
        <w:numPr>
          <w:ilvl w:val="0"/>
          <w:numId w:val="1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And what about patient engagement, how did the [Agenda Setting Tool/Poster] help you to engage or increase your engagement in your care? </w:t>
      </w:r>
    </w:p>
    <w:p w:rsidRPr="003860D1" w:rsidR="003860D1" w:rsidP="003860D1" w:rsidRDefault="003860D1" w14:paraId="067D89BF" w14:textId="77777777">
      <w:pPr>
        <w:spacing w:after="0" w:line="240" w:lineRule="auto"/>
        <w:rPr>
          <w:rFonts w:ascii="Times New Roman" w:hAnsi="Times New Roman" w:eastAsia="Calibri" w:cs="Times New Roman"/>
          <w:sz w:val="24"/>
          <w:szCs w:val="24"/>
        </w:rPr>
      </w:pPr>
    </w:p>
    <w:p w:rsidRPr="003860D1" w:rsidR="003860D1" w:rsidP="003860D1" w:rsidRDefault="003860D1" w14:paraId="191A220E"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CLOSING</w:t>
      </w:r>
    </w:p>
    <w:p w:rsidRPr="003860D1" w:rsidR="003860D1" w:rsidP="003860D1" w:rsidRDefault="003860D1" w14:paraId="1A99395F" w14:textId="77777777">
      <w:pPr>
        <w:spacing w:after="0" w:line="240" w:lineRule="auto"/>
        <w:rPr>
          <w:rFonts w:ascii="Times New Roman" w:hAnsi="Times New Roman" w:eastAsia="Calibri" w:cs="Times New Roman"/>
          <w:sz w:val="24"/>
          <w:szCs w:val="24"/>
        </w:rPr>
      </w:pPr>
    </w:p>
    <w:p w:rsidRPr="003860D1" w:rsidR="003860D1" w:rsidP="00B93037" w:rsidRDefault="003860D1" w14:paraId="033AB387" w14:textId="77777777">
      <w:pPr>
        <w:numPr>
          <w:ilvl w:val="0"/>
          <w:numId w:val="12"/>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Those were all the questions I had today. Are there any questions that I should have asked that I did not? </w:t>
      </w:r>
    </w:p>
    <w:p w:rsidRPr="003860D1" w:rsidR="003860D1" w:rsidP="003860D1" w:rsidRDefault="003860D1" w14:paraId="7E05F67D" w14:textId="77777777">
      <w:pPr>
        <w:spacing w:after="0" w:line="240" w:lineRule="auto"/>
        <w:rPr>
          <w:rFonts w:ascii="Times New Roman" w:hAnsi="Times New Roman" w:eastAsia="Calibri" w:cs="Times New Roman"/>
          <w:sz w:val="24"/>
          <w:szCs w:val="24"/>
        </w:rPr>
      </w:pPr>
    </w:p>
    <w:p w:rsidRPr="003860D1" w:rsidR="003860D1" w:rsidP="003860D1" w:rsidRDefault="003860D1" w14:paraId="45CE1F4F"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Thank you for your time and participation in this interview. Your comments will be very helpful to this project!</w:t>
      </w:r>
    </w:p>
    <w:p w:rsidRPr="003860D1" w:rsidR="003860D1" w:rsidP="003860D1" w:rsidRDefault="003860D1" w14:paraId="0F93FAE2" w14:textId="2D9AA283">
      <w:pPr>
        <w:keepNext/>
        <w:spacing w:before="240" w:after="60" w:line="240" w:lineRule="auto"/>
        <w:outlineLvl w:val="1"/>
        <w:rPr>
          <w:rFonts w:ascii="Times New Roman" w:hAnsi="Times New Roman" w:eastAsia="Calibri" w:cs="Times New Roman"/>
          <w:b/>
          <w:bCs/>
          <w:iCs/>
          <w:sz w:val="24"/>
          <w:szCs w:val="24"/>
        </w:rPr>
      </w:pPr>
      <w:r w:rsidRPr="003860D1">
        <w:rPr>
          <w:rFonts w:ascii="Times New Roman" w:hAnsi="Times New Roman" w:eastAsia="Times New Roman" w:cs="Times New Roman"/>
          <w:b/>
          <w:bCs/>
          <w:iCs/>
          <w:sz w:val="28"/>
          <w:szCs w:val="28"/>
        </w:rPr>
        <w:br w:type="page"/>
        <w:t>Appendix C – Organizational Readiness for Implementation Change (ORIC</w:t>
      </w:r>
      <w:r w:rsidR="00491B5E">
        <w:rPr>
          <w:rFonts w:ascii="Times New Roman" w:hAnsi="Times New Roman" w:eastAsia="Times New Roman" w:cs="Times New Roman"/>
          <w:b/>
          <w:bCs/>
          <w:iCs/>
          <w:sz w:val="28"/>
          <w:szCs w:val="28"/>
        </w:rPr>
        <w:t>)</w:t>
      </w:r>
      <w:r w:rsidRPr="003860D1">
        <w:rPr>
          <w:rFonts w:ascii="Times New Roman" w:hAnsi="Times New Roman" w:eastAsia="Times New Roman" w:cs="Times New Roman"/>
          <w:b/>
          <w:bCs/>
          <w:iCs/>
          <w:sz w:val="28"/>
          <w:szCs w:val="28"/>
        </w:rPr>
        <w:br w:type="page"/>
      </w:r>
      <w:r w:rsidRPr="003860D1">
        <w:rPr>
          <w:rFonts w:ascii="Times New Roman" w:hAnsi="Times New Roman" w:eastAsia="Times New Roman" w:cs="Times New Roman"/>
          <w:b/>
          <w:bCs/>
          <w:iCs/>
          <w:noProof/>
          <w:sz w:val="24"/>
          <w:szCs w:val="24"/>
        </w:rPr>
        <mc:AlternateContent>
          <mc:Choice Requires="wps">
            <w:drawing>
              <wp:anchor distT="0" distB="0" distL="114300" distR="114300" simplePos="0" relativeHeight="251660288" behindDoc="0" locked="0" layoutInCell="1" allowOverlap="1" wp14:editId="11354CF0" wp14:anchorId="27BF5EE8">
                <wp:simplePos x="0" y="0"/>
                <wp:positionH relativeFrom="margin">
                  <wp:posOffset>4524375</wp:posOffset>
                </wp:positionH>
                <wp:positionV relativeFrom="paragraph">
                  <wp:posOffset>0</wp:posOffset>
                </wp:positionV>
                <wp:extent cx="1508760" cy="571500"/>
                <wp:effectExtent l="0" t="0" r="15240" b="1905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AF0CB8" w:rsidP="003860D1" w:rsidRDefault="00AF0CB8" w14:paraId="40452AD1" w14:textId="77777777">
                            <w:r>
                              <w:rPr>
                                <w:rFonts w:ascii="Arial" w:hAnsi="Arial" w:cs="Arial"/>
                                <w:sz w:val="20"/>
                              </w:rPr>
                              <w:t>Form Approved</w:t>
                            </w:r>
                            <w:r>
                              <w:rPr>
                                <w:rFonts w:ascii="Arial" w:hAnsi="Arial" w:cs="Arial"/>
                                <w:sz w:val="20"/>
                              </w:rPr>
                              <w:br/>
                              <w:t xml:space="preserve">OMB No. </w:t>
                            </w:r>
                            <w:r w:rsidRPr="00F265CB">
                              <w:rPr>
                                <w:rFonts w:ascii="Arial" w:hAnsi="Arial" w:cs="Arial"/>
                                <w:sz w:val="20"/>
                                <w:highlight w:val="yellow"/>
                              </w:rPr>
                              <w:t>xxxx-xxxx</w:t>
                            </w:r>
                            <w:r w:rsidRPr="00F265CB">
                              <w:rPr>
                                <w:rFonts w:ascii="Arial" w:hAnsi="Arial" w:cs="Arial"/>
                                <w:sz w:val="20"/>
                                <w:highlight w:val="yellow"/>
                              </w:rPr>
                              <w:br/>
                              <w:t>Exp. Date xx/xx/</w:t>
                            </w:r>
                            <w:r>
                              <w:rPr>
                                <w:rFonts w:ascii="Arial" w:hAnsi="Arial" w:cs="Arial"/>
                                <w:sz w:val="20"/>
                              </w:rPr>
                              <w:t>20</w:t>
                            </w:r>
                          </w:p>
                          <w:p w:rsidRPr="00BA633B" w:rsidR="00AF0CB8" w:rsidP="003860D1" w:rsidRDefault="00AF0CB8" w14:paraId="3888638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2" style="position:absolute;margin-left:356.25pt;margin-top:0;width:118.8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" w14:anchorId="27BF5EE8">
                <v:textbox>
                  <w:txbxContent>
                    <w:p w:rsidR="00AF0CB8" w:rsidP="003860D1" w:rsidRDefault="00AF0CB8" w14:paraId="40452AD1" w14:textId="77777777">
                      <w:r>
                        <w:rPr>
                          <w:rFonts w:ascii="Arial" w:hAnsi="Arial" w:cs="Arial"/>
                          <w:sz w:val="20"/>
                        </w:rPr>
                        <w:t>Form Approved</w:t>
                      </w:r>
                      <w:r>
                        <w:rPr>
                          <w:rFonts w:ascii="Arial" w:hAnsi="Arial" w:cs="Arial"/>
                          <w:sz w:val="20"/>
                        </w:rPr>
                        <w:br/>
                        <w:t xml:space="preserve">OMB No. </w:t>
                      </w:r>
                      <w:r w:rsidRPr="00F265CB">
                        <w:rPr>
                          <w:rFonts w:ascii="Arial" w:hAnsi="Arial" w:cs="Arial"/>
                          <w:sz w:val="20"/>
                          <w:highlight w:val="yellow"/>
                        </w:rPr>
                        <w:t>xxxx-xxxx</w:t>
                      </w:r>
                      <w:r w:rsidRPr="00F265CB">
                        <w:rPr>
                          <w:rFonts w:ascii="Arial" w:hAnsi="Arial" w:cs="Arial"/>
                          <w:sz w:val="20"/>
                          <w:highlight w:val="yellow"/>
                        </w:rPr>
                        <w:br/>
                        <w:t>Exp. Date xx/xx/</w:t>
                      </w:r>
                      <w:r>
                        <w:rPr>
                          <w:rFonts w:ascii="Arial" w:hAnsi="Arial" w:cs="Arial"/>
                          <w:sz w:val="20"/>
                        </w:rPr>
                        <w:t>20</w:t>
                      </w:r>
                    </w:p>
                    <w:p w:rsidRPr="00BA633B" w:rsidR="00AF0CB8" w:rsidP="003860D1" w:rsidRDefault="00AF0CB8" w14:paraId="38886380" w14:textId="77777777"/>
                  </w:txbxContent>
                </v:textbox>
                <w10:wrap type="square" anchorx="margin"/>
              </v:shape>
            </w:pict>
          </mc:Fallback>
        </mc:AlternateContent>
      </w:r>
      <w:r w:rsidRPr="003860D1">
        <w:rPr>
          <w:rFonts w:ascii="Times New Roman" w:hAnsi="Times New Roman" w:eastAsia="Calibri" w:cs="Times New Roman"/>
          <w:b/>
          <w:bCs/>
          <w:iCs/>
          <w:sz w:val="24"/>
          <w:szCs w:val="24"/>
        </w:rPr>
        <w:t>Organizational Readiness for Implementation Change (ORIC) – Practice Leader/Administrator/Practice Champion</w:t>
      </w:r>
    </w:p>
    <w:p w:rsidRPr="003860D1" w:rsidR="003860D1" w:rsidP="003860D1" w:rsidRDefault="003860D1" w14:paraId="3B0C7A22" w14:textId="77777777">
      <w:pPr>
        <w:spacing w:after="160" w:line="256" w:lineRule="auto"/>
        <w:rPr>
          <w:rFonts w:ascii="Times New Roman" w:hAnsi="Times New Roman" w:eastAsia="Calibri" w:cs="Times New Roman"/>
        </w:rPr>
      </w:pPr>
    </w:p>
    <w:p w:rsidRPr="003860D1" w:rsidR="003860D1" w:rsidP="003860D1" w:rsidRDefault="003860D1" w14:paraId="68B62F82" w14:textId="12A80EB7">
      <w:pPr>
        <w:spacing w:after="160" w:line="256" w:lineRule="auto"/>
        <w:rPr>
          <w:rFonts w:ascii="Times New Roman" w:hAnsi="Times New Roman" w:eastAsia="Calibri" w:cs="Times New Roman"/>
          <w:sz w:val="24"/>
        </w:rPr>
      </w:pPr>
      <w:r w:rsidRPr="003860D1">
        <w:rPr>
          <w:rFonts w:ascii="Times New Roman" w:hAnsi="Times New Roman" w:eastAsia="Calibri" w:cs="Times New Roman"/>
          <w:sz w:val="24"/>
        </w:rPr>
        <w:t xml:space="preserve">MedStar Health Research Institute (MHRI) will conduct an </w:t>
      </w:r>
      <w:r w:rsidR="00290082">
        <w:rPr>
          <w:rFonts w:ascii="Times New Roman" w:hAnsi="Times New Roman" w:eastAsia="Calibri" w:cs="Times New Roman"/>
          <w:sz w:val="24"/>
        </w:rPr>
        <w:t>interview</w:t>
      </w:r>
      <w:r w:rsidRPr="003860D1">
        <w:rPr>
          <w:rFonts w:ascii="Times New Roman" w:hAnsi="Times New Roman" w:eastAsia="Calibri" w:cs="Times New Roman"/>
          <w:sz w:val="24"/>
        </w:rPr>
        <w:t xml:space="preserve"> with up to twenty (n=20) practice champion/administrator/provider to assess practice readiness to change. The information is collected at the practice level, not the individual level. </w:t>
      </w:r>
    </w:p>
    <w:p w:rsidRPr="003860D1" w:rsidR="003860D1" w:rsidP="003860D1" w:rsidRDefault="003860D1" w14:paraId="3049812B" w14:textId="77777777">
      <w:pPr>
        <w:spacing w:after="160" w:line="256" w:lineRule="auto"/>
        <w:rPr>
          <w:rFonts w:ascii="Times New Roman" w:hAnsi="Times New Roman" w:eastAsia="Calibri" w:cs="Times New Roman"/>
          <w:b/>
          <w:sz w:val="24"/>
        </w:rPr>
      </w:pPr>
      <w:r w:rsidRPr="003860D1">
        <w:rPr>
          <w:rFonts w:ascii="Times New Roman" w:hAnsi="Times New Roman" w:eastAsia="Calibri" w:cs="Times New Roman"/>
          <w:b/>
          <w:sz w:val="24"/>
        </w:rPr>
        <w:t>Recruitment Criteria</w:t>
      </w:r>
    </w:p>
    <w:p w:rsidRPr="003860D1" w:rsidR="003860D1" w:rsidP="003860D1" w:rsidRDefault="003860D1" w14:paraId="0EED1A87" w14:textId="77777777">
      <w:pPr>
        <w:spacing w:after="160" w:line="256"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Any </w:t>
      </w:r>
      <w:r w:rsidRPr="00290082">
        <w:rPr>
          <w:rFonts w:ascii="Times New Roman" w:hAnsi="Times New Roman" w:eastAsia="Calibri" w:cs="Times New Roman"/>
          <w:sz w:val="24"/>
          <w:szCs w:val="24"/>
        </w:rPr>
        <w:t>practice champion/administrator/provider t</w:t>
      </w:r>
      <w:r w:rsidRPr="003860D1">
        <w:rPr>
          <w:rFonts w:ascii="Times New Roman" w:hAnsi="Times New Roman" w:eastAsia="Calibri" w:cs="Times New Roman"/>
          <w:sz w:val="24"/>
          <w:szCs w:val="24"/>
        </w:rPr>
        <w:t xml:space="preserve">hat has practice level line of sight on organizational and operational priorities may complete the practice-level survey. </w:t>
      </w:r>
    </w:p>
    <w:p w:rsidRPr="003860D1" w:rsidR="003860D1" w:rsidP="003860D1" w:rsidRDefault="003860D1" w14:paraId="391F6098" w14:textId="77777777">
      <w:pPr>
        <w:spacing w:after="160" w:line="256" w:lineRule="auto"/>
        <w:rPr>
          <w:rFonts w:ascii="Times New Roman" w:hAnsi="Times New Roman" w:eastAsia="Calibri" w:cs="Times New Roman"/>
          <w:sz w:val="24"/>
          <w:szCs w:val="24"/>
        </w:rPr>
      </w:pPr>
    </w:p>
    <w:p w:rsidRPr="003860D1" w:rsidR="003860D1" w:rsidP="003860D1" w:rsidRDefault="003860D1" w14:paraId="03C97FDD" w14:textId="77777777">
      <w:pPr>
        <w:spacing w:after="160" w:line="256"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Location and Schedule</w:t>
      </w:r>
    </w:p>
    <w:p w:rsidRPr="003860D1" w:rsidR="003860D1" w:rsidP="003860D1" w:rsidRDefault="003860D1" w14:paraId="643AF030" w14:textId="77777777">
      <w:pPr>
        <w:spacing w:after="160" w:line="256"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The change readiness survey will be completed online. The survey will take approximately 12 minutes to complete.</w:t>
      </w:r>
    </w:p>
    <w:p w:rsidRPr="003860D1" w:rsidR="003860D1" w:rsidP="003860D1" w:rsidRDefault="003860D1" w14:paraId="441D5667" w14:textId="77777777">
      <w:pPr>
        <w:spacing w:after="160" w:line="256" w:lineRule="auto"/>
        <w:rPr>
          <w:rFonts w:ascii="Times New Roman" w:hAnsi="Times New Roman" w:eastAsia="Calibri" w:cs="Times New Roman"/>
          <w:sz w:val="24"/>
          <w:szCs w:val="24"/>
        </w:rPr>
      </w:pPr>
    </w:p>
    <w:p w:rsidRPr="003860D1" w:rsidR="003860D1" w:rsidP="003860D1" w:rsidRDefault="003860D1" w14:paraId="348875A6" w14:textId="77777777">
      <w:pPr>
        <w:spacing w:after="160" w:line="256"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Informed Consent Procedures</w:t>
      </w:r>
    </w:p>
    <w:p w:rsidRPr="003860D1" w:rsidR="003860D1" w:rsidP="003860D1" w:rsidRDefault="003860D1" w14:paraId="72163F0A" w14:textId="77777777">
      <w:pPr>
        <w:spacing w:after="160" w:line="256"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Informed consent will be completed online with a survey cover page.</w:t>
      </w:r>
    </w:p>
    <w:p w:rsidRPr="003860D1" w:rsidR="003860D1" w:rsidP="003860D1" w:rsidRDefault="003860D1" w14:paraId="5A7D456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12DBD064"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15D6559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5A9F0DD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22E419CD" w14:textId="6B791AC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r w:rsidRPr="003860D1">
        <w:rPr>
          <w:rFonts w:ascii="Times New Roman" w:hAnsi="Times New Roman" w:eastAsia="Times New Roman" w:cs="Times New Roman"/>
          <w:noProof/>
          <w:sz w:val="20"/>
          <w:szCs w:val="20"/>
        </w:rPr>
        <mc:AlternateContent>
          <mc:Choice Requires="wps">
            <w:drawing>
              <wp:anchor distT="0" distB="0" distL="114300" distR="114300" simplePos="0" relativeHeight="251668480" behindDoc="0" locked="0" layoutInCell="1" allowOverlap="1" wp14:editId="090DA4D4" wp14:anchorId="73A8A925">
                <wp:simplePos x="0" y="0"/>
                <wp:positionH relativeFrom="column">
                  <wp:posOffset>8890</wp:posOffset>
                </wp:positionH>
                <wp:positionV relativeFrom="paragraph">
                  <wp:posOffset>57785</wp:posOffset>
                </wp:positionV>
                <wp:extent cx="6024245" cy="1781175"/>
                <wp:effectExtent l="8890" t="9525" r="571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AF0CB8" w:rsidP="003860D1" w:rsidRDefault="00AF0CB8" w14:paraId="635DFB97"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15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2789C4B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1" style="position:absolute;margin-left:.7pt;margin-top:4.55pt;width:474.35pt;height:1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" w14:anchorId="73A8A925">
                <v:textbox>
                  <w:txbxContent>
                    <w:p w:rsidRPr="00F719B8" w:rsidR="00AF0CB8" w:rsidP="003860D1" w:rsidRDefault="00AF0CB8" w14:paraId="635DFB97"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15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2789C4BF" w14:textId="77777777"/>
                  </w:txbxContent>
                </v:textbox>
              </v:shape>
            </w:pict>
          </mc:Fallback>
        </mc:AlternateContent>
      </w:r>
    </w:p>
    <w:p w:rsidRPr="003860D1" w:rsidR="003860D1" w:rsidP="003860D1" w:rsidRDefault="003860D1" w14:paraId="23BE95A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617F184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63D25C7D"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1833105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7A058BED"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sz w:val="20"/>
          <w:szCs w:val="20"/>
        </w:rPr>
        <w:br w:type="page"/>
      </w:r>
      <w:r w:rsidRPr="003860D1">
        <w:rPr>
          <w:rFonts w:ascii="Times New Roman" w:hAnsi="Times New Roman" w:eastAsia="Times New Roman" w:cs="Times New Roman"/>
          <w:b/>
          <w:sz w:val="24"/>
          <w:szCs w:val="24"/>
        </w:rPr>
        <w:t>Organizational Readiness for Implementing Change (ORIC)</w:t>
      </w:r>
    </w:p>
    <w:p w:rsidRPr="003860D1" w:rsidR="003860D1" w:rsidP="003860D1" w:rsidRDefault="003860D1" w14:paraId="41D5EC26" w14:textId="77777777">
      <w:pPr>
        <w:tabs>
          <w:tab w:val="left" w:pos="360"/>
          <w:tab w:val="left" w:pos="720"/>
          <w:tab w:val="left" w:pos="1080"/>
          <w:tab w:val="left" w:pos="4680"/>
          <w:tab w:val="left" w:pos="5940"/>
        </w:tabs>
        <w:spacing w:after="0" w:line="240" w:lineRule="auto"/>
        <w:jc w:val="center"/>
        <w:rPr>
          <w:rFonts w:ascii="Times New Roman" w:hAnsi="Times New Roman" w:eastAsia="Times New Roman" w:cs="Times New Roman"/>
          <w:sz w:val="20"/>
          <w:szCs w:val="20"/>
        </w:rPr>
      </w:pPr>
    </w:p>
    <w:tbl>
      <w:tblPr>
        <w:tblW w:w="0" w:type="auto"/>
        <w:jc w:val="center"/>
        <w:tblLook w:val="01E0" w:firstRow="1" w:lastRow="1" w:firstColumn="1" w:lastColumn="1" w:noHBand="0" w:noVBand="0"/>
      </w:tblPr>
      <w:tblGrid>
        <w:gridCol w:w="67"/>
        <w:gridCol w:w="1858"/>
        <w:gridCol w:w="1869"/>
        <w:gridCol w:w="1858"/>
        <w:gridCol w:w="285"/>
        <w:gridCol w:w="1584"/>
        <w:gridCol w:w="1634"/>
        <w:gridCol w:w="205"/>
      </w:tblGrid>
      <w:tr w:rsidRPr="003860D1" w:rsidR="003860D1" w:rsidTr="00491B5E" w14:paraId="102980DB" w14:textId="77777777">
        <w:trPr>
          <w:gridBefore w:val="1"/>
          <w:wBefore w:w="72" w:type="dxa"/>
          <w:trHeight w:val="315"/>
          <w:jc w:val="center"/>
        </w:trPr>
        <w:tc>
          <w:tcPr>
            <w:tcW w:w="1915" w:type="dxa"/>
            <w:tcBorders>
              <w:bottom w:val="single" w:color="auto" w:sz="4" w:space="0"/>
            </w:tcBorders>
          </w:tcPr>
          <w:p w:rsidRPr="003860D1" w:rsidR="003860D1" w:rsidP="003860D1" w:rsidRDefault="003860D1" w14:paraId="46D13AC2" w14:textId="77777777">
            <w:pPr>
              <w:tabs>
                <w:tab w:val="left" w:pos="360"/>
                <w:tab w:val="left" w:pos="720"/>
                <w:tab w:val="left" w:pos="1080"/>
                <w:tab w:val="left" w:pos="4680"/>
                <w:tab w:val="left" w:pos="5940"/>
              </w:tabs>
              <w:spacing w:after="0" w:line="240" w:lineRule="auto"/>
              <w:jc w:val="center"/>
              <w:rPr>
                <w:rFonts w:ascii="Arial" w:hAnsi="Arial" w:eastAsia="Times New Roman" w:cs="Arial"/>
                <w:sz w:val="24"/>
                <w:szCs w:val="24"/>
              </w:rPr>
            </w:pPr>
            <w:r w:rsidRPr="003860D1">
              <w:rPr>
                <w:rFonts w:ascii="Arial" w:hAnsi="Arial" w:eastAsia="Times New Roman" w:cs="Arial"/>
                <w:sz w:val="24"/>
                <w:szCs w:val="24"/>
              </w:rPr>
              <w:t>1</w:t>
            </w:r>
          </w:p>
        </w:tc>
        <w:tc>
          <w:tcPr>
            <w:tcW w:w="1915" w:type="dxa"/>
            <w:tcBorders>
              <w:bottom w:val="single" w:color="auto" w:sz="4" w:space="0"/>
            </w:tcBorders>
          </w:tcPr>
          <w:p w:rsidRPr="003860D1" w:rsidR="003860D1" w:rsidP="003860D1" w:rsidRDefault="003860D1" w14:paraId="63C7ECDB" w14:textId="77777777">
            <w:pPr>
              <w:tabs>
                <w:tab w:val="left" w:pos="360"/>
                <w:tab w:val="left" w:pos="720"/>
                <w:tab w:val="left" w:pos="1080"/>
                <w:tab w:val="left" w:pos="4680"/>
                <w:tab w:val="left" w:pos="5940"/>
              </w:tabs>
              <w:spacing w:after="0" w:line="240" w:lineRule="auto"/>
              <w:jc w:val="center"/>
              <w:rPr>
                <w:rFonts w:ascii="Arial" w:hAnsi="Arial" w:eastAsia="Times New Roman" w:cs="Arial"/>
                <w:sz w:val="24"/>
                <w:szCs w:val="24"/>
              </w:rPr>
            </w:pPr>
            <w:r w:rsidRPr="003860D1">
              <w:rPr>
                <w:rFonts w:ascii="Arial" w:hAnsi="Arial" w:eastAsia="Times New Roman" w:cs="Arial"/>
                <w:sz w:val="24"/>
                <w:szCs w:val="24"/>
              </w:rPr>
              <w:t>2</w:t>
            </w:r>
          </w:p>
        </w:tc>
        <w:tc>
          <w:tcPr>
            <w:tcW w:w="1915" w:type="dxa"/>
            <w:tcBorders>
              <w:bottom w:val="single" w:color="auto" w:sz="4" w:space="0"/>
            </w:tcBorders>
          </w:tcPr>
          <w:p w:rsidRPr="003860D1" w:rsidR="003860D1" w:rsidP="003860D1" w:rsidRDefault="003860D1" w14:paraId="07D6793C" w14:textId="77777777">
            <w:pPr>
              <w:tabs>
                <w:tab w:val="left" w:pos="360"/>
                <w:tab w:val="left" w:pos="720"/>
                <w:tab w:val="left" w:pos="1080"/>
                <w:tab w:val="left" w:pos="4680"/>
                <w:tab w:val="left" w:pos="5940"/>
              </w:tabs>
              <w:spacing w:after="0" w:line="240" w:lineRule="auto"/>
              <w:jc w:val="center"/>
              <w:rPr>
                <w:rFonts w:ascii="Arial" w:hAnsi="Arial" w:eastAsia="Times New Roman" w:cs="Arial"/>
                <w:sz w:val="24"/>
                <w:szCs w:val="24"/>
              </w:rPr>
            </w:pPr>
            <w:r w:rsidRPr="003860D1">
              <w:rPr>
                <w:rFonts w:ascii="Arial" w:hAnsi="Arial" w:eastAsia="Times New Roman" w:cs="Arial"/>
                <w:sz w:val="24"/>
                <w:szCs w:val="24"/>
              </w:rPr>
              <w:t>3</w:t>
            </w:r>
          </w:p>
        </w:tc>
        <w:tc>
          <w:tcPr>
            <w:tcW w:w="1915" w:type="dxa"/>
            <w:gridSpan w:val="2"/>
            <w:tcBorders>
              <w:bottom w:val="single" w:color="auto" w:sz="4" w:space="0"/>
            </w:tcBorders>
          </w:tcPr>
          <w:p w:rsidRPr="003860D1" w:rsidR="003860D1" w:rsidP="003860D1" w:rsidRDefault="003860D1" w14:paraId="49F5A6F2" w14:textId="77777777">
            <w:pPr>
              <w:tabs>
                <w:tab w:val="left" w:pos="360"/>
                <w:tab w:val="left" w:pos="720"/>
                <w:tab w:val="left" w:pos="1080"/>
                <w:tab w:val="left" w:pos="4680"/>
                <w:tab w:val="left" w:pos="5940"/>
              </w:tabs>
              <w:spacing w:after="0" w:line="240" w:lineRule="auto"/>
              <w:jc w:val="center"/>
              <w:rPr>
                <w:rFonts w:ascii="Arial" w:hAnsi="Arial" w:eastAsia="Times New Roman" w:cs="Arial"/>
                <w:sz w:val="24"/>
                <w:szCs w:val="24"/>
              </w:rPr>
            </w:pPr>
            <w:r w:rsidRPr="003860D1">
              <w:rPr>
                <w:rFonts w:ascii="Arial" w:hAnsi="Arial" w:eastAsia="Times New Roman" w:cs="Arial"/>
                <w:sz w:val="24"/>
                <w:szCs w:val="24"/>
              </w:rPr>
              <w:t>4</w:t>
            </w:r>
          </w:p>
        </w:tc>
        <w:tc>
          <w:tcPr>
            <w:tcW w:w="1916" w:type="dxa"/>
            <w:gridSpan w:val="2"/>
            <w:tcBorders>
              <w:bottom w:val="single" w:color="auto" w:sz="4" w:space="0"/>
            </w:tcBorders>
          </w:tcPr>
          <w:p w:rsidRPr="003860D1" w:rsidR="003860D1" w:rsidP="003860D1" w:rsidRDefault="003860D1" w14:paraId="70127BEF" w14:textId="77777777">
            <w:pPr>
              <w:tabs>
                <w:tab w:val="left" w:pos="360"/>
                <w:tab w:val="left" w:pos="720"/>
                <w:tab w:val="left" w:pos="1080"/>
                <w:tab w:val="left" w:pos="4680"/>
                <w:tab w:val="left" w:pos="5940"/>
              </w:tabs>
              <w:spacing w:after="0" w:line="240" w:lineRule="auto"/>
              <w:jc w:val="center"/>
              <w:rPr>
                <w:rFonts w:ascii="Arial" w:hAnsi="Arial" w:eastAsia="Times New Roman" w:cs="Arial"/>
                <w:sz w:val="24"/>
                <w:szCs w:val="24"/>
              </w:rPr>
            </w:pPr>
            <w:r w:rsidRPr="003860D1">
              <w:rPr>
                <w:rFonts w:ascii="Arial" w:hAnsi="Arial" w:eastAsia="Times New Roman" w:cs="Arial"/>
                <w:sz w:val="24"/>
                <w:szCs w:val="24"/>
              </w:rPr>
              <w:t>5</w:t>
            </w:r>
          </w:p>
        </w:tc>
      </w:tr>
      <w:tr w:rsidRPr="003860D1" w:rsidR="003860D1" w:rsidTr="00491B5E" w14:paraId="1B6E36AA" w14:textId="77777777">
        <w:trPr>
          <w:gridBefore w:val="1"/>
          <w:wBefore w:w="72" w:type="dxa"/>
          <w:trHeight w:val="692"/>
          <w:jc w:val="center"/>
        </w:trPr>
        <w:tc>
          <w:tcPr>
            <w:tcW w:w="1915" w:type="dxa"/>
            <w:tcBorders>
              <w:top w:val="single" w:color="auto" w:sz="4" w:space="0"/>
            </w:tcBorders>
          </w:tcPr>
          <w:p w:rsidRPr="003860D1" w:rsidR="003860D1" w:rsidP="003860D1" w:rsidRDefault="003860D1" w14:paraId="2340FCF2" w14:textId="77777777">
            <w:pPr>
              <w:tabs>
                <w:tab w:val="left" w:pos="360"/>
                <w:tab w:val="left" w:pos="720"/>
                <w:tab w:val="left" w:pos="1080"/>
                <w:tab w:val="left" w:pos="4680"/>
                <w:tab w:val="left" w:pos="5940"/>
              </w:tabs>
              <w:spacing w:after="0" w:line="240" w:lineRule="auto"/>
              <w:jc w:val="center"/>
              <w:rPr>
                <w:rFonts w:ascii="Arial" w:hAnsi="Arial" w:eastAsia="Times New Roman" w:cs="Arial"/>
              </w:rPr>
            </w:pPr>
            <w:r w:rsidRPr="003860D1">
              <w:rPr>
                <w:rFonts w:ascii="Arial" w:hAnsi="Arial" w:eastAsia="Times New Roman" w:cs="Arial"/>
              </w:rPr>
              <w:t>Disagree</w:t>
            </w:r>
          </w:p>
        </w:tc>
        <w:tc>
          <w:tcPr>
            <w:tcW w:w="1915" w:type="dxa"/>
            <w:tcBorders>
              <w:top w:val="single" w:color="auto" w:sz="4" w:space="0"/>
            </w:tcBorders>
          </w:tcPr>
          <w:p w:rsidRPr="003860D1" w:rsidR="003860D1" w:rsidP="003860D1" w:rsidRDefault="003860D1" w14:paraId="0F3489E9" w14:textId="77777777">
            <w:pPr>
              <w:tabs>
                <w:tab w:val="left" w:pos="360"/>
                <w:tab w:val="left" w:pos="720"/>
                <w:tab w:val="left" w:pos="1080"/>
                <w:tab w:val="left" w:pos="4680"/>
                <w:tab w:val="left" w:pos="5940"/>
              </w:tabs>
              <w:spacing w:after="0" w:line="240" w:lineRule="auto"/>
              <w:jc w:val="center"/>
              <w:rPr>
                <w:rFonts w:ascii="Arial" w:hAnsi="Arial" w:eastAsia="Times New Roman" w:cs="Arial"/>
              </w:rPr>
            </w:pPr>
            <w:r w:rsidRPr="003860D1">
              <w:rPr>
                <w:rFonts w:ascii="Arial" w:hAnsi="Arial" w:eastAsia="Times New Roman" w:cs="Arial"/>
              </w:rPr>
              <w:t>Somewhat</w:t>
            </w:r>
          </w:p>
          <w:p w:rsidRPr="003860D1" w:rsidR="003860D1" w:rsidP="003860D1" w:rsidRDefault="003860D1" w14:paraId="6D9B79BF" w14:textId="77777777">
            <w:pPr>
              <w:tabs>
                <w:tab w:val="left" w:pos="360"/>
                <w:tab w:val="left" w:pos="720"/>
                <w:tab w:val="left" w:pos="1080"/>
                <w:tab w:val="left" w:pos="4680"/>
                <w:tab w:val="left" w:pos="5940"/>
              </w:tabs>
              <w:spacing w:after="0" w:line="240" w:lineRule="auto"/>
              <w:jc w:val="center"/>
              <w:rPr>
                <w:rFonts w:ascii="Arial" w:hAnsi="Arial" w:eastAsia="Times New Roman" w:cs="Arial"/>
              </w:rPr>
            </w:pPr>
            <w:r w:rsidRPr="003860D1">
              <w:rPr>
                <w:rFonts w:ascii="Arial" w:hAnsi="Arial" w:eastAsia="Times New Roman" w:cs="Arial"/>
              </w:rPr>
              <w:t>Disagree</w:t>
            </w:r>
          </w:p>
        </w:tc>
        <w:tc>
          <w:tcPr>
            <w:tcW w:w="1915" w:type="dxa"/>
            <w:tcBorders>
              <w:top w:val="single" w:color="auto" w:sz="4" w:space="0"/>
            </w:tcBorders>
          </w:tcPr>
          <w:p w:rsidRPr="003860D1" w:rsidR="003860D1" w:rsidP="003860D1" w:rsidRDefault="003860D1" w14:paraId="009A86E2" w14:textId="77777777">
            <w:pPr>
              <w:tabs>
                <w:tab w:val="left" w:pos="360"/>
                <w:tab w:val="left" w:pos="720"/>
                <w:tab w:val="left" w:pos="1080"/>
                <w:tab w:val="left" w:pos="4680"/>
                <w:tab w:val="left" w:pos="5940"/>
              </w:tabs>
              <w:spacing w:after="0" w:line="240" w:lineRule="auto"/>
              <w:jc w:val="center"/>
              <w:rPr>
                <w:rFonts w:ascii="Arial" w:hAnsi="Arial" w:eastAsia="Times New Roman" w:cs="Arial"/>
              </w:rPr>
            </w:pPr>
            <w:r w:rsidRPr="003860D1">
              <w:rPr>
                <w:rFonts w:ascii="Arial" w:hAnsi="Arial" w:eastAsia="Times New Roman" w:cs="Arial"/>
              </w:rPr>
              <w:t>Neither Agree nor Disagree</w:t>
            </w:r>
          </w:p>
        </w:tc>
        <w:tc>
          <w:tcPr>
            <w:tcW w:w="1915" w:type="dxa"/>
            <w:gridSpan w:val="2"/>
            <w:tcBorders>
              <w:top w:val="single" w:color="auto" w:sz="4" w:space="0"/>
            </w:tcBorders>
          </w:tcPr>
          <w:p w:rsidRPr="003860D1" w:rsidR="003860D1" w:rsidP="003860D1" w:rsidRDefault="003860D1" w14:paraId="43352E32" w14:textId="77777777">
            <w:pPr>
              <w:tabs>
                <w:tab w:val="left" w:pos="360"/>
                <w:tab w:val="left" w:pos="720"/>
                <w:tab w:val="left" w:pos="1080"/>
                <w:tab w:val="left" w:pos="4680"/>
                <w:tab w:val="left" w:pos="5940"/>
              </w:tabs>
              <w:spacing w:after="0" w:line="240" w:lineRule="auto"/>
              <w:jc w:val="center"/>
              <w:rPr>
                <w:rFonts w:ascii="Arial" w:hAnsi="Arial" w:eastAsia="Times New Roman" w:cs="Arial"/>
              </w:rPr>
            </w:pPr>
            <w:r w:rsidRPr="003860D1">
              <w:rPr>
                <w:rFonts w:ascii="Arial" w:hAnsi="Arial" w:eastAsia="Times New Roman" w:cs="Arial"/>
              </w:rPr>
              <w:t>Somewhat</w:t>
            </w:r>
          </w:p>
          <w:p w:rsidRPr="003860D1" w:rsidR="003860D1" w:rsidP="003860D1" w:rsidRDefault="003860D1" w14:paraId="6A3A0071" w14:textId="77777777">
            <w:pPr>
              <w:tabs>
                <w:tab w:val="left" w:pos="360"/>
                <w:tab w:val="left" w:pos="720"/>
                <w:tab w:val="left" w:pos="1080"/>
                <w:tab w:val="left" w:pos="4680"/>
                <w:tab w:val="left" w:pos="5940"/>
              </w:tabs>
              <w:spacing w:after="0" w:line="240" w:lineRule="auto"/>
              <w:jc w:val="center"/>
              <w:rPr>
                <w:rFonts w:ascii="Arial" w:hAnsi="Arial" w:eastAsia="Times New Roman" w:cs="Arial"/>
              </w:rPr>
            </w:pPr>
            <w:r w:rsidRPr="003860D1">
              <w:rPr>
                <w:rFonts w:ascii="Arial" w:hAnsi="Arial" w:eastAsia="Times New Roman" w:cs="Arial"/>
              </w:rPr>
              <w:t>Agree</w:t>
            </w:r>
          </w:p>
        </w:tc>
        <w:tc>
          <w:tcPr>
            <w:tcW w:w="1916" w:type="dxa"/>
            <w:gridSpan w:val="2"/>
            <w:tcBorders>
              <w:top w:val="single" w:color="auto" w:sz="4" w:space="0"/>
            </w:tcBorders>
          </w:tcPr>
          <w:p w:rsidRPr="003860D1" w:rsidR="003860D1" w:rsidP="003860D1" w:rsidRDefault="003860D1" w14:paraId="4E2FD0E8" w14:textId="77777777">
            <w:pPr>
              <w:tabs>
                <w:tab w:val="left" w:pos="360"/>
                <w:tab w:val="left" w:pos="720"/>
                <w:tab w:val="left" w:pos="1080"/>
                <w:tab w:val="left" w:pos="4680"/>
                <w:tab w:val="left" w:pos="5940"/>
              </w:tabs>
              <w:spacing w:after="0" w:line="240" w:lineRule="auto"/>
              <w:jc w:val="center"/>
              <w:rPr>
                <w:rFonts w:ascii="Arial" w:hAnsi="Arial" w:eastAsia="Times New Roman" w:cs="Arial"/>
              </w:rPr>
            </w:pPr>
            <w:r w:rsidRPr="003860D1">
              <w:rPr>
                <w:rFonts w:ascii="Arial" w:hAnsi="Arial" w:eastAsia="Times New Roman" w:cs="Arial"/>
              </w:rPr>
              <w:t>Agree</w:t>
            </w:r>
          </w:p>
        </w:tc>
      </w:tr>
      <w:tr w:rsidRPr="003860D1" w:rsidR="003860D1" w:rsidTr="00491B5E" w14:paraId="62E51165" w14:textId="77777777">
        <w:trPr>
          <w:gridAfter w:val="1"/>
          <w:wAfter w:w="216" w:type="dxa"/>
          <w:trHeight w:val="882"/>
          <w:jc w:val="center"/>
        </w:trPr>
        <w:tc>
          <w:tcPr>
            <w:tcW w:w="6102" w:type="dxa"/>
            <w:gridSpan w:val="5"/>
            <w:shd w:val="clear" w:color="auto" w:fill="C0C0C0"/>
          </w:tcPr>
          <w:p w:rsidRPr="003860D1" w:rsidR="003860D1" w:rsidP="00B93037" w:rsidRDefault="003860D1" w14:paraId="6E33DE30"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People who work here feel confident that the organization can get people invested in implementing this change.</w:t>
            </w:r>
          </w:p>
        </w:tc>
        <w:tc>
          <w:tcPr>
            <w:tcW w:w="3330" w:type="dxa"/>
            <w:gridSpan w:val="2"/>
            <w:shd w:val="clear" w:color="auto" w:fill="C0C0C0"/>
          </w:tcPr>
          <w:p w:rsidRPr="003860D1" w:rsidR="003860D1" w:rsidP="003860D1" w:rsidRDefault="003860D1" w14:paraId="56DFCDC0"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5BB39B15" w14:textId="77777777">
        <w:trPr>
          <w:gridAfter w:val="1"/>
          <w:wAfter w:w="216" w:type="dxa"/>
          <w:trHeight w:val="630"/>
          <w:jc w:val="center"/>
        </w:trPr>
        <w:tc>
          <w:tcPr>
            <w:tcW w:w="6102" w:type="dxa"/>
            <w:gridSpan w:val="5"/>
            <w:shd w:val="clear" w:color="auto" w:fill="auto"/>
          </w:tcPr>
          <w:p w:rsidRPr="003860D1" w:rsidR="003860D1" w:rsidP="00B93037" w:rsidRDefault="003860D1" w14:paraId="08D936F2"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People who work here are committed to implementing this change.</w:t>
            </w:r>
          </w:p>
        </w:tc>
        <w:tc>
          <w:tcPr>
            <w:tcW w:w="3330" w:type="dxa"/>
            <w:gridSpan w:val="2"/>
            <w:shd w:val="clear" w:color="auto" w:fill="auto"/>
          </w:tcPr>
          <w:p w:rsidRPr="003860D1" w:rsidR="003860D1" w:rsidP="003860D1" w:rsidRDefault="003860D1" w14:paraId="101DA0EF"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6AD81029" w14:textId="77777777">
        <w:trPr>
          <w:gridAfter w:val="1"/>
          <w:wAfter w:w="216" w:type="dxa"/>
          <w:trHeight w:val="630"/>
          <w:jc w:val="center"/>
        </w:trPr>
        <w:tc>
          <w:tcPr>
            <w:tcW w:w="6102" w:type="dxa"/>
            <w:gridSpan w:val="5"/>
            <w:shd w:val="clear" w:color="auto" w:fill="C0C0C0"/>
          </w:tcPr>
          <w:p w:rsidRPr="003860D1" w:rsidR="003860D1" w:rsidP="00B93037" w:rsidRDefault="003860D1" w14:paraId="14515F8E"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 xml:space="preserve">People who work here feel confident that they can keep track of progress in implementing this change. </w:t>
            </w:r>
          </w:p>
        </w:tc>
        <w:tc>
          <w:tcPr>
            <w:tcW w:w="3330" w:type="dxa"/>
            <w:gridSpan w:val="2"/>
            <w:shd w:val="clear" w:color="auto" w:fill="C0C0C0"/>
          </w:tcPr>
          <w:p w:rsidRPr="003860D1" w:rsidR="003860D1" w:rsidP="003860D1" w:rsidRDefault="003860D1" w14:paraId="10CB85C8"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2AE550D8" w14:textId="77777777">
        <w:trPr>
          <w:gridAfter w:val="1"/>
          <w:wAfter w:w="216" w:type="dxa"/>
          <w:trHeight w:val="630"/>
          <w:jc w:val="center"/>
        </w:trPr>
        <w:tc>
          <w:tcPr>
            <w:tcW w:w="6102" w:type="dxa"/>
            <w:gridSpan w:val="5"/>
            <w:shd w:val="clear" w:color="auto" w:fill="auto"/>
          </w:tcPr>
          <w:p w:rsidRPr="003860D1" w:rsidR="003860D1" w:rsidP="00B93037" w:rsidRDefault="003860D1" w14:paraId="7DF0F22C"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People who work here will do whatever it takes to implement this change.</w:t>
            </w:r>
          </w:p>
        </w:tc>
        <w:tc>
          <w:tcPr>
            <w:tcW w:w="3330" w:type="dxa"/>
            <w:gridSpan w:val="2"/>
            <w:shd w:val="clear" w:color="auto" w:fill="auto"/>
          </w:tcPr>
          <w:p w:rsidRPr="003860D1" w:rsidR="003860D1" w:rsidP="003860D1" w:rsidRDefault="003860D1" w14:paraId="1F8776CD"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55235800" w14:textId="77777777">
        <w:trPr>
          <w:gridAfter w:val="1"/>
          <w:wAfter w:w="216" w:type="dxa"/>
          <w:trHeight w:val="900"/>
          <w:jc w:val="center"/>
        </w:trPr>
        <w:tc>
          <w:tcPr>
            <w:tcW w:w="6102" w:type="dxa"/>
            <w:gridSpan w:val="5"/>
            <w:shd w:val="clear" w:color="auto" w:fill="C0C0C0"/>
          </w:tcPr>
          <w:p w:rsidRPr="003860D1" w:rsidR="003860D1" w:rsidP="00B93037" w:rsidRDefault="003860D1" w14:paraId="3A5B350D"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People who work here feel confident that the organization can support people as they adjust to this change.</w:t>
            </w:r>
          </w:p>
        </w:tc>
        <w:tc>
          <w:tcPr>
            <w:tcW w:w="3330" w:type="dxa"/>
            <w:gridSpan w:val="2"/>
            <w:shd w:val="clear" w:color="auto" w:fill="C0C0C0"/>
          </w:tcPr>
          <w:p w:rsidRPr="003860D1" w:rsidR="003860D1" w:rsidP="003860D1" w:rsidRDefault="003860D1" w14:paraId="580F119B"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7300BF2F" w14:textId="77777777">
        <w:trPr>
          <w:gridAfter w:val="1"/>
          <w:wAfter w:w="216" w:type="dxa"/>
          <w:trHeight w:val="378"/>
          <w:jc w:val="center"/>
        </w:trPr>
        <w:tc>
          <w:tcPr>
            <w:tcW w:w="6102" w:type="dxa"/>
            <w:gridSpan w:val="5"/>
            <w:shd w:val="clear" w:color="auto" w:fill="auto"/>
          </w:tcPr>
          <w:p w:rsidRPr="003860D1" w:rsidR="003860D1" w:rsidP="00B93037" w:rsidRDefault="003860D1" w14:paraId="47F3D908"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People who work here want to implement this change.</w:t>
            </w:r>
          </w:p>
        </w:tc>
        <w:tc>
          <w:tcPr>
            <w:tcW w:w="3330" w:type="dxa"/>
            <w:gridSpan w:val="2"/>
            <w:shd w:val="clear" w:color="auto" w:fill="auto"/>
          </w:tcPr>
          <w:p w:rsidRPr="003860D1" w:rsidR="003860D1" w:rsidP="003860D1" w:rsidRDefault="003860D1" w14:paraId="70D9EA5C"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53F37DE7" w14:textId="77777777">
        <w:trPr>
          <w:gridAfter w:val="1"/>
          <w:wAfter w:w="216" w:type="dxa"/>
          <w:trHeight w:val="657"/>
          <w:jc w:val="center"/>
        </w:trPr>
        <w:tc>
          <w:tcPr>
            <w:tcW w:w="6102" w:type="dxa"/>
            <w:gridSpan w:val="5"/>
            <w:shd w:val="clear" w:color="auto" w:fill="C0C0C0"/>
          </w:tcPr>
          <w:p w:rsidRPr="003860D1" w:rsidR="003860D1" w:rsidP="00B93037" w:rsidRDefault="003860D1" w14:paraId="7EB36056"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 xml:space="preserve">People who work here feel confident that they can keep the momentum going in implementing this change. </w:t>
            </w:r>
          </w:p>
        </w:tc>
        <w:tc>
          <w:tcPr>
            <w:tcW w:w="3330" w:type="dxa"/>
            <w:gridSpan w:val="2"/>
            <w:shd w:val="clear" w:color="auto" w:fill="C0C0C0"/>
          </w:tcPr>
          <w:p w:rsidRPr="003860D1" w:rsidR="003860D1" w:rsidP="003860D1" w:rsidRDefault="003860D1" w14:paraId="4283C398"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5957BBB5" w14:textId="77777777">
        <w:trPr>
          <w:gridAfter w:val="1"/>
          <w:wAfter w:w="216" w:type="dxa"/>
          <w:trHeight w:val="900"/>
          <w:jc w:val="center"/>
        </w:trPr>
        <w:tc>
          <w:tcPr>
            <w:tcW w:w="6102" w:type="dxa"/>
            <w:gridSpan w:val="5"/>
            <w:shd w:val="clear" w:color="auto" w:fill="auto"/>
          </w:tcPr>
          <w:p w:rsidRPr="003860D1" w:rsidR="003860D1" w:rsidP="00B93037" w:rsidRDefault="003860D1" w14:paraId="3F31DF09"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People who work here feel confident that they can handle the challenges that might arise in implementing this change.</w:t>
            </w:r>
          </w:p>
        </w:tc>
        <w:tc>
          <w:tcPr>
            <w:tcW w:w="3330" w:type="dxa"/>
            <w:gridSpan w:val="2"/>
            <w:shd w:val="clear" w:color="auto" w:fill="auto"/>
          </w:tcPr>
          <w:p w:rsidRPr="003860D1" w:rsidR="003860D1" w:rsidP="003860D1" w:rsidRDefault="003860D1" w14:paraId="7746271F"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60D0518A" w14:textId="77777777">
        <w:trPr>
          <w:gridAfter w:val="1"/>
          <w:wAfter w:w="216" w:type="dxa"/>
          <w:trHeight w:val="720"/>
          <w:jc w:val="center"/>
        </w:trPr>
        <w:tc>
          <w:tcPr>
            <w:tcW w:w="6102" w:type="dxa"/>
            <w:gridSpan w:val="5"/>
            <w:shd w:val="clear" w:color="auto" w:fill="C0C0C0"/>
          </w:tcPr>
          <w:p w:rsidRPr="003860D1" w:rsidR="003860D1" w:rsidP="00B93037" w:rsidRDefault="003860D1" w14:paraId="15C8FAE1"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People who work here are determined to implement this change.</w:t>
            </w:r>
          </w:p>
        </w:tc>
        <w:tc>
          <w:tcPr>
            <w:tcW w:w="3330" w:type="dxa"/>
            <w:gridSpan w:val="2"/>
            <w:shd w:val="clear" w:color="auto" w:fill="C0C0C0"/>
          </w:tcPr>
          <w:p w:rsidRPr="003860D1" w:rsidR="003860D1" w:rsidP="003860D1" w:rsidRDefault="003860D1" w14:paraId="5A4D4155"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43F2AEE5" w14:textId="77777777">
        <w:trPr>
          <w:gridAfter w:val="1"/>
          <w:wAfter w:w="216" w:type="dxa"/>
          <w:trHeight w:val="720"/>
          <w:jc w:val="center"/>
        </w:trPr>
        <w:tc>
          <w:tcPr>
            <w:tcW w:w="6102" w:type="dxa"/>
            <w:gridSpan w:val="5"/>
            <w:shd w:val="clear" w:color="auto" w:fill="auto"/>
          </w:tcPr>
          <w:p w:rsidRPr="003860D1" w:rsidR="003860D1" w:rsidP="00B93037" w:rsidRDefault="003860D1" w14:paraId="32D4F80C"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People who work here feel confident that they can coordinate tasks so that implementation goes smoothly.</w:t>
            </w:r>
          </w:p>
        </w:tc>
        <w:tc>
          <w:tcPr>
            <w:tcW w:w="3330" w:type="dxa"/>
            <w:gridSpan w:val="2"/>
            <w:shd w:val="clear" w:color="auto" w:fill="auto"/>
          </w:tcPr>
          <w:p w:rsidRPr="003860D1" w:rsidR="003860D1" w:rsidP="003860D1" w:rsidRDefault="003860D1" w14:paraId="2F3CA0D4"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230852B1" w14:textId="77777777">
        <w:trPr>
          <w:gridAfter w:val="1"/>
          <w:wAfter w:w="216" w:type="dxa"/>
          <w:trHeight w:val="720"/>
          <w:jc w:val="center"/>
        </w:trPr>
        <w:tc>
          <w:tcPr>
            <w:tcW w:w="6102" w:type="dxa"/>
            <w:gridSpan w:val="5"/>
            <w:shd w:val="clear" w:color="auto" w:fill="C0C0C0"/>
          </w:tcPr>
          <w:p w:rsidRPr="003860D1" w:rsidR="003860D1" w:rsidP="00B93037" w:rsidRDefault="003860D1" w14:paraId="502C64C7"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People who work here are motivated to implement this change.</w:t>
            </w:r>
          </w:p>
        </w:tc>
        <w:tc>
          <w:tcPr>
            <w:tcW w:w="3330" w:type="dxa"/>
            <w:gridSpan w:val="2"/>
            <w:shd w:val="clear" w:color="auto" w:fill="C0C0C0"/>
          </w:tcPr>
          <w:p w:rsidRPr="003860D1" w:rsidR="003860D1" w:rsidP="003860D1" w:rsidRDefault="003860D1" w14:paraId="5222FB1C"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r w:rsidRPr="003860D1" w:rsidR="003860D1" w:rsidTr="00491B5E" w14:paraId="623489BF" w14:textId="77777777">
        <w:trPr>
          <w:gridAfter w:val="1"/>
          <w:wAfter w:w="216" w:type="dxa"/>
          <w:jc w:val="center"/>
        </w:trPr>
        <w:tc>
          <w:tcPr>
            <w:tcW w:w="6102" w:type="dxa"/>
            <w:gridSpan w:val="5"/>
            <w:shd w:val="clear" w:color="auto" w:fill="auto"/>
          </w:tcPr>
          <w:p w:rsidRPr="003860D1" w:rsidR="003860D1" w:rsidP="00B93037" w:rsidRDefault="003860D1" w14:paraId="11590AE6" w14:textId="77777777">
            <w:pPr>
              <w:numPr>
                <w:ilvl w:val="0"/>
                <w:numId w:val="13"/>
              </w:num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 xml:space="preserve">People who work here feel confident that they can manage the politics of implementing this change. </w:t>
            </w:r>
          </w:p>
          <w:p w:rsidRPr="003860D1" w:rsidR="003860D1" w:rsidP="003860D1" w:rsidRDefault="003860D1" w14:paraId="2003CEAE" w14:textId="77777777">
            <w:pPr>
              <w:tabs>
                <w:tab w:val="left" w:pos="360"/>
                <w:tab w:val="left" w:pos="720"/>
                <w:tab w:val="left" w:pos="1080"/>
                <w:tab w:val="left" w:pos="4680"/>
                <w:tab w:val="left" w:pos="5940"/>
              </w:tabs>
              <w:spacing w:after="0" w:line="240" w:lineRule="auto"/>
              <w:rPr>
                <w:rFonts w:ascii="Arial" w:hAnsi="Arial" w:eastAsia="Times New Roman" w:cs="Arial"/>
              </w:rPr>
            </w:pPr>
          </w:p>
        </w:tc>
        <w:tc>
          <w:tcPr>
            <w:tcW w:w="3330" w:type="dxa"/>
            <w:gridSpan w:val="2"/>
            <w:shd w:val="clear" w:color="auto" w:fill="auto"/>
          </w:tcPr>
          <w:p w:rsidRPr="003860D1" w:rsidR="003860D1" w:rsidP="003860D1" w:rsidRDefault="003860D1" w14:paraId="4D1CBABC" w14:textId="77777777">
            <w:pPr>
              <w:tabs>
                <w:tab w:val="left" w:pos="360"/>
                <w:tab w:val="left" w:pos="720"/>
                <w:tab w:val="left" w:pos="1080"/>
                <w:tab w:val="left" w:pos="4680"/>
                <w:tab w:val="left" w:pos="5940"/>
              </w:tabs>
              <w:spacing w:after="0" w:line="240" w:lineRule="auto"/>
              <w:rPr>
                <w:rFonts w:ascii="Arial" w:hAnsi="Arial" w:eastAsia="Times New Roman" w:cs="Arial"/>
              </w:rPr>
            </w:pPr>
            <w:r w:rsidRPr="003860D1">
              <w:rPr>
                <w:rFonts w:ascii="Arial" w:hAnsi="Arial" w:eastAsia="Times New Roman" w:cs="Arial"/>
              </w:rPr>
              <w:t>1          2          3          4         5</w:t>
            </w:r>
          </w:p>
        </w:tc>
      </w:tr>
    </w:tbl>
    <w:p w:rsidRPr="003860D1" w:rsidR="003860D1" w:rsidP="003860D1" w:rsidRDefault="003860D1" w14:paraId="14956138" w14:textId="77777777">
      <w:pPr>
        <w:spacing w:after="0" w:line="240" w:lineRule="auto"/>
        <w:rPr>
          <w:rFonts w:ascii="Times New Roman" w:hAnsi="Times New Roman" w:eastAsia="Times New Roman" w:cs="Times New Roman"/>
          <w:sz w:val="24"/>
          <w:szCs w:val="24"/>
        </w:rPr>
      </w:pPr>
      <w:bookmarkStart w:name="_Toc442447344" w:id="3"/>
    </w:p>
    <w:p w:rsidRPr="003860D1" w:rsidR="003860D1" w:rsidP="003860D1" w:rsidRDefault="003860D1" w14:paraId="41BF6C59" w14:textId="77777777">
      <w:pPr>
        <w:keepNext/>
        <w:spacing w:before="240" w:after="60" w:line="240" w:lineRule="auto"/>
        <w:outlineLvl w:val="1"/>
        <w:rPr>
          <w:rFonts w:ascii="Times New Roman" w:hAnsi="Times New Roman" w:eastAsia="Times New Roman" w:cs="Times New Roman"/>
          <w:b/>
          <w:bCs/>
          <w:iCs/>
          <w:sz w:val="28"/>
          <w:szCs w:val="28"/>
        </w:rPr>
      </w:pPr>
      <w:r w:rsidRPr="003860D1">
        <w:rPr>
          <w:rFonts w:ascii="Arial" w:hAnsi="Arial" w:eastAsia="Times New Roman" w:cs="Arial"/>
          <w:b/>
          <w:bCs/>
          <w:i/>
          <w:iCs/>
          <w:sz w:val="28"/>
          <w:szCs w:val="28"/>
        </w:rPr>
        <w:br w:type="page"/>
      </w:r>
      <w:r w:rsidRPr="003860D1">
        <w:rPr>
          <w:rFonts w:ascii="Times New Roman" w:hAnsi="Times New Roman" w:eastAsia="Times New Roman" w:cs="Times New Roman"/>
          <w:b/>
          <w:bCs/>
          <w:iCs/>
          <w:sz w:val="28"/>
          <w:szCs w:val="28"/>
        </w:rPr>
        <w:t>Appendix D – Pilot Test Interview Protocol for Ambulatory Care Providers</w:t>
      </w:r>
      <w:bookmarkEnd w:id="3"/>
    </w:p>
    <w:p w:rsidRPr="003860D1" w:rsidR="003860D1" w:rsidP="003860D1" w:rsidRDefault="003860D1" w14:paraId="67AC655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5BB9116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r w:rsidRPr="003860D1">
        <w:rPr>
          <w:rFonts w:ascii="Times New Roman" w:hAnsi="Times New Roman" w:eastAsia="Times New Roman" w:cs="Times New Roman"/>
          <w:sz w:val="20"/>
          <w:szCs w:val="20"/>
        </w:rPr>
        <w:br w:type="page"/>
        <w:t xml:space="preserve"> </w:t>
      </w:r>
    </w:p>
    <w:p w:rsidRPr="003860D1" w:rsidR="003860D1" w:rsidP="003860D1" w:rsidRDefault="003860D1" w14:paraId="65DE535E" w14:textId="755C6C77">
      <w:pPr>
        <w:spacing w:after="160" w:line="256" w:lineRule="auto"/>
        <w:rPr>
          <w:rFonts w:ascii="Times New Roman" w:hAnsi="Times New Roman" w:eastAsia="Calibri" w:cs="Times New Roman"/>
          <w:b/>
          <w:sz w:val="24"/>
          <w:szCs w:val="24"/>
        </w:rPr>
      </w:pPr>
      <w:r w:rsidRPr="003860D1">
        <w:rPr>
          <w:rFonts w:ascii="Times New Roman" w:hAnsi="Times New Roman" w:eastAsia="Calibri" w:cs="Times New Roman"/>
          <w:b/>
          <w:noProof/>
          <w:sz w:val="24"/>
          <w:szCs w:val="24"/>
        </w:rPr>
        <mc:AlternateContent>
          <mc:Choice Requires="wps">
            <w:drawing>
              <wp:anchor distT="0" distB="0" distL="114300" distR="114300" simplePos="0" relativeHeight="251669504" behindDoc="0" locked="0" layoutInCell="1" allowOverlap="1" wp14:editId="28343184" wp14:anchorId="286DD97E">
                <wp:simplePos x="0" y="0"/>
                <wp:positionH relativeFrom="margin">
                  <wp:posOffset>4438650</wp:posOffset>
                </wp:positionH>
                <wp:positionV relativeFrom="paragraph">
                  <wp:posOffset>-193675</wp:posOffset>
                </wp:positionV>
                <wp:extent cx="1508760" cy="571500"/>
                <wp:effectExtent l="0" t="0" r="15240" b="1905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AF0CB8" w:rsidP="003860D1" w:rsidRDefault="00AF0CB8" w14:paraId="6B4D94A6" w14:textId="77777777">
                            <w:r>
                              <w:rPr>
                                <w:rFonts w:ascii="Arial" w:hAnsi="Arial" w:cs="Arial"/>
                                <w:sz w:val="20"/>
                              </w:rPr>
                              <w:t>Form Approved</w:t>
                            </w:r>
                            <w:r>
                              <w:rPr>
                                <w:rFonts w:ascii="Arial" w:hAnsi="Arial" w:cs="Arial"/>
                                <w:sz w:val="20"/>
                              </w:rPr>
                              <w:br/>
                              <w:t xml:space="preserve">OMB No. </w:t>
                            </w:r>
                            <w:r w:rsidRPr="000E4C22">
                              <w:rPr>
                                <w:rFonts w:ascii="Arial" w:hAnsi="Arial" w:cs="Arial"/>
                                <w:sz w:val="20"/>
                                <w:highlight w:val="yellow"/>
                              </w:rPr>
                              <w:t>xxxx-xxxx</w:t>
                            </w:r>
                            <w:r w:rsidRPr="000E4C22">
                              <w:rPr>
                                <w:rFonts w:ascii="Arial" w:hAnsi="Arial" w:cs="Arial"/>
                                <w:sz w:val="20"/>
                                <w:highlight w:val="yellow"/>
                              </w:rPr>
                              <w:br/>
                              <w:t>Exp. Date xx/xx</w:t>
                            </w:r>
                            <w:r>
                              <w:rPr>
                                <w:rFonts w:ascii="Arial" w:hAnsi="Arial" w:cs="Arial"/>
                                <w:sz w:val="20"/>
                              </w:rPr>
                              <w:t>/20</w:t>
                            </w:r>
                          </w:p>
                          <w:p w:rsidRPr="00BA633B" w:rsidR="00AF0CB8" w:rsidP="003860D1" w:rsidRDefault="00AF0CB8" w14:paraId="1A4C862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0" style="position:absolute;margin-left:349.5pt;margin-top:-15.25pt;width:118.8pt;height: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" w14:anchorId="286DD97E">
                <v:textbox>
                  <w:txbxContent>
                    <w:p w:rsidR="00AF0CB8" w:rsidP="003860D1" w:rsidRDefault="00AF0CB8" w14:paraId="6B4D94A6" w14:textId="77777777">
                      <w:r>
                        <w:rPr>
                          <w:rFonts w:ascii="Arial" w:hAnsi="Arial" w:cs="Arial"/>
                          <w:sz w:val="20"/>
                        </w:rPr>
                        <w:t>Form Approved</w:t>
                      </w:r>
                      <w:r>
                        <w:rPr>
                          <w:rFonts w:ascii="Arial" w:hAnsi="Arial" w:cs="Arial"/>
                          <w:sz w:val="20"/>
                        </w:rPr>
                        <w:br/>
                        <w:t xml:space="preserve">OMB No. </w:t>
                      </w:r>
                      <w:r w:rsidRPr="000E4C22">
                        <w:rPr>
                          <w:rFonts w:ascii="Arial" w:hAnsi="Arial" w:cs="Arial"/>
                          <w:sz w:val="20"/>
                          <w:highlight w:val="yellow"/>
                        </w:rPr>
                        <w:t>xxxx-xxxx</w:t>
                      </w:r>
                      <w:r w:rsidRPr="000E4C22">
                        <w:rPr>
                          <w:rFonts w:ascii="Arial" w:hAnsi="Arial" w:cs="Arial"/>
                          <w:sz w:val="20"/>
                          <w:highlight w:val="yellow"/>
                        </w:rPr>
                        <w:br/>
                        <w:t>Exp. Date xx/xx</w:t>
                      </w:r>
                      <w:r>
                        <w:rPr>
                          <w:rFonts w:ascii="Arial" w:hAnsi="Arial" w:cs="Arial"/>
                          <w:sz w:val="20"/>
                        </w:rPr>
                        <w:t>/20</w:t>
                      </w:r>
                    </w:p>
                    <w:p w:rsidRPr="00BA633B" w:rsidR="00AF0CB8" w:rsidP="003860D1" w:rsidRDefault="00AF0CB8" w14:paraId="1A4C862A" w14:textId="77777777"/>
                  </w:txbxContent>
                </v:textbox>
                <w10:wrap type="square" anchorx="margin"/>
              </v:shape>
            </w:pict>
          </mc:Fallback>
        </mc:AlternateContent>
      </w:r>
      <w:r w:rsidRPr="003860D1">
        <w:rPr>
          <w:rFonts w:ascii="Times New Roman" w:hAnsi="Times New Roman" w:eastAsia="Calibri" w:cs="Times New Roman"/>
          <w:b/>
          <w:sz w:val="24"/>
          <w:szCs w:val="24"/>
        </w:rPr>
        <w:t xml:space="preserve">AHRQ – Building Diagnostic Safety Capacity </w:t>
      </w:r>
    </w:p>
    <w:p w:rsidRPr="003860D1" w:rsidR="003860D1" w:rsidP="003860D1" w:rsidRDefault="003860D1" w14:paraId="1D313603"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 xml:space="preserve">Provider Interviews – Patient and Family Engagement Resource Pilot Test Evaluation </w:t>
      </w:r>
    </w:p>
    <w:p w:rsidRPr="003860D1" w:rsidR="003860D1" w:rsidP="003860D1" w:rsidRDefault="003860D1" w14:paraId="03F1C40C" w14:textId="77777777">
      <w:pPr>
        <w:spacing w:after="0" w:line="240" w:lineRule="auto"/>
        <w:rPr>
          <w:rFonts w:ascii="Times New Roman" w:hAnsi="Times New Roman" w:eastAsia="Calibri" w:cs="Times New Roman"/>
          <w:b/>
          <w:sz w:val="24"/>
          <w:szCs w:val="24"/>
        </w:rPr>
      </w:pPr>
    </w:p>
    <w:p w:rsidRPr="003860D1" w:rsidR="003860D1" w:rsidP="003860D1" w:rsidRDefault="003860D1" w14:paraId="6CFAA140"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MedStar Health Research Institute (MHRI) will conduct interviews and/or focus groups with providers from up to twenty (n=20) practices. Evaluation will be completed within 3-6 months after implementation of the Patient and Family Engagement Resource. </w:t>
      </w:r>
    </w:p>
    <w:p w:rsidRPr="003860D1" w:rsidR="003860D1" w:rsidP="003860D1" w:rsidRDefault="003860D1" w14:paraId="66090A7C" w14:textId="77777777">
      <w:pPr>
        <w:spacing w:after="0" w:line="240" w:lineRule="auto"/>
        <w:rPr>
          <w:rFonts w:ascii="Times New Roman" w:hAnsi="Times New Roman" w:eastAsia="Calibri" w:cs="Times New Roman"/>
          <w:sz w:val="24"/>
          <w:szCs w:val="24"/>
        </w:rPr>
      </w:pPr>
    </w:p>
    <w:p w:rsidRPr="003860D1" w:rsidR="003860D1" w:rsidP="00B93037" w:rsidRDefault="003860D1" w14:paraId="03E4292B" w14:textId="77777777">
      <w:pPr>
        <w:numPr>
          <w:ilvl w:val="0"/>
          <w:numId w:val="15"/>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120 cognitive interviews with ambulatory care providers (up to 6 providers per practice x 20 practices); each interview will last approximately 45 minutes</w:t>
      </w:r>
    </w:p>
    <w:p w:rsidRPr="003860D1" w:rsidR="003860D1" w:rsidP="003860D1" w:rsidRDefault="003860D1" w14:paraId="630BFC3C" w14:textId="77777777">
      <w:pPr>
        <w:spacing w:after="0" w:line="240" w:lineRule="auto"/>
        <w:rPr>
          <w:rFonts w:ascii="Times New Roman" w:hAnsi="Times New Roman" w:eastAsia="Calibri" w:cs="Times New Roman"/>
          <w:b/>
          <w:sz w:val="24"/>
          <w:szCs w:val="24"/>
        </w:rPr>
      </w:pPr>
    </w:p>
    <w:p w:rsidRPr="003860D1" w:rsidR="003860D1" w:rsidP="003860D1" w:rsidRDefault="003860D1" w14:paraId="5DD86AAD"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Recruitment Criteria</w:t>
      </w:r>
    </w:p>
    <w:p w:rsidRPr="003860D1" w:rsidR="003860D1" w:rsidP="003860D1" w:rsidRDefault="003860D1" w14:paraId="528169BB" w14:textId="77777777">
      <w:pPr>
        <w:spacing w:after="0" w:line="240" w:lineRule="auto"/>
        <w:rPr>
          <w:rFonts w:ascii="Times New Roman" w:hAnsi="Times New Roman" w:eastAsia="Calibri" w:cs="Times New Roman"/>
          <w:sz w:val="24"/>
          <w:szCs w:val="24"/>
        </w:rPr>
      </w:pPr>
    </w:p>
    <w:p w:rsidRPr="003860D1" w:rsidR="003860D1" w:rsidP="003860D1" w:rsidRDefault="003860D1" w14:paraId="49C20094"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We will aim to recruit providers and practice staff in the following manner:</w:t>
      </w:r>
    </w:p>
    <w:p w:rsidRPr="003860D1" w:rsidR="003860D1" w:rsidP="003860D1" w:rsidRDefault="003860D1" w14:paraId="329CF8D8" w14:textId="77777777">
      <w:pPr>
        <w:spacing w:after="0" w:line="240" w:lineRule="auto"/>
        <w:rPr>
          <w:rFonts w:ascii="Times New Roman" w:hAnsi="Times New Roman" w:eastAsia="Calibri" w:cs="Times New Roman"/>
          <w:sz w:val="24"/>
          <w:szCs w:val="24"/>
        </w:rPr>
      </w:pPr>
    </w:p>
    <w:p w:rsidRPr="003860D1" w:rsidR="003860D1" w:rsidP="00B93037" w:rsidRDefault="003860D1" w14:paraId="4B035075" w14:textId="77777777">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Providers and practice staff who have been exposed to the PFE Resource</w:t>
      </w:r>
    </w:p>
    <w:p w:rsidRPr="003860D1" w:rsidR="003860D1" w:rsidP="00B93037" w:rsidRDefault="003860D1" w14:paraId="5932781C" w14:textId="77777777">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Diversity among practice staff and providers</w:t>
      </w:r>
    </w:p>
    <w:p w:rsidRPr="003860D1" w:rsidR="003860D1" w:rsidP="003860D1" w:rsidRDefault="003860D1" w14:paraId="0036C1B0" w14:textId="77777777">
      <w:pPr>
        <w:spacing w:after="0" w:line="240" w:lineRule="auto"/>
        <w:rPr>
          <w:rFonts w:ascii="Times New Roman" w:hAnsi="Times New Roman" w:eastAsia="Calibri" w:cs="Times New Roman"/>
          <w:sz w:val="24"/>
          <w:szCs w:val="24"/>
        </w:rPr>
      </w:pPr>
    </w:p>
    <w:p w:rsidRPr="003860D1" w:rsidR="003860D1" w:rsidP="003860D1" w:rsidRDefault="003860D1" w14:paraId="4FB1258C"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MHRI staff will work with the practice coordinators to identify individuals to participate in the interviews. </w:t>
      </w:r>
    </w:p>
    <w:p w:rsidRPr="003860D1" w:rsidR="003860D1" w:rsidP="003860D1" w:rsidRDefault="003860D1" w14:paraId="59FA56EF" w14:textId="77777777">
      <w:pPr>
        <w:spacing w:after="0" w:line="240" w:lineRule="auto"/>
        <w:rPr>
          <w:rFonts w:ascii="Times New Roman" w:hAnsi="Times New Roman" w:eastAsia="Calibri" w:cs="Times New Roman"/>
          <w:sz w:val="24"/>
          <w:szCs w:val="24"/>
        </w:rPr>
      </w:pPr>
    </w:p>
    <w:p w:rsidRPr="003860D1" w:rsidR="003860D1" w:rsidP="003860D1" w:rsidRDefault="003860D1" w14:paraId="73E5E656"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Interview Goals</w:t>
      </w:r>
    </w:p>
    <w:p w:rsidRPr="003860D1" w:rsidR="003860D1" w:rsidP="003860D1" w:rsidRDefault="003860D1" w14:paraId="55C27770" w14:textId="77777777">
      <w:pPr>
        <w:spacing w:after="0" w:line="240" w:lineRule="auto"/>
        <w:rPr>
          <w:rFonts w:ascii="Times New Roman" w:hAnsi="Times New Roman" w:eastAsia="Calibri" w:cs="Times New Roman"/>
          <w:sz w:val="24"/>
          <w:szCs w:val="24"/>
        </w:rPr>
      </w:pPr>
    </w:p>
    <w:p w:rsidRPr="003860D1" w:rsidR="003860D1" w:rsidP="003860D1" w:rsidRDefault="003860D1" w14:paraId="206CE9D1"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The goals of the focus groups/interviews will be to:</w:t>
      </w:r>
    </w:p>
    <w:p w:rsidRPr="003860D1" w:rsidR="003860D1" w:rsidP="003860D1" w:rsidRDefault="003860D1" w14:paraId="0D52C082" w14:textId="77777777">
      <w:pPr>
        <w:spacing w:after="0" w:line="240" w:lineRule="auto"/>
        <w:rPr>
          <w:rFonts w:ascii="Times New Roman" w:hAnsi="Times New Roman" w:eastAsia="Calibri" w:cs="Times New Roman"/>
          <w:sz w:val="24"/>
          <w:szCs w:val="24"/>
        </w:rPr>
      </w:pPr>
    </w:p>
    <w:p w:rsidRPr="003860D1" w:rsidR="003860D1" w:rsidP="00B93037" w:rsidRDefault="003860D1" w14:paraId="3AAFFCF0"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the intervention Guide materials</w:t>
      </w:r>
    </w:p>
    <w:p w:rsidRPr="003860D1" w:rsidR="003860D1" w:rsidP="00B93037" w:rsidRDefault="003860D1" w14:paraId="0C87687E"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the barriers and facilitators encountered for the Guide</w:t>
      </w:r>
    </w:p>
    <w:p w:rsidRPr="003860D1" w:rsidR="003860D1" w:rsidP="00B93037" w:rsidRDefault="003860D1" w14:paraId="41C0736E"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satisfaction with the Guide</w:t>
      </w:r>
    </w:p>
    <w:p w:rsidRPr="003860D1" w:rsidR="003860D1" w:rsidP="00B93037" w:rsidRDefault="003860D1" w14:paraId="0F190BA5"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receptivity and enhancements to the Guide to improve adoption</w:t>
      </w:r>
    </w:p>
    <w:p w:rsidRPr="003860D1" w:rsidR="003860D1" w:rsidP="003860D1" w:rsidRDefault="003860D1" w14:paraId="4EE073C2" w14:textId="77777777">
      <w:pPr>
        <w:spacing w:after="0" w:line="240" w:lineRule="auto"/>
        <w:rPr>
          <w:rFonts w:ascii="Times New Roman" w:hAnsi="Times New Roman" w:eastAsia="Calibri" w:cs="Times New Roman"/>
          <w:sz w:val="24"/>
          <w:szCs w:val="24"/>
        </w:rPr>
      </w:pPr>
    </w:p>
    <w:p w:rsidRPr="003860D1" w:rsidR="003860D1" w:rsidP="003860D1" w:rsidRDefault="003860D1" w14:paraId="13C5C9DF"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Materials</w:t>
      </w:r>
    </w:p>
    <w:p w:rsidRPr="003860D1" w:rsidR="003860D1" w:rsidP="003860D1" w:rsidRDefault="003860D1" w14:paraId="25DE352C" w14:textId="77777777">
      <w:pPr>
        <w:spacing w:after="0" w:line="240" w:lineRule="auto"/>
        <w:rPr>
          <w:rFonts w:ascii="Times New Roman" w:hAnsi="Times New Roman" w:eastAsia="Calibri" w:cs="Times New Roman"/>
          <w:sz w:val="24"/>
          <w:szCs w:val="24"/>
        </w:rPr>
      </w:pPr>
    </w:p>
    <w:p w:rsidRPr="003860D1" w:rsidR="003860D1" w:rsidP="00B93037" w:rsidRDefault="003860D1" w14:paraId="58AAA58F"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Copies of the </w:t>
      </w:r>
      <w:r w:rsidRPr="003860D1">
        <w:rPr>
          <w:rFonts w:ascii="Times New Roman" w:hAnsi="Times New Roman" w:eastAsia="Calibri" w:cs="Times New Roman"/>
          <w:bCs/>
          <w:sz w:val="24"/>
          <w:szCs w:val="24"/>
        </w:rPr>
        <w:t xml:space="preserve">PFE Resource </w:t>
      </w:r>
      <w:r w:rsidRPr="003860D1">
        <w:rPr>
          <w:rFonts w:ascii="Times New Roman" w:hAnsi="Times New Roman" w:eastAsia="Calibri" w:cs="Times New Roman"/>
          <w:sz w:val="24"/>
          <w:szCs w:val="24"/>
        </w:rPr>
        <w:t xml:space="preserve">materials </w:t>
      </w:r>
    </w:p>
    <w:p w:rsidRPr="003860D1" w:rsidR="003860D1" w:rsidP="00B93037" w:rsidRDefault="003860D1" w14:paraId="259E5138"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Informed consent documents</w:t>
      </w:r>
    </w:p>
    <w:p w:rsidRPr="003860D1" w:rsidR="003860D1" w:rsidP="00B93037" w:rsidRDefault="003860D1" w14:paraId="459E84E5"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Documentation for participant stipends</w:t>
      </w:r>
    </w:p>
    <w:p w:rsidRPr="003860D1" w:rsidR="003860D1" w:rsidP="00B93037" w:rsidRDefault="003860D1" w14:paraId="6D5D1DD4"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Digital recorder</w:t>
      </w:r>
    </w:p>
    <w:p w:rsidRPr="003860D1" w:rsidR="003860D1" w:rsidP="003860D1" w:rsidRDefault="003860D1" w14:paraId="284E49A6" w14:textId="77777777">
      <w:pPr>
        <w:spacing w:after="0" w:line="240" w:lineRule="auto"/>
        <w:rPr>
          <w:rFonts w:ascii="Times New Roman" w:hAnsi="Times New Roman" w:eastAsia="Calibri" w:cs="Times New Roman"/>
          <w:b/>
          <w:sz w:val="24"/>
          <w:szCs w:val="24"/>
        </w:rPr>
      </w:pPr>
    </w:p>
    <w:p w:rsidRPr="003860D1" w:rsidR="003860D1" w:rsidP="003860D1" w:rsidRDefault="003860D1" w14:paraId="5E6C340E"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Location</w:t>
      </w:r>
    </w:p>
    <w:p w:rsidRPr="003860D1" w:rsidR="003860D1" w:rsidP="003860D1" w:rsidRDefault="003860D1" w14:paraId="7815D340" w14:textId="77777777">
      <w:pPr>
        <w:spacing w:after="0" w:line="240" w:lineRule="auto"/>
        <w:rPr>
          <w:rFonts w:ascii="Times New Roman" w:hAnsi="Times New Roman" w:eastAsia="Calibri" w:cs="Times New Roman"/>
          <w:sz w:val="24"/>
          <w:szCs w:val="24"/>
        </w:rPr>
      </w:pPr>
    </w:p>
    <w:p w:rsidRPr="003860D1" w:rsidR="003860D1" w:rsidP="003860D1" w:rsidRDefault="003860D1" w14:paraId="78563A1A"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Interviews will take place at the primary care practice at a time convenient to the provider and/or practice staff members. Interviews may also take place over the phone to enhance ability to recruit and retain clinicians. </w:t>
      </w:r>
    </w:p>
    <w:p w:rsidRPr="003860D1" w:rsidR="003860D1" w:rsidP="003860D1" w:rsidRDefault="003860D1" w14:paraId="1F000164" w14:textId="77777777">
      <w:pPr>
        <w:spacing w:after="0" w:line="240" w:lineRule="auto"/>
        <w:rPr>
          <w:rFonts w:ascii="Times New Roman" w:hAnsi="Times New Roman" w:eastAsia="Calibri" w:cs="Times New Roman"/>
          <w:sz w:val="24"/>
          <w:szCs w:val="24"/>
        </w:rPr>
      </w:pPr>
    </w:p>
    <w:p w:rsidRPr="003860D1" w:rsidR="003860D1" w:rsidP="003860D1" w:rsidRDefault="003860D1" w14:paraId="5E421C3D"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Informed Consent Procedures</w:t>
      </w:r>
    </w:p>
    <w:p w:rsidRPr="003860D1" w:rsidR="003860D1" w:rsidP="003860D1" w:rsidRDefault="003860D1" w14:paraId="294231DE" w14:textId="77777777">
      <w:pPr>
        <w:spacing w:after="0" w:line="240" w:lineRule="auto"/>
        <w:rPr>
          <w:rFonts w:ascii="Times New Roman" w:hAnsi="Times New Roman" w:eastAsia="Calibri" w:cs="Times New Roman"/>
          <w:sz w:val="24"/>
          <w:szCs w:val="24"/>
        </w:rPr>
      </w:pPr>
    </w:p>
    <w:p w:rsidRPr="003860D1" w:rsidR="003860D1" w:rsidP="003860D1" w:rsidRDefault="003860D1" w14:paraId="6B7FE617"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Participants will complete the informed consent process prior to starting the interview. </w:t>
      </w:r>
    </w:p>
    <w:p w:rsidR="00EC20AA" w:rsidP="003860D1" w:rsidRDefault="00EC20AA" w14:paraId="64EFBFF8" w14:textId="77777777">
      <w:pPr>
        <w:spacing w:after="0" w:line="240" w:lineRule="auto"/>
        <w:rPr>
          <w:rFonts w:ascii="Times New Roman" w:hAnsi="Times New Roman" w:eastAsia="Calibri" w:cs="Times New Roman"/>
          <w:b/>
          <w:sz w:val="24"/>
          <w:szCs w:val="24"/>
        </w:rPr>
      </w:pPr>
    </w:p>
    <w:p w:rsidRPr="003860D1" w:rsidR="003860D1" w:rsidP="003860D1" w:rsidRDefault="003860D1" w14:paraId="24AAF565" w14:textId="474CB605">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Participant Stipends</w:t>
      </w:r>
    </w:p>
    <w:p w:rsidRPr="003860D1" w:rsidR="003860D1" w:rsidP="003860D1" w:rsidRDefault="003860D1" w14:paraId="4D94F30A" w14:textId="77777777">
      <w:pPr>
        <w:spacing w:after="0" w:line="240" w:lineRule="auto"/>
        <w:rPr>
          <w:rFonts w:ascii="Times New Roman" w:hAnsi="Times New Roman" w:eastAsia="Calibri" w:cs="Times New Roman"/>
          <w:sz w:val="24"/>
          <w:szCs w:val="24"/>
        </w:rPr>
      </w:pPr>
    </w:p>
    <w:p w:rsidRPr="003860D1" w:rsidR="003860D1" w:rsidP="003860D1" w:rsidRDefault="00EC20AA" w14:paraId="663CAE2F" w14:textId="6D72A8B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None.</w:t>
      </w:r>
    </w:p>
    <w:p w:rsidRPr="003860D1" w:rsidR="003860D1" w:rsidP="003860D1" w:rsidRDefault="003860D1" w14:paraId="40F31BF6" w14:textId="77777777">
      <w:pPr>
        <w:spacing w:after="0" w:line="240" w:lineRule="auto"/>
        <w:rPr>
          <w:rFonts w:ascii="Times New Roman" w:hAnsi="Times New Roman" w:eastAsia="Calibri" w:cs="Times New Roman"/>
          <w:sz w:val="24"/>
          <w:szCs w:val="24"/>
        </w:rPr>
      </w:pPr>
    </w:p>
    <w:p w:rsidRPr="003860D1" w:rsidR="003860D1" w:rsidP="003860D1" w:rsidRDefault="003860D1" w14:paraId="498492DE"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Each interview will take no more than 45 minutes.</w:t>
      </w:r>
    </w:p>
    <w:p w:rsidRPr="003860D1" w:rsidR="003860D1" w:rsidP="003860D1" w:rsidRDefault="003860D1" w14:paraId="7E033B11" w14:textId="77777777">
      <w:pPr>
        <w:spacing w:after="0" w:line="240" w:lineRule="auto"/>
        <w:rPr>
          <w:rFonts w:ascii="Times New Roman" w:hAnsi="Times New Roman" w:eastAsia="Calibri" w:cs="Times New Roman"/>
          <w:sz w:val="24"/>
          <w:szCs w:val="24"/>
        </w:rPr>
      </w:pPr>
    </w:p>
    <w:p w:rsidRPr="003860D1" w:rsidR="003860D1" w:rsidP="003860D1" w:rsidRDefault="003860D1" w14:paraId="5CFDF502" w14:textId="77777777">
      <w:pPr>
        <w:spacing w:after="0" w:line="240" w:lineRule="auto"/>
        <w:rPr>
          <w:rFonts w:ascii="Times New Roman" w:hAnsi="Times New Roman" w:eastAsia="Calibri" w:cs="Times New Roman"/>
          <w:sz w:val="24"/>
          <w:szCs w:val="24"/>
        </w:rPr>
      </w:pPr>
    </w:p>
    <w:p w:rsidRPr="003860D1" w:rsidR="003860D1" w:rsidP="003860D1" w:rsidRDefault="003860D1" w14:paraId="15AD350E" w14:textId="77777777">
      <w:pPr>
        <w:spacing w:after="0" w:line="240" w:lineRule="auto"/>
        <w:rPr>
          <w:rFonts w:ascii="Times New Roman" w:hAnsi="Times New Roman" w:eastAsia="Calibri" w:cs="Times New Roman"/>
          <w:sz w:val="24"/>
          <w:szCs w:val="24"/>
        </w:rPr>
      </w:pPr>
    </w:p>
    <w:p w:rsidRPr="003860D1" w:rsidR="003860D1" w:rsidP="003860D1" w:rsidRDefault="003860D1" w14:paraId="30D92012" w14:textId="77777777">
      <w:pPr>
        <w:spacing w:after="0" w:line="240" w:lineRule="auto"/>
        <w:rPr>
          <w:rFonts w:ascii="Times New Roman" w:hAnsi="Times New Roman" w:eastAsia="Calibri" w:cs="Times New Roman"/>
          <w:sz w:val="24"/>
          <w:szCs w:val="24"/>
        </w:rPr>
      </w:pPr>
    </w:p>
    <w:p w:rsidRPr="003860D1" w:rsidR="003860D1" w:rsidP="003860D1" w:rsidRDefault="003860D1" w14:paraId="14B01F0B" w14:textId="7435997D">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noProof/>
          <w:sz w:val="24"/>
          <w:szCs w:val="24"/>
        </w:rPr>
        <mc:AlternateContent>
          <mc:Choice Requires="wps">
            <w:drawing>
              <wp:anchor distT="0" distB="0" distL="114300" distR="114300" simplePos="0" relativeHeight="251670528" behindDoc="0" locked="0" layoutInCell="1" allowOverlap="1" wp14:editId="3312D301" wp14:anchorId="193D83BA">
                <wp:simplePos x="0" y="0"/>
                <wp:positionH relativeFrom="column">
                  <wp:posOffset>77470</wp:posOffset>
                </wp:positionH>
                <wp:positionV relativeFrom="paragraph">
                  <wp:posOffset>2522220</wp:posOffset>
                </wp:positionV>
                <wp:extent cx="6024245" cy="1781175"/>
                <wp:effectExtent l="10795" t="9525" r="1333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AF0CB8" w:rsidP="003860D1" w:rsidRDefault="00AF0CB8" w14:paraId="04C3B56E"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45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6313EAF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9" style="position:absolute;margin-left:6.1pt;margin-top:198.6pt;width:474.35pt;height:14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" w14:anchorId="193D83BA">
                <v:textbox>
                  <w:txbxContent>
                    <w:p w:rsidRPr="00F719B8" w:rsidR="00AF0CB8" w:rsidP="003860D1" w:rsidRDefault="00AF0CB8" w14:paraId="04C3B56E"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45</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6313EAF7" w14:textId="77777777"/>
                  </w:txbxContent>
                </v:textbox>
              </v:shape>
            </w:pict>
          </mc:Fallback>
        </mc:AlternateContent>
      </w:r>
      <w:r w:rsidRPr="003860D1">
        <w:rPr>
          <w:rFonts w:ascii="Times New Roman" w:hAnsi="Times New Roman" w:eastAsia="Calibri" w:cs="Times New Roman"/>
          <w:sz w:val="24"/>
          <w:szCs w:val="24"/>
          <w:u w:val="single"/>
        </w:rPr>
        <w:br w:type="page"/>
      </w:r>
      <w:r w:rsidRPr="003860D1">
        <w:rPr>
          <w:rFonts w:ascii="Times New Roman" w:hAnsi="Times New Roman" w:eastAsia="Calibri" w:cs="Times New Roman"/>
          <w:b/>
          <w:sz w:val="24"/>
          <w:szCs w:val="24"/>
        </w:rPr>
        <w:t xml:space="preserve"> AHRQ – Building Diagnostic Safety Capacity </w:t>
      </w:r>
    </w:p>
    <w:p w:rsidRPr="003860D1" w:rsidR="003860D1" w:rsidP="003860D1" w:rsidRDefault="003860D1" w14:paraId="43A3ADEE" w14:textId="77777777">
      <w:pPr>
        <w:spacing w:after="0" w:line="240" w:lineRule="auto"/>
        <w:rPr>
          <w:rFonts w:ascii="Times New Roman" w:hAnsi="Times New Roman" w:eastAsia="Calibri" w:cs="Times New Roman"/>
          <w:b/>
          <w:sz w:val="24"/>
          <w:szCs w:val="24"/>
        </w:rPr>
      </w:pPr>
    </w:p>
    <w:p w:rsidRPr="003860D1" w:rsidR="003860D1" w:rsidP="003860D1" w:rsidRDefault="003860D1" w14:paraId="7954617E"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 xml:space="preserve">Provider Interviews – Patient and Family Engagement Resource Pilot Test Evaluation </w:t>
      </w:r>
    </w:p>
    <w:p w:rsidRPr="003860D1" w:rsidR="003860D1" w:rsidP="003860D1" w:rsidRDefault="003860D1" w14:paraId="352D1D67" w14:textId="77777777">
      <w:pPr>
        <w:spacing w:after="0" w:line="240" w:lineRule="auto"/>
        <w:rPr>
          <w:rFonts w:ascii="Times New Roman" w:hAnsi="Times New Roman" w:eastAsia="Calibri" w:cs="Times New Roman"/>
          <w:sz w:val="24"/>
          <w:szCs w:val="24"/>
        </w:rPr>
      </w:pPr>
    </w:p>
    <w:p w:rsidRPr="003860D1" w:rsidR="003860D1" w:rsidP="003860D1" w:rsidRDefault="003860D1" w14:paraId="1ECDD15C"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WELCOME AND INTRODUCTION</w:t>
      </w:r>
    </w:p>
    <w:p w:rsidRPr="003860D1" w:rsidR="003860D1" w:rsidP="003860D1" w:rsidRDefault="003860D1" w14:paraId="58E58133" w14:textId="77777777">
      <w:pPr>
        <w:spacing w:after="0" w:line="240" w:lineRule="auto"/>
        <w:rPr>
          <w:rFonts w:ascii="Times New Roman" w:hAnsi="Times New Roman" w:eastAsia="Calibri" w:cs="Times New Roman"/>
          <w:sz w:val="24"/>
          <w:szCs w:val="24"/>
        </w:rPr>
      </w:pPr>
    </w:p>
    <w:p w:rsidRPr="003860D1" w:rsidR="003860D1" w:rsidP="00B93037" w:rsidRDefault="003860D1" w14:paraId="779A6601" w14:textId="77777777">
      <w:pPr>
        <w:numPr>
          <w:ilvl w:val="0"/>
          <w:numId w:val="25"/>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Thank you for agreeing to speak with me! </w:t>
      </w:r>
    </w:p>
    <w:p w:rsidRPr="003860D1" w:rsidR="003860D1" w:rsidP="00B93037" w:rsidRDefault="003860D1" w14:paraId="79482474" w14:textId="77777777">
      <w:pPr>
        <w:numPr>
          <w:ilvl w:val="0"/>
          <w:numId w:val="25"/>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My name is [INSERT NAME OF INTERVIEWER] and I am here to ask you a few questions about the AHRQ’s Patient and Family Engagement (PFE) resource to improve diagnosis.</w:t>
      </w:r>
    </w:p>
    <w:p w:rsidRPr="003860D1" w:rsidR="003860D1" w:rsidP="00B93037" w:rsidRDefault="003860D1" w14:paraId="5FAB6C27" w14:textId="77777777">
      <w:pPr>
        <w:numPr>
          <w:ilvl w:val="0"/>
          <w:numId w:val="25"/>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With your permission we will also be audio recording the session. This will help make sure that we don’t miss anything that you say and can share with other people who are working on this project. The recording will be deleted after we have the notes transcribed and we are sure that all of your comments are accurately.</w:t>
      </w:r>
    </w:p>
    <w:p w:rsidRPr="003860D1" w:rsidR="003860D1" w:rsidP="00B93037" w:rsidRDefault="003860D1" w14:paraId="4E60F14E" w14:textId="77777777">
      <w:pPr>
        <w:numPr>
          <w:ilvl w:val="0"/>
          <w:numId w:val="25"/>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TODAY/TONIGHT I will be asking you questions about your experiences with the AHRQ’s Patient and Family Engagement (PFE) resource to improve diagnosis. </w:t>
      </w:r>
    </w:p>
    <w:p w:rsidRPr="003860D1" w:rsidR="003860D1" w:rsidP="00B93037" w:rsidRDefault="003860D1" w14:paraId="78160EB4" w14:textId="77777777">
      <w:pPr>
        <w:numPr>
          <w:ilvl w:val="0"/>
          <w:numId w:val="25"/>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Everything you say here will be kept confidential and included as part of our assessment of the feasibility of implementing the AHRQ’s PFE resource to improve diagnosis into practice. We will not share your name or attribute any of your words directly to you. </w:t>
      </w:r>
    </w:p>
    <w:p w:rsidRPr="003860D1" w:rsidR="003860D1" w:rsidP="00B93037" w:rsidRDefault="003860D1" w14:paraId="013F19A3" w14:textId="77777777">
      <w:pPr>
        <w:numPr>
          <w:ilvl w:val="0"/>
          <w:numId w:val="25"/>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Do you have any questions before we begin? Ok, great. Let’s get started.</w:t>
      </w:r>
    </w:p>
    <w:p w:rsidRPr="003860D1" w:rsidR="003860D1" w:rsidP="003860D1" w:rsidRDefault="003860D1" w14:paraId="6CC73AA2"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3860D1" w:rsidP="003860D1" w:rsidRDefault="003860D1" w14:paraId="32215071"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DIAGNOSIS</w:t>
      </w:r>
    </w:p>
    <w:p w:rsidRPr="003860D1" w:rsidR="003860D1" w:rsidP="003860D1" w:rsidRDefault="003860D1" w14:paraId="4317BA2B" w14:textId="77777777">
      <w:pPr>
        <w:spacing w:after="0" w:line="240" w:lineRule="auto"/>
        <w:rPr>
          <w:rFonts w:ascii="Times New Roman" w:hAnsi="Times New Roman" w:eastAsia="Calibri" w:cs="Times New Roman"/>
          <w:sz w:val="24"/>
          <w:szCs w:val="24"/>
        </w:rPr>
      </w:pPr>
    </w:p>
    <w:p w:rsidRPr="003860D1" w:rsidR="003860D1" w:rsidP="00B93037" w:rsidRDefault="003860D1" w14:paraId="004DE987"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would you describe the impact of the AHRQ’s PFE resource on the diagnostic process in your personal practice? </w:t>
      </w:r>
    </w:p>
    <w:p w:rsidRPr="003860D1" w:rsidR="003860D1" w:rsidP="00B93037" w:rsidRDefault="003860D1" w14:paraId="480494B8"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Why do you think that it was improved/not changed?</w:t>
      </w:r>
    </w:p>
    <w:p w:rsidRPr="003860D1" w:rsidR="003860D1" w:rsidP="00B93037" w:rsidRDefault="003860D1" w14:paraId="72CA24EB"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share with me any thoughts on what could be improved as part of the PFE resource that could make it more effective? </w:t>
      </w:r>
    </w:p>
    <w:p w:rsidRPr="003860D1" w:rsidR="003860D1" w:rsidP="00B93037" w:rsidRDefault="003860D1" w14:paraId="4FF73DF0"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changes to the patient poster? Agenda setting tool? </w:t>
      </w:r>
    </w:p>
    <w:p w:rsidRPr="003860D1" w:rsidR="003860D1" w:rsidP="00B93037" w:rsidRDefault="003860D1" w14:paraId="5B0FEFAF"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about the implementation planning toolkit?</w:t>
      </w:r>
    </w:p>
    <w:p w:rsidRPr="003860D1" w:rsidR="003860D1" w:rsidP="00B93037" w:rsidRDefault="003860D1" w14:paraId="0D6B0211"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Training toolkit? What worked well? What would you do to improve it?</w:t>
      </w:r>
    </w:p>
    <w:p w:rsidRPr="003860D1" w:rsidR="003860D1" w:rsidP="00B93037" w:rsidRDefault="003860D1" w14:paraId="5D3AF275"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difficult was it to implement the strategy of allowing the patient to have the first minute of the clinical visit to tell their story?</w:t>
      </w:r>
    </w:p>
    <w:p w:rsidRPr="003860D1" w:rsidR="003860D1" w:rsidP="00B93037" w:rsidRDefault="003860D1" w14:paraId="397459C1"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impact do you feel this strategy had?</w:t>
      </w:r>
    </w:p>
    <w:p w:rsidRPr="003860D1" w:rsidR="003860D1" w:rsidP="00B93037" w:rsidRDefault="003860D1" w14:paraId="3FA4267E"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Did you learn anything more from it compared to your usual practice?</w:t>
      </w:r>
    </w:p>
    <w:p w:rsidRPr="003860D1" w:rsidR="003860D1" w:rsidP="00B93037" w:rsidRDefault="003860D1" w14:paraId="17658066"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was the patient’s response to this approach? How did you handle that? </w:t>
      </w:r>
    </w:p>
    <w:p w:rsidRPr="003860D1" w:rsidR="003860D1" w:rsidP="003860D1" w:rsidRDefault="003860D1" w14:paraId="2BFB8D9E"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ab/>
      </w:r>
    </w:p>
    <w:p w:rsidRPr="003860D1" w:rsidR="003860D1" w:rsidP="00B93037" w:rsidRDefault="003860D1" w14:paraId="6C74A197"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In your opinion as a </w:t>
      </w:r>
      <w:r w:rsidRPr="003860D1">
        <w:rPr>
          <w:rFonts w:ascii="Times New Roman" w:hAnsi="Times New Roman" w:eastAsia="Calibri" w:cs="Times New Roman"/>
          <w:b/>
          <w:sz w:val="24"/>
          <w:szCs w:val="24"/>
        </w:rPr>
        <w:t>healthcare provider (doctor, nurse practitioner)</w:t>
      </w:r>
      <w:r w:rsidRPr="003860D1">
        <w:rPr>
          <w:rFonts w:ascii="Times New Roman" w:hAnsi="Times New Roman" w:eastAsia="Calibri" w:cs="Times New Roman"/>
          <w:sz w:val="24"/>
          <w:szCs w:val="24"/>
        </w:rPr>
        <w:t>, what would you say are the most important things for patients to know or think about when it comes to improving diagnosis?</w:t>
      </w:r>
    </w:p>
    <w:p w:rsidRPr="003860D1" w:rsidR="003860D1" w:rsidP="00B93037" w:rsidRDefault="003860D1" w14:paraId="51680ABA"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Can you describe how this PFE Resource helped you to achieve this?</w:t>
      </w:r>
    </w:p>
    <w:p w:rsidRPr="003860D1" w:rsidR="003860D1" w:rsidP="00B93037" w:rsidRDefault="003860D1" w14:paraId="1F705890"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could or should we do differently to make this more effective?</w:t>
      </w:r>
    </w:p>
    <w:p w:rsidRPr="003860D1" w:rsidR="003860D1" w:rsidP="003860D1" w:rsidRDefault="003860D1" w14:paraId="340261BB" w14:textId="77777777">
      <w:pPr>
        <w:spacing w:after="0" w:line="240" w:lineRule="auto"/>
        <w:rPr>
          <w:rFonts w:ascii="Times New Roman" w:hAnsi="Times New Roman" w:eastAsia="Calibri" w:cs="Times New Roman"/>
          <w:sz w:val="24"/>
          <w:szCs w:val="24"/>
        </w:rPr>
      </w:pPr>
    </w:p>
    <w:p w:rsidRPr="003860D1" w:rsidR="003860D1" w:rsidP="003860D1" w:rsidRDefault="003860D1" w14:paraId="5A6C1F78"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Thank you for sharing. I now want to speak with you a little more about patient engagement. </w:t>
      </w:r>
    </w:p>
    <w:p w:rsidRPr="003860D1" w:rsidR="003860D1" w:rsidP="003860D1" w:rsidRDefault="003860D1" w14:paraId="010024F3" w14:textId="77777777">
      <w:pPr>
        <w:spacing w:after="0" w:line="240" w:lineRule="auto"/>
        <w:rPr>
          <w:rFonts w:ascii="Times New Roman" w:hAnsi="Times New Roman" w:eastAsia="Calibri" w:cs="Times New Roman"/>
          <w:sz w:val="24"/>
          <w:szCs w:val="24"/>
        </w:rPr>
      </w:pPr>
    </w:p>
    <w:p w:rsidRPr="003860D1" w:rsidR="003860D1" w:rsidP="00B93037" w:rsidRDefault="003860D1" w14:paraId="7D963665"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From your experience, how did the PFE Resource materials support engagement from the patient and or their family in the diagnostic process?</w:t>
      </w:r>
    </w:p>
    <w:p w:rsidRPr="003860D1" w:rsidR="003860D1" w:rsidP="00B93037" w:rsidRDefault="003860D1" w14:paraId="06B1C2C6"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any barriers to engagement that you observed? </w:t>
      </w:r>
    </w:p>
    <w:p w:rsidRPr="003860D1" w:rsidR="003860D1" w:rsidP="00B93037" w:rsidRDefault="003860D1" w14:paraId="6C89CB2B"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would you describe the level of engagement you had with patients and families after you implemented the PFE Resource? </w:t>
      </w:r>
    </w:p>
    <w:p w:rsidRPr="003860D1" w:rsidR="003860D1" w:rsidP="00B93037" w:rsidRDefault="003860D1" w14:paraId="7D441506"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From your perspective, what part of the intervention made the greatest impact?</w:t>
      </w:r>
    </w:p>
    <w:p w:rsidRPr="003860D1" w:rsidR="003860D1" w:rsidP="003860D1" w:rsidRDefault="003860D1" w14:paraId="37E7704E"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Now I would like you to consider the materials that you have in front of you for this next series of questions.</w:t>
      </w:r>
    </w:p>
    <w:p w:rsidRPr="003860D1" w:rsidR="003860D1" w:rsidP="003860D1" w:rsidRDefault="003860D1" w14:paraId="44CC342E" w14:textId="77777777">
      <w:pPr>
        <w:spacing w:after="0" w:line="240" w:lineRule="auto"/>
        <w:rPr>
          <w:rFonts w:ascii="Times New Roman" w:hAnsi="Times New Roman" w:eastAsia="Calibri" w:cs="Times New Roman"/>
          <w:sz w:val="24"/>
          <w:szCs w:val="24"/>
        </w:rPr>
      </w:pPr>
    </w:p>
    <w:p w:rsidRPr="003860D1" w:rsidR="003860D1" w:rsidP="00B93037" w:rsidRDefault="003860D1" w14:paraId="68FAAC5D"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Can you describe for me how you used the (Planning toolkit, patient resources, training toolkit)?</w:t>
      </w:r>
    </w:p>
    <w:p w:rsidRPr="003860D1" w:rsidR="003860D1" w:rsidP="00B93037" w:rsidRDefault="003860D1" w14:paraId="73B35BF3"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find it helpful? </w:t>
      </w:r>
    </w:p>
    <w:p w:rsidRPr="003860D1" w:rsidR="003860D1" w:rsidP="00B93037" w:rsidRDefault="003860D1" w14:paraId="42DB7642"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Was the process difficult to follow?</w:t>
      </w:r>
    </w:p>
    <w:p w:rsidRPr="003860D1" w:rsidR="003860D1" w:rsidP="00B93037" w:rsidRDefault="003860D1" w14:paraId="78549AEA"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Was the training and education about how to use the PFE Resource appropriate? What changes would you make to improve it? </w:t>
      </w:r>
    </w:p>
    <w:p w:rsidRPr="003860D1" w:rsidR="003860D1" w:rsidP="00B93037" w:rsidRDefault="003860D1" w14:paraId="60C7F426"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feel like you needed more information about how and/or why you should use the PFE resource?  </w:t>
      </w:r>
    </w:p>
    <w:p w:rsidRPr="003860D1" w:rsidR="003860D1" w:rsidP="003860D1" w:rsidRDefault="003860D1" w14:paraId="71EE3A6E" w14:textId="77777777">
      <w:pPr>
        <w:spacing w:after="0" w:line="240" w:lineRule="auto"/>
        <w:ind w:left="1080"/>
        <w:contextualSpacing/>
        <w:rPr>
          <w:rFonts w:ascii="Times New Roman" w:hAnsi="Times New Roman" w:eastAsia="Calibri" w:cs="Times New Roman"/>
          <w:sz w:val="24"/>
          <w:szCs w:val="24"/>
        </w:rPr>
      </w:pPr>
    </w:p>
    <w:p w:rsidRPr="003860D1" w:rsidR="003860D1" w:rsidP="00B93037" w:rsidRDefault="003860D1" w14:paraId="5B448BFD"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the format of the materials? Is there a better way for us to think about presenting the materials? </w:t>
      </w:r>
    </w:p>
    <w:p w:rsidRPr="003860D1" w:rsidR="003860D1" w:rsidP="00B93037" w:rsidRDefault="003860D1" w14:paraId="6FBB56D4"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To patients? To clinicians? To Administrators?</w:t>
      </w:r>
    </w:p>
    <w:p w:rsidRPr="003860D1" w:rsidR="003860D1" w:rsidP="00B93037" w:rsidRDefault="003860D1" w14:paraId="00FEEEC4"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an electronic version? If you had this on your phone or another electronic mobile device would that help? </w:t>
      </w:r>
    </w:p>
    <w:p w:rsidRPr="003860D1" w:rsidR="003860D1" w:rsidP="003860D1" w:rsidRDefault="003860D1" w14:paraId="4F1A9079" w14:textId="77777777">
      <w:pPr>
        <w:spacing w:after="0" w:line="240" w:lineRule="auto"/>
        <w:rPr>
          <w:rFonts w:ascii="Times New Roman" w:hAnsi="Times New Roman" w:eastAsia="Calibri" w:cs="Times New Roman"/>
          <w:sz w:val="24"/>
          <w:szCs w:val="24"/>
        </w:rPr>
      </w:pPr>
    </w:p>
    <w:p w:rsidRPr="003860D1" w:rsidR="003860D1" w:rsidP="003860D1" w:rsidRDefault="003860D1" w14:paraId="49253F6F"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Is there anything else you would like to share about your experiences with the materials? If not, let’s move on to learning more about your experiences with the PFE Resource.</w:t>
      </w:r>
    </w:p>
    <w:p w:rsidRPr="003860D1" w:rsidR="003860D1" w:rsidP="003860D1" w:rsidRDefault="003860D1" w14:paraId="34FF6396" w14:textId="77777777">
      <w:pPr>
        <w:spacing w:after="0" w:line="240" w:lineRule="auto"/>
        <w:rPr>
          <w:rFonts w:ascii="Times New Roman" w:hAnsi="Times New Roman" w:eastAsia="Calibri" w:cs="Times New Roman"/>
          <w:sz w:val="24"/>
          <w:szCs w:val="24"/>
        </w:rPr>
      </w:pPr>
    </w:p>
    <w:p w:rsidRPr="003860D1" w:rsidR="003860D1" w:rsidP="00B93037" w:rsidRDefault="003860D1" w14:paraId="449C384D"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When you were first given the PFE Resource what did you think? </w:t>
      </w:r>
    </w:p>
    <w:p w:rsidRPr="003860D1" w:rsidR="003860D1" w:rsidP="00B93037" w:rsidRDefault="003860D1" w14:paraId="3828AE66"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did you feel about using it? </w:t>
      </w:r>
    </w:p>
    <w:p w:rsidRPr="003860D1" w:rsidR="003860D1" w:rsidP="00B93037" w:rsidRDefault="003860D1" w14:paraId="0BB76363"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your practice’s implementation process? </w:t>
      </w:r>
    </w:p>
    <w:p w:rsidRPr="003860D1" w:rsidR="003860D1" w:rsidP="00B93037" w:rsidRDefault="003860D1" w14:paraId="156C88C3"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did you make decisions on which elements of the PFE Resource to use? </w:t>
      </w:r>
    </w:p>
    <w:p w:rsidRPr="003860D1" w:rsidR="003860D1" w:rsidP="003860D1" w:rsidRDefault="003860D1" w14:paraId="7FC7525D" w14:textId="77777777">
      <w:pPr>
        <w:spacing w:after="0" w:line="240" w:lineRule="auto"/>
        <w:rPr>
          <w:rFonts w:ascii="Times New Roman" w:hAnsi="Times New Roman" w:eastAsia="Calibri" w:cs="Times New Roman"/>
          <w:sz w:val="24"/>
          <w:szCs w:val="24"/>
        </w:rPr>
      </w:pPr>
    </w:p>
    <w:p w:rsidRPr="003860D1" w:rsidR="003860D1" w:rsidP="00B93037" w:rsidRDefault="003860D1" w14:paraId="1CAFBC76"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easy or challenging did you find the PFE Resource implementation to be?</w:t>
      </w:r>
    </w:p>
    <w:p w:rsidRPr="003860D1" w:rsidR="003860D1" w:rsidP="00B93037" w:rsidRDefault="003860D1" w14:paraId="1CDDCC51"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Were any elements of the PFE Resource that were easier or harder to implement? If yes, can you describe which ones and what made them more challenging?</w:t>
      </w:r>
    </w:p>
    <w:p w:rsidRPr="003860D1" w:rsidR="003860D1" w:rsidP="00B93037" w:rsidRDefault="003860D1" w14:paraId="03F403EA"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can we do to make them more effective? Easier to implement? More relevant to your practice’s workflow or patient population? </w:t>
      </w:r>
    </w:p>
    <w:p w:rsidRPr="003860D1" w:rsidR="003860D1" w:rsidP="003860D1" w:rsidRDefault="003860D1" w14:paraId="4346DC3C" w14:textId="77777777">
      <w:pPr>
        <w:spacing w:after="0" w:line="240" w:lineRule="auto"/>
        <w:rPr>
          <w:rFonts w:ascii="Times New Roman" w:hAnsi="Times New Roman" w:eastAsia="Calibri" w:cs="Times New Roman"/>
          <w:sz w:val="24"/>
          <w:szCs w:val="24"/>
        </w:rPr>
      </w:pPr>
    </w:p>
    <w:p w:rsidRPr="003860D1" w:rsidR="003860D1" w:rsidP="00B93037" w:rsidRDefault="003860D1" w14:paraId="107BB46E"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 What was the best thing about the Resource from your perspective?</w:t>
      </w:r>
    </w:p>
    <w:p w:rsidRPr="003860D1" w:rsidR="003860D1" w:rsidP="003860D1" w:rsidRDefault="003860D1" w14:paraId="74C59023" w14:textId="77777777">
      <w:pPr>
        <w:spacing w:after="0" w:line="240" w:lineRule="auto"/>
        <w:rPr>
          <w:rFonts w:ascii="Times New Roman" w:hAnsi="Times New Roman" w:eastAsia="Calibri" w:cs="Times New Roman"/>
          <w:sz w:val="24"/>
          <w:szCs w:val="24"/>
        </w:rPr>
      </w:pPr>
    </w:p>
    <w:p w:rsidRPr="003860D1" w:rsidR="003860D1" w:rsidP="00B93037" w:rsidRDefault="003860D1" w14:paraId="5A37870C"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was your least favorite thing about the Resource?</w:t>
      </w:r>
    </w:p>
    <w:p w:rsidRPr="003860D1" w:rsidR="003860D1" w:rsidP="003860D1" w:rsidRDefault="003860D1" w14:paraId="1F44CCC6" w14:textId="77777777">
      <w:pPr>
        <w:spacing w:after="0" w:line="240" w:lineRule="auto"/>
        <w:rPr>
          <w:rFonts w:ascii="Times New Roman" w:hAnsi="Times New Roman" w:eastAsia="Calibri" w:cs="Times New Roman"/>
          <w:sz w:val="24"/>
          <w:szCs w:val="24"/>
        </w:rPr>
      </w:pPr>
    </w:p>
    <w:p w:rsidRPr="003860D1" w:rsidR="003860D1" w:rsidP="00B93037" w:rsidRDefault="003860D1" w14:paraId="2D70939C"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would you have changed about the Resource to make it more user friendly?</w:t>
      </w:r>
    </w:p>
    <w:p w:rsidRPr="003860D1" w:rsidR="003860D1" w:rsidP="003860D1" w:rsidRDefault="003860D1" w14:paraId="52DB8CAE" w14:textId="77777777">
      <w:pPr>
        <w:spacing w:after="0" w:line="240" w:lineRule="auto"/>
        <w:ind w:left="720"/>
        <w:contextualSpacing/>
        <w:rPr>
          <w:rFonts w:ascii="Times New Roman" w:hAnsi="Times New Roman" w:eastAsia="Calibri" w:cs="Times New Roman"/>
          <w:sz w:val="24"/>
          <w:szCs w:val="24"/>
        </w:rPr>
      </w:pPr>
    </w:p>
    <w:p w:rsidRPr="003860D1" w:rsidR="003860D1" w:rsidP="00B93037" w:rsidRDefault="003860D1" w14:paraId="4BB0D437"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do you think your patients felt about having these tools available to them? </w:t>
      </w:r>
    </w:p>
    <w:p w:rsidRPr="003860D1" w:rsidR="003860D1" w:rsidP="00B93037" w:rsidRDefault="003860D1" w14:paraId="59CA1620"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Can you give me an example of a patient experience that was positive?</w:t>
      </w:r>
    </w:p>
    <w:p w:rsidRPr="003860D1" w:rsidR="003860D1" w:rsidP="00B93037" w:rsidRDefault="003860D1" w14:paraId="38BFA2CA"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about a negative one? Is there anything that could have been done to make it a more positive experience for that patient?</w:t>
      </w:r>
    </w:p>
    <w:p w:rsidRPr="003860D1" w:rsidR="003860D1" w:rsidP="003860D1" w:rsidRDefault="003860D1" w14:paraId="2AD4FF11" w14:textId="77777777">
      <w:pPr>
        <w:spacing w:after="0" w:line="240" w:lineRule="auto"/>
        <w:ind w:left="720"/>
        <w:contextualSpacing/>
        <w:rPr>
          <w:rFonts w:ascii="Times New Roman" w:hAnsi="Times New Roman" w:eastAsia="Calibri" w:cs="Times New Roman"/>
          <w:sz w:val="24"/>
          <w:szCs w:val="24"/>
        </w:rPr>
      </w:pPr>
    </w:p>
    <w:p w:rsidRPr="003860D1" w:rsidR="003860D1" w:rsidP="00B93037" w:rsidRDefault="003860D1" w14:paraId="484A074B"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your practice staff? Where they on board with the change? </w:t>
      </w:r>
    </w:p>
    <w:p w:rsidRPr="003860D1" w:rsidR="003860D1" w:rsidP="00B93037" w:rsidRDefault="003860D1" w14:paraId="5B069319"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Did they like the new approach?</w:t>
      </w:r>
    </w:p>
    <w:p w:rsidRPr="003860D1" w:rsidR="003860D1" w:rsidP="00B93037" w:rsidRDefault="003860D1" w14:paraId="26461188"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Was it difficult to get buy-in from them?</w:t>
      </w:r>
    </w:p>
    <w:p w:rsidRPr="003860D1" w:rsidR="003860D1" w:rsidP="003860D1" w:rsidRDefault="003860D1" w14:paraId="691B5403" w14:textId="77777777">
      <w:pPr>
        <w:spacing w:after="0" w:line="240" w:lineRule="auto"/>
        <w:rPr>
          <w:rFonts w:ascii="Times New Roman" w:hAnsi="Times New Roman" w:eastAsia="Calibri" w:cs="Times New Roman"/>
          <w:sz w:val="24"/>
          <w:szCs w:val="24"/>
        </w:rPr>
      </w:pPr>
    </w:p>
    <w:p w:rsidRPr="003860D1" w:rsidR="003860D1" w:rsidP="00B93037" w:rsidRDefault="003860D1" w14:paraId="5872ED7A" w14:textId="77777777">
      <w:pPr>
        <w:numPr>
          <w:ilvl w:val="0"/>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 Those were all the questions I had today. Are there any questions that I should have asked that I did not? </w:t>
      </w:r>
    </w:p>
    <w:p w:rsidRPr="003860D1" w:rsidR="003860D1" w:rsidP="003860D1" w:rsidRDefault="003860D1" w14:paraId="4C0D3ADC" w14:textId="77777777">
      <w:pPr>
        <w:spacing w:after="0" w:line="240" w:lineRule="auto"/>
        <w:rPr>
          <w:rFonts w:ascii="Times New Roman" w:hAnsi="Times New Roman" w:eastAsia="Calibri" w:cs="Times New Roman"/>
          <w:sz w:val="24"/>
          <w:szCs w:val="24"/>
        </w:rPr>
      </w:pPr>
    </w:p>
    <w:p w:rsidRPr="003860D1" w:rsidR="003860D1" w:rsidP="003860D1" w:rsidRDefault="003860D1" w14:paraId="3297E616"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Thank you for your time and participation in this interview. Your comments will be very helpful to this project!</w:t>
      </w:r>
    </w:p>
    <w:p w:rsidRPr="003860D1" w:rsidR="003860D1" w:rsidP="003860D1" w:rsidRDefault="003860D1" w14:paraId="08629D82" w14:textId="77777777">
      <w:pPr>
        <w:spacing w:after="160" w:line="259" w:lineRule="auto"/>
        <w:rPr>
          <w:rFonts w:ascii="Calibri" w:hAnsi="Calibri" w:eastAsia="Calibri" w:cs="Times New Roman"/>
        </w:rPr>
      </w:pPr>
    </w:p>
    <w:p w:rsidRPr="003860D1" w:rsidR="003860D1" w:rsidP="003860D1" w:rsidRDefault="003860D1" w14:paraId="4A412A97" w14:textId="77777777">
      <w:pPr>
        <w:keepNext/>
        <w:spacing w:before="240" w:after="60" w:line="240" w:lineRule="auto"/>
        <w:outlineLvl w:val="1"/>
        <w:rPr>
          <w:rFonts w:ascii="Times New Roman" w:hAnsi="Times New Roman" w:eastAsia="Times New Roman" w:cs="Times New Roman"/>
          <w:b/>
          <w:bCs/>
          <w:iCs/>
          <w:sz w:val="28"/>
          <w:szCs w:val="28"/>
        </w:rPr>
      </w:pPr>
      <w:r w:rsidRPr="003860D1">
        <w:rPr>
          <w:rFonts w:ascii="Arial" w:hAnsi="Arial" w:eastAsia="Times New Roman" w:cs="Arial"/>
          <w:b/>
          <w:bCs/>
          <w:i/>
          <w:iCs/>
          <w:sz w:val="28"/>
          <w:szCs w:val="28"/>
        </w:rPr>
        <w:br w:type="page"/>
      </w:r>
      <w:bookmarkStart w:name="_Toc442447343" w:id="4"/>
      <w:r w:rsidRPr="003860D1">
        <w:rPr>
          <w:rFonts w:ascii="Times New Roman" w:hAnsi="Times New Roman" w:eastAsia="Times New Roman" w:cs="Times New Roman"/>
          <w:b/>
          <w:bCs/>
          <w:iCs/>
          <w:sz w:val="28"/>
          <w:szCs w:val="28"/>
        </w:rPr>
        <w:t>Appendix E – Pilot Test Evaluation Protocol for Practice Staff</w:t>
      </w:r>
      <w:bookmarkEnd w:id="4"/>
    </w:p>
    <w:p w:rsidRPr="003860D1" w:rsidR="003860D1" w:rsidP="003860D1" w:rsidRDefault="003860D1" w14:paraId="410BBCB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7A52CA55"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Times New Roman" w:cs="Times New Roman"/>
          <w:sz w:val="24"/>
          <w:szCs w:val="24"/>
        </w:rPr>
        <w:br w:type="page"/>
      </w:r>
      <w:r w:rsidRPr="003860D1">
        <w:rPr>
          <w:rFonts w:ascii="Times New Roman" w:hAnsi="Times New Roman" w:eastAsia="Calibri" w:cs="Times New Roman"/>
          <w:b/>
          <w:sz w:val="24"/>
          <w:szCs w:val="24"/>
        </w:rPr>
        <w:t xml:space="preserve">AHRQ – Building Diagnostic Safety Capacity </w:t>
      </w:r>
    </w:p>
    <w:p w:rsidRPr="003860D1" w:rsidR="003860D1" w:rsidP="003860D1" w:rsidRDefault="003860D1" w14:paraId="55291EA1" w14:textId="77777777">
      <w:pPr>
        <w:spacing w:after="0" w:line="240" w:lineRule="auto"/>
        <w:rPr>
          <w:rFonts w:ascii="Times New Roman" w:hAnsi="Times New Roman" w:eastAsia="Calibri" w:cs="Times New Roman"/>
          <w:b/>
          <w:sz w:val="24"/>
          <w:szCs w:val="24"/>
        </w:rPr>
      </w:pPr>
    </w:p>
    <w:p w:rsidRPr="003860D1" w:rsidR="003860D1" w:rsidP="003860D1" w:rsidRDefault="003860D1" w14:paraId="2588FB27"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 xml:space="preserve">Staff Interviews – Patient and Family Engagement Resource Pilot Test Evaluation </w:t>
      </w:r>
    </w:p>
    <w:p w:rsidRPr="003860D1" w:rsidR="003860D1" w:rsidP="003860D1" w:rsidRDefault="003860D1" w14:paraId="1317D9E4" w14:textId="77777777">
      <w:pPr>
        <w:spacing w:after="0" w:line="240" w:lineRule="auto"/>
        <w:rPr>
          <w:rFonts w:ascii="Times New Roman" w:hAnsi="Times New Roman" w:eastAsia="Calibri" w:cs="Times New Roman"/>
          <w:b/>
          <w:sz w:val="24"/>
          <w:szCs w:val="24"/>
        </w:rPr>
      </w:pPr>
    </w:p>
    <w:p w:rsidRPr="003860D1" w:rsidR="003860D1" w:rsidP="003860D1" w:rsidRDefault="003860D1" w14:paraId="150EC7B0"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MedStar Health Research Institute (MHRI) will conduct interviews and/or focus groups with staff from up to twenty (n=20) practices. Evaluation will be completed within 3-6 months after implementation of the Patient and Family Engagement Resource. </w:t>
      </w:r>
    </w:p>
    <w:p w:rsidRPr="003860D1" w:rsidR="003860D1" w:rsidP="003860D1" w:rsidRDefault="003860D1" w14:paraId="730F65D4" w14:textId="77777777">
      <w:pPr>
        <w:spacing w:after="0" w:line="240" w:lineRule="auto"/>
        <w:rPr>
          <w:rFonts w:ascii="Times New Roman" w:hAnsi="Times New Roman" w:eastAsia="Calibri" w:cs="Times New Roman"/>
          <w:sz w:val="24"/>
          <w:szCs w:val="24"/>
        </w:rPr>
      </w:pPr>
    </w:p>
    <w:p w:rsidRPr="003860D1" w:rsidR="003860D1" w:rsidP="00B93037" w:rsidRDefault="003860D1" w14:paraId="30C26D61" w14:textId="77777777">
      <w:pPr>
        <w:numPr>
          <w:ilvl w:val="0"/>
          <w:numId w:val="15"/>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120-160 cognitive interviews with ambulatory care staff (6-8 staff members per practice x 20 practices); each interview will last approximately 60 minutes</w:t>
      </w:r>
    </w:p>
    <w:p w:rsidRPr="003860D1" w:rsidR="003860D1" w:rsidP="003860D1" w:rsidRDefault="003860D1" w14:paraId="2DEAE35A" w14:textId="77777777">
      <w:pPr>
        <w:spacing w:after="0" w:line="240" w:lineRule="auto"/>
        <w:ind w:left="720"/>
        <w:contextualSpacing/>
        <w:rPr>
          <w:rFonts w:ascii="Times New Roman" w:hAnsi="Times New Roman" w:eastAsia="Calibri" w:cs="Times New Roman"/>
          <w:b/>
          <w:sz w:val="24"/>
          <w:szCs w:val="24"/>
        </w:rPr>
      </w:pPr>
    </w:p>
    <w:p w:rsidRPr="003860D1" w:rsidR="003860D1" w:rsidP="003860D1" w:rsidRDefault="003860D1" w14:paraId="2720C79E"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Recruitment Criteria</w:t>
      </w:r>
    </w:p>
    <w:p w:rsidRPr="003860D1" w:rsidR="003860D1" w:rsidP="003860D1" w:rsidRDefault="003860D1" w14:paraId="2F96BCA9" w14:textId="77777777">
      <w:pPr>
        <w:spacing w:after="0" w:line="240" w:lineRule="auto"/>
        <w:rPr>
          <w:rFonts w:ascii="Times New Roman" w:hAnsi="Times New Roman" w:eastAsia="Calibri" w:cs="Times New Roman"/>
          <w:sz w:val="24"/>
          <w:szCs w:val="24"/>
        </w:rPr>
      </w:pPr>
    </w:p>
    <w:p w:rsidRPr="003860D1" w:rsidR="003860D1" w:rsidP="003860D1" w:rsidRDefault="003860D1" w14:paraId="44D06514"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Ambulatory care practice staff who have been exposed to the PFE Resource within their practice will be eligible to participate in the focus group. MHRI team members will work with the practice champions to identify practice staff to participate in the focus groups. We will aim to recruit practice staff in the following manner:</w:t>
      </w:r>
    </w:p>
    <w:p w:rsidRPr="003860D1" w:rsidR="003860D1" w:rsidP="003860D1" w:rsidRDefault="003860D1" w14:paraId="09C28743" w14:textId="77777777">
      <w:pPr>
        <w:spacing w:after="0" w:line="240" w:lineRule="auto"/>
        <w:rPr>
          <w:rFonts w:ascii="Times New Roman" w:hAnsi="Times New Roman" w:eastAsia="Calibri" w:cs="Times New Roman"/>
          <w:sz w:val="24"/>
          <w:szCs w:val="24"/>
        </w:rPr>
      </w:pPr>
    </w:p>
    <w:p w:rsidRPr="003860D1" w:rsidR="003860D1" w:rsidP="00B93037" w:rsidRDefault="003860D1" w14:paraId="06CBC466" w14:textId="77777777">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Staff members who were involved in the implementation of the PFE Resource or how have had experience using the PFE Resource </w:t>
      </w:r>
    </w:p>
    <w:p w:rsidRPr="003860D1" w:rsidR="003860D1" w:rsidP="003860D1" w:rsidRDefault="003860D1" w14:paraId="523A333A" w14:textId="77777777">
      <w:pPr>
        <w:spacing w:after="0" w:line="240" w:lineRule="auto"/>
        <w:rPr>
          <w:rFonts w:ascii="Times New Roman" w:hAnsi="Times New Roman" w:eastAsia="Calibri" w:cs="Times New Roman"/>
          <w:sz w:val="24"/>
          <w:szCs w:val="24"/>
        </w:rPr>
      </w:pPr>
    </w:p>
    <w:p w:rsidRPr="003860D1" w:rsidR="003860D1" w:rsidP="003860D1" w:rsidRDefault="003860D1" w14:paraId="1DCC1E6D"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Focus Group Goals</w:t>
      </w:r>
    </w:p>
    <w:p w:rsidRPr="003860D1" w:rsidR="003860D1" w:rsidP="003860D1" w:rsidRDefault="003860D1" w14:paraId="3AB7F3B8" w14:textId="77777777">
      <w:pPr>
        <w:spacing w:after="0" w:line="240" w:lineRule="auto"/>
        <w:rPr>
          <w:rFonts w:ascii="Times New Roman" w:hAnsi="Times New Roman" w:eastAsia="Calibri" w:cs="Times New Roman"/>
          <w:sz w:val="24"/>
          <w:szCs w:val="24"/>
        </w:rPr>
      </w:pPr>
    </w:p>
    <w:p w:rsidRPr="003860D1" w:rsidR="003860D1" w:rsidP="003860D1" w:rsidRDefault="003860D1" w14:paraId="3E0DB58E"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The goals of the focus groups will be to:</w:t>
      </w:r>
    </w:p>
    <w:p w:rsidRPr="003860D1" w:rsidR="003860D1" w:rsidP="003860D1" w:rsidRDefault="003860D1" w14:paraId="2EFAEF04" w14:textId="77777777">
      <w:pPr>
        <w:spacing w:after="0" w:line="240" w:lineRule="auto"/>
        <w:rPr>
          <w:rFonts w:ascii="Times New Roman" w:hAnsi="Times New Roman" w:eastAsia="Calibri" w:cs="Times New Roman"/>
          <w:sz w:val="24"/>
          <w:szCs w:val="24"/>
        </w:rPr>
      </w:pPr>
    </w:p>
    <w:p w:rsidRPr="003860D1" w:rsidR="003860D1" w:rsidP="00B93037" w:rsidRDefault="003860D1" w14:paraId="6BB02B8A"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Obtain feedback on the intervention </w:t>
      </w:r>
      <w:r w:rsidRPr="003860D1">
        <w:rPr>
          <w:rFonts w:ascii="Times New Roman" w:hAnsi="Times New Roman" w:eastAsia="Calibri" w:cs="Times New Roman"/>
          <w:bCs/>
          <w:sz w:val="24"/>
          <w:szCs w:val="24"/>
        </w:rPr>
        <w:t>PFE Resource</w:t>
      </w:r>
      <w:r w:rsidRPr="003860D1">
        <w:rPr>
          <w:rFonts w:ascii="Times New Roman" w:hAnsi="Times New Roman" w:eastAsia="Calibri" w:cs="Times New Roman"/>
          <w:b/>
          <w:sz w:val="24"/>
          <w:szCs w:val="24"/>
        </w:rPr>
        <w:t xml:space="preserve"> </w:t>
      </w:r>
      <w:r w:rsidRPr="003860D1">
        <w:rPr>
          <w:rFonts w:ascii="Times New Roman" w:hAnsi="Times New Roman" w:eastAsia="Calibri" w:cs="Times New Roman"/>
          <w:sz w:val="24"/>
          <w:szCs w:val="24"/>
        </w:rPr>
        <w:t>materials</w:t>
      </w:r>
    </w:p>
    <w:p w:rsidRPr="003860D1" w:rsidR="003860D1" w:rsidP="00B93037" w:rsidRDefault="003860D1" w14:paraId="60834B16"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the barriers and facilitators encountered during implementation</w:t>
      </w:r>
    </w:p>
    <w:p w:rsidRPr="003860D1" w:rsidR="003860D1" w:rsidP="00B93037" w:rsidRDefault="003860D1" w14:paraId="27E471DF"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satisfaction with instructions and materials</w:t>
      </w:r>
    </w:p>
    <w:p w:rsidRPr="003860D1" w:rsidR="003860D1" w:rsidP="00B93037" w:rsidRDefault="003860D1" w14:paraId="01F13A8D" w14:textId="77777777">
      <w:pPr>
        <w:numPr>
          <w:ilvl w:val="0"/>
          <w:numId w:val="8"/>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receptivity and enhancements to the PFE Resource materials to improve adoption and implementation</w:t>
      </w:r>
    </w:p>
    <w:p w:rsidRPr="003860D1" w:rsidR="003860D1" w:rsidP="003860D1" w:rsidRDefault="003860D1" w14:paraId="1E5FF217" w14:textId="77777777">
      <w:pPr>
        <w:spacing w:after="0" w:line="240" w:lineRule="auto"/>
        <w:rPr>
          <w:rFonts w:ascii="Times New Roman" w:hAnsi="Times New Roman" w:eastAsia="Calibri" w:cs="Times New Roman"/>
          <w:sz w:val="24"/>
          <w:szCs w:val="24"/>
        </w:rPr>
      </w:pPr>
    </w:p>
    <w:p w:rsidRPr="003860D1" w:rsidR="003860D1" w:rsidP="003860D1" w:rsidRDefault="003860D1" w14:paraId="61D71F0B"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Focus Group Materials</w:t>
      </w:r>
    </w:p>
    <w:p w:rsidRPr="003860D1" w:rsidR="003860D1" w:rsidP="003860D1" w:rsidRDefault="003860D1" w14:paraId="14CECCCE" w14:textId="77777777">
      <w:pPr>
        <w:spacing w:after="0" w:line="240" w:lineRule="auto"/>
        <w:rPr>
          <w:rFonts w:ascii="Times New Roman" w:hAnsi="Times New Roman" w:eastAsia="Calibri" w:cs="Times New Roman"/>
          <w:sz w:val="24"/>
          <w:szCs w:val="24"/>
        </w:rPr>
      </w:pPr>
    </w:p>
    <w:p w:rsidRPr="003860D1" w:rsidR="003860D1" w:rsidP="00B93037" w:rsidRDefault="003860D1" w14:paraId="5C93AC36"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Copies of the PFE Resource </w:t>
      </w:r>
    </w:p>
    <w:p w:rsidRPr="003860D1" w:rsidR="003860D1" w:rsidP="00B93037" w:rsidRDefault="003860D1" w14:paraId="2842885B"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Informed consent documents</w:t>
      </w:r>
    </w:p>
    <w:p w:rsidRPr="003860D1" w:rsidR="003860D1" w:rsidP="00B93037" w:rsidRDefault="003860D1" w14:paraId="1B75E4C0"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Documentation for Processing of Participant stipends</w:t>
      </w:r>
    </w:p>
    <w:p w:rsidRPr="003860D1" w:rsidR="003860D1" w:rsidP="00B93037" w:rsidRDefault="003860D1" w14:paraId="14D55D7D" w14:textId="77777777">
      <w:pPr>
        <w:numPr>
          <w:ilvl w:val="0"/>
          <w:numId w:val="9"/>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Digital recorder</w:t>
      </w:r>
    </w:p>
    <w:p w:rsidRPr="003860D1" w:rsidR="003860D1" w:rsidP="003860D1" w:rsidRDefault="003860D1" w14:paraId="58703FAD" w14:textId="77777777">
      <w:pPr>
        <w:spacing w:after="0" w:line="240" w:lineRule="auto"/>
        <w:rPr>
          <w:rFonts w:ascii="Times New Roman" w:hAnsi="Times New Roman" w:eastAsia="Calibri" w:cs="Times New Roman"/>
          <w:sz w:val="24"/>
          <w:szCs w:val="24"/>
        </w:rPr>
      </w:pPr>
    </w:p>
    <w:p w:rsidRPr="003860D1" w:rsidR="003860D1" w:rsidP="003860D1" w:rsidRDefault="003860D1" w14:paraId="6547C3AF"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Focus Group Location</w:t>
      </w:r>
    </w:p>
    <w:p w:rsidRPr="003860D1" w:rsidR="003860D1" w:rsidP="003860D1" w:rsidRDefault="003860D1" w14:paraId="0D2B09BD" w14:textId="77777777">
      <w:pPr>
        <w:spacing w:after="0" w:line="240" w:lineRule="auto"/>
        <w:rPr>
          <w:rFonts w:ascii="Times New Roman" w:hAnsi="Times New Roman" w:eastAsia="Calibri" w:cs="Times New Roman"/>
          <w:sz w:val="24"/>
          <w:szCs w:val="24"/>
        </w:rPr>
      </w:pPr>
    </w:p>
    <w:p w:rsidRPr="003860D1" w:rsidR="003860D1" w:rsidP="003860D1" w:rsidRDefault="003860D1" w14:paraId="4721401F"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Focus groups will be conducted at a location within the practice or within the practice’s community. </w:t>
      </w:r>
    </w:p>
    <w:p w:rsidRPr="003860D1" w:rsidR="003860D1" w:rsidP="003860D1" w:rsidRDefault="003860D1" w14:paraId="61A5C265" w14:textId="77777777">
      <w:pPr>
        <w:spacing w:after="0" w:line="240" w:lineRule="auto"/>
        <w:rPr>
          <w:rFonts w:ascii="Times New Roman" w:hAnsi="Times New Roman" w:eastAsia="Calibri" w:cs="Times New Roman"/>
          <w:sz w:val="24"/>
          <w:szCs w:val="24"/>
        </w:rPr>
      </w:pPr>
    </w:p>
    <w:p w:rsidRPr="003860D1" w:rsidR="003860D1" w:rsidP="003860D1" w:rsidRDefault="003860D1" w14:paraId="2F1F946E"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Participant Stipends</w:t>
      </w:r>
    </w:p>
    <w:p w:rsidRPr="003860D1" w:rsidR="003860D1" w:rsidP="003860D1" w:rsidRDefault="003860D1" w14:paraId="698DFD7A" w14:textId="77777777">
      <w:pPr>
        <w:spacing w:after="0" w:line="240" w:lineRule="auto"/>
        <w:rPr>
          <w:rFonts w:ascii="Times New Roman" w:hAnsi="Times New Roman" w:eastAsia="Calibri" w:cs="Times New Roman"/>
          <w:sz w:val="24"/>
          <w:szCs w:val="24"/>
        </w:rPr>
      </w:pPr>
    </w:p>
    <w:p w:rsidRPr="003860D1" w:rsidR="003860D1" w:rsidP="003860D1" w:rsidRDefault="00EC20AA" w14:paraId="07421009" w14:textId="0192477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None</w:t>
      </w:r>
      <w:r w:rsidRPr="003860D1" w:rsidR="003860D1">
        <w:rPr>
          <w:rFonts w:ascii="Times New Roman" w:hAnsi="Times New Roman" w:eastAsia="Calibri" w:cs="Times New Roman"/>
          <w:sz w:val="24"/>
          <w:szCs w:val="24"/>
        </w:rPr>
        <w:t>.</w:t>
      </w:r>
    </w:p>
    <w:p w:rsidRPr="003860D1" w:rsidR="003860D1" w:rsidP="003860D1" w:rsidRDefault="003860D1" w14:paraId="0C6DCD2A" w14:textId="77777777">
      <w:pPr>
        <w:spacing w:after="0" w:line="240" w:lineRule="auto"/>
        <w:rPr>
          <w:rFonts w:ascii="Times New Roman" w:hAnsi="Times New Roman" w:eastAsia="Calibri" w:cs="Times New Roman"/>
          <w:b/>
          <w:sz w:val="24"/>
          <w:szCs w:val="24"/>
        </w:rPr>
      </w:pPr>
    </w:p>
    <w:p w:rsidRPr="003860D1" w:rsidR="003860D1" w:rsidP="003860D1" w:rsidRDefault="003860D1" w14:paraId="6B6477F5"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Informed Consent Procedures</w:t>
      </w:r>
    </w:p>
    <w:p w:rsidRPr="003860D1" w:rsidR="003860D1" w:rsidP="003860D1" w:rsidRDefault="003860D1" w14:paraId="085AD896" w14:textId="77777777">
      <w:pPr>
        <w:spacing w:after="0" w:line="240" w:lineRule="auto"/>
        <w:rPr>
          <w:rFonts w:ascii="Times New Roman" w:hAnsi="Times New Roman" w:eastAsia="Calibri" w:cs="Times New Roman"/>
          <w:sz w:val="24"/>
          <w:szCs w:val="24"/>
        </w:rPr>
      </w:pPr>
    </w:p>
    <w:p w:rsidRPr="003860D1" w:rsidR="003860D1" w:rsidP="003860D1" w:rsidRDefault="003860D1" w14:paraId="2033993B"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Participants will complete the informed consent process at the time of arrival to the focus group. </w:t>
      </w:r>
    </w:p>
    <w:p w:rsidRPr="003860D1" w:rsidR="003860D1" w:rsidP="003860D1" w:rsidRDefault="003860D1" w14:paraId="768A42BF" w14:textId="77777777">
      <w:pPr>
        <w:spacing w:after="0" w:line="240" w:lineRule="auto"/>
        <w:rPr>
          <w:rFonts w:ascii="Times New Roman" w:hAnsi="Times New Roman" w:eastAsia="Calibri" w:cs="Times New Roman"/>
          <w:sz w:val="24"/>
          <w:szCs w:val="24"/>
        </w:rPr>
      </w:pPr>
    </w:p>
    <w:p w:rsidRPr="003860D1" w:rsidR="003860D1" w:rsidP="003860D1" w:rsidRDefault="003860D1" w14:paraId="312FA32E"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u w:val="single"/>
        </w:rPr>
        <w:t>Proposed Agenda – Practice Staff Focus Group</w:t>
      </w:r>
    </w:p>
    <w:p w:rsidRPr="003860D1" w:rsidR="003860D1" w:rsidP="003860D1" w:rsidRDefault="003860D1" w14:paraId="0B93F70D" w14:textId="77777777">
      <w:pPr>
        <w:spacing w:after="0" w:line="240" w:lineRule="auto"/>
        <w:rPr>
          <w:rFonts w:ascii="Times New Roman" w:hAnsi="Times New Roman" w:eastAsia="Calibri" w:cs="Times New Roman"/>
          <w:sz w:val="24"/>
          <w:szCs w:val="24"/>
        </w:rPr>
      </w:pPr>
    </w:p>
    <w:p w:rsidRPr="003860D1" w:rsidR="003860D1" w:rsidP="003860D1" w:rsidRDefault="003860D1" w14:paraId="4679714F"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Focus Groups will be planned for approximately 60 minutes each.</w:t>
      </w:r>
    </w:p>
    <w:p w:rsidRPr="003860D1" w:rsidR="003860D1" w:rsidP="003860D1" w:rsidRDefault="003860D1" w14:paraId="3BFCB765" w14:textId="77777777">
      <w:pPr>
        <w:spacing w:after="0" w:line="240" w:lineRule="auto"/>
        <w:rPr>
          <w:rFonts w:ascii="Times New Roman" w:hAnsi="Times New Roman" w:eastAsia="Calibri" w:cs="Times New Roman"/>
          <w:sz w:val="24"/>
          <w:szCs w:val="24"/>
          <w:u w:val="single"/>
        </w:rPr>
      </w:pPr>
      <w:r w:rsidRPr="003860D1">
        <w:rPr>
          <w:rFonts w:ascii="Times New Roman" w:hAnsi="Times New Roman" w:eastAsia="Calibri" w:cs="Times New Roman"/>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45"/>
        <w:gridCol w:w="1705"/>
      </w:tblGrid>
      <w:tr w:rsidRPr="003860D1" w:rsidR="003860D1" w:rsidTr="00491B5E" w14:paraId="509C5531" w14:textId="77777777">
        <w:tc>
          <w:tcPr>
            <w:tcW w:w="9350" w:type="dxa"/>
            <w:gridSpan w:val="2"/>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69147368" w14:textId="77777777">
            <w:pPr>
              <w:spacing w:after="0" w:line="240" w:lineRule="auto"/>
              <w:rPr>
                <w:rFonts w:ascii="Times New Roman" w:hAnsi="Times New Roman" w:eastAsia="Calibri" w:cs="Times New Roman"/>
                <w:sz w:val="24"/>
                <w:szCs w:val="24"/>
                <w:u w:val="single"/>
              </w:rPr>
            </w:pPr>
            <w:r w:rsidRPr="003860D1">
              <w:rPr>
                <w:rFonts w:ascii="Times New Roman" w:hAnsi="Times New Roman" w:eastAsia="Calibri" w:cs="Times New Roman"/>
                <w:sz w:val="24"/>
                <w:szCs w:val="24"/>
                <w:u w:val="single"/>
              </w:rPr>
              <w:t>Agenda</w:t>
            </w:r>
          </w:p>
        </w:tc>
      </w:tr>
      <w:tr w:rsidRPr="003860D1" w:rsidR="003860D1" w:rsidTr="00491B5E" w14:paraId="2E935770" w14:textId="77777777">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187D0EAC"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Introduction</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10A8961C"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5 minutes</w:t>
            </w:r>
          </w:p>
        </w:tc>
      </w:tr>
      <w:tr w:rsidRPr="003860D1" w:rsidR="003860D1" w:rsidTr="00491B5E" w14:paraId="3522CCCB" w14:textId="77777777">
        <w:trPr>
          <w:trHeight w:val="305"/>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658E1E0E"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Background</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1823EC09"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10 minutes</w:t>
            </w:r>
          </w:p>
        </w:tc>
      </w:tr>
      <w:tr w:rsidRPr="003860D1" w:rsidR="003860D1" w:rsidTr="00491B5E" w14:paraId="28364A48" w14:textId="77777777">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13175214"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Review Materials</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00B483F0"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 10 minutes</w:t>
            </w:r>
          </w:p>
        </w:tc>
      </w:tr>
      <w:tr w:rsidRPr="003860D1" w:rsidR="003860D1" w:rsidTr="00491B5E" w14:paraId="16A8975A" w14:textId="77777777">
        <w:trPr>
          <w:trHeight w:val="33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45CC798F"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General Experience with Intervention (satisfaction/barriers/enablers)</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50603A47"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15 minutes</w:t>
            </w:r>
          </w:p>
        </w:tc>
      </w:tr>
      <w:tr w:rsidRPr="003860D1" w:rsidR="003860D1" w:rsidTr="00491B5E" w14:paraId="45E8DEA6"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5CC31E34"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Enhancements</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446A87CF"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15 minutes</w:t>
            </w:r>
          </w:p>
        </w:tc>
      </w:tr>
      <w:tr w:rsidRPr="003860D1" w:rsidR="003860D1" w:rsidTr="00491B5E" w14:paraId="137FFEFA"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11B266F7"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Closing</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0424D159" w14:textId="77777777">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5 minutes</w:t>
            </w:r>
          </w:p>
        </w:tc>
      </w:tr>
      <w:tr w:rsidRPr="003860D1" w:rsidR="003860D1" w:rsidTr="00491B5E" w14:paraId="3899EBBF"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306586C7" w14:textId="77777777">
            <w:pPr>
              <w:spacing w:after="0" w:line="240" w:lineRule="auto"/>
              <w:jc w:val="right"/>
              <w:rPr>
                <w:rFonts w:ascii="Times New Roman" w:hAnsi="Times New Roman" w:eastAsia="Calibri" w:cs="Times New Roman"/>
                <w:b/>
                <w:sz w:val="24"/>
                <w:szCs w:val="24"/>
              </w:rPr>
            </w:pPr>
            <w:r w:rsidRPr="003860D1">
              <w:rPr>
                <w:rFonts w:ascii="Times New Roman" w:hAnsi="Times New Roman" w:eastAsia="Calibri" w:cs="Times New Roman"/>
                <w:b/>
                <w:sz w:val="24"/>
                <w:szCs w:val="24"/>
              </w:rPr>
              <w:t>Total</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41F03E7C" w14:textId="77777777">
            <w:pPr>
              <w:spacing w:after="0" w:line="240" w:lineRule="auto"/>
              <w:jc w:val="right"/>
              <w:rPr>
                <w:rFonts w:ascii="Times New Roman" w:hAnsi="Times New Roman" w:eastAsia="Calibri" w:cs="Times New Roman"/>
                <w:b/>
                <w:sz w:val="24"/>
                <w:szCs w:val="24"/>
              </w:rPr>
            </w:pPr>
            <w:r w:rsidRPr="003860D1">
              <w:rPr>
                <w:rFonts w:ascii="Times New Roman" w:hAnsi="Times New Roman" w:eastAsia="Calibri" w:cs="Times New Roman"/>
                <w:b/>
                <w:sz w:val="24"/>
                <w:szCs w:val="24"/>
              </w:rPr>
              <w:t>60 minutes</w:t>
            </w:r>
          </w:p>
        </w:tc>
      </w:tr>
    </w:tbl>
    <w:p w:rsidRPr="003860D1" w:rsidR="003860D1" w:rsidP="003860D1" w:rsidRDefault="003860D1" w14:paraId="03F5C9EB"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sz w:val="24"/>
          <w:szCs w:val="24"/>
          <w:u w:val="single"/>
        </w:rPr>
        <w:br w:type="page"/>
      </w:r>
      <w:r w:rsidRPr="003860D1">
        <w:rPr>
          <w:rFonts w:ascii="Times New Roman" w:hAnsi="Times New Roman" w:eastAsia="Calibri" w:cs="Times New Roman"/>
          <w:b/>
          <w:sz w:val="24"/>
          <w:szCs w:val="24"/>
        </w:rPr>
        <w:t xml:space="preserve">AHRQ – Building Diagnostic Safety Capacity </w:t>
      </w:r>
    </w:p>
    <w:p w:rsidRPr="003860D1" w:rsidR="003860D1" w:rsidP="003860D1" w:rsidRDefault="003860D1" w14:paraId="074FF372" w14:textId="77777777">
      <w:pPr>
        <w:spacing w:after="0" w:line="240" w:lineRule="auto"/>
        <w:rPr>
          <w:rFonts w:ascii="Times New Roman" w:hAnsi="Times New Roman" w:eastAsia="Calibri" w:cs="Times New Roman"/>
          <w:b/>
          <w:sz w:val="24"/>
          <w:szCs w:val="24"/>
        </w:rPr>
      </w:pPr>
    </w:p>
    <w:p w:rsidRPr="003860D1" w:rsidR="003860D1" w:rsidP="003860D1" w:rsidRDefault="003860D1" w14:paraId="213B234C"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 xml:space="preserve">Staff Interviews – Patient and Family Engagement Resource Pilot Test Evaluation </w:t>
      </w:r>
    </w:p>
    <w:p w:rsidRPr="003860D1" w:rsidR="003860D1" w:rsidP="003860D1" w:rsidRDefault="003860D1" w14:paraId="74C5EE00" w14:textId="6F15134F">
      <w:pPr>
        <w:spacing w:after="0" w:line="240" w:lineRule="auto"/>
        <w:rPr>
          <w:rFonts w:ascii="Times New Roman" w:hAnsi="Times New Roman" w:eastAsia="Calibri" w:cs="Times New Roman"/>
          <w:sz w:val="24"/>
          <w:szCs w:val="24"/>
          <w:u w:val="single"/>
        </w:rPr>
      </w:pPr>
      <w:r w:rsidRPr="003860D1">
        <w:rPr>
          <w:rFonts w:ascii="Calibri" w:hAnsi="Calibri" w:eastAsia="Calibri" w:cs="Times New Roman"/>
          <w:noProof/>
        </w:rPr>
        <mc:AlternateContent>
          <mc:Choice Requires="wps">
            <w:drawing>
              <wp:anchor distT="0" distB="0" distL="114300" distR="114300" simplePos="0" relativeHeight="251665408" behindDoc="0" locked="0" layoutInCell="1" allowOverlap="1" wp14:editId="3CB10B8E" wp14:anchorId="67F33EF3">
                <wp:simplePos x="0" y="0"/>
                <wp:positionH relativeFrom="margin">
                  <wp:posOffset>4371975</wp:posOffset>
                </wp:positionH>
                <wp:positionV relativeFrom="paragraph">
                  <wp:posOffset>-701040</wp:posOffset>
                </wp:positionV>
                <wp:extent cx="1508760" cy="571500"/>
                <wp:effectExtent l="0" t="0" r="15240" b="1905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AF0CB8" w:rsidP="003860D1" w:rsidRDefault="00AF0CB8" w14:paraId="0E29F3CE"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AF0CB8" w:rsidP="003860D1" w:rsidRDefault="00AF0CB8" w14:paraId="7A7AD2C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8" style="position:absolute;margin-left:344.25pt;margin-top:-55.2pt;width:118.8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" w14:anchorId="67F33EF3">
                <v:textbox>
                  <w:txbxContent>
                    <w:p w:rsidR="00AF0CB8" w:rsidP="003860D1" w:rsidRDefault="00AF0CB8" w14:paraId="0E29F3CE"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AF0CB8" w:rsidP="003860D1" w:rsidRDefault="00AF0CB8" w14:paraId="7A7AD2CA" w14:textId="77777777"/>
                  </w:txbxContent>
                </v:textbox>
                <w10:wrap type="square" anchorx="margin"/>
              </v:shape>
            </w:pict>
          </mc:Fallback>
        </mc:AlternateContent>
      </w:r>
    </w:p>
    <w:p w:rsidRPr="003860D1" w:rsidR="003860D1" w:rsidP="003860D1" w:rsidRDefault="003860D1" w14:paraId="68487C92"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WELCOME AND INTRODUCTION</w:t>
      </w:r>
    </w:p>
    <w:p w:rsidRPr="003860D1" w:rsidR="003860D1" w:rsidP="003860D1" w:rsidRDefault="003860D1" w14:paraId="3FDFCF92" w14:textId="77777777">
      <w:pPr>
        <w:spacing w:after="0" w:line="240" w:lineRule="auto"/>
        <w:rPr>
          <w:rFonts w:ascii="Times New Roman" w:hAnsi="Times New Roman" w:eastAsia="Calibri" w:cs="Times New Roman"/>
          <w:sz w:val="24"/>
          <w:szCs w:val="24"/>
        </w:rPr>
      </w:pPr>
    </w:p>
    <w:p w:rsidRPr="003860D1" w:rsidR="003860D1" w:rsidP="00B93037" w:rsidRDefault="003860D1" w14:paraId="082AE869" w14:textId="77777777">
      <w:pPr>
        <w:numPr>
          <w:ilvl w:val="0"/>
          <w:numId w:val="2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Thank you for agreeing to participate in the focus group about your experiences with the Agency for Healthcare Research and Quality’s Resource for improving patient and family engagement in the diagnostic process! </w:t>
      </w:r>
    </w:p>
    <w:p w:rsidRPr="003860D1" w:rsidR="003860D1" w:rsidP="00B93037" w:rsidRDefault="003860D1" w14:paraId="7122CBD9" w14:textId="77777777">
      <w:pPr>
        <w:numPr>
          <w:ilvl w:val="0"/>
          <w:numId w:val="2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My name is [ INSERT NAME OF INTERVIEWER] and I am the facilitator for today’s conversation. I am here with [INSERT NAME OF PROJECT STAFF and HE/SHE will be taking notes of our conversation.</w:t>
      </w:r>
    </w:p>
    <w:p w:rsidRPr="003860D1" w:rsidR="003860D1" w:rsidP="00B93037" w:rsidRDefault="003860D1" w14:paraId="5EF33D84" w14:textId="77777777">
      <w:pPr>
        <w:numPr>
          <w:ilvl w:val="0"/>
          <w:numId w:val="2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3860D1" w:rsidR="003860D1" w:rsidP="00B93037" w:rsidRDefault="003860D1" w14:paraId="348BCA32" w14:textId="77777777">
      <w:pPr>
        <w:numPr>
          <w:ilvl w:val="0"/>
          <w:numId w:val="2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TODAY/TONIGHT we will be asking you questions about your experiences with using the PFE Resource and your practice’s experience implementing it. </w:t>
      </w:r>
    </w:p>
    <w:p w:rsidRPr="003860D1" w:rsidR="003860D1" w:rsidP="00B93037" w:rsidRDefault="003860D1" w14:paraId="71D8A073" w14:textId="77777777">
      <w:pPr>
        <w:numPr>
          <w:ilvl w:val="0"/>
          <w:numId w:val="2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Nothing that you say or share today will be shared in an identifiable way with your practice but represented together along with nine other practices in a report to the Agency for Healthcare Research and Quality. We will not share your name or anything that you say with them in a personally identifiable way. </w:t>
      </w:r>
    </w:p>
    <w:p w:rsidRPr="003860D1" w:rsidR="003860D1" w:rsidP="00B93037" w:rsidRDefault="003860D1" w14:paraId="1E905623" w14:textId="77777777">
      <w:pPr>
        <w:numPr>
          <w:ilvl w:val="0"/>
          <w:numId w:val="26"/>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Do you have any questions before we begin?</w:t>
      </w:r>
    </w:p>
    <w:p w:rsidRPr="003860D1" w:rsidR="003860D1" w:rsidP="003860D1" w:rsidRDefault="003860D1" w14:paraId="22454805"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3860D1" w:rsidP="003860D1" w:rsidRDefault="003860D1" w14:paraId="56E8B059" w14:textId="77777777">
      <w:pPr>
        <w:widowControl w:val="0"/>
        <w:autoSpaceDE w:val="0"/>
        <w:autoSpaceDN w:val="0"/>
        <w:adjustRightInd w:val="0"/>
        <w:spacing w:after="0" w:line="240" w:lineRule="auto"/>
        <w:rPr>
          <w:rFonts w:ascii="Times New Roman" w:hAnsi="Times New Roman" w:eastAsia="Times New Roman" w:cs="Times New Roman"/>
          <w:b/>
          <w:color w:val="000000"/>
          <w:sz w:val="24"/>
          <w:szCs w:val="24"/>
        </w:rPr>
      </w:pPr>
      <w:r w:rsidRPr="003860D1">
        <w:rPr>
          <w:rFonts w:ascii="Times New Roman" w:hAnsi="Times New Roman" w:eastAsia="Times New Roman" w:cs="Times New Roman"/>
          <w:b/>
          <w:color w:val="000000"/>
          <w:sz w:val="24"/>
          <w:szCs w:val="24"/>
        </w:rPr>
        <w:t>GROUND RULES</w:t>
      </w:r>
    </w:p>
    <w:p w:rsidRPr="003860D1" w:rsidR="003860D1" w:rsidP="003860D1" w:rsidRDefault="003860D1" w14:paraId="37C21994"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3860D1" w:rsidP="00B93037" w:rsidRDefault="003860D1" w14:paraId="2C5C150A" w14:textId="77777777">
      <w:pPr>
        <w:numPr>
          <w:ilvl w:val="0"/>
          <w:numId w:val="27"/>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We want to hear from everyone and want to hear your honest opinions. There are no wrong answers. </w:t>
      </w:r>
    </w:p>
    <w:p w:rsidRPr="003860D1" w:rsidR="003860D1" w:rsidP="00B93037" w:rsidRDefault="003860D1" w14:paraId="639FE50A" w14:textId="77777777">
      <w:pPr>
        <w:numPr>
          <w:ilvl w:val="0"/>
          <w:numId w:val="27"/>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If you have something to add to the conversation, please feel free to jump in. We do have a lot to cover so we will try not to spend too much time on any one topic.</w:t>
      </w:r>
    </w:p>
    <w:p w:rsidRPr="003860D1" w:rsidR="003860D1" w:rsidP="00B93037" w:rsidRDefault="003860D1" w14:paraId="0822AA9F" w14:textId="77777777">
      <w:pPr>
        <w:numPr>
          <w:ilvl w:val="0"/>
          <w:numId w:val="27"/>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It is important that when you do jump in that we try to make sure that we only have one person talking at any time. This will help us hear everyone’s thoughts and opinions. </w:t>
      </w:r>
    </w:p>
    <w:p w:rsidRPr="003860D1" w:rsidR="003860D1" w:rsidP="00B93037" w:rsidRDefault="003860D1" w14:paraId="34F83E26" w14:textId="77777777">
      <w:pPr>
        <w:numPr>
          <w:ilvl w:val="0"/>
          <w:numId w:val="27"/>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Any questions?</w:t>
      </w:r>
    </w:p>
    <w:p w:rsidRPr="003860D1" w:rsidR="003860D1" w:rsidP="003860D1" w:rsidRDefault="003860D1" w14:paraId="32750DF9" w14:textId="77777777">
      <w:pPr>
        <w:widowControl w:val="0"/>
        <w:autoSpaceDE w:val="0"/>
        <w:autoSpaceDN w:val="0"/>
        <w:adjustRightInd w:val="0"/>
        <w:spacing w:after="0" w:line="240" w:lineRule="auto"/>
        <w:ind w:left="360"/>
        <w:rPr>
          <w:rFonts w:ascii="Times New Roman" w:hAnsi="Times New Roman" w:eastAsia="Times New Roman" w:cs="Times New Roman"/>
          <w:color w:val="000000"/>
          <w:sz w:val="24"/>
          <w:szCs w:val="24"/>
        </w:rPr>
      </w:pPr>
    </w:p>
    <w:p w:rsidRPr="003860D1" w:rsidR="003860D1" w:rsidP="003860D1" w:rsidRDefault="003860D1" w14:paraId="4FA5DEF3"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860D1">
        <w:rPr>
          <w:rFonts w:ascii="Times New Roman" w:hAnsi="Times New Roman" w:eastAsia="Times New Roman" w:cs="Times New Roman"/>
          <w:color w:val="000000"/>
          <w:sz w:val="24"/>
          <w:szCs w:val="24"/>
        </w:rPr>
        <w:t xml:space="preserve">  So let’s get started. </w:t>
      </w:r>
    </w:p>
    <w:p w:rsidRPr="003860D1" w:rsidR="003860D1" w:rsidP="003860D1" w:rsidRDefault="003860D1" w14:paraId="2966F3C9" w14:textId="1629609F">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noProof/>
          <w:sz w:val="24"/>
          <w:szCs w:val="24"/>
        </w:rPr>
        <mc:AlternateContent>
          <mc:Choice Requires="wps">
            <w:drawing>
              <wp:anchor distT="0" distB="0" distL="114300" distR="114300" simplePos="0" relativeHeight="251671552" behindDoc="0" locked="0" layoutInCell="1" allowOverlap="1" wp14:editId="6F151090" wp14:anchorId="79C2DBF2">
                <wp:simplePos x="0" y="0"/>
                <wp:positionH relativeFrom="column">
                  <wp:posOffset>115570</wp:posOffset>
                </wp:positionH>
                <wp:positionV relativeFrom="paragraph">
                  <wp:posOffset>76200</wp:posOffset>
                </wp:positionV>
                <wp:extent cx="6024245" cy="1781175"/>
                <wp:effectExtent l="10795" t="7620" r="13335" b="114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AF0CB8" w:rsidP="003860D1" w:rsidRDefault="00AF0CB8" w14:paraId="54F58EFC"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6B7B404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7" style="position:absolute;margin-left:9.1pt;margin-top:6pt;width:474.35pt;height:14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" w14:anchorId="79C2DBF2">
                <v:textbox>
                  <w:txbxContent>
                    <w:p w:rsidRPr="00F719B8" w:rsidR="00AF0CB8" w:rsidP="003860D1" w:rsidRDefault="00AF0CB8" w14:paraId="54F58EFC"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6B7B4045" w14:textId="77777777"/>
                  </w:txbxContent>
                </v:textbox>
              </v:shape>
            </w:pict>
          </mc:Fallback>
        </mc:AlternateContent>
      </w:r>
    </w:p>
    <w:p w:rsidRPr="003860D1" w:rsidR="003860D1" w:rsidP="003860D1" w:rsidRDefault="003860D1" w14:paraId="6DA321E3" w14:textId="77777777">
      <w:pPr>
        <w:spacing w:after="0" w:line="240" w:lineRule="auto"/>
        <w:rPr>
          <w:rFonts w:ascii="Times New Roman" w:hAnsi="Times New Roman" w:eastAsia="Calibri" w:cs="Times New Roman"/>
          <w:sz w:val="24"/>
          <w:szCs w:val="24"/>
        </w:rPr>
      </w:pPr>
    </w:p>
    <w:p w:rsidRPr="003860D1" w:rsidR="003860D1" w:rsidP="003860D1" w:rsidRDefault="003860D1" w14:paraId="2657E053" w14:textId="77777777">
      <w:pPr>
        <w:spacing w:after="0" w:line="240" w:lineRule="auto"/>
        <w:rPr>
          <w:rFonts w:ascii="Times New Roman" w:hAnsi="Times New Roman" w:eastAsia="Calibri" w:cs="Times New Roman"/>
          <w:sz w:val="24"/>
          <w:szCs w:val="24"/>
        </w:rPr>
      </w:pPr>
    </w:p>
    <w:p w:rsidRPr="003860D1" w:rsidR="003860D1" w:rsidP="003860D1" w:rsidRDefault="003860D1" w14:paraId="1445A87F"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br w:type="page"/>
        <w:t xml:space="preserve">I would like to begin by asking you all some questions about diagnostic error and the diagnostic process in your practice. </w:t>
      </w:r>
    </w:p>
    <w:p w:rsidRPr="003860D1" w:rsidR="003860D1" w:rsidP="003860D1" w:rsidRDefault="003860D1" w14:paraId="4F5DC988" w14:textId="77777777">
      <w:pPr>
        <w:spacing w:after="0" w:line="240" w:lineRule="auto"/>
        <w:rPr>
          <w:rFonts w:ascii="Times New Roman" w:hAnsi="Times New Roman" w:eastAsia="Calibri" w:cs="Times New Roman"/>
          <w:sz w:val="24"/>
          <w:szCs w:val="24"/>
        </w:rPr>
      </w:pPr>
    </w:p>
    <w:p w:rsidRPr="003860D1" w:rsidR="003860D1" w:rsidP="003860D1" w:rsidRDefault="003860D1" w14:paraId="5C09457D"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DIAGNOSIS</w:t>
      </w:r>
    </w:p>
    <w:p w:rsidRPr="003860D1" w:rsidR="003860D1" w:rsidP="003860D1" w:rsidRDefault="003860D1" w14:paraId="6ABBB981" w14:textId="77777777">
      <w:pPr>
        <w:spacing w:after="0" w:line="240" w:lineRule="auto"/>
        <w:rPr>
          <w:rFonts w:ascii="Times New Roman" w:hAnsi="Times New Roman" w:eastAsia="Calibri" w:cs="Times New Roman"/>
          <w:sz w:val="24"/>
          <w:szCs w:val="24"/>
        </w:rPr>
      </w:pPr>
    </w:p>
    <w:p w:rsidRPr="003860D1" w:rsidR="003860D1" w:rsidP="00B93037" w:rsidRDefault="003860D1" w14:paraId="3EC875AF"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would you describe the impact of the PFE Resource on the safety of the diagnostic process in your practice? </w:t>
      </w:r>
    </w:p>
    <w:p w:rsidRPr="003860D1" w:rsidR="003860D1" w:rsidP="00B93037" w:rsidRDefault="003860D1" w14:paraId="2B57A307"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Why do you think that it was improved?</w:t>
      </w:r>
    </w:p>
    <w:p w:rsidRPr="003860D1" w:rsidR="003860D1" w:rsidP="00B93037" w:rsidRDefault="003860D1" w14:paraId="5C15FEF6"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strategies within the PFE Resource (agenda setting tool, poster, one-minute of patient talking uninterrupted) do you feel had the greatest impact on the process? Can you elaborate on why you think it had that impact? </w:t>
      </w:r>
    </w:p>
    <w:p w:rsidRPr="003860D1" w:rsidR="003860D1" w:rsidP="00B93037" w:rsidRDefault="003860D1" w14:paraId="52E2FEC7"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Given your experience with the PFE Resource, what was most effective in your practice?</w:t>
      </w:r>
    </w:p>
    <w:p w:rsidRPr="003860D1" w:rsidR="003860D1" w:rsidP="00B93037" w:rsidRDefault="003860D1" w14:paraId="69550935"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Did you do anything to make changes to the materials or approaches to fit your practice? Can you describe those changes? Did that work? Why/Why not?</w:t>
      </w:r>
    </w:p>
    <w:p w:rsidRPr="003860D1" w:rsidR="003860D1" w:rsidP="00B93037" w:rsidRDefault="003860D1" w14:paraId="7E4F2C30"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Now that you have had some experience with the PFE Resource in your practice, what would you change about it? Why? What do you think that change would achieve? </w:t>
      </w:r>
    </w:p>
    <w:p w:rsidRPr="003860D1" w:rsidR="003860D1" w:rsidP="003860D1" w:rsidRDefault="003860D1" w14:paraId="3E5F29E5" w14:textId="77777777">
      <w:pPr>
        <w:spacing w:after="0" w:line="240" w:lineRule="auto"/>
        <w:rPr>
          <w:rFonts w:ascii="Times New Roman" w:hAnsi="Times New Roman" w:eastAsia="Calibri" w:cs="Times New Roman"/>
          <w:sz w:val="24"/>
          <w:szCs w:val="24"/>
        </w:rPr>
      </w:pPr>
    </w:p>
    <w:p w:rsidRPr="003860D1" w:rsidR="003860D1" w:rsidP="003860D1" w:rsidRDefault="003860D1" w14:paraId="63D704CA"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Thank you for sharing. I now want to speak with you a little more about patient engagement. </w:t>
      </w:r>
    </w:p>
    <w:p w:rsidRPr="003860D1" w:rsidR="003860D1" w:rsidP="003860D1" w:rsidRDefault="003860D1" w14:paraId="4ADFA7FA" w14:textId="77777777">
      <w:pPr>
        <w:spacing w:after="0" w:line="240" w:lineRule="auto"/>
        <w:rPr>
          <w:rFonts w:ascii="Times New Roman" w:hAnsi="Times New Roman" w:eastAsia="Calibri" w:cs="Times New Roman"/>
          <w:sz w:val="24"/>
          <w:szCs w:val="24"/>
        </w:rPr>
      </w:pPr>
    </w:p>
    <w:p w:rsidRPr="003860D1" w:rsidR="003860D1" w:rsidP="00B93037" w:rsidRDefault="003860D1" w14:paraId="013BFF8F"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From your experience, how did the PFE Resource support engagement from the patient and or their family in the process of getting an accurate and timely diagnosis?</w:t>
      </w:r>
    </w:p>
    <w:p w:rsidRPr="003860D1" w:rsidR="003860D1" w:rsidP="00B93037" w:rsidRDefault="003860D1" w14:paraId="75C7CD57"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what you observed when patients/family members used the agenda setting tool? The poster? </w:t>
      </w:r>
    </w:p>
    <w:p w:rsidRPr="003860D1" w:rsidR="003860D1" w:rsidP="00B93037" w:rsidRDefault="003860D1" w14:paraId="0D1D6BE2"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Were you able to observe the patient and/or family owning that first minute of the visit to tell their diagnosis story? </w:t>
      </w:r>
    </w:p>
    <w:p w:rsidRPr="003860D1" w:rsidR="003860D1" w:rsidP="00B93037" w:rsidRDefault="003860D1" w14:paraId="3CC0840F"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would you describe the level of engagement you had with patients and families after you implemented the PFE Resources?</w:t>
      </w:r>
    </w:p>
    <w:p w:rsidRPr="003860D1" w:rsidR="003860D1" w:rsidP="003860D1" w:rsidRDefault="003860D1" w14:paraId="40970DD0" w14:textId="77777777">
      <w:pPr>
        <w:spacing w:after="0" w:line="240" w:lineRule="auto"/>
        <w:rPr>
          <w:rFonts w:ascii="Times New Roman" w:hAnsi="Times New Roman" w:eastAsia="Calibri" w:cs="Times New Roman"/>
          <w:sz w:val="24"/>
          <w:szCs w:val="24"/>
        </w:rPr>
      </w:pPr>
    </w:p>
    <w:p w:rsidRPr="003860D1" w:rsidR="003860D1" w:rsidP="003860D1" w:rsidRDefault="003860D1" w14:paraId="7DF9C0A5"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Now I would like you to consider the materials that you have in front of you for this next series of questions. </w:t>
      </w:r>
    </w:p>
    <w:p w:rsidRPr="003860D1" w:rsidR="003860D1" w:rsidP="003860D1" w:rsidRDefault="003860D1" w14:paraId="71608335" w14:textId="77777777">
      <w:pPr>
        <w:spacing w:after="0" w:line="240" w:lineRule="auto"/>
        <w:rPr>
          <w:rFonts w:ascii="Times New Roman" w:hAnsi="Times New Roman" w:eastAsia="Calibri" w:cs="Times New Roman"/>
          <w:sz w:val="24"/>
          <w:szCs w:val="24"/>
        </w:rPr>
      </w:pPr>
    </w:p>
    <w:p w:rsidRPr="003860D1" w:rsidR="003860D1" w:rsidP="00B93037" w:rsidRDefault="003860D1" w14:paraId="1E967F78"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 would like to focus on the practice’s implementation of the PFE Resource. Were you part of the implementation team? Can you describe for me how your practice advised the team about implementation? </w:t>
      </w:r>
    </w:p>
    <w:p w:rsidRPr="003860D1" w:rsidR="003860D1" w:rsidP="00B93037" w:rsidRDefault="003860D1" w14:paraId="0EA4D1C6"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use the quick start implementation guide? Do you have any feedback about what was missing in the implementation guidance? Anything that should have been there that would have been helpful? What about things in it that weren’t helpful? </w:t>
      </w:r>
    </w:p>
    <w:p w:rsidRPr="003860D1" w:rsidR="003860D1" w:rsidP="00B93037" w:rsidRDefault="003860D1" w14:paraId="64104EBA"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could have made the implementation guide more useful?</w:t>
      </w:r>
    </w:p>
    <w:p w:rsidRPr="003860D1" w:rsidR="003860D1" w:rsidP="003860D1" w:rsidRDefault="003860D1" w14:paraId="60A91F71" w14:textId="77777777">
      <w:pPr>
        <w:spacing w:after="0" w:line="240" w:lineRule="auto"/>
        <w:rPr>
          <w:rFonts w:ascii="Times New Roman" w:hAnsi="Times New Roman" w:eastAsia="Calibri" w:cs="Times New Roman"/>
          <w:sz w:val="24"/>
          <w:szCs w:val="24"/>
        </w:rPr>
      </w:pPr>
    </w:p>
    <w:p w:rsidRPr="003860D1" w:rsidR="003860D1" w:rsidP="00B93037" w:rsidRDefault="003860D1" w14:paraId="53282524"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for me how your practice implemented the patient-facing resources? Specifically, the agenda setting tool and the poster. Did you use both?  </w:t>
      </w:r>
    </w:p>
    <w:p w:rsidRPr="003860D1" w:rsidR="003860D1" w:rsidP="00B93037" w:rsidRDefault="003860D1" w14:paraId="4625AFEB"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did the patient’s respond to this new role? </w:t>
      </w:r>
    </w:p>
    <w:p w:rsidRPr="003860D1" w:rsidR="003860D1" w:rsidP="00B93037" w:rsidRDefault="003860D1" w14:paraId="2EDA9C0B"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the intended workflow for the patient materials? Who was responsible for orienting the patient? How was this accomplished? </w:t>
      </w:r>
    </w:p>
    <w:p w:rsidRPr="003860D1" w:rsidR="003860D1" w:rsidP="00B93037" w:rsidRDefault="003860D1" w14:paraId="13A12B63" w14:textId="77777777">
      <w:pPr>
        <w:numPr>
          <w:ilvl w:val="2"/>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Was the process disruptive to the practice’s workflow? </w:t>
      </w:r>
    </w:p>
    <w:p w:rsidRPr="003860D1" w:rsidR="003860D1" w:rsidP="00B93037" w:rsidRDefault="003860D1" w14:paraId="290A4331" w14:textId="77777777">
      <w:pPr>
        <w:numPr>
          <w:ilvl w:val="2"/>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feel like you had enough education and training on how to orient patients to the tools? What would have helped that we didn’t think about? </w:t>
      </w:r>
    </w:p>
    <w:p w:rsidRPr="003860D1" w:rsidR="003860D1" w:rsidP="00B93037" w:rsidRDefault="003860D1" w14:paraId="09C07A8F" w14:textId="77777777">
      <w:pPr>
        <w:numPr>
          <w:ilvl w:val="3"/>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did you overcome this?</w:t>
      </w:r>
    </w:p>
    <w:p w:rsidRPr="003860D1" w:rsidR="003860D1" w:rsidP="00B93037" w:rsidRDefault="003860D1" w14:paraId="382A6590" w14:textId="77777777">
      <w:pPr>
        <w:numPr>
          <w:ilvl w:val="3"/>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strategies did you use to help integrate the agenda setting tool into your practice?</w:t>
      </w:r>
    </w:p>
    <w:p w:rsidRPr="003860D1" w:rsidR="003860D1" w:rsidP="00B93037" w:rsidRDefault="003860D1" w14:paraId="4D872632" w14:textId="77777777">
      <w:pPr>
        <w:numPr>
          <w:ilvl w:val="3"/>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did you track its effectiveness? </w:t>
      </w:r>
    </w:p>
    <w:p w:rsidRPr="003860D1" w:rsidR="003860D1" w:rsidP="00B93037" w:rsidRDefault="003860D1" w14:paraId="54D120AF"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feel like you needed more information about how to or why you should use it?  </w:t>
      </w:r>
    </w:p>
    <w:p w:rsidRPr="003860D1" w:rsidR="003860D1" w:rsidP="003860D1" w:rsidRDefault="003860D1" w14:paraId="75DFAF37" w14:textId="77777777">
      <w:pPr>
        <w:spacing w:after="0" w:line="240" w:lineRule="auto"/>
        <w:contextualSpacing/>
        <w:rPr>
          <w:rFonts w:ascii="Times New Roman" w:hAnsi="Times New Roman" w:eastAsia="Calibri" w:cs="Times New Roman"/>
          <w:sz w:val="14"/>
          <w:szCs w:val="24"/>
        </w:rPr>
      </w:pPr>
    </w:p>
    <w:p w:rsidRPr="003860D1" w:rsidR="003860D1" w:rsidP="00B93037" w:rsidRDefault="003860D1" w14:paraId="2151C26D"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the format of the materials? Is there a better way for us to think about presenting the materials? </w:t>
      </w:r>
    </w:p>
    <w:p w:rsidRPr="003860D1" w:rsidR="003860D1" w:rsidP="003860D1" w:rsidRDefault="003860D1" w14:paraId="589C835F" w14:textId="77777777">
      <w:pPr>
        <w:spacing w:after="0" w:line="240" w:lineRule="auto"/>
        <w:rPr>
          <w:rFonts w:ascii="Times New Roman" w:hAnsi="Times New Roman" w:eastAsia="Calibri" w:cs="Times New Roman"/>
          <w:sz w:val="16"/>
          <w:szCs w:val="24"/>
        </w:rPr>
      </w:pPr>
    </w:p>
    <w:p w:rsidRPr="003860D1" w:rsidR="003860D1" w:rsidP="00B93037" w:rsidRDefault="003860D1" w14:paraId="0768C110"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When you were first given the PFE Resource what did you think? </w:t>
      </w:r>
    </w:p>
    <w:p w:rsidRPr="003860D1" w:rsidR="003860D1" w:rsidP="00B93037" w:rsidRDefault="003860D1" w14:paraId="58C3255A"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did you feel about using it? </w:t>
      </w:r>
    </w:p>
    <w:p w:rsidRPr="003860D1" w:rsidR="003860D1" w:rsidP="00B93037" w:rsidRDefault="003860D1" w14:paraId="517CE3C8"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Are there plans for your practice to continue using the PFE Resource in the future? </w:t>
      </w:r>
    </w:p>
    <w:p w:rsidRPr="003860D1" w:rsidR="003860D1" w:rsidP="00B93037" w:rsidRDefault="003860D1" w14:paraId="3F3B53B0" w14:textId="77777777">
      <w:pPr>
        <w:numPr>
          <w:ilvl w:val="2"/>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changes is your practice making to accommodate this sustained implementation?</w:t>
      </w:r>
    </w:p>
    <w:p w:rsidRPr="003860D1" w:rsidR="003860D1" w:rsidP="00B93037" w:rsidRDefault="003860D1" w14:paraId="62064D38" w14:textId="77777777">
      <w:pPr>
        <w:numPr>
          <w:ilvl w:val="2"/>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Why do you think that the practice is not continuing the implementation?</w:t>
      </w:r>
    </w:p>
    <w:p w:rsidRPr="003860D1" w:rsidR="003860D1" w:rsidP="00B93037" w:rsidRDefault="003860D1" w14:paraId="26CD45B9" w14:textId="77777777">
      <w:pPr>
        <w:numPr>
          <w:ilvl w:val="2"/>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Is there anything that would make it more sustainable/feasible to maintain the implementation? </w:t>
      </w:r>
    </w:p>
    <w:p w:rsidRPr="003860D1" w:rsidR="003860D1" w:rsidP="003860D1" w:rsidRDefault="003860D1" w14:paraId="2BF87EA9" w14:textId="77777777">
      <w:pPr>
        <w:spacing w:after="0" w:line="240" w:lineRule="auto"/>
        <w:rPr>
          <w:rFonts w:ascii="Times New Roman" w:hAnsi="Times New Roman" w:eastAsia="Calibri" w:cs="Times New Roman"/>
          <w:sz w:val="16"/>
          <w:szCs w:val="24"/>
        </w:rPr>
      </w:pPr>
    </w:p>
    <w:p w:rsidRPr="003860D1" w:rsidR="003860D1" w:rsidP="00B93037" w:rsidRDefault="003860D1" w14:paraId="771FD290"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was the best thing about the PFE Resource?</w:t>
      </w:r>
    </w:p>
    <w:p w:rsidRPr="003860D1" w:rsidR="003860D1" w:rsidP="003860D1" w:rsidRDefault="003860D1" w14:paraId="1ADDCEDB" w14:textId="77777777">
      <w:pPr>
        <w:spacing w:after="0" w:line="240" w:lineRule="auto"/>
        <w:rPr>
          <w:rFonts w:ascii="Times New Roman" w:hAnsi="Times New Roman" w:eastAsia="Calibri" w:cs="Times New Roman"/>
          <w:sz w:val="18"/>
          <w:szCs w:val="24"/>
        </w:rPr>
      </w:pPr>
    </w:p>
    <w:p w:rsidRPr="003860D1" w:rsidR="003860D1" w:rsidP="00B93037" w:rsidRDefault="003860D1" w14:paraId="4A557ACE"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was your least favorite thing about the PFE Resource?</w:t>
      </w:r>
    </w:p>
    <w:p w:rsidRPr="003860D1" w:rsidR="003860D1" w:rsidP="003860D1" w:rsidRDefault="003860D1" w14:paraId="4C55031B" w14:textId="77777777">
      <w:pPr>
        <w:spacing w:after="0" w:line="240" w:lineRule="auto"/>
        <w:rPr>
          <w:rFonts w:ascii="Times New Roman" w:hAnsi="Times New Roman" w:eastAsia="Calibri" w:cs="Times New Roman"/>
          <w:sz w:val="18"/>
          <w:szCs w:val="24"/>
        </w:rPr>
      </w:pPr>
    </w:p>
    <w:p w:rsidRPr="003860D1" w:rsidR="003860D1" w:rsidP="00B93037" w:rsidRDefault="003860D1" w14:paraId="74650D94"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would you have changed about the PFE Resource?</w:t>
      </w:r>
    </w:p>
    <w:p w:rsidRPr="003860D1" w:rsidR="003860D1" w:rsidP="003860D1" w:rsidRDefault="003860D1" w14:paraId="63C6E0BF" w14:textId="77777777">
      <w:pPr>
        <w:spacing w:after="0" w:line="240" w:lineRule="auto"/>
        <w:ind w:left="720"/>
        <w:contextualSpacing/>
        <w:rPr>
          <w:rFonts w:ascii="Times New Roman" w:hAnsi="Times New Roman" w:eastAsia="Calibri" w:cs="Times New Roman"/>
          <w:sz w:val="18"/>
          <w:szCs w:val="24"/>
        </w:rPr>
      </w:pPr>
    </w:p>
    <w:p w:rsidRPr="003860D1" w:rsidR="003860D1" w:rsidP="00B93037" w:rsidRDefault="003860D1" w14:paraId="5FA8F47F"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costs of implementing the PFE Resource? Was that a challenge at all for you? </w:t>
      </w:r>
    </w:p>
    <w:p w:rsidRPr="003860D1" w:rsidR="003860D1" w:rsidP="003860D1" w:rsidRDefault="003860D1" w14:paraId="6FB8A8AA" w14:textId="77777777">
      <w:pPr>
        <w:spacing w:after="0" w:line="240" w:lineRule="auto"/>
        <w:ind w:left="720"/>
        <w:contextualSpacing/>
        <w:rPr>
          <w:rFonts w:ascii="Times New Roman" w:hAnsi="Times New Roman" w:eastAsia="Calibri" w:cs="Times New Roman"/>
          <w:sz w:val="24"/>
          <w:szCs w:val="24"/>
        </w:rPr>
      </w:pPr>
    </w:p>
    <w:p w:rsidRPr="003860D1" w:rsidR="003860D1" w:rsidP="00B93037" w:rsidRDefault="003860D1" w14:paraId="1A2B7D9E"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Can you describe how much the time and/or effort it took from yourself or your staff to implement?</w:t>
      </w:r>
    </w:p>
    <w:p w:rsidRPr="003860D1" w:rsidR="003860D1" w:rsidP="00B93037" w:rsidRDefault="003860D1" w14:paraId="117ED39E"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Was this a barrier?</w:t>
      </w:r>
    </w:p>
    <w:p w:rsidRPr="003860D1" w:rsidR="003860D1" w:rsidP="00B93037" w:rsidRDefault="003860D1" w14:paraId="4989173C"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Do you believe that this is sustainable for your practice? </w:t>
      </w:r>
    </w:p>
    <w:p w:rsidRPr="003860D1" w:rsidR="003860D1" w:rsidP="00B93037" w:rsidRDefault="003860D1" w14:paraId="2B4D3389"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If yes. Can you describe what makes this approach important enough for you to continue using it?</w:t>
      </w:r>
    </w:p>
    <w:p w:rsidRPr="003860D1" w:rsidR="003860D1" w:rsidP="00B93037" w:rsidRDefault="003860D1" w14:paraId="4BBEE756"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If no. Can you describe why you wouldn’t consider continuing to use it? </w:t>
      </w:r>
    </w:p>
    <w:p w:rsidRPr="003860D1" w:rsidR="003860D1" w:rsidP="003860D1" w:rsidRDefault="003860D1" w14:paraId="75BD9C8A" w14:textId="77777777">
      <w:pPr>
        <w:spacing w:after="0" w:line="240" w:lineRule="auto"/>
        <w:rPr>
          <w:rFonts w:ascii="Times New Roman" w:hAnsi="Times New Roman" w:eastAsia="Calibri" w:cs="Times New Roman"/>
          <w:sz w:val="24"/>
          <w:szCs w:val="24"/>
        </w:rPr>
      </w:pPr>
    </w:p>
    <w:p w:rsidRPr="003860D1" w:rsidR="003860D1" w:rsidP="00B93037" w:rsidRDefault="003860D1" w14:paraId="062B5339"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Those were all the questions I had today. Are there any questions that I should have asked that I did not? </w:t>
      </w:r>
    </w:p>
    <w:p w:rsidRPr="003860D1" w:rsidR="003860D1" w:rsidP="003860D1" w:rsidRDefault="003860D1" w14:paraId="47245333" w14:textId="77777777">
      <w:pPr>
        <w:spacing w:after="160" w:line="256" w:lineRule="auto"/>
        <w:ind w:left="360"/>
        <w:contextualSpacing/>
        <w:rPr>
          <w:rFonts w:ascii="Times New Roman" w:hAnsi="Times New Roman" w:eastAsia="Calibri" w:cs="Times New Roman"/>
          <w:sz w:val="24"/>
          <w:szCs w:val="24"/>
        </w:rPr>
      </w:pPr>
    </w:p>
    <w:p w:rsidRPr="003860D1" w:rsidR="003860D1" w:rsidP="003860D1" w:rsidRDefault="003860D1" w14:paraId="5798ACC8"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Thank you for your time and participation in this interview. Your comments will be very helpful to this project and will help us to make important improvements to the PFE Resource!</w:t>
      </w:r>
    </w:p>
    <w:p w:rsidRPr="003860D1" w:rsidR="003860D1" w:rsidP="003860D1" w:rsidRDefault="003860D1" w14:paraId="17296C05" w14:textId="77777777">
      <w:pPr>
        <w:keepNext/>
        <w:spacing w:before="240" w:after="60" w:line="240" w:lineRule="auto"/>
        <w:outlineLvl w:val="1"/>
        <w:rPr>
          <w:rFonts w:ascii="Times New Roman" w:hAnsi="Times New Roman" w:eastAsia="Times New Roman" w:cs="Times New Roman"/>
          <w:b/>
          <w:bCs/>
          <w:iCs/>
          <w:sz w:val="28"/>
          <w:szCs w:val="28"/>
        </w:rPr>
        <w:sectPr w:rsidRPr="003860D1" w:rsidR="003860D1" w:rsidSect="00491B5E">
          <w:endnotePr>
            <w:numFmt w:val="decimal"/>
          </w:endnotePr>
          <w:pgSz w:w="12240" w:h="15840"/>
          <w:pgMar w:top="1440" w:right="1440" w:bottom="1440" w:left="1440" w:header="720" w:footer="720" w:gutter="0"/>
          <w:pgNumType w:fmt="numberInDash"/>
          <w:cols w:space="720"/>
          <w:titlePg/>
          <w:docGrid w:linePitch="360"/>
        </w:sectPr>
      </w:pPr>
      <w:r w:rsidRPr="003860D1">
        <w:rPr>
          <w:rFonts w:ascii="Times New Roman" w:hAnsi="Times New Roman" w:eastAsia="Times New Roman" w:cs="Times New Roman"/>
          <w:b/>
          <w:bCs/>
          <w:iCs/>
          <w:sz w:val="28"/>
          <w:szCs w:val="28"/>
        </w:rPr>
        <w:t xml:space="preserve">Appendix F – Pilot Test Evaluation Protocol for Practice Administrators </w:t>
      </w:r>
    </w:p>
    <w:p w:rsidRPr="003860D1" w:rsidR="003860D1" w:rsidP="003860D1" w:rsidRDefault="003860D1" w14:paraId="2B21BCD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 xml:space="preserve">AHRQ – Building Diagnostic Safety Capacity </w:t>
      </w:r>
    </w:p>
    <w:p w:rsidRPr="003860D1" w:rsidR="003860D1" w:rsidP="003860D1" w:rsidRDefault="003860D1" w14:paraId="4856EA8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860D1" w:rsidP="003860D1" w:rsidRDefault="003860D1" w14:paraId="496F6BF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 xml:space="preserve">Practice Administrators – Patient and Family Engagement Resource Pilot Test Evaluation </w:t>
      </w:r>
    </w:p>
    <w:p w:rsidRPr="003860D1" w:rsidR="003860D1" w:rsidP="003860D1" w:rsidRDefault="003860D1" w14:paraId="528DF4C4"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860D1" w:rsidP="003860D1" w:rsidRDefault="003860D1" w14:paraId="2AF3DDB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MedStar Health Research Institute (MHRI) will conduct interviews with administrators from up to twenty (n=20) practices. Evaluation will be completed within 3-6 months after implementation of the Patient and Family Engagement Resource. </w:t>
      </w:r>
    </w:p>
    <w:p w:rsidRPr="003860D1" w:rsidR="003860D1" w:rsidP="003860D1" w:rsidRDefault="003860D1" w14:paraId="688D9F8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B93037" w:rsidRDefault="003860D1" w14:paraId="1C2CF287" w14:textId="77777777">
      <w:pPr>
        <w:numPr>
          <w:ilvl w:val="0"/>
          <w:numId w:val="15"/>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20-60 cognitive interviews with practice administrators (1-3 practice administrators per practice x 20 practices); each interview will last approximately 60 minutes</w:t>
      </w:r>
    </w:p>
    <w:p w:rsidRPr="003860D1" w:rsidR="003860D1" w:rsidP="003860D1" w:rsidRDefault="003860D1" w14:paraId="0360F6A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860D1" w:rsidP="003860D1" w:rsidRDefault="003860D1" w14:paraId="39E2C40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Recruitment Criteria</w:t>
      </w:r>
    </w:p>
    <w:p w:rsidRPr="003860D1" w:rsidR="003860D1" w:rsidP="003860D1" w:rsidRDefault="003860D1" w14:paraId="4B86065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6FAE4FB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Ambulatory care practice administrators who have been exposed to the PFE Resource within their practice will be eligible to participate in the interview. MHRI team members will work with the practice champions to identify practice administrators to participate in the interviews. We will aim to recruit practice administrators in the following manner:</w:t>
      </w:r>
    </w:p>
    <w:p w:rsidRPr="003860D1" w:rsidR="003860D1" w:rsidP="003860D1" w:rsidRDefault="003860D1" w14:paraId="0D34C89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B93037" w:rsidRDefault="003860D1" w14:paraId="3D012499" w14:textId="77777777">
      <w:pPr>
        <w:numPr>
          <w:ilvl w:val="0"/>
          <w:numId w:val="7"/>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Practice administrators involved in the decision making around implementation of the PFE Resource or how have had experience using the PFE Resource </w:t>
      </w:r>
    </w:p>
    <w:p w:rsidRPr="003860D1" w:rsidR="003860D1" w:rsidP="003860D1" w:rsidRDefault="003860D1" w14:paraId="6FE5DB3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6016F04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Interview Goals</w:t>
      </w:r>
    </w:p>
    <w:p w:rsidRPr="003860D1" w:rsidR="003860D1" w:rsidP="003860D1" w:rsidRDefault="003860D1" w14:paraId="6B0D531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7938D3F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The goals of the interviews will be to:</w:t>
      </w:r>
    </w:p>
    <w:p w:rsidRPr="003860D1" w:rsidR="003860D1" w:rsidP="003860D1" w:rsidRDefault="003860D1" w14:paraId="1428C9C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B93037" w:rsidRDefault="003860D1" w14:paraId="7BD2AF49" w14:textId="77777777">
      <w:pPr>
        <w:numPr>
          <w:ilvl w:val="0"/>
          <w:numId w:val="8"/>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Obtain feedback on the intervention </w:t>
      </w:r>
      <w:r w:rsidRPr="003860D1">
        <w:rPr>
          <w:rFonts w:ascii="Times New Roman" w:hAnsi="Times New Roman" w:eastAsia="Times New Roman" w:cs="Times New Roman"/>
          <w:bCs/>
          <w:sz w:val="24"/>
          <w:szCs w:val="24"/>
        </w:rPr>
        <w:t>PFE Resource</w:t>
      </w:r>
      <w:r w:rsidRPr="003860D1">
        <w:rPr>
          <w:rFonts w:ascii="Times New Roman" w:hAnsi="Times New Roman" w:eastAsia="Times New Roman" w:cs="Times New Roman"/>
          <w:b/>
          <w:sz w:val="24"/>
          <w:szCs w:val="24"/>
        </w:rPr>
        <w:t xml:space="preserve"> </w:t>
      </w:r>
      <w:r w:rsidRPr="003860D1">
        <w:rPr>
          <w:rFonts w:ascii="Times New Roman" w:hAnsi="Times New Roman" w:eastAsia="Times New Roman" w:cs="Times New Roman"/>
          <w:sz w:val="24"/>
          <w:szCs w:val="24"/>
        </w:rPr>
        <w:t>materials</w:t>
      </w:r>
    </w:p>
    <w:p w:rsidRPr="003860D1" w:rsidR="003860D1" w:rsidP="00B93037" w:rsidRDefault="003860D1" w14:paraId="5C9B8059" w14:textId="77777777">
      <w:pPr>
        <w:numPr>
          <w:ilvl w:val="0"/>
          <w:numId w:val="8"/>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the barriers and facilitators encountered during implementation</w:t>
      </w:r>
    </w:p>
    <w:p w:rsidRPr="003860D1" w:rsidR="003860D1" w:rsidP="00B93037" w:rsidRDefault="003860D1" w14:paraId="5497C7D9" w14:textId="77777777">
      <w:pPr>
        <w:numPr>
          <w:ilvl w:val="0"/>
          <w:numId w:val="8"/>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satisfaction with instructions and materials</w:t>
      </w:r>
    </w:p>
    <w:p w:rsidRPr="003860D1" w:rsidR="003860D1" w:rsidP="00B93037" w:rsidRDefault="003860D1" w14:paraId="5DDAB0CA" w14:textId="77777777">
      <w:pPr>
        <w:numPr>
          <w:ilvl w:val="0"/>
          <w:numId w:val="8"/>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receptivity and enhancements to the PFE Resource materials to improve adoption and implementation</w:t>
      </w:r>
    </w:p>
    <w:p w:rsidRPr="003860D1" w:rsidR="003860D1" w:rsidP="003860D1" w:rsidRDefault="003860D1" w14:paraId="29BD10D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553D0C8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Interview Materials</w:t>
      </w:r>
    </w:p>
    <w:p w:rsidRPr="003860D1" w:rsidR="003860D1" w:rsidP="003860D1" w:rsidRDefault="003860D1" w14:paraId="2216AF3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B93037" w:rsidRDefault="003860D1" w14:paraId="5B4CF42C" w14:textId="77777777">
      <w:pPr>
        <w:numPr>
          <w:ilvl w:val="0"/>
          <w:numId w:val="9"/>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Copies of the PFE Resource </w:t>
      </w:r>
    </w:p>
    <w:p w:rsidRPr="003860D1" w:rsidR="003860D1" w:rsidP="00B93037" w:rsidRDefault="003860D1" w14:paraId="32402D5A" w14:textId="77777777">
      <w:pPr>
        <w:numPr>
          <w:ilvl w:val="0"/>
          <w:numId w:val="9"/>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Informed consent documents</w:t>
      </w:r>
    </w:p>
    <w:p w:rsidRPr="003860D1" w:rsidR="003860D1" w:rsidP="00B93037" w:rsidRDefault="003860D1" w14:paraId="6318A8B7" w14:textId="77777777">
      <w:pPr>
        <w:numPr>
          <w:ilvl w:val="0"/>
          <w:numId w:val="9"/>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Documentation for Processing of Participant stipends</w:t>
      </w:r>
    </w:p>
    <w:p w:rsidRPr="003860D1" w:rsidR="003860D1" w:rsidP="00B93037" w:rsidRDefault="003860D1" w14:paraId="440D5836" w14:textId="77777777">
      <w:pPr>
        <w:numPr>
          <w:ilvl w:val="0"/>
          <w:numId w:val="9"/>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Digital recorder</w:t>
      </w:r>
    </w:p>
    <w:p w:rsidRPr="003860D1" w:rsidR="003860D1" w:rsidP="003860D1" w:rsidRDefault="003860D1" w14:paraId="4EFDE064"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7C962ED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Location</w:t>
      </w:r>
    </w:p>
    <w:p w:rsidRPr="003860D1" w:rsidR="003860D1" w:rsidP="003860D1" w:rsidRDefault="003860D1" w14:paraId="288F2DF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17E34A5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Interviews will be conducted at a location within the practice or within the practice’s community. Interviews may also be conducted virtually via the telephone.</w:t>
      </w:r>
    </w:p>
    <w:p w:rsidRPr="003860D1" w:rsidR="003860D1" w:rsidP="003860D1" w:rsidRDefault="003860D1" w14:paraId="05A82E9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200F62A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Participant Stipends</w:t>
      </w:r>
    </w:p>
    <w:p w:rsidRPr="003860D1" w:rsidR="003860D1" w:rsidP="003860D1" w:rsidRDefault="003860D1" w14:paraId="094811F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EC20AA" w14:paraId="2CE6B34F" w14:textId="055C026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None</w:t>
      </w:r>
      <w:r w:rsidRPr="003860D1" w:rsidR="003860D1">
        <w:rPr>
          <w:rFonts w:ascii="Times New Roman" w:hAnsi="Times New Roman" w:eastAsia="Times New Roman" w:cs="Times New Roman"/>
          <w:sz w:val="24"/>
          <w:szCs w:val="24"/>
        </w:rPr>
        <w:t>.</w:t>
      </w:r>
    </w:p>
    <w:p w:rsidRPr="003860D1" w:rsidR="003860D1" w:rsidP="003860D1" w:rsidRDefault="003860D1" w14:paraId="2979B17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860D1" w:rsidP="003860D1" w:rsidRDefault="003860D1" w14:paraId="3C9A254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Informed Consent Procedures</w:t>
      </w:r>
    </w:p>
    <w:p w:rsidRPr="003860D1" w:rsidR="003860D1" w:rsidP="003860D1" w:rsidRDefault="003860D1" w14:paraId="00950916"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708A40D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Participants will complete the informed consent process at the time of arrival to the interview. </w:t>
      </w:r>
    </w:p>
    <w:p w:rsidRPr="003860D1" w:rsidR="003860D1" w:rsidP="003860D1" w:rsidRDefault="003860D1" w14:paraId="02E7877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074517E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u w:val="single"/>
        </w:rPr>
        <w:t>Proposed Agenda – Practice Administrators Interview</w:t>
      </w:r>
    </w:p>
    <w:p w:rsidRPr="003860D1" w:rsidR="003860D1" w:rsidP="003860D1" w:rsidRDefault="003860D1" w14:paraId="00B1F44D"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45F5E51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Interviews will be planned for approximately 60 minutes each.</w:t>
      </w:r>
    </w:p>
    <w:p w:rsidRPr="003860D1" w:rsidR="003860D1" w:rsidP="003860D1" w:rsidRDefault="003860D1" w14:paraId="0563482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u w:val="single"/>
        </w:rPr>
      </w:pPr>
      <w:r w:rsidRPr="003860D1">
        <w:rPr>
          <w:rFonts w:ascii="Times New Roman" w:hAnsi="Times New Roman" w:eastAsia="Times New Roman" w:cs="Times New Roman"/>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45"/>
        <w:gridCol w:w="1705"/>
      </w:tblGrid>
      <w:tr w:rsidRPr="003860D1" w:rsidR="003860D1" w:rsidTr="00491B5E" w14:paraId="54CF72F4" w14:textId="77777777">
        <w:tc>
          <w:tcPr>
            <w:tcW w:w="9350" w:type="dxa"/>
            <w:gridSpan w:val="2"/>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4CD2FA0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u w:val="single"/>
              </w:rPr>
            </w:pPr>
            <w:r w:rsidRPr="003860D1">
              <w:rPr>
                <w:rFonts w:ascii="Times New Roman" w:hAnsi="Times New Roman" w:eastAsia="Times New Roman" w:cs="Times New Roman"/>
                <w:sz w:val="24"/>
                <w:szCs w:val="24"/>
                <w:u w:val="single"/>
              </w:rPr>
              <w:t>Agenda</w:t>
            </w:r>
          </w:p>
        </w:tc>
      </w:tr>
      <w:tr w:rsidRPr="003860D1" w:rsidR="003860D1" w:rsidTr="00491B5E" w14:paraId="234D7E68" w14:textId="77777777">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3579D74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Introduction</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1E439F9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5 minutes</w:t>
            </w:r>
          </w:p>
        </w:tc>
      </w:tr>
      <w:tr w:rsidRPr="003860D1" w:rsidR="003860D1" w:rsidTr="00491B5E" w14:paraId="7491AA69" w14:textId="77777777">
        <w:trPr>
          <w:trHeight w:val="305"/>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6EF7118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Background</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176764C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10 minutes</w:t>
            </w:r>
          </w:p>
        </w:tc>
      </w:tr>
      <w:tr w:rsidRPr="003860D1" w:rsidR="003860D1" w:rsidTr="00491B5E" w14:paraId="2427240B" w14:textId="77777777">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13437DF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Review Materials</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1F448ECD"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 10 minutes</w:t>
            </w:r>
          </w:p>
        </w:tc>
      </w:tr>
      <w:tr w:rsidRPr="003860D1" w:rsidR="003860D1" w:rsidTr="00491B5E" w14:paraId="6061A99A" w14:textId="77777777">
        <w:trPr>
          <w:trHeight w:val="33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0C9E7E1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General Experience with Intervention (satisfaction/barriers/enablers)</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3758AFE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15 minutes</w:t>
            </w:r>
          </w:p>
        </w:tc>
      </w:tr>
      <w:tr w:rsidRPr="003860D1" w:rsidR="003860D1" w:rsidTr="00491B5E" w14:paraId="4E582F41"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1DB473F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Enhancements</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2ED2216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15 minutes</w:t>
            </w:r>
          </w:p>
        </w:tc>
      </w:tr>
      <w:tr w:rsidRPr="003860D1" w:rsidR="003860D1" w:rsidTr="00491B5E" w14:paraId="60ABFCA3"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2819AB5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Closing</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7BCF744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5 minutes</w:t>
            </w:r>
          </w:p>
        </w:tc>
      </w:tr>
      <w:tr w:rsidRPr="003860D1" w:rsidR="003860D1" w:rsidTr="00491B5E" w14:paraId="78357F29" w14:textId="77777777">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4107F26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Total</w:t>
            </w:r>
          </w:p>
        </w:tc>
        <w:tc>
          <w:tcPr>
            <w:tcW w:w="1705" w:type="dxa"/>
            <w:tcBorders>
              <w:top w:val="single" w:color="auto" w:sz="4" w:space="0"/>
              <w:left w:val="single" w:color="auto" w:sz="4" w:space="0"/>
              <w:bottom w:val="single" w:color="auto" w:sz="4" w:space="0"/>
              <w:right w:val="single" w:color="auto" w:sz="4" w:space="0"/>
            </w:tcBorders>
            <w:hideMark/>
          </w:tcPr>
          <w:p w:rsidRPr="003860D1" w:rsidR="003860D1" w:rsidP="003860D1" w:rsidRDefault="003860D1" w14:paraId="68EA1BB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60 minutes</w:t>
            </w:r>
          </w:p>
        </w:tc>
      </w:tr>
    </w:tbl>
    <w:p w:rsidRPr="003860D1" w:rsidR="003860D1" w:rsidP="003860D1" w:rsidRDefault="003860D1" w14:paraId="375C3FA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u w:val="single"/>
        </w:rPr>
      </w:pPr>
      <w:r w:rsidRPr="003860D1">
        <w:rPr>
          <w:rFonts w:ascii="Times New Roman" w:hAnsi="Times New Roman" w:eastAsia="Times New Roman" w:cs="Times New Roman"/>
          <w:sz w:val="24"/>
          <w:szCs w:val="24"/>
          <w:u w:val="single"/>
        </w:rPr>
        <w:br w:type="page"/>
      </w:r>
    </w:p>
    <w:p w:rsidRPr="003860D1" w:rsidR="003860D1" w:rsidP="003860D1" w:rsidRDefault="003860D1" w14:paraId="6901E784"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 xml:space="preserve">AHRQ – Building Diagnostic Safety Capacity </w:t>
      </w:r>
    </w:p>
    <w:p w:rsidRPr="003860D1" w:rsidR="003860D1" w:rsidP="003860D1" w:rsidRDefault="003860D1" w14:paraId="091B9F9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860D1" w:rsidP="003860D1" w:rsidRDefault="003860D1" w14:paraId="03C698F6"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 xml:space="preserve">Practice Administrators – Patient and Family Engagement Resource Pilot Test Evaluation </w:t>
      </w:r>
    </w:p>
    <w:p w:rsidRPr="003860D1" w:rsidR="003860D1" w:rsidP="003860D1" w:rsidRDefault="003860D1" w14:paraId="74E6C9D0" w14:textId="1299B616">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u w:val="single"/>
        </w:rPr>
      </w:pPr>
      <w:r w:rsidRPr="003860D1">
        <w:rPr>
          <w:rFonts w:ascii="Times New Roman" w:hAnsi="Times New Roman" w:eastAsia="Times New Roman" w:cs="Times New Roman"/>
          <w:noProof/>
          <w:sz w:val="24"/>
          <w:szCs w:val="24"/>
        </w:rPr>
        <mc:AlternateContent>
          <mc:Choice Requires="wps">
            <w:drawing>
              <wp:anchor distT="0" distB="0" distL="114300" distR="114300" simplePos="0" relativeHeight="251662336" behindDoc="0" locked="0" layoutInCell="1" allowOverlap="1" wp14:editId="7C4588B0" wp14:anchorId="437CD3CA">
                <wp:simplePos x="0" y="0"/>
                <wp:positionH relativeFrom="margin">
                  <wp:posOffset>4371975</wp:posOffset>
                </wp:positionH>
                <wp:positionV relativeFrom="paragraph">
                  <wp:posOffset>-701040</wp:posOffset>
                </wp:positionV>
                <wp:extent cx="1508760" cy="571500"/>
                <wp:effectExtent l="0" t="0" r="15240" b="190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AF0CB8" w:rsidP="003860D1" w:rsidRDefault="00AF0CB8" w14:paraId="725D9864"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AF0CB8" w:rsidP="003860D1" w:rsidRDefault="00AF0CB8" w14:paraId="0BAC21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6" style="position:absolute;margin-left:344.25pt;margin-top:-55.2pt;width:118.8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t5LQIAAFo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" w14:anchorId="437CD3CA">
                <v:textbox>
                  <w:txbxContent>
                    <w:p w:rsidR="00AF0CB8" w:rsidP="003860D1" w:rsidRDefault="00AF0CB8" w14:paraId="725D9864"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AF0CB8" w:rsidP="003860D1" w:rsidRDefault="00AF0CB8" w14:paraId="0BAC21F4" w14:textId="77777777"/>
                  </w:txbxContent>
                </v:textbox>
                <w10:wrap type="square" anchorx="margin"/>
              </v:shape>
            </w:pict>
          </mc:Fallback>
        </mc:AlternateContent>
      </w:r>
    </w:p>
    <w:p w:rsidRPr="003860D1" w:rsidR="003860D1" w:rsidP="003860D1" w:rsidRDefault="003860D1" w14:paraId="54D9367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WELCOME AND INTRODUCTION</w:t>
      </w:r>
    </w:p>
    <w:p w:rsidRPr="003860D1" w:rsidR="003860D1" w:rsidP="003860D1" w:rsidRDefault="003860D1" w14:paraId="2C0B171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B93037" w:rsidRDefault="003860D1" w14:paraId="4082DA53" w14:textId="77777777">
      <w:pPr>
        <w:numPr>
          <w:ilvl w:val="0"/>
          <w:numId w:val="10"/>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Thank you for agreeing to participate in the interview about your experiences with the Agency for Healthcare Research and Quality’s Resource for improving patient and family engagement in the diagnostic process! </w:t>
      </w:r>
    </w:p>
    <w:p w:rsidRPr="003860D1" w:rsidR="003860D1" w:rsidP="00B93037" w:rsidRDefault="003860D1" w14:paraId="76FE88BA" w14:textId="77777777">
      <w:pPr>
        <w:numPr>
          <w:ilvl w:val="0"/>
          <w:numId w:val="10"/>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My name is [ INSERT NAME OF INTERVIEWER] and I am the facilitator for today’s conversation. I am here with [INSERT NAME OF PROJECT TEAM] and HE/SHE will be taking notes of our conversation.</w:t>
      </w:r>
    </w:p>
    <w:p w:rsidRPr="003860D1" w:rsidR="003860D1" w:rsidP="00B93037" w:rsidRDefault="003860D1" w14:paraId="1DD03AF6" w14:textId="77777777">
      <w:pPr>
        <w:numPr>
          <w:ilvl w:val="0"/>
          <w:numId w:val="10"/>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3860D1" w:rsidR="003860D1" w:rsidP="00B93037" w:rsidRDefault="003860D1" w14:paraId="5872BEB7" w14:textId="77777777">
      <w:pPr>
        <w:numPr>
          <w:ilvl w:val="0"/>
          <w:numId w:val="10"/>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TODAY/TONIGHT we will be asking you questions about your experiences with using the PFE Resource and your practice’s experience implementing it. </w:t>
      </w:r>
    </w:p>
    <w:p w:rsidRPr="003860D1" w:rsidR="003860D1" w:rsidP="00B93037" w:rsidRDefault="003860D1" w14:paraId="450B5A08" w14:textId="77777777">
      <w:pPr>
        <w:numPr>
          <w:ilvl w:val="0"/>
          <w:numId w:val="10"/>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Nothing that you say or share today will be shared in an identifiable way with your practice but represented together along with nine other practices in a report to the Agency for Healthcare Research and Quality. We will not share your name or anything that you say with them in a personally identifiable way. </w:t>
      </w:r>
    </w:p>
    <w:p w:rsidRPr="003860D1" w:rsidR="003860D1" w:rsidP="00B93037" w:rsidRDefault="003860D1" w14:paraId="5F89BFCB" w14:textId="77777777">
      <w:pPr>
        <w:numPr>
          <w:ilvl w:val="0"/>
          <w:numId w:val="10"/>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Do you have any questions before we begin?</w:t>
      </w:r>
    </w:p>
    <w:p w:rsidRPr="003860D1" w:rsidR="003860D1" w:rsidP="003860D1" w:rsidRDefault="003860D1" w14:paraId="428FB54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1E291E4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  So let’s get started. </w:t>
      </w:r>
    </w:p>
    <w:p w:rsidRPr="003860D1" w:rsidR="003860D1" w:rsidP="003860D1" w:rsidRDefault="003860D1" w14:paraId="2A7C902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07B3A8CD" w14:textId="5C631ABC">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noProof/>
          <w:sz w:val="24"/>
          <w:szCs w:val="24"/>
        </w:rPr>
        <mc:AlternateContent>
          <mc:Choice Requires="wps">
            <w:drawing>
              <wp:anchor distT="0" distB="0" distL="114300" distR="114300" simplePos="0" relativeHeight="251672576" behindDoc="0" locked="0" layoutInCell="1" allowOverlap="1" wp14:editId="53937E5A" wp14:anchorId="26D5D669">
                <wp:simplePos x="0" y="0"/>
                <wp:positionH relativeFrom="column">
                  <wp:posOffset>115570</wp:posOffset>
                </wp:positionH>
                <wp:positionV relativeFrom="paragraph">
                  <wp:posOffset>134620</wp:posOffset>
                </wp:positionV>
                <wp:extent cx="6024245" cy="1781175"/>
                <wp:effectExtent l="10795" t="11430" r="13335" b="762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AF0CB8" w:rsidP="003860D1" w:rsidRDefault="00AF0CB8" w14:paraId="659F3739"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28167EA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5" style="position:absolute;margin-left:9.1pt;margin-top:10.6pt;width:474.35pt;height:1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" w14:anchorId="26D5D669">
                <v:textbox>
                  <w:txbxContent>
                    <w:p w:rsidRPr="00F719B8" w:rsidR="00AF0CB8" w:rsidP="003860D1" w:rsidRDefault="00AF0CB8" w14:paraId="659F3739"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28167EA5" w14:textId="77777777"/>
                  </w:txbxContent>
                </v:textbox>
              </v:shape>
            </w:pict>
          </mc:Fallback>
        </mc:AlternateContent>
      </w:r>
    </w:p>
    <w:p w:rsidRPr="003860D1" w:rsidR="003860D1" w:rsidP="003860D1" w:rsidRDefault="003860D1" w14:paraId="125F7886"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739F5B0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437538FF" w14:textId="77777777">
      <w:pPr>
        <w:spacing w:after="0" w:line="240" w:lineRule="auto"/>
        <w:rPr>
          <w:rFonts w:ascii="Times New Roman" w:hAnsi="Times New Roman" w:eastAsia="Calibri" w:cs="Times New Roman"/>
          <w:sz w:val="24"/>
          <w:szCs w:val="24"/>
        </w:rPr>
      </w:pPr>
      <w:r w:rsidRPr="003860D1">
        <w:rPr>
          <w:rFonts w:ascii="Times New Roman" w:hAnsi="Times New Roman" w:eastAsia="Times New Roman" w:cs="Times New Roman"/>
          <w:sz w:val="24"/>
          <w:szCs w:val="24"/>
        </w:rPr>
        <w:br w:type="page"/>
      </w:r>
      <w:r w:rsidRPr="003860D1">
        <w:rPr>
          <w:rFonts w:ascii="Times New Roman" w:hAnsi="Times New Roman" w:eastAsia="Calibri" w:cs="Times New Roman"/>
          <w:sz w:val="24"/>
          <w:szCs w:val="24"/>
        </w:rPr>
        <w:t xml:space="preserve">I would like to begin by asking you all some questions about diagnostic error and the diagnostic process in your practice. </w:t>
      </w:r>
    </w:p>
    <w:p w:rsidRPr="003860D1" w:rsidR="003860D1" w:rsidP="003860D1" w:rsidRDefault="003860D1" w14:paraId="031873DE" w14:textId="77777777">
      <w:pPr>
        <w:spacing w:after="0" w:line="240" w:lineRule="auto"/>
        <w:rPr>
          <w:rFonts w:ascii="Times New Roman" w:hAnsi="Times New Roman" w:eastAsia="Calibri" w:cs="Times New Roman"/>
          <w:sz w:val="24"/>
          <w:szCs w:val="24"/>
        </w:rPr>
      </w:pPr>
    </w:p>
    <w:p w:rsidRPr="003860D1" w:rsidR="003860D1" w:rsidP="003860D1" w:rsidRDefault="003860D1" w14:paraId="5C21CE55" w14:textId="77777777">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DIAGNOSIS</w:t>
      </w:r>
    </w:p>
    <w:p w:rsidRPr="003860D1" w:rsidR="003860D1" w:rsidP="003860D1" w:rsidRDefault="003860D1" w14:paraId="17F5860C" w14:textId="77777777">
      <w:pPr>
        <w:spacing w:after="0" w:line="240" w:lineRule="auto"/>
        <w:rPr>
          <w:rFonts w:ascii="Times New Roman" w:hAnsi="Times New Roman" w:eastAsia="Calibri" w:cs="Times New Roman"/>
          <w:sz w:val="24"/>
          <w:szCs w:val="24"/>
        </w:rPr>
      </w:pPr>
    </w:p>
    <w:p w:rsidRPr="003860D1" w:rsidR="003860D1" w:rsidP="00B93037" w:rsidRDefault="003860D1" w14:paraId="41244BCF"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Prior to the signing up for the pilot test, what was your practice doing in terms of improving diagnosis and diagnostic error mitigation? </w:t>
      </w:r>
    </w:p>
    <w:p w:rsidRPr="003860D1" w:rsidR="003860D1" w:rsidP="00B93037" w:rsidRDefault="003860D1" w14:paraId="287D08AF"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Was this a strategic priority for your organization?</w:t>
      </w:r>
    </w:p>
    <w:p w:rsidRPr="003860D1" w:rsidR="003860D1" w:rsidP="00B93037" w:rsidRDefault="003860D1" w14:paraId="5FC2FC29"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were the key factors that underpinned your decision to join the pilot test? </w:t>
      </w:r>
    </w:p>
    <w:p w:rsidRPr="003860D1" w:rsidR="003860D1" w:rsidP="00B93037" w:rsidRDefault="003860D1" w14:paraId="5650A1E3"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Were any of the materials provided at the time of recruitment helpful to this process? </w:t>
      </w:r>
    </w:p>
    <w:p w:rsidRPr="003860D1" w:rsidR="003860D1" w:rsidP="00B93037" w:rsidRDefault="003860D1" w14:paraId="6E5F5801"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information could we have provided to make this intervention more attractive to you as a practice administrator and leader? </w:t>
      </w:r>
    </w:p>
    <w:p w:rsidRPr="003860D1" w:rsidR="003860D1" w:rsidP="003860D1" w:rsidRDefault="003860D1" w14:paraId="5AC016B2" w14:textId="77777777">
      <w:pPr>
        <w:spacing w:after="0" w:line="240" w:lineRule="auto"/>
        <w:rPr>
          <w:rFonts w:ascii="Times New Roman" w:hAnsi="Times New Roman" w:eastAsia="Calibri" w:cs="Times New Roman"/>
          <w:sz w:val="24"/>
          <w:szCs w:val="24"/>
        </w:rPr>
      </w:pPr>
    </w:p>
    <w:p w:rsidRPr="003860D1" w:rsidR="003860D1" w:rsidP="00B93037" w:rsidRDefault="003860D1" w14:paraId="1633A014"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would you describe the impact of the PFE Resource on the safety of the diagnostic process in your practice? </w:t>
      </w:r>
    </w:p>
    <w:p w:rsidRPr="003860D1" w:rsidR="003860D1" w:rsidP="00B93037" w:rsidRDefault="003860D1" w14:paraId="5590EAF1"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Why do you think that it was improved?</w:t>
      </w:r>
    </w:p>
    <w:p w:rsidRPr="003860D1" w:rsidR="003860D1" w:rsidP="00B93037" w:rsidRDefault="003860D1" w14:paraId="33920AED"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Are you actively measuring and tracking these improvements? </w:t>
      </w:r>
    </w:p>
    <w:p w:rsidRPr="003860D1" w:rsidR="003860D1" w:rsidP="00B93037" w:rsidRDefault="003860D1" w14:paraId="04B9E4BE"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Are there other improvements that are harder to track? If yes, what would those be? </w:t>
      </w:r>
    </w:p>
    <w:p w:rsidRPr="003860D1" w:rsidR="003860D1" w:rsidP="00B93037" w:rsidRDefault="003860D1" w14:paraId="6A88FACD"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strategies within the PFE Resource (agenda setting tool, poster, one-minute of patient talking uninterrupted) do you feel had the greatest impact on the diagnostic process within your practice? </w:t>
      </w:r>
    </w:p>
    <w:p w:rsidRPr="003860D1" w:rsidR="003860D1" w:rsidP="00B93037" w:rsidRDefault="003860D1" w14:paraId="240A8A01" w14:textId="77777777">
      <w:pPr>
        <w:numPr>
          <w:ilvl w:val="2"/>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elaborate on why you think it had that impact? </w:t>
      </w:r>
    </w:p>
    <w:p w:rsidRPr="003860D1" w:rsidR="003860D1" w:rsidP="00B93037" w:rsidRDefault="003860D1" w14:paraId="435D01AF" w14:textId="77777777">
      <w:pPr>
        <w:numPr>
          <w:ilvl w:val="1"/>
          <w:numId w:val="1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was the most effective part of the PFE Resource within your practice? Can you describe why that is? </w:t>
      </w:r>
    </w:p>
    <w:p w:rsidRPr="003860D1" w:rsidR="003860D1" w:rsidP="003860D1" w:rsidRDefault="003860D1" w14:paraId="62166EB0" w14:textId="77777777">
      <w:pPr>
        <w:spacing w:after="0" w:line="240" w:lineRule="auto"/>
        <w:rPr>
          <w:rFonts w:ascii="Times New Roman" w:hAnsi="Times New Roman" w:eastAsia="Calibri" w:cs="Times New Roman"/>
          <w:sz w:val="24"/>
          <w:szCs w:val="24"/>
        </w:rPr>
      </w:pPr>
    </w:p>
    <w:p w:rsidRPr="003860D1" w:rsidR="003860D1" w:rsidP="003860D1" w:rsidRDefault="003860D1" w14:paraId="11A14728" w14:textId="77777777">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Thank you for sharing. I now want to speak with you a little more about patient engagement. </w:t>
      </w:r>
    </w:p>
    <w:p w:rsidRPr="003860D1" w:rsidR="003860D1" w:rsidP="003860D1" w:rsidRDefault="003860D1" w14:paraId="73338E9D" w14:textId="77777777">
      <w:pPr>
        <w:spacing w:after="0" w:line="240" w:lineRule="auto"/>
        <w:rPr>
          <w:rFonts w:ascii="Times New Roman" w:hAnsi="Times New Roman" w:eastAsia="Calibri" w:cs="Times New Roman"/>
          <w:sz w:val="24"/>
          <w:szCs w:val="24"/>
        </w:rPr>
      </w:pPr>
    </w:p>
    <w:p w:rsidRPr="003860D1" w:rsidR="003860D1" w:rsidP="00B93037" w:rsidRDefault="003860D1" w14:paraId="1BF30902"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As an administrator, what was the impact of the PFE Resource on your clinical team? </w:t>
      </w:r>
    </w:p>
    <w:p w:rsidRPr="003860D1" w:rsidR="003860D1" w:rsidP="00B93037" w:rsidRDefault="003860D1" w14:paraId="55AD61D3"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your practice staff? Did the implementation result in changes in productivity or engagement from your staff? Clinicians? Others? </w:t>
      </w:r>
    </w:p>
    <w:p w:rsidRPr="003860D1" w:rsidR="003860D1" w:rsidP="00B93037" w:rsidRDefault="003860D1" w14:paraId="778EBC28"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burden? Was this unduly burdensome for your practice to implement? </w:t>
      </w:r>
    </w:p>
    <w:p w:rsidRPr="003860D1" w:rsidR="003860D1" w:rsidP="00B93037" w:rsidRDefault="003860D1" w14:paraId="39D548F0"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Compared to other quality improvement activities, how would you rate this activity in terms of burden for implementation? What about sustainability? </w:t>
      </w:r>
    </w:p>
    <w:p w:rsidRPr="003860D1" w:rsidR="003860D1" w:rsidP="00B93037" w:rsidRDefault="003860D1" w14:paraId="465BE326"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Does your practice intend to continue using the PFE Resource? </w:t>
      </w:r>
    </w:p>
    <w:p w:rsidRPr="003860D1" w:rsidR="003860D1" w:rsidP="00B93037" w:rsidRDefault="003860D1" w14:paraId="4E25F8FA"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If yes, what parts of the resource did you find most impactful? How do you know this? </w:t>
      </w:r>
    </w:p>
    <w:p w:rsidRPr="003860D1" w:rsidR="003860D1" w:rsidP="00B93037" w:rsidRDefault="003860D1" w14:paraId="21CD764C"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parts of the process/resource do you intend to keep? </w:t>
      </w:r>
    </w:p>
    <w:p w:rsidRPr="003860D1" w:rsidR="003860D1" w:rsidP="00B93037" w:rsidRDefault="003860D1" w14:paraId="62401587"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For those parts of the resource that you will continue, are you planning on making any changes to them? </w:t>
      </w:r>
    </w:p>
    <w:p w:rsidRPr="003860D1" w:rsidR="003860D1" w:rsidP="00B93037" w:rsidRDefault="003860D1" w14:paraId="4F86C6AA"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would make the PFE Resource more useful? Easier to implement? Easier to sustain?</w:t>
      </w:r>
    </w:p>
    <w:p w:rsidRPr="003860D1" w:rsidR="003860D1" w:rsidP="003860D1" w:rsidRDefault="003860D1" w14:paraId="008053CF" w14:textId="77777777">
      <w:pPr>
        <w:spacing w:after="0" w:line="240" w:lineRule="auto"/>
        <w:rPr>
          <w:rFonts w:ascii="Times New Roman" w:hAnsi="Times New Roman" w:eastAsia="Calibri" w:cs="Times New Roman"/>
          <w:sz w:val="24"/>
          <w:szCs w:val="24"/>
        </w:rPr>
      </w:pPr>
    </w:p>
    <w:p w:rsidRPr="003860D1" w:rsidR="003860D1" w:rsidP="00B93037" w:rsidRDefault="003860D1" w14:paraId="561BDCD4"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Do you believe that the PFE Resource impacted your patients in a positive way?</w:t>
      </w:r>
    </w:p>
    <w:p w:rsidRPr="003860D1" w:rsidR="003860D1" w:rsidP="00B93037" w:rsidRDefault="003860D1" w14:paraId="05F38670"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Were they more or less engaged with the clinicians?</w:t>
      </w:r>
    </w:p>
    <w:p w:rsidRPr="003860D1" w:rsidR="003860D1" w:rsidP="00B93037" w:rsidRDefault="003860D1" w14:paraId="6A793853"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Were the patient resources helpful or did they hinder patient-clinician interactions? </w:t>
      </w:r>
    </w:p>
    <w:p w:rsidRPr="003860D1" w:rsidR="003860D1" w:rsidP="00B93037" w:rsidRDefault="003860D1" w14:paraId="4772A67D"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patients give you any feedback about the resources or the approach? </w:t>
      </w:r>
    </w:p>
    <w:p w:rsidRPr="003860D1" w:rsidR="003860D1" w:rsidP="00B93037" w:rsidRDefault="003860D1" w14:paraId="1469D730"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did they describe their experiences?</w:t>
      </w:r>
    </w:p>
    <w:p w:rsidRPr="003860D1" w:rsidR="003860D1" w:rsidP="00B93037" w:rsidRDefault="003860D1" w14:paraId="3B7114BE"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Where did they provide this feedback to you? </w:t>
      </w:r>
    </w:p>
    <w:p w:rsidRPr="003860D1" w:rsidR="003860D1" w:rsidP="00B93037" w:rsidRDefault="003860D1" w14:paraId="7C35A1B9"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about measures of patient engagement? Did you see any changes in CAHPS scores or other satisfaction or experience surveys?</w:t>
      </w:r>
    </w:p>
    <w:p w:rsidRPr="003860D1" w:rsidR="003860D1" w:rsidP="003860D1" w:rsidRDefault="003860D1" w14:paraId="308A3B35" w14:textId="77777777">
      <w:pPr>
        <w:spacing w:after="0" w:line="240" w:lineRule="auto"/>
        <w:rPr>
          <w:rFonts w:ascii="Times New Roman" w:hAnsi="Times New Roman" w:eastAsia="Calibri" w:cs="Times New Roman"/>
          <w:sz w:val="24"/>
          <w:szCs w:val="24"/>
        </w:rPr>
      </w:pPr>
    </w:p>
    <w:p w:rsidRPr="003860D1" w:rsidR="003860D1" w:rsidP="00B93037" w:rsidRDefault="003860D1" w14:paraId="420E239D"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 would like to focus on the practice’s implementation of the PFE Resource. Can you describe for me how your practice advised the team about implementation? </w:t>
      </w:r>
    </w:p>
    <w:p w:rsidRPr="003860D1" w:rsidR="003860D1" w:rsidP="00B93037" w:rsidRDefault="003860D1" w14:paraId="33792330"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use the quick start implementation guide? Do you have any feedback about what was missing in the implementation guidance? Anything that should have been there that would have been helpful? What about things in it that weren’t helpful? </w:t>
      </w:r>
    </w:p>
    <w:p w:rsidRPr="003860D1" w:rsidR="003860D1" w:rsidP="00B93037" w:rsidRDefault="003860D1" w14:paraId="4947CA85" w14:textId="77777777">
      <w:pPr>
        <w:numPr>
          <w:ilvl w:val="1"/>
          <w:numId w:val="1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could have made the implementation guide more useful?</w:t>
      </w:r>
    </w:p>
    <w:p w:rsidRPr="003860D1" w:rsidR="003860D1" w:rsidP="003860D1" w:rsidRDefault="003860D1" w14:paraId="6231213D" w14:textId="77777777">
      <w:pPr>
        <w:spacing w:after="0" w:line="240" w:lineRule="auto"/>
        <w:rPr>
          <w:rFonts w:ascii="Times New Roman" w:hAnsi="Times New Roman" w:eastAsia="Calibri" w:cs="Times New Roman"/>
          <w:sz w:val="24"/>
          <w:szCs w:val="24"/>
        </w:rPr>
      </w:pPr>
    </w:p>
    <w:p w:rsidRPr="003860D1" w:rsidR="003860D1" w:rsidP="00B93037" w:rsidRDefault="003860D1" w14:paraId="11D50199"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As a practice administrator, was the format of the materials appropriate for how your practice conducts process and quality improvement implementations? </w:t>
      </w:r>
    </w:p>
    <w:p w:rsidRPr="003860D1" w:rsidR="003860D1" w:rsidP="00B93037" w:rsidRDefault="003860D1" w14:paraId="33AAF54B"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it fit within your patient and family engagement strategies? Complement them? Were they at odds with them in any way? </w:t>
      </w:r>
    </w:p>
    <w:p w:rsidRPr="003860D1" w:rsidR="003860D1" w:rsidP="00B93037" w:rsidRDefault="003860D1" w14:paraId="40910641"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changes to the materials might support greater adoption and more sustained implementation? Would you be willing to try that? </w:t>
      </w:r>
    </w:p>
    <w:p w:rsidRPr="003860D1" w:rsidR="003860D1" w:rsidP="003860D1" w:rsidRDefault="003860D1" w14:paraId="16A9B472" w14:textId="77777777">
      <w:pPr>
        <w:spacing w:after="0" w:line="240" w:lineRule="auto"/>
        <w:rPr>
          <w:rFonts w:ascii="Times New Roman" w:hAnsi="Times New Roman" w:eastAsia="Calibri" w:cs="Times New Roman"/>
          <w:sz w:val="24"/>
          <w:szCs w:val="24"/>
        </w:rPr>
      </w:pPr>
    </w:p>
    <w:p w:rsidRPr="003860D1" w:rsidR="003860D1" w:rsidP="00B93037" w:rsidRDefault="003860D1" w14:paraId="077C422C"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costs of implementing the PFE Resource? Was that a challenge at all for you? </w:t>
      </w:r>
    </w:p>
    <w:p w:rsidRPr="003860D1" w:rsidR="003860D1" w:rsidP="00B93037" w:rsidRDefault="003860D1" w14:paraId="450353C5" w14:textId="77777777">
      <w:pPr>
        <w:numPr>
          <w:ilvl w:val="1"/>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will cost of the implementation influence the decision to sustain the program after the pilot test?</w:t>
      </w:r>
    </w:p>
    <w:p w:rsidRPr="003860D1" w:rsidR="003860D1" w:rsidP="00B93037" w:rsidRDefault="003860D1" w14:paraId="2BB198D7"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are the greatest influencing factors with respect to sustainability? </w:t>
      </w:r>
    </w:p>
    <w:p w:rsidRPr="003860D1" w:rsidR="003860D1" w:rsidP="00B93037" w:rsidRDefault="003860D1" w14:paraId="574135A3" w14:textId="77777777">
      <w:pPr>
        <w:numPr>
          <w:ilvl w:val="3"/>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Payment? Cost? Change fatigue? Interest? </w:t>
      </w:r>
    </w:p>
    <w:p w:rsidRPr="003860D1" w:rsidR="003860D1" w:rsidP="00B93037" w:rsidRDefault="003860D1" w14:paraId="7BB39DA1" w14:textId="77777777">
      <w:pPr>
        <w:numPr>
          <w:ilvl w:val="2"/>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could the PFE Resource better address these issues to make it more attractive to your clinic stakeholders? </w:t>
      </w:r>
    </w:p>
    <w:p w:rsidRPr="003860D1" w:rsidR="003860D1" w:rsidP="003860D1" w:rsidRDefault="003860D1" w14:paraId="34B32D83" w14:textId="77777777">
      <w:pPr>
        <w:spacing w:after="0" w:line="240" w:lineRule="auto"/>
        <w:rPr>
          <w:rFonts w:ascii="Times New Roman" w:hAnsi="Times New Roman" w:eastAsia="Calibri" w:cs="Times New Roman"/>
          <w:sz w:val="24"/>
          <w:szCs w:val="24"/>
        </w:rPr>
      </w:pPr>
    </w:p>
    <w:p w:rsidRPr="003860D1" w:rsidR="003860D1" w:rsidP="00B93037" w:rsidRDefault="003860D1" w14:paraId="58E5D687"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much staff time and resources did the implementation of the PFE Resource take? Is this sustainable? What would you say to other practice administrators who are contemplating implementing this resource? </w:t>
      </w:r>
    </w:p>
    <w:p w:rsidRPr="003860D1" w:rsidR="003860D1" w:rsidP="003860D1" w:rsidRDefault="003860D1" w14:paraId="0463CE04" w14:textId="77777777">
      <w:pPr>
        <w:spacing w:after="0" w:line="240" w:lineRule="auto"/>
        <w:rPr>
          <w:rFonts w:ascii="Times New Roman" w:hAnsi="Times New Roman" w:eastAsia="Calibri" w:cs="Times New Roman"/>
          <w:sz w:val="24"/>
          <w:szCs w:val="24"/>
        </w:rPr>
      </w:pPr>
    </w:p>
    <w:p w:rsidRPr="003860D1" w:rsidR="003860D1" w:rsidP="00B93037" w:rsidRDefault="003860D1" w14:paraId="03E3222F" w14:textId="77777777">
      <w:pPr>
        <w:numPr>
          <w:ilvl w:val="0"/>
          <w:numId w:val="1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Those were all the questions I had today. Are there any questions that I should have asked that I did not? </w:t>
      </w:r>
    </w:p>
    <w:p w:rsidRPr="003860D1" w:rsidR="003860D1" w:rsidP="003860D1" w:rsidRDefault="003860D1" w14:paraId="3BA3176D" w14:textId="77777777">
      <w:pPr>
        <w:spacing w:after="0" w:line="240" w:lineRule="auto"/>
        <w:rPr>
          <w:rFonts w:ascii="Times New Roman" w:hAnsi="Times New Roman" w:eastAsia="Calibri" w:cs="Times New Roman"/>
          <w:sz w:val="24"/>
          <w:szCs w:val="24"/>
        </w:rPr>
      </w:pPr>
    </w:p>
    <w:p w:rsidRPr="003860D1" w:rsidR="003860D1" w:rsidP="003860D1" w:rsidRDefault="003860D1" w14:paraId="74C623B9" w14:textId="581EF820">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Thank you for your time and participation in this interview. Your comments will be very helpful to this project and will help us to make important improvements to the PFE Resource!</w:t>
      </w:r>
    </w:p>
    <w:p w:rsidRPr="003860D1" w:rsidR="003860D1" w:rsidP="003860D1" w:rsidRDefault="003860D1" w14:paraId="70555C1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15BB40DE" w14:textId="5371FF56">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0"/>
          <w:szCs w:val="20"/>
        </w:rPr>
        <w:br w:type="page"/>
      </w:r>
      <w:r w:rsidRPr="003860D1">
        <w:rPr>
          <w:rFonts w:ascii="Times New Roman" w:hAnsi="Times New Roman" w:eastAsia="Times New Roman" w:cs="Times New Roman"/>
          <w:noProof/>
          <w:sz w:val="24"/>
          <w:szCs w:val="24"/>
        </w:rPr>
        <mc:AlternateContent>
          <mc:Choice Requires="wps">
            <w:drawing>
              <wp:anchor distT="0" distB="0" distL="114300" distR="114300" simplePos="0" relativeHeight="251661312" behindDoc="0" locked="0" layoutInCell="1" allowOverlap="1" wp14:editId="66011AE7" wp14:anchorId="748F2E71">
                <wp:simplePos x="0" y="0"/>
                <wp:positionH relativeFrom="margin">
                  <wp:posOffset>4276725</wp:posOffset>
                </wp:positionH>
                <wp:positionV relativeFrom="paragraph">
                  <wp:posOffset>0</wp:posOffset>
                </wp:positionV>
                <wp:extent cx="1508760" cy="571500"/>
                <wp:effectExtent l="0" t="0" r="15240" b="190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AF0CB8" w:rsidP="003860D1" w:rsidRDefault="00AF0CB8" w14:paraId="020539DD"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AF0CB8" w:rsidP="003860D1" w:rsidRDefault="00AF0CB8" w14:paraId="1D89966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4" style="position:absolute;margin-left:336.75pt;margin-top:0;width:118.8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" w14:anchorId="748F2E71">
                <v:textbox>
                  <w:txbxContent>
                    <w:p w:rsidR="00AF0CB8" w:rsidP="003860D1" w:rsidRDefault="00AF0CB8" w14:paraId="020539DD"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AF0CB8" w:rsidP="003860D1" w:rsidRDefault="00AF0CB8" w14:paraId="1D89966C" w14:textId="77777777"/>
                  </w:txbxContent>
                </v:textbox>
                <w10:wrap type="square" anchorx="margin"/>
              </v:shape>
            </w:pict>
          </mc:Fallback>
        </mc:AlternateContent>
      </w:r>
    </w:p>
    <w:p w:rsidRPr="003860D1" w:rsidR="003860D1" w:rsidP="003860D1" w:rsidRDefault="003860D1" w14:paraId="0A6B9EC6" w14:textId="77777777">
      <w:pPr>
        <w:keepNext/>
        <w:spacing w:before="240" w:after="60" w:line="240" w:lineRule="auto"/>
        <w:outlineLvl w:val="1"/>
        <w:rPr>
          <w:rFonts w:ascii="Times New Roman" w:hAnsi="Times New Roman" w:eastAsia="Times New Roman" w:cs="Times New Roman"/>
          <w:b/>
          <w:bCs/>
          <w:iCs/>
          <w:sz w:val="28"/>
          <w:szCs w:val="28"/>
        </w:rPr>
      </w:pPr>
      <w:r w:rsidRPr="003860D1">
        <w:rPr>
          <w:rFonts w:ascii="Times New Roman" w:hAnsi="Times New Roman" w:eastAsia="Times New Roman" w:cs="Times New Roman"/>
          <w:b/>
          <w:bCs/>
          <w:iCs/>
          <w:sz w:val="28"/>
          <w:szCs w:val="28"/>
        </w:rPr>
        <w:t>Appendix G – Observation Tool</w:t>
      </w:r>
    </w:p>
    <w:p w:rsidRPr="003860D1" w:rsidR="003860D1" w:rsidP="003860D1" w:rsidRDefault="003860D1" w14:paraId="5DB6C00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860D1" w:rsidP="003860D1" w:rsidRDefault="003860D1" w14:paraId="46F101C4"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sz w:val="20"/>
          <w:szCs w:val="20"/>
        </w:rPr>
        <w:br w:type="page"/>
      </w:r>
      <w:r w:rsidRPr="003860D1">
        <w:rPr>
          <w:rFonts w:ascii="Times New Roman" w:hAnsi="Times New Roman" w:eastAsia="Times New Roman" w:cs="Times New Roman"/>
          <w:b/>
          <w:sz w:val="24"/>
          <w:szCs w:val="24"/>
        </w:rPr>
        <w:t xml:space="preserve">AHRQ – Building Diagnostic Safety Capacity </w:t>
      </w:r>
    </w:p>
    <w:p w:rsidRPr="003860D1" w:rsidR="003860D1" w:rsidP="003860D1" w:rsidRDefault="003860D1" w14:paraId="26DD8B6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860D1" w:rsidP="003860D1" w:rsidRDefault="003860D1" w14:paraId="1C39C80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Patient and Family Engagement Resource Pilot Test Evaluation</w:t>
      </w:r>
    </w:p>
    <w:p w:rsidRPr="003860D1" w:rsidR="003860D1" w:rsidP="003860D1" w:rsidRDefault="003860D1" w14:paraId="6FBBBE0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860D1" w:rsidP="003860D1" w:rsidRDefault="003860D1" w14:paraId="1076450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Practice Observation Tool</w:t>
      </w:r>
    </w:p>
    <w:p w:rsidRPr="003860D1" w:rsidR="003860D1" w:rsidP="003860D1" w:rsidRDefault="003860D1" w14:paraId="2442C46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860D1" w:rsidP="003860D1" w:rsidRDefault="003860D1" w14:paraId="3076943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 xml:space="preserve">The practice observation tool will be used during the practice site visit to document evidence of the PFE Resource implementation within the practice. This will be conducted by a project team member and have minimal burden on the practice and respondents. The practice observation tool is a brief checklist to audit materials and evaluate fidelity to the intended implementation of each of the resources into everyday practice. Patient-clinician interactions will be observed at the discretion of the patient, clinician, and practice. We aim to observe up to 10 patient-clinician interactions per practice for evidence of within encounter adoption of the PFE Resources. </w:t>
      </w:r>
    </w:p>
    <w:p w:rsidRPr="003860D1" w:rsidR="003860D1" w:rsidP="003860D1" w:rsidRDefault="003860D1" w14:paraId="5020DD2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p>
    <w:p w:rsidRPr="003860D1" w:rsidR="003860D1" w:rsidP="003860D1" w:rsidRDefault="003860D1" w14:paraId="17D196A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MedStar Health Research Institute (MHRI) will conduct direct observations of patient-clinician encounters for up to 10 encounters per practice (n=200 encounters). Each encounter will engage one patient, one clinician, and one or more staff members (burden estimate based on 2 staff). Total time for the encounter burden was estimated at 20 minutes per encounter.  </w:t>
      </w:r>
    </w:p>
    <w:p w:rsidRPr="003860D1" w:rsidR="003860D1" w:rsidP="003860D1" w:rsidRDefault="003860D1" w14:paraId="5E8CA0C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p>
    <w:p w:rsidRPr="003860D1" w:rsidR="003860D1" w:rsidP="003860D1" w:rsidRDefault="003860D1" w14:paraId="54013A5A"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Recruitment Criteria</w:t>
      </w:r>
    </w:p>
    <w:p w:rsidRPr="003860D1" w:rsidR="003860D1" w:rsidP="003860D1" w:rsidRDefault="003860D1" w14:paraId="4E2867C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7F2262B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Ambulatory care practice administrators who have been exposed to the PFE Resource within their practice will be eligible to participate in the interview. MHRI team members will work with the practice champions to identify practice administrators to participate in the interviews. We will aim to recruit practice administrators in the following manner:</w:t>
      </w:r>
    </w:p>
    <w:p w:rsidRPr="003860D1" w:rsidR="003860D1" w:rsidP="003860D1" w:rsidRDefault="003860D1" w14:paraId="6532A28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B93037" w:rsidRDefault="003860D1" w14:paraId="62922C52" w14:textId="77777777">
      <w:pPr>
        <w:numPr>
          <w:ilvl w:val="0"/>
          <w:numId w:val="7"/>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Practice administrators involved in the decision making around implementation of the PFE Resource or how have had experience using the PFE Resource </w:t>
      </w:r>
    </w:p>
    <w:p w:rsidRPr="003860D1" w:rsidR="003860D1" w:rsidP="003860D1" w:rsidRDefault="003860D1" w14:paraId="1CBB3BB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55EF24A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Interview Goals</w:t>
      </w:r>
    </w:p>
    <w:p w:rsidRPr="003860D1" w:rsidR="003860D1" w:rsidP="003860D1" w:rsidRDefault="003860D1" w14:paraId="525E5C4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09071DC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The goals of the interviews will be to:</w:t>
      </w:r>
    </w:p>
    <w:p w:rsidRPr="003860D1" w:rsidR="003860D1" w:rsidP="003860D1" w:rsidRDefault="003860D1" w14:paraId="710E638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B93037" w:rsidRDefault="003860D1" w14:paraId="500C7AF8" w14:textId="77777777">
      <w:pPr>
        <w:numPr>
          <w:ilvl w:val="0"/>
          <w:numId w:val="8"/>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Obtain feedback on the intervention </w:t>
      </w:r>
      <w:r w:rsidRPr="003860D1">
        <w:rPr>
          <w:rFonts w:ascii="Times New Roman" w:hAnsi="Times New Roman" w:eastAsia="Times New Roman" w:cs="Times New Roman"/>
          <w:bCs/>
          <w:sz w:val="24"/>
          <w:szCs w:val="24"/>
        </w:rPr>
        <w:t>PFE Resource</w:t>
      </w:r>
      <w:r w:rsidRPr="003860D1">
        <w:rPr>
          <w:rFonts w:ascii="Times New Roman" w:hAnsi="Times New Roman" w:eastAsia="Times New Roman" w:cs="Times New Roman"/>
          <w:b/>
          <w:sz w:val="24"/>
          <w:szCs w:val="24"/>
        </w:rPr>
        <w:t xml:space="preserve"> </w:t>
      </w:r>
      <w:r w:rsidRPr="003860D1">
        <w:rPr>
          <w:rFonts w:ascii="Times New Roman" w:hAnsi="Times New Roman" w:eastAsia="Times New Roman" w:cs="Times New Roman"/>
          <w:sz w:val="24"/>
          <w:szCs w:val="24"/>
        </w:rPr>
        <w:t>materials</w:t>
      </w:r>
    </w:p>
    <w:p w:rsidRPr="003860D1" w:rsidR="003860D1" w:rsidP="00B93037" w:rsidRDefault="003860D1" w14:paraId="09D668F8" w14:textId="77777777">
      <w:pPr>
        <w:numPr>
          <w:ilvl w:val="0"/>
          <w:numId w:val="8"/>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the barriers and facilitators encountered during implementation</w:t>
      </w:r>
    </w:p>
    <w:p w:rsidRPr="003860D1" w:rsidR="003860D1" w:rsidP="00B93037" w:rsidRDefault="003860D1" w14:paraId="0185A2A7" w14:textId="77777777">
      <w:pPr>
        <w:numPr>
          <w:ilvl w:val="0"/>
          <w:numId w:val="8"/>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satisfaction with instructions and materials</w:t>
      </w:r>
    </w:p>
    <w:p w:rsidRPr="003860D1" w:rsidR="003860D1" w:rsidP="00B93037" w:rsidRDefault="003860D1" w14:paraId="7EBD88C0" w14:textId="77777777">
      <w:pPr>
        <w:numPr>
          <w:ilvl w:val="0"/>
          <w:numId w:val="8"/>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receptivity and enhancements to the PFE Resource materials to improve adoption and implementation</w:t>
      </w:r>
    </w:p>
    <w:p w:rsidRPr="003860D1" w:rsidR="003860D1" w:rsidP="003860D1" w:rsidRDefault="003860D1" w14:paraId="483434C6"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15D95B16"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Interview Materials</w:t>
      </w:r>
    </w:p>
    <w:p w:rsidRPr="003860D1" w:rsidR="003860D1" w:rsidP="003860D1" w:rsidRDefault="003860D1" w14:paraId="4E881596"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B93037" w:rsidRDefault="003860D1" w14:paraId="55B0F6FB" w14:textId="77777777">
      <w:pPr>
        <w:numPr>
          <w:ilvl w:val="0"/>
          <w:numId w:val="9"/>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Copies of the PFE Resource </w:t>
      </w:r>
    </w:p>
    <w:p w:rsidRPr="003860D1" w:rsidR="003860D1" w:rsidP="00B93037" w:rsidRDefault="003860D1" w14:paraId="00FFCCB6" w14:textId="77777777">
      <w:pPr>
        <w:numPr>
          <w:ilvl w:val="0"/>
          <w:numId w:val="9"/>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Informed consent documents</w:t>
      </w:r>
    </w:p>
    <w:p w:rsidRPr="003860D1" w:rsidR="003860D1" w:rsidP="00B93037" w:rsidRDefault="003860D1" w14:paraId="705D0734" w14:textId="77777777">
      <w:pPr>
        <w:numPr>
          <w:ilvl w:val="0"/>
          <w:numId w:val="9"/>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Documentation for Processing of Participant stipends</w:t>
      </w:r>
    </w:p>
    <w:p w:rsidRPr="003860D1" w:rsidR="003860D1" w:rsidP="00B93037" w:rsidRDefault="003860D1" w14:paraId="3BEA52B9" w14:textId="77777777">
      <w:pPr>
        <w:numPr>
          <w:ilvl w:val="0"/>
          <w:numId w:val="9"/>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Digital recorder</w:t>
      </w:r>
    </w:p>
    <w:p w:rsidRPr="003860D1" w:rsidR="003860D1" w:rsidP="003860D1" w:rsidRDefault="003860D1" w14:paraId="277459C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35A3ECB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Location</w:t>
      </w:r>
    </w:p>
    <w:p w:rsidRPr="003860D1" w:rsidR="003860D1" w:rsidP="003860D1" w:rsidRDefault="003860D1" w14:paraId="6CBD441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D865BF" w14:paraId="33EAA3EA" w14:textId="100EA925">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bookmarkStart w:name="_Hlk38354866" w:id="5"/>
      <w:r>
        <w:rPr>
          <w:rFonts w:ascii="Times New Roman" w:hAnsi="Times New Roman" w:eastAsia="Times New Roman" w:cs="Times New Roman"/>
          <w:sz w:val="24"/>
          <w:szCs w:val="24"/>
        </w:rPr>
        <w:t>Practice observations will be conducted within the practice that is implementing the resource</w:t>
      </w:r>
      <w:r w:rsidRPr="003860D1" w:rsidR="003860D1">
        <w:rPr>
          <w:rFonts w:ascii="Times New Roman" w:hAnsi="Times New Roman" w:eastAsia="Times New Roman" w:cs="Times New Roman"/>
          <w:sz w:val="24"/>
          <w:szCs w:val="24"/>
        </w:rPr>
        <w:t>.</w:t>
      </w:r>
    </w:p>
    <w:bookmarkEnd w:id="5"/>
    <w:p w:rsidRPr="003860D1" w:rsidR="003860D1" w:rsidP="003860D1" w:rsidRDefault="003860D1" w14:paraId="4B9F1542"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30FF693B"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Participant Stipends</w:t>
      </w:r>
    </w:p>
    <w:p w:rsidRPr="003860D1" w:rsidR="003860D1" w:rsidP="003860D1" w:rsidRDefault="003860D1" w14:paraId="5174D79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EC20AA" w14:paraId="0A80CAC7" w14:textId="66EBAD8D">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None</w:t>
      </w:r>
      <w:r w:rsidRPr="003860D1" w:rsidR="003860D1">
        <w:rPr>
          <w:rFonts w:ascii="Times New Roman" w:hAnsi="Times New Roman" w:eastAsia="Times New Roman" w:cs="Times New Roman"/>
          <w:sz w:val="24"/>
          <w:szCs w:val="24"/>
        </w:rPr>
        <w:t xml:space="preserve">. </w:t>
      </w:r>
    </w:p>
    <w:p w:rsidRPr="003860D1" w:rsidR="003860D1" w:rsidP="003860D1" w:rsidRDefault="003860D1" w14:paraId="09EFE9D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53EBBE9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Burden Hours: 100 patients x 30 minutes per patient</w:t>
      </w:r>
    </w:p>
    <w:p w:rsidRPr="003860D1" w:rsidR="003860D1" w:rsidP="003860D1" w:rsidRDefault="003860D1" w14:paraId="15FC8C7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860D1" w:rsidP="003860D1" w:rsidRDefault="003860D1" w14:paraId="14A67021"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Informed Consent Procedures</w:t>
      </w:r>
    </w:p>
    <w:p w:rsidRPr="003860D1" w:rsidR="003860D1" w:rsidP="003860D1" w:rsidRDefault="003860D1" w14:paraId="502857D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36BF83C4"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Participants will complete the informed consent process at the time of arrival to the interview. </w:t>
      </w:r>
    </w:p>
    <w:p w:rsidRPr="003860D1" w:rsidR="003860D1" w:rsidP="003860D1" w:rsidRDefault="003860D1" w14:paraId="6C2EBEC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p>
    <w:p w:rsidRPr="003860D1" w:rsidR="003860D1" w:rsidP="003860D1" w:rsidRDefault="003860D1" w14:paraId="585AE56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p>
    <w:p w:rsidRPr="003860D1" w:rsidR="003860D1" w:rsidP="003860D1" w:rsidRDefault="003860D1" w14:paraId="321FE1A9" w14:textId="14BB1A76">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Cs/>
          <w:sz w:val="24"/>
          <w:szCs w:val="24"/>
        </w:rPr>
        <w:br w:type="page"/>
      </w:r>
      <w:r w:rsidRPr="003860D1">
        <w:rPr>
          <w:rFonts w:ascii="Times New Roman" w:hAnsi="Times New Roman" w:eastAsia="Times New Roman" w:cs="Times New Roman"/>
          <w:noProof/>
          <w:sz w:val="24"/>
          <w:szCs w:val="24"/>
        </w:rPr>
        <mc:AlternateContent>
          <mc:Choice Requires="wps">
            <w:drawing>
              <wp:anchor distT="0" distB="0" distL="114300" distR="114300" simplePos="0" relativeHeight="251663360" behindDoc="0" locked="0" layoutInCell="1" allowOverlap="1" wp14:editId="61CD1C14" wp14:anchorId="33F59D03">
                <wp:simplePos x="0" y="0"/>
                <wp:positionH relativeFrom="margin">
                  <wp:posOffset>4276725</wp:posOffset>
                </wp:positionH>
                <wp:positionV relativeFrom="paragraph">
                  <wp:posOffset>0</wp:posOffset>
                </wp:positionV>
                <wp:extent cx="1508760" cy="571500"/>
                <wp:effectExtent l="0" t="0" r="15240"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AF0CB8" w:rsidP="003860D1" w:rsidRDefault="00AF0CB8" w14:paraId="425C7D7C"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AF0CB8" w:rsidP="003860D1" w:rsidRDefault="00AF0CB8" w14:paraId="7146DD2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3" style="position:absolute;margin-left:336.75pt;margin-top:0;width:118.8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" w14:anchorId="33F59D03">
                <v:textbox>
                  <w:txbxContent>
                    <w:p w:rsidR="00AF0CB8" w:rsidP="003860D1" w:rsidRDefault="00AF0CB8" w14:paraId="425C7D7C"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AF0CB8" w:rsidP="003860D1" w:rsidRDefault="00AF0CB8" w14:paraId="7146DD21" w14:textId="77777777"/>
                  </w:txbxContent>
                </v:textbox>
                <w10:wrap type="square" anchorx="margin"/>
              </v:shape>
            </w:pict>
          </mc:Fallback>
        </mc:AlternateContent>
      </w:r>
      <w:r w:rsidRPr="003860D1">
        <w:rPr>
          <w:rFonts w:ascii="Times New Roman" w:hAnsi="Times New Roman" w:eastAsia="Times New Roman" w:cs="Times New Roman"/>
          <w:b/>
          <w:sz w:val="24"/>
          <w:szCs w:val="24"/>
        </w:rPr>
        <w:t xml:space="preserve">AHRQ – Building Diagnostic Safety Capacity </w:t>
      </w:r>
    </w:p>
    <w:p w:rsidRPr="003860D1" w:rsidR="003860D1" w:rsidP="003860D1" w:rsidRDefault="003860D1" w14:paraId="0C20D52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0"/>
          <w:szCs w:val="20"/>
        </w:rPr>
      </w:pPr>
    </w:p>
    <w:p w:rsidRPr="003860D1" w:rsidR="003860D1" w:rsidP="003860D1" w:rsidRDefault="003860D1" w14:paraId="629F15C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Patient and Family Engagement Resource Pilot Test Evaluation</w:t>
      </w:r>
    </w:p>
    <w:p w:rsidRPr="003860D1" w:rsidR="003860D1" w:rsidP="003860D1" w:rsidRDefault="003860D1" w14:paraId="0C1486B6"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0"/>
          <w:szCs w:val="20"/>
        </w:rPr>
      </w:pPr>
    </w:p>
    <w:p w:rsidRPr="003860D1" w:rsidR="003860D1" w:rsidP="003860D1" w:rsidRDefault="003860D1" w14:paraId="0A80A5C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Practice Observation Tool</w:t>
      </w:r>
    </w:p>
    <w:p w:rsidRPr="003860D1" w:rsidR="003860D1" w:rsidP="003860D1" w:rsidRDefault="003860D1" w14:paraId="0465470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1203"/>
        <w:gridCol w:w="5215"/>
      </w:tblGrid>
      <w:tr w:rsidRPr="003860D1" w:rsidR="003860D1" w:rsidTr="00491B5E" w14:paraId="494476F8" w14:textId="77777777">
        <w:tc>
          <w:tcPr>
            <w:tcW w:w="3116" w:type="dxa"/>
            <w:shd w:val="clear" w:color="auto" w:fill="auto"/>
          </w:tcPr>
          <w:p w:rsidRPr="003860D1" w:rsidR="003860D1" w:rsidP="003860D1" w:rsidRDefault="003860D1" w14:paraId="3C616DD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PFE Resource Component</w:t>
            </w:r>
          </w:p>
        </w:tc>
        <w:tc>
          <w:tcPr>
            <w:tcW w:w="1019" w:type="dxa"/>
            <w:shd w:val="clear" w:color="auto" w:fill="auto"/>
          </w:tcPr>
          <w:p w:rsidRPr="003860D1" w:rsidR="003860D1" w:rsidP="003860D1" w:rsidRDefault="003860D1" w14:paraId="00BFBCB5"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Observed</w:t>
            </w:r>
          </w:p>
        </w:tc>
        <w:tc>
          <w:tcPr>
            <w:tcW w:w="5215" w:type="dxa"/>
            <w:shd w:val="clear" w:color="auto" w:fill="auto"/>
          </w:tcPr>
          <w:p w:rsidRPr="003860D1" w:rsidR="003860D1" w:rsidP="003860D1" w:rsidRDefault="003860D1" w14:paraId="56B718E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Description of Fidelity/Implementation in Practice</w:t>
            </w:r>
          </w:p>
        </w:tc>
      </w:tr>
      <w:tr w:rsidRPr="003860D1" w:rsidR="003860D1" w:rsidTr="00491B5E" w14:paraId="0AFDA126" w14:textId="77777777">
        <w:tc>
          <w:tcPr>
            <w:tcW w:w="3116" w:type="dxa"/>
            <w:shd w:val="clear" w:color="auto" w:fill="auto"/>
          </w:tcPr>
          <w:p w:rsidRPr="003860D1" w:rsidR="003860D1" w:rsidP="003860D1" w:rsidRDefault="003860D1" w14:paraId="6294EDD8"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facing poster</w:t>
            </w:r>
          </w:p>
        </w:tc>
        <w:tc>
          <w:tcPr>
            <w:tcW w:w="1019" w:type="dxa"/>
            <w:shd w:val="clear" w:color="auto" w:fill="auto"/>
            <w:vAlign w:val="center"/>
          </w:tcPr>
          <w:p w:rsidRPr="003860D1" w:rsidR="003860D1" w:rsidP="003860D1" w:rsidRDefault="003860D1" w14:paraId="06756AF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Segoe UI Symbol" w:hAnsi="Segoe UI Symbol" w:eastAsia="Times New Roman" w:cs="Segoe UI Symbol"/>
                <w:bCs/>
                <w:sz w:val="24"/>
                <w:szCs w:val="24"/>
              </w:rPr>
              <w:t>☐</w:t>
            </w:r>
          </w:p>
        </w:tc>
        <w:tc>
          <w:tcPr>
            <w:tcW w:w="5215" w:type="dxa"/>
            <w:shd w:val="clear" w:color="auto" w:fill="auto"/>
          </w:tcPr>
          <w:p w:rsidRPr="003860D1" w:rsidR="003860D1" w:rsidP="00B93037" w:rsidRDefault="003860D1" w14:paraId="61942924" w14:textId="77777777">
            <w:pPr>
              <w:numPr>
                <w:ilvl w:val="0"/>
                <w:numId w:val="18"/>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Encounter Room</w:t>
            </w:r>
          </w:p>
          <w:p w:rsidRPr="003860D1" w:rsidR="003860D1" w:rsidP="00B93037" w:rsidRDefault="003860D1" w14:paraId="0BFB2D83" w14:textId="77777777">
            <w:pPr>
              <w:numPr>
                <w:ilvl w:val="0"/>
                <w:numId w:val="18"/>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Waiting Room</w:t>
            </w:r>
          </w:p>
          <w:p w:rsidRPr="003860D1" w:rsidR="003860D1" w:rsidP="00B93037" w:rsidRDefault="003860D1" w14:paraId="3E0DAF7D" w14:textId="77777777">
            <w:pPr>
              <w:numPr>
                <w:ilvl w:val="0"/>
                <w:numId w:val="18"/>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Hallway</w:t>
            </w:r>
          </w:p>
          <w:p w:rsidRPr="003860D1" w:rsidR="003860D1" w:rsidP="00B93037" w:rsidRDefault="003860D1" w14:paraId="2E123164" w14:textId="77777777">
            <w:pPr>
              <w:numPr>
                <w:ilvl w:val="0"/>
                <w:numId w:val="18"/>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Other: [Define]</w:t>
            </w:r>
          </w:p>
        </w:tc>
      </w:tr>
      <w:tr w:rsidRPr="003860D1" w:rsidR="003860D1" w:rsidTr="00491B5E" w14:paraId="13F477F5" w14:textId="77777777">
        <w:tc>
          <w:tcPr>
            <w:tcW w:w="3116" w:type="dxa"/>
            <w:shd w:val="clear" w:color="auto" w:fill="auto"/>
          </w:tcPr>
          <w:p w:rsidRPr="003860D1" w:rsidR="003860D1" w:rsidP="003860D1" w:rsidRDefault="003860D1" w14:paraId="3F1BDDC9"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Agenda Tool – Preparation for Encounter</w:t>
            </w:r>
          </w:p>
        </w:tc>
        <w:tc>
          <w:tcPr>
            <w:tcW w:w="1019" w:type="dxa"/>
            <w:shd w:val="clear" w:color="auto" w:fill="auto"/>
            <w:vAlign w:val="center"/>
          </w:tcPr>
          <w:p w:rsidRPr="003860D1" w:rsidR="003860D1" w:rsidP="003860D1" w:rsidRDefault="003860D1" w14:paraId="2B183D97"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Segoe UI Symbol" w:hAnsi="Segoe UI Symbol" w:eastAsia="Times New Roman" w:cs="Segoe UI Symbol"/>
                <w:bCs/>
                <w:sz w:val="24"/>
                <w:szCs w:val="24"/>
              </w:rPr>
              <w:t>☐</w:t>
            </w:r>
          </w:p>
        </w:tc>
        <w:tc>
          <w:tcPr>
            <w:tcW w:w="5215" w:type="dxa"/>
            <w:shd w:val="clear" w:color="auto" w:fill="auto"/>
          </w:tcPr>
          <w:p w:rsidRPr="003860D1" w:rsidR="003860D1" w:rsidP="00B93037" w:rsidRDefault="003860D1" w14:paraId="5BFF8DF7" w14:textId="77777777">
            <w:pPr>
              <w:numPr>
                <w:ilvl w:val="0"/>
                <w:numId w:val="19"/>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Given at check in</w:t>
            </w:r>
          </w:p>
          <w:p w:rsidRPr="003860D1" w:rsidR="003860D1" w:rsidP="00B93037" w:rsidRDefault="003860D1" w14:paraId="75F61AD6" w14:textId="77777777">
            <w:pPr>
              <w:numPr>
                <w:ilvl w:val="0"/>
                <w:numId w:val="19"/>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Given at exam room</w:t>
            </w:r>
          </w:p>
          <w:p w:rsidRPr="003860D1" w:rsidR="003860D1" w:rsidP="00B93037" w:rsidRDefault="003860D1" w14:paraId="7D708956" w14:textId="77777777">
            <w:pPr>
              <w:numPr>
                <w:ilvl w:val="0"/>
                <w:numId w:val="19"/>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Given in waiting room</w:t>
            </w:r>
          </w:p>
          <w:p w:rsidRPr="003860D1" w:rsidR="003860D1" w:rsidP="00B93037" w:rsidRDefault="003860D1" w14:paraId="6151A359" w14:textId="77777777">
            <w:pPr>
              <w:numPr>
                <w:ilvl w:val="0"/>
                <w:numId w:val="19"/>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Other</w:t>
            </w:r>
          </w:p>
        </w:tc>
      </w:tr>
      <w:tr w:rsidRPr="003860D1" w:rsidR="003860D1" w:rsidTr="00491B5E" w14:paraId="102A9177" w14:textId="77777777">
        <w:tc>
          <w:tcPr>
            <w:tcW w:w="3116" w:type="dxa"/>
            <w:shd w:val="clear" w:color="auto" w:fill="auto"/>
          </w:tcPr>
          <w:p w:rsidRPr="003860D1" w:rsidR="003860D1" w:rsidP="003860D1" w:rsidRDefault="003860D1" w14:paraId="24AAB7B0"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One Minute Story</w:t>
            </w:r>
          </w:p>
        </w:tc>
        <w:tc>
          <w:tcPr>
            <w:tcW w:w="1019" w:type="dxa"/>
            <w:shd w:val="clear" w:color="auto" w:fill="auto"/>
            <w:vAlign w:val="center"/>
          </w:tcPr>
          <w:p w:rsidRPr="003860D1" w:rsidR="003860D1" w:rsidP="003860D1" w:rsidRDefault="003860D1" w14:paraId="4455B1EE"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Segoe UI Symbol" w:hAnsi="Segoe UI Symbol" w:eastAsia="Times New Roman" w:cs="Segoe UI Symbol"/>
                <w:bCs/>
                <w:sz w:val="24"/>
                <w:szCs w:val="24"/>
              </w:rPr>
              <w:t>☐</w:t>
            </w:r>
          </w:p>
        </w:tc>
        <w:tc>
          <w:tcPr>
            <w:tcW w:w="5215" w:type="dxa"/>
            <w:shd w:val="clear" w:color="auto" w:fill="auto"/>
          </w:tcPr>
          <w:p w:rsidRPr="003860D1" w:rsidR="003860D1" w:rsidP="00B93037" w:rsidRDefault="003860D1" w14:paraId="2697CCE2" w14:textId="77777777">
            <w:pPr>
              <w:numPr>
                <w:ilvl w:val="0"/>
                <w:numId w:val="20"/>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given one minute to speak at start of encounter</w:t>
            </w:r>
          </w:p>
          <w:p w:rsidRPr="003860D1" w:rsidR="003860D1" w:rsidP="00B93037" w:rsidRDefault="003860D1" w14:paraId="289BB047" w14:textId="77777777">
            <w:pPr>
              <w:numPr>
                <w:ilvl w:val="0"/>
                <w:numId w:val="20"/>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interrupted after [xxxx] seconds</w:t>
            </w:r>
          </w:p>
          <w:p w:rsidRPr="003860D1" w:rsidR="003860D1" w:rsidP="00B93037" w:rsidRDefault="003860D1" w14:paraId="77C653C7" w14:textId="77777777">
            <w:pPr>
              <w:numPr>
                <w:ilvl w:val="0"/>
                <w:numId w:val="20"/>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not given opportunity</w:t>
            </w:r>
          </w:p>
          <w:p w:rsidRPr="003860D1" w:rsidR="003860D1" w:rsidP="00B93037" w:rsidRDefault="003860D1" w14:paraId="0E88FE25" w14:textId="77777777">
            <w:pPr>
              <w:numPr>
                <w:ilvl w:val="0"/>
                <w:numId w:val="20"/>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refused opportunity</w:t>
            </w:r>
          </w:p>
          <w:p w:rsidRPr="003860D1" w:rsidR="003860D1" w:rsidP="00B93037" w:rsidRDefault="003860D1" w14:paraId="388A86DE" w14:textId="77777777">
            <w:pPr>
              <w:numPr>
                <w:ilvl w:val="0"/>
                <w:numId w:val="20"/>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Family member spoke on behalf of patient</w:t>
            </w:r>
          </w:p>
          <w:p w:rsidRPr="003860D1" w:rsidR="003860D1" w:rsidP="00B93037" w:rsidRDefault="003860D1" w14:paraId="3564B9AE" w14:textId="77777777">
            <w:pPr>
              <w:numPr>
                <w:ilvl w:val="0"/>
                <w:numId w:val="20"/>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Family member engaged in story telling with patient</w:t>
            </w:r>
          </w:p>
          <w:p w:rsidRPr="003860D1" w:rsidR="003860D1" w:rsidP="00B93037" w:rsidRDefault="003860D1" w14:paraId="7434298A" w14:textId="77777777">
            <w:pPr>
              <w:numPr>
                <w:ilvl w:val="0"/>
                <w:numId w:val="20"/>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Other? [describe]</w:t>
            </w:r>
          </w:p>
        </w:tc>
      </w:tr>
      <w:tr w:rsidRPr="003860D1" w:rsidR="003860D1" w:rsidTr="00491B5E" w14:paraId="638A4A90" w14:textId="77777777">
        <w:tc>
          <w:tcPr>
            <w:tcW w:w="3116" w:type="dxa"/>
            <w:shd w:val="clear" w:color="auto" w:fill="auto"/>
          </w:tcPr>
          <w:p w:rsidRPr="003860D1" w:rsidR="003860D1" w:rsidP="003860D1" w:rsidRDefault="003860D1" w14:paraId="4C1B3F4C"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Agenda Tool - Encounter</w:t>
            </w:r>
          </w:p>
        </w:tc>
        <w:tc>
          <w:tcPr>
            <w:tcW w:w="1019" w:type="dxa"/>
            <w:shd w:val="clear" w:color="auto" w:fill="auto"/>
            <w:vAlign w:val="center"/>
          </w:tcPr>
          <w:p w:rsidRPr="003860D1" w:rsidR="003860D1" w:rsidP="003860D1" w:rsidRDefault="003860D1" w14:paraId="4C5821DF"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Segoe UI Symbol" w:hAnsi="Segoe UI Symbol" w:eastAsia="Times New Roman" w:cs="Segoe UI Symbol"/>
                <w:bCs/>
                <w:sz w:val="24"/>
                <w:szCs w:val="24"/>
              </w:rPr>
              <w:t>☐</w:t>
            </w:r>
          </w:p>
        </w:tc>
        <w:tc>
          <w:tcPr>
            <w:tcW w:w="5215" w:type="dxa"/>
            <w:shd w:val="clear" w:color="auto" w:fill="auto"/>
          </w:tcPr>
          <w:p w:rsidRPr="003860D1" w:rsidR="003860D1" w:rsidP="00B93037" w:rsidRDefault="003860D1" w14:paraId="6C184AFD" w14:textId="77777777">
            <w:pPr>
              <w:numPr>
                <w:ilvl w:val="0"/>
                <w:numId w:val="21"/>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MA acknowledged the Agenda Tool</w:t>
            </w:r>
          </w:p>
          <w:p w:rsidRPr="003860D1" w:rsidR="003860D1" w:rsidP="00B93037" w:rsidRDefault="003860D1" w14:paraId="7B01CA16" w14:textId="77777777">
            <w:pPr>
              <w:numPr>
                <w:ilvl w:val="0"/>
                <w:numId w:val="21"/>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Clinician acknowledged the Agenda Tool</w:t>
            </w:r>
          </w:p>
          <w:p w:rsidRPr="003860D1" w:rsidR="003860D1" w:rsidP="00B93037" w:rsidRDefault="003860D1" w14:paraId="0EB2A9B4" w14:textId="77777777">
            <w:pPr>
              <w:numPr>
                <w:ilvl w:val="0"/>
                <w:numId w:val="21"/>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Clinician used Agenda Tool in visit</w:t>
            </w:r>
          </w:p>
          <w:p w:rsidRPr="003860D1" w:rsidR="003860D1" w:rsidP="00B93037" w:rsidRDefault="003860D1" w14:paraId="77250DAB" w14:textId="77777777">
            <w:pPr>
              <w:numPr>
                <w:ilvl w:val="0"/>
                <w:numId w:val="21"/>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Other? [describe]</w:t>
            </w:r>
          </w:p>
        </w:tc>
      </w:tr>
    </w:tbl>
    <w:p w:rsidRPr="003860D1" w:rsidR="003860D1" w:rsidP="003860D1" w:rsidRDefault="003860D1" w14:paraId="4B5B5073"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0"/>
          <w:szCs w:val="20"/>
        </w:rPr>
      </w:pPr>
    </w:p>
    <w:p w:rsidRPr="003860D1" w:rsidR="003860D1" w:rsidP="003860D1" w:rsidRDefault="003860D1" w14:paraId="092A3954" w14:textId="77777777">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860D1" w:rsidP="003860D1" w:rsidRDefault="003860D1" w14:paraId="33E5EE0F" w14:textId="3E2C0C19">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noProof/>
          <w:sz w:val="24"/>
          <w:szCs w:val="24"/>
        </w:rPr>
        <mc:AlternateContent>
          <mc:Choice Requires="wps">
            <w:drawing>
              <wp:anchor distT="0" distB="0" distL="114300" distR="114300" simplePos="0" relativeHeight="251673600" behindDoc="0" locked="0" layoutInCell="1" allowOverlap="1" wp14:editId="3D9CA9D4" wp14:anchorId="70954E95">
                <wp:simplePos x="0" y="0"/>
                <wp:positionH relativeFrom="column">
                  <wp:posOffset>-2540</wp:posOffset>
                </wp:positionH>
                <wp:positionV relativeFrom="paragraph">
                  <wp:posOffset>88265</wp:posOffset>
                </wp:positionV>
                <wp:extent cx="6109970" cy="1781175"/>
                <wp:effectExtent l="6985" t="11430" r="7620"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1781175"/>
                        </a:xfrm>
                        <a:prstGeom prst="rect">
                          <a:avLst/>
                        </a:prstGeom>
                        <a:solidFill>
                          <a:srgbClr val="FFFFFF"/>
                        </a:solidFill>
                        <a:ln w="9525">
                          <a:solidFill>
                            <a:srgbClr val="000000"/>
                          </a:solidFill>
                          <a:miter lim="800000"/>
                          <a:headEnd/>
                          <a:tailEnd/>
                        </a:ln>
                      </wps:spPr>
                      <wps:txbx>
                        <w:txbxContent>
                          <w:p w:rsidRPr="00F719B8" w:rsidR="00AF0CB8" w:rsidP="003860D1" w:rsidRDefault="00AF0CB8" w14:paraId="469E2815"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20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3C74997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2" style="position:absolute;margin-left:-.2pt;margin-top:6.95pt;width:481.1pt;height:1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" w14:anchorId="70954E95">
                <v:textbox>
                  <w:txbxContent>
                    <w:p w:rsidRPr="00F719B8" w:rsidR="00AF0CB8" w:rsidP="003860D1" w:rsidRDefault="00AF0CB8" w14:paraId="469E2815"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20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AF0CB8" w:rsidP="003860D1" w:rsidRDefault="00AF0CB8" w14:paraId="3C749974" w14:textId="77777777"/>
                  </w:txbxContent>
                </v:textbox>
              </v:shape>
            </w:pict>
          </mc:Fallback>
        </mc:AlternateContent>
      </w:r>
    </w:p>
    <w:p w:rsidRPr="003860D1" w:rsidR="003860D1" w:rsidP="003860D1" w:rsidRDefault="003860D1" w14:paraId="16EA852D" w14:textId="77777777">
      <w:pPr>
        <w:spacing w:after="0" w:line="240" w:lineRule="auto"/>
        <w:rPr>
          <w:rFonts w:ascii="Times New Roman" w:hAnsi="Times New Roman" w:eastAsia="Times New Roman" w:cs="Times New Roman"/>
          <w:sz w:val="24"/>
          <w:szCs w:val="24"/>
        </w:rPr>
      </w:pPr>
    </w:p>
    <w:p w:rsidRPr="003860D1" w:rsidR="003860D1" w:rsidP="003860D1" w:rsidRDefault="003860D1" w14:paraId="3E03CD04" w14:textId="77777777">
      <w:pPr>
        <w:spacing w:after="0" w:line="240" w:lineRule="auto"/>
        <w:rPr>
          <w:rFonts w:ascii="Times New Roman" w:hAnsi="Times New Roman" w:eastAsia="Times New Roman" w:cs="Times New Roman"/>
          <w:sz w:val="24"/>
          <w:szCs w:val="24"/>
        </w:rPr>
      </w:pPr>
    </w:p>
    <w:p w:rsidRPr="003860D1" w:rsidR="003860D1" w:rsidP="003860D1" w:rsidRDefault="003860D1" w14:paraId="32DCD8BD" w14:textId="77777777">
      <w:pPr>
        <w:spacing w:after="0" w:line="240" w:lineRule="auto"/>
        <w:rPr>
          <w:rFonts w:ascii="Times New Roman" w:hAnsi="Times New Roman" w:eastAsia="Times New Roman" w:cs="Times New Roman"/>
          <w:sz w:val="24"/>
          <w:szCs w:val="24"/>
        </w:rPr>
      </w:pPr>
    </w:p>
    <w:p w:rsidRPr="003860D1" w:rsidR="003860D1" w:rsidP="003860D1" w:rsidRDefault="003860D1" w14:paraId="5D738CAC" w14:textId="77777777">
      <w:pPr>
        <w:spacing w:after="0" w:line="240" w:lineRule="auto"/>
        <w:rPr>
          <w:rFonts w:ascii="Times New Roman" w:hAnsi="Times New Roman" w:eastAsia="Times New Roman" w:cs="Times New Roman"/>
          <w:sz w:val="24"/>
          <w:szCs w:val="24"/>
        </w:rPr>
      </w:pPr>
    </w:p>
    <w:p w:rsidRPr="003860D1" w:rsidR="003860D1" w:rsidP="003860D1" w:rsidRDefault="003860D1" w14:paraId="34E87D4C" w14:textId="77777777">
      <w:pPr>
        <w:spacing w:after="0" w:line="240" w:lineRule="auto"/>
        <w:rPr>
          <w:rFonts w:ascii="Times New Roman" w:hAnsi="Times New Roman" w:eastAsia="Times New Roman" w:cs="Times New Roman"/>
          <w:sz w:val="24"/>
          <w:szCs w:val="24"/>
        </w:rPr>
      </w:pPr>
    </w:p>
    <w:p w:rsidRPr="003860D1" w:rsidR="003860D1" w:rsidP="003860D1" w:rsidRDefault="003860D1" w14:paraId="561BAC24"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7EA7D19E"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072193DC"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2E322355"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5482477F"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24FDC840"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36F8156B" w14:textId="77777777">
      <w:pPr>
        <w:spacing w:before="100" w:beforeAutospacing="1" w:after="100" w:afterAutospacing="1" w:line="240" w:lineRule="auto"/>
        <w:rPr>
          <w:rFonts w:ascii="Times New Roman" w:hAnsi="Times New Roman" w:eastAsia="Times New Roman" w:cs="Times New Roman"/>
          <w:sz w:val="24"/>
          <w:szCs w:val="24"/>
        </w:rPr>
      </w:pPr>
    </w:p>
    <w:p w:rsidRPr="003860D1" w:rsidR="003860D1" w:rsidP="003860D1" w:rsidRDefault="003860D1" w14:paraId="665A7F5D" w14:textId="77777777">
      <w:pPr>
        <w:spacing w:before="100" w:beforeAutospacing="1" w:after="100" w:afterAutospacing="1" w:line="240" w:lineRule="auto"/>
        <w:rPr>
          <w:rFonts w:ascii="Times New Roman" w:hAnsi="Times New Roman" w:eastAsia="Times New Roman" w:cs="Times New Roman"/>
          <w:sz w:val="24"/>
          <w:szCs w:val="24"/>
        </w:rPr>
      </w:pPr>
    </w:p>
    <w:p w:rsidR="00B05ACA" w:rsidRDefault="00B05ACA" w14:paraId="1F5419DB" w14:textId="77777777">
      <w:pPr>
        <w:rPr>
          <w:rFonts w:ascii="Times New Roman" w:hAnsi="Times New Roman" w:eastAsia="Times New Roman" w:cs="Times New Roman"/>
          <w:b/>
          <w:bCs/>
          <w:sz w:val="28"/>
          <w:szCs w:val="24"/>
        </w:rPr>
      </w:pPr>
    </w:p>
    <w:sectPr w:rsidR="00B05ACA" w:rsidSect="00B05ACA">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3C88" w16cex:dateUtc="2020-04-21T13:34:00Z"/>
  <w16cex:commentExtensible w16cex:durableId="22493D39" w16cex:dateUtc="2020-04-21T13:36:00Z"/>
  <w16cex:commentExtensible w16cex:durableId="22493DD8" w16cex:dateUtc="2020-04-21T13:39:00Z"/>
  <w16cex:commentExtensible w16cex:durableId="224940A8" w16cex:dateUtc="2020-04-21T13:51:00Z"/>
  <w16cex:commentExtensible w16cex:durableId="22494156" w16cex:dateUtc="2020-04-21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D50BC9" w16cid:durableId="22497E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62C95" w14:textId="77777777" w:rsidR="003167AF" w:rsidRDefault="003167AF">
      <w:pPr>
        <w:spacing w:after="0" w:line="240" w:lineRule="auto"/>
      </w:pPr>
      <w:r>
        <w:separator/>
      </w:r>
    </w:p>
  </w:endnote>
  <w:endnote w:type="continuationSeparator" w:id="0">
    <w:p w14:paraId="374502E9" w14:textId="77777777" w:rsidR="003167AF" w:rsidRDefault="0031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F64A" w14:textId="77777777" w:rsidR="00AF0CB8" w:rsidRDefault="00AF0CB8" w:rsidP="00491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F9571D" w14:textId="77777777" w:rsidR="00AF0CB8" w:rsidRDefault="00AF0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44E1" w14:textId="6170267F" w:rsidR="00AF0CB8" w:rsidRDefault="00AF0CB8" w:rsidP="00491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D7D">
      <w:rPr>
        <w:rStyle w:val="PageNumber"/>
        <w:noProof/>
      </w:rPr>
      <w:t>- 21 -</w:t>
    </w:r>
    <w:r>
      <w:rPr>
        <w:rStyle w:val="PageNumber"/>
      </w:rPr>
      <w:fldChar w:fldCharType="end"/>
    </w:r>
  </w:p>
  <w:p w14:paraId="6C6A63EC" w14:textId="77777777" w:rsidR="00AF0CB8" w:rsidRDefault="00AF0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7E55B" w14:textId="77777777" w:rsidR="003167AF" w:rsidRDefault="003167AF">
      <w:pPr>
        <w:spacing w:after="0" w:line="240" w:lineRule="auto"/>
      </w:pPr>
      <w:r>
        <w:separator/>
      </w:r>
    </w:p>
  </w:footnote>
  <w:footnote w:type="continuationSeparator" w:id="0">
    <w:p w14:paraId="7D609ECF" w14:textId="77777777" w:rsidR="003167AF" w:rsidRDefault="00316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96C93"/>
    <w:multiLevelType w:val="hybridMultilevel"/>
    <w:tmpl w:val="0A4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630BE1"/>
    <w:multiLevelType w:val="hybridMultilevel"/>
    <w:tmpl w:val="EA1A6C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E53CC"/>
    <w:multiLevelType w:val="hybridMultilevel"/>
    <w:tmpl w:val="37B44F00"/>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F806C1"/>
    <w:multiLevelType w:val="hybridMultilevel"/>
    <w:tmpl w:val="B668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1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462841"/>
    <w:multiLevelType w:val="hybridMultilevel"/>
    <w:tmpl w:val="FDAAEAC8"/>
    <w:lvl w:ilvl="0" w:tplc="B27CF63C">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6B3890"/>
    <w:multiLevelType w:val="hybridMultilevel"/>
    <w:tmpl w:val="7B48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171167"/>
    <w:multiLevelType w:val="hybridMultilevel"/>
    <w:tmpl w:val="F5BA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CA7006"/>
    <w:multiLevelType w:val="hybridMultilevel"/>
    <w:tmpl w:val="C218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26" w15:restartNumberingAfterBreak="0">
    <w:nsid w:val="7E182A86"/>
    <w:multiLevelType w:val="hybridMultilevel"/>
    <w:tmpl w:val="EA320052"/>
    <w:lvl w:ilvl="0" w:tplc="E12C07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7F7571C5"/>
    <w:multiLevelType w:val="hybridMultilevel"/>
    <w:tmpl w:val="A6D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
  </w:num>
  <w:num w:numId="4">
    <w:abstractNumId w:val="3"/>
  </w:num>
  <w:num w:numId="5">
    <w:abstractNumId w:val="25"/>
  </w:num>
  <w:num w:numId="6">
    <w:abstractNumId w:val="11"/>
  </w:num>
  <w:num w:numId="7">
    <w:abstractNumId w:val="12"/>
  </w:num>
  <w:num w:numId="8">
    <w:abstractNumId w:val="13"/>
  </w:num>
  <w:num w:numId="9">
    <w:abstractNumId w:val="0"/>
  </w:num>
  <w:num w:numId="10">
    <w:abstractNumId w:val="8"/>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9"/>
  </w:num>
  <w:num w:numId="14">
    <w:abstractNumId w:val="6"/>
  </w:num>
  <w:num w:numId="15">
    <w:abstractNumId w:val="24"/>
  </w:num>
  <w:num w:numId="16">
    <w:abstractNumId w:val="7"/>
  </w:num>
  <w:num w:numId="17">
    <w:abstractNumId w:val="4"/>
  </w:num>
  <w:num w:numId="18">
    <w:abstractNumId w:val="20"/>
  </w:num>
  <w:num w:numId="19">
    <w:abstractNumId w:val="18"/>
  </w:num>
  <w:num w:numId="20">
    <w:abstractNumId w:val="17"/>
  </w:num>
  <w:num w:numId="21">
    <w:abstractNumId w:val="9"/>
  </w:num>
  <w:num w:numId="22">
    <w:abstractNumId w:val="5"/>
  </w:num>
  <w:num w:numId="23">
    <w:abstractNumId w:val="1"/>
  </w:num>
  <w:num w:numId="24">
    <w:abstractNumId w:val="27"/>
  </w:num>
  <w:num w:numId="25">
    <w:abstractNumId w:val="22"/>
  </w:num>
  <w:num w:numId="26">
    <w:abstractNumId w:val="16"/>
  </w:num>
  <w:num w:numId="27">
    <w:abstractNumId w:val="21"/>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sbAwNzS0MDEzMrZU0lEKTi0uzszPAykwrAUAumO3vCwAAAA="/>
  </w:docVars>
  <w:rsids>
    <w:rsidRoot w:val="00B05ACA"/>
    <w:rsid w:val="00012E56"/>
    <w:rsid w:val="00016A11"/>
    <w:rsid w:val="00016D04"/>
    <w:rsid w:val="00051D6B"/>
    <w:rsid w:val="00060F2E"/>
    <w:rsid w:val="000A1357"/>
    <w:rsid w:val="000D7BDD"/>
    <w:rsid w:val="000E0CA3"/>
    <w:rsid w:val="000E13B7"/>
    <w:rsid w:val="000E3D16"/>
    <w:rsid w:val="00110B92"/>
    <w:rsid w:val="00140E46"/>
    <w:rsid w:val="0014139C"/>
    <w:rsid w:val="001754C5"/>
    <w:rsid w:val="0018016F"/>
    <w:rsid w:val="00181860"/>
    <w:rsid w:val="00181AD9"/>
    <w:rsid w:val="001B2D35"/>
    <w:rsid w:val="001C64CB"/>
    <w:rsid w:val="001F6FAC"/>
    <w:rsid w:val="00231DD6"/>
    <w:rsid w:val="00240BF9"/>
    <w:rsid w:val="002570F6"/>
    <w:rsid w:val="00290082"/>
    <w:rsid w:val="00290C88"/>
    <w:rsid w:val="002925A3"/>
    <w:rsid w:val="002D4D11"/>
    <w:rsid w:val="002F4C9F"/>
    <w:rsid w:val="002F5944"/>
    <w:rsid w:val="002F5D1B"/>
    <w:rsid w:val="0030165C"/>
    <w:rsid w:val="003167AF"/>
    <w:rsid w:val="00320177"/>
    <w:rsid w:val="0034582B"/>
    <w:rsid w:val="00346362"/>
    <w:rsid w:val="0035105D"/>
    <w:rsid w:val="00354F86"/>
    <w:rsid w:val="00364144"/>
    <w:rsid w:val="0038312A"/>
    <w:rsid w:val="003860D1"/>
    <w:rsid w:val="003C2D09"/>
    <w:rsid w:val="003C52FE"/>
    <w:rsid w:val="00414DDC"/>
    <w:rsid w:val="00441ACB"/>
    <w:rsid w:val="00447AD6"/>
    <w:rsid w:val="0045380E"/>
    <w:rsid w:val="00457468"/>
    <w:rsid w:val="00491B5E"/>
    <w:rsid w:val="004A6E86"/>
    <w:rsid w:val="004C1F33"/>
    <w:rsid w:val="004C3551"/>
    <w:rsid w:val="004C6D42"/>
    <w:rsid w:val="0050576A"/>
    <w:rsid w:val="0051590A"/>
    <w:rsid w:val="00526D7D"/>
    <w:rsid w:val="005B1F34"/>
    <w:rsid w:val="005C59CA"/>
    <w:rsid w:val="005F5016"/>
    <w:rsid w:val="00606D93"/>
    <w:rsid w:val="0062523D"/>
    <w:rsid w:val="0063676A"/>
    <w:rsid w:val="00650D8D"/>
    <w:rsid w:val="00661094"/>
    <w:rsid w:val="006B70A1"/>
    <w:rsid w:val="006D0EF3"/>
    <w:rsid w:val="00766212"/>
    <w:rsid w:val="00771C32"/>
    <w:rsid w:val="00786E99"/>
    <w:rsid w:val="007C5E28"/>
    <w:rsid w:val="007D20B5"/>
    <w:rsid w:val="007D6DBD"/>
    <w:rsid w:val="0080344F"/>
    <w:rsid w:val="008174DD"/>
    <w:rsid w:val="0083381A"/>
    <w:rsid w:val="00845202"/>
    <w:rsid w:val="00850A0E"/>
    <w:rsid w:val="008865E5"/>
    <w:rsid w:val="008B7ADA"/>
    <w:rsid w:val="008C5BD9"/>
    <w:rsid w:val="00906114"/>
    <w:rsid w:val="009154B6"/>
    <w:rsid w:val="0092409B"/>
    <w:rsid w:val="0092781E"/>
    <w:rsid w:val="00944264"/>
    <w:rsid w:val="0098017D"/>
    <w:rsid w:val="00983059"/>
    <w:rsid w:val="00985AFD"/>
    <w:rsid w:val="009A2A5D"/>
    <w:rsid w:val="009A728D"/>
    <w:rsid w:val="009C4D03"/>
    <w:rsid w:val="00A04502"/>
    <w:rsid w:val="00A11DD4"/>
    <w:rsid w:val="00A1578F"/>
    <w:rsid w:val="00AC3C65"/>
    <w:rsid w:val="00AD50CD"/>
    <w:rsid w:val="00AD7164"/>
    <w:rsid w:val="00AF0CB8"/>
    <w:rsid w:val="00AF2021"/>
    <w:rsid w:val="00B05ACA"/>
    <w:rsid w:val="00B113E3"/>
    <w:rsid w:val="00B32F4F"/>
    <w:rsid w:val="00B454FE"/>
    <w:rsid w:val="00B56670"/>
    <w:rsid w:val="00B601E9"/>
    <w:rsid w:val="00B662E4"/>
    <w:rsid w:val="00B80CD6"/>
    <w:rsid w:val="00B8776D"/>
    <w:rsid w:val="00B93037"/>
    <w:rsid w:val="00BB10BE"/>
    <w:rsid w:val="00BB21C8"/>
    <w:rsid w:val="00BC7FFD"/>
    <w:rsid w:val="00BF7D4E"/>
    <w:rsid w:val="00C076D9"/>
    <w:rsid w:val="00C41A37"/>
    <w:rsid w:val="00C77626"/>
    <w:rsid w:val="00C92658"/>
    <w:rsid w:val="00CC2440"/>
    <w:rsid w:val="00CE3BBF"/>
    <w:rsid w:val="00D16C65"/>
    <w:rsid w:val="00D450DE"/>
    <w:rsid w:val="00D72F61"/>
    <w:rsid w:val="00D865BF"/>
    <w:rsid w:val="00DC481D"/>
    <w:rsid w:val="00DD6B05"/>
    <w:rsid w:val="00E44CC0"/>
    <w:rsid w:val="00E77452"/>
    <w:rsid w:val="00E83EFC"/>
    <w:rsid w:val="00E87B99"/>
    <w:rsid w:val="00EB66FB"/>
    <w:rsid w:val="00EC20AA"/>
    <w:rsid w:val="00EC7B56"/>
    <w:rsid w:val="00EE229E"/>
    <w:rsid w:val="00F05FAC"/>
    <w:rsid w:val="00F24244"/>
    <w:rsid w:val="00F255DE"/>
    <w:rsid w:val="00F61B8E"/>
    <w:rsid w:val="00F837C7"/>
    <w:rsid w:val="00FF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21B2"/>
  <w15:docId w15:val="{3026A629-9997-42E2-8659-EEE76B13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05ACA"/>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860D1"/>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860D1"/>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uiPriority w:val="99"/>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uiPriority w:val="99"/>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 w:type="character" w:styleId="Hyperlink">
    <w:name w:val="Hyperlink"/>
    <w:basedOn w:val="DefaultParagraphFont"/>
    <w:unhideWhenUsed/>
    <w:rsid w:val="008865E5"/>
    <w:rPr>
      <w:color w:val="0000FF" w:themeColor="hyperlink"/>
      <w:u w:val="single"/>
    </w:rPr>
  </w:style>
  <w:style w:type="paragraph" w:styleId="EndnoteText">
    <w:name w:val="endnote text"/>
    <w:basedOn w:val="Normal"/>
    <w:link w:val="EndnoteTextChar"/>
    <w:semiHidden/>
    <w:unhideWhenUsed/>
    <w:rsid w:val="009154B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154B6"/>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3860D1"/>
    <w:rPr>
      <w:rFonts w:ascii="Arial" w:eastAsia="Times New Roman" w:hAnsi="Arial" w:cs="Arial"/>
      <w:b/>
      <w:bCs/>
      <w:sz w:val="26"/>
      <w:szCs w:val="26"/>
    </w:rPr>
  </w:style>
  <w:style w:type="character" w:customStyle="1" w:styleId="Heading4Char">
    <w:name w:val="Heading 4 Char"/>
    <w:basedOn w:val="DefaultParagraphFont"/>
    <w:link w:val="Heading4"/>
    <w:rsid w:val="003860D1"/>
    <w:rPr>
      <w:rFonts w:ascii="Times New Roman" w:eastAsia="Times New Roman" w:hAnsi="Times New Roman" w:cs="Times New Roman"/>
      <w:b/>
      <w:bCs/>
      <w:sz w:val="28"/>
      <w:szCs w:val="28"/>
    </w:rPr>
  </w:style>
  <w:style w:type="numbering" w:customStyle="1" w:styleId="NoList1">
    <w:name w:val="No List1"/>
    <w:next w:val="NoList"/>
    <w:semiHidden/>
    <w:rsid w:val="003860D1"/>
  </w:style>
  <w:style w:type="paragraph" w:styleId="FootnoteText">
    <w:name w:val="footnote text"/>
    <w:basedOn w:val="Normal"/>
    <w:link w:val="FootnoteTextChar"/>
    <w:semiHidden/>
    <w:rsid w:val="003860D1"/>
    <w:pPr>
      <w:bidi/>
      <w:spacing w:after="0" w:line="240" w:lineRule="auto"/>
      <w:jc w:val="right"/>
    </w:pPr>
    <w:rPr>
      <w:rFonts w:ascii="Times New Roman" w:eastAsia="Times New Roman" w:hAnsi="Times New Roman" w:cs="Times New Roman"/>
      <w:sz w:val="20"/>
      <w:szCs w:val="20"/>
      <w:lang w:bidi="ar-QA"/>
    </w:rPr>
  </w:style>
  <w:style w:type="character" w:customStyle="1" w:styleId="FootnoteTextChar">
    <w:name w:val="Footnote Text Char"/>
    <w:basedOn w:val="DefaultParagraphFont"/>
    <w:link w:val="FootnoteText"/>
    <w:semiHidden/>
    <w:rsid w:val="003860D1"/>
    <w:rPr>
      <w:rFonts w:ascii="Times New Roman" w:eastAsia="Times New Roman" w:hAnsi="Times New Roman" w:cs="Times New Roman"/>
      <w:sz w:val="20"/>
      <w:szCs w:val="20"/>
      <w:lang w:bidi="ar-QA"/>
    </w:rPr>
  </w:style>
  <w:style w:type="character" w:styleId="FootnoteReference">
    <w:name w:val="footnote reference"/>
    <w:semiHidden/>
    <w:rsid w:val="003860D1"/>
    <w:rPr>
      <w:vertAlign w:val="superscript"/>
    </w:rPr>
  </w:style>
  <w:style w:type="paragraph" w:customStyle="1" w:styleId="LefttoRight">
    <w:name w:val="Left to Right"/>
    <w:basedOn w:val="Normal"/>
    <w:link w:val="LefttoRightChar"/>
    <w:rsid w:val="003860D1"/>
    <w:pPr>
      <w:spacing w:after="0" w:line="240" w:lineRule="auto"/>
      <w:jc w:val="lowKashida"/>
    </w:pPr>
    <w:rPr>
      <w:rFonts w:ascii="Times New Roman" w:eastAsia="Times New Roman" w:hAnsi="Times New Roman" w:cs="Times New Roman"/>
      <w:sz w:val="24"/>
      <w:szCs w:val="24"/>
      <w:lang w:bidi="ar-QA"/>
    </w:rPr>
  </w:style>
  <w:style w:type="character" w:customStyle="1" w:styleId="LefttoRightChar">
    <w:name w:val="Left to Right Char"/>
    <w:link w:val="LefttoRight"/>
    <w:rsid w:val="003860D1"/>
    <w:rPr>
      <w:rFonts w:ascii="Times New Roman" w:eastAsia="Times New Roman" w:hAnsi="Times New Roman" w:cs="Times New Roman"/>
      <w:sz w:val="24"/>
      <w:szCs w:val="24"/>
      <w:lang w:bidi="ar-QA"/>
    </w:rPr>
  </w:style>
  <w:style w:type="paragraph" w:customStyle="1" w:styleId="ExhibitTitle">
    <w:name w:val="Exhibit Title"/>
    <w:basedOn w:val="Normal"/>
    <w:rsid w:val="003860D1"/>
    <w:pPr>
      <w:pBdr>
        <w:bottom w:val="single" w:sz="4" w:space="1" w:color="auto"/>
      </w:pBdr>
      <w:spacing w:before="120" w:after="120" w:line="240" w:lineRule="auto"/>
      <w:jc w:val="both"/>
    </w:pPr>
    <w:rPr>
      <w:rFonts w:ascii="Times New Roman" w:eastAsia="Times New Roman" w:hAnsi="Times New Roman" w:cs="Times New Roman"/>
      <w:b/>
      <w:smallCaps/>
      <w:sz w:val="24"/>
      <w:szCs w:val="20"/>
    </w:rPr>
  </w:style>
  <w:style w:type="paragraph" w:customStyle="1" w:styleId="BulletLevel1">
    <w:name w:val="Bullet Level 1"/>
    <w:basedOn w:val="Normal"/>
    <w:rsid w:val="003860D1"/>
    <w:pPr>
      <w:numPr>
        <w:numId w:val="5"/>
      </w:numPr>
      <w:spacing w:before="120" w:after="120" w:line="240" w:lineRule="auto"/>
      <w:jc w:val="both"/>
    </w:pPr>
    <w:rPr>
      <w:rFonts w:ascii="Times New Roman" w:eastAsia="Times New Roman" w:hAnsi="Times New Roman" w:cs="Times New Roman"/>
      <w:sz w:val="24"/>
      <w:szCs w:val="20"/>
    </w:rPr>
  </w:style>
  <w:style w:type="paragraph" w:styleId="TOC1">
    <w:name w:val="toc 1"/>
    <w:basedOn w:val="Normal"/>
    <w:next w:val="Normal"/>
    <w:autoRedefine/>
    <w:semiHidden/>
    <w:rsid w:val="003860D1"/>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semiHidden/>
    <w:rsid w:val="003860D1"/>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semiHidden/>
    <w:rsid w:val="003860D1"/>
    <w:pPr>
      <w:spacing w:after="0" w:line="240" w:lineRule="auto"/>
      <w:ind w:left="480"/>
    </w:pPr>
    <w:rPr>
      <w:rFonts w:ascii="Times New Roman" w:eastAsia="Times New Roman" w:hAnsi="Times New Roman" w:cs="Times New Roman"/>
      <w:sz w:val="24"/>
      <w:szCs w:val="24"/>
    </w:rPr>
  </w:style>
  <w:style w:type="paragraph" w:styleId="Footer">
    <w:name w:val="footer"/>
    <w:basedOn w:val="Normal"/>
    <w:link w:val="FooterChar"/>
    <w:uiPriority w:val="99"/>
    <w:rsid w:val="003860D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860D1"/>
    <w:rPr>
      <w:rFonts w:ascii="Times New Roman" w:eastAsia="Times New Roman" w:hAnsi="Times New Roman" w:cs="Times New Roman"/>
      <w:sz w:val="24"/>
      <w:szCs w:val="24"/>
    </w:rPr>
  </w:style>
  <w:style w:type="character" w:styleId="PageNumber">
    <w:name w:val="page number"/>
    <w:basedOn w:val="DefaultParagraphFont"/>
    <w:rsid w:val="003860D1"/>
  </w:style>
  <w:style w:type="table" w:styleId="TableList3">
    <w:name w:val="Table List 3"/>
    <w:basedOn w:val="TableNormal"/>
    <w:rsid w:val="003860D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SmallBullets">
    <w:name w:val="Table Small Bullets"/>
    <w:basedOn w:val="Normal"/>
    <w:rsid w:val="003860D1"/>
    <w:pPr>
      <w:numPr>
        <w:numId w:val="6"/>
      </w:numPr>
      <w:tabs>
        <w:tab w:val="left" w:pos="144"/>
      </w:tabs>
      <w:spacing w:after="0" w:line="240" w:lineRule="auto"/>
      <w:ind w:left="144" w:hanging="144"/>
    </w:pPr>
    <w:rPr>
      <w:rFonts w:ascii="Futura MdCn BT" w:eastAsia="Times New Roman" w:hAnsi="Futura MdCn BT" w:cs="Times New Roman"/>
      <w:sz w:val="20"/>
      <w:szCs w:val="24"/>
    </w:rPr>
  </w:style>
  <w:style w:type="paragraph" w:styleId="BodyTextIndent2">
    <w:name w:val="Body Text Indent 2"/>
    <w:basedOn w:val="Normal"/>
    <w:link w:val="BodyTextIndent2Char"/>
    <w:rsid w:val="003860D1"/>
    <w:pPr>
      <w:widowControl w:val="0"/>
      <w:tabs>
        <w:tab w:val="num" w:pos="780"/>
      </w:tabs>
      <w:autoSpaceDE w:val="0"/>
      <w:autoSpaceDN w:val="0"/>
      <w:adjustRightInd w:val="0"/>
      <w:spacing w:after="0" w:line="240" w:lineRule="auto"/>
      <w:ind w:left="7"/>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860D1"/>
    <w:rPr>
      <w:rFonts w:ascii="Times New Roman" w:eastAsia="Times New Roman" w:hAnsi="Times New Roman" w:cs="Times New Roman"/>
      <w:sz w:val="24"/>
      <w:szCs w:val="24"/>
    </w:rPr>
  </w:style>
  <w:style w:type="character" w:styleId="Emphasis">
    <w:name w:val="Emphasis"/>
    <w:uiPriority w:val="20"/>
    <w:qFormat/>
    <w:rsid w:val="003860D1"/>
    <w:rPr>
      <w:i/>
      <w:iCs/>
    </w:rPr>
  </w:style>
  <w:style w:type="paragraph" w:customStyle="1" w:styleId="Heading4t">
    <w:name w:val="Heading 4t"/>
    <w:basedOn w:val="Heading3"/>
    <w:rsid w:val="003860D1"/>
    <w:rPr>
      <w:sz w:val="24"/>
      <w:szCs w:val="24"/>
    </w:rPr>
  </w:style>
  <w:style w:type="character" w:styleId="EndnoteReference">
    <w:name w:val="endnote reference"/>
    <w:semiHidden/>
    <w:rsid w:val="003860D1"/>
    <w:rPr>
      <w:vertAlign w:val="superscript"/>
    </w:rPr>
  </w:style>
  <w:style w:type="character" w:styleId="FollowedHyperlink">
    <w:name w:val="FollowedHyperlink"/>
    <w:rsid w:val="003860D1"/>
    <w:rPr>
      <w:color w:val="800080"/>
      <w:u w:val="single"/>
    </w:rPr>
  </w:style>
  <w:style w:type="character" w:customStyle="1" w:styleId="QuickFormat9">
    <w:name w:val="QuickFormat9"/>
    <w:rsid w:val="003860D1"/>
    <w:rPr>
      <w:b/>
      <w:i/>
      <w:color w:val="000000"/>
      <w:sz w:val="24"/>
    </w:rPr>
  </w:style>
  <w:style w:type="character" w:styleId="Strong">
    <w:name w:val="Strong"/>
    <w:qFormat/>
    <w:rsid w:val="003860D1"/>
    <w:rPr>
      <w:b/>
      <w:bCs/>
    </w:rPr>
  </w:style>
  <w:style w:type="paragraph" w:styleId="NormalWeb">
    <w:name w:val="Normal (Web)"/>
    <w:basedOn w:val="Normal"/>
    <w:rsid w:val="003860D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List31">
    <w:name w:val="Table List 31"/>
    <w:basedOn w:val="TableNormal"/>
    <w:next w:val="TableList3"/>
    <w:uiPriority w:val="99"/>
    <w:rsid w:val="003860D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HTMLCite">
    <w:name w:val="HTML Cite"/>
    <w:uiPriority w:val="99"/>
    <w:unhideWhenUsed/>
    <w:rsid w:val="003860D1"/>
    <w:rPr>
      <w:i/>
      <w:iCs/>
    </w:rPr>
  </w:style>
  <w:style w:type="paragraph" w:styleId="Revision">
    <w:name w:val="Revision"/>
    <w:hidden/>
    <w:uiPriority w:val="99"/>
    <w:semiHidden/>
    <w:rsid w:val="003860D1"/>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860D1"/>
    <w:pPr>
      <w:spacing w:line="240" w:lineRule="auto"/>
    </w:pPr>
    <w:rPr>
      <w:rFonts w:ascii="Calibri" w:eastAsia="Calibri" w:hAnsi="Calibri" w:cs="Times New Roman"/>
      <w:i/>
      <w:iCs/>
      <w:color w:val="44546A"/>
      <w:sz w:val="18"/>
      <w:szCs w:val="18"/>
    </w:rPr>
  </w:style>
  <w:style w:type="paragraph" w:styleId="BodyText">
    <w:name w:val="Body Text"/>
    <w:basedOn w:val="Normal"/>
    <w:link w:val="BodyTextChar"/>
    <w:uiPriority w:val="1"/>
    <w:qFormat/>
    <w:rsid w:val="003860D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60D1"/>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3860D1"/>
  </w:style>
  <w:style w:type="table" w:customStyle="1" w:styleId="TableGrid1">
    <w:name w:val="Table Grid1"/>
    <w:basedOn w:val="TableNormal"/>
    <w:next w:val="TableGrid"/>
    <w:uiPriority w:val="39"/>
    <w:rsid w:val="003860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60D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39"/>
    <w:rsid w:val="003860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60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2386">
      <w:bodyDiv w:val="1"/>
      <w:marLeft w:val="0"/>
      <w:marRight w:val="0"/>
      <w:marTop w:val="0"/>
      <w:marBottom w:val="0"/>
      <w:divBdr>
        <w:top w:val="none" w:sz="0" w:space="0" w:color="auto"/>
        <w:left w:val="none" w:sz="0" w:space="0" w:color="auto"/>
        <w:bottom w:val="none" w:sz="0" w:space="0" w:color="auto"/>
        <w:right w:val="none" w:sz="0" w:space="0" w:color="auto"/>
      </w:divBdr>
    </w:div>
    <w:div w:id="216862338">
      <w:bodyDiv w:val="1"/>
      <w:marLeft w:val="0"/>
      <w:marRight w:val="0"/>
      <w:marTop w:val="0"/>
      <w:marBottom w:val="0"/>
      <w:divBdr>
        <w:top w:val="none" w:sz="0" w:space="0" w:color="auto"/>
        <w:left w:val="none" w:sz="0" w:space="0" w:color="auto"/>
        <w:bottom w:val="none" w:sz="0" w:space="0" w:color="auto"/>
        <w:right w:val="none" w:sz="0" w:space="0" w:color="auto"/>
      </w:divBdr>
    </w:div>
    <w:div w:id="447237392">
      <w:bodyDiv w:val="1"/>
      <w:marLeft w:val="0"/>
      <w:marRight w:val="0"/>
      <w:marTop w:val="0"/>
      <w:marBottom w:val="0"/>
      <w:divBdr>
        <w:top w:val="none" w:sz="0" w:space="0" w:color="auto"/>
        <w:left w:val="none" w:sz="0" w:space="0" w:color="auto"/>
        <w:bottom w:val="none" w:sz="0" w:space="0" w:color="auto"/>
        <w:right w:val="none" w:sz="0" w:space="0" w:color="auto"/>
      </w:divBdr>
    </w:div>
    <w:div w:id="641808680">
      <w:bodyDiv w:val="1"/>
      <w:marLeft w:val="0"/>
      <w:marRight w:val="0"/>
      <w:marTop w:val="0"/>
      <w:marBottom w:val="0"/>
      <w:divBdr>
        <w:top w:val="none" w:sz="0" w:space="0" w:color="auto"/>
        <w:left w:val="none" w:sz="0" w:space="0" w:color="auto"/>
        <w:bottom w:val="none" w:sz="0" w:space="0" w:color="auto"/>
        <w:right w:val="none" w:sz="0" w:space="0" w:color="auto"/>
      </w:divBdr>
    </w:div>
    <w:div w:id="939532159">
      <w:bodyDiv w:val="1"/>
      <w:marLeft w:val="0"/>
      <w:marRight w:val="0"/>
      <w:marTop w:val="0"/>
      <w:marBottom w:val="0"/>
      <w:divBdr>
        <w:top w:val="none" w:sz="0" w:space="0" w:color="auto"/>
        <w:left w:val="none" w:sz="0" w:space="0" w:color="auto"/>
        <w:bottom w:val="none" w:sz="0" w:space="0" w:color="auto"/>
        <w:right w:val="none" w:sz="0" w:space="0" w:color="auto"/>
      </w:divBdr>
    </w:div>
    <w:div w:id="1045328278">
      <w:bodyDiv w:val="1"/>
      <w:marLeft w:val="0"/>
      <w:marRight w:val="0"/>
      <w:marTop w:val="0"/>
      <w:marBottom w:val="0"/>
      <w:divBdr>
        <w:top w:val="none" w:sz="0" w:space="0" w:color="auto"/>
        <w:left w:val="none" w:sz="0" w:space="0" w:color="auto"/>
        <w:bottom w:val="none" w:sz="0" w:space="0" w:color="auto"/>
        <w:right w:val="none" w:sz="0" w:space="0" w:color="auto"/>
      </w:divBdr>
    </w:div>
    <w:div w:id="1248540292">
      <w:bodyDiv w:val="1"/>
      <w:marLeft w:val="0"/>
      <w:marRight w:val="0"/>
      <w:marTop w:val="0"/>
      <w:marBottom w:val="0"/>
      <w:divBdr>
        <w:top w:val="none" w:sz="0" w:space="0" w:color="auto"/>
        <w:left w:val="none" w:sz="0" w:space="0" w:color="auto"/>
        <w:bottom w:val="none" w:sz="0" w:space="0" w:color="auto"/>
        <w:right w:val="none" w:sz="0" w:space="0" w:color="auto"/>
      </w:divBdr>
    </w:div>
    <w:div w:id="1286542372">
      <w:bodyDiv w:val="1"/>
      <w:marLeft w:val="0"/>
      <w:marRight w:val="0"/>
      <w:marTop w:val="0"/>
      <w:marBottom w:val="0"/>
      <w:divBdr>
        <w:top w:val="none" w:sz="0" w:space="0" w:color="auto"/>
        <w:left w:val="none" w:sz="0" w:space="0" w:color="auto"/>
        <w:bottom w:val="none" w:sz="0" w:space="0" w:color="auto"/>
        <w:right w:val="none" w:sz="0" w:space="0" w:color="auto"/>
      </w:divBdr>
    </w:div>
    <w:div w:id="2088065355">
      <w:bodyDiv w:val="1"/>
      <w:marLeft w:val="0"/>
      <w:marRight w:val="0"/>
      <w:marTop w:val="0"/>
      <w:marBottom w:val="0"/>
      <w:divBdr>
        <w:top w:val="none" w:sz="0" w:space="0" w:color="auto"/>
        <w:left w:val="none" w:sz="0" w:space="0" w:color="auto"/>
        <w:bottom w:val="none" w:sz="0" w:space="0" w:color="auto"/>
        <w:right w:val="none" w:sz="0" w:space="0" w:color="auto"/>
      </w:divBdr>
    </w:div>
    <w:div w:id="20984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074A-D1C1-484D-BC2E-98153BC9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7024</Words>
  <Characters>40039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Brown, Erwin (AHRQ/CFACT)</cp:lastModifiedBy>
  <cp:revision>3</cp:revision>
  <cp:lastPrinted>2020-04-20T22:08:00Z</cp:lastPrinted>
  <dcterms:created xsi:type="dcterms:W3CDTF">2020-04-23T18:53:00Z</dcterms:created>
  <dcterms:modified xsi:type="dcterms:W3CDTF">2020-05-05T18:41:00Z</dcterms:modified>
</cp:coreProperties>
</file>