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F0A2F" w14:paraId="47E51153" w14:textId="6AF93549">
      <w:pPr>
        <w:rPr>
          <w:rFonts w:ascii="Times New Roman" w:hAnsi="Times New Roman" w:cs="Times New Roman"/>
          <w:sz w:val="24"/>
          <w:szCs w:val="24"/>
        </w:rPr>
      </w:pPr>
      <w:r w:rsidRPr="006B12A0">
        <w:rPr>
          <w:rFonts w:ascii="Times New Roman" w:hAnsi="Times New Roman" w:cs="Times New Roman"/>
          <w:sz w:val="24"/>
          <w:szCs w:val="24"/>
        </w:rPr>
        <w:t>To: Phillip Pollman</w:t>
      </w:r>
      <w:r>
        <w:rPr>
          <w:rFonts w:ascii="Times New Roman" w:hAnsi="Times New Roman" w:cs="Times New Roman"/>
          <w:sz w:val="24"/>
          <w:szCs w:val="24"/>
        </w:rPr>
        <w:t>, OMB</w:t>
      </w:r>
    </w:p>
    <w:p w:rsidR="006B12A0" w:rsidRPr="006B12A0" w14:paraId="013B8684" w14:textId="2D6E78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From: Amie Park, AHRQ</w:t>
      </w:r>
    </w:p>
    <w:p w:rsidR="005A2E8D" w:rsidRPr="005A2E8D" w14:paraId="5B96EFE9" w14:textId="35045714">
      <w:pPr>
        <w:rPr>
          <w:rFonts w:ascii="Times New Roman" w:hAnsi="Times New Roman" w:cs="Times New Roman"/>
          <w:sz w:val="24"/>
          <w:szCs w:val="24"/>
        </w:rPr>
      </w:pPr>
      <w:r w:rsidRPr="005A2E8D">
        <w:rPr>
          <w:rFonts w:ascii="Times New Roman" w:hAnsi="Times New Roman" w:cs="Times New Roman"/>
          <w:b/>
          <w:bCs/>
          <w:sz w:val="24"/>
          <w:szCs w:val="24"/>
        </w:rPr>
        <w:t>Justification for non-substantive change</w:t>
      </w:r>
      <w:r>
        <w:rPr>
          <w:rFonts w:ascii="Times New Roman" w:hAnsi="Times New Roman" w:cs="Times New Roman"/>
          <w:sz w:val="24"/>
          <w:szCs w:val="24"/>
        </w:rPr>
        <w:t xml:space="preserve"> to 0935-0179 “</w:t>
      </w:r>
      <w:r w:rsidRPr="005A2E8D">
        <w:rPr>
          <w:rFonts w:ascii="Times New Roman" w:hAnsi="Times New Roman" w:cs="Times New Roman"/>
          <w:sz w:val="24"/>
          <w:szCs w:val="24"/>
        </w:rPr>
        <w:t>Generic Clearance for the Collection of Qualitative Feedback on Agency Service Delivery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A2E8D" w:rsidRPr="00C12912" w14:paraId="3A154841" w14:textId="77777777">
      <w:pPr>
        <w:rPr>
          <w:rFonts w:ascii="Times New Roman" w:hAnsi="Times New Roman" w:cs="Times New Roman"/>
          <w:sz w:val="24"/>
          <w:szCs w:val="24"/>
        </w:rPr>
      </w:pPr>
    </w:p>
    <w:p w:rsidR="006B12A0" w:rsidRPr="00C12912" w14:paraId="43677ED5" w14:textId="0A1DEA22">
      <w:pPr>
        <w:rPr>
          <w:rFonts w:ascii="Times New Roman" w:hAnsi="Times New Roman" w:cs="Times New Roman"/>
          <w:sz w:val="24"/>
          <w:szCs w:val="24"/>
        </w:rPr>
      </w:pPr>
      <w:r w:rsidRPr="00C12912">
        <w:rPr>
          <w:rFonts w:ascii="Times New Roman" w:hAnsi="Times New Roman" w:cs="Times New Roman"/>
          <w:sz w:val="24"/>
          <w:szCs w:val="24"/>
        </w:rPr>
        <w:t>AHRQ requests a non-substantive change to 0935-0179, and a non-substantive change to a Gen IC currently approved under 0935-0179, titled “</w:t>
      </w:r>
      <w:r w:rsidRPr="00C12912">
        <w:rPr>
          <w:rFonts w:ascii="Times New Roman" w:hAnsi="Times New Roman" w:cs="Times New Roman"/>
          <w:sz w:val="24"/>
          <w:szCs w:val="24"/>
        </w:rPr>
        <w:t>AHRQ Quality Indicators Customer Survey</w:t>
      </w:r>
      <w:r w:rsidRPr="00C12912">
        <w:rPr>
          <w:rFonts w:ascii="Times New Roman" w:hAnsi="Times New Roman" w:cs="Times New Roman"/>
          <w:sz w:val="24"/>
          <w:szCs w:val="24"/>
        </w:rPr>
        <w:t>.</w:t>
      </w:r>
      <w:r w:rsidRPr="00C12912" w:rsidR="0007150F">
        <w:rPr>
          <w:rFonts w:ascii="Times New Roman" w:hAnsi="Times New Roman" w:cs="Times New Roman"/>
          <w:sz w:val="24"/>
          <w:szCs w:val="24"/>
        </w:rPr>
        <w:t>”</w:t>
      </w:r>
      <w:r w:rsidRPr="00C12912">
        <w:rPr>
          <w:rFonts w:ascii="Times New Roman" w:hAnsi="Times New Roman" w:cs="Times New Roman"/>
          <w:sz w:val="24"/>
          <w:szCs w:val="24"/>
        </w:rPr>
        <w:t xml:space="preserve">  These two changes are outlined below:</w:t>
      </w:r>
    </w:p>
    <w:p w:rsidR="006B12A0" w:rsidRPr="00C12912" w:rsidP="006B12A0" w14:paraId="53048AA1" w14:textId="3F7725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2912">
        <w:rPr>
          <w:rFonts w:ascii="Times New Roman" w:hAnsi="Times New Roman" w:cs="Times New Roman"/>
          <w:sz w:val="24"/>
          <w:szCs w:val="24"/>
        </w:rPr>
        <w:t>AHRQ has identified 3</w:t>
      </w:r>
      <w:r w:rsidRPr="00C12912" w:rsidR="0007150F">
        <w:rPr>
          <w:rFonts w:ascii="Times New Roman" w:hAnsi="Times New Roman" w:cs="Times New Roman"/>
          <w:sz w:val="24"/>
          <w:szCs w:val="24"/>
        </w:rPr>
        <w:t>1</w:t>
      </w:r>
      <w:r w:rsidRPr="00C12912">
        <w:rPr>
          <w:rFonts w:ascii="Times New Roman" w:hAnsi="Times New Roman" w:cs="Times New Roman"/>
          <w:sz w:val="24"/>
          <w:szCs w:val="24"/>
        </w:rPr>
        <w:t xml:space="preserve"> currently approved Gen ICs that are no longer active</w:t>
      </w:r>
      <w:r w:rsidRPr="00C12912" w:rsidR="0007150F">
        <w:rPr>
          <w:rFonts w:ascii="Times New Roman" w:hAnsi="Times New Roman" w:cs="Times New Roman"/>
          <w:sz w:val="24"/>
          <w:szCs w:val="24"/>
        </w:rPr>
        <w:t xml:space="preserve"> and can be removed.  This will free up responses and burden hours for future Gen ICs.</w:t>
      </w:r>
    </w:p>
    <w:p w:rsidR="0007150F" w:rsidRPr="00C12912" w:rsidP="0007150F" w14:paraId="6F1B4D6C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7150F" w:rsidRPr="00C12912" w:rsidP="0007150F" w14:paraId="3137F8DF" w14:textId="12722B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C12912">
        <w:rPr>
          <w:rFonts w:ascii="Times New Roman" w:hAnsi="Times New Roman" w:cs="Times New Roman"/>
          <w:noProof/>
          <w:sz w:val="24"/>
          <w:szCs w:val="24"/>
        </w:rPr>
        <w:t xml:space="preserve">AHRQ requests a non-substantive change to the Gen IC </w:t>
      </w:r>
      <w:r w:rsidRPr="00C12912">
        <w:rPr>
          <w:rFonts w:ascii="Times New Roman" w:hAnsi="Times New Roman" w:cs="Times New Roman"/>
          <w:sz w:val="24"/>
          <w:szCs w:val="24"/>
        </w:rPr>
        <w:t xml:space="preserve">“AHRQ Quality Indicators Customer Survey.”  </w:t>
      </w:r>
      <w:r w:rsidRPr="00C12912">
        <w:rPr>
          <w:rFonts w:ascii="Times New Roman" w:hAnsi="Times New Roman" w:cs="Times New Roman"/>
          <w:sz w:val="24"/>
          <w:szCs w:val="24"/>
        </w:rPr>
        <w:t xml:space="preserve">Changes to </w:t>
      </w:r>
      <w:r w:rsidRPr="00C12912">
        <w:rPr>
          <w:rFonts w:ascii="Times New Roman" w:hAnsi="Times New Roman" w:cs="Times New Roman"/>
          <w:noProof/>
          <w:sz w:val="24"/>
          <w:szCs w:val="24"/>
        </w:rPr>
        <w:t xml:space="preserve">the </w:t>
      </w:r>
      <w:r w:rsidRPr="00C12912">
        <w:rPr>
          <w:rFonts w:ascii="Times New Roman" w:hAnsi="Times New Roman" w:cs="Times New Roman"/>
          <w:noProof/>
          <w:sz w:val="24"/>
          <w:szCs w:val="24"/>
        </w:rPr>
        <w:t xml:space="preserve">survey include the </w:t>
      </w:r>
      <w:r w:rsidRPr="00C12912">
        <w:rPr>
          <w:rFonts w:ascii="Times New Roman" w:hAnsi="Times New Roman" w:cs="Times New Roman"/>
          <w:noProof/>
          <w:sz w:val="24"/>
          <w:szCs w:val="24"/>
        </w:rPr>
        <w:t>deletion of indicators that are no longer in use</w:t>
      </w:r>
      <w:r w:rsidRPr="00C12912">
        <w:rPr>
          <w:rFonts w:ascii="Times New Roman" w:hAnsi="Times New Roman" w:cs="Times New Roman"/>
          <w:noProof/>
          <w:sz w:val="24"/>
          <w:szCs w:val="24"/>
        </w:rPr>
        <w:t xml:space="preserve"> and </w:t>
      </w:r>
      <w:r w:rsidRPr="00C12912">
        <w:rPr>
          <w:rFonts w:ascii="Times New Roman" w:hAnsi="Times New Roman" w:cs="Times New Roman"/>
          <w:noProof/>
          <w:sz w:val="24"/>
          <w:szCs w:val="24"/>
        </w:rPr>
        <w:t xml:space="preserve">the inclusion of new module names that are now in use. </w:t>
      </w:r>
      <w:r w:rsidRPr="00C12912">
        <w:rPr>
          <w:rFonts w:ascii="Times New Roman" w:hAnsi="Times New Roman" w:cs="Times New Roman"/>
          <w:noProof/>
          <w:sz w:val="24"/>
          <w:szCs w:val="24"/>
        </w:rPr>
        <w:t xml:space="preserve"> These changes are discussed in detail in a memo attached to the Gen IC.</w:t>
      </w:r>
    </w:p>
    <w:p w:rsidR="00C12912" w:rsidRPr="00C12912" w:rsidP="00C12912" w14:paraId="706BF82E" w14:textId="77777777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</w:p>
    <w:p w:rsidR="00C12912" w:rsidRPr="00C12912" w:rsidP="00C12912" w14:paraId="2A84957F" w14:textId="00E07E39">
      <w:pPr>
        <w:rPr>
          <w:rFonts w:ascii="Times New Roman" w:hAnsi="Times New Roman" w:cs="Times New Roman"/>
          <w:noProof/>
          <w:sz w:val="24"/>
          <w:szCs w:val="24"/>
        </w:rPr>
      </w:pPr>
      <w:r w:rsidRPr="00C12912">
        <w:rPr>
          <w:rFonts w:ascii="Times New Roman" w:hAnsi="Times New Roman" w:cs="Times New Roman"/>
          <w:noProof/>
          <w:sz w:val="24"/>
          <w:szCs w:val="24"/>
        </w:rPr>
        <w:t>Respectfully,</w:t>
      </w:r>
      <w:r>
        <w:rPr>
          <w:rFonts w:ascii="Times New Roman" w:hAnsi="Times New Roman" w:cs="Times New Roman"/>
          <w:noProof/>
          <w:sz w:val="24"/>
          <w:szCs w:val="24"/>
        </w:rPr>
        <w:br/>
      </w:r>
      <w:r w:rsidRPr="00C12912">
        <w:rPr>
          <w:rFonts w:ascii="Times New Roman" w:hAnsi="Times New Roman" w:cs="Times New Roman"/>
          <w:noProof/>
          <w:sz w:val="24"/>
          <w:szCs w:val="24"/>
        </w:rPr>
        <w:t>Amie Park</w:t>
      </w:r>
      <w:r>
        <w:rPr>
          <w:rFonts w:ascii="Times New Roman" w:hAnsi="Times New Roman" w:cs="Times New Roman"/>
          <w:noProof/>
          <w:sz w:val="24"/>
          <w:szCs w:val="24"/>
        </w:rPr>
        <w:br/>
      </w:r>
      <w:r w:rsidRPr="00C12912">
        <w:rPr>
          <w:rFonts w:ascii="Times New Roman" w:hAnsi="Times New Roman" w:cs="Times New Roman"/>
          <w:noProof/>
          <w:sz w:val="24"/>
          <w:szCs w:val="24"/>
        </w:rPr>
        <w:t xml:space="preserve">AHRQ Assistant Reports Clearance </w:t>
      </w:r>
      <w:r>
        <w:rPr>
          <w:rFonts w:ascii="Times New Roman" w:hAnsi="Times New Roman" w:cs="Times New Roman"/>
          <w:noProof/>
          <w:sz w:val="24"/>
          <w:szCs w:val="24"/>
        </w:rPr>
        <w:t>Officer</w:t>
      </w:r>
    </w:p>
    <w:p w:rsidR="005A2E8D" w:rsidRPr="00C12912" w14:paraId="0586FA30" w14:textId="77777777">
      <w:pPr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2E8D" w14:paraId="43FE8954" w14:textId="57A14020">
    <w:pPr>
      <w:pStyle w:val="Header"/>
    </w:pPr>
    <w:r w:rsidRPr="005A2E8D">
      <w:t>Agency for Healthcare Research and Quality</w:t>
    </w:r>
  </w:p>
  <w:p w:rsidR="005A2E8D" w14:paraId="3E0DAAC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6575A9E"/>
    <w:multiLevelType w:val="hybridMultilevel"/>
    <w:tmpl w:val="2D48B2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26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8D"/>
    <w:rsid w:val="0007150F"/>
    <w:rsid w:val="005A2E8D"/>
    <w:rsid w:val="005C0701"/>
    <w:rsid w:val="006B12A0"/>
    <w:rsid w:val="007F0A2F"/>
    <w:rsid w:val="0088323A"/>
    <w:rsid w:val="00C1291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EAD39A"/>
  <w15:chartTrackingRefBased/>
  <w15:docId w15:val="{E55E1A4F-0488-45B2-8AA8-FAB0C967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E8D"/>
  </w:style>
  <w:style w:type="paragraph" w:styleId="Footer">
    <w:name w:val="footer"/>
    <w:basedOn w:val="Normal"/>
    <w:link w:val="FooterChar"/>
    <w:uiPriority w:val="99"/>
    <w:unhideWhenUsed/>
    <w:rsid w:val="005A2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E8D"/>
  </w:style>
  <w:style w:type="paragraph" w:styleId="ListParagraph">
    <w:name w:val="List Paragraph"/>
    <w:basedOn w:val="Normal"/>
    <w:uiPriority w:val="34"/>
    <w:qFormat/>
    <w:rsid w:val="006B1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Carroll, William A. (AHRQ/CFACT)</dc:creator>
  <cp:lastModifiedBy>Carroll, William A. (AHRQ/CFACT)</cp:lastModifiedBy>
  <cp:revision>4</cp:revision>
  <dcterms:created xsi:type="dcterms:W3CDTF">2025-01-24T16:00:00Z</dcterms:created>
  <dcterms:modified xsi:type="dcterms:W3CDTF">2025-01-24T16:41:00Z</dcterms:modified>
</cp:coreProperties>
</file>