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067549" w:rsidP="00067549" w:rsidRDefault="00067549" w14:paraId="4B71224D" w14:textId="77777777">
      <w:pPr>
        <w:pStyle w:val="Title"/>
      </w:pPr>
      <w:bookmarkStart w:name="_Toc14706245" w:id="0"/>
      <w:bookmarkStart w:name="ETA_8403" w:id="1"/>
      <w:bookmarkStart w:name="_GoBack" w:id="2"/>
      <w:r w:rsidRPr="00085096">
        <w:t>ETA 8403 - SUMMARY OF FINANCIAL TRANSACTIONS</w:t>
      </w:r>
      <w:bookmarkEnd w:id="0"/>
    </w:p>
    <w:p w:rsidRPr="00085096" w:rsidR="00067549" w:rsidP="00067549" w:rsidRDefault="00067549" w14:paraId="4E3DB86B" w14:textId="77777777">
      <w:pPr>
        <w:pStyle w:val="Heading3"/>
        <w:rPr>
          <w:webHidden/>
        </w:rPr>
      </w:pPr>
      <w:bookmarkStart w:name="_Toc481493518" w:id="3"/>
      <w:r w:rsidRPr="00085096">
        <w:rPr>
          <w:webHidden/>
        </w:rPr>
        <w:t>Section III-2</w:t>
      </w:r>
      <w:bookmarkEnd w:id="3"/>
    </w:p>
    <w:p w:rsidR="00067549" w:rsidP="00067549" w:rsidRDefault="00067549" w14:paraId="30D8AF8C" w14:textId="77777777">
      <w:pPr>
        <w:pStyle w:val="TOC1"/>
        <w:tabs>
          <w:tab w:val="left" w:pos="720"/>
          <w:tab w:val="right" w:leader="dot" w:pos="9350"/>
        </w:tabs>
        <w:rPr>
          <w:rFonts w:asciiTheme="minorHAnsi" w:hAnsiTheme="minorHAnsi"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"ETA_8403"</w:instrText>
      </w:r>
      <w:r w:rsidRPr="00085096">
        <w:rPr>
          <w:rFonts w:cs="Times New Roman"/>
          <w:noProof/>
        </w:rPr>
        <w:instrText xml:space="preserve"> </w:instrText>
      </w:r>
      <w:r w:rsidRPr="00085096">
        <w:rPr>
          <w:rFonts w:cs="Times New Roman"/>
          <w:noProof/>
        </w:rPr>
        <w:fldChar w:fldCharType="separate"/>
      </w:r>
      <w:hyperlink w:history="1" w:anchor="_Toc14350584">
        <w:r w:rsidRPr="00197A39">
          <w:rPr>
            <w:rStyle w:val="Hyperlink"/>
            <w:noProof/>
          </w:rPr>
          <w:t>A.</w:t>
        </w:r>
        <w:r>
          <w:rPr>
            <w:rFonts w:asciiTheme="minorHAnsi" w:hAnsiTheme="minorHAnsi" w:eastAsiaTheme="minorEastAsia"/>
            <w:noProof/>
            <w:sz w:val="22"/>
            <w:szCs w:val="22"/>
          </w:rPr>
          <w:tab/>
        </w:r>
        <w:r w:rsidRPr="00197A39">
          <w:rPr>
            <w:rStyle w:val="Hyperlink"/>
            <w:noProof/>
          </w:rPr>
          <w:t>Facsimile of Form</w:t>
        </w:r>
        <w:r>
          <w:rPr>
            <w:noProof/>
            <w:webHidden/>
          </w:rPr>
          <w:tab/>
        </w:r>
        <w:r>
          <w:rPr>
            <w:noProof/>
            <w:webHidden/>
          </w:rPr>
          <w:fldChar w:fldCharType="begin"/>
        </w:r>
        <w:r>
          <w:rPr>
            <w:noProof/>
            <w:webHidden/>
          </w:rPr>
          <w:instrText xml:space="preserve"> PAGEREF _Toc14350584 \h </w:instrText>
        </w:r>
        <w:r>
          <w:rPr>
            <w:noProof/>
            <w:webHidden/>
          </w:rPr>
        </w:r>
        <w:r>
          <w:rPr>
            <w:noProof/>
            <w:webHidden/>
          </w:rPr>
          <w:fldChar w:fldCharType="separate"/>
        </w:r>
        <w:r>
          <w:rPr>
            <w:noProof/>
            <w:webHidden/>
          </w:rPr>
          <w:t>143</w:t>
        </w:r>
        <w:r>
          <w:rPr>
            <w:noProof/>
            <w:webHidden/>
          </w:rPr>
          <w:fldChar w:fldCharType="end"/>
        </w:r>
      </w:hyperlink>
    </w:p>
    <w:p w:rsidR="00067549" w:rsidP="00067549" w:rsidRDefault="00067549" w14:paraId="03D35D10" w14:textId="77777777">
      <w:pPr>
        <w:pStyle w:val="TOC1"/>
        <w:tabs>
          <w:tab w:val="left" w:pos="720"/>
          <w:tab w:val="right" w:leader="dot" w:pos="9350"/>
        </w:tabs>
        <w:rPr>
          <w:rFonts w:asciiTheme="minorHAnsi" w:hAnsiTheme="minorHAnsi" w:eastAsiaTheme="minorEastAsia"/>
          <w:noProof/>
          <w:sz w:val="22"/>
          <w:szCs w:val="22"/>
        </w:rPr>
      </w:pPr>
      <w:hyperlink w:history="1" w:anchor="_Toc14350585">
        <w:r w:rsidRPr="00197A39">
          <w:rPr>
            <w:rStyle w:val="Hyperlink"/>
            <w:noProof/>
          </w:rPr>
          <w:t>B.</w:t>
        </w:r>
        <w:r>
          <w:rPr>
            <w:rFonts w:asciiTheme="minorHAnsi" w:hAnsiTheme="minorHAnsi" w:eastAsiaTheme="minorEastAsia"/>
            <w:noProof/>
            <w:sz w:val="22"/>
            <w:szCs w:val="22"/>
          </w:rPr>
          <w:tab/>
        </w:r>
        <w:r w:rsidRPr="00197A39">
          <w:rPr>
            <w:rStyle w:val="Hyperlink"/>
            <w:noProof/>
          </w:rPr>
          <w:t>Purpose</w:t>
        </w:r>
        <w:r>
          <w:rPr>
            <w:noProof/>
            <w:webHidden/>
          </w:rPr>
          <w:tab/>
        </w:r>
        <w:r>
          <w:rPr>
            <w:noProof/>
            <w:webHidden/>
          </w:rPr>
          <w:fldChar w:fldCharType="begin"/>
        </w:r>
        <w:r>
          <w:rPr>
            <w:noProof/>
            <w:webHidden/>
          </w:rPr>
          <w:instrText xml:space="preserve"> PAGEREF _Toc14350585 \h </w:instrText>
        </w:r>
        <w:r>
          <w:rPr>
            <w:noProof/>
            <w:webHidden/>
          </w:rPr>
        </w:r>
        <w:r>
          <w:rPr>
            <w:noProof/>
            <w:webHidden/>
          </w:rPr>
          <w:fldChar w:fldCharType="separate"/>
        </w:r>
        <w:r>
          <w:rPr>
            <w:noProof/>
            <w:webHidden/>
          </w:rPr>
          <w:t>144</w:t>
        </w:r>
        <w:r>
          <w:rPr>
            <w:noProof/>
            <w:webHidden/>
          </w:rPr>
          <w:fldChar w:fldCharType="end"/>
        </w:r>
      </w:hyperlink>
    </w:p>
    <w:p w:rsidR="00067549" w:rsidP="00067549" w:rsidRDefault="00067549" w14:paraId="5EA5E210" w14:textId="77777777">
      <w:pPr>
        <w:pStyle w:val="TOC1"/>
        <w:tabs>
          <w:tab w:val="left" w:pos="720"/>
          <w:tab w:val="right" w:leader="dot" w:pos="9350"/>
        </w:tabs>
        <w:rPr>
          <w:rFonts w:asciiTheme="minorHAnsi" w:hAnsiTheme="minorHAnsi" w:eastAsiaTheme="minorEastAsia"/>
          <w:noProof/>
          <w:sz w:val="22"/>
          <w:szCs w:val="22"/>
        </w:rPr>
      </w:pPr>
      <w:hyperlink w:history="1" w:anchor="_Toc14350586">
        <w:r w:rsidRPr="00197A39">
          <w:rPr>
            <w:rStyle w:val="Hyperlink"/>
            <w:noProof/>
          </w:rPr>
          <w:t>C.</w:t>
        </w:r>
        <w:r>
          <w:rPr>
            <w:rFonts w:asciiTheme="minorHAnsi" w:hAnsiTheme="minorHAnsi" w:eastAsiaTheme="minorEastAsia"/>
            <w:noProof/>
            <w:sz w:val="22"/>
            <w:szCs w:val="22"/>
          </w:rPr>
          <w:tab/>
        </w:r>
        <w:r w:rsidRPr="00197A39">
          <w:rPr>
            <w:rStyle w:val="Hyperlink"/>
            <w:noProof/>
          </w:rPr>
          <w:t>Due Date and Transmittal</w:t>
        </w:r>
        <w:r>
          <w:rPr>
            <w:noProof/>
            <w:webHidden/>
          </w:rPr>
          <w:tab/>
        </w:r>
        <w:r>
          <w:rPr>
            <w:noProof/>
            <w:webHidden/>
          </w:rPr>
          <w:fldChar w:fldCharType="begin"/>
        </w:r>
        <w:r>
          <w:rPr>
            <w:noProof/>
            <w:webHidden/>
          </w:rPr>
          <w:instrText xml:space="preserve"> PAGEREF _Toc14350586 \h </w:instrText>
        </w:r>
        <w:r>
          <w:rPr>
            <w:noProof/>
            <w:webHidden/>
          </w:rPr>
        </w:r>
        <w:r>
          <w:rPr>
            <w:noProof/>
            <w:webHidden/>
          </w:rPr>
          <w:fldChar w:fldCharType="separate"/>
        </w:r>
        <w:r>
          <w:rPr>
            <w:noProof/>
            <w:webHidden/>
          </w:rPr>
          <w:t>144</w:t>
        </w:r>
        <w:r>
          <w:rPr>
            <w:noProof/>
            <w:webHidden/>
          </w:rPr>
          <w:fldChar w:fldCharType="end"/>
        </w:r>
      </w:hyperlink>
    </w:p>
    <w:p w:rsidR="00067549" w:rsidP="00067549" w:rsidRDefault="00067549" w14:paraId="1CDE62F2" w14:textId="77777777">
      <w:pPr>
        <w:pStyle w:val="TOC1"/>
        <w:tabs>
          <w:tab w:val="left" w:pos="720"/>
          <w:tab w:val="right" w:leader="dot" w:pos="9350"/>
        </w:tabs>
        <w:rPr>
          <w:rFonts w:asciiTheme="minorHAnsi" w:hAnsiTheme="minorHAnsi" w:eastAsiaTheme="minorEastAsia"/>
          <w:noProof/>
          <w:sz w:val="22"/>
          <w:szCs w:val="22"/>
        </w:rPr>
      </w:pPr>
      <w:hyperlink w:history="1" w:anchor="_Toc14350587">
        <w:r w:rsidRPr="00197A39">
          <w:rPr>
            <w:rStyle w:val="Hyperlink"/>
            <w:noProof/>
          </w:rPr>
          <w:t>D.</w:t>
        </w:r>
        <w:r>
          <w:rPr>
            <w:rFonts w:asciiTheme="minorHAnsi" w:hAnsiTheme="minorHAnsi" w:eastAsiaTheme="minorEastAsia"/>
            <w:noProof/>
            <w:sz w:val="22"/>
            <w:szCs w:val="22"/>
          </w:rPr>
          <w:tab/>
        </w:r>
        <w:r w:rsidRPr="00197A39">
          <w:rPr>
            <w:rStyle w:val="Hyperlink"/>
            <w:noProof/>
          </w:rPr>
          <w:t>General Reporting Instructions</w:t>
        </w:r>
        <w:r>
          <w:rPr>
            <w:noProof/>
            <w:webHidden/>
          </w:rPr>
          <w:tab/>
        </w:r>
        <w:r>
          <w:rPr>
            <w:noProof/>
            <w:webHidden/>
          </w:rPr>
          <w:fldChar w:fldCharType="begin"/>
        </w:r>
        <w:r>
          <w:rPr>
            <w:noProof/>
            <w:webHidden/>
          </w:rPr>
          <w:instrText xml:space="preserve"> PAGEREF _Toc14350587 \h </w:instrText>
        </w:r>
        <w:r>
          <w:rPr>
            <w:noProof/>
            <w:webHidden/>
          </w:rPr>
        </w:r>
        <w:r>
          <w:rPr>
            <w:noProof/>
            <w:webHidden/>
          </w:rPr>
          <w:fldChar w:fldCharType="separate"/>
        </w:r>
        <w:r>
          <w:rPr>
            <w:noProof/>
            <w:webHidden/>
          </w:rPr>
          <w:t>144</w:t>
        </w:r>
        <w:r>
          <w:rPr>
            <w:noProof/>
            <w:webHidden/>
          </w:rPr>
          <w:fldChar w:fldCharType="end"/>
        </w:r>
      </w:hyperlink>
    </w:p>
    <w:p w:rsidR="00067549" w:rsidP="00067549" w:rsidRDefault="00067549" w14:paraId="1A869D4E" w14:textId="77777777">
      <w:pPr>
        <w:pStyle w:val="TOC1"/>
        <w:tabs>
          <w:tab w:val="left" w:pos="720"/>
          <w:tab w:val="right" w:leader="dot" w:pos="9350"/>
        </w:tabs>
        <w:rPr>
          <w:rFonts w:asciiTheme="minorHAnsi" w:hAnsiTheme="minorHAnsi" w:eastAsiaTheme="minorEastAsia"/>
          <w:noProof/>
          <w:sz w:val="22"/>
          <w:szCs w:val="22"/>
        </w:rPr>
      </w:pPr>
      <w:hyperlink w:history="1" w:anchor="_Toc14350588">
        <w:r w:rsidRPr="00197A39">
          <w:rPr>
            <w:rStyle w:val="Hyperlink"/>
            <w:noProof/>
          </w:rPr>
          <w:t>E.</w:t>
        </w:r>
        <w:r>
          <w:rPr>
            <w:rFonts w:asciiTheme="minorHAnsi" w:hAnsiTheme="minorHAnsi" w:eastAsiaTheme="minorEastAsia"/>
            <w:noProof/>
            <w:sz w:val="22"/>
            <w:szCs w:val="22"/>
          </w:rPr>
          <w:tab/>
        </w:r>
        <w:r w:rsidRPr="00197A39">
          <w:rPr>
            <w:rStyle w:val="Hyperlink"/>
            <w:noProof/>
          </w:rPr>
          <w:t>Definitions</w:t>
        </w:r>
        <w:r>
          <w:rPr>
            <w:noProof/>
            <w:webHidden/>
          </w:rPr>
          <w:tab/>
        </w:r>
        <w:r>
          <w:rPr>
            <w:noProof/>
            <w:webHidden/>
          </w:rPr>
          <w:fldChar w:fldCharType="begin"/>
        </w:r>
        <w:r>
          <w:rPr>
            <w:noProof/>
            <w:webHidden/>
          </w:rPr>
          <w:instrText xml:space="preserve"> PAGEREF _Toc14350588 \h </w:instrText>
        </w:r>
        <w:r>
          <w:rPr>
            <w:noProof/>
            <w:webHidden/>
          </w:rPr>
        </w:r>
        <w:r>
          <w:rPr>
            <w:noProof/>
            <w:webHidden/>
          </w:rPr>
          <w:fldChar w:fldCharType="separate"/>
        </w:r>
        <w:r>
          <w:rPr>
            <w:noProof/>
            <w:webHidden/>
          </w:rPr>
          <w:t>144</w:t>
        </w:r>
        <w:r>
          <w:rPr>
            <w:noProof/>
            <w:webHidden/>
          </w:rPr>
          <w:fldChar w:fldCharType="end"/>
        </w:r>
      </w:hyperlink>
    </w:p>
    <w:p w:rsidR="00067549" w:rsidP="00067549" w:rsidRDefault="00067549" w14:paraId="394D8670" w14:textId="77777777">
      <w:pPr>
        <w:pStyle w:val="TOC3"/>
        <w:rPr>
          <w:rFonts w:asciiTheme="minorHAnsi" w:hAnsiTheme="minorHAnsi" w:eastAsiaTheme="minorEastAsia" w:cstheme="minorBidi"/>
          <w:sz w:val="22"/>
          <w:szCs w:val="22"/>
        </w:rPr>
      </w:pPr>
      <w:hyperlink w:history="1" w:anchor="_Toc14350589">
        <w:r w:rsidRPr="00197A39">
          <w:rPr>
            <w:rStyle w:val="Hyperlink"/>
          </w:rPr>
          <w:t>1.</w:t>
        </w:r>
        <w:r>
          <w:rPr>
            <w:rFonts w:asciiTheme="minorHAnsi" w:hAnsiTheme="minorHAnsi" w:eastAsiaTheme="minorEastAsia" w:cstheme="minorBidi"/>
            <w:sz w:val="22"/>
            <w:szCs w:val="22"/>
          </w:rPr>
          <w:tab/>
        </w:r>
        <w:r w:rsidRPr="00197A39">
          <w:rPr>
            <w:rStyle w:val="Hyperlink"/>
            <w:rFonts w:eastAsiaTheme="majorEastAsia"/>
          </w:rPr>
          <w:t>Allocation</w:t>
        </w:r>
        <w:r>
          <w:rPr>
            <w:webHidden/>
          </w:rPr>
          <w:tab/>
        </w:r>
        <w:r>
          <w:rPr>
            <w:webHidden/>
          </w:rPr>
          <w:fldChar w:fldCharType="begin"/>
        </w:r>
        <w:r>
          <w:rPr>
            <w:webHidden/>
          </w:rPr>
          <w:instrText xml:space="preserve"> PAGEREF _Toc14350589 \h </w:instrText>
        </w:r>
        <w:r>
          <w:rPr>
            <w:webHidden/>
          </w:rPr>
        </w:r>
        <w:r>
          <w:rPr>
            <w:webHidden/>
          </w:rPr>
          <w:fldChar w:fldCharType="separate"/>
        </w:r>
        <w:r>
          <w:rPr>
            <w:webHidden/>
          </w:rPr>
          <w:t>144</w:t>
        </w:r>
        <w:r>
          <w:rPr>
            <w:webHidden/>
          </w:rPr>
          <w:fldChar w:fldCharType="end"/>
        </w:r>
      </w:hyperlink>
    </w:p>
    <w:p w:rsidR="00067549" w:rsidP="00067549" w:rsidRDefault="00067549" w14:paraId="6E2B4D01" w14:textId="77777777">
      <w:pPr>
        <w:pStyle w:val="TOC3"/>
        <w:rPr>
          <w:rFonts w:asciiTheme="minorHAnsi" w:hAnsiTheme="minorHAnsi" w:eastAsiaTheme="minorEastAsia" w:cstheme="minorBidi"/>
          <w:sz w:val="22"/>
          <w:szCs w:val="22"/>
        </w:rPr>
      </w:pPr>
      <w:hyperlink w:history="1" w:anchor="_Toc14350590">
        <w:r w:rsidRPr="00197A39">
          <w:rPr>
            <w:rStyle w:val="Hyperlink"/>
          </w:rPr>
          <w:t>2.</w:t>
        </w:r>
        <w:r>
          <w:rPr>
            <w:rFonts w:asciiTheme="minorHAnsi" w:hAnsiTheme="minorHAnsi" w:eastAsiaTheme="minorEastAsia" w:cstheme="minorBidi"/>
            <w:sz w:val="22"/>
            <w:szCs w:val="22"/>
          </w:rPr>
          <w:tab/>
        </w:r>
        <w:r w:rsidRPr="00197A39">
          <w:rPr>
            <w:rStyle w:val="Hyperlink"/>
            <w:rFonts w:eastAsiaTheme="majorEastAsia"/>
          </w:rPr>
          <w:t>Appropriation</w:t>
        </w:r>
        <w:r>
          <w:rPr>
            <w:webHidden/>
          </w:rPr>
          <w:tab/>
        </w:r>
        <w:r>
          <w:rPr>
            <w:webHidden/>
          </w:rPr>
          <w:fldChar w:fldCharType="begin"/>
        </w:r>
        <w:r>
          <w:rPr>
            <w:webHidden/>
          </w:rPr>
          <w:instrText xml:space="preserve"> PAGEREF _Toc14350590 \h </w:instrText>
        </w:r>
        <w:r>
          <w:rPr>
            <w:webHidden/>
          </w:rPr>
        </w:r>
        <w:r>
          <w:rPr>
            <w:webHidden/>
          </w:rPr>
          <w:fldChar w:fldCharType="separate"/>
        </w:r>
        <w:r>
          <w:rPr>
            <w:webHidden/>
          </w:rPr>
          <w:t>144</w:t>
        </w:r>
        <w:r>
          <w:rPr>
            <w:webHidden/>
          </w:rPr>
          <w:fldChar w:fldCharType="end"/>
        </w:r>
      </w:hyperlink>
    </w:p>
    <w:p w:rsidR="00067549" w:rsidP="00067549" w:rsidRDefault="00067549" w14:paraId="0E3602CC" w14:textId="77777777">
      <w:pPr>
        <w:pStyle w:val="TOC3"/>
        <w:rPr>
          <w:rFonts w:asciiTheme="minorHAnsi" w:hAnsiTheme="minorHAnsi" w:eastAsiaTheme="minorEastAsia" w:cstheme="minorBidi"/>
          <w:sz w:val="22"/>
          <w:szCs w:val="22"/>
        </w:rPr>
      </w:pPr>
      <w:hyperlink w:history="1" w:anchor="_Toc14350591">
        <w:r w:rsidRPr="00197A39">
          <w:rPr>
            <w:rStyle w:val="Hyperlink"/>
          </w:rPr>
          <w:t>3.</w:t>
        </w:r>
        <w:r>
          <w:rPr>
            <w:rFonts w:asciiTheme="minorHAnsi" w:hAnsiTheme="minorHAnsi" w:eastAsiaTheme="minorEastAsia" w:cstheme="minorBidi"/>
            <w:sz w:val="22"/>
            <w:szCs w:val="22"/>
          </w:rPr>
          <w:tab/>
        </w:r>
        <w:r w:rsidRPr="00197A39">
          <w:rPr>
            <w:rStyle w:val="Hyperlink"/>
            <w:rFonts w:eastAsiaTheme="majorEastAsia"/>
          </w:rPr>
          <w:t>Enactment Date</w:t>
        </w:r>
        <w:r>
          <w:rPr>
            <w:webHidden/>
          </w:rPr>
          <w:tab/>
        </w:r>
        <w:r>
          <w:rPr>
            <w:webHidden/>
          </w:rPr>
          <w:fldChar w:fldCharType="begin"/>
        </w:r>
        <w:r>
          <w:rPr>
            <w:webHidden/>
          </w:rPr>
          <w:instrText xml:space="preserve"> PAGEREF _Toc14350591 \h </w:instrText>
        </w:r>
        <w:r>
          <w:rPr>
            <w:webHidden/>
          </w:rPr>
        </w:r>
        <w:r>
          <w:rPr>
            <w:webHidden/>
          </w:rPr>
          <w:fldChar w:fldCharType="separate"/>
        </w:r>
        <w:r>
          <w:rPr>
            <w:webHidden/>
          </w:rPr>
          <w:t>144</w:t>
        </w:r>
        <w:r>
          <w:rPr>
            <w:webHidden/>
          </w:rPr>
          <w:fldChar w:fldCharType="end"/>
        </w:r>
      </w:hyperlink>
    </w:p>
    <w:p w:rsidR="00067549" w:rsidP="00067549" w:rsidRDefault="00067549" w14:paraId="49160115" w14:textId="77777777">
      <w:pPr>
        <w:pStyle w:val="TOC3"/>
        <w:rPr>
          <w:rFonts w:asciiTheme="minorHAnsi" w:hAnsiTheme="minorHAnsi" w:eastAsiaTheme="minorEastAsia" w:cstheme="minorBidi"/>
          <w:sz w:val="22"/>
          <w:szCs w:val="22"/>
        </w:rPr>
      </w:pPr>
      <w:hyperlink w:history="1" w:anchor="_Toc14350592">
        <w:r w:rsidRPr="00197A39">
          <w:rPr>
            <w:rStyle w:val="Hyperlink"/>
          </w:rPr>
          <w:t>4.</w:t>
        </w:r>
        <w:r>
          <w:rPr>
            <w:rFonts w:asciiTheme="minorHAnsi" w:hAnsiTheme="minorHAnsi" w:eastAsiaTheme="minorEastAsia" w:cstheme="minorBidi"/>
            <w:sz w:val="22"/>
            <w:szCs w:val="22"/>
          </w:rPr>
          <w:tab/>
        </w:r>
        <w:r w:rsidRPr="00197A39">
          <w:rPr>
            <w:rStyle w:val="Hyperlink"/>
            <w:rFonts w:eastAsiaTheme="majorEastAsia"/>
          </w:rPr>
          <w:t>Expiration Date.</w:t>
        </w:r>
        <w:r>
          <w:rPr>
            <w:webHidden/>
          </w:rPr>
          <w:tab/>
        </w:r>
        <w:r>
          <w:rPr>
            <w:webHidden/>
          </w:rPr>
          <w:fldChar w:fldCharType="begin"/>
        </w:r>
        <w:r>
          <w:rPr>
            <w:webHidden/>
          </w:rPr>
          <w:instrText xml:space="preserve"> PAGEREF _Toc14350592 \h </w:instrText>
        </w:r>
        <w:r>
          <w:rPr>
            <w:webHidden/>
          </w:rPr>
        </w:r>
        <w:r>
          <w:rPr>
            <w:webHidden/>
          </w:rPr>
          <w:fldChar w:fldCharType="separate"/>
        </w:r>
        <w:r>
          <w:rPr>
            <w:webHidden/>
          </w:rPr>
          <w:t>145</w:t>
        </w:r>
        <w:r>
          <w:rPr>
            <w:webHidden/>
          </w:rPr>
          <w:fldChar w:fldCharType="end"/>
        </w:r>
      </w:hyperlink>
    </w:p>
    <w:p w:rsidR="00067549" w:rsidP="00067549" w:rsidRDefault="00067549" w14:paraId="6C346C93" w14:textId="77777777">
      <w:pPr>
        <w:pStyle w:val="TOC3"/>
        <w:rPr>
          <w:rFonts w:asciiTheme="minorHAnsi" w:hAnsiTheme="minorHAnsi" w:eastAsiaTheme="minorEastAsia" w:cstheme="minorBidi"/>
          <w:sz w:val="22"/>
          <w:szCs w:val="22"/>
        </w:rPr>
      </w:pPr>
      <w:hyperlink w:history="1" w:anchor="_Toc14350593">
        <w:r w:rsidRPr="00197A39">
          <w:rPr>
            <w:rStyle w:val="Hyperlink"/>
          </w:rPr>
          <w:t>5.</w:t>
        </w:r>
        <w:r>
          <w:rPr>
            <w:rFonts w:asciiTheme="minorHAnsi" w:hAnsiTheme="minorHAnsi" w:eastAsiaTheme="minorEastAsia" w:cstheme="minorBidi"/>
            <w:sz w:val="22"/>
            <w:szCs w:val="22"/>
          </w:rPr>
          <w:tab/>
        </w:r>
        <w:r w:rsidRPr="00197A39">
          <w:rPr>
            <w:rStyle w:val="Hyperlink"/>
            <w:rFonts w:eastAsiaTheme="majorEastAsia"/>
          </w:rPr>
          <w:t>Obligation</w:t>
        </w:r>
        <w:r>
          <w:rPr>
            <w:webHidden/>
          </w:rPr>
          <w:tab/>
        </w:r>
        <w:r>
          <w:rPr>
            <w:webHidden/>
          </w:rPr>
          <w:fldChar w:fldCharType="begin"/>
        </w:r>
        <w:r>
          <w:rPr>
            <w:webHidden/>
          </w:rPr>
          <w:instrText xml:space="preserve"> PAGEREF _Toc14350593 \h </w:instrText>
        </w:r>
        <w:r>
          <w:rPr>
            <w:webHidden/>
          </w:rPr>
        </w:r>
        <w:r>
          <w:rPr>
            <w:webHidden/>
          </w:rPr>
          <w:fldChar w:fldCharType="separate"/>
        </w:r>
        <w:r>
          <w:rPr>
            <w:webHidden/>
          </w:rPr>
          <w:t>145</w:t>
        </w:r>
        <w:r>
          <w:rPr>
            <w:webHidden/>
          </w:rPr>
          <w:fldChar w:fldCharType="end"/>
        </w:r>
      </w:hyperlink>
    </w:p>
    <w:p w:rsidR="00067549" w:rsidP="00067549" w:rsidRDefault="00067549" w14:paraId="32363D76" w14:textId="77777777">
      <w:pPr>
        <w:pStyle w:val="TOC3"/>
        <w:rPr>
          <w:rFonts w:asciiTheme="minorHAnsi" w:hAnsiTheme="minorHAnsi" w:eastAsiaTheme="minorEastAsia" w:cstheme="minorBidi"/>
          <w:sz w:val="22"/>
          <w:szCs w:val="22"/>
        </w:rPr>
      </w:pPr>
      <w:hyperlink w:history="1" w:anchor="_Toc14350594">
        <w:r w:rsidRPr="00197A39">
          <w:rPr>
            <w:rStyle w:val="Hyperlink"/>
          </w:rPr>
          <w:t>6.</w:t>
        </w:r>
        <w:r>
          <w:rPr>
            <w:rFonts w:asciiTheme="minorHAnsi" w:hAnsiTheme="minorHAnsi" w:eastAsiaTheme="minorEastAsia" w:cstheme="minorBidi"/>
            <w:sz w:val="22"/>
            <w:szCs w:val="22"/>
          </w:rPr>
          <w:tab/>
        </w:r>
        <w:r w:rsidRPr="00197A39">
          <w:rPr>
            <w:rStyle w:val="Hyperlink"/>
            <w:rFonts w:eastAsiaTheme="majorEastAsia"/>
          </w:rPr>
          <w:t>Expenditure.</w:t>
        </w:r>
        <w:r>
          <w:rPr>
            <w:webHidden/>
          </w:rPr>
          <w:tab/>
        </w:r>
        <w:r>
          <w:rPr>
            <w:webHidden/>
          </w:rPr>
          <w:fldChar w:fldCharType="begin"/>
        </w:r>
        <w:r>
          <w:rPr>
            <w:webHidden/>
          </w:rPr>
          <w:instrText xml:space="preserve"> PAGEREF _Toc14350594 \h </w:instrText>
        </w:r>
        <w:r>
          <w:rPr>
            <w:webHidden/>
          </w:rPr>
        </w:r>
        <w:r>
          <w:rPr>
            <w:webHidden/>
          </w:rPr>
          <w:fldChar w:fldCharType="separate"/>
        </w:r>
        <w:r>
          <w:rPr>
            <w:webHidden/>
          </w:rPr>
          <w:t>145</w:t>
        </w:r>
        <w:r>
          <w:rPr>
            <w:webHidden/>
          </w:rPr>
          <w:fldChar w:fldCharType="end"/>
        </w:r>
      </w:hyperlink>
    </w:p>
    <w:p w:rsidR="00067549" w:rsidP="00067549" w:rsidRDefault="00067549" w14:paraId="65E0ADA8" w14:textId="77777777">
      <w:pPr>
        <w:pStyle w:val="TOC3"/>
        <w:rPr>
          <w:rFonts w:asciiTheme="minorHAnsi" w:hAnsiTheme="minorHAnsi" w:eastAsiaTheme="minorEastAsia" w:cstheme="minorBidi"/>
          <w:sz w:val="22"/>
          <w:szCs w:val="22"/>
        </w:rPr>
      </w:pPr>
      <w:hyperlink w:history="1" w:anchor="_Toc14350595">
        <w:r w:rsidRPr="00197A39">
          <w:rPr>
            <w:rStyle w:val="Hyperlink"/>
          </w:rPr>
          <w:t>7.</w:t>
        </w:r>
        <w:r>
          <w:rPr>
            <w:rFonts w:asciiTheme="minorHAnsi" w:hAnsiTheme="minorHAnsi" w:eastAsiaTheme="minorEastAsia" w:cstheme="minorBidi"/>
            <w:sz w:val="22"/>
            <w:szCs w:val="22"/>
          </w:rPr>
          <w:tab/>
        </w:r>
        <w:r w:rsidRPr="00197A39">
          <w:rPr>
            <w:rStyle w:val="Hyperlink"/>
            <w:rFonts w:eastAsiaTheme="majorEastAsia"/>
          </w:rPr>
          <w:t>Disbursement</w:t>
        </w:r>
        <w:r>
          <w:rPr>
            <w:webHidden/>
          </w:rPr>
          <w:tab/>
        </w:r>
        <w:r>
          <w:rPr>
            <w:webHidden/>
          </w:rPr>
          <w:fldChar w:fldCharType="begin"/>
        </w:r>
        <w:r>
          <w:rPr>
            <w:webHidden/>
          </w:rPr>
          <w:instrText xml:space="preserve"> PAGEREF _Toc14350595 \h </w:instrText>
        </w:r>
        <w:r>
          <w:rPr>
            <w:webHidden/>
          </w:rPr>
        </w:r>
        <w:r>
          <w:rPr>
            <w:webHidden/>
          </w:rPr>
          <w:fldChar w:fldCharType="separate"/>
        </w:r>
        <w:r>
          <w:rPr>
            <w:webHidden/>
          </w:rPr>
          <w:t>145</w:t>
        </w:r>
        <w:r>
          <w:rPr>
            <w:webHidden/>
          </w:rPr>
          <w:fldChar w:fldCharType="end"/>
        </w:r>
      </w:hyperlink>
    </w:p>
    <w:p w:rsidR="00067549" w:rsidP="00067549" w:rsidRDefault="00067549" w14:paraId="77730568" w14:textId="77777777">
      <w:pPr>
        <w:pStyle w:val="TOC3"/>
        <w:rPr>
          <w:rFonts w:asciiTheme="minorHAnsi" w:hAnsiTheme="minorHAnsi" w:eastAsiaTheme="minorEastAsia" w:cstheme="minorBidi"/>
          <w:sz w:val="22"/>
          <w:szCs w:val="22"/>
        </w:rPr>
      </w:pPr>
      <w:hyperlink w:history="1" w:anchor="_Toc14350596">
        <w:r w:rsidRPr="00197A39">
          <w:rPr>
            <w:rStyle w:val="Hyperlink"/>
          </w:rPr>
          <w:t>8.</w:t>
        </w:r>
        <w:r>
          <w:rPr>
            <w:rFonts w:asciiTheme="minorHAnsi" w:hAnsiTheme="minorHAnsi" w:eastAsiaTheme="minorEastAsia" w:cstheme="minorBidi"/>
            <w:sz w:val="22"/>
            <w:szCs w:val="22"/>
          </w:rPr>
          <w:tab/>
        </w:r>
        <w:r w:rsidRPr="00197A39">
          <w:rPr>
            <w:rStyle w:val="Hyperlink"/>
            <w:rFonts w:eastAsiaTheme="majorEastAsia"/>
          </w:rPr>
          <w:t>Amortization.</w:t>
        </w:r>
        <w:r>
          <w:rPr>
            <w:webHidden/>
          </w:rPr>
          <w:tab/>
        </w:r>
        <w:r>
          <w:rPr>
            <w:webHidden/>
          </w:rPr>
          <w:fldChar w:fldCharType="begin"/>
        </w:r>
        <w:r>
          <w:rPr>
            <w:webHidden/>
          </w:rPr>
          <w:instrText xml:space="preserve"> PAGEREF _Toc14350596 \h </w:instrText>
        </w:r>
        <w:r>
          <w:rPr>
            <w:webHidden/>
          </w:rPr>
        </w:r>
        <w:r>
          <w:rPr>
            <w:webHidden/>
          </w:rPr>
          <w:fldChar w:fldCharType="separate"/>
        </w:r>
        <w:r>
          <w:rPr>
            <w:webHidden/>
          </w:rPr>
          <w:t>145</w:t>
        </w:r>
        <w:r>
          <w:rPr>
            <w:webHidden/>
          </w:rPr>
          <w:fldChar w:fldCharType="end"/>
        </w:r>
      </w:hyperlink>
    </w:p>
    <w:p w:rsidR="00067549" w:rsidP="00067549" w:rsidRDefault="00067549" w14:paraId="12A35EE5" w14:textId="77777777">
      <w:pPr>
        <w:pStyle w:val="TOC3"/>
        <w:rPr>
          <w:rFonts w:asciiTheme="minorHAnsi" w:hAnsiTheme="minorHAnsi" w:eastAsiaTheme="minorEastAsia" w:cstheme="minorBidi"/>
          <w:sz w:val="22"/>
          <w:szCs w:val="22"/>
        </w:rPr>
      </w:pPr>
      <w:hyperlink w:history="1" w:anchor="_Toc14350597">
        <w:r w:rsidRPr="00197A39">
          <w:rPr>
            <w:rStyle w:val="Hyperlink"/>
          </w:rPr>
          <w:t>9.</w:t>
        </w:r>
        <w:r>
          <w:rPr>
            <w:rFonts w:asciiTheme="minorHAnsi" w:hAnsiTheme="minorHAnsi" w:eastAsiaTheme="minorEastAsia" w:cstheme="minorBidi"/>
            <w:sz w:val="22"/>
            <w:szCs w:val="22"/>
          </w:rPr>
          <w:tab/>
        </w:r>
        <w:r w:rsidRPr="00197A39">
          <w:rPr>
            <w:rStyle w:val="Hyperlink"/>
            <w:rFonts w:eastAsiaTheme="majorEastAsia"/>
          </w:rPr>
          <w:t>Redeposit</w:t>
        </w:r>
        <w:r>
          <w:rPr>
            <w:webHidden/>
          </w:rPr>
          <w:tab/>
        </w:r>
        <w:r>
          <w:rPr>
            <w:webHidden/>
          </w:rPr>
          <w:fldChar w:fldCharType="begin"/>
        </w:r>
        <w:r>
          <w:rPr>
            <w:webHidden/>
          </w:rPr>
          <w:instrText xml:space="preserve"> PAGEREF _Toc14350597 \h </w:instrText>
        </w:r>
        <w:r>
          <w:rPr>
            <w:webHidden/>
          </w:rPr>
        </w:r>
        <w:r>
          <w:rPr>
            <w:webHidden/>
          </w:rPr>
          <w:fldChar w:fldCharType="separate"/>
        </w:r>
        <w:r>
          <w:rPr>
            <w:webHidden/>
          </w:rPr>
          <w:t>145</w:t>
        </w:r>
        <w:r>
          <w:rPr>
            <w:webHidden/>
          </w:rPr>
          <w:fldChar w:fldCharType="end"/>
        </w:r>
      </w:hyperlink>
    </w:p>
    <w:p w:rsidR="00067549" w:rsidP="00067549" w:rsidRDefault="00067549" w14:paraId="207C3143" w14:textId="77777777">
      <w:pPr>
        <w:pStyle w:val="TOC1"/>
        <w:tabs>
          <w:tab w:val="left" w:pos="720"/>
          <w:tab w:val="right" w:leader="dot" w:pos="9350"/>
        </w:tabs>
        <w:rPr>
          <w:rFonts w:asciiTheme="minorHAnsi" w:hAnsiTheme="minorHAnsi" w:eastAsiaTheme="minorEastAsia"/>
          <w:noProof/>
          <w:sz w:val="22"/>
          <w:szCs w:val="22"/>
        </w:rPr>
      </w:pPr>
      <w:hyperlink w:history="1" w:anchor="_Toc14350598">
        <w:r w:rsidRPr="00197A39">
          <w:rPr>
            <w:rStyle w:val="Hyperlink"/>
            <w:noProof/>
          </w:rPr>
          <w:t>F.</w:t>
        </w:r>
        <w:r>
          <w:rPr>
            <w:rFonts w:asciiTheme="minorHAnsi" w:hAnsiTheme="minorHAnsi" w:eastAsiaTheme="minorEastAsia"/>
            <w:noProof/>
            <w:sz w:val="22"/>
            <w:szCs w:val="22"/>
          </w:rPr>
          <w:tab/>
        </w:r>
        <w:r w:rsidRPr="00197A39">
          <w:rPr>
            <w:rStyle w:val="Hyperlink"/>
            <w:noProof/>
          </w:rPr>
          <w:t>Item by Item Instructions</w:t>
        </w:r>
        <w:r>
          <w:rPr>
            <w:noProof/>
            <w:webHidden/>
          </w:rPr>
          <w:tab/>
        </w:r>
        <w:r>
          <w:rPr>
            <w:noProof/>
            <w:webHidden/>
          </w:rPr>
          <w:fldChar w:fldCharType="begin"/>
        </w:r>
        <w:r>
          <w:rPr>
            <w:noProof/>
            <w:webHidden/>
          </w:rPr>
          <w:instrText xml:space="preserve"> PAGEREF _Toc14350598 \h </w:instrText>
        </w:r>
        <w:r>
          <w:rPr>
            <w:noProof/>
            <w:webHidden/>
          </w:rPr>
        </w:r>
        <w:r>
          <w:rPr>
            <w:noProof/>
            <w:webHidden/>
          </w:rPr>
          <w:fldChar w:fldCharType="separate"/>
        </w:r>
        <w:r>
          <w:rPr>
            <w:noProof/>
            <w:webHidden/>
          </w:rPr>
          <w:t>145</w:t>
        </w:r>
        <w:r>
          <w:rPr>
            <w:noProof/>
            <w:webHidden/>
          </w:rPr>
          <w:fldChar w:fldCharType="end"/>
        </w:r>
      </w:hyperlink>
    </w:p>
    <w:p w:rsidR="00067549" w:rsidP="00067549" w:rsidRDefault="00067549" w14:paraId="577AA869" w14:textId="77777777">
      <w:pPr>
        <w:pStyle w:val="TOC3"/>
        <w:rPr>
          <w:rFonts w:asciiTheme="minorHAnsi" w:hAnsiTheme="minorHAnsi" w:eastAsiaTheme="minorEastAsia" w:cstheme="minorBidi"/>
          <w:sz w:val="22"/>
          <w:szCs w:val="22"/>
        </w:rPr>
      </w:pPr>
      <w:hyperlink w:history="1" w:anchor="_Toc14350599">
        <w:r w:rsidRPr="00197A39">
          <w:rPr>
            <w:rStyle w:val="Hyperlink"/>
          </w:rPr>
          <w:t>1.</w:t>
        </w:r>
        <w:r>
          <w:rPr>
            <w:rFonts w:asciiTheme="minorHAnsi" w:hAnsiTheme="minorHAnsi" w:eastAsiaTheme="minorEastAsia" w:cstheme="minorBidi"/>
            <w:sz w:val="22"/>
            <w:szCs w:val="22"/>
          </w:rPr>
          <w:tab/>
        </w:r>
        <w:r w:rsidRPr="00197A39">
          <w:rPr>
            <w:rStyle w:val="Hyperlink"/>
            <w:rFonts w:eastAsiaTheme="majorEastAsia"/>
          </w:rPr>
          <w:t>Column I</w:t>
        </w:r>
        <w:r w:rsidRPr="00197A39">
          <w:rPr>
            <w:rStyle w:val="Hyperlink"/>
            <w:rFonts w:eastAsiaTheme="majorEastAsia"/>
          </w:rPr>
          <w:noBreakHyphen/>
          <w:t>Credited to Unemployment Trust Fund Account</w:t>
        </w:r>
        <w:r>
          <w:rPr>
            <w:webHidden/>
          </w:rPr>
          <w:tab/>
        </w:r>
        <w:r>
          <w:rPr>
            <w:webHidden/>
          </w:rPr>
          <w:fldChar w:fldCharType="begin"/>
        </w:r>
        <w:r>
          <w:rPr>
            <w:webHidden/>
          </w:rPr>
          <w:instrText xml:space="preserve"> PAGEREF _Toc14350599 \h </w:instrText>
        </w:r>
        <w:r>
          <w:rPr>
            <w:webHidden/>
          </w:rPr>
        </w:r>
        <w:r>
          <w:rPr>
            <w:webHidden/>
          </w:rPr>
          <w:fldChar w:fldCharType="separate"/>
        </w:r>
        <w:r>
          <w:rPr>
            <w:webHidden/>
          </w:rPr>
          <w:t>145</w:t>
        </w:r>
        <w:r>
          <w:rPr>
            <w:webHidden/>
          </w:rPr>
          <w:fldChar w:fldCharType="end"/>
        </w:r>
      </w:hyperlink>
    </w:p>
    <w:p w:rsidR="00067549" w:rsidP="00067549" w:rsidRDefault="00067549" w14:paraId="179BB284" w14:textId="77777777">
      <w:pPr>
        <w:pStyle w:val="TOC3"/>
        <w:rPr>
          <w:rFonts w:asciiTheme="minorHAnsi" w:hAnsiTheme="minorHAnsi" w:eastAsiaTheme="minorEastAsia" w:cstheme="minorBidi"/>
          <w:sz w:val="22"/>
          <w:szCs w:val="22"/>
        </w:rPr>
      </w:pPr>
      <w:hyperlink w:history="1" w:anchor="_Toc14350600">
        <w:r w:rsidRPr="00197A39">
          <w:rPr>
            <w:rStyle w:val="Hyperlink"/>
          </w:rPr>
          <w:t>2.</w:t>
        </w:r>
        <w:r>
          <w:rPr>
            <w:rFonts w:asciiTheme="minorHAnsi" w:hAnsiTheme="minorHAnsi" w:eastAsiaTheme="minorEastAsia" w:cstheme="minorBidi"/>
            <w:sz w:val="22"/>
            <w:szCs w:val="22"/>
          </w:rPr>
          <w:tab/>
        </w:r>
        <w:r w:rsidRPr="00197A39">
          <w:rPr>
            <w:rStyle w:val="Hyperlink"/>
            <w:rFonts w:eastAsiaTheme="majorEastAsia"/>
          </w:rPr>
          <w:t>Column II</w:t>
        </w:r>
        <w:r w:rsidRPr="00197A39">
          <w:rPr>
            <w:rStyle w:val="Hyperlink"/>
            <w:rFonts w:eastAsiaTheme="majorEastAsia"/>
          </w:rPr>
          <w:noBreakHyphen/>
          <w:t>Redeposits to Trust Fund.</w:t>
        </w:r>
        <w:r>
          <w:rPr>
            <w:webHidden/>
          </w:rPr>
          <w:tab/>
        </w:r>
        <w:r>
          <w:rPr>
            <w:webHidden/>
          </w:rPr>
          <w:fldChar w:fldCharType="begin"/>
        </w:r>
        <w:r>
          <w:rPr>
            <w:webHidden/>
          </w:rPr>
          <w:instrText xml:space="preserve"> PAGEREF _Toc14350600 \h </w:instrText>
        </w:r>
        <w:r>
          <w:rPr>
            <w:webHidden/>
          </w:rPr>
        </w:r>
        <w:r>
          <w:rPr>
            <w:webHidden/>
          </w:rPr>
          <w:fldChar w:fldCharType="separate"/>
        </w:r>
        <w:r>
          <w:rPr>
            <w:webHidden/>
          </w:rPr>
          <w:t>145</w:t>
        </w:r>
        <w:r>
          <w:rPr>
            <w:webHidden/>
          </w:rPr>
          <w:fldChar w:fldCharType="end"/>
        </w:r>
      </w:hyperlink>
    </w:p>
    <w:p w:rsidR="00067549" w:rsidP="00067549" w:rsidRDefault="00067549" w14:paraId="4B1C3AC8" w14:textId="77777777">
      <w:pPr>
        <w:pStyle w:val="TOC3"/>
        <w:rPr>
          <w:rFonts w:asciiTheme="minorHAnsi" w:hAnsiTheme="minorHAnsi" w:eastAsiaTheme="minorEastAsia" w:cstheme="minorBidi"/>
          <w:sz w:val="22"/>
          <w:szCs w:val="22"/>
        </w:rPr>
      </w:pPr>
      <w:hyperlink w:history="1" w:anchor="_Toc14350601">
        <w:r w:rsidRPr="00197A39">
          <w:rPr>
            <w:rStyle w:val="Hyperlink"/>
          </w:rPr>
          <w:t>3.</w:t>
        </w:r>
        <w:r>
          <w:rPr>
            <w:rFonts w:asciiTheme="minorHAnsi" w:hAnsiTheme="minorHAnsi" w:eastAsiaTheme="minorEastAsia" w:cstheme="minorBidi"/>
            <w:sz w:val="22"/>
            <w:szCs w:val="22"/>
          </w:rPr>
          <w:tab/>
        </w:r>
        <w:r w:rsidRPr="00197A39">
          <w:rPr>
            <w:rStyle w:val="Hyperlink"/>
            <w:rFonts w:eastAsiaTheme="majorEastAsia"/>
          </w:rPr>
          <w:t>Column III</w:t>
        </w:r>
        <w:r w:rsidRPr="00197A39">
          <w:rPr>
            <w:rStyle w:val="Hyperlink"/>
            <w:rFonts w:eastAsiaTheme="majorEastAsia"/>
          </w:rPr>
          <w:noBreakHyphen/>
          <w:t>Appropriations.</w:t>
        </w:r>
        <w:r>
          <w:rPr>
            <w:webHidden/>
          </w:rPr>
          <w:tab/>
        </w:r>
        <w:r>
          <w:rPr>
            <w:webHidden/>
          </w:rPr>
          <w:fldChar w:fldCharType="begin"/>
        </w:r>
        <w:r>
          <w:rPr>
            <w:webHidden/>
          </w:rPr>
          <w:instrText xml:space="preserve"> PAGEREF _Toc14350601 \h </w:instrText>
        </w:r>
        <w:r>
          <w:rPr>
            <w:webHidden/>
          </w:rPr>
        </w:r>
        <w:r>
          <w:rPr>
            <w:webHidden/>
          </w:rPr>
          <w:fldChar w:fldCharType="separate"/>
        </w:r>
        <w:r>
          <w:rPr>
            <w:webHidden/>
          </w:rPr>
          <w:t>146</w:t>
        </w:r>
        <w:r>
          <w:rPr>
            <w:webHidden/>
          </w:rPr>
          <w:fldChar w:fldCharType="end"/>
        </w:r>
      </w:hyperlink>
    </w:p>
    <w:p w:rsidR="00067549" w:rsidP="00067549" w:rsidRDefault="00067549" w14:paraId="1507F9C7" w14:textId="77777777">
      <w:pPr>
        <w:pStyle w:val="TOC3"/>
        <w:rPr>
          <w:rFonts w:asciiTheme="minorHAnsi" w:hAnsiTheme="minorHAnsi" w:eastAsiaTheme="minorEastAsia" w:cstheme="minorBidi"/>
          <w:sz w:val="22"/>
          <w:szCs w:val="22"/>
        </w:rPr>
      </w:pPr>
      <w:hyperlink w:history="1" w:anchor="_Toc14350602">
        <w:r w:rsidRPr="00197A39">
          <w:rPr>
            <w:rStyle w:val="Hyperlink"/>
          </w:rPr>
          <w:t>4.</w:t>
        </w:r>
        <w:r>
          <w:rPr>
            <w:rFonts w:asciiTheme="minorHAnsi" w:hAnsiTheme="minorHAnsi" w:eastAsiaTheme="minorEastAsia" w:cstheme="minorBidi"/>
            <w:sz w:val="22"/>
            <w:szCs w:val="22"/>
          </w:rPr>
          <w:tab/>
        </w:r>
        <w:r w:rsidRPr="00197A39">
          <w:rPr>
            <w:rStyle w:val="Hyperlink"/>
            <w:rFonts w:eastAsiaTheme="majorEastAsia"/>
          </w:rPr>
          <w:t>Column IV</w:t>
        </w:r>
        <w:r w:rsidRPr="00197A39">
          <w:rPr>
            <w:rStyle w:val="Hyperlink"/>
            <w:rFonts w:eastAsiaTheme="majorEastAsia"/>
          </w:rPr>
          <w:noBreakHyphen/>
          <w:t>Withdrawals.</w:t>
        </w:r>
        <w:r>
          <w:rPr>
            <w:webHidden/>
          </w:rPr>
          <w:tab/>
        </w:r>
        <w:r>
          <w:rPr>
            <w:webHidden/>
          </w:rPr>
          <w:fldChar w:fldCharType="begin"/>
        </w:r>
        <w:r>
          <w:rPr>
            <w:webHidden/>
          </w:rPr>
          <w:instrText xml:space="preserve"> PAGEREF _Toc14350602 \h </w:instrText>
        </w:r>
        <w:r>
          <w:rPr>
            <w:webHidden/>
          </w:rPr>
        </w:r>
        <w:r>
          <w:rPr>
            <w:webHidden/>
          </w:rPr>
          <w:fldChar w:fldCharType="separate"/>
        </w:r>
        <w:r>
          <w:rPr>
            <w:webHidden/>
          </w:rPr>
          <w:t>146</w:t>
        </w:r>
        <w:r>
          <w:rPr>
            <w:webHidden/>
          </w:rPr>
          <w:fldChar w:fldCharType="end"/>
        </w:r>
      </w:hyperlink>
    </w:p>
    <w:p w:rsidR="00067549" w:rsidP="00067549" w:rsidRDefault="00067549" w14:paraId="6E060914" w14:textId="77777777">
      <w:pPr>
        <w:pStyle w:val="TOC3"/>
        <w:rPr>
          <w:rFonts w:asciiTheme="minorHAnsi" w:hAnsiTheme="minorHAnsi" w:eastAsiaTheme="minorEastAsia" w:cstheme="minorBidi"/>
          <w:sz w:val="22"/>
          <w:szCs w:val="22"/>
        </w:rPr>
      </w:pPr>
      <w:hyperlink w:history="1" w:anchor="_Toc14350603">
        <w:r w:rsidRPr="00197A39">
          <w:rPr>
            <w:rStyle w:val="Hyperlink"/>
          </w:rPr>
          <w:t>5.</w:t>
        </w:r>
        <w:r>
          <w:rPr>
            <w:rFonts w:asciiTheme="minorHAnsi" w:hAnsiTheme="minorHAnsi" w:eastAsiaTheme="minorEastAsia" w:cstheme="minorBidi"/>
            <w:sz w:val="22"/>
            <w:szCs w:val="22"/>
          </w:rPr>
          <w:tab/>
        </w:r>
        <w:r w:rsidRPr="00197A39">
          <w:rPr>
            <w:rStyle w:val="Hyperlink"/>
            <w:rFonts w:eastAsiaTheme="majorEastAsia"/>
          </w:rPr>
          <w:t>Total.</w:t>
        </w:r>
        <w:r>
          <w:rPr>
            <w:webHidden/>
          </w:rPr>
          <w:tab/>
        </w:r>
        <w:r>
          <w:rPr>
            <w:webHidden/>
          </w:rPr>
          <w:fldChar w:fldCharType="begin"/>
        </w:r>
        <w:r>
          <w:rPr>
            <w:webHidden/>
          </w:rPr>
          <w:instrText xml:space="preserve"> PAGEREF _Toc14350603 \h </w:instrText>
        </w:r>
        <w:r>
          <w:rPr>
            <w:webHidden/>
          </w:rPr>
        </w:r>
        <w:r>
          <w:rPr>
            <w:webHidden/>
          </w:rPr>
          <w:fldChar w:fldCharType="separate"/>
        </w:r>
        <w:r>
          <w:rPr>
            <w:webHidden/>
          </w:rPr>
          <w:t>147</w:t>
        </w:r>
        <w:r>
          <w:rPr>
            <w:webHidden/>
          </w:rPr>
          <w:fldChar w:fldCharType="end"/>
        </w:r>
      </w:hyperlink>
    </w:p>
    <w:p w:rsidR="00067549" w:rsidP="00067549" w:rsidRDefault="00067549" w14:paraId="78973089" w14:textId="77777777">
      <w:pPr>
        <w:pStyle w:val="TOC1"/>
        <w:tabs>
          <w:tab w:val="left" w:pos="720"/>
          <w:tab w:val="right" w:leader="dot" w:pos="9350"/>
        </w:tabs>
        <w:rPr>
          <w:rFonts w:asciiTheme="minorHAnsi" w:hAnsiTheme="minorHAnsi" w:eastAsiaTheme="minorEastAsia"/>
          <w:noProof/>
          <w:sz w:val="22"/>
          <w:szCs w:val="22"/>
        </w:rPr>
      </w:pPr>
      <w:hyperlink w:history="1" w:anchor="_Toc14350604">
        <w:r w:rsidRPr="00197A39">
          <w:rPr>
            <w:rStyle w:val="Hyperlink"/>
            <w:noProof/>
          </w:rPr>
          <w:t>G.</w:t>
        </w:r>
        <w:r>
          <w:rPr>
            <w:rFonts w:asciiTheme="minorHAnsi" w:hAnsiTheme="minorHAnsi" w:eastAsiaTheme="minorEastAsia"/>
            <w:noProof/>
            <w:sz w:val="22"/>
            <w:szCs w:val="22"/>
          </w:rPr>
          <w:tab/>
        </w:r>
        <w:r w:rsidRPr="00197A39">
          <w:rPr>
            <w:rStyle w:val="Hyperlink"/>
            <w:noProof/>
          </w:rPr>
          <w:t>Checking the Report</w:t>
        </w:r>
        <w:r>
          <w:rPr>
            <w:noProof/>
            <w:webHidden/>
          </w:rPr>
          <w:tab/>
        </w:r>
        <w:r>
          <w:rPr>
            <w:noProof/>
            <w:webHidden/>
          </w:rPr>
          <w:fldChar w:fldCharType="begin"/>
        </w:r>
        <w:r>
          <w:rPr>
            <w:noProof/>
            <w:webHidden/>
          </w:rPr>
          <w:instrText xml:space="preserve"> PAGEREF _Toc14350604 \h </w:instrText>
        </w:r>
        <w:r>
          <w:rPr>
            <w:noProof/>
            <w:webHidden/>
          </w:rPr>
        </w:r>
        <w:r>
          <w:rPr>
            <w:noProof/>
            <w:webHidden/>
          </w:rPr>
          <w:fldChar w:fldCharType="separate"/>
        </w:r>
        <w:r>
          <w:rPr>
            <w:noProof/>
            <w:webHidden/>
          </w:rPr>
          <w:t>147</w:t>
        </w:r>
        <w:r>
          <w:rPr>
            <w:noProof/>
            <w:webHidden/>
          </w:rPr>
          <w:fldChar w:fldCharType="end"/>
        </w:r>
      </w:hyperlink>
    </w:p>
    <w:p w:rsidRPr="00085096" w:rsidR="00067549" w:rsidP="00067549" w:rsidRDefault="00067549" w14:paraId="5B2DE3BD" w14:textId="77777777">
      <w:pPr>
        <w:rPr>
          <w:rFonts w:cs="Times New Roman"/>
        </w:rPr>
      </w:pPr>
      <w:r w:rsidRPr="00085096">
        <w:rPr>
          <w:rFonts w:cs="Times New Roman"/>
          <w:noProof/>
        </w:rPr>
        <w:fldChar w:fldCharType="end"/>
      </w:r>
    </w:p>
    <w:p w:rsidRPr="00085096" w:rsidR="00067549" w:rsidP="00067549" w:rsidRDefault="00067549" w14:paraId="0A86C020"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p>
    <w:p w:rsidR="00067549" w:rsidP="00067549" w:rsidRDefault="00067549" w14:paraId="6E8545C4" w14:textId="77777777">
      <w:pPr>
        <w:pStyle w:val="Heading1"/>
        <w:numPr>
          <w:ilvl w:val="0"/>
          <w:numId w:val="132"/>
        </w:numPr>
      </w:pPr>
      <w:r w:rsidRPr="00085096">
        <w:br w:type="page"/>
      </w:r>
      <w:bookmarkStart w:name="_Toc481493519" w:id="4"/>
      <w:bookmarkStart w:name="_Toc13575945" w:id="5"/>
      <w:bookmarkStart w:name="_Toc13576614" w:id="6"/>
      <w:bookmarkStart w:name="_Toc14350584" w:id="7"/>
      <w:r w:rsidRPr="00085096">
        <w:lastRenderedPageBreak/>
        <w:t>Facsimile of Form</w:t>
      </w:r>
      <w:bookmarkEnd w:id="4"/>
      <w:bookmarkEnd w:id="5"/>
      <w:bookmarkEnd w:id="6"/>
      <w:bookmarkEnd w:id="7"/>
    </w:p>
    <w:p w:rsidRPr="009D5F91" w:rsidR="00067549" w:rsidP="00067549" w:rsidRDefault="00067549" w14:paraId="09D26E9C" w14:textId="77777777">
      <w:pPr>
        <w:jc w:val="center"/>
      </w:pPr>
      <w:r w:rsidRPr="009D5F91">
        <w:t>ETA 8403 - SUMMARY OF FINANCIAL TRANSACTIONS</w:t>
      </w:r>
    </w:p>
    <w:tbl>
      <w:tblPr>
        <w:tblW w:w="9990" w:type="dxa"/>
        <w:tblInd w:w="120" w:type="dxa"/>
        <w:tblLayout w:type="fixed"/>
        <w:tblCellMar>
          <w:left w:w="120" w:type="dxa"/>
          <w:right w:w="120" w:type="dxa"/>
        </w:tblCellMar>
        <w:tblLook w:val="0000" w:firstRow="0" w:lastRow="0" w:firstColumn="0" w:lastColumn="0" w:noHBand="0" w:noVBand="0"/>
      </w:tblPr>
      <w:tblGrid>
        <w:gridCol w:w="720"/>
        <w:gridCol w:w="720"/>
        <w:gridCol w:w="960"/>
        <w:gridCol w:w="840"/>
        <w:gridCol w:w="810"/>
        <w:gridCol w:w="990"/>
        <w:gridCol w:w="900"/>
        <w:gridCol w:w="1170"/>
        <w:gridCol w:w="810"/>
        <w:gridCol w:w="990"/>
        <w:gridCol w:w="1080"/>
      </w:tblGrid>
      <w:tr w:rsidRPr="00085096" w:rsidR="00067549" w:rsidTr="00083CF1" w14:paraId="13F192A9" w14:textId="77777777">
        <w:tc>
          <w:tcPr>
            <w:tcW w:w="9990" w:type="dxa"/>
            <w:gridSpan w:val="11"/>
            <w:tcBorders>
              <w:top w:val="nil"/>
              <w:left w:val="nil"/>
              <w:bottom w:val="single" w:color="000000" w:sz="7" w:space="0"/>
              <w:right w:val="nil"/>
            </w:tcBorders>
          </w:tcPr>
          <w:p w:rsidRPr="00BF071B" w:rsidR="00067549" w:rsidP="00083CF1" w:rsidRDefault="00067549" w14:paraId="68EA1AA1" w14:textId="77777777">
            <w:pPr>
              <w:tabs>
                <w:tab w:val="center" w:pos="240"/>
              </w:tabs>
              <w:jc w:val="center"/>
              <w:rPr>
                <w:rFonts w:cs="Times New Roman"/>
                <w:sz w:val="16"/>
                <w:szCs w:val="16"/>
              </w:rPr>
            </w:pPr>
          </w:p>
          <w:p w:rsidRPr="00BF071B" w:rsidR="00067549" w:rsidP="00083CF1" w:rsidRDefault="00067549" w14:paraId="780C8906" w14:textId="77777777">
            <w:pPr>
              <w:tabs>
                <w:tab w:val="center" w:pos="240"/>
              </w:tabs>
              <w:spacing w:after="58"/>
              <w:jc w:val="center"/>
              <w:rPr>
                <w:rFonts w:cs="Times New Roman"/>
                <w:sz w:val="16"/>
                <w:szCs w:val="16"/>
              </w:rPr>
            </w:pPr>
            <w:r w:rsidRPr="00BF071B">
              <w:rPr>
                <w:rFonts w:cs="Times New Roman"/>
                <w:sz w:val="16"/>
                <w:szCs w:val="16"/>
              </w:rPr>
              <w:t>State:</w:t>
            </w:r>
            <w:r>
              <w:rPr>
                <w:rFonts w:cs="Times New Roman"/>
                <w:sz w:val="16"/>
                <w:szCs w:val="16"/>
              </w:rPr>
              <w:t xml:space="preserve">                    </w:t>
            </w:r>
            <w:r w:rsidRPr="00BF071B">
              <w:rPr>
                <w:rFonts w:cs="Times New Roman"/>
                <w:sz w:val="16"/>
                <w:szCs w:val="16"/>
              </w:rPr>
              <w:t xml:space="preserve">  Agency:</w:t>
            </w:r>
            <w:r>
              <w:rPr>
                <w:rFonts w:cs="Times New Roman"/>
                <w:sz w:val="16"/>
                <w:szCs w:val="16"/>
              </w:rPr>
              <w:t xml:space="preserve">                  </w:t>
            </w:r>
            <w:r w:rsidRPr="00BF071B">
              <w:rPr>
                <w:rFonts w:cs="Times New Roman"/>
                <w:sz w:val="16"/>
                <w:szCs w:val="16"/>
              </w:rPr>
              <w:t xml:space="preserve">  Month Ended:</w:t>
            </w:r>
            <w:r>
              <w:rPr>
                <w:rFonts w:cs="Times New Roman"/>
                <w:sz w:val="16"/>
                <w:szCs w:val="16"/>
              </w:rPr>
              <w:t xml:space="preserve">                            </w:t>
            </w:r>
            <w:r w:rsidRPr="00BF071B">
              <w:rPr>
                <w:rFonts w:cs="Times New Roman"/>
                <w:sz w:val="16"/>
                <w:szCs w:val="16"/>
              </w:rPr>
              <w:t xml:space="preserve"> OMB Approval No.  1205-0154</w:t>
            </w:r>
          </w:p>
        </w:tc>
      </w:tr>
      <w:tr w:rsidRPr="00085096" w:rsidR="00067549" w:rsidTr="00083CF1" w14:paraId="009E8472" w14:textId="77777777">
        <w:tc>
          <w:tcPr>
            <w:tcW w:w="1440" w:type="dxa"/>
            <w:gridSpan w:val="2"/>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5940B07" w14:textId="77777777">
            <w:pPr>
              <w:spacing w:line="120" w:lineRule="exact"/>
              <w:jc w:val="center"/>
              <w:rPr>
                <w:rFonts w:cs="Times New Roman"/>
                <w:sz w:val="16"/>
                <w:szCs w:val="16"/>
              </w:rPr>
            </w:pPr>
          </w:p>
          <w:p w:rsidRPr="00BF071B" w:rsidR="00067549" w:rsidP="00083CF1" w:rsidRDefault="00067549" w14:paraId="0B77D6C6" w14:textId="77777777">
            <w:pPr>
              <w:tabs>
                <w:tab w:val="center" w:pos="240"/>
              </w:tabs>
              <w:spacing w:after="58"/>
              <w:jc w:val="center"/>
              <w:rPr>
                <w:rFonts w:cs="Times New Roman"/>
                <w:sz w:val="16"/>
                <w:szCs w:val="16"/>
              </w:rPr>
            </w:pPr>
            <w:r w:rsidRPr="00BF071B">
              <w:rPr>
                <w:rFonts w:cs="Times New Roman"/>
                <w:sz w:val="16"/>
                <w:szCs w:val="16"/>
              </w:rPr>
              <w:t>I</w:t>
            </w:r>
          </w:p>
        </w:tc>
        <w:tc>
          <w:tcPr>
            <w:tcW w:w="96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0F772B7F" w14:textId="77777777">
            <w:pPr>
              <w:spacing w:line="120" w:lineRule="exact"/>
              <w:jc w:val="center"/>
              <w:rPr>
                <w:rFonts w:cs="Times New Roman"/>
                <w:sz w:val="16"/>
                <w:szCs w:val="16"/>
              </w:rPr>
            </w:pPr>
          </w:p>
          <w:p w:rsidRPr="00BF071B" w:rsidR="00067549" w:rsidP="00083CF1" w:rsidRDefault="00067549" w14:paraId="69CC5823" w14:textId="77777777">
            <w:pPr>
              <w:tabs>
                <w:tab w:val="center" w:pos="555"/>
              </w:tabs>
              <w:spacing w:after="58"/>
              <w:jc w:val="center"/>
              <w:rPr>
                <w:rFonts w:cs="Times New Roman"/>
                <w:sz w:val="16"/>
                <w:szCs w:val="16"/>
              </w:rPr>
            </w:pPr>
            <w:r w:rsidRPr="00BF071B">
              <w:rPr>
                <w:rFonts w:cs="Times New Roman"/>
                <w:sz w:val="16"/>
                <w:szCs w:val="16"/>
              </w:rPr>
              <w:t>II</w:t>
            </w:r>
          </w:p>
        </w:tc>
        <w:tc>
          <w:tcPr>
            <w:tcW w:w="4710" w:type="dxa"/>
            <w:gridSpan w:val="5"/>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F5E2EF9" w14:textId="77777777">
            <w:pPr>
              <w:spacing w:line="120" w:lineRule="exact"/>
              <w:jc w:val="center"/>
              <w:rPr>
                <w:rFonts w:cs="Times New Roman"/>
                <w:sz w:val="16"/>
                <w:szCs w:val="16"/>
              </w:rPr>
            </w:pPr>
          </w:p>
          <w:p w:rsidRPr="00BF071B" w:rsidR="00067549" w:rsidP="00083CF1" w:rsidRDefault="00067549" w14:paraId="3B3CF4C1" w14:textId="77777777">
            <w:pPr>
              <w:tabs>
                <w:tab w:val="center" w:pos="240"/>
              </w:tabs>
              <w:spacing w:after="58"/>
              <w:jc w:val="center"/>
              <w:rPr>
                <w:rFonts w:cs="Times New Roman"/>
                <w:sz w:val="16"/>
                <w:szCs w:val="16"/>
              </w:rPr>
            </w:pPr>
            <w:r w:rsidRPr="00BF071B">
              <w:rPr>
                <w:rFonts w:cs="Times New Roman"/>
                <w:sz w:val="16"/>
                <w:szCs w:val="16"/>
              </w:rPr>
              <w:t>III</w:t>
            </w:r>
          </w:p>
        </w:tc>
        <w:tc>
          <w:tcPr>
            <w:tcW w:w="2880" w:type="dxa"/>
            <w:gridSpan w:val="3"/>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2C8651FA" w14:textId="77777777">
            <w:pPr>
              <w:spacing w:line="120" w:lineRule="exact"/>
              <w:jc w:val="center"/>
              <w:rPr>
                <w:rFonts w:cs="Times New Roman"/>
                <w:sz w:val="16"/>
                <w:szCs w:val="16"/>
              </w:rPr>
            </w:pPr>
          </w:p>
          <w:p w:rsidRPr="00BF071B" w:rsidR="00067549" w:rsidP="00083CF1" w:rsidRDefault="00067549" w14:paraId="3803B0B3" w14:textId="77777777">
            <w:pPr>
              <w:tabs>
                <w:tab w:val="center" w:pos="465"/>
              </w:tabs>
              <w:spacing w:after="58"/>
              <w:jc w:val="center"/>
              <w:rPr>
                <w:rFonts w:cs="Times New Roman"/>
                <w:sz w:val="16"/>
                <w:szCs w:val="16"/>
              </w:rPr>
            </w:pPr>
            <w:r w:rsidRPr="00BF071B">
              <w:rPr>
                <w:rFonts w:cs="Times New Roman"/>
                <w:sz w:val="16"/>
                <w:szCs w:val="16"/>
              </w:rPr>
              <w:t>IV</w:t>
            </w:r>
          </w:p>
        </w:tc>
      </w:tr>
      <w:tr w:rsidRPr="00085096" w:rsidR="00067549" w:rsidTr="00083CF1" w14:paraId="736E23CB" w14:textId="77777777">
        <w:trPr>
          <w:cantSplit/>
        </w:trPr>
        <w:tc>
          <w:tcPr>
            <w:tcW w:w="1440" w:type="dxa"/>
            <w:gridSpan w:val="2"/>
            <w:vMerge w:val="restart"/>
            <w:tcBorders>
              <w:top w:val="single" w:color="000000" w:sz="7" w:space="0"/>
              <w:left w:val="single" w:color="000000" w:sz="7" w:space="0"/>
              <w:bottom w:val="nil"/>
              <w:right w:val="single" w:color="000000" w:sz="7" w:space="0"/>
            </w:tcBorders>
          </w:tcPr>
          <w:p w:rsidRPr="00BF071B" w:rsidR="00067549" w:rsidP="00083CF1" w:rsidRDefault="00067549" w14:paraId="5C4BAC7B" w14:textId="77777777">
            <w:pPr>
              <w:spacing w:line="120" w:lineRule="exact"/>
              <w:jc w:val="center"/>
              <w:rPr>
                <w:rFonts w:cs="Times New Roman"/>
                <w:sz w:val="16"/>
                <w:szCs w:val="16"/>
              </w:rPr>
            </w:pPr>
          </w:p>
          <w:p w:rsidRPr="00BF071B" w:rsidR="00067549" w:rsidP="00083CF1" w:rsidRDefault="00067549" w14:paraId="5E24C4D2" w14:textId="77777777">
            <w:pPr>
              <w:tabs>
                <w:tab w:val="center" w:pos="240"/>
              </w:tabs>
              <w:jc w:val="center"/>
              <w:rPr>
                <w:rFonts w:cs="Times New Roman"/>
                <w:sz w:val="16"/>
                <w:szCs w:val="16"/>
              </w:rPr>
            </w:pPr>
            <w:r w:rsidRPr="00BF071B">
              <w:rPr>
                <w:rFonts w:cs="Times New Roman"/>
                <w:sz w:val="16"/>
                <w:szCs w:val="16"/>
              </w:rPr>
              <w:t>CREDITED TO</w:t>
            </w:r>
          </w:p>
          <w:p w:rsidRPr="00BF071B" w:rsidR="00067549" w:rsidP="00083CF1" w:rsidRDefault="00067549" w14:paraId="439FA54C" w14:textId="77777777">
            <w:pPr>
              <w:tabs>
                <w:tab w:val="center" w:pos="240"/>
              </w:tabs>
              <w:jc w:val="center"/>
              <w:rPr>
                <w:rFonts w:cs="Times New Roman"/>
                <w:sz w:val="16"/>
                <w:szCs w:val="16"/>
              </w:rPr>
            </w:pPr>
            <w:r w:rsidRPr="00BF071B">
              <w:rPr>
                <w:rFonts w:cs="Times New Roman"/>
                <w:sz w:val="16"/>
                <w:szCs w:val="16"/>
              </w:rPr>
              <w:t>UNEMP.  TRUST</w:t>
            </w:r>
          </w:p>
          <w:p w:rsidRPr="00BF071B" w:rsidR="00067549" w:rsidP="00083CF1" w:rsidRDefault="00067549" w14:paraId="5E953BDC" w14:textId="77777777">
            <w:pPr>
              <w:tabs>
                <w:tab w:val="center" w:pos="240"/>
              </w:tabs>
              <w:spacing w:after="58"/>
              <w:jc w:val="center"/>
              <w:rPr>
                <w:rFonts w:cs="Times New Roman"/>
                <w:sz w:val="16"/>
                <w:szCs w:val="16"/>
              </w:rPr>
            </w:pPr>
            <w:r w:rsidRPr="00BF071B">
              <w:rPr>
                <w:rFonts w:cs="Times New Roman"/>
                <w:sz w:val="16"/>
                <w:szCs w:val="16"/>
              </w:rPr>
              <w:t>FUND ACCT.</w:t>
            </w:r>
          </w:p>
        </w:tc>
        <w:tc>
          <w:tcPr>
            <w:tcW w:w="960" w:type="dxa"/>
            <w:vMerge w:val="restart"/>
            <w:tcBorders>
              <w:top w:val="single" w:color="000000" w:sz="7" w:space="0"/>
              <w:left w:val="single" w:color="000000" w:sz="7" w:space="0"/>
              <w:bottom w:val="nil"/>
              <w:right w:val="single" w:color="000000" w:sz="7" w:space="0"/>
            </w:tcBorders>
          </w:tcPr>
          <w:p w:rsidRPr="00BF071B" w:rsidR="00067549" w:rsidP="00083CF1" w:rsidRDefault="00067549" w14:paraId="1E264C4D" w14:textId="77777777">
            <w:pPr>
              <w:spacing w:line="120" w:lineRule="exact"/>
              <w:jc w:val="center"/>
              <w:rPr>
                <w:rFonts w:cs="Times New Roman"/>
                <w:sz w:val="16"/>
                <w:szCs w:val="16"/>
              </w:rPr>
            </w:pPr>
          </w:p>
          <w:p w:rsidRPr="00BF071B" w:rsidR="00067549" w:rsidP="00083CF1" w:rsidRDefault="00067549" w14:paraId="3E49F699" w14:textId="77777777">
            <w:pPr>
              <w:tabs>
                <w:tab w:val="center" w:pos="555"/>
              </w:tabs>
              <w:jc w:val="center"/>
              <w:rPr>
                <w:rFonts w:cs="Times New Roman"/>
                <w:sz w:val="16"/>
                <w:szCs w:val="16"/>
              </w:rPr>
            </w:pPr>
            <w:r w:rsidRPr="00BF071B">
              <w:rPr>
                <w:rFonts w:cs="Times New Roman"/>
                <w:sz w:val="16"/>
                <w:szCs w:val="16"/>
              </w:rPr>
              <w:t>REDEPOSITS</w:t>
            </w:r>
          </w:p>
          <w:p w:rsidRPr="00BF071B" w:rsidR="00067549" w:rsidP="00083CF1" w:rsidRDefault="00067549" w14:paraId="36861024" w14:textId="77777777">
            <w:pPr>
              <w:tabs>
                <w:tab w:val="center" w:pos="555"/>
              </w:tabs>
              <w:jc w:val="center"/>
              <w:rPr>
                <w:rFonts w:cs="Times New Roman"/>
                <w:sz w:val="16"/>
                <w:szCs w:val="16"/>
              </w:rPr>
            </w:pPr>
            <w:r w:rsidRPr="00BF071B">
              <w:rPr>
                <w:rFonts w:cs="Times New Roman"/>
                <w:sz w:val="16"/>
                <w:szCs w:val="16"/>
              </w:rPr>
              <w:t>TO TRUST</w:t>
            </w:r>
          </w:p>
          <w:p w:rsidRPr="00BF071B" w:rsidR="00067549" w:rsidP="00083CF1" w:rsidRDefault="00067549" w14:paraId="502616A2" w14:textId="77777777">
            <w:pPr>
              <w:tabs>
                <w:tab w:val="center" w:pos="555"/>
              </w:tabs>
              <w:spacing w:after="58"/>
              <w:jc w:val="center"/>
              <w:rPr>
                <w:rFonts w:cs="Times New Roman"/>
                <w:sz w:val="16"/>
                <w:szCs w:val="16"/>
              </w:rPr>
            </w:pPr>
            <w:r w:rsidRPr="00BF071B">
              <w:rPr>
                <w:rFonts w:cs="Times New Roman"/>
                <w:sz w:val="16"/>
                <w:szCs w:val="16"/>
              </w:rPr>
              <w:t>FUND</w:t>
            </w:r>
          </w:p>
        </w:tc>
        <w:tc>
          <w:tcPr>
            <w:tcW w:w="4710" w:type="dxa"/>
            <w:gridSpan w:val="5"/>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603F31B9" w14:textId="77777777">
            <w:pPr>
              <w:spacing w:line="120" w:lineRule="exact"/>
              <w:jc w:val="center"/>
              <w:rPr>
                <w:rFonts w:cs="Times New Roman"/>
                <w:sz w:val="16"/>
                <w:szCs w:val="16"/>
              </w:rPr>
            </w:pPr>
          </w:p>
          <w:p w:rsidRPr="00BF071B" w:rsidR="00067549" w:rsidP="00083CF1" w:rsidRDefault="00067549" w14:paraId="73635D1F" w14:textId="77777777">
            <w:pPr>
              <w:tabs>
                <w:tab w:val="center" w:pos="240"/>
              </w:tabs>
              <w:spacing w:after="58"/>
              <w:jc w:val="center"/>
              <w:rPr>
                <w:rFonts w:cs="Times New Roman"/>
                <w:sz w:val="16"/>
                <w:szCs w:val="16"/>
              </w:rPr>
            </w:pPr>
            <w:r w:rsidRPr="00BF071B">
              <w:rPr>
                <w:rFonts w:cs="Times New Roman"/>
                <w:sz w:val="16"/>
                <w:szCs w:val="16"/>
              </w:rPr>
              <w:t>APPROPRIATIONS</w:t>
            </w:r>
          </w:p>
        </w:tc>
        <w:tc>
          <w:tcPr>
            <w:tcW w:w="2880" w:type="dxa"/>
            <w:gridSpan w:val="3"/>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45F86313" w14:textId="77777777">
            <w:pPr>
              <w:spacing w:line="120" w:lineRule="exact"/>
              <w:jc w:val="center"/>
              <w:rPr>
                <w:rFonts w:cs="Times New Roman"/>
                <w:sz w:val="16"/>
                <w:szCs w:val="16"/>
              </w:rPr>
            </w:pPr>
          </w:p>
          <w:p w:rsidRPr="00BF071B" w:rsidR="00067549" w:rsidP="00083CF1" w:rsidRDefault="00067549" w14:paraId="64FDB0A2" w14:textId="77777777">
            <w:pPr>
              <w:tabs>
                <w:tab w:val="center" w:pos="465"/>
              </w:tabs>
              <w:spacing w:after="58"/>
              <w:jc w:val="center"/>
              <w:rPr>
                <w:rFonts w:cs="Times New Roman"/>
                <w:sz w:val="16"/>
                <w:szCs w:val="16"/>
              </w:rPr>
            </w:pPr>
            <w:r w:rsidRPr="00BF071B">
              <w:rPr>
                <w:rFonts w:cs="Times New Roman"/>
                <w:sz w:val="16"/>
                <w:szCs w:val="16"/>
              </w:rPr>
              <w:t>WITHDRAWALS</w:t>
            </w:r>
          </w:p>
        </w:tc>
      </w:tr>
      <w:tr w:rsidRPr="00085096" w:rsidR="00067549" w:rsidTr="00083CF1" w14:paraId="16A6EF19" w14:textId="77777777">
        <w:trPr>
          <w:cantSplit/>
        </w:trPr>
        <w:tc>
          <w:tcPr>
            <w:tcW w:w="1440" w:type="dxa"/>
            <w:gridSpan w:val="2"/>
            <w:vMerge/>
            <w:tcBorders>
              <w:top w:val="nil"/>
              <w:left w:val="single" w:color="000000" w:sz="7" w:space="0"/>
              <w:bottom w:val="single" w:color="000000" w:sz="7" w:space="0"/>
              <w:right w:val="single" w:color="000000" w:sz="7" w:space="0"/>
            </w:tcBorders>
          </w:tcPr>
          <w:p w:rsidRPr="00BF071B" w:rsidR="00067549" w:rsidP="00083CF1" w:rsidRDefault="00067549" w14:paraId="636026FE" w14:textId="77777777">
            <w:pPr>
              <w:spacing w:after="58"/>
              <w:jc w:val="center"/>
              <w:rPr>
                <w:rFonts w:cs="Times New Roman"/>
                <w:sz w:val="16"/>
                <w:szCs w:val="16"/>
              </w:rPr>
            </w:pPr>
          </w:p>
        </w:tc>
        <w:tc>
          <w:tcPr>
            <w:tcW w:w="960" w:type="dxa"/>
            <w:vMerge/>
            <w:tcBorders>
              <w:top w:val="nil"/>
              <w:left w:val="single" w:color="000000" w:sz="7" w:space="0"/>
              <w:bottom w:val="nil"/>
              <w:right w:val="single" w:color="000000" w:sz="7" w:space="0"/>
            </w:tcBorders>
          </w:tcPr>
          <w:p w:rsidRPr="00BF071B" w:rsidR="00067549" w:rsidP="00083CF1" w:rsidRDefault="00067549" w14:paraId="7AC4CF0A" w14:textId="77777777">
            <w:pPr>
              <w:spacing w:after="58"/>
              <w:jc w:val="center"/>
              <w:rPr>
                <w:rFonts w:cs="Times New Roman"/>
                <w:sz w:val="16"/>
                <w:szCs w:val="16"/>
              </w:rPr>
            </w:pPr>
          </w:p>
        </w:tc>
        <w:tc>
          <w:tcPr>
            <w:tcW w:w="1650" w:type="dxa"/>
            <w:gridSpan w:val="2"/>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6B479AA2" w14:textId="77777777">
            <w:pPr>
              <w:spacing w:line="120" w:lineRule="exact"/>
              <w:jc w:val="center"/>
              <w:rPr>
                <w:rFonts w:cs="Times New Roman"/>
                <w:sz w:val="16"/>
                <w:szCs w:val="16"/>
              </w:rPr>
            </w:pPr>
          </w:p>
          <w:p w:rsidRPr="00BF071B" w:rsidR="00067549" w:rsidP="00083CF1" w:rsidRDefault="00067549" w14:paraId="35041730" w14:textId="77777777">
            <w:pPr>
              <w:tabs>
                <w:tab w:val="center" w:pos="240"/>
              </w:tabs>
              <w:jc w:val="center"/>
              <w:rPr>
                <w:rFonts w:cs="Times New Roman"/>
                <w:sz w:val="16"/>
                <w:szCs w:val="16"/>
              </w:rPr>
            </w:pPr>
            <w:r w:rsidRPr="00BF071B">
              <w:rPr>
                <w:rFonts w:cs="Times New Roman"/>
                <w:sz w:val="16"/>
                <w:szCs w:val="16"/>
              </w:rPr>
              <w:t>(a)</w:t>
            </w:r>
          </w:p>
          <w:p w:rsidRPr="00BF071B" w:rsidR="00067549" w:rsidP="00083CF1" w:rsidRDefault="00067549" w14:paraId="78FA5A49" w14:textId="77777777">
            <w:pPr>
              <w:tabs>
                <w:tab w:val="center" w:pos="240"/>
              </w:tabs>
              <w:spacing w:after="58"/>
              <w:jc w:val="center"/>
              <w:rPr>
                <w:rFonts w:cs="Times New Roman"/>
                <w:sz w:val="16"/>
                <w:szCs w:val="16"/>
              </w:rPr>
            </w:pPr>
            <w:r w:rsidRPr="00BF071B">
              <w:rPr>
                <w:rFonts w:cs="Times New Roman"/>
                <w:sz w:val="16"/>
                <w:szCs w:val="16"/>
              </w:rPr>
              <w:t>ENACTED</w:t>
            </w:r>
          </w:p>
        </w:tc>
        <w:tc>
          <w:tcPr>
            <w:tcW w:w="1890" w:type="dxa"/>
            <w:gridSpan w:val="2"/>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7669828" w14:textId="77777777">
            <w:pPr>
              <w:spacing w:line="120" w:lineRule="exact"/>
              <w:jc w:val="center"/>
              <w:rPr>
                <w:rFonts w:cs="Times New Roman"/>
                <w:sz w:val="16"/>
                <w:szCs w:val="16"/>
              </w:rPr>
            </w:pPr>
          </w:p>
          <w:p w:rsidRPr="00BF071B" w:rsidR="00067549" w:rsidP="00083CF1" w:rsidRDefault="00067549" w14:paraId="75E81743" w14:textId="77777777">
            <w:pPr>
              <w:tabs>
                <w:tab w:val="center" w:pos="285"/>
              </w:tabs>
              <w:jc w:val="center"/>
              <w:rPr>
                <w:rFonts w:cs="Times New Roman"/>
                <w:sz w:val="16"/>
                <w:szCs w:val="16"/>
              </w:rPr>
            </w:pPr>
            <w:r w:rsidRPr="00BF071B">
              <w:rPr>
                <w:rFonts w:cs="Times New Roman"/>
                <w:sz w:val="16"/>
                <w:szCs w:val="16"/>
              </w:rPr>
              <w:t>(b)</w:t>
            </w:r>
          </w:p>
          <w:p w:rsidRPr="00BF071B" w:rsidR="00067549" w:rsidP="00083CF1" w:rsidRDefault="00067549" w14:paraId="63D15249" w14:textId="77777777">
            <w:pPr>
              <w:tabs>
                <w:tab w:val="center" w:pos="285"/>
              </w:tabs>
              <w:spacing w:after="58"/>
              <w:jc w:val="center"/>
              <w:rPr>
                <w:rFonts w:cs="Times New Roman"/>
                <w:sz w:val="16"/>
                <w:szCs w:val="16"/>
              </w:rPr>
            </w:pPr>
            <w:r w:rsidRPr="00BF071B">
              <w:rPr>
                <w:rFonts w:cs="Times New Roman"/>
                <w:sz w:val="16"/>
                <w:szCs w:val="16"/>
              </w:rPr>
              <w:t>OBLIGATED</w:t>
            </w:r>
          </w:p>
        </w:tc>
        <w:tc>
          <w:tcPr>
            <w:tcW w:w="1170" w:type="dxa"/>
            <w:vMerge w:val="restart"/>
            <w:tcBorders>
              <w:top w:val="single" w:color="000000" w:sz="7" w:space="0"/>
              <w:left w:val="single" w:color="000000" w:sz="7" w:space="0"/>
              <w:bottom w:val="nil"/>
              <w:right w:val="single" w:color="000000" w:sz="7" w:space="0"/>
            </w:tcBorders>
          </w:tcPr>
          <w:p w:rsidRPr="00BF071B" w:rsidR="00067549" w:rsidP="00083CF1" w:rsidRDefault="00067549" w14:paraId="704E988D" w14:textId="77777777">
            <w:pPr>
              <w:spacing w:line="120" w:lineRule="exact"/>
              <w:jc w:val="center"/>
              <w:rPr>
                <w:rFonts w:cs="Times New Roman"/>
                <w:sz w:val="16"/>
                <w:szCs w:val="16"/>
              </w:rPr>
            </w:pPr>
          </w:p>
          <w:p w:rsidRPr="00BF071B" w:rsidR="00067549" w:rsidP="00083CF1" w:rsidRDefault="00067549" w14:paraId="123F57DB" w14:textId="77777777">
            <w:pPr>
              <w:tabs>
                <w:tab w:val="center" w:pos="555"/>
              </w:tabs>
              <w:jc w:val="center"/>
              <w:rPr>
                <w:rFonts w:cs="Times New Roman"/>
                <w:sz w:val="16"/>
                <w:szCs w:val="16"/>
              </w:rPr>
            </w:pPr>
            <w:r w:rsidRPr="00BF071B">
              <w:rPr>
                <w:rFonts w:cs="Times New Roman"/>
                <w:sz w:val="16"/>
                <w:szCs w:val="16"/>
              </w:rPr>
              <w:t>(c)</w:t>
            </w:r>
          </w:p>
          <w:p w:rsidRPr="00BF071B" w:rsidR="00067549" w:rsidP="00083CF1" w:rsidRDefault="00067549" w14:paraId="231A1F23" w14:textId="77777777">
            <w:pPr>
              <w:tabs>
                <w:tab w:val="center" w:pos="555"/>
              </w:tabs>
              <w:jc w:val="center"/>
              <w:rPr>
                <w:rFonts w:cs="Times New Roman"/>
                <w:sz w:val="16"/>
                <w:szCs w:val="16"/>
              </w:rPr>
            </w:pPr>
            <w:r w:rsidRPr="00BF071B">
              <w:rPr>
                <w:rFonts w:cs="Times New Roman"/>
                <w:sz w:val="16"/>
                <w:szCs w:val="16"/>
              </w:rPr>
              <w:t>UNOBLIGATED</w:t>
            </w:r>
          </w:p>
          <w:p w:rsidRPr="00BF071B" w:rsidR="00067549" w:rsidP="00083CF1" w:rsidRDefault="00067549" w14:paraId="3C294C7E" w14:textId="77777777">
            <w:pPr>
              <w:tabs>
                <w:tab w:val="center" w:pos="555"/>
              </w:tabs>
              <w:spacing w:after="58"/>
              <w:jc w:val="center"/>
              <w:rPr>
                <w:rFonts w:cs="Times New Roman"/>
                <w:sz w:val="16"/>
                <w:szCs w:val="16"/>
              </w:rPr>
            </w:pPr>
            <w:r w:rsidRPr="00BF071B">
              <w:rPr>
                <w:rFonts w:cs="Times New Roman"/>
                <w:sz w:val="16"/>
                <w:szCs w:val="16"/>
              </w:rPr>
              <w:t>BALANCE</w:t>
            </w:r>
          </w:p>
        </w:tc>
        <w:tc>
          <w:tcPr>
            <w:tcW w:w="810" w:type="dxa"/>
            <w:vMerge w:val="restart"/>
            <w:tcBorders>
              <w:top w:val="single" w:color="000000" w:sz="7" w:space="0"/>
              <w:left w:val="single" w:color="000000" w:sz="7" w:space="0"/>
              <w:bottom w:val="nil"/>
              <w:right w:val="single" w:color="000000" w:sz="7" w:space="0"/>
            </w:tcBorders>
          </w:tcPr>
          <w:p w:rsidRPr="00BF071B" w:rsidR="00067549" w:rsidP="00083CF1" w:rsidRDefault="00067549" w14:paraId="17686241" w14:textId="77777777">
            <w:pPr>
              <w:spacing w:line="120" w:lineRule="exact"/>
              <w:jc w:val="center"/>
              <w:rPr>
                <w:rFonts w:cs="Times New Roman"/>
                <w:sz w:val="16"/>
                <w:szCs w:val="16"/>
              </w:rPr>
            </w:pPr>
          </w:p>
          <w:p w:rsidRPr="00BF071B" w:rsidR="00067549" w:rsidP="00083CF1" w:rsidRDefault="00067549" w14:paraId="1A8E2158" w14:textId="77777777">
            <w:pPr>
              <w:tabs>
                <w:tab w:val="center" w:pos="465"/>
              </w:tabs>
              <w:jc w:val="center"/>
              <w:rPr>
                <w:rFonts w:cs="Times New Roman"/>
                <w:sz w:val="16"/>
                <w:szCs w:val="16"/>
              </w:rPr>
            </w:pPr>
            <w:r w:rsidRPr="00BF071B">
              <w:rPr>
                <w:rFonts w:cs="Times New Roman"/>
                <w:sz w:val="16"/>
                <w:szCs w:val="16"/>
              </w:rPr>
              <w:t>(a)</w:t>
            </w:r>
          </w:p>
          <w:p w:rsidRPr="00BF071B" w:rsidR="00067549" w:rsidP="00083CF1" w:rsidRDefault="00067549" w14:paraId="59A1FC9E" w14:textId="77777777">
            <w:pPr>
              <w:tabs>
                <w:tab w:val="center" w:pos="465"/>
              </w:tabs>
              <w:jc w:val="center"/>
              <w:rPr>
                <w:rFonts w:cs="Times New Roman"/>
                <w:sz w:val="16"/>
                <w:szCs w:val="16"/>
              </w:rPr>
            </w:pPr>
            <w:r w:rsidRPr="00BF071B">
              <w:rPr>
                <w:rFonts w:cs="Times New Roman"/>
                <w:sz w:val="16"/>
                <w:szCs w:val="16"/>
              </w:rPr>
              <w:t>FROM</w:t>
            </w:r>
          </w:p>
          <w:p w:rsidRPr="00BF071B" w:rsidR="00067549" w:rsidP="00083CF1" w:rsidRDefault="00067549" w14:paraId="36651676" w14:textId="77777777">
            <w:pPr>
              <w:tabs>
                <w:tab w:val="center" w:pos="465"/>
              </w:tabs>
              <w:spacing w:after="58"/>
              <w:jc w:val="center"/>
              <w:rPr>
                <w:rFonts w:cs="Times New Roman"/>
                <w:sz w:val="16"/>
                <w:szCs w:val="16"/>
              </w:rPr>
            </w:pPr>
            <w:r w:rsidRPr="00BF071B">
              <w:rPr>
                <w:rFonts w:cs="Times New Roman"/>
                <w:sz w:val="16"/>
                <w:szCs w:val="16"/>
              </w:rPr>
              <w:t>TRUST FUND</w:t>
            </w:r>
          </w:p>
        </w:tc>
        <w:tc>
          <w:tcPr>
            <w:tcW w:w="990" w:type="dxa"/>
            <w:vMerge w:val="restart"/>
            <w:tcBorders>
              <w:top w:val="single" w:color="000000" w:sz="7" w:space="0"/>
              <w:left w:val="single" w:color="000000" w:sz="7" w:space="0"/>
              <w:bottom w:val="nil"/>
              <w:right w:val="single" w:color="000000" w:sz="7" w:space="0"/>
            </w:tcBorders>
          </w:tcPr>
          <w:p w:rsidRPr="00BF071B" w:rsidR="00067549" w:rsidP="00083CF1" w:rsidRDefault="00067549" w14:paraId="5F1B7745" w14:textId="77777777">
            <w:pPr>
              <w:spacing w:line="120" w:lineRule="exact"/>
              <w:jc w:val="center"/>
              <w:rPr>
                <w:rFonts w:cs="Times New Roman"/>
                <w:sz w:val="16"/>
                <w:szCs w:val="16"/>
              </w:rPr>
            </w:pPr>
          </w:p>
          <w:p w:rsidRPr="00BF071B" w:rsidR="00067549" w:rsidP="00083CF1" w:rsidRDefault="00067549" w14:paraId="3BBB7A11" w14:textId="77777777">
            <w:pPr>
              <w:tabs>
                <w:tab w:val="center" w:pos="465"/>
              </w:tabs>
              <w:jc w:val="center"/>
              <w:rPr>
                <w:rFonts w:cs="Times New Roman"/>
                <w:sz w:val="16"/>
                <w:szCs w:val="16"/>
              </w:rPr>
            </w:pPr>
            <w:r w:rsidRPr="00BF071B">
              <w:rPr>
                <w:rFonts w:cs="Times New Roman"/>
                <w:sz w:val="16"/>
                <w:szCs w:val="16"/>
              </w:rPr>
              <w:t>(b)</w:t>
            </w:r>
          </w:p>
          <w:p w:rsidRPr="00BF071B" w:rsidR="00067549" w:rsidP="00083CF1" w:rsidRDefault="00067549" w14:paraId="2246BC83" w14:textId="77777777">
            <w:pPr>
              <w:tabs>
                <w:tab w:val="center" w:pos="465"/>
              </w:tabs>
              <w:spacing w:after="58"/>
              <w:jc w:val="center"/>
              <w:rPr>
                <w:rFonts w:cs="Times New Roman"/>
                <w:sz w:val="16"/>
                <w:szCs w:val="16"/>
              </w:rPr>
            </w:pPr>
            <w:r w:rsidRPr="00BF071B">
              <w:rPr>
                <w:rFonts w:cs="Times New Roman"/>
                <w:sz w:val="16"/>
                <w:szCs w:val="16"/>
              </w:rPr>
              <w:t>EXPENDED</w:t>
            </w:r>
          </w:p>
        </w:tc>
        <w:tc>
          <w:tcPr>
            <w:tcW w:w="1080" w:type="dxa"/>
            <w:vMerge w:val="restart"/>
            <w:tcBorders>
              <w:top w:val="single" w:color="000000" w:sz="7" w:space="0"/>
              <w:left w:val="single" w:color="000000" w:sz="7" w:space="0"/>
              <w:bottom w:val="nil"/>
              <w:right w:val="single" w:color="000000" w:sz="7" w:space="0"/>
            </w:tcBorders>
          </w:tcPr>
          <w:p w:rsidRPr="00BF071B" w:rsidR="00067549" w:rsidP="00083CF1" w:rsidRDefault="00067549" w14:paraId="0EBABB5E" w14:textId="77777777">
            <w:pPr>
              <w:spacing w:line="120" w:lineRule="exact"/>
              <w:jc w:val="center"/>
              <w:rPr>
                <w:rFonts w:cs="Times New Roman"/>
                <w:sz w:val="16"/>
                <w:szCs w:val="16"/>
              </w:rPr>
            </w:pPr>
          </w:p>
          <w:p w:rsidRPr="00BF071B" w:rsidR="00067549" w:rsidP="00083CF1" w:rsidRDefault="00067549" w14:paraId="2CB2CD75" w14:textId="77777777">
            <w:pPr>
              <w:tabs>
                <w:tab w:val="center" w:pos="510"/>
              </w:tabs>
              <w:jc w:val="center"/>
              <w:rPr>
                <w:rFonts w:cs="Times New Roman"/>
                <w:sz w:val="16"/>
                <w:szCs w:val="16"/>
              </w:rPr>
            </w:pPr>
            <w:r w:rsidRPr="00BF071B">
              <w:rPr>
                <w:rFonts w:cs="Times New Roman"/>
                <w:sz w:val="16"/>
                <w:szCs w:val="16"/>
              </w:rPr>
              <w:t>(c)</w:t>
            </w:r>
          </w:p>
          <w:p w:rsidRPr="00BF071B" w:rsidR="00067549" w:rsidP="00083CF1" w:rsidRDefault="00067549" w14:paraId="6280BFD8" w14:textId="77777777">
            <w:pPr>
              <w:tabs>
                <w:tab w:val="center" w:pos="510"/>
              </w:tabs>
              <w:jc w:val="center"/>
              <w:rPr>
                <w:rFonts w:cs="Times New Roman"/>
                <w:sz w:val="16"/>
                <w:szCs w:val="16"/>
              </w:rPr>
            </w:pPr>
            <w:r w:rsidRPr="00BF071B">
              <w:rPr>
                <w:rFonts w:cs="Times New Roman"/>
                <w:sz w:val="16"/>
                <w:szCs w:val="16"/>
              </w:rPr>
              <w:t>UNEXPENDED</w:t>
            </w:r>
          </w:p>
          <w:p w:rsidRPr="00BF071B" w:rsidR="00067549" w:rsidP="00083CF1" w:rsidRDefault="00067549" w14:paraId="004CA01B" w14:textId="77777777">
            <w:pPr>
              <w:tabs>
                <w:tab w:val="center" w:pos="510"/>
              </w:tabs>
              <w:spacing w:after="58"/>
              <w:jc w:val="center"/>
              <w:rPr>
                <w:rFonts w:cs="Times New Roman"/>
                <w:sz w:val="16"/>
                <w:szCs w:val="16"/>
              </w:rPr>
            </w:pPr>
            <w:r w:rsidRPr="00BF071B">
              <w:rPr>
                <w:rFonts w:cs="Times New Roman"/>
                <w:sz w:val="16"/>
                <w:szCs w:val="16"/>
              </w:rPr>
              <w:t>BALANCE</w:t>
            </w:r>
          </w:p>
        </w:tc>
      </w:tr>
      <w:tr w:rsidRPr="00085096" w:rsidR="00067549" w:rsidTr="00083CF1" w14:paraId="22826690" w14:textId="77777777">
        <w:trPr>
          <w:cantSplit/>
        </w:trPr>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1D2F49E8" w14:textId="77777777">
            <w:pPr>
              <w:spacing w:line="120" w:lineRule="exact"/>
              <w:jc w:val="center"/>
              <w:rPr>
                <w:rFonts w:cs="Times New Roman"/>
                <w:sz w:val="16"/>
                <w:szCs w:val="16"/>
              </w:rPr>
            </w:pPr>
          </w:p>
          <w:p w:rsidRPr="00BF071B" w:rsidR="00067549" w:rsidP="00083CF1" w:rsidRDefault="00067549" w14:paraId="3A33177D" w14:textId="77777777">
            <w:pPr>
              <w:tabs>
                <w:tab w:val="center" w:pos="240"/>
              </w:tabs>
              <w:spacing w:after="58"/>
              <w:jc w:val="center"/>
              <w:rPr>
                <w:rFonts w:cs="Times New Roman"/>
                <w:sz w:val="16"/>
                <w:szCs w:val="16"/>
              </w:rPr>
            </w:pPr>
            <w:r w:rsidRPr="00BF071B">
              <w:rPr>
                <w:rFonts w:cs="Times New Roman"/>
                <w:sz w:val="16"/>
                <w:szCs w:val="16"/>
              </w:rPr>
              <w:t>DATE</w:t>
            </w:r>
          </w:p>
        </w:tc>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518EA07" w14:textId="77777777">
            <w:pPr>
              <w:spacing w:line="120" w:lineRule="exact"/>
              <w:jc w:val="center"/>
              <w:rPr>
                <w:rFonts w:cs="Times New Roman"/>
                <w:sz w:val="16"/>
                <w:szCs w:val="16"/>
              </w:rPr>
            </w:pPr>
          </w:p>
          <w:p w:rsidRPr="00BF071B" w:rsidR="00067549" w:rsidP="00083CF1" w:rsidRDefault="00067549" w14:paraId="37D703A8" w14:textId="77777777">
            <w:pPr>
              <w:tabs>
                <w:tab w:val="center" w:pos="330"/>
              </w:tabs>
              <w:spacing w:after="58"/>
              <w:jc w:val="center"/>
              <w:rPr>
                <w:rFonts w:cs="Times New Roman"/>
                <w:sz w:val="16"/>
                <w:szCs w:val="16"/>
              </w:rPr>
            </w:pPr>
            <w:r w:rsidRPr="00BF071B">
              <w:rPr>
                <w:rFonts w:cs="Times New Roman"/>
                <w:sz w:val="16"/>
                <w:szCs w:val="16"/>
              </w:rPr>
              <w:t>AMOUNT</w:t>
            </w:r>
          </w:p>
        </w:tc>
        <w:tc>
          <w:tcPr>
            <w:tcW w:w="960" w:type="dxa"/>
            <w:vMerge/>
            <w:tcBorders>
              <w:top w:val="nil"/>
              <w:left w:val="single" w:color="000000" w:sz="7" w:space="0"/>
              <w:bottom w:val="single" w:color="000000" w:sz="7" w:space="0"/>
              <w:right w:val="single" w:color="000000" w:sz="7" w:space="0"/>
            </w:tcBorders>
          </w:tcPr>
          <w:p w:rsidRPr="00BF071B" w:rsidR="00067549" w:rsidP="00083CF1" w:rsidRDefault="00067549" w14:paraId="4EB41A33" w14:textId="77777777">
            <w:pPr>
              <w:spacing w:after="58"/>
              <w:jc w:val="center"/>
              <w:rPr>
                <w:rFonts w:cs="Times New Roman"/>
                <w:sz w:val="16"/>
                <w:szCs w:val="16"/>
              </w:rPr>
            </w:pPr>
          </w:p>
        </w:tc>
        <w:tc>
          <w:tcPr>
            <w:tcW w:w="84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6E5DEC05" w14:textId="77777777">
            <w:pPr>
              <w:spacing w:line="120" w:lineRule="exact"/>
              <w:jc w:val="center"/>
              <w:rPr>
                <w:rFonts w:cs="Times New Roman"/>
                <w:sz w:val="16"/>
                <w:szCs w:val="16"/>
              </w:rPr>
            </w:pPr>
          </w:p>
          <w:p w:rsidRPr="00BF071B" w:rsidR="00067549" w:rsidP="00083CF1" w:rsidRDefault="00067549" w14:paraId="24345F53" w14:textId="77777777">
            <w:pPr>
              <w:tabs>
                <w:tab w:val="center" w:pos="240"/>
              </w:tabs>
              <w:spacing w:after="58"/>
              <w:jc w:val="center"/>
              <w:rPr>
                <w:rFonts w:cs="Times New Roman"/>
                <w:sz w:val="16"/>
                <w:szCs w:val="16"/>
              </w:rPr>
            </w:pPr>
            <w:r w:rsidRPr="00BF071B">
              <w:rPr>
                <w:rFonts w:cs="Times New Roman"/>
                <w:sz w:val="16"/>
                <w:szCs w:val="16"/>
              </w:rPr>
              <w:t>DATE</w:t>
            </w:r>
          </w:p>
        </w:tc>
        <w:tc>
          <w:tcPr>
            <w:tcW w:w="81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0839AF06" w14:textId="77777777">
            <w:pPr>
              <w:spacing w:line="120" w:lineRule="exact"/>
              <w:jc w:val="center"/>
              <w:rPr>
                <w:rFonts w:cs="Times New Roman"/>
                <w:sz w:val="16"/>
                <w:szCs w:val="16"/>
              </w:rPr>
            </w:pPr>
          </w:p>
          <w:p w:rsidRPr="00BF071B" w:rsidR="00067549" w:rsidP="00083CF1" w:rsidRDefault="00067549" w14:paraId="27FC31AD" w14:textId="77777777">
            <w:pPr>
              <w:tabs>
                <w:tab w:val="center" w:pos="330"/>
              </w:tabs>
              <w:spacing w:after="58"/>
              <w:jc w:val="center"/>
              <w:rPr>
                <w:rFonts w:cs="Times New Roman"/>
                <w:sz w:val="16"/>
                <w:szCs w:val="16"/>
              </w:rPr>
            </w:pPr>
            <w:r w:rsidRPr="00BF071B">
              <w:rPr>
                <w:rFonts w:cs="Times New Roman"/>
                <w:sz w:val="16"/>
                <w:szCs w:val="16"/>
              </w:rPr>
              <w:t>AMOUNT</w:t>
            </w:r>
          </w:p>
        </w:tc>
        <w:tc>
          <w:tcPr>
            <w:tcW w:w="99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110A920B" w14:textId="77777777">
            <w:pPr>
              <w:spacing w:line="120" w:lineRule="exact"/>
              <w:jc w:val="center"/>
              <w:rPr>
                <w:rFonts w:cs="Times New Roman"/>
                <w:sz w:val="16"/>
                <w:szCs w:val="16"/>
              </w:rPr>
            </w:pPr>
          </w:p>
          <w:p w:rsidRPr="00BF071B" w:rsidR="00067549" w:rsidP="00083CF1" w:rsidRDefault="00067549" w14:paraId="5D915B74" w14:textId="77777777">
            <w:pPr>
              <w:tabs>
                <w:tab w:val="center" w:pos="285"/>
              </w:tabs>
              <w:spacing w:after="58"/>
              <w:jc w:val="center"/>
              <w:rPr>
                <w:rFonts w:cs="Times New Roman"/>
                <w:sz w:val="16"/>
                <w:szCs w:val="16"/>
              </w:rPr>
            </w:pPr>
            <w:r w:rsidRPr="00BF071B">
              <w:rPr>
                <w:rFonts w:cs="Times New Roman"/>
                <w:sz w:val="16"/>
                <w:szCs w:val="16"/>
              </w:rPr>
              <w:t>DATE</w:t>
            </w:r>
          </w:p>
        </w:tc>
        <w:tc>
          <w:tcPr>
            <w:tcW w:w="90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2C6E5878" w14:textId="77777777">
            <w:pPr>
              <w:spacing w:line="120" w:lineRule="exact"/>
              <w:jc w:val="center"/>
              <w:rPr>
                <w:rFonts w:cs="Times New Roman"/>
                <w:sz w:val="16"/>
                <w:szCs w:val="16"/>
              </w:rPr>
            </w:pPr>
          </w:p>
          <w:p w:rsidRPr="00BF071B" w:rsidR="00067549" w:rsidP="00083CF1" w:rsidRDefault="00067549" w14:paraId="2044B994" w14:textId="77777777">
            <w:pPr>
              <w:tabs>
                <w:tab w:val="center" w:pos="330"/>
              </w:tabs>
              <w:spacing w:after="58"/>
              <w:jc w:val="center"/>
              <w:rPr>
                <w:rFonts w:cs="Times New Roman"/>
                <w:sz w:val="16"/>
                <w:szCs w:val="16"/>
              </w:rPr>
            </w:pPr>
            <w:r w:rsidRPr="00BF071B">
              <w:rPr>
                <w:rFonts w:cs="Times New Roman"/>
                <w:sz w:val="16"/>
                <w:szCs w:val="16"/>
              </w:rPr>
              <w:t>AMOUNT</w:t>
            </w:r>
          </w:p>
        </w:tc>
        <w:tc>
          <w:tcPr>
            <w:tcW w:w="1170" w:type="dxa"/>
            <w:vMerge/>
            <w:tcBorders>
              <w:top w:val="nil"/>
              <w:left w:val="single" w:color="000000" w:sz="7" w:space="0"/>
              <w:bottom w:val="single" w:color="000000" w:sz="7" w:space="0"/>
              <w:right w:val="single" w:color="000000" w:sz="7" w:space="0"/>
            </w:tcBorders>
          </w:tcPr>
          <w:p w:rsidRPr="00BF071B" w:rsidR="00067549" w:rsidP="00083CF1" w:rsidRDefault="00067549" w14:paraId="07902F45" w14:textId="77777777">
            <w:pPr>
              <w:spacing w:after="58"/>
              <w:jc w:val="center"/>
              <w:rPr>
                <w:rFonts w:cs="Times New Roman"/>
                <w:sz w:val="16"/>
                <w:szCs w:val="16"/>
              </w:rPr>
            </w:pPr>
          </w:p>
        </w:tc>
        <w:tc>
          <w:tcPr>
            <w:tcW w:w="810" w:type="dxa"/>
            <w:vMerge/>
            <w:tcBorders>
              <w:top w:val="nil"/>
              <w:left w:val="single" w:color="000000" w:sz="7" w:space="0"/>
              <w:bottom w:val="single" w:color="000000" w:sz="7" w:space="0"/>
              <w:right w:val="single" w:color="000000" w:sz="7" w:space="0"/>
            </w:tcBorders>
          </w:tcPr>
          <w:p w:rsidRPr="00BF071B" w:rsidR="00067549" w:rsidP="00083CF1" w:rsidRDefault="00067549" w14:paraId="41722F00" w14:textId="77777777">
            <w:pPr>
              <w:spacing w:after="58"/>
              <w:jc w:val="center"/>
              <w:rPr>
                <w:rFonts w:cs="Times New Roman"/>
                <w:sz w:val="16"/>
                <w:szCs w:val="16"/>
              </w:rPr>
            </w:pPr>
          </w:p>
        </w:tc>
        <w:tc>
          <w:tcPr>
            <w:tcW w:w="990" w:type="dxa"/>
            <w:vMerge/>
            <w:tcBorders>
              <w:top w:val="nil"/>
              <w:left w:val="single" w:color="000000" w:sz="7" w:space="0"/>
              <w:bottom w:val="single" w:color="000000" w:sz="7" w:space="0"/>
              <w:right w:val="single" w:color="000000" w:sz="7" w:space="0"/>
            </w:tcBorders>
          </w:tcPr>
          <w:p w:rsidRPr="00BF071B" w:rsidR="00067549" w:rsidP="00083CF1" w:rsidRDefault="00067549" w14:paraId="5481F109" w14:textId="77777777">
            <w:pPr>
              <w:spacing w:after="58"/>
              <w:jc w:val="center"/>
              <w:rPr>
                <w:rFonts w:cs="Times New Roman"/>
                <w:sz w:val="16"/>
                <w:szCs w:val="16"/>
              </w:rPr>
            </w:pPr>
          </w:p>
        </w:tc>
        <w:tc>
          <w:tcPr>
            <w:tcW w:w="1080" w:type="dxa"/>
            <w:vMerge/>
            <w:tcBorders>
              <w:top w:val="nil"/>
              <w:left w:val="single" w:color="000000" w:sz="7" w:space="0"/>
              <w:bottom w:val="single" w:color="000000" w:sz="7" w:space="0"/>
              <w:right w:val="single" w:color="000000" w:sz="7" w:space="0"/>
            </w:tcBorders>
          </w:tcPr>
          <w:p w:rsidRPr="00BF071B" w:rsidR="00067549" w:rsidP="00083CF1" w:rsidRDefault="00067549" w14:paraId="1808BE8A" w14:textId="77777777">
            <w:pPr>
              <w:spacing w:after="58"/>
              <w:jc w:val="center"/>
              <w:rPr>
                <w:rFonts w:cs="Times New Roman"/>
                <w:sz w:val="16"/>
                <w:szCs w:val="16"/>
              </w:rPr>
            </w:pPr>
          </w:p>
        </w:tc>
      </w:tr>
      <w:tr w:rsidRPr="00085096" w:rsidR="00067549" w:rsidTr="00083CF1" w14:paraId="611AE24F" w14:textId="77777777">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7FA55F27" w14:textId="77777777">
            <w:pPr>
              <w:spacing w:line="120" w:lineRule="exact"/>
              <w:jc w:val="center"/>
              <w:rPr>
                <w:rFonts w:cs="Times New Roman"/>
                <w:sz w:val="16"/>
                <w:szCs w:val="16"/>
              </w:rPr>
            </w:pPr>
          </w:p>
          <w:p w:rsidRPr="00BF071B" w:rsidR="00067549" w:rsidP="00083CF1" w:rsidRDefault="00067549" w14:paraId="064047E5" w14:textId="77777777">
            <w:pPr>
              <w:jc w:val="center"/>
              <w:rPr>
                <w:rFonts w:cs="Times New Roman"/>
                <w:sz w:val="16"/>
                <w:szCs w:val="16"/>
              </w:rPr>
            </w:pPr>
          </w:p>
          <w:p w:rsidRPr="00BF071B" w:rsidR="00067549" w:rsidP="00083CF1" w:rsidRDefault="00067549" w14:paraId="6B12BEE2" w14:textId="77777777">
            <w:pPr>
              <w:jc w:val="center"/>
              <w:rPr>
                <w:rFonts w:cs="Times New Roman"/>
                <w:sz w:val="16"/>
                <w:szCs w:val="16"/>
              </w:rPr>
            </w:pPr>
          </w:p>
          <w:p w:rsidRPr="00BF071B" w:rsidR="00067549" w:rsidP="00083CF1" w:rsidRDefault="00067549" w14:paraId="4931C1C3" w14:textId="77777777">
            <w:pPr>
              <w:jc w:val="center"/>
              <w:rPr>
                <w:rFonts w:cs="Times New Roman"/>
                <w:sz w:val="16"/>
                <w:szCs w:val="16"/>
              </w:rPr>
            </w:pPr>
          </w:p>
          <w:p w:rsidRPr="00BF071B" w:rsidR="00067549" w:rsidP="00083CF1" w:rsidRDefault="00067549" w14:paraId="14E331C8" w14:textId="77777777">
            <w:pPr>
              <w:jc w:val="center"/>
              <w:rPr>
                <w:rFonts w:cs="Times New Roman"/>
                <w:sz w:val="16"/>
                <w:szCs w:val="16"/>
              </w:rPr>
            </w:pPr>
          </w:p>
          <w:p w:rsidRPr="00BF071B" w:rsidR="00067549" w:rsidP="00083CF1" w:rsidRDefault="00067549" w14:paraId="6AF97442" w14:textId="77777777">
            <w:pPr>
              <w:jc w:val="center"/>
              <w:rPr>
                <w:rFonts w:cs="Times New Roman"/>
                <w:sz w:val="16"/>
                <w:szCs w:val="16"/>
              </w:rPr>
            </w:pPr>
          </w:p>
          <w:p w:rsidRPr="00BF071B" w:rsidR="00067549" w:rsidP="00083CF1" w:rsidRDefault="00067549" w14:paraId="7EEE076D" w14:textId="77777777">
            <w:pPr>
              <w:jc w:val="center"/>
              <w:rPr>
                <w:rFonts w:cs="Times New Roman"/>
                <w:sz w:val="16"/>
                <w:szCs w:val="16"/>
              </w:rPr>
            </w:pPr>
          </w:p>
          <w:p w:rsidRPr="00BF071B" w:rsidR="00067549" w:rsidP="00083CF1" w:rsidRDefault="00067549" w14:paraId="0C9FDFC1" w14:textId="77777777">
            <w:pPr>
              <w:jc w:val="center"/>
              <w:rPr>
                <w:rFonts w:cs="Times New Roman"/>
                <w:sz w:val="16"/>
                <w:szCs w:val="16"/>
              </w:rPr>
            </w:pPr>
          </w:p>
          <w:p w:rsidRPr="00BF071B" w:rsidR="00067549" w:rsidP="00083CF1" w:rsidRDefault="00067549" w14:paraId="6C57AC07" w14:textId="77777777">
            <w:pPr>
              <w:jc w:val="center"/>
              <w:rPr>
                <w:rFonts w:cs="Times New Roman"/>
                <w:sz w:val="16"/>
                <w:szCs w:val="16"/>
              </w:rPr>
            </w:pPr>
          </w:p>
          <w:p w:rsidRPr="00BF071B" w:rsidR="00067549" w:rsidP="00083CF1" w:rsidRDefault="00067549" w14:paraId="7A6F7C3B" w14:textId="77777777">
            <w:pPr>
              <w:jc w:val="center"/>
              <w:rPr>
                <w:rFonts w:cs="Times New Roman"/>
                <w:sz w:val="16"/>
                <w:szCs w:val="16"/>
              </w:rPr>
            </w:pPr>
          </w:p>
          <w:p w:rsidRPr="00BF071B" w:rsidR="00067549" w:rsidP="00083CF1" w:rsidRDefault="00067549" w14:paraId="21FDCEA8" w14:textId="77777777">
            <w:pPr>
              <w:jc w:val="center"/>
              <w:rPr>
                <w:rFonts w:cs="Times New Roman"/>
                <w:sz w:val="16"/>
                <w:szCs w:val="16"/>
              </w:rPr>
            </w:pPr>
          </w:p>
          <w:p w:rsidRPr="00BF071B" w:rsidR="00067549" w:rsidP="00083CF1" w:rsidRDefault="00067549" w14:paraId="20EDDA2D" w14:textId="77777777">
            <w:pPr>
              <w:jc w:val="center"/>
              <w:rPr>
                <w:rFonts w:cs="Times New Roman"/>
                <w:sz w:val="16"/>
                <w:szCs w:val="16"/>
              </w:rPr>
            </w:pPr>
          </w:p>
          <w:p w:rsidRPr="00BF071B" w:rsidR="00067549" w:rsidP="00083CF1" w:rsidRDefault="00067549" w14:paraId="5FD7AD56" w14:textId="77777777">
            <w:pPr>
              <w:jc w:val="center"/>
              <w:rPr>
                <w:rFonts w:cs="Times New Roman"/>
                <w:sz w:val="16"/>
                <w:szCs w:val="16"/>
              </w:rPr>
            </w:pPr>
          </w:p>
          <w:p w:rsidRPr="00BF071B" w:rsidR="00067549" w:rsidP="00083CF1" w:rsidRDefault="00067549" w14:paraId="7021B6E6" w14:textId="77777777">
            <w:pPr>
              <w:jc w:val="center"/>
              <w:rPr>
                <w:rFonts w:cs="Times New Roman"/>
                <w:sz w:val="16"/>
                <w:szCs w:val="16"/>
              </w:rPr>
            </w:pPr>
          </w:p>
          <w:p w:rsidRPr="00BF071B" w:rsidR="00067549" w:rsidP="00083CF1" w:rsidRDefault="00067549" w14:paraId="58727CA8" w14:textId="77777777">
            <w:pPr>
              <w:jc w:val="center"/>
              <w:rPr>
                <w:rFonts w:cs="Times New Roman"/>
                <w:sz w:val="16"/>
                <w:szCs w:val="16"/>
              </w:rPr>
            </w:pPr>
          </w:p>
          <w:p w:rsidRPr="00BF071B" w:rsidR="00067549" w:rsidP="00083CF1" w:rsidRDefault="00067549" w14:paraId="3B251079" w14:textId="77777777">
            <w:pPr>
              <w:spacing w:after="58"/>
              <w:jc w:val="center"/>
              <w:rPr>
                <w:rFonts w:cs="Times New Roman"/>
                <w:sz w:val="16"/>
                <w:szCs w:val="16"/>
              </w:rPr>
            </w:pPr>
          </w:p>
        </w:tc>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17F5CAD3" w14:textId="77777777">
            <w:pPr>
              <w:spacing w:line="120" w:lineRule="exact"/>
              <w:jc w:val="center"/>
              <w:rPr>
                <w:rFonts w:cs="Times New Roman"/>
                <w:sz w:val="16"/>
                <w:szCs w:val="16"/>
              </w:rPr>
            </w:pPr>
          </w:p>
          <w:p w:rsidRPr="00BF071B" w:rsidR="00067549" w:rsidP="00083CF1" w:rsidRDefault="00067549" w14:paraId="4B72C476" w14:textId="77777777">
            <w:pPr>
              <w:spacing w:after="58"/>
              <w:jc w:val="center"/>
              <w:rPr>
                <w:rFonts w:cs="Times New Roman"/>
                <w:sz w:val="16"/>
                <w:szCs w:val="16"/>
              </w:rPr>
            </w:pPr>
          </w:p>
        </w:tc>
        <w:tc>
          <w:tcPr>
            <w:tcW w:w="96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0CE7CB78" w14:textId="77777777">
            <w:pPr>
              <w:spacing w:line="120" w:lineRule="exact"/>
              <w:jc w:val="center"/>
              <w:rPr>
                <w:rFonts w:cs="Times New Roman"/>
                <w:sz w:val="16"/>
                <w:szCs w:val="16"/>
              </w:rPr>
            </w:pPr>
          </w:p>
          <w:p w:rsidRPr="00BF071B" w:rsidR="00067549" w:rsidP="00083CF1" w:rsidRDefault="00067549" w14:paraId="337583F3" w14:textId="77777777">
            <w:pPr>
              <w:spacing w:after="58"/>
              <w:jc w:val="center"/>
              <w:rPr>
                <w:rFonts w:cs="Times New Roman"/>
                <w:sz w:val="16"/>
                <w:szCs w:val="16"/>
              </w:rPr>
            </w:pPr>
          </w:p>
        </w:tc>
        <w:tc>
          <w:tcPr>
            <w:tcW w:w="84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E53D473" w14:textId="77777777">
            <w:pPr>
              <w:spacing w:line="120" w:lineRule="exact"/>
              <w:jc w:val="center"/>
              <w:rPr>
                <w:rFonts w:cs="Times New Roman"/>
                <w:sz w:val="16"/>
                <w:szCs w:val="16"/>
              </w:rPr>
            </w:pPr>
          </w:p>
          <w:p w:rsidRPr="00BF071B" w:rsidR="00067549" w:rsidP="00083CF1" w:rsidRDefault="00067549" w14:paraId="310A0B15" w14:textId="77777777">
            <w:pPr>
              <w:spacing w:after="58"/>
              <w:jc w:val="center"/>
              <w:rPr>
                <w:rFonts w:cs="Times New Roman"/>
                <w:sz w:val="16"/>
                <w:szCs w:val="16"/>
              </w:rPr>
            </w:pPr>
          </w:p>
        </w:tc>
        <w:tc>
          <w:tcPr>
            <w:tcW w:w="81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6957ED28" w14:textId="77777777">
            <w:pPr>
              <w:spacing w:line="120" w:lineRule="exact"/>
              <w:jc w:val="center"/>
              <w:rPr>
                <w:rFonts w:cs="Times New Roman"/>
                <w:sz w:val="16"/>
                <w:szCs w:val="16"/>
              </w:rPr>
            </w:pPr>
          </w:p>
          <w:p w:rsidRPr="00BF071B" w:rsidR="00067549" w:rsidP="00083CF1" w:rsidRDefault="00067549" w14:paraId="6D321123" w14:textId="77777777">
            <w:pPr>
              <w:spacing w:after="58"/>
              <w:jc w:val="center"/>
              <w:rPr>
                <w:rFonts w:cs="Times New Roman"/>
                <w:sz w:val="16"/>
                <w:szCs w:val="16"/>
              </w:rPr>
            </w:pPr>
          </w:p>
        </w:tc>
        <w:tc>
          <w:tcPr>
            <w:tcW w:w="99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4C8645A" w14:textId="77777777">
            <w:pPr>
              <w:spacing w:line="120" w:lineRule="exact"/>
              <w:jc w:val="center"/>
              <w:rPr>
                <w:rFonts w:cs="Times New Roman"/>
                <w:sz w:val="16"/>
                <w:szCs w:val="16"/>
              </w:rPr>
            </w:pPr>
          </w:p>
          <w:p w:rsidRPr="00BF071B" w:rsidR="00067549" w:rsidP="00083CF1" w:rsidRDefault="00067549" w14:paraId="06BE9542" w14:textId="77777777">
            <w:pPr>
              <w:spacing w:after="58"/>
              <w:jc w:val="center"/>
              <w:rPr>
                <w:rFonts w:cs="Times New Roman"/>
                <w:sz w:val="16"/>
                <w:szCs w:val="16"/>
              </w:rPr>
            </w:pPr>
          </w:p>
        </w:tc>
        <w:tc>
          <w:tcPr>
            <w:tcW w:w="90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870C02B" w14:textId="77777777">
            <w:pPr>
              <w:spacing w:line="120" w:lineRule="exact"/>
              <w:jc w:val="center"/>
              <w:rPr>
                <w:rFonts w:cs="Times New Roman"/>
                <w:sz w:val="16"/>
                <w:szCs w:val="16"/>
              </w:rPr>
            </w:pPr>
          </w:p>
          <w:p w:rsidRPr="00BF071B" w:rsidR="00067549" w:rsidP="00083CF1" w:rsidRDefault="00067549" w14:paraId="78891E7D" w14:textId="77777777">
            <w:pPr>
              <w:spacing w:after="58"/>
              <w:jc w:val="center"/>
              <w:rPr>
                <w:rFonts w:cs="Times New Roman"/>
                <w:sz w:val="16"/>
                <w:szCs w:val="16"/>
              </w:rPr>
            </w:pPr>
          </w:p>
        </w:tc>
        <w:tc>
          <w:tcPr>
            <w:tcW w:w="117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F639EB1" w14:textId="77777777">
            <w:pPr>
              <w:spacing w:line="120" w:lineRule="exact"/>
              <w:jc w:val="center"/>
              <w:rPr>
                <w:rFonts w:cs="Times New Roman"/>
                <w:sz w:val="16"/>
                <w:szCs w:val="16"/>
              </w:rPr>
            </w:pPr>
          </w:p>
          <w:p w:rsidRPr="00BF071B" w:rsidR="00067549" w:rsidP="00083CF1" w:rsidRDefault="00067549" w14:paraId="6BCBBAC0" w14:textId="77777777">
            <w:pPr>
              <w:spacing w:after="58"/>
              <w:jc w:val="center"/>
              <w:rPr>
                <w:rFonts w:cs="Times New Roman"/>
                <w:sz w:val="16"/>
                <w:szCs w:val="16"/>
              </w:rPr>
            </w:pPr>
          </w:p>
        </w:tc>
        <w:tc>
          <w:tcPr>
            <w:tcW w:w="81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01C83869" w14:textId="77777777">
            <w:pPr>
              <w:spacing w:line="120" w:lineRule="exact"/>
              <w:jc w:val="center"/>
              <w:rPr>
                <w:rFonts w:cs="Times New Roman"/>
                <w:sz w:val="16"/>
                <w:szCs w:val="16"/>
              </w:rPr>
            </w:pPr>
          </w:p>
          <w:p w:rsidRPr="00BF071B" w:rsidR="00067549" w:rsidP="00083CF1" w:rsidRDefault="00067549" w14:paraId="7928D3E8" w14:textId="77777777">
            <w:pPr>
              <w:spacing w:after="58"/>
              <w:jc w:val="center"/>
              <w:rPr>
                <w:rFonts w:cs="Times New Roman"/>
                <w:sz w:val="16"/>
                <w:szCs w:val="16"/>
              </w:rPr>
            </w:pPr>
          </w:p>
        </w:tc>
        <w:tc>
          <w:tcPr>
            <w:tcW w:w="99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2E565B3A" w14:textId="77777777">
            <w:pPr>
              <w:spacing w:line="120" w:lineRule="exact"/>
              <w:jc w:val="center"/>
              <w:rPr>
                <w:rFonts w:cs="Times New Roman"/>
                <w:sz w:val="16"/>
                <w:szCs w:val="16"/>
              </w:rPr>
            </w:pPr>
          </w:p>
          <w:p w:rsidRPr="00BF071B" w:rsidR="00067549" w:rsidP="00083CF1" w:rsidRDefault="00067549" w14:paraId="41F698DC" w14:textId="77777777">
            <w:pPr>
              <w:spacing w:after="58"/>
              <w:jc w:val="center"/>
              <w:rPr>
                <w:rFonts w:cs="Times New Roman"/>
                <w:sz w:val="16"/>
                <w:szCs w:val="16"/>
              </w:rPr>
            </w:pPr>
          </w:p>
        </w:tc>
        <w:tc>
          <w:tcPr>
            <w:tcW w:w="108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2C531321" w14:textId="77777777">
            <w:pPr>
              <w:spacing w:line="120" w:lineRule="exact"/>
              <w:jc w:val="center"/>
              <w:rPr>
                <w:rFonts w:cs="Times New Roman"/>
                <w:sz w:val="16"/>
                <w:szCs w:val="16"/>
              </w:rPr>
            </w:pPr>
          </w:p>
          <w:p w:rsidRPr="00BF071B" w:rsidR="00067549" w:rsidP="00083CF1" w:rsidRDefault="00067549" w14:paraId="0A119F59" w14:textId="77777777">
            <w:pPr>
              <w:spacing w:after="58"/>
              <w:jc w:val="center"/>
              <w:rPr>
                <w:rFonts w:cs="Times New Roman"/>
                <w:sz w:val="16"/>
                <w:szCs w:val="16"/>
              </w:rPr>
            </w:pPr>
          </w:p>
        </w:tc>
      </w:tr>
      <w:tr w:rsidRPr="00085096" w:rsidR="00067549" w:rsidTr="00083CF1" w14:paraId="5FDF80C7" w14:textId="77777777">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F68EDC1" w14:textId="77777777">
            <w:pPr>
              <w:spacing w:line="120" w:lineRule="exact"/>
              <w:jc w:val="center"/>
              <w:rPr>
                <w:rFonts w:cs="Times New Roman"/>
                <w:sz w:val="16"/>
                <w:szCs w:val="16"/>
              </w:rPr>
            </w:pPr>
          </w:p>
          <w:p w:rsidRPr="00BF071B" w:rsidR="00067549" w:rsidP="00083CF1" w:rsidRDefault="00067549" w14:paraId="5775E505" w14:textId="77777777">
            <w:pPr>
              <w:spacing w:after="58"/>
              <w:jc w:val="center"/>
              <w:rPr>
                <w:rFonts w:cs="Times New Roman"/>
                <w:sz w:val="16"/>
                <w:szCs w:val="16"/>
              </w:rPr>
            </w:pPr>
            <w:r w:rsidRPr="00BF071B">
              <w:rPr>
                <w:rFonts w:cs="Times New Roman"/>
                <w:sz w:val="16"/>
                <w:szCs w:val="16"/>
              </w:rPr>
              <w:t>TOTAL</w:t>
            </w:r>
          </w:p>
        </w:tc>
        <w:tc>
          <w:tcPr>
            <w:tcW w:w="72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60DFDDD6" w14:textId="77777777">
            <w:pPr>
              <w:spacing w:line="120" w:lineRule="exact"/>
              <w:jc w:val="center"/>
              <w:rPr>
                <w:rFonts w:cs="Times New Roman"/>
                <w:sz w:val="16"/>
                <w:szCs w:val="16"/>
              </w:rPr>
            </w:pPr>
          </w:p>
          <w:p w:rsidRPr="00BF071B" w:rsidR="00067549" w:rsidP="00083CF1" w:rsidRDefault="00067549" w14:paraId="074E3F99" w14:textId="77777777">
            <w:pPr>
              <w:spacing w:after="58"/>
              <w:jc w:val="center"/>
              <w:rPr>
                <w:rFonts w:cs="Times New Roman"/>
                <w:sz w:val="16"/>
                <w:szCs w:val="16"/>
              </w:rPr>
            </w:pPr>
          </w:p>
        </w:tc>
        <w:tc>
          <w:tcPr>
            <w:tcW w:w="96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FEA96CA" w14:textId="77777777">
            <w:pPr>
              <w:spacing w:line="120" w:lineRule="exact"/>
              <w:jc w:val="center"/>
              <w:rPr>
                <w:rFonts w:cs="Times New Roman"/>
                <w:sz w:val="16"/>
                <w:szCs w:val="16"/>
              </w:rPr>
            </w:pPr>
          </w:p>
          <w:p w:rsidRPr="00BF071B" w:rsidR="00067549" w:rsidP="00083CF1" w:rsidRDefault="00067549" w14:paraId="45A7A4CA" w14:textId="77777777">
            <w:pPr>
              <w:spacing w:after="58"/>
              <w:jc w:val="center"/>
              <w:rPr>
                <w:rFonts w:cs="Times New Roman"/>
                <w:sz w:val="16"/>
                <w:szCs w:val="16"/>
              </w:rPr>
            </w:pPr>
          </w:p>
        </w:tc>
        <w:tc>
          <w:tcPr>
            <w:tcW w:w="84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4B69B851" w14:textId="77777777">
            <w:pPr>
              <w:spacing w:line="120" w:lineRule="exact"/>
              <w:jc w:val="center"/>
              <w:rPr>
                <w:rFonts w:cs="Times New Roman"/>
                <w:sz w:val="16"/>
                <w:szCs w:val="16"/>
              </w:rPr>
            </w:pPr>
          </w:p>
          <w:p w:rsidRPr="00BF071B" w:rsidR="00067549" w:rsidP="00083CF1" w:rsidRDefault="00067549" w14:paraId="31D0DA96" w14:textId="77777777">
            <w:pPr>
              <w:spacing w:after="58"/>
              <w:jc w:val="center"/>
              <w:rPr>
                <w:rFonts w:cs="Times New Roman"/>
                <w:sz w:val="16"/>
                <w:szCs w:val="16"/>
              </w:rPr>
            </w:pPr>
          </w:p>
        </w:tc>
        <w:tc>
          <w:tcPr>
            <w:tcW w:w="81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45E7A32" w14:textId="77777777">
            <w:pPr>
              <w:spacing w:line="120" w:lineRule="exact"/>
              <w:jc w:val="center"/>
              <w:rPr>
                <w:rFonts w:cs="Times New Roman"/>
                <w:sz w:val="16"/>
                <w:szCs w:val="16"/>
              </w:rPr>
            </w:pPr>
          </w:p>
          <w:p w:rsidRPr="00BF071B" w:rsidR="00067549" w:rsidP="00083CF1" w:rsidRDefault="00067549" w14:paraId="27829181" w14:textId="77777777">
            <w:pPr>
              <w:spacing w:after="58"/>
              <w:jc w:val="center"/>
              <w:rPr>
                <w:rFonts w:cs="Times New Roman"/>
                <w:sz w:val="16"/>
                <w:szCs w:val="16"/>
              </w:rPr>
            </w:pPr>
          </w:p>
        </w:tc>
        <w:tc>
          <w:tcPr>
            <w:tcW w:w="99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5714C453" w14:textId="77777777">
            <w:pPr>
              <w:spacing w:line="120" w:lineRule="exact"/>
              <w:jc w:val="center"/>
              <w:rPr>
                <w:rFonts w:cs="Times New Roman"/>
                <w:sz w:val="16"/>
                <w:szCs w:val="16"/>
              </w:rPr>
            </w:pPr>
          </w:p>
          <w:p w:rsidRPr="00BF071B" w:rsidR="00067549" w:rsidP="00083CF1" w:rsidRDefault="00067549" w14:paraId="52BC8269" w14:textId="77777777">
            <w:pPr>
              <w:spacing w:after="58"/>
              <w:jc w:val="center"/>
              <w:rPr>
                <w:rFonts w:cs="Times New Roman"/>
                <w:sz w:val="16"/>
                <w:szCs w:val="16"/>
              </w:rPr>
            </w:pPr>
          </w:p>
        </w:tc>
        <w:tc>
          <w:tcPr>
            <w:tcW w:w="90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24E3E351" w14:textId="77777777">
            <w:pPr>
              <w:spacing w:line="120" w:lineRule="exact"/>
              <w:jc w:val="center"/>
              <w:rPr>
                <w:rFonts w:cs="Times New Roman"/>
                <w:sz w:val="16"/>
                <w:szCs w:val="16"/>
              </w:rPr>
            </w:pPr>
          </w:p>
          <w:p w:rsidRPr="00BF071B" w:rsidR="00067549" w:rsidP="00083CF1" w:rsidRDefault="00067549" w14:paraId="559466DA" w14:textId="77777777">
            <w:pPr>
              <w:spacing w:after="58"/>
              <w:jc w:val="center"/>
              <w:rPr>
                <w:rFonts w:cs="Times New Roman"/>
                <w:sz w:val="16"/>
                <w:szCs w:val="16"/>
              </w:rPr>
            </w:pPr>
          </w:p>
        </w:tc>
        <w:tc>
          <w:tcPr>
            <w:tcW w:w="117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93A9D86" w14:textId="77777777">
            <w:pPr>
              <w:spacing w:line="120" w:lineRule="exact"/>
              <w:jc w:val="center"/>
              <w:rPr>
                <w:rFonts w:cs="Times New Roman"/>
                <w:sz w:val="16"/>
                <w:szCs w:val="16"/>
              </w:rPr>
            </w:pPr>
          </w:p>
          <w:p w:rsidRPr="00BF071B" w:rsidR="00067549" w:rsidP="00083CF1" w:rsidRDefault="00067549" w14:paraId="18B9FFD7" w14:textId="77777777">
            <w:pPr>
              <w:spacing w:after="58"/>
              <w:jc w:val="center"/>
              <w:rPr>
                <w:rFonts w:cs="Times New Roman"/>
                <w:sz w:val="16"/>
                <w:szCs w:val="16"/>
              </w:rPr>
            </w:pPr>
          </w:p>
        </w:tc>
        <w:tc>
          <w:tcPr>
            <w:tcW w:w="81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2988CA2" w14:textId="77777777">
            <w:pPr>
              <w:spacing w:line="120" w:lineRule="exact"/>
              <w:jc w:val="center"/>
              <w:rPr>
                <w:rFonts w:cs="Times New Roman"/>
                <w:sz w:val="16"/>
                <w:szCs w:val="16"/>
              </w:rPr>
            </w:pPr>
          </w:p>
          <w:p w:rsidRPr="00BF071B" w:rsidR="00067549" w:rsidP="00083CF1" w:rsidRDefault="00067549" w14:paraId="2157FF2A" w14:textId="77777777">
            <w:pPr>
              <w:spacing w:after="58"/>
              <w:jc w:val="center"/>
              <w:rPr>
                <w:rFonts w:cs="Times New Roman"/>
                <w:sz w:val="16"/>
                <w:szCs w:val="16"/>
              </w:rPr>
            </w:pPr>
          </w:p>
        </w:tc>
        <w:tc>
          <w:tcPr>
            <w:tcW w:w="99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47E4BFB4" w14:textId="77777777">
            <w:pPr>
              <w:spacing w:line="120" w:lineRule="exact"/>
              <w:jc w:val="center"/>
              <w:rPr>
                <w:rFonts w:cs="Times New Roman"/>
                <w:sz w:val="16"/>
                <w:szCs w:val="16"/>
              </w:rPr>
            </w:pPr>
          </w:p>
          <w:p w:rsidRPr="00BF071B" w:rsidR="00067549" w:rsidP="00083CF1" w:rsidRDefault="00067549" w14:paraId="2D9B473D" w14:textId="77777777">
            <w:pPr>
              <w:spacing w:after="58"/>
              <w:jc w:val="center"/>
              <w:rPr>
                <w:rFonts w:cs="Times New Roman"/>
                <w:sz w:val="16"/>
                <w:szCs w:val="16"/>
              </w:rPr>
            </w:pPr>
          </w:p>
        </w:tc>
        <w:tc>
          <w:tcPr>
            <w:tcW w:w="1080" w:type="dxa"/>
            <w:tcBorders>
              <w:top w:val="single" w:color="000000" w:sz="7" w:space="0"/>
              <w:left w:val="single" w:color="000000" w:sz="7" w:space="0"/>
              <w:bottom w:val="single" w:color="000000" w:sz="7" w:space="0"/>
              <w:right w:val="single" w:color="000000" w:sz="7" w:space="0"/>
            </w:tcBorders>
          </w:tcPr>
          <w:p w:rsidRPr="00BF071B" w:rsidR="00067549" w:rsidP="00083CF1" w:rsidRDefault="00067549" w14:paraId="3908C9C0" w14:textId="77777777">
            <w:pPr>
              <w:spacing w:line="120" w:lineRule="exact"/>
              <w:jc w:val="center"/>
              <w:rPr>
                <w:rFonts w:cs="Times New Roman"/>
                <w:sz w:val="16"/>
                <w:szCs w:val="16"/>
              </w:rPr>
            </w:pPr>
          </w:p>
          <w:p w:rsidRPr="00BF071B" w:rsidR="00067549" w:rsidP="00083CF1" w:rsidRDefault="00067549" w14:paraId="21309561" w14:textId="77777777">
            <w:pPr>
              <w:spacing w:after="58"/>
              <w:jc w:val="center"/>
              <w:rPr>
                <w:rFonts w:cs="Times New Roman"/>
                <w:sz w:val="16"/>
                <w:szCs w:val="16"/>
              </w:rPr>
            </w:pPr>
          </w:p>
        </w:tc>
      </w:tr>
      <w:tr w:rsidRPr="00085096" w:rsidR="00067549" w:rsidTr="00083CF1" w14:paraId="1018A713" w14:textId="77777777">
        <w:tc>
          <w:tcPr>
            <w:tcW w:w="9990" w:type="dxa"/>
            <w:gridSpan w:val="11"/>
            <w:tcBorders>
              <w:top w:val="single" w:color="000000" w:sz="7" w:space="0"/>
              <w:left w:val="nil"/>
              <w:bottom w:val="nil"/>
              <w:right w:val="nil"/>
            </w:tcBorders>
          </w:tcPr>
          <w:p w:rsidRPr="00085096" w:rsidR="00067549" w:rsidP="00083CF1" w:rsidRDefault="00067549" w14:paraId="1C5C4AA1" w14:textId="77777777">
            <w:pPr>
              <w:spacing w:line="120" w:lineRule="exact"/>
              <w:jc w:val="center"/>
              <w:rPr>
                <w:rFonts w:cs="Times New Roman"/>
                <w:sz w:val="12"/>
                <w:szCs w:val="12"/>
              </w:rPr>
            </w:pPr>
          </w:p>
          <w:p w:rsidRPr="00085096" w:rsidR="00067549" w:rsidP="00083CF1" w:rsidRDefault="00067549" w14:paraId="1BA7D164" w14:textId="77777777">
            <w:pPr>
              <w:spacing w:after="58"/>
              <w:jc w:val="center"/>
              <w:rPr>
                <w:rFonts w:cs="Times New Roman"/>
                <w:sz w:val="12"/>
                <w:szCs w:val="12"/>
              </w:rPr>
            </w:pPr>
            <w:r w:rsidRPr="00085096">
              <w:rPr>
                <w:rFonts w:cs="Times New Roman"/>
                <w:sz w:val="12"/>
                <w:szCs w:val="12"/>
              </w:rPr>
              <w:t>Signed __________________________________________</w:t>
            </w:r>
            <w:r>
              <w:rPr>
                <w:rFonts w:cs="Times New Roman"/>
                <w:sz w:val="12"/>
                <w:szCs w:val="12"/>
              </w:rPr>
              <w:t xml:space="preserve">    </w:t>
            </w:r>
            <w:r w:rsidRPr="00085096">
              <w:rPr>
                <w:rFonts w:cs="Times New Roman"/>
                <w:sz w:val="12"/>
                <w:szCs w:val="12"/>
              </w:rPr>
              <w:t xml:space="preserve">  Title  _________________________________________</w:t>
            </w:r>
            <w:r>
              <w:rPr>
                <w:rFonts w:cs="Times New Roman"/>
                <w:sz w:val="12"/>
                <w:szCs w:val="12"/>
              </w:rPr>
              <w:t xml:space="preserve">    </w:t>
            </w:r>
            <w:r w:rsidRPr="00085096">
              <w:rPr>
                <w:rFonts w:cs="Times New Roman"/>
                <w:sz w:val="12"/>
                <w:szCs w:val="12"/>
              </w:rPr>
              <w:t>Date_______________________</w:t>
            </w:r>
          </w:p>
        </w:tc>
      </w:tr>
    </w:tbl>
    <w:p w:rsidRPr="00085096" w:rsidR="00067549" w:rsidP="00067549" w:rsidRDefault="00067549" w14:paraId="1CCE2ACB" w14:textId="77777777">
      <w:pPr>
        <w:rPr>
          <w:rFonts w:cs="Times New Roman"/>
          <w:sz w:val="16"/>
          <w:szCs w:val="16"/>
        </w:rPr>
      </w:pPr>
      <w:r w:rsidRPr="00085096">
        <w:rPr>
          <w:rFonts w:cs="Times New Roman"/>
          <w:b/>
          <w:bCs/>
          <w:sz w:val="16"/>
          <w:szCs w:val="16"/>
        </w:rPr>
        <w:t>Comments:</w:t>
      </w:r>
      <w:r w:rsidRPr="00085096">
        <w:rPr>
          <w:rFonts w:cs="Times New Roman"/>
          <w:b/>
          <w:bCs/>
          <w:sz w:val="26"/>
          <w:szCs w:val="26"/>
        </w:rPr>
        <w:t xml:space="preserve"> </w:t>
      </w:r>
    </w:p>
    <w:p w:rsidR="00067549" w:rsidP="00067549" w:rsidRDefault="00067549" w14:paraId="2C4C6BA3" w14:textId="77777777">
      <w:pPr>
        <w:jc w:val="both"/>
        <w:rPr>
          <w:rFonts w:cs="Times New Roman"/>
          <w:sz w:val="16"/>
          <w:szCs w:val="16"/>
        </w:rPr>
      </w:pPr>
      <w:r w:rsidRPr="00085096">
        <w:rPr>
          <w:rFonts w:cs="Times New Roman"/>
          <w:b/>
          <w:sz w:val="16"/>
          <w:szCs w:val="16"/>
        </w:rPr>
        <w:br/>
        <w:t>OMB No</w:t>
      </w:r>
      <w:r w:rsidRPr="00085096">
        <w:rPr>
          <w:rFonts w:cs="Times New Roman"/>
          <w:sz w:val="16"/>
          <w:szCs w:val="16"/>
        </w:rPr>
        <w:t>.: 1205-0154</w:t>
      </w:r>
      <w:r>
        <w:rPr>
          <w:rFonts w:cs="Times New Roman"/>
          <w:sz w:val="16"/>
          <w:szCs w:val="16"/>
        </w:rPr>
        <w:tab/>
      </w:r>
      <w:r>
        <w:rPr>
          <w:rFonts w:cs="Times New Roman"/>
          <w:sz w:val="16"/>
          <w:szCs w:val="16"/>
        </w:rPr>
        <w:tab/>
      </w:r>
      <w:hyperlink w:history="1" r:id="rId8">
        <w:r w:rsidRPr="00085096">
          <w:rPr>
            <w:rStyle w:val="Hyperlink"/>
            <w:rFonts w:cs="Times New Roman"/>
            <w:b/>
            <w:bCs/>
            <w:sz w:val="16"/>
            <w:szCs w:val="16"/>
          </w:rPr>
          <w:t>OMB Expiration Date</w:t>
        </w:r>
      </w:hyperlink>
      <w:r w:rsidRPr="00085096">
        <w:rPr>
          <w:rFonts w:cs="Times New Roman"/>
          <w:sz w:val="16"/>
          <w:szCs w:val="16"/>
        </w:rPr>
        <w:t xml:space="preserve"> </w:t>
      </w:r>
      <w:r>
        <w:rPr>
          <w:rFonts w:cs="Times New Roman"/>
          <w:sz w:val="16"/>
          <w:szCs w:val="16"/>
        </w:rPr>
        <w:tab/>
      </w:r>
      <w:r w:rsidRPr="00085096">
        <w:rPr>
          <w:rFonts w:cs="Times New Roman"/>
          <w:sz w:val="16"/>
          <w:szCs w:val="16"/>
        </w:rPr>
        <w:t xml:space="preserve"> </w:t>
      </w:r>
      <w:r w:rsidRPr="00085096">
        <w:rPr>
          <w:rFonts w:cs="Times New Roman"/>
          <w:b/>
          <w:sz w:val="16"/>
          <w:szCs w:val="16"/>
        </w:rPr>
        <w:t>Average Estimated Response Time:</w:t>
      </w:r>
      <w:r w:rsidRPr="00085096">
        <w:rPr>
          <w:rFonts w:cs="Times New Roman"/>
          <w:sz w:val="16"/>
          <w:szCs w:val="16"/>
        </w:rPr>
        <w:t xml:space="preserve"> 30 minutes</w:t>
      </w:r>
    </w:p>
    <w:p w:rsidRPr="00085096" w:rsidR="00067549" w:rsidP="00067549" w:rsidRDefault="00067549" w14:paraId="0ACA2768" w14:textId="77777777">
      <w:pPr>
        <w:jc w:val="both"/>
        <w:rPr>
          <w:rFonts w:cs="Times New Roman"/>
          <w:sz w:val="16"/>
          <w:szCs w:val="16"/>
        </w:rPr>
      </w:pPr>
    </w:p>
    <w:p w:rsidRPr="00085096" w:rsidR="00067549" w:rsidP="00067549" w:rsidRDefault="00067549" w14:paraId="0856766F"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response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w:t>
      </w:r>
      <w:r>
        <w:rPr>
          <w:rFonts w:cs="Times New Roman"/>
          <w:sz w:val="16"/>
          <w:szCs w:val="16"/>
        </w:rPr>
        <w:t xml:space="preserve">  </w:t>
      </w:r>
      <w:r w:rsidRPr="00085096">
        <w:rPr>
          <w:rFonts w:cs="Times New Roman"/>
          <w:sz w:val="16"/>
          <w:szCs w:val="16"/>
        </w:rPr>
        <w:t>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067549" w:rsidP="00067549" w:rsidRDefault="00067549" w14:paraId="780A35E5" w14:textId="77777777">
      <w:pPr>
        <w:widowControl/>
        <w:autoSpaceDE/>
        <w:autoSpaceDN/>
        <w:adjustRightInd/>
        <w:spacing w:after="160" w:line="259" w:lineRule="auto"/>
        <w:jc w:val="both"/>
        <w:rPr>
          <w:rFonts w:cs="Times New Roman" w:eastAsiaTheme="majorEastAsia"/>
          <w:b/>
          <w:sz w:val="28"/>
          <w:szCs w:val="28"/>
        </w:rPr>
      </w:pPr>
      <w:r w:rsidRPr="00085096">
        <w:rPr>
          <w:rFonts w:cs="Times New Roman"/>
        </w:rPr>
        <w:br w:type="page"/>
      </w:r>
    </w:p>
    <w:p w:rsidRPr="00085096" w:rsidR="00067549" w:rsidP="00067549" w:rsidRDefault="00067549" w14:paraId="3AC28D86" w14:textId="77777777">
      <w:pPr>
        <w:pStyle w:val="Heading1"/>
      </w:pPr>
      <w:bookmarkStart w:name="_Toc13575946" w:id="8"/>
      <w:bookmarkStart w:name="_Toc13576615" w:id="9"/>
      <w:bookmarkStart w:name="_Toc14350585" w:id="10"/>
      <w:r w:rsidRPr="00085096">
        <w:lastRenderedPageBreak/>
        <w:t>Purpose</w:t>
      </w:r>
      <w:bookmarkEnd w:id="8"/>
      <w:bookmarkEnd w:id="9"/>
      <w:bookmarkEnd w:id="10"/>
    </w:p>
    <w:p w:rsidRPr="00085096" w:rsidR="00067549" w:rsidP="00067549" w:rsidRDefault="00067549" w14:paraId="54BC26EB" w14:textId="77777777">
      <w:pPr>
        <w:spacing w:before="100" w:beforeAutospacing="1" w:after="240" w:line="240" w:lineRule="atLeast"/>
        <w:ind w:left="360"/>
        <w:jc w:val="both"/>
        <w:rPr>
          <w:rFonts w:cs="Times New Roman"/>
        </w:rPr>
      </w:pPr>
      <w:r w:rsidRPr="00085096">
        <w:rPr>
          <w:rFonts w:cs="Times New Roman"/>
        </w:rPr>
        <w:t>Form ETA 8403 provides a cumulative summary of expenditures of state unemployment funds pursuant to Section 903(c) (2) of the Social Security Act (SSA), the "Reed Act" as amended.  The information reported is used for cash flow monitoring and financial accounting and is the basis for certifying the amount of Reed Act obligations set aside in a Reed Act "sub-account" in a State Unemployment Trust Fund (UTF) account as described in UIPL No. 5-90.</w:t>
      </w:r>
    </w:p>
    <w:p w:rsidRPr="00085096" w:rsidR="00067549" w:rsidP="00067549" w:rsidRDefault="00067549" w14:paraId="512DEC06" w14:textId="77777777">
      <w:pPr>
        <w:pStyle w:val="Heading1"/>
      </w:pPr>
      <w:bookmarkStart w:name="_Toc13575947" w:id="11"/>
      <w:bookmarkStart w:name="_Toc13576616" w:id="12"/>
      <w:bookmarkStart w:name="_Toc14350586" w:id="13"/>
      <w:r w:rsidRPr="00085096">
        <w:t>Due Date and Transmittal</w:t>
      </w:r>
      <w:bookmarkEnd w:id="11"/>
      <w:bookmarkEnd w:id="12"/>
      <w:bookmarkEnd w:id="13"/>
    </w:p>
    <w:p w:rsidRPr="00085096" w:rsidR="00067549" w:rsidP="00067549" w:rsidRDefault="00067549" w14:paraId="69C4762C" w14:textId="77777777">
      <w:pPr>
        <w:spacing w:before="100" w:beforeAutospacing="1" w:after="240" w:line="240" w:lineRule="atLeast"/>
        <w:ind w:left="360"/>
        <w:jc w:val="both"/>
        <w:rPr>
          <w:rFonts w:cs="Times New Roman"/>
        </w:rPr>
      </w:pPr>
      <w:r w:rsidRPr="00085096">
        <w:rPr>
          <w:rFonts w:cs="Times New Roman"/>
        </w:rPr>
        <w:t xml:space="preserve">Report data will not be submitted electronically but by mail or facsimile of ETA 8403, to be received no later than the 1st day of the second month following the month for which activity is reported. </w:t>
      </w:r>
      <w:r>
        <w:rPr>
          <w:rFonts w:cs="Times New Roman"/>
        </w:rPr>
        <w:t xml:space="preserve"> </w:t>
      </w:r>
      <w:r w:rsidRPr="00085096">
        <w:rPr>
          <w:rFonts w:cs="Times New Roman"/>
        </w:rPr>
        <w:t>January reports are due by the 1st of March.  (See Introduction and General Reporting Instructions, Section I for the address.)  A Form ETA 8403 should be submitted only for those months in which Reed Act transactions have occurred, however, an updated report for the last month of the Federal fiscal year (September) is required from all States.</w:t>
      </w:r>
    </w:p>
    <w:p w:rsidRPr="00085096" w:rsidR="00067549" w:rsidP="00067549" w:rsidRDefault="00067549" w14:paraId="30F66794" w14:textId="77777777">
      <w:pPr>
        <w:pStyle w:val="Heading1"/>
      </w:pPr>
      <w:bookmarkStart w:name="_Toc13575948" w:id="14"/>
      <w:bookmarkStart w:name="_Toc13576617" w:id="15"/>
      <w:bookmarkStart w:name="_Toc14350587" w:id="16"/>
      <w:r w:rsidRPr="00085096">
        <w:t>General Reporting Instructions</w:t>
      </w:r>
      <w:bookmarkEnd w:id="14"/>
      <w:bookmarkEnd w:id="15"/>
      <w:bookmarkEnd w:id="16"/>
    </w:p>
    <w:p w:rsidRPr="00085096" w:rsidR="00067549" w:rsidP="00067549" w:rsidRDefault="00067549" w14:paraId="77F05A53" w14:textId="77777777">
      <w:pPr>
        <w:spacing w:before="100" w:beforeAutospacing="1" w:after="240" w:line="240" w:lineRule="atLeast"/>
        <w:ind w:left="360"/>
        <w:jc w:val="both"/>
        <w:rPr>
          <w:rFonts w:cs="Times New Roman"/>
        </w:rPr>
      </w:pPr>
      <w:r w:rsidRPr="00085096">
        <w:rPr>
          <w:rFonts w:cs="Times New Roman"/>
        </w:rPr>
        <w:t>Form ETA 8403 is to be submitted for each month in which there is a legislative action and/or an unemployment fund transaction, e.g., an appropriation enacted, funds obligated, withdrawn from the UTF account, or expended, amortization amounts redeposited to the UTF account, or restoration of amounts used to pay benefits.  Each state must submit the form updated and made current as of the close of each Federal fiscal year (September 30), even if no activity occurred during the year.  The heading of the form includes the state name, the state agency name, and the report date, which will be completed using the last day of the month, e.g., 1/31/94.  The form must be signed by the Administrator of the agency, the Unemployment Insurance Director, or other official designated by the agency administrator as responsible for the data provided.  Machine generated forms may be used but must not exceed 82 by 11 inches.</w:t>
      </w:r>
    </w:p>
    <w:p w:rsidRPr="00085096" w:rsidR="00067549" w:rsidP="00067549" w:rsidRDefault="00067549" w14:paraId="5AC61FE1" w14:textId="77777777">
      <w:pPr>
        <w:pStyle w:val="Heading1"/>
      </w:pPr>
      <w:bookmarkStart w:name="_Toc13575949" w:id="17"/>
      <w:bookmarkStart w:name="_Toc13576618" w:id="18"/>
      <w:bookmarkStart w:name="_Toc14350588" w:id="19"/>
      <w:r w:rsidRPr="00085096">
        <w:t>Definitions</w:t>
      </w:r>
      <w:bookmarkEnd w:id="17"/>
      <w:bookmarkEnd w:id="18"/>
      <w:bookmarkEnd w:id="19"/>
    </w:p>
    <w:p w:rsidRPr="00085096" w:rsidR="00067549" w:rsidP="00067549" w:rsidRDefault="00067549" w14:paraId="7DC1F325"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0" w:id="20"/>
      <w:bookmarkStart w:name="_Toc13576619" w:id="21"/>
      <w:bookmarkStart w:name="_Toc14350589" w:id="22"/>
      <w:r w:rsidRPr="00085096">
        <w:rPr>
          <w:rStyle w:val="Heading4Char"/>
          <w:rFonts w:cs="Times New Roman" w:eastAsiaTheme="minorHAnsi"/>
          <w:szCs w:val="24"/>
        </w:rPr>
        <w:t>Allocation</w:t>
      </w:r>
      <w:bookmarkEnd w:id="20"/>
      <w:bookmarkEnd w:id="21"/>
      <w:bookmarkEnd w:id="22"/>
      <w:r w:rsidRPr="00085096">
        <w:rPr>
          <w:rFonts w:cs="Times New Roman"/>
        </w:rPr>
        <w:t>.  A transfer of funds from the employment security administration account to a state account in the UTF pursuant to Section 903(a), SSA.</w:t>
      </w:r>
    </w:p>
    <w:p w:rsidRPr="00085096" w:rsidR="00067549" w:rsidP="00067549" w:rsidRDefault="00067549" w14:paraId="1499CEAD"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1" w:id="23"/>
      <w:bookmarkStart w:name="_Toc13576620" w:id="24"/>
      <w:bookmarkStart w:name="_Toc14350590" w:id="25"/>
      <w:r w:rsidRPr="00085096">
        <w:rPr>
          <w:rStyle w:val="Heading4Char"/>
          <w:rFonts w:cs="Times New Roman" w:eastAsiaTheme="minorHAnsi"/>
          <w:szCs w:val="24"/>
        </w:rPr>
        <w:t>Appropriation</w:t>
      </w:r>
      <w:bookmarkEnd w:id="23"/>
      <w:bookmarkEnd w:id="24"/>
      <w:bookmarkEnd w:id="25"/>
      <w:r w:rsidRPr="00085096">
        <w:rPr>
          <w:rFonts w:cs="Times New Roman"/>
        </w:rPr>
        <w:t>.  An action by the legislative body of a state, authorizing the use of Reed Act funds for employment security administration under conditions set out in Section 903(c)(2), SSA.  The legislative action must be specific as to the purpose(s) for which funds are appropriated, the amount appropriated, and include a 2-year limit, beginning with the date of enactment, after which the appropriation expires and such funds may not be obligated.</w:t>
      </w:r>
    </w:p>
    <w:p w:rsidRPr="00085096" w:rsidR="00067549" w:rsidP="00067549" w:rsidRDefault="00067549" w14:paraId="6B9A7C9D"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2" w:id="26"/>
      <w:bookmarkStart w:name="_Toc13576621" w:id="27"/>
      <w:bookmarkStart w:name="_Toc14350591" w:id="28"/>
      <w:r w:rsidRPr="00085096">
        <w:rPr>
          <w:rStyle w:val="Heading4Char"/>
          <w:rFonts w:cs="Times New Roman" w:eastAsiaTheme="minorHAnsi"/>
          <w:szCs w:val="24"/>
        </w:rPr>
        <w:t>Enactment Date</w:t>
      </w:r>
      <w:bookmarkEnd w:id="26"/>
      <w:bookmarkEnd w:id="27"/>
      <w:bookmarkEnd w:id="28"/>
      <w:r w:rsidRPr="00085096">
        <w:rPr>
          <w:rFonts w:cs="Times New Roman"/>
        </w:rPr>
        <w:t>.  The date on which a legislative action appropriating Reed Act funds becomes law.  In some states, a legislative action becomes law on the effective date stated in the legislation; in other states, the date on which the legislation is approved or signed by the governor of the state.</w:t>
      </w:r>
    </w:p>
    <w:p w:rsidRPr="00085096" w:rsidR="00067549" w:rsidP="00067549" w:rsidRDefault="00067549" w14:paraId="20AB94F7"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3" w:id="29"/>
      <w:bookmarkStart w:name="_Toc13576622" w:id="30"/>
      <w:bookmarkStart w:name="_Toc14350592" w:id="31"/>
      <w:r w:rsidRPr="00085096">
        <w:rPr>
          <w:rStyle w:val="Heading4Char"/>
          <w:rFonts w:cs="Times New Roman" w:eastAsiaTheme="minorHAnsi"/>
          <w:szCs w:val="24"/>
        </w:rPr>
        <w:lastRenderedPageBreak/>
        <w:t>Expiration Date.</w:t>
      </w:r>
      <w:bookmarkEnd w:id="29"/>
      <w:bookmarkEnd w:id="30"/>
      <w:bookmarkEnd w:id="31"/>
      <w:r w:rsidRPr="00085096">
        <w:rPr>
          <w:rFonts w:cs="Times New Roman"/>
        </w:rPr>
        <w:t xml:space="preserve">  The date, 2 years after the enactment date, upon which an appropriation expires and after which funds may not be obligated.  For example:  Enactment date 4/1/94, Expiration date 3/31/96.</w:t>
      </w:r>
    </w:p>
    <w:p w:rsidRPr="00085096" w:rsidR="00067549" w:rsidP="00067549" w:rsidRDefault="00067549" w14:paraId="717E7A01"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4" w:id="32"/>
      <w:bookmarkStart w:name="_Toc13576623" w:id="33"/>
      <w:bookmarkStart w:name="_Toc14350593" w:id="34"/>
      <w:r w:rsidRPr="00085096">
        <w:rPr>
          <w:rStyle w:val="Heading4Char"/>
          <w:rFonts w:cs="Times New Roman" w:eastAsiaTheme="minorHAnsi"/>
          <w:szCs w:val="24"/>
        </w:rPr>
        <w:t>Obligation</w:t>
      </w:r>
      <w:bookmarkEnd w:id="32"/>
      <w:bookmarkEnd w:id="33"/>
      <w:bookmarkEnd w:id="34"/>
      <w:r w:rsidRPr="00085096">
        <w:rPr>
          <w:rFonts w:cs="Times New Roman"/>
        </w:rPr>
        <w:t>.  Pursuant to a legislative appropriation, the costs of orders placed, contracts and subcontracts awarded, goods and services received, or any similar transaction which occurs on a specific date that requires the disbursement of funds on the same date or on a future date.</w:t>
      </w:r>
    </w:p>
    <w:p w:rsidRPr="00085096" w:rsidR="00067549" w:rsidP="00067549" w:rsidRDefault="00067549" w14:paraId="1C1B73FF"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5" w:id="35"/>
      <w:bookmarkStart w:name="_Toc13576624" w:id="36"/>
      <w:bookmarkStart w:name="_Toc14350594" w:id="37"/>
      <w:r w:rsidRPr="00085096">
        <w:rPr>
          <w:rStyle w:val="Heading4Char"/>
          <w:rFonts w:cs="Times New Roman" w:eastAsiaTheme="minorHAnsi"/>
          <w:szCs w:val="24"/>
        </w:rPr>
        <w:t>Expenditure.</w:t>
      </w:r>
      <w:bookmarkEnd w:id="35"/>
      <w:bookmarkEnd w:id="36"/>
      <w:bookmarkEnd w:id="37"/>
      <w:r w:rsidRPr="00085096">
        <w:rPr>
          <w:rFonts w:cs="Times New Roman"/>
        </w:rPr>
        <w:t xml:space="preserve">  Obligated funds which have been withdrawn from a state's account in the UTF for disbursement.</w:t>
      </w:r>
    </w:p>
    <w:p w:rsidRPr="00085096" w:rsidR="00067549" w:rsidP="00067549" w:rsidRDefault="00067549" w14:paraId="643DCC62"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6" w:id="38"/>
      <w:bookmarkStart w:name="_Toc13576625" w:id="39"/>
      <w:bookmarkStart w:name="_Toc14350595" w:id="40"/>
      <w:r w:rsidRPr="00085096">
        <w:rPr>
          <w:rStyle w:val="Heading4Char"/>
          <w:rFonts w:cs="Times New Roman" w:eastAsiaTheme="minorHAnsi"/>
          <w:szCs w:val="24"/>
        </w:rPr>
        <w:t>Disbursement</w:t>
      </w:r>
      <w:bookmarkEnd w:id="38"/>
      <w:bookmarkEnd w:id="39"/>
      <w:bookmarkEnd w:id="40"/>
      <w:r w:rsidRPr="00085096">
        <w:rPr>
          <w:rFonts w:cs="Times New Roman"/>
        </w:rPr>
        <w:t>.  Funds withdrawn from a state's account in the UTF and used for the payment of a mature obligation.</w:t>
      </w:r>
    </w:p>
    <w:p w:rsidRPr="00085096" w:rsidR="00067549" w:rsidP="00067549" w:rsidRDefault="00067549" w14:paraId="31D6C822"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7" w:id="41"/>
      <w:bookmarkStart w:name="_Toc13576626" w:id="42"/>
      <w:bookmarkStart w:name="_Toc14350596" w:id="43"/>
      <w:r w:rsidRPr="00085096">
        <w:rPr>
          <w:rStyle w:val="Heading4Char"/>
          <w:rFonts w:cs="Times New Roman" w:eastAsiaTheme="minorHAnsi"/>
          <w:szCs w:val="24"/>
        </w:rPr>
        <w:t>Amortization.</w:t>
      </w:r>
      <w:bookmarkEnd w:id="41"/>
      <w:bookmarkEnd w:id="42"/>
      <w:bookmarkEnd w:id="43"/>
      <w:r w:rsidRPr="00085096">
        <w:rPr>
          <w:rFonts w:cs="Times New Roman"/>
        </w:rPr>
        <w:t xml:space="preserve">  The scheduled repayment of a Reed Act expenditure with Title III grant funds or other fund source.  Repayment with Title III grant funds is allowable only for recovery of expenditures used in the acquisition or major renovation of state-owned buildings or the acquisition of automated data processing installations.</w:t>
      </w:r>
    </w:p>
    <w:p w:rsidRPr="00085096" w:rsidR="00067549" w:rsidP="00067549" w:rsidRDefault="00067549" w14:paraId="17C895D9" w14:textId="77777777">
      <w:pPr>
        <w:pStyle w:val="ListParagraph"/>
        <w:numPr>
          <w:ilvl w:val="0"/>
          <w:numId w:val="27"/>
        </w:numPr>
        <w:autoSpaceDE w:val="0"/>
        <w:autoSpaceDN w:val="0"/>
        <w:adjustRightInd w:val="0"/>
        <w:spacing w:before="100" w:beforeAutospacing="1" w:after="240" w:line="240" w:lineRule="atLeast"/>
        <w:ind w:left="720"/>
        <w:contextualSpacing w:val="0"/>
        <w:jc w:val="both"/>
        <w:rPr>
          <w:rFonts w:cs="Times New Roman"/>
        </w:rPr>
      </w:pPr>
      <w:bookmarkStart w:name="_Toc13575958" w:id="44"/>
      <w:bookmarkStart w:name="_Toc13576627" w:id="45"/>
      <w:bookmarkStart w:name="_Toc14350597" w:id="46"/>
      <w:r w:rsidRPr="00085096">
        <w:rPr>
          <w:rStyle w:val="Heading4Char"/>
          <w:rFonts w:cs="Times New Roman" w:eastAsiaTheme="minorHAnsi"/>
          <w:szCs w:val="24"/>
        </w:rPr>
        <w:t>Redeposit</w:t>
      </w:r>
      <w:bookmarkEnd w:id="44"/>
      <w:bookmarkEnd w:id="45"/>
      <w:bookmarkEnd w:id="46"/>
      <w:r w:rsidRPr="00085096">
        <w:rPr>
          <w:rFonts w:cs="Times New Roman"/>
        </w:rPr>
        <w:t>.  The deposit to a state account in the UTF of a scheduled amortization payment or the recovery of an expenditure from sales proceeds or the disposition of Reed Act property and equipment.  All other recoveries are treated as reductions in the amount of disbursements and obligations.</w:t>
      </w:r>
    </w:p>
    <w:p w:rsidRPr="00085096" w:rsidR="00067549" w:rsidP="00067549" w:rsidRDefault="00067549" w14:paraId="052962FA" w14:textId="77777777">
      <w:pPr>
        <w:pStyle w:val="Heading1"/>
        <w:rPr>
          <w:sz w:val="24"/>
        </w:rPr>
      </w:pPr>
      <w:bookmarkStart w:name="_Toc481493533" w:id="47"/>
      <w:bookmarkStart w:name="_Toc13575959" w:id="48"/>
      <w:bookmarkStart w:name="_Toc13576628" w:id="49"/>
      <w:bookmarkStart w:name="_Toc14350598" w:id="50"/>
      <w:r w:rsidRPr="00085096">
        <w:t>Item by Item Instructions</w:t>
      </w:r>
      <w:bookmarkEnd w:id="47"/>
      <w:bookmarkEnd w:id="48"/>
      <w:bookmarkEnd w:id="49"/>
      <w:bookmarkEnd w:id="50"/>
    </w:p>
    <w:p w:rsidRPr="00085096" w:rsidR="00067549" w:rsidP="00067549" w:rsidRDefault="00067549" w14:paraId="1FC6CCB1" w14:textId="77777777">
      <w:pPr>
        <w:pStyle w:val="ListParagraph"/>
        <w:numPr>
          <w:ilvl w:val="0"/>
          <w:numId w:val="28"/>
        </w:numPr>
        <w:autoSpaceDE w:val="0"/>
        <w:autoSpaceDN w:val="0"/>
        <w:adjustRightInd w:val="0"/>
        <w:spacing w:before="100" w:beforeAutospacing="1" w:after="240" w:line="240" w:lineRule="atLeast"/>
        <w:ind w:left="720"/>
        <w:contextualSpacing w:val="0"/>
        <w:jc w:val="both"/>
        <w:rPr>
          <w:rFonts w:cs="Times New Roman"/>
        </w:rPr>
      </w:pPr>
      <w:bookmarkStart w:name="_Toc13575960" w:id="51"/>
      <w:bookmarkStart w:name="_Toc13576629" w:id="52"/>
      <w:bookmarkStart w:name="_Toc14350599" w:id="53"/>
      <w:r w:rsidRPr="00085096">
        <w:rPr>
          <w:rStyle w:val="Heading4Char"/>
          <w:rFonts w:cs="Times New Roman" w:eastAsiaTheme="minorHAnsi"/>
          <w:szCs w:val="24"/>
        </w:rPr>
        <w:t>Column I</w:t>
      </w:r>
      <w:r w:rsidRPr="00085096">
        <w:rPr>
          <w:rStyle w:val="Heading4Char"/>
          <w:rFonts w:cs="Times New Roman" w:eastAsiaTheme="minorHAnsi"/>
          <w:szCs w:val="24"/>
        </w:rPr>
        <w:noBreakHyphen/>
        <w:t>Credited to Unemployment Trust Fund Account</w:t>
      </w:r>
      <w:bookmarkEnd w:id="51"/>
      <w:bookmarkEnd w:id="52"/>
      <w:bookmarkEnd w:id="53"/>
      <w:r w:rsidRPr="00085096">
        <w:rPr>
          <w:rFonts w:cs="Times New Roman"/>
        </w:rPr>
        <w:t>.  Enter the effective date and the amount of the following three types of transactions in this column:</w:t>
      </w:r>
    </w:p>
    <w:p w:rsidRPr="00085096" w:rsidR="00067549" w:rsidP="00067549" w:rsidRDefault="00067549" w14:paraId="28A75ACC" w14:textId="77777777">
      <w:pPr>
        <w:pStyle w:val="ListParagraph"/>
        <w:numPr>
          <w:ilvl w:val="1"/>
          <w:numId w:val="28"/>
        </w:numPr>
        <w:autoSpaceDE w:val="0"/>
        <w:autoSpaceDN w:val="0"/>
        <w:adjustRightInd w:val="0"/>
        <w:spacing w:before="100" w:beforeAutospacing="1" w:after="240" w:line="240" w:lineRule="atLeast"/>
        <w:ind w:left="1080"/>
        <w:contextualSpacing w:val="0"/>
        <w:jc w:val="both"/>
        <w:rPr>
          <w:rFonts w:cs="Times New Roman"/>
        </w:rPr>
      </w:pPr>
      <w:r w:rsidRPr="00085096">
        <w:rPr>
          <w:rFonts w:cs="Times New Roman"/>
        </w:rPr>
        <w:t>Allocations to the State's UTF account pursuant to Sections 903(a) and 903(b), SSA, including adjustments.  (Some states will also have adjusting entries as one or more allocations were changed).</w:t>
      </w:r>
    </w:p>
    <w:p w:rsidRPr="00085096" w:rsidR="00067549" w:rsidP="00067549" w:rsidRDefault="00067549" w14:paraId="37531C4D" w14:textId="77777777">
      <w:pPr>
        <w:pStyle w:val="ListParagraph"/>
        <w:numPr>
          <w:ilvl w:val="1"/>
          <w:numId w:val="28"/>
        </w:numPr>
        <w:autoSpaceDE w:val="0"/>
        <w:autoSpaceDN w:val="0"/>
        <w:adjustRightInd w:val="0"/>
        <w:spacing w:before="100" w:beforeAutospacing="1" w:after="240" w:line="240" w:lineRule="atLeast"/>
        <w:ind w:left="1080"/>
        <w:contextualSpacing w:val="0"/>
        <w:jc w:val="both"/>
        <w:rPr>
          <w:rFonts w:cs="Times New Roman"/>
        </w:rPr>
      </w:pPr>
      <w:r w:rsidRPr="00085096">
        <w:rPr>
          <w:rFonts w:cs="Times New Roman"/>
        </w:rPr>
        <w:t>Any amount(s) of Reed Act funds used to pay benefits, must be entered as a negative figure in column I.  The total allocation is reduced accordingly.</w:t>
      </w:r>
    </w:p>
    <w:p w:rsidRPr="00085096" w:rsidR="00067549" w:rsidP="00067549" w:rsidRDefault="00067549" w14:paraId="0A7187CC" w14:textId="77777777">
      <w:pPr>
        <w:pStyle w:val="ListParagraph"/>
        <w:numPr>
          <w:ilvl w:val="1"/>
          <w:numId w:val="28"/>
        </w:numPr>
        <w:tabs>
          <w:tab w:val="left" w:pos="1080"/>
          <w:tab w:val="left" w:pos="1440"/>
        </w:tabs>
        <w:autoSpaceDE w:val="0"/>
        <w:autoSpaceDN w:val="0"/>
        <w:adjustRightInd w:val="0"/>
        <w:spacing w:before="100" w:beforeAutospacing="1" w:after="240" w:line="240" w:lineRule="atLeast"/>
        <w:ind w:left="1080"/>
        <w:contextualSpacing w:val="0"/>
        <w:jc w:val="both"/>
        <w:rPr>
          <w:rFonts w:cs="Times New Roman"/>
        </w:rPr>
      </w:pPr>
      <w:r w:rsidRPr="00085096">
        <w:rPr>
          <w:rFonts w:cs="Times New Roman"/>
        </w:rPr>
        <w:t>When Reed Act funds previously used to pay benefits are restored to availability as provided in Section 903(c) (3), SSA, such amount shall be entered as a positive figure in column I.  The total allocation is increased accordingly.</w:t>
      </w:r>
    </w:p>
    <w:p w:rsidRPr="00085096" w:rsidR="00067549" w:rsidP="00067549" w:rsidRDefault="00067549" w14:paraId="40735E13" w14:textId="77777777">
      <w:pPr>
        <w:widowControl/>
        <w:spacing w:before="100" w:beforeAutospacing="1" w:after="240" w:line="240" w:lineRule="atLeast"/>
        <w:ind w:left="1080"/>
        <w:jc w:val="both"/>
        <w:rPr>
          <w:rFonts w:cs="Times New Roman"/>
        </w:rPr>
      </w:pPr>
      <w:r w:rsidRPr="00085096">
        <w:rPr>
          <w:rFonts w:cs="Times New Roman"/>
        </w:rPr>
        <w:t>Note: Interest credited to a State account in the Unemployment Trust Fund by the U.S. Treasury may not be apportioned to or otherwise credited to "Reed Act" funds.</w:t>
      </w:r>
    </w:p>
    <w:p w:rsidRPr="00085096" w:rsidR="00067549" w:rsidP="00067549" w:rsidRDefault="00067549" w14:paraId="24ECC4E3" w14:textId="77777777">
      <w:pPr>
        <w:pStyle w:val="ListParagraph"/>
        <w:numPr>
          <w:ilvl w:val="0"/>
          <w:numId w:val="28"/>
        </w:numPr>
        <w:spacing w:before="100" w:beforeAutospacing="1" w:after="240" w:line="240" w:lineRule="atLeast"/>
        <w:ind w:left="720"/>
        <w:contextualSpacing w:val="0"/>
        <w:jc w:val="both"/>
        <w:rPr>
          <w:rFonts w:cs="Times New Roman"/>
        </w:rPr>
      </w:pPr>
      <w:bookmarkStart w:name="_Toc13575961" w:id="54"/>
      <w:bookmarkStart w:name="_Toc13576630" w:id="55"/>
      <w:bookmarkStart w:name="_Toc14350600" w:id="56"/>
      <w:r w:rsidRPr="00085096">
        <w:rPr>
          <w:rStyle w:val="Heading4Char"/>
          <w:rFonts w:cs="Times New Roman" w:eastAsiaTheme="minorHAnsi"/>
          <w:szCs w:val="24"/>
        </w:rPr>
        <w:t>Column II</w:t>
      </w:r>
      <w:r w:rsidRPr="00085096">
        <w:rPr>
          <w:rStyle w:val="Heading4Char"/>
          <w:rFonts w:cs="Times New Roman" w:eastAsiaTheme="minorHAnsi"/>
          <w:szCs w:val="24"/>
        </w:rPr>
        <w:noBreakHyphen/>
        <w:t>Redeposits to Trust Fund.</w:t>
      </w:r>
      <w:bookmarkEnd w:id="54"/>
      <w:bookmarkEnd w:id="55"/>
      <w:bookmarkEnd w:id="56"/>
      <w:r w:rsidRPr="00085096">
        <w:rPr>
          <w:rFonts w:cs="Times New Roman"/>
        </w:rPr>
        <w:t xml:space="preserve">  Enter amounts resulting from the following types of transactions in this column:</w:t>
      </w:r>
    </w:p>
    <w:p w:rsidRPr="00085096" w:rsidR="00067549" w:rsidP="00067549" w:rsidRDefault="00067549" w14:paraId="2A4A04F8" w14:textId="77777777">
      <w:pPr>
        <w:pStyle w:val="ListParagraph"/>
        <w:numPr>
          <w:ilvl w:val="1"/>
          <w:numId w:val="28"/>
        </w:numPr>
        <w:tabs>
          <w:tab w:val="left" w:pos="1080"/>
          <w:tab w:val="left" w:pos="1440"/>
        </w:tabs>
        <w:spacing w:before="100" w:beforeAutospacing="1" w:after="240" w:line="240" w:lineRule="atLeast"/>
        <w:ind w:left="1080"/>
        <w:contextualSpacing w:val="0"/>
        <w:jc w:val="both"/>
        <w:rPr>
          <w:rFonts w:cs="Times New Roman"/>
        </w:rPr>
      </w:pPr>
      <w:r w:rsidRPr="00085096">
        <w:rPr>
          <w:rFonts w:cs="Times New Roman"/>
        </w:rPr>
        <w:lastRenderedPageBreak/>
        <w:t>Amounts redeposited from amortization of authorized expenditures for real estate and ADP acquisitions and the major renovation of State-owned buildings.</w:t>
      </w:r>
    </w:p>
    <w:p w:rsidR="00067549" w:rsidP="00067549" w:rsidRDefault="00067549" w14:paraId="74AD6306" w14:textId="77777777">
      <w:pPr>
        <w:pStyle w:val="ListParagraph"/>
        <w:numPr>
          <w:ilvl w:val="1"/>
          <w:numId w:val="28"/>
        </w:numPr>
        <w:spacing w:before="100" w:beforeAutospacing="1" w:after="240" w:line="240" w:lineRule="atLeast"/>
        <w:ind w:left="1080"/>
        <w:contextualSpacing w:val="0"/>
        <w:jc w:val="both"/>
        <w:rPr>
          <w:rFonts w:cs="Times New Roman"/>
        </w:rPr>
      </w:pPr>
      <w:r w:rsidRPr="00085096">
        <w:rPr>
          <w:rFonts w:cs="Times New Roman"/>
        </w:rPr>
        <w:t>Recoveries from the sale of Reed Act property, not to exceed the amount of the original expenditure.</w:t>
      </w:r>
    </w:p>
    <w:p w:rsidR="00067549" w:rsidP="00067549" w:rsidRDefault="00067549" w14:paraId="3ABCE194" w14:textId="77777777">
      <w:pPr>
        <w:pStyle w:val="ListParagraph"/>
        <w:spacing w:before="100" w:beforeAutospacing="1" w:after="240" w:line="240" w:lineRule="atLeast"/>
        <w:ind w:left="1080"/>
        <w:contextualSpacing w:val="0"/>
        <w:jc w:val="both"/>
        <w:rPr>
          <w:rFonts w:cs="Times New Roman"/>
        </w:rPr>
      </w:pPr>
      <w:r w:rsidRPr="00EB157E">
        <w:rPr>
          <w:rFonts w:cs="Times New Roman"/>
        </w:rPr>
        <w:t>No other returns of funds may be entered in this column.  The return of undisbursed amounts previously withdrawn from the UTF account must be entered as a negative amount, as appropriate, in column IV (a).  Redeposits of funds are also reported on line 14, in columns C and D of Form ETA 2112, UI Financial Transaction Summary for the same month as reflected on Form ETA 8403.</w:t>
      </w:r>
    </w:p>
    <w:p w:rsidR="00067549" w:rsidP="00067549" w:rsidRDefault="00067549" w14:paraId="7B26C31A" w14:textId="77777777">
      <w:pPr>
        <w:pStyle w:val="ListParagraph"/>
        <w:spacing w:before="100" w:beforeAutospacing="1" w:after="240" w:line="240" w:lineRule="atLeast"/>
        <w:ind w:left="1080"/>
        <w:contextualSpacing w:val="0"/>
        <w:jc w:val="both"/>
        <w:rPr>
          <w:rFonts w:cs="Times New Roman"/>
        </w:rPr>
      </w:pPr>
      <w:r w:rsidRPr="00EB157E">
        <w:rPr>
          <w:rFonts w:cs="Times New Roman"/>
        </w:rPr>
        <w:t>Note:  Rents received on the use of Reed Act properties and interest earned or profits realized on the sale or disposition of real estate or other property acquired with Reed Act funds, must be paid into the state's UTF account but cannot be apportioned or credited to "Reed Act" funds.</w:t>
      </w:r>
    </w:p>
    <w:p w:rsidRPr="00EB157E" w:rsidR="00067549" w:rsidP="00067549" w:rsidRDefault="00067549" w14:paraId="1917C292" w14:textId="77777777">
      <w:pPr>
        <w:pStyle w:val="ListParagraph"/>
        <w:numPr>
          <w:ilvl w:val="0"/>
          <w:numId w:val="28"/>
        </w:numPr>
        <w:spacing w:before="100" w:beforeAutospacing="1" w:after="240" w:line="240" w:lineRule="atLeast"/>
        <w:ind w:left="720"/>
        <w:contextualSpacing w:val="0"/>
        <w:jc w:val="both"/>
        <w:rPr>
          <w:rFonts w:cs="Times New Roman"/>
        </w:rPr>
      </w:pPr>
      <w:bookmarkStart w:name="_Toc14350601" w:id="57"/>
      <w:r w:rsidRPr="00085096">
        <w:rPr>
          <w:rStyle w:val="Heading4Char"/>
          <w:rFonts w:cs="Times New Roman" w:eastAsiaTheme="minorHAnsi"/>
          <w:szCs w:val="24"/>
        </w:rPr>
        <w:t>Column II</w:t>
      </w:r>
      <w:r>
        <w:rPr>
          <w:rStyle w:val="Heading4Char"/>
          <w:rFonts w:cs="Times New Roman" w:eastAsiaTheme="minorHAnsi"/>
          <w:szCs w:val="24"/>
        </w:rPr>
        <w:t>I</w:t>
      </w:r>
      <w:r w:rsidRPr="00085096">
        <w:rPr>
          <w:rStyle w:val="Heading4Char"/>
          <w:rFonts w:cs="Times New Roman" w:eastAsiaTheme="minorHAnsi"/>
          <w:szCs w:val="24"/>
        </w:rPr>
        <w:noBreakHyphen/>
      </w:r>
      <w:r>
        <w:rPr>
          <w:rStyle w:val="Heading4Char"/>
          <w:rFonts w:cs="Times New Roman" w:eastAsiaTheme="minorHAnsi"/>
          <w:szCs w:val="24"/>
        </w:rPr>
        <w:t>Appropriations</w:t>
      </w:r>
      <w:r w:rsidRPr="00085096">
        <w:rPr>
          <w:rStyle w:val="Heading4Char"/>
          <w:rFonts w:cs="Times New Roman" w:eastAsiaTheme="minorHAnsi"/>
          <w:szCs w:val="24"/>
        </w:rPr>
        <w:t>.</w:t>
      </w:r>
      <w:bookmarkEnd w:id="57"/>
      <w:r>
        <w:rPr>
          <w:rFonts w:cs="Times New Roman"/>
        </w:rPr>
        <w:t xml:space="preserve">  </w:t>
      </w:r>
    </w:p>
    <w:p w:rsidRPr="00085096" w:rsidR="00067549" w:rsidP="00067549" w:rsidRDefault="00067549" w14:paraId="3F9013E9" w14:textId="77777777">
      <w:pPr>
        <w:pStyle w:val="ListParagraph"/>
        <w:numPr>
          <w:ilvl w:val="1"/>
          <w:numId w:val="28"/>
        </w:numPr>
        <w:spacing w:before="100" w:beforeAutospacing="1" w:after="240" w:line="240" w:lineRule="atLeast"/>
        <w:ind w:left="1080"/>
        <w:contextualSpacing w:val="0"/>
        <w:jc w:val="both"/>
        <w:rPr>
          <w:rFonts w:cs="Times New Roman"/>
        </w:rPr>
      </w:pPr>
      <w:r w:rsidRPr="00085096">
        <w:rPr>
          <w:rFonts w:cs="Times New Roman"/>
          <w:u w:val="single"/>
        </w:rPr>
        <w:t>Enacted</w:t>
      </w:r>
      <w:r w:rsidRPr="00085096">
        <w:rPr>
          <w:rFonts w:cs="Times New Roman"/>
        </w:rPr>
        <w:t>.  Enter in these columns the exact date and amount of each appropriation enacted by the state legislature.  If an appropriation expires (2 year limit) or is otherwise invalidated or reduced before being obligated, enter the invalidated, reduced, or expired amount as a negative entry directly below the original appropriation amount.  The total amount of appropriations is reduced accordingly.</w:t>
      </w:r>
    </w:p>
    <w:p w:rsidRPr="00085096" w:rsidR="00067549" w:rsidP="00067549" w:rsidRDefault="00067549" w14:paraId="1558A651" w14:textId="77777777">
      <w:pPr>
        <w:pStyle w:val="ListParagraph"/>
        <w:numPr>
          <w:ilvl w:val="1"/>
          <w:numId w:val="28"/>
        </w:numPr>
        <w:tabs>
          <w:tab w:val="left" w:pos="1080"/>
          <w:tab w:val="left" w:pos="1440"/>
        </w:tabs>
        <w:spacing w:before="100" w:beforeAutospacing="1" w:after="240" w:line="240" w:lineRule="atLeast"/>
        <w:ind w:left="1080"/>
        <w:contextualSpacing w:val="0"/>
        <w:jc w:val="both"/>
        <w:rPr>
          <w:rFonts w:cs="Times New Roman"/>
        </w:rPr>
      </w:pPr>
      <w:r w:rsidRPr="00085096">
        <w:rPr>
          <w:rFonts w:cs="Times New Roman"/>
          <w:u w:val="single"/>
        </w:rPr>
        <w:t>Obligated</w:t>
      </w:r>
      <w:r w:rsidRPr="00085096">
        <w:rPr>
          <w:rFonts w:cs="Times New Roman"/>
        </w:rPr>
        <w:t>.  Enter in these columns the exact date and amount of an appropriation actually obligated on the same line as the relevant appropriation amount in column III (a).  If more than one obligation is made against the same appropriation, the date and amount of each subsequent obligation is shown in chronological order.  Obligated funds which are not expended are entered as a negative figure directly below the original obligation amount, thereby reducing the original obligation.  The total amount of obligations made against the same appropriation cannot exceed the total appropriation amount.</w:t>
      </w:r>
    </w:p>
    <w:p w:rsidR="00067549" w:rsidP="00067549" w:rsidRDefault="00067549" w14:paraId="04F12EA5" w14:textId="77777777">
      <w:pPr>
        <w:pStyle w:val="ListParagraph"/>
        <w:numPr>
          <w:ilvl w:val="1"/>
          <w:numId w:val="28"/>
        </w:numPr>
        <w:spacing w:before="100" w:beforeAutospacing="1" w:after="240" w:line="240" w:lineRule="atLeast"/>
        <w:ind w:left="1080"/>
        <w:contextualSpacing w:val="0"/>
        <w:jc w:val="both"/>
        <w:rPr>
          <w:rFonts w:cs="Times New Roman"/>
        </w:rPr>
      </w:pPr>
      <w:r w:rsidRPr="00085096">
        <w:rPr>
          <w:rFonts w:cs="Times New Roman"/>
          <w:u w:val="single"/>
        </w:rPr>
        <w:t>Unobligated Balance</w:t>
      </w:r>
      <w:r w:rsidRPr="00085096">
        <w:rPr>
          <w:rFonts w:cs="Times New Roman"/>
        </w:rPr>
        <w:t>.  For each appropriation, enter the difference between the total amount appropriated in column III (a) and the total amount obligated in column III (b).  When the entire appropriation is obligated, enter "0" in this column (c).  The amount of any unobligated balance in this column, upon expiration of the appropriation or completion of a contract, should be shown as a negative figure directly below the appropriate obligation amount in column III (b).</w:t>
      </w:r>
    </w:p>
    <w:p w:rsidRPr="00EB157E" w:rsidR="00067549" w:rsidP="00067549" w:rsidRDefault="00067549" w14:paraId="339732C7" w14:textId="77777777">
      <w:pPr>
        <w:pStyle w:val="ListParagraph"/>
        <w:numPr>
          <w:ilvl w:val="0"/>
          <w:numId w:val="28"/>
        </w:numPr>
        <w:spacing w:before="100" w:beforeAutospacing="1" w:after="240" w:line="240" w:lineRule="atLeast"/>
        <w:ind w:left="720"/>
        <w:contextualSpacing w:val="0"/>
        <w:jc w:val="both"/>
        <w:rPr>
          <w:rFonts w:cs="Times New Roman"/>
        </w:rPr>
      </w:pPr>
      <w:bookmarkStart w:name="_Toc14350602" w:id="58"/>
      <w:r w:rsidRPr="00085096">
        <w:rPr>
          <w:rStyle w:val="Heading4Char"/>
          <w:rFonts w:cs="Times New Roman" w:eastAsiaTheme="minorHAnsi"/>
          <w:szCs w:val="24"/>
        </w:rPr>
        <w:t xml:space="preserve">Column </w:t>
      </w:r>
      <w:r>
        <w:rPr>
          <w:rStyle w:val="Heading4Char"/>
          <w:rFonts w:cs="Times New Roman" w:eastAsiaTheme="minorHAnsi"/>
          <w:szCs w:val="24"/>
        </w:rPr>
        <w:t>IV</w:t>
      </w:r>
      <w:r w:rsidRPr="00085096">
        <w:rPr>
          <w:rStyle w:val="Heading4Char"/>
          <w:rFonts w:cs="Times New Roman" w:eastAsiaTheme="minorHAnsi"/>
          <w:szCs w:val="24"/>
        </w:rPr>
        <w:noBreakHyphen/>
      </w:r>
      <w:r>
        <w:rPr>
          <w:rStyle w:val="Heading4Char"/>
          <w:rFonts w:cs="Times New Roman" w:eastAsiaTheme="minorHAnsi"/>
          <w:szCs w:val="24"/>
        </w:rPr>
        <w:t>Withdrawals</w:t>
      </w:r>
      <w:r w:rsidRPr="00085096">
        <w:rPr>
          <w:rStyle w:val="Heading4Char"/>
          <w:rFonts w:cs="Times New Roman" w:eastAsiaTheme="minorHAnsi"/>
          <w:szCs w:val="24"/>
        </w:rPr>
        <w:t>.</w:t>
      </w:r>
      <w:bookmarkEnd w:id="58"/>
      <w:r>
        <w:rPr>
          <w:rFonts w:cs="Times New Roman"/>
        </w:rPr>
        <w:t xml:space="preserve">  </w:t>
      </w:r>
    </w:p>
    <w:p w:rsidRPr="00085096" w:rsidR="00067549" w:rsidP="00067549" w:rsidRDefault="00067549" w14:paraId="4A83D708" w14:textId="77777777">
      <w:pPr>
        <w:pStyle w:val="ListParagraph"/>
        <w:numPr>
          <w:ilvl w:val="1"/>
          <w:numId w:val="28"/>
        </w:numPr>
        <w:spacing w:before="100" w:beforeAutospacing="1" w:after="240" w:line="240" w:lineRule="atLeast"/>
        <w:ind w:left="1080"/>
        <w:contextualSpacing w:val="0"/>
        <w:jc w:val="both"/>
        <w:rPr>
          <w:rFonts w:cs="Times New Roman"/>
        </w:rPr>
      </w:pPr>
      <w:r w:rsidRPr="00085096">
        <w:rPr>
          <w:rFonts w:cs="Times New Roman"/>
          <w:u w:val="single"/>
        </w:rPr>
        <w:t>From Trust Fund</w:t>
      </w:r>
      <w:r w:rsidRPr="00085096">
        <w:rPr>
          <w:rFonts w:cs="Times New Roman"/>
        </w:rPr>
        <w:t xml:space="preserve">.  For each obligation amount in column III (b), enter the cumulative amount of funds withdrawn from the State's UTF account for payment as of the end of the report month.  Each entry should be shown on the same line as the corresponding </w:t>
      </w:r>
      <w:r w:rsidRPr="00085096">
        <w:rPr>
          <w:rFonts w:cs="Times New Roman"/>
        </w:rPr>
        <w:lastRenderedPageBreak/>
        <w:t>obligation amount in column III (b).  The cumulative amount withdrawn must not exceed the total amount of the related obligation.</w:t>
      </w:r>
    </w:p>
    <w:p w:rsidRPr="00085096" w:rsidR="00067549" w:rsidP="00067549" w:rsidRDefault="00067549" w14:paraId="3EDD2679"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Amounts withdrawn must also be reported on line 41, in columns C and E of Form ETA 2112 for the appropriate month.  Withdrawn amounts which are not disbursed within 1 week must be returned to the state's UTF account and shown as a negative figure below the original cumulative amount.  Withdrawals should be limited to the amount of currently payable obligations, therefore, negative entries should be minimal.</w:t>
      </w:r>
    </w:p>
    <w:p w:rsidR="00067549" w:rsidP="00067549" w:rsidRDefault="00067549" w14:paraId="4519BE42" w14:textId="77777777">
      <w:pPr>
        <w:pStyle w:val="ListParagraph"/>
        <w:numPr>
          <w:ilvl w:val="1"/>
          <w:numId w:val="28"/>
        </w:numPr>
        <w:spacing w:before="100" w:beforeAutospacing="1" w:after="240" w:line="240" w:lineRule="atLeast"/>
        <w:ind w:left="1080"/>
        <w:contextualSpacing w:val="0"/>
        <w:jc w:val="both"/>
        <w:rPr>
          <w:rFonts w:cs="Times New Roman"/>
        </w:rPr>
      </w:pPr>
      <w:r w:rsidRPr="00085096">
        <w:rPr>
          <w:rFonts w:cs="Times New Roman"/>
          <w:u w:val="single"/>
        </w:rPr>
        <w:t>Expended</w:t>
      </w:r>
      <w:r w:rsidRPr="00085096">
        <w:rPr>
          <w:rFonts w:cs="Times New Roman"/>
        </w:rPr>
        <w:t>.  For each amount withdrawn in column IV (a), enter the cumulative amount of funds that were actually disbursed as of the end of the report month.  Each entry should be made on the same line as the related amount withdrawn in column IV (a).  Amounts disbursed should equal corresponding amounts withdrawn since withdrawals should be made only for payments due within 1 week.</w:t>
      </w:r>
    </w:p>
    <w:p w:rsidRPr="00EB157E" w:rsidR="00067549" w:rsidP="00067549" w:rsidRDefault="00067549" w14:paraId="07A4BCB3" w14:textId="77777777">
      <w:pPr>
        <w:pStyle w:val="ListParagraph"/>
        <w:numPr>
          <w:ilvl w:val="1"/>
          <w:numId w:val="28"/>
        </w:numPr>
        <w:spacing w:before="100" w:beforeAutospacing="1" w:after="240" w:line="240" w:lineRule="atLeast"/>
        <w:ind w:left="1080"/>
        <w:contextualSpacing w:val="0"/>
        <w:jc w:val="both"/>
        <w:rPr>
          <w:rFonts w:cs="Times New Roman"/>
        </w:rPr>
      </w:pPr>
      <w:r w:rsidRPr="00EB157E">
        <w:rPr>
          <w:rFonts w:cs="Times New Roman"/>
          <w:u w:val="single"/>
        </w:rPr>
        <w:t>Unexpended Balance</w:t>
      </w:r>
      <w:r w:rsidRPr="00EB157E">
        <w:rPr>
          <w:rFonts w:cs="Times New Roman"/>
        </w:rPr>
        <w:t>.  On the same line, enter the difference between each set of related amounts withdrawn and disbursed shown in columns IV (a) and IV (b).  Since only currently payable obligations are withdrawn, entries in column IV (c) should be minimal and should not be shown on two successive report months.  When undisbursed withdrawals are returned to the Trust Fund, enter "0" in column IV (c).</w:t>
      </w:r>
    </w:p>
    <w:p w:rsidRPr="00085096" w:rsidR="00067549" w:rsidP="00067549" w:rsidRDefault="00067549" w14:paraId="55E7E6E2" w14:textId="77777777">
      <w:pPr>
        <w:pStyle w:val="ListParagraph"/>
        <w:numPr>
          <w:ilvl w:val="0"/>
          <w:numId w:val="28"/>
        </w:numPr>
        <w:tabs>
          <w:tab w:val="left" w:pos="1440"/>
        </w:tabs>
        <w:spacing w:before="100" w:beforeAutospacing="1" w:after="240" w:line="240" w:lineRule="atLeast"/>
        <w:ind w:left="720"/>
        <w:contextualSpacing w:val="0"/>
        <w:jc w:val="both"/>
        <w:rPr>
          <w:rFonts w:cs="Times New Roman"/>
        </w:rPr>
      </w:pPr>
      <w:bookmarkStart w:name="_Toc13575964" w:id="59"/>
      <w:bookmarkStart w:name="_Toc13576633" w:id="60"/>
      <w:bookmarkStart w:name="_Toc14350603" w:id="61"/>
      <w:r w:rsidRPr="00085096">
        <w:rPr>
          <w:rStyle w:val="Heading4Char"/>
          <w:rFonts w:cs="Times New Roman" w:eastAsiaTheme="minorHAnsi"/>
          <w:szCs w:val="24"/>
        </w:rPr>
        <w:t>Total.</w:t>
      </w:r>
      <w:bookmarkEnd w:id="59"/>
      <w:bookmarkEnd w:id="60"/>
      <w:bookmarkEnd w:id="61"/>
      <w:r w:rsidRPr="00085096">
        <w:rPr>
          <w:rFonts w:cs="Times New Roman"/>
        </w:rPr>
        <w:t xml:space="preserve">  For each monetary column, enter the sum of amounts reported in spaces provided at the foot of the column. </w:t>
      </w:r>
    </w:p>
    <w:p w:rsidRPr="00085096" w:rsidR="00067549" w:rsidP="00067549" w:rsidRDefault="00067549" w14:paraId="3C914D5C" w14:textId="77777777">
      <w:pPr>
        <w:pStyle w:val="Heading1"/>
        <w:rPr>
          <w:sz w:val="24"/>
        </w:rPr>
      </w:pPr>
      <w:bookmarkStart w:name="_Toc13575965" w:id="62"/>
      <w:bookmarkStart w:name="_Toc13576634" w:id="63"/>
      <w:bookmarkStart w:name="_Toc14350604" w:id="64"/>
      <w:r w:rsidRPr="00085096">
        <w:t>Checking the Report</w:t>
      </w:r>
      <w:bookmarkEnd w:id="62"/>
      <w:bookmarkEnd w:id="63"/>
      <w:bookmarkEnd w:id="64"/>
    </w:p>
    <w:p w:rsidRPr="00085096" w:rsidR="00067549" w:rsidP="00067549" w:rsidRDefault="00067549" w14:paraId="2D51936C" w14:textId="77777777">
      <w:pPr>
        <w:pStyle w:val="Level1"/>
        <w:widowControl/>
        <w:numPr>
          <w:ilvl w:val="0"/>
          <w:numId w:val="29"/>
        </w:numPr>
        <w:tabs>
          <w:tab w:val="left" w:pos="540"/>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amount reported for each monetary column should equal the sum of the entries in the column.</w:t>
      </w:r>
    </w:p>
    <w:p w:rsidRPr="00085096" w:rsidR="00067549" w:rsidP="00067549" w:rsidRDefault="00067549" w14:paraId="2D915746"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 cannot exceed the total amount of allocations made to the state.</w:t>
      </w:r>
    </w:p>
    <w:p w:rsidRPr="00085096" w:rsidR="00067549" w:rsidP="00067549" w:rsidRDefault="00067549" w14:paraId="3BCDE562"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II cannot exceed the total of column IV (b).</w:t>
      </w:r>
    </w:p>
    <w:p w:rsidRPr="00085096" w:rsidR="00067549" w:rsidP="00067549" w:rsidRDefault="00067549" w14:paraId="64E5A8FB"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III (a) may exceed the combined totals of columns I and II since appropriations may be enacted in anticipation of funds becoming available.</w:t>
      </w:r>
    </w:p>
    <w:p w:rsidRPr="00085096" w:rsidR="00067549" w:rsidP="00067549" w:rsidRDefault="00067549" w14:paraId="599090DB"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III (b) cannot exceed the total of column III (a).</w:t>
      </w:r>
    </w:p>
    <w:p w:rsidRPr="00085096" w:rsidR="00067549" w:rsidP="00067549" w:rsidRDefault="00067549" w14:paraId="1A11FC13"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III (b) plus the total of column III(c) should equal the total of column III (a).</w:t>
      </w:r>
    </w:p>
    <w:p w:rsidRPr="00085096" w:rsidR="00067549" w:rsidP="00067549" w:rsidRDefault="00067549" w14:paraId="3F002890"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The total of column IV (a) cannot exceed the total of column III (b).</w:t>
      </w:r>
    </w:p>
    <w:p w:rsidRPr="00085096" w:rsidR="00067549" w:rsidP="00067549" w:rsidRDefault="00067549" w14:paraId="0420F6FB" w14:textId="77777777">
      <w:pPr>
        <w:pStyle w:val="Level1"/>
        <w:widowControl/>
        <w:numPr>
          <w:ilvl w:val="0"/>
          <w:numId w:val="29"/>
        </w:numPr>
        <w:tabs>
          <w:tab w:val="left" w:pos="522"/>
          <w:tab w:val="left" w:pos="1440"/>
        </w:tabs>
        <w:spacing w:before="100" w:beforeAutospacing="1" w:after="240" w:line="240" w:lineRule="atLeast"/>
        <w:jc w:val="both"/>
        <w:outlineLvl w:val="9"/>
        <w:rPr>
          <w:rFonts w:ascii="Times New Roman" w:hAnsi="Times New Roman"/>
          <w:sz w:val="24"/>
        </w:rPr>
      </w:pPr>
      <w:r w:rsidRPr="00085096">
        <w:rPr>
          <w:rFonts w:ascii="Times New Roman" w:hAnsi="Times New Roman"/>
          <w:sz w:val="24"/>
        </w:rPr>
        <w:t xml:space="preserve">The total of column IV (b) cannot exceed the totals of columns III (b) and IV (a). </w:t>
      </w:r>
    </w:p>
    <w:p w:rsidRPr="00067549" w:rsidR="003A4D22" w:rsidP="00067549" w:rsidRDefault="00067549" w14:paraId="0F90D9BE" w14:textId="7FAFA66A">
      <w:r w:rsidRPr="00085096">
        <w:rPr>
          <w:sz w:val="26"/>
        </w:rPr>
        <w:br w:type="page"/>
      </w:r>
      <w:bookmarkEnd w:id="1"/>
      <w:bookmarkEnd w:id="2"/>
    </w:p>
    <w:sectPr w:rsidRPr="00067549"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48D87BDF"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067549" w:rsidRPr="00067549">
      <w:rPr>
        <w:rFonts w:cs="Times New Roman"/>
        <w:b/>
        <w:bCs/>
        <w:noProof/>
        <w:sz w:val="20"/>
        <w:szCs w:val="20"/>
      </w:rPr>
      <w:t>Section III-2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2678B35D"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067549">
            <w:rPr>
              <w:sz w:val="16"/>
              <w:szCs w:val="16"/>
            </w:rPr>
            <w:fldChar w:fldCharType="separate"/>
          </w:r>
          <w:r w:rsidR="00067549" w:rsidRPr="00067549">
            <w:rPr>
              <w:b/>
              <w:bCs/>
              <w:noProof/>
              <w:sz w:val="16"/>
              <w:szCs w:val="16"/>
            </w:rPr>
            <w:t>ETA 8403 - SUMMARY OF FINANCIAL TRANSACTIONS</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11824"/>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891E-6667-4F15-9325-6BB1AF3D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2</cp:revision>
  <cp:lastPrinted>2019-07-22T17:02:00Z</cp:lastPrinted>
  <dcterms:created xsi:type="dcterms:W3CDTF">2019-07-23T12:23:00Z</dcterms:created>
  <dcterms:modified xsi:type="dcterms:W3CDTF">2019-07-23T12:23:00Z</dcterms:modified>
</cp:coreProperties>
</file>