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75A7F" w:rsidRPr="00975A7F" w:rsidP="00975A7F" w14:paraId="395FF8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90, Number 45 (Monday, March 10, 2025)]</w:t>
      </w:r>
    </w:p>
    <w:p w:rsidR="00975A7F" w:rsidRPr="00975A7F" w:rsidP="00975A7F" w14:paraId="31D361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975A7F" w:rsidRPr="00975A7F" w:rsidP="00975A7F" w14:paraId="1560CE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11615-11616]</w:t>
      </w:r>
    </w:p>
    <w:p w:rsidR="00975A7F" w:rsidRPr="00975A7F" w:rsidP="00975A7F" w14:paraId="3DEFA1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975A7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975A7F" w:rsidRPr="00975A7F" w:rsidP="00975A7F" w14:paraId="2D0473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2025-03741]</w:t>
      </w:r>
    </w:p>
    <w:p w:rsidR="00975A7F" w:rsidRPr="00975A7F" w:rsidP="00975A7F" w14:paraId="1ECD2F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409136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1DED06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975A7F" w:rsidRPr="00975A7F" w:rsidP="00975A7F" w14:paraId="291614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4F2BBB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975A7F" w:rsidRPr="00975A7F" w:rsidP="00975A7F" w14:paraId="5BCDAD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7C74CD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975A7F" w:rsidRPr="00975A7F" w:rsidP="00975A7F" w14:paraId="2807F1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53C9FA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USCG-2024-0784]</w:t>
      </w:r>
    </w:p>
    <w:p w:rsidR="00975A7F" w:rsidRPr="00975A7F" w:rsidP="00975A7F" w14:paraId="069414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79D698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389DA4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975A7F" w:rsidRPr="00975A7F" w:rsidP="00975A7F" w14:paraId="12B41D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1625-0013</w:t>
      </w:r>
    </w:p>
    <w:p w:rsidR="00975A7F" w:rsidRPr="00975A7F" w:rsidP="00975A7F" w14:paraId="22E130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341B2D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975A7F" w:rsidRPr="00975A7F" w:rsidP="00975A7F" w14:paraId="11B044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32357C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975A7F" w:rsidRPr="00975A7F" w:rsidP="00975A7F" w14:paraId="490911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7BDE79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975A7F" w:rsidRPr="00975A7F" w:rsidP="00975A7F" w14:paraId="20F2B1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198C2A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975A7F" w:rsidRPr="00975A7F" w:rsidP="00975A7F" w14:paraId="3158EC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975A7F" w:rsidRPr="00975A7F" w:rsidP="00975A7F" w14:paraId="3B82ED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975A7F" w:rsidRPr="00975A7F" w:rsidP="00975A7F" w14:paraId="28D518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975A7F" w:rsidRPr="00975A7F" w:rsidP="00975A7F" w14:paraId="121AD0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1625-0013, </w:t>
      </w:r>
    </w:p>
    <w:p w:rsidR="00975A7F" w:rsidRPr="00975A7F" w:rsidP="00975A7F" w14:paraId="29B146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Plan Approval and Records for Load Lines; without change. Our ICR </w:t>
      </w:r>
    </w:p>
    <w:p w:rsidR="00975A7F" w:rsidRPr="00975A7F" w:rsidP="00975A7F" w14:paraId="10DA77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describes the information we seek to collect from the public. Review </w:t>
      </w:r>
    </w:p>
    <w:p w:rsidR="00975A7F" w:rsidRPr="00975A7F" w:rsidP="00975A7F" w14:paraId="282794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comments by OIRA ensure we only impose paperwork burdens </w:t>
      </w:r>
    </w:p>
    <w:p w:rsidR="00975A7F" w:rsidRPr="00975A7F" w:rsidP="00975A7F" w14:paraId="118985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commensurate with our performance of duties.</w:t>
      </w:r>
    </w:p>
    <w:p w:rsidR="00975A7F" w:rsidRPr="00975A7F" w:rsidP="00975A7F" w14:paraId="63D11A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67E3B1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975A7F" w:rsidRPr="00975A7F" w:rsidP="00975A7F" w14:paraId="250E72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April 9, 2025.</w:t>
      </w:r>
    </w:p>
    <w:p w:rsidR="00975A7F" w:rsidRPr="00975A7F" w:rsidP="00975A7F" w14:paraId="364DCD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61D7B3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975A7F" w:rsidRPr="00975A7F" w:rsidP="00975A7F" w14:paraId="2B1F25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975A7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975A7F" w:rsidRPr="00975A7F" w:rsidP="00975A7F" w14:paraId="64FA0F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[USCG-2024-0784]. Written comments and recommendations to </w:t>
      </w:r>
    </w:p>
    <w:p w:rsidR="00975A7F" w:rsidRPr="00975A7F" w:rsidP="00975A7F" w14:paraId="6843AF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975A7F" w:rsidRPr="00975A7F" w:rsidP="00975A7F" w14:paraId="07BF1E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975A7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975A7F" w:rsidRPr="00975A7F" w:rsidP="00975A7F" w14:paraId="49F6BE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975A7F" w:rsidRPr="00975A7F" w:rsidP="00975A7F" w14:paraId="19F460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975A7F" w:rsidRPr="00975A7F" w:rsidP="00975A7F" w14:paraId="4F21F1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975A7F" w:rsidRPr="00975A7F" w:rsidP="00975A7F" w14:paraId="643135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975A7F" w:rsidRPr="00975A7F" w:rsidP="00975A7F" w14:paraId="4ED14A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975A7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975A7F" w:rsidRPr="00975A7F" w:rsidP="00975A7F" w14:paraId="4E360D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975A7F" w:rsidRPr="00975A7F" w:rsidP="00975A7F" w14:paraId="0AB36F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975A7F" w:rsidRPr="00975A7F" w:rsidP="00975A7F" w14:paraId="20B958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975A7F" w:rsidRPr="00975A7F" w:rsidP="00975A7F" w14:paraId="018C2C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79953A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975A7F" w:rsidRPr="00975A7F" w:rsidP="00975A7F" w14:paraId="6CDF98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7" w:history="1">
        <w:r w:rsidRPr="00975A7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975A7F" w:rsidRPr="00975A7F" w:rsidP="00975A7F" w14:paraId="58F4C9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41F2AB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975A7F" w:rsidRPr="00975A7F" w:rsidP="00975A7F" w14:paraId="15A4DF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712703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975A7F" w:rsidRPr="00975A7F" w:rsidP="00975A7F" w14:paraId="00B219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4B897E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975A7F" w:rsidRPr="00975A7F" w:rsidP="00975A7F" w14:paraId="74D03C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975A7F" w:rsidRPr="00975A7F" w:rsidP="00975A7F" w14:paraId="73A096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975A7F" w:rsidRPr="00975A7F" w:rsidP="00975A7F" w14:paraId="72BADA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975A7F" w:rsidRPr="00975A7F" w:rsidP="00975A7F" w14:paraId="0553F8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975A7F" w:rsidRPr="00975A7F" w:rsidP="00975A7F" w14:paraId="017167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975A7F" w:rsidRPr="00975A7F" w:rsidP="00975A7F" w14:paraId="76A300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975A7F" w:rsidRPr="00975A7F" w:rsidP="00975A7F" w14:paraId="6649F4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975A7F" w:rsidRPr="00975A7F" w:rsidP="00975A7F" w14:paraId="3E2621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975A7F" w:rsidRPr="00975A7F" w:rsidP="00975A7F" w14:paraId="57F129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975A7F" w:rsidRPr="00975A7F" w:rsidP="00975A7F" w14:paraId="59E3B5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975A7F" w:rsidRPr="00975A7F" w:rsidP="00975A7F" w14:paraId="0FB803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975A7F" w:rsidRPr="00975A7F" w:rsidP="00975A7F" w14:paraId="216022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975A7F" w:rsidRPr="00975A7F" w:rsidP="00975A7F" w14:paraId="001995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975A7F" w:rsidRPr="00975A7F" w:rsidP="00975A7F" w14:paraId="707C83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975A7F" w:rsidRPr="00975A7F" w:rsidP="00975A7F" w14:paraId="73D4D4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975A7F" w:rsidRPr="00975A7F" w:rsidP="00975A7F" w14:paraId="46E71B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975A7F" w:rsidRPr="00975A7F" w:rsidP="00975A7F" w14:paraId="2B1391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975A7F" w:rsidRPr="00975A7F" w:rsidP="00975A7F" w14:paraId="28B01D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975A7F" w:rsidRPr="00975A7F" w:rsidP="00975A7F" w14:paraId="075C1A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975A7F" w:rsidRPr="00975A7F" w:rsidP="00975A7F" w14:paraId="736F4B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975A7F" w:rsidRPr="00975A7F" w:rsidP="00975A7F" w14:paraId="0FB9D1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975A7F" w:rsidRPr="00975A7F" w:rsidP="00975A7F" w14:paraId="66A32F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this request, USCG-2024-0784, and must be received by April 9, 2025.</w:t>
      </w:r>
    </w:p>
    <w:p w:rsidR="00975A7F" w:rsidRPr="00975A7F" w:rsidP="00975A7F" w14:paraId="1D5CDF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0EF8D2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975A7F" w:rsidRPr="00975A7F" w:rsidP="00975A7F" w14:paraId="7ABA08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4DDAC2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975A7F" w:rsidRPr="00975A7F" w:rsidP="00975A7F" w14:paraId="5C699C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Portal at https://</w:t>
      </w:r>
    </w:p>
    <w:p w:rsidR="00975A7F" w:rsidRPr="00975A7F" w:rsidP="00975A7F" w14:paraId="5AB0C6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4AB643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11616]]</w:t>
      </w:r>
    </w:p>
    <w:p w:rsidR="00975A7F" w:rsidRPr="00975A7F" w:rsidP="00975A7F" w14:paraId="4D534E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10005E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www.regulations.gov. If your material cannot be submitted using </w:t>
      </w:r>
      <w:hyperlink r:id="rId5" w:history="1">
        <w:r w:rsidRPr="00975A7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FOR FURTHER INFORMATION </w:t>
      </w:r>
    </w:p>
    <w:p w:rsidR="00975A7F" w:rsidRPr="00975A7F" w:rsidP="00975A7F" w14:paraId="793778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CONTACT section of this document for alternate instructions. Documents </w:t>
      </w:r>
    </w:p>
    <w:p w:rsidR="00975A7F" w:rsidRPr="00975A7F" w:rsidP="00975A7F" w14:paraId="600CF7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mentioned in this notice, and all public comments, are in our online </w:t>
      </w:r>
    </w:p>
    <w:p w:rsidR="00975A7F" w:rsidRPr="00975A7F" w:rsidP="00975A7F" w14:paraId="6C8D66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at </w:t>
      </w:r>
      <w:hyperlink r:id="rId5" w:history="1">
        <w:r w:rsidRPr="00975A7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can be viewed by following </w:t>
      </w:r>
    </w:p>
    <w:p w:rsidR="00975A7F" w:rsidRPr="00975A7F" w:rsidP="00975A7F" w14:paraId="07AF67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that website's instructions. We review all comments received, but we </w:t>
      </w:r>
    </w:p>
    <w:p w:rsidR="00975A7F" w:rsidRPr="00975A7F" w:rsidP="00975A7F" w14:paraId="6F33BC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may choose not to post off-topic, inappropriate, or duplicate comments </w:t>
      </w:r>
    </w:p>
    <w:p w:rsidR="00975A7F" w:rsidRPr="00975A7F" w:rsidP="00975A7F" w14:paraId="2ECBCC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that we receive. Additionally, if you go to the online docket and sign </w:t>
      </w:r>
    </w:p>
    <w:p w:rsidR="00975A7F" w:rsidRPr="00975A7F" w:rsidP="00975A7F" w14:paraId="5B7CFE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up for email alerts, you will be notified when comments are posted.</w:t>
      </w:r>
    </w:p>
    <w:p w:rsidR="00975A7F" w:rsidRPr="00975A7F" w:rsidP="00975A7F" w14:paraId="6535FA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975A7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975A7F" w:rsidRPr="00975A7F" w:rsidP="00975A7F" w14:paraId="62DC3C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975A7F" w:rsidRPr="00975A7F" w:rsidP="00975A7F" w14:paraId="3619BB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975A7F" w:rsidRPr="00975A7F" w:rsidP="00975A7F" w14:paraId="14434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975A7F" w:rsidRPr="00975A7F" w:rsidP="00975A7F" w14:paraId="74CB35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975A7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975A7F" w:rsidRPr="00975A7F" w:rsidP="00975A7F" w14:paraId="32C2B3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975A7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975A7F" w:rsidRPr="00975A7F" w:rsidP="00975A7F" w14:paraId="725A93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975A7F" w:rsidRPr="00975A7F" w:rsidP="00975A7F" w14:paraId="17E974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1625-0013.</w:t>
      </w:r>
    </w:p>
    <w:p w:rsidR="00975A7F" w:rsidRPr="00975A7F" w:rsidP="00975A7F" w14:paraId="722E67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79405C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975A7F" w:rsidRPr="00975A7F" w:rsidP="00975A7F" w14:paraId="35260B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0F8B62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975A7F" w:rsidRPr="00975A7F" w:rsidP="00975A7F" w14:paraId="714552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(89 FR 82618, October 11, 2024) </w:t>
      </w:r>
    </w:p>
    <w:p w:rsidR="00975A7F" w:rsidRPr="00975A7F" w:rsidP="00975A7F" w14:paraId="0B6968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no comments. </w:t>
      </w:r>
    </w:p>
    <w:p w:rsidR="00975A7F" w:rsidRPr="00975A7F" w:rsidP="00975A7F" w14:paraId="65DCF3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Accordingly, no changes have been made to the Collection.</w:t>
      </w:r>
    </w:p>
    <w:p w:rsidR="00975A7F" w:rsidRPr="00975A7F" w:rsidP="00975A7F" w14:paraId="6874FA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6ACBB9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975A7F" w:rsidRPr="00975A7F" w:rsidP="00975A7F" w14:paraId="24A3ED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3FEA77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Plan Approval and Records for Load Lines--Title 46 CFR </w:t>
      </w:r>
    </w:p>
    <w:p w:rsidR="00975A7F" w:rsidRPr="00975A7F" w:rsidP="00975A7F" w14:paraId="20EEE0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Subchapter E.</w:t>
      </w:r>
    </w:p>
    <w:p w:rsidR="00975A7F" w:rsidRPr="00975A7F" w:rsidP="00975A7F" w14:paraId="0718CC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1625-0013.</w:t>
      </w:r>
    </w:p>
    <w:p w:rsidR="00975A7F" w:rsidRPr="00975A7F" w:rsidP="00975A7F" w14:paraId="5D651A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collection is required to ensure that </w:t>
      </w:r>
    </w:p>
    <w:p w:rsidR="00975A7F" w:rsidRPr="00975A7F" w:rsidP="00975A7F" w14:paraId="0AB481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certain vessels are not overloaded--as evidenced by the submerging of </w:t>
      </w:r>
    </w:p>
    <w:p w:rsidR="00975A7F" w:rsidRPr="00975A7F" w:rsidP="00975A7F" w14:paraId="49DD94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their assigned load line. In general, vessels over 150 gross tons or 24 </w:t>
      </w:r>
    </w:p>
    <w:p w:rsidR="00975A7F" w:rsidRPr="00975A7F" w:rsidP="00975A7F" w14:paraId="549396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meters (79 feet) in length engaged in commerce on international or </w:t>
      </w:r>
    </w:p>
    <w:p w:rsidR="00975A7F" w:rsidRPr="00975A7F" w:rsidP="00975A7F" w14:paraId="3D0841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coastwise voyages by sea are required to obtain a Load Line </w:t>
      </w:r>
    </w:p>
    <w:p w:rsidR="00975A7F" w:rsidRPr="00975A7F" w:rsidP="00975A7F" w14:paraId="00C44B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Certificate.</w:t>
      </w:r>
    </w:p>
    <w:p w:rsidR="00975A7F" w:rsidRPr="00975A7F" w:rsidP="00975A7F" w14:paraId="0584A1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46 U.S.C. 5101 to 5116 provides the Coast Guard with the </w:t>
      </w:r>
    </w:p>
    <w:p w:rsidR="00975A7F" w:rsidRPr="00975A7F" w:rsidP="00975A7F" w14:paraId="4C3E9A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authority to enforce provisions of the International Load Line </w:t>
      </w:r>
    </w:p>
    <w:p w:rsidR="00975A7F" w:rsidRPr="00975A7F" w:rsidP="00975A7F" w14:paraId="18B311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Convention, 1966. Title 46 CFR subchapter E--Load Lines, contains the </w:t>
      </w:r>
    </w:p>
    <w:p w:rsidR="00975A7F" w:rsidRPr="00975A7F" w:rsidP="00975A7F" w14:paraId="28A09D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relevant regulations.</w:t>
      </w:r>
    </w:p>
    <w:p w:rsidR="00975A7F" w:rsidRPr="00975A7F" w:rsidP="00975A7F" w14:paraId="34B974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975A7F" w:rsidRPr="00975A7F" w:rsidP="00975A7F" w14:paraId="49B167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vessels.</w:t>
      </w:r>
    </w:p>
    <w:p w:rsidR="00975A7F" w:rsidRPr="00975A7F" w:rsidP="00975A7F" w14:paraId="35D6CC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975A7F" w:rsidRPr="00975A7F" w:rsidP="00975A7F" w14:paraId="0C7203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687 </w:t>
      </w:r>
    </w:p>
    <w:p w:rsidR="00975A7F" w:rsidRPr="00975A7F" w:rsidP="00975A7F" w14:paraId="0CFA74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782 hours a year, due to an increase in the estimated annual </w:t>
      </w:r>
    </w:p>
    <w:p w:rsidR="00975A7F" w:rsidRPr="00975A7F" w:rsidP="00975A7F" w14:paraId="7F4F19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 of respondents.</w:t>
      </w:r>
    </w:p>
    <w:p w:rsidR="00975A7F" w:rsidRPr="00975A7F" w:rsidP="00975A7F" w14:paraId="188219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et seq., </w:t>
      </w:r>
    </w:p>
    <w:p w:rsidR="00975A7F" w:rsidRPr="00975A7F" w:rsidP="00975A7F" w14:paraId="522428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chapter 35, as amended.</w:t>
      </w:r>
    </w:p>
    <w:p w:rsidR="00975A7F" w:rsidRPr="00975A7F" w:rsidP="00975A7F" w14:paraId="502855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975A7F" w:rsidRPr="00975A7F" w:rsidP="00975A7F" w14:paraId="365474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January 16, 2025.</w:t>
      </w:r>
    </w:p>
    <w:p w:rsidR="00975A7F" w:rsidRPr="00975A7F" w:rsidP="00975A7F" w14:paraId="60F7A8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975A7F" w:rsidRPr="00975A7F" w:rsidP="00975A7F" w14:paraId="17FF45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975A7F" w:rsidRPr="00975A7F" w:rsidP="00975A7F" w14:paraId="370E58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2025-03741 Filed 3-7-25; 8:45 am]</w:t>
      </w:r>
    </w:p>
    <w:p w:rsidR="00975A7F" w:rsidRPr="00975A7F" w:rsidP="00975A7F" w14:paraId="3C6F59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975A7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975A7F" w:rsidRPr="00975A7F" w:rsidP="00975A7F" w14:paraId="16B9F9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14DDC9BB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7F"/>
    <w:rsid w:val="000254C6"/>
    <w:rsid w:val="00134F0E"/>
    <w:rsid w:val="00532508"/>
    <w:rsid w:val="008647B6"/>
    <w:rsid w:val="00975A7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06AF5E"/>
  <w15:chartTrackingRefBased/>
  <w15:docId w15:val="{A2E219C0-F180-43D1-AEA5-F4D584B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A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A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A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A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A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A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A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A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A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A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A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1104</Words>
  <Characters>6296</Characters>
  <Application>Microsoft Office Word</Application>
  <DocSecurity>0</DocSecurity>
  <Lines>52</Lines>
  <Paragraphs>14</Paragraphs>
  <ScaleCrop>false</ScaleCrop>
  <Company>United States Coast Guard</Company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2025-03-10T15:33:00Z</dcterms:created>
  <dcterms:modified xsi:type="dcterms:W3CDTF">2025-03-10T15:37:00Z</dcterms:modified>
</cp:coreProperties>
</file>