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1AF4" w:rsidP="009463F8" w14:paraId="6EEA9674" w14:textId="77777777">
      <w:pPr>
        <w:pStyle w:val="C1-CtrBoldHd"/>
        <w:widowControl w:val="0"/>
        <w:spacing w:after="0"/>
        <w:rPr>
          <w:color w:val="FFFF00"/>
          <w:sz w:val="28"/>
        </w:rPr>
      </w:pPr>
    </w:p>
    <w:p w:rsidR="007C1AF4" w:rsidP="009463F8" w14:paraId="389ACF69" w14:textId="77777777">
      <w:pPr>
        <w:pStyle w:val="C1-CtrBoldHd"/>
        <w:widowControl w:val="0"/>
        <w:spacing w:after="0"/>
        <w:rPr>
          <w:color w:val="FFFF00"/>
          <w:sz w:val="28"/>
        </w:rPr>
      </w:pPr>
    </w:p>
    <w:p w:rsidR="007C1AF4" w:rsidRPr="00387E87" w:rsidP="009463F8" w14:paraId="5E910E8C" w14:textId="77777777">
      <w:pPr>
        <w:pStyle w:val="C1-CtrBoldHd"/>
        <w:widowControl w:val="0"/>
        <w:spacing w:after="0"/>
        <w:rPr>
          <w:sz w:val="28"/>
        </w:rPr>
      </w:pPr>
    </w:p>
    <w:p w:rsidR="007C1AF4" w:rsidRPr="000C0806" w:rsidP="009463F8" w14:paraId="47570D5A" w14:textId="5667B332">
      <w:pPr>
        <w:pStyle w:val="C1-CtrBoldHd"/>
        <w:widowControl w:val="0"/>
        <w:spacing w:after="0"/>
        <w:rPr>
          <w:caps w:val="0"/>
          <w:sz w:val="56"/>
          <w:szCs w:val="56"/>
        </w:rPr>
      </w:pPr>
      <w:r w:rsidRPr="000C0806">
        <w:rPr>
          <w:caps w:val="0"/>
          <w:sz w:val="56"/>
          <w:szCs w:val="56"/>
        </w:rPr>
        <w:t xml:space="preserve">Program for International Student Assessment </w:t>
      </w:r>
      <w:r w:rsidRPr="000C0806" w:rsidR="00B451B3">
        <w:rPr>
          <w:caps w:val="0"/>
          <w:sz w:val="56"/>
          <w:szCs w:val="56"/>
        </w:rPr>
        <w:t>202</w:t>
      </w:r>
      <w:r w:rsidR="00EC6F58">
        <w:rPr>
          <w:caps w:val="0"/>
          <w:sz w:val="56"/>
          <w:szCs w:val="56"/>
        </w:rPr>
        <w:t>5</w:t>
      </w:r>
      <w:r w:rsidRPr="000C0806" w:rsidR="00B451B3">
        <w:rPr>
          <w:caps w:val="0"/>
          <w:sz w:val="56"/>
          <w:szCs w:val="56"/>
        </w:rPr>
        <w:t xml:space="preserve"> </w:t>
      </w:r>
      <w:r w:rsidRPr="000C0806">
        <w:rPr>
          <w:caps w:val="0"/>
          <w:sz w:val="56"/>
          <w:szCs w:val="56"/>
        </w:rPr>
        <w:t xml:space="preserve">(PISA </w:t>
      </w:r>
      <w:r w:rsidRPr="000C0806" w:rsidR="00B451B3">
        <w:rPr>
          <w:caps w:val="0"/>
          <w:sz w:val="56"/>
          <w:szCs w:val="56"/>
        </w:rPr>
        <w:t>202</w:t>
      </w:r>
      <w:r w:rsidR="00EC6F58">
        <w:rPr>
          <w:caps w:val="0"/>
          <w:sz w:val="56"/>
          <w:szCs w:val="56"/>
        </w:rPr>
        <w:t>5</w:t>
      </w:r>
      <w:r w:rsidRPr="000C0806">
        <w:rPr>
          <w:caps w:val="0"/>
          <w:sz w:val="56"/>
          <w:szCs w:val="56"/>
        </w:rPr>
        <w:t>) Main Study Recruitment and Field Test</w:t>
      </w:r>
    </w:p>
    <w:p w:rsidR="007C1AF4" w:rsidRPr="00387E87" w:rsidP="009463F8" w14:paraId="71A80D22" w14:textId="77777777">
      <w:pPr>
        <w:pStyle w:val="C1-CtrBoldHd"/>
        <w:widowControl w:val="0"/>
        <w:spacing w:after="0"/>
        <w:rPr>
          <w:sz w:val="28"/>
        </w:rPr>
      </w:pPr>
    </w:p>
    <w:p w:rsidR="007C1AF4" w:rsidRPr="00387E87" w:rsidP="009463F8" w14:paraId="570CD094" w14:textId="77777777">
      <w:pPr>
        <w:pStyle w:val="C1-CtrBoldHd"/>
        <w:widowControl w:val="0"/>
        <w:spacing w:after="0"/>
        <w:rPr>
          <w:sz w:val="28"/>
        </w:rPr>
      </w:pPr>
    </w:p>
    <w:p w:rsidR="007C1AF4" w:rsidP="009463F8" w14:paraId="21AAA817" w14:textId="77777777">
      <w:pPr>
        <w:pStyle w:val="C1-CtrBoldHd"/>
        <w:widowControl w:val="0"/>
        <w:spacing w:after="0"/>
        <w:rPr>
          <w:sz w:val="28"/>
        </w:rPr>
      </w:pPr>
    </w:p>
    <w:p w:rsidR="007C1AF4" w:rsidRPr="000C0806" w:rsidP="009463F8" w14:paraId="5349363C" w14:textId="30D44AFC">
      <w:pPr>
        <w:pStyle w:val="C1-CtrBoldHd"/>
        <w:widowControl w:val="0"/>
        <w:spacing w:after="0"/>
        <w:rPr>
          <w:sz w:val="48"/>
          <w:szCs w:val="48"/>
        </w:rPr>
      </w:pPr>
      <w:r w:rsidRPr="000C0806">
        <w:rPr>
          <w:caps w:val="0"/>
          <w:sz w:val="48"/>
          <w:szCs w:val="48"/>
        </w:rPr>
        <w:t xml:space="preserve">Supporting Statement Part </w:t>
      </w:r>
      <w:r>
        <w:rPr>
          <w:caps w:val="0"/>
          <w:sz w:val="48"/>
          <w:szCs w:val="48"/>
        </w:rPr>
        <w:t>B</w:t>
      </w:r>
    </w:p>
    <w:p w:rsidR="007C1AF4" w:rsidP="009463F8" w14:paraId="3AB2866C" w14:textId="77777777">
      <w:pPr>
        <w:pStyle w:val="C1-CtrBoldHd"/>
        <w:widowControl w:val="0"/>
        <w:spacing w:after="0"/>
        <w:rPr>
          <w:sz w:val="28"/>
        </w:rPr>
      </w:pPr>
    </w:p>
    <w:p w:rsidR="007C1AF4" w:rsidP="009463F8" w14:paraId="6DDBA2EA" w14:textId="77777777">
      <w:pPr>
        <w:pStyle w:val="C1-CtrBoldHd"/>
        <w:widowControl w:val="0"/>
        <w:spacing w:after="0"/>
        <w:rPr>
          <w:sz w:val="28"/>
        </w:rPr>
      </w:pPr>
    </w:p>
    <w:p w:rsidR="007C1AF4" w:rsidP="009463F8" w14:paraId="63B00D47" w14:textId="77777777">
      <w:pPr>
        <w:pStyle w:val="C1-CtrBoldHd"/>
        <w:widowControl w:val="0"/>
        <w:spacing w:after="0"/>
        <w:rPr>
          <w:sz w:val="28"/>
        </w:rPr>
      </w:pPr>
    </w:p>
    <w:p w:rsidR="007C1AF4" w:rsidRPr="000C0806" w:rsidP="009463F8" w14:paraId="73FA404B" w14:textId="605A4262">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Pr="00477BD8">
        <w:rPr>
          <w:sz w:val="40"/>
          <w:szCs w:val="40"/>
        </w:rPr>
        <w:t>.</w:t>
      </w:r>
      <w:r w:rsidRPr="000801C3" w:rsidR="00272929">
        <w:rPr>
          <w:sz w:val="40"/>
          <w:szCs w:val="40"/>
        </w:rPr>
        <w:t>3</w:t>
      </w:r>
      <w:r w:rsidRPr="000801C3" w:rsidR="000801C3">
        <w:rPr>
          <w:sz w:val="40"/>
          <w:szCs w:val="40"/>
        </w:rPr>
        <w:t>1</w:t>
      </w:r>
    </w:p>
    <w:p w:rsidR="007C1AF4" w:rsidRPr="00387E87" w:rsidP="009463F8" w14:paraId="628185D7" w14:textId="77777777">
      <w:pPr>
        <w:pStyle w:val="C1-CtrBoldHd"/>
        <w:widowControl w:val="0"/>
        <w:spacing w:after="0"/>
        <w:rPr>
          <w:sz w:val="28"/>
        </w:rPr>
      </w:pPr>
    </w:p>
    <w:p w:rsidR="007C1AF4" w:rsidRPr="00387E87" w:rsidP="009463F8" w14:paraId="1DF8680B" w14:textId="77777777">
      <w:pPr>
        <w:pStyle w:val="C1-CtrBoldHd"/>
        <w:widowControl w:val="0"/>
        <w:spacing w:after="0"/>
        <w:rPr>
          <w:sz w:val="28"/>
        </w:rPr>
      </w:pPr>
    </w:p>
    <w:p w:rsidR="007C1AF4" w:rsidRPr="000C0806" w:rsidP="009463F8" w14:paraId="729F0CAE" w14:textId="77777777">
      <w:pPr>
        <w:pStyle w:val="C1-CtrBoldHd"/>
        <w:widowControl w:val="0"/>
        <w:spacing w:after="0"/>
        <w:rPr>
          <w:sz w:val="28"/>
          <w:szCs w:val="28"/>
        </w:rPr>
      </w:pPr>
    </w:p>
    <w:p w:rsidR="007C1AF4" w:rsidRPr="000C0806" w:rsidP="009463F8" w14:paraId="5AB65C61" w14:textId="77777777">
      <w:pPr>
        <w:pStyle w:val="C1-CtrBoldHd"/>
        <w:widowControl w:val="0"/>
        <w:spacing w:after="0"/>
        <w:rPr>
          <w:sz w:val="28"/>
          <w:szCs w:val="28"/>
        </w:rPr>
      </w:pPr>
      <w:r w:rsidRPr="000C0806">
        <w:rPr>
          <w:caps w:val="0"/>
          <w:sz w:val="28"/>
          <w:szCs w:val="28"/>
        </w:rPr>
        <w:t>National Center for Education Statistics (NCES)</w:t>
      </w:r>
    </w:p>
    <w:p w:rsidR="007C1AF4" w:rsidRPr="000C0806" w:rsidP="009463F8" w14:paraId="2102E81B" w14:textId="77777777">
      <w:pPr>
        <w:pStyle w:val="C1-CtrBoldHd"/>
        <w:widowControl w:val="0"/>
        <w:spacing w:after="0"/>
        <w:rPr>
          <w:caps w:val="0"/>
          <w:sz w:val="28"/>
          <w:szCs w:val="28"/>
        </w:rPr>
      </w:pPr>
      <w:r w:rsidRPr="000C0806">
        <w:rPr>
          <w:caps w:val="0"/>
          <w:sz w:val="28"/>
          <w:szCs w:val="28"/>
        </w:rPr>
        <w:t>U.S. Department of Education</w:t>
      </w:r>
    </w:p>
    <w:p w:rsidR="007C1AF4" w:rsidRPr="000C0806" w:rsidP="009463F8" w14:paraId="078F18BF" w14:textId="77777777">
      <w:pPr>
        <w:pStyle w:val="C1-CtrBoldHd"/>
        <w:widowControl w:val="0"/>
        <w:spacing w:after="0"/>
        <w:rPr>
          <w:sz w:val="28"/>
          <w:szCs w:val="28"/>
        </w:rPr>
      </w:pPr>
      <w:r w:rsidRPr="000C0806">
        <w:rPr>
          <w:caps w:val="0"/>
          <w:sz w:val="28"/>
          <w:szCs w:val="28"/>
        </w:rPr>
        <w:t>Institute of Education Sciences</w:t>
      </w:r>
    </w:p>
    <w:p w:rsidR="007C1AF4" w:rsidRPr="000C0806" w:rsidP="009463F8" w14:paraId="17B50F10" w14:textId="77777777">
      <w:pPr>
        <w:pStyle w:val="C1-CtrBoldHd"/>
        <w:widowControl w:val="0"/>
        <w:spacing w:after="0"/>
        <w:rPr>
          <w:sz w:val="28"/>
          <w:szCs w:val="28"/>
        </w:rPr>
      </w:pPr>
      <w:r w:rsidRPr="000C0806">
        <w:rPr>
          <w:caps w:val="0"/>
          <w:sz w:val="28"/>
          <w:szCs w:val="28"/>
        </w:rPr>
        <w:t>Washington, DC</w:t>
      </w:r>
    </w:p>
    <w:p w:rsidR="007C1AF4" w:rsidRPr="00387E87" w:rsidP="009463F8" w14:paraId="180F8AB8" w14:textId="77777777">
      <w:pPr>
        <w:pStyle w:val="C1-CtrBoldHd"/>
        <w:widowControl w:val="0"/>
        <w:spacing w:after="0"/>
      </w:pPr>
    </w:p>
    <w:p w:rsidR="00E87BAF" w:rsidP="009463F8" w14:paraId="2BFA9AAC" w14:textId="77777777">
      <w:pPr>
        <w:pStyle w:val="C1-CtrBoldHd"/>
        <w:widowControl w:val="0"/>
        <w:spacing w:after="0"/>
        <w:rPr>
          <w:caps w:val="0"/>
          <w:sz w:val="28"/>
          <w:szCs w:val="28"/>
        </w:rPr>
      </w:pPr>
    </w:p>
    <w:p w:rsidR="00E87BAF" w:rsidP="009463F8" w14:paraId="23A43F5B" w14:textId="77777777">
      <w:pPr>
        <w:pStyle w:val="C1-CtrBoldHd"/>
        <w:widowControl w:val="0"/>
        <w:spacing w:after="0"/>
        <w:rPr>
          <w:caps w:val="0"/>
          <w:sz w:val="28"/>
          <w:szCs w:val="28"/>
        </w:rPr>
      </w:pPr>
    </w:p>
    <w:p w:rsidR="007C1AF4" w:rsidP="009463F8" w14:paraId="6A4B9535" w14:textId="480C8702">
      <w:pPr>
        <w:pStyle w:val="C1-CtrBoldHd"/>
        <w:widowControl w:val="0"/>
        <w:spacing w:after="0"/>
        <w:rPr>
          <w:caps w:val="0"/>
          <w:sz w:val="28"/>
          <w:szCs w:val="28"/>
        </w:rPr>
      </w:pPr>
      <w:r>
        <w:rPr>
          <w:caps w:val="0"/>
          <w:sz w:val="28"/>
          <w:szCs w:val="28"/>
        </w:rPr>
        <w:t xml:space="preserve">April </w:t>
      </w:r>
      <w:r w:rsidRPr="000C0806">
        <w:rPr>
          <w:caps w:val="0"/>
          <w:sz w:val="28"/>
          <w:szCs w:val="28"/>
        </w:rPr>
        <w:t>20</w:t>
      </w:r>
      <w:r w:rsidR="00355A57">
        <w:rPr>
          <w:caps w:val="0"/>
          <w:sz w:val="28"/>
          <w:szCs w:val="28"/>
        </w:rPr>
        <w:t>23</w:t>
      </w:r>
    </w:p>
    <w:p w:rsidR="002A6FD7" w:rsidP="009463F8" w14:paraId="266C70AE" w14:textId="40C793B8">
      <w:pPr>
        <w:pStyle w:val="C1-CtrBoldHd"/>
        <w:widowControl w:val="0"/>
        <w:spacing w:after="0"/>
        <w:rPr>
          <w:caps w:val="0"/>
          <w:sz w:val="28"/>
          <w:szCs w:val="28"/>
        </w:rPr>
      </w:pPr>
      <w:r>
        <w:rPr>
          <w:caps w:val="0"/>
          <w:sz w:val="28"/>
          <w:szCs w:val="28"/>
        </w:rPr>
        <w:t>revised July 2023</w:t>
      </w:r>
    </w:p>
    <w:p w:rsidR="00F81BD2" w:rsidP="00F81BD2" w14:paraId="728929C3" w14:textId="696B21FD">
      <w:pPr>
        <w:pStyle w:val="C1-CtrBoldHd"/>
        <w:widowControl w:val="0"/>
        <w:spacing w:after="0"/>
        <w:rPr>
          <w:caps w:val="0"/>
          <w:sz w:val="28"/>
          <w:szCs w:val="28"/>
        </w:rPr>
      </w:pPr>
      <w:r>
        <w:rPr>
          <w:caps w:val="0"/>
          <w:sz w:val="28"/>
          <w:szCs w:val="28"/>
        </w:rPr>
        <w:t xml:space="preserve">revised </w:t>
      </w:r>
      <w:r w:rsidR="00C976E9">
        <w:rPr>
          <w:caps w:val="0"/>
          <w:sz w:val="28"/>
          <w:szCs w:val="28"/>
        </w:rPr>
        <w:t>February 2024</w:t>
      </w:r>
    </w:p>
    <w:p w:rsidR="00D27A48" w:rsidP="00F81BD2" w14:paraId="6D079746" w14:textId="14B5FC69">
      <w:pPr>
        <w:pStyle w:val="C1-CtrBoldHd"/>
        <w:widowControl w:val="0"/>
        <w:spacing w:after="0"/>
        <w:rPr>
          <w:caps w:val="0"/>
          <w:sz w:val="28"/>
          <w:szCs w:val="28"/>
        </w:rPr>
      </w:pPr>
      <w:r>
        <w:rPr>
          <w:caps w:val="0"/>
          <w:sz w:val="28"/>
          <w:szCs w:val="28"/>
        </w:rPr>
        <w:t>revised June 2024</w:t>
      </w:r>
    </w:p>
    <w:p w:rsidR="000801C3" w:rsidP="00F81BD2" w14:paraId="4DFFA19C" w14:textId="48A74579">
      <w:pPr>
        <w:pStyle w:val="C1-CtrBoldHd"/>
        <w:widowControl w:val="0"/>
        <w:spacing w:after="0"/>
        <w:rPr>
          <w:caps w:val="0"/>
          <w:sz w:val="28"/>
          <w:szCs w:val="28"/>
        </w:rPr>
      </w:pPr>
      <w:r>
        <w:rPr>
          <w:caps w:val="0"/>
          <w:sz w:val="28"/>
          <w:szCs w:val="28"/>
        </w:rPr>
        <w:t xml:space="preserve">revised </w:t>
      </w:r>
      <w:r w:rsidR="0011695F">
        <w:rPr>
          <w:caps w:val="0"/>
          <w:sz w:val="28"/>
          <w:szCs w:val="28"/>
        </w:rPr>
        <w:t>January 2025</w:t>
      </w:r>
    </w:p>
    <w:p w:rsidR="0012041B" w:rsidP="009463F8" w14:paraId="62093FFF" w14:textId="77777777">
      <w:pPr>
        <w:pStyle w:val="C1-CtrBoldHd"/>
        <w:widowControl w:val="0"/>
        <w:spacing w:after="0"/>
        <w:rPr>
          <w:caps w:val="0"/>
        </w:rPr>
      </w:pPr>
    </w:p>
    <w:p w:rsidR="0012041B" w:rsidRPr="009463F8" w:rsidP="009463F8" w14:paraId="48A4A0E7" w14:textId="77777777">
      <w:pPr>
        <w:pStyle w:val="Title"/>
        <w:widowControl w:val="0"/>
        <w:rPr>
          <w:rFonts w:ascii="Garamond" w:hAnsi="Garamond"/>
          <w:sz w:val="20"/>
          <w:szCs w:val="20"/>
        </w:rPr>
      </w:pPr>
    </w:p>
    <w:p w:rsidR="001608BF" w:rsidRPr="00BA3FB2" w:rsidP="009463F8" w14:paraId="6FBB9414" w14:textId="77777777">
      <w:pPr>
        <w:pStyle w:val="Title"/>
        <w:widowControl w:val="0"/>
        <w:rPr>
          <w:rFonts w:ascii="Garamond" w:hAnsi="Garamond"/>
        </w:rPr>
      </w:pPr>
      <w:r w:rsidRPr="00BA3FB2">
        <w:rPr>
          <w:rFonts w:ascii="Garamond" w:hAnsi="Garamond"/>
        </w:rPr>
        <w:t>TABLE OF CONTENTS</w:t>
      </w:r>
    </w:p>
    <w:p w:rsidR="00C17079" w:rsidP="009463F8" w14:paraId="63A1C8BE" w14:textId="1A314BC0">
      <w:pPr>
        <w:pStyle w:val="TOC1"/>
        <w:widowControl w:val="0"/>
        <w:rPr>
          <w:rFonts w:asciiTheme="minorHAnsi" w:eastAsiaTheme="minorEastAsia" w:hAnsiTheme="minorHAnsi" w:cstheme="minorBidi"/>
          <w:noProof/>
          <w:sz w:val="22"/>
          <w:szCs w:val="22"/>
        </w:rPr>
      </w:pPr>
      <w:r w:rsidRPr="0003568C">
        <w:rPr>
          <w:szCs w:val="24"/>
        </w:rPr>
        <w:fldChar w:fldCharType="begin"/>
      </w:r>
      <w:r w:rsidRPr="0003568C" w:rsidR="00C31D49">
        <w:rPr>
          <w:szCs w:val="24"/>
        </w:rPr>
        <w:instrText xml:space="preserve"> TOC \h \z \t "Heading 1,2,Heading 2,3,Heading 3,4,Heading 0,1" </w:instrText>
      </w:r>
      <w:r w:rsidRPr="0003568C">
        <w:rPr>
          <w:szCs w:val="24"/>
        </w:rPr>
        <w:fldChar w:fldCharType="separate"/>
      </w:r>
      <w:hyperlink w:anchor="_Toc16441181" w:history="1">
        <w:r w:rsidRPr="0054359B">
          <w:rPr>
            <w:rStyle w:val="Hyperlink"/>
            <w:noProof/>
          </w:rPr>
          <w:t>B. COLLECTIONS OF INFORMATION EMPLOYING STATISTICAL METHODS</w:t>
        </w:r>
      </w:hyperlink>
    </w:p>
    <w:p w:rsidR="00C17079" w:rsidP="009463F8" w14:paraId="509F11B7" w14:textId="6F23FFD3">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2" w:history="1">
        <w:r w:rsidRPr="0054359B">
          <w:rPr>
            <w:rStyle w:val="Hyperlink"/>
            <w:noProof/>
          </w:rPr>
          <w:t>B.1</w:t>
        </w:r>
        <w:r>
          <w:rPr>
            <w:rFonts w:asciiTheme="minorHAnsi" w:eastAsiaTheme="minorEastAsia" w:hAnsiTheme="minorHAnsi" w:cstheme="minorBidi"/>
            <w:noProof/>
            <w:szCs w:val="22"/>
          </w:rPr>
          <w:tab/>
        </w:r>
        <w:r w:rsidRPr="0054359B">
          <w:rPr>
            <w:rStyle w:val="Hyperlink"/>
            <w:noProof/>
          </w:rPr>
          <w:t>Respondent Universe</w:t>
        </w:r>
        <w:r>
          <w:rPr>
            <w:noProof/>
            <w:webHidden/>
          </w:rPr>
          <w:tab/>
        </w:r>
        <w:r>
          <w:rPr>
            <w:noProof/>
            <w:webHidden/>
          </w:rPr>
          <w:fldChar w:fldCharType="begin"/>
        </w:r>
        <w:r>
          <w:rPr>
            <w:noProof/>
            <w:webHidden/>
          </w:rPr>
          <w:instrText xml:space="preserve"> PAGEREF _Toc16441182 \h </w:instrText>
        </w:r>
        <w:r>
          <w:rPr>
            <w:noProof/>
            <w:webHidden/>
          </w:rPr>
          <w:fldChar w:fldCharType="separate"/>
        </w:r>
        <w:r w:rsidR="00983102">
          <w:rPr>
            <w:noProof/>
            <w:webHidden/>
          </w:rPr>
          <w:t>1</w:t>
        </w:r>
        <w:r>
          <w:rPr>
            <w:noProof/>
            <w:webHidden/>
          </w:rPr>
          <w:fldChar w:fldCharType="end"/>
        </w:r>
      </w:hyperlink>
    </w:p>
    <w:p w:rsidR="00C17079" w:rsidP="009463F8" w14:paraId="01777A84" w14:textId="36CA4B69">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3" w:history="1">
        <w:r w:rsidRPr="0054359B">
          <w:rPr>
            <w:rStyle w:val="Hyperlink"/>
            <w:noProof/>
          </w:rPr>
          <w:t>B.2</w:t>
        </w:r>
        <w:r>
          <w:rPr>
            <w:rFonts w:asciiTheme="minorHAnsi" w:eastAsiaTheme="minorEastAsia" w:hAnsiTheme="minorHAnsi" w:cstheme="minorBidi"/>
            <w:noProof/>
            <w:szCs w:val="22"/>
          </w:rPr>
          <w:tab/>
        </w:r>
        <w:r w:rsidRPr="0054359B">
          <w:rPr>
            <w:rStyle w:val="Hyperlink"/>
            <w:noProof/>
          </w:rPr>
          <w:t>Procedures for the Collection of Information</w:t>
        </w:r>
        <w:r>
          <w:rPr>
            <w:noProof/>
            <w:webHidden/>
          </w:rPr>
          <w:tab/>
        </w:r>
        <w:r>
          <w:rPr>
            <w:noProof/>
            <w:webHidden/>
          </w:rPr>
          <w:fldChar w:fldCharType="begin"/>
        </w:r>
        <w:r>
          <w:rPr>
            <w:noProof/>
            <w:webHidden/>
          </w:rPr>
          <w:instrText xml:space="preserve"> PAGEREF _Toc16441183 \h </w:instrText>
        </w:r>
        <w:r>
          <w:rPr>
            <w:noProof/>
            <w:webHidden/>
          </w:rPr>
          <w:fldChar w:fldCharType="separate"/>
        </w:r>
        <w:r w:rsidR="00983102">
          <w:rPr>
            <w:noProof/>
            <w:webHidden/>
          </w:rPr>
          <w:t>1</w:t>
        </w:r>
        <w:r>
          <w:rPr>
            <w:noProof/>
            <w:webHidden/>
          </w:rPr>
          <w:fldChar w:fldCharType="end"/>
        </w:r>
      </w:hyperlink>
    </w:p>
    <w:p w:rsidR="00C17079" w:rsidP="009463F8" w14:paraId="5FA3D60B" w14:textId="31855C05">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4" w:history="1">
        <w:r w:rsidRPr="0054359B">
          <w:rPr>
            <w:rStyle w:val="Hyperlink"/>
            <w:noProof/>
          </w:rPr>
          <w:t>B.2a</w:t>
        </w:r>
        <w:r>
          <w:rPr>
            <w:rFonts w:asciiTheme="minorHAnsi" w:eastAsiaTheme="minorEastAsia" w:hAnsiTheme="minorHAnsi" w:cstheme="minorBidi"/>
            <w:noProof/>
            <w:szCs w:val="22"/>
          </w:rPr>
          <w:tab/>
        </w:r>
        <w:r w:rsidRPr="0054359B">
          <w:rPr>
            <w:rStyle w:val="Hyperlink"/>
            <w:noProof/>
          </w:rPr>
          <w:t>Statistical Methodology</w:t>
        </w:r>
        <w:r>
          <w:rPr>
            <w:noProof/>
            <w:webHidden/>
          </w:rPr>
          <w:tab/>
        </w:r>
        <w:r>
          <w:rPr>
            <w:noProof/>
            <w:webHidden/>
          </w:rPr>
          <w:fldChar w:fldCharType="begin"/>
        </w:r>
        <w:r>
          <w:rPr>
            <w:noProof/>
            <w:webHidden/>
          </w:rPr>
          <w:instrText xml:space="preserve"> PAGEREF _Toc16441184 \h </w:instrText>
        </w:r>
        <w:r>
          <w:rPr>
            <w:noProof/>
            <w:webHidden/>
          </w:rPr>
          <w:fldChar w:fldCharType="separate"/>
        </w:r>
        <w:r w:rsidR="00983102">
          <w:rPr>
            <w:noProof/>
            <w:webHidden/>
          </w:rPr>
          <w:t>1</w:t>
        </w:r>
        <w:r>
          <w:rPr>
            <w:noProof/>
            <w:webHidden/>
          </w:rPr>
          <w:fldChar w:fldCharType="end"/>
        </w:r>
      </w:hyperlink>
    </w:p>
    <w:p w:rsidR="00C17079" w:rsidP="009463F8" w14:paraId="2B5757C3" w14:textId="4716CF22">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5" w:history="1">
        <w:r w:rsidRPr="0054359B">
          <w:rPr>
            <w:rStyle w:val="Hyperlink"/>
            <w:noProof/>
          </w:rPr>
          <w:t>B.2b</w:t>
        </w:r>
        <w:r>
          <w:rPr>
            <w:rFonts w:asciiTheme="minorHAnsi" w:eastAsiaTheme="minorEastAsia" w:hAnsiTheme="minorHAnsi" w:cstheme="minorBidi"/>
            <w:noProof/>
            <w:szCs w:val="22"/>
          </w:rPr>
          <w:tab/>
        </w:r>
        <w:r w:rsidRPr="0054359B">
          <w:rPr>
            <w:rStyle w:val="Hyperlink"/>
            <w:noProof/>
          </w:rPr>
          <w:t>Respondent Recruitment</w:t>
        </w:r>
        <w:r>
          <w:rPr>
            <w:noProof/>
            <w:webHidden/>
          </w:rPr>
          <w:tab/>
        </w:r>
        <w:r>
          <w:rPr>
            <w:noProof/>
            <w:webHidden/>
          </w:rPr>
          <w:fldChar w:fldCharType="begin"/>
        </w:r>
        <w:r>
          <w:rPr>
            <w:noProof/>
            <w:webHidden/>
          </w:rPr>
          <w:instrText xml:space="preserve"> PAGEREF _Toc16441185 \h </w:instrText>
        </w:r>
        <w:r>
          <w:rPr>
            <w:noProof/>
            <w:webHidden/>
          </w:rPr>
          <w:fldChar w:fldCharType="separate"/>
        </w:r>
        <w:r w:rsidR="00983102">
          <w:rPr>
            <w:noProof/>
            <w:webHidden/>
          </w:rPr>
          <w:t>6</w:t>
        </w:r>
        <w:r>
          <w:rPr>
            <w:noProof/>
            <w:webHidden/>
          </w:rPr>
          <w:fldChar w:fldCharType="end"/>
        </w:r>
      </w:hyperlink>
    </w:p>
    <w:p w:rsidR="00C17079" w:rsidP="009463F8" w14:paraId="50CEAB21" w14:textId="6C0C4F18">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6" w:history="1">
        <w:r w:rsidRPr="0054359B">
          <w:rPr>
            <w:rStyle w:val="Hyperlink"/>
            <w:noProof/>
          </w:rPr>
          <w:t>B2.c</w:t>
        </w:r>
        <w:r>
          <w:rPr>
            <w:rFonts w:asciiTheme="minorHAnsi" w:eastAsiaTheme="minorEastAsia" w:hAnsiTheme="minorHAnsi" w:cstheme="minorBidi"/>
            <w:noProof/>
            <w:szCs w:val="22"/>
          </w:rPr>
          <w:tab/>
        </w:r>
        <w:r w:rsidRPr="0054359B">
          <w:rPr>
            <w:rStyle w:val="Hyperlink"/>
            <w:noProof/>
          </w:rPr>
          <w:t>PISA Data Collection</w:t>
        </w:r>
        <w:r>
          <w:rPr>
            <w:noProof/>
            <w:webHidden/>
          </w:rPr>
          <w:tab/>
        </w:r>
        <w:r>
          <w:rPr>
            <w:noProof/>
            <w:webHidden/>
          </w:rPr>
          <w:fldChar w:fldCharType="begin"/>
        </w:r>
        <w:r>
          <w:rPr>
            <w:noProof/>
            <w:webHidden/>
          </w:rPr>
          <w:instrText xml:space="preserve"> PAGEREF _Toc16441186 \h </w:instrText>
        </w:r>
        <w:r>
          <w:rPr>
            <w:noProof/>
            <w:webHidden/>
          </w:rPr>
          <w:fldChar w:fldCharType="separate"/>
        </w:r>
        <w:r w:rsidR="00983102">
          <w:rPr>
            <w:noProof/>
            <w:webHidden/>
          </w:rPr>
          <w:t>8</w:t>
        </w:r>
        <w:r>
          <w:rPr>
            <w:noProof/>
            <w:webHidden/>
          </w:rPr>
          <w:fldChar w:fldCharType="end"/>
        </w:r>
      </w:hyperlink>
    </w:p>
    <w:p w:rsidR="00C17079" w:rsidP="009463F8" w14:paraId="23880248" w14:textId="272930DE">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7" w:history="1">
        <w:r w:rsidRPr="0054359B">
          <w:rPr>
            <w:rStyle w:val="Hyperlink"/>
            <w:noProof/>
          </w:rPr>
          <w:t>B.3</w:t>
        </w:r>
        <w:r>
          <w:rPr>
            <w:rFonts w:asciiTheme="minorHAnsi" w:eastAsiaTheme="minorEastAsia" w:hAnsiTheme="minorHAnsi" w:cstheme="minorBidi"/>
            <w:noProof/>
            <w:szCs w:val="22"/>
          </w:rPr>
          <w:tab/>
        </w:r>
        <w:r w:rsidRPr="0054359B">
          <w:rPr>
            <w:rStyle w:val="Hyperlink"/>
            <w:noProof/>
          </w:rPr>
          <w:t>Maximizing Response Rates</w:t>
        </w:r>
        <w:r>
          <w:rPr>
            <w:noProof/>
            <w:webHidden/>
          </w:rPr>
          <w:tab/>
        </w:r>
        <w:r>
          <w:rPr>
            <w:noProof/>
            <w:webHidden/>
          </w:rPr>
          <w:fldChar w:fldCharType="begin"/>
        </w:r>
        <w:r>
          <w:rPr>
            <w:noProof/>
            <w:webHidden/>
          </w:rPr>
          <w:instrText xml:space="preserve"> PAGEREF _Toc16441187 \h </w:instrText>
        </w:r>
        <w:r>
          <w:rPr>
            <w:noProof/>
            <w:webHidden/>
          </w:rPr>
          <w:fldChar w:fldCharType="separate"/>
        </w:r>
        <w:r w:rsidR="00983102">
          <w:rPr>
            <w:noProof/>
            <w:webHidden/>
          </w:rPr>
          <w:t>9</w:t>
        </w:r>
        <w:r>
          <w:rPr>
            <w:noProof/>
            <w:webHidden/>
          </w:rPr>
          <w:fldChar w:fldCharType="end"/>
        </w:r>
      </w:hyperlink>
    </w:p>
    <w:p w:rsidR="00C17079" w:rsidP="009463F8" w14:paraId="33CC5036" w14:textId="32A04523">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8" w:history="1">
        <w:r w:rsidRPr="0054359B">
          <w:rPr>
            <w:rStyle w:val="Hyperlink"/>
            <w:noProof/>
          </w:rPr>
          <w:t>B.4</w:t>
        </w:r>
        <w:r>
          <w:rPr>
            <w:rFonts w:asciiTheme="minorHAnsi" w:eastAsiaTheme="minorEastAsia" w:hAnsiTheme="minorHAnsi" w:cstheme="minorBidi"/>
            <w:noProof/>
            <w:szCs w:val="22"/>
          </w:rPr>
          <w:tab/>
        </w:r>
        <w:r w:rsidRPr="0054359B">
          <w:rPr>
            <w:rStyle w:val="Hyperlink"/>
            <w:noProof/>
          </w:rPr>
          <w:t>Purpose of Field Test and Data Uses</w:t>
        </w:r>
        <w:r>
          <w:rPr>
            <w:noProof/>
            <w:webHidden/>
          </w:rPr>
          <w:tab/>
        </w:r>
        <w:r w:rsidR="000E546A">
          <w:rPr>
            <w:noProof/>
            <w:webHidden/>
          </w:rPr>
          <w:t>10</w:t>
        </w:r>
      </w:hyperlink>
    </w:p>
    <w:p w:rsidR="00C17079" w:rsidP="009463F8" w14:paraId="402DE91B" w14:textId="0B31B16F">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9" w:history="1">
        <w:r w:rsidRPr="0054359B">
          <w:rPr>
            <w:rStyle w:val="Hyperlink"/>
            <w:noProof/>
          </w:rPr>
          <w:t>B.5</w:t>
        </w:r>
        <w:r>
          <w:rPr>
            <w:rFonts w:asciiTheme="minorHAnsi" w:eastAsiaTheme="minorEastAsia" w:hAnsiTheme="minorHAnsi" w:cstheme="minorBidi"/>
            <w:noProof/>
            <w:szCs w:val="22"/>
          </w:rPr>
          <w:tab/>
        </w:r>
        <w:r w:rsidRPr="0054359B">
          <w:rPr>
            <w:rStyle w:val="Hyperlink"/>
            <w:noProof/>
          </w:rPr>
          <w:t>Individuals Consulted on Study Design</w:t>
        </w:r>
        <w:r>
          <w:rPr>
            <w:noProof/>
            <w:webHidden/>
          </w:rPr>
          <w:tab/>
        </w:r>
        <w:r>
          <w:rPr>
            <w:noProof/>
            <w:webHidden/>
          </w:rPr>
          <w:fldChar w:fldCharType="begin"/>
        </w:r>
        <w:r>
          <w:rPr>
            <w:noProof/>
            <w:webHidden/>
          </w:rPr>
          <w:instrText xml:space="preserve"> PAGEREF _Toc16441189 \h </w:instrText>
        </w:r>
        <w:r>
          <w:rPr>
            <w:noProof/>
            <w:webHidden/>
          </w:rPr>
          <w:fldChar w:fldCharType="separate"/>
        </w:r>
        <w:r w:rsidR="00983102">
          <w:rPr>
            <w:noProof/>
            <w:webHidden/>
          </w:rPr>
          <w:t>10</w:t>
        </w:r>
        <w:r>
          <w:rPr>
            <w:noProof/>
            <w:webHidden/>
          </w:rPr>
          <w:fldChar w:fldCharType="end"/>
        </w:r>
      </w:hyperlink>
    </w:p>
    <w:p w:rsidR="00C31D49" w:rsidP="00E87BAF" w14:paraId="6FBB9420" w14:textId="1F8FC8D8">
      <w:pPr>
        <w:pStyle w:val="C1-CtrBoldHd"/>
        <w:widowControl w:val="0"/>
        <w:tabs>
          <w:tab w:val="left" w:pos="900"/>
          <w:tab w:val="right" w:leader="dot" w:pos="8640"/>
        </w:tabs>
        <w:spacing w:after="0"/>
        <w:ind w:right="720"/>
        <w:jc w:val="both"/>
        <w:sectPr w:rsidSect="0003723A">
          <w:pgSz w:w="12240" w:h="15840" w:code="1"/>
          <w:pgMar w:top="864" w:right="864" w:bottom="720" w:left="864" w:header="720" w:footer="288" w:gutter="0"/>
          <w:pgNumType w:fmt="lowerRoman" w:start="1"/>
          <w:cols w:space="720"/>
          <w:titlePg/>
          <w:docGrid w:linePitch="299"/>
        </w:sectPr>
      </w:pPr>
      <w:r w:rsidRPr="0003568C">
        <w:rPr>
          <w:szCs w:val="24"/>
        </w:rPr>
        <w:fldChar w:fldCharType="end"/>
      </w:r>
    </w:p>
    <w:p w:rsidR="00C31D49" w:rsidP="00E87BAF" w14:paraId="6FBB9421" w14:textId="77777777">
      <w:pPr>
        <w:pStyle w:val="Heading0"/>
        <w:widowControl w:val="0"/>
        <w:spacing w:after="120" w:line="23" w:lineRule="atLeast"/>
        <w:ind w:firstLine="540"/>
        <w:jc w:val="both"/>
      </w:pPr>
      <w:bookmarkStart w:id="0" w:name="_Toc16441181"/>
      <w:r>
        <w:rPr>
          <w:caps w:val="0"/>
        </w:rPr>
        <w:t>B.</w:t>
      </w:r>
      <w:r w:rsidR="00361117">
        <w:rPr>
          <w:caps w:val="0"/>
        </w:rPr>
        <w:t xml:space="preserve"> </w:t>
      </w:r>
      <w:r>
        <w:rPr>
          <w:caps w:val="0"/>
        </w:rPr>
        <w:t>COLLECTIONS OF INFORMATION EMPLOYING STATISTICAL METHODS</w:t>
      </w:r>
      <w:bookmarkEnd w:id="0"/>
    </w:p>
    <w:p w:rsidR="00486E79" w:rsidP="009463F8" w14:paraId="65B6B4D1" w14:textId="77777777">
      <w:pPr>
        <w:pStyle w:val="Heading1"/>
        <w:widowControl w:val="0"/>
        <w:tabs>
          <w:tab w:val="left" w:pos="720"/>
          <w:tab w:val="clear" w:pos="1152"/>
        </w:tabs>
        <w:spacing w:before="0" w:line="23" w:lineRule="atLeast"/>
        <w:ind w:left="720" w:hanging="720"/>
      </w:pPr>
      <w:bookmarkStart w:id="1" w:name="_Toc16441182"/>
      <w:r>
        <w:t>B.1</w:t>
      </w:r>
      <w:r>
        <w:tab/>
        <w:t>Respondent Universe</w:t>
      </w:r>
      <w:bookmarkEnd w:id="1"/>
    </w:p>
    <w:p w:rsidR="008D4EB2" w:rsidP="009463F8" w14:paraId="1E4AB960" w14:textId="7503C389">
      <w:pPr>
        <w:pStyle w:val="BodyText1"/>
        <w:widowControl w:val="0"/>
        <w:spacing w:before="0" w:line="23" w:lineRule="atLeast"/>
      </w:pPr>
      <w:r>
        <w:t>PISA 202</w:t>
      </w:r>
      <w:r w:rsidR="00355A57">
        <w:t>5</w:t>
      </w:r>
      <w:r>
        <w:t xml:space="preserve"> assesses students nearing the “end of their compulsory school experience” and, as all prior administrations of PISA, is conducted in the United States by the </w:t>
      </w:r>
      <w:r w:rsidRPr="009442DE">
        <w:t>National Center for Education Statistics</w:t>
      </w:r>
      <w:r>
        <w:t xml:space="preserve"> (NCES) within the </w:t>
      </w:r>
      <w:r w:rsidRPr="009442DE">
        <w:t>U.S. Department of Education</w:t>
      </w:r>
      <w:r>
        <w:t>. For international comparability, the target population is defined as students who are 15 years old, in grades 7 or higher. A range of exact birthdates is specified by the international coordinating committee based on the months in which the data will be collected. However, students must be between the ages of 15 years and 3 completed months and 16 years and 2 completed months at the beginning of the testing period. In the U.S., the universe for the selection of schools is all types of schools in the 50 states and the District of Columbia. Within sampled schools, students will be selected for participation by drawing a random sample among the 15-year-old students.</w:t>
      </w:r>
    </w:p>
    <w:p w:rsidR="006E52C2" w:rsidRPr="009B6BD4" w:rsidP="009463F8" w14:paraId="5E271A75" w14:textId="77777777">
      <w:pPr>
        <w:pStyle w:val="Heading1"/>
        <w:widowControl w:val="0"/>
        <w:tabs>
          <w:tab w:val="left" w:pos="720"/>
          <w:tab w:val="clear" w:pos="1152"/>
        </w:tabs>
        <w:spacing w:before="0" w:line="23" w:lineRule="atLeast"/>
        <w:ind w:left="720" w:hanging="720"/>
      </w:pPr>
      <w:bookmarkStart w:id="2" w:name="_Toc16441183"/>
      <w:r w:rsidRPr="009B6BD4">
        <w:t>B.2</w:t>
      </w:r>
      <w:r w:rsidRPr="009B6BD4">
        <w:tab/>
        <w:t>Procedures for the Collection of Information</w:t>
      </w:r>
      <w:bookmarkEnd w:id="2"/>
    </w:p>
    <w:p w:rsidR="006E52C2" w:rsidRPr="00842024" w:rsidP="009463F8" w14:paraId="1D2EDF36" w14:textId="2FFA26A8">
      <w:pPr>
        <w:pStyle w:val="BodyText1"/>
        <w:widowControl w:val="0"/>
        <w:spacing w:before="0" w:line="23" w:lineRule="atLeast"/>
      </w:pPr>
      <w:r w:rsidRPr="00842024">
        <w:t xml:space="preserve">This section presents information on the PISA international standards and description for school </w:t>
      </w:r>
      <w:r w:rsidRPr="005B5F7B" w:rsidR="005B5F7B">
        <w:t>and student</w:t>
      </w:r>
      <w:r w:rsidRPr="00842024">
        <w:t xml:space="preserve"> sampling, recruitment, and data collection procedures for the PISA 20</w:t>
      </w:r>
      <w:r>
        <w:t>2</w:t>
      </w:r>
      <w:r w:rsidR="00355A57">
        <w:t>5</w:t>
      </w:r>
      <w:r w:rsidRPr="00842024">
        <w:t xml:space="preserve"> main study. Gaining schools’ </w:t>
      </w:r>
      <w:r w:rsidR="003D32BA">
        <w:t xml:space="preserve">and </w:t>
      </w:r>
      <w:r w:rsidRPr="003D32BA" w:rsidR="003D32BA">
        <w:t>students</w:t>
      </w:r>
      <w:r w:rsidRPr="003D32BA">
        <w:t xml:space="preserve">’ </w:t>
      </w:r>
      <w:r w:rsidRPr="00842024">
        <w:t xml:space="preserve">cooperation in voluntary research is increasingly challenging and employing effective strategies for gaining the cooperation of schools is central to the data collection effort. </w:t>
      </w:r>
      <w:r>
        <w:t>PISA 202</w:t>
      </w:r>
      <w:r w:rsidR="00355A57">
        <w:t>5</w:t>
      </w:r>
      <w:r>
        <w:t xml:space="preserve"> m</w:t>
      </w:r>
      <w:r w:rsidRPr="00842024">
        <w:t>ain study states, districts, and schools will be recruit</w:t>
      </w:r>
      <w:r>
        <w:t xml:space="preserve">ed beginning in </w:t>
      </w:r>
      <w:r w:rsidR="004B45AE">
        <w:t xml:space="preserve">June </w:t>
      </w:r>
      <w:r>
        <w:t>202</w:t>
      </w:r>
      <w:r w:rsidR="00355A57">
        <w:t>4</w:t>
      </w:r>
      <w:r>
        <w:t xml:space="preserve"> and </w:t>
      </w:r>
      <w:r w:rsidRPr="00842024">
        <w:t xml:space="preserve">data collection will be conducted from </w:t>
      </w:r>
      <w:r w:rsidR="004B45AE">
        <w:t>March</w:t>
      </w:r>
      <w:r w:rsidRPr="006E52C2">
        <w:t>-</w:t>
      </w:r>
      <w:r w:rsidR="004B45AE">
        <w:t>May</w:t>
      </w:r>
      <w:r w:rsidRPr="006E52C2" w:rsidR="004B45AE">
        <w:t xml:space="preserve"> </w:t>
      </w:r>
      <w:r w:rsidRPr="006E52C2">
        <w:t>202</w:t>
      </w:r>
      <w:r w:rsidR="00355A57">
        <w:t>5</w:t>
      </w:r>
      <w:r w:rsidRPr="00842024">
        <w:t>.</w:t>
      </w:r>
    </w:p>
    <w:p w:rsidR="006E52C2" w:rsidP="009463F8" w14:paraId="2A35D2E4" w14:textId="14EE6AD4">
      <w:pPr>
        <w:pStyle w:val="Heading1"/>
        <w:keepNext w:val="0"/>
        <w:widowControl w:val="0"/>
        <w:tabs>
          <w:tab w:val="left" w:pos="720"/>
          <w:tab w:val="clear" w:pos="1152"/>
        </w:tabs>
        <w:spacing w:before="0" w:line="23" w:lineRule="atLeast"/>
        <w:ind w:left="720" w:hanging="720"/>
        <w:jc w:val="left"/>
      </w:pPr>
      <w:bookmarkStart w:id="3" w:name="_Toc16441184"/>
      <w:r>
        <w:t>B</w:t>
      </w:r>
      <w:r w:rsidR="00C17079">
        <w:t>.</w:t>
      </w:r>
      <w:r>
        <w:t>2a</w:t>
      </w:r>
      <w:r>
        <w:tab/>
        <w:t>Statistical Methodology</w:t>
      </w:r>
      <w:bookmarkEnd w:id="3"/>
    </w:p>
    <w:p w:rsidR="006E52C2" w:rsidP="009463F8" w14:paraId="6DE8381C" w14:textId="62DB284A">
      <w:pPr>
        <w:pStyle w:val="BodyText1"/>
        <w:widowControl w:val="0"/>
        <w:spacing w:before="0" w:line="23" w:lineRule="atLeast"/>
      </w:pPr>
      <w:r>
        <w:t>The Technical Standards for PISA 202</w:t>
      </w:r>
      <w:r w:rsidR="00355A57">
        <w:t>5</w:t>
      </w:r>
      <w:r>
        <w:t xml:space="preserve"> main study established by the international governing board include the following:</w:t>
      </w:r>
    </w:p>
    <w:p w:rsidR="00486E79" w:rsidP="009463F8" w14:paraId="17675BEB" w14:textId="7E44CCCD">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6.10</w:t>
      </w:r>
      <w:r w:rsidRPr="00CD77AB">
        <w:rPr>
          <w:rFonts w:ascii="Garamond" w:hAnsi="Garamond"/>
          <w:b/>
          <w:sz w:val="24"/>
        </w:rPr>
        <w:t xml:space="preserve"> </w:t>
      </w:r>
      <w:r w:rsidRPr="0046239C">
        <w:rPr>
          <w:rFonts w:ascii="Garamond" w:hAnsi="Garamond"/>
          <w:sz w:val="24"/>
        </w:rPr>
        <w:t>The student sample size for the computer-based mode is a minimum of 6</w:t>
      </w:r>
      <w:r w:rsidR="002065E9">
        <w:rPr>
          <w:rFonts w:ascii="Garamond" w:hAnsi="Garamond"/>
          <w:sz w:val="24"/>
        </w:rPr>
        <w:t>,</w:t>
      </w:r>
      <w:r w:rsidRPr="0046239C">
        <w:rPr>
          <w:rFonts w:ascii="Garamond" w:hAnsi="Garamond"/>
          <w:sz w:val="24"/>
        </w:rPr>
        <w:t>300 assessed students, and 2</w:t>
      </w:r>
      <w:r w:rsidR="002065E9">
        <w:rPr>
          <w:rFonts w:ascii="Garamond" w:hAnsi="Garamond"/>
          <w:sz w:val="24"/>
        </w:rPr>
        <w:t>,</w:t>
      </w:r>
      <w:r w:rsidRPr="0046239C">
        <w:rPr>
          <w:rFonts w:ascii="Garamond" w:hAnsi="Garamond"/>
          <w:sz w:val="24"/>
        </w:rPr>
        <w:t>100 for additional adjudicated entities, or the entire PISA Defined Target Population where the PISA Defined Target Population is below 6</w:t>
      </w:r>
      <w:r w:rsidR="002065E9">
        <w:rPr>
          <w:rFonts w:ascii="Garamond" w:hAnsi="Garamond"/>
          <w:sz w:val="24"/>
        </w:rPr>
        <w:t>,</w:t>
      </w:r>
      <w:r w:rsidRPr="0046239C">
        <w:rPr>
          <w:rFonts w:ascii="Garamond" w:hAnsi="Garamond"/>
          <w:sz w:val="24"/>
        </w:rPr>
        <w:t>300 and 2</w:t>
      </w:r>
      <w:r w:rsidR="002065E9">
        <w:rPr>
          <w:rFonts w:ascii="Garamond" w:hAnsi="Garamond"/>
          <w:sz w:val="24"/>
        </w:rPr>
        <w:t>,</w:t>
      </w:r>
      <w:r w:rsidRPr="0046239C">
        <w:rPr>
          <w:rFonts w:ascii="Garamond" w:hAnsi="Garamond"/>
          <w:sz w:val="24"/>
        </w:rPr>
        <w:t>100 respectively. The student sample size of assessed students for the paper-based mode is a minimum of 5</w:t>
      </w:r>
      <w:r w:rsidR="002065E9">
        <w:rPr>
          <w:rFonts w:ascii="Garamond" w:hAnsi="Garamond"/>
          <w:sz w:val="24"/>
        </w:rPr>
        <w:t>,</w:t>
      </w:r>
      <w:r w:rsidRPr="0046239C">
        <w:rPr>
          <w:rFonts w:ascii="Garamond" w:hAnsi="Garamond"/>
          <w:sz w:val="24"/>
        </w:rPr>
        <w:t>250.</w:t>
      </w:r>
      <w:r w:rsidR="006E52C2">
        <w:rPr>
          <w:rFonts w:ascii="Garamond" w:hAnsi="Garamond"/>
          <w:sz w:val="24"/>
        </w:rPr>
        <w:t xml:space="preserve"> </w:t>
      </w:r>
    </w:p>
    <w:p w:rsidR="00486E79" w:rsidP="009463F8" w14:paraId="2A78F916" w14:textId="35B3CE8E">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6.11</w:t>
      </w:r>
      <w:r w:rsidR="00380CAF">
        <w:rPr>
          <w:rFonts w:ascii="Garamond" w:hAnsi="Garamond"/>
          <w:b/>
          <w:sz w:val="24"/>
        </w:rPr>
        <w:t xml:space="preserve"> </w:t>
      </w:r>
      <w:r w:rsidRPr="0046239C">
        <w:rPr>
          <w:rFonts w:ascii="Garamond" w:hAnsi="Garamond"/>
          <w:sz w:val="24"/>
        </w:rPr>
        <w:t>The school sample size needs to result in a minimum of 150 participating schools, and 50 participating schools for additional adjudicated entities, or all schools that have students in the PISA Defined Target Population where the number of schools with students in the PISA Defined Target Population is below 150 and 50 respectively. Countries not having at least 150 schools, but which have more students than the required minimum student sample size, can be permitted, if agreed upon, to take a smaller sample of schools while still ensuring enough sampled PISA students overall.</w:t>
      </w:r>
    </w:p>
    <w:p w:rsidR="00E85F06" w:rsidP="009463F8" w14:paraId="3E54B409" w14:textId="599D796A">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6.12</w:t>
      </w:r>
      <w:r w:rsidRPr="0046239C">
        <w:rPr>
          <w:rFonts w:ascii="Garamond" w:hAnsi="Garamond"/>
          <w:sz w:val="24"/>
        </w:rPr>
        <w:t xml:space="preserve"> </w:t>
      </w:r>
      <w:r w:rsidRPr="009577C5">
        <w:rPr>
          <w:rFonts w:ascii="Garamond" w:hAnsi="Garamond"/>
          <w:sz w:val="24"/>
        </w:rPr>
        <w:t>The minimum acceptable sample size in each school is 25 students per school (all students in the case of school with fewer than 25 eligible students enrolled).</w:t>
      </w:r>
    </w:p>
    <w:p w:rsidR="00486E79" w:rsidP="009463F8" w14:paraId="41259F6B" w14:textId="66B60DA0">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6.13</w:t>
      </w:r>
      <w:r w:rsidRPr="0046239C">
        <w:rPr>
          <w:rFonts w:ascii="Garamond" w:hAnsi="Garamond"/>
          <w:sz w:val="24"/>
        </w:rPr>
        <w:t xml:space="preserve"> The final weighted school response rate is at le</w:t>
      </w:r>
      <w:r w:rsidRPr="002065E9" w:rsidR="002065E9">
        <w:rPr>
          <w:rFonts w:ascii="Garamond" w:hAnsi="Garamond"/>
          <w:sz w:val="24"/>
        </w:rPr>
        <w:t>ast 85</w:t>
      </w:r>
      <w:r w:rsidR="002065E9">
        <w:rPr>
          <w:rFonts w:ascii="Garamond" w:hAnsi="Garamond"/>
          <w:sz w:val="24"/>
        </w:rPr>
        <w:t xml:space="preserve"> percent</w:t>
      </w:r>
      <w:r w:rsidRPr="0046239C">
        <w:rPr>
          <w:rFonts w:ascii="Garamond" w:hAnsi="Garamond"/>
          <w:sz w:val="24"/>
        </w:rPr>
        <w:t xml:space="preserve"> of sampled eligible and non-excluded schools.</w:t>
      </w:r>
      <w:r w:rsidRPr="002065E9" w:rsidR="002065E9">
        <w:rPr>
          <w:rFonts w:ascii="Garamond" w:hAnsi="Garamond"/>
          <w:sz w:val="24"/>
        </w:rPr>
        <w:t xml:space="preserve"> If a response rate is </w:t>
      </w:r>
      <w:r w:rsidR="006547C0">
        <w:rPr>
          <w:rFonts w:ascii="Garamond" w:hAnsi="Garamond"/>
          <w:sz w:val="24"/>
        </w:rPr>
        <w:t>b</w:t>
      </w:r>
      <w:r w:rsidRPr="002065E9" w:rsidR="002065E9">
        <w:rPr>
          <w:rFonts w:ascii="Garamond" w:hAnsi="Garamond"/>
          <w:sz w:val="24"/>
        </w:rPr>
        <w:t>elow 85</w:t>
      </w:r>
      <w:r w:rsidR="002065E9">
        <w:rPr>
          <w:rFonts w:ascii="Garamond" w:hAnsi="Garamond"/>
          <w:sz w:val="24"/>
        </w:rPr>
        <w:t xml:space="preserve"> </w:t>
      </w:r>
      <w:r w:rsidR="005616FE">
        <w:rPr>
          <w:rFonts w:ascii="Garamond" w:hAnsi="Garamond"/>
          <w:sz w:val="24"/>
        </w:rPr>
        <w:t>percent,</w:t>
      </w:r>
      <w:r w:rsidRPr="0046239C">
        <w:rPr>
          <w:rFonts w:ascii="Garamond" w:hAnsi="Garamond"/>
          <w:sz w:val="24"/>
        </w:rPr>
        <w:t xml:space="preserve"> then an acceptable response rate can still be achieved through agreed upon use of replacement schools.</w:t>
      </w:r>
    </w:p>
    <w:p w:rsidR="00486E79" w:rsidP="009463F8" w14:paraId="4D107DED" w14:textId="6CC47955">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6.14</w:t>
      </w:r>
      <w:r w:rsidRPr="0046239C">
        <w:rPr>
          <w:rFonts w:ascii="Garamond" w:hAnsi="Garamond"/>
          <w:sz w:val="24"/>
        </w:rPr>
        <w:t xml:space="preserve"> The final weighted student response rate is at least </w:t>
      </w:r>
      <w:r w:rsidRPr="002065E9" w:rsidR="002065E9">
        <w:rPr>
          <w:rFonts w:ascii="Garamond" w:hAnsi="Garamond"/>
          <w:sz w:val="24"/>
        </w:rPr>
        <w:t>80</w:t>
      </w:r>
      <w:r w:rsidR="002065E9">
        <w:rPr>
          <w:rFonts w:ascii="Garamond" w:hAnsi="Garamond"/>
          <w:sz w:val="24"/>
        </w:rPr>
        <w:t xml:space="preserve"> percent</w:t>
      </w:r>
      <w:r w:rsidRPr="0046239C">
        <w:rPr>
          <w:rFonts w:ascii="Garamond" w:hAnsi="Garamond"/>
          <w:sz w:val="24"/>
        </w:rPr>
        <w:t xml:space="preserve"> of all sampled students across responding schools.</w:t>
      </w:r>
    </w:p>
    <w:p w:rsidR="00C31D49" w:rsidP="009463F8" w14:paraId="6FBB942B" w14:textId="3FD6F8AB">
      <w:pPr>
        <w:pStyle w:val="BodyText1"/>
        <w:widowControl w:val="0"/>
        <w:spacing w:before="0" w:line="23" w:lineRule="atLeast"/>
        <w:ind w:left="187"/>
        <w:rPr>
          <w:lang w:val="en-GB"/>
        </w:rPr>
      </w:pPr>
      <w:r w:rsidRPr="00D73699">
        <w:rPr>
          <w:szCs w:val="22"/>
          <w:lang w:val="en-GB" w:eastAsia="zh-CN"/>
        </w:rPr>
        <w:t>In</w:t>
      </w:r>
      <w:r>
        <w:rPr>
          <w:lang w:val="en-GB"/>
        </w:rPr>
        <w:t xml:space="preserve"> addition, NCES has a standard in which student response rate should be </w:t>
      </w:r>
      <w:r w:rsidR="00977602">
        <w:rPr>
          <w:lang w:val="en-GB"/>
        </w:rPr>
        <w:t xml:space="preserve">at least </w:t>
      </w:r>
      <w:r>
        <w:rPr>
          <w:lang w:val="en-GB"/>
        </w:rPr>
        <w:t>85 percent, and the sampling design described below is based on that rate.</w:t>
      </w:r>
    </w:p>
    <w:p w:rsidR="00C31D49" w:rsidP="009463F8" w14:paraId="6FBB942D" w14:textId="77777777">
      <w:pPr>
        <w:pStyle w:val="BodyText1"/>
        <w:widowControl w:val="0"/>
        <w:spacing w:before="0" w:line="23" w:lineRule="atLeast"/>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Schools will be selected in the first stage with PPS and students will be sampled in the second stage</w:t>
      </w:r>
      <w:r>
        <w:t xml:space="preserve"> yielding overall equal probabilities of selection.</w:t>
      </w:r>
    </w:p>
    <w:p w:rsidR="00C31D49" w:rsidRPr="00A372C5" w:rsidP="00E70038" w14:paraId="6FBB942E" w14:textId="77777777">
      <w:pPr>
        <w:pStyle w:val="Heading2"/>
      </w:pPr>
      <w:r w:rsidRPr="00A372C5">
        <w:t>Target Populations</w:t>
      </w:r>
    </w:p>
    <w:p w:rsidR="00C31D49" w:rsidP="009463F8" w14:paraId="6FBB942F" w14:textId="7E189447">
      <w:pPr>
        <w:pStyle w:val="BodyText1"/>
        <w:widowControl w:val="0"/>
        <w:spacing w:before="0" w:line="23" w:lineRule="atLeast"/>
      </w:pPr>
      <w:r>
        <w:t xml:space="preserve">The </w:t>
      </w:r>
      <w:r w:rsidR="00390462">
        <w:t xml:space="preserve">national </w:t>
      </w:r>
      <w:r>
        <w:t xml:space="preserve">PISA target population is 15-year-old students attending education institutions located within the </w:t>
      </w:r>
      <w:r w:rsidR="00FB3B6B">
        <w:t>U.S.</w:t>
      </w:r>
      <w:r>
        <w:t xml:space="preserve"> in grades 7 and higher.</w:t>
      </w:r>
      <w:r w:rsidR="00361117">
        <w:t xml:space="preserve"> </w:t>
      </w:r>
      <w:r w:rsidRPr="000003F7" w:rsidR="000003F7">
        <w:t xml:space="preserve">The target population for any participating state is the same. </w:t>
      </w:r>
      <w:r>
        <w:t xml:space="preserve">The plan is to implement the </w:t>
      </w:r>
      <w:r w:rsidR="00F4189A">
        <w:t xml:space="preserve">main </w:t>
      </w:r>
      <w:r>
        <w:t xml:space="preserve">survey in the </w:t>
      </w:r>
      <w:r w:rsidR="004B45AE">
        <w:t xml:space="preserve">spring </w:t>
      </w:r>
      <w:r>
        <w:t>of 20</w:t>
      </w:r>
      <w:r w:rsidR="00283760">
        <w:t>2</w:t>
      </w:r>
      <w:r w:rsidR="00272848">
        <w:t>5</w:t>
      </w:r>
      <w:r>
        <w:t xml:space="preserve">, with a </w:t>
      </w:r>
      <w:r w:rsidR="00393315">
        <w:t>field test</w:t>
      </w:r>
      <w:r>
        <w:t xml:space="preserve"> in the </w:t>
      </w:r>
      <w:r w:rsidR="00272848">
        <w:t>spring</w:t>
      </w:r>
      <w:r w:rsidR="006547C0">
        <w:t xml:space="preserve"> </w:t>
      </w:r>
      <w:r>
        <w:t>of 20</w:t>
      </w:r>
      <w:r w:rsidR="00283760">
        <w:t>2</w:t>
      </w:r>
      <w:r w:rsidR="00272848">
        <w:t>4</w:t>
      </w:r>
      <w:r>
        <w:t>.</w:t>
      </w:r>
      <w:r w:rsidR="00361117">
        <w:t xml:space="preserve"> </w:t>
      </w:r>
      <w:r>
        <w:t>The specific definition of age eligibility that will be used in the survey is “…between 15 years and 3 (completed) months to 16 years and 2 (completed) months at the beginning of the testing window.”</w:t>
      </w:r>
    </w:p>
    <w:p w:rsidR="00C31D49" w:rsidRPr="000103BF" w:rsidP="00E70038" w14:paraId="6FBB9430" w14:textId="77777777">
      <w:pPr>
        <w:pStyle w:val="Heading2"/>
      </w:pPr>
      <w:r w:rsidRPr="000103BF">
        <w:t>Sampling Frame of Schools</w:t>
      </w:r>
    </w:p>
    <w:p w:rsidR="002D0EB1" w:rsidP="009463F8" w14:paraId="46C579B8" w14:textId="1A330599">
      <w:pPr>
        <w:pStyle w:val="BodyText1"/>
        <w:widowControl w:val="0"/>
        <w:spacing w:before="0" w:line="23" w:lineRule="atLeast"/>
        <w:rPr>
          <w:rFonts w:cs="Garamond"/>
        </w:rPr>
      </w:pPr>
      <w:r>
        <w:t>The population of schools for PISA 20</w:t>
      </w:r>
      <w:r w:rsidR="000003F7">
        <w:t>2</w:t>
      </w:r>
      <w:r w:rsidR="00272848">
        <w:t>5</w:t>
      </w:r>
      <w:r>
        <w:t xml:space="preserve"> is defined as all schools containing any 15-year-olds in grades 7 through 12</w:t>
      </w:r>
      <w:r w:rsidRPr="00FB052E">
        <w:t xml:space="preserve">. </w:t>
      </w:r>
      <w:r w:rsidRPr="000003F7" w:rsidR="000003F7">
        <w:t>As in previous PISA cycles, the school sampling frame for the PISA 20</w:t>
      </w:r>
      <w:r w:rsidR="000003F7">
        <w:t>2</w:t>
      </w:r>
      <w:r w:rsidR="00272848">
        <w:t>5</w:t>
      </w:r>
      <w:r w:rsidRPr="000003F7" w:rsidR="000003F7">
        <w:t xml:space="preserve"> main study sample </w:t>
      </w:r>
      <w:r w:rsidRPr="00FB052E">
        <w:t>will be developed from the</w:t>
      </w:r>
      <w:r>
        <w:t xml:space="preserve"> most </w:t>
      </w:r>
      <w:r w:rsidR="005616FE">
        <w:t>up to date</w:t>
      </w:r>
      <w:r>
        <w:t xml:space="preserve"> NCES Common Core of Data (CCD) and Private Schools Survey (PSS)</w:t>
      </w:r>
      <w:r w:rsidR="00F4189A">
        <w:t xml:space="preserve"> datasets</w:t>
      </w:r>
      <w:r>
        <w:t xml:space="preserve">. </w:t>
      </w:r>
      <w:r>
        <w:rPr>
          <w:rFonts w:cs="Garamond"/>
        </w:rPr>
        <w:t xml:space="preserve">For the PISA </w:t>
      </w:r>
      <w:r w:rsidR="006547C0">
        <w:rPr>
          <w:rFonts w:cs="Garamond"/>
        </w:rPr>
        <w:t>202</w:t>
      </w:r>
      <w:r w:rsidR="00272848">
        <w:rPr>
          <w:rFonts w:cs="Garamond"/>
        </w:rPr>
        <w:t>5</w:t>
      </w:r>
      <w:r w:rsidR="006547C0">
        <w:rPr>
          <w:rFonts w:cs="Garamond"/>
        </w:rPr>
        <w:t xml:space="preserve"> </w:t>
      </w:r>
      <w:r w:rsidR="00393315">
        <w:rPr>
          <w:rFonts w:cs="Garamond"/>
        </w:rPr>
        <w:t>field test</w:t>
      </w:r>
      <w:r>
        <w:rPr>
          <w:rFonts w:cs="Garamond"/>
        </w:rPr>
        <w:t xml:space="preserve">, we will </w:t>
      </w:r>
      <w:r w:rsidR="00AA6ED4">
        <w:rPr>
          <w:rFonts w:cs="Garamond"/>
        </w:rPr>
        <w:t xml:space="preserve">select a purposive </w:t>
      </w:r>
      <w:r w:rsidR="006547C0">
        <w:rPr>
          <w:rFonts w:cs="Garamond"/>
        </w:rPr>
        <w:t>sample us</w:t>
      </w:r>
      <w:r w:rsidR="00AA6ED4">
        <w:rPr>
          <w:rFonts w:cs="Garamond"/>
        </w:rPr>
        <w:t>ing</w:t>
      </w:r>
      <w:r w:rsidR="006547C0">
        <w:rPr>
          <w:rFonts w:cs="Garamond"/>
        </w:rPr>
        <w:t xml:space="preserve"> the sampl</w:t>
      </w:r>
      <w:r>
        <w:rPr>
          <w:rFonts w:cs="Garamond"/>
        </w:rPr>
        <w:t>ing frame prepared for the National Assessment of Educational Progress (NAEP) 20</w:t>
      </w:r>
      <w:r w:rsidR="00AA6ED4">
        <w:rPr>
          <w:rFonts w:cs="Garamond"/>
        </w:rPr>
        <w:t>24</w:t>
      </w:r>
      <w:r w:rsidR="00666D5E">
        <w:rPr>
          <w:rFonts w:cs="Garamond"/>
        </w:rPr>
        <w:t>,</w:t>
      </w:r>
      <w:r>
        <w:rPr>
          <w:rFonts w:cs="Garamond"/>
        </w:rPr>
        <w:t xml:space="preserve"> which use</w:t>
      </w:r>
      <w:r w:rsidR="00F4189A">
        <w:rPr>
          <w:rFonts w:cs="Garamond"/>
        </w:rPr>
        <w:t>s</w:t>
      </w:r>
      <w:r>
        <w:rPr>
          <w:rFonts w:cs="Garamond"/>
        </w:rPr>
        <w:t xml:space="preserve"> the </w:t>
      </w:r>
      <w:r w:rsidRPr="00380CAF">
        <w:rPr>
          <w:rFonts w:cs="Garamond"/>
        </w:rPr>
        <w:t>20</w:t>
      </w:r>
      <w:r w:rsidRPr="00174069" w:rsidR="00F01BB1">
        <w:rPr>
          <w:rFonts w:cs="Garamond"/>
        </w:rPr>
        <w:t>20</w:t>
      </w:r>
      <w:r w:rsidRPr="00380CAF">
        <w:rPr>
          <w:rFonts w:cs="Garamond"/>
        </w:rPr>
        <w:t>-</w:t>
      </w:r>
      <w:r w:rsidRPr="00380CAF" w:rsidR="00F01BB1">
        <w:rPr>
          <w:rFonts w:cs="Garamond"/>
        </w:rPr>
        <w:t xml:space="preserve">2021 </w:t>
      </w:r>
      <w:r w:rsidRPr="00380CAF">
        <w:rPr>
          <w:rFonts w:cs="Garamond"/>
        </w:rPr>
        <w:t xml:space="preserve">CCD and </w:t>
      </w:r>
      <w:r w:rsidRPr="00380CAF" w:rsidR="00AF7382">
        <w:rPr>
          <w:rFonts w:cs="Garamond"/>
        </w:rPr>
        <w:t xml:space="preserve">the </w:t>
      </w:r>
      <w:r w:rsidRPr="00380CAF" w:rsidR="00540C02">
        <w:rPr>
          <w:rFonts w:cs="Garamond"/>
        </w:rPr>
        <w:t>20</w:t>
      </w:r>
      <w:r w:rsidRPr="00380CAF" w:rsidR="002065E9">
        <w:rPr>
          <w:rFonts w:cs="Garamond"/>
        </w:rPr>
        <w:t>1</w:t>
      </w:r>
      <w:r w:rsidRPr="00174069" w:rsidR="00F01BB1">
        <w:rPr>
          <w:rFonts w:cs="Garamond"/>
        </w:rPr>
        <w:t>9</w:t>
      </w:r>
      <w:r w:rsidRPr="00380CAF" w:rsidR="00540C02">
        <w:rPr>
          <w:rFonts w:cs="Garamond"/>
        </w:rPr>
        <w:t>-20</w:t>
      </w:r>
      <w:r w:rsidRPr="00174069" w:rsidR="00F01BB1">
        <w:rPr>
          <w:rFonts w:cs="Garamond"/>
        </w:rPr>
        <w:t>20</w:t>
      </w:r>
      <w:r w:rsidRPr="00380CAF" w:rsidR="00540C02">
        <w:rPr>
          <w:rFonts w:cs="Garamond"/>
        </w:rPr>
        <w:t xml:space="preserve"> </w:t>
      </w:r>
      <w:r w:rsidRPr="00380CAF">
        <w:rPr>
          <w:rFonts w:cs="Garamond"/>
        </w:rPr>
        <w:t>PSS school data</w:t>
      </w:r>
      <w:r w:rsidRPr="00DC50FE">
        <w:rPr>
          <w:rFonts w:cs="Garamond"/>
        </w:rPr>
        <w:t xml:space="preserve">. We </w:t>
      </w:r>
      <w:r w:rsidR="00456B90">
        <w:rPr>
          <w:rFonts w:cs="Garamond"/>
        </w:rPr>
        <w:t>do not plan to</w:t>
      </w:r>
      <w:r w:rsidRPr="00DC50FE" w:rsidR="00456B90">
        <w:rPr>
          <w:rFonts w:cs="Garamond"/>
        </w:rPr>
        <w:t xml:space="preserve"> </w:t>
      </w:r>
      <w:r w:rsidR="000003F7">
        <w:rPr>
          <w:rFonts w:cs="Garamond"/>
        </w:rPr>
        <w:t>minimize overlap</w:t>
      </w:r>
      <w:r w:rsidR="00456B90">
        <w:rPr>
          <w:rFonts w:cs="Garamond"/>
        </w:rPr>
        <w:t xml:space="preserve"> for the PISA 2025 school sample</w:t>
      </w:r>
      <w:r w:rsidR="00CF5087">
        <w:rPr>
          <w:rFonts w:cs="Garamond"/>
        </w:rPr>
        <w:t>.</w:t>
      </w:r>
    </w:p>
    <w:p w:rsidR="00486E79" w:rsidP="009463F8" w14:paraId="1A97F931" w14:textId="117C6694">
      <w:pPr>
        <w:pStyle w:val="BodyText1"/>
        <w:widowControl w:val="0"/>
        <w:spacing w:before="0" w:line="23" w:lineRule="atLeast"/>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enrollment by race/ethnicity</w:t>
      </w:r>
      <w:r w:rsidR="00FE7072">
        <w:t>, and state</w:t>
      </w:r>
      <w:r w:rsidRPr="000531A3">
        <w:t>.</w:t>
      </w:r>
    </w:p>
    <w:p w:rsidR="00C31D49" w:rsidP="00E70038" w14:paraId="6FBB9433" w14:textId="0CBBC597">
      <w:pPr>
        <w:pStyle w:val="Heading2"/>
      </w:pPr>
      <w:r>
        <w:t>Field Test</w:t>
      </w:r>
      <w:r w:rsidR="00F37123">
        <w:t xml:space="preserve"> Sampling</w:t>
      </w:r>
    </w:p>
    <w:p w:rsidR="002D0EB1" w:rsidP="009463F8" w14:paraId="1E0DF362" w14:textId="3556BBF8">
      <w:pPr>
        <w:pStyle w:val="BodyText1"/>
        <w:widowControl w:val="0"/>
        <w:spacing w:before="0" w:line="23" w:lineRule="atLeast"/>
      </w:pPr>
      <w:r w:rsidRPr="000103BF">
        <w:t>International standard</w:t>
      </w:r>
      <w:r>
        <w:t>s</w:t>
      </w:r>
      <w:r w:rsidRPr="000103BF">
        <w:t xml:space="preserve"> do not require a </w:t>
      </w:r>
      <w:r w:rsidRPr="000103BF">
        <w:rPr>
          <w:rFonts w:eastAsia="Arial Unicode MS"/>
          <w:noProof/>
        </w:rPr>
        <w:t xml:space="preserve">formal probability sample of schools for the PISA </w:t>
      </w:r>
      <w:r w:rsidR="00393315">
        <w:rPr>
          <w:rFonts w:eastAsia="Arial Unicode MS"/>
          <w:noProof/>
        </w:rPr>
        <w:t>field test</w:t>
      </w:r>
      <w:r w:rsidRPr="000103BF">
        <w:rPr>
          <w:rFonts w:eastAsia="Arial Unicode MS"/>
          <w:noProof/>
        </w:rPr>
        <w:t xml:space="preserve">. It is sufficient that the samples of schools be representative of a broad range of schools from across the </w:t>
      </w:r>
      <w:r w:rsidR="00FB3B6B">
        <w:rPr>
          <w:rFonts w:eastAsia="Arial Unicode MS"/>
          <w:noProof/>
        </w:rPr>
        <w:t>U.S.</w:t>
      </w:r>
      <w:r w:rsidRPr="000103BF">
        <w:rPr>
          <w:rFonts w:eastAsia="Arial Unicode MS"/>
          <w:noProof/>
        </w:rPr>
        <w:t xml:space="preserve">. </w:t>
      </w:r>
      <w:r>
        <w:t xml:space="preserve">The </w:t>
      </w:r>
      <w:r w:rsidR="00390462">
        <w:t xml:space="preserve">national </w:t>
      </w:r>
      <w:r w:rsidR="00393315">
        <w:t>field test</w:t>
      </w:r>
      <w:r>
        <w:t xml:space="preserve"> requires a minimum student sample of </w:t>
      </w:r>
      <w:r w:rsidR="007F1700">
        <w:t>2,000</w:t>
      </w:r>
      <w:r>
        <w:t xml:space="preserve"> students. </w:t>
      </w:r>
      <w:r w:rsidR="00D20A5F">
        <w:t>In 202</w:t>
      </w:r>
      <w:r w:rsidR="00695C12">
        <w:t>3</w:t>
      </w:r>
      <w:r w:rsidR="00D20A5F">
        <w:t>, t</w:t>
      </w:r>
      <w:r>
        <w:t xml:space="preserve">he </w:t>
      </w:r>
      <w:r w:rsidR="00FB3B6B">
        <w:t>U.S.</w:t>
      </w:r>
      <w:r>
        <w:t xml:space="preserve"> </w:t>
      </w:r>
      <w:r w:rsidR="00695C12">
        <w:t xml:space="preserve">will </w:t>
      </w:r>
      <w:r>
        <w:t xml:space="preserve">select a sample of </w:t>
      </w:r>
      <w:r w:rsidR="0043201F">
        <w:t xml:space="preserve">53 </w:t>
      </w:r>
      <w:r>
        <w:t>schools</w:t>
      </w:r>
      <w:r w:rsidR="0002040A">
        <w:t xml:space="preserve"> </w:t>
      </w:r>
      <w:r w:rsidR="00E37767">
        <w:t xml:space="preserve">each with </w:t>
      </w:r>
      <w:r w:rsidR="005151CD">
        <w:t xml:space="preserve">two </w:t>
      </w:r>
      <w:r w:rsidR="00E37767">
        <w:t>substitute school</w:t>
      </w:r>
      <w:r w:rsidR="005151CD">
        <w:t>s</w:t>
      </w:r>
      <w:r w:rsidR="00E37767">
        <w:t xml:space="preserve">, </w:t>
      </w:r>
      <w:r>
        <w:t xml:space="preserve">with the expectation that </w:t>
      </w:r>
      <w:r w:rsidR="00B06E7A">
        <w:t xml:space="preserve">53 </w:t>
      </w:r>
      <w:r w:rsidR="00E37767">
        <w:t>schools</w:t>
      </w:r>
      <w:r>
        <w:t xml:space="preserve"> will ultimately participate, to provide for an adequate participating student sample.</w:t>
      </w:r>
      <w:r w:rsidR="00361117">
        <w:t xml:space="preserve"> </w:t>
      </w:r>
      <w:r w:rsidR="00AF7382">
        <w:t xml:space="preserve">Among the </w:t>
      </w:r>
      <w:r w:rsidR="00B06E7A">
        <w:t>53</w:t>
      </w:r>
      <w:r w:rsidR="0059471A">
        <w:t xml:space="preserve"> </w:t>
      </w:r>
      <w:r w:rsidR="00AF7382">
        <w:t xml:space="preserve">schools, </w:t>
      </w:r>
      <w:r w:rsidR="000F520C">
        <w:t>4</w:t>
      </w:r>
      <w:r w:rsidR="00B06E7A">
        <w:t>8</w:t>
      </w:r>
      <w:r w:rsidR="00173512">
        <w:t xml:space="preserve"> </w:t>
      </w:r>
      <w:r w:rsidR="00AF7382">
        <w:t xml:space="preserve">will be public schools and </w:t>
      </w:r>
      <w:r w:rsidR="000F520C">
        <w:t>5</w:t>
      </w:r>
      <w:r w:rsidR="00AF7382">
        <w:t xml:space="preserve"> will be private schools.</w:t>
      </w:r>
      <w:r w:rsidR="00361117">
        <w:t xml:space="preserve"> </w:t>
      </w:r>
      <w:r>
        <w:t xml:space="preserve">This allows for school and student non-response </w:t>
      </w:r>
      <w:r>
        <w:t>and also</w:t>
      </w:r>
      <w:r>
        <w:t xml:space="preserve"> for school level and within-school level exclusions.</w:t>
      </w:r>
    </w:p>
    <w:p w:rsidR="00C31D49" w:rsidP="009463F8" w14:paraId="6FBB9436" w14:textId="7F4B2B41">
      <w:pPr>
        <w:pStyle w:val="BodyText1"/>
        <w:widowControl w:val="0"/>
        <w:spacing w:before="0" w:line="23" w:lineRule="atLeast"/>
        <w:rPr>
          <w:rFonts w:eastAsia="Arial Unicode MS"/>
          <w:noProof/>
          <w:color w:val="000000"/>
        </w:rPr>
      </w:pPr>
      <w:r w:rsidRPr="003E4832">
        <w:t xml:space="preserve">To obtain a school sample that is broadly representative of schools across the </w:t>
      </w:r>
      <w:r w:rsidR="00FB3B6B">
        <w:t>U.S.</w:t>
      </w:r>
      <w:r w:rsidRPr="003E4832">
        <w:t xml:space="preserve">, we </w:t>
      </w:r>
      <w:r w:rsidRPr="003E4832">
        <w:rPr>
          <w:rFonts w:eastAsia="Arial Unicode MS"/>
          <w:noProof/>
        </w:rPr>
        <w:t xml:space="preserve">will target a convenience sample of schools </w:t>
      </w:r>
      <w:r w:rsidRPr="003E4832">
        <w:rPr>
          <w:rFonts w:cs="Garamond"/>
        </w:rPr>
        <w:t xml:space="preserve">with grade 9 and above and enrollment of at least </w:t>
      </w:r>
      <w:r w:rsidR="00B06E7A">
        <w:rPr>
          <w:rFonts w:cs="Garamond"/>
        </w:rPr>
        <w:t xml:space="preserve">60 </w:t>
      </w:r>
      <w:r>
        <w:rPr>
          <w:rFonts w:cs="Garamond"/>
        </w:rPr>
        <w:t xml:space="preserve">students in grades 9 and 10 </w:t>
      </w:r>
      <w:r w:rsidRPr="00472915">
        <w:rPr>
          <w:rFonts w:eastAsia="Arial Unicode MS"/>
          <w:noProof/>
        </w:rPr>
        <w:t xml:space="preserve">(where most 15-year-olds are found) </w:t>
      </w:r>
      <w:r>
        <w:rPr>
          <w:rFonts w:cs="Garamond"/>
        </w:rPr>
        <w:t xml:space="preserve">excluding schools with grades 7 and 8 only, small </w:t>
      </w:r>
      <w:r w:rsidR="00AF7382">
        <w:rPr>
          <w:rFonts w:cs="Garamond"/>
        </w:rPr>
        <w:t xml:space="preserve">public </w:t>
      </w:r>
      <w:r>
        <w:rPr>
          <w:rFonts w:cs="Garamond"/>
        </w:rPr>
        <w:t>schools, and schools sampled</w:t>
      </w:r>
      <w:r w:rsidR="00FF3E10">
        <w:rPr>
          <w:rFonts w:cs="Garamond"/>
        </w:rPr>
        <w:t xml:space="preserve"> by NCES</w:t>
      </w:r>
      <w:r>
        <w:rPr>
          <w:rFonts w:cs="Garamond"/>
        </w:rPr>
        <w:t xml:space="preserve"> for o</w:t>
      </w:r>
      <w:r w:rsidR="00E013F1">
        <w:rPr>
          <w:rFonts w:cs="Garamond"/>
        </w:rPr>
        <w:t xml:space="preserve">ther educational studies in </w:t>
      </w:r>
      <w:r w:rsidR="008710EA">
        <w:rPr>
          <w:rFonts w:cs="Garamond"/>
        </w:rPr>
        <w:t>2024.</w:t>
      </w:r>
      <w:r>
        <w:rPr>
          <w:rFonts w:cs="Garamond"/>
        </w:rPr>
        <w:t xml:space="preserve"> We will use the sample stratification characteristics used in previous PISA cycles including census region, locality (city/urban fringe/town/rural MSA), school type (public/private), grade span, minority enrol</w:t>
      </w:r>
      <w:r w:rsidR="009366B2">
        <w:rPr>
          <w:rFonts w:cs="Garamond"/>
        </w:rPr>
        <w:t>l</w:t>
      </w:r>
      <w:r>
        <w:rPr>
          <w:rFonts w:cs="Garamond"/>
        </w:rPr>
        <w:t>ment</w:t>
      </w:r>
      <w:r w:rsidR="00695C12">
        <w:rPr>
          <w:rFonts w:cs="Garamond"/>
        </w:rPr>
        <w:t>, and state</w:t>
      </w:r>
      <w:r>
        <w:rPr>
          <w:rFonts w:cs="Garamond"/>
        </w:rPr>
        <w:t xml:space="preserve">. </w:t>
      </w:r>
      <w:r w:rsidRPr="00472915">
        <w:rPr>
          <w:rFonts w:eastAsia="Arial Unicode MS"/>
          <w:noProof/>
          <w:color w:val="000000"/>
        </w:rPr>
        <w:t>The sample will be a stratified systematic sample, with sampling probabilities proportional to measures of size, where the measure of size is the estimated number of 15-year-olds.</w:t>
      </w:r>
    </w:p>
    <w:p w:rsidR="002D0EB1" w:rsidP="009463F8" w14:paraId="369F77FB" w14:textId="2F50D6F8">
      <w:pPr>
        <w:widowControl w:val="0"/>
        <w:spacing w:after="120" w:line="23" w:lineRule="atLeast"/>
        <w:jc w:val="left"/>
        <w:rPr>
          <w:rFonts w:ascii="Garamond" w:hAnsi="Garamond"/>
          <w:sz w:val="24"/>
          <w:szCs w:val="24"/>
        </w:rPr>
      </w:pPr>
      <w:r w:rsidRPr="00DC50FE">
        <w:rPr>
          <w:rFonts w:ascii="Garamond" w:hAnsi="Garamond"/>
          <w:sz w:val="24"/>
          <w:szCs w:val="24"/>
        </w:rPr>
        <w:t xml:space="preserve">The </w:t>
      </w:r>
      <w:r>
        <w:rPr>
          <w:rFonts w:ascii="Garamond" w:hAnsi="Garamond"/>
          <w:sz w:val="24"/>
          <w:szCs w:val="24"/>
        </w:rPr>
        <w:t>Maple</w:t>
      </w:r>
      <w:r w:rsidRPr="00DC50FE">
        <w:rPr>
          <w:rFonts w:ascii="Garamond" w:hAnsi="Garamond"/>
          <w:sz w:val="24"/>
          <w:szCs w:val="24"/>
        </w:rPr>
        <w:t xml:space="preserve"> sampling software provided by the </w:t>
      </w:r>
      <w:r w:rsidRPr="00A96251">
        <w:rPr>
          <w:rFonts w:ascii="Garamond" w:hAnsi="Garamond"/>
          <w:sz w:val="24"/>
          <w:szCs w:val="24"/>
        </w:rPr>
        <w:t xml:space="preserve">PISA International Consortium </w:t>
      </w:r>
      <w:r w:rsidRPr="00DC50FE">
        <w:rPr>
          <w:rFonts w:ascii="Garamond" w:hAnsi="Garamond"/>
          <w:sz w:val="24"/>
          <w:szCs w:val="24"/>
        </w:rPr>
        <w:t>will be used to select the student sample in each school.</w:t>
      </w:r>
      <w:r>
        <w:rPr>
          <w:rFonts w:ascii="Garamond" w:hAnsi="Garamond"/>
          <w:sz w:val="24"/>
          <w:szCs w:val="24"/>
        </w:rPr>
        <w:t xml:space="preserve"> </w:t>
      </w:r>
      <w:r w:rsidR="00223120">
        <w:rPr>
          <w:rFonts w:ascii="Garamond" w:hAnsi="Garamond"/>
          <w:sz w:val="24"/>
          <w:szCs w:val="24"/>
        </w:rPr>
        <w:t>For the field test, t</w:t>
      </w:r>
      <w:r w:rsidRPr="00B1193B">
        <w:rPr>
          <w:rFonts w:ascii="Garamond" w:hAnsi="Garamond"/>
          <w:sz w:val="24"/>
          <w:szCs w:val="24"/>
        </w:rPr>
        <w:t xml:space="preserve">he target cluster size of students per school will be </w:t>
      </w:r>
      <w:r w:rsidR="00695C12">
        <w:rPr>
          <w:rFonts w:ascii="Garamond" w:hAnsi="Garamond"/>
          <w:sz w:val="24"/>
          <w:szCs w:val="24"/>
        </w:rPr>
        <w:t>52</w:t>
      </w:r>
      <w:r w:rsidRPr="00B1193B" w:rsidR="00695C12">
        <w:rPr>
          <w:rFonts w:ascii="Garamond" w:hAnsi="Garamond"/>
          <w:sz w:val="24"/>
          <w:szCs w:val="24"/>
        </w:rPr>
        <w:t xml:space="preserve"> </w:t>
      </w:r>
      <w:r w:rsidRPr="00B1193B">
        <w:rPr>
          <w:rFonts w:ascii="Garamond" w:hAnsi="Garamond"/>
          <w:sz w:val="24"/>
          <w:szCs w:val="24"/>
        </w:rPr>
        <w:t xml:space="preserve">students with the goal of assessing at least </w:t>
      </w:r>
      <w:r w:rsidR="00695C12">
        <w:rPr>
          <w:rFonts w:ascii="Garamond" w:hAnsi="Garamond"/>
          <w:sz w:val="24"/>
          <w:szCs w:val="24"/>
        </w:rPr>
        <w:t>45</w:t>
      </w:r>
      <w:r w:rsidRPr="00B1193B" w:rsidR="00695C12">
        <w:rPr>
          <w:rFonts w:ascii="Garamond" w:hAnsi="Garamond"/>
          <w:sz w:val="24"/>
          <w:szCs w:val="24"/>
        </w:rPr>
        <w:t xml:space="preserve"> </w:t>
      </w:r>
      <w:r w:rsidRPr="00B1193B">
        <w:rPr>
          <w:rFonts w:ascii="Garamond" w:hAnsi="Garamond"/>
          <w:sz w:val="24"/>
          <w:szCs w:val="24"/>
        </w:rPr>
        <w:t>students per school (after refusals and student ineligibility).</w:t>
      </w:r>
      <w:r w:rsidR="005616FE">
        <w:rPr>
          <w:rFonts w:ascii="Garamond" w:hAnsi="Garamond"/>
          <w:sz w:val="24"/>
          <w:szCs w:val="24"/>
        </w:rPr>
        <w:t xml:space="preserve"> </w:t>
      </w:r>
      <w:r w:rsidR="00223120">
        <w:rPr>
          <w:rFonts w:ascii="Garamond" w:hAnsi="Garamond"/>
          <w:sz w:val="24"/>
          <w:szCs w:val="24"/>
        </w:rPr>
        <w:t>For the PISA 202</w:t>
      </w:r>
      <w:r w:rsidR="00695C12">
        <w:rPr>
          <w:rFonts w:ascii="Garamond" w:hAnsi="Garamond"/>
          <w:sz w:val="24"/>
          <w:szCs w:val="24"/>
        </w:rPr>
        <w:t>5</w:t>
      </w:r>
      <w:r w:rsidR="00223120">
        <w:rPr>
          <w:rFonts w:ascii="Garamond" w:hAnsi="Garamond"/>
          <w:sz w:val="24"/>
          <w:szCs w:val="24"/>
        </w:rPr>
        <w:t xml:space="preserve"> main study, we expect to </w:t>
      </w:r>
      <w:r w:rsidR="00695C12">
        <w:rPr>
          <w:rFonts w:ascii="Garamond" w:hAnsi="Garamond"/>
          <w:sz w:val="24"/>
          <w:szCs w:val="24"/>
        </w:rPr>
        <w:t>keep the</w:t>
      </w:r>
      <w:r w:rsidR="00380CAF">
        <w:rPr>
          <w:rFonts w:ascii="Garamond" w:hAnsi="Garamond"/>
          <w:sz w:val="24"/>
          <w:szCs w:val="24"/>
        </w:rPr>
        <w:t xml:space="preserve"> </w:t>
      </w:r>
      <w:r w:rsidR="00223120">
        <w:rPr>
          <w:rFonts w:ascii="Garamond" w:hAnsi="Garamond"/>
          <w:sz w:val="24"/>
          <w:szCs w:val="24"/>
        </w:rPr>
        <w:t xml:space="preserve">target cluster size of 52, the same as it was in PISA </w:t>
      </w:r>
      <w:r w:rsidR="00695C12">
        <w:rPr>
          <w:rFonts w:ascii="Garamond" w:hAnsi="Garamond"/>
          <w:sz w:val="24"/>
          <w:szCs w:val="24"/>
        </w:rPr>
        <w:t>2022</w:t>
      </w:r>
      <w:r w:rsidR="00223120">
        <w:rPr>
          <w:rFonts w:ascii="Garamond" w:hAnsi="Garamond"/>
          <w:sz w:val="24"/>
          <w:szCs w:val="24"/>
        </w:rPr>
        <w:t>.</w:t>
      </w:r>
    </w:p>
    <w:p w:rsidR="00277823" w:rsidP="009463F8" w14:paraId="1D4CF6A3" w14:textId="183EA728">
      <w:pPr>
        <w:pStyle w:val="BodyText1"/>
        <w:widowControl w:val="0"/>
        <w:spacing w:before="0" w:line="23" w:lineRule="atLeast"/>
        <w:rPr>
          <w:rFonts w:eastAsia="Arial Unicode MS"/>
          <w:noProof/>
          <w:color w:val="000000"/>
        </w:rPr>
      </w:pPr>
      <w:r w:rsidRPr="00277823">
        <w:rPr>
          <w:rFonts w:eastAsia="Arial Unicode MS"/>
          <w:noProof/>
          <w:color w:val="000000"/>
        </w:rPr>
        <w:t>Both in the field test and the main study, each school will have a school coordinator to provide assistance with arranging for the study and prepare a list of all eligible students in the school using a standardized Student Listing Form. Each completed list will be submitted to Westat and the information entered into the Maple sampling software. The collected data will be used only to select the student sample in each school. Once no further follow-up with sampled students is necessary, all student listing data will be destroyed.</w:t>
      </w:r>
    </w:p>
    <w:p w:rsidR="00693955" w:rsidRPr="00E70038" w:rsidP="00E70038" w14:paraId="304DFA4D" w14:textId="5BFC9348">
      <w:pPr>
        <w:pStyle w:val="Heading3"/>
      </w:pPr>
      <w:r w:rsidRPr="00E70038">
        <w:t>Field Test Instrumentation and Design</w:t>
      </w:r>
    </w:p>
    <w:p w:rsidR="0073557D" w:rsidRPr="00DF2CB1" w:rsidP="009463F8" w14:paraId="2B56CAFE" w14:textId="77777777">
      <w:pPr>
        <w:pStyle w:val="BodyText1"/>
        <w:widowControl w:val="0"/>
        <w:spacing w:before="0" w:line="23" w:lineRule="atLeast"/>
      </w:pPr>
      <w:r w:rsidRPr="00DF2CB1">
        <w:t>The PISA field test has the following goals:</w:t>
      </w:r>
    </w:p>
    <w:p w:rsidR="0073557D" w:rsidRPr="00DF2CB1" w:rsidP="009463F8" w14:paraId="3BB634CF" w14:textId="49615404">
      <w:pPr>
        <w:pStyle w:val="BodyText1"/>
        <w:widowControl w:val="0"/>
        <w:numPr>
          <w:ilvl w:val="0"/>
          <w:numId w:val="34"/>
        </w:numPr>
        <w:spacing w:before="0" w:line="23" w:lineRule="atLeast"/>
      </w:pPr>
      <w:r w:rsidRPr="00DF2CB1">
        <w:t xml:space="preserve">evaluation of the invariance of item parameters compared to previous PISA cycles for the </w:t>
      </w:r>
      <w:r w:rsidRPr="00DF2CB1" w:rsidR="00695C12">
        <w:t>202</w:t>
      </w:r>
      <w:r w:rsidR="00695C12">
        <w:t>5</w:t>
      </w:r>
      <w:r w:rsidRPr="00DF2CB1" w:rsidR="00695C12">
        <w:t xml:space="preserve"> </w:t>
      </w:r>
      <w:r w:rsidRPr="00DF2CB1">
        <w:t>cycle (CBA and PBA</w:t>
      </w:r>
      <w:r w:rsidRPr="00DF2CB1">
        <w:t>);</w:t>
      </w:r>
    </w:p>
    <w:p w:rsidR="0073557D" w:rsidRPr="00DF2CB1" w:rsidP="009463F8" w14:paraId="5814CE6D" w14:textId="77777777">
      <w:pPr>
        <w:pStyle w:val="BodyText1"/>
        <w:widowControl w:val="0"/>
        <w:numPr>
          <w:ilvl w:val="0"/>
          <w:numId w:val="34"/>
        </w:numPr>
        <w:spacing w:before="0" w:line="23" w:lineRule="atLeast"/>
      </w:pPr>
      <w:r w:rsidRPr="00DF2CB1">
        <w:t xml:space="preserve">evaluation of the invariance of item characteristics (in preparation for adaptive testing) when delivered in fixed unit order vs. variable unit </w:t>
      </w:r>
      <w:r w:rsidRPr="00DF2CB1">
        <w:t>order;</w:t>
      </w:r>
    </w:p>
    <w:p w:rsidR="0073557D" w:rsidRPr="00DF2CB1" w:rsidP="009463F8" w14:paraId="314014A6" w14:textId="186AC65A">
      <w:pPr>
        <w:pStyle w:val="BodyText1"/>
        <w:widowControl w:val="0"/>
        <w:numPr>
          <w:ilvl w:val="0"/>
          <w:numId w:val="34"/>
        </w:numPr>
        <w:spacing w:before="0" w:line="23" w:lineRule="atLeast"/>
      </w:pPr>
      <w:r w:rsidRPr="00DF2CB1">
        <w:t>estimation of initial item parameters to e</w:t>
      </w:r>
      <w:r>
        <w:t xml:space="preserve">valuate the quality of the new </w:t>
      </w:r>
      <w:r w:rsidRPr="00DF2CB1">
        <w:t>items in pr</w:t>
      </w:r>
      <w:r>
        <w:t>eparation for the selection of m</w:t>
      </w:r>
      <w:r w:rsidRPr="00DF2CB1">
        <w:t xml:space="preserve">ain </w:t>
      </w:r>
      <w:r>
        <w:t>study</w:t>
      </w:r>
      <w:r w:rsidRPr="00DF2CB1">
        <w:t xml:space="preserve"> items and for the implementat</w:t>
      </w:r>
      <w:r>
        <w:t xml:space="preserve">ion of the adaptive design for </w:t>
      </w:r>
      <w:r w:rsidR="00695C12">
        <w:t xml:space="preserve">science </w:t>
      </w:r>
      <w:r>
        <w:t>in the m</w:t>
      </w:r>
      <w:r w:rsidRPr="00DF2CB1">
        <w:t xml:space="preserve">ain </w:t>
      </w:r>
      <w:r>
        <w:t>study</w:t>
      </w:r>
      <w:r w:rsidRPr="00DF2CB1">
        <w:t>;</w:t>
      </w:r>
    </w:p>
    <w:p w:rsidR="0073557D" w:rsidRPr="00DF2CB1" w:rsidP="009463F8" w14:paraId="0264F11C" w14:textId="77777777">
      <w:pPr>
        <w:pStyle w:val="BodyText1"/>
        <w:widowControl w:val="0"/>
        <w:numPr>
          <w:ilvl w:val="0"/>
          <w:numId w:val="34"/>
        </w:numPr>
        <w:spacing w:before="0" w:line="23" w:lineRule="atLeast"/>
      </w:pPr>
      <w:r w:rsidRPr="00DF2CB1">
        <w:t>evaluation of sampling and survey operations aspects; and,</w:t>
      </w:r>
    </w:p>
    <w:p w:rsidR="0073557D" w:rsidRPr="00DF2CB1" w:rsidP="009463F8" w14:paraId="7582799D" w14:textId="77777777">
      <w:pPr>
        <w:pStyle w:val="BodyText1"/>
        <w:widowControl w:val="0"/>
        <w:numPr>
          <w:ilvl w:val="0"/>
          <w:numId w:val="34"/>
        </w:numPr>
        <w:spacing w:before="0" w:line="23" w:lineRule="atLeast"/>
      </w:pPr>
      <w:r w:rsidRPr="00DF2CB1">
        <w:t>assessment of how well the computer platform functions within and across participants.</w:t>
      </w:r>
    </w:p>
    <w:p w:rsidR="007C595C" w:rsidRPr="002C49B9" w:rsidP="009463F8" w14:paraId="6BAB1093" w14:textId="40552DBD">
      <w:pPr>
        <w:pStyle w:val="BodyText1"/>
        <w:widowControl w:val="0"/>
        <w:spacing w:before="0" w:line="23" w:lineRule="atLeast"/>
      </w:pPr>
      <w:r w:rsidRPr="002C49B9">
        <w:rPr>
          <w:b/>
          <w:i/>
        </w:rPr>
        <w:t>Cognitive</w:t>
      </w:r>
      <w:r w:rsidRPr="002C49B9" w:rsidR="00693955">
        <w:rPr>
          <w:b/>
          <w:i/>
        </w:rPr>
        <w:t xml:space="preserve"> </w:t>
      </w:r>
      <w:r w:rsidRPr="002C49B9" w:rsidR="007A17A3">
        <w:rPr>
          <w:b/>
          <w:i/>
        </w:rPr>
        <w:t>Design</w:t>
      </w:r>
      <w:r w:rsidRPr="002C49B9" w:rsidR="00693955">
        <w:t>.</w:t>
      </w:r>
      <w:r w:rsidR="005616FE">
        <w:t xml:space="preserve"> </w:t>
      </w:r>
      <w:r w:rsidRPr="002C49B9">
        <w:t>The PISA 202</w:t>
      </w:r>
      <w:r w:rsidR="00695C12">
        <w:t>5</w:t>
      </w:r>
      <w:r w:rsidRPr="002C49B9">
        <w:t xml:space="preserve"> design is planned to follow closely that of </w:t>
      </w:r>
      <w:r w:rsidRPr="002C49B9" w:rsidR="002C49B9">
        <w:t xml:space="preserve">PISA </w:t>
      </w:r>
      <w:r w:rsidRPr="002C49B9">
        <w:t>20</w:t>
      </w:r>
      <w:r w:rsidR="00695C12">
        <w:t>22</w:t>
      </w:r>
      <w:r w:rsidRPr="002C49B9">
        <w:t xml:space="preserve">, in that the field test will contribute information to construct a </w:t>
      </w:r>
      <w:r w:rsidRPr="002C49B9" w:rsidR="002C49B9">
        <w:t xml:space="preserve">multistage adaptive testing (MSAT) </w:t>
      </w:r>
      <w:r w:rsidRPr="002C49B9">
        <w:t xml:space="preserve">design for </w:t>
      </w:r>
      <w:r w:rsidR="00695C12">
        <w:t>science</w:t>
      </w:r>
      <w:r w:rsidRPr="002C49B9">
        <w:t>, as was done for reading in 2018</w:t>
      </w:r>
      <w:r w:rsidR="00695C12">
        <w:t xml:space="preserve"> and mathematics in 2022</w:t>
      </w:r>
      <w:r w:rsidRPr="002C49B9">
        <w:t>.</w:t>
      </w:r>
      <w:r w:rsidR="005616FE">
        <w:t xml:space="preserve"> </w:t>
      </w:r>
      <w:r w:rsidRPr="002C49B9">
        <w:t xml:space="preserve">The reading </w:t>
      </w:r>
      <w:r w:rsidR="00695C12">
        <w:t xml:space="preserve">and mathematics </w:t>
      </w:r>
      <w:r w:rsidRPr="002C49B9">
        <w:t>MSAT will be carried forward in PISA 202</w:t>
      </w:r>
      <w:r w:rsidR="00695C12">
        <w:t>5</w:t>
      </w:r>
      <w:r w:rsidRPr="002C49B9">
        <w:t>.</w:t>
      </w:r>
    </w:p>
    <w:p w:rsidR="005616FE" w:rsidP="009463F8" w14:paraId="4BB0C482" w14:textId="68BE829F">
      <w:pPr>
        <w:pStyle w:val="BodyText1"/>
        <w:widowControl w:val="0"/>
        <w:spacing w:before="0" w:line="23" w:lineRule="atLeast"/>
      </w:pPr>
      <w:r w:rsidRPr="002C49B9">
        <w:t>For the PISA 202</w:t>
      </w:r>
      <w:r w:rsidR="00695C12">
        <w:t>5</w:t>
      </w:r>
      <w:r w:rsidRPr="002C49B9">
        <w:t xml:space="preserve"> field test, t</w:t>
      </w:r>
      <w:r w:rsidRPr="002C49B9" w:rsidR="00693955">
        <w:t>here are a total of 6</w:t>
      </w:r>
      <w:r w:rsidR="00695C12">
        <w:t>9</w:t>
      </w:r>
      <w:r w:rsidRPr="002C49B9" w:rsidR="00693955">
        <w:t xml:space="preserve"> forms in the field test </w:t>
      </w:r>
      <w:r w:rsidRPr="002C49B9" w:rsidR="00DA5BDA">
        <w:t xml:space="preserve">containing a combination of </w:t>
      </w:r>
      <w:r w:rsidRPr="002C49B9" w:rsidR="007C595C">
        <w:t>clusters</w:t>
      </w:r>
      <w:r w:rsidRPr="002C49B9" w:rsidR="00DA5BDA">
        <w:t xml:space="preserve"> in</w:t>
      </w:r>
      <w:r w:rsidRPr="002C49B9" w:rsidR="00693955">
        <w:t xml:space="preserve"> </w:t>
      </w:r>
      <w:r w:rsidRPr="002C49B9" w:rsidR="00DA5BDA">
        <w:t xml:space="preserve">trend </w:t>
      </w:r>
      <w:r w:rsidR="00695C12">
        <w:t>science</w:t>
      </w:r>
      <w:r w:rsidRPr="002C49B9" w:rsidR="00695C12">
        <w:t xml:space="preserve"> </w:t>
      </w:r>
      <w:r w:rsidRPr="002C49B9" w:rsidR="00DA5BDA">
        <w:t xml:space="preserve">and </w:t>
      </w:r>
      <w:r w:rsidR="00695C12">
        <w:t>mathematics MSAT</w:t>
      </w:r>
      <w:r w:rsidRPr="002C49B9" w:rsidR="00DA5BDA">
        <w:t xml:space="preserve">, trend </w:t>
      </w:r>
      <w:r w:rsidR="00695C12">
        <w:t>science</w:t>
      </w:r>
      <w:r w:rsidRPr="002C49B9" w:rsidR="00695C12">
        <w:t xml:space="preserve"> </w:t>
      </w:r>
      <w:r w:rsidRPr="002C49B9" w:rsidR="00DA5BDA">
        <w:t xml:space="preserve">and reading MSAT, trend </w:t>
      </w:r>
      <w:r w:rsidR="00695C12">
        <w:t>science</w:t>
      </w:r>
      <w:r w:rsidRPr="002C49B9" w:rsidR="00695C12">
        <w:t xml:space="preserve"> </w:t>
      </w:r>
      <w:r w:rsidRPr="002C49B9" w:rsidR="00DA5BDA">
        <w:t xml:space="preserve">and new </w:t>
      </w:r>
      <w:r w:rsidR="00695C12">
        <w:t>science</w:t>
      </w:r>
      <w:r w:rsidRPr="002C49B9" w:rsidR="00DA5BDA">
        <w:t xml:space="preserve">, </w:t>
      </w:r>
      <w:r w:rsidR="00695C12">
        <w:t xml:space="preserve">new </w:t>
      </w:r>
      <w:r w:rsidR="00695C12">
        <w:t>science</w:t>
      </w:r>
      <w:r w:rsidRPr="002C49B9" w:rsidR="00DA5BDA">
        <w:t xml:space="preserve"> and </w:t>
      </w:r>
      <w:r w:rsidR="00695C12">
        <w:t>Learning in a Digital World (LDW)</w:t>
      </w:r>
      <w:r w:rsidRPr="002C49B9" w:rsidR="00DA5BDA">
        <w:t xml:space="preserve">, or only new </w:t>
      </w:r>
      <w:r w:rsidR="00695C12">
        <w:t>science</w:t>
      </w:r>
      <w:r w:rsidRPr="002C49B9" w:rsidR="00DA5BDA">
        <w:t>.</w:t>
      </w:r>
      <w:r>
        <w:t xml:space="preserve"> </w:t>
      </w:r>
      <w:r w:rsidR="002C49B9">
        <w:t>For the</w:t>
      </w:r>
      <w:r w:rsidRPr="002C49B9" w:rsidR="00DA5BDA">
        <w:t xml:space="preserve"> assessment</w:t>
      </w:r>
      <w:r w:rsidR="002C49B9">
        <w:t xml:space="preserve">, </w:t>
      </w:r>
      <w:r w:rsidRPr="002C49B9" w:rsidR="00693955">
        <w:t>which will be administered in a 2-hour session</w:t>
      </w:r>
      <w:r w:rsidR="002C49B9">
        <w:t>, s</w:t>
      </w:r>
      <w:r w:rsidRPr="002C49B9" w:rsidR="00693955">
        <w:t xml:space="preserve">tudents will receive one form with a combination of clusters depending on the form. The forms are combined and organized in three distinct groups </w:t>
      </w:r>
      <w:r w:rsidRPr="002C49B9" w:rsidR="00693955">
        <w:t>in order to</w:t>
      </w:r>
      <w:r w:rsidRPr="002C49B9" w:rsidR="00693955">
        <w:t xml:space="preserve"> ensure adequate coverage of newly developed items</w:t>
      </w:r>
      <w:r w:rsidR="00693955">
        <w:t xml:space="preserve"> and to examine the psychometric properties of the items. </w:t>
      </w:r>
      <w:r w:rsidR="0051080F">
        <w:t>There will be MSAT in 20</w:t>
      </w:r>
      <w:r w:rsidR="00C746B5">
        <w:t>2</w:t>
      </w:r>
      <w:r w:rsidR="00695C12">
        <w:t>5</w:t>
      </w:r>
      <w:r w:rsidR="0051080F">
        <w:t xml:space="preserve"> for reading</w:t>
      </w:r>
      <w:r w:rsidR="00695C12">
        <w:t xml:space="preserve"> and mathematics</w:t>
      </w:r>
      <w:r w:rsidR="0051080F">
        <w:t xml:space="preserve"> as a </w:t>
      </w:r>
      <w:r w:rsidR="0051080F">
        <w:t>minor domain</w:t>
      </w:r>
      <w:r w:rsidR="00695C12">
        <w:t>s</w:t>
      </w:r>
      <w:r w:rsidR="0051080F">
        <w:t>.</w:t>
      </w:r>
      <w:r w:rsidR="002D0EB1">
        <w:t xml:space="preserve"> </w:t>
      </w:r>
      <w:r w:rsidR="0051080F">
        <w:t>MSAT was successfully developed and administered for reading as a major domain in PISA 2018</w:t>
      </w:r>
      <w:r w:rsidR="00695C12">
        <w:t xml:space="preserve"> and for mathematics in PISA 202</w:t>
      </w:r>
      <w:r w:rsidR="00896A70">
        <w:t>2</w:t>
      </w:r>
      <w:r w:rsidR="0051080F">
        <w:t>.</w:t>
      </w:r>
      <w:r>
        <w:t xml:space="preserve"> </w:t>
      </w:r>
      <w:r w:rsidR="007C595C">
        <w:t>As stated above, o</w:t>
      </w:r>
      <w:r w:rsidRPr="00A44F77" w:rsidR="0051080F">
        <w:t xml:space="preserve">ne of the goals to be met by the </w:t>
      </w:r>
      <w:r w:rsidR="0051080F">
        <w:t>field test</w:t>
      </w:r>
      <w:r w:rsidRPr="00A44F77" w:rsidR="0051080F">
        <w:t xml:space="preserve"> is collecting information in preparation of the planned introduction o</w:t>
      </w:r>
      <w:r w:rsidR="0051080F">
        <w:t xml:space="preserve">f MSAT for the major domain of </w:t>
      </w:r>
      <w:r w:rsidR="00695C12">
        <w:t xml:space="preserve">science </w:t>
      </w:r>
      <w:r w:rsidR="0051080F">
        <w:t>literacy, the use of a reduced r</w:t>
      </w:r>
      <w:r w:rsidRPr="00A44F77" w:rsidR="0051080F">
        <w:t xml:space="preserve">eading </w:t>
      </w:r>
      <w:r w:rsidR="00695C12">
        <w:t xml:space="preserve">and mathematics </w:t>
      </w:r>
      <w:r w:rsidRPr="00A44F77" w:rsidR="0051080F">
        <w:t>MSAT</w:t>
      </w:r>
      <w:r w:rsidR="00695C12">
        <w:t>s</w:t>
      </w:r>
      <w:r w:rsidRPr="00A44F77" w:rsidR="0051080F">
        <w:t>, and the use of previously used nonadaptive designs for the other minor and innovative domains.</w:t>
      </w:r>
      <w:r w:rsidR="0051080F">
        <w:t xml:space="preserve"> </w:t>
      </w:r>
      <w:r w:rsidR="00693955">
        <w:t>The field trial design will thus include variable unit positioning within clusters and will investigate the effects of variable unit positioning versus fixed positions in preparation for the main study, the hypothesis being that item parameter invariance is only supported when using intact clusters.</w:t>
      </w:r>
    </w:p>
    <w:p w:rsidR="00693955" w:rsidP="009463F8" w14:paraId="41766864" w14:textId="7954F7BB">
      <w:pPr>
        <w:pStyle w:val="BodyText1"/>
        <w:widowControl w:val="0"/>
        <w:spacing w:before="0" w:line="23" w:lineRule="atLeast"/>
      </w:pPr>
      <w:r>
        <w:t>Cognitive items to be administered in the field trial consist of the following subjects and number of clusters (groups of items/units):</w:t>
      </w:r>
    </w:p>
    <w:p w:rsidR="00F639C1" w:rsidP="009463F8" w14:paraId="6B11624C" w14:textId="030AFA78">
      <w:pPr>
        <w:pStyle w:val="BodyText1"/>
        <w:widowControl w:val="0"/>
        <w:spacing w:before="0" w:line="23" w:lineRule="atLeast"/>
        <w:ind w:left="720"/>
      </w:pPr>
      <w:r w:rsidRPr="00F639C1">
        <w:t>Science = 6 intact trend clusters</w:t>
      </w:r>
      <w:r>
        <w:t xml:space="preserve"> and 12 new </w:t>
      </w:r>
      <w:r>
        <w:t>clusters;</w:t>
      </w:r>
    </w:p>
    <w:p w:rsidR="00E807E6" w:rsidP="009463F8" w14:paraId="3441046A" w14:textId="431A1B6A">
      <w:pPr>
        <w:pStyle w:val="BodyText1"/>
        <w:widowControl w:val="0"/>
        <w:spacing w:before="0" w:line="23" w:lineRule="atLeast"/>
        <w:ind w:left="720"/>
      </w:pPr>
      <w:r>
        <w:t xml:space="preserve">Mathematics = </w:t>
      </w:r>
      <w:r w:rsidR="00F639C1">
        <w:t>a reduced version of the 2022</w:t>
      </w:r>
      <w:r w:rsidRPr="00F639C1" w:rsidR="00F639C1">
        <w:t xml:space="preserve"> </w:t>
      </w:r>
      <w:r w:rsidR="00F639C1">
        <w:t>mathematics</w:t>
      </w:r>
      <w:r w:rsidRPr="00F639C1" w:rsidR="00F639C1">
        <w:t xml:space="preserve"> </w:t>
      </w:r>
      <w:r w:rsidRPr="00F639C1" w:rsidR="00F639C1">
        <w:t>MSAT;</w:t>
      </w:r>
    </w:p>
    <w:p w:rsidR="002D0EB1" w:rsidP="009463F8" w14:paraId="6221F615" w14:textId="77777777">
      <w:pPr>
        <w:pStyle w:val="BodyText1"/>
        <w:widowControl w:val="0"/>
        <w:spacing w:before="0" w:line="23" w:lineRule="atLeast"/>
        <w:ind w:left="720"/>
      </w:pPr>
      <w:r>
        <w:t xml:space="preserve">Reading = a reduced version of the 2018 reading </w:t>
      </w:r>
      <w:r>
        <w:t>MSAT;</w:t>
      </w:r>
    </w:p>
    <w:p w:rsidR="00E807E6" w:rsidP="009463F8" w14:paraId="09297A1D" w14:textId="2B6C90C1">
      <w:pPr>
        <w:pStyle w:val="BodyText1"/>
        <w:widowControl w:val="0"/>
        <w:spacing w:before="0" w:line="23" w:lineRule="atLeast"/>
        <w:ind w:left="720"/>
      </w:pPr>
      <w:r>
        <w:t>LDW</w:t>
      </w:r>
      <w:r>
        <w:t xml:space="preserve"> = </w:t>
      </w:r>
      <w:r>
        <w:t>8 clusters of new items.</w:t>
      </w:r>
    </w:p>
    <w:p w:rsidR="00693955" w:rsidP="009463F8" w14:paraId="5BFCC1C3" w14:textId="119C48E7">
      <w:pPr>
        <w:pStyle w:val="BodyText1"/>
        <w:widowControl w:val="0"/>
        <w:spacing w:before="0" w:line="23" w:lineRule="atLeast"/>
      </w:pPr>
      <w:r>
        <w:t xml:space="preserve">The field test assessment design utilizes 6 trend clusters and 12 new clusters of </w:t>
      </w:r>
      <w:r w:rsidR="00F639C1">
        <w:t xml:space="preserve">science </w:t>
      </w:r>
      <w:r>
        <w:t xml:space="preserve">items, </w:t>
      </w:r>
      <w:r w:rsidR="00825568">
        <w:t>a reduced version of the reading MSAT</w:t>
      </w:r>
      <w:r w:rsidR="00F639C1">
        <w:t>, a reduced version of the mathematics MSAT, and 8 new clusters for LDW</w:t>
      </w:r>
      <w:r w:rsidR="00825568">
        <w:t>.</w:t>
      </w:r>
      <w:r>
        <w:t xml:space="preserve"> These clusters are organized in a rotation within three groups of students. Within a school, sampled students will be assigned to each of the three groups.</w:t>
      </w:r>
    </w:p>
    <w:p w:rsidR="00231058" w:rsidP="009463F8" w14:paraId="6A08D8D3" w14:textId="7B667AF5">
      <w:pPr>
        <w:pStyle w:val="BodyText1"/>
        <w:widowControl w:val="0"/>
        <w:spacing w:before="0" w:line="23" w:lineRule="atLeast"/>
      </w:pPr>
      <w:r w:rsidRPr="00D77027">
        <w:rPr>
          <w:b/>
          <w:bCs/>
        </w:rPr>
        <w:t>Group 1</w:t>
      </w:r>
      <w:r>
        <w:t xml:space="preserve"> will receive </w:t>
      </w:r>
      <w:r w:rsidR="00D235BF">
        <w:t xml:space="preserve">4 </w:t>
      </w:r>
      <w:r>
        <w:t xml:space="preserve">trend clusters of combinations of science and mathematics, mathematics and reading, mathematics. These clusters will be fixed unit order. Group 1 is expected to yield 137 responses per </w:t>
      </w:r>
      <w:r w:rsidR="00D24A0A">
        <w:t xml:space="preserve">science </w:t>
      </w:r>
      <w:r>
        <w:t xml:space="preserve">item and 80 responses per reading </w:t>
      </w:r>
      <w:r w:rsidR="00D24A0A">
        <w:t xml:space="preserve">and mathematics </w:t>
      </w:r>
      <w:r>
        <w:t>item per participant.</w:t>
      </w:r>
    </w:p>
    <w:p w:rsidR="00231058" w:rsidP="009463F8" w14:paraId="70730971" w14:textId="46E6A286">
      <w:pPr>
        <w:pStyle w:val="BodyText1"/>
        <w:widowControl w:val="0"/>
        <w:spacing w:before="0" w:line="23" w:lineRule="atLeast"/>
      </w:pPr>
      <w:r>
        <w:t xml:space="preserve">The approach to reduce the distinction between major and minor domains has been supported by analytic approaches that utilize data from multiple cycles. Data collected during the major domain cycle provides a basis for the analyses of two subsequent minor domain cycles. In terms of the field test data analysis, Group 1 forms can be directly linked to the existing data from prior cycles, The variability in the psychometric characteristics of the </w:t>
      </w:r>
      <w:r w:rsidR="00D24A0A">
        <w:t xml:space="preserve">PISA2025 </w:t>
      </w:r>
      <w:r>
        <w:t xml:space="preserve">field test data collected relative to the </w:t>
      </w:r>
      <w:r w:rsidR="00D24A0A">
        <w:t xml:space="preserve">2022 </w:t>
      </w:r>
      <w:r>
        <w:t>analysis results gives a baseline for the magnitude of error expected across data collections when moving to mathematics adaptive testing. The variability in Group 1, given fixed unit order within a cluster with full construct coverage is the lower bound that can be used to evaluate the variability of psychometric characteristics observed for Group 2 (variable unit order) and Group 3 (fixed unit order) of the new mathematics clusters. Also</w:t>
      </w:r>
      <w:r w:rsidR="00321EF5">
        <w:t>,</w:t>
      </w:r>
      <w:r>
        <w:t xml:space="preserve"> the same variability will be referred to for comparisons of mathematics trend clusters of Group 1 (fixed unit order) and Group 2 (variable unit order).</w:t>
      </w:r>
    </w:p>
    <w:p w:rsidR="00231058" w:rsidP="009463F8" w14:paraId="083E1862" w14:textId="538152E7">
      <w:pPr>
        <w:pStyle w:val="BodyText1"/>
        <w:widowControl w:val="0"/>
        <w:spacing w:before="0" w:line="23" w:lineRule="atLeast"/>
      </w:pPr>
      <w:r w:rsidRPr="00D77027">
        <w:rPr>
          <w:b/>
          <w:bCs/>
        </w:rPr>
        <w:t>Group 2</w:t>
      </w:r>
      <w:r>
        <w:t xml:space="preserve"> will receive new and trend items in </w:t>
      </w:r>
      <w:r w:rsidR="008627AE">
        <w:t>science</w:t>
      </w:r>
      <w:r>
        <w:t xml:space="preserve">. These items will apply variable unit ordering within clusters. The design will provide variations in unit ordering within clusters and can be examined relative to Group 1. Each of the 24 Group 2 forms contains a combination of one to six trend </w:t>
      </w:r>
      <w:r w:rsidR="008627AE">
        <w:t xml:space="preserve">science </w:t>
      </w:r>
      <w:r>
        <w:t xml:space="preserve">clusters and 3 of the 12 new </w:t>
      </w:r>
      <w:r w:rsidR="008627AE">
        <w:t xml:space="preserve">science </w:t>
      </w:r>
      <w:r>
        <w:t>clusters. Every trend cluster will be paired with a new cluster once and appears once in each position. The design is expected to yield, per participant, 103 responses per trend item and 154 responses per new item.</w:t>
      </w:r>
    </w:p>
    <w:p w:rsidR="008A435F" w:rsidP="008627AE" w14:paraId="4BAA74DB" w14:textId="7987E8D5">
      <w:pPr>
        <w:pStyle w:val="BodyText1"/>
        <w:widowControl w:val="0"/>
        <w:spacing w:before="0" w:line="23" w:lineRule="atLeast"/>
      </w:pPr>
      <w:r w:rsidRPr="00D77027">
        <w:rPr>
          <w:b/>
          <w:bCs/>
        </w:rPr>
        <w:t>Group 3</w:t>
      </w:r>
      <w:r>
        <w:t xml:space="preserve"> </w:t>
      </w:r>
      <w:r w:rsidR="008627AE">
        <w:t>is</w:t>
      </w:r>
      <w:r w:rsidRPr="008627AE" w:rsidR="008627AE">
        <w:t xml:space="preserve"> based on a fixed order of units to provide a basis for comparisons with variable unit order forms administered in Group 2. There are two sets of forms in this group. The first set of 12 forms (Forms 43-54) is assembled from new Science clusters and each cluster is presented once in every position and paired with other clusters at least once. The second set of 10 forms (Forms 55-64) includes two new Science clusters and two new LDW clusters. Cluster positions are balanced for both domains. The third set of 5 forms (Forms 65-69) includes four new LDW clusters. Every form will be administered to 28 students; </w:t>
      </w:r>
      <w:r w:rsidRPr="008627AE" w:rsidR="008627AE">
        <w:t>thus</w:t>
      </w:r>
      <w:r w:rsidRPr="008627AE" w:rsidR="008627AE">
        <w:t xml:space="preserve"> these two sets will be administered to a total of 757 students. This will yield an average of 159 responses per new Science item and</w:t>
      </w:r>
      <w:r w:rsidR="00273427">
        <w:t xml:space="preserve"> </w:t>
      </w:r>
      <w:r w:rsidRPr="008627AE" w:rsidR="008627AE">
        <w:t>224</w:t>
      </w:r>
      <w:r w:rsidR="00B52449">
        <w:t xml:space="preserve"> </w:t>
      </w:r>
      <w:r w:rsidRPr="008627AE" w:rsidR="008627AE">
        <w:t>responses per new LDW item.</w:t>
      </w:r>
    </w:p>
    <w:p w:rsidR="00BE6A8E" w:rsidP="008627AE" w14:paraId="5D522E35" w14:textId="57341A82">
      <w:pPr>
        <w:pStyle w:val="BodyText1"/>
        <w:widowControl w:val="0"/>
        <w:spacing w:before="0" w:line="23" w:lineRule="atLeast"/>
      </w:pPr>
      <w:r>
        <w:rPr>
          <w:rFonts w:cs="Garamond"/>
          <w:b/>
          <w:i/>
        </w:rPr>
        <w:t>Learning in a Digital World Design</w:t>
      </w:r>
      <w:r w:rsidR="00D70330">
        <w:rPr>
          <w:rFonts w:cs="Garamond"/>
          <w:b/>
          <w:i/>
        </w:rPr>
        <w:t xml:space="preserve">. </w:t>
      </w:r>
      <w:r>
        <w:t xml:space="preserve">The LDW is a new innovative domain for PISA 2025.  </w:t>
      </w:r>
      <w:r w:rsidR="00F7625D">
        <w:t xml:space="preserve"> </w:t>
      </w:r>
      <w:r w:rsidR="00231058">
        <w:t>T</w:t>
      </w:r>
      <w:r w:rsidRPr="000936C8" w:rsidR="00231058">
        <w:t xml:space="preserve">he assessment design </w:t>
      </w:r>
      <w:r>
        <w:t>will include LDW in the core PISA</w:t>
      </w:r>
      <w:r w:rsidR="007B612B">
        <w:t xml:space="preserve"> assessment</w:t>
      </w:r>
      <w:r>
        <w:t xml:space="preserve"> and will assign students LDW items as part of the rotati</w:t>
      </w:r>
      <w:r w:rsidR="00EF539E">
        <w:t xml:space="preserve">on of domains and items for the core </w:t>
      </w:r>
      <w:r>
        <w:t xml:space="preserve">assessment. </w:t>
      </w:r>
      <w:r w:rsidR="00693955">
        <w:t xml:space="preserve">The </w:t>
      </w:r>
      <w:r w:rsidR="00EF539E">
        <w:t>LDW</w:t>
      </w:r>
      <w:r w:rsidR="00693955">
        <w:t xml:space="preserve"> will contain </w:t>
      </w:r>
      <w:r w:rsidR="007E612C">
        <w:t xml:space="preserve">2 </w:t>
      </w:r>
      <w:r w:rsidR="00693955">
        <w:t xml:space="preserve">clusters </w:t>
      </w:r>
      <w:r w:rsidR="00EF539E">
        <w:t xml:space="preserve">of </w:t>
      </w:r>
      <w:r w:rsidR="00B1193B">
        <w:t>interactive items</w:t>
      </w:r>
      <w:r w:rsidR="00693955">
        <w:t>.</w:t>
      </w:r>
      <w:r w:rsidR="00EF539E">
        <w:t xml:space="preserve">  </w:t>
      </w:r>
      <w:r w:rsidRPr="00BE6A8E">
        <w:t>The PISA 2025 assessment will measure how well students can solve open problems and further their knowledge and understanding by engaging with technology in an autonomous learning process. In each 30-minute unit, students will work towards a learning objective in an open-ended, scaffolded, and interactive learning environment that provides them with computational tools and learning resources. The assessment is grounded in a social constructivist ap</w:t>
      </w:r>
      <w:r>
        <w:t>proach to learning that emphasiz</w:t>
      </w:r>
      <w:r w:rsidRPr="00BE6A8E">
        <w:t>es the active and iterative process of discovery by interacting with external tools and resources – in this context, computational tools. Students will progress through increasingly complex tasks in which they will demonstrate the extent to which they can effectively combine what they already know and can do, with the learning opportunities afforded to them by technology.</w:t>
      </w:r>
    </w:p>
    <w:p w:rsidR="004D4AB7" w:rsidP="009463F8" w14:paraId="14A8CE70" w14:textId="1264856F">
      <w:pPr>
        <w:pStyle w:val="BodyText1"/>
        <w:widowControl w:val="0"/>
        <w:spacing w:before="0" w:line="23" w:lineRule="atLeast"/>
      </w:pPr>
      <w:r w:rsidRPr="00B1193B">
        <w:rPr>
          <w:b/>
          <w:i/>
        </w:rPr>
        <w:t>Background Questionnaire Instruments</w:t>
      </w:r>
      <w:r>
        <w:rPr>
          <w:b/>
        </w:rPr>
        <w:t>.</w:t>
      </w:r>
      <w:r>
        <w:t xml:space="preserve"> The questionnaires </w:t>
      </w:r>
      <w:r w:rsidRPr="00F1226C">
        <w:t xml:space="preserve">have been developed to address </w:t>
      </w:r>
      <w:r>
        <w:t>the questionnaire framework developed for PISA 20</w:t>
      </w:r>
      <w:r w:rsidR="002B4A8A">
        <w:t>2</w:t>
      </w:r>
      <w:r w:rsidR="00EF539E">
        <w:t>5</w:t>
      </w:r>
      <w:r w:rsidRPr="00F1226C">
        <w:t>.</w:t>
      </w:r>
      <w:r>
        <w:t xml:space="preserve"> The framework defines </w:t>
      </w:r>
      <w:r w:rsidR="00BE6A8E">
        <w:t xml:space="preserve">20 </w:t>
      </w:r>
      <w:r>
        <w:t>modules across the school</w:t>
      </w:r>
      <w:r w:rsidR="002B4A8A">
        <w:t xml:space="preserve"> and</w:t>
      </w:r>
      <w:r>
        <w:t xml:space="preserve"> student questionnaires comprising student background characteristics, </w:t>
      </w:r>
      <w:r>
        <w:t>teaching</w:t>
      </w:r>
      <w:r>
        <w:t xml:space="preserve"> and learning practices, school governance, and non-cognitive/metacognitive constructs dealing with </w:t>
      </w:r>
      <w:r w:rsidR="00BE6A8E">
        <w:t>science</w:t>
      </w:r>
      <w:r>
        <w:t xml:space="preserve">-related outcomes, attitudes, and motivational strategies. </w:t>
      </w:r>
      <w:r w:rsidRPr="00F1226C">
        <w:t>In addition, the questionnaires include items that have been included in multiple cycles of PISA</w:t>
      </w:r>
      <w:r>
        <w:t>,</w:t>
      </w:r>
      <w:r w:rsidRPr="00F1226C">
        <w:t xml:space="preserve"> allowing the investigation of patterns and trends over time.</w:t>
      </w:r>
      <w:r w:rsidR="003C5BF4">
        <w:t xml:space="preserve">  </w:t>
      </w:r>
    </w:p>
    <w:p w:rsidR="00E51DBF" w:rsidP="00E51DBF" w14:paraId="09DC6BED" w14:textId="5C192939">
      <w:pPr>
        <w:pStyle w:val="BodyText1"/>
        <w:widowControl w:val="0"/>
        <w:spacing w:before="0" w:line="23" w:lineRule="atLeast"/>
      </w:pPr>
      <w:r>
        <w:t>The school and student questionnaires, including these newly developed items, are presented in appendix C.</w:t>
      </w:r>
    </w:p>
    <w:p w:rsidR="009463F8" w:rsidP="009463F8" w14:paraId="5D8AAEF7" w14:textId="7B9DFA9C">
      <w:pPr>
        <w:pStyle w:val="BodyText1"/>
        <w:widowControl w:val="0"/>
        <w:spacing w:before="0" w:line="23" w:lineRule="atLeast"/>
      </w:pPr>
      <w:r w:rsidRPr="00A40EC5">
        <w:rPr>
          <w:b/>
          <w:u w:val="single"/>
        </w:rPr>
        <w:t>School questionnaire</w:t>
      </w:r>
      <w:r w:rsidRPr="00744FC9">
        <w:rPr>
          <w:b/>
        </w:rPr>
        <w:t>.</w:t>
      </w:r>
      <w:r>
        <w:t xml:space="preserve"> </w:t>
      </w:r>
      <w:r w:rsidRPr="00E02A14" w:rsidR="00E02A14">
        <w:t xml:space="preserve">The principal or designate </w:t>
      </w:r>
      <w:r>
        <w:t xml:space="preserve">from each participating school will be asked to provide information on basic demographics of the school population and more in-depth information on one or more specific issues (generally related to the content of the assessment in the major domain, which is </w:t>
      </w:r>
      <w:r w:rsidR="001D53C8">
        <w:t xml:space="preserve">science </w:t>
      </w:r>
      <w:r>
        <w:t>in 20</w:t>
      </w:r>
      <w:r w:rsidR="000F5BCC">
        <w:t>2</w:t>
      </w:r>
      <w:r w:rsidR="001D53C8">
        <w:t>5</w:t>
      </w:r>
      <w:r>
        <w:t xml:space="preserve">). Basic information to be collected includes data on school location; measures of socio-economic context of the schools’ student population,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major content domain, </w:t>
      </w:r>
      <w:r w:rsidR="00695424">
        <w:t>science</w:t>
      </w:r>
      <w:r>
        <w:t xml:space="preserve">. </w:t>
      </w:r>
      <w:r w:rsidR="00311FFF">
        <w:t>As in 202</w:t>
      </w:r>
      <w:r w:rsidR="00BE6A8E">
        <w:t xml:space="preserve">2, the </w:t>
      </w:r>
      <w:r w:rsidRPr="00311FFF" w:rsidR="005362DA">
        <w:t>Global Crisis items will also be included</w:t>
      </w:r>
      <w:r w:rsidR="004838CB">
        <w:t xml:space="preserve"> with </w:t>
      </w:r>
      <w:r w:rsidRPr="004838CB" w:rsidR="004838CB">
        <w:t>revisions</w:t>
      </w:r>
      <w:r w:rsidR="004838CB">
        <w:t xml:space="preserve"> that</w:t>
      </w:r>
      <w:r w:rsidRPr="004838CB" w:rsidR="004838CB">
        <w:t xml:space="preserve"> aim at making the questions relevant beyond the COVID-19 pandemic and relevant to the experiences of the students in the year </w:t>
      </w:r>
      <w:r w:rsidRPr="004838CB" w:rsidR="004838CB">
        <w:t>previous to</w:t>
      </w:r>
      <w:r w:rsidRPr="004838CB" w:rsidR="004838CB">
        <w:t xml:space="preserve"> test administration. They should help assess the readiness and resiliency of students, </w:t>
      </w:r>
      <w:r w:rsidRPr="004838CB" w:rsidR="004838CB">
        <w:t>schools</w:t>
      </w:r>
      <w:r w:rsidRPr="004838CB" w:rsidR="004838CB">
        <w:t xml:space="preserve"> and education systems in responding to educational disruptions (e.g., school closures). </w:t>
      </w:r>
      <w:r w:rsidRPr="00505182">
        <w:t xml:space="preserve">For the field test, it is anticipated that the school questionnaire will take approximately </w:t>
      </w:r>
      <w:r w:rsidR="005147BE">
        <w:t xml:space="preserve">45 </w:t>
      </w:r>
      <w:r w:rsidRPr="00505182">
        <w:t xml:space="preserve">minutes. </w:t>
      </w:r>
      <w:r w:rsidRPr="00174069" w:rsidR="00505182">
        <w:t xml:space="preserve">For the main study the questionnaire will </w:t>
      </w:r>
      <w:r w:rsidR="00E00EDF">
        <w:t>remain at</w:t>
      </w:r>
      <w:r w:rsidRPr="00174069" w:rsidR="00505182">
        <w:t xml:space="preserve"> 45 minutes. </w:t>
      </w:r>
      <w:r w:rsidRPr="00505182" w:rsidR="004D4AB7">
        <w:t>The</w:t>
      </w:r>
      <w:r w:rsidR="004D4AB7">
        <w:t xml:space="preserve"> school questionnaire</w:t>
      </w:r>
      <w:r>
        <w:t xml:space="preserve"> will be available to respondents online</w:t>
      </w:r>
      <w:r w:rsidR="004D4AB7">
        <w:t xml:space="preserve">, as it </w:t>
      </w:r>
      <w:r w:rsidR="001D53C8">
        <w:t xml:space="preserve">has been since </w:t>
      </w:r>
      <w:r w:rsidR="004D4AB7">
        <w:t>PISA 2015</w:t>
      </w:r>
      <w:r w:rsidR="00B03CDE">
        <w:t xml:space="preserve">. </w:t>
      </w:r>
      <w:r w:rsidR="0030379A">
        <w:t xml:space="preserve">The intent is that </w:t>
      </w:r>
      <w:r w:rsidR="00B93216">
        <w:t>the school principal</w:t>
      </w:r>
      <w:r w:rsidR="0030379A">
        <w:t xml:space="preserve"> will respond to the questionna</w:t>
      </w:r>
      <w:r w:rsidR="00B93216">
        <w:t>ire, but they may designate someone to complete the questionnaire</w:t>
      </w:r>
      <w:r w:rsidR="0030379A">
        <w:t>.</w:t>
      </w:r>
      <w:r>
        <w:t xml:space="preserve"> </w:t>
      </w:r>
      <w:r w:rsidR="0030379A">
        <w:t>Principals, or their designate, access the questionnaire through a secure website with a username and password provided to them in their invitation (see Appendix A).</w:t>
      </w:r>
      <w:r>
        <w:t xml:space="preserve"> </w:t>
      </w:r>
      <w:r w:rsidR="0030379A">
        <w:t>Responding to the instrument is f</w:t>
      </w:r>
      <w:r w:rsidR="00B93216">
        <w:t>lexible. R</w:t>
      </w:r>
      <w:r w:rsidR="0030379A">
        <w:t>espondents may break off and return to continue responding to the questionnaire</w:t>
      </w:r>
      <w:r w:rsidR="00DD79CC">
        <w:t xml:space="preserve"> by logging in </w:t>
      </w:r>
      <w:r w:rsidR="00B93216">
        <w:t xml:space="preserve">again </w:t>
      </w:r>
      <w:r w:rsidR="00DD79CC">
        <w:t>with their credentials</w:t>
      </w:r>
      <w:r w:rsidR="0030379A">
        <w:t>.</w:t>
      </w:r>
      <w:r>
        <w:t xml:space="preserve"> </w:t>
      </w:r>
      <w:r w:rsidR="00DD79CC">
        <w:t>In addition to completing questions, respondents may review and change their responses to previously answered questions.</w:t>
      </w:r>
    </w:p>
    <w:p w:rsidR="00A40EC5" w:rsidP="009463F8" w14:paraId="35058503" w14:textId="312E2965">
      <w:pPr>
        <w:pStyle w:val="BodyText1"/>
        <w:widowControl w:val="0"/>
        <w:spacing w:before="0" w:line="23" w:lineRule="atLeast"/>
      </w:pPr>
      <w:r w:rsidRPr="00A40EC5">
        <w:rPr>
          <w:b/>
          <w:u w:val="single"/>
        </w:rPr>
        <w:t>Student questionnaires</w:t>
      </w:r>
      <w:r w:rsidRPr="00744FC9">
        <w:rPr>
          <w:b/>
        </w:rPr>
        <w:t>.</w:t>
      </w:r>
      <w:r>
        <w:rPr>
          <w:i/>
        </w:rPr>
        <w:t xml:space="preserve"> </w:t>
      </w:r>
      <w:r w:rsidR="00B73FE3">
        <w:t>In the 202</w:t>
      </w:r>
      <w:r w:rsidR="001D53C8">
        <w:t>5</w:t>
      </w:r>
      <w:r w:rsidR="00B73FE3">
        <w:t xml:space="preserve"> cycle, the U.S. will administer</w:t>
      </w:r>
      <w:r w:rsidR="009D50BE">
        <w:t xml:space="preserve"> </w:t>
      </w:r>
      <w:r w:rsidR="004838CB">
        <w:t xml:space="preserve">two </w:t>
      </w:r>
      <w:r w:rsidR="009D50BE">
        <w:t xml:space="preserve">student questionnaires that </w:t>
      </w:r>
      <w:r w:rsidR="00B73FE3">
        <w:t>will be completed in a single</w:t>
      </w:r>
      <w:r w:rsidR="009D50BE">
        <w:t xml:space="preserve"> student questionnaire session following the assessment session: the core student questionn</w:t>
      </w:r>
      <w:r w:rsidR="00FB7B14">
        <w:t>aire</w:t>
      </w:r>
      <w:r w:rsidR="004838CB">
        <w:t xml:space="preserve"> </w:t>
      </w:r>
      <w:r w:rsidR="009D50BE">
        <w:t xml:space="preserve">and the </w:t>
      </w:r>
      <w:r w:rsidR="00FB7B14">
        <w:t>information and communication technology (ICT) f</w:t>
      </w:r>
      <w:r w:rsidRPr="009D50BE" w:rsidR="009D50BE">
        <w:t>amiliarity questionnaire</w:t>
      </w:r>
      <w:r w:rsidR="009D50BE">
        <w:t>.</w:t>
      </w:r>
      <w:r w:rsidR="009463F8">
        <w:t xml:space="preserve"> </w:t>
      </w:r>
      <w:r w:rsidR="009D50BE">
        <w:t xml:space="preserve">The content of these instruments </w:t>
      </w:r>
      <w:r w:rsidR="00BF25AE">
        <w:t>is</w:t>
      </w:r>
      <w:r w:rsidR="009D50BE">
        <w:t xml:space="preserve"> described below.</w:t>
      </w:r>
      <w:r w:rsidR="009463F8">
        <w:t xml:space="preserve"> </w:t>
      </w:r>
      <w:r w:rsidR="009D50BE">
        <w:t xml:space="preserve">Students access the questionnaires through the </w:t>
      </w:r>
      <w:r w:rsidR="001D53C8">
        <w:t>PISA assessment platform</w:t>
      </w:r>
      <w:r w:rsidR="009D50BE">
        <w:t xml:space="preserve"> in the same way they access the assessment</w:t>
      </w:r>
      <w:r w:rsidR="00BF25AE">
        <w:t>, approximately 15 minutes after the assessment session has ended</w:t>
      </w:r>
      <w:r w:rsidR="009D50BE">
        <w:t>.</w:t>
      </w:r>
      <w:r w:rsidR="009463F8">
        <w:t xml:space="preserve"> </w:t>
      </w:r>
      <w:r w:rsidR="009D50BE">
        <w:t xml:space="preserve">Unlike the school questionnaire, the student questionnaires are only </w:t>
      </w:r>
      <w:r w:rsidRPr="00F46DEF" w:rsidR="009D50BE">
        <w:t xml:space="preserve">administered </w:t>
      </w:r>
      <w:r w:rsidRPr="00174069" w:rsidR="001D53C8">
        <w:t>from the student assessment platform</w:t>
      </w:r>
      <w:r w:rsidRPr="00F46DEF" w:rsidR="009D50BE">
        <w:t xml:space="preserve"> and students only access the questionnaires in the questionnaire session. </w:t>
      </w:r>
      <w:r w:rsidRPr="00F46DEF" w:rsidR="00BF25AE">
        <w:t>That is, student access to the questionnaires can only be accomplished during the in-school session; there is no</w:t>
      </w:r>
      <w:r w:rsidR="00BF25AE">
        <w:t xml:space="preserve"> access to the student questionnaire outside of school hours.</w:t>
      </w:r>
    </w:p>
    <w:p w:rsidR="0027627F" w:rsidP="009463F8" w14:paraId="70875783" w14:textId="451B90C3">
      <w:pPr>
        <w:pStyle w:val="BodyText1"/>
        <w:widowControl w:val="0"/>
        <w:spacing w:before="0" w:line="23" w:lineRule="atLeast"/>
      </w:pPr>
      <w:r w:rsidRPr="00744FC9">
        <w:rPr>
          <w:b/>
        </w:rPr>
        <w:t xml:space="preserve">Student </w:t>
      </w:r>
      <w:r w:rsidR="00E02A14">
        <w:rPr>
          <w:b/>
        </w:rPr>
        <w:t xml:space="preserve">core </w:t>
      </w:r>
      <w:r w:rsidRPr="00744FC9">
        <w:rPr>
          <w:b/>
        </w:rPr>
        <w:t>questionnaire.</w:t>
      </w:r>
      <w:r>
        <w:rPr>
          <w:i/>
        </w:rPr>
        <w:t xml:space="preserve"> </w:t>
      </w:r>
      <w:r>
        <w:t>Participating students will be asked to provide information pertaining primarily to the major assessment domain</w:t>
      </w:r>
      <w:r w:rsidR="00B1193B">
        <w:t xml:space="preserve"> in 20</w:t>
      </w:r>
      <w:r w:rsidR="002B4A8A">
        <w:t>2</w:t>
      </w:r>
      <w:r w:rsidR="00E1144E">
        <w:t>5</w:t>
      </w:r>
      <w:r>
        <w:t xml:space="preserve">, </w:t>
      </w:r>
      <w:r w:rsidR="00E1144E">
        <w:t>science</w:t>
      </w:r>
      <w:r>
        <w:t xml:space="preserve">. Information to be collected includes demographics (e.g., age, gender, language, race, and ethnicity); socio-economic background of the student (e.g., parental education, economic background); student's education career; and access to educational resources and their use at home and at school, which have been standard questions in PISA since the earliest rounds. Domain-specific information will include instructional experiences and time spent in school, as perceived by the students, and student attitudes towards </w:t>
      </w:r>
      <w:r w:rsidR="00E1144E">
        <w:t>science</w:t>
      </w:r>
      <w:r w:rsidR="004838CB">
        <w:t xml:space="preserve">.  Attitudes toward science may be viewed as science identity, </w:t>
      </w:r>
      <w:r w:rsidRPr="00B964BA" w:rsidR="00B964BA">
        <w:t xml:space="preserve">defined as a set of dispositions, agency, attitudes towards science and personal capital indicated by an interest in science and </w:t>
      </w:r>
      <w:r w:rsidRPr="00B964BA" w:rsidR="00B964BA">
        <w:t>technology;</w:t>
      </w:r>
      <w:r w:rsidRPr="00B964BA" w:rsidR="00B964BA">
        <w:t xml:space="preserve"> valuing of scientific approaches to enquiry where appropriate, and a perception and awareness of environmental issues. Thus, a major new development included in this PISA 2025 Questionnaire Framework is a new module on science identity that includes new constructs such as science capital and environmental agency.</w:t>
      </w:r>
      <w:r w:rsidR="00B964BA">
        <w:t xml:space="preserve">  </w:t>
      </w:r>
      <w:r w:rsidR="004838CB">
        <w:t>As in the school questionnaire, t</w:t>
      </w:r>
      <w:r w:rsidR="00E10762">
        <w:t xml:space="preserve">he </w:t>
      </w:r>
      <w:r w:rsidR="00FB6F88">
        <w:t xml:space="preserve">questions included in the </w:t>
      </w:r>
      <w:r w:rsidR="00E10762">
        <w:t xml:space="preserve">Global Crisis Module </w:t>
      </w:r>
      <w:r w:rsidR="004838CB">
        <w:t>are again included</w:t>
      </w:r>
      <w:r w:rsidR="00E10762">
        <w:t xml:space="preserve"> </w:t>
      </w:r>
      <w:r w:rsidR="004838CB">
        <w:t xml:space="preserve">at </w:t>
      </w:r>
      <w:r w:rsidR="00E10762">
        <w:t>the end of the core questionnaire</w:t>
      </w:r>
      <w:r w:rsidR="00CF5087">
        <w:t>.</w:t>
      </w:r>
      <w:r w:rsidRPr="004838CB" w:rsidR="004838CB">
        <w:t xml:space="preserve"> </w:t>
      </w:r>
    </w:p>
    <w:p w:rsidR="00693955" w:rsidRPr="00D7367C" w:rsidP="009463F8" w14:paraId="19B877B3" w14:textId="542112CA">
      <w:pPr>
        <w:pStyle w:val="BodyText1"/>
        <w:widowControl w:val="0"/>
        <w:spacing w:before="0" w:line="23" w:lineRule="atLeast"/>
      </w:pPr>
      <w:r>
        <w:t xml:space="preserve">The goal is for the </w:t>
      </w:r>
      <w:r w:rsidRPr="00791A89">
        <w:t xml:space="preserve">student questionnaire </w:t>
      </w:r>
      <w:r>
        <w:t>to</w:t>
      </w:r>
      <w:r w:rsidRPr="00791A89">
        <w:t xml:space="preserve"> take approximately </w:t>
      </w:r>
      <w:r w:rsidR="00B964BA">
        <w:t>35</w:t>
      </w:r>
      <w:r w:rsidRPr="00791A89" w:rsidR="00B964BA">
        <w:t xml:space="preserve"> </w:t>
      </w:r>
      <w:r w:rsidRPr="00791A89">
        <w:t>minutes to complete</w:t>
      </w:r>
      <w:r>
        <w:t xml:space="preserve"> in the </w:t>
      </w:r>
      <w:r w:rsidR="00323ABC">
        <w:t xml:space="preserve">field test and the </w:t>
      </w:r>
      <w:r>
        <w:t>main study</w:t>
      </w:r>
      <w:r w:rsidRPr="00791A89">
        <w:t>.</w:t>
      </w:r>
      <w:r w:rsidR="007C595C">
        <w:t xml:space="preserve"> </w:t>
      </w:r>
      <w:r w:rsidR="00582CBD">
        <w:t>As in PISA 2022, t</w:t>
      </w:r>
      <w:r w:rsidRPr="002C49B9" w:rsidR="007C595C">
        <w:t>he PISA 202</w:t>
      </w:r>
      <w:r w:rsidR="00582CBD">
        <w:t>5</w:t>
      </w:r>
      <w:r w:rsidR="003C5BF4">
        <w:t xml:space="preserve"> </w:t>
      </w:r>
      <w:r w:rsidRPr="002C49B9">
        <w:t xml:space="preserve">field test </w:t>
      </w:r>
      <w:r w:rsidRPr="002C49B9" w:rsidR="00584C55">
        <w:t>implement</w:t>
      </w:r>
      <w:r w:rsidR="00424CFA">
        <w:t>ed</w:t>
      </w:r>
      <w:r w:rsidRPr="002C49B9" w:rsidR="00584C55">
        <w:t xml:space="preserve"> a matrix sampling design where different respondents </w:t>
      </w:r>
      <w:r w:rsidR="00323ABC">
        <w:t xml:space="preserve">will </w:t>
      </w:r>
      <w:r w:rsidRPr="002C49B9" w:rsidR="00584C55">
        <w:t xml:space="preserve">receive different sets of items to reduce student burden while </w:t>
      </w:r>
      <w:r w:rsidR="00582CBD">
        <w:t>extending</w:t>
      </w:r>
      <w:r w:rsidRPr="002C49B9" w:rsidR="00582CBD">
        <w:t xml:space="preserve"> </w:t>
      </w:r>
      <w:r w:rsidRPr="002C49B9" w:rsidR="00584C55">
        <w:t xml:space="preserve">content coverage across relevant areas. </w:t>
      </w:r>
      <w:r w:rsidR="00582CBD">
        <w:t xml:space="preserve">This </w:t>
      </w:r>
      <w:r w:rsidRPr="002C49B9" w:rsidR="00584C55">
        <w:t>approach is viable for PISA 202</w:t>
      </w:r>
      <w:r w:rsidR="00582CBD">
        <w:t>5</w:t>
      </w:r>
      <w:r w:rsidRPr="002C49B9" w:rsidR="00584C55">
        <w:t xml:space="preserve"> due to the limited time available for the questionnaire and the large </w:t>
      </w:r>
      <w:r w:rsidR="00323ABC">
        <w:t xml:space="preserve">student </w:t>
      </w:r>
      <w:r w:rsidRPr="002C49B9" w:rsidR="00584C55">
        <w:t xml:space="preserve">sample size in large-scale assessments. </w:t>
      </w:r>
    </w:p>
    <w:p w:rsidR="00584C55" w:rsidRPr="00D7367C" w:rsidP="009463F8" w14:paraId="6C2FDE13" w14:textId="486F4C4C">
      <w:pPr>
        <w:pStyle w:val="BodyText1"/>
        <w:widowControl w:val="0"/>
        <w:spacing w:before="0" w:line="23" w:lineRule="atLeast"/>
      </w:pPr>
      <w:r w:rsidRPr="00D7367C">
        <w:t>The approach proposed for PISA 202</w:t>
      </w:r>
      <w:r w:rsidR="00582CBD">
        <w:t>5</w:t>
      </w:r>
      <w:r w:rsidRPr="00D7367C">
        <w:t xml:space="preserve"> will utilize an alternative matrix sampling design that rotates questions within constructs instead of across constructs. In the PISA 202</w:t>
      </w:r>
      <w:r w:rsidR="00582CBD">
        <w:t>5</w:t>
      </w:r>
      <w:r w:rsidRPr="00D7367C">
        <w:t xml:space="preserve"> proposed within-construct matrix sampling design, every student </w:t>
      </w:r>
      <w:r w:rsidR="00323ABC">
        <w:t>will</w:t>
      </w:r>
      <w:r w:rsidRPr="00D7367C">
        <w:t xml:space="preserve"> receive questions on all constructs but only answer a subset of all questions for each construct, thus resulting in a complete database in terms of construct-level indices. This approach will be implemented for a select number of scales in the field test. A decision on the use of this design for the main study </w:t>
      </w:r>
      <w:r w:rsidR="00FB7C79">
        <w:t>was</w:t>
      </w:r>
      <w:r w:rsidRPr="00D7367C">
        <w:t xml:space="preserve"> made based on an empirical evaluation of the PISA 202</w:t>
      </w:r>
      <w:r w:rsidR="00871A1D">
        <w:t>5</w:t>
      </w:r>
      <w:r w:rsidRPr="00D7367C">
        <w:t xml:space="preserve"> field test </w:t>
      </w:r>
      <w:r w:rsidR="00323ABC">
        <w:t>results</w:t>
      </w:r>
      <w:r w:rsidRPr="00D7367C">
        <w:t>.</w:t>
      </w:r>
      <w:r w:rsidRPr="00871A1D" w:rsidR="00871A1D">
        <w:t xml:space="preserve"> </w:t>
      </w:r>
      <w:r w:rsidR="00C34B58">
        <w:t>The design for the main study will be a fixed-form student questionnaire.  Several of the field test items have been deleted.  These deletions are detailed in Appendix C-2.</w:t>
      </w:r>
    </w:p>
    <w:p w:rsidR="0022747F" w:rsidRPr="00174069" w:rsidP="009463F8" w14:paraId="33C5CF12" w14:textId="18EE90D1">
      <w:pPr>
        <w:pStyle w:val="BodyText1"/>
        <w:widowControl w:val="0"/>
        <w:spacing w:before="0" w:line="23" w:lineRule="atLeast"/>
      </w:pPr>
      <w:r>
        <w:rPr>
          <w:b/>
        </w:rPr>
        <w:t xml:space="preserve">Learning in a Digital World questionnaire </w:t>
      </w:r>
      <w:r w:rsidRPr="00174069" w:rsidR="00C075CE">
        <w:t xml:space="preserve">which will collect information about students’ use of digital tools for learning – both inside and outside of the classroom – as well as their attitudes towards ICT and </w:t>
      </w:r>
      <w:r w:rsidR="00EE0A19">
        <w:t xml:space="preserve">self-regulated </w:t>
      </w:r>
      <w:r w:rsidRPr="00174069" w:rsidR="00C075CE">
        <w:t xml:space="preserve">learning in general. Modules in the school </w:t>
      </w:r>
      <w:r w:rsidR="003D3C1F">
        <w:t>questionnaire</w:t>
      </w:r>
      <w:r w:rsidRPr="00174069" w:rsidR="00C075CE">
        <w:t xml:space="preserve"> will supplement this information, providing a description of environmental enablers of learning in the digital world, such as the school’s pedagogical culture, availability of supporting technology.</w:t>
      </w:r>
    </w:p>
    <w:p w:rsidR="00FB7B14" w:rsidP="009463F8" w14:paraId="51F08972" w14:textId="59C2827A">
      <w:pPr>
        <w:pStyle w:val="BodyText1"/>
        <w:widowControl w:val="0"/>
        <w:spacing w:before="0" w:line="23" w:lineRule="atLeast"/>
        <w:rPr>
          <w:rFonts w:cs="Arial"/>
          <w:lang w:val="en-GB"/>
        </w:rPr>
      </w:pPr>
      <w:r w:rsidRPr="0059149A">
        <w:rPr>
          <w:b/>
        </w:rPr>
        <w:t xml:space="preserve">Information and Communication Technology </w:t>
      </w:r>
      <w:r>
        <w:rPr>
          <w:b/>
        </w:rPr>
        <w:t>(</w:t>
      </w:r>
      <w:r w:rsidRPr="0059149A">
        <w:rPr>
          <w:b/>
        </w:rPr>
        <w:t>ICT</w:t>
      </w:r>
      <w:r>
        <w:rPr>
          <w:b/>
        </w:rPr>
        <w:t>)</w:t>
      </w:r>
      <w:r w:rsidRPr="0059149A">
        <w:rPr>
          <w:b/>
        </w:rPr>
        <w:t xml:space="preserve"> Familiarity </w:t>
      </w:r>
      <w:r w:rsidRPr="00744FC9">
        <w:rPr>
          <w:b/>
        </w:rPr>
        <w:t>questionnaire</w:t>
      </w:r>
      <w:r w:rsidRPr="0059149A">
        <w:rPr>
          <w:b/>
        </w:rPr>
        <w:t>.</w:t>
      </w:r>
      <w:r>
        <w:t xml:space="preserve"> The ICT questionnaire aims to</w:t>
      </w:r>
      <w:r w:rsidRPr="002C5D76">
        <w:rPr>
          <w:rFonts w:cs="Arial"/>
          <w:lang w:val="en-GB"/>
        </w:rPr>
        <w:t xml:space="preserve"> </w:t>
      </w:r>
      <w:r>
        <w:rPr>
          <w:rFonts w:cs="Arial"/>
          <w:lang w:val="en-GB"/>
        </w:rPr>
        <w:t>examine</w:t>
      </w:r>
      <w:r w:rsidRPr="002C5D76">
        <w:rPr>
          <w:rFonts w:cs="Arial"/>
          <w:lang w:val="en-GB"/>
        </w:rPr>
        <w:t xml:space="preserve"> students’ ICT activities and domain-specific attitudes</w:t>
      </w:r>
      <w:r>
        <w:rPr>
          <w:rFonts w:cs="Arial"/>
          <w:lang w:val="en-GB"/>
        </w:rPr>
        <w:t xml:space="preserve"> including </w:t>
      </w:r>
      <w:r w:rsidRPr="00F90906">
        <w:rPr>
          <w:rFonts w:cs="Arial"/>
          <w:lang w:val="en-GB"/>
        </w:rPr>
        <w:t xml:space="preserve">access to </w:t>
      </w:r>
      <w:r>
        <w:rPr>
          <w:rFonts w:cs="Arial"/>
          <w:lang w:val="en-GB"/>
        </w:rPr>
        <w:t xml:space="preserve">and use of </w:t>
      </w:r>
      <w:r w:rsidRPr="00F90906">
        <w:rPr>
          <w:rFonts w:cs="Arial"/>
          <w:lang w:val="en-GB"/>
        </w:rPr>
        <w:t xml:space="preserve">ICT at home and at school, students’ attitudes towards and self-confidence in using computers, self-confidence in doing ICT tasks and activities; </w:t>
      </w:r>
      <w:r>
        <w:rPr>
          <w:rFonts w:cs="Arial"/>
          <w:lang w:val="en-GB"/>
        </w:rPr>
        <w:t xml:space="preserve">and </w:t>
      </w:r>
      <w:r w:rsidRPr="00F90906">
        <w:rPr>
          <w:rFonts w:cs="Arial"/>
          <w:lang w:val="en-GB"/>
        </w:rPr>
        <w:t>navigation indices extracted from log-file data (number of pages visited, number of relevant pages visited)</w:t>
      </w:r>
      <w:r>
        <w:rPr>
          <w:rFonts w:cs="Arial"/>
          <w:lang w:val="en-GB"/>
        </w:rPr>
        <w:t>. The ICT questionnaire for students is expected to take approximately 15 minutes to complete.</w:t>
      </w:r>
      <w:r w:rsidR="00B73FE3">
        <w:rPr>
          <w:rFonts w:cs="Arial"/>
          <w:lang w:val="en-GB"/>
        </w:rPr>
        <w:t xml:space="preserve"> The U.S. successfully administered the ICT questionnaire in the 2018</w:t>
      </w:r>
      <w:r w:rsidR="0022747F">
        <w:rPr>
          <w:rFonts w:cs="Arial"/>
          <w:lang w:val="en-GB"/>
        </w:rPr>
        <w:t xml:space="preserve"> and 2022</w:t>
      </w:r>
      <w:r w:rsidR="00B73FE3">
        <w:rPr>
          <w:rFonts w:cs="Arial"/>
          <w:lang w:val="en-GB"/>
        </w:rPr>
        <w:t xml:space="preserve"> cycle</w:t>
      </w:r>
      <w:r w:rsidR="0022747F">
        <w:rPr>
          <w:rFonts w:cs="Arial"/>
          <w:lang w:val="en-GB"/>
        </w:rPr>
        <w:t>s</w:t>
      </w:r>
      <w:r w:rsidR="00B73FE3">
        <w:rPr>
          <w:rFonts w:cs="Arial"/>
          <w:lang w:val="en-GB"/>
        </w:rPr>
        <w:t xml:space="preserve"> of PISA.</w:t>
      </w:r>
    </w:p>
    <w:p w:rsidR="001A6B28" w:rsidP="009463F8" w14:paraId="16146F0B" w14:textId="77777777">
      <w:pPr>
        <w:pStyle w:val="BodyText1"/>
        <w:widowControl w:val="0"/>
        <w:spacing w:before="0" w:line="23" w:lineRule="atLeast"/>
        <w:rPr>
          <w:rFonts w:cs="Arial"/>
          <w:lang w:val="en-GB"/>
        </w:rPr>
      </w:pPr>
    </w:p>
    <w:p w:rsidR="00A958CB" w:rsidP="00A372C5" w14:paraId="44D043C7" w14:textId="77777777"/>
    <w:p w:rsidR="00B34CBE" w:rsidP="00E70038" w14:paraId="527B425E" w14:textId="0112AF00">
      <w:pPr>
        <w:pStyle w:val="Heading2"/>
      </w:pPr>
      <w:r w:rsidRPr="000103BF">
        <w:t>Main Study</w:t>
      </w:r>
      <w:r>
        <w:t xml:space="preserve"> Sampling</w:t>
      </w:r>
    </w:p>
    <w:p w:rsidR="00B34CBE" w:rsidP="009463F8" w14:paraId="5DADF9F2" w14:textId="703AC881">
      <w:pPr>
        <w:pStyle w:val="BodyText1"/>
        <w:widowControl w:val="0"/>
        <w:spacing w:before="0" w:line="23" w:lineRule="atLeast"/>
      </w:pPr>
      <w:r>
        <w:t xml:space="preserve">For the core computer-based assessment in mathematics, reading, and science, the international required minimum number of completed assessments is 6,300 students in 150 schools. </w:t>
      </w:r>
      <w:r w:rsidRPr="00A04109" w:rsidR="00A04109">
        <w:t xml:space="preserve">In past PISA rounds up until 2018, the U.S. typically assessed between 5,600 and 5,900 students in 165 schools </w:t>
      </w:r>
      <w:r w:rsidR="00A04109">
        <w:t>and</w:t>
      </w:r>
      <w:r w:rsidRPr="00A04109" w:rsidR="00A04109">
        <w:t xml:space="preserve"> sampl</w:t>
      </w:r>
      <w:r w:rsidR="00753877">
        <w:t>ed</w:t>
      </w:r>
      <w:r w:rsidRPr="00A04109" w:rsidR="00A04109">
        <w:t xml:space="preserve"> 42 students per school. However, </w:t>
      </w:r>
      <w:r w:rsidR="00753877">
        <w:t xml:space="preserve">as was already done in PISA 2018 </w:t>
      </w:r>
      <w:r w:rsidR="00054920">
        <w:t>and PISA 2022</w:t>
      </w:r>
      <w:r w:rsidR="00AD757C">
        <w:t xml:space="preserve"> </w:t>
      </w:r>
      <w:r w:rsidR="00753877">
        <w:t xml:space="preserve">main study, </w:t>
      </w:r>
      <w:r w:rsidRPr="00A04109" w:rsidR="00A04109">
        <w:t>in PISA 202</w:t>
      </w:r>
      <w:r w:rsidR="00054920">
        <w:t>5</w:t>
      </w:r>
      <w:r w:rsidRPr="00A04109" w:rsidR="00A04109">
        <w:t xml:space="preserve">, </w:t>
      </w:r>
      <w:r w:rsidRPr="00A04109" w:rsidR="00A04109">
        <w:t>in order to</w:t>
      </w:r>
      <w:r w:rsidRPr="00A04109" w:rsidR="00A04109">
        <w:t xml:space="preserve"> achieve a larger number of students assessed </w:t>
      </w:r>
      <w:r w:rsidR="00054920">
        <w:t>required in the total assessed yield of 6,300 students</w:t>
      </w:r>
      <w:r w:rsidR="00A04109">
        <w:t>,</w:t>
      </w:r>
      <w:r w:rsidRPr="00A04109" w:rsidR="00A04109">
        <w:t xml:space="preserve"> </w:t>
      </w:r>
      <w:r w:rsidR="00A04109">
        <w:t xml:space="preserve">and </w:t>
      </w:r>
      <w:r w:rsidRPr="00A04109" w:rsidR="00A04109">
        <w:t xml:space="preserve">to account for anticipated nonparticipation and student ineligibility, </w:t>
      </w:r>
      <w:r w:rsidR="00753877">
        <w:t>wherever possible, we will sample 52 students per</w:t>
      </w:r>
      <w:r w:rsidRPr="00A04109" w:rsidR="00A04109">
        <w:t xml:space="preserve"> school.</w:t>
      </w:r>
      <w:r w:rsidR="00DC1AC4">
        <w:t xml:space="preserve"> </w:t>
      </w:r>
      <w:r w:rsidRPr="005B4DA3">
        <w:rPr>
          <w:rFonts w:cs="Garamond"/>
        </w:rPr>
        <w:t xml:space="preserve">Assuming </w:t>
      </w:r>
      <w:r w:rsidR="00054920">
        <w:rPr>
          <w:rFonts w:cs="Garamond"/>
        </w:rPr>
        <w:t>a higher</w:t>
      </w:r>
      <w:r w:rsidRPr="005B4DA3">
        <w:rPr>
          <w:rFonts w:cs="Garamond"/>
        </w:rPr>
        <w:t xml:space="preserve"> response level </w:t>
      </w:r>
      <w:r w:rsidR="00054920">
        <w:rPr>
          <w:rFonts w:cs="Garamond"/>
        </w:rPr>
        <w:t>than</w:t>
      </w:r>
      <w:r w:rsidRPr="005B4DA3">
        <w:rPr>
          <w:rFonts w:cs="Garamond"/>
        </w:rPr>
        <w:t xml:space="preserve"> </w:t>
      </w:r>
      <w:r>
        <w:rPr>
          <w:rFonts w:cs="Garamond"/>
        </w:rPr>
        <w:t xml:space="preserve">in </w:t>
      </w:r>
      <w:r w:rsidRPr="005B4DA3">
        <w:rPr>
          <w:rFonts w:cs="Garamond"/>
        </w:rPr>
        <w:t>PISA 20</w:t>
      </w:r>
      <w:r w:rsidR="00054920">
        <w:rPr>
          <w:rFonts w:cs="Garamond"/>
        </w:rPr>
        <w:t>22</w:t>
      </w:r>
      <w:r w:rsidRPr="005B4DA3">
        <w:rPr>
          <w:rFonts w:cs="Garamond"/>
        </w:rPr>
        <w:t xml:space="preserve">, the initial target is a total sample of </w:t>
      </w:r>
      <w:r w:rsidRPr="007B4CC8">
        <w:rPr>
          <w:rFonts w:cs="Garamond"/>
        </w:rPr>
        <w:t>about 2</w:t>
      </w:r>
      <w:r w:rsidRPr="007B4CC8" w:rsidR="001A6B28">
        <w:rPr>
          <w:rFonts w:cs="Garamond"/>
        </w:rPr>
        <w:t>88</w:t>
      </w:r>
      <w:r w:rsidRPr="007B4CC8">
        <w:rPr>
          <w:rFonts w:cs="Garamond"/>
        </w:rPr>
        <w:t xml:space="preserve"> schools, with estimated 256 </w:t>
      </w:r>
      <w:r w:rsidRPr="007B4CC8" w:rsidR="00DC1AC4">
        <w:rPr>
          <w:rFonts w:cs="Garamond"/>
        </w:rPr>
        <w:t xml:space="preserve">schools </w:t>
      </w:r>
      <w:r w:rsidRPr="007B4CC8">
        <w:rPr>
          <w:rFonts w:cs="Garamond"/>
        </w:rPr>
        <w:t>eligible, to yield about 218 participating schools (assuming a total</w:t>
      </w:r>
      <w:r>
        <w:rPr>
          <w:rFonts w:cs="Garamond"/>
        </w:rPr>
        <w:t xml:space="preserve"> </w:t>
      </w:r>
      <w:r w:rsidRPr="00DC1AC4" w:rsidR="00DC1AC4">
        <w:rPr>
          <w:rFonts w:cs="Garamond"/>
        </w:rPr>
        <w:t>participation rate among schools</w:t>
      </w:r>
      <w:r w:rsidR="00D9045F">
        <w:rPr>
          <w:rFonts w:cs="Garamond"/>
        </w:rPr>
        <w:t xml:space="preserve"> of 85 percent</w:t>
      </w:r>
      <w:r w:rsidRPr="00DC1AC4" w:rsidR="00DC1AC4">
        <w:rPr>
          <w:rFonts w:cs="Garamond"/>
        </w:rPr>
        <w:t>, after replacement</w:t>
      </w:r>
      <w:r w:rsidRPr="005B4DA3">
        <w:rPr>
          <w:rFonts w:cs="Garamond"/>
        </w:rPr>
        <w:t>).</w:t>
      </w:r>
      <w:r w:rsidRPr="005B4DA3">
        <w:t xml:space="preserve"> </w:t>
      </w:r>
      <w:r>
        <w:t>As allowed under the international sampling standards, t</w:t>
      </w:r>
      <w:r w:rsidRPr="005B4DA3">
        <w:t>o achieve the target final school response rate, we will use replacement schools to complete the sample.</w:t>
      </w:r>
    </w:p>
    <w:p w:rsidR="00500FE5" w:rsidP="009463F8" w14:paraId="29C8C2ED" w14:textId="050DCAAB">
      <w:pPr>
        <w:pStyle w:val="BodyText1"/>
        <w:widowControl w:val="0"/>
        <w:spacing w:before="0" w:line="23" w:lineRule="atLeast"/>
        <w:rPr>
          <w:b/>
          <w:szCs w:val="22"/>
        </w:rPr>
      </w:pPr>
      <w:r w:rsidRPr="005B4DA3">
        <w:t xml:space="preserve">The student-per-school target for the core assessment is at least </w:t>
      </w:r>
      <w:r>
        <w:t>42</w:t>
      </w:r>
      <w:r w:rsidRPr="005B4DA3">
        <w:t xml:space="preserve"> completed student assessments per school. Assuming a within-school </w:t>
      </w:r>
      <w:r>
        <w:t>student assessment</w:t>
      </w:r>
      <w:r w:rsidRPr="005B4DA3">
        <w:t xml:space="preserve"> response rate of </w:t>
      </w:r>
      <w:r>
        <w:t>85</w:t>
      </w:r>
      <w:r w:rsidRPr="005B4DA3">
        <w:t xml:space="preserve"> percent (rates were 85 percent in 2000, 82 percent in 2003, 91 percent in 2006, 86 percent in 2009, 89 percent in 2012</w:t>
      </w:r>
      <w:r>
        <w:t xml:space="preserve">, </w:t>
      </w:r>
      <w:r w:rsidRPr="005B4DA3">
        <w:t>89 percent in 2015</w:t>
      </w:r>
      <w:r>
        <w:t>, 85 percent in 2018</w:t>
      </w:r>
      <w:r w:rsidR="00AD757C">
        <w:t xml:space="preserve">, and </w:t>
      </w:r>
      <w:r w:rsidR="00FE0498">
        <w:t xml:space="preserve">80 </w:t>
      </w:r>
      <w:r w:rsidR="00AD757C">
        <w:t>percent in 2022</w:t>
      </w:r>
      <w:r w:rsidRPr="005B4DA3">
        <w:t xml:space="preserve">) the original sample size of students within schools </w:t>
      </w:r>
      <w:r w:rsidRPr="005B4DA3" w:rsidR="00B34CBE">
        <w:t>will be 5</w:t>
      </w:r>
      <w:r w:rsidR="00B34CBE">
        <w:t>2</w:t>
      </w:r>
      <w:r w:rsidRPr="005B4DA3" w:rsidR="00B34CBE">
        <w:t>.</w:t>
      </w:r>
      <w:r>
        <w:rPr>
          <w:rStyle w:val="FootnoteReference"/>
        </w:rPr>
        <w:footnoteReference w:id="2"/>
      </w:r>
      <w:r w:rsidRPr="005B4DA3" w:rsidR="00B34CBE">
        <w:t xml:space="preserve"> </w:t>
      </w:r>
      <w:r w:rsidR="00B34CBE">
        <w:t xml:space="preserve">In schools that do not have 52 PISA-eligible students, all eligible students will be sampled. </w:t>
      </w:r>
      <w:r w:rsidRPr="005B4DA3">
        <w:t xml:space="preserve">Should any states participate in the </w:t>
      </w:r>
      <w:r w:rsidRPr="005B4DA3" w:rsidR="007B4CC8">
        <w:t>20</w:t>
      </w:r>
      <w:r w:rsidR="007B4CC8">
        <w:t>25</w:t>
      </w:r>
      <w:r w:rsidRPr="005B4DA3" w:rsidR="007B4CC8">
        <w:t xml:space="preserve"> </w:t>
      </w:r>
      <w:r w:rsidRPr="005B4DA3">
        <w:t xml:space="preserve">assessment, each state would have a sample of </w:t>
      </w:r>
      <w:r w:rsidR="00AF21B8">
        <w:t xml:space="preserve">54 </w:t>
      </w:r>
      <w:r w:rsidRPr="005B4DA3">
        <w:t>schools and 2,</w:t>
      </w:r>
      <w:r w:rsidR="00AF21B8">
        <w:t>808</w:t>
      </w:r>
      <w:r w:rsidRPr="005B4DA3">
        <w:t xml:space="preserve"> students to yield </w:t>
      </w:r>
      <w:r w:rsidR="00323ABC">
        <w:t xml:space="preserve">approximately </w:t>
      </w:r>
      <w:r w:rsidR="004E28E2">
        <w:t>2,330</w:t>
      </w:r>
      <w:r w:rsidRPr="005B4DA3">
        <w:t xml:space="preserve"> assessed students. As the main study plans for states and subnational jurisdictions </w:t>
      </w:r>
      <w:r>
        <w:t>are</w:t>
      </w:r>
      <w:r w:rsidRPr="005B4DA3">
        <w:t xml:space="preserve"> finalized, this information will be </w:t>
      </w:r>
      <w:r w:rsidRPr="005B4DA3" w:rsidR="003D68DC">
        <w:t xml:space="preserve">updated in the </w:t>
      </w:r>
      <w:r w:rsidR="003D68DC">
        <w:t xml:space="preserve">respondent </w:t>
      </w:r>
      <w:r w:rsidRPr="005B4DA3" w:rsidR="003D68DC">
        <w:t>burden table</w:t>
      </w:r>
      <w:r w:rsidR="003D68DC">
        <w:t xml:space="preserve"> in the Supporting Statement Part A</w:t>
      </w:r>
      <w:r w:rsidRPr="005B4DA3">
        <w:t>.</w:t>
      </w:r>
    </w:p>
    <w:p w:rsidR="00C31D49" w:rsidP="00E70038" w14:paraId="6FBB9445" w14:textId="7DD6D9CE">
      <w:pPr>
        <w:pStyle w:val="Heading2"/>
      </w:pPr>
      <w:r w:rsidRPr="000103BF">
        <w:t>Nonresponse Bias Analysis, Weighting, Sampling Error</w:t>
      </w:r>
      <w:r>
        <w:t>s</w:t>
      </w:r>
    </w:p>
    <w:p w:rsidR="00C31D49" w:rsidP="009463F8" w14:paraId="6FBB9446" w14:textId="0BF1A958">
      <w:pPr>
        <w:pStyle w:val="BodyText1"/>
        <w:widowControl w:val="0"/>
        <w:spacing w:before="0" w:line="23" w:lineRule="atLeast"/>
      </w:pPr>
      <w:r w:rsidRPr="000103BF">
        <w:rPr>
          <w:szCs w:val="22"/>
        </w:rPr>
        <w:t>I</w:t>
      </w:r>
      <w:r>
        <w:t xml:space="preserve">t is inevitable that nonresponse will occur at </w:t>
      </w:r>
      <w:r w:rsidR="00220592">
        <w:t>the</w:t>
      </w:r>
      <w:r>
        <w:t xml:space="preserve"> school and student</w:t>
      </w:r>
      <w:r w:rsidR="00220592">
        <w:t xml:space="preserve"> level</w:t>
      </w:r>
      <w:r>
        <w:t xml:space="preserve">. We will analyze the nonrespondents and provide information about whether and how they differ from the respondents along dimensions for which we have data for the nonresponding units, as required by NCES </w:t>
      </w:r>
      <w:r w:rsidR="00220592">
        <w:t xml:space="preserve">statistical </w:t>
      </w:r>
      <w:r>
        <w:t>standards. After the international contractor calculates weights, sampling errors will be calculated for a selection of key indicators incorporating the full complexity of the design, that is, clustering and stratification.</w:t>
      </w:r>
    </w:p>
    <w:p w:rsidR="00560D8A" w:rsidRPr="00DA34F5" w:rsidP="009463F8" w14:paraId="3048EFA3" w14:textId="1E735AF9">
      <w:pPr>
        <w:pStyle w:val="Heading1"/>
        <w:keepNext w:val="0"/>
        <w:widowControl w:val="0"/>
        <w:spacing w:before="0" w:line="23" w:lineRule="atLeast"/>
        <w:ind w:left="720" w:hanging="720"/>
        <w:jc w:val="left"/>
      </w:pPr>
      <w:bookmarkStart w:id="4" w:name="_Toc16441185"/>
      <w:r w:rsidRPr="00FC386D">
        <w:t>B</w:t>
      </w:r>
      <w:r w:rsidR="00C17079">
        <w:t>.</w:t>
      </w:r>
      <w:r w:rsidRPr="00FC386D">
        <w:t>2b</w:t>
      </w:r>
      <w:r w:rsidR="00C17079">
        <w:tab/>
      </w:r>
      <w:r w:rsidRPr="00FC386D">
        <w:t>Respondent Recruitment</w:t>
      </w:r>
      <w:bookmarkEnd w:id="4"/>
    </w:p>
    <w:p w:rsidR="00560D8A" w:rsidP="009463F8" w14:paraId="791E0D9D" w14:textId="2BEF7359">
      <w:pPr>
        <w:widowControl w:val="0"/>
        <w:spacing w:after="120" w:line="23" w:lineRule="atLeast"/>
        <w:jc w:val="left"/>
        <w:rPr>
          <w:rFonts w:ascii="Garamond" w:hAnsi="Garamond"/>
          <w:sz w:val="24"/>
          <w:szCs w:val="24"/>
        </w:rPr>
      </w:pPr>
      <w:r w:rsidRPr="00DA34F5">
        <w:rPr>
          <w:rFonts w:ascii="Garamond" w:hAnsi="Garamond"/>
          <w:sz w:val="24"/>
          <w:szCs w:val="24"/>
        </w:rPr>
        <w:t>Based on recruitment knowledge gained in PISA 2018</w:t>
      </w:r>
      <w:r w:rsidR="006F193D">
        <w:rPr>
          <w:rFonts w:ascii="Garamond" w:hAnsi="Garamond"/>
          <w:sz w:val="24"/>
          <w:szCs w:val="24"/>
        </w:rPr>
        <w:t xml:space="preserve">, PISA 2022, </w:t>
      </w:r>
      <w:r w:rsidRPr="00DA34F5">
        <w:rPr>
          <w:rFonts w:ascii="Garamond" w:hAnsi="Garamond"/>
          <w:sz w:val="24"/>
          <w:szCs w:val="24"/>
        </w:rPr>
        <w:t xml:space="preserve">and other NCES studies, states and districts will be notified about the study before the sampled schools in their jurisdictions are contacted. </w:t>
      </w:r>
      <w:r>
        <w:rPr>
          <w:rFonts w:ascii="Garamond" w:hAnsi="Garamond"/>
          <w:sz w:val="24"/>
          <w:szCs w:val="24"/>
        </w:rPr>
        <w:t>S</w:t>
      </w:r>
      <w:r w:rsidRPr="00DA34F5">
        <w:rPr>
          <w:rFonts w:ascii="Garamond" w:hAnsi="Garamond"/>
          <w:sz w:val="24"/>
          <w:szCs w:val="24"/>
        </w:rPr>
        <w:t>chool staff often want</w:t>
      </w:r>
      <w:r>
        <w:rPr>
          <w:rFonts w:ascii="Garamond" w:hAnsi="Garamond"/>
          <w:sz w:val="24"/>
          <w:szCs w:val="24"/>
        </w:rPr>
        <w:t>s</w:t>
      </w:r>
      <w:r w:rsidRPr="00DA34F5">
        <w:rPr>
          <w:rFonts w:ascii="Garamond" w:hAnsi="Garamond"/>
          <w:sz w:val="24"/>
          <w:szCs w:val="24"/>
        </w:rPr>
        <w:t xml:space="preserve"> to be assured that their school district knows about the study </w:t>
      </w:r>
      <w:r>
        <w:rPr>
          <w:rFonts w:ascii="Garamond" w:hAnsi="Garamond"/>
          <w:sz w:val="24"/>
          <w:szCs w:val="24"/>
        </w:rPr>
        <w:t>b</w:t>
      </w:r>
      <w:r w:rsidRPr="00DA34F5">
        <w:rPr>
          <w:rFonts w:ascii="Garamond" w:hAnsi="Garamond"/>
          <w:sz w:val="24"/>
          <w:szCs w:val="24"/>
        </w:rPr>
        <w:t xml:space="preserve">efore </w:t>
      </w:r>
      <w:r>
        <w:rPr>
          <w:rFonts w:ascii="Garamond" w:hAnsi="Garamond"/>
          <w:sz w:val="24"/>
          <w:szCs w:val="24"/>
        </w:rPr>
        <w:t xml:space="preserve">they </w:t>
      </w:r>
      <w:r w:rsidRPr="00DA34F5">
        <w:rPr>
          <w:rFonts w:ascii="Garamond" w:hAnsi="Garamond"/>
          <w:sz w:val="24"/>
          <w:szCs w:val="24"/>
        </w:rPr>
        <w:t xml:space="preserve">agree to participate. </w:t>
      </w:r>
      <w:r>
        <w:rPr>
          <w:rFonts w:ascii="Garamond" w:hAnsi="Garamond"/>
          <w:sz w:val="24"/>
          <w:szCs w:val="24"/>
        </w:rPr>
        <w:t xml:space="preserve">The </w:t>
      </w:r>
      <w:r w:rsidR="00F47AD1">
        <w:rPr>
          <w:rFonts w:ascii="Garamond" w:hAnsi="Garamond"/>
          <w:sz w:val="24"/>
          <w:szCs w:val="24"/>
        </w:rPr>
        <w:t xml:space="preserve">planned </w:t>
      </w:r>
      <w:r>
        <w:rPr>
          <w:rFonts w:ascii="Garamond" w:hAnsi="Garamond"/>
          <w:sz w:val="24"/>
          <w:szCs w:val="24"/>
        </w:rPr>
        <w:t>PISA 20</w:t>
      </w:r>
      <w:r w:rsidR="00F47AD1">
        <w:rPr>
          <w:rFonts w:ascii="Garamond" w:hAnsi="Garamond"/>
          <w:sz w:val="24"/>
          <w:szCs w:val="24"/>
        </w:rPr>
        <w:t>2</w:t>
      </w:r>
      <w:r w:rsidR="006F193D">
        <w:rPr>
          <w:rFonts w:ascii="Garamond" w:hAnsi="Garamond"/>
          <w:sz w:val="24"/>
          <w:szCs w:val="24"/>
        </w:rPr>
        <w:t>5</w:t>
      </w:r>
      <w:r w:rsidRPr="00DA34F5">
        <w:rPr>
          <w:rFonts w:ascii="Garamond" w:hAnsi="Garamond"/>
          <w:sz w:val="24"/>
          <w:szCs w:val="24"/>
        </w:rPr>
        <w:t xml:space="preserve"> approach </w:t>
      </w:r>
      <w:r>
        <w:rPr>
          <w:rFonts w:ascii="Garamond" w:hAnsi="Garamond"/>
          <w:sz w:val="24"/>
          <w:szCs w:val="24"/>
        </w:rPr>
        <w:t>to</w:t>
      </w:r>
      <w:r w:rsidRPr="00DA34F5">
        <w:rPr>
          <w:rFonts w:ascii="Garamond" w:hAnsi="Garamond"/>
          <w:sz w:val="24"/>
          <w:szCs w:val="24"/>
        </w:rPr>
        <w:t xml:space="preserve"> state, district, and school recruitment is described in this section</w:t>
      </w:r>
      <w:r>
        <w:rPr>
          <w:rFonts w:ascii="Garamond" w:hAnsi="Garamond"/>
          <w:sz w:val="24"/>
          <w:szCs w:val="24"/>
        </w:rPr>
        <w:t xml:space="preserve">, and </w:t>
      </w:r>
      <w:r w:rsidRPr="00DA34F5">
        <w:rPr>
          <w:rFonts w:ascii="Garamond" w:hAnsi="Garamond"/>
          <w:sz w:val="24"/>
          <w:szCs w:val="24"/>
        </w:rPr>
        <w:t>all of</w:t>
      </w:r>
      <w:r w:rsidRPr="00DA34F5">
        <w:rPr>
          <w:rFonts w:ascii="Garamond" w:hAnsi="Garamond"/>
          <w:sz w:val="24"/>
          <w:szCs w:val="24"/>
        </w:rPr>
        <w:t xml:space="preserve"> the respon</w:t>
      </w:r>
      <w:r>
        <w:rPr>
          <w:rFonts w:ascii="Garamond" w:hAnsi="Garamond"/>
          <w:sz w:val="24"/>
          <w:szCs w:val="24"/>
        </w:rPr>
        <w:t xml:space="preserve">dent recruitment materials </w:t>
      </w:r>
      <w:r w:rsidR="0097770F">
        <w:rPr>
          <w:rFonts w:ascii="Garamond" w:hAnsi="Garamond"/>
          <w:sz w:val="24"/>
          <w:szCs w:val="24"/>
        </w:rPr>
        <w:t xml:space="preserve">for the field test </w:t>
      </w:r>
      <w:r>
        <w:rPr>
          <w:rFonts w:ascii="Garamond" w:hAnsi="Garamond"/>
          <w:sz w:val="24"/>
          <w:szCs w:val="24"/>
        </w:rPr>
        <w:t xml:space="preserve">are provided in </w:t>
      </w:r>
      <w:r w:rsidRPr="00DA34F5">
        <w:rPr>
          <w:rFonts w:ascii="Garamond" w:hAnsi="Garamond"/>
          <w:sz w:val="24"/>
          <w:szCs w:val="24"/>
        </w:rPr>
        <w:t>Appendix A</w:t>
      </w:r>
      <w:r w:rsidR="006F193D">
        <w:rPr>
          <w:rFonts w:ascii="Garamond" w:hAnsi="Garamond"/>
          <w:sz w:val="24"/>
          <w:szCs w:val="24"/>
        </w:rPr>
        <w:t>-1</w:t>
      </w:r>
      <w:r w:rsidRPr="00DA34F5">
        <w:rPr>
          <w:rFonts w:ascii="Garamond" w:hAnsi="Garamond"/>
          <w:sz w:val="24"/>
          <w:szCs w:val="24"/>
        </w:rPr>
        <w:t xml:space="preserve"> and B</w:t>
      </w:r>
      <w:r w:rsidR="006F193D">
        <w:rPr>
          <w:rFonts w:ascii="Garamond" w:hAnsi="Garamond"/>
          <w:sz w:val="24"/>
          <w:szCs w:val="24"/>
        </w:rPr>
        <w:t>-1</w:t>
      </w:r>
      <w:r>
        <w:rPr>
          <w:rFonts w:ascii="Garamond" w:hAnsi="Garamond"/>
          <w:sz w:val="24"/>
          <w:szCs w:val="24"/>
        </w:rPr>
        <w:t>.</w:t>
      </w:r>
      <w:r w:rsidR="003938E5">
        <w:rPr>
          <w:rFonts w:ascii="Garamond" w:hAnsi="Garamond"/>
          <w:sz w:val="24"/>
          <w:szCs w:val="24"/>
        </w:rPr>
        <w:t xml:space="preserve">  </w:t>
      </w:r>
    </w:p>
    <w:p w:rsidR="0097770F" w:rsidRPr="00DA34F5" w:rsidP="009463F8" w14:paraId="121CE7EB" w14:textId="1D2C669F">
      <w:pPr>
        <w:widowControl w:val="0"/>
        <w:spacing w:after="120" w:line="23" w:lineRule="atLeast"/>
        <w:jc w:val="left"/>
        <w:rPr>
          <w:rFonts w:ascii="Garamond" w:hAnsi="Garamond"/>
          <w:sz w:val="24"/>
          <w:szCs w:val="24"/>
        </w:rPr>
      </w:pPr>
      <w:r w:rsidRPr="00DA34F5">
        <w:rPr>
          <w:rFonts w:ascii="Garamond" w:hAnsi="Garamond"/>
          <w:b/>
          <w:sz w:val="24"/>
          <w:szCs w:val="24"/>
        </w:rPr>
        <w:t>State Recruitment.</w:t>
      </w:r>
      <w:r w:rsidR="005616FE">
        <w:rPr>
          <w:rFonts w:ascii="Garamond" w:hAnsi="Garamond"/>
          <w:sz w:val="24"/>
          <w:szCs w:val="24"/>
        </w:rPr>
        <w:t xml:space="preserve"> </w:t>
      </w:r>
      <w:r w:rsidR="00F12480">
        <w:rPr>
          <w:rFonts w:ascii="Garamond" w:hAnsi="Garamond"/>
          <w:sz w:val="24"/>
          <w:szCs w:val="24"/>
        </w:rPr>
        <w:t>For the field test</w:t>
      </w:r>
      <w:r w:rsidR="003938E5">
        <w:rPr>
          <w:rFonts w:ascii="Garamond" w:hAnsi="Garamond"/>
          <w:sz w:val="24"/>
          <w:szCs w:val="24"/>
        </w:rPr>
        <w:t xml:space="preserve"> in </w:t>
      </w:r>
      <w:r w:rsidR="0007131A">
        <w:rPr>
          <w:rFonts w:ascii="Garamond" w:hAnsi="Garamond"/>
          <w:sz w:val="24"/>
          <w:szCs w:val="24"/>
        </w:rPr>
        <w:t xml:space="preserve">spring </w:t>
      </w:r>
      <w:r w:rsidR="003938E5">
        <w:rPr>
          <w:rFonts w:ascii="Garamond" w:hAnsi="Garamond"/>
          <w:sz w:val="24"/>
          <w:szCs w:val="24"/>
        </w:rPr>
        <w:t>202</w:t>
      </w:r>
      <w:r w:rsidR="0007131A">
        <w:rPr>
          <w:rFonts w:ascii="Garamond" w:hAnsi="Garamond"/>
          <w:sz w:val="24"/>
          <w:szCs w:val="24"/>
        </w:rPr>
        <w:t>4</w:t>
      </w:r>
      <w:r w:rsidR="00F12480">
        <w:rPr>
          <w:rFonts w:ascii="Garamond" w:hAnsi="Garamond"/>
          <w:sz w:val="24"/>
          <w:szCs w:val="24"/>
        </w:rPr>
        <w:t>, i</w:t>
      </w:r>
      <w:r w:rsidRPr="00DA34F5">
        <w:rPr>
          <w:rFonts w:ascii="Garamond" w:hAnsi="Garamond"/>
          <w:sz w:val="24"/>
          <w:szCs w:val="24"/>
        </w:rPr>
        <w:t xml:space="preserve">n </w:t>
      </w:r>
      <w:r w:rsidR="0007131A">
        <w:rPr>
          <w:rFonts w:ascii="Garamond" w:hAnsi="Garamond"/>
          <w:sz w:val="24"/>
          <w:szCs w:val="24"/>
        </w:rPr>
        <w:t>October 2023</w:t>
      </w:r>
      <w:r w:rsidRPr="00DA34F5">
        <w:rPr>
          <w:rFonts w:ascii="Garamond" w:hAnsi="Garamond"/>
          <w:sz w:val="24"/>
          <w:szCs w:val="24"/>
        </w:rPr>
        <w:t xml:space="preserve">, state education agencies (SEAs) in states that contain schools sampled </w:t>
      </w:r>
      <w:r>
        <w:rPr>
          <w:rFonts w:ascii="Garamond" w:hAnsi="Garamond"/>
          <w:sz w:val="24"/>
          <w:szCs w:val="24"/>
        </w:rPr>
        <w:t xml:space="preserve">for the </w:t>
      </w:r>
      <w:r w:rsidR="003938E5">
        <w:rPr>
          <w:rFonts w:ascii="Garamond" w:hAnsi="Garamond"/>
          <w:sz w:val="24"/>
          <w:szCs w:val="24"/>
        </w:rPr>
        <w:t>field test</w:t>
      </w:r>
      <w:r w:rsidRPr="00DA34F5">
        <w:rPr>
          <w:rFonts w:ascii="Garamond" w:hAnsi="Garamond"/>
          <w:sz w:val="24"/>
          <w:szCs w:val="24"/>
        </w:rPr>
        <w:t xml:space="preserve"> w</w:t>
      </w:r>
      <w:r w:rsidR="00833B9C">
        <w:rPr>
          <w:rFonts w:ascii="Garamond" w:hAnsi="Garamond"/>
          <w:sz w:val="24"/>
          <w:szCs w:val="24"/>
        </w:rPr>
        <w:t>ill be</w:t>
      </w:r>
      <w:r w:rsidR="005B5E35">
        <w:rPr>
          <w:rFonts w:ascii="Garamond" w:hAnsi="Garamond"/>
          <w:sz w:val="24"/>
          <w:szCs w:val="24"/>
        </w:rPr>
        <w:t xml:space="preserve"> </w:t>
      </w:r>
      <w:r w:rsidRPr="00DA34F5">
        <w:rPr>
          <w:rFonts w:ascii="Garamond" w:hAnsi="Garamond"/>
          <w:sz w:val="24"/>
          <w:szCs w:val="24"/>
        </w:rPr>
        <w:t>mailed a package that includes the state letter and PISA 20</w:t>
      </w:r>
      <w:r w:rsidR="00833B9C">
        <w:rPr>
          <w:rFonts w:ascii="Garamond" w:hAnsi="Garamond"/>
          <w:sz w:val="24"/>
          <w:szCs w:val="24"/>
        </w:rPr>
        <w:t>2</w:t>
      </w:r>
      <w:r w:rsidR="0007131A">
        <w:rPr>
          <w:rFonts w:ascii="Garamond" w:hAnsi="Garamond"/>
          <w:sz w:val="24"/>
          <w:szCs w:val="24"/>
        </w:rPr>
        <w:t>5</w:t>
      </w:r>
      <w:r w:rsidRPr="00DA34F5">
        <w:rPr>
          <w:rFonts w:ascii="Garamond" w:hAnsi="Garamond"/>
          <w:sz w:val="24"/>
          <w:szCs w:val="24"/>
        </w:rPr>
        <w:t xml:space="preserve"> </w:t>
      </w:r>
      <w:r w:rsidR="00833B9C">
        <w:rPr>
          <w:rFonts w:ascii="Garamond" w:hAnsi="Garamond"/>
          <w:sz w:val="24"/>
          <w:szCs w:val="24"/>
        </w:rPr>
        <w:t xml:space="preserve">field test </w:t>
      </w:r>
      <w:r w:rsidRPr="00DA34F5">
        <w:rPr>
          <w:rFonts w:ascii="Garamond" w:hAnsi="Garamond"/>
          <w:sz w:val="24"/>
          <w:szCs w:val="24"/>
        </w:rPr>
        <w:t xml:space="preserve">advanced materials. We </w:t>
      </w:r>
      <w:r>
        <w:rPr>
          <w:rFonts w:ascii="Garamond" w:hAnsi="Garamond"/>
          <w:sz w:val="24"/>
          <w:szCs w:val="24"/>
        </w:rPr>
        <w:t>are</w:t>
      </w:r>
      <w:r w:rsidRPr="00DA34F5">
        <w:rPr>
          <w:rFonts w:ascii="Garamond" w:hAnsi="Garamond"/>
          <w:sz w:val="24"/>
          <w:szCs w:val="24"/>
        </w:rPr>
        <w:t xml:space="preserve"> work</w:t>
      </w:r>
      <w:r>
        <w:rPr>
          <w:rFonts w:ascii="Garamond" w:hAnsi="Garamond"/>
          <w:sz w:val="24"/>
          <w:szCs w:val="24"/>
        </w:rPr>
        <w:t>ing</w:t>
      </w:r>
      <w:r w:rsidRPr="00DA34F5">
        <w:rPr>
          <w:rFonts w:ascii="Garamond" w:hAnsi="Garamond"/>
          <w:sz w:val="24"/>
          <w:szCs w:val="24"/>
        </w:rPr>
        <w:t xml:space="preserve"> with the NAEP State Coordinators (NSCs) in th</w:t>
      </w:r>
      <w:r>
        <w:rPr>
          <w:rFonts w:ascii="Garamond" w:hAnsi="Garamond"/>
          <w:sz w:val="24"/>
          <w:szCs w:val="24"/>
        </w:rPr>
        <w:t>is</w:t>
      </w:r>
      <w:r w:rsidRPr="00DA34F5">
        <w:rPr>
          <w:rFonts w:ascii="Garamond" w:hAnsi="Garamond"/>
          <w:sz w:val="24"/>
          <w:szCs w:val="24"/>
        </w:rPr>
        <w:t xml:space="preserve"> state recruitment effort. Some NSCs </w:t>
      </w:r>
      <w:r w:rsidR="00833B9C">
        <w:rPr>
          <w:rFonts w:ascii="Garamond" w:hAnsi="Garamond"/>
          <w:sz w:val="24"/>
          <w:szCs w:val="24"/>
        </w:rPr>
        <w:t xml:space="preserve">will </w:t>
      </w:r>
      <w:r>
        <w:rPr>
          <w:rFonts w:ascii="Garamond" w:hAnsi="Garamond"/>
          <w:sz w:val="24"/>
          <w:szCs w:val="24"/>
        </w:rPr>
        <w:t>sen</w:t>
      </w:r>
      <w:r w:rsidR="00833B9C">
        <w:rPr>
          <w:rFonts w:ascii="Garamond" w:hAnsi="Garamond"/>
          <w:sz w:val="24"/>
          <w:szCs w:val="24"/>
        </w:rPr>
        <w:t>d</w:t>
      </w:r>
      <w:r w:rsidRPr="00DA34F5">
        <w:rPr>
          <w:rFonts w:ascii="Garamond" w:hAnsi="Garamond"/>
          <w:sz w:val="24"/>
          <w:szCs w:val="24"/>
        </w:rPr>
        <w:t xml:space="preserve"> the state letter </w:t>
      </w:r>
      <w:r>
        <w:rPr>
          <w:rFonts w:ascii="Garamond" w:hAnsi="Garamond"/>
          <w:sz w:val="24"/>
          <w:szCs w:val="24"/>
        </w:rPr>
        <w:t>and personally</w:t>
      </w:r>
      <w:r w:rsidRPr="00DA34F5">
        <w:rPr>
          <w:rFonts w:ascii="Garamond" w:hAnsi="Garamond"/>
          <w:sz w:val="24"/>
          <w:szCs w:val="24"/>
        </w:rPr>
        <w:t xml:space="preserve"> follow-up to answer any questions; otherwise, </w:t>
      </w:r>
      <w:r w:rsidRPr="00DA34F5">
        <w:rPr>
          <w:rFonts w:ascii="Garamond" w:hAnsi="Garamond"/>
          <w:sz w:val="24"/>
          <w:szCs w:val="24"/>
        </w:rPr>
        <w:t>Westat</w:t>
      </w:r>
      <w:r w:rsidRPr="00DA34F5">
        <w:rPr>
          <w:rFonts w:ascii="Garamond" w:hAnsi="Garamond"/>
          <w:sz w:val="24"/>
          <w:szCs w:val="24"/>
        </w:rPr>
        <w:t xml:space="preserve"> school recruiters </w:t>
      </w:r>
      <w:r w:rsidR="00833B9C">
        <w:rPr>
          <w:rFonts w:ascii="Garamond" w:hAnsi="Garamond"/>
          <w:sz w:val="24"/>
          <w:szCs w:val="24"/>
        </w:rPr>
        <w:t xml:space="preserve">will </w:t>
      </w:r>
      <w:r w:rsidRPr="00DA34F5">
        <w:rPr>
          <w:rFonts w:ascii="Garamond" w:hAnsi="Garamond"/>
          <w:sz w:val="24"/>
          <w:szCs w:val="24"/>
        </w:rPr>
        <w:t>mail the package</w:t>
      </w:r>
      <w:r>
        <w:rPr>
          <w:rFonts w:ascii="Garamond" w:hAnsi="Garamond"/>
          <w:sz w:val="24"/>
          <w:szCs w:val="24"/>
        </w:rPr>
        <w:t xml:space="preserve"> and follow-up with the </w:t>
      </w:r>
      <w:r w:rsidR="00833B9C">
        <w:rPr>
          <w:rFonts w:ascii="Garamond" w:hAnsi="Garamond"/>
          <w:sz w:val="24"/>
          <w:szCs w:val="24"/>
        </w:rPr>
        <w:t xml:space="preserve">districts and </w:t>
      </w:r>
      <w:r>
        <w:rPr>
          <w:rFonts w:ascii="Garamond" w:hAnsi="Garamond"/>
          <w:sz w:val="24"/>
          <w:szCs w:val="24"/>
        </w:rPr>
        <w:t>schools being recruited</w:t>
      </w:r>
      <w:r w:rsidRPr="00DA34F5">
        <w:rPr>
          <w:rFonts w:ascii="Garamond" w:hAnsi="Garamond"/>
          <w:sz w:val="24"/>
          <w:szCs w:val="24"/>
        </w:rPr>
        <w:t>.</w:t>
      </w:r>
      <w:r w:rsidR="00323ABC">
        <w:rPr>
          <w:rFonts w:ascii="Garamond" w:hAnsi="Garamond"/>
          <w:sz w:val="24"/>
          <w:szCs w:val="24"/>
        </w:rPr>
        <w:t xml:space="preserve"> </w:t>
      </w:r>
      <w:r>
        <w:rPr>
          <w:rFonts w:ascii="Garamond" w:hAnsi="Garamond"/>
          <w:sz w:val="24"/>
          <w:szCs w:val="24"/>
        </w:rPr>
        <w:t xml:space="preserve">The main study contact will begin in </w:t>
      </w:r>
      <w:r w:rsidR="00413570">
        <w:rPr>
          <w:rFonts w:ascii="Garamond" w:hAnsi="Garamond"/>
          <w:sz w:val="24"/>
          <w:szCs w:val="24"/>
        </w:rPr>
        <w:t>July 2024</w:t>
      </w:r>
      <w:r>
        <w:rPr>
          <w:rFonts w:ascii="Garamond" w:hAnsi="Garamond"/>
          <w:sz w:val="24"/>
          <w:szCs w:val="24"/>
        </w:rPr>
        <w:t xml:space="preserve"> and follow the same procedures.</w:t>
      </w:r>
    </w:p>
    <w:p w:rsidR="00560D8A" w:rsidP="009463F8" w14:paraId="5C7CAE04" w14:textId="0DA9CFA9">
      <w:pPr>
        <w:widowControl w:val="0"/>
        <w:spacing w:after="120" w:line="23" w:lineRule="atLeast"/>
        <w:jc w:val="left"/>
        <w:rPr>
          <w:rFonts w:ascii="Garamond" w:hAnsi="Garamond"/>
          <w:sz w:val="24"/>
          <w:szCs w:val="24"/>
        </w:rPr>
      </w:pPr>
      <w:r w:rsidRPr="00DA34F5">
        <w:rPr>
          <w:rFonts w:ascii="Garamond" w:hAnsi="Garamond"/>
          <w:b/>
          <w:sz w:val="24"/>
          <w:szCs w:val="24"/>
        </w:rPr>
        <w:t>District Recruitment.</w:t>
      </w:r>
      <w:r w:rsidRPr="00DA34F5">
        <w:rPr>
          <w:rFonts w:ascii="Garamond" w:hAnsi="Garamond"/>
          <w:sz w:val="24"/>
          <w:szCs w:val="24"/>
        </w:rPr>
        <w:t xml:space="preserve"> </w:t>
      </w:r>
      <w:r w:rsidR="00E20295">
        <w:rPr>
          <w:rFonts w:ascii="Garamond" w:hAnsi="Garamond"/>
          <w:sz w:val="24"/>
          <w:szCs w:val="24"/>
        </w:rPr>
        <w:t>Also,</w:t>
      </w:r>
      <w:r w:rsidR="0097770F">
        <w:rPr>
          <w:rFonts w:ascii="Garamond" w:hAnsi="Garamond"/>
          <w:sz w:val="24"/>
          <w:szCs w:val="24"/>
        </w:rPr>
        <w:t xml:space="preserve"> in </w:t>
      </w:r>
      <w:r w:rsidR="0007131A">
        <w:rPr>
          <w:rFonts w:ascii="Garamond" w:hAnsi="Garamond"/>
          <w:sz w:val="24"/>
          <w:szCs w:val="24"/>
        </w:rPr>
        <w:t>October 2023</w:t>
      </w:r>
      <w:r w:rsidR="0097770F">
        <w:rPr>
          <w:rFonts w:ascii="Garamond" w:hAnsi="Garamond"/>
          <w:sz w:val="24"/>
          <w:szCs w:val="24"/>
        </w:rPr>
        <w:t>, s</w:t>
      </w:r>
      <w:r w:rsidR="00833B9C">
        <w:rPr>
          <w:rFonts w:ascii="Garamond" w:hAnsi="Garamond"/>
          <w:sz w:val="24"/>
          <w:szCs w:val="24"/>
        </w:rPr>
        <w:t>hortly after the state mailing</w:t>
      </w:r>
      <w:r w:rsidRPr="00DA34F5">
        <w:rPr>
          <w:rFonts w:ascii="Garamond" w:hAnsi="Garamond"/>
          <w:sz w:val="24"/>
          <w:szCs w:val="24"/>
        </w:rPr>
        <w:t>, advance package</w:t>
      </w:r>
      <w:r>
        <w:rPr>
          <w:rFonts w:ascii="Garamond" w:hAnsi="Garamond"/>
          <w:sz w:val="24"/>
          <w:szCs w:val="24"/>
        </w:rPr>
        <w:t>s</w:t>
      </w:r>
      <w:r w:rsidRPr="00DA34F5">
        <w:rPr>
          <w:rFonts w:ascii="Garamond" w:hAnsi="Garamond"/>
          <w:sz w:val="24"/>
          <w:szCs w:val="24"/>
        </w:rPr>
        <w:t xml:space="preserve"> to district superintendents </w:t>
      </w:r>
      <w:r w:rsidR="00833B9C">
        <w:rPr>
          <w:rFonts w:ascii="Garamond" w:hAnsi="Garamond"/>
          <w:sz w:val="24"/>
          <w:szCs w:val="24"/>
        </w:rPr>
        <w:t>will be</w:t>
      </w:r>
      <w:r w:rsidRPr="00DA34F5">
        <w:rPr>
          <w:rFonts w:ascii="Garamond" w:hAnsi="Garamond"/>
          <w:sz w:val="24"/>
          <w:szCs w:val="24"/>
        </w:rPr>
        <w:t xml:space="preserve"> mailed. </w:t>
      </w:r>
      <w:r>
        <w:rPr>
          <w:rFonts w:ascii="Garamond" w:hAnsi="Garamond"/>
          <w:sz w:val="24"/>
          <w:szCs w:val="24"/>
        </w:rPr>
        <w:t>Each</w:t>
      </w:r>
      <w:r w:rsidRPr="00DA34F5">
        <w:rPr>
          <w:rFonts w:ascii="Garamond" w:hAnsi="Garamond"/>
          <w:sz w:val="24"/>
          <w:szCs w:val="24"/>
        </w:rPr>
        <w:t xml:space="preserve"> package contain</w:t>
      </w:r>
      <w:r>
        <w:rPr>
          <w:rFonts w:ascii="Garamond" w:hAnsi="Garamond"/>
          <w:sz w:val="24"/>
          <w:szCs w:val="24"/>
        </w:rPr>
        <w:t>s</w:t>
      </w:r>
      <w:r w:rsidRPr="00DA34F5">
        <w:rPr>
          <w:rFonts w:ascii="Garamond" w:hAnsi="Garamond"/>
          <w:sz w:val="24"/>
          <w:szCs w:val="24"/>
        </w:rPr>
        <w:t xml:space="preserve"> an introductory letter, including a list of sampled schools in </w:t>
      </w:r>
      <w:r>
        <w:rPr>
          <w:rFonts w:ascii="Garamond" w:hAnsi="Garamond"/>
          <w:sz w:val="24"/>
          <w:szCs w:val="24"/>
        </w:rPr>
        <w:t>the district’s</w:t>
      </w:r>
      <w:r w:rsidRPr="00DA34F5">
        <w:rPr>
          <w:rFonts w:ascii="Garamond" w:hAnsi="Garamond"/>
          <w:sz w:val="24"/>
          <w:szCs w:val="24"/>
        </w:rPr>
        <w:t xml:space="preserve"> jurisdiction, and the PISA 20</w:t>
      </w:r>
      <w:r w:rsidR="00833B9C">
        <w:rPr>
          <w:rFonts w:ascii="Garamond" w:hAnsi="Garamond"/>
          <w:sz w:val="24"/>
          <w:szCs w:val="24"/>
        </w:rPr>
        <w:t>2</w:t>
      </w:r>
      <w:r w:rsidR="0007131A">
        <w:rPr>
          <w:rFonts w:ascii="Garamond" w:hAnsi="Garamond"/>
          <w:sz w:val="24"/>
          <w:szCs w:val="24"/>
        </w:rPr>
        <w:t>5</w:t>
      </w:r>
      <w:r w:rsidR="00833B9C">
        <w:rPr>
          <w:rFonts w:ascii="Garamond" w:hAnsi="Garamond"/>
          <w:sz w:val="24"/>
          <w:szCs w:val="24"/>
        </w:rPr>
        <w:t xml:space="preserve"> field test</w:t>
      </w:r>
      <w:r w:rsidRPr="00DA34F5">
        <w:rPr>
          <w:rFonts w:ascii="Garamond" w:hAnsi="Garamond"/>
          <w:sz w:val="24"/>
          <w:szCs w:val="24"/>
        </w:rPr>
        <w:t xml:space="preserve"> advanced materials. The district mailings </w:t>
      </w:r>
      <w:r w:rsidR="00833B9C">
        <w:rPr>
          <w:rFonts w:ascii="Garamond" w:hAnsi="Garamond"/>
          <w:sz w:val="24"/>
          <w:szCs w:val="24"/>
        </w:rPr>
        <w:t xml:space="preserve">will </w:t>
      </w:r>
      <w:r w:rsidRPr="00DA34F5">
        <w:rPr>
          <w:rFonts w:ascii="Garamond" w:hAnsi="Garamond"/>
          <w:sz w:val="24"/>
          <w:szCs w:val="24"/>
        </w:rPr>
        <w:t xml:space="preserve">come from the NSC or </w:t>
      </w:r>
      <w:r w:rsidRPr="00DA34F5">
        <w:rPr>
          <w:rFonts w:ascii="Garamond" w:hAnsi="Garamond"/>
          <w:sz w:val="24"/>
          <w:szCs w:val="24"/>
        </w:rPr>
        <w:t>Westat</w:t>
      </w:r>
      <w:r w:rsidRPr="00DA34F5">
        <w:rPr>
          <w:rFonts w:ascii="Garamond" w:hAnsi="Garamond"/>
          <w:sz w:val="24"/>
          <w:szCs w:val="24"/>
        </w:rPr>
        <w:t xml:space="preserve">, depending on each NSC’s preference. Shortly after the mailing, the district superintendent </w:t>
      </w:r>
      <w:r w:rsidR="00833B9C">
        <w:rPr>
          <w:rFonts w:ascii="Garamond" w:hAnsi="Garamond"/>
          <w:sz w:val="24"/>
          <w:szCs w:val="24"/>
        </w:rPr>
        <w:t>will be</w:t>
      </w:r>
      <w:r w:rsidRPr="00DA34F5" w:rsidR="00833B9C">
        <w:rPr>
          <w:rFonts w:ascii="Garamond" w:hAnsi="Garamond"/>
          <w:sz w:val="24"/>
          <w:szCs w:val="24"/>
        </w:rPr>
        <w:t xml:space="preserve"> </w:t>
      </w:r>
      <w:r w:rsidRPr="00DA34F5">
        <w:rPr>
          <w:rFonts w:ascii="Garamond" w:hAnsi="Garamond"/>
          <w:sz w:val="24"/>
          <w:szCs w:val="24"/>
        </w:rPr>
        <w:t xml:space="preserve">contacted by phone to inform </w:t>
      </w:r>
      <w:r>
        <w:rPr>
          <w:rFonts w:ascii="Garamond" w:hAnsi="Garamond"/>
          <w:sz w:val="24"/>
          <w:szCs w:val="24"/>
        </w:rPr>
        <w:t>him/her</w:t>
      </w:r>
      <w:r w:rsidRPr="00DA34F5">
        <w:rPr>
          <w:rFonts w:ascii="Garamond" w:hAnsi="Garamond"/>
          <w:sz w:val="24"/>
          <w:szCs w:val="24"/>
        </w:rPr>
        <w:t xml:space="preserve"> of the study, ensure they received the PISA 20</w:t>
      </w:r>
      <w:r w:rsidR="00833B9C">
        <w:rPr>
          <w:rFonts w:ascii="Garamond" w:hAnsi="Garamond"/>
          <w:sz w:val="24"/>
          <w:szCs w:val="24"/>
        </w:rPr>
        <w:t>2</w:t>
      </w:r>
      <w:r w:rsidR="0007131A">
        <w:rPr>
          <w:rFonts w:ascii="Garamond" w:hAnsi="Garamond"/>
          <w:sz w:val="24"/>
          <w:szCs w:val="24"/>
        </w:rPr>
        <w:t>5</w:t>
      </w:r>
      <w:r w:rsidR="00833B9C">
        <w:rPr>
          <w:rFonts w:ascii="Garamond" w:hAnsi="Garamond"/>
          <w:sz w:val="24"/>
          <w:szCs w:val="24"/>
        </w:rPr>
        <w:t xml:space="preserve"> field test</w:t>
      </w:r>
      <w:r w:rsidRPr="00DA34F5">
        <w:rPr>
          <w:rFonts w:ascii="Garamond" w:hAnsi="Garamond"/>
          <w:sz w:val="24"/>
          <w:szCs w:val="24"/>
        </w:rPr>
        <w:t xml:space="preserve"> package, and answer any questions they may have. Any issues with approaching schools in the district </w:t>
      </w:r>
      <w:r>
        <w:rPr>
          <w:rFonts w:ascii="Garamond" w:hAnsi="Garamond"/>
          <w:sz w:val="24"/>
          <w:szCs w:val="24"/>
        </w:rPr>
        <w:t>are also</w:t>
      </w:r>
      <w:r w:rsidRPr="00DA34F5">
        <w:rPr>
          <w:rFonts w:ascii="Garamond" w:hAnsi="Garamond"/>
          <w:sz w:val="24"/>
          <w:szCs w:val="24"/>
        </w:rPr>
        <w:t xml:space="preserve"> discussed at the time.</w:t>
      </w:r>
      <w:r w:rsidR="005616FE">
        <w:rPr>
          <w:rFonts w:ascii="Garamond" w:hAnsi="Garamond"/>
          <w:sz w:val="24"/>
          <w:szCs w:val="24"/>
        </w:rPr>
        <w:t xml:space="preserve"> </w:t>
      </w:r>
      <w:r w:rsidR="0097770F">
        <w:rPr>
          <w:rFonts w:ascii="Garamond" w:hAnsi="Garamond"/>
          <w:sz w:val="24"/>
          <w:szCs w:val="24"/>
        </w:rPr>
        <w:t xml:space="preserve">The PISA </w:t>
      </w:r>
      <w:r w:rsidR="003D3C1F">
        <w:rPr>
          <w:rFonts w:ascii="Garamond" w:hAnsi="Garamond"/>
          <w:sz w:val="24"/>
          <w:szCs w:val="24"/>
        </w:rPr>
        <w:t xml:space="preserve">2025 </w:t>
      </w:r>
      <w:r w:rsidR="0097770F">
        <w:rPr>
          <w:rFonts w:ascii="Garamond" w:hAnsi="Garamond"/>
          <w:sz w:val="24"/>
          <w:szCs w:val="24"/>
        </w:rPr>
        <w:t xml:space="preserve">main study will follow the same procedures with district contact beginning in </w:t>
      </w:r>
      <w:r w:rsidR="00413570">
        <w:rPr>
          <w:rFonts w:ascii="Garamond" w:hAnsi="Garamond"/>
          <w:sz w:val="24"/>
          <w:szCs w:val="24"/>
        </w:rPr>
        <w:t>July 202</w:t>
      </w:r>
      <w:r w:rsidR="005D7E90">
        <w:rPr>
          <w:rFonts w:ascii="Garamond" w:hAnsi="Garamond"/>
          <w:sz w:val="24"/>
          <w:szCs w:val="24"/>
        </w:rPr>
        <w:t>4</w:t>
      </w:r>
      <w:r w:rsidR="0097770F">
        <w:rPr>
          <w:rFonts w:ascii="Garamond" w:hAnsi="Garamond"/>
          <w:sz w:val="24"/>
          <w:szCs w:val="24"/>
        </w:rPr>
        <w:t>, shortly after the state</w:t>
      </w:r>
      <w:r w:rsidR="005B5E35">
        <w:rPr>
          <w:rFonts w:ascii="Garamond" w:hAnsi="Garamond"/>
          <w:sz w:val="24"/>
          <w:szCs w:val="24"/>
        </w:rPr>
        <w:t xml:space="preserve"> contact</w:t>
      </w:r>
      <w:r w:rsidR="0097770F">
        <w:rPr>
          <w:rFonts w:ascii="Garamond" w:hAnsi="Garamond"/>
          <w:sz w:val="24"/>
          <w:szCs w:val="24"/>
        </w:rPr>
        <w:t>.</w:t>
      </w:r>
    </w:p>
    <w:p w:rsidR="00560D8A" w:rsidRPr="00DA34F5" w:rsidP="009463F8" w14:paraId="362CAC37" w14:textId="16202F89">
      <w:pPr>
        <w:widowControl w:val="0"/>
        <w:spacing w:after="120" w:line="23" w:lineRule="atLeast"/>
        <w:jc w:val="left"/>
        <w:rPr>
          <w:rFonts w:ascii="Garamond" w:hAnsi="Garamond"/>
          <w:sz w:val="24"/>
          <w:szCs w:val="24"/>
        </w:rPr>
      </w:pPr>
      <w:r w:rsidRPr="00DA34F5">
        <w:rPr>
          <w:rFonts w:ascii="Garamond" w:hAnsi="Garamond"/>
          <w:sz w:val="24"/>
          <w:szCs w:val="24"/>
        </w:rPr>
        <w:t xml:space="preserve">The PISA </w:t>
      </w:r>
      <w:r w:rsidRPr="00DA34F5" w:rsidR="003D3C1F">
        <w:rPr>
          <w:rFonts w:ascii="Garamond" w:hAnsi="Garamond"/>
          <w:sz w:val="24"/>
          <w:szCs w:val="24"/>
        </w:rPr>
        <w:t>20</w:t>
      </w:r>
      <w:r w:rsidR="003D3C1F">
        <w:rPr>
          <w:rFonts w:ascii="Garamond" w:hAnsi="Garamond"/>
          <w:sz w:val="24"/>
          <w:szCs w:val="24"/>
        </w:rPr>
        <w:t>25</w:t>
      </w:r>
      <w:r w:rsidRPr="00DA34F5" w:rsidR="003D3C1F">
        <w:rPr>
          <w:rFonts w:ascii="Garamond" w:hAnsi="Garamond"/>
          <w:sz w:val="24"/>
          <w:szCs w:val="24"/>
        </w:rPr>
        <w:t xml:space="preserve"> </w:t>
      </w:r>
      <w:r w:rsidRPr="00DA34F5">
        <w:rPr>
          <w:rFonts w:ascii="Garamond" w:hAnsi="Garamond"/>
          <w:sz w:val="24"/>
          <w:szCs w:val="24"/>
        </w:rPr>
        <w:t>study staff respond</w:t>
      </w:r>
      <w:r>
        <w:rPr>
          <w:rFonts w:ascii="Garamond" w:hAnsi="Garamond"/>
          <w:sz w:val="24"/>
          <w:szCs w:val="24"/>
        </w:rPr>
        <w:t>s</w:t>
      </w:r>
      <w:r w:rsidRPr="00DA34F5">
        <w:rPr>
          <w:rFonts w:ascii="Garamond" w:hAnsi="Garamond"/>
          <w:sz w:val="24"/>
          <w:szCs w:val="24"/>
        </w:rPr>
        <w:t xml:space="preserve"> to districts’ requirements such as research applications or meetings to provide more information about the study. If a district chooses not to participate, the recruiter document</w:t>
      </w:r>
      <w:r>
        <w:rPr>
          <w:rFonts w:ascii="Garamond" w:hAnsi="Garamond"/>
          <w:sz w:val="24"/>
          <w:szCs w:val="24"/>
        </w:rPr>
        <w:t>s</w:t>
      </w:r>
      <w:r w:rsidRPr="00DA34F5">
        <w:rPr>
          <w:rFonts w:ascii="Garamond" w:hAnsi="Garamond"/>
          <w:sz w:val="24"/>
          <w:szCs w:val="24"/>
        </w:rPr>
        <w:t xml:space="preserve"> all concerns listed by the district so that a refusal conversion strategy can be formulated.</w:t>
      </w:r>
      <w:r>
        <w:rPr>
          <w:rFonts w:ascii="Garamond" w:hAnsi="Garamond"/>
          <w:sz w:val="24"/>
          <w:szCs w:val="24"/>
        </w:rPr>
        <w:t xml:space="preserve"> As in</w:t>
      </w:r>
      <w:r w:rsidRPr="00DA34F5">
        <w:rPr>
          <w:rFonts w:ascii="Garamond" w:hAnsi="Garamond"/>
          <w:sz w:val="24"/>
          <w:szCs w:val="24"/>
        </w:rPr>
        <w:t xml:space="preserve"> PISA 2018</w:t>
      </w:r>
      <w:r w:rsidR="003D3C1F">
        <w:rPr>
          <w:rFonts w:ascii="Garamond" w:hAnsi="Garamond"/>
          <w:sz w:val="24"/>
          <w:szCs w:val="24"/>
        </w:rPr>
        <w:t>, PISA 2022,</w:t>
      </w:r>
      <w:r w:rsidRPr="00DA34F5">
        <w:rPr>
          <w:rFonts w:ascii="Garamond" w:hAnsi="Garamond"/>
          <w:sz w:val="24"/>
          <w:szCs w:val="24"/>
        </w:rPr>
        <w:t xml:space="preserve"> and previous NCES studies, some NSCs talk to district staff themselves, others mail the package but do no</w:t>
      </w:r>
      <w:r>
        <w:rPr>
          <w:rFonts w:ascii="Garamond" w:hAnsi="Garamond"/>
          <w:sz w:val="24"/>
          <w:szCs w:val="24"/>
        </w:rPr>
        <w:t>t</w:t>
      </w:r>
      <w:r w:rsidRPr="00DA34F5">
        <w:rPr>
          <w:rFonts w:ascii="Garamond" w:hAnsi="Garamond"/>
          <w:sz w:val="24"/>
          <w:szCs w:val="24"/>
        </w:rPr>
        <w:t xml:space="preserve"> further contact districts, while still others </w:t>
      </w:r>
      <w:r>
        <w:rPr>
          <w:rFonts w:ascii="Garamond" w:hAnsi="Garamond"/>
          <w:sz w:val="24"/>
          <w:szCs w:val="24"/>
        </w:rPr>
        <w:t>do</w:t>
      </w:r>
      <w:r w:rsidRPr="00DA34F5">
        <w:rPr>
          <w:rFonts w:ascii="Garamond" w:hAnsi="Garamond"/>
          <w:sz w:val="24"/>
          <w:szCs w:val="24"/>
        </w:rPr>
        <w:t xml:space="preserve"> not want to be involved in district recruitment at all. In cases where the NSCs do not wish to follow-up, </w:t>
      </w:r>
      <w:r w:rsidRPr="00DA34F5">
        <w:rPr>
          <w:rFonts w:ascii="Garamond" w:hAnsi="Garamond"/>
          <w:sz w:val="24"/>
          <w:szCs w:val="24"/>
        </w:rPr>
        <w:t>Westat’s</w:t>
      </w:r>
      <w:r w:rsidRPr="00DA34F5">
        <w:rPr>
          <w:rFonts w:ascii="Garamond" w:hAnsi="Garamond"/>
          <w:sz w:val="24"/>
          <w:szCs w:val="24"/>
        </w:rPr>
        <w:t xml:space="preserve"> recruiters </w:t>
      </w:r>
      <w:r w:rsidR="00833B9C">
        <w:rPr>
          <w:rFonts w:ascii="Garamond" w:hAnsi="Garamond"/>
          <w:sz w:val="24"/>
          <w:szCs w:val="24"/>
        </w:rPr>
        <w:t xml:space="preserve">will </w:t>
      </w:r>
      <w:r w:rsidRPr="00DA34F5">
        <w:rPr>
          <w:rFonts w:ascii="Garamond" w:hAnsi="Garamond"/>
          <w:sz w:val="24"/>
          <w:szCs w:val="24"/>
        </w:rPr>
        <w:t>work directly with the districts.</w:t>
      </w:r>
    </w:p>
    <w:p w:rsidR="00560D8A" w:rsidRPr="00DA34F5" w:rsidP="009463F8" w14:paraId="6AD78EDF" w14:textId="77777777">
      <w:pPr>
        <w:pStyle w:val="ListParagraph"/>
        <w:widowControl w:val="0"/>
        <w:spacing w:after="120" w:line="23" w:lineRule="atLeast"/>
        <w:ind w:left="0"/>
        <w:contextualSpacing w:val="0"/>
        <w:jc w:val="left"/>
        <w:rPr>
          <w:rFonts w:ascii="Garamond" w:hAnsi="Garamond"/>
          <w:sz w:val="24"/>
          <w:szCs w:val="24"/>
        </w:rPr>
      </w:pPr>
      <w:r>
        <w:rPr>
          <w:rFonts w:ascii="Garamond" w:hAnsi="Garamond"/>
          <w:sz w:val="24"/>
          <w:szCs w:val="24"/>
        </w:rPr>
        <w:t>B</w:t>
      </w:r>
      <w:r w:rsidRPr="00DA34F5">
        <w:rPr>
          <w:rFonts w:ascii="Garamond" w:hAnsi="Garamond"/>
          <w:sz w:val="24"/>
          <w:szCs w:val="24"/>
        </w:rPr>
        <w:t>ased on prior recruitment experience on a variety of NCES studies</w:t>
      </w:r>
      <w:r>
        <w:rPr>
          <w:rFonts w:ascii="Garamond" w:hAnsi="Garamond"/>
          <w:sz w:val="24"/>
          <w:szCs w:val="24"/>
        </w:rPr>
        <w:t>, s</w:t>
      </w:r>
      <w:r w:rsidRPr="00DA34F5">
        <w:rPr>
          <w:rFonts w:ascii="Garamond" w:hAnsi="Garamond"/>
          <w:sz w:val="24"/>
          <w:szCs w:val="24"/>
        </w:rPr>
        <w:t xml:space="preserve">ome districts </w:t>
      </w:r>
      <w:r>
        <w:rPr>
          <w:rFonts w:ascii="Garamond" w:hAnsi="Garamond"/>
          <w:sz w:val="24"/>
          <w:szCs w:val="24"/>
        </w:rPr>
        <w:t>are</w:t>
      </w:r>
      <w:r w:rsidRPr="00DA34F5">
        <w:rPr>
          <w:rFonts w:ascii="Garamond" w:hAnsi="Garamond"/>
          <w:sz w:val="24"/>
          <w:szCs w:val="24"/>
        </w:rPr>
        <w:t xml:space="preserve"> designated </w:t>
      </w:r>
      <w:r>
        <w:rPr>
          <w:rFonts w:ascii="Garamond" w:hAnsi="Garamond"/>
          <w:sz w:val="24"/>
          <w:szCs w:val="24"/>
        </w:rPr>
        <w:t>as “special handling districts</w:t>
      </w:r>
      <w:r w:rsidRPr="00DA34F5">
        <w:rPr>
          <w:rFonts w:ascii="Garamond" w:hAnsi="Garamond"/>
          <w:sz w:val="24"/>
          <w:szCs w:val="24"/>
        </w:rPr>
        <w:t>.</w:t>
      </w:r>
      <w:r>
        <w:rPr>
          <w:rFonts w:ascii="Garamond" w:hAnsi="Garamond"/>
          <w:sz w:val="24"/>
          <w:szCs w:val="24"/>
        </w:rPr>
        <w:t>”</w:t>
      </w:r>
      <w:r w:rsidRPr="00DA34F5">
        <w:rPr>
          <w:rFonts w:ascii="Garamond" w:hAnsi="Garamond"/>
          <w:sz w:val="24"/>
          <w:szCs w:val="24"/>
        </w:rPr>
        <w:t xml:space="preserve"> Contacting special handling districts begin</w:t>
      </w:r>
      <w:r>
        <w:rPr>
          <w:rFonts w:ascii="Garamond" w:hAnsi="Garamond"/>
          <w:sz w:val="24"/>
          <w:szCs w:val="24"/>
        </w:rPr>
        <w:t>s</w:t>
      </w:r>
      <w:r w:rsidRPr="00DA34F5">
        <w:rPr>
          <w:rFonts w:ascii="Garamond" w:hAnsi="Garamond"/>
          <w:sz w:val="24"/>
          <w:szCs w:val="24"/>
        </w:rPr>
        <w:t xml:space="preserve"> with updating district information based on researching online sources, followed by calls to verify the information about where to send the completed required research application forms, and, if necessary, to collect contact information for this pr</w:t>
      </w:r>
      <w:r>
        <w:rPr>
          <w:rFonts w:ascii="Garamond" w:hAnsi="Garamond"/>
          <w:sz w:val="24"/>
          <w:szCs w:val="24"/>
        </w:rPr>
        <w:t xml:space="preserve">ocess. During the call, inquiries are </w:t>
      </w:r>
      <w:r w:rsidRPr="00DA34F5">
        <w:rPr>
          <w:rFonts w:ascii="Garamond" w:hAnsi="Garamond"/>
          <w:sz w:val="24"/>
          <w:szCs w:val="24"/>
        </w:rPr>
        <w:t>also made about the amount of time the district spends reviewing similar research applications.</w:t>
      </w:r>
    </w:p>
    <w:p w:rsidR="00560D8A" w:rsidRPr="00DA34F5" w:rsidP="009463F8" w14:paraId="6A90F97E" w14:textId="36C8CCC5">
      <w:pPr>
        <w:widowControl w:val="0"/>
        <w:spacing w:after="120" w:line="23" w:lineRule="atLeast"/>
        <w:jc w:val="left"/>
        <w:rPr>
          <w:rFonts w:ascii="Garamond" w:hAnsi="Garamond"/>
          <w:sz w:val="24"/>
          <w:szCs w:val="24"/>
        </w:rPr>
      </w:pPr>
      <w:r w:rsidRPr="00DA34F5">
        <w:rPr>
          <w:rFonts w:ascii="Garamond" w:hAnsi="Garamond"/>
          <w:b/>
          <w:sz w:val="24"/>
          <w:szCs w:val="24"/>
        </w:rPr>
        <w:t>School Recruitment.</w:t>
      </w:r>
      <w:r w:rsidRPr="00DA34F5">
        <w:rPr>
          <w:rFonts w:ascii="Garamond" w:hAnsi="Garamond"/>
          <w:sz w:val="24"/>
          <w:szCs w:val="24"/>
        </w:rPr>
        <w:t xml:space="preserve"> After each district of sampled public schools has been informed of the study and has confirmed the receipt of the PISA 20</w:t>
      </w:r>
      <w:r w:rsidR="001F23B7">
        <w:rPr>
          <w:rFonts w:ascii="Garamond" w:hAnsi="Garamond"/>
          <w:sz w:val="24"/>
          <w:szCs w:val="24"/>
        </w:rPr>
        <w:t>2</w:t>
      </w:r>
      <w:r w:rsidR="000A0C44">
        <w:rPr>
          <w:rFonts w:ascii="Garamond" w:hAnsi="Garamond"/>
          <w:sz w:val="24"/>
          <w:szCs w:val="24"/>
        </w:rPr>
        <w:t>5</w:t>
      </w:r>
      <w:r w:rsidRPr="00DA34F5">
        <w:rPr>
          <w:rFonts w:ascii="Garamond" w:hAnsi="Garamond"/>
          <w:sz w:val="24"/>
          <w:szCs w:val="24"/>
        </w:rPr>
        <w:t xml:space="preserve"> </w:t>
      </w:r>
      <w:r w:rsidR="001F23B7">
        <w:rPr>
          <w:rFonts w:ascii="Garamond" w:hAnsi="Garamond"/>
          <w:sz w:val="24"/>
          <w:szCs w:val="24"/>
        </w:rPr>
        <w:t xml:space="preserve">field test </w:t>
      </w:r>
      <w:r w:rsidRPr="00DA34F5">
        <w:rPr>
          <w:rFonts w:ascii="Garamond" w:hAnsi="Garamond"/>
          <w:sz w:val="24"/>
          <w:szCs w:val="24"/>
        </w:rPr>
        <w:t xml:space="preserve">package, the school mailings </w:t>
      </w:r>
      <w:r w:rsidR="00D53C0E">
        <w:rPr>
          <w:rFonts w:ascii="Garamond" w:hAnsi="Garamond"/>
          <w:sz w:val="24"/>
          <w:szCs w:val="24"/>
        </w:rPr>
        <w:t xml:space="preserve">will be </w:t>
      </w:r>
      <w:r w:rsidRPr="00DA34F5">
        <w:rPr>
          <w:rFonts w:ascii="Garamond" w:hAnsi="Garamond"/>
          <w:sz w:val="24"/>
          <w:szCs w:val="24"/>
        </w:rPr>
        <w:t xml:space="preserve">triggered. </w:t>
      </w:r>
      <w:r w:rsidRPr="00DA34F5">
        <w:rPr>
          <w:rFonts w:ascii="Garamond" w:hAnsi="Garamond"/>
          <w:sz w:val="24"/>
          <w:szCs w:val="24"/>
        </w:rPr>
        <w:t>All of</w:t>
      </w:r>
      <w:r w:rsidRPr="00DA34F5">
        <w:rPr>
          <w:rFonts w:ascii="Garamond" w:hAnsi="Garamond"/>
          <w:sz w:val="24"/>
          <w:szCs w:val="24"/>
        </w:rPr>
        <w:t xml:space="preserve"> the school mailings</w:t>
      </w:r>
      <w:r>
        <w:rPr>
          <w:rFonts w:ascii="Garamond" w:hAnsi="Garamond"/>
          <w:sz w:val="24"/>
          <w:szCs w:val="24"/>
        </w:rPr>
        <w:t xml:space="preserve">, </w:t>
      </w:r>
      <w:r w:rsidRPr="00DA34F5">
        <w:rPr>
          <w:rFonts w:ascii="Garamond" w:hAnsi="Garamond"/>
          <w:sz w:val="24"/>
          <w:szCs w:val="24"/>
        </w:rPr>
        <w:t>tak</w:t>
      </w:r>
      <w:r>
        <w:rPr>
          <w:rFonts w:ascii="Garamond" w:hAnsi="Garamond"/>
          <w:sz w:val="24"/>
          <w:szCs w:val="24"/>
        </w:rPr>
        <w:t>ing</w:t>
      </w:r>
      <w:r w:rsidRPr="00DA34F5">
        <w:rPr>
          <w:rFonts w:ascii="Garamond" w:hAnsi="Garamond"/>
          <w:sz w:val="24"/>
          <w:szCs w:val="24"/>
        </w:rPr>
        <w:t xml:space="preserve"> place </w:t>
      </w:r>
      <w:r>
        <w:rPr>
          <w:rFonts w:ascii="Garamond" w:hAnsi="Garamond"/>
          <w:sz w:val="24"/>
          <w:szCs w:val="24"/>
        </w:rPr>
        <w:t xml:space="preserve">from </w:t>
      </w:r>
      <w:r w:rsidR="003938E5">
        <w:rPr>
          <w:rFonts w:ascii="Garamond" w:hAnsi="Garamond"/>
          <w:sz w:val="24"/>
          <w:szCs w:val="24"/>
        </w:rPr>
        <w:t xml:space="preserve">April </w:t>
      </w:r>
      <w:r w:rsidRPr="00DA34F5">
        <w:rPr>
          <w:rFonts w:ascii="Garamond" w:hAnsi="Garamond"/>
          <w:sz w:val="24"/>
          <w:szCs w:val="24"/>
        </w:rPr>
        <w:t xml:space="preserve">through </w:t>
      </w:r>
      <w:r w:rsidR="003938E5">
        <w:rPr>
          <w:rFonts w:ascii="Garamond" w:hAnsi="Garamond"/>
          <w:sz w:val="24"/>
          <w:szCs w:val="24"/>
        </w:rPr>
        <w:t xml:space="preserve">August </w:t>
      </w:r>
      <w:r w:rsidRPr="00DA34F5">
        <w:rPr>
          <w:rFonts w:ascii="Garamond" w:hAnsi="Garamond"/>
          <w:sz w:val="24"/>
          <w:szCs w:val="24"/>
        </w:rPr>
        <w:t>of 20</w:t>
      </w:r>
      <w:r w:rsidR="001F23B7">
        <w:rPr>
          <w:rFonts w:ascii="Garamond" w:hAnsi="Garamond"/>
          <w:sz w:val="24"/>
          <w:szCs w:val="24"/>
        </w:rPr>
        <w:t>2</w:t>
      </w:r>
      <w:r w:rsidR="000A0C44">
        <w:rPr>
          <w:rFonts w:ascii="Garamond" w:hAnsi="Garamond"/>
          <w:sz w:val="24"/>
          <w:szCs w:val="24"/>
        </w:rPr>
        <w:t>3</w:t>
      </w:r>
      <w:r w:rsidRPr="00DA34F5">
        <w:rPr>
          <w:rFonts w:ascii="Garamond" w:hAnsi="Garamond"/>
          <w:sz w:val="24"/>
          <w:szCs w:val="24"/>
        </w:rPr>
        <w:t>, contain an introductory letter offering each sampled school a $250 check as a thank you for participation (to be mailed with a thank you letter after the end of the data collection)</w:t>
      </w:r>
      <w:r>
        <w:rPr>
          <w:rFonts w:ascii="Garamond" w:hAnsi="Garamond"/>
          <w:sz w:val="24"/>
          <w:szCs w:val="24"/>
        </w:rPr>
        <w:t>;</w:t>
      </w:r>
      <w:r w:rsidRPr="00DA34F5">
        <w:rPr>
          <w:rFonts w:ascii="Garamond" w:hAnsi="Garamond"/>
          <w:sz w:val="24"/>
          <w:szCs w:val="24"/>
        </w:rPr>
        <w:t xml:space="preserve"> the PISA brochure and timeline</w:t>
      </w:r>
      <w:r>
        <w:rPr>
          <w:rFonts w:ascii="Garamond" w:hAnsi="Garamond"/>
          <w:sz w:val="24"/>
          <w:szCs w:val="24"/>
        </w:rPr>
        <w:t>;</w:t>
      </w:r>
      <w:r w:rsidRPr="00DA34F5">
        <w:rPr>
          <w:rFonts w:ascii="Garamond" w:hAnsi="Garamond"/>
          <w:sz w:val="24"/>
          <w:szCs w:val="24"/>
        </w:rPr>
        <w:t xml:space="preserve"> and school administrator</w:t>
      </w:r>
      <w:r w:rsidR="005B5E35">
        <w:rPr>
          <w:rFonts w:ascii="Garamond" w:hAnsi="Garamond"/>
          <w:sz w:val="24"/>
          <w:szCs w:val="24"/>
        </w:rPr>
        <w:t xml:space="preserve"> </w:t>
      </w:r>
      <w:r w:rsidRPr="00DA34F5">
        <w:rPr>
          <w:rFonts w:ascii="Garamond" w:hAnsi="Garamond"/>
          <w:sz w:val="24"/>
          <w:szCs w:val="24"/>
        </w:rPr>
        <w:t xml:space="preserve">and student Frequently Asked Questions (FAQs) sheets. Shortly after the mailing, the NSCs or </w:t>
      </w:r>
      <w:r w:rsidRPr="00DA34F5">
        <w:rPr>
          <w:rFonts w:ascii="Garamond" w:hAnsi="Garamond"/>
          <w:sz w:val="24"/>
          <w:szCs w:val="24"/>
        </w:rPr>
        <w:t>Westat</w:t>
      </w:r>
      <w:r w:rsidRPr="00DA34F5">
        <w:rPr>
          <w:rFonts w:ascii="Garamond" w:hAnsi="Garamond"/>
          <w:sz w:val="24"/>
          <w:szCs w:val="24"/>
        </w:rPr>
        <w:t xml:space="preserve"> recruiters </w:t>
      </w:r>
      <w:r w:rsidR="003938E5">
        <w:rPr>
          <w:rFonts w:ascii="Garamond" w:hAnsi="Garamond"/>
          <w:sz w:val="24"/>
          <w:szCs w:val="24"/>
        </w:rPr>
        <w:t>contact</w:t>
      </w:r>
      <w:r w:rsidRPr="00DA34F5" w:rsidR="003938E5">
        <w:rPr>
          <w:rFonts w:ascii="Garamond" w:hAnsi="Garamond"/>
          <w:sz w:val="24"/>
          <w:szCs w:val="24"/>
        </w:rPr>
        <w:t xml:space="preserve"> </w:t>
      </w:r>
      <w:r w:rsidRPr="00DA34F5">
        <w:rPr>
          <w:rFonts w:ascii="Garamond" w:hAnsi="Garamond"/>
          <w:sz w:val="24"/>
          <w:szCs w:val="24"/>
        </w:rPr>
        <w:t xml:space="preserve">the school administrator to discuss the study, gain cooperation, and assign a school staff person to serve as the PISA </w:t>
      </w:r>
      <w:r w:rsidRPr="00DA34F5" w:rsidR="00ED3BC9">
        <w:rPr>
          <w:rFonts w:ascii="Garamond" w:hAnsi="Garamond"/>
          <w:sz w:val="24"/>
          <w:szCs w:val="24"/>
        </w:rPr>
        <w:t>20</w:t>
      </w:r>
      <w:r w:rsidR="00ED3BC9">
        <w:rPr>
          <w:rFonts w:ascii="Garamond" w:hAnsi="Garamond"/>
          <w:sz w:val="24"/>
          <w:szCs w:val="24"/>
        </w:rPr>
        <w:t xml:space="preserve">25 </w:t>
      </w:r>
      <w:r w:rsidR="001A320D">
        <w:rPr>
          <w:rFonts w:ascii="Garamond" w:hAnsi="Garamond"/>
          <w:sz w:val="24"/>
          <w:szCs w:val="24"/>
        </w:rPr>
        <w:t>field test</w:t>
      </w:r>
      <w:r w:rsidRPr="00DA34F5" w:rsidR="001A320D">
        <w:rPr>
          <w:rFonts w:ascii="Garamond" w:hAnsi="Garamond"/>
          <w:sz w:val="24"/>
          <w:szCs w:val="24"/>
        </w:rPr>
        <w:t xml:space="preserve"> </w:t>
      </w:r>
      <w:r w:rsidRPr="00DA34F5">
        <w:rPr>
          <w:rFonts w:ascii="Garamond" w:hAnsi="Garamond"/>
          <w:sz w:val="24"/>
          <w:szCs w:val="24"/>
        </w:rPr>
        <w:t>school coordinator who will work with the PISA staff to manage the data collection in the school. The school coordinator will act as the liaison between study staff and their school.</w:t>
      </w:r>
    </w:p>
    <w:p w:rsidR="005616FE" w:rsidP="009463F8" w14:paraId="2AE1D6A3" w14:textId="7DD3A1B0">
      <w:pPr>
        <w:widowControl w:val="0"/>
        <w:spacing w:after="120" w:line="23" w:lineRule="atLeast"/>
        <w:jc w:val="left"/>
        <w:rPr>
          <w:rFonts w:ascii="Garamond" w:hAnsi="Garamond"/>
          <w:sz w:val="24"/>
          <w:szCs w:val="24"/>
        </w:rPr>
      </w:pPr>
      <w:r w:rsidRPr="00DA34F5">
        <w:rPr>
          <w:rFonts w:ascii="Garamond" w:hAnsi="Garamond"/>
          <w:sz w:val="24"/>
          <w:szCs w:val="24"/>
        </w:rPr>
        <w:t>In cases where recruitment proves more difficult, school recruiters consult with the PISA home office to evaluate a conversion plan for each school. Typically, the types of general issues are principals who are difficult to reach, school staff who are considering participation but not providing a final decision, principals and/or staff who express a concern and need follow-up, and principals who may require additional appreciation for agreeing to participate.</w:t>
      </w:r>
      <w:r w:rsidR="00D53C0E">
        <w:rPr>
          <w:rFonts w:ascii="Garamond" w:hAnsi="Garamond"/>
          <w:sz w:val="24"/>
          <w:szCs w:val="24"/>
        </w:rPr>
        <w:t xml:space="preserve"> </w:t>
      </w:r>
      <w:r w:rsidR="0097770F">
        <w:rPr>
          <w:rFonts w:ascii="Garamond" w:hAnsi="Garamond"/>
          <w:sz w:val="24"/>
          <w:szCs w:val="24"/>
        </w:rPr>
        <w:t xml:space="preserve">The PISA </w:t>
      </w:r>
      <w:r w:rsidR="00ED3BC9">
        <w:rPr>
          <w:rFonts w:ascii="Garamond" w:hAnsi="Garamond"/>
          <w:sz w:val="24"/>
          <w:szCs w:val="24"/>
        </w:rPr>
        <w:t xml:space="preserve">2025 </w:t>
      </w:r>
      <w:r w:rsidR="0097770F">
        <w:rPr>
          <w:rFonts w:ascii="Garamond" w:hAnsi="Garamond"/>
          <w:sz w:val="24"/>
          <w:szCs w:val="24"/>
        </w:rPr>
        <w:t xml:space="preserve">main study contact of schools will follow the same procedures, with contact anticipated to begin in late </w:t>
      </w:r>
      <w:r w:rsidR="004B45AE">
        <w:rPr>
          <w:rFonts w:ascii="Garamond" w:hAnsi="Garamond"/>
          <w:sz w:val="24"/>
          <w:szCs w:val="24"/>
        </w:rPr>
        <w:t>June 2024</w:t>
      </w:r>
      <w:r w:rsidR="0097770F">
        <w:rPr>
          <w:rFonts w:ascii="Garamond" w:hAnsi="Garamond"/>
          <w:sz w:val="24"/>
          <w:szCs w:val="24"/>
        </w:rPr>
        <w:t xml:space="preserve"> and continue through the </w:t>
      </w:r>
      <w:r w:rsidR="004B45AE">
        <w:rPr>
          <w:rFonts w:ascii="Garamond" w:hAnsi="Garamond"/>
          <w:sz w:val="24"/>
          <w:szCs w:val="24"/>
        </w:rPr>
        <w:t xml:space="preserve">spring </w:t>
      </w:r>
      <w:r w:rsidR="00ED3BC9">
        <w:rPr>
          <w:rFonts w:ascii="Garamond" w:hAnsi="Garamond"/>
          <w:sz w:val="24"/>
          <w:szCs w:val="24"/>
        </w:rPr>
        <w:t>of 2025</w:t>
      </w:r>
      <w:r w:rsidR="0097770F">
        <w:rPr>
          <w:rFonts w:ascii="Garamond" w:hAnsi="Garamond"/>
          <w:sz w:val="24"/>
          <w:szCs w:val="24"/>
        </w:rPr>
        <w:t>.</w:t>
      </w:r>
    </w:p>
    <w:p w:rsidR="00560D8A" w:rsidRPr="00DA34F5" w:rsidP="009463F8" w14:paraId="2C488152" w14:textId="2950E16D">
      <w:pPr>
        <w:widowControl w:val="0"/>
        <w:spacing w:after="120" w:line="23" w:lineRule="atLeast"/>
        <w:jc w:val="left"/>
        <w:rPr>
          <w:rFonts w:ascii="Garamond" w:hAnsi="Garamond"/>
          <w:sz w:val="24"/>
          <w:szCs w:val="24"/>
        </w:rPr>
      </w:pPr>
      <w:r w:rsidRPr="00DA34F5">
        <w:rPr>
          <w:rFonts w:ascii="Garamond" w:hAnsi="Garamond"/>
          <w:b/>
          <w:sz w:val="24"/>
          <w:szCs w:val="24"/>
        </w:rPr>
        <w:t>School Coordinator Contact.</w:t>
      </w:r>
      <w:r w:rsidRPr="00DA34F5">
        <w:rPr>
          <w:rFonts w:ascii="Garamond" w:hAnsi="Garamond"/>
          <w:sz w:val="24"/>
          <w:szCs w:val="24"/>
        </w:rPr>
        <w:t xml:space="preserve"> Shortly after permission has been granted from the school administrator, </w:t>
      </w:r>
      <w:r w:rsidRPr="00DA34F5">
        <w:rPr>
          <w:rFonts w:ascii="Garamond" w:hAnsi="Garamond"/>
          <w:sz w:val="24"/>
          <w:szCs w:val="24"/>
        </w:rPr>
        <w:t>Westat</w:t>
      </w:r>
      <w:r w:rsidRPr="00DA34F5">
        <w:rPr>
          <w:rFonts w:ascii="Garamond" w:hAnsi="Garamond"/>
          <w:sz w:val="24"/>
          <w:szCs w:val="24"/>
        </w:rPr>
        <w:t xml:space="preserve"> email</w:t>
      </w:r>
      <w:r>
        <w:rPr>
          <w:rFonts w:ascii="Garamond" w:hAnsi="Garamond"/>
          <w:sz w:val="24"/>
          <w:szCs w:val="24"/>
        </w:rPr>
        <w:t>s</w:t>
      </w:r>
      <w:r w:rsidRPr="00DA34F5">
        <w:rPr>
          <w:rFonts w:ascii="Garamond" w:hAnsi="Garamond"/>
          <w:sz w:val="24"/>
          <w:szCs w:val="24"/>
        </w:rPr>
        <w:t xml:space="preserve"> the school coordinator </w:t>
      </w:r>
      <w:r>
        <w:rPr>
          <w:rFonts w:ascii="Garamond" w:hAnsi="Garamond"/>
          <w:sz w:val="24"/>
          <w:szCs w:val="24"/>
        </w:rPr>
        <w:t xml:space="preserve">the </w:t>
      </w:r>
      <w:r w:rsidRPr="00DA34F5">
        <w:rPr>
          <w:rFonts w:ascii="Garamond" w:hAnsi="Garamond"/>
          <w:sz w:val="24"/>
          <w:szCs w:val="24"/>
        </w:rPr>
        <w:t>MyPISA</w:t>
      </w:r>
      <w:r w:rsidRPr="00DA34F5">
        <w:rPr>
          <w:rFonts w:ascii="Garamond" w:hAnsi="Garamond"/>
          <w:sz w:val="24"/>
          <w:szCs w:val="24"/>
        </w:rPr>
        <w:t xml:space="preserve"> website registration information. The </w:t>
      </w:r>
      <w:r w:rsidRPr="00DA34F5">
        <w:rPr>
          <w:rFonts w:ascii="Garamond" w:hAnsi="Garamond"/>
          <w:sz w:val="24"/>
          <w:szCs w:val="24"/>
        </w:rPr>
        <w:t>MyPISA</w:t>
      </w:r>
      <w:r w:rsidRPr="00DA34F5">
        <w:rPr>
          <w:rFonts w:ascii="Garamond" w:hAnsi="Garamond"/>
          <w:sz w:val="24"/>
          <w:szCs w:val="24"/>
        </w:rPr>
        <w:t xml:space="preserve"> website (described in more detail below) contain</w:t>
      </w:r>
      <w:r>
        <w:rPr>
          <w:rFonts w:ascii="Garamond" w:hAnsi="Garamond"/>
          <w:sz w:val="24"/>
          <w:szCs w:val="24"/>
        </w:rPr>
        <w:t>s</w:t>
      </w:r>
      <w:r w:rsidRPr="00DA34F5">
        <w:rPr>
          <w:rFonts w:ascii="Garamond" w:hAnsi="Garamond"/>
          <w:sz w:val="24"/>
          <w:szCs w:val="24"/>
        </w:rPr>
        <w:t xml:space="preserve"> the e-filing instructions and templates</w:t>
      </w:r>
      <w:r w:rsidR="00AC7683">
        <w:rPr>
          <w:rFonts w:ascii="Garamond" w:hAnsi="Garamond"/>
          <w:sz w:val="24"/>
          <w:szCs w:val="24"/>
        </w:rPr>
        <w:t xml:space="preserve"> for within-school student sampling</w:t>
      </w:r>
      <w:r w:rsidRPr="00DA34F5">
        <w:rPr>
          <w:rFonts w:ascii="Garamond" w:hAnsi="Garamond"/>
          <w:sz w:val="24"/>
          <w:szCs w:val="24"/>
        </w:rPr>
        <w:t>, and other logistical information for the assessment. Each school will receive a unique ID that will support multiple school users. Each user must</w:t>
      </w:r>
      <w:r>
        <w:rPr>
          <w:rFonts w:ascii="Garamond" w:hAnsi="Garamond"/>
          <w:sz w:val="24"/>
          <w:szCs w:val="24"/>
        </w:rPr>
        <w:t xml:space="preserve"> then </w:t>
      </w:r>
      <w:r w:rsidRPr="00DA34F5">
        <w:rPr>
          <w:rFonts w:ascii="Garamond" w:hAnsi="Garamond"/>
          <w:sz w:val="24"/>
          <w:szCs w:val="24"/>
        </w:rPr>
        <w:t>provide their own contact information and set</w:t>
      </w:r>
      <w:r>
        <w:rPr>
          <w:rFonts w:ascii="Garamond" w:hAnsi="Garamond"/>
          <w:sz w:val="24"/>
          <w:szCs w:val="24"/>
        </w:rPr>
        <w:t xml:space="preserve"> </w:t>
      </w:r>
      <w:r w:rsidRPr="00DA34F5">
        <w:rPr>
          <w:rFonts w:ascii="Garamond" w:hAnsi="Garamond"/>
          <w:sz w:val="24"/>
          <w:szCs w:val="24"/>
        </w:rPr>
        <w:t>up their own unique account. This registration process has been used across all of NCES’ international studies and in NAEP.</w:t>
      </w:r>
    </w:p>
    <w:p w:rsidR="00560D8A" w:rsidRPr="00DA34F5" w:rsidP="009463F8" w14:paraId="7495F4C9" w14:textId="3F79A487">
      <w:pPr>
        <w:widowControl w:val="0"/>
        <w:spacing w:after="120" w:line="23" w:lineRule="atLeast"/>
        <w:jc w:val="left"/>
        <w:rPr>
          <w:rFonts w:ascii="Garamond" w:hAnsi="Garamond"/>
          <w:sz w:val="24"/>
          <w:szCs w:val="24"/>
        </w:rPr>
      </w:pPr>
      <w:r>
        <w:rPr>
          <w:rFonts w:ascii="Garamond" w:hAnsi="Garamond"/>
          <w:sz w:val="24"/>
          <w:szCs w:val="24"/>
        </w:rPr>
        <w:t>For the field test,</w:t>
      </w:r>
      <w:r w:rsidRPr="00DA34F5">
        <w:rPr>
          <w:rFonts w:ascii="Garamond" w:hAnsi="Garamond"/>
          <w:sz w:val="24"/>
          <w:szCs w:val="24"/>
        </w:rPr>
        <w:t xml:space="preserve"> </w:t>
      </w:r>
      <w:r>
        <w:rPr>
          <w:rFonts w:ascii="Garamond" w:hAnsi="Garamond"/>
          <w:sz w:val="24"/>
          <w:szCs w:val="24"/>
        </w:rPr>
        <w:t xml:space="preserve">beginning in </w:t>
      </w:r>
      <w:r w:rsidR="00852EB7">
        <w:rPr>
          <w:rFonts w:ascii="Garamond" w:hAnsi="Garamond"/>
          <w:sz w:val="24"/>
          <w:szCs w:val="24"/>
        </w:rPr>
        <w:t>January 2024</w:t>
      </w:r>
      <w:r>
        <w:rPr>
          <w:rFonts w:ascii="Garamond" w:hAnsi="Garamond"/>
          <w:sz w:val="24"/>
          <w:szCs w:val="24"/>
        </w:rPr>
        <w:t xml:space="preserve">, </w:t>
      </w:r>
      <w:r w:rsidRPr="00DA34F5">
        <w:rPr>
          <w:rFonts w:ascii="Garamond" w:hAnsi="Garamond"/>
          <w:sz w:val="24"/>
          <w:szCs w:val="24"/>
        </w:rPr>
        <w:t>school coordinator</w:t>
      </w:r>
      <w:r w:rsidR="001A320D">
        <w:rPr>
          <w:rFonts w:ascii="Garamond" w:hAnsi="Garamond"/>
          <w:sz w:val="24"/>
          <w:szCs w:val="24"/>
        </w:rPr>
        <w:t>s of participating schools</w:t>
      </w:r>
      <w:r w:rsidRPr="00DA34F5">
        <w:rPr>
          <w:rFonts w:ascii="Garamond" w:hAnsi="Garamond"/>
          <w:sz w:val="24"/>
          <w:szCs w:val="24"/>
        </w:rPr>
        <w:t xml:space="preserve"> will receive a handbook detailing the procedures for administering the PISA </w:t>
      </w:r>
      <w:r w:rsidRPr="00DA34F5" w:rsidR="00852EB7">
        <w:rPr>
          <w:rFonts w:ascii="Garamond" w:hAnsi="Garamond"/>
          <w:sz w:val="24"/>
          <w:szCs w:val="24"/>
        </w:rPr>
        <w:t>20</w:t>
      </w:r>
      <w:r w:rsidR="00852EB7">
        <w:rPr>
          <w:rFonts w:ascii="Garamond" w:hAnsi="Garamond"/>
          <w:sz w:val="24"/>
          <w:szCs w:val="24"/>
        </w:rPr>
        <w:t>25</w:t>
      </w:r>
      <w:r w:rsidRPr="00DA34F5" w:rsidR="00852EB7">
        <w:rPr>
          <w:rFonts w:ascii="Garamond" w:hAnsi="Garamond"/>
          <w:sz w:val="24"/>
          <w:szCs w:val="24"/>
        </w:rPr>
        <w:t xml:space="preserve"> </w:t>
      </w:r>
      <w:r w:rsidR="00852EB7">
        <w:rPr>
          <w:rFonts w:ascii="Garamond" w:hAnsi="Garamond"/>
          <w:sz w:val="24"/>
          <w:szCs w:val="24"/>
        </w:rPr>
        <w:t xml:space="preserve">field test </w:t>
      </w:r>
      <w:r w:rsidRPr="00DA34F5">
        <w:rPr>
          <w:rFonts w:ascii="Garamond" w:hAnsi="Garamond"/>
          <w:sz w:val="24"/>
          <w:szCs w:val="24"/>
        </w:rPr>
        <w:t xml:space="preserve">in the school, and providing timelines and instructions for submission of the list of students via </w:t>
      </w:r>
      <w:r w:rsidRPr="00DA34F5">
        <w:rPr>
          <w:rFonts w:ascii="Garamond" w:hAnsi="Garamond"/>
          <w:sz w:val="24"/>
          <w:szCs w:val="24"/>
        </w:rPr>
        <w:t>MyPISA</w:t>
      </w:r>
      <w:r w:rsidRPr="00DA34F5">
        <w:rPr>
          <w:rFonts w:ascii="Garamond" w:hAnsi="Garamond"/>
          <w:sz w:val="24"/>
          <w:szCs w:val="24"/>
        </w:rPr>
        <w:t xml:space="preserve">. </w:t>
      </w:r>
      <w:r w:rsidRPr="00DA34F5">
        <w:rPr>
          <w:rFonts w:ascii="Garamond" w:hAnsi="Garamond"/>
          <w:sz w:val="24"/>
          <w:szCs w:val="24"/>
        </w:rPr>
        <w:t>Westat</w:t>
      </w:r>
      <w:r w:rsidRPr="00DA34F5">
        <w:rPr>
          <w:rFonts w:ascii="Garamond" w:hAnsi="Garamond"/>
          <w:sz w:val="24"/>
          <w:szCs w:val="24"/>
        </w:rPr>
        <w:t xml:space="preserve"> PISA staff will also call the school coordinator to discuss the PISA activities at the school, including when to begin constructing and e-filing the student list.</w:t>
      </w:r>
      <w:r w:rsidR="005616FE">
        <w:rPr>
          <w:rFonts w:ascii="Garamond" w:hAnsi="Garamond"/>
          <w:sz w:val="24"/>
          <w:szCs w:val="24"/>
        </w:rPr>
        <w:t xml:space="preserve"> </w:t>
      </w:r>
      <w:r>
        <w:rPr>
          <w:rFonts w:ascii="Garamond" w:hAnsi="Garamond"/>
          <w:sz w:val="24"/>
          <w:szCs w:val="24"/>
        </w:rPr>
        <w:t xml:space="preserve">School coordinators of participating schools in the main study will receive these materials beginning in </w:t>
      </w:r>
      <w:r w:rsidR="00413570">
        <w:rPr>
          <w:rFonts w:ascii="Garamond" w:hAnsi="Garamond"/>
          <w:sz w:val="24"/>
          <w:szCs w:val="24"/>
        </w:rPr>
        <w:t xml:space="preserve">October </w:t>
      </w:r>
      <w:r>
        <w:rPr>
          <w:rFonts w:ascii="Garamond" w:hAnsi="Garamond"/>
          <w:sz w:val="24"/>
          <w:szCs w:val="24"/>
        </w:rPr>
        <w:t xml:space="preserve">of </w:t>
      </w:r>
      <w:r w:rsidR="00852EB7">
        <w:rPr>
          <w:rFonts w:ascii="Garamond" w:hAnsi="Garamond"/>
          <w:sz w:val="24"/>
          <w:szCs w:val="24"/>
        </w:rPr>
        <w:t>202</w:t>
      </w:r>
      <w:r w:rsidR="00413570">
        <w:rPr>
          <w:rFonts w:ascii="Garamond" w:hAnsi="Garamond"/>
          <w:sz w:val="24"/>
          <w:szCs w:val="24"/>
        </w:rPr>
        <w:t>4</w:t>
      </w:r>
      <w:r>
        <w:rPr>
          <w:rFonts w:ascii="Garamond" w:hAnsi="Garamond"/>
          <w:sz w:val="24"/>
          <w:szCs w:val="24"/>
        </w:rPr>
        <w:t>.</w:t>
      </w:r>
    </w:p>
    <w:p w:rsidR="00560D8A" w:rsidRPr="00DA34F5" w:rsidP="009463F8" w14:paraId="553286B5" w14:textId="0ACB1530">
      <w:pPr>
        <w:widowControl w:val="0"/>
        <w:spacing w:after="120" w:line="23" w:lineRule="atLeast"/>
        <w:jc w:val="left"/>
        <w:rPr>
          <w:rFonts w:ascii="Garamond" w:hAnsi="Garamond"/>
          <w:sz w:val="24"/>
          <w:szCs w:val="24"/>
        </w:rPr>
      </w:pPr>
      <w:r w:rsidRPr="00DA34F5">
        <w:rPr>
          <w:rFonts w:ascii="Garamond" w:hAnsi="Garamond"/>
          <w:b/>
          <w:sz w:val="24"/>
          <w:szCs w:val="24"/>
        </w:rPr>
        <w:t>Student sampling.</w:t>
      </w:r>
      <w:r w:rsidRPr="00DA34F5">
        <w:rPr>
          <w:rFonts w:ascii="Garamond" w:hAnsi="Garamond"/>
          <w:sz w:val="24"/>
          <w:szCs w:val="24"/>
        </w:rPr>
        <w:t xml:space="preserve"> </w:t>
      </w:r>
      <w:r>
        <w:rPr>
          <w:rFonts w:ascii="Garamond" w:hAnsi="Garamond"/>
          <w:sz w:val="24"/>
          <w:szCs w:val="24"/>
        </w:rPr>
        <w:t>B</w:t>
      </w:r>
      <w:r w:rsidRPr="00DA34F5">
        <w:rPr>
          <w:rFonts w:ascii="Garamond" w:hAnsi="Garamond"/>
          <w:sz w:val="24"/>
          <w:szCs w:val="24"/>
        </w:rPr>
        <w:t xml:space="preserve">eginning in </w:t>
      </w:r>
      <w:r w:rsidR="00852EB7">
        <w:rPr>
          <w:rFonts w:ascii="Garamond" w:hAnsi="Garamond"/>
          <w:sz w:val="24"/>
          <w:szCs w:val="24"/>
        </w:rPr>
        <w:t>January 2024</w:t>
      </w:r>
      <w:r w:rsidR="00E16C14">
        <w:rPr>
          <w:rFonts w:ascii="Garamond" w:hAnsi="Garamond"/>
          <w:sz w:val="24"/>
          <w:szCs w:val="24"/>
        </w:rPr>
        <w:t xml:space="preserve"> for the field test</w:t>
      </w:r>
      <w:r>
        <w:rPr>
          <w:rFonts w:ascii="Garamond" w:hAnsi="Garamond"/>
          <w:sz w:val="24"/>
          <w:szCs w:val="24"/>
        </w:rPr>
        <w:t>, s</w:t>
      </w:r>
      <w:r w:rsidRPr="00DA34F5">
        <w:rPr>
          <w:rFonts w:ascii="Garamond" w:hAnsi="Garamond"/>
          <w:sz w:val="24"/>
          <w:szCs w:val="24"/>
        </w:rPr>
        <w:t>tudent lists</w:t>
      </w:r>
      <w:r>
        <w:rPr>
          <w:rFonts w:ascii="Garamond" w:hAnsi="Garamond"/>
          <w:sz w:val="24"/>
          <w:szCs w:val="24"/>
        </w:rPr>
        <w:t xml:space="preserve"> will be collected to </w:t>
      </w:r>
      <w:r w:rsidRPr="00DA34F5">
        <w:rPr>
          <w:rFonts w:ascii="Garamond" w:hAnsi="Garamond"/>
          <w:sz w:val="24"/>
          <w:szCs w:val="24"/>
        </w:rPr>
        <w:t xml:space="preserve">draw a student sample in each school. The student lists </w:t>
      </w:r>
      <w:r>
        <w:rPr>
          <w:rFonts w:ascii="Garamond" w:hAnsi="Garamond"/>
          <w:sz w:val="24"/>
          <w:szCs w:val="24"/>
        </w:rPr>
        <w:t>are designed to collect</w:t>
      </w:r>
      <w:r w:rsidRPr="00DA34F5">
        <w:rPr>
          <w:rFonts w:ascii="Garamond" w:hAnsi="Garamond"/>
          <w:sz w:val="24"/>
          <w:szCs w:val="24"/>
        </w:rPr>
        <w:t xml:space="preserve"> students’ names, grade, gender</w:t>
      </w:r>
      <w:r>
        <w:rPr>
          <w:rFonts w:ascii="Garamond" w:hAnsi="Garamond"/>
          <w:sz w:val="24"/>
          <w:szCs w:val="24"/>
        </w:rPr>
        <w:t>, and month and year of birth</w:t>
      </w:r>
      <w:r w:rsidRPr="00DA34F5">
        <w:rPr>
          <w:rFonts w:ascii="Garamond" w:hAnsi="Garamond"/>
          <w:sz w:val="24"/>
          <w:szCs w:val="24"/>
        </w:rPr>
        <w:t>. Edit checks will be run during sampling</w:t>
      </w:r>
      <w:r>
        <w:rPr>
          <w:rFonts w:ascii="Garamond" w:hAnsi="Garamond"/>
          <w:sz w:val="24"/>
          <w:szCs w:val="24"/>
        </w:rPr>
        <w:t xml:space="preserve"> to </w:t>
      </w:r>
      <w:r w:rsidRPr="00DA34F5">
        <w:rPr>
          <w:rFonts w:ascii="Garamond" w:hAnsi="Garamond"/>
          <w:sz w:val="24"/>
          <w:szCs w:val="24"/>
        </w:rPr>
        <w:t>check column mappings and completeness of data to ensure that all student listing forms are constructed properly for sampling (see Appendix A</w:t>
      </w:r>
      <w:r w:rsidR="00852EB7">
        <w:rPr>
          <w:rFonts w:ascii="Garamond" w:hAnsi="Garamond"/>
          <w:sz w:val="24"/>
          <w:szCs w:val="24"/>
        </w:rPr>
        <w:t>-1</w:t>
      </w:r>
      <w:r w:rsidRPr="00DA34F5">
        <w:rPr>
          <w:rFonts w:ascii="Garamond" w:hAnsi="Garamond"/>
          <w:sz w:val="24"/>
          <w:szCs w:val="24"/>
        </w:rPr>
        <w:t>).</w:t>
      </w:r>
    </w:p>
    <w:p w:rsidR="00560D8A" w:rsidP="009463F8" w14:paraId="0E66ACD7" w14:textId="4E52D525">
      <w:pPr>
        <w:widowControl w:val="0"/>
        <w:spacing w:after="120" w:line="23" w:lineRule="atLeast"/>
        <w:jc w:val="left"/>
        <w:rPr>
          <w:rFonts w:ascii="Garamond" w:hAnsi="Garamond"/>
          <w:sz w:val="24"/>
          <w:szCs w:val="24"/>
        </w:rPr>
      </w:pPr>
      <w:r w:rsidRPr="00DA34F5">
        <w:rPr>
          <w:rFonts w:ascii="Garamond" w:hAnsi="Garamond"/>
          <w:sz w:val="24"/>
          <w:szCs w:val="24"/>
        </w:rPr>
        <w:t xml:space="preserve">After student sampling has been completed, student tracking forms will be generated in </w:t>
      </w:r>
      <w:r w:rsidR="00AC7683">
        <w:rPr>
          <w:rFonts w:ascii="Garamond" w:hAnsi="Garamond"/>
          <w:sz w:val="24"/>
          <w:szCs w:val="24"/>
        </w:rPr>
        <w:t xml:space="preserve">the </w:t>
      </w:r>
      <w:r w:rsidR="001A320D">
        <w:rPr>
          <w:rFonts w:ascii="Garamond" w:hAnsi="Garamond"/>
          <w:sz w:val="24"/>
          <w:szCs w:val="24"/>
        </w:rPr>
        <w:t>Maple</w:t>
      </w:r>
      <w:r w:rsidR="00AC7683">
        <w:rPr>
          <w:rFonts w:ascii="Garamond" w:hAnsi="Garamond"/>
          <w:sz w:val="24"/>
          <w:szCs w:val="24"/>
        </w:rPr>
        <w:t xml:space="preserve"> software system</w:t>
      </w:r>
      <w:r w:rsidR="001A320D">
        <w:rPr>
          <w:rFonts w:ascii="Garamond" w:hAnsi="Garamond"/>
          <w:sz w:val="24"/>
          <w:szCs w:val="24"/>
        </w:rPr>
        <w:t xml:space="preserve"> </w:t>
      </w:r>
      <w:r w:rsidRPr="00DA34F5">
        <w:rPr>
          <w:rFonts w:ascii="Garamond" w:hAnsi="Garamond"/>
          <w:sz w:val="24"/>
          <w:szCs w:val="24"/>
        </w:rPr>
        <w:t xml:space="preserve">and distributed to the school coordinator via </w:t>
      </w:r>
      <w:r w:rsidRPr="00DA34F5">
        <w:rPr>
          <w:rFonts w:ascii="Garamond" w:hAnsi="Garamond"/>
          <w:sz w:val="24"/>
          <w:szCs w:val="24"/>
        </w:rPr>
        <w:t>MyPISA</w:t>
      </w:r>
      <w:r w:rsidRPr="00DA34F5">
        <w:rPr>
          <w:rFonts w:ascii="Garamond" w:hAnsi="Garamond"/>
          <w:sz w:val="24"/>
          <w:szCs w:val="24"/>
        </w:rPr>
        <w:t>. These forms will also be used by the PISA field staff for administering the assessment and recording student participation status.</w:t>
      </w:r>
    </w:p>
    <w:p w:rsidR="00E16C14" w:rsidP="009463F8" w14:paraId="11C254FC" w14:textId="0BB762FF">
      <w:pPr>
        <w:widowControl w:val="0"/>
        <w:spacing w:after="120" w:line="23" w:lineRule="atLeast"/>
        <w:jc w:val="left"/>
        <w:rPr>
          <w:rFonts w:ascii="Garamond" w:hAnsi="Garamond"/>
          <w:sz w:val="24"/>
          <w:szCs w:val="24"/>
        </w:rPr>
      </w:pPr>
      <w:r>
        <w:rPr>
          <w:rFonts w:ascii="Garamond" w:hAnsi="Garamond"/>
          <w:sz w:val="24"/>
          <w:szCs w:val="24"/>
        </w:rPr>
        <w:t>After students are sampled and school coordinators are notified of the sampled students, each school coordinator will notify and provide consent materials to parents of sampled students using the materials provided in Appendix B</w:t>
      </w:r>
      <w:r w:rsidR="00852EB7">
        <w:rPr>
          <w:rFonts w:ascii="Garamond" w:hAnsi="Garamond"/>
          <w:sz w:val="24"/>
          <w:szCs w:val="24"/>
        </w:rPr>
        <w:t>-1</w:t>
      </w:r>
      <w:r>
        <w:rPr>
          <w:rFonts w:ascii="Garamond" w:hAnsi="Garamond"/>
          <w:sz w:val="24"/>
          <w:szCs w:val="24"/>
        </w:rPr>
        <w:t>. Prior to the assessment, the test administrator assigned to each school will collect a copy of the notification and consent materials the school sent to parents as proof that the school took care of parental notification and consent.</w:t>
      </w:r>
      <w:r w:rsidR="005616FE">
        <w:rPr>
          <w:rFonts w:ascii="Garamond" w:hAnsi="Garamond"/>
          <w:sz w:val="24"/>
          <w:szCs w:val="24"/>
        </w:rPr>
        <w:t xml:space="preserve"> </w:t>
      </w:r>
      <w:r>
        <w:rPr>
          <w:rFonts w:ascii="Garamond" w:hAnsi="Garamond"/>
          <w:sz w:val="24"/>
          <w:szCs w:val="24"/>
        </w:rPr>
        <w:t>The process for the main study is the same as described for the field test.</w:t>
      </w:r>
      <w:r w:rsidR="005616FE">
        <w:rPr>
          <w:rFonts w:ascii="Garamond" w:hAnsi="Garamond"/>
          <w:sz w:val="24"/>
          <w:szCs w:val="24"/>
        </w:rPr>
        <w:t xml:space="preserve"> </w:t>
      </w:r>
      <w:r>
        <w:rPr>
          <w:rFonts w:ascii="Garamond" w:hAnsi="Garamond"/>
          <w:sz w:val="24"/>
          <w:szCs w:val="24"/>
        </w:rPr>
        <w:t xml:space="preserve">The main study student sampling will begin in </w:t>
      </w:r>
      <w:r w:rsidR="00413570">
        <w:rPr>
          <w:rFonts w:ascii="Garamond" w:hAnsi="Garamond"/>
          <w:sz w:val="24"/>
          <w:szCs w:val="24"/>
        </w:rPr>
        <w:t xml:space="preserve">October </w:t>
      </w:r>
      <w:r w:rsidR="00852EB7">
        <w:rPr>
          <w:rFonts w:ascii="Garamond" w:hAnsi="Garamond"/>
          <w:sz w:val="24"/>
          <w:szCs w:val="24"/>
        </w:rPr>
        <w:t>202</w:t>
      </w:r>
      <w:r w:rsidR="00413570">
        <w:rPr>
          <w:rFonts w:ascii="Garamond" w:hAnsi="Garamond"/>
          <w:sz w:val="24"/>
          <w:szCs w:val="24"/>
        </w:rPr>
        <w:t>4</w:t>
      </w:r>
      <w:r>
        <w:rPr>
          <w:rFonts w:ascii="Garamond" w:hAnsi="Garamond"/>
          <w:sz w:val="24"/>
          <w:szCs w:val="24"/>
        </w:rPr>
        <w:t>.</w:t>
      </w:r>
      <w:r w:rsidR="00852EB7">
        <w:rPr>
          <w:rFonts w:ascii="Garamond" w:hAnsi="Garamond"/>
          <w:sz w:val="24"/>
          <w:szCs w:val="24"/>
        </w:rPr>
        <w:t xml:space="preserve">  The materials for the main study are presented in Appendices A-2 and B-2.</w:t>
      </w:r>
    </w:p>
    <w:p w:rsidR="00560D8A" w:rsidRPr="00DA34F5" w:rsidP="009463F8" w14:paraId="17D24F91" w14:textId="7AC31E4E">
      <w:pPr>
        <w:widowControl w:val="0"/>
        <w:spacing w:after="120" w:line="23" w:lineRule="atLeast"/>
        <w:jc w:val="left"/>
        <w:rPr>
          <w:rFonts w:ascii="Garamond" w:hAnsi="Garamond"/>
          <w:sz w:val="24"/>
          <w:szCs w:val="24"/>
        </w:rPr>
      </w:pPr>
      <w:r w:rsidRPr="00DA34F5">
        <w:rPr>
          <w:rFonts w:ascii="Garamond" w:hAnsi="Garamond"/>
          <w:b/>
          <w:sz w:val="24"/>
          <w:szCs w:val="24"/>
        </w:rPr>
        <w:t xml:space="preserve">Role of the </w:t>
      </w:r>
      <w:r w:rsidRPr="00DA34F5">
        <w:rPr>
          <w:rFonts w:ascii="Garamond" w:hAnsi="Garamond"/>
          <w:b/>
          <w:sz w:val="24"/>
          <w:szCs w:val="24"/>
        </w:rPr>
        <w:t>MyPISA</w:t>
      </w:r>
      <w:r w:rsidRPr="00DA34F5">
        <w:rPr>
          <w:rFonts w:ascii="Garamond" w:hAnsi="Garamond"/>
          <w:b/>
          <w:sz w:val="24"/>
          <w:szCs w:val="24"/>
        </w:rPr>
        <w:t xml:space="preserve"> Website.</w:t>
      </w:r>
      <w:r w:rsidRPr="00DA34F5">
        <w:rPr>
          <w:rFonts w:ascii="Garamond" w:hAnsi="Garamond"/>
          <w:sz w:val="24"/>
          <w:szCs w:val="24"/>
        </w:rPr>
        <w:t xml:space="preserve"> The central purpose of </w:t>
      </w:r>
      <w:r w:rsidRPr="00DA34F5">
        <w:rPr>
          <w:rFonts w:ascii="Garamond" w:hAnsi="Garamond"/>
          <w:sz w:val="24"/>
          <w:szCs w:val="24"/>
        </w:rPr>
        <w:t>MyPISA</w:t>
      </w:r>
      <w:r w:rsidRPr="00DA34F5">
        <w:rPr>
          <w:rFonts w:ascii="Garamond" w:hAnsi="Garamond"/>
          <w:sz w:val="24"/>
          <w:szCs w:val="24"/>
        </w:rPr>
        <w:t xml:space="preserve"> is to provide a way for the schools to securely upload a list of students and to provide the tracking forms </w:t>
      </w:r>
      <w:r w:rsidR="00020E6F">
        <w:rPr>
          <w:rFonts w:ascii="Garamond" w:hAnsi="Garamond"/>
          <w:sz w:val="24"/>
          <w:szCs w:val="24"/>
        </w:rPr>
        <w:t xml:space="preserve">with the sampled students </w:t>
      </w:r>
      <w:r w:rsidRPr="00DA34F5">
        <w:rPr>
          <w:rFonts w:ascii="Garamond" w:hAnsi="Garamond"/>
          <w:sz w:val="24"/>
          <w:szCs w:val="24"/>
        </w:rPr>
        <w:t xml:space="preserve">to the school coordinator and PISA field staff. </w:t>
      </w:r>
      <w:r w:rsidRPr="00DA34F5">
        <w:rPr>
          <w:rFonts w:ascii="Garamond" w:hAnsi="Garamond"/>
          <w:sz w:val="24"/>
          <w:szCs w:val="24"/>
        </w:rPr>
        <w:t>MyPISA</w:t>
      </w:r>
      <w:r w:rsidRPr="00DA34F5">
        <w:rPr>
          <w:rFonts w:ascii="Garamond" w:hAnsi="Garamond"/>
          <w:sz w:val="24"/>
          <w:szCs w:val="24"/>
        </w:rPr>
        <w:t xml:space="preserve"> is also used as a source for </w:t>
      </w:r>
      <w:r w:rsidR="00020E6F">
        <w:rPr>
          <w:rFonts w:ascii="Garamond" w:hAnsi="Garamond"/>
          <w:sz w:val="24"/>
          <w:szCs w:val="24"/>
        </w:rPr>
        <w:t xml:space="preserve">disseminating </w:t>
      </w:r>
      <w:r w:rsidRPr="00DA34F5">
        <w:rPr>
          <w:rFonts w:ascii="Garamond" w:hAnsi="Garamond"/>
          <w:sz w:val="24"/>
          <w:szCs w:val="24"/>
        </w:rPr>
        <w:t>information about PISA</w:t>
      </w:r>
      <w:r w:rsidR="003D37D7">
        <w:rPr>
          <w:rFonts w:ascii="Garamond" w:hAnsi="Garamond"/>
          <w:sz w:val="24"/>
          <w:szCs w:val="24"/>
        </w:rPr>
        <w:t>,</w:t>
      </w:r>
      <w:r w:rsidRPr="00DA34F5">
        <w:rPr>
          <w:rFonts w:ascii="Garamond" w:hAnsi="Garamond"/>
          <w:sz w:val="24"/>
          <w:szCs w:val="24"/>
        </w:rPr>
        <w:t xml:space="preserve"> such as </w:t>
      </w:r>
      <w:r w:rsidR="00020E6F">
        <w:rPr>
          <w:rFonts w:ascii="Garamond" w:hAnsi="Garamond"/>
          <w:sz w:val="24"/>
          <w:szCs w:val="24"/>
        </w:rPr>
        <w:t xml:space="preserve">providing </w:t>
      </w:r>
      <w:r w:rsidRPr="00DA34F5">
        <w:rPr>
          <w:rFonts w:ascii="Garamond" w:hAnsi="Garamond"/>
          <w:sz w:val="24"/>
          <w:szCs w:val="24"/>
        </w:rPr>
        <w:t xml:space="preserve">copies of advanced materials and descriptions of survey activities, school actions, and instructions and templates for submitting lists. School registrants are encouraged to update their contact information and access information about the study in </w:t>
      </w:r>
      <w:r w:rsidRPr="00DA34F5">
        <w:rPr>
          <w:rFonts w:ascii="Garamond" w:hAnsi="Garamond"/>
          <w:sz w:val="24"/>
          <w:szCs w:val="24"/>
        </w:rPr>
        <w:t>MyPISA</w:t>
      </w:r>
      <w:r w:rsidRPr="00DA34F5">
        <w:rPr>
          <w:rFonts w:ascii="Garamond" w:hAnsi="Garamond"/>
          <w:sz w:val="24"/>
          <w:szCs w:val="24"/>
        </w:rPr>
        <w:t>.</w:t>
      </w:r>
    </w:p>
    <w:p w:rsidR="00560D8A" w:rsidRPr="00C17079" w:rsidP="009463F8" w14:paraId="7A432FC2" w14:textId="4A75C0F2">
      <w:pPr>
        <w:pStyle w:val="Heading1"/>
        <w:keepNext w:val="0"/>
        <w:widowControl w:val="0"/>
        <w:tabs>
          <w:tab w:val="left" w:pos="720"/>
          <w:tab w:val="clear" w:pos="1152"/>
        </w:tabs>
        <w:spacing w:before="0" w:line="23" w:lineRule="atLeast"/>
        <w:ind w:left="720" w:hanging="720"/>
        <w:jc w:val="left"/>
      </w:pPr>
      <w:bookmarkStart w:id="5" w:name="_Toc16441186"/>
      <w:r w:rsidRPr="00C17079">
        <w:t>B2.c</w:t>
      </w:r>
      <w:r w:rsidRPr="00C17079">
        <w:tab/>
        <w:t>PISA Data Collection</w:t>
      </w:r>
      <w:bookmarkEnd w:id="5"/>
    </w:p>
    <w:p w:rsidR="00560D8A" w:rsidRPr="00DA34F5" w:rsidP="009463F8" w14:paraId="7E8C2D9E" w14:textId="11F1FA2B">
      <w:pPr>
        <w:widowControl w:val="0"/>
        <w:spacing w:after="120" w:line="23" w:lineRule="atLeast"/>
        <w:jc w:val="left"/>
        <w:rPr>
          <w:rFonts w:ascii="Garamond" w:hAnsi="Garamond"/>
          <w:sz w:val="24"/>
          <w:szCs w:val="24"/>
        </w:rPr>
      </w:pPr>
      <w:r>
        <w:rPr>
          <w:rFonts w:ascii="Garamond" w:hAnsi="Garamond"/>
          <w:sz w:val="24"/>
          <w:szCs w:val="24"/>
        </w:rPr>
        <w:t xml:space="preserve">PISA </w:t>
      </w:r>
      <w:r w:rsidR="00852EB7">
        <w:rPr>
          <w:rFonts w:ascii="Garamond" w:hAnsi="Garamond"/>
          <w:sz w:val="24"/>
          <w:szCs w:val="24"/>
        </w:rPr>
        <w:t xml:space="preserve">2025 </w:t>
      </w:r>
      <w:r w:rsidR="001A320D">
        <w:rPr>
          <w:rFonts w:ascii="Garamond" w:hAnsi="Garamond"/>
          <w:sz w:val="24"/>
          <w:szCs w:val="24"/>
        </w:rPr>
        <w:t>field test</w:t>
      </w:r>
      <w:r>
        <w:rPr>
          <w:rFonts w:ascii="Garamond" w:hAnsi="Garamond"/>
          <w:sz w:val="24"/>
          <w:szCs w:val="24"/>
        </w:rPr>
        <w:t xml:space="preserve"> d</w:t>
      </w:r>
      <w:r w:rsidRPr="00DA34F5">
        <w:rPr>
          <w:rFonts w:ascii="Garamond" w:hAnsi="Garamond"/>
          <w:sz w:val="24"/>
          <w:szCs w:val="24"/>
        </w:rPr>
        <w:t xml:space="preserve">ata collection will occur in </w:t>
      </w:r>
      <w:r w:rsidR="00852EB7">
        <w:rPr>
          <w:rFonts w:ascii="Garamond" w:hAnsi="Garamond"/>
          <w:sz w:val="24"/>
          <w:szCs w:val="24"/>
        </w:rPr>
        <w:t>March – April 2024</w:t>
      </w:r>
      <w:r w:rsidRPr="00DA34F5">
        <w:rPr>
          <w:rFonts w:ascii="Garamond" w:hAnsi="Garamond"/>
          <w:sz w:val="24"/>
          <w:szCs w:val="24"/>
        </w:rPr>
        <w:t xml:space="preserve">. Prior to data collection, </w:t>
      </w:r>
      <w:r w:rsidRPr="00DA34F5">
        <w:rPr>
          <w:rFonts w:ascii="Garamond" w:hAnsi="Garamond"/>
          <w:sz w:val="24"/>
          <w:szCs w:val="24"/>
        </w:rPr>
        <w:t>Westat</w:t>
      </w:r>
      <w:r w:rsidRPr="00DA34F5">
        <w:rPr>
          <w:rFonts w:ascii="Garamond" w:hAnsi="Garamond"/>
          <w:sz w:val="24"/>
          <w:szCs w:val="24"/>
        </w:rPr>
        <w:t xml:space="preserve"> PISA staff will complete various pre-survey activities.</w:t>
      </w:r>
    </w:p>
    <w:p w:rsidR="00560D8A" w:rsidRPr="00DA34F5" w:rsidP="009463F8" w14:paraId="62BF083F" w14:textId="77777777">
      <w:pPr>
        <w:keepNext/>
        <w:widowControl w:val="0"/>
        <w:spacing w:after="120" w:line="23" w:lineRule="atLeast"/>
        <w:jc w:val="left"/>
        <w:rPr>
          <w:rFonts w:ascii="Garamond" w:hAnsi="Garamond"/>
          <w:b/>
          <w:sz w:val="24"/>
          <w:szCs w:val="24"/>
        </w:rPr>
      </w:pPr>
      <w:r w:rsidRPr="00DA34F5">
        <w:rPr>
          <w:rFonts w:ascii="Garamond" w:hAnsi="Garamond"/>
          <w:b/>
          <w:sz w:val="24"/>
          <w:szCs w:val="24"/>
        </w:rPr>
        <w:t>Pre-survey Activities</w:t>
      </w:r>
    </w:p>
    <w:p w:rsidR="00560D8A" w:rsidRPr="00DA34F5" w:rsidP="009463F8" w14:paraId="55AC50D9" w14:textId="643E51B6">
      <w:pPr>
        <w:widowControl w:val="0"/>
        <w:spacing w:after="120" w:line="23" w:lineRule="atLeast"/>
        <w:jc w:val="left"/>
        <w:rPr>
          <w:rFonts w:ascii="Garamond" w:hAnsi="Garamond"/>
          <w:sz w:val="24"/>
          <w:szCs w:val="24"/>
        </w:rPr>
      </w:pPr>
      <w:r>
        <w:rPr>
          <w:rFonts w:ascii="Garamond" w:hAnsi="Garamond"/>
          <w:sz w:val="24"/>
          <w:szCs w:val="24"/>
        </w:rPr>
        <w:t>In</w:t>
      </w:r>
      <w:r w:rsidRPr="00DA34F5">
        <w:rPr>
          <w:rFonts w:ascii="Garamond" w:hAnsi="Garamond"/>
          <w:sz w:val="24"/>
          <w:szCs w:val="24"/>
        </w:rPr>
        <w:t xml:space="preserve"> </w:t>
      </w:r>
      <w:r w:rsidR="00852EB7">
        <w:rPr>
          <w:rFonts w:ascii="Garamond" w:hAnsi="Garamond"/>
          <w:sz w:val="24"/>
          <w:szCs w:val="24"/>
        </w:rPr>
        <w:t>January 2024</w:t>
      </w:r>
      <w:r w:rsidRPr="00DA34F5">
        <w:rPr>
          <w:rFonts w:ascii="Garamond" w:hAnsi="Garamond"/>
          <w:sz w:val="24"/>
          <w:szCs w:val="24"/>
        </w:rPr>
        <w:t>, the school coordinators will receive a handbook and instructions for assembling a student</w:t>
      </w:r>
      <w:r w:rsidR="005616FE">
        <w:rPr>
          <w:rFonts w:ascii="Garamond" w:hAnsi="Garamond"/>
          <w:sz w:val="24"/>
          <w:szCs w:val="24"/>
        </w:rPr>
        <w:t xml:space="preserve"> </w:t>
      </w:r>
      <w:r w:rsidR="001A320D">
        <w:rPr>
          <w:rFonts w:ascii="Garamond" w:hAnsi="Garamond"/>
          <w:sz w:val="24"/>
          <w:szCs w:val="24"/>
        </w:rPr>
        <w:t>list</w:t>
      </w:r>
      <w:r w:rsidRPr="00DA34F5">
        <w:rPr>
          <w:rFonts w:ascii="Garamond" w:hAnsi="Garamond"/>
          <w:sz w:val="24"/>
          <w:szCs w:val="24"/>
        </w:rPr>
        <w:t xml:space="preserve">. The lists will be submitted to </w:t>
      </w:r>
      <w:r w:rsidRPr="00DA34F5">
        <w:rPr>
          <w:rFonts w:ascii="Garamond" w:hAnsi="Garamond"/>
          <w:sz w:val="24"/>
          <w:szCs w:val="24"/>
        </w:rPr>
        <w:t>Westat</w:t>
      </w:r>
      <w:r w:rsidRPr="00DA34F5">
        <w:rPr>
          <w:rFonts w:ascii="Garamond" w:hAnsi="Garamond"/>
          <w:sz w:val="24"/>
          <w:szCs w:val="24"/>
        </w:rPr>
        <w:t xml:space="preserve"> via </w:t>
      </w:r>
      <w:r w:rsidRPr="00DA34F5">
        <w:rPr>
          <w:rFonts w:ascii="Garamond" w:hAnsi="Garamond"/>
          <w:sz w:val="24"/>
          <w:szCs w:val="24"/>
        </w:rPr>
        <w:t>MyPISA</w:t>
      </w:r>
      <w:r w:rsidRPr="00DA34F5">
        <w:rPr>
          <w:rFonts w:ascii="Garamond" w:hAnsi="Garamond"/>
          <w:sz w:val="24"/>
          <w:szCs w:val="24"/>
        </w:rPr>
        <w:t xml:space="preserve"> and the samples will be drawn during </w:t>
      </w:r>
      <w:r w:rsidR="003D37D7">
        <w:rPr>
          <w:rFonts w:ascii="Garamond" w:hAnsi="Garamond"/>
          <w:sz w:val="24"/>
          <w:szCs w:val="24"/>
        </w:rPr>
        <w:t xml:space="preserve">August and September </w:t>
      </w:r>
      <w:r w:rsidRPr="00DA34F5">
        <w:rPr>
          <w:rFonts w:ascii="Garamond" w:hAnsi="Garamond"/>
          <w:sz w:val="24"/>
          <w:szCs w:val="24"/>
        </w:rPr>
        <w:t>20</w:t>
      </w:r>
      <w:r w:rsidR="001A320D">
        <w:rPr>
          <w:rFonts w:ascii="Garamond" w:hAnsi="Garamond"/>
          <w:sz w:val="24"/>
          <w:szCs w:val="24"/>
        </w:rPr>
        <w:t>2</w:t>
      </w:r>
      <w:r w:rsidR="003D37D7">
        <w:rPr>
          <w:rFonts w:ascii="Garamond" w:hAnsi="Garamond"/>
          <w:sz w:val="24"/>
          <w:szCs w:val="24"/>
        </w:rPr>
        <w:t>1</w:t>
      </w:r>
      <w:r w:rsidRPr="00DA34F5">
        <w:rPr>
          <w:rFonts w:ascii="Garamond" w:hAnsi="Garamond"/>
          <w:sz w:val="24"/>
          <w:szCs w:val="24"/>
        </w:rPr>
        <w:t>.</w:t>
      </w:r>
      <w:r>
        <w:rPr>
          <w:rFonts w:ascii="Garamond" w:hAnsi="Garamond"/>
          <w:sz w:val="24"/>
          <w:szCs w:val="24"/>
        </w:rPr>
        <w:t xml:space="preserve"> </w:t>
      </w:r>
      <w:r w:rsidRPr="00DA34F5">
        <w:rPr>
          <w:rFonts w:ascii="Garamond" w:hAnsi="Garamond"/>
          <w:sz w:val="24"/>
          <w:szCs w:val="24"/>
        </w:rPr>
        <w:t xml:space="preserve">Beginning in </w:t>
      </w:r>
      <w:r w:rsidR="00F836EE">
        <w:rPr>
          <w:rFonts w:ascii="Garamond" w:hAnsi="Garamond"/>
          <w:sz w:val="24"/>
          <w:szCs w:val="24"/>
        </w:rPr>
        <w:t>January 2024</w:t>
      </w:r>
      <w:r w:rsidRPr="00DA34F5">
        <w:rPr>
          <w:rFonts w:ascii="Garamond" w:hAnsi="Garamond"/>
          <w:sz w:val="24"/>
          <w:szCs w:val="24"/>
        </w:rPr>
        <w:t>, school coordinators will be asked to do the following activities:</w:t>
      </w:r>
    </w:p>
    <w:p w:rsidR="00560D8A" w:rsidRPr="00DA34F5" w:rsidP="009463F8" w14:paraId="4EA66741" w14:textId="2C9EFFAC">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Create and submit</w:t>
      </w:r>
      <w:r>
        <w:rPr>
          <w:rFonts w:ascii="Garamond" w:hAnsi="Garamond"/>
          <w:sz w:val="24"/>
          <w:szCs w:val="24"/>
        </w:rPr>
        <w:t xml:space="preserve"> </w:t>
      </w:r>
      <w:r w:rsidR="005616FE">
        <w:rPr>
          <w:rFonts w:ascii="Garamond" w:hAnsi="Garamond"/>
          <w:sz w:val="24"/>
          <w:szCs w:val="24"/>
        </w:rPr>
        <w:t xml:space="preserve">a </w:t>
      </w:r>
      <w:r w:rsidRPr="00DA34F5">
        <w:rPr>
          <w:rFonts w:ascii="Garamond" w:hAnsi="Garamond"/>
          <w:sz w:val="24"/>
          <w:szCs w:val="24"/>
        </w:rPr>
        <w:t xml:space="preserve">list of eligible students via </w:t>
      </w:r>
      <w:r w:rsidRPr="00DA34F5">
        <w:rPr>
          <w:rFonts w:ascii="Garamond" w:hAnsi="Garamond"/>
          <w:sz w:val="24"/>
          <w:szCs w:val="24"/>
        </w:rPr>
        <w:t>MyPISA</w:t>
      </w:r>
      <w:r>
        <w:rPr>
          <w:rFonts w:ascii="Garamond" w:hAnsi="Garamond"/>
          <w:sz w:val="24"/>
          <w:szCs w:val="24"/>
        </w:rPr>
        <w:t>;</w:t>
      </w:r>
    </w:p>
    <w:p w:rsidR="00560D8A" w:rsidRPr="00DA34F5" w:rsidP="009463F8" w14:paraId="60D3FAF5" w14:textId="77777777">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Receive and distribute </w:t>
      </w:r>
      <w:r>
        <w:rPr>
          <w:rFonts w:ascii="Garamond" w:hAnsi="Garamond"/>
          <w:sz w:val="24"/>
          <w:szCs w:val="24"/>
        </w:rPr>
        <w:t xml:space="preserve">to sampled </w:t>
      </w:r>
      <w:r w:rsidRPr="00DA34F5">
        <w:rPr>
          <w:rFonts w:ascii="Garamond" w:hAnsi="Garamond"/>
          <w:sz w:val="24"/>
          <w:szCs w:val="24"/>
        </w:rPr>
        <w:t xml:space="preserve">study materials from the PISA Home </w:t>
      </w:r>
      <w:r w:rsidRPr="00DA34F5">
        <w:rPr>
          <w:rFonts w:ascii="Garamond" w:hAnsi="Garamond"/>
          <w:sz w:val="24"/>
          <w:szCs w:val="24"/>
        </w:rPr>
        <w:t>Office</w:t>
      </w:r>
      <w:r>
        <w:rPr>
          <w:rFonts w:ascii="Garamond" w:hAnsi="Garamond"/>
          <w:sz w:val="24"/>
          <w:szCs w:val="24"/>
        </w:rPr>
        <w:t>;</w:t>
      </w:r>
    </w:p>
    <w:p w:rsidR="00560D8A" w:rsidRPr="00DA34F5" w:rsidP="009463F8" w14:paraId="3F4F7ABF" w14:textId="6AC34292">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Encourage the principal to complete their questionnaire</w:t>
      </w:r>
      <w:r>
        <w:rPr>
          <w:rFonts w:ascii="Garamond" w:hAnsi="Garamond"/>
          <w:sz w:val="24"/>
          <w:szCs w:val="24"/>
        </w:rPr>
        <w:t>; and</w:t>
      </w:r>
    </w:p>
    <w:p w:rsidR="00560D8A" w:rsidRPr="00DA34F5" w:rsidP="009463F8" w14:paraId="6724C0E2" w14:textId="6670058F">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Meet with the PISA test administrator to review assessment logistics and hold a brief meeting with the </w:t>
      </w:r>
      <w:r>
        <w:rPr>
          <w:rFonts w:ascii="Garamond" w:hAnsi="Garamond"/>
          <w:sz w:val="24"/>
          <w:szCs w:val="24"/>
        </w:rPr>
        <w:t>sampled</w:t>
      </w:r>
      <w:r w:rsidRPr="00DA34F5">
        <w:rPr>
          <w:rFonts w:ascii="Garamond" w:hAnsi="Garamond"/>
          <w:sz w:val="24"/>
          <w:szCs w:val="24"/>
        </w:rPr>
        <w:t xml:space="preserve"> students to show a PISA video presentation explaining the study and the students’ role and contribution and to answer questions about PISA</w:t>
      </w:r>
      <w:r w:rsidR="003D37D7">
        <w:rPr>
          <w:rFonts w:ascii="Garamond" w:hAnsi="Garamond"/>
          <w:sz w:val="24"/>
          <w:szCs w:val="24"/>
        </w:rPr>
        <w:t xml:space="preserve"> </w:t>
      </w:r>
      <w:r w:rsidR="00C94323">
        <w:rPr>
          <w:rFonts w:ascii="Garamond" w:hAnsi="Garamond"/>
          <w:sz w:val="24"/>
          <w:szCs w:val="24"/>
        </w:rPr>
        <w:t>T</w:t>
      </w:r>
      <w:r w:rsidR="003D37D7">
        <w:rPr>
          <w:rFonts w:ascii="Garamond" w:hAnsi="Garamond"/>
          <w:sz w:val="24"/>
          <w:szCs w:val="24"/>
        </w:rPr>
        <w:t xml:space="preserve">his meeting may be virtual facilitated by the school coordinator via Google Meet or another electronic meeting platform used by the school. </w:t>
      </w:r>
      <w:r w:rsidR="003D37D7">
        <w:rPr>
          <w:rFonts w:ascii="Garamond" w:hAnsi="Garamond"/>
          <w:sz w:val="24"/>
          <w:szCs w:val="24"/>
        </w:rPr>
        <w:t>In the event that</w:t>
      </w:r>
      <w:r w:rsidR="003D37D7">
        <w:rPr>
          <w:rFonts w:ascii="Garamond" w:hAnsi="Garamond"/>
          <w:sz w:val="24"/>
          <w:szCs w:val="24"/>
        </w:rPr>
        <w:t xml:space="preserve"> </w:t>
      </w:r>
      <w:r w:rsidR="003D37D7">
        <w:rPr>
          <w:rFonts w:ascii="Garamond" w:hAnsi="Garamond"/>
          <w:sz w:val="24"/>
          <w:szCs w:val="24"/>
        </w:rPr>
        <w:t>Westat</w:t>
      </w:r>
      <w:r w:rsidR="003D37D7">
        <w:rPr>
          <w:rFonts w:ascii="Garamond" w:hAnsi="Garamond"/>
          <w:sz w:val="24"/>
          <w:szCs w:val="24"/>
        </w:rPr>
        <w:t xml:space="preserve"> field staff cannot hold a student meeting, the school coordinator may hold the meeting.  This has sometimes occurred in past PISA rounds due to scheduling issues and travel.  </w:t>
      </w:r>
    </w:p>
    <w:p w:rsidR="00560D8A" w:rsidRPr="00DA34F5" w:rsidP="009463F8" w14:paraId="08089398" w14:textId="77777777">
      <w:pPr>
        <w:widowControl w:val="0"/>
        <w:spacing w:after="120" w:line="23" w:lineRule="atLeast"/>
        <w:jc w:val="left"/>
        <w:rPr>
          <w:rFonts w:ascii="Garamond" w:hAnsi="Garamond"/>
          <w:b/>
          <w:sz w:val="24"/>
          <w:szCs w:val="24"/>
        </w:rPr>
      </w:pPr>
      <w:r w:rsidRPr="00DA34F5">
        <w:rPr>
          <w:rFonts w:ascii="Garamond" w:hAnsi="Garamond"/>
          <w:b/>
          <w:sz w:val="24"/>
          <w:szCs w:val="24"/>
        </w:rPr>
        <w:t>Data Collection</w:t>
      </w:r>
    </w:p>
    <w:p w:rsidR="00560D8A" w:rsidRPr="00DA34F5" w:rsidP="009463F8" w14:paraId="4C12DA80" w14:textId="775920DF">
      <w:pPr>
        <w:pStyle w:val="BodyText1"/>
        <w:widowControl w:val="0"/>
        <w:spacing w:before="0" w:line="23" w:lineRule="atLeast"/>
      </w:pPr>
      <w:r>
        <w:t>For both the field test and main study, t</w:t>
      </w:r>
      <w:r w:rsidRPr="00DA34F5">
        <w:t xml:space="preserve">he </w:t>
      </w:r>
      <w:r>
        <w:t>school</w:t>
      </w:r>
      <w:r w:rsidRPr="00DA34F5">
        <w:t xml:space="preserve"> questionnaire will be available electronically</w:t>
      </w:r>
      <w:r>
        <w:t>. For the main study,</w:t>
      </w:r>
      <w:r w:rsidRPr="00DA34F5">
        <w:t xml:space="preserve"> a hard copy available upon request. The principal will be given links to their questionnaires as part of invitation to PISA and will also be emailed their </w:t>
      </w:r>
      <w:r>
        <w:t xml:space="preserve">personalized </w:t>
      </w:r>
      <w:r w:rsidRPr="00DA34F5">
        <w:t>link to the questionnaire.</w:t>
      </w:r>
      <w:r>
        <w:t xml:space="preserve"> </w:t>
      </w:r>
      <w:r w:rsidRPr="00DA34F5">
        <w:t xml:space="preserve">The student questionnaire will be administered as part of the </w:t>
      </w:r>
      <w:r>
        <w:t>assessment platform</w:t>
      </w:r>
      <w:r w:rsidRPr="00DA34F5">
        <w:t xml:space="preserve"> </w:t>
      </w:r>
      <w:r w:rsidRPr="00DA34F5">
        <w:t>provided to countries by the International Consortium.</w:t>
      </w:r>
      <w:r>
        <w:t xml:space="preserve"> </w:t>
      </w:r>
      <w:r w:rsidRPr="00DA34F5">
        <w:t xml:space="preserve">The </w:t>
      </w:r>
      <w:r>
        <w:t>assessment platform</w:t>
      </w:r>
      <w:r w:rsidRPr="00DA34F5">
        <w:t xml:space="preserve"> </w:t>
      </w:r>
      <w:r w:rsidRPr="00DA34F5">
        <w:t xml:space="preserve">includes the PISA </w:t>
      </w:r>
      <w:r>
        <w:t>core</w:t>
      </w:r>
      <w:r w:rsidRPr="00DA34F5">
        <w:t xml:space="preserve"> </w:t>
      </w:r>
      <w:r w:rsidRPr="00DA34F5">
        <w:t>assessment and the student questionnaires.</w:t>
      </w:r>
      <w:r>
        <w:t xml:space="preserve"> </w:t>
      </w:r>
      <w:r w:rsidRPr="00DA34F5">
        <w:t xml:space="preserve">The </w:t>
      </w:r>
      <w:r w:rsidR="000E5D6C">
        <w:t>field test</w:t>
      </w:r>
      <w:r w:rsidRPr="00DA34F5">
        <w:t xml:space="preserve"> PISA questionnaires are provided in Appendix </w:t>
      </w:r>
      <w:r>
        <w:t>C.</w:t>
      </w:r>
    </w:p>
    <w:p w:rsidR="0091398F" w:rsidP="009463F8" w14:paraId="13C7484B" w14:textId="3900733A">
      <w:pPr>
        <w:pStyle w:val="BodyText1"/>
        <w:widowControl w:val="0"/>
        <w:spacing w:before="0" w:line="23" w:lineRule="atLeast"/>
      </w:pPr>
      <w:r w:rsidRPr="00DA34F5">
        <w:t xml:space="preserve">The PISA assessments are administered to students by trained PISA test administrators hired and trained by </w:t>
      </w:r>
      <w:r>
        <w:t>Westat</w:t>
      </w:r>
      <w:r w:rsidRPr="00DA34F5">
        <w:t>.</w:t>
      </w:r>
      <w:r>
        <w:t xml:space="preserve"> </w:t>
      </w:r>
      <w:r w:rsidRPr="00DA34F5">
        <w:t xml:space="preserve">The PISA test administrators </w:t>
      </w:r>
      <w:r>
        <w:t xml:space="preserve">will </w:t>
      </w:r>
      <w:r w:rsidRPr="00DA34F5">
        <w:t xml:space="preserve">bring all assessment equipment to the school including student </w:t>
      </w:r>
      <w:r w:rsidR="00ED3BC9">
        <w:t>tablets</w:t>
      </w:r>
      <w:r w:rsidRPr="00DA34F5" w:rsidR="00ED3BC9">
        <w:t xml:space="preserve"> </w:t>
      </w:r>
      <w:r w:rsidRPr="00DA34F5">
        <w:t>and peripheral equipment (power cords</w:t>
      </w:r>
      <w:r w:rsidR="00D9201D">
        <w:t>, additional extension cords, routers</w:t>
      </w:r>
      <w:r w:rsidRPr="00DA34F5">
        <w:t>).</w:t>
      </w:r>
      <w:r>
        <w:t xml:space="preserve"> </w:t>
      </w:r>
      <w:r w:rsidRPr="00DA34F5">
        <w:t xml:space="preserve">They are responsible </w:t>
      </w:r>
      <w:r>
        <w:t>for</w:t>
      </w:r>
      <w:r w:rsidRPr="00DA34F5">
        <w:t xml:space="preserve"> set-up and breakdown of equipment and administration of the assessment to the students.</w:t>
      </w:r>
      <w:r>
        <w:t xml:space="preserve"> </w:t>
      </w:r>
      <w:r w:rsidRPr="00DA34F5">
        <w:t>All that is required from the school i</w:t>
      </w:r>
      <w:r>
        <w:t>s</w:t>
      </w:r>
      <w:r w:rsidRPr="00DA34F5">
        <w:t xml:space="preserve"> an adequate space to set up the equipment and hold the assessment.</w:t>
      </w:r>
    </w:p>
    <w:p w:rsidR="00E6021D" w:rsidP="009463F8" w14:paraId="1C0F48EA" w14:textId="09701BB4">
      <w:pPr>
        <w:pStyle w:val="BodyText1"/>
        <w:widowControl w:val="0"/>
        <w:spacing w:before="0" w:line="23" w:lineRule="atLeast"/>
      </w:pPr>
      <w:r w:rsidRPr="00F510BE">
        <w:t xml:space="preserve">Students begin the data collection activities by entering a room containing desks and PISA </w:t>
      </w:r>
      <w:r w:rsidRPr="00F510BE" w:rsidR="00EC0068">
        <w:t>tablets</w:t>
      </w:r>
      <w:r w:rsidRPr="00F510BE">
        <w:t xml:space="preserve">. Upon entering, each student </w:t>
      </w:r>
      <w:r w:rsidRPr="00F510BE" w:rsidR="00EE28F9">
        <w:t>is directed</w:t>
      </w:r>
      <w:r w:rsidRPr="00F510BE" w:rsidR="001E7828">
        <w:t xml:space="preserve"> to </w:t>
      </w:r>
      <w:r w:rsidRPr="00F510BE" w:rsidR="00EE28F9">
        <w:t>their assigned</w:t>
      </w:r>
      <w:r w:rsidRPr="00F510BE" w:rsidR="001E7828">
        <w:t xml:space="preserve"> </w:t>
      </w:r>
      <w:r w:rsidRPr="00F510BE" w:rsidR="00EC0068">
        <w:t xml:space="preserve">tablet </w:t>
      </w:r>
      <w:r w:rsidRPr="00F510BE" w:rsidR="00EE28F9">
        <w:t>by a PISA test administrator.</w:t>
      </w:r>
      <w:r w:rsidRPr="00F510BE" w:rsidR="001E7828">
        <w:t xml:space="preserve"> On the </w:t>
      </w:r>
      <w:r w:rsidRPr="00F510BE" w:rsidR="00EC0068">
        <w:t xml:space="preserve">tablet </w:t>
      </w:r>
      <w:r w:rsidRPr="00F510BE" w:rsidR="001E7828">
        <w:t>is a paper log-in form</w:t>
      </w:r>
      <w:r w:rsidRPr="00F510BE" w:rsidR="00581A1E">
        <w:t xml:space="preserve"> (see Appendix </w:t>
      </w:r>
      <w:r w:rsidRPr="00F510BE" w:rsidR="000C1500">
        <w:t>A-1, A</w:t>
      </w:r>
      <w:r w:rsidRPr="00F510BE" w:rsidR="00EC0068">
        <w:t>-2</w:t>
      </w:r>
      <w:r w:rsidRPr="00F510BE" w:rsidR="00581A1E">
        <w:t>, p. 32)</w:t>
      </w:r>
      <w:r w:rsidRPr="00F510BE" w:rsidR="001E7828">
        <w:t xml:space="preserve"> with th</w:t>
      </w:r>
      <w:r w:rsidRPr="00F510BE" w:rsidR="00EE28F9">
        <w:t>at</w:t>
      </w:r>
      <w:r w:rsidRPr="00F510BE" w:rsidR="001E7828">
        <w:t xml:space="preserve"> student’s unique log-in information. This form also has the </w:t>
      </w:r>
      <w:r w:rsidRPr="00F510BE" w:rsidR="001E7828">
        <w:t>OMB statement printed below the log-in information</w:t>
      </w:r>
      <w:r>
        <w:rPr>
          <w:rStyle w:val="FootnoteReference"/>
        </w:rPr>
        <w:footnoteReference w:id="3"/>
      </w:r>
      <w:r w:rsidRPr="00F510BE" w:rsidR="001E7828">
        <w:t>.</w:t>
      </w:r>
      <w:r w:rsidRPr="00F510BE">
        <w:t xml:space="preserve"> The first screen that students see is the </w:t>
      </w:r>
      <w:r w:rsidRPr="00F510BE" w:rsidR="00EC0068">
        <w:t xml:space="preserve">assessment </w:t>
      </w:r>
      <w:r w:rsidRPr="00F510BE" w:rsidR="00D75688">
        <w:t xml:space="preserve">login </w:t>
      </w:r>
      <w:r w:rsidRPr="00F510BE">
        <w:t>screen</w:t>
      </w:r>
      <w:r w:rsidRPr="00F510BE" w:rsidR="00FE1073">
        <w:t xml:space="preserve"> </w:t>
      </w:r>
      <w:r w:rsidRPr="00F510BE" w:rsidR="00D75688">
        <w:t xml:space="preserve">where the student enters the </w:t>
      </w:r>
      <w:r w:rsidRPr="00F510BE" w:rsidR="00ED3BC9">
        <w:t xml:space="preserve">student assessment platform </w:t>
      </w:r>
      <w:r w:rsidRPr="00F510BE" w:rsidR="00D75688">
        <w:t>to begin</w:t>
      </w:r>
      <w:r w:rsidRPr="00F510BE">
        <w:t xml:space="preserve"> PISA student data collection activities. The PISA test administrator gives the students the verbal instruction to </w:t>
      </w:r>
      <w:r w:rsidRPr="00F510BE" w:rsidR="00D75688">
        <w:t>enter</w:t>
      </w:r>
      <w:r w:rsidRPr="00F510BE">
        <w:t xml:space="preserve"> their log-in information </w:t>
      </w:r>
      <w:r w:rsidRPr="00F510BE" w:rsidR="009463F8">
        <w:t>to</w:t>
      </w:r>
      <w:r w:rsidRPr="00F510BE">
        <w:t xml:space="preserve"> begin. Students complete the cognitive assessment</w:t>
      </w:r>
      <w:r w:rsidRPr="00F510BE" w:rsidR="009463F8">
        <w:t xml:space="preserve">, take a short </w:t>
      </w:r>
      <w:r w:rsidRPr="00F510BE" w:rsidR="00D75688">
        <w:t xml:space="preserve">break </w:t>
      </w:r>
      <w:r w:rsidRPr="00F510BE" w:rsidR="009463F8">
        <w:t>(about 15 minutes)</w:t>
      </w:r>
      <w:r w:rsidRPr="00F510BE" w:rsidR="00D75688">
        <w:t>,</w:t>
      </w:r>
      <w:r w:rsidRPr="00F510BE" w:rsidR="009463F8">
        <w:t xml:space="preserve"> and return to complete </w:t>
      </w:r>
      <w:r w:rsidRPr="00F510BE">
        <w:t>the student questionnaires</w:t>
      </w:r>
      <w:r w:rsidRPr="00F510BE" w:rsidR="009463F8">
        <w:t xml:space="preserve"> which end the student data collection.</w:t>
      </w:r>
    </w:p>
    <w:p w:rsidR="00560D8A" w:rsidRPr="00DA34F5" w:rsidP="009463F8" w14:paraId="33F6A09D" w14:textId="36AA7F73">
      <w:pPr>
        <w:pStyle w:val="BodyText1"/>
        <w:widowControl w:val="0"/>
        <w:spacing w:before="0" w:line="23" w:lineRule="atLeast"/>
      </w:pPr>
      <w:r w:rsidRPr="00DA34F5">
        <w:t xml:space="preserve">Throughout the data collection period, PISA staff and the school coordinator will monitor the return of school questionnaires and, working in conjunction, will follow-up with non-responders as needed. A ‘window-is-closing’ non-response follow-up effort will be utilized, gently reminding principals to complete their questionnaires. </w:t>
      </w:r>
      <w:r>
        <w:t>N</w:t>
      </w:r>
      <w:r w:rsidRPr="00DA34F5">
        <w:t>ear the end of data collection</w:t>
      </w:r>
      <w:r>
        <w:t>, t</w:t>
      </w:r>
      <w:r w:rsidRPr="00DA34F5">
        <w:t>h</w:t>
      </w:r>
      <w:r>
        <w:t>e two reminders before the last</w:t>
      </w:r>
      <w:r w:rsidRPr="00DA34F5">
        <w:t xml:space="preserve"> are designed to establish a deadline effect and will be followed with an extension email. This campaign-style approach is designed to provide soft reminders across the data collection window, while creatin</w:t>
      </w:r>
      <w:r>
        <w:t>g a sense of urgency to respond towards the end.</w:t>
      </w:r>
    </w:p>
    <w:p w:rsidR="00560D8A" w:rsidP="009463F8" w14:paraId="177C6B99" w14:textId="7EC732E8">
      <w:pPr>
        <w:widowControl w:val="0"/>
        <w:spacing w:after="120" w:line="23" w:lineRule="atLeast"/>
        <w:jc w:val="left"/>
        <w:rPr>
          <w:rFonts w:ascii="Garamond" w:hAnsi="Garamond"/>
          <w:sz w:val="24"/>
          <w:szCs w:val="24"/>
        </w:rPr>
      </w:pPr>
      <w:r>
        <w:rPr>
          <w:rFonts w:ascii="Garamond" w:hAnsi="Garamond"/>
          <w:sz w:val="24"/>
          <w:szCs w:val="24"/>
        </w:rPr>
        <w:t>S</w:t>
      </w:r>
      <w:r w:rsidRPr="00DA34F5">
        <w:rPr>
          <w:rFonts w:ascii="Garamond" w:hAnsi="Garamond"/>
          <w:sz w:val="24"/>
          <w:szCs w:val="24"/>
        </w:rPr>
        <w:t>chool coordinator incentive checks</w:t>
      </w:r>
      <w:r>
        <w:rPr>
          <w:rFonts w:ascii="Garamond" w:hAnsi="Garamond"/>
          <w:sz w:val="24"/>
          <w:szCs w:val="24"/>
        </w:rPr>
        <w:t xml:space="preserve"> will be distributed after </w:t>
      </w:r>
      <w:r>
        <w:rPr>
          <w:rFonts w:ascii="Garamond" w:hAnsi="Garamond"/>
          <w:sz w:val="24"/>
          <w:szCs w:val="24"/>
        </w:rPr>
        <w:t>Westat</w:t>
      </w:r>
      <w:r>
        <w:rPr>
          <w:rFonts w:ascii="Garamond" w:hAnsi="Garamond"/>
          <w:sz w:val="24"/>
          <w:szCs w:val="24"/>
        </w:rPr>
        <w:t xml:space="preserve"> receives the student list </w:t>
      </w:r>
      <w:r w:rsidR="00EC0068">
        <w:rPr>
          <w:rFonts w:ascii="Garamond" w:hAnsi="Garamond"/>
          <w:sz w:val="24"/>
          <w:szCs w:val="24"/>
        </w:rPr>
        <w:t xml:space="preserve">and </w:t>
      </w:r>
      <w:r>
        <w:rPr>
          <w:rFonts w:ascii="Garamond" w:hAnsi="Garamond"/>
          <w:sz w:val="24"/>
          <w:szCs w:val="24"/>
        </w:rPr>
        <w:t xml:space="preserve">completes within-school student sampling.  </w:t>
      </w:r>
      <w:r w:rsidRPr="00DA34F5">
        <w:rPr>
          <w:rFonts w:ascii="Garamond" w:hAnsi="Garamond"/>
          <w:sz w:val="24"/>
          <w:szCs w:val="24"/>
        </w:rPr>
        <w:t xml:space="preserve">School </w:t>
      </w:r>
      <w:r>
        <w:rPr>
          <w:rFonts w:ascii="Garamond" w:hAnsi="Garamond"/>
          <w:sz w:val="24"/>
          <w:szCs w:val="24"/>
        </w:rPr>
        <w:t xml:space="preserve">incentive checks </w:t>
      </w:r>
      <w:r w:rsidRPr="00DA34F5">
        <w:rPr>
          <w:rFonts w:ascii="Garamond" w:hAnsi="Garamond"/>
          <w:sz w:val="24"/>
          <w:szCs w:val="24"/>
        </w:rPr>
        <w:t xml:space="preserve">will be distributed after the </w:t>
      </w:r>
      <w:r>
        <w:rPr>
          <w:rFonts w:ascii="Garamond" w:hAnsi="Garamond"/>
          <w:sz w:val="24"/>
          <w:szCs w:val="24"/>
        </w:rPr>
        <w:t>assessment is</w:t>
      </w:r>
      <w:r w:rsidRPr="00DA34F5">
        <w:rPr>
          <w:rFonts w:ascii="Garamond" w:hAnsi="Garamond"/>
          <w:sz w:val="24"/>
          <w:szCs w:val="24"/>
        </w:rPr>
        <w:t xml:space="preserve"> completed. Incentives will be mailed to schools on a weekly basis throughout the data collection period. Student incentives will be distributed to the students at the end of the questionnaire session.</w:t>
      </w:r>
    </w:p>
    <w:p w:rsidR="00C31D49" w:rsidP="009463F8" w14:paraId="6FBB9447" w14:textId="77777777">
      <w:pPr>
        <w:pStyle w:val="Heading1"/>
        <w:widowControl w:val="0"/>
        <w:spacing w:before="0" w:line="23" w:lineRule="atLeast"/>
        <w:ind w:left="720" w:hanging="720"/>
      </w:pPr>
      <w:bookmarkStart w:id="6" w:name="_Toc16441187"/>
      <w:r>
        <w:t>B.3</w:t>
      </w:r>
      <w:r>
        <w:tab/>
      </w:r>
      <w:r>
        <w:t>Maximizing Response Rates</w:t>
      </w:r>
      <w:bookmarkEnd w:id="6"/>
    </w:p>
    <w:p w:rsidR="00C31D49" w:rsidP="009463F8" w14:paraId="6FBB9448" w14:textId="75AEE7F5">
      <w:pPr>
        <w:pStyle w:val="BodyText1"/>
        <w:widowControl w:val="0"/>
        <w:spacing w:before="0" w:line="23" w:lineRule="atLeast"/>
      </w:pPr>
      <w:r>
        <w:t>Our approach to maximizing school and student response rates in the main study includes the following:</w:t>
      </w:r>
    </w:p>
    <w:p w:rsidR="00B95F14" w:rsidRPr="00387E87" w:rsidP="009463F8" w14:paraId="6FBB9449" w14:textId="12B09134">
      <w:pPr>
        <w:pStyle w:val="Bodybullet"/>
        <w:widowControl w:val="0"/>
        <w:numPr>
          <w:ilvl w:val="0"/>
          <w:numId w:val="27"/>
        </w:numPr>
        <w:spacing w:before="0" w:line="23" w:lineRule="atLeast"/>
      </w:pPr>
      <w:r w:rsidRPr="00387E87">
        <w:t>Use of a fall test administration</w:t>
      </w:r>
      <w:r w:rsidR="00125B23">
        <w:t xml:space="preserve"> in the main study</w:t>
      </w:r>
      <w:r w:rsidRPr="00387E87">
        <w:t xml:space="preserve">, to avoid </w:t>
      </w:r>
      <w:r w:rsidR="00217F4A">
        <w:t xml:space="preserve">major </w:t>
      </w:r>
      <w:r w:rsidRPr="00387E87">
        <w:t xml:space="preserve">conflicts with </w:t>
      </w:r>
      <w:r>
        <w:t>s</w:t>
      </w:r>
      <w:r w:rsidRPr="00387E87">
        <w:t xml:space="preserve">tate </w:t>
      </w:r>
      <w:r w:rsidRPr="00387E87">
        <w:t>testing;</w:t>
      </w:r>
    </w:p>
    <w:p w:rsidR="00C31D49" w:rsidRPr="00387E87" w:rsidP="009463F8" w14:paraId="6FBB944A" w14:textId="519793EF">
      <w:pPr>
        <w:pStyle w:val="Bodybullet"/>
        <w:widowControl w:val="0"/>
        <w:numPr>
          <w:ilvl w:val="0"/>
          <w:numId w:val="27"/>
        </w:numPr>
        <w:spacing w:before="0" w:line="23" w:lineRule="atLeast"/>
      </w:pPr>
      <w:r w:rsidRPr="00387E87">
        <w:t xml:space="preserve">Selecting and notifying schools </w:t>
      </w:r>
      <w:r w:rsidR="00125B23">
        <w:t>several months</w:t>
      </w:r>
      <w:r w:rsidRPr="00387E87">
        <w:t xml:space="preserve"> in </w:t>
      </w:r>
      <w:r w:rsidRPr="00387E87">
        <w:t>advance;</w:t>
      </w:r>
    </w:p>
    <w:p w:rsidR="00C31D49" w:rsidRPr="00387E87" w:rsidP="009463F8" w14:paraId="6FBB944B" w14:textId="24CC4C26">
      <w:pPr>
        <w:pStyle w:val="Bodybullet"/>
        <w:widowControl w:val="0"/>
        <w:numPr>
          <w:ilvl w:val="0"/>
          <w:numId w:val="27"/>
        </w:numPr>
        <w:spacing w:before="0" w:line="23" w:lineRule="atLeast"/>
      </w:pPr>
      <w:r>
        <w:t xml:space="preserve">Communicating with state </w:t>
      </w:r>
      <w:r w:rsidR="00EA55A4">
        <w:t xml:space="preserve">and district </w:t>
      </w:r>
      <w:r>
        <w:t>officials early in the process and a</w:t>
      </w:r>
      <w:r w:rsidR="00395D89">
        <w:t xml:space="preserve">pplying a more proactive approach with states </w:t>
      </w:r>
      <w:r w:rsidR="00A059AC">
        <w:t xml:space="preserve">by coordinating with NAEP State Coordinators </w:t>
      </w:r>
      <w:r w:rsidR="00395D89">
        <w:t xml:space="preserve">to gain assistance with sampled </w:t>
      </w:r>
      <w:r w:rsidR="00395D89">
        <w:t>schools;</w:t>
      </w:r>
    </w:p>
    <w:p w:rsidR="001A5FD2" w:rsidP="009463F8" w14:paraId="7F884FCD" w14:textId="77777777">
      <w:pPr>
        <w:pStyle w:val="Bodybullet"/>
        <w:widowControl w:val="0"/>
        <w:numPr>
          <w:ilvl w:val="0"/>
          <w:numId w:val="27"/>
        </w:numPr>
        <w:spacing w:before="0" w:line="23" w:lineRule="atLeast"/>
      </w:pPr>
      <w:r w:rsidRPr="00387E87">
        <w:t>Assigning personal recruiters for specific schools</w:t>
      </w:r>
      <w:r>
        <w:t xml:space="preserve"> and use of personal visits to districts and/or schools early in the contact </w:t>
      </w:r>
      <w:r>
        <w:t>process</w:t>
      </w:r>
      <w:r w:rsidRPr="00387E87">
        <w:t>;</w:t>
      </w:r>
    </w:p>
    <w:p w:rsidR="001F6175" w:rsidP="009463F8" w14:paraId="475AD88D" w14:textId="77777777">
      <w:pPr>
        <w:pStyle w:val="Bodybullet"/>
        <w:widowControl w:val="0"/>
        <w:numPr>
          <w:ilvl w:val="0"/>
          <w:numId w:val="27"/>
        </w:numPr>
        <w:spacing w:before="0" w:line="23" w:lineRule="atLeast"/>
      </w:pPr>
      <w:r>
        <w:t xml:space="preserve">Monetary </w:t>
      </w:r>
      <w:r>
        <w:t>i</w:t>
      </w:r>
      <w:r w:rsidRPr="00387E87">
        <w:t xml:space="preserve">ncentives </w:t>
      </w:r>
      <w:r w:rsidRPr="00387E87" w:rsidR="00C31D49">
        <w:t>for schools, school coordinators, and students (see Section A</w:t>
      </w:r>
      <w:r w:rsidR="00FC0AFB">
        <w:t>.</w:t>
      </w:r>
      <w:r w:rsidRPr="00387E87" w:rsidR="00C31D49">
        <w:t>9)</w:t>
      </w:r>
      <w:r>
        <w:t xml:space="preserve"> and </w:t>
      </w:r>
      <w:r>
        <w:t>below</w:t>
      </w:r>
      <w:r w:rsidRPr="00387E87" w:rsidR="00C31D49">
        <w:t>;</w:t>
      </w:r>
    </w:p>
    <w:p w:rsidR="00C31D49" w:rsidP="009463F8" w14:paraId="6FBB944D" w14:textId="52C47102">
      <w:pPr>
        <w:pStyle w:val="Bodybullet"/>
        <w:widowControl w:val="0"/>
        <w:numPr>
          <w:ilvl w:val="0"/>
          <w:numId w:val="27"/>
        </w:numPr>
        <w:spacing w:before="0" w:line="23" w:lineRule="atLeast"/>
      </w:pPr>
      <w:r>
        <w:t xml:space="preserve">School </w:t>
      </w:r>
      <w:r w:rsidR="001F6175">
        <w:t>report i</w:t>
      </w:r>
      <w:r w:rsidRPr="00387E87" w:rsidR="001F6175">
        <w:t xml:space="preserve">ncentive for </w:t>
      </w:r>
      <w:r w:rsidRPr="00387E87" w:rsidR="001F6175">
        <w:t>schools</w:t>
      </w:r>
      <w:r w:rsidR="001F6175">
        <w:t>;</w:t>
      </w:r>
    </w:p>
    <w:p w:rsidR="001F6175" w:rsidRPr="00387E87" w:rsidP="009463F8" w14:paraId="170D0370" w14:textId="2F25F0F3">
      <w:pPr>
        <w:pStyle w:val="Bodybullet"/>
        <w:widowControl w:val="0"/>
        <w:numPr>
          <w:ilvl w:val="0"/>
          <w:numId w:val="27"/>
        </w:numPr>
        <w:spacing w:before="0" w:line="23" w:lineRule="atLeast"/>
      </w:pPr>
      <w:r>
        <w:t>V</w:t>
      </w:r>
      <w:r w:rsidRPr="001F6175">
        <w:t>olunteer service certificate of 4 hours from the U.S. Department of Education</w:t>
      </w:r>
      <w:r>
        <w:t xml:space="preserve"> i</w:t>
      </w:r>
      <w:r w:rsidRPr="00387E87">
        <w:t xml:space="preserve">ncentives for </w:t>
      </w:r>
      <w:r>
        <w:t>students;</w:t>
      </w:r>
    </w:p>
    <w:p w:rsidR="00560D8A" w:rsidP="009463F8" w14:paraId="73C68F17" w14:textId="51CE37BF">
      <w:pPr>
        <w:pStyle w:val="Bodybullet"/>
        <w:widowControl w:val="0"/>
        <w:numPr>
          <w:ilvl w:val="0"/>
          <w:numId w:val="27"/>
        </w:numPr>
        <w:spacing w:before="0" w:line="23" w:lineRule="atLeast"/>
      </w:pPr>
      <w:r w:rsidRPr="00387E87">
        <w:t xml:space="preserve">Contact with schools and school coordinators at set intervals throughout the year preceding the </w:t>
      </w:r>
      <w:r w:rsidRPr="00387E87">
        <w:t>assessment</w:t>
      </w:r>
      <w:r w:rsidR="00EA55A4">
        <w:t>;</w:t>
      </w:r>
    </w:p>
    <w:p w:rsidR="00EA55A4" w:rsidP="009463F8" w14:paraId="23A3869D" w14:textId="5B52BF38">
      <w:pPr>
        <w:pStyle w:val="Bodybullet"/>
        <w:widowControl w:val="0"/>
        <w:numPr>
          <w:ilvl w:val="0"/>
          <w:numId w:val="27"/>
        </w:numPr>
        <w:spacing w:before="0" w:after="60" w:line="240" w:lineRule="auto"/>
      </w:pPr>
      <w:r>
        <w:t xml:space="preserve">Use of an informational video about PISA </w:t>
      </w:r>
      <w:r w:rsidR="00125B23">
        <w:t xml:space="preserve">2025 </w:t>
      </w:r>
      <w:r>
        <w:t>to motivate student participation and full effort during the assessments; and</w:t>
      </w:r>
    </w:p>
    <w:p w:rsidR="00EA55A4" w:rsidP="009463F8" w14:paraId="6F3D744C" w14:textId="15132BAA">
      <w:pPr>
        <w:pStyle w:val="Bodybullet"/>
        <w:widowControl w:val="0"/>
        <w:numPr>
          <w:ilvl w:val="0"/>
          <w:numId w:val="27"/>
        </w:numPr>
        <w:spacing w:before="0" w:line="23" w:lineRule="atLeast"/>
      </w:pPr>
      <w:r>
        <w:t>Use of individually tailored refusal conversion strategies to encourage participation</w:t>
      </w:r>
      <w:r w:rsidR="00E7401C">
        <w:t xml:space="preserve"> (as detailed above in the section entitled “Respondent Recruitment”)</w:t>
      </w:r>
      <w:r>
        <w:t>.</w:t>
      </w:r>
    </w:p>
    <w:p w:rsidR="009463F8" w:rsidP="009463F8" w14:paraId="72CB5073" w14:textId="77777777">
      <w:pPr>
        <w:pStyle w:val="Bodybullet"/>
        <w:widowControl w:val="0"/>
        <w:spacing w:line="23" w:lineRule="atLeast"/>
      </w:pPr>
      <w:r>
        <w:t xml:space="preserve">Our approach to </w:t>
      </w:r>
      <w:r w:rsidR="00C03A73">
        <w:t>gaining cooperation from respondents is multipronged and takes into consideration feedback and advice that NCES has received over the years. Beyond</w:t>
      </w:r>
      <w:r w:rsidR="00517CB4">
        <w:t xml:space="preserve"> monetary incentives, </w:t>
      </w:r>
      <w:r w:rsidR="00C03A73">
        <w:t>we offer</w:t>
      </w:r>
      <w:r w:rsidR="00517CB4">
        <w:t xml:space="preserve"> feedback </w:t>
      </w:r>
      <w:r w:rsidR="00C03A73">
        <w:t xml:space="preserve">to the school </w:t>
      </w:r>
      <w:r w:rsidR="00517CB4">
        <w:t xml:space="preserve">(in the form of the school report) and </w:t>
      </w:r>
      <w:r w:rsidR="00C03A73">
        <w:t>service</w:t>
      </w:r>
      <w:r w:rsidR="00517CB4">
        <w:t xml:space="preserve"> </w:t>
      </w:r>
      <w:r w:rsidR="002F2FCB">
        <w:t xml:space="preserve">credit for </w:t>
      </w:r>
      <w:r w:rsidR="00C03A73">
        <w:t>student participants</w:t>
      </w:r>
      <w:r w:rsidR="002F2FCB">
        <w:t xml:space="preserve"> </w:t>
      </w:r>
      <w:r w:rsidR="00517CB4">
        <w:t xml:space="preserve">(in the form of volunteer service time). In addition, we try to engage districts and schools in the study by </w:t>
      </w:r>
      <w:r w:rsidR="007F54CE">
        <w:t xml:space="preserve">informing them of </w:t>
      </w:r>
      <w:r w:rsidR="00517CB4">
        <w:t>finding</w:t>
      </w:r>
      <w:r w:rsidR="007F54CE">
        <w:t>s</w:t>
      </w:r>
      <w:r w:rsidR="00517CB4">
        <w:t xml:space="preserve"> and results from previous rounds</w:t>
      </w:r>
      <w:r w:rsidR="007F54CE">
        <w:t xml:space="preserve"> in the form of short videos and focused findings</w:t>
      </w:r>
      <w:r w:rsidRPr="007F54CE" w:rsidR="007F54CE">
        <w:t xml:space="preserve"> </w:t>
      </w:r>
      <w:r w:rsidR="007F54CE">
        <w:t>offered by OECD and NCES.</w:t>
      </w:r>
    </w:p>
    <w:p w:rsidR="00167DAE" w:rsidP="009463F8" w14:paraId="7BDBA745" w14:textId="3CD9658C">
      <w:pPr>
        <w:pStyle w:val="Bodybullet"/>
        <w:widowControl w:val="0"/>
        <w:spacing w:line="23" w:lineRule="atLeast"/>
      </w:pPr>
      <w:r>
        <w:t xml:space="preserve">PISA </w:t>
      </w:r>
      <w:r w:rsidR="0025543C">
        <w:t xml:space="preserve">2025 </w:t>
      </w:r>
      <w:r>
        <w:t xml:space="preserve">main study schools that meet the criteria for receiving a </w:t>
      </w:r>
      <w:r w:rsidR="00517CB4">
        <w:t xml:space="preserve">school </w:t>
      </w:r>
      <w:r>
        <w:t xml:space="preserve">report (see section A.9 of Supporting Statement Part A), will be provided </w:t>
      </w:r>
      <w:r w:rsidRPr="00387E87">
        <w:t>school-level PISA</w:t>
      </w:r>
      <w:r>
        <w:t xml:space="preserve"> </w:t>
      </w:r>
      <w:r w:rsidR="0025543C">
        <w:t xml:space="preserve">2025 </w:t>
      </w:r>
      <w:r>
        <w:t xml:space="preserve">results. </w:t>
      </w:r>
      <w:r w:rsidRPr="004C57BE">
        <w:t>While individual-level scores cannot be produced from PISA data, a school level report</w:t>
      </w:r>
      <w:r>
        <w:t xml:space="preserve"> showing comparative data for the school</w:t>
      </w:r>
      <w:r w:rsidRPr="004C57BE">
        <w:t xml:space="preserve"> can be produced </w:t>
      </w:r>
      <w:r>
        <w:t>when</w:t>
      </w:r>
      <w:r w:rsidRPr="004C57BE">
        <w:t xml:space="preserve"> </w:t>
      </w:r>
      <w:r w:rsidRPr="004C57BE">
        <w:t xml:space="preserve">the school has a participation rate of 85 percent or better and at least 10 assessed students. The results </w:t>
      </w:r>
      <w:r>
        <w:t>in the school-level report will be</w:t>
      </w:r>
      <w:r w:rsidRPr="004C57BE">
        <w:t xml:space="preserve"> comparative results that do not provide actual school </w:t>
      </w:r>
      <w:r w:rsidR="00B73FE3">
        <w:t>scores</w:t>
      </w:r>
      <w:r w:rsidRPr="004C57BE">
        <w:t>, but rather indicate how the school performed compared to country averages and to other US schools with similar demographic characteristics.</w:t>
      </w:r>
      <w:r w:rsidRPr="00FE30E7">
        <w:t xml:space="preserve"> </w:t>
      </w:r>
      <w:r w:rsidR="00F12480">
        <w:t xml:space="preserve">For PISA </w:t>
      </w:r>
      <w:r w:rsidR="0025543C">
        <w:t>2025</w:t>
      </w:r>
      <w:r w:rsidR="00F12480">
        <w:t>, w</w:t>
      </w:r>
      <w:r>
        <w:t xml:space="preserve">e are also </w:t>
      </w:r>
      <w:r w:rsidR="008A68CA">
        <w:t xml:space="preserve">attempting to </w:t>
      </w:r>
      <w:r>
        <w:t>design a second</w:t>
      </w:r>
      <w:r w:rsidR="008A68CA">
        <w:t>, alternate</w:t>
      </w:r>
      <w:r>
        <w:t xml:space="preserve"> report </w:t>
      </w:r>
      <w:r w:rsidR="005616FE">
        <w:t>to</w:t>
      </w:r>
      <w:r w:rsidR="008A68CA">
        <w:t xml:space="preserve"> </w:t>
      </w:r>
      <w:r>
        <w:t>provid</w:t>
      </w:r>
      <w:r w:rsidR="005616FE">
        <w:t xml:space="preserve">e </w:t>
      </w:r>
      <w:r>
        <w:t xml:space="preserve">information from the </w:t>
      </w:r>
      <w:r w:rsidR="00F12480">
        <w:t>conte</w:t>
      </w:r>
      <w:r w:rsidR="008A68CA">
        <w:t>xtua</w:t>
      </w:r>
      <w:r w:rsidR="00F12480">
        <w:t xml:space="preserve">l </w:t>
      </w:r>
      <w:r>
        <w:t>questionnaires</w:t>
      </w:r>
      <w:r w:rsidR="005616FE">
        <w:t xml:space="preserve"> </w:t>
      </w:r>
      <w:r w:rsidR="008A68CA">
        <w:t>for schools that do not meet the requirements for receiving the standard school report.</w:t>
      </w:r>
      <w:r w:rsidR="005B5E35">
        <w:t xml:space="preserve"> This </w:t>
      </w:r>
      <w:r w:rsidR="0025543C">
        <w:t>alternate</w:t>
      </w:r>
      <w:r w:rsidR="005B5E35">
        <w:t xml:space="preserve"> report </w:t>
      </w:r>
      <w:r w:rsidR="0025543C">
        <w:t xml:space="preserve">version </w:t>
      </w:r>
      <w:r w:rsidR="005B5E35">
        <w:t>will need to be reviewed and approved by the NCES chief statistician prior to implementation.</w:t>
      </w:r>
    </w:p>
    <w:p w:rsidR="00B90024" w:rsidP="009463F8" w14:paraId="18B9F4A5" w14:textId="56BE22D4">
      <w:pPr>
        <w:pStyle w:val="BodyText1"/>
        <w:widowControl w:val="0"/>
        <w:spacing w:line="23" w:lineRule="atLeast"/>
      </w:pPr>
      <w:r>
        <w:t>These approaches are based on recommendations from an NCES panel, experience with previous PISA administrations, as well as extensive discussions with NCES’ chief statistician</w:t>
      </w:r>
      <w:r w:rsidR="00C31D49">
        <w:t>.</w:t>
      </w:r>
    </w:p>
    <w:p w:rsidR="00C31D49" w:rsidP="009463F8" w14:paraId="6FBB9452" w14:textId="77777777">
      <w:pPr>
        <w:pStyle w:val="Heading1"/>
        <w:widowControl w:val="0"/>
        <w:tabs>
          <w:tab w:val="left" w:pos="720"/>
          <w:tab w:val="clear" w:pos="1152"/>
        </w:tabs>
        <w:spacing w:before="0" w:line="23" w:lineRule="atLeast"/>
        <w:ind w:left="720" w:hanging="720"/>
      </w:pPr>
      <w:bookmarkStart w:id="7" w:name="_Toc16441188"/>
      <w:r>
        <w:t>B.4</w:t>
      </w:r>
      <w:r>
        <w:tab/>
      </w:r>
      <w:r>
        <w:t xml:space="preserve">Purpose of </w:t>
      </w:r>
      <w:r w:rsidR="00393315">
        <w:t>Field Test</w:t>
      </w:r>
      <w:r>
        <w:t xml:space="preserve"> and Data Uses</w:t>
      </w:r>
      <w:bookmarkEnd w:id="7"/>
    </w:p>
    <w:p w:rsidR="00C31D49" w:rsidP="009463F8" w14:paraId="6FBB9453" w14:textId="4D926C43">
      <w:pPr>
        <w:pStyle w:val="BodyText1"/>
        <w:widowControl w:val="0"/>
        <w:spacing w:before="0" w:line="23" w:lineRule="atLeast"/>
      </w:pPr>
      <w:r>
        <w:t xml:space="preserve">Participation in the </w:t>
      </w:r>
      <w:r w:rsidR="00393315">
        <w:t>field test</w:t>
      </w:r>
      <w:r>
        <w:t xml:space="preserve"> is an international requirement fo</w:t>
      </w:r>
      <w:r w:rsidR="00ED14CD">
        <w:t xml:space="preserve">r participating in the PISA </w:t>
      </w:r>
      <w:r w:rsidR="0025543C">
        <w:t xml:space="preserve">2025 </w:t>
      </w:r>
      <w:r>
        <w:t>main study.</w:t>
      </w:r>
      <w:r w:rsidR="00361117">
        <w:t xml:space="preserve"> </w:t>
      </w:r>
      <w:r>
        <w:t xml:space="preserve">The </w:t>
      </w:r>
      <w:r>
        <w:t>main focus</w:t>
      </w:r>
      <w:r>
        <w:t xml:space="preserve"> of the </w:t>
      </w:r>
      <w:r w:rsidR="00393315">
        <w:t>field test</w:t>
      </w:r>
      <w:r>
        <w:t xml:space="preserve"> is to collect enough assessment data to perform reliable tests of the items</w:t>
      </w:r>
      <w:r w:rsidR="0097249D">
        <w:t xml:space="preserve">, to </w:t>
      </w:r>
      <w:r w:rsidRPr="00846D02" w:rsidR="0097249D">
        <w:t xml:space="preserve">evaluate newly developed </w:t>
      </w:r>
      <w:r w:rsidR="0097249D">
        <w:t xml:space="preserve">assessment </w:t>
      </w:r>
      <w:r w:rsidRPr="00846D02" w:rsidR="0097249D">
        <w:t>items</w:t>
      </w:r>
      <w:r w:rsidR="0097249D">
        <w:t xml:space="preserve"> and new or revised multi-stage adaptive test designs,</w:t>
      </w:r>
      <w:r w:rsidRPr="00846D02" w:rsidR="0097249D">
        <w:t xml:space="preserve"> </w:t>
      </w:r>
      <w:r w:rsidR="0097249D">
        <w:t>and</w:t>
      </w:r>
      <w:r w:rsidRPr="00846D02" w:rsidR="0097249D">
        <w:t xml:space="preserve"> to test the survey operations</w:t>
      </w:r>
      <w:r w:rsidR="0097249D">
        <w:t xml:space="preserve">. The </w:t>
      </w:r>
      <w:r w:rsidRPr="00846D02" w:rsidR="0097249D">
        <w:t xml:space="preserve">field test </w:t>
      </w:r>
      <w:r w:rsidR="0097249D">
        <w:t>i</w:t>
      </w:r>
      <w:r w:rsidRPr="00846D02" w:rsidR="0097249D">
        <w:t xml:space="preserve">s </w:t>
      </w:r>
      <w:r w:rsidR="0097249D">
        <w:t xml:space="preserve">also </w:t>
      </w:r>
      <w:r w:rsidRPr="00846D02" w:rsidR="0097249D">
        <w:t xml:space="preserve">used to </w:t>
      </w:r>
      <w:r w:rsidR="0097249D">
        <w:t>evaluate</w:t>
      </w:r>
      <w:r w:rsidRPr="00846D02" w:rsidR="0097249D">
        <w:t xml:space="preserve"> recruitment, data collection, and data management procedures in preparation for the main study</w:t>
      </w:r>
      <w:r w:rsidR="0097249D">
        <w:t xml:space="preserve">, including recruitment methods for obtaining school and student participation. </w:t>
      </w:r>
      <w:r w:rsidRPr="006B4800" w:rsidR="0097249D">
        <w:t xml:space="preserve">The </w:t>
      </w:r>
      <w:r w:rsidR="0097249D">
        <w:t xml:space="preserve">results of the field test are analyzed by OECD. In the U.S., NCES uses the field test results </w:t>
      </w:r>
      <w:r>
        <w:t>to</w:t>
      </w:r>
      <w:r w:rsidR="0097249D">
        <w:t>:</w:t>
      </w:r>
      <w:r>
        <w:t xml:space="preserve"> (a) determine the </w:t>
      </w:r>
      <w:r w:rsidR="00220592">
        <w:t xml:space="preserve">final </w:t>
      </w:r>
      <w:r>
        <w:t>main study design</w:t>
      </w:r>
      <w:r w:rsidR="00497DC6">
        <w:t xml:space="preserve"> and</w:t>
      </w:r>
      <w:r>
        <w:t xml:space="preserve"> </w:t>
      </w:r>
      <w:r w:rsidR="00C17079">
        <w:t xml:space="preserve">decide </w:t>
      </w:r>
      <w:r>
        <w:t xml:space="preserve">in which international options the </w:t>
      </w:r>
      <w:r w:rsidR="00FB3B6B">
        <w:t>U.S.</w:t>
      </w:r>
      <w:r>
        <w:t xml:space="preserve"> will participate</w:t>
      </w:r>
      <w:r w:rsidR="00497DC6">
        <w:t>,</w:t>
      </w:r>
      <w:r>
        <w:t xml:space="preserve"> (b) improve recruiting strategies a</w:t>
      </w:r>
      <w:r w:rsidR="00857049">
        <w:t>nd materials for the main study</w:t>
      </w:r>
      <w:r w:rsidR="0097249D">
        <w:t xml:space="preserve"> in the U.S.</w:t>
      </w:r>
      <w:r w:rsidR="00C17079">
        <w:t>, and (c) finalize all study procedures.</w:t>
      </w:r>
    </w:p>
    <w:p w:rsidR="00C31D49" w:rsidP="009463F8" w14:paraId="6FBB9454" w14:textId="77777777">
      <w:pPr>
        <w:pStyle w:val="Heading1"/>
        <w:widowControl w:val="0"/>
        <w:tabs>
          <w:tab w:val="left" w:pos="720"/>
          <w:tab w:val="clear" w:pos="1152"/>
        </w:tabs>
        <w:spacing w:before="0" w:line="23" w:lineRule="atLeast"/>
        <w:ind w:left="720" w:hanging="720"/>
      </w:pPr>
      <w:bookmarkStart w:id="8" w:name="_Toc16441189"/>
      <w:r>
        <w:t>B.5</w:t>
      </w:r>
      <w:r>
        <w:tab/>
        <w:t>Individuals Consulted on Study Design</w:t>
      </w:r>
      <w:bookmarkEnd w:id="8"/>
    </w:p>
    <w:p w:rsidR="00C31D49" w:rsidRPr="00A04A4D" w:rsidP="009463F8" w14:paraId="6FBB9455" w14:textId="1364C91B">
      <w:pPr>
        <w:pStyle w:val="BodyText1"/>
        <w:widowControl w:val="0"/>
        <w:spacing w:before="0" w:line="23" w:lineRule="atLeast"/>
        <w:rPr>
          <w:b/>
          <w:bCs/>
          <w:color w:val="FF0000"/>
          <w:szCs w:val="22"/>
        </w:rPr>
      </w:pPr>
      <w:r w:rsidRPr="00271243">
        <w:t xml:space="preserve">Many people at OECD, </w:t>
      </w:r>
      <w:r w:rsidR="00370241">
        <w:t>ACER</w:t>
      </w:r>
      <w:r w:rsidRPr="00271243">
        <w:t xml:space="preserve">, and other organizations around the world have been involved in the design of PISA. Some of the lead people are listed in section A8. Overall direction for PISA </w:t>
      </w:r>
      <w:r>
        <w:t xml:space="preserve">conducted in the U.S. </w:t>
      </w:r>
      <w:r w:rsidRPr="00271243">
        <w:t xml:space="preserve">is provided by </w:t>
      </w:r>
      <w:r w:rsidR="0025543C">
        <w:t>Dr. Samantha Burg</w:t>
      </w:r>
      <w:r w:rsidRPr="00271243">
        <w:t>, the PISA National Project Manager, and other staff at NCES</w:t>
      </w:r>
      <w:r>
        <w:t>.</w:t>
      </w:r>
    </w:p>
    <w:sectPr w:rsidSect="0003723A">
      <w:footerReference w:type="default" r:id="rId9"/>
      <w:footerReference w:type="first" r:id="rId10"/>
      <w:pgSz w:w="12240" w:h="15840" w:code="1"/>
      <w:pgMar w:top="864" w:right="864" w:bottom="720" w:left="864" w:header="432" w:footer="288"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5EC" w:rsidP="00C436D9" w14:paraId="6FBB9463" w14:textId="304E699B">
    <w:pPr>
      <w:pStyle w:val="Footer"/>
      <w:jc w:val="center"/>
    </w:pPr>
    <w:r>
      <w:fldChar w:fldCharType="begin"/>
    </w:r>
    <w:r>
      <w:instrText xml:space="preserve"> PAGE   \* MERGEFORMAT </w:instrText>
    </w:r>
    <w:r>
      <w:fldChar w:fldCharType="separate"/>
    </w:r>
    <w:r w:rsidR="00644383">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5EC" w:rsidP="001608BF" w14:paraId="6FBB9464" w14:textId="69F7C2BF">
    <w:pPr>
      <w:pStyle w:val="Footer"/>
      <w:jc w:val="center"/>
    </w:pPr>
    <w:r>
      <w:fldChar w:fldCharType="begin"/>
    </w:r>
    <w:r>
      <w:instrText xml:space="preserve"> PAGE   \* MERGEFORMAT </w:instrText>
    </w:r>
    <w:r>
      <w:fldChar w:fldCharType="separate"/>
    </w:r>
    <w:r w:rsidR="006443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5A6D" w14:paraId="3F9CF9F1" w14:textId="77777777">
      <w:r>
        <w:separator/>
      </w:r>
    </w:p>
  </w:footnote>
  <w:footnote w:type="continuationSeparator" w:id="1">
    <w:p w:rsidR="00395A6D" w14:paraId="5CAFB4FE" w14:textId="77777777">
      <w:r>
        <w:continuationSeparator/>
      </w:r>
    </w:p>
  </w:footnote>
  <w:footnote w:id="2">
    <w:p w:rsidR="00B34CBE" w:rsidP="00B34CBE" w14:paraId="7F6630E1" w14:textId="546508B4">
      <w:pPr>
        <w:pStyle w:val="FootnoteText"/>
      </w:pPr>
      <w:r>
        <w:rPr>
          <w:rStyle w:val="FootnoteReference"/>
        </w:rPr>
        <w:footnoteRef/>
      </w:r>
      <w:r>
        <w:t xml:space="preserve"> </w:t>
      </w:r>
      <w:r w:rsidRPr="00CA084D">
        <w:t>For the national main study sample, we expect to draw an initial sample of 2</w:t>
      </w:r>
      <w:r w:rsidRPr="00174069" w:rsidR="007B4CC8">
        <w:t>9</w:t>
      </w:r>
      <w:r w:rsidRPr="00001FD2">
        <w:t xml:space="preserve">8 schools. </w:t>
      </w:r>
      <w:r w:rsidRPr="00001FD2">
        <w:t>Taking into account</w:t>
      </w:r>
      <w:r w:rsidRPr="00001FD2">
        <w:t xml:space="preserve"> closed, merged, and ineligible schools (historically, around </w:t>
      </w:r>
      <w:r w:rsidRPr="00001FD2" w:rsidR="007B4CC8">
        <w:t>1</w:t>
      </w:r>
      <w:r w:rsidRPr="00174069" w:rsidR="007B4CC8">
        <w:t>4</w:t>
      </w:r>
      <w:r w:rsidRPr="00001FD2">
        <w:t xml:space="preserve">% of sampled schools), as well as the historical school-level response rate, we anticipate interacting with/recruiting about 256 of these schools, of which, we estimate, 218 will participate in the PISA </w:t>
      </w:r>
      <w:r w:rsidRPr="00001FD2" w:rsidR="007B4CC8">
        <w:t>202</w:t>
      </w:r>
      <w:r w:rsidRPr="00174069" w:rsidR="007B4CC8">
        <w:t>5</w:t>
      </w:r>
      <w:r w:rsidRPr="00001FD2" w:rsidR="007B4CC8">
        <w:t xml:space="preserve"> </w:t>
      </w:r>
      <w:r w:rsidRPr="00001FD2">
        <w:t>main study. To obtain the required number of students, we will ask to sample up to 52 students in each school. However, some of the smaller schools will not have 52 students available. We estimate: 218 schools x 52 students sampled x 0.945 (a factor used to account for variations in student population sizes across the schools) = 10,713 starting student sample size that we will work to recruit. Based on historical student assessment rates (~8</w:t>
      </w:r>
      <w:r w:rsidRPr="00174069" w:rsidR="000967CF">
        <w:t>0</w:t>
      </w:r>
      <w:r w:rsidRPr="00001FD2">
        <w:t>%), we estimate that, in the end, we will assess about 8,</w:t>
      </w:r>
      <w:r w:rsidRPr="00174069" w:rsidR="007B4CC8">
        <w:t>570</w:t>
      </w:r>
      <w:r w:rsidRPr="00001FD2" w:rsidR="007B4CC8">
        <w:t xml:space="preserve"> </w:t>
      </w:r>
      <w:r w:rsidRPr="00001FD2">
        <w:t>students (10,713 x 0.</w:t>
      </w:r>
      <w:r w:rsidRPr="00174069" w:rsidR="003D3C1F">
        <w:t>80</w:t>
      </w:r>
      <w:r w:rsidRPr="00001FD2">
        <w:t xml:space="preserve">), which will assure that we meet the minimum required </w:t>
      </w:r>
      <w:r w:rsidRPr="00174069" w:rsidR="006D09F8">
        <w:t>6,300</w:t>
      </w:r>
      <w:r w:rsidRPr="00001FD2">
        <w:t xml:space="preserve"> assessed students.</w:t>
      </w:r>
    </w:p>
  </w:footnote>
  <w:footnote w:id="3">
    <w:p w:rsidR="006173B3" w14:paraId="714D1050" w14:textId="45897653">
      <w:pPr>
        <w:pStyle w:val="FootnoteText"/>
      </w:pPr>
      <w:r>
        <w:rPr>
          <w:rStyle w:val="FootnoteReference"/>
        </w:rPr>
        <w:footnoteRef/>
      </w:r>
      <w:r>
        <w:t xml:space="preserve"> Originally, we planned to include the OMB statement, including </w:t>
      </w:r>
      <w:r w:rsidR="003F4DE6">
        <w:t xml:space="preserve">assurances that the data collection was voluntary, the OMB number and expiration date, </w:t>
      </w:r>
      <w:r w:rsidR="00D62ABF">
        <w:t xml:space="preserve">and the paperwork burden statement, on the </w:t>
      </w:r>
      <w:r w:rsidR="002C37FC">
        <w:t xml:space="preserve">assessment platform </w:t>
      </w:r>
      <w:r w:rsidR="00D62ABF">
        <w:t xml:space="preserve">log-in screens. We have since learned that those screens are </w:t>
      </w:r>
      <w:r w:rsidR="00D62ABF">
        <w:t>uneditable</w:t>
      </w:r>
      <w:r w:rsidR="00845463">
        <w:t>, making this the best way to make sure that students are fully informed</w:t>
      </w:r>
      <w:r w:rsidR="00CD0F48">
        <w:t>.</w:t>
      </w:r>
      <w:r w:rsidR="002B4FD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start w:val="1"/>
      <w:numFmt w:val="decimal"/>
      <w:lvlText w:val="FT%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
    <w:nsid w:val="20342D92"/>
    <w:multiLevelType w:val="hybridMultilevel"/>
    <w:tmpl w:val="F9B67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1A7E4B"/>
    <w:multiLevelType w:val="hybridMultilevel"/>
    <w:tmpl w:val="C14E7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9846FD"/>
    <w:multiLevelType w:val="hybridMultilevel"/>
    <w:tmpl w:val="1696C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D1593E"/>
    <w:multiLevelType w:val="hybridMultilevel"/>
    <w:tmpl w:val="E9667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A632E0"/>
    <w:multiLevelType w:val="hybridMultilevel"/>
    <w:tmpl w:val="DF4AA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DE866B7"/>
    <w:multiLevelType w:val="hybridMultilevel"/>
    <w:tmpl w:val="94DAF8BE"/>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5ED30A12"/>
    <w:multiLevelType w:val="hybridMultilevel"/>
    <w:tmpl w:val="FF7CF5B0"/>
    <w:lvl w:ilvl="0">
      <w:start w:val="1"/>
      <w:numFmt w:val="upperLetter"/>
      <w:lvlText w:val="MS%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0B547EA"/>
    <w:multiLevelType w:val="hybridMultilevel"/>
    <w:tmpl w:val="FA40F1F0"/>
    <w:lvl w:ilvl="0">
      <w:start w:val="1"/>
      <w:numFmt w:val="bullet"/>
      <w:lvlText w:val=""/>
      <w:lvlJc w:val="left"/>
      <w:pPr>
        <w:ind w:left="720"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5926602"/>
    <w:multiLevelType w:val="hybridMultilevel"/>
    <w:tmpl w:val="4E56B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3">
    <w:nsid w:val="76160007"/>
    <w:multiLevelType w:val="hybridMultilevel"/>
    <w:tmpl w:val="9A9A7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DD4456"/>
    <w:multiLevelType w:val="hybridMultilevel"/>
    <w:tmpl w:val="A9C0BD6C"/>
    <w:lvl w:ilvl="0">
      <w:start w:val="1"/>
      <w:numFmt w:val="decimal"/>
      <w:lvlText w:val="%1."/>
      <w:lvlJc w:val="left"/>
      <w:pPr>
        <w:ind w:left="720" w:hanging="360"/>
      </w:pPr>
      <w:rPr>
        <w:rFonts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6">
    <w:nsid w:val="7F147AC9"/>
    <w:multiLevelType w:val="hybridMultilevel"/>
    <w:tmpl w:val="A1723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3042794">
    <w:abstractNumId w:val="0"/>
  </w:num>
  <w:num w:numId="2" w16cid:durableId="1917279818">
    <w:abstractNumId w:val="0"/>
  </w:num>
  <w:num w:numId="3" w16cid:durableId="901986602">
    <w:abstractNumId w:val="0"/>
  </w:num>
  <w:num w:numId="4" w16cid:durableId="1148858168">
    <w:abstractNumId w:val="0"/>
  </w:num>
  <w:num w:numId="5" w16cid:durableId="342443686">
    <w:abstractNumId w:val="0"/>
  </w:num>
  <w:num w:numId="6" w16cid:durableId="22487947">
    <w:abstractNumId w:val="0"/>
  </w:num>
  <w:num w:numId="7" w16cid:durableId="67190084">
    <w:abstractNumId w:val="0"/>
  </w:num>
  <w:num w:numId="8" w16cid:durableId="1599413593">
    <w:abstractNumId w:val="0"/>
  </w:num>
  <w:num w:numId="9" w16cid:durableId="1526211548">
    <w:abstractNumId w:val="0"/>
  </w:num>
  <w:num w:numId="10" w16cid:durableId="422723600">
    <w:abstractNumId w:val="0"/>
  </w:num>
  <w:num w:numId="11" w16cid:durableId="1059133948">
    <w:abstractNumId w:val="0"/>
  </w:num>
  <w:num w:numId="12" w16cid:durableId="396050022">
    <w:abstractNumId w:val="0"/>
  </w:num>
  <w:num w:numId="13" w16cid:durableId="1989167856">
    <w:abstractNumId w:val="0"/>
  </w:num>
  <w:num w:numId="14" w16cid:durableId="157961640">
    <w:abstractNumId w:val="0"/>
  </w:num>
  <w:num w:numId="15" w16cid:durableId="1150370359">
    <w:abstractNumId w:val="0"/>
  </w:num>
  <w:num w:numId="16" w16cid:durableId="433526296">
    <w:abstractNumId w:val="0"/>
  </w:num>
  <w:num w:numId="17" w16cid:durableId="508641259">
    <w:abstractNumId w:val="0"/>
  </w:num>
  <w:num w:numId="18" w16cid:durableId="1920557566">
    <w:abstractNumId w:val="0"/>
  </w:num>
  <w:num w:numId="19" w16cid:durableId="375083711">
    <w:abstractNumId w:val="0"/>
  </w:num>
  <w:num w:numId="20" w16cid:durableId="255134536">
    <w:abstractNumId w:val="0"/>
  </w:num>
  <w:num w:numId="21" w16cid:durableId="687876010">
    <w:abstractNumId w:val="12"/>
  </w:num>
  <w:num w:numId="22" w16cid:durableId="860315131">
    <w:abstractNumId w:val="10"/>
  </w:num>
  <w:num w:numId="23" w16cid:durableId="1744063019">
    <w:abstractNumId w:val="14"/>
  </w:num>
  <w:num w:numId="24" w16cid:durableId="1161429820">
    <w:abstractNumId w:val="8"/>
  </w:num>
  <w:num w:numId="25" w16cid:durableId="2013990064">
    <w:abstractNumId w:val="1"/>
  </w:num>
  <w:num w:numId="26" w16cid:durableId="496119043">
    <w:abstractNumId w:val="9"/>
  </w:num>
  <w:num w:numId="27" w16cid:durableId="1059523960">
    <w:abstractNumId w:val="3"/>
  </w:num>
  <w:num w:numId="28" w16cid:durableId="860897258">
    <w:abstractNumId w:val="6"/>
  </w:num>
  <w:num w:numId="29" w16cid:durableId="542065008">
    <w:abstractNumId w:val="15"/>
  </w:num>
  <w:num w:numId="30" w16cid:durableId="1883133911">
    <w:abstractNumId w:val="7"/>
    <w:lvlOverride w:ilvl="0">
      <w:startOverride w:val="1"/>
    </w:lvlOverride>
  </w:num>
  <w:num w:numId="31" w16cid:durableId="1612591089">
    <w:abstractNumId w:val="11"/>
  </w:num>
  <w:num w:numId="32" w16cid:durableId="1775518084">
    <w:abstractNumId w:val="16"/>
  </w:num>
  <w:num w:numId="33" w16cid:durableId="1435781606">
    <w:abstractNumId w:val="4"/>
  </w:num>
  <w:num w:numId="34" w16cid:durableId="201212028">
    <w:abstractNumId w:val="5"/>
  </w:num>
  <w:num w:numId="35" w16cid:durableId="617490442">
    <w:abstractNumId w:val="13"/>
  </w:num>
  <w:num w:numId="36" w16cid:durableId="70125036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3A"/>
    <w:rsid w:val="000003F7"/>
    <w:rsid w:val="00001FD2"/>
    <w:rsid w:val="000033FF"/>
    <w:rsid w:val="00004C80"/>
    <w:rsid w:val="00007824"/>
    <w:rsid w:val="00010378"/>
    <w:rsid w:val="000103BF"/>
    <w:rsid w:val="00011F9B"/>
    <w:rsid w:val="00020006"/>
    <w:rsid w:val="00020023"/>
    <w:rsid w:val="0002040A"/>
    <w:rsid w:val="00020E6F"/>
    <w:rsid w:val="00022999"/>
    <w:rsid w:val="00024066"/>
    <w:rsid w:val="00024084"/>
    <w:rsid w:val="00025D2F"/>
    <w:rsid w:val="0002704E"/>
    <w:rsid w:val="000304CE"/>
    <w:rsid w:val="00030FCE"/>
    <w:rsid w:val="0003133C"/>
    <w:rsid w:val="000313B7"/>
    <w:rsid w:val="00032CD4"/>
    <w:rsid w:val="00033085"/>
    <w:rsid w:val="0003330A"/>
    <w:rsid w:val="0003568C"/>
    <w:rsid w:val="0003723A"/>
    <w:rsid w:val="00037CEC"/>
    <w:rsid w:val="00041338"/>
    <w:rsid w:val="000418A6"/>
    <w:rsid w:val="0004226A"/>
    <w:rsid w:val="00043DD5"/>
    <w:rsid w:val="000457BC"/>
    <w:rsid w:val="0004623A"/>
    <w:rsid w:val="00046B09"/>
    <w:rsid w:val="00047991"/>
    <w:rsid w:val="00047FE8"/>
    <w:rsid w:val="00050199"/>
    <w:rsid w:val="000531A3"/>
    <w:rsid w:val="00053B34"/>
    <w:rsid w:val="00054872"/>
    <w:rsid w:val="00054920"/>
    <w:rsid w:val="000579B0"/>
    <w:rsid w:val="00060B10"/>
    <w:rsid w:val="00060C5E"/>
    <w:rsid w:val="00067B6B"/>
    <w:rsid w:val="0007131A"/>
    <w:rsid w:val="0007313A"/>
    <w:rsid w:val="00073BE9"/>
    <w:rsid w:val="0007555C"/>
    <w:rsid w:val="00076AC7"/>
    <w:rsid w:val="00076F6D"/>
    <w:rsid w:val="000801C3"/>
    <w:rsid w:val="00085D2B"/>
    <w:rsid w:val="000876FE"/>
    <w:rsid w:val="000903A3"/>
    <w:rsid w:val="0009284A"/>
    <w:rsid w:val="000936C8"/>
    <w:rsid w:val="0009579D"/>
    <w:rsid w:val="000967CF"/>
    <w:rsid w:val="00096A04"/>
    <w:rsid w:val="000A0C44"/>
    <w:rsid w:val="000A0E37"/>
    <w:rsid w:val="000A72A5"/>
    <w:rsid w:val="000A7E88"/>
    <w:rsid w:val="000B7CDF"/>
    <w:rsid w:val="000C0806"/>
    <w:rsid w:val="000C0898"/>
    <w:rsid w:val="000C1500"/>
    <w:rsid w:val="000C623E"/>
    <w:rsid w:val="000D01A3"/>
    <w:rsid w:val="000D105B"/>
    <w:rsid w:val="000D1B89"/>
    <w:rsid w:val="000D4059"/>
    <w:rsid w:val="000D42A3"/>
    <w:rsid w:val="000D4B97"/>
    <w:rsid w:val="000D4F74"/>
    <w:rsid w:val="000D7A4E"/>
    <w:rsid w:val="000E05FF"/>
    <w:rsid w:val="000E2FAB"/>
    <w:rsid w:val="000E33E2"/>
    <w:rsid w:val="000E546A"/>
    <w:rsid w:val="000E5D6C"/>
    <w:rsid w:val="000F12A0"/>
    <w:rsid w:val="000F45D6"/>
    <w:rsid w:val="000F4C26"/>
    <w:rsid w:val="000F4C73"/>
    <w:rsid w:val="000F520C"/>
    <w:rsid w:val="000F5435"/>
    <w:rsid w:val="000F5BCC"/>
    <w:rsid w:val="000F6007"/>
    <w:rsid w:val="000F7764"/>
    <w:rsid w:val="00105E76"/>
    <w:rsid w:val="00106AF4"/>
    <w:rsid w:val="001112EC"/>
    <w:rsid w:val="00114C57"/>
    <w:rsid w:val="0011695F"/>
    <w:rsid w:val="00116A74"/>
    <w:rsid w:val="0012041B"/>
    <w:rsid w:val="0012069A"/>
    <w:rsid w:val="00121CF7"/>
    <w:rsid w:val="00123068"/>
    <w:rsid w:val="00125251"/>
    <w:rsid w:val="00125B23"/>
    <w:rsid w:val="00125E38"/>
    <w:rsid w:val="001271BE"/>
    <w:rsid w:val="0012786F"/>
    <w:rsid w:val="00127B81"/>
    <w:rsid w:val="00131C42"/>
    <w:rsid w:val="0013320E"/>
    <w:rsid w:val="00135D39"/>
    <w:rsid w:val="00136808"/>
    <w:rsid w:val="00144C26"/>
    <w:rsid w:val="00144F67"/>
    <w:rsid w:val="001453B3"/>
    <w:rsid w:val="001518BC"/>
    <w:rsid w:val="00151DD1"/>
    <w:rsid w:val="00152586"/>
    <w:rsid w:val="001528B3"/>
    <w:rsid w:val="00152942"/>
    <w:rsid w:val="00154B05"/>
    <w:rsid w:val="00157FD2"/>
    <w:rsid w:val="001608BF"/>
    <w:rsid w:val="00161036"/>
    <w:rsid w:val="00164569"/>
    <w:rsid w:val="00165C83"/>
    <w:rsid w:val="00167DAE"/>
    <w:rsid w:val="00170D2D"/>
    <w:rsid w:val="00171947"/>
    <w:rsid w:val="0017272F"/>
    <w:rsid w:val="00172AC2"/>
    <w:rsid w:val="00173512"/>
    <w:rsid w:val="00174069"/>
    <w:rsid w:val="0017474C"/>
    <w:rsid w:val="00177825"/>
    <w:rsid w:val="00177963"/>
    <w:rsid w:val="001856A3"/>
    <w:rsid w:val="00186BFE"/>
    <w:rsid w:val="00190868"/>
    <w:rsid w:val="00193367"/>
    <w:rsid w:val="00194B50"/>
    <w:rsid w:val="0019513B"/>
    <w:rsid w:val="0019712C"/>
    <w:rsid w:val="001A08AF"/>
    <w:rsid w:val="001A320D"/>
    <w:rsid w:val="001A5FD2"/>
    <w:rsid w:val="001A6240"/>
    <w:rsid w:val="001A6B28"/>
    <w:rsid w:val="001A7B52"/>
    <w:rsid w:val="001B0633"/>
    <w:rsid w:val="001B4BA5"/>
    <w:rsid w:val="001C0CBB"/>
    <w:rsid w:val="001D2D91"/>
    <w:rsid w:val="001D39A1"/>
    <w:rsid w:val="001D48F7"/>
    <w:rsid w:val="001D53C8"/>
    <w:rsid w:val="001E1035"/>
    <w:rsid w:val="001E3AC8"/>
    <w:rsid w:val="001E5DE4"/>
    <w:rsid w:val="001E603F"/>
    <w:rsid w:val="001E7828"/>
    <w:rsid w:val="001F23B7"/>
    <w:rsid w:val="001F4798"/>
    <w:rsid w:val="001F580C"/>
    <w:rsid w:val="001F6175"/>
    <w:rsid w:val="001F64FC"/>
    <w:rsid w:val="002065E9"/>
    <w:rsid w:val="00210851"/>
    <w:rsid w:val="00212282"/>
    <w:rsid w:val="00213D4B"/>
    <w:rsid w:val="00217F4A"/>
    <w:rsid w:val="00220592"/>
    <w:rsid w:val="00222B29"/>
    <w:rsid w:val="002230B5"/>
    <w:rsid w:val="00223120"/>
    <w:rsid w:val="00223BA0"/>
    <w:rsid w:val="00224BB4"/>
    <w:rsid w:val="00225FFB"/>
    <w:rsid w:val="0022747F"/>
    <w:rsid w:val="00230648"/>
    <w:rsid w:val="00231058"/>
    <w:rsid w:val="00231BBA"/>
    <w:rsid w:val="00233EC7"/>
    <w:rsid w:val="00235AD5"/>
    <w:rsid w:val="00235CAD"/>
    <w:rsid w:val="00242B4C"/>
    <w:rsid w:val="00244B12"/>
    <w:rsid w:val="00246019"/>
    <w:rsid w:val="00252B46"/>
    <w:rsid w:val="0025543C"/>
    <w:rsid w:val="002563AF"/>
    <w:rsid w:val="002568AA"/>
    <w:rsid w:val="00257262"/>
    <w:rsid w:val="002614E2"/>
    <w:rsid w:val="00263C35"/>
    <w:rsid w:val="00264C92"/>
    <w:rsid w:val="0026748E"/>
    <w:rsid w:val="002677B1"/>
    <w:rsid w:val="00271243"/>
    <w:rsid w:val="00272848"/>
    <w:rsid w:val="00272929"/>
    <w:rsid w:val="00273427"/>
    <w:rsid w:val="0027627F"/>
    <w:rsid w:val="002763A2"/>
    <w:rsid w:val="00277823"/>
    <w:rsid w:val="00283760"/>
    <w:rsid w:val="00287334"/>
    <w:rsid w:val="00290A0D"/>
    <w:rsid w:val="00290D6F"/>
    <w:rsid w:val="00290D7B"/>
    <w:rsid w:val="00292173"/>
    <w:rsid w:val="00292CBC"/>
    <w:rsid w:val="002A49FD"/>
    <w:rsid w:val="002A6FD7"/>
    <w:rsid w:val="002B343D"/>
    <w:rsid w:val="002B4A8A"/>
    <w:rsid w:val="002B4FD7"/>
    <w:rsid w:val="002B61CC"/>
    <w:rsid w:val="002C1BDA"/>
    <w:rsid w:val="002C1CCE"/>
    <w:rsid w:val="002C2765"/>
    <w:rsid w:val="002C3067"/>
    <w:rsid w:val="002C37FC"/>
    <w:rsid w:val="002C38D6"/>
    <w:rsid w:val="002C49B9"/>
    <w:rsid w:val="002C567A"/>
    <w:rsid w:val="002C5D76"/>
    <w:rsid w:val="002C767E"/>
    <w:rsid w:val="002D0EB1"/>
    <w:rsid w:val="002D3909"/>
    <w:rsid w:val="002D6C17"/>
    <w:rsid w:val="002E2838"/>
    <w:rsid w:val="002E3AED"/>
    <w:rsid w:val="002E4948"/>
    <w:rsid w:val="002F2FCB"/>
    <w:rsid w:val="002F4836"/>
    <w:rsid w:val="002F6CAA"/>
    <w:rsid w:val="0030379A"/>
    <w:rsid w:val="00303CF9"/>
    <w:rsid w:val="00305144"/>
    <w:rsid w:val="0030739D"/>
    <w:rsid w:val="0031149B"/>
    <w:rsid w:val="00311FFF"/>
    <w:rsid w:val="003126DA"/>
    <w:rsid w:val="00313910"/>
    <w:rsid w:val="00321EF5"/>
    <w:rsid w:val="00322628"/>
    <w:rsid w:val="00323497"/>
    <w:rsid w:val="00323ABC"/>
    <w:rsid w:val="00325C46"/>
    <w:rsid w:val="003416E8"/>
    <w:rsid w:val="00344C59"/>
    <w:rsid w:val="003464CD"/>
    <w:rsid w:val="00347AD2"/>
    <w:rsid w:val="00351FA5"/>
    <w:rsid w:val="00352F2D"/>
    <w:rsid w:val="00355A57"/>
    <w:rsid w:val="00355E1E"/>
    <w:rsid w:val="00361117"/>
    <w:rsid w:val="00361AE2"/>
    <w:rsid w:val="0036487D"/>
    <w:rsid w:val="00365D31"/>
    <w:rsid w:val="0036741E"/>
    <w:rsid w:val="00370241"/>
    <w:rsid w:val="003746F6"/>
    <w:rsid w:val="003773ED"/>
    <w:rsid w:val="00380228"/>
    <w:rsid w:val="00380CAF"/>
    <w:rsid w:val="00387E87"/>
    <w:rsid w:val="00390462"/>
    <w:rsid w:val="00391A67"/>
    <w:rsid w:val="00393315"/>
    <w:rsid w:val="003938E5"/>
    <w:rsid w:val="00393ADC"/>
    <w:rsid w:val="003942D7"/>
    <w:rsid w:val="00395A6D"/>
    <w:rsid w:val="00395D89"/>
    <w:rsid w:val="00397640"/>
    <w:rsid w:val="003A4464"/>
    <w:rsid w:val="003A6D47"/>
    <w:rsid w:val="003B5161"/>
    <w:rsid w:val="003C1EE9"/>
    <w:rsid w:val="003C2E10"/>
    <w:rsid w:val="003C5BF4"/>
    <w:rsid w:val="003C5CBF"/>
    <w:rsid w:val="003C6BD4"/>
    <w:rsid w:val="003D32BA"/>
    <w:rsid w:val="003D37D7"/>
    <w:rsid w:val="003D3C1F"/>
    <w:rsid w:val="003D5063"/>
    <w:rsid w:val="003D68DC"/>
    <w:rsid w:val="003D6F3D"/>
    <w:rsid w:val="003D7502"/>
    <w:rsid w:val="003E4832"/>
    <w:rsid w:val="003F2C35"/>
    <w:rsid w:val="003F3D9E"/>
    <w:rsid w:val="003F4077"/>
    <w:rsid w:val="003F486C"/>
    <w:rsid w:val="003F4DE6"/>
    <w:rsid w:val="003F681D"/>
    <w:rsid w:val="00400337"/>
    <w:rsid w:val="00406E3C"/>
    <w:rsid w:val="00406EBD"/>
    <w:rsid w:val="00410AF9"/>
    <w:rsid w:val="004124A2"/>
    <w:rsid w:val="00412C0C"/>
    <w:rsid w:val="00413570"/>
    <w:rsid w:val="004141F4"/>
    <w:rsid w:val="004156CA"/>
    <w:rsid w:val="00415AE1"/>
    <w:rsid w:val="00420691"/>
    <w:rsid w:val="00421A69"/>
    <w:rsid w:val="00422634"/>
    <w:rsid w:val="0042337A"/>
    <w:rsid w:val="00423E00"/>
    <w:rsid w:val="00424CFA"/>
    <w:rsid w:val="0043201F"/>
    <w:rsid w:val="00432299"/>
    <w:rsid w:val="00434892"/>
    <w:rsid w:val="00436273"/>
    <w:rsid w:val="004404FB"/>
    <w:rsid w:val="0044152A"/>
    <w:rsid w:val="00453137"/>
    <w:rsid w:val="00456B90"/>
    <w:rsid w:val="004620D2"/>
    <w:rsid w:val="0046239C"/>
    <w:rsid w:val="00462AD3"/>
    <w:rsid w:val="0046311F"/>
    <w:rsid w:val="00464C28"/>
    <w:rsid w:val="00466265"/>
    <w:rsid w:val="0047151D"/>
    <w:rsid w:val="00472915"/>
    <w:rsid w:val="00472DCE"/>
    <w:rsid w:val="0047338D"/>
    <w:rsid w:val="00477801"/>
    <w:rsid w:val="00477BD8"/>
    <w:rsid w:val="00482C28"/>
    <w:rsid w:val="004838CB"/>
    <w:rsid w:val="00483BC6"/>
    <w:rsid w:val="00485A19"/>
    <w:rsid w:val="00486E79"/>
    <w:rsid w:val="004909C1"/>
    <w:rsid w:val="004925F8"/>
    <w:rsid w:val="004944C0"/>
    <w:rsid w:val="00497DC6"/>
    <w:rsid w:val="004A1B02"/>
    <w:rsid w:val="004A1EAF"/>
    <w:rsid w:val="004A2B6B"/>
    <w:rsid w:val="004A5FA8"/>
    <w:rsid w:val="004B1141"/>
    <w:rsid w:val="004B3801"/>
    <w:rsid w:val="004B45AE"/>
    <w:rsid w:val="004B5432"/>
    <w:rsid w:val="004C02EE"/>
    <w:rsid w:val="004C57BE"/>
    <w:rsid w:val="004C5C3B"/>
    <w:rsid w:val="004D1DD8"/>
    <w:rsid w:val="004D4AB7"/>
    <w:rsid w:val="004D5099"/>
    <w:rsid w:val="004D566D"/>
    <w:rsid w:val="004E1C24"/>
    <w:rsid w:val="004E28E2"/>
    <w:rsid w:val="004F1FCC"/>
    <w:rsid w:val="00500FE5"/>
    <w:rsid w:val="00503053"/>
    <w:rsid w:val="00504880"/>
    <w:rsid w:val="00505182"/>
    <w:rsid w:val="0051080F"/>
    <w:rsid w:val="005117BF"/>
    <w:rsid w:val="00512972"/>
    <w:rsid w:val="005137D3"/>
    <w:rsid w:val="00513CB7"/>
    <w:rsid w:val="005147BE"/>
    <w:rsid w:val="005151CD"/>
    <w:rsid w:val="00517CB4"/>
    <w:rsid w:val="00517EEA"/>
    <w:rsid w:val="00520F6C"/>
    <w:rsid w:val="005236CA"/>
    <w:rsid w:val="00530CA0"/>
    <w:rsid w:val="00531080"/>
    <w:rsid w:val="0053401B"/>
    <w:rsid w:val="005344B3"/>
    <w:rsid w:val="005362DA"/>
    <w:rsid w:val="005378FB"/>
    <w:rsid w:val="00540C02"/>
    <w:rsid w:val="0054359B"/>
    <w:rsid w:val="00543C8B"/>
    <w:rsid w:val="0054524C"/>
    <w:rsid w:val="005455D3"/>
    <w:rsid w:val="00546DE3"/>
    <w:rsid w:val="0054757C"/>
    <w:rsid w:val="00552067"/>
    <w:rsid w:val="00560D8A"/>
    <w:rsid w:val="005616FE"/>
    <w:rsid w:val="00561AAF"/>
    <w:rsid w:val="00565DA3"/>
    <w:rsid w:val="00567A03"/>
    <w:rsid w:val="005704C9"/>
    <w:rsid w:val="0057122E"/>
    <w:rsid w:val="005724CE"/>
    <w:rsid w:val="00575AD1"/>
    <w:rsid w:val="00580590"/>
    <w:rsid w:val="00581A1E"/>
    <w:rsid w:val="005827C9"/>
    <w:rsid w:val="00582CBD"/>
    <w:rsid w:val="0058486B"/>
    <w:rsid w:val="00584C55"/>
    <w:rsid w:val="00585E8E"/>
    <w:rsid w:val="0059149A"/>
    <w:rsid w:val="0059150C"/>
    <w:rsid w:val="005938A9"/>
    <w:rsid w:val="00593CB3"/>
    <w:rsid w:val="00594560"/>
    <w:rsid w:val="0059471A"/>
    <w:rsid w:val="00596F3C"/>
    <w:rsid w:val="005B2CB4"/>
    <w:rsid w:val="005B3BC6"/>
    <w:rsid w:val="005B4634"/>
    <w:rsid w:val="005B4DA3"/>
    <w:rsid w:val="005B5E35"/>
    <w:rsid w:val="005B5F7B"/>
    <w:rsid w:val="005C01BE"/>
    <w:rsid w:val="005C20D3"/>
    <w:rsid w:val="005C24B7"/>
    <w:rsid w:val="005C389A"/>
    <w:rsid w:val="005C5AB7"/>
    <w:rsid w:val="005C7305"/>
    <w:rsid w:val="005C7479"/>
    <w:rsid w:val="005D0D18"/>
    <w:rsid w:val="005D74AE"/>
    <w:rsid w:val="005D7E90"/>
    <w:rsid w:val="005E107F"/>
    <w:rsid w:val="005E508C"/>
    <w:rsid w:val="005F335D"/>
    <w:rsid w:val="00603D00"/>
    <w:rsid w:val="00606E33"/>
    <w:rsid w:val="006138E5"/>
    <w:rsid w:val="00613ABA"/>
    <w:rsid w:val="006144CA"/>
    <w:rsid w:val="00617313"/>
    <w:rsid w:val="006173B3"/>
    <w:rsid w:val="00620010"/>
    <w:rsid w:val="00620117"/>
    <w:rsid w:val="00620A6C"/>
    <w:rsid w:val="00623DCA"/>
    <w:rsid w:val="006317EF"/>
    <w:rsid w:val="0063538F"/>
    <w:rsid w:val="006356F6"/>
    <w:rsid w:val="00635CB8"/>
    <w:rsid w:val="00636E38"/>
    <w:rsid w:val="0064048E"/>
    <w:rsid w:val="00644383"/>
    <w:rsid w:val="00646DD7"/>
    <w:rsid w:val="00653A33"/>
    <w:rsid w:val="00654103"/>
    <w:rsid w:val="006547C0"/>
    <w:rsid w:val="0065565E"/>
    <w:rsid w:val="00656085"/>
    <w:rsid w:val="0065692B"/>
    <w:rsid w:val="006577C4"/>
    <w:rsid w:val="00657B51"/>
    <w:rsid w:val="0066020C"/>
    <w:rsid w:val="006622E8"/>
    <w:rsid w:val="00666D5E"/>
    <w:rsid w:val="00671541"/>
    <w:rsid w:val="006772CD"/>
    <w:rsid w:val="00680AC4"/>
    <w:rsid w:val="00681879"/>
    <w:rsid w:val="00683EC3"/>
    <w:rsid w:val="00685BC8"/>
    <w:rsid w:val="00687F7A"/>
    <w:rsid w:val="00690E3A"/>
    <w:rsid w:val="006912B5"/>
    <w:rsid w:val="00693955"/>
    <w:rsid w:val="00695424"/>
    <w:rsid w:val="00695C12"/>
    <w:rsid w:val="006A05B6"/>
    <w:rsid w:val="006A1CA2"/>
    <w:rsid w:val="006A31EA"/>
    <w:rsid w:val="006A43ED"/>
    <w:rsid w:val="006A6489"/>
    <w:rsid w:val="006A6D63"/>
    <w:rsid w:val="006B07E6"/>
    <w:rsid w:val="006B38D8"/>
    <w:rsid w:val="006B4800"/>
    <w:rsid w:val="006C22DD"/>
    <w:rsid w:val="006C39E7"/>
    <w:rsid w:val="006C4070"/>
    <w:rsid w:val="006C57E4"/>
    <w:rsid w:val="006D09F8"/>
    <w:rsid w:val="006D1288"/>
    <w:rsid w:val="006E16AA"/>
    <w:rsid w:val="006E52C2"/>
    <w:rsid w:val="006E5A96"/>
    <w:rsid w:val="006F07EB"/>
    <w:rsid w:val="006F193D"/>
    <w:rsid w:val="007010AE"/>
    <w:rsid w:val="0070377C"/>
    <w:rsid w:val="00704048"/>
    <w:rsid w:val="007049A4"/>
    <w:rsid w:val="00713047"/>
    <w:rsid w:val="00721493"/>
    <w:rsid w:val="00721C0F"/>
    <w:rsid w:val="00721E37"/>
    <w:rsid w:val="00722545"/>
    <w:rsid w:val="0072493E"/>
    <w:rsid w:val="00725851"/>
    <w:rsid w:val="00734935"/>
    <w:rsid w:val="0073557D"/>
    <w:rsid w:val="00741340"/>
    <w:rsid w:val="00741915"/>
    <w:rsid w:val="007424AE"/>
    <w:rsid w:val="00744FC9"/>
    <w:rsid w:val="00746CE7"/>
    <w:rsid w:val="00746D7D"/>
    <w:rsid w:val="00747421"/>
    <w:rsid w:val="00747BA8"/>
    <w:rsid w:val="00747C27"/>
    <w:rsid w:val="00750A60"/>
    <w:rsid w:val="00751796"/>
    <w:rsid w:val="00753877"/>
    <w:rsid w:val="007563BD"/>
    <w:rsid w:val="007646B7"/>
    <w:rsid w:val="00765C25"/>
    <w:rsid w:val="00767C70"/>
    <w:rsid w:val="007705AE"/>
    <w:rsid w:val="007727A6"/>
    <w:rsid w:val="00781F05"/>
    <w:rsid w:val="007824FA"/>
    <w:rsid w:val="00786C52"/>
    <w:rsid w:val="00791A89"/>
    <w:rsid w:val="00791D7F"/>
    <w:rsid w:val="007957F0"/>
    <w:rsid w:val="0079773A"/>
    <w:rsid w:val="007A0055"/>
    <w:rsid w:val="007A0B3E"/>
    <w:rsid w:val="007A12E0"/>
    <w:rsid w:val="007A1710"/>
    <w:rsid w:val="007A17A3"/>
    <w:rsid w:val="007A2A0E"/>
    <w:rsid w:val="007B107A"/>
    <w:rsid w:val="007B22BD"/>
    <w:rsid w:val="007B270E"/>
    <w:rsid w:val="007B4CC8"/>
    <w:rsid w:val="007B612B"/>
    <w:rsid w:val="007B6AC8"/>
    <w:rsid w:val="007C12AE"/>
    <w:rsid w:val="007C1AF4"/>
    <w:rsid w:val="007C28F4"/>
    <w:rsid w:val="007C595C"/>
    <w:rsid w:val="007C6196"/>
    <w:rsid w:val="007C69AF"/>
    <w:rsid w:val="007C6B9B"/>
    <w:rsid w:val="007D5A16"/>
    <w:rsid w:val="007E0B01"/>
    <w:rsid w:val="007E2E0A"/>
    <w:rsid w:val="007E612C"/>
    <w:rsid w:val="007F0040"/>
    <w:rsid w:val="007F1700"/>
    <w:rsid w:val="007F4C5E"/>
    <w:rsid w:val="007F4D32"/>
    <w:rsid w:val="007F54CE"/>
    <w:rsid w:val="007F6823"/>
    <w:rsid w:val="007F70D3"/>
    <w:rsid w:val="007F79F1"/>
    <w:rsid w:val="0080135B"/>
    <w:rsid w:val="00803077"/>
    <w:rsid w:val="00807183"/>
    <w:rsid w:val="0080742A"/>
    <w:rsid w:val="00807B0F"/>
    <w:rsid w:val="00811D8A"/>
    <w:rsid w:val="008129FE"/>
    <w:rsid w:val="0081488E"/>
    <w:rsid w:val="00815AC2"/>
    <w:rsid w:val="00820031"/>
    <w:rsid w:val="00823EF8"/>
    <w:rsid w:val="008250D4"/>
    <w:rsid w:val="00825568"/>
    <w:rsid w:val="0083050F"/>
    <w:rsid w:val="00830794"/>
    <w:rsid w:val="00831C40"/>
    <w:rsid w:val="00833B9C"/>
    <w:rsid w:val="008344AB"/>
    <w:rsid w:val="00835131"/>
    <w:rsid w:val="00842024"/>
    <w:rsid w:val="00843A43"/>
    <w:rsid w:val="00845463"/>
    <w:rsid w:val="00846D02"/>
    <w:rsid w:val="008504C8"/>
    <w:rsid w:val="00852EB7"/>
    <w:rsid w:val="00853EFA"/>
    <w:rsid w:val="0085463C"/>
    <w:rsid w:val="00854644"/>
    <w:rsid w:val="00857049"/>
    <w:rsid w:val="008627AE"/>
    <w:rsid w:val="008645D8"/>
    <w:rsid w:val="008647EF"/>
    <w:rsid w:val="008710EA"/>
    <w:rsid w:val="00871A1D"/>
    <w:rsid w:val="00876688"/>
    <w:rsid w:val="008833F9"/>
    <w:rsid w:val="00884040"/>
    <w:rsid w:val="008848BE"/>
    <w:rsid w:val="008851A0"/>
    <w:rsid w:val="0088678F"/>
    <w:rsid w:val="008928D4"/>
    <w:rsid w:val="00896A70"/>
    <w:rsid w:val="008973C3"/>
    <w:rsid w:val="00897599"/>
    <w:rsid w:val="008A0956"/>
    <w:rsid w:val="008A106F"/>
    <w:rsid w:val="008A3C63"/>
    <w:rsid w:val="008A435F"/>
    <w:rsid w:val="008A68CA"/>
    <w:rsid w:val="008A7A4E"/>
    <w:rsid w:val="008B0B68"/>
    <w:rsid w:val="008B29F3"/>
    <w:rsid w:val="008C47C5"/>
    <w:rsid w:val="008D0F64"/>
    <w:rsid w:val="008D1890"/>
    <w:rsid w:val="008D230F"/>
    <w:rsid w:val="008D2E8B"/>
    <w:rsid w:val="008D3D82"/>
    <w:rsid w:val="008D4EB2"/>
    <w:rsid w:val="008D6264"/>
    <w:rsid w:val="008D7276"/>
    <w:rsid w:val="008E2986"/>
    <w:rsid w:val="008E7B5A"/>
    <w:rsid w:val="008F0EED"/>
    <w:rsid w:val="008F376F"/>
    <w:rsid w:val="008F437F"/>
    <w:rsid w:val="008F4455"/>
    <w:rsid w:val="008F4559"/>
    <w:rsid w:val="00900C05"/>
    <w:rsid w:val="009027C5"/>
    <w:rsid w:val="00903A8D"/>
    <w:rsid w:val="00903B03"/>
    <w:rsid w:val="009044E8"/>
    <w:rsid w:val="00904C85"/>
    <w:rsid w:val="00907FFA"/>
    <w:rsid w:val="0091279D"/>
    <w:rsid w:val="009128DC"/>
    <w:rsid w:val="00913510"/>
    <w:rsid w:val="0091398F"/>
    <w:rsid w:val="00914423"/>
    <w:rsid w:val="00915264"/>
    <w:rsid w:val="00917007"/>
    <w:rsid w:val="00917911"/>
    <w:rsid w:val="00917A44"/>
    <w:rsid w:val="00923FD8"/>
    <w:rsid w:val="0092462A"/>
    <w:rsid w:val="0092588E"/>
    <w:rsid w:val="0093543F"/>
    <w:rsid w:val="009366B2"/>
    <w:rsid w:val="00941577"/>
    <w:rsid w:val="009442DE"/>
    <w:rsid w:val="0094488B"/>
    <w:rsid w:val="00944E95"/>
    <w:rsid w:val="009463F8"/>
    <w:rsid w:val="009467E3"/>
    <w:rsid w:val="0094735B"/>
    <w:rsid w:val="00947705"/>
    <w:rsid w:val="00947ABC"/>
    <w:rsid w:val="009535A5"/>
    <w:rsid w:val="009577C5"/>
    <w:rsid w:val="009650F5"/>
    <w:rsid w:val="009652BE"/>
    <w:rsid w:val="009658B2"/>
    <w:rsid w:val="00970A39"/>
    <w:rsid w:val="00972091"/>
    <w:rsid w:val="0097249D"/>
    <w:rsid w:val="0097450C"/>
    <w:rsid w:val="00975EDD"/>
    <w:rsid w:val="00976CD6"/>
    <w:rsid w:val="00977602"/>
    <w:rsid w:val="0097770F"/>
    <w:rsid w:val="009814C6"/>
    <w:rsid w:val="009817E5"/>
    <w:rsid w:val="00982622"/>
    <w:rsid w:val="009830EF"/>
    <w:rsid w:val="00983102"/>
    <w:rsid w:val="0098469F"/>
    <w:rsid w:val="009871F3"/>
    <w:rsid w:val="0099504D"/>
    <w:rsid w:val="00995B86"/>
    <w:rsid w:val="00996171"/>
    <w:rsid w:val="009976F2"/>
    <w:rsid w:val="009A0579"/>
    <w:rsid w:val="009A0888"/>
    <w:rsid w:val="009A1E7B"/>
    <w:rsid w:val="009A2882"/>
    <w:rsid w:val="009A2E89"/>
    <w:rsid w:val="009A4286"/>
    <w:rsid w:val="009B0358"/>
    <w:rsid w:val="009B2E4D"/>
    <w:rsid w:val="009B693A"/>
    <w:rsid w:val="009B6BD4"/>
    <w:rsid w:val="009C2AB1"/>
    <w:rsid w:val="009C4C02"/>
    <w:rsid w:val="009C725A"/>
    <w:rsid w:val="009C7AE0"/>
    <w:rsid w:val="009C7F87"/>
    <w:rsid w:val="009D50BE"/>
    <w:rsid w:val="009E4385"/>
    <w:rsid w:val="009E5490"/>
    <w:rsid w:val="009E58C9"/>
    <w:rsid w:val="009E5DA6"/>
    <w:rsid w:val="009E6F29"/>
    <w:rsid w:val="009E6FB5"/>
    <w:rsid w:val="009F09AB"/>
    <w:rsid w:val="009F226D"/>
    <w:rsid w:val="00A04109"/>
    <w:rsid w:val="00A04A4D"/>
    <w:rsid w:val="00A050D9"/>
    <w:rsid w:val="00A0512F"/>
    <w:rsid w:val="00A059AC"/>
    <w:rsid w:val="00A07ECA"/>
    <w:rsid w:val="00A1009C"/>
    <w:rsid w:val="00A10E27"/>
    <w:rsid w:val="00A16492"/>
    <w:rsid w:val="00A1765A"/>
    <w:rsid w:val="00A21640"/>
    <w:rsid w:val="00A21823"/>
    <w:rsid w:val="00A21E60"/>
    <w:rsid w:val="00A240B8"/>
    <w:rsid w:val="00A25AEC"/>
    <w:rsid w:val="00A263DF"/>
    <w:rsid w:val="00A30E17"/>
    <w:rsid w:val="00A31BCA"/>
    <w:rsid w:val="00A36901"/>
    <w:rsid w:val="00A372C5"/>
    <w:rsid w:val="00A40EC5"/>
    <w:rsid w:val="00A41897"/>
    <w:rsid w:val="00A42126"/>
    <w:rsid w:val="00A42531"/>
    <w:rsid w:val="00A42B17"/>
    <w:rsid w:val="00A44F77"/>
    <w:rsid w:val="00A45A3E"/>
    <w:rsid w:val="00A47A1E"/>
    <w:rsid w:val="00A5317A"/>
    <w:rsid w:val="00A6036E"/>
    <w:rsid w:val="00A60426"/>
    <w:rsid w:val="00A62594"/>
    <w:rsid w:val="00A63C38"/>
    <w:rsid w:val="00A66CE8"/>
    <w:rsid w:val="00A7528F"/>
    <w:rsid w:val="00A833DE"/>
    <w:rsid w:val="00A92650"/>
    <w:rsid w:val="00A958CB"/>
    <w:rsid w:val="00A95AD1"/>
    <w:rsid w:val="00A96251"/>
    <w:rsid w:val="00A97032"/>
    <w:rsid w:val="00A9747D"/>
    <w:rsid w:val="00AA008B"/>
    <w:rsid w:val="00AA554E"/>
    <w:rsid w:val="00AA68F9"/>
    <w:rsid w:val="00AA6ED4"/>
    <w:rsid w:val="00AB1CF2"/>
    <w:rsid w:val="00AB4622"/>
    <w:rsid w:val="00AB75AA"/>
    <w:rsid w:val="00AC1594"/>
    <w:rsid w:val="00AC2AFA"/>
    <w:rsid w:val="00AC745C"/>
    <w:rsid w:val="00AC7683"/>
    <w:rsid w:val="00AD1D16"/>
    <w:rsid w:val="00AD59CC"/>
    <w:rsid w:val="00AD6F54"/>
    <w:rsid w:val="00AD757C"/>
    <w:rsid w:val="00AD7737"/>
    <w:rsid w:val="00AD7758"/>
    <w:rsid w:val="00AE6C89"/>
    <w:rsid w:val="00AF0408"/>
    <w:rsid w:val="00AF0A26"/>
    <w:rsid w:val="00AF19A9"/>
    <w:rsid w:val="00AF21B8"/>
    <w:rsid w:val="00AF403F"/>
    <w:rsid w:val="00AF649A"/>
    <w:rsid w:val="00AF7382"/>
    <w:rsid w:val="00AF78C4"/>
    <w:rsid w:val="00B0146B"/>
    <w:rsid w:val="00B020AD"/>
    <w:rsid w:val="00B03CDE"/>
    <w:rsid w:val="00B059FE"/>
    <w:rsid w:val="00B06E7A"/>
    <w:rsid w:val="00B10CE9"/>
    <w:rsid w:val="00B1193B"/>
    <w:rsid w:val="00B130CE"/>
    <w:rsid w:val="00B13590"/>
    <w:rsid w:val="00B15A97"/>
    <w:rsid w:val="00B22B22"/>
    <w:rsid w:val="00B24116"/>
    <w:rsid w:val="00B24553"/>
    <w:rsid w:val="00B25058"/>
    <w:rsid w:val="00B259AC"/>
    <w:rsid w:val="00B2793A"/>
    <w:rsid w:val="00B27C88"/>
    <w:rsid w:val="00B308BB"/>
    <w:rsid w:val="00B30AA7"/>
    <w:rsid w:val="00B33C37"/>
    <w:rsid w:val="00B34CBE"/>
    <w:rsid w:val="00B3557D"/>
    <w:rsid w:val="00B40DB7"/>
    <w:rsid w:val="00B451B3"/>
    <w:rsid w:val="00B52449"/>
    <w:rsid w:val="00B52950"/>
    <w:rsid w:val="00B53F22"/>
    <w:rsid w:val="00B57778"/>
    <w:rsid w:val="00B5788C"/>
    <w:rsid w:val="00B66913"/>
    <w:rsid w:val="00B675F4"/>
    <w:rsid w:val="00B711F2"/>
    <w:rsid w:val="00B71CC1"/>
    <w:rsid w:val="00B72989"/>
    <w:rsid w:val="00B73FE3"/>
    <w:rsid w:val="00B81735"/>
    <w:rsid w:val="00B81FF1"/>
    <w:rsid w:val="00B82C6A"/>
    <w:rsid w:val="00B83018"/>
    <w:rsid w:val="00B861E2"/>
    <w:rsid w:val="00B87D3F"/>
    <w:rsid w:val="00B90024"/>
    <w:rsid w:val="00B90F91"/>
    <w:rsid w:val="00B921F3"/>
    <w:rsid w:val="00B93216"/>
    <w:rsid w:val="00B93300"/>
    <w:rsid w:val="00B95F14"/>
    <w:rsid w:val="00B964BA"/>
    <w:rsid w:val="00BA1353"/>
    <w:rsid w:val="00BA3FB2"/>
    <w:rsid w:val="00BA46C8"/>
    <w:rsid w:val="00BA6DD2"/>
    <w:rsid w:val="00BB4FA5"/>
    <w:rsid w:val="00BB627C"/>
    <w:rsid w:val="00BC03EC"/>
    <w:rsid w:val="00BC5C8E"/>
    <w:rsid w:val="00BD2631"/>
    <w:rsid w:val="00BD3C87"/>
    <w:rsid w:val="00BD3FE1"/>
    <w:rsid w:val="00BD613C"/>
    <w:rsid w:val="00BD6918"/>
    <w:rsid w:val="00BD6FCC"/>
    <w:rsid w:val="00BD7895"/>
    <w:rsid w:val="00BD7BA6"/>
    <w:rsid w:val="00BE1A27"/>
    <w:rsid w:val="00BE21B0"/>
    <w:rsid w:val="00BE2207"/>
    <w:rsid w:val="00BE2352"/>
    <w:rsid w:val="00BE47B0"/>
    <w:rsid w:val="00BE6A8E"/>
    <w:rsid w:val="00BE7201"/>
    <w:rsid w:val="00BF07E5"/>
    <w:rsid w:val="00BF25AE"/>
    <w:rsid w:val="00BF333D"/>
    <w:rsid w:val="00C00F38"/>
    <w:rsid w:val="00C03A73"/>
    <w:rsid w:val="00C059CA"/>
    <w:rsid w:val="00C075CE"/>
    <w:rsid w:val="00C13083"/>
    <w:rsid w:val="00C160CD"/>
    <w:rsid w:val="00C169B6"/>
    <w:rsid w:val="00C17079"/>
    <w:rsid w:val="00C205EC"/>
    <w:rsid w:val="00C20E2C"/>
    <w:rsid w:val="00C24F83"/>
    <w:rsid w:val="00C27A9A"/>
    <w:rsid w:val="00C302C8"/>
    <w:rsid w:val="00C31D49"/>
    <w:rsid w:val="00C32681"/>
    <w:rsid w:val="00C34B58"/>
    <w:rsid w:val="00C436D9"/>
    <w:rsid w:val="00C5723F"/>
    <w:rsid w:val="00C57B4E"/>
    <w:rsid w:val="00C57CB0"/>
    <w:rsid w:val="00C62A3B"/>
    <w:rsid w:val="00C66F54"/>
    <w:rsid w:val="00C673CF"/>
    <w:rsid w:val="00C71C3E"/>
    <w:rsid w:val="00C7227E"/>
    <w:rsid w:val="00C723F2"/>
    <w:rsid w:val="00C72425"/>
    <w:rsid w:val="00C73956"/>
    <w:rsid w:val="00C746B5"/>
    <w:rsid w:val="00C761B6"/>
    <w:rsid w:val="00C8416E"/>
    <w:rsid w:val="00C8497D"/>
    <w:rsid w:val="00C8582E"/>
    <w:rsid w:val="00C8706E"/>
    <w:rsid w:val="00C8761D"/>
    <w:rsid w:val="00C903DA"/>
    <w:rsid w:val="00C91CEC"/>
    <w:rsid w:val="00C92961"/>
    <w:rsid w:val="00C94323"/>
    <w:rsid w:val="00C976E9"/>
    <w:rsid w:val="00CA084D"/>
    <w:rsid w:val="00CA16D6"/>
    <w:rsid w:val="00CA3752"/>
    <w:rsid w:val="00CB305E"/>
    <w:rsid w:val="00CB5C3E"/>
    <w:rsid w:val="00CB783C"/>
    <w:rsid w:val="00CC385E"/>
    <w:rsid w:val="00CC495E"/>
    <w:rsid w:val="00CC53C6"/>
    <w:rsid w:val="00CD0F48"/>
    <w:rsid w:val="00CD77AB"/>
    <w:rsid w:val="00CD7FFA"/>
    <w:rsid w:val="00CE2FF9"/>
    <w:rsid w:val="00CE342E"/>
    <w:rsid w:val="00CE3DEA"/>
    <w:rsid w:val="00CF5087"/>
    <w:rsid w:val="00CF65C8"/>
    <w:rsid w:val="00D01C95"/>
    <w:rsid w:val="00D0299C"/>
    <w:rsid w:val="00D02F88"/>
    <w:rsid w:val="00D07541"/>
    <w:rsid w:val="00D07694"/>
    <w:rsid w:val="00D10C02"/>
    <w:rsid w:val="00D142FB"/>
    <w:rsid w:val="00D200E9"/>
    <w:rsid w:val="00D20A5F"/>
    <w:rsid w:val="00D21824"/>
    <w:rsid w:val="00D235BF"/>
    <w:rsid w:val="00D24A0A"/>
    <w:rsid w:val="00D27A48"/>
    <w:rsid w:val="00D33B12"/>
    <w:rsid w:val="00D34F1F"/>
    <w:rsid w:val="00D35FC6"/>
    <w:rsid w:val="00D37487"/>
    <w:rsid w:val="00D4194A"/>
    <w:rsid w:val="00D4324A"/>
    <w:rsid w:val="00D43F71"/>
    <w:rsid w:val="00D51F65"/>
    <w:rsid w:val="00D52222"/>
    <w:rsid w:val="00D53C0E"/>
    <w:rsid w:val="00D54CAE"/>
    <w:rsid w:val="00D55D40"/>
    <w:rsid w:val="00D62674"/>
    <w:rsid w:val="00D62ABF"/>
    <w:rsid w:val="00D6531D"/>
    <w:rsid w:val="00D65687"/>
    <w:rsid w:val="00D67469"/>
    <w:rsid w:val="00D70330"/>
    <w:rsid w:val="00D7367C"/>
    <w:rsid w:val="00D73699"/>
    <w:rsid w:val="00D75688"/>
    <w:rsid w:val="00D77027"/>
    <w:rsid w:val="00D81962"/>
    <w:rsid w:val="00D82B36"/>
    <w:rsid w:val="00D83CAC"/>
    <w:rsid w:val="00D90341"/>
    <w:rsid w:val="00D9045F"/>
    <w:rsid w:val="00D9201D"/>
    <w:rsid w:val="00D935FE"/>
    <w:rsid w:val="00DA12DA"/>
    <w:rsid w:val="00DA1738"/>
    <w:rsid w:val="00DA1E0C"/>
    <w:rsid w:val="00DA34F5"/>
    <w:rsid w:val="00DA5BDA"/>
    <w:rsid w:val="00DB3B65"/>
    <w:rsid w:val="00DC1AC4"/>
    <w:rsid w:val="00DC50FE"/>
    <w:rsid w:val="00DC5DF0"/>
    <w:rsid w:val="00DD3A70"/>
    <w:rsid w:val="00DD4DCC"/>
    <w:rsid w:val="00DD5C8D"/>
    <w:rsid w:val="00DD79CC"/>
    <w:rsid w:val="00DE083D"/>
    <w:rsid w:val="00DE14B4"/>
    <w:rsid w:val="00DE3058"/>
    <w:rsid w:val="00DF29CB"/>
    <w:rsid w:val="00DF2CB1"/>
    <w:rsid w:val="00DF33BC"/>
    <w:rsid w:val="00DF4059"/>
    <w:rsid w:val="00DF55B1"/>
    <w:rsid w:val="00E00BBE"/>
    <w:rsid w:val="00E00EDF"/>
    <w:rsid w:val="00E013F1"/>
    <w:rsid w:val="00E01A44"/>
    <w:rsid w:val="00E02A14"/>
    <w:rsid w:val="00E05889"/>
    <w:rsid w:val="00E10762"/>
    <w:rsid w:val="00E10B4D"/>
    <w:rsid w:val="00E1144E"/>
    <w:rsid w:val="00E135CB"/>
    <w:rsid w:val="00E14473"/>
    <w:rsid w:val="00E16C14"/>
    <w:rsid w:val="00E20295"/>
    <w:rsid w:val="00E20B20"/>
    <w:rsid w:val="00E24B93"/>
    <w:rsid w:val="00E25951"/>
    <w:rsid w:val="00E26957"/>
    <w:rsid w:val="00E3061D"/>
    <w:rsid w:val="00E31904"/>
    <w:rsid w:val="00E324B8"/>
    <w:rsid w:val="00E32627"/>
    <w:rsid w:val="00E331CC"/>
    <w:rsid w:val="00E3560E"/>
    <w:rsid w:val="00E37453"/>
    <w:rsid w:val="00E37767"/>
    <w:rsid w:val="00E44AE4"/>
    <w:rsid w:val="00E45ED3"/>
    <w:rsid w:val="00E46893"/>
    <w:rsid w:val="00E46D30"/>
    <w:rsid w:val="00E4737E"/>
    <w:rsid w:val="00E47587"/>
    <w:rsid w:val="00E51DBF"/>
    <w:rsid w:val="00E53678"/>
    <w:rsid w:val="00E6021D"/>
    <w:rsid w:val="00E61B27"/>
    <w:rsid w:val="00E61CC1"/>
    <w:rsid w:val="00E62183"/>
    <w:rsid w:val="00E6228B"/>
    <w:rsid w:val="00E661A9"/>
    <w:rsid w:val="00E70038"/>
    <w:rsid w:val="00E7401C"/>
    <w:rsid w:val="00E7488D"/>
    <w:rsid w:val="00E76D1B"/>
    <w:rsid w:val="00E807E6"/>
    <w:rsid w:val="00E8084B"/>
    <w:rsid w:val="00E83163"/>
    <w:rsid w:val="00E8535E"/>
    <w:rsid w:val="00E85F06"/>
    <w:rsid w:val="00E8667B"/>
    <w:rsid w:val="00E8759C"/>
    <w:rsid w:val="00E87BAF"/>
    <w:rsid w:val="00E94917"/>
    <w:rsid w:val="00E97A43"/>
    <w:rsid w:val="00EA0CCB"/>
    <w:rsid w:val="00EA1411"/>
    <w:rsid w:val="00EA55A4"/>
    <w:rsid w:val="00EA5629"/>
    <w:rsid w:val="00EA5A82"/>
    <w:rsid w:val="00EA6341"/>
    <w:rsid w:val="00EA774D"/>
    <w:rsid w:val="00EB4E0F"/>
    <w:rsid w:val="00EB5AB6"/>
    <w:rsid w:val="00EB676A"/>
    <w:rsid w:val="00EB6993"/>
    <w:rsid w:val="00EB72F9"/>
    <w:rsid w:val="00EB7568"/>
    <w:rsid w:val="00EB7E31"/>
    <w:rsid w:val="00EC0068"/>
    <w:rsid w:val="00EC0090"/>
    <w:rsid w:val="00EC036A"/>
    <w:rsid w:val="00EC2B4B"/>
    <w:rsid w:val="00EC3906"/>
    <w:rsid w:val="00EC4532"/>
    <w:rsid w:val="00EC6F58"/>
    <w:rsid w:val="00ED14CD"/>
    <w:rsid w:val="00ED3708"/>
    <w:rsid w:val="00ED3BC9"/>
    <w:rsid w:val="00ED4004"/>
    <w:rsid w:val="00ED4DBC"/>
    <w:rsid w:val="00ED5D86"/>
    <w:rsid w:val="00ED73E2"/>
    <w:rsid w:val="00EE0A19"/>
    <w:rsid w:val="00EE28F9"/>
    <w:rsid w:val="00EE59D1"/>
    <w:rsid w:val="00EF0CED"/>
    <w:rsid w:val="00EF1891"/>
    <w:rsid w:val="00EF539E"/>
    <w:rsid w:val="00EF7BBC"/>
    <w:rsid w:val="00F012EE"/>
    <w:rsid w:val="00F01BB1"/>
    <w:rsid w:val="00F07C1B"/>
    <w:rsid w:val="00F1226C"/>
    <w:rsid w:val="00F12480"/>
    <w:rsid w:val="00F174C6"/>
    <w:rsid w:val="00F17D11"/>
    <w:rsid w:val="00F213B5"/>
    <w:rsid w:val="00F24D10"/>
    <w:rsid w:val="00F30198"/>
    <w:rsid w:val="00F3022C"/>
    <w:rsid w:val="00F33875"/>
    <w:rsid w:val="00F33F15"/>
    <w:rsid w:val="00F34C78"/>
    <w:rsid w:val="00F36910"/>
    <w:rsid w:val="00F37123"/>
    <w:rsid w:val="00F4165E"/>
    <w:rsid w:val="00F4189A"/>
    <w:rsid w:val="00F438A2"/>
    <w:rsid w:val="00F46CC5"/>
    <w:rsid w:val="00F46DEF"/>
    <w:rsid w:val="00F47AD1"/>
    <w:rsid w:val="00F5000D"/>
    <w:rsid w:val="00F510BE"/>
    <w:rsid w:val="00F5420F"/>
    <w:rsid w:val="00F57231"/>
    <w:rsid w:val="00F639C1"/>
    <w:rsid w:val="00F6783D"/>
    <w:rsid w:val="00F7162C"/>
    <w:rsid w:val="00F754A9"/>
    <w:rsid w:val="00F7625D"/>
    <w:rsid w:val="00F81BD2"/>
    <w:rsid w:val="00F836EE"/>
    <w:rsid w:val="00F90906"/>
    <w:rsid w:val="00F925EE"/>
    <w:rsid w:val="00F9439E"/>
    <w:rsid w:val="00FA1A0B"/>
    <w:rsid w:val="00FA34FA"/>
    <w:rsid w:val="00FA46AA"/>
    <w:rsid w:val="00FA5662"/>
    <w:rsid w:val="00FA7209"/>
    <w:rsid w:val="00FA7610"/>
    <w:rsid w:val="00FB052E"/>
    <w:rsid w:val="00FB067B"/>
    <w:rsid w:val="00FB234A"/>
    <w:rsid w:val="00FB3275"/>
    <w:rsid w:val="00FB3B6B"/>
    <w:rsid w:val="00FB6F88"/>
    <w:rsid w:val="00FB7B14"/>
    <w:rsid w:val="00FB7C79"/>
    <w:rsid w:val="00FB7CA4"/>
    <w:rsid w:val="00FB7DC4"/>
    <w:rsid w:val="00FC0AFB"/>
    <w:rsid w:val="00FC1781"/>
    <w:rsid w:val="00FC386D"/>
    <w:rsid w:val="00FC4922"/>
    <w:rsid w:val="00FC4DCD"/>
    <w:rsid w:val="00FC7168"/>
    <w:rsid w:val="00FD26D3"/>
    <w:rsid w:val="00FD27E5"/>
    <w:rsid w:val="00FD4136"/>
    <w:rsid w:val="00FD73CD"/>
    <w:rsid w:val="00FE0498"/>
    <w:rsid w:val="00FE1073"/>
    <w:rsid w:val="00FE12B8"/>
    <w:rsid w:val="00FE30E7"/>
    <w:rsid w:val="00FE3439"/>
    <w:rsid w:val="00FE4A44"/>
    <w:rsid w:val="00FE649D"/>
    <w:rsid w:val="00FE7072"/>
    <w:rsid w:val="00FF1201"/>
    <w:rsid w:val="00FF3D80"/>
    <w:rsid w:val="00FF3E10"/>
    <w:rsid w:val="00FF3F29"/>
    <w:rsid w:val="00FF56AD"/>
    <w:rsid w:val="00FF798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FBB93EB"/>
  <w15:docId w15:val="{0B9DDA85-9123-40BF-95AB-8C7AA5C2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A372C5"/>
    <w:pPr>
      <w:keepNext/>
      <w:widowControl w:val="0"/>
      <w:spacing w:after="120" w:line="23" w:lineRule="atLeast"/>
      <w:ind w:left="720" w:hanging="720"/>
      <w:outlineLvl w:val="1"/>
    </w:pPr>
    <w:rPr>
      <w:rFonts w:ascii="Garamond" w:hAnsi="Garamond"/>
      <w:b/>
      <w:sz w:val="24"/>
      <w:szCs w:val="22"/>
    </w:rPr>
  </w:style>
  <w:style w:type="paragraph" w:styleId="Heading3">
    <w:name w:val="heading 3"/>
    <w:aliases w:val="H3-Sec. Head"/>
    <w:basedOn w:val="Normal"/>
    <w:next w:val="P1-StandPara"/>
    <w:link w:val="Heading3Char"/>
    <w:uiPriority w:val="99"/>
    <w:qFormat/>
    <w:rsid w:val="00E70038"/>
    <w:pPr>
      <w:keepNext/>
      <w:widowControl w:val="0"/>
      <w:spacing w:after="120" w:line="23" w:lineRule="atLeast"/>
      <w:ind w:left="720" w:hanging="720"/>
      <w:outlineLvl w:val="2"/>
    </w:pPr>
    <w:rPr>
      <w:rFonts w:ascii="Garamond" w:hAnsi="Garamond"/>
      <w:b/>
      <w:sz w:val="24"/>
      <w:szCs w:val="22"/>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locked/>
    <w:rsid w:val="00A372C5"/>
    <w:rPr>
      <w:rFonts w:ascii="Garamond" w:hAnsi="Garamond"/>
      <w:b/>
      <w:sz w:val="24"/>
    </w:rPr>
  </w:style>
  <w:style w:type="character" w:customStyle="1" w:styleId="Heading3Char">
    <w:name w:val="Heading 3 Char"/>
    <w:aliases w:val="H3-Sec. Head Char"/>
    <w:basedOn w:val="DefaultParagraphFont"/>
    <w:link w:val="Heading3"/>
    <w:uiPriority w:val="99"/>
    <w:locked/>
    <w:rsid w:val="00E70038"/>
    <w:rPr>
      <w:rFonts w:ascii="Garamond" w:hAnsi="Garamond"/>
      <w:b/>
      <w:sz w:val="24"/>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right" w:pos="1152"/>
        <w:tab w:val="center" w:pos="1440"/>
        <w:tab w:val="left" w:pos="1728"/>
        <w:tab w:val="clear" w:pos="4680"/>
        <w:tab w:val="clear" w:pos="9360"/>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C17079"/>
    <w:pPr>
      <w:tabs>
        <w:tab w:val="left" w:pos="720"/>
        <w:tab w:val="right" w:leader="dot" w:pos="8640"/>
      </w:tabs>
      <w:spacing w:after="6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414F5-6B13-46EC-81AC-11B67962708E}">
  <ds:schemaRefs>
    <ds:schemaRef ds:uri="http://schemas.openxmlformats.org/officeDocument/2006/bibliography"/>
  </ds:schemaRefs>
</ds:datastoreItem>
</file>

<file path=customXml/itemProps2.xml><?xml version="1.0" encoding="utf-8"?>
<ds:datastoreItem xmlns:ds="http://schemas.openxmlformats.org/officeDocument/2006/customXml" ds:itemID="{9EE340A7-CC05-4AEC-AB35-EA5DC643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4.xml><?xml version="1.0" encoding="utf-8"?>
<ds:datastoreItem xmlns:ds="http://schemas.openxmlformats.org/officeDocument/2006/customXml" ds:itemID="{2125ED7D-BEB2-43D0-9EE5-83831E66BF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6583</Words>
  <Characters>36345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42843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Clarady, Carrie</cp:lastModifiedBy>
  <cp:revision>22</cp:revision>
  <cp:lastPrinted>2010-08-19T15:18:00Z</cp:lastPrinted>
  <dcterms:created xsi:type="dcterms:W3CDTF">2024-06-03T16:59:00Z</dcterms:created>
  <dcterms:modified xsi:type="dcterms:W3CDTF">2025-01-14T14:48:00Z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