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07422" w:rsidRPr="00C933D8" w:rsidP="00C07422" w14:paraId="79366D17" w14:textId="3A4BD782">
      <w:pPr>
        <w:pStyle w:val="Heading2"/>
        <w:pBdr>
          <w:top w:val="single" w:sz="4" w:space="1" w:color="365F91" w:themeColor="accent1" w:themeShade="BF"/>
        </w:pBdr>
        <w:spacing w:before="0"/>
      </w:pPr>
      <w:r>
        <w:t>Instructions</w:t>
      </w:r>
    </w:p>
    <w:p w:rsidR="00BA0BA2" w:rsidP="00C07422" w14:paraId="00B5A3EE" w14:textId="7CEBEFAC">
      <w:pPr>
        <w:pBdr>
          <w:top w:val="single" w:sz="4" w:space="1" w:color="365F91" w:themeColor="accent1" w:themeShade="BF"/>
        </w:pBdr>
        <w:rPr>
          <w:sz w:val="24"/>
          <w:szCs w:val="24"/>
        </w:rPr>
      </w:pPr>
      <w:r>
        <w:rPr>
          <w:sz w:val="24"/>
          <w:szCs w:val="24"/>
        </w:rPr>
        <w:t>T</w:t>
      </w:r>
      <w:r w:rsidRPr="00BA0BA2">
        <w:rPr>
          <w:sz w:val="24"/>
          <w:szCs w:val="24"/>
        </w:rPr>
        <w:t>his online survey will establish information collection from states</w:t>
      </w:r>
      <w:r w:rsidR="001D7891">
        <w:rPr>
          <w:sz w:val="24"/>
          <w:szCs w:val="24"/>
        </w:rPr>
        <w:t xml:space="preserve"> and</w:t>
      </w:r>
      <w:r w:rsidR="00BC6C01">
        <w:rPr>
          <w:sz w:val="24"/>
          <w:szCs w:val="24"/>
        </w:rPr>
        <w:t xml:space="preserve"> </w:t>
      </w:r>
      <w:r w:rsidRPr="00BA0BA2">
        <w:rPr>
          <w:sz w:val="24"/>
          <w:szCs w:val="24"/>
        </w:rPr>
        <w:t>territories about their annual disposal</w:t>
      </w:r>
      <w:r w:rsidR="00621410">
        <w:rPr>
          <w:sz w:val="24"/>
          <w:szCs w:val="24"/>
        </w:rPr>
        <w:t>,</w:t>
      </w:r>
      <w:r w:rsidRPr="00BA0BA2">
        <w:rPr>
          <w:sz w:val="24"/>
          <w:szCs w:val="24"/>
        </w:rPr>
        <w:t xml:space="preserve"> </w:t>
      </w:r>
      <w:r w:rsidRPr="00BA0BA2" w:rsidR="00D6524B">
        <w:rPr>
          <w:sz w:val="24"/>
          <w:szCs w:val="24"/>
        </w:rPr>
        <w:t>recycling,</w:t>
      </w:r>
      <w:r w:rsidR="00621410">
        <w:rPr>
          <w:sz w:val="24"/>
          <w:szCs w:val="24"/>
        </w:rPr>
        <w:t xml:space="preserve"> and recovery</w:t>
      </w:r>
      <w:r w:rsidRPr="00BA0BA2">
        <w:rPr>
          <w:sz w:val="24"/>
          <w:szCs w:val="24"/>
        </w:rPr>
        <w:t xml:space="preserve"> of materials such as recyclables, </w:t>
      </w:r>
      <w:r w:rsidR="005D7351">
        <w:rPr>
          <w:sz w:val="24"/>
          <w:szCs w:val="24"/>
        </w:rPr>
        <w:t xml:space="preserve">organics including </w:t>
      </w:r>
      <w:r w:rsidR="00E63BBC">
        <w:rPr>
          <w:sz w:val="24"/>
          <w:szCs w:val="24"/>
        </w:rPr>
        <w:t>food waste</w:t>
      </w:r>
      <w:r w:rsidR="00D6524B">
        <w:rPr>
          <w:sz w:val="24"/>
          <w:szCs w:val="24"/>
        </w:rPr>
        <w:t xml:space="preserve"> and</w:t>
      </w:r>
      <w:r w:rsidR="00E63BBC">
        <w:rPr>
          <w:sz w:val="24"/>
          <w:szCs w:val="24"/>
        </w:rPr>
        <w:t xml:space="preserve"> yard trimmings</w:t>
      </w:r>
      <w:r w:rsidRPr="00BA0BA2">
        <w:rPr>
          <w:sz w:val="24"/>
          <w:szCs w:val="24"/>
        </w:rPr>
        <w:t>, electronics</w:t>
      </w:r>
      <w:r w:rsidR="00E63BBC">
        <w:rPr>
          <w:sz w:val="24"/>
          <w:szCs w:val="24"/>
        </w:rPr>
        <w:t>,</w:t>
      </w:r>
      <w:r w:rsidRPr="00BA0BA2">
        <w:rPr>
          <w:sz w:val="24"/>
          <w:szCs w:val="24"/>
        </w:rPr>
        <w:t xml:space="preserve"> batteries</w:t>
      </w:r>
      <w:r w:rsidR="009A469E">
        <w:rPr>
          <w:sz w:val="24"/>
          <w:szCs w:val="24"/>
        </w:rPr>
        <w:t xml:space="preserve"> and construction and demolition waste</w:t>
      </w:r>
      <w:r w:rsidRPr="00BA0BA2">
        <w:rPr>
          <w:sz w:val="24"/>
          <w:szCs w:val="24"/>
        </w:rPr>
        <w:t xml:space="preserve">. </w:t>
      </w:r>
      <w:r w:rsidR="00C415B1">
        <w:rPr>
          <w:sz w:val="24"/>
          <w:szCs w:val="24"/>
        </w:rPr>
        <w:t xml:space="preserve">Questions will focus on the </w:t>
      </w:r>
      <w:r w:rsidRPr="00BA0BA2">
        <w:rPr>
          <w:sz w:val="24"/>
          <w:szCs w:val="24"/>
        </w:rPr>
        <w:t>materials collection</w:t>
      </w:r>
      <w:r w:rsidR="00C415B1">
        <w:rPr>
          <w:sz w:val="24"/>
          <w:szCs w:val="24"/>
        </w:rPr>
        <w:t xml:space="preserve"> programs and processing</w:t>
      </w:r>
      <w:r w:rsidRPr="00BA0BA2">
        <w:rPr>
          <w:sz w:val="24"/>
          <w:szCs w:val="24"/>
        </w:rPr>
        <w:t xml:space="preserve"> </w:t>
      </w:r>
      <w:r w:rsidR="00C415B1">
        <w:rPr>
          <w:sz w:val="24"/>
          <w:szCs w:val="24"/>
        </w:rPr>
        <w:t>infrastructure</w:t>
      </w:r>
      <w:r w:rsidRPr="00BA0BA2">
        <w:rPr>
          <w:sz w:val="24"/>
          <w:szCs w:val="24"/>
        </w:rPr>
        <w:t xml:space="preserve"> within municipalities/communities such as source</w:t>
      </w:r>
      <w:r w:rsidR="00C415B1">
        <w:rPr>
          <w:sz w:val="24"/>
          <w:szCs w:val="24"/>
        </w:rPr>
        <w:t>-</w:t>
      </w:r>
      <w:r w:rsidRPr="00BA0BA2">
        <w:rPr>
          <w:sz w:val="24"/>
          <w:szCs w:val="24"/>
        </w:rPr>
        <w:t xml:space="preserve">separated </w:t>
      </w:r>
      <w:r w:rsidR="00C415B1">
        <w:rPr>
          <w:sz w:val="24"/>
          <w:szCs w:val="24"/>
        </w:rPr>
        <w:t>organic food waste collection</w:t>
      </w:r>
      <w:r w:rsidRPr="00BA0BA2">
        <w:rPr>
          <w:sz w:val="24"/>
          <w:szCs w:val="24"/>
        </w:rPr>
        <w:t>.</w:t>
      </w:r>
    </w:p>
    <w:p w:rsidR="00503364" w:rsidP="00C07422" w14:paraId="5564C496" w14:textId="6029B857">
      <w:pPr>
        <w:pBdr>
          <w:top w:val="single" w:sz="4" w:space="1" w:color="365F91" w:themeColor="accent1" w:themeShade="BF"/>
        </w:pBdr>
        <w:rPr>
          <w:sz w:val="24"/>
          <w:szCs w:val="24"/>
        </w:rPr>
      </w:pPr>
      <w:r w:rsidRPr="0050215D">
        <w:rPr>
          <w:sz w:val="24"/>
          <w:szCs w:val="24"/>
        </w:rPr>
        <w:t xml:space="preserve">Please respond to </w:t>
      </w:r>
      <w:r w:rsidRPr="00BC6C01">
        <w:rPr>
          <w:rFonts w:ascii="Franklin Gothic Medium" w:hAnsi="Franklin Gothic Medium"/>
          <w:b/>
          <w:bCs/>
          <w:sz w:val="24"/>
          <w:szCs w:val="24"/>
        </w:rPr>
        <w:t>every question</w:t>
      </w:r>
      <w:r w:rsidRPr="0050215D">
        <w:rPr>
          <w:sz w:val="24"/>
          <w:szCs w:val="24"/>
        </w:rPr>
        <w:t xml:space="preserve"> in the survey</w:t>
      </w:r>
      <w:r>
        <w:rPr>
          <w:sz w:val="24"/>
          <w:szCs w:val="24"/>
        </w:rPr>
        <w:t xml:space="preserve"> that applies to your state</w:t>
      </w:r>
      <w:r w:rsidR="001D7891">
        <w:rPr>
          <w:sz w:val="24"/>
          <w:szCs w:val="24"/>
        </w:rPr>
        <w:t xml:space="preserve"> or</w:t>
      </w:r>
      <w:r>
        <w:rPr>
          <w:sz w:val="24"/>
          <w:szCs w:val="24"/>
        </w:rPr>
        <w:t xml:space="preserve"> territory</w:t>
      </w:r>
      <w:r w:rsidRPr="0050215D">
        <w:rPr>
          <w:sz w:val="24"/>
          <w:szCs w:val="24"/>
        </w:rPr>
        <w:t>.</w:t>
      </w:r>
      <w:r>
        <w:rPr>
          <w:sz w:val="24"/>
          <w:szCs w:val="24"/>
        </w:rPr>
        <w:t xml:space="preserve"> </w:t>
      </w:r>
      <w:r w:rsidRPr="00C53411" w:rsidR="00C53411">
        <w:rPr>
          <w:sz w:val="24"/>
          <w:szCs w:val="24"/>
        </w:rPr>
        <w:t xml:space="preserve">Responses are </w:t>
      </w:r>
      <w:r w:rsidRPr="00C53411">
        <w:rPr>
          <w:sz w:val="24"/>
          <w:szCs w:val="24"/>
        </w:rPr>
        <w:t>voluntary</w:t>
      </w:r>
      <w:r>
        <w:rPr>
          <w:sz w:val="24"/>
          <w:szCs w:val="24"/>
        </w:rPr>
        <w:t xml:space="preserve"> and expected to take </w:t>
      </w:r>
      <w:r>
        <w:rPr>
          <w:sz w:val="24"/>
          <w:szCs w:val="24"/>
        </w:rPr>
        <w:t xml:space="preserve">approximately </w:t>
      </w:r>
      <w:r w:rsidR="008727DC">
        <w:rPr>
          <w:sz w:val="24"/>
          <w:szCs w:val="24"/>
        </w:rPr>
        <w:t xml:space="preserve">1 </w:t>
      </w:r>
      <w:r w:rsidR="00E2301B">
        <w:rPr>
          <w:sz w:val="24"/>
          <w:szCs w:val="24"/>
        </w:rPr>
        <w:t xml:space="preserve">and a half </w:t>
      </w:r>
      <w:r w:rsidR="008727DC">
        <w:rPr>
          <w:sz w:val="24"/>
          <w:szCs w:val="24"/>
        </w:rPr>
        <w:t>hour</w:t>
      </w:r>
      <w:r w:rsidR="00E2301B">
        <w:rPr>
          <w:sz w:val="24"/>
          <w:szCs w:val="24"/>
        </w:rPr>
        <w:t>s</w:t>
      </w:r>
      <w:r>
        <w:rPr>
          <w:sz w:val="24"/>
          <w:szCs w:val="24"/>
        </w:rPr>
        <w:t>.</w:t>
      </w:r>
      <w:r w:rsidRPr="00650061" w:rsidR="00650061">
        <w:rPr>
          <w:sz w:val="24"/>
          <w:szCs w:val="24"/>
        </w:rPr>
        <w:t xml:space="preserve"> </w:t>
      </w:r>
    </w:p>
    <w:p w:rsidR="00C53411" w:rsidP="00C07422" w14:paraId="12E94376" w14:textId="1DC096E4">
      <w:pPr>
        <w:pBdr>
          <w:top w:val="single" w:sz="4" w:space="1" w:color="365F91" w:themeColor="accent1" w:themeShade="BF"/>
        </w:pBdr>
        <w:rPr>
          <w:sz w:val="24"/>
          <w:szCs w:val="24"/>
        </w:rPr>
      </w:pPr>
      <w:r>
        <w:rPr>
          <w:sz w:val="24"/>
          <w:szCs w:val="24"/>
        </w:rPr>
        <w:t>The results from the survey</w:t>
      </w:r>
      <w:r w:rsidRPr="00BA0BA2">
        <w:rPr>
          <w:sz w:val="24"/>
          <w:szCs w:val="24"/>
        </w:rPr>
        <w:t xml:space="preserve"> will establish trends across the country and help determine gaps in infrastructure. </w:t>
      </w:r>
      <w:r>
        <w:rPr>
          <w:sz w:val="24"/>
          <w:szCs w:val="24"/>
        </w:rPr>
        <w:t>Responses</w:t>
      </w:r>
      <w:r w:rsidRPr="00BA0BA2">
        <w:rPr>
          <w:sz w:val="24"/>
          <w:szCs w:val="24"/>
        </w:rPr>
        <w:t xml:space="preserve"> will be made publicly available.</w:t>
      </w:r>
    </w:p>
    <w:p w:rsidR="00B23EA7" w:rsidP="00C07422" w14:paraId="37D3F323" w14:textId="3E4E9120">
      <w:pPr>
        <w:pBdr>
          <w:top w:val="single" w:sz="4" w:space="1" w:color="365F91" w:themeColor="accent1" w:themeShade="BF"/>
        </w:pBdr>
        <w:rPr>
          <w:sz w:val="24"/>
          <w:szCs w:val="24"/>
        </w:rPr>
      </w:pPr>
      <w:r w:rsidRPr="00C53411">
        <w:rPr>
          <w:sz w:val="24"/>
          <w:szCs w:val="24"/>
        </w:rPr>
        <w:t xml:space="preserve">This collection of information is approved by OMB under the Paperwork Reduction Act, 44 U.S.C. 3501 et seq. OMB Control Number: </w:t>
      </w:r>
      <w:r>
        <w:rPr>
          <w:sz w:val="24"/>
          <w:szCs w:val="24"/>
        </w:rPr>
        <w:t>{</w:t>
      </w:r>
      <w:r w:rsidRPr="00C53411">
        <w:rPr>
          <w:sz w:val="24"/>
          <w:szCs w:val="24"/>
          <w:highlight w:val="yellow"/>
        </w:rPr>
        <w:t>xxxx-xxxx</w:t>
      </w:r>
      <w:r w:rsidRPr="00C53411">
        <w:rPr>
          <w:sz w:val="24"/>
          <w:szCs w:val="24"/>
          <w:highlight w:val="yellow"/>
        </w:rPr>
        <w:t>}.</w:t>
      </w:r>
    </w:p>
    <w:p w:rsidR="00C53411" w:rsidP="00C07422" w14:paraId="282654DB" w14:textId="77777777">
      <w:pPr>
        <w:pBdr>
          <w:top w:val="single" w:sz="4" w:space="1" w:color="365F91" w:themeColor="accent1" w:themeShade="BF"/>
        </w:pBdr>
        <w:rPr>
          <w:sz w:val="24"/>
          <w:szCs w:val="24"/>
        </w:rPr>
      </w:pPr>
    </w:p>
    <w:p w:rsidR="00B23EA7" w:rsidRPr="00440CD7" w:rsidP="00440CD7" w14:paraId="3BB12C4B" w14:textId="41023895">
      <w:pPr>
        <w:pStyle w:val="Heading2"/>
        <w:pBdr>
          <w:top w:val="single" w:sz="4" w:space="1" w:color="365F91" w:themeColor="accent1" w:themeShade="BF"/>
        </w:pBdr>
        <w:spacing w:before="0"/>
      </w:pPr>
      <w:r w:rsidRPr="00440CD7">
        <w:t>Overview of Question Sections</w:t>
      </w:r>
    </w:p>
    <w:p w:rsidR="00BF1C47" w:rsidP="00440CD7" w14:paraId="0DC6794A" w14:textId="3EF4CA16">
      <w:pPr>
        <w:rPr>
          <w:rFonts w:ascii="Franklin Gothic Demi" w:hAnsi="Franklin Gothic Demi"/>
          <w:color w:val="1F497D" w:themeColor="text2"/>
          <w:spacing w:val="20"/>
          <w:sz w:val="28"/>
          <w:szCs w:val="28"/>
        </w:rPr>
      </w:pPr>
      <w:r>
        <w:rPr>
          <w:rFonts w:ascii="Franklin Gothic Demi" w:hAnsi="Franklin Gothic Demi"/>
          <w:color w:val="1F497D" w:themeColor="text2"/>
          <w:spacing w:val="20"/>
          <w:sz w:val="28"/>
          <w:szCs w:val="28"/>
        </w:rPr>
        <w:t>BACKGROUND</w:t>
      </w:r>
    </w:p>
    <w:p w:rsidR="00B23EA7" w:rsidRPr="00440CD7" w:rsidP="00440CD7" w14:paraId="16FD1EED" w14:textId="289CE0FD">
      <w:pPr>
        <w:rPr>
          <w:rFonts w:ascii="Franklin Gothic Demi" w:hAnsi="Franklin Gothic Demi"/>
          <w:color w:val="1F497D" w:themeColor="text2"/>
          <w:sz w:val="28"/>
          <w:szCs w:val="28"/>
        </w:rPr>
      </w:pPr>
      <w:r w:rsidRPr="00440CD7">
        <w:rPr>
          <w:rFonts w:ascii="Franklin Gothic Demi" w:hAnsi="Franklin Gothic Demi"/>
          <w:color w:val="1F497D" w:themeColor="text2"/>
          <w:spacing w:val="20"/>
          <w:sz w:val="28"/>
          <w:szCs w:val="28"/>
        </w:rPr>
        <w:t>PART A</w:t>
      </w:r>
      <w:r w:rsidRPr="00440CD7">
        <w:rPr>
          <w:rFonts w:ascii="Franklin Gothic Demi" w:hAnsi="Franklin Gothic Demi"/>
          <w:color w:val="1F497D" w:themeColor="text2"/>
          <w:sz w:val="28"/>
          <w:szCs w:val="28"/>
        </w:rPr>
        <w:tab/>
      </w:r>
      <w:r w:rsidRPr="00440CD7" w:rsidR="00F60ECA">
        <w:rPr>
          <w:rFonts w:ascii="Franklin Gothic Demi" w:hAnsi="Franklin Gothic Demi"/>
          <w:color w:val="1F497D" w:themeColor="text2"/>
          <w:sz w:val="28"/>
          <w:szCs w:val="28"/>
        </w:rPr>
        <w:t>Municipal Solid Waste</w:t>
      </w:r>
      <w:r w:rsidRPr="00440CD7" w:rsidR="00A51765">
        <w:rPr>
          <w:rFonts w:ascii="Franklin Gothic Demi" w:hAnsi="Franklin Gothic Demi"/>
          <w:color w:val="1F497D" w:themeColor="text2"/>
          <w:sz w:val="28"/>
          <w:szCs w:val="28"/>
        </w:rPr>
        <w:t xml:space="preserve"> (MSW)</w:t>
      </w:r>
      <w:r w:rsidR="00855034">
        <w:rPr>
          <w:rFonts w:ascii="Franklin Gothic Demi" w:hAnsi="Franklin Gothic Demi"/>
          <w:color w:val="1F497D" w:themeColor="text2"/>
          <w:sz w:val="28"/>
          <w:szCs w:val="28"/>
        </w:rPr>
        <w:t xml:space="preserve"> </w:t>
      </w:r>
      <w:r w:rsidR="004726FD">
        <w:rPr>
          <w:rFonts w:ascii="Franklin Gothic Demi" w:hAnsi="Franklin Gothic Demi"/>
          <w:color w:val="1F497D" w:themeColor="text2"/>
          <w:sz w:val="28"/>
          <w:szCs w:val="28"/>
        </w:rPr>
        <w:t xml:space="preserve">Materials </w:t>
      </w:r>
      <w:r w:rsidR="00855034">
        <w:rPr>
          <w:rFonts w:ascii="Franklin Gothic Demi" w:hAnsi="Franklin Gothic Demi"/>
          <w:color w:val="1F497D" w:themeColor="text2"/>
          <w:sz w:val="28"/>
          <w:szCs w:val="28"/>
        </w:rPr>
        <w:t>Data</w:t>
      </w:r>
    </w:p>
    <w:p w:rsidR="00B23EA7" w:rsidRPr="00440CD7" w:rsidP="00440CD7" w14:paraId="4FD53194" w14:textId="548C8220">
      <w:pPr>
        <w:rPr>
          <w:rFonts w:ascii="Franklin Gothic Demi" w:hAnsi="Franklin Gothic Demi"/>
          <w:color w:val="1F497D" w:themeColor="text2"/>
          <w:sz w:val="28"/>
          <w:szCs w:val="28"/>
        </w:rPr>
      </w:pPr>
      <w:r w:rsidRPr="00440CD7">
        <w:rPr>
          <w:rFonts w:ascii="Franklin Gothic Demi" w:hAnsi="Franklin Gothic Demi"/>
          <w:color w:val="1F497D" w:themeColor="text2"/>
          <w:spacing w:val="20"/>
          <w:sz w:val="28"/>
          <w:szCs w:val="28"/>
        </w:rPr>
        <w:t>PART B</w:t>
      </w:r>
      <w:r w:rsidRPr="00440CD7">
        <w:rPr>
          <w:rFonts w:ascii="Franklin Gothic Demi" w:hAnsi="Franklin Gothic Demi"/>
          <w:color w:val="1F497D" w:themeColor="text2"/>
          <w:spacing w:val="20"/>
          <w:sz w:val="28"/>
          <w:szCs w:val="28"/>
        </w:rPr>
        <w:tab/>
      </w:r>
      <w:r w:rsidR="00365248">
        <w:rPr>
          <w:rFonts w:ascii="Franklin Gothic Demi" w:hAnsi="Franklin Gothic Demi"/>
          <w:color w:val="1F497D" w:themeColor="text2"/>
          <w:spacing w:val="20"/>
          <w:sz w:val="28"/>
          <w:szCs w:val="28"/>
        </w:rPr>
        <w:t>Access to</w:t>
      </w:r>
      <w:r w:rsidR="0088715C">
        <w:rPr>
          <w:rFonts w:ascii="Franklin Gothic Demi" w:hAnsi="Franklin Gothic Demi"/>
          <w:color w:val="1F497D" w:themeColor="text2"/>
          <w:spacing w:val="20"/>
          <w:sz w:val="28"/>
          <w:szCs w:val="28"/>
        </w:rPr>
        <w:t xml:space="preserve"> </w:t>
      </w:r>
      <w:r w:rsidR="00A21FE8">
        <w:rPr>
          <w:rFonts w:ascii="Franklin Gothic Demi" w:hAnsi="Franklin Gothic Demi"/>
          <w:color w:val="1F497D" w:themeColor="text2"/>
          <w:spacing w:val="20"/>
          <w:sz w:val="28"/>
          <w:szCs w:val="28"/>
        </w:rPr>
        <w:t xml:space="preserve">Residential </w:t>
      </w:r>
      <w:r w:rsidRPr="00440CD7" w:rsidR="00A51765">
        <w:rPr>
          <w:rFonts w:ascii="Franklin Gothic Demi" w:hAnsi="Franklin Gothic Demi"/>
          <w:color w:val="1F497D" w:themeColor="text2"/>
          <w:sz w:val="28"/>
          <w:szCs w:val="28"/>
        </w:rPr>
        <w:t>MSW</w:t>
      </w:r>
      <w:r w:rsidRPr="00440CD7">
        <w:rPr>
          <w:rFonts w:ascii="Franklin Gothic Demi" w:hAnsi="Franklin Gothic Demi"/>
          <w:color w:val="1F497D" w:themeColor="text2"/>
          <w:sz w:val="28"/>
          <w:szCs w:val="28"/>
        </w:rPr>
        <w:t xml:space="preserve"> </w:t>
      </w:r>
      <w:r w:rsidR="0065048D">
        <w:rPr>
          <w:rFonts w:ascii="Franklin Gothic Demi" w:hAnsi="Franklin Gothic Demi"/>
          <w:color w:val="1F497D" w:themeColor="text2"/>
          <w:sz w:val="28"/>
          <w:szCs w:val="28"/>
        </w:rPr>
        <w:t xml:space="preserve">and Recycling </w:t>
      </w:r>
      <w:r w:rsidR="00A7505C">
        <w:rPr>
          <w:rFonts w:ascii="Franklin Gothic Demi" w:hAnsi="Franklin Gothic Demi"/>
          <w:color w:val="1F497D" w:themeColor="text2"/>
          <w:sz w:val="28"/>
          <w:szCs w:val="28"/>
        </w:rPr>
        <w:t>Collection</w:t>
      </w:r>
    </w:p>
    <w:p w:rsidR="00B23EA7" w:rsidRPr="00440CD7" w:rsidP="00440CD7" w14:paraId="3972E181" w14:textId="3BE78488">
      <w:pPr>
        <w:rPr>
          <w:rFonts w:ascii="Franklin Gothic Demi" w:hAnsi="Franklin Gothic Demi"/>
          <w:color w:val="1F497D" w:themeColor="text2"/>
          <w:sz w:val="28"/>
          <w:szCs w:val="28"/>
        </w:rPr>
      </w:pPr>
      <w:r w:rsidRPr="00440CD7">
        <w:rPr>
          <w:rFonts w:ascii="Franklin Gothic Demi" w:hAnsi="Franklin Gothic Demi"/>
          <w:color w:val="1F497D" w:themeColor="text2"/>
          <w:spacing w:val="20"/>
          <w:sz w:val="28"/>
          <w:szCs w:val="28"/>
        </w:rPr>
        <w:t>PART C</w:t>
      </w:r>
      <w:r w:rsidRPr="00440CD7">
        <w:rPr>
          <w:rFonts w:ascii="Franklin Gothic Demi" w:hAnsi="Franklin Gothic Demi"/>
          <w:color w:val="1F497D" w:themeColor="text2"/>
          <w:sz w:val="28"/>
          <w:szCs w:val="28"/>
        </w:rPr>
        <w:tab/>
      </w:r>
      <w:r w:rsidR="00365248">
        <w:rPr>
          <w:rFonts w:ascii="Franklin Gothic Demi" w:hAnsi="Franklin Gothic Demi"/>
          <w:color w:val="1F497D" w:themeColor="text2"/>
          <w:sz w:val="28"/>
          <w:szCs w:val="28"/>
        </w:rPr>
        <w:t>MSW Management</w:t>
      </w:r>
      <w:r w:rsidRPr="00440CD7">
        <w:rPr>
          <w:rFonts w:ascii="Franklin Gothic Demi" w:hAnsi="Franklin Gothic Demi"/>
          <w:color w:val="1F497D" w:themeColor="text2"/>
          <w:sz w:val="28"/>
          <w:szCs w:val="28"/>
        </w:rPr>
        <w:t xml:space="preserve"> </w:t>
      </w:r>
      <w:r w:rsidR="00037CCD">
        <w:rPr>
          <w:rFonts w:ascii="Franklin Gothic Demi" w:hAnsi="Franklin Gothic Demi"/>
          <w:color w:val="1F497D" w:themeColor="text2"/>
          <w:sz w:val="28"/>
          <w:szCs w:val="28"/>
        </w:rPr>
        <w:t>Activities</w:t>
      </w:r>
    </w:p>
    <w:p w:rsidR="00B23EA7" w:rsidRPr="00440CD7" w:rsidP="00440CD7" w14:paraId="2456DE08" w14:textId="1FB59C99">
      <w:pPr>
        <w:rPr>
          <w:rFonts w:ascii="Franklin Gothic Demi" w:hAnsi="Franklin Gothic Demi"/>
          <w:color w:val="1F497D" w:themeColor="text2"/>
          <w:sz w:val="28"/>
          <w:szCs w:val="28"/>
        </w:rPr>
      </w:pPr>
      <w:r w:rsidRPr="00440CD7">
        <w:rPr>
          <w:rFonts w:ascii="Franklin Gothic Demi" w:hAnsi="Franklin Gothic Demi"/>
          <w:color w:val="1F497D" w:themeColor="text2"/>
          <w:spacing w:val="20"/>
          <w:sz w:val="28"/>
          <w:szCs w:val="28"/>
        </w:rPr>
        <w:t xml:space="preserve">PART </w:t>
      </w:r>
      <w:r w:rsidRPr="00440CD7" w:rsidR="00F60ECA">
        <w:rPr>
          <w:rFonts w:ascii="Franklin Gothic Demi" w:hAnsi="Franklin Gothic Demi"/>
          <w:color w:val="1F497D" w:themeColor="text2"/>
          <w:spacing w:val="20"/>
          <w:sz w:val="28"/>
          <w:szCs w:val="28"/>
        </w:rPr>
        <w:t>D</w:t>
      </w:r>
      <w:r w:rsidRPr="00440CD7">
        <w:rPr>
          <w:rFonts w:ascii="Franklin Gothic Demi" w:hAnsi="Franklin Gothic Demi"/>
          <w:color w:val="1F497D" w:themeColor="text2"/>
          <w:sz w:val="28"/>
          <w:szCs w:val="28"/>
        </w:rPr>
        <w:tab/>
        <w:t xml:space="preserve">Economic </w:t>
      </w:r>
      <w:r w:rsidRPr="00440CD7" w:rsidR="00F60ECA">
        <w:rPr>
          <w:rFonts w:ascii="Franklin Gothic Demi" w:hAnsi="Franklin Gothic Demi"/>
          <w:color w:val="1F497D" w:themeColor="text2"/>
          <w:sz w:val="28"/>
          <w:szCs w:val="28"/>
        </w:rPr>
        <w:t>Information</w:t>
      </w:r>
    </w:p>
    <w:p w:rsidR="00B23EA7" w:rsidRPr="00440CD7" w:rsidP="00440CD7" w14:paraId="5265ACE5" w14:textId="304E5EE7">
      <w:pPr>
        <w:rPr>
          <w:rFonts w:ascii="Franklin Gothic Demi" w:hAnsi="Franklin Gothic Demi"/>
          <w:color w:val="1F497D" w:themeColor="text2"/>
          <w:sz w:val="28"/>
          <w:szCs w:val="28"/>
        </w:rPr>
      </w:pPr>
      <w:r w:rsidRPr="00440CD7">
        <w:rPr>
          <w:rFonts w:ascii="Franklin Gothic Demi" w:hAnsi="Franklin Gothic Demi"/>
          <w:color w:val="1F497D" w:themeColor="text2"/>
          <w:spacing w:val="20"/>
          <w:sz w:val="28"/>
          <w:szCs w:val="28"/>
        </w:rPr>
        <w:t xml:space="preserve">PART </w:t>
      </w:r>
      <w:r w:rsidRPr="00440CD7" w:rsidR="00F60ECA">
        <w:rPr>
          <w:rFonts w:ascii="Franklin Gothic Demi" w:hAnsi="Franklin Gothic Demi"/>
          <w:color w:val="1F497D" w:themeColor="text2"/>
          <w:spacing w:val="20"/>
          <w:sz w:val="28"/>
          <w:szCs w:val="28"/>
        </w:rPr>
        <w:t>E</w:t>
      </w:r>
      <w:r w:rsidRPr="00440CD7">
        <w:rPr>
          <w:rFonts w:ascii="Franklin Gothic Demi" w:hAnsi="Franklin Gothic Demi"/>
          <w:color w:val="1F497D" w:themeColor="text2"/>
          <w:sz w:val="28"/>
          <w:szCs w:val="28"/>
        </w:rPr>
        <w:tab/>
      </w:r>
      <w:r w:rsidR="004C68E9">
        <w:rPr>
          <w:rFonts w:ascii="Franklin Gothic Demi" w:hAnsi="Franklin Gothic Demi"/>
          <w:color w:val="1F497D" w:themeColor="text2"/>
          <w:sz w:val="28"/>
          <w:szCs w:val="28"/>
        </w:rPr>
        <w:t>Litter Prevention and Other MSW Management</w:t>
      </w:r>
    </w:p>
    <w:p w:rsidR="00B23EA7" w:rsidP="00440CD7" w14:paraId="29EE2C37" w14:textId="69B6A20F">
      <w:pPr>
        <w:rPr>
          <w:rFonts w:ascii="Franklin Gothic Demi" w:hAnsi="Franklin Gothic Demi"/>
          <w:color w:val="1F497D" w:themeColor="text2"/>
          <w:sz w:val="28"/>
          <w:szCs w:val="28"/>
        </w:rPr>
      </w:pPr>
      <w:r w:rsidRPr="00440CD7">
        <w:rPr>
          <w:rFonts w:ascii="Franklin Gothic Demi" w:hAnsi="Franklin Gothic Demi"/>
          <w:color w:val="1F497D" w:themeColor="text2"/>
          <w:spacing w:val="20"/>
          <w:sz w:val="28"/>
          <w:szCs w:val="28"/>
        </w:rPr>
        <w:t xml:space="preserve">PART </w:t>
      </w:r>
      <w:r w:rsidRPr="00440CD7" w:rsidR="00F60ECA">
        <w:rPr>
          <w:rFonts w:ascii="Franklin Gothic Demi" w:hAnsi="Franklin Gothic Demi"/>
          <w:color w:val="1F497D" w:themeColor="text2"/>
          <w:spacing w:val="20"/>
          <w:sz w:val="28"/>
          <w:szCs w:val="28"/>
        </w:rPr>
        <w:t>F</w:t>
      </w:r>
      <w:r w:rsidRPr="00440CD7">
        <w:rPr>
          <w:rFonts w:ascii="Franklin Gothic Demi" w:hAnsi="Franklin Gothic Demi"/>
          <w:color w:val="1F497D" w:themeColor="text2"/>
          <w:sz w:val="28"/>
          <w:szCs w:val="28"/>
        </w:rPr>
        <w:tab/>
      </w:r>
      <w:r w:rsidR="004C68E9">
        <w:rPr>
          <w:rFonts w:ascii="Franklin Gothic Demi" w:hAnsi="Franklin Gothic Demi"/>
          <w:color w:val="1F497D" w:themeColor="text2"/>
          <w:sz w:val="28"/>
          <w:szCs w:val="28"/>
        </w:rPr>
        <w:t>Construction and Demolition Waste</w:t>
      </w:r>
      <w:r w:rsidR="00A21FE8">
        <w:rPr>
          <w:rFonts w:ascii="Franklin Gothic Demi" w:hAnsi="Franklin Gothic Demi"/>
          <w:color w:val="1F497D" w:themeColor="text2"/>
          <w:sz w:val="28"/>
          <w:szCs w:val="28"/>
        </w:rPr>
        <w:t xml:space="preserve"> + Non-Hazardous Waste</w:t>
      </w:r>
    </w:p>
    <w:p w:rsidR="00176020" w:rsidP="00440CD7" w14:paraId="4DD82798" w14:textId="42B1C1A2">
      <w:pPr>
        <w:rPr>
          <w:rFonts w:ascii="Franklin Gothic Demi" w:hAnsi="Franklin Gothic Demi"/>
          <w:color w:val="1F497D" w:themeColor="text2"/>
          <w:sz w:val="28"/>
          <w:szCs w:val="28"/>
        </w:rPr>
      </w:pPr>
      <w:r>
        <w:rPr>
          <w:rFonts w:ascii="Franklin Gothic Demi" w:hAnsi="Franklin Gothic Demi"/>
          <w:color w:val="1F497D" w:themeColor="text2"/>
          <w:sz w:val="28"/>
          <w:szCs w:val="28"/>
        </w:rPr>
        <w:t>P</w:t>
      </w:r>
      <w:r w:rsidR="00A945A8">
        <w:rPr>
          <w:rFonts w:ascii="Franklin Gothic Demi" w:hAnsi="Franklin Gothic Demi"/>
          <w:color w:val="1F497D" w:themeColor="text2"/>
          <w:sz w:val="28"/>
          <w:szCs w:val="28"/>
        </w:rPr>
        <w:t>ART  G</w:t>
      </w:r>
      <w:r w:rsidR="00A945A8">
        <w:rPr>
          <w:rFonts w:ascii="Franklin Gothic Demi" w:hAnsi="Franklin Gothic Demi"/>
          <w:color w:val="1F497D" w:themeColor="text2"/>
          <w:sz w:val="28"/>
          <w:szCs w:val="28"/>
        </w:rPr>
        <w:t xml:space="preserve">       Workbook Upload</w:t>
      </w:r>
    </w:p>
    <w:p w:rsidR="00306A04" w:rsidRPr="00440CD7" w:rsidP="00440CD7" w14:paraId="69E6F9BB" w14:textId="77777777">
      <w:pPr>
        <w:rPr>
          <w:rFonts w:ascii="Franklin Gothic Demi" w:hAnsi="Franklin Gothic Demi"/>
          <w:color w:val="1F497D" w:themeColor="text2"/>
          <w:sz w:val="28"/>
          <w:szCs w:val="28"/>
        </w:rPr>
      </w:pPr>
    </w:p>
    <w:p w:rsidR="00B23EA7" w:rsidP="00C07422" w14:paraId="2E9FF6D4" w14:textId="77777777">
      <w:pPr>
        <w:pBdr>
          <w:top w:val="single" w:sz="4" w:space="1" w:color="365F91" w:themeColor="accent1" w:themeShade="BF"/>
        </w:pBdr>
        <w:rPr>
          <w:sz w:val="24"/>
          <w:szCs w:val="24"/>
        </w:rPr>
      </w:pPr>
    </w:p>
    <w:p w:rsidR="00B23EA7" w:rsidRPr="00C427B5" w:rsidP="00C07422" w14:paraId="3803F29C" w14:textId="7DCFF968">
      <w:pPr>
        <w:pBdr>
          <w:top w:val="single" w:sz="4" w:space="1" w:color="365F91" w:themeColor="accent1" w:themeShade="BF"/>
        </w:pBdr>
        <w:rPr>
          <w:sz w:val="24"/>
          <w:szCs w:val="24"/>
        </w:rPr>
        <w:sectPr w:rsidSect="00E770CA">
          <w:headerReference w:type="default" r:id="rId9"/>
          <w:pgSz w:w="12240" w:h="15840"/>
          <w:pgMar w:top="1080" w:right="1080" w:bottom="432" w:left="2160" w:header="576" w:footer="576" w:gutter="0"/>
          <w:cols w:space="720"/>
          <w:docGrid w:linePitch="360"/>
        </w:sectPr>
      </w:pPr>
    </w:p>
    <w:p w:rsidR="00BF1C47" w:rsidP="00C93FD3" w14:paraId="33D9BCAC" w14:textId="707DBFCD">
      <w:pPr>
        <w:pStyle w:val="Heading2"/>
        <w:tabs>
          <w:tab w:val="left" w:pos="0"/>
        </w:tabs>
        <w:ind w:left="-1170"/>
        <w:rPr>
          <w:rFonts w:ascii="Franklin Gothic Demi" w:hAnsi="Franklin Gothic Demi"/>
          <w:spacing w:val="20"/>
          <w:sz w:val="24"/>
          <w:szCs w:val="24"/>
        </w:rPr>
      </w:pPr>
      <w:r>
        <w:rPr>
          <w:rFonts w:ascii="Franklin Gothic Demi" w:hAnsi="Franklin Gothic Demi"/>
          <w:spacing w:val="20"/>
          <w:sz w:val="24"/>
          <w:szCs w:val="24"/>
        </w:rPr>
        <w:t>BACKGROUND</w:t>
      </w:r>
    </w:p>
    <w:p w:rsidR="00BF1C47" w:rsidRPr="00524910" w:rsidP="00524910" w14:paraId="1E001116" w14:textId="61FD207E">
      <w:pPr>
        <w:ind w:left="-720"/>
        <w:rPr>
          <w:sz w:val="24"/>
          <w:szCs w:val="24"/>
        </w:rPr>
      </w:pPr>
      <w:r w:rsidRPr="00524910">
        <w:rPr>
          <w:sz w:val="24"/>
          <w:szCs w:val="24"/>
        </w:rPr>
        <w:t>This section includes questions about the status of your state</w:t>
      </w:r>
      <w:r w:rsidR="001D7891">
        <w:rPr>
          <w:sz w:val="24"/>
          <w:szCs w:val="24"/>
        </w:rPr>
        <w:t xml:space="preserve"> or </w:t>
      </w:r>
      <w:r w:rsidRPr="00524910">
        <w:rPr>
          <w:sz w:val="24"/>
          <w:szCs w:val="24"/>
        </w:rPr>
        <w:t>territory</w:t>
      </w:r>
      <w:r w:rsidR="001D7891">
        <w:rPr>
          <w:sz w:val="24"/>
          <w:szCs w:val="24"/>
        </w:rPr>
        <w:t>’s</w:t>
      </w:r>
      <w:r w:rsidRPr="00524910" w:rsidR="001B7FF4">
        <w:rPr>
          <w:sz w:val="24"/>
          <w:szCs w:val="24"/>
        </w:rPr>
        <w:t xml:space="preserve"> </w:t>
      </w:r>
      <w:r w:rsidRPr="00D44BBF" w:rsidR="002F6B56">
        <w:rPr>
          <w:b/>
          <w:bCs/>
          <w:sz w:val="24"/>
          <w:szCs w:val="24"/>
        </w:rPr>
        <w:t>solid waste</w:t>
      </w:r>
      <w:r w:rsidRPr="00524910" w:rsidR="002F6B56">
        <w:rPr>
          <w:sz w:val="24"/>
          <w:szCs w:val="24"/>
        </w:rPr>
        <w:t xml:space="preserve"> </w:t>
      </w:r>
      <w:r w:rsidRPr="00524910" w:rsidR="001B7FF4">
        <w:rPr>
          <w:sz w:val="24"/>
          <w:szCs w:val="24"/>
        </w:rPr>
        <w:t>reporting</w:t>
      </w:r>
      <w:r w:rsidRPr="00524910" w:rsidR="002F6B56">
        <w:rPr>
          <w:sz w:val="24"/>
          <w:szCs w:val="24"/>
        </w:rPr>
        <w:t>, including frequency, units, and formats for data collection.</w:t>
      </w:r>
    </w:p>
    <w:p w:rsidR="002F6B56" w:rsidRPr="00B651A1" w:rsidP="00666610" w14:paraId="31349859" w14:textId="1AEB979E">
      <w:pPr>
        <w:pStyle w:val="ListParagraph"/>
        <w:numPr>
          <w:ilvl w:val="0"/>
          <w:numId w:val="4"/>
        </w:numPr>
        <w:rPr>
          <w:sz w:val="24"/>
          <w:szCs w:val="24"/>
        </w:rPr>
      </w:pPr>
      <w:r w:rsidRPr="00FB034F">
        <w:rPr>
          <w:sz w:val="24"/>
          <w:szCs w:val="24"/>
        </w:rPr>
        <w:t xml:space="preserve">Please indicate whether you are responding on behalf of your </w:t>
      </w:r>
      <w:r w:rsidR="001D7891">
        <w:rPr>
          <w:sz w:val="24"/>
          <w:szCs w:val="24"/>
        </w:rPr>
        <w:t>state or territory</w:t>
      </w:r>
      <w:r w:rsidRPr="00FB034F">
        <w:rPr>
          <w:sz w:val="24"/>
          <w:szCs w:val="24"/>
        </w:rPr>
        <w:t>.</w:t>
      </w:r>
      <w:r w:rsidRPr="00FB034F" w:rsidR="00353BD9">
        <w:rPr>
          <w:sz w:val="24"/>
          <w:szCs w:val="24"/>
        </w:rPr>
        <w:t xml:space="preserve"> </w:t>
      </w:r>
      <w:r w:rsidRPr="00813709" w:rsidR="00867578">
        <w:rPr>
          <w:i/>
          <w:iCs/>
          <w:color w:val="FF0000"/>
          <w:sz w:val="24"/>
          <w:szCs w:val="24"/>
        </w:rPr>
        <w:t>Select one.</w:t>
      </w:r>
    </w:p>
    <w:p w:rsidR="00B651A1" w:rsidP="00B651A1" w14:paraId="45C8B489" w14:textId="32D13BDF">
      <w:pPr>
        <w:pStyle w:val="ListParagraph"/>
        <w:numPr>
          <w:ilvl w:val="1"/>
          <w:numId w:val="4"/>
        </w:numPr>
        <w:rPr>
          <w:sz w:val="24"/>
          <w:szCs w:val="24"/>
        </w:rPr>
      </w:pPr>
      <w:r>
        <w:rPr>
          <w:sz w:val="24"/>
          <w:szCs w:val="24"/>
        </w:rPr>
        <w:t>State</w:t>
      </w:r>
    </w:p>
    <w:p w:rsidR="00B651A1" w:rsidP="00B651A1" w14:paraId="3B15F8F3" w14:textId="0846289F">
      <w:pPr>
        <w:pStyle w:val="ListParagraph"/>
        <w:numPr>
          <w:ilvl w:val="1"/>
          <w:numId w:val="4"/>
        </w:numPr>
        <w:rPr>
          <w:sz w:val="24"/>
          <w:szCs w:val="24"/>
        </w:rPr>
      </w:pPr>
      <w:r>
        <w:rPr>
          <w:sz w:val="24"/>
          <w:szCs w:val="24"/>
        </w:rPr>
        <w:t>Territory</w:t>
      </w:r>
    </w:p>
    <w:p w:rsidR="00666610" w:rsidRPr="00666610" w:rsidP="00666610" w14:paraId="5151BD28" w14:textId="343FA8C8">
      <w:pPr>
        <w:rPr>
          <w:sz w:val="24"/>
          <w:szCs w:val="24"/>
        </w:rPr>
      </w:pPr>
    </w:p>
    <w:p w:rsidR="000C1751" w:rsidRPr="00B651A1" w:rsidP="00DD6134" w14:paraId="25845136" w14:textId="2425ECD9">
      <w:pPr>
        <w:pStyle w:val="ListParagraph"/>
        <w:numPr>
          <w:ilvl w:val="0"/>
          <w:numId w:val="4"/>
        </w:numPr>
        <w:rPr>
          <w:sz w:val="24"/>
          <w:szCs w:val="24"/>
        </w:rPr>
      </w:pPr>
      <w:r w:rsidRPr="00FB034F">
        <w:rPr>
          <w:sz w:val="24"/>
          <w:szCs w:val="24"/>
        </w:rPr>
        <w:t xml:space="preserve">Please indicate the </w:t>
      </w:r>
      <w:r w:rsidRPr="00666610">
        <w:rPr>
          <w:sz w:val="24"/>
          <w:szCs w:val="24"/>
        </w:rPr>
        <w:t>frequency</w:t>
      </w:r>
      <w:r w:rsidRPr="00FB034F">
        <w:rPr>
          <w:sz w:val="24"/>
          <w:szCs w:val="24"/>
        </w:rPr>
        <w:t xml:space="preserve"> of </w:t>
      </w:r>
      <w:r w:rsidR="006B30F2">
        <w:rPr>
          <w:sz w:val="24"/>
          <w:szCs w:val="24"/>
        </w:rPr>
        <w:t>solid waste</w:t>
      </w:r>
      <w:r w:rsidR="00A56B4C">
        <w:rPr>
          <w:sz w:val="24"/>
          <w:szCs w:val="24"/>
        </w:rPr>
        <w:t xml:space="preserve"> </w:t>
      </w:r>
      <w:r w:rsidRPr="00FB034F" w:rsidR="00944128">
        <w:rPr>
          <w:sz w:val="24"/>
          <w:szCs w:val="24"/>
        </w:rPr>
        <w:t>data collection or estimation</w:t>
      </w:r>
      <w:r w:rsidRPr="00FB034F">
        <w:rPr>
          <w:sz w:val="24"/>
          <w:szCs w:val="24"/>
        </w:rPr>
        <w:t xml:space="preserve"> in</w:t>
      </w:r>
      <w:r w:rsidR="001D7891">
        <w:rPr>
          <w:sz w:val="24"/>
          <w:szCs w:val="24"/>
        </w:rPr>
        <w:t xml:space="preserve"> your</w:t>
      </w:r>
      <w:r w:rsidRPr="00FB034F">
        <w:rPr>
          <w:sz w:val="24"/>
          <w:szCs w:val="24"/>
        </w:rPr>
        <w:t xml:space="preserve"> </w:t>
      </w:r>
      <w:r w:rsidR="001D7891">
        <w:rPr>
          <w:sz w:val="24"/>
          <w:szCs w:val="24"/>
        </w:rPr>
        <w:t>state or territory</w:t>
      </w:r>
      <w:r w:rsidRPr="00FB034F" w:rsidR="00D318E6">
        <w:rPr>
          <w:sz w:val="24"/>
          <w:szCs w:val="24"/>
        </w:rPr>
        <w:t>.</w:t>
      </w:r>
      <w:r w:rsidRPr="00FB034F" w:rsidR="00353BD9">
        <w:rPr>
          <w:sz w:val="24"/>
          <w:szCs w:val="24"/>
        </w:rPr>
        <w:t xml:space="preserve"> </w:t>
      </w:r>
      <w:r w:rsidRPr="00813709" w:rsidR="00353BD9">
        <w:rPr>
          <w:i/>
          <w:iCs/>
          <w:color w:val="FF0000"/>
          <w:sz w:val="24"/>
          <w:szCs w:val="24"/>
        </w:rPr>
        <w:t>Select one</w:t>
      </w:r>
      <w:r w:rsidRPr="00813709" w:rsidR="00813709">
        <w:rPr>
          <w:i/>
          <w:iCs/>
          <w:color w:val="FF0000"/>
          <w:sz w:val="24"/>
          <w:szCs w:val="24"/>
        </w:rPr>
        <w:t>.</w:t>
      </w:r>
    </w:p>
    <w:p w:rsidR="00B651A1" w:rsidP="00B651A1" w14:paraId="0B59CCD0" w14:textId="278BED1D">
      <w:pPr>
        <w:pStyle w:val="ListParagraph"/>
        <w:numPr>
          <w:ilvl w:val="1"/>
          <w:numId w:val="4"/>
        </w:numPr>
        <w:rPr>
          <w:sz w:val="24"/>
          <w:szCs w:val="24"/>
        </w:rPr>
      </w:pPr>
      <w:r>
        <w:rPr>
          <w:sz w:val="24"/>
          <w:szCs w:val="24"/>
        </w:rPr>
        <w:t>More than once a year</w:t>
      </w:r>
    </w:p>
    <w:p w:rsidR="00B651A1" w:rsidP="00B651A1" w14:paraId="26ABAC74" w14:textId="7EB0D5A5">
      <w:pPr>
        <w:pStyle w:val="ListParagraph"/>
        <w:numPr>
          <w:ilvl w:val="1"/>
          <w:numId w:val="4"/>
        </w:numPr>
        <w:rPr>
          <w:sz w:val="24"/>
          <w:szCs w:val="24"/>
        </w:rPr>
      </w:pPr>
      <w:r>
        <w:rPr>
          <w:sz w:val="24"/>
          <w:szCs w:val="24"/>
        </w:rPr>
        <w:t>Once a year</w:t>
      </w:r>
    </w:p>
    <w:p w:rsidR="00B651A1" w:rsidP="00B651A1" w14:paraId="020DF11B" w14:textId="1897E9CC">
      <w:pPr>
        <w:pStyle w:val="ListParagraph"/>
        <w:numPr>
          <w:ilvl w:val="1"/>
          <w:numId w:val="4"/>
        </w:numPr>
        <w:rPr>
          <w:sz w:val="24"/>
          <w:szCs w:val="24"/>
        </w:rPr>
      </w:pPr>
      <w:r>
        <w:rPr>
          <w:sz w:val="24"/>
          <w:szCs w:val="24"/>
        </w:rPr>
        <w:t>Every other year</w:t>
      </w:r>
    </w:p>
    <w:p w:rsidR="00B651A1" w:rsidP="00B651A1" w14:paraId="37BF9BFD" w14:textId="6F56A136">
      <w:pPr>
        <w:pStyle w:val="ListParagraph"/>
        <w:numPr>
          <w:ilvl w:val="1"/>
          <w:numId w:val="4"/>
        </w:numPr>
        <w:rPr>
          <w:sz w:val="24"/>
          <w:szCs w:val="24"/>
        </w:rPr>
      </w:pPr>
      <w:r>
        <w:rPr>
          <w:sz w:val="24"/>
          <w:szCs w:val="24"/>
        </w:rPr>
        <w:t>Every five years</w:t>
      </w:r>
    </w:p>
    <w:p w:rsidR="00E966BE" w:rsidP="00E966BE" w14:paraId="48AC399F" w14:textId="77777777">
      <w:pPr>
        <w:pStyle w:val="ListParagraph"/>
        <w:numPr>
          <w:ilvl w:val="1"/>
          <w:numId w:val="4"/>
        </w:numPr>
        <w:rPr>
          <w:sz w:val="24"/>
          <w:szCs w:val="24"/>
        </w:rPr>
      </w:pPr>
      <w:r>
        <w:rPr>
          <w:sz w:val="24"/>
          <w:szCs w:val="24"/>
        </w:rPr>
        <w:t>Less frequently than every five years</w:t>
      </w:r>
    </w:p>
    <w:p w:rsidR="00B26F47" w:rsidP="00B26F47" w14:paraId="4EF51EE5" w14:textId="77777777">
      <w:pPr>
        <w:pStyle w:val="ListParagraph"/>
        <w:numPr>
          <w:ilvl w:val="1"/>
          <w:numId w:val="4"/>
        </w:numPr>
        <w:rPr>
          <w:sz w:val="24"/>
          <w:szCs w:val="24"/>
        </w:rPr>
      </w:pPr>
      <w:r>
        <w:rPr>
          <w:sz w:val="24"/>
          <w:szCs w:val="24"/>
        </w:rPr>
        <w:t>We do not collect MSW data or make any estimations</w:t>
      </w:r>
    </w:p>
    <w:p w:rsidR="00A56B4C" w:rsidP="00A56B4C" w14:paraId="5223E2BA" w14:textId="77777777">
      <w:pPr>
        <w:pStyle w:val="ListParagraph"/>
        <w:ind w:left="1440"/>
        <w:rPr>
          <w:sz w:val="24"/>
          <w:szCs w:val="24"/>
        </w:rPr>
      </w:pPr>
    </w:p>
    <w:p w:rsidR="00A56B4C" w:rsidRPr="00A56B4C" w:rsidP="00A56B4C" w14:paraId="7FCF70AF" w14:textId="544164B6">
      <w:pPr>
        <w:pStyle w:val="ListParagraph"/>
        <w:numPr>
          <w:ilvl w:val="0"/>
          <w:numId w:val="4"/>
        </w:numPr>
        <w:rPr>
          <w:sz w:val="24"/>
          <w:szCs w:val="24"/>
        </w:rPr>
      </w:pPr>
      <w:r>
        <w:rPr>
          <w:sz w:val="24"/>
          <w:szCs w:val="24"/>
        </w:rPr>
        <w:t>When was the last time your jurisdiction’s S</w:t>
      </w:r>
      <w:r>
        <w:rPr>
          <w:sz w:val="24"/>
          <w:szCs w:val="24"/>
        </w:rPr>
        <w:t xml:space="preserve">olid </w:t>
      </w:r>
      <w:r>
        <w:rPr>
          <w:sz w:val="24"/>
          <w:szCs w:val="24"/>
        </w:rPr>
        <w:t>W</w:t>
      </w:r>
      <w:r>
        <w:rPr>
          <w:sz w:val="24"/>
          <w:szCs w:val="24"/>
        </w:rPr>
        <w:t xml:space="preserve">aste </w:t>
      </w:r>
      <w:r>
        <w:rPr>
          <w:sz w:val="24"/>
          <w:szCs w:val="24"/>
        </w:rPr>
        <w:t>M</w:t>
      </w:r>
      <w:r>
        <w:rPr>
          <w:sz w:val="24"/>
          <w:szCs w:val="24"/>
        </w:rPr>
        <w:t xml:space="preserve">anagement </w:t>
      </w:r>
      <w:r>
        <w:rPr>
          <w:sz w:val="24"/>
          <w:szCs w:val="24"/>
        </w:rPr>
        <w:t>Plan or Waste Characterization Report was updated</w:t>
      </w:r>
      <w:r>
        <w:rPr>
          <w:sz w:val="24"/>
          <w:szCs w:val="24"/>
        </w:rPr>
        <w:t>?</w:t>
      </w:r>
      <w:r>
        <w:rPr>
          <w:sz w:val="24"/>
          <w:szCs w:val="24"/>
        </w:rPr>
        <w:t xml:space="preserve"> If the plan/report hasn’t been updated since its creation, please input its creation date.</w:t>
      </w:r>
      <w:r w:rsidRPr="00A07D01">
        <w:rPr>
          <w:i/>
          <w:iCs/>
          <w:color w:val="FF0000"/>
          <w:sz w:val="24"/>
          <w:szCs w:val="24"/>
        </w:rPr>
        <w:t xml:space="preserve"> </w:t>
      </w:r>
      <w:r>
        <w:rPr>
          <w:i/>
          <w:iCs/>
          <w:color w:val="FF0000"/>
          <w:sz w:val="24"/>
          <w:szCs w:val="24"/>
        </w:rPr>
        <w:t>Response a. formatted as date input</w:t>
      </w:r>
      <w:r w:rsidRPr="00813709">
        <w:rPr>
          <w:i/>
          <w:iCs/>
          <w:color w:val="FF0000"/>
          <w:sz w:val="24"/>
          <w:szCs w:val="24"/>
        </w:rPr>
        <w:t>.</w:t>
      </w:r>
    </w:p>
    <w:p w:rsidR="00A56B4C" w:rsidP="00A56B4C" w14:paraId="2043D0A3" w14:textId="73B7509F">
      <w:pPr>
        <w:pStyle w:val="ListParagraph"/>
        <w:numPr>
          <w:ilvl w:val="1"/>
          <w:numId w:val="4"/>
        </w:numPr>
        <w:rPr>
          <w:sz w:val="24"/>
          <w:szCs w:val="24"/>
        </w:rPr>
      </w:pPr>
      <w:r>
        <w:rPr>
          <w:sz w:val="24"/>
          <w:szCs w:val="24"/>
        </w:rPr>
        <w:t xml:space="preserve">___________ </w:t>
      </w:r>
    </w:p>
    <w:p w:rsidR="00A56B4C" w:rsidRPr="00B26F47" w:rsidP="00202346" w14:paraId="4FEE91D1" w14:textId="135700C2">
      <w:pPr>
        <w:pStyle w:val="ListParagraph"/>
        <w:numPr>
          <w:ilvl w:val="1"/>
          <w:numId w:val="4"/>
        </w:numPr>
        <w:rPr>
          <w:sz w:val="24"/>
          <w:szCs w:val="24"/>
        </w:rPr>
        <w:sectPr w:rsidSect="00E770CA">
          <w:headerReference w:type="default" r:id="rId10"/>
          <w:footerReference w:type="default" r:id="rId11"/>
          <w:pgSz w:w="12240" w:h="15840"/>
          <w:pgMar w:top="1080" w:right="1080" w:bottom="432" w:left="2160" w:header="576" w:footer="576" w:gutter="0"/>
          <w:cols w:space="720"/>
          <w:docGrid w:linePitch="360"/>
        </w:sectPr>
      </w:pPr>
      <w:r>
        <w:rPr>
          <w:sz w:val="24"/>
          <w:szCs w:val="24"/>
        </w:rPr>
        <w:t>My jurisdiction does not have a Solid Waste Management Plan or Waste Characterization Report.</w:t>
      </w:r>
    </w:p>
    <w:p w:rsidR="00495704" w:rsidRPr="00C933D8" w:rsidP="00C93FD3" w14:paraId="704177AF" w14:textId="3CEDD352">
      <w:pPr>
        <w:pStyle w:val="Heading2"/>
        <w:tabs>
          <w:tab w:val="left" w:pos="0"/>
        </w:tabs>
        <w:ind w:left="-1170"/>
      </w:pPr>
      <w:r w:rsidRPr="0043513E">
        <w:rPr>
          <w:rFonts w:ascii="Franklin Gothic Demi" w:hAnsi="Franklin Gothic Demi"/>
          <w:spacing w:val="20"/>
          <w:sz w:val="24"/>
          <w:szCs w:val="24"/>
        </w:rPr>
        <w:t>PART A</w:t>
      </w:r>
      <w:r w:rsidR="0043513E">
        <w:tab/>
      </w:r>
      <w:r w:rsidR="00281F15">
        <w:t>Municipal Solid Waste (MSW)</w:t>
      </w:r>
      <w:r w:rsidRPr="00D74EAA" w:rsidR="00D74EAA">
        <w:rPr>
          <w:rFonts w:ascii="Franklin Gothic Book" w:hAnsi="Franklin Gothic Book"/>
          <w:bCs w:val="0"/>
          <w:noProof w:val="0"/>
          <w:color w:val="auto"/>
          <w:kern w:val="0"/>
          <w:sz w:val="22"/>
          <w:szCs w:val="20"/>
        </w:rPr>
        <w:t xml:space="preserve"> </w:t>
      </w:r>
      <w:r w:rsidRPr="00EC4959" w:rsidR="00EC4959">
        <w:t>Materials</w:t>
      </w:r>
      <w:r w:rsidR="00EC4959">
        <w:rPr>
          <w:rFonts w:ascii="Franklin Gothic Book" w:hAnsi="Franklin Gothic Book"/>
          <w:bCs w:val="0"/>
          <w:noProof w:val="0"/>
          <w:color w:val="auto"/>
          <w:kern w:val="0"/>
          <w:sz w:val="22"/>
          <w:szCs w:val="20"/>
        </w:rPr>
        <w:t xml:space="preserve"> </w:t>
      </w:r>
      <w:r w:rsidRPr="00D74EAA" w:rsidR="00D74EAA">
        <w:t>Data</w:t>
      </w:r>
    </w:p>
    <w:p w:rsidR="0035284A" w:rsidP="0087256C" w14:paraId="5CEC0650" w14:textId="0F462FFC">
      <w:pPr>
        <w:ind w:left="-720"/>
        <w:rPr>
          <w:sz w:val="24"/>
          <w:szCs w:val="24"/>
        </w:rPr>
      </w:pPr>
      <w:r w:rsidRPr="00C933D8">
        <w:rPr>
          <w:sz w:val="24"/>
          <w:szCs w:val="24"/>
        </w:rPr>
        <w:t>This</w:t>
      </w:r>
      <w:r w:rsidRPr="00C933D8" w:rsidR="00FC5064">
        <w:rPr>
          <w:sz w:val="24"/>
          <w:szCs w:val="24"/>
        </w:rPr>
        <w:t xml:space="preserve"> </w:t>
      </w:r>
      <w:r w:rsidR="00666243">
        <w:rPr>
          <w:sz w:val="24"/>
          <w:szCs w:val="24"/>
        </w:rPr>
        <w:t>part of the survey</w:t>
      </w:r>
      <w:r w:rsidRPr="00C933D8" w:rsidR="00FC5064">
        <w:rPr>
          <w:sz w:val="24"/>
          <w:szCs w:val="24"/>
        </w:rPr>
        <w:t xml:space="preserve"> is </w:t>
      </w:r>
      <w:r w:rsidR="00855034">
        <w:rPr>
          <w:sz w:val="24"/>
          <w:szCs w:val="24"/>
        </w:rPr>
        <w:t xml:space="preserve">designed to collect data from </w:t>
      </w:r>
      <w:r w:rsidR="002B6873">
        <w:rPr>
          <w:sz w:val="24"/>
          <w:szCs w:val="24"/>
        </w:rPr>
        <w:t>your jurisdiction</w:t>
      </w:r>
      <w:r w:rsidR="00855034">
        <w:rPr>
          <w:sz w:val="24"/>
          <w:szCs w:val="24"/>
        </w:rPr>
        <w:t xml:space="preserve"> </w:t>
      </w:r>
      <w:r w:rsidRPr="00C933D8" w:rsidR="00B255D4">
        <w:rPr>
          <w:sz w:val="24"/>
          <w:szCs w:val="24"/>
        </w:rPr>
        <w:t xml:space="preserve">about </w:t>
      </w:r>
      <w:r w:rsidRPr="00984227" w:rsidR="00764842">
        <w:rPr>
          <w:sz w:val="24"/>
          <w:szCs w:val="24"/>
        </w:rPr>
        <w:t>the</w:t>
      </w:r>
      <w:r w:rsidR="00345F19">
        <w:rPr>
          <w:sz w:val="24"/>
          <w:szCs w:val="24"/>
        </w:rPr>
        <w:t xml:space="preserve"> municipal solid waste</w:t>
      </w:r>
      <w:r w:rsidR="008109F2">
        <w:rPr>
          <w:sz w:val="24"/>
          <w:szCs w:val="24"/>
        </w:rPr>
        <w:t xml:space="preserve"> (MSW)</w:t>
      </w:r>
      <w:r w:rsidR="00345F19">
        <w:rPr>
          <w:sz w:val="24"/>
          <w:szCs w:val="24"/>
        </w:rPr>
        <w:t xml:space="preserve"> data you collect or estimate for your </w:t>
      </w:r>
      <w:r w:rsidR="008B55C8">
        <w:rPr>
          <w:sz w:val="24"/>
          <w:szCs w:val="24"/>
        </w:rPr>
        <w:t>jurisdiction.</w:t>
      </w:r>
    </w:p>
    <w:p w:rsidR="0035284A" w:rsidRPr="008109F2" w:rsidP="0035284A" w14:paraId="7F668AB8" w14:textId="225B6BD9">
      <w:pPr>
        <w:ind w:left="-720"/>
        <w:rPr>
          <w:sz w:val="24"/>
          <w:szCs w:val="24"/>
        </w:rPr>
      </w:pPr>
      <w:r>
        <w:rPr>
          <w:sz w:val="24"/>
          <w:szCs w:val="24"/>
        </w:rPr>
        <w:t xml:space="preserve">EPA defines </w:t>
      </w:r>
      <w:r w:rsidRPr="0035284A">
        <w:rPr>
          <w:b/>
          <w:bCs/>
          <w:sz w:val="24"/>
          <w:szCs w:val="24"/>
        </w:rPr>
        <w:t>MSW</w:t>
      </w:r>
      <w:r>
        <w:rPr>
          <w:sz w:val="24"/>
          <w:szCs w:val="24"/>
        </w:rPr>
        <w:t xml:space="preserve"> </w:t>
      </w:r>
      <w:r w:rsidR="0087256C">
        <w:rPr>
          <w:sz w:val="24"/>
          <w:szCs w:val="24"/>
        </w:rPr>
        <w:t>as</w:t>
      </w:r>
      <w:r w:rsidRPr="008109F2">
        <w:rPr>
          <w:sz w:val="24"/>
          <w:szCs w:val="24"/>
        </w:rPr>
        <w:t xml:space="preserve"> post-consumer </w:t>
      </w:r>
      <w:r w:rsidRPr="002C0B6C" w:rsidR="002C0B6C">
        <w:rPr>
          <w:sz w:val="24"/>
          <w:szCs w:val="24"/>
        </w:rPr>
        <w:t xml:space="preserve">residential, commercial, institutional, and public </w:t>
      </w:r>
      <w:r w:rsidRPr="008109F2">
        <w:rPr>
          <w:sz w:val="24"/>
          <w:szCs w:val="24"/>
        </w:rPr>
        <w:t xml:space="preserve">wastes, and non-process industrial wastes (e.g., front office wastes). </w:t>
      </w:r>
      <w:r>
        <w:rPr>
          <w:sz w:val="24"/>
          <w:szCs w:val="24"/>
        </w:rPr>
        <w:t xml:space="preserve">MSW </w:t>
      </w:r>
      <w:r w:rsidRPr="008109F2">
        <w:rPr>
          <w:sz w:val="24"/>
          <w:szCs w:val="24"/>
        </w:rPr>
        <w:t>materials include</w:t>
      </w:r>
      <w:r>
        <w:rPr>
          <w:sz w:val="24"/>
          <w:szCs w:val="24"/>
        </w:rPr>
        <w:t xml:space="preserve"> </w:t>
      </w:r>
      <w:r w:rsidRPr="008109F2">
        <w:rPr>
          <w:sz w:val="24"/>
          <w:szCs w:val="24"/>
        </w:rPr>
        <w:t>electronics, glass, metals, food and yard wastes, paper, plastics, textiles, tires, wood</w:t>
      </w:r>
      <w:r>
        <w:rPr>
          <w:sz w:val="24"/>
          <w:szCs w:val="24"/>
        </w:rPr>
        <w:t>,</w:t>
      </w:r>
      <w:r w:rsidRPr="008109F2">
        <w:rPr>
          <w:sz w:val="24"/>
          <w:szCs w:val="24"/>
        </w:rPr>
        <w:t xml:space="preserve"> and food-derived fats, oils, and grease.</w:t>
      </w:r>
    </w:p>
    <w:p w:rsidR="00565349" w:rsidP="0087256C" w14:paraId="18A7F1D0" w14:textId="440FD5E5">
      <w:pPr>
        <w:ind w:left="-720"/>
        <w:rPr>
          <w:sz w:val="24"/>
          <w:szCs w:val="24"/>
        </w:rPr>
      </w:pPr>
      <w:r>
        <w:rPr>
          <w:sz w:val="24"/>
          <w:szCs w:val="24"/>
        </w:rPr>
        <w:t xml:space="preserve">This part of the survey </w:t>
      </w:r>
      <w:r w:rsidR="003B23C6">
        <w:rPr>
          <w:sz w:val="24"/>
          <w:szCs w:val="24"/>
        </w:rPr>
        <w:t>includes</w:t>
      </w:r>
      <w:r>
        <w:rPr>
          <w:sz w:val="24"/>
          <w:szCs w:val="24"/>
        </w:rPr>
        <w:t xml:space="preserve"> </w:t>
      </w:r>
      <w:r w:rsidR="00D6524B">
        <w:rPr>
          <w:sz w:val="24"/>
          <w:szCs w:val="24"/>
        </w:rPr>
        <w:t>c</w:t>
      </w:r>
      <w:r>
        <w:rPr>
          <w:sz w:val="24"/>
          <w:szCs w:val="24"/>
        </w:rPr>
        <w:t xml:space="preserve">onstruction and </w:t>
      </w:r>
      <w:r w:rsidR="000642A5">
        <w:rPr>
          <w:sz w:val="24"/>
          <w:szCs w:val="24"/>
        </w:rPr>
        <w:t>d</w:t>
      </w:r>
      <w:r>
        <w:rPr>
          <w:sz w:val="24"/>
          <w:szCs w:val="24"/>
        </w:rPr>
        <w:t xml:space="preserve">emolition </w:t>
      </w:r>
      <w:r w:rsidR="000642A5">
        <w:rPr>
          <w:sz w:val="24"/>
          <w:szCs w:val="24"/>
        </w:rPr>
        <w:t>d</w:t>
      </w:r>
      <w:r>
        <w:rPr>
          <w:sz w:val="24"/>
          <w:szCs w:val="24"/>
        </w:rPr>
        <w:t xml:space="preserve">ebris which are collected </w:t>
      </w:r>
      <w:r w:rsidR="00BF6B7C">
        <w:rPr>
          <w:sz w:val="24"/>
          <w:szCs w:val="24"/>
        </w:rPr>
        <w:t>alongside</w:t>
      </w:r>
      <w:r>
        <w:rPr>
          <w:sz w:val="24"/>
          <w:szCs w:val="24"/>
        </w:rPr>
        <w:t xml:space="preserve"> MSW waste.</w:t>
      </w:r>
      <w:r w:rsidR="00BF6B7C">
        <w:rPr>
          <w:sz w:val="24"/>
          <w:szCs w:val="24"/>
        </w:rPr>
        <w:t xml:space="preserve"> </w:t>
      </w:r>
      <w:r w:rsidR="001A23D2">
        <w:rPr>
          <w:sz w:val="24"/>
          <w:szCs w:val="24"/>
        </w:rPr>
        <w:t xml:space="preserve">Although </w:t>
      </w:r>
      <w:r w:rsidR="00E04CFA">
        <w:rPr>
          <w:sz w:val="24"/>
          <w:szCs w:val="24"/>
        </w:rPr>
        <w:t>construction and demolition (C&amp;D</w:t>
      </w:r>
      <w:r w:rsidR="00E04CFA">
        <w:rPr>
          <w:sz w:val="24"/>
          <w:szCs w:val="24"/>
        </w:rPr>
        <w:t xml:space="preserve">) </w:t>
      </w:r>
      <w:r w:rsidR="001A23D2">
        <w:rPr>
          <w:sz w:val="24"/>
          <w:szCs w:val="24"/>
        </w:rPr>
        <w:t xml:space="preserve"> waste</w:t>
      </w:r>
      <w:r w:rsidR="001A23D2">
        <w:rPr>
          <w:sz w:val="24"/>
          <w:szCs w:val="24"/>
        </w:rPr>
        <w:t xml:space="preserve"> is not</w:t>
      </w:r>
      <w:r w:rsidR="009D6820">
        <w:rPr>
          <w:sz w:val="24"/>
          <w:szCs w:val="24"/>
        </w:rPr>
        <w:t xml:space="preserve"> often </w:t>
      </w:r>
      <w:r w:rsidR="001A23D2">
        <w:rPr>
          <w:sz w:val="24"/>
          <w:szCs w:val="24"/>
        </w:rPr>
        <w:t>par</w:t>
      </w:r>
      <w:r w:rsidR="00AC5068">
        <w:rPr>
          <w:sz w:val="24"/>
          <w:szCs w:val="24"/>
        </w:rPr>
        <w:t xml:space="preserve">t of MSW, often </w:t>
      </w:r>
      <w:r w:rsidR="009A7E4B">
        <w:rPr>
          <w:sz w:val="24"/>
          <w:szCs w:val="24"/>
        </w:rPr>
        <w:t xml:space="preserve">small amounts of C&amp;D waste, e.g. from home DIY projects, </w:t>
      </w:r>
      <w:r w:rsidR="00E563D2">
        <w:rPr>
          <w:sz w:val="24"/>
          <w:szCs w:val="24"/>
        </w:rPr>
        <w:t>are</w:t>
      </w:r>
      <w:r w:rsidR="009A7E4B">
        <w:rPr>
          <w:sz w:val="24"/>
          <w:szCs w:val="24"/>
        </w:rPr>
        <w:t xml:space="preserve"> collected at curbside</w:t>
      </w:r>
      <w:r w:rsidR="007B4984">
        <w:rPr>
          <w:sz w:val="24"/>
          <w:szCs w:val="24"/>
        </w:rPr>
        <w:t xml:space="preserve"> </w:t>
      </w:r>
      <w:r w:rsidR="00A82E25">
        <w:rPr>
          <w:sz w:val="24"/>
          <w:szCs w:val="24"/>
        </w:rPr>
        <w:t>or dropped off</w:t>
      </w:r>
      <w:r w:rsidR="009A7E4B">
        <w:rPr>
          <w:sz w:val="24"/>
          <w:szCs w:val="24"/>
        </w:rPr>
        <w:t xml:space="preserve">. </w:t>
      </w:r>
      <w:r w:rsidR="00A55E00">
        <w:rPr>
          <w:sz w:val="24"/>
          <w:szCs w:val="24"/>
        </w:rPr>
        <w:t xml:space="preserve">Respondents </w:t>
      </w:r>
      <w:r w:rsidR="000000A7">
        <w:rPr>
          <w:sz w:val="24"/>
          <w:szCs w:val="24"/>
        </w:rPr>
        <w:t>should complete this part of the survey based on the fraction of C&amp;D waste collected and tracked with MSW</w:t>
      </w:r>
      <w:r w:rsidR="00A55E00">
        <w:rPr>
          <w:sz w:val="24"/>
          <w:szCs w:val="24"/>
        </w:rPr>
        <w:t xml:space="preserve"> in their jurisdictions</w:t>
      </w:r>
      <w:r w:rsidR="000000A7">
        <w:rPr>
          <w:sz w:val="24"/>
          <w:szCs w:val="24"/>
        </w:rPr>
        <w:t xml:space="preserve">. </w:t>
      </w:r>
      <w:r w:rsidR="0075282F">
        <w:rPr>
          <w:sz w:val="24"/>
          <w:szCs w:val="24"/>
        </w:rPr>
        <w:t>Q</w:t>
      </w:r>
      <w:r w:rsidR="000000A7">
        <w:rPr>
          <w:sz w:val="24"/>
          <w:szCs w:val="24"/>
        </w:rPr>
        <w:t xml:space="preserve">uestions on C&amp;D waste </w:t>
      </w:r>
      <w:r w:rsidR="00172177">
        <w:rPr>
          <w:sz w:val="24"/>
          <w:szCs w:val="24"/>
        </w:rPr>
        <w:t xml:space="preserve">collected </w:t>
      </w:r>
      <w:r w:rsidR="00130692">
        <w:rPr>
          <w:sz w:val="24"/>
          <w:szCs w:val="24"/>
        </w:rPr>
        <w:t xml:space="preserve">separately are addressed </w:t>
      </w:r>
      <w:r w:rsidR="000000A7">
        <w:rPr>
          <w:sz w:val="24"/>
          <w:szCs w:val="24"/>
        </w:rPr>
        <w:t xml:space="preserve">in </w:t>
      </w:r>
      <w:r w:rsidR="005B1722">
        <w:rPr>
          <w:sz w:val="24"/>
          <w:szCs w:val="24"/>
        </w:rPr>
        <w:t>PART F</w:t>
      </w:r>
      <w:r w:rsidR="000000A7">
        <w:rPr>
          <w:sz w:val="24"/>
          <w:szCs w:val="24"/>
        </w:rPr>
        <w:t>.</w:t>
      </w:r>
    </w:p>
    <w:p w:rsidR="003D3922" w:rsidRPr="00C933D8" w:rsidP="00524910" w14:paraId="671E3060" w14:textId="3967A3EA">
      <w:pPr>
        <w:ind w:left="-720"/>
        <w:rPr>
          <w:sz w:val="24"/>
          <w:szCs w:val="24"/>
        </w:rPr>
      </w:pPr>
      <w:r>
        <w:rPr>
          <w:sz w:val="24"/>
          <w:szCs w:val="24"/>
        </w:rPr>
        <w:t xml:space="preserve">The following </w:t>
      </w:r>
      <w:r w:rsidR="00666243">
        <w:rPr>
          <w:sz w:val="24"/>
          <w:szCs w:val="24"/>
        </w:rPr>
        <w:t>questions ask about the</w:t>
      </w:r>
      <w:r w:rsidRPr="00984227" w:rsidR="00764842">
        <w:rPr>
          <w:sz w:val="24"/>
          <w:szCs w:val="24"/>
        </w:rPr>
        <w:t xml:space="preserve"> </w:t>
      </w:r>
      <w:r w:rsidRPr="00D60ECF" w:rsidR="00D60ECF">
        <w:rPr>
          <w:b/>
          <w:bCs/>
          <w:sz w:val="24"/>
          <w:szCs w:val="24"/>
        </w:rPr>
        <w:t>generation</w:t>
      </w:r>
      <w:r w:rsidR="00D60ECF">
        <w:rPr>
          <w:sz w:val="24"/>
          <w:szCs w:val="24"/>
        </w:rPr>
        <w:t xml:space="preserve">, </w:t>
      </w:r>
      <w:r w:rsidR="0047471A">
        <w:rPr>
          <w:b/>
          <w:bCs/>
          <w:sz w:val="24"/>
          <w:szCs w:val="24"/>
        </w:rPr>
        <w:t>disposal</w:t>
      </w:r>
      <w:r w:rsidR="008B6F27">
        <w:rPr>
          <w:b/>
          <w:bCs/>
          <w:sz w:val="24"/>
          <w:szCs w:val="24"/>
        </w:rPr>
        <w:t>,</w:t>
      </w:r>
      <w:r w:rsidRPr="00037CCD" w:rsidR="00764842">
        <w:rPr>
          <w:sz w:val="24"/>
          <w:szCs w:val="24"/>
        </w:rPr>
        <w:t xml:space="preserve"> </w:t>
      </w:r>
      <w:r w:rsidR="005A26CC">
        <w:rPr>
          <w:sz w:val="24"/>
          <w:szCs w:val="24"/>
        </w:rPr>
        <w:t xml:space="preserve">and </w:t>
      </w:r>
      <w:r>
        <w:rPr>
          <w:b/>
          <w:bCs/>
          <w:sz w:val="24"/>
          <w:szCs w:val="24"/>
        </w:rPr>
        <w:t>recycling</w:t>
      </w:r>
      <w:r w:rsidR="005A26CC">
        <w:rPr>
          <w:sz w:val="24"/>
          <w:szCs w:val="24"/>
        </w:rPr>
        <w:t xml:space="preserve"> </w:t>
      </w:r>
      <w:r w:rsidR="004F47C4">
        <w:rPr>
          <w:sz w:val="24"/>
          <w:szCs w:val="24"/>
        </w:rPr>
        <w:t xml:space="preserve">or </w:t>
      </w:r>
      <w:r w:rsidR="004F47C4">
        <w:rPr>
          <w:b/>
          <w:bCs/>
          <w:sz w:val="24"/>
          <w:szCs w:val="24"/>
        </w:rPr>
        <w:t xml:space="preserve">recovery </w:t>
      </w:r>
      <w:r w:rsidRPr="00984227" w:rsidR="00764842">
        <w:rPr>
          <w:sz w:val="24"/>
          <w:szCs w:val="24"/>
        </w:rPr>
        <w:t xml:space="preserve">of </w:t>
      </w:r>
      <w:r w:rsidR="008109F2">
        <w:rPr>
          <w:sz w:val="24"/>
          <w:szCs w:val="24"/>
        </w:rPr>
        <w:t xml:space="preserve">MSW </w:t>
      </w:r>
      <w:r w:rsidRPr="00984227" w:rsidR="00764842">
        <w:rPr>
          <w:sz w:val="24"/>
          <w:szCs w:val="24"/>
        </w:rPr>
        <w:t>materials</w:t>
      </w:r>
      <w:r w:rsidR="00F52BC7">
        <w:rPr>
          <w:sz w:val="24"/>
          <w:szCs w:val="24"/>
        </w:rPr>
        <w:t xml:space="preserve"> by weight</w:t>
      </w:r>
      <w:r w:rsidR="00BA4044">
        <w:rPr>
          <w:sz w:val="24"/>
          <w:szCs w:val="24"/>
        </w:rPr>
        <w:t xml:space="preserve"> </w:t>
      </w:r>
      <w:r w:rsidR="00BB77C9">
        <w:rPr>
          <w:sz w:val="24"/>
          <w:szCs w:val="24"/>
        </w:rPr>
        <w:t>tracked by</w:t>
      </w:r>
      <w:r w:rsidRPr="00984227" w:rsidR="00874FE0">
        <w:rPr>
          <w:sz w:val="24"/>
          <w:szCs w:val="24"/>
        </w:rPr>
        <w:t xml:space="preserve"> your stat</w:t>
      </w:r>
      <w:r w:rsidR="00DE1E77">
        <w:rPr>
          <w:sz w:val="24"/>
          <w:szCs w:val="24"/>
        </w:rPr>
        <w:t>e</w:t>
      </w:r>
      <w:r w:rsidR="00291FEB">
        <w:rPr>
          <w:sz w:val="24"/>
          <w:szCs w:val="24"/>
        </w:rPr>
        <w:t xml:space="preserve"> or</w:t>
      </w:r>
      <w:r w:rsidR="00DE1E77">
        <w:rPr>
          <w:sz w:val="24"/>
          <w:szCs w:val="24"/>
        </w:rPr>
        <w:t xml:space="preserve"> territory</w:t>
      </w:r>
      <w:r w:rsidR="00874FE0">
        <w:rPr>
          <w:rFonts w:ascii="Franklin Gothic Medium" w:hAnsi="Franklin Gothic Medium"/>
          <w:sz w:val="24"/>
          <w:szCs w:val="24"/>
        </w:rPr>
        <w:t>.</w:t>
      </w:r>
    </w:p>
    <w:p w:rsidR="00720684" w:rsidP="00DF48A6" w14:paraId="75B67584" w14:textId="4901EAC8">
      <w:pPr>
        <w:pStyle w:val="ListParagraph"/>
        <w:numPr>
          <w:ilvl w:val="0"/>
          <w:numId w:val="4"/>
        </w:numPr>
        <w:rPr>
          <w:sz w:val="24"/>
          <w:szCs w:val="24"/>
        </w:rPr>
      </w:pPr>
      <w:r>
        <w:rPr>
          <w:sz w:val="24"/>
          <w:szCs w:val="24"/>
        </w:rPr>
        <w:t xml:space="preserve">Please indicate the categories of MSW materials </w:t>
      </w:r>
      <w:r w:rsidR="00E40442">
        <w:rPr>
          <w:sz w:val="24"/>
          <w:szCs w:val="24"/>
        </w:rPr>
        <w:t xml:space="preserve">for which </w:t>
      </w:r>
      <w:r w:rsidR="00214366">
        <w:rPr>
          <w:sz w:val="24"/>
          <w:szCs w:val="24"/>
        </w:rPr>
        <w:t>your state</w:t>
      </w:r>
      <w:r w:rsidR="00291FEB">
        <w:rPr>
          <w:sz w:val="24"/>
          <w:szCs w:val="24"/>
        </w:rPr>
        <w:t xml:space="preserve"> or</w:t>
      </w:r>
      <w:r w:rsidR="00214366">
        <w:rPr>
          <w:sz w:val="24"/>
          <w:szCs w:val="24"/>
        </w:rPr>
        <w:t xml:space="preserve"> territory collects</w:t>
      </w:r>
      <w:r w:rsidR="00CA35C6">
        <w:rPr>
          <w:sz w:val="24"/>
          <w:szCs w:val="24"/>
        </w:rPr>
        <w:t xml:space="preserve"> </w:t>
      </w:r>
      <w:r w:rsidRPr="00202346" w:rsidR="001B0C6D">
        <w:rPr>
          <w:b/>
          <w:sz w:val="24"/>
        </w:rPr>
        <w:t>generation</w:t>
      </w:r>
      <w:r w:rsidR="001B0C6D">
        <w:rPr>
          <w:sz w:val="24"/>
          <w:szCs w:val="24"/>
        </w:rPr>
        <w:t xml:space="preserve"> </w:t>
      </w:r>
      <w:r w:rsidR="00CA35C6">
        <w:rPr>
          <w:sz w:val="24"/>
          <w:szCs w:val="24"/>
        </w:rPr>
        <w:t>data</w:t>
      </w:r>
      <w:r w:rsidR="00214366">
        <w:rPr>
          <w:sz w:val="24"/>
          <w:szCs w:val="24"/>
        </w:rPr>
        <w:t xml:space="preserve">. </w:t>
      </w:r>
      <w:r w:rsidRPr="008A51FD" w:rsidR="00214366">
        <w:rPr>
          <w:i/>
          <w:iCs/>
          <w:color w:val="FF0000"/>
          <w:sz w:val="24"/>
          <w:szCs w:val="24"/>
        </w:rPr>
        <w:t>Select all that apply.</w:t>
      </w:r>
    </w:p>
    <w:p w:rsidR="00214366" w:rsidP="00214366" w14:paraId="041E4665" w14:textId="7D4FFD70">
      <w:pPr>
        <w:pStyle w:val="ListParagraph"/>
        <w:numPr>
          <w:ilvl w:val="1"/>
          <w:numId w:val="4"/>
        </w:numPr>
        <w:rPr>
          <w:sz w:val="24"/>
          <w:szCs w:val="24"/>
        </w:rPr>
      </w:pPr>
      <w:bookmarkStart w:id="0" w:name="_Hlk172286968"/>
      <w:r>
        <w:rPr>
          <w:sz w:val="24"/>
          <w:szCs w:val="24"/>
        </w:rPr>
        <w:t>Total</w:t>
      </w:r>
      <w:r w:rsidR="0076503C">
        <w:rPr>
          <w:sz w:val="24"/>
          <w:szCs w:val="24"/>
        </w:rPr>
        <w:t xml:space="preserve"> MSW</w:t>
      </w:r>
    </w:p>
    <w:p w:rsidR="00B32C0F" w:rsidP="00121DC1" w14:paraId="088C9D08" w14:textId="206FE6BE">
      <w:pPr>
        <w:pStyle w:val="ListParagraph"/>
        <w:numPr>
          <w:ilvl w:val="1"/>
          <w:numId w:val="4"/>
        </w:numPr>
        <w:rPr>
          <w:sz w:val="24"/>
          <w:szCs w:val="24"/>
        </w:rPr>
      </w:pPr>
      <w:r>
        <w:rPr>
          <w:sz w:val="24"/>
          <w:szCs w:val="24"/>
        </w:rPr>
        <w:t>Plastic</w:t>
      </w:r>
      <w:r w:rsidR="004A3C7A">
        <w:rPr>
          <w:sz w:val="24"/>
          <w:szCs w:val="24"/>
        </w:rPr>
        <w:t>s</w:t>
      </w:r>
    </w:p>
    <w:p w:rsidR="0076503C" w:rsidP="00214366" w14:paraId="1F81116F" w14:textId="51952BD9">
      <w:pPr>
        <w:pStyle w:val="ListParagraph"/>
        <w:numPr>
          <w:ilvl w:val="1"/>
          <w:numId w:val="4"/>
        </w:numPr>
        <w:rPr>
          <w:sz w:val="24"/>
          <w:szCs w:val="24"/>
        </w:rPr>
      </w:pPr>
      <w:r>
        <w:rPr>
          <w:sz w:val="24"/>
          <w:szCs w:val="24"/>
        </w:rPr>
        <w:t>Glass</w:t>
      </w:r>
    </w:p>
    <w:p w:rsidR="0076503C" w:rsidP="00214366" w14:paraId="710BA04E" w14:textId="1021FEC9">
      <w:pPr>
        <w:pStyle w:val="ListParagraph"/>
        <w:numPr>
          <w:ilvl w:val="1"/>
          <w:numId w:val="4"/>
        </w:numPr>
        <w:rPr>
          <w:sz w:val="24"/>
          <w:szCs w:val="24"/>
        </w:rPr>
      </w:pPr>
      <w:r>
        <w:rPr>
          <w:sz w:val="24"/>
          <w:szCs w:val="24"/>
        </w:rPr>
        <w:t>Paper</w:t>
      </w:r>
    </w:p>
    <w:p w:rsidR="0076503C" w:rsidP="00214366" w14:paraId="15492DB9" w14:textId="001037C0">
      <w:pPr>
        <w:pStyle w:val="ListParagraph"/>
        <w:numPr>
          <w:ilvl w:val="1"/>
          <w:numId w:val="4"/>
        </w:numPr>
        <w:rPr>
          <w:sz w:val="24"/>
          <w:szCs w:val="24"/>
        </w:rPr>
      </w:pPr>
      <w:r>
        <w:rPr>
          <w:sz w:val="24"/>
          <w:szCs w:val="24"/>
        </w:rPr>
        <w:t>Metals</w:t>
      </w:r>
    </w:p>
    <w:p w:rsidR="00EC27DB" w:rsidP="00EC27DB" w14:paraId="12F0C556" w14:textId="06CDDEF3">
      <w:pPr>
        <w:pStyle w:val="ListParagraph"/>
        <w:numPr>
          <w:ilvl w:val="1"/>
          <w:numId w:val="4"/>
        </w:numPr>
        <w:rPr>
          <w:sz w:val="24"/>
          <w:szCs w:val="24"/>
        </w:rPr>
      </w:pPr>
      <w:r>
        <w:rPr>
          <w:sz w:val="24"/>
          <w:szCs w:val="24"/>
        </w:rPr>
        <w:t>Organics</w:t>
      </w:r>
    </w:p>
    <w:p w:rsidR="004D4898" w:rsidRPr="004308DF" w:rsidP="004308DF" w14:paraId="2908E5BF" w14:textId="64DBD54E">
      <w:pPr>
        <w:pStyle w:val="ListParagraph"/>
        <w:numPr>
          <w:ilvl w:val="1"/>
          <w:numId w:val="4"/>
        </w:numPr>
        <w:rPr>
          <w:sz w:val="24"/>
          <w:szCs w:val="24"/>
        </w:rPr>
      </w:pPr>
      <w:r>
        <w:rPr>
          <w:sz w:val="24"/>
          <w:szCs w:val="24"/>
        </w:rPr>
        <w:t>Tires</w:t>
      </w:r>
    </w:p>
    <w:p w:rsidR="004308DF" w:rsidRPr="004308DF" w:rsidP="004308DF" w14:paraId="37A71ED4" w14:textId="5FFE18C0">
      <w:pPr>
        <w:pStyle w:val="ListParagraph"/>
        <w:numPr>
          <w:ilvl w:val="1"/>
          <w:numId w:val="4"/>
        </w:numPr>
        <w:rPr>
          <w:sz w:val="24"/>
          <w:szCs w:val="24"/>
        </w:rPr>
      </w:pPr>
      <w:r w:rsidRPr="004308DF">
        <w:rPr>
          <w:sz w:val="24"/>
          <w:szCs w:val="24"/>
        </w:rPr>
        <w:t xml:space="preserve">Construction &amp; Demolition </w:t>
      </w:r>
      <w:r w:rsidR="00C95482">
        <w:rPr>
          <w:sz w:val="24"/>
          <w:szCs w:val="24"/>
        </w:rPr>
        <w:t>Debris found with MSW materials</w:t>
      </w:r>
    </w:p>
    <w:p w:rsidR="004308DF" w:rsidP="004308DF" w14:paraId="21568067" w14:textId="1B5DEC76">
      <w:pPr>
        <w:pStyle w:val="ListParagraph"/>
        <w:numPr>
          <w:ilvl w:val="1"/>
          <w:numId w:val="4"/>
        </w:numPr>
        <w:rPr>
          <w:sz w:val="24"/>
          <w:szCs w:val="24"/>
        </w:rPr>
      </w:pPr>
      <w:r w:rsidRPr="004308DF">
        <w:rPr>
          <w:sz w:val="24"/>
          <w:szCs w:val="24"/>
        </w:rPr>
        <w:t>Other material</w:t>
      </w:r>
      <w:r>
        <w:rPr>
          <w:sz w:val="24"/>
          <w:szCs w:val="24"/>
        </w:rPr>
        <w:t xml:space="preserve">s (please </w:t>
      </w:r>
      <w:bookmarkEnd w:id="0"/>
      <w:r w:rsidR="00200080">
        <w:rPr>
          <w:sz w:val="24"/>
          <w:szCs w:val="24"/>
        </w:rPr>
        <w:t xml:space="preserve">specify) </w:t>
      </w:r>
      <w:r w:rsidRPr="004308DF" w:rsidR="00200080">
        <w:rPr>
          <w:sz w:val="24"/>
          <w:szCs w:val="24"/>
        </w:rPr>
        <w:t>_</w:t>
      </w:r>
      <w:r>
        <w:rPr>
          <w:sz w:val="24"/>
          <w:szCs w:val="24"/>
        </w:rPr>
        <w:t>__________________________</w:t>
      </w:r>
    </w:p>
    <w:p w:rsidR="00A56D05" w:rsidRPr="004308DF" w:rsidP="004308DF" w14:paraId="1791C548" w14:textId="6CB7FA18">
      <w:pPr>
        <w:pStyle w:val="ListParagraph"/>
        <w:numPr>
          <w:ilvl w:val="1"/>
          <w:numId w:val="4"/>
        </w:numPr>
        <w:rPr>
          <w:sz w:val="24"/>
          <w:szCs w:val="24"/>
        </w:rPr>
      </w:pPr>
      <w:r>
        <w:rPr>
          <w:sz w:val="24"/>
          <w:szCs w:val="24"/>
        </w:rPr>
        <w:t xml:space="preserve">My jurisdiction does not collect any generation data. </w:t>
      </w:r>
    </w:p>
    <w:p w:rsidR="00214366" w:rsidP="00540442" w14:paraId="4B99400B" w14:textId="569122FA">
      <w:pPr>
        <w:pStyle w:val="ListParagraph"/>
        <w:rPr>
          <w:sz w:val="24"/>
          <w:szCs w:val="24"/>
        </w:rPr>
      </w:pPr>
    </w:p>
    <w:p w:rsidR="00975A5B" w14:paraId="5630FE48" w14:textId="66C7EF57">
      <w:pPr>
        <w:pStyle w:val="ListParagraph"/>
        <w:numPr>
          <w:ilvl w:val="0"/>
          <w:numId w:val="4"/>
        </w:numPr>
        <w:rPr>
          <w:sz w:val="24"/>
          <w:szCs w:val="24"/>
        </w:rPr>
      </w:pPr>
      <w:r w:rsidRPr="00202346">
        <w:rPr>
          <w:sz w:val="24"/>
          <w:szCs w:val="24"/>
        </w:rPr>
        <w:t>In the accompanying MS Excel Workbook named “Survey Data Inputs”</w:t>
      </w:r>
      <w:r w:rsidR="00902980">
        <w:rPr>
          <w:sz w:val="24"/>
          <w:szCs w:val="24"/>
        </w:rPr>
        <w:t xml:space="preserve"> on the ‘PART A Materials MSW Data’ t</w:t>
      </w:r>
      <w:r w:rsidR="000504CA">
        <w:rPr>
          <w:sz w:val="24"/>
          <w:szCs w:val="24"/>
        </w:rPr>
        <w:t>ab,</w:t>
      </w:r>
      <w:r w:rsidRPr="00202346">
        <w:rPr>
          <w:sz w:val="24"/>
          <w:szCs w:val="24"/>
        </w:rPr>
        <w:t xml:space="preserve"> </w:t>
      </w:r>
      <w:r w:rsidR="000504CA">
        <w:rPr>
          <w:sz w:val="24"/>
          <w:szCs w:val="24"/>
        </w:rPr>
        <w:t>p</w:t>
      </w:r>
      <w:r w:rsidRPr="00902980" w:rsidR="00902980">
        <w:rPr>
          <w:sz w:val="24"/>
          <w:szCs w:val="24"/>
        </w:rPr>
        <w:t>lease list the annual weight</w:t>
      </w:r>
      <w:r w:rsidR="0084375F">
        <w:rPr>
          <w:sz w:val="24"/>
          <w:szCs w:val="24"/>
        </w:rPr>
        <w:t xml:space="preserve"> </w:t>
      </w:r>
      <w:r w:rsidRPr="0019111C" w:rsidR="0084375F">
        <w:rPr>
          <w:sz w:val="24"/>
          <w:szCs w:val="24"/>
        </w:rPr>
        <w:t>(in short tons, or 2000 lbs/ton)</w:t>
      </w:r>
      <w:r w:rsidRPr="00902980" w:rsidR="00902980">
        <w:rPr>
          <w:sz w:val="24"/>
          <w:szCs w:val="24"/>
        </w:rPr>
        <w:t xml:space="preserve"> for each MSW material that has been </w:t>
      </w:r>
      <w:r w:rsidRPr="00202346" w:rsidR="00902980">
        <w:rPr>
          <w:b/>
          <w:bCs/>
          <w:sz w:val="24"/>
          <w:szCs w:val="24"/>
        </w:rPr>
        <w:t>generated and disposed, recycled or recovered</w:t>
      </w:r>
      <w:r w:rsidRPr="00902980" w:rsidR="00902980">
        <w:rPr>
          <w:sz w:val="24"/>
          <w:szCs w:val="24"/>
        </w:rPr>
        <w:t xml:space="preserve"> in your jurisdiction. The total weight</w:t>
      </w:r>
      <w:r w:rsidR="00254802">
        <w:rPr>
          <w:sz w:val="24"/>
          <w:szCs w:val="24"/>
        </w:rPr>
        <w:t xml:space="preserve"> </w:t>
      </w:r>
      <w:r w:rsidRPr="00902980" w:rsidR="00254802">
        <w:rPr>
          <w:sz w:val="24"/>
          <w:szCs w:val="24"/>
        </w:rPr>
        <w:t>disposed, recycled or recovered</w:t>
      </w:r>
      <w:r w:rsidRPr="00902980" w:rsidR="00902980">
        <w:rPr>
          <w:sz w:val="24"/>
          <w:szCs w:val="24"/>
        </w:rPr>
        <w:t xml:space="preserve"> is requested as well as, if </w:t>
      </w:r>
      <w:r w:rsidR="00A440D2">
        <w:rPr>
          <w:sz w:val="24"/>
          <w:szCs w:val="24"/>
        </w:rPr>
        <w:t>tracked</w:t>
      </w:r>
      <w:r w:rsidRPr="00902980" w:rsidR="00902980">
        <w:rPr>
          <w:sz w:val="24"/>
          <w:szCs w:val="24"/>
        </w:rPr>
        <w:t xml:space="preserve">, the split between </w:t>
      </w:r>
      <w:r w:rsidRPr="00202346" w:rsidR="00902980">
        <w:rPr>
          <w:b/>
          <w:bCs/>
          <w:sz w:val="24"/>
          <w:szCs w:val="24"/>
        </w:rPr>
        <w:t>residential</w:t>
      </w:r>
      <w:r w:rsidRPr="00902980" w:rsidR="00902980">
        <w:rPr>
          <w:sz w:val="24"/>
          <w:szCs w:val="24"/>
        </w:rPr>
        <w:t xml:space="preserve"> and </w:t>
      </w:r>
      <w:r w:rsidRPr="00202346" w:rsidR="000504CA">
        <w:rPr>
          <w:b/>
          <w:bCs/>
          <w:sz w:val="24"/>
          <w:szCs w:val="24"/>
        </w:rPr>
        <w:t>commercial</w:t>
      </w:r>
      <w:r w:rsidRPr="00902980" w:rsidR="00902980">
        <w:rPr>
          <w:sz w:val="24"/>
          <w:szCs w:val="24"/>
        </w:rPr>
        <w:t xml:space="preserve"> waste. In addition, please list the annual weight for each MSW material that is </w:t>
      </w:r>
      <w:r w:rsidRPr="00202346" w:rsidR="00902980">
        <w:rPr>
          <w:b/>
          <w:bCs/>
          <w:sz w:val="24"/>
          <w:szCs w:val="24"/>
        </w:rPr>
        <w:t>imported or exported</w:t>
      </w:r>
      <w:r w:rsidRPr="00902980" w:rsidR="00902980">
        <w:rPr>
          <w:sz w:val="24"/>
          <w:szCs w:val="24"/>
        </w:rPr>
        <w:t xml:space="preserve"> from your </w:t>
      </w:r>
      <w:r w:rsidRPr="00902980" w:rsidR="007242E5">
        <w:rPr>
          <w:sz w:val="24"/>
          <w:szCs w:val="24"/>
        </w:rPr>
        <w:t>jurisdiction</w:t>
      </w:r>
      <w:r w:rsidRPr="00902980" w:rsidR="00902980">
        <w:rPr>
          <w:sz w:val="24"/>
          <w:szCs w:val="24"/>
        </w:rPr>
        <w:t>.</w:t>
      </w:r>
    </w:p>
    <w:p w:rsidR="00975A5B" w:rsidP="00202346" w14:paraId="26703AB5" w14:textId="77777777">
      <w:pPr>
        <w:pStyle w:val="ListParagraph"/>
        <w:rPr>
          <w:sz w:val="24"/>
          <w:szCs w:val="24"/>
        </w:rPr>
      </w:pPr>
    </w:p>
    <w:p w:rsidR="00A37E5F" w:rsidP="00902980" w14:paraId="44372950" w14:textId="12B53CE3">
      <w:pPr>
        <w:pStyle w:val="ListParagraph"/>
        <w:rPr>
          <w:sz w:val="24"/>
          <w:szCs w:val="24"/>
        </w:rPr>
      </w:pPr>
      <w:r w:rsidRPr="00902980">
        <w:rPr>
          <w:sz w:val="24"/>
          <w:szCs w:val="24"/>
        </w:rPr>
        <w:t>Recycling/recovery weights should be the weight of material processed by a facility/pathway type and therefore, should not estimate for contamination. (e.g. if 100 tons of material is processed and 20 tons is contamination</w:t>
      </w:r>
      <w:r w:rsidR="0046572A">
        <w:rPr>
          <w:sz w:val="24"/>
          <w:szCs w:val="24"/>
        </w:rPr>
        <w:t>,</w:t>
      </w:r>
      <w:r w:rsidRPr="00902980">
        <w:rPr>
          <w:sz w:val="24"/>
          <w:szCs w:val="24"/>
        </w:rPr>
        <w:t xml:space="preserve"> meaning 80 tons of </w:t>
      </w:r>
      <w:r w:rsidR="000D4792">
        <w:rPr>
          <w:sz w:val="24"/>
          <w:szCs w:val="24"/>
        </w:rPr>
        <w:t xml:space="preserve">recycled </w:t>
      </w:r>
      <w:r w:rsidRPr="00902980">
        <w:rPr>
          <w:sz w:val="24"/>
          <w:szCs w:val="24"/>
        </w:rPr>
        <w:t xml:space="preserve">material is produced at the end of the process, please enter the </w:t>
      </w:r>
      <w:r w:rsidRPr="00902980" w:rsidR="00334061">
        <w:rPr>
          <w:sz w:val="24"/>
          <w:szCs w:val="24"/>
        </w:rPr>
        <w:t>initi</w:t>
      </w:r>
      <w:r w:rsidR="00334061">
        <w:rPr>
          <w:sz w:val="24"/>
          <w:szCs w:val="24"/>
        </w:rPr>
        <w:t>a</w:t>
      </w:r>
      <w:r w:rsidRPr="00902980" w:rsidR="00334061">
        <w:rPr>
          <w:sz w:val="24"/>
          <w:szCs w:val="24"/>
        </w:rPr>
        <w:t>l</w:t>
      </w:r>
      <w:r w:rsidRPr="00902980">
        <w:rPr>
          <w:sz w:val="24"/>
          <w:szCs w:val="24"/>
        </w:rPr>
        <w:t xml:space="preserve"> 100 tons).</w:t>
      </w:r>
      <w:r>
        <w:rPr>
          <w:sz w:val="24"/>
          <w:szCs w:val="24"/>
        </w:rPr>
        <w:t xml:space="preserve"> </w:t>
      </w:r>
      <w:r w:rsidRPr="00202346" w:rsidR="008573A0">
        <w:rPr>
          <w:sz w:val="24"/>
          <w:szCs w:val="24"/>
        </w:rPr>
        <w:t xml:space="preserve">If your jurisdiction does not track or gather </w:t>
      </w:r>
      <w:r w:rsidR="00975A5B">
        <w:rPr>
          <w:sz w:val="24"/>
          <w:szCs w:val="24"/>
        </w:rPr>
        <w:t>disposal</w:t>
      </w:r>
      <w:r>
        <w:rPr>
          <w:sz w:val="24"/>
          <w:szCs w:val="24"/>
        </w:rPr>
        <w:t>,</w:t>
      </w:r>
      <w:r w:rsidRPr="00202346" w:rsidR="008573A0">
        <w:rPr>
          <w:sz w:val="24"/>
          <w:szCs w:val="24"/>
        </w:rPr>
        <w:t xml:space="preserve"> recycling</w:t>
      </w:r>
      <w:r>
        <w:rPr>
          <w:sz w:val="24"/>
          <w:szCs w:val="24"/>
        </w:rPr>
        <w:t>, or recovery</w:t>
      </w:r>
      <w:r w:rsidRPr="00202346" w:rsidR="008573A0">
        <w:rPr>
          <w:sz w:val="24"/>
          <w:szCs w:val="24"/>
        </w:rPr>
        <w:t xml:space="preserve"> data on any of the material types, please leave the relevant row(s) blank. Please round up or down to the nearest whole number. </w:t>
      </w:r>
    </w:p>
    <w:p w:rsidR="00A37E5F" w:rsidP="00902980" w14:paraId="62400650" w14:textId="77777777">
      <w:pPr>
        <w:pStyle w:val="ListParagraph"/>
        <w:rPr>
          <w:sz w:val="24"/>
          <w:szCs w:val="24"/>
        </w:rPr>
      </w:pPr>
    </w:p>
    <w:p w:rsidR="008573A0" w:rsidRPr="00202346" w:rsidP="00202346" w14:paraId="218F4F7E" w14:textId="2B170FA0">
      <w:pPr>
        <w:pStyle w:val="ListParagraph"/>
        <w:rPr>
          <w:sz w:val="24"/>
          <w:szCs w:val="24"/>
        </w:rPr>
      </w:pPr>
      <w:r w:rsidRPr="00202346">
        <w:rPr>
          <w:sz w:val="24"/>
          <w:szCs w:val="24"/>
        </w:rPr>
        <w:t>Note, the workbook will be required in PART C</w:t>
      </w:r>
      <w:r w:rsidR="007A1297">
        <w:rPr>
          <w:sz w:val="24"/>
          <w:szCs w:val="24"/>
        </w:rPr>
        <w:t xml:space="preserve"> and PART F</w:t>
      </w:r>
      <w:r w:rsidRPr="00202346">
        <w:rPr>
          <w:sz w:val="24"/>
          <w:szCs w:val="24"/>
        </w:rPr>
        <w:t xml:space="preserve"> of this survey too; an upload link for the completed workbook will be shared at the end of this survey.</w:t>
      </w:r>
    </w:p>
    <w:p w:rsidR="003A4669" w:rsidRPr="00202346" w:rsidP="00202346" w14:paraId="1DB9B8EA" w14:textId="77777777">
      <w:pPr>
        <w:pStyle w:val="ListParagraph"/>
        <w:ind w:left="1440"/>
        <w:rPr>
          <w:sz w:val="24"/>
        </w:rPr>
      </w:pPr>
    </w:p>
    <w:p w:rsidR="00373BF5" w:rsidRPr="00373BF5" w:rsidP="00373BF5" w14:paraId="0C3BE873" w14:textId="2F3C3736">
      <w:pPr>
        <w:pStyle w:val="ListParagraph"/>
        <w:numPr>
          <w:ilvl w:val="0"/>
          <w:numId w:val="4"/>
        </w:numPr>
        <w:spacing w:before="360" w:after="240"/>
        <w:rPr>
          <w:sz w:val="24"/>
          <w:szCs w:val="24"/>
        </w:rPr>
      </w:pPr>
      <w:r>
        <w:rPr>
          <w:sz w:val="24"/>
          <w:szCs w:val="24"/>
        </w:rPr>
        <w:t>Does</w:t>
      </w:r>
      <w:r w:rsidRPr="00373BF5">
        <w:rPr>
          <w:sz w:val="24"/>
          <w:szCs w:val="24"/>
        </w:rPr>
        <w:t xml:space="preserve"> your jurisdiction </w:t>
      </w:r>
      <w:r>
        <w:rPr>
          <w:sz w:val="24"/>
          <w:szCs w:val="24"/>
        </w:rPr>
        <w:t>have any</w:t>
      </w:r>
      <w:r w:rsidRPr="00373BF5">
        <w:rPr>
          <w:sz w:val="24"/>
          <w:szCs w:val="24"/>
        </w:rPr>
        <w:t xml:space="preserve"> Extended Producer Responsibility (EPR) polic</w:t>
      </w:r>
      <w:r>
        <w:rPr>
          <w:sz w:val="24"/>
          <w:szCs w:val="24"/>
        </w:rPr>
        <w:t>ies for MSW materials</w:t>
      </w:r>
      <w:r w:rsidRPr="00373BF5">
        <w:rPr>
          <w:sz w:val="24"/>
          <w:szCs w:val="24"/>
        </w:rPr>
        <w:t>?</w:t>
      </w:r>
    </w:p>
    <w:p w:rsidR="00373BF5" w14:paraId="715143D7" w14:textId="7DB8B0C6">
      <w:pPr>
        <w:pStyle w:val="ListParagraph"/>
        <w:numPr>
          <w:ilvl w:val="1"/>
          <w:numId w:val="4"/>
        </w:numPr>
        <w:spacing w:before="360" w:after="240"/>
        <w:rPr>
          <w:sz w:val="24"/>
          <w:szCs w:val="24"/>
        </w:rPr>
      </w:pPr>
      <w:r w:rsidRPr="00373BF5">
        <w:rPr>
          <w:sz w:val="24"/>
          <w:szCs w:val="24"/>
        </w:rPr>
        <w:t xml:space="preserve">Yes, my jurisdiction </w:t>
      </w:r>
      <w:r w:rsidR="00113325">
        <w:rPr>
          <w:sz w:val="24"/>
          <w:szCs w:val="24"/>
        </w:rPr>
        <w:t xml:space="preserve">currently </w:t>
      </w:r>
      <w:r>
        <w:rPr>
          <w:sz w:val="24"/>
          <w:szCs w:val="24"/>
        </w:rPr>
        <w:t>has one or more</w:t>
      </w:r>
      <w:r w:rsidRPr="00373BF5">
        <w:rPr>
          <w:sz w:val="24"/>
          <w:szCs w:val="24"/>
        </w:rPr>
        <w:t xml:space="preserve"> EPR polic</w:t>
      </w:r>
      <w:r w:rsidR="00171B2B">
        <w:rPr>
          <w:sz w:val="24"/>
          <w:szCs w:val="24"/>
        </w:rPr>
        <w:t>ies</w:t>
      </w:r>
      <w:r w:rsidRPr="00373BF5">
        <w:rPr>
          <w:sz w:val="24"/>
          <w:szCs w:val="24"/>
        </w:rPr>
        <w:t>.</w:t>
      </w:r>
    </w:p>
    <w:p w:rsidR="00113325" w14:paraId="17E0EFD9" w14:textId="7BE4077D">
      <w:pPr>
        <w:pStyle w:val="ListParagraph"/>
        <w:numPr>
          <w:ilvl w:val="1"/>
          <w:numId w:val="4"/>
        </w:numPr>
        <w:spacing w:before="360" w:after="240"/>
        <w:rPr>
          <w:sz w:val="24"/>
          <w:szCs w:val="24"/>
        </w:rPr>
      </w:pPr>
      <w:r>
        <w:rPr>
          <w:sz w:val="24"/>
          <w:szCs w:val="24"/>
        </w:rPr>
        <w:t xml:space="preserve">Yes, my jurisdiction </w:t>
      </w:r>
      <w:r w:rsidR="00980AA8">
        <w:rPr>
          <w:sz w:val="24"/>
          <w:szCs w:val="24"/>
        </w:rPr>
        <w:t xml:space="preserve">currently has one or more EPR policies </w:t>
      </w:r>
      <w:r w:rsidR="00980AA8">
        <w:rPr>
          <w:i/>
          <w:iCs/>
          <w:sz w:val="24"/>
          <w:szCs w:val="24"/>
        </w:rPr>
        <w:t>and is actively considering other, new EPR policies.</w:t>
      </w:r>
    </w:p>
    <w:p w:rsidR="00980AA8" w:rsidRPr="00373BF5" w:rsidP="00C4716C" w14:paraId="107B7EF8" w14:textId="4DF1CF41">
      <w:pPr>
        <w:pStyle w:val="ListParagraph"/>
        <w:numPr>
          <w:ilvl w:val="1"/>
          <w:numId w:val="4"/>
        </w:numPr>
        <w:spacing w:before="360" w:after="240"/>
        <w:rPr>
          <w:sz w:val="24"/>
          <w:szCs w:val="24"/>
        </w:rPr>
      </w:pPr>
      <w:r>
        <w:rPr>
          <w:sz w:val="24"/>
          <w:szCs w:val="24"/>
        </w:rPr>
        <w:t xml:space="preserve">No, my jurisdiction does </w:t>
      </w:r>
      <w:r w:rsidRPr="00C4716C">
        <w:rPr>
          <w:i/>
          <w:iCs/>
          <w:sz w:val="24"/>
          <w:szCs w:val="24"/>
        </w:rPr>
        <w:t>not yet have</w:t>
      </w:r>
      <w:r>
        <w:rPr>
          <w:sz w:val="24"/>
          <w:szCs w:val="24"/>
        </w:rPr>
        <w:t xml:space="preserve"> an EPR policy but is actively considering an EPR policy.</w:t>
      </w:r>
    </w:p>
    <w:p w:rsidR="00373BF5" w:rsidRPr="00373BF5" w:rsidP="00C4716C" w14:paraId="211869B1" w14:textId="55E807B7">
      <w:pPr>
        <w:pStyle w:val="ListParagraph"/>
        <w:numPr>
          <w:ilvl w:val="1"/>
          <w:numId w:val="4"/>
        </w:numPr>
        <w:spacing w:before="360" w:after="240"/>
        <w:rPr>
          <w:sz w:val="24"/>
          <w:szCs w:val="24"/>
        </w:rPr>
      </w:pPr>
      <w:r w:rsidRPr="00373BF5">
        <w:rPr>
          <w:sz w:val="24"/>
          <w:szCs w:val="24"/>
        </w:rPr>
        <w:t>No, my jurisdiction previously considered an EPR policy,</w:t>
      </w:r>
      <w:r w:rsidR="00171B2B">
        <w:rPr>
          <w:sz w:val="24"/>
          <w:szCs w:val="24"/>
        </w:rPr>
        <w:t xml:space="preserve"> and</w:t>
      </w:r>
      <w:r w:rsidRPr="00373BF5">
        <w:rPr>
          <w:sz w:val="24"/>
          <w:szCs w:val="24"/>
        </w:rPr>
        <w:t xml:space="preserve"> ultimately determined not to adopt it.</w:t>
      </w:r>
    </w:p>
    <w:p w:rsidR="00373BF5" w:rsidP="00373BF5" w14:paraId="409B79AD" w14:textId="6FA12EF2">
      <w:pPr>
        <w:pStyle w:val="ListParagraph"/>
        <w:numPr>
          <w:ilvl w:val="1"/>
          <w:numId w:val="4"/>
        </w:numPr>
        <w:spacing w:before="360" w:after="240"/>
        <w:rPr>
          <w:sz w:val="24"/>
          <w:szCs w:val="24"/>
        </w:rPr>
      </w:pPr>
      <w:r w:rsidRPr="00373BF5">
        <w:rPr>
          <w:sz w:val="24"/>
          <w:szCs w:val="24"/>
        </w:rPr>
        <w:t>No, my jurisdiction has not considered and is not currently considering an</w:t>
      </w:r>
      <w:r w:rsidR="00980AA8">
        <w:rPr>
          <w:sz w:val="24"/>
          <w:szCs w:val="24"/>
        </w:rPr>
        <w:t>y new</w:t>
      </w:r>
      <w:r w:rsidRPr="00373BF5">
        <w:rPr>
          <w:sz w:val="24"/>
          <w:szCs w:val="24"/>
        </w:rPr>
        <w:t xml:space="preserve"> EPR</w:t>
      </w:r>
      <w:r w:rsidR="00980AA8">
        <w:rPr>
          <w:sz w:val="24"/>
          <w:szCs w:val="24"/>
        </w:rPr>
        <w:t xml:space="preserve"> policy</w:t>
      </w:r>
      <w:r w:rsidRPr="00373BF5">
        <w:rPr>
          <w:sz w:val="24"/>
          <w:szCs w:val="24"/>
        </w:rPr>
        <w:t xml:space="preserve">. </w:t>
      </w:r>
    </w:p>
    <w:p w:rsidR="00C4092F" w:rsidP="00202346" w14:paraId="09A575D5" w14:textId="77777777">
      <w:pPr>
        <w:pStyle w:val="ListParagraph"/>
        <w:spacing w:before="360" w:after="240"/>
        <w:ind w:left="1440"/>
        <w:rPr>
          <w:sz w:val="24"/>
          <w:szCs w:val="24"/>
        </w:rPr>
      </w:pPr>
    </w:p>
    <w:p w:rsidR="00121301" w:rsidP="003E69CF" w14:paraId="2A28CBA2" w14:textId="5BB07073">
      <w:pPr>
        <w:pStyle w:val="ListParagraph"/>
        <w:numPr>
          <w:ilvl w:val="0"/>
          <w:numId w:val="4"/>
        </w:numPr>
        <w:spacing w:before="360" w:after="240"/>
        <w:rPr>
          <w:sz w:val="24"/>
          <w:szCs w:val="24"/>
        </w:rPr>
      </w:pPr>
      <w:r w:rsidRPr="00C4716C">
        <w:rPr>
          <w:color w:val="FF0000"/>
          <w:sz w:val="24"/>
          <w:szCs w:val="24"/>
        </w:rPr>
        <w:t xml:space="preserve">[If </w:t>
      </w:r>
      <w:r w:rsidR="00655B92">
        <w:rPr>
          <w:color w:val="FF0000"/>
          <w:sz w:val="24"/>
          <w:szCs w:val="24"/>
        </w:rPr>
        <w:t>6</w:t>
      </w:r>
      <w:r w:rsidRPr="00C4716C">
        <w:rPr>
          <w:color w:val="FF0000"/>
          <w:sz w:val="24"/>
          <w:szCs w:val="24"/>
        </w:rPr>
        <w:t>a</w:t>
      </w:r>
      <w:r w:rsidR="00B25130">
        <w:rPr>
          <w:color w:val="FF0000"/>
          <w:sz w:val="24"/>
          <w:szCs w:val="24"/>
        </w:rPr>
        <w:t xml:space="preserve"> or </w:t>
      </w:r>
      <w:r w:rsidR="00655B92">
        <w:rPr>
          <w:color w:val="FF0000"/>
          <w:sz w:val="24"/>
          <w:szCs w:val="24"/>
        </w:rPr>
        <w:t>6</w:t>
      </w:r>
      <w:r w:rsidR="00B25130">
        <w:rPr>
          <w:color w:val="FF0000"/>
          <w:sz w:val="24"/>
          <w:szCs w:val="24"/>
        </w:rPr>
        <w:t>b</w:t>
      </w:r>
      <w:r w:rsidRPr="00C4716C">
        <w:rPr>
          <w:color w:val="FF0000"/>
          <w:sz w:val="24"/>
          <w:szCs w:val="24"/>
        </w:rPr>
        <w:t xml:space="preserve"> selected] </w:t>
      </w:r>
      <w:r>
        <w:rPr>
          <w:sz w:val="24"/>
          <w:szCs w:val="24"/>
        </w:rPr>
        <w:t>Please list what MSW materials are covered under EP</w:t>
      </w:r>
      <w:r w:rsidR="005C74BA">
        <w:rPr>
          <w:sz w:val="24"/>
          <w:szCs w:val="24"/>
        </w:rPr>
        <w:t>R</w:t>
      </w:r>
      <w:r>
        <w:rPr>
          <w:sz w:val="24"/>
          <w:szCs w:val="24"/>
        </w:rPr>
        <w:t xml:space="preserve"> policies in your jurisdiction.</w:t>
      </w:r>
      <w:r w:rsidR="003E69CF">
        <w:rPr>
          <w:sz w:val="24"/>
          <w:szCs w:val="24"/>
        </w:rPr>
        <w:t xml:space="preserve"> </w:t>
      </w:r>
      <w:r w:rsidRPr="00202346" w:rsidR="00040219">
        <w:rPr>
          <w:i/>
          <w:iCs/>
          <w:color w:val="FF0000"/>
          <w:sz w:val="24"/>
          <w:szCs w:val="24"/>
        </w:rPr>
        <w:t>f</w:t>
      </w:r>
      <w:r w:rsidRPr="00202346" w:rsidR="003E69CF">
        <w:rPr>
          <w:i/>
          <w:iCs/>
          <w:color w:val="FF0000"/>
          <w:sz w:val="24"/>
          <w:szCs w:val="24"/>
        </w:rPr>
        <w:t xml:space="preserve">ill in the </w:t>
      </w:r>
      <w:r w:rsidRPr="00202346" w:rsidR="00C4092F">
        <w:rPr>
          <w:i/>
          <w:iCs/>
          <w:color w:val="FF0000"/>
          <w:sz w:val="24"/>
          <w:szCs w:val="24"/>
        </w:rPr>
        <w:t>b</w:t>
      </w:r>
      <w:r w:rsidRPr="00202346" w:rsidR="003E69CF">
        <w:rPr>
          <w:i/>
          <w:iCs/>
          <w:color w:val="FF0000"/>
          <w:sz w:val="24"/>
          <w:szCs w:val="24"/>
        </w:rPr>
        <w:t>lank</w:t>
      </w:r>
      <w:r w:rsidRPr="00202346" w:rsidR="00C4092F">
        <w:rPr>
          <w:i/>
          <w:iCs/>
          <w:color w:val="FF0000"/>
          <w:sz w:val="24"/>
          <w:szCs w:val="24"/>
        </w:rPr>
        <w:t xml:space="preserve"> </w:t>
      </w:r>
      <w:r w:rsidRPr="12BDB01F" w:rsidR="003E69CF">
        <w:rPr>
          <w:sz w:val="24"/>
          <w:szCs w:val="24"/>
        </w:rPr>
        <w:t>_________________________________________</w:t>
      </w:r>
    </w:p>
    <w:p w:rsidR="00C4092F" w:rsidRPr="00C4716C" w:rsidP="00202346" w14:paraId="4D9532C4" w14:textId="77777777">
      <w:pPr>
        <w:pStyle w:val="ListParagraph"/>
        <w:spacing w:before="360" w:after="240"/>
        <w:rPr>
          <w:sz w:val="24"/>
          <w:szCs w:val="24"/>
        </w:rPr>
      </w:pPr>
    </w:p>
    <w:p w:rsidR="0023050C" w:rsidP="0023050C" w14:paraId="592F462F" w14:textId="40F71B90">
      <w:pPr>
        <w:pStyle w:val="ListParagraph"/>
        <w:numPr>
          <w:ilvl w:val="0"/>
          <w:numId w:val="4"/>
        </w:numPr>
        <w:spacing w:before="360" w:after="240"/>
        <w:rPr>
          <w:sz w:val="24"/>
          <w:szCs w:val="24"/>
        </w:rPr>
      </w:pPr>
      <w:r w:rsidRPr="0019383B">
        <w:rPr>
          <w:color w:val="FF0000"/>
          <w:sz w:val="24"/>
          <w:szCs w:val="24"/>
        </w:rPr>
        <w:t xml:space="preserve">[If </w:t>
      </w:r>
      <w:r w:rsidR="00655B92">
        <w:rPr>
          <w:color w:val="FF0000"/>
          <w:sz w:val="24"/>
          <w:szCs w:val="24"/>
        </w:rPr>
        <w:t>6</w:t>
      </w:r>
      <w:r>
        <w:rPr>
          <w:color w:val="FF0000"/>
          <w:sz w:val="24"/>
          <w:szCs w:val="24"/>
        </w:rPr>
        <w:t xml:space="preserve">b or </w:t>
      </w:r>
      <w:r w:rsidR="00655B92">
        <w:rPr>
          <w:color w:val="FF0000"/>
          <w:sz w:val="24"/>
          <w:szCs w:val="24"/>
        </w:rPr>
        <w:t>6</w:t>
      </w:r>
      <w:r w:rsidR="00727F55">
        <w:rPr>
          <w:color w:val="FF0000"/>
          <w:sz w:val="24"/>
          <w:szCs w:val="24"/>
        </w:rPr>
        <w:t>c</w:t>
      </w:r>
      <w:r w:rsidRPr="0019383B">
        <w:rPr>
          <w:color w:val="FF0000"/>
          <w:sz w:val="24"/>
          <w:szCs w:val="24"/>
        </w:rPr>
        <w:t xml:space="preserve"> selected] </w:t>
      </w:r>
      <w:r w:rsidRPr="12BDB01F" w:rsidR="2DCB8838">
        <w:rPr>
          <w:sz w:val="24"/>
          <w:szCs w:val="24"/>
        </w:rPr>
        <w:t xml:space="preserve">Please provide more information on what </w:t>
      </w:r>
      <w:r>
        <w:rPr>
          <w:sz w:val="24"/>
          <w:szCs w:val="24"/>
        </w:rPr>
        <w:t xml:space="preserve">new EPR policies </w:t>
      </w:r>
      <w:r w:rsidRPr="12BDB01F" w:rsidR="2DCB8838">
        <w:rPr>
          <w:sz w:val="24"/>
          <w:szCs w:val="24"/>
        </w:rPr>
        <w:t>you are considering:</w:t>
      </w:r>
      <w:r w:rsidRPr="12BDB01F" w:rsidR="6F84C197">
        <w:rPr>
          <w:sz w:val="24"/>
          <w:szCs w:val="24"/>
        </w:rPr>
        <w:t xml:space="preserve"> </w:t>
      </w:r>
      <w:r w:rsidRPr="00202346" w:rsidR="6F84C197">
        <w:rPr>
          <w:i/>
          <w:iCs/>
          <w:color w:val="FF0000"/>
          <w:sz w:val="24"/>
          <w:szCs w:val="24"/>
        </w:rPr>
        <w:t>fill in the blank</w:t>
      </w:r>
      <w:r w:rsidRPr="00202346" w:rsidR="2DCB8838">
        <w:rPr>
          <w:color w:val="FF0000"/>
          <w:sz w:val="24"/>
          <w:szCs w:val="24"/>
        </w:rPr>
        <w:t xml:space="preserve"> </w:t>
      </w:r>
      <w:r w:rsidRPr="12BDB01F" w:rsidR="2DCB8838">
        <w:rPr>
          <w:sz w:val="24"/>
          <w:szCs w:val="24"/>
        </w:rPr>
        <w:t>_________________________________________</w:t>
      </w:r>
    </w:p>
    <w:p w:rsidR="0023050C" w:rsidRPr="00540442" w:rsidP="00540442" w14:paraId="43313233" w14:textId="77777777">
      <w:pPr>
        <w:pStyle w:val="ListParagraph"/>
        <w:spacing w:before="360" w:after="240"/>
        <w:rPr>
          <w:sz w:val="24"/>
          <w:szCs w:val="24"/>
        </w:rPr>
      </w:pPr>
    </w:p>
    <w:p w:rsidR="00840606" w14:paraId="3EDA5F81" w14:textId="7D5B4F23">
      <w:pPr>
        <w:spacing w:after="0"/>
        <w:rPr>
          <w:i/>
          <w:iCs/>
          <w:sz w:val="24"/>
          <w:szCs w:val="24"/>
        </w:rPr>
      </w:pPr>
    </w:p>
    <w:p w:rsidR="0064081C" w14:paraId="223D23F2" w14:textId="77777777">
      <w:pPr>
        <w:spacing w:after="0"/>
        <w:rPr>
          <w:rFonts w:ascii="Franklin Gothic Demi" w:hAnsi="Franklin Gothic Demi"/>
          <w:bCs/>
          <w:noProof/>
          <w:color w:val="003366"/>
          <w:spacing w:val="20"/>
          <w:kern w:val="8"/>
          <w:sz w:val="24"/>
          <w:szCs w:val="24"/>
        </w:rPr>
      </w:pPr>
      <w:r>
        <w:rPr>
          <w:rFonts w:ascii="Franklin Gothic Demi" w:hAnsi="Franklin Gothic Demi"/>
          <w:spacing w:val="20"/>
          <w:sz w:val="24"/>
          <w:szCs w:val="24"/>
        </w:rPr>
        <w:br w:type="page"/>
      </w:r>
    </w:p>
    <w:p w:rsidR="00495704" w:rsidRPr="008C6693" w:rsidP="00C93FD3" w14:paraId="1C91D6C1" w14:textId="5A59AD8F">
      <w:pPr>
        <w:pStyle w:val="Heading2"/>
        <w:spacing w:before="0"/>
        <w:ind w:left="-1170"/>
      </w:pPr>
      <w:r w:rsidRPr="0043513E">
        <w:rPr>
          <w:rFonts w:ascii="Franklin Gothic Demi" w:hAnsi="Franklin Gothic Demi"/>
          <w:spacing w:val="20"/>
          <w:sz w:val="24"/>
          <w:szCs w:val="24"/>
        </w:rPr>
        <w:t>PART B</w:t>
      </w:r>
      <w:r w:rsidR="0043513E">
        <w:rPr>
          <w:rFonts w:ascii="Franklin Gothic Demi" w:hAnsi="Franklin Gothic Demi"/>
          <w:spacing w:val="20"/>
          <w:sz w:val="24"/>
          <w:szCs w:val="24"/>
        </w:rPr>
        <w:tab/>
      </w:r>
      <w:r w:rsidRPr="00807CE7" w:rsidR="00807CE7">
        <w:t>Access to</w:t>
      </w:r>
      <w:r w:rsidR="00807CE7">
        <w:rPr>
          <w:rFonts w:ascii="Franklin Gothic Demi" w:hAnsi="Franklin Gothic Demi"/>
          <w:spacing w:val="20"/>
          <w:sz w:val="24"/>
          <w:szCs w:val="24"/>
        </w:rPr>
        <w:t xml:space="preserve"> </w:t>
      </w:r>
      <w:r w:rsidRPr="00F83426" w:rsidR="00F83426">
        <w:t>Residential</w:t>
      </w:r>
      <w:r w:rsidR="00F83426">
        <w:rPr>
          <w:rFonts w:ascii="Franklin Gothic Demi" w:hAnsi="Franklin Gothic Demi"/>
          <w:spacing w:val="20"/>
          <w:sz w:val="24"/>
          <w:szCs w:val="24"/>
        </w:rPr>
        <w:t xml:space="preserve"> </w:t>
      </w:r>
      <w:r w:rsidR="00DB7501">
        <w:t xml:space="preserve">MSW </w:t>
      </w:r>
      <w:r w:rsidR="0065048D">
        <w:t xml:space="preserve">and Recycling </w:t>
      </w:r>
      <w:r w:rsidR="00A7505C">
        <w:t xml:space="preserve">Collection </w:t>
      </w:r>
    </w:p>
    <w:p w:rsidR="00EF181C" w:rsidRPr="00E93CB0" w:rsidP="00524910" w14:paraId="246CCC0E" w14:textId="0E6624BF">
      <w:pPr>
        <w:ind w:left="-720"/>
        <w:rPr>
          <w:sz w:val="24"/>
          <w:szCs w:val="24"/>
        </w:rPr>
      </w:pPr>
      <w:r w:rsidRPr="00E93CB0">
        <w:rPr>
          <w:sz w:val="24"/>
          <w:szCs w:val="24"/>
        </w:rPr>
        <w:t>Thi</w:t>
      </w:r>
      <w:r w:rsidRPr="00E93CB0" w:rsidR="00A7505C">
        <w:rPr>
          <w:sz w:val="24"/>
          <w:szCs w:val="24"/>
        </w:rPr>
        <w:t xml:space="preserve">s </w:t>
      </w:r>
      <w:r w:rsidRPr="00E93CB0" w:rsidR="00D8433D">
        <w:rPr>
          <w:sz w:val="24"/>
          <w:szCs w:val="24"/>
        </w:rPr>
        <w:t xml:space="preserve">section </w:t>
      </w:r>
      <w:r w:rsidRPr="00E93CB0" w:rsidR="0025229B">
        <w:rPr>
          <w:sz w:val="24"/>
          <w:szCs w:val="24"/>
        </w:rPr>
        <w:t xml:space="preserve">focuses on </w:t>
      </w:r>
      <w:r w:rsidRPr="00E93CB0" w:rsidR="0025229B">
        <w:rPr>
          <w:b/>
          <w:bCs/>
          <w:sz w:val="24"/>
          <w:szCs w:val="24"/>
        </w:rPr>
        <w:t>access</w:t>
      </w:r>
      <w:r w:rsidRPr="00E93CB0" w:rsidR="0025229B">
        <w:rPr>
          <w:sz w:val="24"/>
          <w:szCs w:val="24"/>
        </w:rPr>
        <w:t xml:space="preserve"> to </w:t>
      </w:r>
      <w:r w:rsidRPr="00E93CB0" w:rsidR="00EF79DB">
        <w:rPr>
          <w:sz w:val="24"/>
          <w:szCs w:val="24"/>
        </w:rPr>
        <w:t xml:space="preserve">residential </w:t>
      </w:r>
      <w:r w:rsidRPr="00202346" w:rsidR="003B09EA">
        <w:rPr>
          <w:b/>
          <w:bCs/>
          <w:sz w:val="24"/>
          <w:szCs w:val="24"/>
        </w:rPr>
        <w:t>MSW</w:t>
      </w:r>
      <w:r w:rsidRPr="00E93CB0" w:rsidR="0025229B">
        <w:rPr>
          <w:sz w:val="24"/>
          <w:szCs w:val="24"/>
        </w:rPr>
        <w:t xml:space="preserve"> management</w:t>
      </w:r>
      <w:r w:rsidRPr="00E93CB0" w:rsidR="00A24F5F">
        <w:rPr>
          <w:sz w:val="24"/>
          <w:szCs w:val="24"/>
        </w:rPr>
        <w:t xml:space="preserve">, </w:t>
      </w:r>
      <w:r w:rsidRPr="00E93CB0" w:rsidR="00B577F2">
        <w:rPr>
          <w:sz w:val="24"/>
          <w:szCs w:val="24"/>
        </w:rPr>
        <w:t>recycling</w:t>
      </w:r>
      <w:r w:rsidRPr="00E93CB0" w:rsidR="00A24F5F">
        <w:rPr>
          <w:sz w:val="24"/>
          <w:szCs w:val="24"/>
        </w:rPr>
        <w:t>, and composting</w:t>
      </w:r>
      <w:r w:rsidRPr="00E93CB0" w:rsidR="0025229B">
        <w:rPr>
          <w:sz w:val="24"/>
          <w:szCs w:val="24"/>
        </w:rPr>
        <w:t xml:space="preserve"> </w:t>
      </w:r>
      <w:r w:rsidRPr="00E93CB0" w:rsidR="00F750BF">
        <w:rPr>
          <w:sz w:val="24"/>
          <w:szCs w:val="24"/>
        </w:rPr>
        <w:t xml:space="preserve">programs and </w:t>
      </w:r>
      <w:r w:rsidRPr="00E93CB0" w:rsidR="0025229B">
        <w:rPr>
          <w:sz w:val="24"/>
          <w:szCs w:val="24"/>
        </w:rPr>
        <w:t>infrastructure</w:t>
      </w:r>
      <w:r w:rsidRPr="00E93CB0" w:rsidR="0092475C">
        <w:rPr>
          <w:sz w:val="24"/>
          <w:szCs w:val="24"/>
        </w:rPr>
        <w:t>, including curbside and drop</w:t>
      </w:r>
      <w:r w:rsidR="00D6524B">
        <w:rPr>
          <w:sz w:val="24"/>
          <w:szCs w:val="24"/>
        </w:rPr>
        <w:t>-</w:t>
      </w:r>
      <w:r w:rsidRPr="00E93CB0" w:rsidR="0092475C">
        <w:rPr>
          <w:sz w:val="24"/>
          <w:szCs w:val="24"/>
        </w:rPr>
        <w:t>off collection.</w:t>
      </w:r>
      <w:r w:rsidRPr="00E93CB0" w:rsidR="00147639">
        <w:rPr>
          <w:sz w:val="24"/>
          <w:szCs w:val="24"/>
        </w:rPr>
        <w:t xml:space="preserve"> </w:t>
      </w:r>
      <w:r w:rsidRPr="00E93CB0" w:rsidR="00102F97">
        <w:rPr>
          <w:sz w:val="24"/>
          <w:szCs w:val="24"/>
        </w:rPr>
        <w:t>EPA defines collection as private hauler or government entity</w:t>
      </w:r>
      <w:r w:rsidRPr="00E93CB0" w:rsidR="001C45A9">
        <w:rPr>
          <w:sz w:val="24"/>
          <w:szCs w:val="24"/>
        </w:rPr>
        <w:t xml:space="preserve">-supported </w:t>
      </w:r>
      <w:r w:rsidRPr="00E93CB0" w:rsidR="00102F97">
        <w:rPr>
          <w:sz w:val="24"/>
          <w:szCs w:val="24"/>
        </w:rPr>
        <w:t xml:space="preserve">curbside collection, via transfer stations, on-site collection, drop-off centers, take-back locations, stewardship programs and/or scrap yards. There are two primary types of collection programs, automation and </w:t>
      </w:r>
      <w:r w:rsidRPr="00E93CB0" w:rsidR="00102F97">
        <w:rPr>
          <w:sz w:val="24"/>
          <w:szCs w:val="24"/>
        </w:rPr>
        <w:t>subscription-based</w:t>
      </w:r>
      <w:r w:rsidRPr="00E93CB0" w:rsidR="00102F97">
        <w:rPr>
          <w:sz w:val="24"/>
          <w:szCs w:val="24"/>
        </w:rPr>
        <w:t>.</w:t>
      </w:r>
      <w:r w:rsidR="00B00B3C">
        <w:rPr>
          <w:sz w:val="24"/>
          <w:szCs w:val="24"/>
        </w:rPr>
        <w:t xml:space="preserve"> The questions in this section ask about proportion of </w:t>
      </w:r>
      <w:r w:rsidR="00743CE0">
        <w:rPr>
          <w:sz w:val="24"/>
          <w:szCs w:val="24"/>
        </w:rPr>
        <w:t xml:space="preserve">households </w:t>
      </w:r>
      <w:r w:rsidR="00B00B3C">
        <w:rPr>
          <w:sz w:val="24"/>
          <w:szCs w:val="24"/>
        </w:rPr>
        <w:t xml:space="preserve">with access </w:t>
      </w:r>
      <w:r w:rsidR="00B00B3C">
        <w:rPr>
          <w:sz w:val="24"/>
          <w:szCs w:val="24"/>
        </w:rPr>
        <w:t>as a way to</w:t>
      </w:r>
      <w:r w:rsidR="00B00B3C">
        <w:rPr>
          <w:sz w:val="24"/>
          <w:szCs w:val="24"/>
        </w:rPr>
        <w:t xml:space="preserve"> normalize across reporting from multiple jurisdictions</w:t>
      </w:r>
      <w:r w:rsidR="00B11320">
        <w:rPr>
          <w:sz w:val="24"/>
          <w:szCs w:val="24"/>
        </w:rPr>
        <w:t xml:space="preserve"> with a wide variety of programs</w:t>
      </w:r>
      <w:r w:rsidR="00147EA4">
        <w:rPr>
          <w:sz w:val="24"/>
          <w:szCs w:val="24"/>
        </w:rPr>
        <w:t>.</w:t>
      </w:r>
    </w:p>
    <w:p w:rsidR="0092475C" w:rsidRPr="00E93CB0" w:rsidP="0092475C" w14:paraId="50CE6DAE" w14:textId="4AF6543F">
      <w:pPr>
        <w:pStyle w:val="IEcNormalText"/>
        <w:numPr>
          <w:ilvl w:val="0"/>
          <w:numId w:val="4"/>
        </w:numPr>
        <w:spacing w:line="240" w:lineRule="auto"/>
        <w:rPr>
          <w:i/>
          <w:iCs/>
          <w:sz w:val="24"/>
          <w:szCs w:val="24"/>
        </w:rPr>
      </w:pPr>
      <w:r w:rsidRPr="00E93CB0">
        <w:rPr>
          <w:sz w:val="24"/>
          <w:szCs w:val="24"/>
        </w:rPr>
        <w:t>Does your state</w:t>
      </w:r>
      <w:r w:rsidR="00291FEB">
        <w:rPr>
          <w:sz w:val="24"/>
          <w:szCs w:val="24"/>
        </w:rPr>
        <w:t xml:space="preserve"> or</w:t>
      </w:r>
      <w:r w:rsidRPr="00E93CB0" w:rsidR="00E23D8F">
        <w:rPr>
          <w:sz w:val="24"/>
          <w:szCs w:val="24"/>
        </w:rPr>
        <w:t xml:space="preserve"> territory</w:t>
      </w:r>
      <w:r w:rsidR="00314E5E">
        <w:rPr>
          <w:sz w:val="24"/>
          <w:szCs w:val="24"/>
        </w:rPr>
        <w:t xml:space="preserve"> </w:t>
      </w:r>
      <w:r w:rsidRPr="00C4716C" w:rsidR="00A24F5F">
        <w:rPr>
          <w:b/>
          <w:bCs/>
          <w:sz w:val="24"/>
          <w:szCs w:val="24"/>
          <w:u w:val="single"/>
        </w:rPr>
        <w:t>collect data</w:t>
      </w:r>
      <w:r w:rsidRPr="00E93CB0" w:rsidR="00A24F5F">
        <w:rPr>
          <w:sz w:val="24"/>
          <w:szCs w:val="24"/>
        </w:rPr>
        <w:t xml:space="preserve"> on residential access to the following types of </w:t>
      </w:r>
      <w:r w:rsidRPr="00E93CB0" w:rsidR="00A6369B">
        <w:rPr>
          <w:sz w:val="24"/>
          <w:szCs w:val="24"/>
        </w:rPr>
        <w:t xml:space="preserve">collection </w:t>
      </w:r>
      <w:r w:rsidRPr="00E93CB0" w:rsidR="00A24F5F">
        <w:rPr>
          <w:sz w:val="24"/>
          <w:szCs w:val="24"/>
        </w:rPr>
        <w:t>programs?</w:t>
      </w:r>
      <w:r w:rsidRPr="00E93CB0" w:rsidR="00222BBF">
        <w:rPr>
          <w:sz w:val="24"/>
          <w:szCs w:val="24"/>
        </w:rPr>
        <w:t xml:space="preserve"> </w:t>
      </w:r>
      <w:r w:rsidRPr="00E93CB0">
        <w:rPr>
          <w:i/>
          <w:iCs/>
          <w:color w:val="FF0000"/>
          <w:sz w:val="24"/>
          <w:szCs w:val="24"/>
        </w:rPr>
        <w:t>Check</w:t>
      </w:r>
      <w:r w:rsidRPr="00E93CB0" w:rsidR="00222BBF">
        <w:rPr>
          <w:i/>
          <w:iCs/>
          <w:color w:val="FF0000"/>
          <w:sz w:val="24"/>
          <w:szCs w:val="24"/>
        </w:rPr>
        <w:t xml:space="preserve"> all that apply</w:t>
      </w:r>
      <w:r w:rsidRPr="00E93CB0">
        <w:rPr>
          <w:i/>
          <w:iCs/>
          <w:sz w:val="24"/>
          <w:szCs w:val="24"/>
        </w:rPr>
        <w:t>.</w:t>
      </w:r>
    </w:p>
    <w:p w:rsidR="0092475C" w:rsidRPr="00FB0881" w:rsidP="0092475C" w14:paraId="1905AE8B" w14:textId="78404243">
      <w:pPr>
        <w:pStyle w:val="IEcNormalText"/>
        <w:numPr>
          <w:ilvl w:val="1"/>
          <w:numId w:val="4"/>
        </w:numPr>
        <w:spacing w:line="240" w:lineRule="auto"/>
        <w:rPr>
          <w:sz w:val="24"/>
          <w:szCs w:val="24"/>
        </w:rPr>
      </w:pPr>
      <w:r w:rsidRPr="00FB0881">
        <w:rPr>
          <w:noProof/>
          <w:sz w:val="24"/>
          <w:szCs w:val="24"/>
        </w:rPr>
        <w:t>MSW</w:t>
      </w:r>
      <w:r w:rsidRPr="00FB0881">
        <w:rPr>
          <w:b/>
          <w:bCs/>
          <w:sz w:val="24"/>
          <w:szCs w:val="24"/>
        </w:rPr>
        <w:t xml:space="preserve"> </w:t>
      </w:r>
      <w:r w:rsidRPr="00FB0881">
        <w:rPr>
          <w:sz w:val="24"/>
          <w:szCs w:val="24"/>
        </w:rPr>
        <w:t>collection</w:t>
      </w:r>
    </w:p>
    <w:p w:rsidR="00F55D30" w:rsidRPr="00FB0881" w:rsidP="0092475C" w14:paraId="187CF5C8" w14:textId="543AEB84">
      <w:pPr>
        <w:pStyle w:val="IEcNormalText"/>
        <w:numPr>
          <w:ilvl w:val="1"/>
          <w:numId w:val="4"/>
        </w:numPr>
        <w:spacing w:line="240" w:lineRule="auto"/>
        <w:rPr>
          <w:sz w:val="24"/>
          <w:szCs w:val="24"/>
        </w:rPr>
      </w:pPr>
      <w:r w:rsidRPr="00FB0881">
        <w:rPr>
          <w:sz w:val="24"/>
          <w:szCs w:val="24"/>
        </w:rPr>
        <w:t>Recycling collection</w:t>
      </w:r>
    </w:p>
    <w:p w:rsidR="00F55D30" w:rsidRPr="00FB0881" w:rsidP="0092475C" w14:paraId="33C4E7B8" w14:textId="6EA9634A">
      <w:pPr>
        <w:pStyle w:val="IEcNormalText"/>
        <w:numPr>
          <w:ilvl w:val="1"/>
          <w:numId w:val="4"/>
        </w:numPr>
        <w:spacing w:line="240" w:lineRule="auto"/>
        <w:rPr>
          <w:sz w:val="24"/>
          <w:szCs w:val="24"/>
        </w:rPr>
      </w:pPr>
      <w:bookmarkStart w:id="1" w:name="_Hlk175575416"/>
      <w:r>
        <w:rPr>
          <w:sz w:val="24"/>
          <w:szCs w:val="24"/>
        </w:rPr>
        <w:t>Food waste (including compostable packaging)</w:t>
      </w:r>
      <w:r w:rsidRPr="00FB0881">
        <w:rPr>
          <w:sz w:val="24"/>
          <w:szCs w:val="24"/>
        </w:rPr>
        <w:t xml:space="preserve"> </w:t>
      </w:r>
      <w:bookmarkEnd w:id="1"/>
      <w:r w:rsidRPr="00FB0881">
        <w:rPr>
          <w:sz w:val="24"/>
          <w:szCs w:val="24"/>
        </w:rPr>
        <w:t>collection</w:t>
      </w:r>
    </w:p>
    <w:p w:rsidR="00F55D30" w:rsidP="0092475C" w14:paraId="1C5A876D" w14:textId="455F7566">
      <w:pPr>
        <w:pStyle w:val="IEcNormalText"/>
        <w:numPr>
          <w:ilvl w:val="1"/>
          <w:numId w:val="4"/>
        </w:numPr>
        <w:spacing w:line="240" w:lineRule="auto"/>
        <w:rPr>
          <w:sz w:val="24"/>
          <w:szCs w:val="24"/>
        </w:rPr>
      </w:pPr>
      <w:r w:rsidRPr="00FB0881">
        <w:rPr>
          <w:noProof/>
          <w:sz w:val="24"/>
          <w:szCs w:val="24"/>
        </w:rPr>
        <w:t>Yard waste</w:t>
      </w:r>
      <w:r w:rsidRPr="00FB0881">
        <w:rPr>
          <w:sz w:val="24"/>
          <w:szCs w:val="24"/>
        </w:rPr>
        <w:t xml:space="preserve"> collection</w:t>
      </w:r>
    </w:p>
    <w:p w:rsidR="00F55D30" w:rsidRPr="00FB0881" w:rsidP="0092475C" w14:paraId="7BEFF1E7" w14:textId="29090ABD">
      <w:pPr>
        <w:pStyle w:val="IEcNormalText"/>
        <w:numPr>
          <w:ilvl w:val="1"/>
          <w:numId w:val="4"/>
        </w:numPr>
        <w:spacing w:line="240" w:lineRule="auto"/>
        <w:rPr>
          <w:sz w:val="24"/>
          <w:szCs w:val="24"/>
        </w:rPr>
      </w:pPr>
      <w:r w:rsidRPr="00FB0881">
        <w:rPr>
          <w:noProof/>
          <w:sz w:val="24"/>
          <w:szCs w:val="24"/>
        </w:rPr>
        <w:t>Electronics</w:t>
      </w:r>
      <w:r w:rsidRPr="00FB0881">
        <w:rPr>
          <w:sz w:val="24"/>
          <w:szCs w:val="24"/>
        </w:rPr>
        <w:t xml:space="preserve"> collection</w:t>
      </w:r>
    </w:p>
    <w:p w:rsidR="00156ECC" w:rsidP="0092475C" w14:paraId="42D10B8B" w14:textId="4A494747">
      <w:pPr>
        <w:pStyle w:val="IEcNormalText"/>
        <w:numPr>
          <w:ilvl w:val="1"/>
          <w:numId w:val="4"/>
        </w:numPr>
        <w:spacing w:line="240" w:lineRule="auto"/>
        <w:rPr>
          <w:sz w:val="24"/>
          <w:szCs w:val="24"/>
        </w:rPr>
      </w:pPr>
      <w:r w:rsidRPr="00FB0881">
        <w:rPr>
          <w:sz w:val="24"/>
          <w:szCs w:val="24"/>
        </w:rPr>
        <w:t>Batteries collection</w:t>
      </w:r>
    </w:p>
    <w:p w:rsidR="0083248B" w:rsidP="00F52B3F" w14:paraId="1EC0889B" w14:textId="590304C7">
      <w:pPr>
        <w:pStyle w:val="IEcNormalText"/>
        <w:numPr>
          <w:ilvl w:val="1"/>
          <w:numId w:val="4"/>
        </w:numPr>
        <w:spacing w:line="240" w:lineRule="auto"/>
        <w:rPr>
          <w:sz w:val="24"/>
          <w:szCs w:val="24"/>
        </w:rPr>
      </w:pPr>
      <w:r>
        <w:rPr>
          <w:sz w:val="24"/>
          <w:szCs w:val="24"/>
        </w:rPr>
        <w:t>Textiles collection</w:t>
      </w:r>
    </w:p>
    <w:p w:rsidR="00F55D30" w:rsidRPr="00FB0881" w:rsidP="0092475C" w14:paraId="17F5837F" w14:textId="2D87DE4B">
      <w:pPr>
        <w:pStyle w:val="IEcNormalText"/>
        <w:numPr>
          <w:ilvl w:val="1"/>
          <w:numId w:val="4"/>
        </w:numPr>
        <w:spacing w:line="240" w:lineRule="auto"/>
        <w:rPr>
          <w:sz w:val="24"/>
          <w:szCs w:val="24"/>
        </w:rPr>
      </w:pPr>
      <w:r w:rsidRPr="00FB0881">
        <w:rPr>
          <w:sz w:val="24"/>
          <w:szCs w:val="24"/>
        </w:rPr>
        <w:t xml:space="preserve">None of the above </w:t>
      </w:r>
      <w:r w:rsidRPr="00FB0881">
        <w:rPr>
          <w:rFonts w:ascii="Wingdings" w:eastAsia="Wingdings" w:hAnsi="Wingdings" w:cs="Wingdings"/>
          <w:sz w:val="24"/>
          <w:szCs w:val="24"/>
        </w:rPr>
        <w:t>à</w:t>
      </w:r>
      <w:r w:rsidRPr="00FB0881">
        <w:rPr>
          <w:sz w:val="24"/>
          <w:szCs w:val="24"/>
        </w:rPr>
        <w:t xml:space="preserve"> </w:t>
      </w:r>
      <w:r w:rsidRPr="00FB0881">
        <w:rPr>
          <w:i/>
          <w:iCs/>
          <w:color w:val="FF0000"/>
          <w:sz w:val="24"/>
          <w:szCs w:val="24"/>
        </w:rPr>
        <w:t>Skip to Q</w:t>
      </w:r>
      <w:r w:rsidR="00E613A5">
        <w:rPr>
          <w:i/>
          <w:iCs/>
          <w:color w:val="FF0000"/>
          <w:sz w:val="24"/>
          <w:szCs w:val="24"/>
        </w:rPr>
        <w:t>2</w:t>
      </w:r>
      <w:r w:rsidR="00B100B0">
        <w:rPr>
          <w:i/>
          <w:iCs/>
          <w:color w:val="FF0000"/>
          <w:sz w:val="24"/>
          <w:szCs w:val="24"/>
        </w:rPr>
        <w:t>2</w:t>
      </w:r>
    </w:p>
    <w:p w:rsidR="0025229B" w:rsidP="00840606" w14:paraId="0A1CF8A7" w14:textId="702A97F3">
      <w:pPr>
        <w:spacing w:after="0"/>
        <w:rPr>
          <w:rFonts w:ascii="Franklin Gothic Medium" w:hAnsi="Franklin Gothic Medium"/>
          <w:noProof/>
          <w:color w:val="002060"/>
          <w:sz w:val="28"/>
          <w:szCs w:val="28"/>
        </w:rPr>
      </w:pPr>
    </w:p>
    <w:p w:rsidR="0025229B" w:rsidRPr="00EC7DAB" w:rsidP="00AA142C" w14:paraId="147BC842" w14:textId="00638ADF">
      <w:pPr>
        <w:pStyle w:val="ListParagraph"/>
        <w:numPr>
          <w:ilvl w:val="0"/>
          <w:numId w:val="4"/>
        </w:numPr>
        <w:rPr>
          <w:sz w:val="24"/>
          <w:szCs w:val="24"/>
        </w:rPr>
      </w:pPr>
      <w:r w:rsidRPr="003C5C50">
        <w:rPr>
          <w:sz w:val="24"/>
          <w:szCs w:val="24"/>
        </w:rPr>
        <w:t xml:space="preserve">Please </w:t>
      </w:r>
      <w:r w:rsidR="00BD574F">
        <w:rPr>
          <w:sz w:val="24"/>
          <w:szCs w:val="24"/>
        </w:rPr>
        <w:t>fill in</w:t>
      </w:r>
      <w:r w:rsidRPr="003C5C50">
        <w:rPr>
          <w:sz w:val="24"/>
          <w:szCs w:val="24"/>
        </w:rPr>
        <w:t xml:space="preserve"> the </w:t>
      </w:r>
      <w:r w:rsidR="008151EE">
        <w:rPr>
          <w:b/>
          <w:bCs/>
          <w:sz w:val="24"/>
          <w:szCs w:val="24"/>
        </w:rPr>
        <w:t xml:space="preserve">proportion of </w:t>
      </w:r>
      <w:r w:rsidR="003D54E0">
        <w:rPr>
          <w:b/>
          <w:bCs/>
          <w:sz w:val="24"/>
          <w:szCs w:val="24"/>
        </w:rPr>
        <w:t>households</w:t>
      </w:r>
      <w:r w:rsidR="008151EE">
        <w:t xml:space="preserve"> </w:t>
      </w:r>
      <w:r w:rsidR="00E23D8F">
        <w:rPr>
          <w:sz w:val="24"/>
          <w:szCs w:val="24"/>
        </w:rPr>
        <w:t xml:space="preserve">in your </w:t>
      </w:r>
      <w:r w:rsidR="001D248C">
        <w:rPr>
          <w:sz w:val="24"/>
          <w:szCs w:val="24"/>
        </w:rPr>
        <w:t xml:space="preserve">jurisdiction </w:t>
      </w:r>
      <w:r w:rsidR="008151EE">
        <w:t>with access to</w:t>
      </w:r>
      <w:r w:rsidR="00EF79DB">
        <w:t xml:space="preserve"> residential</w:t>
      </w:r>
      <w:r w:rsidR="008151EE">
        <w:t xml:space="preserve"> </w:t>
      </w:r>
      <w:r w:rsidRPr="00170641" w:rsidR="00170641">
        <w:rPr>
          <w:b/>
          <w:bCs/>
          <w:sz w:val="24"/>
          <w:szCs w:val="24"/>
        </w:rPr>
        <w:t>curbside</w:t>
      </w:r>
      <w:r w:rsidR="00170641">
        <w:rPr>
          <w:sz w:val="24"/>
          <w:szCs w:val="24"/>
        </w:rPr>
        <w:t xml:space="preserve"> </w:t>
      </w:r>
      <w:r w:rsidR="00B80FBA">
        <w:rPr>
          <w:b/>
          <w:bCs/>
          <w:sz w:val="24"/>
          <w:szCs w:val="24"/>
        </w:rPr>
        <w:t>MSW</w:t>
      </w:r>
      <w:r w:rsidR="00C9576B">
        <w:rPr>
          <w:b/>
          <w:bCs/>
          <w:sz w:val="24"/>
          <w:szCs w:val="24"/>
        </w:rPr>
        <w:t xml:space="preserve"> collection</w:t>
      </w:r>
      <w:r w:rsidR="00BD574F">
        <w:rPr>
          <w:sz w:val="24"/>
          <w:szCs w:val="24"/>
        </w:rPr>
        <w:t xml:space="preserve"> </w:t>
      </w:r>
      <w:r>
        <w:rPr>
          <w:sz w:val="24"/>
          <w:szCs w:val="24"/>
        </w:rPr>
        <w:t>programs.</w:t>
      </w:r>
      <w:r w:rsidR="00EC7DAB">
        <w:rPr>
          <w:sz w:val="24"/>
          <w:szCs w:val="24"/>
        </w:rPr>
        <w:t xml:space="preserve"> Please round up or down to the nearest whole number.</w:t>
      </w:r>
      <w:r w:rsidR="0092475C">
        <w:rPr>
          <w:sz w:val="24"/>
          <w:szCs w:val="24"/>
        </w:rPr>
        <w:t xml:space="preserve"> </w:t>
      </w:r>
      <w:r w:rsidRPr="00EC7DAB" w:rsidR="0092475C">
        <w:rPr>
          <w:i/>
          <w:iCs/>
          <w:color w:val="FF0000"/>
          <w:sz w:val="24"/>
          <w:szCs w:val="24"/>
        </w:rPr>
        <w:t>Fill in the blank</w:t>
      </w:r>
      <w:r w:rsidR="00EC7DAB">
        <w:rPr>
          <w:i/>
          <w:iCs/>
          <w:color w:val="FF0000"/>
          <w:sz w:val="24"/>
          <w:szCs w:val="24"/>
        </w:rPr>
        <w:t xml:space="preserve"> with data validation for whole number.</w:t>
      </w:r>
    </w:p>
    <w:p w:rsidR="00EC7DAB" w:rsidP="00EC7DAB" w14:paraId="4482A83E" w14:textId="05D330FB">
      <w:pPr>
        <w:pStyle w:val="ListParagraph"/>
        <w:rPr>
          <w:sz w:val="24"/>
          <w:szCs w:val="24"/>
        </w:rPr>
      </w:pPr>
      <w:r>
        <w:rPr>
          <w:sz w:val="24"/>
          <w:szCs w:val="24"/>
        </w:rPr>
        <w:t xml:space="preserve">___________________ % </w:t>
      </w:r>
      <w:r w:rsidR="00AA09AE">
        <w:rPr>
          <w:sz w:val="24"/>
          <w:szCs w:val="24"/>
        </w:rPr>
        <w:t>households</w:t>
      </w:r>
    </w:p>
    <w:p w:rsidR="00C9576B" w:rsidP="0025229B" w14:paraId="76CEDFF5" w14:textId="77777777">
      <w:pPr>
        <w:pStyle w:val="ListParagraph"/>
        <w:ind w:left="0"/>
        <w:contextualSpacing w:val="0"/>
        <w:rPr>
          <w:sz w:val="24"/>
          <w:szCs w:val="24"/>
        </w:rPr>
      </w:pPr>
    </w:p>
    <w:p w:rsidR="002F40BA" w:rsidRPr="00EC7DAB" w:rsidP="002F40BA" w14:paraId="6C81759C" w14:textId="2FA42CA1">
      <w:pPr>
        <w:pStyle w:val="ListParagraph"/>
        <w:numPr>
          <w:ilvl w:val="0"/>
          <w:numId w:val="4"/>
        </w:numPr>
        <w:rPr>
          <w:sz w:val="24"/>
          <w:szCs w:val="24"/>
        </w:rPr>
      </w:pPr>
      <w:bookmarkStart w:id="2" w:name="_Hlk176335597"/>
      <w:r w:rsidRPr="003C5C50">
        <w:rPr>
          <w:sz w:val="24"/>
          <w:szCs w:val="24"/>
        </w:rPr>
        <w:t xml:space="preserve">Please </w:t>
      </w:r>
      <w:r w:rsidR="00BD574F">
        <w:rPr>
          <w:sz w:val="24"/>
          <w:szCs w:val="24"/>
        </w:rPr>
        <w:t>fill in</w:t>
      </w:r>
      <w:r w:rsidRPr="003C5C50">
        <w:rPr>
          <w:sz w:val="24"/>
          <w:szCs w:val="24"/>
        </w:rPr>
        <w:t xml:space="preserve"> the </w:t>
      </w:r>
      <w:r w:rsidR="00411361">
        <w:rPr>
          <w:b/>
          <w:bCs/>
          <w:sz w:val="24"/>
          <w:szCs w:val="24"/>
        </w:rPr>
        <w:t xml:space="preserve">proportion of </w:t>
      </w:r>
      <w:r w:rsidR="003D54E0">
        <w:rPr>
          <w:b/>
          <w:bCs/>
          <w:sz w:val="24"/>
          <w:szCs w:val="24"/>
        </w:rPr>
        <w:t>households</w:t>
      </w:r>
      <w:r>
        <w:rPr>
          <w:sz w:val="24"/>
          <w:szCs w:val="24"/>
        </w:rPr>
        <w:t xml:space="preserve"> in your </w:t>
      </w:r>
      <w:r w:rsidR="001D248C">
        <w:rPr>
          <w:sz w:val="24"/>
          <w:szCs w:val="24"/>
        </w:rPr>
        <w:t xml:space="preserve">jurisdiction </w:t>
      </w:r>
      <w:r w:rsidR="00E2301B">
        <w:rPr>
          <w:sz w:val="24"/>
          <w:szCs w:val="24"/>
        </w:rPr>
        <w:t>with</w:t>
      </w:r>
      <w:r w:rsidR="00411361">
        <w:rPr>
          <w:sz w:val="24"/>
          <w:szCs w:val="24"/>
        </w:rPr>
        <w:t xml:space="preserve"> access to</w:t>
      </w:r>
      <w:r>
        <w:rPr>
          <w:sz w:val="24"/>
          <w:szCs w:val="24"/>
        </w:rPr>
        <w:t xml:space="preserve"> </w:t>
      </w:r>
      <w:r w:rsidR="00EF79DB">
        <w:rPr>
          <w:sz w:val="24"/>
          <w:szCs w:val="24"/>
        </w:rPr>
        <w:t xml:space="preserve">residential </w:t>
      </w:r>
      <w:r w:rsidR="00411361">
        <w:rPr>
          <w:b/>
          <w:bCs/>
          <w:sz w:val="24"/>
          <w:szCs w:val="24"/>
        </w:rPr>
        <w:t>curbside recycling</w:t>
      </w:r>
      <w:r w:rsidR="008151EE">
        <w:rPr>
          <w:b/>
          <w:bCs/>
          <w:sz w:val="24"/>
          <w:szCs w:val="24"/>
        </w:rPr>
        <w:t xml:space="preserve"> collection </w:t>
      </w:r>
      <w:r>
        <w:rPr>
          <w:sz w:val="24"/>
          <w:szCs w:val="24"/>
        </w:rPr>
        <w:t>programs.</w:t>
      </w:r>
      <w:r>
        <w:rPr>
          <w:sz w:val="24"/>
          <w:szCs w:val="24"/>
        </w:rPr>
        <w:t xml:space="preserve"> Please round up or down to the nearest whole number. </w:t>
      </w:r>
      <w:r w:rsidRPr="00EC7DAB">
        <w:rPr>
          <w:i/>
          <w:iCs/>
          <w:color w:val="FF0000"/>
          <w:sz w:val="24"/>
          <w:szCs w:val="24"/>
        </w:rPr>
        <w:t>Fill in the blank</w:t>
      </w:r>
      <w:r>
        <w:rPr>
          <w:i/>
          <w:iCs/>
          <w:color w:val="FF0000"/>
          <w:sz w:val="24"/>
          <w:szCs w:val="24"/>
        </w:rPr>
        <w:t xml:space="preserve"> with data validation for whole number.</w:t>
      </w:r>
    </w:p>
    <w:p w:rsidR="00AA09AE" w:rsidP="002F40BA" w14:paraId="78C5157A" w14:textId="37BE06A7">
      <w:pPr>
        <w:pStyle w:val="ListParagraph"/>
        <w:rPr>
          <w:sz w:val="24"/>
          <w:szCs w:val="24"/>
        </w:rPr>
      </w:pPr>
      <w:r>
        <w:rPr>
          <w:sz w:val="24"/>
          <w:szCs w:val="24"/>
        </w:rPr>
        <w:t xml:space="preserve">___________________ % </w:t>
      </w:r>
      <w:r>
        <w:rPr>
          <w:sz w:val="24"/>
          <w:szCs w:val="24"/>
        </w:rPr>
        <w:t>households</w:t>
      </w:r>
      <w:bookmarkEnd w:id="2"/>
    </w:p>
    <w:p w:rsidR="0025229B" w:rsidP="002F40BA" w14:paraId="1236C2A9" w14:textId="6E4C18E1">
      <w:pPr>
        <w:pStyle w:val="ListParagraph"/>
        <w:rPr>
          <w:sz w:val="24"/>
          <w:szCs w:val="24"/>
        </w:rPr>
      </w:pPr>
    </w:p>
    <w:p w:rsidR="002F40BA" w:rsidRPr="00EC7DAB" w:rsidP="002F40BA" w14:paraId="3292F4DD" w14:textId="6CA73652">
      <w:pPr>
        <w:pStyle w:val="ListParagraph"/>
        <w:numPr>
          <w:ilvl w:val="0"/>
          <w:numId w:val="4"/>
        </w:numPr>
        <w:rPr>
          <w:sz w:val="24"/>
          <w:szCs w:val="24"/>
        </w:rPr>
      </w:pPr>
      <w:r w:rsidRPr="003C5C50">
        <w:rPr>
          <w:sz w:val="24"/>
          <w:szCs w:val="24"/>
        </w:rPr>
        <w:t xml:space="preserve">Please </w:t>
      </w:r>
      <w:r>
        <w:rPr>
          <w:sz w:val="24"/>
          <w:szCs w:val="24"/>
        </w:rPr>
        <w:t>fill in</w:t>
      </w:r>
      <w:r w:rsidRPr="003C5C50">
        <w:rPr>
          <w:sz w:val="24"/>
          <w:szCs w:val="24"/>
        </w:rPr>
        <w:t xml:space="preserve"> the </w:t>
      </w:r>
      <w:r>
        <w:rPr>
          <w:b/>
          <w:bCs/>
          <w:sz w:val="24"/>
          <w:szCs w:val="24"/>
        </w:rPr>
        <w:t xml:space="preserve">proportion of </w:t>
      </w:r>
      <w:r w:rsidR="003D54E0">
        <w:rPr>
          <w:b/>
          <w:bCs/>
          <w:sz w:val="24"/>
          <w:szCs w:val="24"/>
        </w:rPr>
        <w:t>households</w:t>
      </w:r>
      <w:r>
        <w:rPr>
          <w:sz w:val="24"/>
          <w:szCs w:val="24"/>
        </w:rPr>
        <w:t xml:space="preserve"> in your </w:t>
      </w:r>
      <w:r w:rsidR="001D248C">
        <w:rPr>
          <w:sz w:val="24"/>
          <w:szCs w:val="24"/>
        </w:rPr>
        <w:t xml:space="preserve">jurisdiction </w:t>
      </w:r>
      <w:r w:rsidR="00E2301B">
        <w:rPr>
          <w:sz w:val="24"/>
          <w:szCs w:val="24"/>
        </w:rPr>
        <w:t>with</w:t>
      </w:r>
      <w:r>
        <w:rPr>
          <w:sz w:val="24"/>
          <w:szCs w:val="24"/>
        </w:rPr>
        <w:t xml:space="preserve"> access to residential </w:t>
      </w:r>
      <w:r>
        <w:rPr>
          <w:b/>
          <w:bCs/>
          <w:sz w:val="24"/>
          <w:szCs w:val="24"/>
        </w:rPr>
        <w:t xml:space="preserve">curbside </w:t>
      </w:r>
      <w:r w:rsidR="00C32846">
        <w:rPr>
          <w:b/>
          <w:bCs/>
          <w:sz w:val="24"/>
          <w:szCs w:val="24"/>
        </w:rPr>
        <w:t>f</w:t>
      </w:r>
      <w:r w:rsidRPr="007744B1" w:rsidR="007744B1">
        <w:rPr>
          <w:b/>
          <w:bCs/>
          <w:sz w:val="24"/>
          <w:szCs w:val="24"/>
        </w:rPr>
        <w:t xml:space="preserve">ood waste (including compostable packaging) </w:t>
      </w:r>
      <w:r w:rsidR="00222BBF">
        <w:rPr>
          <w:b/>
          <w:bCs/>
          <w:sz w:val="24"/>
          <w:szCs w:val="24"/>
        </w:rPr>
        <w:t>collection</w:t>
      </w:r>
      <w:r>
        <w:rPr>
          <w:b/>
          <w:bCs/>
          <w:sz w:val="24"/>
          <w:szCs w:val="24"/>
        </w:rPr>
        <w:t xml:space="preserve"> </w:t>
      </w:r>
      <w:r>
        <w:rPr>
          <w:sz w:val="24"/>
          <w:szCs w:val="24"/>
        </w:rPr>
        <w:t>programs.</w:t>
      </w:r>
      <w:r>
        <w:rPr>
          <w:sz w:val="24"/>
          <w:szCs w:val="24"/>
        </w:rPr>
        <w:t xml:space="preserve"> Please round up or down to the nearest whole number. </w:t>
      </w:r>
      <w:r w:rsidRPr="00EC7DAB">
        <w:rPr>
          <w:i/>
          <w:iCs/>
          <w:color w:val="FF0000"/>
          <w:sz w:val="24"/>
          <w:szCs w:val="24"/>
        </w:rPr>
        <w:t>Fill in the blank</w:t>
      </w:r>
      <w:r>
        <w:rPr>
          <w:i/>
          <w:iCs/>
          <w:color w:val="FF0000"/>
          <w:sz w:val="24"/>
          <w:szCs w:val="24"/>
        </w:rPr>
        <w:t xml:space="preserve"> with data validation for whole number.</w:t>
      </w:r>
    </w:p>
    <w:p w:rsidR="002F40BA" w:rsidP="002F40BA" w14:paraId="4AC8A318" w14:textId="49FE816A">
      <w:pPr>
        <w:pStyle w:val="ListParagraph"/>
        <w:rPr>
          <w:sz w:val="24"/>
          <w:szCs w:val="24"/>
        </w:rPr>
      </w:pPr>
      <w:r>
        <w:rPr>
          <w:sz w:val="24"/>
          <w:szCs w:val="24"/>
        </w:rPr>
        <w:t xml:space="preserve">___________________ % </w:t>
      </w:r>
      <w:r w:rsidR="00AA09AE">
        <w:rPr>
          <w:sz w:val="24"/>
          <w:szCs w:val="24"/>
        </w:rPr>
        <w:t>households</w:t>
      </w:r>
    </w:p>
    <w:p w:rsidR="008251F2" w14:paraId="2DB6E5EC" w14:textId="5B13760E">
      <w:pPr>
        <w:spacing w:after="0"/>
        <w:rPr>
          <w:rFonts w:ascii="Franklin Gothic Medium" w:hAnsi="Franklin Gothic Medium"/>
          <w:noProof/>
          <w:color w:val="002060"/>
          <w:sz w:val="28"/>
          <w:szCs w:val="28"/>
        </w:rPr>
      </w:pPr>
    </w:p>
    <w:p w:rsidR="002F40BA" w:rsidRPr="00EC7DAB" w:rsidP="002F40BA" w14:paraId="0247D548" w14:textId="3F3A04F6">
      <w:pPr>
        <w:pStyle w:val="ListParagraph"/>
        <w:numPr>
          <w:ilvl w:val="0"/>
          <w:numId w:val="4"/>
        </w:numPr>
        <w:rPr>
          <w:sz w:val="24"/>
          <w:szCs w:val="24"/>
        </w:rPr>
      </w:pPr>
      <w:r w:rsidRPr="003C5C50">
        <w:rPr>
          <w:sz w:val="24"/>
          <w:szCs w:val="24"/>
        </w:rPr>
        <w:t xml:space="preserve">Please </w:t>
      </w:r>
      <w:r>
        <w:rPr>
          <w:sz w:val="24"/>
          <w:szCs w:val="24"/>
        </w:rPr>
        <w:t>fill in</w:t>
      </w:r>
      <w:r w:rsidRPr="003C5C50">
        <w:rPr>
          <w:sz w:val="24"/>
          <w:szCs w:val="24"/>
        </w:rPr>
        <w:t xml:space="preserve"> the </w:t>
      </w:r>
      <w:r>
        <w:rPr>
          <w:b/>
          <w:bCs/>
          <w:sz w:val="24"/>
          <w:szCs w:val="24"/>
        </w:rPr>
        <w:t xml:space="preserve">proportion of </w:t>
      </w:r>
      <w:r w:rsidR="003D54E0">
        <w:rPr>
          <w:b/>
          <w:bCs/>
          <w:sz w:val="24"/>
          <w:szCs w:val="24"/>
        </w:rPr>
        <w:t>households</w:t>
      </w:r>
      <w:r>
        <w:rPr>
          <w:sz w:val="24"/>
          <w:szCs w:val="24"/>
        </w:rPr>
        <w:t xml:space="preserve"> in your </w:t>
      </w:r>
      <w:r w:rsidR="001D248C">
        <w:rPr>
          <w:sz w:val="24"/>
          <w:szCs w:val="24"/>
        </w:rPr>
        <w:t>jurisdiction</w:t>
      </w:r>
      <w:r>
        <w:rPr>
          <w:sz w:val="24"/>
          <w:szCs w:val="24"/>
        </w:rPr>
        <w:t xml:space="preserve"> </w:t>
      </w:r>
      <w:r w:rsidR="00E2301B">
        <w:rPr>
          <w:sz w:val="24"/>
          <w:szCs w:val="24"/>
        </w:rPr>
        <w:t>with</w:t>
      </w:r>
      <w:r>
        <w:rPr>
          <w:sz w:val="24"/>
          <w:szCs w:val="24"/>
        </w:rPr>
        <w:t xml:space="preserve"> access to residential </w:t>
      </w:r>
      <w:r>
        <w:rPr>
          <w:b/>
          <w:bCs/>
          <w:sz w:val="24"/>
          <w:szCs w:val="24"/>
        </w:rPr>
        <w:t xml:space="preserve">curbside </w:t>
      </w:r>
      <w:r w:rsidR="001726CD">
        <w:rPr>
          <w:b/>
          <w:bCs/>
          <w:sz w:val="24"/>
          <w:szCs w:val="24"/>
        </w:rPr>
        <w:t>yard waste</w:t>
      </w:r>
      <w:r>
        <w:rPr>
          <w:b/>
          <w:bCs/>
          <w:sz w:val="24"/>
          <w:szCs w:val="24"/>
        </w:rPr>
        <w:t xml:space="preserve"> collection </w:t>
      </w:r>
      <w:r>
        <w:rPr>
          <w:sz w:val="24"/>
          <w:szCs w:val="24"/>
        </w:rPr>
        <w:t>programs.</w:t>
      </w:r>
      <w:r>
        <w:rPr>
          <w:sz w:val="24"/>
          <w:szCs w:val="24"/>
        </w:rPr>
        <w:t xml:space="preserve"> Please round up or down to the nearest whole number. </w:t>
      </w:r>
      <w:r w:rsidRPr="00EC7DAB">
        <w:rPr>
          <w:i/>
          <w:iCs/>
          <w:color w:val="FF0000"/>
          <w:sz w:val="24"/>
          <w:szCs w:val="24"/>
        </w:rPr>
        <w:t>Fill in the blank</w:t>
      </w:r>
      <w:r>
        <w:rPr>
          <w:i/>
          <w:iCs/>
          <w:color w:val="FF0000"/>
          <w:sz w:val="24"/>
          <w:szCs w:val="24"/>
        </w:rPr>
        <w:t xml:space="preserve"> with data validation for whole number.</w:t>
      </w:r>
    </w:p>
    <w:p w:rsidR="002F40BA" w:rsidP="002F40BA" w14:paraId="18CDDEB6" w14:textId="78851A57">
      <w:pPr>
        <w:pStyle w:val="ListParagraph"/>
        <w:rPr>
          <w:sz w:val="24"/>
          <w:szCs w:val="24"/>
        </w:rPr>
      </w:pPr>
      <w:r>
        <w:rPr>
          <w:sz w:val="24"/>
          <w:szCs w:val="24"/>
        </w:rPr>
        <w:t xml:space="preserve">___________________ % </w:t>
      </w:r>
      <w:r w:rsidR="00AA09AE">
        <w:rPr>
          <w:sz w:val="24"/>
          <w:szCs w:val="24"/>
        </w:rPr>
        <w:t>households</w:t>
      </w:r>
    </w:p>
    <w:p w:rsidR="001648A4" w14:paraId="620E1453" w14:textId="77777777">
      <w:pPr>
        <w:spacing w:after="0"/>
        <w:rPr>
          <w:rFonts w:ascii="Franklin Gothic Medium" w:hAnsi="Franklin Gothic Medium"/>
          <w:noProof/>
          <w:color w:val="002060"/>
          <w:sz w:val="28"/>
          <w:szCs w:val="28"/>
        </w:rPr>
      </w:pPr>
    </w:p>
    <w:p w:rsidR="002F40BA" w:rsidRPr="00EC7DAB" w:rsidP="009E5B52" w14:paraId="3F3990B5" w14:textId="3FA0A85D">
      <w:pPr>
        <w:pStyle w:val="ListParagraph"/>
        <w:numPr>
          <w:ilvl w:val="0"/>
          <w:numId w:val="4"/>
        </w:numPr>
        <w:rPr>
          <w:sz w:val="24"/>
          <w:szCs w:val="24"/>
        </w:rPr>
      </w:pPr>
      <w:r w:rsidRPr="003C5C50">
        <w:rPr>
          <w:sz w:val="24"/>
          <w:szCs w:val="24"/>
        </w:rPr>
        <w:t xml:space="preserve">Please </w:t>
      </w:r>
      <w:r>
        <w:rPr>
          <w:sz w:val="24"/>
          <w:szCs w:val="24"/>
        </w:rPr>
        <w:t>fill in</w:t>
      </w:r>
      <w:r w:rsidRPr="003C5C50">
        <w:rPr>
          <w:sz w:val="24"/>
          <w:szCs w:val="24"/>
        </w:rPr>
        <w:t xml:space="preserve"> the </w:t>
      </w:r>
      <w:r>
        <w:rPr>
          <w:b/>
          <w:bCs/>
          <w:sz w:val="24"/>
          <w:szCs w:val="24"/>
        </w:rPr>
        <w:t xml:space="preserve">proportion of </w:t>
      </w:r>
      <w:r w:rsidR="003D54E0">
        <w:rPr>
          <w:b/>
          <w:bCs/>
          <w:sz w:val="24"/>
          <w:szCs w:val="24"/>
        </w:rPr>
        <w:t xml:space="preserve">households </w:t>
      </w:r>
      <w:r>
        <w:t xml:space="preserve">in your </w:t>
      </w:r>
      <w:r w:rsidR="001D248C">
        <w:rPr>
          <w:sz w:val="24"/>
          <w:szCs w:val="24"/>
        </w:rPr>
        <w:t>jurisdiction</w:t>
      </w:r>
      <w:r w:rsidR="00E23D8F">
        <w:rPr>
          <w:sz w:val="24"/>
          <w:szCs w:val="24"/>
        </w:rPr>
        <w:t xml:space="preserve"> </w:t>
      </w:r>
      <w:r>
        <w:t>with access to</w:t>
      </w:r>
      <w:r w:rsidR="00EF79DB">
        <w:t xml:space="preserve"> residential</w:t>
      </w:r>
      <w:r>
        <w:t xml:space="preserve"> </w:t>
      </w:r>
      <w:r w:rsidR="00B80FBA">
        <w:rPr>
          <w:b/>
          <w:bCs/>
          <w:sz w:val="24"/>
          <w:szCs w:val="24"/>
        </w:rPr>
        <w:t>drop</w:t>
      </w:r>
      <w:r w:rsidR="002270D6">
        <w:rPr>
          <w:b/>
          <w:bCs/>
          <w:sz w:val="24"/>
          <w:szCs w:val="24"/>
        </w:rPr>
        <w:t>-</w:t>
      </w:r>
      <w:r w:rsidR="00B80FBA">
        <w:rPr>
          <w:b/>
          <w:bCs/>
          <w:sz w:val="24"/>
          <w:szCs w:val="24"/>
        </w:rPr>
        <w:t>off</w:t>
      </w:r>
      <w:r>
        <w:rPr>
          <w:b/>
          <w:bCs/>
          <w:sz w:val="24"/>
          <w:szCs w:val="24"/>
        </w:rPr>
        <w:t xml:space="preserve"> </w:t>
      </w:r>
      <w:r w:rsidR="00011BE8">
        <w:rPr>
          <w:b/>
          <w:bCs/>
          <w:sz w:val="24"/>
          <w:szCs w:val="24"/>
        </w:rPr>
        <w:t xml:space="preserve">MSW </w:t>
      </w:r>
      <w:r>
        <w:rPr>
          <w:b/>
          <w:bCs/>
          <w:sz w:val="24"/>
          <w:szCs w:val="24"/>
        </w:rPr>
        <w:t>collection</w:t>
      </w:r>
      <w:r>
        <w:rPr>
          <w:sz w:val="24"/>
          <w:szCs w:val="24"/>
        </w:rPr>
        <w:t xml:space="preserve"> </w:t>
      </w:r>
      <w:r w:rsidR="00E23D8F">
        <w:rPr>
          <w:sz w:val="24"/>
          <w:szCs w:val="24"/>
        </w:rPr>
        <w:t xml:space="preserve">programs </w:t>
      </w:r>
      <w:r w:rsidR="00011BE8">
        <w:rPr>
          <w:sz w:val="24"/>
          <w:szCs w:val="24"/>
        </w:rPr>
        <w:t xml:space="preserve">(i.e., individuals bring their MSW to a </w:t>
      </w:r>
      <w:r w:rsidR="00011BE8">
        <w:rPr>
          <w:sz w:val="24"/>
          <w:szCs w:val="24"/>
        </w:rPr>
        <w:t xml:space="preserve">transfer station or other </w:t>
      </w:r>
      <w:r w:rsidR="002270D6">
        <w:rPr>
          <w:sz w:val="24"/>
          <w:szCs w:val="24"/>
        </w:rPr>
        <w:t>drop-off</w:t>
      </w:r>
      <w:r w:rsidR="00011BE8">
        <w:rPr>
          <w:sz w:val="24"/>
          <w:szCs w:val="24"/>
        </w:rPr>
        <w:t xml:space="preserve"> center)</w:t>
      </w:r>
      <w:r w:rsidR="00EF79DB">
        <w:rPr>
          <w:sz w:val="24"/>
          <w:szCs w:val="24"/>
        </w:rPr>
        <w:t>.</w:t>
      </w:r>
      <w:r>
        <w:rPr>
          <w:sz w:val="24"/>
          <w:szCs w:val="24"/>
        </w:rPr>
        <w:t xml:space="preserve"> Please round up or down to the nearest whole number. </w:t>
      </w:r>
      <w:r w:rsidRPr="00EC7DAB">
        <w:rPr>
          <w:i/>
          <w:iCs/>
          <w:color w:val="FF0000"/>
          <w:sz w:val="24"/>
          <w:szCs w:val="24"/>
        </w:rPr>
        <w:t>Fill in the blank</w:t>
      </w:r>
      <w:r>
        <w:rPr>
          <w:i/>
          <w:iCs/>
          <w:color w:val="FF0000"/>
          <w:sz w:val="24"/>
          <w:szCs w:val="24"/>
        </w:rPr>
        <w:t xml:space="preserve"> with data validation for whole number.</w:t>
      </w:r>
    </w:p>
    <w:p w:rsidR="002F40BA" w:rsidP="002F40BA" w14:paraId="1E71427A" w14:textId="699BCB88">
      <w:pPr>
        <w:pStyle w:val="ListParagraph"/>
        <w:rPr>
          <w:sz w:val="24"/>
          <w:szCs w:val="24"/>
        </w:rPr>
      </w:pPr>
      <w:r>
        <w:rPr>
          <w:sz w:val="24"/>
          <w:szCs w:val="24"/>
        </w:rPr>
        <w:t xml:space="preserve">___________________ % </w:t>
      </w:r>
      <w:r w:rsidR="00AA09AE">
        <w:rPr>
          <w:sz w:val="24"/>
          <w:szCs w:val="24"/>
        </w:rPr>
        <w:t>households</w:t>
      </w:r>
    </w:p>
    <w:p w:rsidR="008251F2" w:rsidP="008251F2" w14:paraId="33026E59" w14:textId="77777777">
      <w:pPr>
        <w:pStyle w:val="ListParagraph"/>
        <w:ind w:left="0"/>
        <w:contextualSpacing w:val="0"/>
        <w:rPr>
          <w:sz w:val="24"/>
          <w:szCs w:val="24"/>
        </w:rPr>
      </w:pPr>
    </w:p>
    <w:p w:rsidR="002F40BA" w:rsidRPr="00EC7DAB" w:rsidP="002F40BA" w14:paraId="406F0F67" w14:textId="65BC6AA0">
      <w:pPr>
        <w:pStyle w:val="ListParagraph"/>
        <w:numPr>
          <w:ilvl w:val="0"/>
          <w:numId w:val="4"/>
        </w:numPr>
        <w:rPr>
          <w:sz w:val="24"/>
          <w:szCs w:val="24"/>
        </w:rPr>
      </w:pPr>
      <w:r w:rsidRPr="003C5C50">
        <w:rPr>
          <w:sz w:val="24"/>
          <w:szCs w:val="24"/>
        </w:rPr>
        <w:t xml:space="preserve">Please </w:t>
      </w:r>
      <w:r>
        <w:rPr>
          <w:sz w:val="24"/>
          <w:szCs w:val="24"/>
        </w:rPr>
        <w:t>fill in</w:t>
      </w:r>
      <w:r w:rsidRPr="003C5C50">
        <w:rPr>
          <w:sz w:val="24"/>
          <w:szCs w:val="24"/>
        </w:rPr>
        <w:t xml:space="preserve"> the </w:t>
      </w:r>
      <w:r>
        <w:rPr>
          <w:b/>
          <w:bCs/>
          <w:sz w:val="24"/>
          <w:szCs w:val="24"/>
        </w:rPr>
        <w:t xml:space="preserve">proportion of </w:t>
      </w:r>
      <w:r w:rsidR="003D54E0">
        <w:rPr>
          <w:b/>
          <w:bCs/>
          <w:sz w:val="24"/>
          <w:szCs w:val="24"/>
        </w:rPr>
        <w:t xml:space="preserve">households </w:t>
      </w:r>
      <w:r>
        <w:rPr>
          <w:sz w:val="24"/>
          <w:szCs w:val="24"/>
        </w:rPr>
        <w:t xml:space="preserve">in your </w:t>
      </w:r>
      <w:r w:rsidR="001D248C">
        <w:rPr>
          <w:sz w:val="24"/>
          <w:szCs w:val="24"/>
        </w:rPr>
        <w:t>jurisdiction</w:t>
      </w:r>
      <w:r w:rsidR="00E23D8F">
        <w:rPr>
          <w:sz w:val="24"/>
          <w:szCs w:val="24"/>
        </w:rPr>
        <w:t xml:space="preserve"> </w:t>
      </w:r>
      <w:r w:rsidR="00E2301B">
        <w:rPr>
          <w:sz w:val="24"/>
          <w:szCs w:val="24"/>
        </w:rPr>
        <w:t>with</w:t>
      </w:r>
      <w:r>
        <w:rPr>
          <w:sz w:val="24"/>
          <w:szCs w:val="24"/>
        </w:rPr>
        <w:t xml:space="preserve"> access to </w:t>
      </w:r>
      <w:r w:rsidR="00EF79DB">
        <w:rPr>
          <w:sz w:val="24"/>
          <w:szCs w:val="24"/>
        </w:rPr>
        <w:t xml:space="preserve">residential </w:t>
      </w:r>
      <w:r>
        <w:rPr>
          <w:b/>
          <w:bCs/>
          <w:sz w:val="24"/>
          <w:szCs w:val="24"/>
        </w:rPr>
        <w:t>drop</w:t>
      </w:r>
      <w:r w:rsidR="002270D6">
        <w:rPr>
          <w:b/>
          <w:bCs/>
          <w:sz w:val="24"/>
          <w:szCs w:val="24"/>
        </w:rPr>
        <w:t>-</w:t>
      </w:r>
      <w:r>
        <w:rPr>
          <w:b/>
          <w:bCs/>
          <w:sz w:val="24"/>
          <w:szCs w:val="24"/>
        </w:rPr>
        <w:t xml:space="preserve">off recycling collection </w:t>
      </w:r>
      <w:r>
        <w:rPr>
          <w:sz w:val="24"/>
          <w:szCs w:val="24"/>
        </w:rPr>
        <w:t>programs.</w:t>
      </w:r>
      <w:r>
        <w:rPr>
          <w:sz w:val="24"/>
          <w:szCs w:val="24"/>
        </w:rPr>
        <w:t xml:space="preserve"> Please round up or down to the nearest whole number. </w:t>
      </w:r>
      <w:r w:rsidRPr="00EC7DAB">
        <w:rPr>
          <w:i/>
          <w:iCs/>
          <w:color w:val="FF0000"/>
          <w:sz w:val="24"/>
          <w:szCs w:val="24"/>
        </w:rPr>
        <w:t>Fill in the blank</w:t>
      </w:r>
      <w:r>
        <w:rPr>
          <w:i/>
          <w:iCs/>
          <w:color w:val="FF0000"/>
          <w:sz w:val="24"/>
          <w:szCs w:val="24"/>
        </w:rPr>
        <w:t xml:space="preserve"> with data validation for whole number.</w:t>
      </w:r>
    </w:p>
    <w:p w:rsidR="002F40BA" w:rsidP="002F40BA" w14:paraId="7FAEAE51" w14:textId="0E1FB07B">
      <w:pPr>
        <w:pStyle w:val="ListParagraph"/>
        <w:rPr>
          <w:sz w:val="24"/>
          <w:szCs w:val="24"/>
        </w:rPr>
      </w:pPr>
      <w:r>
        <w:rPr>
          <w:sz w:val="24"/>
          <w:szCs w:val="24"/>
        </w:rPr>
        <w:t xml:space="preserve">___________________ % </w:t>
      </w:r>
      <w:r w:rsidR="00AA09AE">
        <w:rPr>
          <w:sz w:val="24"/>
          <w:szCs w:val="24"/>
        </w:rPr>
        <w:t>households</w:t>
      </w:r>
    </w:p>
    <w:p w:rsidR="001726CD" w:rsidP="001726CD" w14:paraId="5FE84E83" w14:textId="77777777">
      <w:pPr>
        <w:pStyle w:val="ListParagraph"/>
        <w:contextualSpacing w:val="0"/>
        <w:rPr>
          <w:sz w:val="24"/>
          <w:szCs w:val="24"/>
        </w:rPr>
      </w:pPr>
    </w:p>
    <w:p w:rsidR="001726CD" w:rsidP="009E5B52" w14:paraId="6D91BEDD" w14:textId="6B1DC10F">
      <w:pPr>
        <w:pStyle w:val="ListParagraph"/>
        <w:rPr>
          <w:sz w:val="24"/>
          <w:szCs w:val="24"/>
        </w:rPr>
      </w:pPr>
    </w:p>
    <w:p w:rsidR="005E5D88" w:rsidRPr="00EC7DAB" w:rsidP="005E5D88" w14:paraId="60EC5BA5" w14:textId="4B7CF51C">
      <w:pPr>
        <w:pStyle w:val="ListParagraph"/>
        <w:numPr>
          <w:ilvl w:val="0"/>
          <w:numId w:val="4"/>
        </w:numPr>
        <w:rPr>
          <w:sz w:val="24"/>
          <w:szCs w:val="24"/>
        </w:rPr>
      </w:pPr>
      <w:r w:rsidRPr="003C5C50">
        <w:rPr>
          <w:sz w:val="24"/>
          <w:szCs w:val="24"/>
        </w:rPr>
        <w:t xml:space="preserve">Please </w:t>
      </w:r>
      <w:r>
        <w:rPr>
          <w:sz w:val="24"/>
          <w:szCs w:val="24"/>
        </w:rPr>
        <w:t>fill in</w:t>
      </w:r>
      <w:r w:rsidRPr="003C5C50">
        <w:rPr>
          <w:sz w:val="24"/>
          <w:szCs w:val="24"/>
        </w:rPr>
        <w:t xml:space="preserve"> the </w:t>
      </w:r>
      <w:r>
        <w:rPr>
          <w:b/>
          <w:bCs/>
          <w:sz w:val="24"/>
          <w:szCs w:val="24"/>
        </w:rPr>
        <w:t xml:space="preserve">proportion of </w:t>
      </w:r>
      <w:r w:rsidR="003D54E0">
        <w:rPr>
          <w:b/>
          <w:bCs/>
          <w:sz w:val="24"/>
          <w:szCs w:val="24"/>
        </w:rPr>
        <w:t xml:space="preserve">households </w:t>
      </w:r>
      <w:r>
        <w:rPr>
          <w:sz w:val="24"/>
          <w:szCs w:val="24"/>
        </w:rPr>
        <w:t xml:space="preserve">in your </w:t>
      </w:r>
      <w:r w:rsidR="001D248C">
        <w:rPr>
          <w:sz w:val="24"/>
          <w:szCs w:val="24"/>
        </w:rPr>
        <w:t>jurisdiction</w:t>
      </w:r>
      <w:r>
        <w:rPr>
          <w:sz w:val="24"/>
          <w:szCs w:val="24"/>
        </w:rPr>
        <w:t xml:space="preserve"> </w:t>
      </w:r>
      <w:r w:rsidR="00E2301B">
        <w:rPr>
          <w:sz w:val="24"/>
          <w:szCs w:val="24"/>
        </w:rPr>
        <w:t>with</w:t>
      </w:r>
      <w:r>
        <w:rPr>
          <w:sz w:val="24"/>
          <w:szCs w:val="24"/>
        </w:rPr>
        <w:t xml:space="preserve"> access to residential </w:t>
      </w:r>
      <w:r>
        <w:rPr>
          <w:b/>
          <w:bCs/>
          <w:sz w:val="24"/>
          <w:szCs w:val="24"/>
        </w:rPr>
        <w:t>drop</w:t>
      </w:r>
      <w:r w:rsidR="002270D6">
        <w:rPr>
          <w:b/>
          <w:bCs/>
          <w:sz w:val="24"/>
          <w:szCs w:val="24"/>
        </w:rPr>
        <w:t>-</w:t>
      </w:r>
      <w:r>
        <w:rPr>
          <w:b/>
          <w:bCs/>
          <w:sz w:val="24"/>
          <w:szCs w:val="24"/>
        </w:rPr>
        <w:t xml:space="preserve">off </w:t>
      </w:r>
      <w:r w:rsidR="00C32846">
        <w:rPr>
          <w:b/>
          <w:bCs/>
          <w:sz w:val="24"/>
          <w:szCs w:val="24"/>
        </w:rPr>
        <w:t>f</w:t>
      </w:r>
      <w:r w:rsidRPr="007744B1" w:rsidR="007744B1">
        <w:rPr>
          <w:b/>
          <w:bCs/>
          <w:sz w:val="24"/>
          <w:szCs w:val="24"/>
        </w:rPr>
        <w:t xml:space="preserve">ood waste (including compostable packaging) </w:t>
      </w:r>
      <w:r>
        <w:rPr>
          <w:b/>
          <w:bCs/>
          <w:sz w:val="24"/>
          <w:szCs w:val="24"/>
        </w:rPr>
        <w:t xml:space="preserve">collection </w:t>
      </w:r>
      <w:r>
        <w:rPr>
          <w:sz w:val="24"/>
          <w:szCs w:val="24"/>
        </w:rPr>
        <w:t>programs.</w:t>
      </w:r>
      <w:r>
        <w:rPr>
          <w:sz w:val="24"/>
          <w:szCs w:val="24"/>
        </w:rPr>
        <w:t xml:space="preserve"> Please round up or down to the nearest whole number. </w:t>
      </w:r>
      <w:r w:rsidRPr="00EC7DAB">
        <w:rPr>
          <w:i/>
          <w:iCs/>
          <w:color w:val="FF0000"/>
          <w:sz w:val="24"/>
          <w:szCs w:val="24"/>
        </w:rPr>
        <w:t>Fill in the blank</w:t>
      </w:r>
      <w:r>
        <w:rPr>
          <w:i/>
          <w:iCs/>
          <w:color w:val="FF0000"/>
          <w:sz w:val="24"/>
          <w:szCs w:val="24"/>
        </w:rPr>
        <w:t xml:space="preserve"> with data validation for whole number.</w:t>
      </w:r>
    </w:p>
    <w:p w:rsidR="005E5D88" w:rsidP="005E5D88" w14:paraId="6684C4CC" w14:textId="0255FC33">
      <w:pPr>
        <w:pStyle w:val="ListParagraph"/>
        <w:rPr>
          <w:sz w:val="24"/>
          <w:szCs w:val="24"/>
        </w:rPr>
      </w:pPr>
      <w:r>
        <w:rPr>
          <w:sz w:val="24"/>
          <w:szCs w:val="24"/>
        </w:rPr>
        <w:t xml:space="preserve">___________________ % </w:t>
      </w:r>
      <w:r w:rsidR="00AA09AE">
        <w:rPr>
          <w:sz w:val="24"/>
          <w:szCs w:val="24"/>
        </w:rPr>
        <w:t>households</w:t>
      </w:r>
    </w:p>
    <w:p w:rsidR="00480DBA" w:rsidP="005E5D88" w14:paraId="3F2FC353" w14:textId="77777777">
      <w:pPr>
        <w:pStyle w:val="ListParagraph"/>
        <w:rPr>
          <w:sz w:val="24"/>
          <w:szCs w:val="24"/>
        </w:rPr>
      </w:pPr>
    </w:p>
    <w:p w:rsidR="00480DBA" w:rsidRPr="00EC7DAB" w:rsidP="00480DBA" w14:paraId="11798302" w14:textId="38EEFC26">
      <w:pPr>
        <w:pStyle w:val="ListParagraph"/>
        <w:numPr>
          <w:ilvl w:val="0"/>
          <w:numId w:val="4"/>
        </w:numPr>
        <w:rPr>
          <w:sz w:val="24"/>
          <w:szCs w:val="24"/>
        </w:rPr>
      </w:pPr>
      <w:r w:rsidRPr="003C5C50">
        <w:rPr>
          <w:sz w:val="24"/>
          <w:szCs w:val="24"/>
        </w:rPr>
        <w:t xml:space="preserve">Please </w:t>
      </w:r>
      <w:r>
        <w:rPr>
          <w:sz w:val="24"/>
          <w:szCs w:val="24"/>
        </w:rPr>
        <w:t>fill in</w:t>
      </w:r>
      <w:r w:rsidRPr="003C5C50">
        <w:rPr>
          <w:sz w:val="24"/>
          <w:szCs w:val="24"/>
        </w:rPr>
        <w:t xml:space="preserve"> the </w:t>
      </w:r>
      <w:r>
        <w:rPr>
          <w:b/>
          <w:bCs/>
          <w:sz w:val="24"/>
          <w:szCs w:val="24"/>
        </w:rPr>
        <w:t xml:space="preserve">proportion of households </w:t>
      </w:r>
      <w:r>
        <w:rPr>
          <w:sz w:val="24"/>
          <w:szCs w:val="24"/>
        </w:rPr>
        <w:t xml:space="preserve">in your jurisdiction </w:t>
      </w:r>
      <w:r w:rsidR="00E2301B">
        <w:rPr>
          <w:sz w:val="24"/>
          <w:szCs w:val="24"/>
        </w:rPr>
        <w:t>with</w:t>
      </w:r>
      <w:r>
        <w:rPr>
          <w:sz w:val="24"/>
          <w:szCs w:val="24"/>
        </w:rPr>
        <w:t xml:space="preserve"> access to residential </w:t>
      </w:r>
      <w:r>
        <w:rPr>
          <w:b/>
          <w:bCs/>
          <w:sz w:val="24"/>
          <w:szCs w:val="24"/>
        </w:rPr>
        <w:t>drop</w:t>
      </w:r>
      <w:r w:rsidR="0079230D">
        <w:rPr>
          <w:b/>
          <w:bCs/>
          <w:sz w:val="24"/>
          <w:szCs w:val="24"/>
        </w:rPr>
        <w:t>-</w:t>
      </w:r>
      <w:r>
        <w:rPr>
          <w:b/>
          <w:bCs/>
          <w:sz w:val="24"/>
          <w:szCs w:val="24"/>
        </w:rPr>
        <w:t xml:space="preserve">off yard waste collection </w:t>
      </w:r>
      <w:r>
        <w:rPr>
          <w:sz w:val="24"/>
          <w:szCs w:val="24"/>
        </w:rPr>
        <w:t xml:space="preserve">programs. Please round up or down to the nearest whole number. </w:t>
      </w:r>
      <w:r w:rsidRPr="00EC7DAB">
        <w:rPr>
          <w:i/>
          <w:iCs/>
          <w:color w:val="FF0000"/>
          <w:sz w:val="24"/>
          <w:szCs w:val="24"/>
        </w:rPr>
        <w:t>Fill in the blank</w:t>
      </w:r>
      <w:r>
        <w:rPr>
          <w:i/>
          <w:iCs/>
          <w:color w:val="FF0000"/>
          <w:sz w:val="24"/>
          <w:szCs w:val="24"/>
        </w:rPr>
        <w:t xml:space="preserve"> with data validation for whole number.</w:t>
      </w:r>
    </w:p>
    <w:p w:rsidR="00480DBA" w:rsidP="00480DBA" w14:paraId="42ACCC55" w14:textId="7DA39B65">
      <w:pPr>
        <w:pStyle w:val="ListParagraph"/>
        <w:rPr>
          <w:sz w:val="24"/>
          <w:szCs w:val="24"/>
        </w:rPr>
      </w:pPr>
      <w:r>
        <w:rPr>
          <w:sz w:val="24"/>
          <w:szCs w:val="24"/>
        </w:rPr>
        <w:t>___________________ % households</w:t>
      </w:r>
    </w:p>
    <w:p w:rsidR="00283FEE" w:rsidP="005E5D88" w14:paraId="21399391" w14:textId="0E7EA99E">
      <w:pPr>
        <w:pStyle w:val="ListParagraph"/>
        <w:contextualSpacing w:val="0"/>
        <w:rPr>
          <w:sz w:val="24"/>
          <w:szCs w:val="24"/>
        </w:rPr>
      </w:pPr>
    </w:p>
    <w:p w:rsidR="005E5D88" w:rsidRPr="00507AF1" w:rsidP="005E5D88" w14:paraId="754938A5" w14:textId="25E1F239">
      <w:pPr>
        <w:pStyle w:val="ListParagraph"/>
        <w:numPr>
          <w:ilvl w:val="0"/>
          <w:numId w:val="4"/>
        </w:numPr>
        <w:rPr>
          <w:sz w:val="24"/>
          <w:szCs w:val="24"/>
        </w:rPr>
      </w:pPr>
      <w:r w:rsidRPr="00507AF1">
        <w:rPr>
          <w:sz w:val="24"/>
          <w:szCs w:val="24"/>
        </w:rPr>
        <w:t xml:space="preserve">Please </w:t>
      </w:r>
      <w:r w:rsidRPr="00507AF1" w:rsidR="00D16A23">
        <w:rPr>
          <w:sz w:val="24"/>
          <w:szCs w:val="24"/>
        </w:rPr>
        <w:t>fill in</w:t>
      </w:r>
      <w:r w:rsidRPr="00507AF1">
        <w:rPr>
          <w:sz w:val="24"/>
          <w:szCs w:val="24"/>
        </w:rPr>
        <w:t xml:space="preserve"> the </w:t>
      </w:r>
      <w:r w:rsidRPr="00507AF1">
        <w:rPr>
          <w:b/>
          <w:bCs/>
          <w:sz w:val="24"/>
          <w:szCs w:val="24"/>
        </w:rPr>
        <w:t>number of electronic</w:t>
      </w:r>
      <w:r w:rsidRPr="00507AF1" w:rsidR="00FE5951">
        <w:rPr>
          <w:b/>
          <w:bCs/>
          <w:sz w:val="24"/>
          <w:szCs w:val="24"/>
        </w:rPr>
        <w:t>s</w:t>
      </w:r>
      <w:r w:rsidRPr="00507AF1">
        <w:rPr>
          <w:b/>
          <w:bCs/>
          <w:sz w:val="24"/>
          <w:szCs w:val="24"/>
        </w:rPr>
        <w:t xml:space="preserve"> collection sites</w:t>
      </w:r>
      <w:r w:rsidRPr="00507AF1">
        <w:rPr>
          <w:sz w:val="24"/>
          <w:szCs w:val="24"/>
        </w:rPr>
        <w:t xml:space="preserve"> in your </w:t>
      </w:r>
      <w:r w:rsidRPr="00507AF1" w:rsidR="001D248C">
        <w:rPr>
          <w:sz w:val="24"/>
          <w:szCs w:val="24"/>
        </w:rPr>
        <w:t>jurisdiction</w:t>
      </w:r>
      <w:r w:rsidRPr="00507AF1">
        <w:rPr>
          <w:sz w:val="24"/>
          <w:szCs w:val="24"/>
        </w:rPr>
        <w:t>.</w:t>
      </w:r>
      <w:r w:rsidRPr="00507AF1">
        <w:rPr>
          <w:sz w:val="24"/>
          <w:szCs w:val="24"/>
        </w:rPr>
        <w:t xml:space="preserve"> </w:t>
      </w:r>
      <w:r w:rsidRPr="00507AF1">
        <w:rPr>
          <w:i/>
          <w:iCs/>
          <w:color w:val="FF0000"/>
          <w:sz w:val="24"/>
          <w:szCs w:val="24"/>
        </w:rPr>
        <w:t xml:space="preserve">Drop-down </w:t>
      </w:r>
      <w:r w:rsidRPr="00507AF1" w:rsidR="001D248C">
        <w:rPr>
          <w:i/>
          <w:iCs/>
          <w:color w:val="FF0000"/>
          <w:sz w:val="24"/>
          <w:szCs w:val="24"/>
        </w:rPr>
        <w:t>menu with</w:t>
      </w:r>
      <w:r w:rsidRPr="00507AF1">
        <w:rPr>
          <w:i/>
          <w:iCs/>
          <w:color w:val="FF0000"/>
          <w:sz w:val="24"/>
          <w:szCs w:val="24"/>
        </w:rPr>
        <w:t xml:space="preserve"> data validation for whole number.</w:t>
      </w:r>
      <w:r w:rsidRPr="00507AF1" w:rsidR="001D248C">
        <w:rPr>
          <w:i/>
          <w:iCs/>
          <w:color w:val="FF0000"/>
          <w:sz w:val="24"/>
          <w:szCs w:val="24"/>
        </w:rPr>
        <w:t xml:space="preserve"> Top option to say “my jurisdiction does not collect data on the number of electronics collection sites.</w:t>
      </w:r>
    </w:p>
    <w:p w:rsidR="005E5D88" w:rsidRPr="00507AF1" w:rsidP="005E5D88" w14:paraId="150F0FD3" w14:textId="53AFB445">
      <w:pPr>
        <w:pStyle w:val="ListParagraph"/>
        <w:rPr>
          <w:sz w:val="24"/>
          <w:szCs w:val="24"/>
        </w:rPr>
      </w:pPr>
      <w:r w:rsidRPr="00507AF1">
        <w:rPr>
          <w:sz w:val="24"/>
          <w:szCs w:val="24"/>
        </w:rPr>
        <w:t>___________________ sites</w:t>
      </w:r>
      <w:r w:rsidRPr="00507AF1" w:rsidR="00B13BCF">
        <w:rPr>
          <w:sz w:val="24"/>
          <w:szCs w:val="24"/>
        </w:rPr>
        <w:t xml:space="preserve"> </w:t>
      </w:r>
      <w:r w:rsidRPr="00507AF1" w:rsidR="00B13BCF">
        <w:rPr>
          <w:rFonts w:ascii="Wingdings" w:eastAsia="Wingdings" w:hAnsi="Wingdings" w:cs="Wingdings"/>
          <w:sz w:val="24"/>
          <w:szCs w:val="24"/>
        </w:rPr>
        <w:t>à</w:t>
      </w:r>
      <w:r w:rsidRPr="00507AF1" w:rsidR="00B13BCF">
        <w:rPr>
          <w:sz w:val="24"/>
          <w:szCs w:val="24"/>
        </w:rPr>
        <w:t xml:space="preserve"> </w:t>
      </w:r>
      <w:r w:rsidRPr="00507AF1" w:rsidR="00B13BCF">
        <w:rPr>
          <w:color w:val="FF0000"/>
          <w:sz w:val="24"/>
          <w:szCs w:val="24"/>
        </w:rPr>
        <w:t xml:space="preserve">if “does not collect”, skip </w:t>
      </w:r>
      <w:r w:rsidR="003E2E59">
        <w:rPr>
          <w:color w:val="FF0000"/>
          <w:sz w:val="24"/>
          <w:szCs w:val="24"/>
        </w:rPr>
        <w:t xml:space="preserve">to </w:t>
      </w:r>
      <w:r w:rsidRPr="00507AF1" w:rsidR="00B13BCF">
        <w:rPr>
          <w:color w:val="FF0000"/>
          <w:sz w:val="24"/>
          <w:szCs w:val="24"/>
        </w:rPr>
        <w:t>Q</w:t>
      </w:r>
      <w:r w:rsidRPr="00507AF1" w:rsidR="00581E4C">
        <w:rPr>
          <w:color w:val="FF0000"/>
          <w:sz w:val="24"/>
          <w:szCs w:val="24"/>
        </w:rPr>
        <w:t>2</w:t>
      </w:r>
      <w:r w:rsidR="003E2E59">
        <w:rPr>
          <w:color w:val="FF0000"/>
          <w:sz w:val="24"/>
          <w:szCs w:val="24"/>
        </w:rPr>
        <w:t>3</w:t>
      </w:r>
    </w:p>
    <w:p w:rsidR="005F2849" w:rsidRPr="00507AF1" w:rsidP="005E5D88" w14:paraId="668D26C1" w14:textId="7DDECB1E">
      <w:pPr>
        <w:rPr>
          <w:sz w:val="24"/>
          <w:szCs w:val="24"/>
        </w:rPr>
      </w:pPr>
    </w:p>
    <w:p w:rsidR="002E2F17" w:rsidRPr="00507AF1" w14:paraId="746B7D05" w14:textId="56C68A4F">
      <w:pPr>
        <w:pStyle w:val="ListParagraph"/>
        <w:numPr>
          <w:ilvl w:val="0"/>
          <w:numId w:val="4"/>
        </w:numPr>
        <w:rPr>
          <w:sz w:val="24"/>
          <w:szCs w:val="24"/>
        </w:rPr>
      </w:pPr>
      <w:r w:rsidRPr="00507AF1">
        <w:rPr>
          <w:sz w:val="24"/>
        </w:rPr>
        <w:t xml:space="preserve">Please fill in the total </w:t>
      </w:r>
      <w:r w:rsidRPr="00507AF1">
        <w:rPr>
          <w:b/>
          <w:bCs/>
          <w:sz w:val="24"/>
        </w:rPr>
        <w:t>weight</w:t>
      </w:r>
      <w:r w:rsidRPr="00507AF1">
        <w:rPr>
          <w:sz w:val="24"/>
        </w:rPr>
        <w:t xml:space="preserve"> (in short tons) of electronics</w:t>
      </w:r>
      <w:r w:rsidRPr="00507AF1">
        <w:rPr>
          <w:b/>
          <w:bCs/>
          <w:sz w:val="24"/>
        </w:rPr>
        <w:t xml:space="preserve"> </w:t>
      </w:r>
      <w:r w:rsidRPr="00507AF1">
        <w:rPr>
          <w:sz w:val="24"/>
        </w:rPr>
        <w:t>collected</w:t>
      </w:r>
      <w:r w:rsidRPr="00507AF1" w:rsidR="008C73CC">
        <w:rPr>
          <w:sz w:val="24"/>
        </w:rPr>
        <w:t xml:space="preserve"> annually</w:t>
      </w:r>
      <w:r w:rsidRPr="00507AF1">
        <w:rPr>
          <w:sz w:val="24"/>
        </w:rPr>
        <w:t xml:space="preserve"> in your </w:t>
      </w:r>
      <w:r w:rsidRPr="00507AF1" w:rsidR="001D248C">
        <w:rPr>
          <w:sz w:val="24"/>
          <w:szCs w:val="24"/>
        </w:rPr>
        <w:t>jurisdiction</w:t>
      </w:r>
      <w:r w:rsidRPr="00507AF1" w:rsidR="001D248C">
        <w:rPr>
          <w:sz w:val="24"/>
        </w:rPr>
        <w:t xml:space="preserve">. </w:t>
      </w:r>
      <w:r w:rsidRPr="00507AF1" w:rsidR="001D248C">
        <w:rPr>
          <w:i/>
          <w:iCs/>
          <w:color w:val="FF0000"/>
          <w:sz w:val="24"/>
          <w:szCs w:val="24"/>
        </w:rPr>
        <w:t xml:space="preserve">Drop-down menu with data validation for whole number. </w:t>
      </w:r>
      <w:r w:rsidRPr="00507AF1" w:rsidR="001D248C">
        <w:rPr>
          <w:sz w:val="24"/>
          <w:szCs w:val="24"/>
        </w:rPr>
        <w:t xml:space="preserve">___________________ </w:t>
      </w:r>
      <w:r w:rsidRPr="00507AF1" w:rsidR="00B93130">
        <w:rPr>
          <w:sz w:val="24"/>
          <w:szCs w:val="24"/>
        </w:rPr>
        <w:t>tons</w:t>
      </w:r>
    </w:p>
    <w:p w:rsidR="00C448B0" w:rsidRPr="00507AF1" w:rsidP="00540442" w14:paraId="213E6CE7" w14:textId="77777777"/>
    <w:p w:rsidR="00C1493F" w:rsidRPr="00507AF1" w:rsidP="00C1493F" w14:paraId="35038ECE" w14:textId="2829EEAD">
      <w:pPr>
        <w:pStyle w:val="ListParagraph"/>
        <w:numPr>
          <w:ilvl w:val="0"/>
          <w:numId w:val="4"/>
        </w:numPr>
        <w:rPr>
          <w:sz w:val="24"/>
          <w:szCs w:val="24"/>
        </w:rPr>
      </w:pPr>
      <w:r w:rsidRPr="00507AF1">
        <w:rPr>
          <w:sz w:val="24"/>
          <w:szCs w:val="24"/>
        </w:rPr>
        <w:t xml:space="preserve">Please fill in the </w:t>
      </w:r>
      <w:r w:rsidRPr="00507AF1">
        <w:rPr>
          <w:b/>
          <w:bCs/>
          <w:sz w:val="24"/>
          <w:szCs w:val="24"/>
        </w:rPr>
        <w:t xml:space="preserve">number of </w:t>
      </w:r>
      <w:r w:rsidRPr="00507AF1" w:rsidR="68673459">
        <w:rPr>
          <w:b/>
          <w:bCs/>
          <w:sz w:val="24"/>
          <w:szCs w:val="24"/>
        </w:rPr>
        <w:t>batteries</w:t>
      </w:r>
      <w:r w:rsidRPr="00507AF1">
        <w:rPr>
          <w:b/>
          <w:bCs/>
          <w:sz w:val="24"/>
          <w:szCs w:val="24"/>
        </w:rPr>
        <w:t xml:space="preserve"> collection sites</w:t>
      </w:r>
      <w:r w:rsidRPr="00507AF1">
        <w:rPr>
          <w:sz w:val="24"/>
          <w:szCs w:val="24"/>
        </w:rPr>
        <w:t xml:space="preserve"> in your </w:t>
      </w:r>
      <w:r w:rsidRPr="00507AF1" w:rsidR="22803A4A">
        <w:rPr>
          <w:sz w:val="24"/>
          <w:szCs w:val="24"/>
        </w:rPr>
        <w:t>jurisdiction</w:t>
      </w:r>
      <w:r w:rsidRPr="00507AF1">
        <w:rPr>
          <w:sz w:val="24"/>
          <w:szCs w:val="24"/>
        </w:rPr>
        <w:t>.</w:t>
      </w:r>
      <w:r w:rsidRPr="00507AF1" w:rsidR="29977AC2">
        <w:rPr>
          <w:sz w:val="24"/>
          <w:szCs w:val="24"/>
        </w:rPr>
        <w:t xml:space="preserve">  </w:t>
      </w:r>
      <w:r w:rsidRPr="00507AF1" w:rsidR="29977AC2">
        <w:rPr>
          <w:i/>
          <w:iCs/>
          <w:color w:val="FF0000"/>
          <w:sz w:val="24"/>
          <w:szCs w:val="24"/>
        </w:rPr>
        <w:t>Drop-down menu with data validation for whole number. Top option to say “my jurisdiction does not collect data on the number of batteries collection sites.</w:t>
      </w:r>
    </w:p>
    <w:p w:rsidR="00F51B20" w:rsidRPr="00507AF1" w:rsidP="00F51B20" w14:paraId="5F998CF4" w14:textId="77777777">
      <w:pPr>
        <w:pStyle w:val="ListParagraph"/>
        <w:rPr>
          <w:sz w:val="24"/>
          <w:szCs w:val="24"/>
        </w:rPr>
      </w:pPr>
    </w:p>
    <w:p w:rsidR="00C1493F" w:rsidRPr="00507AF1" w:rsidP="00C1493F" w14:paraId="648A3712" w14:textId="16A3A64B">
      <w:pPr>
        <w:pStyle w:val="ListParagraph"/>
        <w:rPr>
          <w:sz w:val="24"/>
          <w:szCs w:val="24"/>
        </w:rPr>
      </w:pPr>
      <w:r w:rsidRPr="00507AF1">
        <w:rPr>
          <w:sz w:val="24"/>
          <w:szCs w:val="24"/>
        </w:rPr>
        <w:t xml:space="preserve">___________________ sites </w:t>
      </w:r>
      <w:r w:rsidRPr="00507AF1">
        <w:rPr>
          <w:rFonts w:ascii="Wingdings" w:eastAsia="Wingdings" w:hAnsi="Wingdings" w:cs="Wingdings"/>
          <w:sz w:val="24"/>
          <w:szCs w:val="24"/>
        </w:rPr>
        <w:t>à</w:t>
      </w:r>
      <w:r w:rsidRPr="00507AF1">
        <w:rPr>
          <w:sz w:val="24"/>
          <w:szCs w:val="24"/>
        </w:rPr>
        <w:t xml:space="preserve"> </w:t>
      </w:r>
      <w:r w:rsidRPr="00507AF1">
        <w:rPr>
          <w:color w:val="FF0000"/>
          <w:sz w:val="24"/>
          <w:szCs w:val="24"/>
        </w:rPr>
        <w:t xml:space="preserve">if “does not collect”, skip </w:t>
      </w:r>
      <w:r w:rsidR="003E2E59">
        <w:rPr>
          <w:color w:val="FF0000"/>
          <w:sz w:val="24"/>
          <w:szCs w:val="24"/>
        </w:rPr>
        <w:t xml:space="preserve">to </w:t>
      </w:r>
      <w:r w:rsidRPr="00507AF1">
        <w:rPr>
          <w:color w:val="FF0000"/>
          <w:sz w:val="24"/>
          <w:szCs w:val="24"/>
        </w:rPr>
        <w:t>Q</w:t>
      </w:r>
      <w:r w:rsidRPr="00507AF1" w:rsidR="00581E4C">
        <w:rPr>
          <w:color w:val="FF0000"/>
          <w:sz w:val="24"/>
          <w:szCs w:val="24"/>
        </w:rPr>
        <w:t>2</w:t>
      </w:r>
      <w:r w:rsidR="00632EC1">
        <w:rPr>
          <w:color w:val="FF0000"/>
          <w:sz w:val="24"/>
          <w:szCs w:val="24"/>
        </w:rPr>
        <w:t>5</w:t>
      </w:r>
    </w:p>
    <w:p w:rsidR="002E2F17" w:rsidRPr="00507AF1" w:rsidP="00C1493F" w14:paraId="202E815A" w14:textId="256F9D42">
      <w:pPr>
        <w:pStyle w:val="ListParagraph"/>
        <w:rPr>
          <w:sz w:val="24"/>
          <w:szCs w:val="24"/>
        </w:rPr>
      </w:pPr>
    </w:p>
    <w:p w:rsidR="001158B8" w:rsidRPr="00507AF1" w:rsidP="009E5B52" w14:paraId="2631663F" w14:textId="59E156CB">
      <w:pPr>
        <w:pStyle w:val="ListParagraph"/>
        <w:numPr>
          <w:ilvl w:val="0"/>
          <w:numId w:val="4"/>
        </w:numPr>
        <w:spacing w:before="240"/>
        <w:rPr>
          <w:sz w:val="24"/>
        </w:rPr>
      </w:pPr>
      <w:r w:rsidRPr="00507AF1">
        <w:rPr>
          <w:sz w:val="24"/>
        </w:rPr>
        <w:t xml:space="preserve">Please fill in the total </w:t>
      </w:r>
      <w:r w:rsidRPr="00507AF1">
        <w:rPr>
          <w:b/>
          <w:bCs/>
          <w:sz w:val="24"/>
        </w:rPr>
        <w:t>weight</w:t>
      </w:r>
      <w:r w:rsidRPr="00507AF1">
        <w:rPr>
          <w:sz w:val="24"/>
        </w:rPr>
        <w:t xml:space="preserve"> (in short tons) of batteries</w:t>
      </w:r>
      <w:r w:rsidRPr="00507AF1">
        <w:rPr>
          <w:b/>
          <w:bCs/>
          <w:sz w:val="24"/>
        </w:rPr>
        <w:t xml:space="preserve"> </w:t>
      </w:r>
      <w:r w:rsidRPr="00507AF1">
        <w:rPr>
          <w:sz w:val="24"/>
        </w:rPr>
        <w:t>collected</w:t>
      </w:r>
      <w:r w:rsidRPr="00507AF1" w:rsidR="008C73CC">
        <w:rPr>
          <w:sz w:val="24"/>
        </w:rPr>
        <w:t xml:space="preserve"> annually</w:t>
      </w:r>
      <w:r w:rsidRPr="00507AF1">
        <w:rPr>
          <w:sz w:val="24"/>
        </w:rPr>
        <w:t xml:space="preserve"> in</w:t>
      </w:r>
      <w:r w:rsidRPr="00507AF1" w:rsidR="00596710">
        <w:rPr>
          <w:sz w:val="24"/>
        </w:rPr>
        <w:t xml:space="preserve"> your</w:t>
      </w:r>
      <w:r w:rsidRPr="00507AF1">
        <w:rPr>
          <w:sz w:val="24"/>
        </w:rPr>
        <w:t xml:space="preserve"> </w:t>
      </w:r>
      <w:r w:rsidRPr="00507AF1" w:rsidR="00B93130">
        <w:rPr>
          <w:sz w:val="24"/>
        </w:rPr>
        <w:t xml:space="preserve">jurisdiction. </w:t>
      </w:r>
    </w:p>
    <w:p w:rsidR="00B93130" w:rsidRPr="00507AF1" w:rsidP="00B93130" w14:paraId="52A51E24" w14:textId="77777777">
      <w:pPr>
        <w:pStyle w:val="ListParagraph"/>
        <w:spacing w:before="240"/>
        <w:rPr>
          <w:i/>
          <w:iCs/>
          <w:color w:val="FF0000"/>
          <w:sz w:val="24"/>
          <w:szCs w:val="24"/>
        </w:rPr>
      </w:pPr>
      <w:r w:rsidRPr="00507AF1">
        <w:rPr>
          <w:i/>
          <w:iCs/>
          <w:color w:val="FF0000"/>
          <w:sz w:val="24"/>
          <w:szCs w:val="24"/>
        </w:rPr>
        <w:t xml:space="preserve">Drop-down menu with data validation for whole number. </w:t>
      </w:r>
    </w:p>
    <w:p w:rsidR="00B93130" w:rsidP="00B93130" w14:paraId="0D3EE0D4" w14:textId="4D69105A">
      <w:pPr>
        <w:pStyle w:val="ListParagraph"/>
        <w:spacing w:before="240"/>
        <w:rPr>
          <w:sz w:val="24"/>
          <w:szCs w:val="24"/>
        </w:rPr>
      </w:pPr>
      <w:r w:rsidRPr="00507AF1">
        <w:rPr>
          <w:sz w:val="24"/>
          <w:szCs w:val="24"/>
        </w:rPr>
        <w:t>___________________ tons</w:t>
      </w:r>
    </w:p>
    <w:p w:rsidR="00CD6AE4" w:rsidP="00B93130" w14:paraId="5FC07206" w14:textId="77777777">
      <w:pPr>
        <w:pStyle w:val="ListParagraph"/>
        <w:spacing w:before="240"/>
        <w:rPr>
          <w:sz w:val="24"/>
          <w:szCs w:val="24"/>
        </w:rPr>
      </w:pPr>
    </w:p>
    <w:p w:rsidR="00CD6AE4" w:rsidRPr="00507AF1" w:rsidP="00CD6AE4" w14:paraId="4E5DFD2F" w14:textId="29A28986">
      <w:pPr>
        <w:pStyle w:val="ListParagraph"/>
        <w:numPr>
          <w:ilvl w:val="0"/>
          <w:numId w:val="4"/>
        </w:numPr>
        <w:spacing w:before="240"/>
        <w:rPr>
          <w:sz w:val="24"/>
        </w:rPr>
      </w:pPr>
      <w:r>
        <w:rPr>
          <w:sz w:val="24"/>
        </w:rPr>
        <w:t xml:space="preserve">Does your jurisdiction have </w:t>
      </w:r>
      <w:r w:rsidRPr="00202346">
        <w:rPr>
          <w:b/>
          <w:bCs/>
          <w:sz w:val="24"/>
        </w:rPr>
        <w:t xml:space="preserve">Pay as </w:t>
      </w:r>
      <w:r w:rsidR="00C353E7">
        <w:rPr>
          <w:b/>
          <w:bCs/>
          <w:sz w:val="24"/>
        </w:rPr>
        <w:t>Y</w:t>
      </w:r>
      <w:r w:rsidRPr="00202346">
        <w:rPr>
          <w:b/>
          <w:bCs/>
          <w:sz w:val="24"/>
        </w:rPr>
        <w:t>ou Throw</w:t>
      </w:r>
      <w:r>
        <w:rPr>
          <w:sz w:val="24"/>
        </w:rPr>
        <w:t xml:space="preserve"> programs?</w:t>
      </w:r>
    </w:p>
    <w:p w:rsidR="00CD6AE4" w:rsidP="00CD6AE4" w14:paraId="7AB82427" w14:textId="77777777">
      <w:pPr>
        <w:pStyle w:val="ListParagraph"/>
        <w:numPr>
          <w:ilvl w:val="1"/>
          <w:numId w:val="4"/>
        </w:numPr>
        <w:rPr>
          <w:sz w:val="24"/>
          <w:szCs w:val="24"/>
        </w:rPr>
      </w:pPr>
      <w:r>
        <w:rPr>
          <w:sz w:val="24"/>
          <w:szCs w:val="24"/>
        </w:rPr>
        <w:t>Yes</w:t>
      </w:r>
    </w:p>
    <w:p w:rsidR="006A23DB" w:rsidRPr="00CD6AE4" w:rsidP="00202346" w14:paraId="3CF9EF21" w14:textId="70589012">
      <w:pPr>
        <w:pStyle w:val="ListParagraph"/>
        <w:numPr>
          <w:ilvl w:val="1"/>
          <w:numId w:val="4"/>
        </w:numPr>
        <w:spacing w:before="240"/>
        <w:rPr>
          <w:sz w:val="24"/>
          <w:szCs w:val="24"/>
        </w:rPr>
      </w:pPr>
      <w:r w:rsidRPr="00CD6AE4">
        <w:rPr>
          <w:sz w:val="24"/>
          <w:szCs w:val="24"/>
        </w:rPr>
        <w:t>No</w:t>
      </w:r>
    </w:p>
    <w:p w:rsidR="00441CEA" w:rsidRPr="00441CEA" w:rsidP="00540442" w14:paraId="561FBE7F" w14:textId="52CAD8E5">
      <w:pPr>
        <w:spacing w:before="360" w:after="240"/>
        <w:sectPr w:rsidSect="00E770CA">
          <w:headerReference w:type="default" r:id="rId12"/>
          <w:footerReference w:type="default" r:id="rId13"/>
          <w:pgSz w:w="12240" w:h="15840"/>
          <w:pgMar w:top="1080" w:right="1080" w:bottom="432" w:left="2160" w:header="576" w:footer="576" w:gutter="0"/>
          <w:cols w:space="720"/>
          <w:docGrid w:linePitch="360"/>
        </w:sectPr>
      </w:pPr>
    </w:p>
    <w:p w:rsidR="00B25F3F" w:rsidRPr="004C1606" w:rsidP="00C93FD3" w14:paraId="09AF4FD0" w14:textId="2D9ECC69">
      <w:pPr>
        <w:pStyle w:val="Heading2"/>
        <w:spacing w:before="0"/>
        <w:ind w:left="-1170"/>
      </w:pPr>
      <w:r w:rsidRPr="004C1606">
        <w:rPr>
          <w:rFonts w:ascii="Franklin Gothic Demi" w:hAnsi="Franklin Gothic Demi"/>
          <w:spacing w:val="20"/>
          <w:sz w:val="24"/>
          <w:szCs w:val="24"/>
        </w:rPr>
        <w:t>PART C</w:t>
      </w:r>
      <w:r w:rsidRPr="004C1606" w:rsidR="00C93FD3">
        <w:tab/>
      </w:r>
      <w:r w:rsidR="00037CCD">
        <w:t>MSW</w:t>
      </w:r>
      <w:r w:rsidRPr="004C1606" w:rsidR="00E57F33">
        <w:t xml:space="preserve"> </w:t>
      </w:r>
      <w:r w:rsidR="00072725">
        <w:t xml:space="preserve">Management </w:t>
      </w:r>
      <w:r w:rsidR="001648A4">
        <w:t>Activities</w:t>
      </w:r>
    </w:p>
    <w:p w:rsidR="00752DCD" w:rsidP="000677C7" w14:paraId="56F6E33F" w14:textId="6EAE547C">
      <w:pPr>
        <w:pStyle w:val="IEcNormalText"/>
        <w:spacing w:after="0" w:line="240" w:lineRule="auto"/>
        <w:rPr>
          <w:sz w:val="24"/>
          <w:szCs w:val="24"/>
        </w:rPr>
      </w:pPr>
      <w:r w:rsidRPr="00B939C8">
        <w:rPr>
          <w:sz w:val="24"/>
          <w:szCs w:val="24"/>
        </w:rPr>
        <w:t>This section is</w:t>
      </w:r>
      <w:r w:rsidRPr="00B939C8" w:rsidR="001D2D00">
        <w:rPr>
          <w:sz w:val="24"/>
          <w:szCs w:val="24"/>
        </w:rPr>
        <w:t xml:space="preserve"> about </w:t>
      </w:r>
      <w:r w:rsidRPr="00B939C8" w:rsidR="00D31320">
        <w:rPr>
          <w:sz w:val="24"/>
          <w:szCs w:val="24"/>
        </w:rPr>
        <w:t xml:space="preserve">public </w:t>
      </w:r>
      <w:r w:rsidRPr="00540442" w:rsidR="003D5DD1">
        <w:rPr>
          <w:sz w:val="24"/>
          <w:szCs w:val="24"/>
        </w:rPr>
        <w:t xml:space="preserve">(e.g. municipal) </w:t>
      </w:r>
      <w:r w:rsidRPr="00B939C8" w:rsidR="00D31320">
        <w:rPr>
          <w:sz w:val="24"/>
          <w:szCs w:val="24"/>
        </w:rPr>
        <w:t xml:space="preserve">and private </w:t>
      </w:r>
      <w:r w:rsidRPr="00540442" w:rsidR="003D5DD1">
        <w:rPr>
          <w:sz w:val="24"/>
          <w:szCs w:val="24"/>
        </w:rPr>
        <w:t xml:space="preserve">(including NGOs and waste collection companies) </w:t>
      </w:r>
      <w:r w:rsidRPr="00B939C8" w:rsidR="00C42726">
        <w:rPr>
          <w:sz w:val="24"/>
          <w:szCs w:val="24"/>
        </w:rPr>
        <w:t xml:space="preserve">waste management </w:t>
      </w:r>
      <w:r w:rsidRPr="00B939C8" w:rsidR="00037CCD">
        <w:rPr>
          <w:b/>
          <w:bCs/>
          <w:sz w:val="24"/>
          <w:szCs w:val="24"/>
        </w:rPr>
        <w:t>activities</w:t>
      </w:r>
      <w:r w:rsidRPr="00B939C8" w:rsidR="00C42726">
        <w:rPr>
          <w:sz w:val="24"/>
          <w:szCs w:val="24"/>
        </w:rPr>
        <w:t xml:space="preserve"> in your </w:t>
      </w:r>
      <w:r w:rsidRPr="00B939C8" w:rsidR="00517CE3">
        <w:rPr>
          <w:sz w:val="24"/>
          <w:szCs w:val="24"/>
        </w:rPr>
        <w:t>jurisdiction</w:t>
      </w:r>
      <w:r w:rsidRPr="00B939C8" w:rsidR="00562873">
        <w:rPr>
          <w:rFonts w:ascii="Franklin Gothic Medium" w:hAnsi="Franklin Gothic Medium"/>
          <w:sz w:val="24"/>
          <w:szCs w:val="24"/>
        </w:rPr>
        <w:t>,</w:t>
      </w:r>
      <w:r w:rsidRPr="00B939C8" w:rsidR="00562873">
        <w:rPr>
          <w:sz w:val="24"/>
          <w:szCs w:val="24"/>
        </w:rPr>
        <w:t xml:space="preserve"> including the following</w:t>
      </w:r>
      <w:r w:rsidRPr="00B939C8">
        <w:rPr>
          <w:sz w:val="24"/>
          <w:szCs w:val="24"/>
        </w:rPr>
        <w:t>:</w:t>
      </w:r>
    </w:p>
    <w:p w:rsidR="00C448B0" w:rsidP="00C448B0" w14:paraId="142C8212" w14:textId="77777777">
      <w:pPr>
        <w:pStyle w:val="ListParagraph"/>
        <w:ind w:left="0"/>
        <w:contextualSpacing w:val="0"/>
        <w:rPr>
          <w:sz w:val="24"/>
          <w:szCs w:val="24"/>
        </w:rPr>
      </w:pPr>
    </w:p>
    <w:p w:rsidR="005724D8" w:rsidRPr="00C353E7" w:rsidP="005724D8" w14:paraId="74B6CAC5" w14:textId="12F32270">
      <w:pPr>
        <w:spacing w:after="180"/>
        <w:rPr>
          <w:rFonts w:eastAsia="Aptos" w:cs="Aptos"/>
          <w:szCs w:val="22"/>
        </w:rPr>
      </w:pPr>
      <w:r w:rsidRPr="00C353E7">
        <w:rPr>
          <w:rFonts w:eastAsia="Aptos" w:cs="Aptos"/>
          <w:b/>
          <w:bCs/>
          <w:szCs w:val="22"/>
        </w:rPr>
        <w:t>Anaerobic digestion/co-digestion:</w:t>
      </w:r>
      <w:r w:rsidRPr="00C353E7">
        <w:rPr>
          <w:rFonts w:eastAsia="Aptos" w:cs="Aptos"/>
          <w:szCs w:val="22"/>
        </w:rPr>
        <w:t xml:space="preserve"> </w:t>
      </w:r>
      <w:r w:rsidRPr="00C353E7" w:rsidR="002D0114">
        <w:t xml:space="preserve"> </w:t>
      </w:r>
      <w:r w:rsidRPr="00C353E7" w:rsidR="002D0114">
        <w:rPr>
          <w:rFonts w:eastAsia="Aptos" w:cs="Aptos"/>
          <w:szCs w:val="22"/>
        </w:rPr>
        <w:t xml:space="preserve">The process by which microorganisms break down organic materials, such as food scraps, grease, and wastewater solids in the absence of oxygen. This process produces biogas, a renewable energy source, as well as digestate or </w:t>
      </w:r>
      <w:r w:rsidRPr="00C353E7" w:rsidR="004D72DF">
        <w:rPr>
          <w:rFonts w:eastAsia="Aptos" w:cs="Aptos"/>
          <w:szCs w:val="22"/>
        </w:rPr>
        <w:t>biosolids</w:t>
      </w:r>
      <w:r w:rsidRPr="00C353E7" w:rsidR="002D0114">
        <w:rPr>
          <w:rFonts w:eastAsia="Aptos" w:cs="Aptos"/>
          <w:szCs w:val="22"/>
        </w:rPr>
        <w:t>, residual materials that can be treated and used in beneficial applications. Co-digestion is the simultaneous anaerobic digestion of multiple organic materials in one digester, such as food with manure.</w:t>
      </w:r>
      <w:r w:rsidRPr="00C353E7" w:rsidR="001E7B95">
        <w:rPr>
          <w:rFonts w:eastAsia="Aptos" w:cs="Aptos"/>
          <w:szCs w:val="22"/>
        </w:rPr>
        <w:t xml:space="preserve"> (Recycling </w:t>
      </w:r>
      <w:r w:rsidRPr="00C353E7" w:rsidR="00416639">
        <w:rPr>
          <w:rFonts w:eastAsia="Aptos" w:cs="Aptos"/>
          <w:szCs w:val="22"/>
        </w:rPr>
        <w:t>Measurement Guide 2024)</w:t>
      </w:r>
    </w:p>
    <w:p w:rsidR="00B2049D" w:rsidRPr="00C353E7" w:rsidP="005724D8" w14:paraId="6BC06647" w14:textId="7612446D">
      <w:pPr>
        <w:spacing w:after="180"/>
      </w:pPr>
      <w:r w:rsidRPr="00C353E7">
        <w:rPr>
          <w:rFonts w:eastAsia="Aptos" w:cs="Aptos"/>
          <w:b/>
          <w:bCs/>
          <w:szCs w:val="22"/>
        </w:rPr>
        <w:t>Animal feed:</w:t>
      </w:r>
      <w:r w:rsidRPr="00C353E7">
        <w:rPr>
          <w:rFonts w:eastAsia="Aptos" w:cs="Aptos"/>
          <w:szCs w:val="22"/>
        </w:rPr>
        <w:t xml:space="preserve"> </w:t>
      </w:r>
      <w:r w:rsidRPr="00C353E7">
        <w:rPr>
          <w:rFonts w:eastAsia="Aptos" w:cs="Aptos"/>
          <w:szCs w:val="22"/>
        </w:rPr>
        <w:t>The diversion of food from the food supply chain (directly or after processing) to animals</w:t>
      </w:r>
      <w:r w:rsidRPr="00C353E7" w:rsidR="00FE4E67">
        <w:rPr>
          <w:rFonts w:eastAsia="Aptos" w:cs="Aptos"/>
          <w:szCs w:val="22"/>
        </w:rPr>
        <w:t>.</w:t>
      </w:r>
      <w:r w:rsidRPr="00C353E7">
        <w:rPr>
          <w:rFonts w:eastAsia="Aptos" w:cs="Aptos"/>
          <w:szCs w:val="22"/>
        </w:rPr>
        <w:t xml:space="preserve"> </w:t>
      </w:r>
      <w:r w:rsidRPr="00C353E7" w:rsidR="00416639">
        <w:rPr>
          <w:rFonts w:eastAsia="Aptos" w:cs="Aptos"/>
          <w:szCs w:val="22"/>
        </w:rPr>
        <w:t>(Recycling Measurement Guide 2024)</w:t>
      </w:r>
    </w:p>
    <w:p w:rsidR="005724D8" w:rsidRPr="00C353E7" w:rsidP="005724D8" w14:paraId="13F8F9CD" w14:textId="582D2AA3">
      <w:pPr>
        <w:spacing w:after="180"/>
        <w:rPr>
          <w:rFonts w:eastAsia="Aptos" w:cs="Aptos"/>
          <w:szCs w:val="22"/>
        </w:rPr>
      </w:pPr>
      <w:r w:rsidRPr="00C353E7">
        <w:rPr>
          <w:rFonts w:eastAsia="Aptos" w:cs="Aptos"/>
          <w:b/>
          <w:bCs/>
          <w:szCs w:val="22"/>
        </w:rPr>
        <w:t>Bio-based materials/Biochemical processing:</w:t>
      </w:r>
      <w:r w:rsidRPr="00C353E7">
        <w:rPr>
          <w:rFonts w:eastAsia="Aptos" w:cs="Aptos"/>
          <w:szCs w:val="22"/>
        </w:rPr>
        <w:t xml:space="preserve"> The conversion of organic material into new products. Examples include creating fibers for packaging material, creating bioplastics (e.g., polylactic acid) and rendering fat</w:t>
      </w:r>
      <w:r w:rsidRPr="00C353E7" w:rsidR="00D37A95">
        <w:rPr>
          <w:rFonts w:eastAsia="Aptos" w:cs="Aptos"/>
          <w:szCs w:val="22"/>
        </w:rPr>
        <w:t>s</w:t>
      </w:r>
      <w:r w:rsidRPr="00C353E7">
        <w:rPr>
          <w:rFonts w:eastAsia="Aptos" w:cs="Aptos"/>
          <w:szCs w:val="22"/>
        </w:rPr>
        <w:t>, oil</w:t>
      </w:r>
      <w:r w:rsidRPr="00C353E7" w:rsidR="00CE55AF">
        <w:rPr>
          <w:rFonts w:eastAsia="Aptos" w:cs="Aptos"/>
          <w:szCs w:val="22"/>
        </w:rPr>
        <w:t>s</w:t>
      </w:r>
      <w:r w:rsidRPr="00C353E7">
        <w:rPr>
          <w:rFonts w:eastAsia="Aptos" w:cs="Aptos"/>
          <w:szCs w:val="22"/>
        </w:rPr>
        <w:t xml:space="preserve"> </w:t>
      </w:r>
      <w:r w:rsidRPr="00C353E7" w:rsidR="00D37A95">
        <w:rPr>
          <w:rFonts w:eastAsia="Aptos" w:cs="Aptos"/>
          <w:szCs w:val="22"/>
        </w:rPr>
        <w:t>and</w:t>
      </w:r>
      <w:r w:rsidRPr="00C353E7">
        <w:rPr>
          <w:rFonts w:eastAsia="Aptos" w:cs="Aptos"/>
          <w:szCs w:val="22"/>
        </w:rPr>
        <w:t xml:space="preserve"> grease into a raw material to make products such as soaps, biodiesel or cosmetics. “Biochemical processing” does not refer to anaerobic digestion or production of bioethanol through fermentation.</w:t>
      </w:r>
      <w:r w:rsidRPr="00C353E7" w:rsidR="00416639">
        <w:rPr>
          <w:rFonts w:eastAsia="Aptos" w:cs="Aptos"/>
          <w:szCs w:val="22"/>
        </w:rPr>
        <w:t xml:space="preserve"> (Recycling Measurement Guide 2024)</w:t>
      </w:r>
    </w:p>
    <w:p w:rsidR="001B4045" w:rsidRPr="00C353E7" w:rsidP="001B4045" w14:paraId="49250053" w14:textId="2C20C12B">
      <w:pPr>
        <w:spacing w:after="180"/>
        <w:rPr>
          <w:rFonts w:eastAsia="Aptos" w:cs="Aptos"/>
          <w:szCs w:val="22"/>
        </w:rPr>
      </w:pPr>
      <w:r w:rsidRPr="00C353E7">
        <w:rPr>
          <w:rFonts w:eastAsia="Aptos" w:cs="Aptos"/>
          <w:b/>
          <w:bCs/>
          <w:szCs w:val="22"/>
          <w:lang w:val="en"/>
        </w:rPr>
        <w:t>Composting:</w:t>
      </w:r>
      <w:r w:rsidRPr="00C353E7">
        <w:rPr>
          <w:rFonts w:eastAsia="Aptos" w:cs="Aptos"/>
          <w:szCs w:val="22"/>
          <w:lang w:val="en"/>
        </w:rPr>
        <w:t xml:space="preserve"> </w:t>
      </w:r>
      <w:r w:rsidRPr="00C353E7" w:rsidR="001F5123">
        <w:rPr>
          <w:rFonts w:eastAsia="Aptos" w:cs="Aptos"/>
          <w:szCs w:val="22"/>
          <w:lang w:val="en"/>
        </w:rPr>
        <w:t>The managed, aerobic (oxygen-required) biological decomposition of organic (carbon-based) materials by microorganisms.</w:t>
      </w:r>
      <w:r w:rsidRPr="00C353E7" w:rsidR="00416639">
        <w:rPr>
          <w:rFonts w:eastAsia="Aptos" w:cs="Aptos"/>
          <w:szCs w:val="22"/>
          <w:lang w:val="en"/>
        </w:rPr>
        <w:t xml:space="preserve"> </w:t>
      </w:r>
      <w:r w:rsidRPr="00C353E7" w:rsidR="00416639">
        <w:rPr>
          <w:rFonts w:eastAsia="Aptos" w:cs="Aptos"/>
          <w:szCs w:val="22"/>
        </w:rPr>
        <w:t>(Recycling Measurement Guide 2024)</w:t>
      </w:r>
    </w:p>
    <w:p w:rsidR="00D27338" w:rsidRPr="00C353E7" w:rsidP="00D27338" w14:paraId="0FA31004" w14:textId="1BD8161B">
      <w:pPr>
        <w:spacing w:after="180"/>
        <w:rPr>
          <w:rFonts w:eastAsia="Aptos" w:cs="Aptos"/>
          <w:szCs w:val="22"/>
        </w:rPr>
      </w:pPr>
      <w:r w:rsidRPr="00C353E7">
        <w:rPr>
          <w:rFonts w:eastAsia="Aptos" w:cs="Aptos"/>
          <w:b/>
          <w:bCs/>
          <w:szCs w:val="22"/>
          <w:lang w:val="en"/>
        </w:rPr>
        <w:t>Landfill:</w:t>
      </w:r>
      <w:r w:rsidRPr="00C353E7">
        <w:rPr>
          <w:rFonts w:eastAsia="Aptos" w:cs="Aptos"/>
          <w:szCs w:val="22"/>
          <w:lang w:val="en"/>
        </w:rPr>
        <w:t xml:space="preserve"> </w:t>
      </w:r>
      <w:r w:rsidRPr="00C353E7" w:rsidR="00EC327C">
        <w:rPr>
          <w:rFonts w:eastAsia="Aptos" w:cs="Aptos"/>
          <w:szCs w:val="22"/>
          <w:lang w:val="en"/>
        </w:rPr>
        <w:t>Well-engineered and managed facilities for the disposal of solid waste. Municipal Solid Waste Landfills are specifically designed to receive household waste, as well as other types of nonhazardous wastes</w:t>
      </w:r>
      <w:r w:rsidRPr="00C353E7" w:rsidR="00416639">
        <w:rPr>
          <w:rFonts w:eastAsia="Aptos" w:cs="Aptos"/>
          <w:szCs w:val="22"/>
          <w:lang w:val="en"/>
        </w:rPr>
        <w:t xml:space="preserve">. </w:t>
      </w:r>
      <w:r w:rsidRPr="00C353E7" w:rsidR="00416639">
        <w:rPr>
          <w:rFonts w:eastAsia="Aptos" w:cs="Aptos"/>
          <w:szCs w:val="22"/>
        </w:rPr>
        <w:t>(Recycling Measurement Guide 2024)</w:t>
      </w:r>
    </w:p>
    <w:p w:rsidR="00906DD9" w:rsidRPr="00C353E7" w:rsidP="00906DD9" w14:paraId="381F6C15" w14:textId="3CB87301">
      <w:pPr>
        <w:spacing w:after="180"/>
        <w:rPr>
          <w:rFonts w:eastAsia="Aptos" w:cs="Aptos"/>
          <w:szCs w:val="22"/>
        </w:rPr>
      </w:pPr>
      <w:r w:rsidRPr="00C353E7">
        <w:rPr>
          <w:rFonts w:eastAsia="Aptos" w:cs="Aptos"/>
          <w:b/>
          <w:bCs/>
          <w:szCs w:val="22"/>
          <w:lang w:val="en"/>
        </w:rPr>
        <w:t xml:space="preserve">Waste-to-energy: </w:t>
      </w:r>
      <w:r w:rsidRPr="00C353E7" w:rsidR="00896A21">
        <w:rPr>
          <w:rFonts w:eastAsia="Aptos" w:cs="Aptos"/>
          <w:szCs w:val="22"/>
          <w:lang w:val="en"/>
        </w:rPr>
        <w:t xml:space="preserve">The conversion of waste materials into usable heat, electricity, or fuel through a variety of processes, such as combustion, gasification, </w:t>
      </w:r>
      <w:r w:rsidRPr="00C353E7" w:rsidR="00896A21">
        <w:rPr>
          <w:rFonts w:eastAsia="Aptos" w:cs="Aptos"/>
          <w:szCs w:val="22"/>
          <w:lang w:val="en"/>
        </w:rPr>
        <w:t>pyrolization</w:t>
      </w:r>
      <w:r w:rsidRPr="00C353E7" w:rsidR="00896A21">
        <w:rPr>
          <w:rFonts w:eastAsia="Aptos" w:cs="Aptos"/>
          <w:szCs w:val="22"/>
          <w:lang w:val="en"/>
        </w:rPr>
        <w:t>, and landfill gas recovery. It could also involve confined and controlled burning, known as combustion, that recovers energy from the waste burning process</w:t>
      </w:r>
      <w:r w:rsidRPr="00C353E7" w:rsidR="00416639">
        <w:rPr>
          <w:rFonts w:eastAsia="Aptos" w:cs="Aptos"/>
          <w:szCs w:val="22"/>
          <w:lang w:val="en"/>
        </w:rPr>
        <w:t xml:space="preserve">. </w:t>
      </w:r>
      <w:r w:rsidRPr="00C353E7" w:rsidR="00416639">
        <w:rPr>
          <w:rFonts w:eastAsia="Aptos" w:cs="Aptos"/>
          <w:szCs w:val="22"/>
        </w:rPr>
        <w:t>(Recycling Measurement Guide 2024)</w:t>
      </w:r>
    </w:p>
    <w:p w:rsidR="00721D03" w:rsidRPr="00C353E7" w:rsidP="00C27091" w14:paraId="2923B8CB" w14:textId="32B809A2">
      <w:pPr>
        <w:spacing w:after="180"/>
        <w:rPr>
          <w:rFonts w:eastAsia="Aptos" w:cs="Aptos"/>
        </w:rPr>
      </w:pPr>
      <w:r w:rsidRPr="00C353E7">
        <w:rPr>
          <w:rFonts w:eastAsia="Aptos" w:cs="Aptos"/>
          <w:b/>
        </w:rPr>
        <w:t xml:space="preserve">Pyrolysis: </w:t>
      </w:r>
      <w:r w:rsidRPr="00C353E7" w:rsidR="008A1345">
        <w:rPr>
          <w:rFonts w:eastAsia="Aptos" w:cs="Aptos"/>
        </w:rPr>
        <w:t>is an endothermic process that uses heat to thermally decompose carbon-based material in the absence of oxygen to produce oils, chemical precursors, and char products (i.e., carbon black)</w:t>
      </w:r>
      <w:r w:rsidRPr="00C353E7" w:rsidR="00446F95">
        <w:rPr>
          <w:rFonts w:eastAsia="Aptos" w:cs="Aptos"/>
        </w:rPr>
        <w:t>.</w:t>
      </w:r>
      <w:r w:rsidRPr="00C353E7" w:rsidR="008A1345">
        <w:rPr>
          <w:rFonts w:eastAsia="Aptos" w:cs="Aptos"/>
        </w:rPr>
        <w:t xml:space="preserve"> (EPA, 2012)</w:t>
      </w:r>
    </w:p>
    <w:p w:rsidR="00F87779" w:rsidRPr="00C353E7" w:rsidP="00C27091" w14:paraId="2E729C7D" w14:textId="5CFC35A9">
      <w:pPr>
        <w:spacing w:after="180"/>
        <w:rPr>
          <w:color w:val="002060"/>
          <w:sz w:val="24"/>
          <w:szCs w:val="24"/>
        </w:rPr>
      </w:pPr>
      <w:r w:rsidRPr="00C353E7">
        <w:rPr>
          <w:rFonts w:eastAsia="Aptos" w:cs="Aptos"/>
          <w:b/>
        </w:rPr>
        <w:t>Chemical</w:t>
      </w:r>
      <w:r w:rsidRPr="00C353E7">
        <w:rPr>
          <w:b/>
          <w:bCs/>
          <w:color w:val="002060"/>
          <w:sz w:val="24"/>
          <w:szCs w:val="24"/>
        </w:rPr>
        <w:t xml:space="preserve"> </w:t>
      </w:r>
      <w:r w:rsidRPr="00C353E7">
        <w:rPr>
          <w:rFonts w:eastAsia="Aptos" w:cs="Aptos"/>
          <w:b/>
        </w:rPr>
        <w:t>and Thermal Processing:</w:t>
      </w:r>
      <w:r w:rsidRPr="00C353E7">
        <w:rPr>
          <w:color w:val="002060"/>
          <w:sz w:val="24"/>
          <w:szCs w:val="24"/>
        </w:rPr>
        <w:t xml:space="preserve"> </w:t>
      </w:r>
      <w:r w:rsidRPr="00C353E7" w:rsidR="00797B24">
        <w:rPr>
          <w:rFonts w:eastAsia="Aptos" w:cs="Aptos"/>
        </w:rPr>
        <w:t>Chemical and Thermal Processing r</w:t>
      </w:r>
      <w:r w:rsidRPr="00C353E7" w:rsidR="00704A80">
        <w:rPr>
          <w:rFonts w:eastAsia="Aptos" w:cs="Aptos"/>
        </w:rPr>
        <w:t xml:space="preserve">efers to several different </w:t>
      </w:r>
      <w:r w:rsidRPr="00C353E7" w:rsidR="00704A80">
        <w:rPr>
          <w:rFonts w:eastAsia="Aptos" w:cs="Aptos"/>
        </w:rPr>
        <w:t>chemical</w:t>
      </w:r>
      <w:r w:rsidRPr="00C353E7" w:rsidR="00704A80">
        <w:rPr>
          <w:rFonts w:eastAsia="Aptos" w:cs="Aptos"/>
        </w:rPr>
        <w:t>, thermal, and/or catalytic technologies including dissolution, purification, enzymatic depolymerization, glycolysis, pyrolysis, and gasification that purify or break down plastic. The thermal processes range from thermal decomposition in an environment absence of oxygen (commonly referred to as pyrolysis) to a gasification process in an oxygen-starved environment</w:t>
      </w:r>
      <w:r w:rsidRPr="00C353E7" w:rsidR="00446F95">
        <w:rPr>
          <w:rFonts w:eastAsia="Aptos" w:cs="Aptos"/>
        </w:rPr>
        <w:t>.</w:t>
      </w:r>
      <w:r w:rsidRPr="00C353E7" w:rsidR="00704A80">
        <w:rPr>
          <w:rFonts w:eastAsia="Aptos" w:cs="Aptos"/>
        </w:rPr>
        <w:t xml:space="preserve"> (U.S. EPA, 2012)</w:t>
      </w:r>
    </w:p>
    <w:p w:rsidR="00CA277B" w:rsidRPr="00C353E7" w:rsidP="00C27091" w14:paraId="295028F8" w14:textId="4047A5D3">
      <w:pPr>
        <w:spacing w:after="180"/>
      </w:pPr>
      <w:r w:rsidRPr="00C353E7">
        <w:rPr>
          <w:rFonts w:eastAsia="Aptos" w:cs="Aptos"/>
          <w:b/>
        </w:rPr>
        <w:t>Beneficial Use:</w:t>
      </w:r>
      <w:r w:rsidRPr="00C353E7">
        <w:rPr>
          <w:b/>
          <w:bCs/>
          <w:color w:val="002060"/>
          <w:sz w:val="24"/>
          <w:szCs w:val="24"/>
        </w:rPr>
        <w:t xml:space="preserve"> </w:t>
      </w:r>
      <w:r w:rsidRPr="00C353E7" w:rsidR="00DD3021">
        <w:rPr>
          <w:rFonts w:eastAsia="Aptos" w:cs="Aptos"/>
        </w:rPr>
        <w:t xml:space="preserve">Beneficial use (BU) involves the substitution of an industrial non-hazardous secondary material, either as is or following additional processing, for some or </w:t>
      </w:r>
      <w:r w:rsidRPr="00C353E7" w:rsidR="00DD3021">
        <w:rPr>
          <w:rFonts w:eastAsia="Aptos" w:cs="Aptos"/>
        </w:rPr>
        <w:t>all of</w:t>
      </w:r>
      <w:r w:rsidRPr="00C353E7" w:rsidR="00DD3021">
        <w:rPr>
          <w:rFonts w:eastAsia="Aptos" w:cs="Aptos"/>
        </w:rPr>
        <w:t xml:space="preserve"> the virgin materials in a natural or commercial product in a way that: provides a functional benefit, meets product specifications, and does not pose concerns to human health or the environment. Examples include coal fly ash used as a replacement for </w:t>
      </w:r>
      <w:r w:rsidRPr="00C353E7" w:rsidR="00C353E7">
        <w:rPr>
          <w:rFonts w:eastAsia="Aptos" w:cs="Aptos"/>
        </w:rPr>
        <w:t>Portland</w:t>
      </w:r>
      <w:r w:rsidRPr="00C353E7" w:rsidR="00DD3021">
        <w:rPr>
          <w:rFonts w:eastAsia="Aptos" w:cs="Aptos"/>
        </w:rPr>
        <w:t xml:space="preserve"> cement in concrete, flue gas desulfurization gypsum as a substitute for mined gypsum in </w:t>
      </w:r>
      <w:r w:rsidRPr="00C353E7" w:rsidR="00DD3021">
        <w:rPr>
          <w:rFonts w:eastAsia="Aptos" w:cs="Aptos"/>
        </w:rPr>
        <w:t>wallboard, and</w:t>
      </w:r>
      <w:r w:rsidRPr="00C353E7" w:rsidR="00DD3021">
        <w:rPr>
          <w:rFonts w:eastAsia="Aptos" w:cs="Aptos"/>
        </w:rPr>
        <w:t xml:space="preserve"> spent foundry sands used in soil-related applications, such as manufactured soil and road subbase.</w:t>
      </w:r>
      <w:r w:rsidRPr="00C353E7" w:rsidR="0071203D">
        <w:rPr>
          <w:rFonts w:eastAsia="Aptos" w:cs="Aptos"/>
        </w:rPr>
        <w:t xml:space="preserve"> (U.S. EPA, 2023)</w:t>
      </w:r>
    </w:p>
    <w:p w:rsidR="00C353E7" w14:paraId="49105345" w14:textId="17B16A52">
      <w:pPr>
        <w:spacing w:after="0"/>
        <w:rPr>
          <w:sz w:val="24"/>
          <w:szCs w:val="24"/>
        </w:rPr>
      </w:pPr>
      <w:r>
        <w:rPr>
          <w:sz w:val="24"/>
          <w:szCs w:val="24"/>
        </w:rPr>
        <w:br w:type="page"/>
      </w:r>
    </w:p>
    <w:p w:rsidR="00752DCD" w:rsidP="00C448B0" w14:paraId="0C487707" w14:textId="77777777">
      <w:pPr>
        <w:pStyle w:val="ListParagraph"/>
        <w:ind w:left="0"/>
        <w:contextualSpacing w:val="0"/>
        <w:rPr>
          <w:sz w:val="24"/>
          <w:szCs w:val="24"/>
        </w:rPr>
      </w:pPr>
    </w:p>
    <w:p w:rsidR="00006FA2" w:rsidRPr="00C901ED" w:rsidP="009E5B52" w14:paraId="015A658A" w14:textId="68DC630D">
      <w:pPr>
        <w:pStyle w:val="ListParagraph"/>
        <w:numPr>
          <w:ilvl w:val="0"/>
          <w:numId w:val="4"/>
        </w:numPr>
        <w:rPr>
          <w:sz w:val="24"/>
          <w:szCs w:val="24"/>
        </w:rPr>
      </w:pPr>
      <w:r>
        <w:rPr>
          <w:sz w:val="24"/>
          <w:szCs w:val="24"/>
        </w:rPr>
        <w:t>Please</w:t>
      </w:r>
      <w:r w:rsidR="00D33897">
        <w:rPr>
          <w:sz w:val="24"/>
          <w:szCs w:val="24"/>
        </w:rPr>
        <w:t xml:space="preserve"> </w:t>
      </w:r>
      <w:r w:rsidR="007C7407">
        <w:rPr>
          <w:sz w:val="24"/>
          <w:szCs w:val="24"/>
        </w:rPr>
        <w:t xml:space="preserve">indicate </w:t>
      </w:r>
      <w:r w:rsidR="00AC466F">
        <w:rPr>
          <w:sz w:val="24"/>
          <w:szCs w:val="24"/>
        </w:rPr>
        <w:t xml:space="preserve">the types of </w:t>
      </w:r>
      <w:r w:rsidR="007C7407">
        <w:rPr>
          <w:sz w:val="24"/>
          <w:szCs w:val="24"/>
        </w:rPr>
        <w:t xml:space="preserve">public and/or private waste management </w:t>
      </w:r>
      <w:r w:rsidR="009F6548">
        <w:rPr>
          <w:sz w:val="24"/>
          <w:szCs w:val="24"/>
        </w:rPr>
        <w:t>facilit</w:t>
      </w:r>
      <w:r w:rsidR="00AC466F">
        <w:rPr>
          <w:sz w:val="24"/>
          <w:szCs w:val="24"/>
        </w:rPr>
        <w:t>ies</w:t>
      </w:r>
      <w:r w:rsidR="006C2015">
        <w:rPr>
          <w:sz w:val="24"/>
          <w:szCs w:val="24"/>
        </w:rPr>
        <w:t>/pathway types</w:t>
      </w:r>
      <w:r w:rsidR="00AC466F">
        <w:rPr>
          <w:sz w:val="24"/>
          <w:szCs w:val="24"/>
        </w:rPr>
        <w:t xml:space="preserve"> for</w:t>
      </w:r>
      <w:r w:rsidR="006D4ADC">
        <w:rPr>
          <w:sz w:val="24"/>
          <w:szCs w:val="24"/>
        </w:rPr>
        <w:t xml:space="preserve"> </w:t>
      </w:r>
      <w:r w:rsidR="00F9062E">
        <w:rPr>
          <w:sz w:val="24"/>
          <w:szCs w:val="24"/>
        </w:rPr>
        <w:t xml:space="preserve">on which </w:t>
      </w:r>
      <w:r w:rsidR="007C7407">
        <w:rPr>
          <w:sz w:val="24"/>
          <w:szCs w:val="24"/>
        </w:rPr>
        <w:t xml:space="preserve">you </w:t>
      </w:r>
      <w:r w:rsidR="00860B3C">
        <w:rPr>
          <w:sz w:val="24"/>
          <w:szCs w:val="24"/>
        </w:rPr>
        <w:t>track</w:t>
      </w:r>
      <w:r w:rsidR="00FF1EE0">
        <w:rPr>
          <w:sz w:val="24"/>
          <w:szCs w:val="24"/>
        </w:rPr>
        <w:t xml:space="preserve"> </w:t>
      </w:r>
      <w:r w:rsidR="00430C9C">
        <w:rPr>
          <w:sz w:val="24"/>
          <w:szCs w:val="24"/>
        </w:rPr>
        <w:t>solid waste</w:t>
      </w:r>
      <w:r w:rsidR="007A24DF">
        <w:rPr>
          <w:sz w:val="24"/>
          <w:szCs w:val="24"/>
        </w:rPr>
        <w:t xml:space="preserve"> </w:t>
      </w:r>
      <w:r w:rsidR="006D4ADC">
        <w:rPr>
          <w:sz w:val="24"/>
          <w:szCs w:val="24"/>
        </w:rPr>
        <w:t xml:space="preserve">processing </w:t>
      </w:r>
      <w:r w:rsidR="00996DF9">
        <w:rPr>
          <w:sz w:val="24"/>
          <w:szCs w:val="24"/>
        </w:rPr>
        <w:t xml:space="preserve">data </w:t>
      </w:r>
      <w:r w:rsidR="007C7407">
        <w:rPr>
          <w:sz w:val="24"/>
          <w:szCs w:val="24"/>
        </w:rPr>
        <w:t xml:space="preserve">in your jurisdiction. </w:t>
      </w:r>
      <w:r w:rsidRPr="00C901ED" w:rsidR="007C7407">
        <w:rPr>
          <w:sz w:val="24"/>
          <w:szCs w:val="24"/>
        </w:rPr>
        <w:t xml:space="preserve">Select </w:t>
      </w:r>
      <w:r w:rsidRPr="00C901ED" w:rsidR="00D220B2">
        <w:rPr>
          <w:sz w:val="24"/>
          <w:szCs w:val="24"/>
        </w:rPr>
        <w:t>one</w:t>
      </w:r>
      <w:r w:rsidRPr="00C901ED" w:rsidR="008C741B">
        <w:rPr>
          <w:sz w:val="24"/>
          <w:szCs w:val="24"/>
        </w:rPr>
        <w:t xml:space="preserve"> for each category.</w:t>
      </w:r>
      <w:r w:rsidR="001E708D">
        <w:rPr>
          <w:sz w:val="24"/>
          <w:szCs w:val="24"/>
        </w:rPr>
        <w:t xml:space="preserve"> </w:t>
      </w:r>
      <w:r w:rsidRPr="001E708D" w:rsidR="001E708D">
        <w:rPr>
          <w:i/>
          <w:iCs/>
          <w:color w:val="FF0000"/>
          <w:sz w:val="24"/>
          <w:szCs w:val="24"/>
        </w:rPr>
        <w:t>Program with radio buttons – allow one response only per row.</w:t>
      </w:r>
    </w:p>
    <w:p w:rsidR="00D33897" w:rsidP="00540442" w14:paraId="34E8A886" w14:textId="77777777">
      <w:pPr>
        <w:pStyle w:val="ListParagraph"/>
        <w:rPr>
          <w:sz w:val="24"/>
          <w:szCs w:val="24"/>
        </w:rPr>
      </w:pPr>
    </w:p>
    <w:tbl>
      <w:tblPr>
        <w:tblStyle w:val="TableGrid"/>
        <w:tblW w:w="5000" w:type="pct"/>
        <w:tblCellMar>
          <w:left w:w="72" w:type="dxa"/>
          <w:right w:w="0" w:type="dxa"/>
        </w:tblCellMar>
        <w:tblLook w:val="0600"/>
      </w:tblPr>
      <w:tblGrid>
        <w:gridCol w:w="4162"/>
        <w:gridCol w:w="1503"/>
        <w:gridCol w:w="1514"/>
        <w:gridCol w:w="1811"/>
      </w:tblGrid>
      <w:tr w14:paraId="373F09AC" w14:textId="324419A4" w:rsidTr="00C353E7">
        <w:tblPrEx>
          <w:tblW w:w="5000" w:type="pct"/>
          <w:tblCellMar>
            <w:left w:w="72" w:type="dxa"/>
            <w:right w:w="0" w:type="dxa"/>
          </w:tblCellMar>
          <w:tblLook w:val="0600"/>
        </w:tblPrEx>
        <w:trPr>
          <w:cantSplit/>
          <w:trHeight w:val="413"/>
          <w:tblHeader/>
        </w:trPr>
        <w:tc>
          <w:tcPr>
            <w:tcW w:w="2315" w:type="pct"/>
            <w:shd w:val="clear" w:color="auto" w:fill="0F243E" w:themeFill="text2" w:themeFillShade="80"/>
          </w:tcPr>
          <w:p w:rsidR="00D220B2" w:rsidRPr="00C353E7" w14:paraId="0C096594" w14:textId="1A81E680">
            <w:pPr>
              <w:jc w:val="center"/>
              <w:rPr>
                <w:b/>
                <w:bCs/>
                <w:i/>
                <w:color w:val="FFFFFF" w:themeColor="background1"/>
                <w:sz w:val="22"/>
                <w:szCs w:val="22"/>
              </w:rPr>
            </w:pPr>
            <w:r w:rsidRPr="00C353E7">
              <w:rPr>
                <w:b/>
                <w:bCs/>
                <w:i/>
                <w:color w:val="FFFFFF" w:themeColor="background1"/>
                <w:sz w:val="22"/>
                <w:szCs w:val="22"/>
              </w:rPr>
              <w:t>Facility</w:t>
            </w:r>
            <w:r w:rsidRPr="00C353E7" w:rsidR="002674AF">
              <w:rPr>
                <w:b/>
                <w:bCs/>
                <w:i/>
                <w:color w:val="FFFFFF" w:themeColor="background1"/>
                <w:sz w:val="22"/>
                <w:szCs w:val="22"/>
              </w:rPr>
              <w:t>/Pathway</w:t>
            </w:r>
            <w:r w:rsidRPr="00C353E7">
              <w:rPr>
                <w:b/>
                <w:bCs/>
                <w:i/>
                <w:color w:val="FFFFFF" w:themeColor="background1"/>
                <w:sz w:val="22"/>
                <w:szCs w:val="22"/>
              </w:rPr>
              <w:t xml:space="preserve"> Type</w:t>
            </w:r>
          </w:p>
        </w:tc>
        <w:tc>
          <w:tcPr>
            <w:tcW w:w="836" w:type="pct"/>
            <w:shd w:val="clear" w:color="auto" w:fill="0F243E" w:themeFill="text2" w:themeFillShade="80"/>
          </w:tcPr>
          <w:p w:rsidR="00D220B2" w:rsidRPr="00C353E7" w14:paraId="5F8A8474" w14:textId="0F31664C">
            <w:pPr>
              <w:jc w:val="center"/>
              <w:rPr>
                <w:b/>
                <w:bCs/>
                <w:i/>
                <w:color w:val="FFFFFF" w:themeColor="background1"/>
                <w:sz w:val="22"/>
                <w:szCs w:val="22"/>
              </w:rPr>
            </w:pPr>
            <w:r w:rsidRPr="00C353E7">
              <w:rPr>
                <w:b/>
                <w:bCs/>
                <w:i/>
                <w:color w:val="FFFFFF" w:themeColor="background1"/>
                <w:sz w:val="22"/>
                <w:szCs w:val="22"/>
              </w:rPr>
              <w:t>Private only</w:t>
            </w:r>
          </w:p>
        </w:tc>
        <w:tc>
          <w:tcPr>
            <w:tcW w:w="842" w:type="pct"/>
            <w:shd w:val="clear" w:color="auto" w:fill="0F243E" w:themeFill="text2" w:themeFillShade="80"/>
          </w:tcPr>
          <w:p w:rsidR="00D220B2" w:rsidRPr="00C353E7" w14:paraId="60083DFD" w14:textId="3691F84B">
            <w:pPr>
              <w:jc w:val="center"/>
              <w:rPr>
                <w:b/>
                <w:bCs/>
                <w:i/>
                <w:color w:val="FFFFFF" w:themeColor="background1"/>
                <w:sz w:val="22"/>
                <w:szCs w:val="22"/>
              </w:rPr>
            </w:pPr>
            <w:r w:rsidRPr="00C353E7">
              <w:rPr>
                <w:b/>
                <w:bCs/>
                <w:i/>
                <w:color w:val="FFFFFF" w:themeColor="background1"/>
                <w:sz w:val="22"/>
                <w:szCs w:val="22"/>
              </w:rPr>
              <w:t>Public only</w:t>
            </w:r>
          </w:p>
        </w:tc>
        <w:tc>
          <w:tcPr>
            <w:tcW w:w="1007" w:type="pct"/>
            <w:shd w:val="clear" w:color="auto" w:fill="0F243E" w:themeFill="text2" w:themeFillShade="80"/>
          </w:tcPr>
          <w:p w:rsidR="00D220B2" w:rsidRPr="00C353E7" w14:paraId="79987A66" w14:textId="63C1DF1D">
            <w:pPr>
              <w:jc w:val="center"/>
              <w:rPr>
                <w:b/>
                <w:bCs/>
                <w:i/>
                <w:color w:val="FFFFFF" w:themeColor="background1"/>
                <w:sz w:val="22"/>
                <w:szCs w:val="22"/>
              </w:rPr>
            </w:pPr>
            <w:r w:rsidRPr="00C353E7">
              <w:rPr>
                <w:b/>
                <w:bCs/>
                <w:i/>
                <w:color w:val="FFFFFF" w:themeColor="background1"/>
                <w:sz w:val="22"/>
                <w:szCs w:val="22"/>
              </w:rPr>
              <w:t>Both</w:t>
            </w:r>
          </w:p>
        </w:tc>
      </w:tr>
      <w:tr w14:paraId="027993E2" w14:textId="7D59B9DC" w:rsidTr="00071FF0">
        <w:tblPrEx>
          <w:tblW w:w="5000" w:type="pct"/>
          <w:tblCellMar>
            <w:left w:w="72" w:type="dxa"/>
            <w:right w:w="0" w:type="dxa"/>
          </w:tblCellMar>
          <w:tblLook w:val="0600"/>
        </w:tblPrEx>
        <w:trPr>
          <w:trHeight w:val="70"/>
        </w:trPr>
        <w:tc>
          <w:tcPr>
            <w:tcW w:w="2315" w:type="pct"/>
          </w:tcPr>
          <w:p w:rsidR="00D220B2" w:rsidRPr="00524BBC" w14:paraId="0862E181" w14:textId="77777777">
            <w:pPr>
              <w:rPr>
                <w:color w:val="002060"/>
                <w:sz w:val="24"/>
                <w:szCs w:val="24"/>
              </w:rPr>
            </w:pPr>
            <w:r>
              <w:rPr>
                <w:color w:val="002060"/>
                <w:sz w:val="24"/>
                <w:szCs w:val="24"/>
              </w:rPr>
              <w:t>Mechanical Recycling</w:t>
            </w:r>
          </w:p>
        </w:tc>
        <w:tc>
          <w:tcPr>
            <w:tcW w:w="836" w:type="pct"/>
          </w:tcPr>
          <w:p w:rsidR="00D220B2" w14:paraId="5471D96B" w14:textId="77777777">
            <w:pPr>
              <w:rPr>
                <w:noProof/>
              </w:rPr>
            </w:pPr>
          </w:p>
        </w:tc>
        <w:tc>
          <w:tcPr>
            <w:tcW w:w="842" w:type="pct"/>
          </w:tcPr>
          <w:p w:rsidR="00D220B2" w:rsidRPr="00EF6F34" w14:paraId="2EAEC99F" w14:textId="77777777">
            <w:pPr>
              <w:rPr>
                <w:color w:val="002060"/>
                <w:sz w:val="24"/>
                <w:szCs w:val="24"/>
              </w:rPr>
            </w:pPr>
          </w:p>
        </w:tc>
        <w:tc>
          <w:tcPr>
            <w:tcW w:w="1007" w:type="pct"/>
          </w:tcPr>
          <w:p w:rsidR="00D220B2" w:rsidRPr="00EF6F34" w14:paraId="763C3A75" w14:textId="77777777">
            <w:pPr>
              <w:rPr>
                <w:color w:val="002060"/>
                <w:sz w:val="24"/>
                <w:szCs w:val="24"/>
              </w:rPr>
            </w:pPr>
          </w:p>
        </w:tc>
      </w:tr>
      <w:tr w14:paraId="12A4436D" w14:textId="13542B28" w:rsidTr="00071FF0">
        <w:tblPrEx>
          <w:tblW w:w="5000" w:type="pct"/>
          <w:tblCellMar>
            <w:left w:w="72" w:type="dxa"/>
            <w:right w:w="0" w:type="dxa"/>
          </w:tblCellMar>
          <w:tblLook w:val="0600"/>
        </w:tblPrEx>
        <w:trPr>
          <w:trHeight w:val="70"/>
        </w:trPr>
        <w:tc>
          <w:tcPr>
            <w:tcW w:w="2315" w:type="pct"/>
          </w:tcPr>
          <w:p w:rsidR="00D220B2" w:rsidRPr="00524BBC" w14:paraId="0D2B04A5" w14:textId="31983FB2">
            <w:pPr>
              <w:rPr>
                <w:color w:val="002060"/>
                <w:sz w:val="24"/>
                <w:szCs w:val="24"/>
              </w:rPr>
            </w:pPr>
            <w:r>
              <w:rPr>
                <w:color w:val="002060"/>
                <w:sz w:val="24"/>
                <w:szCs w:val="24"/>
              </w:rPr>
              <w:t>Composting</w:t>
            </w:r>
          </w:p>
        </w:tc>
        <w:tc>
          <w:tcPr>
            <w:tcW w:w="836" w:type="pct"/>
          </w:tcPr>
          <w:p w:rsidR="00D220B2" w14:paraId="465DE29E" w14:textId="77777777">
            <w:pPr>
              <w:rPr>
                <w:noProof/>
              </w:rPr>
            </w:pPr>
          </w:p>
        </w:tc>
        <w:tc>
          <w:tcPr>
            <w:tcW w:w="842" w:type="pct"/>
          </w:tcPr>
          <w:p w:rsidR="00D220B2" w14:paraId="1ACBAC78" w14:textId="77777777">
            <w:pPr>
              <w:rPr>
                <w:noProof/>
              </w:rPr>
            </w:pPr>
          </w:p>
        </w:tc>
        <w:tc>
          <w:tcPr>
            <w:tcW w:w="1007" w:type="pct"/>
          </w:tcPr>
          <w:p w:rsidR="00D220B2" w14:paraId="1F085F78" w14:textId="77777777">
            <w:pPr>
              <w:rPr>
                <w:noProof/>
              </w:rPr>
            </w:pPr>
          </w:p>
        </w:tc>
      </w:tr>
      <w:tr w14:paraId="6B212150" w14:textId="49CED7C6" w:rsidTr="00BE204D">
        <w:tblPrEx>
          <w:tblW w:w="5000" w:type="pct"/>
          <w:tblCellMar>
            <w:left w:w="72" w:type="dxa"/>
            <w:right w:w="0" w:type="dxa"/>
          </w:tblCellMar>
          <w:tblLook w:val="0600"/>
        </w:tblPrEx>
        <w:trPr>
          <w:trHeight w:val="604"/>
        </w:trPr>
        <w:tc>
          <w:tcPr>
            <w:tcW w:w="2315" w:type="pct"/>
          </w:tcPr>
          <w:p w:rsidR="00D220B2" w:rsidRPr="00524BBC" w14:paraId="42BB592E" w14:textId="4B77D5C3">
            <w:pPr>
              <w:rPr>
                <w:color w:val="002060"/>
                <w:sz w:val="24"/>
                <w:szCs w:val="24"/>
              </w:rPr>
            </w:pPr>
            <w:r>
              <w:rPr>
                <w:color w:val="002060"/>
                <w:sz w:val="24"/>
                <w:szCs w:val="24"/>
              </w:rPr>
              <w:t>Anaerobic digestion</w:t>
            </w:r>
            <w:r w:rsidR="009352F7">
              <w:rPr>
                <w:color w:val="002060"/>
                <w:sz w:val="24"/>
                <w:szCs w:val="24"/>
              </w:rPr>
              <w:t>/co-digestion</w:t>
            </w:r>
            <w:r w:rsidR="00B81009">
              <w:rPr>
                <w:color w:val="002060"/>
                <w:sz w:val="24"/>
                <w:szCs w:val="24"/>
              </w:rPr>
              <w:t xml:space="preserve"> of food waste</w:t>
            </w:r>
          </w:p>
        </w:tc>
        <w:tc>
          <w:tcPr>
            <w:tcW w:w="836" w:type="pct"/>
          </w:tcPr>
          <w:p w:rsidR="00D220B2" w14:paraId="28591679" w14:textId="77777777">
            <w:pPr>
              <w:rPr>
                <w:noProof/>
              </w:rPr>
            </w:pPr>
          </w:p>
        </w:tc>
        <w:tc>
          <w:tcPr>
            <w:tcW w:w="842" w:type="pct"/>
          </w:tcPr>
          <w:p w:rsidR="00D220B2" w14:paraId="7CBFF4D9" w14:textId="77777777">
            <w:pPr>
              <w:rPr>
                <w:noProof/>
              </w:rPr>
            </w:pPr>
          </w:p>
        </w:tc>
        <w:tc>
          <w:tcPr>
            <w:tcW w:w="1007" w:type="pct"/>
          </w:tcPr>
          <w:p w:rsidR="00D220B2" w14:paraId="1F389DA0" w14:textId="77777777">
            <w:pPr>
              <w:rPr>
                <w:noProof/>
              </w:rPr>
            </w:pPr>
          </w:p>
        </w:tc>
      </w:tr>
      <w:tr w14:paraId="2F1C10CD" w14:textId="63BC1EEE" w:rsidTr="00071FF0">
        <w:tblPrEx>
          <w:tblW w:w="5000" w:type="pct"/>
          <w:tblCellMar>
            <w:left w:w="72" w:type="dxa"/>
            <w:right w:w="0" w:type="dxa"/>
          </w:tblCellMar>
          <w:tblLook w:val="0600"/>
        </w:tblPrEx>
        <w:trPr>
          <w:trHeight w:val="70"/>
        </w:trPr>
        <w:tc>
          <w:tcPr>
            <w:tcW w:w="2315" w:type="pct"/>
          </w:tcPr>
          <w:p w:rsidR="00D220B2" w:rsidRPr="00524BBC" w14:paraId="7107FD42" w14:textId="77777777">
            <w:pPr>
              <w:rPr>
                <w:color w:val="002060"/>
                <w:sz w:val="24"/>
                <w:szCs w:val="24"/>
              </w:rPr>
            </w:pPr>
            <w:r>
              <w:rPr>
                <w:color w:val="002060"/>
                <w:sz w:val="24"/>
                <w:szCs w:val="24"/>
              </w:rPr>
              <w:t>Animal feed processing</w:t>
            </w:r>
          </w:p>
        </w:tc>
        <w:tc>
          <w:tcPr>
            <w:tcW w:w="836" w:type="pct"/>
          </w:tcPr>
          <w:p w:rsidR="00D220B2" w14:paraId="5A8BCF47" w14:textId="77777777">
            <w:pPr>
              <w:rPr>
                <w:noProof/>
              </w:rPr>
            </w:pPr>
          </w:p>
        </w:tc>
        <w:tc>
          <w:tcPr>
            <w:tcW w:w="842" w:type="pct"/>
          </w:tcPr>
          <w:p w:rsidR="00D220B2" w14:paraId="409BABD6" w14:textId="77777777">
            <w:pPr>
              <w:rPr>
                <w:noProof/>
              </w:rPr>
            </w:pPr>
          </w:p>
        </w:tc>
        <w:tc>
          <w:tcPr>
            <w:tcW w:w="1007" w:type="pct"/>
          </w:tcPr>
          <w:p w:rsidR="00D220B2" w14:paraId="42FB7D08" w14:textId="77777777">
            <w:pPr>
              <w:rPr>
                <w:noProof/>
              </w:rPr>
            </w:pPr>
          </w:p>
        </w:tc>
      </w:tr>
      <w:tr w14:paraId="19C0B8F9" w14:textId="021FC9CD" w:rsidTr="00BE204D">
        <w:tblPrEx>
          <w:tblW w:w="5000" w:type="pct"/>
          <w:tblCellMar>
            <w:left w:w="72" w:type="dxa"/>
            <w:right w:w="0" w:type="dxa"/>
          </w:tblCellMar>
          <w:tblLook w:val="0600"/>
        </w:tblPrEx>
        <w:trPr>
          <w:trHeight w:val="604"/>
        </w:trPr>
        <w:tc>
          <w:tcPr>
            <w:tcW w:w="2315" w:type="pct"/>
          </w:tcPr>
          <w:p w:rsidR="00D220B2" w14:paraId="62BD5D11" w14:textId="77777777">
            <w:pPr>
              <w:rPr>
                <w:color w:val="002060"/>
                <w:sz w:val="24"/>
                <w:szCs w:val="24"/>
              </w:rPr>
            </w:pPr>
            <w:r>
              <w:rPr>
                <w:color w:val="002060"/>
                <w:sz w:val="24"/>
                <w:szCs w:val="24"/>
              </w:rPr>
              <w:t>Bio-based materials/biochemical processing (rendering used fats, cooking oils, and greases)</w:t>
            </w:r>
          </w:p>
        </w:tc>
        <w:tc>
          <w:tcPr>
            <w:tcW w:w="836" w:type="pct"/>
          </w:tcPr>
          <w:p w:rsidR="00D220B2" w14:paraId="15A831CA" w14:textId="77777777">
            <w:pPr>
              <w:rPr>
                <w:noProof/>
              </w:rPr>
            </w:pPr>
          </w:p>
        </w:tc>
        <w:tc>
          <w:tcPr>
            <w:tcW w:w="842" w:type="pct"/>
          </w:tcPr>
          <w:p w:rsidR="00D220B2" w14:paraId="708AD956" w14:textId="77777777">
            <w:pPr>
              <w:rPr>
                <w:noProof/>
              </w:rPr>
            </w:pPr>
          </w:p>
        </w:tc>
        <w:tc>
          <w:tcPr>
            <w:tcW w:w="1007" w:type="pct"/>
          </w:tcPr>
          <w:p w:rsidR="00D220B2" w14:paraId="188D64D0" w14:textId="77777777">
            <w:pPr>
              <w:rPr>
                <w:noProof/>
              </w:rPr>
            </w:pPr>
          </w:p>
        </w:tc>
      </w:tr>
      <w:tr w14:paraId="5D1F45C1" w14:textId="3A9EFFCC" w:rsidTr="00071FF0">
        <w:tblPrEx>
          <w:tblW w:w="5000" w:type="pct"/>
          <w:tblCellMar>
            <w:left w:w="72" w:type="dxa"/>
            <w:right w:w="0" w:type="dxa"/>
          </w:tblCellMar>
          <w:tblLook w:val="0600"/>
        </w:tblPrEx>
        <w:trPr>
          <w:trHeight w:val="70"/>
        </w:trPr>
        <w:tc>
          <w:tcPr>
            <w:tcW w:w="2315" w:type="pct"/>
          </w:tcPr>
          <w:p w:rsidR="00D220B2" w:rsidRPr="004E336D" w14:paraId="1184DE55" w14:textId="7CA1234D">
            <w:pPr>
              <w:rPr>
                <w:color w:val="002060"/>
                <w:sz w:val="24"/>
                <w:szCs w:val="24"/>
              </w:rPr>
            </w:pPr>
            <w:r>
              <w:rPr>
                <w:color w:val="002060"/>
                <w:sz w:val="24"/>
                <w:szCs w:val="24"/>
              </w:rPr>
              <w:t xml:space="preserve">MSW </w:t>
            </w:r>
            <w:r w:rsidR="008A6DAF">
              <w:rPr>
                <w:color w:val="002060"/>
                <w:sz w:val="24"/>
                <w:szCs w:val="24"/>
              </w:rPr>
              <w:t>l</w:t>
            </w:r>
            <w:r>
              <w:rPr>
                <w:color w:val="002060"/>
                <w:sz w:val="24"/>
                <w:szCs w:val="24"/>
              </w:rPr>
              <w:t>andfills</w:t>
            </w:r>
            <w:r>
              <w:rPr>
                <w:color w:val="002060"/>
                <w:sz w:val="24"/>
                <w:szCs w:val="24"/>
              </w:rPr>
              <w:t xml:space="preserve"> (</w:t>
            </w:r>
            <w:r w:rsidR="004E336D">
              <w:rPr>
                <w:b/>
                <w:bCs/>
                <w:color w:val="002060"/>
                <w:sz w:val="24"/>
                <w:szCs w:val="24"/>
              </w:rPr>
              <w:t>not</w:t>
            </w:r>
            <w:r w:rsidR="004E336D">
              <w:rPr>
                <w:color w:val="002060"/>
                <w:sz w:val="24"/>
                <w:szCs w:val="24"/>
              </w:rPr>
              <w:t xml:space="preserve"> C&amp;D waste landfills)</w:t>
            </w:r>
          </w:p>
        </w:tc>
        <w:tc>
          <w:tcPr>
            <w:tcW w:w="836" w:type="pct"/>
          </w:tcPr>
          <w:p w:rsidR="00D220B2" w14:paraId="31522D5C" w14:textId="77777777">
            <w:pPr>
              <w:rPr>
                <w:noProof/>
              </w:rPr>
            </w:pPr>
          </w:p>
        </w:tc>
        <w:tc>
          <w:tcPr>
            <w:tcW w:w="842" w:type="pct"/>
          </w:tcPr>
          <w:p w:rsidR="00D220B2" w14:paraId="38A2EB07" w14:textId="77777777">
            <w:pPr>
              <w:rPr>
                <w:noProof/>
              </w:rPr>
            </w:pPr>
          </w:p>
        </w:tc>
        <w:tc>
          <w:tcPr>
            <w:tcW w:w="1007" w:type="pct"/>
          </w:tcPr>
          <w:p w:rsidR="00D220B2" w14:paraId="00C7FCBF" w14:textId="77777777">
            <w:pPr>
              <w:rPr>
                <w:noProof/>
              </w:rPr>
            </w:pPr>
          </w:p>
        </w:tc>
      </w:tr>
      <w:tr w14:paraId="6E514A73" w14:textId="77777777" w:rsidTr="00BE204D">
        <w:tblPrEx>
          <w:tblW w:w="5000" w:type="pct"/>
          <w:tblCellMar>
            <w:left w:w="72" w:type="dxa"/>
            <w:right w:w="0" w:type="dxa"/>
          </w:tblCellMar>
          <w:tblLook w:val="0600"/>
        </w:tblPrEx>
        <w:trPr>
          <w:trHeight w:val="604"/>
        </w:trPr>
        <w:tc>
          <w:tcPr>
            <w:tcW w:w="2315" w:type="pct"/>
          </w:tcPr>
          <w:p w:rsidR="008A6DAF" w14:paraId="7D321111" w14:textId="5367AB31">
            <w:pPr>
              <w:rPr>
                <w:color w:val="002060"/>
                <w:sz w:val="24"/>
                <w:szCs w:val="24"/>
              </w:rPr>
            </w:pPr>
            <w:r w:rsidRPr="003954CF">
              <w:rPr>
                <w:color w:val="002060"/>
                <w:sz w:val="24"/>
                <w:szCs w:val="24"/>
              </w:rPr>
              <w:t>Landfill cover (e.g., crushed glass for alternative daily cover)</w:t>
            </w:r>
          </w:p>
        </w:tc>
        <w:tc>
          <w:tcPr>
            <w:tcW w:w="836" w:type="pct"/>
          </w:tcPr>
          <w:p w:rsidR="008A6DAF" w14:paraId="04C5B6C2" w14:textId="77777777">
            <w:pPr>
              <w:rPr>
                <w:noProof/>
              </w:rPr>
            </w:pPr>
          </w:p>
        </w:tc>
        <w:tc>
          <w:tcPr>
            <w:tcW w:w="842" w:type="pct"/>
          </w:tcPr>
          <w:p w:rsidR="008A6DAF" w14:paraId="3000F470" w14:textId="77777777">
            <w:pPr>
              <w:rPr>
                <w:noProof/>
              </w:rPr>
            </w:pPr>
          </w:p>
        </w:tc>
        <w:tc>
          <w:tcPr>
            <w:tcW w:w="1007" w:type="pct"/>
          </w:tcPr>
          <w:p w:rsidR="008A6DAF" w14:paraId="2FAE3CDD" w14:textId="77777777">
            <w:pPr>
              <w:rPr>
                <w:noProof/>
              </w:rPr>
            </w:pPr>
          </w:p>
        </w:tc>
      </w:tr>
      <w:tr w14:paraId="67613D37" w14:textId="77777777" w:rsidTr="00071FF0">
        <w:tblPrEx>
          <w:tblW w:w="5000" w:type="pct"/>
          <w:tblCellMar>
            <w:left w:w="72" w:type="dxa"/>
            <w:right w:w="0" w:type="dxa"/>
          </w:tblCellMar>
          <w:tblLook w:val="0600"/>
        </w:tblPrEx>
        <w:trPr>
          <w:trHeight w:val="70"/>
        </w:trPr>
        <w:tc>
          <w:tcPr>
            <w:tcW w:w="2315" w:type="pct"/>
          </w:tcPr>
          <w:p w:rsidR="000E16AA" w14:paraId="4E288BDB" w14:textId="2C514DEC">
            <w:pPr>
              <w:rPr>
                <w:color w:val="002060"/>
                <w:sz w:val="24"/>
                <w:szCs w:val="24"/>
              </w:rPr>
            </w:pPr>
            <w:r>
              <w:rPr>
                <w:color w:val="002060"/>
                <w:sz w:val="24"/>
                <w:szCs w:val="24"/>
              </w:rPr>
              <w:t>Land application</w:t>
            </w:r>
          </w:p>
        </w:tc>
        <w:tc>
          <w:tcPr>
            <w:tcW w:w="836" w:type="pct"/>
          </w:tcPr>
          <w:p w:rsidR="000E16AA" w14:paraId="048A33D8" w14:textId="77777777">
            <w:pPr>
              <w:rPr>
                <w:noProof/>
              </w:rPr>
            </w:pPr>
          </w:p>
        </w:tc>
        <w:tc>
          <w:tcPr>
            <w:tcW w:w="842" w:type="pct"/>
          </w:tcPr>
          <w:p w:rsidR="000E16AA" w14:paraId="44F38C6E" w14:textId="77777777">
            <w:pPr>
              <w:rPr>
                <w:noProof/>
              </w:rPr>
            </w:pPr>
          </w:p>
        </w:tc>
        <w:tc>
          <w:tcPr>
            <w:tcW w:w="1007" w:type="pct"/>
          </w:tcPr>
          <w:p w:rsidR="000E16AA" w14:paraId="4E5F432F" w14:textId="77777777">
            <w:pPr>
              <w:rPr>
                <w:noProof/>
              </w:rPr>
            </w:pPr>
          </w:p>
        </w:tc>
      </w:tr>
      <w:tr w14:paraId="4FE1E8DB" w14:textId="77777777" w:rsidTr="00BE204D">
        <w:tblPrEx>
          <w:tblW w:w="5000" w:type="pct"/>
          <w:tblCellMar>
            <w:left w:w="72" w:type="dxa"/>
            <w:right w:w="0" w:type="dxa"/>
          </w:tblCellMar>
          <w:tblLook w:val="0600"/>
        </w:tblPrEx>
        <w:trPr>
          <w:trHeight w:val="604"/>
        </w:trPr>
        <w:tc>
          <w:tcPr>
            <w:tcW w:w="2315" w:type="pct"/>
          </w:tcPr>
          <w:p w:rsidR="00D220B2" w14:paraId="13C3F1A1" w14:textId="56F19D67">
            <w:pPr>
              <w:rPr>
                <w:color w:val="002060"/>
                <w:sz w:val="24"/>
                <w:szCs w:val="24"/>
              </w:rPr>
            </w:pPr>
            <w:r>
              <w:rPr>
                <w:color w:val="002060"/>
                <w:sz w:val="24"/>
                <w:szCs w:val="24"/>
              </w:rPr>
              <w:t>Waste-to-energy (</w:t>
            </w:r>
            <w:r>
              <w:rPr>
                <w:color w:val="002060"/>
                <w:sz w:val="24"/>
                <w:szCs w:val="24"/>
              </w:rPr>
              <w:t xml:space="preserve">Incineration or Combustion </w:t>
            </w:r>
            <w:r w:rsidRPr="00F51B20">
              <w:rPr>
                <w:b/>
                <w:bCs/>
                <w:color w:val="002060"/>
                <w:sz w:val="24"/>
                <w:szCs w:val="24"/>
              </w:rPr>
              <w:t>with</w:t>
            </w:r>
            <w:r>
              <w:rPr>
                <w:color w:val="002060"/>
                <w:sz w:val="24"/>
                <w:szCs w:val="24"/>
              </w:rPr>
              <w:t xml:space="preserve"> energy recovery</w:t>
            </w:r>
            <w:r>
              <w:rPr>
                <w:color w:val="002060"/>
                <w:sz w:val="24"/>
                <w:szCs w:val="24"/>
              </w:rPr>
              <w:t>)</w:t>
            </w:r>
            <w:r>
              <w:rPr>
                <w:color w:val="002060"/>
                <w:sz w:val="24"/>
                <w:szCs w:val="24"/>
              </w:rPr>
              <w:t xml:space="preserve"> </w:t>
            </w:r>
          </w:p>
        </w:tc>
        <w:tc>
          <w:tcPr>
            <w:tcW w:w="836" w:type="pct"/>
          </w:tcPr>
          <w:p w:rsidR="00D220B2" w14:paraId="5F197245" w14:textId="77777777">
            <w:pPr>
              <w:rPr>
                <w:noProof/>
              </w:rPr>
            </w:pPr>
          </w:p>
        </w:tc>
        <w:tc>
          <w:tcPr>
            <w:tcW w:w="842" w:type="pct"/>
          </w:tcPr>
          <w:p w:rsidR="00D220B2" w14:paraId="6E41B787" w14:textId="77777777">
            <w:pPr>
              <w:rPr>
                <w:noProof/>
              </w:rPr>
            </w:pPr>
          </w:p>
        </w:tc>
        <w:tc>
          <w:tcPr>
            <w:tcW w:w="1007" w:type="pct"/>
          </w:tcPr>
          <w:p w:rsidR="00D220B2" w14:paraId="1899159B" w14:textId="77777777">
            <w:pPr>
              <w:rPr>
                <w:noProof/>
              </w:rPr>
            </w:pPr>
          </w:p>
        </w:tc>
      </w:tr>
      <w:tr w14:paraId="582853C9" w14:textId="06AC8B45" w:rsidTr="00BE204D">
        <w:tblPrEx>
          <w:tblW w:w="5000" w:type="pct"/>
          <w:tblCellMar>
            <w:left w:w="72" w:type="dxa"/>
            <w:right w:w="0" w:type="dxa"/>
          </w:tblCellMar>
          <w:tblLook w:val="0600"/>
        </w:tblPrEx>
        <w:trPr>
          <w:trHeight w:val="604"/>
        </w:trPr>
        <w:tc>
          <w:tcPr>
            <w:tcW w:w="2315" w:type="pct"/>
          </w:tcPr>
          <w:p w:rsidR="00D220B2" w14:paraId="7EDE7743" w14:textId="4C5F9A7F">
            <w:pPr>
              <w:rPr>
                <w:color w:val="002060"/>
                <w:sz w:val="24"/>
                <w:szCs w:val="24"/>
              </w:rPr>
            </w:pPr>
            <w:r>
              <w:rPr>
                <w:color w:val="002060"/>
                <w:sz w:val="24"/>
                <w:szCs w:val="24"/>
              </w:rPr>
              <w:t xml:space="preserve">Incineration or Combustion </w:t>
            </w:r>
            <w:r w:rsidRPr="00C4716C" w:rsidR="00820060">
              <w:rPr>
                <w:b/>
                <w:bCs/>
                <w:color w:val="002060"/>
                <w:sz w:val="24"/>
                <w:szCs w:val="24"/>
              </w:rPr>
              <w:t>without</w:t>
            </w:r>
            <w:r>
              <w:rPr>
                <w:color w:val="002060"/>
                <w:sz w:val="24"/>
                <w:szCs w:val="24"/>
              </w:rPr>
              <w:t xml:space="preserve"> energy recovery</w:t>
            </w:r>
          </w:p>
        </w:tc>
        <w:tc>
          <w:tcPr>
            <w:tcW w:w="836" w:type="pct"/>
          </w:tcPr>
          <w:p w:rsidR="00D220B2" w14:paraId="37922F97" w14:textId="77777777">
            <w:pPr>
              <w:rPr>
                <w:noProof/>
              </w:rPr>
            </w:pPr>
          </w:p>
        </w:tc>
        <w:tc>
          <w:tcPr>
            <w:tcW w:w="842" w:type="pct"/>
          </w:tcPr>
          <w:p w:rsidR="00D220B2" w14:paraId="7E387D35" w14:textId="77777777">
            <w:pPr>
              <w:rPr>
                <w:noProof/>
              </w:rPr>
            </w:pPr>
          </w:p>
        </w:tc>
        <w:tc>
          <w:tcPr>
            <w:tcW w:w="1007" w:type="pct"/>
          </w:tcPr>
          <w:p w:rsidR="00D220B2" w14:paraId="24679C34" w14:textId="77777777">
            <w:pPr>
              <w:rPr>
                <w:noProof/>
              </w:rPr>
            </w:pPr>
          </w:p>
        </w:tc>
      </w:tr>
      <w:tr w14:paraId="2930A1A4" w14:textId="77777777" w:rsidTr="00BE204D">
        <w:tblPrEx>
          <w:tblW w:w="5000" w:type="pct"/>
          <w:tblCellMar>
            <w:left w:w="72" w:type="dxa"/>
            <w:right w:w="0" w:type="dxa"/>
          </w:tblCellMar>
          <w:tblLook w:val="0600"/>
        </w:tblPrEx>
        <w:trPr>
          <w:trHeight w:val="604"/>
        </w:trPr>
        <w:tc>
          <w:tcPr>
            <w:tcW w:w="2315" w:type="pct"/>
          </w:tcPr>
          <w:p w:rsidR="000268AD" w14:paraId="4706919F" w14:textId="32B3692F">
            <w:pPr>
              <w:rPr>
                <w:color w:val="002060"/>
                <w:sz w:val="24"/>
                <w:szCs w:val="24"/>
              </w:rPr>
            </w:pPr>
            <w:r>
              <w:rPr>
                <w:color w:val="002060"/>
                <w:sz w:val="24"/>
                <w:szCs w:val="24"/>
              </w:rPr>
              <w:t xml:space="preserve">Chemical and Thermal Processing </w:t>
            </w:r>
            <w:r w:rsidR="0097556C">
              <w:rPr>
                <w:color w:val="002060"/>
                <w:sz w:val="24"/>
                <w:szCs w:val="24"/>
              </w:rPr>
              <w:t>of plastic waste</w:t>
            </w:r>
          </w:p>
        </w:tc>
        <w:tc>
          <w:tcPr>
            <w:tcW w:w="836" w:type="pct"/>
          </w:tcPr>
          <w:p w:rsidR="000268AD" w14:paraId="620D60E5" w14:textId="77777777">
            <w:pPr>
              <w:rPr>
                <w:noProof/>
              </w:rPr>
            </w:pPr>
          </w:p>
        </w:tc>
        <w:tc>
          <w:tcPr>
            <w:tcW w:w="842" w:type="pct"/>
          </w:tcPr>
          <w:p w:rsidR="000268AD" w14:paraId="364B0CC1" w14:textId="77777777">
            <w:pPr>
              <w:rPr>
                <w:noProof/>
              </w:rPr>
            </w:pPr>
          </w:p>
        </w:tc>
        <w:tc>
          <w:tcPr>
            <w:tcW w:w="1007" w:type="pct"/>
          </w:tcPr>
          <w:p w:rsidR="000268AD" w14:paraId="7835209A" w14:textId="77777777">
            <w:pPr>
              <w:rPr>
                <w:noProof/>
              </w:rPr>
            </w:pPr>
          </w:p>
        </w:tc>
      </w:tr>
      <w:tr w14:paraId="3F72FBF9" w14:textId="77777777" w:rsidTr="00BE204D">
        <w:tblPrEx>
          <w:tblW w:w="5000" w:type="pct"/>
          <w:tblCellMar>
            <w:left w:w="72" w:type="dxa"/>
            <w:right w:w="0" w:type="dxa"/>
          </w:tblCellMar>
          <w:tblLook w:val="0600"/>
        </w:tblPrEx>
        <w:trPr>
          <w:trHeight w:val="604"/>
        </w:trPr>
        <w:tc>
          <w:tcPr>
            <w:tcW w:w="2315" w:type="pct"/>
          </w:tcPr>
          <w:p w:rsidR="00FD1AD9" w:rsidP="00FD1AD9" w14:paraId="722B6CED" w14:textId="3EB99606">
            <w:pPr>
              <w:rPr>
                <w:color w:val="002060"/>
                <w:sz w:val="24"/>
                <w:szCs w:val="24"/>
              </w:rPr>
            </w:pPr>
            <w:r>
              <w:rPr>
                <w:color w:val="002060"/>
                <w:sz w:val="24"/>
                <w:szCs w:val="24"/>
              </w:rPr>
              <w:t>Beneficial use of MSW (e.g., landfill gas</w:t>
            </w:r>
            <w:r w:rsidR="00F32F1B">
              <w:rPr>
                <w:color w:val="002060"/>
                <w:sz w:val="24"/>
                <w:szCs w:val="24"/>
              </w:rPr>
              <w:t xml:space="preserve">, </w:t>
            </w:r>
            <w:r w:rsidRPr="00F32F1B" w:rsidR="00F32F1B">
              <w:rPr>
                <w:color w:val="002060"/>
                <w:sz w:val="24"/>
                <w:szCs w:val="24"/>
              </w:rPr>
              <w:t>crushed glass in asphalt pavement</w:t>
            </w:r>
            <w:r>
              <w:rPr>
                <w:color w:val="002060"/>
                <w:sz w:val="24"/>
                <w:szCs w:val="24"/>
              </w:rPr>
              <w:t>)</w:t>
            </w:r>
          </w:p>
        </w:tc>
        <w:tc>
          <w:tcPr>
            <w:tcW w:w="836" w:type="pct"/>
          </w:tcPr>
          <w:p w:rsidR="00FD1AD9" w:rsidP="00FD1AD9" w14:paraId="06FEA2C8" w14:textId="77777777">
            <w:pPr>
              <w:rPr>
                <w:noProof/>
              </w:rPr>
            </w:pPr>
          </w:p>
        </w:tc>
        <w:tc>
          <w:tcPr>
            <w:tcW w:w="842" w:type="pct"/>
          </w:tcPr>
          <w:p w:rsidR="00FD1AD9" w:rsidP="00FD1AD9" w14:paraId="71B78EAC" w14:textId="77777777">
            <w:pPr>
              <w:rPr>
                <w:noProof/>
              </w:rPr>
            </w:pPr>
          </w:p>
        </w:tc>
        <w:tc>
          <w:tcPr>
            <w:tcW w:w="1007" w:type="pct"/>
          </w:tcPr>
          <w:p w:rsidR="00FD1AD9" w:rsidP="00FD1AD9" w14:paraId="29E94948" w14:textId="77777777">
            <w:pPr>
              <w:rPr>
                <w:noProof/>
              </w:rPr>
            </w:pPr>
          </w:p>
        </w:tc>
      </w:tr>
      <w:tr w14:paraId="0A98E5EB" w14:textId="77777777" w:rsidTr="00071FF0">
        <w:tblPrEx>
          <w:tblW w:w="5000" w:type="pct"/>
          <w:tblCellMar>
            <w:left w:w="72" w:type="dxa"/>
            <w:right w:w="0" w:type="dxa"/>
          </w:tblCellMar>
          <w:tblLook w:val="0600"/>
        </w:tblPrEx>
        <w:trPr>
          <w:trHeight w:val="152"/>
        </w:trPr>
        <w:tc>
          <w:tcPr>
            <w:tcW w:w="2315" w:type="pct"/>
          </w:tcPr>
          <w:p w:rsidR="003954CF" w:rsidP="00FD1AD9" w14:paraId="26AE4BBA" w14:textId="370B242A">
            <w:pPr>
              <w:rPr>
                <w:color w:val="002060"/>
                <w:sz w:val="24"/>
                <w:szCs w:val="24"/>
              </w:rPr>
            </w:pPr>
            <w:r>
              <w:rPr>
                <w:color w:val="002060"/>
                <w:sz w:val="24"/>
                <w:szCs w:val="24"/>
              </w:rPr>
              <w:t>Sewer/wastewater treatment</w:t>
            </w:r>
          </w:p>
        </w:tc>
        <w:tc>
          <w:tcPr>
            <w:tcW w:w="836" w:type="pct"/>
          </w:tcPr>
          <w:p w:rsidR="003954CF" w:rsidP="00FD1AD9" w14:paraId="079BF138" w14:textId="77777777">
            <w:pPr>
              <w:rPr>
                <w:noProof/>
              </w:rPr>
            </w:pPr>
          </w:p>
        </w:tc>
        <w:tc>
          <w:tcPr>
            <w:tcW w:w="842" w:type="pct"/>
          </w:tcPr>
          <w:p w:rsidR="003954CF" w:rsidP="00FD1AD9" w14:paraId="0481B23C" w14:textId="77777777">
            <w:pPr>
              <w:rPr>
                <w:noProof/>
              </w:rPr>
            </w:pPr>
          </w:p>
        </w:tc>
        <w:tc>
          <w:tcPr>
            <w:tcW w:w="1007" w:type="pct"/>
          </w:tcPr>
          <w:p w:rsidR="003954CF" w:rsidP="00FD1AD9" w14:paraId="7E9F66CF" w14:textId="77777777">
            <w:pPr>
              <w:rPr>
                <w:noProof/>
              </w:rPr>
            </w:pPr>
          </w:p>
        </w:tc>
      </w:tr>
      <w:tr w14:paraId="186B5A8A" w14:textId="77777777" w:rsidTr="00071FF0">
        <w:tblPrEx>
          <w:tblW w:w="5000" w:type="pct"/>
          <w:tblCellMar>
            <w:left w:w="72" w:type="dxa"/>
            <w:right w:w="0" w:type="dxa"/>
          </w:tblCellMar>
          <w:tblLook w:val="0600"/>
        </w:tblPrEx>
        <w:trPr>
          <w:trHeight w:val="152"/>
        </w:trPr>
        <w:tc>
          <w:tcPr>
            <w:tcW w:w="2315" w:type="pct"/>
          </w:tcPr>
          <w:p w:rsidR="0072301D" w:rsidP="00FD1AD9" w14:paraId="65A409AD" w14:textId="1E981255">
            <w:pPr>
              <w:rPr>
                <w:color w:val="002060"/>
                <w:sz w:val="24"/>
                <w:szCs w:val="24"/>
              </w:rPr>
            </w:pPr>
            <w:r>
              <w:rPr>
                <w:color w:val="002060"/>
                <w:sz w:val="24"/>
                <w:szCs w:val="24"/>
              </w:rPr>
              <w:t>My jurisdiction does not</w:t>
            </w:r>
            <w:r w:rsidR="00430C9C">
              <w:rPr>
                <w:color w:val="002060"/>
                <w:sz w:val="24"/>
                <w:szCs w:val="24"/>
              </w:rPr>
              <w:t xml:space="preserve"> track solid waste processing.</w:t>
            </w:r>
          </w:p>
        </w:tc>
        <w:tc>
          <w:tcPr>
            <w:tcW w:w="836" w:type="pct"/>
          </w:tcPr>
          <w:p w:rsidR="0072301D" w:rsidP="00FD1AD9" w14:paraId="6114192C" w14:textId="77777777">
            <w:pPr>
              <w:rPr>
                <w:noProof/>
              </w:rPr>
            </w:pPr>
          </w:p>
        </w:tc>
        <w:tc>
          <w:tcPr>
            <w:tcW w:w="842" w:type="pct"/>
          </w:tcPr>
          <w:p w:rsidR="0072301D" w:rsidP="00FD1AD9" w14:paraId="5B169954" w14:textId="77777777">
            <w:pPr>
              <w:rPr>
                <w:noProof/>
              </w:rPr>
            </w:pPr>
          </w:p>
        </w:tc>
        <w:tc>
          <w:tcPr>
            <w:tcW w:w="1007" w:type="pct"/>
          </w:tcPr>
          <w:p w:rsidR="0072301D" w:rsidP="00FD1AD9" w14:paraId="0D051E62" w14:textId="77777777">
            <w:pPr>
              <w:rPr>
                <w:noProof/>
              </w:rPr>
            </w:pPr>
          </w:p>
        </w:tc>
      </w:tr>
    </w:tbl>
    <w:p w:rsidR="00C353E7" w:rsidP="00540442" w14:paraId="1A03ABC2" w14:textId="6146619F">
      <w:pPr>
        <w:rPr>
          <w:sz w:val="24"/>
          <w:szCs w:val="24"/>
        </w:rPr>
      </w:pPr>
    </w:p>
    <w:p w:rsidR="00C353E7" w14:paraId="641C069F" w14:textId="77777777">
      <w:pPr>
        <w:spacing w:after="0"/>
        <w:rPr>
          <w:sz w:val="24"/>
          <w:szCs w:val="24"/>
        </w:rPr>
      </w:pPr>
      <w:r>
        <w:rPr>
          <w:sz w:val="24"/>
          <w:szCs w:val="24"/>
        </w:rPr>
        <w:br w:type="page"/>
      </w:r>
    </w:p>
    <w:p w:rsidR="00066D74" w:rsidP="001B6C73" w14:paraId="1284EEF6" w14:textId="1D6C4467">
      <w:pPr>
        <w:pStyle w:val="ListParagraph"/>
        <w:numPr>
          <w:ilvl w:val="0"/>
          <w:numId w:val="4"/>
        </w:numPr>
        <w:rPr>
          <w:sz w:val="24"/>
          <w:szCs w:val="24"/>
        </w:rPr>
      </w:pPr>
      <w:r w:rsidRPr="001B6C73">
        <w:rPr>
          <w:sz w:val="24"/>
          <w:szCs w:val="24"/>
        </w:rPr>
        <w:t xml:space="preserve">In the accompanying MS Excel Workbook named “Survey Data Inputs” on the ‘PART </w:t>
      </w:r>
      <w:r w:rsidRPr="001B6C73" w:rsidR="0058089D">
        <w:rPr>
          <w:sz w:val="24"/>
          <w:szCs w:val="24"/>
        </w:rPr>
        <w:t>C</w:t>
      </w:r>
      <w:r w:rsidRPr="001B6C73">
        <w:rPr>
          <w:sz w:val="24"/>
          <w:szCs w:val="24"/>
        </w:rPr>
        <w:t xml:space="preserve"> </w:t>
      </w:r>
      <w:r w:rsidRPr="001B6C73" w:rsidR="0058089D">
        <w:rPr>
          <w:sz w:val="24"/>
          <w:szCs w:val="24"/>
        </w:rPr>
        <w:t>Waste Management</w:t>
      </w:r>
      <w:r w:rsidRPr="001B6C73">
        <w:rPr>
          <w:sz w:val="24"/>
          <w:szCs w:val="24"/>
        </w:rPr>
        <w:t xml:space="preserve">’ tab, </w:t>
      </w:r>
      <w:r w:rsidR="001B6C73">
        <w:rPr>
          <w:sz w:val="24"/>
          <w:szCs w:val="24"/>
        </w:rPr>
        <w:t>p</w:t>
      </w:r>
      <w:r w:rsidRPr="001B6C73" w:rsidR="001B6C73">
        <w:rPr>
          <w:sz w:val="24"/>
          <w:szCs w:val="24"/>
        </w:rPr>
        <w:t xml:space="preserve">lease list the </w:t>
      </w:r>
      <w:r w:rsidRPr="00882B4B" w:rsidR="001B6C73">
        <w:rPr>
          <w:b/>
          <w:bCs/>
          <w:sz w:val="24"/>
          <w:szCs w:val="24"/>
        </w:rPr>
        <w:t xml:space="preserve">annual weight of materials </w:t>
      </w:r>
      <w:r w:rsidRPr="001B6C73" w:rsidR="001B6C73">
        <w:rPr>
          <w:sz w:val="24"/>
          <w:szCs w:val="24"/>
        </w:rPr>
        <w:t xml:space="preserve">processed </w:t>
      </w:r>
      <w:r w:rsidR="00CF5E9A">
        <w:rPr>
          <w:sz w:val="24"/>
          <w:szCs w:val="24"/>
        </w:rPr>
        <w:t xml:space="preserve">(in short tons, or 2,000 lbs/ton) </w:t>
      </w:r>
      <w:r w:rsidRPr="001B6C73" w:rsidR="001B6C73">
        <w:rPr>
          <w:sz w:val="24"/>
          <w:szCs w:val="24"/>
        </w:rPr>
        <w:t xml:space="preserve">via each pathway/facility type. </w:t>
      </w:r>
      <w:r w:rsidR="007C079E">
        <w:rPr>
          <w:sz w:val="24"/>
          <w:szCs w:val="24"/>
        </w:rPr>
        <w:t>In the</w:t>
      </w:r>
      <w:r w:rsidR="001B6C73">
        <w:rPr>
          <w:sz w:val="24"/>
          <w:szCs w:val="24"/>
        </w:rPr>
        <w:t xml:space="preserve"> </w:t>
      </w:r>
      <w:r>
        <w:rPr>
          <w:sz w:val="24"/>
          <w:szCs w:val="24"/>
        </w:rPr>
        <w:t>‘</w:t>
      </w:r>
      <w:r w:rsidRPr="001B6C73" w:rsidR="001B6C73">
        <w:rPr>
          <w:sz w:val="24"/>
          <w:szCs w:val="24"/>
        </w:rPr>
        <w:t>Total MSW</w:t>
      </w:r>
      <w:r>
        <w:rPr>
          <w:sz w:val="24"/>
          <w:szCs w:val="24"/>
        </w:rPr>
        <w:t>’</w:t>
      </w:r>
      <w:r w:rsidRPr="001B6C73" w:rsidR="001B6C73">
        <w:rPr>
          <w:sz w:val="24"/>
          <w:szCs w:val="24"/>
        </w:rPr>
        <w:t xml:space="preserve"> column</w:t>
      </w:r>
      <w:r w:rsidR="007C079E">
        <w:rPr>
          <w:sz w:val="24"/>
          <w:szCs w:val="24"/>
        </w:rPr>
        <w:t xml:space="preserve"> enter</w:t>
      </w:r>
      <w:r w:rsidRPr="001B6C73" w:rsidR="001B6C73">
        <w:rPr>
          <w:sz w:val="24"/>
          <w:szCs w:val="24"/>
        </w:rPr>
        <w:t xml:space="preserve"> the sum of all MSW processed via the pathway</w:t>
      </w:r>
      <w:r>
        <w:rPr>
          <w:sz w:val="24"/>
          <w:szCs w:val="24"/>
        </w:rPr>
        <w:t>/facility type</w:t>
      </w:r>
      <w:r w:rsidRPr="001B6C73" w:rsidR="001B6C73">
        <w:rPr>
          <w:sz w:val="24"/>
          <w:szCs w:val="24"/>
        </w:rPr>
        <w:t xml:space="preserve">. </w:t>
      </w:r>
      <w:r w:rsidRPr="008D2013" w:rsidR="00D97814">
        <w:rPr>
          <w:i/>
          <w:iCs/>
          <w:color w:val="FF0000"/>
          <w:sz w:val="24"/>
          <w:szCs w:val="24"/>
        </w:rPr>
        <w:t>Fill in numeric value</w:t>
      </w:r>
      <w:r w:rsidR="00D97814">
        <w:rPr>
          <w:i/>
          <w:iCs/>
          <w:color w:val="FF0000"/>
          <w:sz w:val="24"/>
          <w:szCs w:val="24"/>
        </w:rPr>
        <w:t xml:space="preserve"> in spreadsheet</w:t>
      </w:r>
      <w:r w:rsidRPr="008D2013" w:rsidR="00D97814">
        <w:rPr>
          <w:i/>
          <w:iCs/>
          <w:color w:val="FF0000"/>
          <w:sz w:val="24"/>
          <w:szCs w:val="24"/>
        </w:rPr>
        <w:t xml:space="preserve"> – allow decimal number validation programming.</w:t>
      </w:r>
      <w:r w:rsidRPr="001B6C73" w:rsidR="001B6C73">
        <w:rPr>
          <w:sz w:val="24"/>
          <w:szCs w:val="24"/>
        </w:rPr>
        <w:t xml:space="preserve"> </w:t>
      </w:r>
    </w:p>
    <w:p w:rsidR="00066D74" w:rsidP="00202346" w14:paraId="2EAAE58F" w14:textId="77777777">
      <w:pPr>
        <w:pStyle w:val="ListParagraph"/>
        <w:rPr>
          <w:sz w:val="24"/>
          <w:szCs w:val="24"/>
        </w:rPr>
      </w:pPr>
    </w:p>
    <w:p w:rsidR="00C572CC" w:rsidRPr="00202346" w:rsidP="00202346" w14:paraId="3BD13E6E" w14:textId="34BCDBB4">
      <w:pPr>
        <w:pStyle w:val="ListParagraph"/>
        <w:rPr>
          <w:sz w:val="24"/>
          <w:szCs w:val="24"/>
        </w:rPr>
      </w:pPr>
      <w:r w:rsidRPr="001B6C73">
        <w:rPr>
          <w:sz w:val="24"/>
          <w:szCs w:val="24"/>
        </w:rPr>
        <w:t xml:space="preserve">Recycling/recovery weights should be the weight of material processed by a facility/pathway type and therefore, should not estimate for contamination </w:t>
      </w:r>
      <w:r w:rsidRPr="00A17E82" w:rsidR="00A17E82">
        <w:rPr>
          <w:sz w:val="24"/>
          <w:szCs w:val="24"/>
        </w:rPr>
        <w:t>(e.g. if 100 tons of material is processed and 20 tons is contamination meaning 80 tons of recycled material is produced at the end of the process, please enter the initial 100 tons)</w:t>
      </w:r>
      <w:r w:rsidR="00A17E82">
        <w:rPr>
          <w:sz w:val="24"/>
          <w:szCs w:val="24"/>
        </w:rPr>
        <w:t xml:space="preserve">. </w:t>
      </w:r>
      <w:r w:rsidRPr="00202346">
        <w:rPr>
          <w:sz w:val="24"/>
          <w:szCs w:val="24"/>
        </w:rPr>
        <w:t xml:space="preserve">If your jurisdiction does not track or gather </w:t>
      </w:r>
      <w:r w:rsidR="0001405B">
        <w:rPr>
          <w:sz w:val="24"/>
          <w:szCs w:val="24"/>
        </w:rPr>
        <w:t xml:space="preserve">processing data for any of the </w:t>
      </w:r>
      <w:r w:rsidR="00F52F63">
        <w:rPr>
          <w:sz w:val="24"/>
          <w:szCs w:val="24"/>
        </w:rPr>
        <w:t>pathways/facility types or materials</w:t>
      </w:r>
      <w:r w:rsidRPr="00202346">
        <w:rPr>
          <w:sz w:val="24"/>
          <w:szCs w:val="24"/>
        </w:rPr>
        <w:t xml:space="preserve">, please leave the relevant row(s) blank. Please round up or down to the nearest whole number. </w:t>
      </w:r>
    </w:p>
    <w:p w:rsidR="00C572CC" w:rsidRPr="00C572CC" w:rsidP="00202346" w14:paraId="6554CA0A" w14:textId="77777777">
      <w:pPr>
        <w:pStyle w:val="ListParagraph"/>
        <w:rPr>
          <w:sz w:val="24"/>
          <w:szCs w:val="24"/>
        </w:rPr>
      </w:pPr>
    </w:p>
    <w:p w:rsidR="007A1297" w:rsidRPr="00B13DA3" w:rsidP="007A1297" w14:paraId="2477A63A" w14:textId="5E4A9A07">
      <w:pPr>
        <w:pStyle w:val="ListParagraph"/>
        <w:rPr>
          <w:sz w:val="24"/>
          <w:szCs w:val="24"/>
        </w:rPr>
      </w:pPr>
      <w:r w:rsidRPr="00B13DA3">
        <w:rPr>
          <w:sz w:val="24"/>
          <w:szCs w:val="24"/>
        </w:rPr>
        <w:t xml:space="preserve">Note, the workbook will be required </w:t>
      </w:r>
      <w:r>
        <w:rPr>
          <w:sz w:val="24"/>
          <w:szCs w:val="24"/>
        </w:rPr>
        <w:t>in PART F</w:t>
      </w:r>
      <w:r w:rsidRPr="00B13DA3">
        <w:rPr>
          <w:sz w:val="24"/>
          <w:szCs w:val="24"/>
        </w:rPr>
        <w:t xml:space="preserve"> of this survey too; an upload link for the completed workbook will be shared at the end of this survey.</w:t>
      </w:r>
    </w:p>
    <w:p w:rsidR="004D4AC1" w:rsidP="00202346" w14:paraId="5D0409B8" w14:textId="77777777">
      <w:pPr>
        <w:pStyle w:val="ListParagraph"/>
        <w:rPr>
          <w:sz w:val="24"/>
          <w:szCs w:val="24"/>
        </w:rPr>
      </w:pPr>
    </w:p>
    <w:p w:rsidR="00C448B0" w:rsidRPr="008D2013" w:rsidP="009E5B52" w14:paraId="0A86B18D" w14:textId="1FF2C23A">
      <w:pPr>
        <w:pStyle w:val="ListParagraph"/>
        <w:numPr>
          <w:ilvl w:val="0"/>
          <w:numId w:val="4"/>
        </w:numPr>
        <w:rPr>
          <w:i/>
          <w:iCs/>
          <w:sz w:val="24"/>
          <w:szCs w:val="24"/>
        </w:rPr>
      </w:pPr>
      <w:r w:rsidRPr="003C5C50">
        <w:rPr>
          <w:sz w:val="24"/>
          <w:szCs w:val="24"/>
        </w:rPr>
        <w:t xml:space="preserve">Please </w:t>
      </w:r>
      <w:r>
        <w:rPr>
          <w:sz w:val="24"/>
          <w:szCs w:val="24"/>
        </w:rPr>
        <w:t>fill in</w:t>
      </w:r>
      <w:r w:rsidRPr="003C5C50">
        <w:rPr>
          <w:sz w:val="24"/>
          <w:szCs w:val="24"/>
        </w:rPr>
        <w:t xml:space="preserve"> the </w:t>
      </w:r>
      <w:r w:rsidR="00EA2742">
        <w:rPr>
          <w:rFonts w:ascii="Franklin Gothic Medium" w:hAnsi="Franklin Gothic Medium"/>
          <w:sz w:val="24"/>
          <w:szCs w:val="24"/>
        </w:rPr>
        <w:t>average tipping</w:t>
      </w:r>
      <w:r w:rsidR="00E843A7">
        <w:rPr>
          <w:rFonts w:ascii="Franklin Gothic Medium" w:hAnsi="Franklin Gothic Medium"/>
          <w:sz w:val="24"/>
          <w:szCs w:val="24"/>
        </w:rPr>
        <w:t>/processing</w:t>
      </w:r>
      <w:r w:rsidR="00EA2742">
        <w:rPr>
          <w:rFonts w:ascii="Franklin Gothic Medium" w:hAnsi="Franklin Gothic Medium"/>
          <w:sz w:val="24"/>
          <w:szCs w:val="24"/>
        </w:rPr>
        <w:t xml:space="preserve"> fee $/short ton charge for each facility/ pathway type. </w:t>
      </w:r>
      <w:r w:rsidRPr="006C588E" w:rsidR="00EA2742">
        <w:rPr>
          <w:sz w:val="24"/>
          <w:szCs w:val="24"/>
        </w:rPr>
        <w:t xml:space="preserve">If your jurisdiction does not track or gather </w:t>
      </w:r>
      <w:r w:rsidR="00EA2742">
        <w:rPr>
          <w:sz w:val="24"/>
          <w:szCs w:val="24"/>
        </w:rPr>
        <w:t>tipping fee data for any of the facility types</w:t>
      </w:r>
      <w:r w:rsidRPr="006C588E" w:rsidR="00EA2742">
        <w:rPr>
          <w:sz w:val="24"/>
          <w:szCs w:val="24"/>
        </w:rPr>
        <w:t>, please leave the relevant row(s) blank. Please round up or down to the nearest whole number.</w:t>
      </w:r>
      <w:r w:rsidR="00656596">
        <w:rPr>
          <w:sz w:val="24"/>
          <w:szCs w:val="24"/>
        </w:rPr>
        <w:t xml:space="preserve"> Note the last facility type listed, ‘Construction and </w:t>
      </w:r>
      <w:r w:rsidR="00DD4669">
        <w:rPr>
          <w:sz w:val="24"/>
          <w:szCs w:val="24"/>
        </w:rPr>
        <w:t>demolition</w:t>
      </w:r>
      <w:r w:rsidR="00656596">
        <w:rPr>
          <w:sz w:val="24"/>
          <w:szCs w:val="24"/>
        </w:rPr>
        <w:t xml:space="preserve"> landfills</w:t>
      </w:r>
      <w:r w:rsidR="00DD4669">
        <w:rPr>
          <w:sz w:val="24"/>
          <w:szCs w:val="24"/>
        </w:rPr>
        <w:t>’</w:t>
      </w:r>
      <w:r w:rsidR="00656596">
        <w:rPr>
          <w:sz w:val="24"/>
          <w:szCs w:val="24"/>
        </w:rPr>
        <w:t xml:space="preserve">, relates to </w:t>
      </w:r>
      <w:r w:rsidR="00DD4669">
        <w:rPr>
          <w:sz w:val="24"/>
          <w:szCs w:val="24"/>
        </w:rPr>
        <w:t>construction and demolition waste as opposed to MSW.</w:t>
      </w:r>
      <w:r w:rsidR="00C967E0">
        <w:rPr>
          <w:sz w:val="24"/>
          <w:szCs w:val="24"/>
        </w:rPr>
        <w:t xml:space="preserve"> </w:t>
      </w:r>
      <w:r w:rsidRPr="008D2013" w:rsidR="00C967E0">
        <w:rPr>
          <w:i/>
          <w:iCs/>
          <w:color w:val="FF0000"/>
          <w:sz w:val="24"/>
          <w:szCs w:val="24"/>
        </w:rPr>
        <w:t xml:space="preserve">Fill in </w:t>
      </w:r>
      <w:r w:rsidRPr="008D2013" w:rsidR="008D2013">
        <w:rPr>
          <w:i/>
          <w:iCs/>
          <w:color w:val="FF0000"/>
          <w:sz w:val="24"/>
          <w:szCs w:val="24"/>
        </w:rPr>
        <w:t>numeric value</w:t>
      </w:r>
      <w:r w:rsidRPr="008D2013" w:rsidR="00C967E0">
        <w:rPr>
          <w:i/>
          <w:iCs/>
          <w:color w:val="FF0000"/>
          <w:sz w:val="24"/>
          <w:szCs w:val="24"/>
        </w:rPr>
        <w:t xml:space="preserve"> </w:t>
      </w:r>
      <w:r w:rsidRPr="008D2013" w:rsidR="00CA1977">
        <w:rPr>
          <w:i/>
          <w:iCs/>
          <w:color w:val="FF0000"/>
          <w:sz w:val="24"/>
          <w:szCs w:val="24"/>
        </w:rPr>
        <w:t>–</w:t>
      </w:r>
      <w:r w:rsidRPr="008D2013" w:rsidR="00C967E0">
        <w:rPr>
          <w:i/>
          <w:iCs/>
          <w:color w:val="FF0000"/>
          <w:sz w:val="24"/>
          <w:szCs w:val="24"/>
        </w:rPr>
        <w:t xml:space="preserve"> </w:t>
      </w:r>
      <w:r w:rsidRPr="008D2013" w:rsidR="00CA1977">
        <w:rPr>
          <w:i/>
          <w:iCs/>
          <w:color w:val="FF0000"/>
          <w:sz w:val="24"/>
          <w:szCs w:val="24"/>
        </w:rPr>
        <w:t>allow decimal number validation programming.</w:t>
      </w:r>
    </w:p>
    <w:p w:rsidR="00C448B0" w:rsidP="00C448B0" w14:paraId="6C562CDC" w14:textId="77777777">
      <w:pPr>
        <w:pStyle w:val="ListParagraph"/>
        <w:ind w:left="0"/>
        <w:rPr>
          <w:sz w:val="24"/>
          <w:szCs w:val="24"/>
        </w:rPr>
      </w:pPr>
    </w:p>
    <w:tbl>
      <w:tblPr>
        <w:tblStyle w:val="TableGrid"/>
        <w:tblW w:w="5000" w:type="pct"/>
        <w:tblCellMar>
          <w:left w:w="72" w:type="dxa"/>
          <w:right w:w="0" w:type="dxa"/>
        </w:tblCellMar>
        <w:tblLook w:val="0600"/>
      </w:tblPr>
      <w:tblGrid>
        <w:gridCol w:w="4412"/>
        <w:gridCol w:w="4578"/>
      </w:tblGrid>
      <w:tr w14:paraId="6B53DCFB" w14:textId="77777777" w:rsidTr="00C353E7">
        <w:tblPrEx>
          <w:tblW w:w="5000" w:type="pct"/>
          <w:tblCellMar>
            <w:left w:w="72" w:type="dxa"/>
            <w:right w:w="0" w:type="dxa"/>
          </w:tblCellMar>
          <w:tblLook w:val="0600"/>
        </w:tblPrEx>
        <w:trPr>
          <w:cantSplit/>
          <w:trHeight w:val="413"/>
          <w:tblHeader/>
        </w:trPr>
        <w:tc>
          <w:tcPr>
            <w:tcW w:w="2454" w:type="pct"/>
            <w:shd w:val="clear" w:color="auto" w:fill="0F243E" w:themeFill="text2" w:themeFillShade="80"/>
          </w:tcPr>
          <w:p w:rsidR="008907AF" w:rsidRPr="00C353E7" w:rsidP="00A3382C" w14:paraId="4103EE6E" w14:textId="4D84FF68">
            <w:pPr>
              <w:jc w:val="center"/>
              <w:rPr>
                <w:b/>
                <w:bCs/>
                <w:i/>
                <w:color w:val="FFFFFF" w:themeColor="background1"/>
                <w:sz w:val="22"/>
                <w:szCs w:val="22"/>
              </w:rPr>
            </w:pPr>
            <w:r w:rsidRPr="00C353E7">
              <w:rPr>
                <w:b/>
                <w:bCs/>
                <w:i/>
                <w:color w:val="FFFFFF" w:themeColor="background1"/>
                <w:sz w:val="22"/>
                <w:szCs w:val="22"/>
              </w:rPr>
              <w:t>Facility</w:t>
            </w:r>
            <w:r w:rsidRPr="00C353E7" w:rsidR="002674AF">
              <w:rPr>
                <w:b/>
                <w:bCs/>
                <w:i/>
                <w:color w:val="FFFFFF" w:themeColor="background1"/>
                <w:sz w:val="22"/>
                <w:szCs w:val="22"/>
              </w:rPr>
              <w:t>/Pathway</w:t>
            </w:r>
            <w:r w:rsidRPr="00C353E7">
              <w:rPr>
                <w:b/>
                <w:bCs/>
                <w:i/>
                <w:color w:val="FFFFFF" w:themeColor="background1"/>
                <w:sz w:val="22"/>
                <w:szCs w:val="22"/>
              </w:rPr>
              <w:t xml:space="preserve"> Type</w:t>
            </w:r>
          </w:p>
        </w:tc>
        <w:tc>
          <w:tcPr>
            <w:tcW w:w="2546" w:type="pct"/>
            <w:shd w:val="clear" w:color="auto" w:fill="0F243E" w:themeFill="text2" w:themeFillShade="80"/>
          </w:tcPr>
          <w:p w:rsidR="008907AF" w:rsidRPr="00C353E7" w:rsidP="008926E7" w14:paraId="4EDECB33" w14:textId="3F11F699">
            <w:pPr>
              <w:jc w:val="center"/>
              <w:rPr>
                <w:b/>
                <w:bCs/>
                <w:i/>
                <w:color w:val="FFFFFF" w:themeColor="background1"/>
                <w:sz w:val="22"/>
                <w:szCs w:val="22"/>
              </w:rPr>
            </w:pPr>
            <w:r w:rsidRPr="00C353E7">
              <w:rPr>
                <w:b/>
                <w:bCs/>
                <w:i/>
                <w:color w:val="FFFFFF" w:themeColor="background1"/>
                <w:sz w:val="22"/>
                <w:szCs w:val="22"/>
              </w:rPr>
              <w:t>Average tipping</w:t>
            </w:r>
            <w:r w:rsidR="00E843A7">
              <w:rPr>
                <w:b/>
                <w:bCs/>
                <w:i/>
                <w:color w:val="FFFFFF" w:themeColor="background1"/>
                <w:sz w:val="22"/>
                <w:szCs w:val="22"/>
              </w:rPr>
              <w:t>/processing</w:t>
            </w:r>
            <w:r w:rsidRPr="00C353E7">
              <w:rPr>
                <w:b/>
                <w:bCs/>
                <w:i/>
                <w:color w:val="FFFFFF" w:themeColor="background1"/>
                <w:sz w:val="22"/>
                <w:szCs w:val="22"/>
              </w:rPr>
              <w:t xml:space="preserve"> fee $/short ton</w:t>
            </w:r>
          </w:p>
        </w:tc>
      </w:tr>
      <w:tr w14:paraId="71C80A2B" w14:textId="77777777" w:rsidTr="00601AE0">
        <w:tblPrEx>
          <w:tblW w:w="5000" w:type="pct"/>
          <w:tblCellMar>
            <w:left w:w="72" w:type="dxa"/>
            <w:right w:w="0" w:type="dxa"/>
          </w:tblCellMar>
          <w:tblLook w:val="0600"/>
        </w:tblPrEx>
        <w:trPr>
          <w:trHeight w:val="332"/>
        </w:trPr>
        <w:tc>
          <w:tcPr>
            <w:tcW w:w="2454" w:type="pct"/>
          </w:tcPr>
          <w:p w:rsidR="008907AF" w:rsidRPr="00524BBC" w:rsidP="00524BBC" w14:paraId="0B51711D" w14:textId="416A8D6D">
            <w:pPr>
              <w:rPr>
                <w:color w:val="002060"/>
                <w:sz w:val="24"/>
                <w:szCs w:val="24"/>
              </w:rPr>
            </w:pPr>
            <w:r>
              <w:rPr>
                <w:color w:val="002060"/>
                <w:sz w:val="24"/>
                <w:szCs w:val="24"/>
              </w:rPr>
              <w:t>Mechanical Recycling</w:t>
            </w:r>
          </w:p>
        </w:tc>
        <w:tc>
          <w:tcPr>
            <w:tcW w:w="2546" w:type="pct"/>
          </w:tcPr>
          <w:p w:rsidR="008907AF" w:rsidRPr="00EF6F34" w:rsidP="008926E7" w14:paraId="4E6D169D" w14:textId="117CFB9E">
            <w:pPr>
              <w:rPr>
                <w:color w:val="002060"/>
                <w:sz w:val="24"/>
                <w:szCs w:val="24"/>
              </w:rPr>
            </w:pPr>
          </w:p>
        </w:tc>
      </w:tr>
      <w:tr w14:paraId="7A89E41E" w14:textId="77777777" w:rsidTr="00601AE0">
        <w:tblPrEx>
          <w:tblW w:w="5000" w:type="pct"/>
          <w:tblCellMar>
            <w:left w:w="72" w:type="dxa"/>
            <w:right w:w="0" w:type="dxa"/>
          </w:tblCellMar>
          <w:tblLook w:val="0600"/>
        </w:tblPrEx>
        <w:trPr>
          <w:trHeight w:val="170"/>
        </w:trPr>
        <w:tc>
          <w:tcPr>
            <w:tcW w:w="2454" w:type="pct"/>
          </w:tcPr>
          <w:p w:rsidR="008907AF" w:rsidRPr="00524BBC" w:rsidP="00703245" w14:paraId="0828F389" w14:textId="1C1F7C1C">
            <w:pPr>
              <w:rPr>
                <w:color w:val="002060"/>
                <w:sz w:val="24"/>
                <w:szCs w:val="24"/>
              </w:rPr>
            </w:pPr>
            <w:r>
              <w:rPr>
                <w:color w:val="002060"/>
                <w:sz w:val="24"/>
                <w:szCs w:val="24"/>
              </w:rPr>
              <w:t>Composting</w:t>
            </w:r>
          </w:p>
        </w:tc>
        <w:tc>
          <w:tcPr>
            <w:tcW w:w="2546" w:type="pct"/>
          </w:tcPr>
          <w:p w:rsidR="008907AF" w:rsidP="00703245" w14:paraId="26138A1D" w14:textId="54272CC1">
            <w:pPr>
              <w:rPr>
                <w:noProof/>
              </w:rPr>
            </w:pPr>
          </w:p>
        </w:tc>
      </w:tr>
      <w:tr w14:paraId="39331401" w14:textId="77777777" w:rsidTr="00AB5307">
        <w:tblPrEx>
          <w:tblW w:w="5000" w:type="pct"/>
          <w:tblCellMar>
            <w:left w:w="72" w:type="dxa"/>
            <w:right w:w="0" w:type="dxa"/>
          </w:tblCellMar>
          <w:tblLook w:val="0600"/>
        </w:tblPrEx>
        <w:trPr>
          <w:trHeight w:val="604"/>
        </w:trPr>
        <w:tc>
          <w:tcPr>
            <w:tcW w:w="2454" w:type="pct"/>
          </w:tcPr>
          <w:p w:rsidR="008907AF" w:rsidRPr="00524BBC" w:rsidP="00703245" w14:paraId="3513C18B" w14:textId="2B5D2AC5">
            <w:pPr>
              <w:rPr>
                <w:color w:val="002060"/>
                <w:sz w:val="24"/>
                <w:szCs w:val="24"/>
              </w:rPr>
            </w:pPr>
            <w:r>
              <w:rPr>
                <w:color w:val="002060"/>
                <w:sz w:val="24"/>
                <w:szCs w:val="24"/>
              </w:rPr>
              <w:t>Anaerobic digestion/co-digestion of food waste</w:t>
            </w:r>
          </w:p>
        </w:tc>
        <w:tc>
          <w:tcPr>
            <w:tcW w:w="2546" w:type="pct"/>
          </w:tcPr>
          <w:p w:rsidR="008907AF" w:rsidP="00703245" w14:paraId="51F4B395" w14:textId="356118AD">
            <w:pPr>
              <w:rPr>
                <w:noProof/>
              </w:rPr>
            </w:pPr>
          </w:p>
        </w:tc>
      </w:tr>
      <w:tr w14:paraId="19A22168" w14:textId="77777777" w:rsidTr="00AB5307">
        <w:tblPrEx>
          <w:tblW w:w="5000" w:type="pct"/>
          <w:tblCellMar>
            <w:left w:w="72" w:type="dxa"/>
            <w:right w:w="0" w:type="dxa"/>
          </w:tblCellMar>
          <w:tblLook w:val="0600"/>
        </w:tblPrEx>
        <w:trPr>
          <w:trHeight w:val="604"/>
        </w:trPr>
        <w:tc>
          <w:tcPr>
            <w:tcW w:w="2454" w:type="pct"/>
          </w:tcPr>
          <w:p w:rsidR="008907AF" w:rsidP="00703245" w14:paraId="0B5AA6A0" w14:textId="1071C7D9">
            <w:pPr>
              <w:rPr>
                <w:color w:val="002060"/>
                <w:sz w:val="24"/>
                <w:szCs w:val="24"/>
              </w:rPr>
            </w:pPr>
            <w:r>
              <w:rPr>
                <w:color w:val="002060"/>
                <w:sz w:val="24"/>
                <w:szCs w:val="24"/>
              </w:rPr>
              <w:t>Bio-based materials/biochemical processing (rendering used fats, cooking oils, and greases)</w:t>
            </w:r>
          </w:p>
        </w:tc>
        <w:tc>
          <w:tcPr>
            <w:tcW w:w="2546" w:type="pct"/>
          </w:tcPr>
          <w:p w:rsidR="008907AF" w:rsidP="00703245" w14:paraId="2FB70BC9" w14:textId="68E5F657">
            <w:pPr>
              <w:rPr>
                <w:noProof/>
              </w:rPr>
            </w:pPr>
          </w:p>
        </w:tc>
      </w:tr>
      <w:tr w14:paraId="56E08A5E" w14:textId="77777777" w:rsidTr="00601AE0">
        <w:tblPrEx>
          <w:tblW w:w="5000" w:type="pct"/>
          <w:tblCellMar>
            <w:left w:w="72" w:type="dxa"/>
            <w:right w:w="0" w:type="dxa"/>
          </w:tblCellMar>
          <w:tblLook w:val="0600"/>
        </w:tblPrEx>
        <w:trPr>
          <w:trHeight w:val="70"/>
        </w:trPr>
        <w:tc>
          <w:tcPr>
            <w:tcW w:w="2454" w:type="pct"/>
          </w:tcPr>
          <w:p w:rsidR="008907AF" w:rsidRPr="00524BBC" w:rsidP="00703245" w14:paraId="66669A57" w14:textId="303E981E">
            <w:pPr>
              <w:rPr>
                <w:color w:val="002060"/>
                <w:sz w:val="24"/>
                <w:szCs w:val="24"/>
              </w:rPr>
            </w:pPr>
            <w:r>
              <w:rPr>
                <w:color w:val="002060"/>
                <w:sz w:val="24"/>
                <w:szCs w:val="24"/>
              </w:rPr>
              <w:t>MSW Landfills (</w:t>
            </w:r>
            <w:r>
              <w:rPr>
                <w:b/>
                <w:bCs/>
                <w:color w:val="002060"/>
                <w:sz w:val="24"/>
                <w:szCs w:val="24"/>
              </w:rPr>
              <w:t>not</w:t>
            </w:r>
            <w:r>
              <w:rPr>
                <w:color w:val="002060"/>
                <w:sz w:val="24"/>
                <w:szCs w:val="24"/>
              </w:rPr>
              <w:t xml:space="preserve"> C&amp;D waste landfills)</w:t>
            </w:r>
          </w:p>
        </w:tc>
        <w:tc>
          <w:tcPr>
            <w:tcW w:w="2546" w:type="pct"/>
          </w:tcPr>
          <w:p w:rsidR="008907AF" w:rsidP="00703245" w14:paraId="093BF452" w14:textId="786C81BC">
            <w:pPr>
              <w:rPr>
                <w:noProof/>
              </w:rPr>
            </w:pPr>
          </w:p>
        </w:tc>
      </w:tr>
      <w:tr w14:paraId="49D607F0" w14:textId="77777777" w:rsidTr="00601AE0">
        <w:tblPrEx>
          <w:tblW w:w="5000" w:type="pct"/>
          <w:tblCellMar>
            <w:left w:w="72" w:type="dxa"/>
            <w:right w:w="0" w:type="dxa"/>
          </w:tblCellMar>
          <w:tblLook w:val="0600"/>
        </w:tblPrEx>
        <w:trPr>
          <w:trHeight w:val="70"/>
        </w:trPr>
        <w:tc>
          <w:tcPr>
            <w:tcW w:w="2454" w:type="pct"/>
          </w:tcPr>
          <w:p w:rsidR="00B66F3E" w:rsidP="00B66F3E" w14:paraId="25A8352A" w14:textId="077F218E">
            <w:pPr>
              <w:rPr>
                <w:color w:val="002060"/>
                <w:sz w:val="24"/>
                <w:szCs w:val="24"/>
              </w:rPr>
            </w:pPr>
            <w:r>
              <w:rPr>
                <w:color w:val="002060"/>
                <w:sz w:val="24"/>
                <w:szCs w:val="24"/>
              </w:rPr>
              <w:t>Other industrial or non-hazardous landfills</w:t>
            </w:r>
          </w:p>
        </w:tc>
        <w:tc>
          <w:tcPr>
            <w:tcW w:w="2546" w:type="pct"/>
          </w:tcPr>
          <w:p w:rsidR="00B66F3E" w:rsidP="00B66F3E" w14:paraId="410C5FBA" w14:textId="77777777">
            <w:pPr>
              <w:rPr>
                <w:noProof/>
              </w:rPr>
            </w:pPr>
          </w:p>
        </w:tc>
      </w:tr>
      <w:tr w14:paraId="35EA9E8A" w14:textId="77777777" w:rsidTr="00AB5307">
        <w:tblPrEx>
          <w:tblW w:w="5000" w:type="pct"/>
          <w:tblCellMar>
            <w:left w:w="72" w:type="dxa"/>
            <w:right w:w="0" w:type="dxa"/>
          </w:tblCellMar>
          <w:tblLook w:val="0600"/>
        </w:tblPrEx>
        <w:trPr>
          <w:trHeight w:val="604"/>
        </w:trPr>
        <w:tc>
          <w:tcPr>
            <w:tcW w:w="2454" w:type="pct"/>
          </w:tcPr>
          <w:p w:rsidR="008907AF" w:rsidP="00703245" w14:paraId="4BE005EB" w14:textId="0AA3FEB6">
            <w:pPr>
              <w:rPr>
                <w:color w:val="002060"/>
                <w:sz w:val="24"/>
                <w:szCs w:val="24"/>
              </w:rPr>
            </w:pPr>
            <w:r>
              <w:rPr>
                <w:color w:val="002060"/>
                <w:sz w:val="24"/>
                <w:szCs w:val="24"/>
              </w:rPr>
              <w:t>Waste-to-energy (</w:t>
            </w:r>
            <w:r w:rsidR="00314E5E">
              <w:rPr>
                <w:color w:val="002060"/>
                <w:sz w:val="24"/>
                <w:szCs w:val="24"/>
              </w:rPr>
              <w:t>Incineration or Combustion</w:t>
            </w:r>
            <w:r w:rsidR="00F51B20">
              <w:rPr>
                <w:color w:val="002060"/>
                <w:sz w:val="24"/>
                <w:szCs w:val="24"/>
              </w:rPr>
              <w:t xml:space="preserve"> </w:t>
            </w:r>
            <w:r w:rsidRPr="00F51B20" w:rsidR="00F51B20">
              <w:rPr>
                <w:b/>
                <w:bCs/>
                <w:color w:val="002060"/>
                <w:sz w:val="24"/>
                <w:szCs w:val="24"/>
              </w:rPr>
              <w:t>with</w:t>
            </w:r>
            <w:r w:rsidR="00F51B20">
              <w:rPr>
                <w:color w:val="002060"/>
                <w:sz w:val="24"/>
                <w:szCs w:val="24"/>
              </w:rPr>
              <w:t xml:space="preserve"> energy recovery</w:t>
            </w:r>
            <w:r>
              <w:rPr>
                <w:color w:val="002060"/>
                <w:sz w:val="24"/>
                <w:szCs w:val="24"/>
              </w:rPr>
              <w:t>)</w:t>
            </w:r>
            <w:r>
              <w:rPr>
                <w:color w:val="002060"/>
                <w:sz w:val="24"/>
                <w:szCs w:val="24"/>
              </w:rPr>
              <w:t xml:space="preserve"> </w:t>
            </w:r>
          </w:p>
        </w:tc>
        <w:tc>
          <w:tcPr>
            <w:tcW w:w="2546" w:type="pct"/>
          </w:tcPr>
          <w:p w:rsidR="008907AF" w:rsidP="00703245" w14:paraId="6C4FF803" w14:textId="2CC34E50">
            <w:pPr>
              <w:rPr>
                <w:noProof/>
              </w:rPr>
            </w:pPr>
          </w:p>
        </w:tc>
      </w:tr>
      <w:tr w14:paraId="6BB7CFB2" w14:textId="77777777" w:rsidTr="00AB5307">
        <w:tblPrEx>
          <w:tblW w:w="5000" w:type="pct"/>
          <w:tblCellMar>
            <w:left w:w="72" w:type="dxa"/>
            <w:right w:w="0" w:type="dxa"/>
          </w:tblCellMar>
          <w:tblLook w:val="0600"/>
        </w:tblPrEx>
        <w:trPr>
          <w:trHeight w:val="604"/>
        </w:trPr>
        <w:tc>
          <w:tcPr>
            <w:tcW w:w="2454" w:type="pct"/>
          </w:tcPr>
          <w:p w:rsidR="00F51B20" w:rsidP="00703245" w14:paraId="406DB987" w14:textId="6C5E747D">
            <w:pPr>
              <w:rPr>
                <w:color w:val="002060"/>
                <w:sz w:val="24"/>
                <w:szCs w:val="24"/>
              </w:rPr>
            </w:pPr>
            <w:r>
              <w:rPr>
                <w:color w:val="002060"/>
                <w:sz w:val="24"/>
                <w:szCs w:val="24"/>
              </w:rPr>
              <w:t xml:space="preserve">Incineration or Combustion </w:t>
            </w:r>
            <w:r w:rsidRPr="00D9683C" w:rsidR="00B66F3E">
              <w:rPr>
                <w:b/>
                <w:bCs/>
                <w:color w:val="002060"/>
                <w:sz w:val="24"/>
                <w:szCs w:val="24"/>
              </w:rPr>
              <w:t>without</w:t>
            </w:r>
            <w:r w:rsidR="00B66F3E">
              <w:rPr>
                <w:color w:val="002060"/>
                <w:sz w:val="24"/>
                <w:szCs w:val="24"/>
              </w:rPr>
              <w:t xml:space="preserve"> energy recovery</w:t>
            </w:r>
          </w:p>
        </w:tc>
        <w:tc>
          <w:tcPr>
            <w:tcW w:w="2546" w:type="pct"/>
          </w:tcPr>
          <w:p w:rsidR="00F51B20" w:rsidP="00703245" w14:paraId="7EE32964" w14:textId="77777777">
            <w:pPr>
              <w:rPr>
                <w:noProof/>
              </w:rPr>
            </w:pPr>
          </w:p>
        </w:tc>
      </w:tr>
      <w:tr w14:paraId="532ABAE4" w14:textId="77777777" w:rsidTr="00AB5307">
        <w:tblPrEx>
          <w:tblW w:w="5000" w:type="pct"/>
          <w:tblCellMar>
            <w:left w:w="72" w:type="dxa"/>
            <w:right w:w="0" w:type="dxa"/>
          </w:tblCellMar>
          <w:tblLook w:val="0600"/>
        </w:tblPrEx>
        <w:trPr>
          <w:trHeight w:val="604"/>
        </w:trPr>
        <w:tc>
          <w:tcPr>
            <w:tcW w:w="2454" w:type="pct"/>
          </w:tcPr>
          <w:p w:rsidR="00B54C0E" w:rsidP="00703245" w14:paraId="7D8BDFA8" w14:textId="69FD7C48">
            <w:pPr>
              <w:rPr>
                <w:color w:val="002060"/>
                <w:sz w:val="24"/>
                <w:szCs w:val="24"/>
              </w:rPr>
            </w:pPr>
            <w:r>
              <w:rPr>
                <w:color w:val="002060"/>
                <w:sz w:val="24"/>
                <w:szCs w:val="24"/>
              </w:rPr>
              <w:t xml:space="preserve">Chemical and Thermal Processing </w:t>
            </w:r>
            <w:r w:rsidR="00B66F3E">
              <w:rPr>
                <w:color w:val="002060"/>
                <w:sz w:val="24"/>
                <w:szCs w:val="24"/>
              </w:rPr>
              <w:t>of plastic waste</w:t>
            </w:r>
          </w:p>
        </w:tc>
        <w:tc>
          <w:tcPr>
            <w:tcW w:w="2546" w:type="pct"/>
          </w:tcPr>
          <w:p w:rsidR="00B54C0E" w:rsidP="00703245" w14:paraId="57BB9AB3" w14:textId="77777777">
            <w:pPr>
              <w:rPr>
                <w:noProof/>
              </w:rPr>
            </w:pPr>
          </w:p>
        </w:tc>
      </w:tr>
      <w:tr w14:paraId="65881838" w14:textId="77777777" w:rsidTr="00601AE0">
        <w:tblPrEx>
          <w:tblW w:w="5000" w:type="pct"/>
          <w:tblCellMar>
            <w:left w:w="72" w:type="dxa"/>
            <w:right w:w="0" w:type="dxa"/>
          </w:tblCellMar>
          <w:tblLook w:val="0600"/>
        </w:tblPrEx>
        <w:trPr>
          <w:trHeight w:val="70"/>
        </w:trPr>
        <w:tc>
          <w:tcPr>
            <w:tcW w:w="2454" w:type="pct"/>
          </w:tcPr>
          <w:p w:rsidR="009E7226" w:rsidP="004A48CA" w14:paraId="1C4E75A2" w14:textId="741D91E1">
            <w:pPr>
              <w:rPr>
                <w:color w:val="002060"/>
                <w:sz w:val="24"/>
                <w:szCs w:val="24"/>
              </w:rPr>
            </w:pPr>
            <w:r>
              <w:rPr>
                <w:color w:val="002060"/>
                <w:sz w:val="24"/>
                <w:szCs w:val="24"/>
              </w:rPr>
              <w:t>Construction and demolition landfills</w:t>
            </w:r>
          </w:p>
        </w:tc>
        <w:tc>
          <w:tcPr>
            <w:tcW w:w="2546" w:type="pct"/>
          </w:tcPr>
          <w:p w:rsidR="009E7226" w:rsidP="004A48CA" w14:paraId="09037ABB" w14:textId="77777777">
            <w:pPr>
              <w:rPr>
                <w:noProof/>
              </w:rPr>
            </w:pPr>
          </w:p>
        </w:tc>
      </w:tr>
      <w:tr w14:paraId="2ABEB9B4" w14:textId="77777777" w:rsidTr="00601AE0">
        <w:tblPrEx>
          <w:tblW w:w="5000" w:type="pct"/>
          <w:tblCellMar>
            <w:left w:w="72" w:type="dxa"/>
            <w:right w:w="0" w:type="dxa"/>
          </w:tblCellMar>
          <w:tblLook w:val="0600"/>
        </w:tblPrEx>
        <w:trPr>
          <w:trHeight w:val="70"/>
        </w:trPr>
        <w:tc>
          <w:tcPr>
            <w:tcW w:w="2454" w:type="pct"/>
          </w:tcPr>
          <w:p w:rsidR="00237DED" w:rsidP="004A48CA" w14:paraId="577C6383" w14:textId="1CD0C1CD">
            <w:pPr>
              <w:rPr>
                <w:color w:val="002060"/>
                <w:sz w:val="24"/>
                <w:szCs w:val="24"/>
              </w:rPr>
            </w:pPr>
            <w:r>
              <w:rPr>
                <w:color w:val="002060"/>
                <w:sz w:val="24"/>
                <w:szCs w:val="24"/>
              </w:rPr>
              <w:t xml:space="preserve">My jurisdiction does not collect tipping fee information. </w:t>
            </w:r>
          </w:p>
        </w:tc>
        <w:tc>
          <w:tcPr>
            <w:tcW w:w="2546" w:type="pct"/>
          </w:tcPr>
          <w:p w:rsidR="00237DED" w:rsidP="004A48CA" w14:paraId="5A02713B" w14:textId="77777777">
            <w:pPr>
              <w:rPr>
                <w:noProof/>
              </w:rPr>
            </w:pPr>
          </w:p>
        </w:tc>
      </w:tr>
    </w:tbl>
    <w:p w:rsidR="00C448B0" w:rsidP="00C448B0" w14:paraId="223B0357" w14:textId="77777777">
      <w:pPr>
        <w:pStyle w:val="ListParagraph"/>
        <w:ind w:left="0"/>
        <w:contextualSpacing w:val="0"/>
        <w:rPr>
          <w:sz w:val="24"/>
          <w:szCs w:val="24"/>
        </w:rPr>
      </w:pPr>
    </w:p>
    <w:p w:rsidR="007E3AF9" w:rsidRPr="00540442" w:rsidP="007C64F6" w14:paraId="66435585" w14:textId="3CAE6FBF">
      <w:pPr>
        <w:spacing w:after="0"/>
        <w:rPr>
          <w:sz w:val="24"/>
          <w:szCs w:val="22"/>
          <w:highlight w:val="yellow"/>
        </w:rPr>
      </w:pPr>
    </w:p>
    <w:p w:rsidR="00064FB1" w:rsidRPr="002D2660" w:rsidP="008B1CBF" w14:paraId="7EA13674" w14:textId="7F50A3A5">
      <w:pPr>
        <w:pStyle w:val="ListParagraph"/>
        <w:numPr>
          <w:ilvl w:val="0"/>
          <w:numId w:val="4"/>
        </w:numPr>
        <w:rPr>
          <w:sz w:val="24"/>
        </w:rPr>
      </w:pPr>
      <w:r w:rsidRPr="002D2660">
        <w:rPr>
          <w:sz w:val="24"/>
        </w:rPr>
        <w:t xml:space="preserve">Does your </w:t>
      </w:r>
      <w:r w:rsidRPr="002D2660" w:rsidR="00517CE3">
        <w:rPr>
          <w:sz w:val="24"/>
          <w:szCs w:val="24"/>
        </w:rPr>
        <w:t>jurisdiction</w:t>
      </w:r>
      <w:r w:rsidRPr="002D2660" w:rsidR="00D526DB">
        <w:rPr>
          <w:sz w:val="24"/>
        </w:rPr>
        <w:t xml:space="preserve"> </w:t>
      </w:r>
      <w:r w:rsidRPr="002D2660">
        <w:rPr>
          <w:sz w:val="24"/>
        </w:rPr>
        <w:t>track</w:t>
      </w:r>
      <w:r w:rsidR="00AB317C">
        <w:rPr>
          <w:sz w:val="24"/>
        </w:rPr>
        <w:t xml:space="preserve"> data on</w:t>
      </w:r>
      <w:r w:rsidRPr="002D2660">
        <w:rPr>
          <w:sz w:val="24"/>
        </w:rPr>
        <w:t xml:space="preserve"> </w:t>
      </w:r>
      <w:r w:rsidR="007B22AF">
        <w:rPr>
          <w:sz w:val="24"/>
        </w:rPr>
        <w:t xml:space="preserve">materials collected for </w:t>
      </w:r>
      <w:r w:rsidRPr="002D2660" w:rsidR="00515F11">
        <w:rPr>
          <w:noProof/>
          <w:sz w:val="24"/>
          <w:szCs w:val="24"/>
        </w:rPr>
        <w:t>r</w:t>
      </w:r>
      <w:r w:rsidRPr="002D2660">
        <w:rPr>
          <w:noProof/>
          <w:sz w:val="24"/>
          <w:szCs w:val="24"/>
        </w:rPr>
        <w:t>ecycl</w:t>
      </w:r>
      <w:r w:rsidR="007B22AF">
        <w:rPr>
          <w:noProof/>
          <w:sz w:val="24"/>
          <w:szCs w:val="24"/>
        </w:rPr>
        <w:t>ing</w:t>
      </w:r>
      <w:r w:rsidR="007A0432">
        <w:rPr>
          <w:noProof/>
          <w:sz w:val="24"/>
          <w:szCs w:val="24"/>
        </w:rPr>
        <w:t xml:space="preserve"> (including organi</w:t>
      </w:r>
      <w:r w:rsidR="007B22AF">
        <w:rPr>
          <w:noProof/>
          <w:sz w:val="24"/>
          <w:szCs w:val="24"/>
        </w:rPr>
        <w:t>c</w:t>
      </w:r>
      <w:r w:rsidRPr="002D2660">
        <w:rPr>
          <w:noProof/>
          <w:sz w:val="24"/>
          <w:szCs w:val="24"/>
        </w:rPr>
        <w:t xml:space="preserve"> materials</w:t>
      </w:r>
      <w:r w:rsidR="007B22AF">
        <w:rPr>
          <w:noProof/>
          <w:sz w:val="24"/>
          <w:szCs w:val="24"/>
        </w:rPr>
        <w:t>) which are</w:t>
      </w:r>
      <w:r w:rsidRPr="002D2660">
        <w:rPr>
          <w:noProof/>
          <w:sz w:val="24"/>
          <w:szCs w:val="24"/>
        </w:rPr>
        <w:t xml:space="preserve"> diverted to landfills due to contamination</w:t>
      </w:r>
      <w:r w:rsidRPr="002D2660" w:rsidR="00515F11">
        <w:rPr>
          <w:noProof/>
          <w:sz w:val="24"/>
          <w:szCs w:val="24"/>
        </w:rPr>
        <w:t>?</w:t>
      </w:r>
    </w:p>
    <w:p w:rsidR="00515F11" w:rsidRPr="002D2660" w:rsidP="00515F11" w14:paraId="564B5E1B" w14:textId="4F8F6867">
      <w:pPr>
        <w:pStyle w:val="ListParagraph"/>
        <w:numPr>
          <w:ilvl w:val="1"/>
          <w:numId w:val="4"/>
        </w:numPr>
        <w:contextualSpacing w:val="0"/>
        <w:rPr>
          <w:sz w:val="24"/>
          <w:szCs w:val="24"/>
        </w:rPr>
      </w:pPr>
      <w:r w:rsidRPr="002D2660">
        <w:rPr>
          <w:sz w:val="24"/>
          <w:szCs w:val="24"/>
        </w:rPr>
        <w:t xml:space="preserve">Yes </w:t>
      </w:r>
    </w:p>
    <w:p w:rsidR="00515F11" w:rsidRPr="002D2660" w:rsidP="00515F11" w14:paraId="24661132" w14:textId="77777777">
      <w:pPr>
        <w:pStyle w:val="ListParagraph"/>
        <w:numPr>
          <w:ilvl w:val="1"/>
          <w:numId w:val="4"/>
        </w:numPr>
        <w:contextualSpacing w:val="0"/>
        <w:rPr>
          <w:sz w:val="24"/>
          <w:szCs w:val="24"/>
        </w:rPr>
      </w:pPr>
      <w:r w:rsidRPr="002D2660">
        <w:rPr>
          <w:sz w:val="24"/>
          <w:szCs w:val="24"/>
        </w:rPr>
        <w:t>No</w:t>
      </w:r>
    </w:p>
    <w:p w:rsidR="005E68D2" w:rsidRPr="002D2660" w:rsidP="005E68D2" w14:paraId="69F913FE" w14:textId="60EDDAFB">
      <w:pPr>
        <w:rPr>
          <w:sz w:val="24"/>
        </w:rPr>
      </w:pPr>
    </w:p>
    <w:p w:rsidR="0063245D" w:rsidRPr="00C4716C" w:rsidP="005E68D2" w14:paraId="5E2B952B" w14:textId="2F63A828">
      <w:pPr>
        <w:pStyle w:val="ListParagraph"/>
        <w:numPr>
          <w:ilvl w:val="0"/>
          <w:numId w:val="4"/>
        </w:numPr>
        <w:rPr>
          <w:rFonts w:cstheme="minorHAnsi"/>
          <w:bCs/>
          <w:sz w:val="24"/>
          <w:szCs w:val="24"/>
        </w:rPr>
      </w:pPr>
      <w:r w:rsidRPr="00540442">
        <w:rPr>
          <w:rFonts w:cstheme="minorHAnsi"/>
          <w:bCs/>
          <w:color w:val="FF0000"/>
          <w:sz w:val="24"/>
          <w:szCs w:val="24"/>
        </w:rPr>
        <w:t>[If yes to Q2</w:t>
      </w:r>
      <w:r w:rsidR="00676AD5">
        <w:rPr>
          <w:rFonts w:cstheme="minorHAnsi"/>
          <w:bCs/>
          <w:color w:val="FF0000"/>
          <w:sz w:val="24"/>
          <w:szCs w:val="24"/>
        </w:rPr>
        <w:t>6</w:t>
      </w:r>
      <w:r w:rsidRPr="00540442">
        <w:rPr>
          <w:rFonts w:cstheme="minorHAnsi"/>
          <w:bCs/>
          <w:color w:val="FF0000"/>
          <w:sz w:val="24"/>
          <w:szCs w:val="24"/>
        </w:rPr>
        <w:t xml:space="preserve">] </w:t>
      </w:r>
      <w:r w:rsidRPr="00C4716C">
        <w:rPr>
          <w:rFonts w:cstheme="minorHAnsi"/>
          <w:bCs/>
          <w:sz w:val="24"/>
          <w:szCs w:val="24"/>
        </w:rPr>
        <w:t>W</w:t>
      </w:r>
      <w:r w:rsidRPr="00440C2D">
        <w:rPr>
          <w:rFonts w:cstheme="minorHAnsi"/>
          <w:bCs/>
          <w:sz w:val="24"/>
          <w:szCs w:val="24"/>
        </w:rPr>
        <w:t>ha</w:t>
      </w:r>
      <w:r w:rsidRPr="005E68D2">
        <w:rPr>
          <w:rFonts w:cstheme="minorHAnsi"/>
          <w:bCs/>
          <w:sz w:val="24"/>
          <w:szCs w:val="24"/>
        </w:rPr>
        <w:t xml:space="preserve">t </w:t>
      </w:r>
      <w:r w:rsidR="00503CA4">
        <w:rPr>
          <w:rFonts w:cstheme="minorHAnsi"/>
          <w:bCs/>
          <w:sz w:val="24"/>
          <w:szCs w:val="24"/>
        </w:rPr>
        <w:t>proportion</w:t>
      </w:r>
      <w:r w:rsidR="004702D7">
        <w:rPr>
          <w:rFonts w:cstheme="minorHAnsi"/>
          <w:bCs/>
          <w:sz w:val="24"/>
          <w:szCs w:val="24"/>
        </w:rPr>
        <w:t xml:space="preserve"> </w:t>
      </w:r>
      <w:r w:rsidRPr="005E68D2">
        <w:rPr>
          <w:rFonts w:cstheme="minorHAnsi"/>
          <w:bCs/>
          <w:sz w:val="24"/>
          <w:szCs w:val="24"/>
        </w:rPr>
        <w:t xml:space="preserve">of </w:t>
      </w:r>
      <w:r w:rsidR="00D35E8F">
        <w:rPr>
          <w:rFonts w:cstheme="minorHAnsi"/>
          <w:bCs/>
          <w:sz w:val="24"/>
          <w:szCs w:val="24"/>
        </w:rPr>
        <w:t xml:space="preserve">inbound </w:t>
      </w:r>
      <w:r w:rsidRPr="005E68D2">
        <w:rPr>
          <w:rFonts w:cstheme="minorHAnsi"/>
          <w:bCs/>
          <w:sz w:val="24"/>
          <w:szCs w:val="24"/>
        </w:rPr>
        <w:t xml:space="preserve">materials </w:t>
      </w:r>
      <w:r w:rsidR="00503CA4">
        <w:rPr>
          <w:rFonts w:cstheme="minorHAnsi"/>
          <w:bCs/>
          <w:sz w:val="24"/>
          <w:szCs w:val="24"/>
        </w:rPr>
        <w:t>are</w:t>
      </w:r>
      <w:r w:rsidRPr="005E68D2">
        <w:rPr>
          <w:rFonts w:cstheme="minorHAnsi"/>
          <w:bCs/>
          <w:sz w:val="24"/>
          <w:szCs w:val="24"/>
        </w:rPr>
        <w:t xml:space="preserve"> diverted </w:t>
      </w:r>
      <w:r w:rsidR="00581D96">
        <w:rPr>
          <w:rFonts w:cstheme="minorHAnsi"/>
          <w:bCs/>
          <w:sz w:val="24"/>
          <w:szCs w:val="24"/>
        </w:rPr>
        <w:t xml:space="preserve">from recycling/recovery </w:t>
      </w:r>
      <w:r w:rsidR="008E1602">
        <w:rPr>
          <w:rFonts w:cstheme="minorHAnsi"/>
          <w:bCs/>
          <w:sz w:val="24"/>
          <w:szCs w:val="24"/>
        </w:rPr>
        <w:t>facilities</w:t>
      </w:r>
      <w:r w:rsidR="00581D96">
        <w:rPr>
          <w:rFonts w:cstheme="minorHAnsi"/>
          <w:bCs/>
          <w:sz w:val="24"/>
          <w:szCs w:val="24"/>
        </w:rPr>
        <w:t xml:space="preserve"> </w:t>
      </w:r>
      <w:r w:rsidRPr="005E68D2">
        <w:rPr>
          <w:rFonts w:cstheme="minorHAnsi"/>
          <w:bCs/>
          <w:sz w:val="24"/>
          <w:szCs w:val="24"/>
        </w:rPr>
        <w:t>to landfills or incinerators due to contamination?</w:t>
      </w:r>
      <w:r w:rsidR="004702D7">
        <w:rPr>
          <w:rFonts w:cstheme="minorHAnsi"/>
          <w:bCs/>
          <w:sz w:val="24"/>
          <w:szCs w:val="24"/>
        </w:rPr>
        <w:t xml:space="preserve"> </w:t>
      </w:r>
      <w:r w:rsidRPr="004702D7" w:rsidR="004702D7">
        <w:rPr>
          <w:rFonts w:cstheme="minorHAnsi"/>
          <w:bCs/>
          <w:sz w:val="24"/>
          <w:szCs w:val="24"/>
        </w:rPr>
        <w:t>Please round up or down to the nearest whole number.</w:t>
      </w:r>
      <w:r w:rsidR="004702D7">
        <w:rPr>
          <w:rFonts w:cstheme="minorHAnsi"/>
          <w:bCs/>
          <w:sz w:val="24"/>
          <w:szCs w:val="24"/>
        </w:rPr>
        <w:t xml:space="preserve"> </w:t>
      </w:r>
      <w:r w:rsidRPr="00540442" w:rsidR="004702D7">
        <w:rPr>
          <w:rFonts w:cstheme="minorHAnsi"/>
          <w:bCs/>
          <w:i/>
          <w:iCs/>
          <w:color w:val="FF0000"/>
          <w:sz w:val="24"/>
          <w:szCs w:val="24"/>
        </w:rPr>
        <w:t>Fill in response</w:t>
      </w:r>
      <w:r w:rsidRPr="002D2660" w:rsidR="004702D7">
        <w:rPr>
          <w:rFonts w:cstheme="minorHAnsi"/>
          <w:bCs/>
          <w:i/>
          <w:iCs/>
          <w:sz w:val="24"/>
          <w:szCs w:val="24"/>
        </w:rPr>
        <w:t xml:space="preserve"> _______________________</w:t>
      </w:r>
      <w:r w:rsidR="0039177E">
        <w:rPr>
          <w:rFonts w:cstheme="minorHAnsi"/>
          <w:bCs/>
          <w:i/>
          <w:iCs/>
          <w:sz w:val="24"/>
          <w:szCs w:val="24"/>
        </w:rPr>
        <w:t>%</w:t>
      </w:r>
    </w:p>
    <w:p w:rsidR="00BD4FA2" w:rsidP="00BD4FA2" w14:paraId="7FDFD7EA" w14:textId="77777777">
      <w:pPr>
        <w:rPr>
          <w:rFonts w:cstheme="minorHAnsi"/>
          <w:bCs/>
          <w:sz w:val="24"/>
          <w:szCs w:val="24"/>
        </w:rPr>
      </w:pPr>
    </w:p>
    <w:p w:rsidR="008E1602" w:rsidRPr="00C4716C" w:rsidP="008E1602" w14:paraId="7C44B8A1" w14:textId="7E842A02">
      <w:pPr>
        <w:pStyle w:val="ListParagraph"/>
        <w:numPr>
          <w:ilvl w:val="0"/>
          <w:numId w:val="4"/>
        </w:numPr>
        <w:rPr>
          <w:rFonts w:cstheme="minorHAnsi"/>
          <w:bCs/>
          <w:sz w:val="24"/>
          <w:szCs w:val="24"/>
        </w:rPr>
      </w:pPr>
      <w:r w:rsidRPr="00540442">
        <w:rPr>
          <w:rFonts w:cstheme="minorHAnsi"/>
          <w:bCs/>
          <w:color w:val="FF0000"/>
          <w:sz w:val="24"/>
          <w:szCs w:val="24"/>
        </w:rPr>
        <w:t>[If yes to Q2</w:t>
      </w:r>
      <w:r w:rsidR="00676AD5">
        <w:rPr>
          <w:rFonts w:cstheme="minorHAnsi"/>
          <w:bCs/>
          <w:color w:val="FF0000"/>
          <w:sz w:val="24"/>
          <w:szCs w:val="24"/>
        </w:rPr>
        <w:t>6</w:t>
      </w:r>
      <w:r w:rsidRPr="00540442">
        <w:rPr>
          <w:rFonts w:cstheme="minorHAnsi"/>
          <w:bCs/>
          <w:color w:val="FF0000"/>
          <w:sz w:val="24"/>
          <w:szCs w:val="24"/>
        </w:rPr>
        <w:t xml:space="preserve">] </w:t>
      </w:r>
      <w:r w:rsidRPr="00BD4FA2">
        <w:rPr>
          <w:rFonts w:cstheme="minorHAnsi"/>
          <w:bCs/>
          <w:sz w:val="24"/>
          <w:szCs w:val="24"/>
        </w:rPr>
        <w:t>By weight</w:t>
      </w:r>
      <w:r>
        <w:rPr>
          <w:rFonts w:cstheme="minorHAnsi"/>
          <w:bCs/>
          <w:sz w:val="24"/>
          <w:szCs w:val="24"/>
        </w:rPr>
        <w:t>,</w:t>
      </w:r>
      <w:r w:rsidRPr="00BD4FA2">
        <w:rPr>
          <w:rFonts w:cstheme="minorHAnsi"/>
          <w:bCs/>
          <w:sz w:val="24"/>
          <w:szCs w:val="24"/>
        </w:rPr>
        <w:t xml:space="preserve"> </w:t>
      </w:r>
      <w:r>
        <w:rPr>
          <w:rFonts w:cstheme="minorHAnsi"/>
          <w:bCs/>
          <w:sz w:val="24"/>
          <w:szCs w:val="24"/>
        </w:rPr>
        <w:t xml:space="preserve">what </w:t>
      </w:r>
      <w:r w:rsidRPr="00BD4FA2">
        <w:rPr>
          <w:rFonts w:cstheme="minorHAnsi"/>
          <w:bCs/>
          <w:sz w:val="24"/>
          <w:szCs w:val="24"/>
        </w:rPr>
        <w:t xml:space="preserve">are the top </w:t>
      </w:r>
      <w:r>
        <w:rPr>
          <w:rFonts w:cstheme="minorHAnsi"/>
          <w:bCs/>
          <w:sz w:val="24"/>
          <w:szCs w:val="24"/>
        </w:rPr>
        <w:t>five</w:t>
      </w:r>
      <w:r w:rsidRPr="00BD4FA2">
        <w:rPr>
          <w:rFonts w:cstheme="minorHAnsi"/>
          <w:bCs/>
          <w:sz w:val="24"/>
          <w:szCs w:val="24"/>
        </w:rPr>
        <w:t xml:space="preserve"> materials that contaminate your </w:t>
      </w:r>
      <w:r w:rsidR="00392771">
        <w:rPr>
          <w:rFonts w:cstheme="minorHAnsi"/>
          <w:bCs/>
          <w:sz w:val="24"/>
          <w:szCs w:val="24"/>
        </w:rPr>
        <w:t xml:space="preserve">inbound </w:t>
      </w:r>
      <w:r w:rsidRPr="00BD4FA2">
        <w:rPr>
          <w:rFonts w:cstheme="minorHAnsi"/>
          <w:bCs/>
          <w:sz w:val="24"/>
          <w:szCs w:val="24"/>
        </w:rPr>
        <w:t>MSW recycling stream?</w:t>
      </w:r>
      <w:r w:rsidRPr="008E1602">
        <w:rPr>
          <w:rFonts w:cstheme="minorHAnsi"/>
          <w:bCs/>
          <w:i/>
          <w:iCs/>
          <w:color w:val="FF0000"/>
          <w:sz w:val="24"/>
          <w:szCs w:val="24"/>
        </w:rPr>
        <w:t xml:space="preserve"> </w:t>
      </w:r>
      <w:r w:rsidRPr="00540442">
        <w:rPr>
          <w:rFonts w:cstheme="minorHAnsi"/>
          <w:bCs/>
          <w:i/>
          <w:iCs/>
          <w:color w:val="FF0000"/>
          <w:sz w:val="24"/>
          <w:szCs w:val="24"/>
        </w:rPr>
        <w:t>Fill in response</w:t>
      </w:r>
      <w:r w:rsidR="00601AE0">
        <w:rPr>
          <w:rFonts w:cstheme="minorHAnsi"/>
          <w:bCs/>
          <w:i/>
          <w:iCs/>
          <w:color w:val="FF0000"/>
          <w:sz w:val="24"/>
          <w:szCs w:val="24"/>
        </w:rPr>
        <w:t xml:space="preserve"> – text.</w:t>
      </w:r>
    </w:p>
    <w:p w:rsidR="008E1602" w:rsidRPr="00C4716C" w:rsidP="00C4716C" w14:paraId="736C0221" w14:textId="77777777">
      <w:pPr>
        <w:pStyle w:val="ListParagraph"/>
        <w:rPr>
          <w:rFonts w:cstheme="minorHAnsi"/>
          <w:bCs/>
          <w:i/>
          <w:iCs/>
          <w:sz w:val="24"/>
          <w:szCs w:val="24"/>
        </w:rPr>
      </w:pPr>
    </w:p>
    <w:p w:rsidR="008E1602" w:rsidP="00C4716C" w14:paraId="4FE19A01" w14:textId="643EBA8A">
      <w:pPr>
        <w:ind w:firstLine="720"/>
        <w:rPr>
          <w:rFonts w:cstheme="minorHAnsi"/>
          <w:bCs/>
          <w:i/>
          <w:iCs/>
          <w:sz w:val="24"/>
          <w:szCs w:val="24"/>
        </w:rPr>
      </w:pPr>
      <w:r>
        <w:rPr>
          <w:rFonts w:cstheme="minorHAnsi"/>
          <w:bCs/>
          <w:i/>
          <w:iCs/>
          <w:sz w:val="24"/>
          <w:szCs w:val="24"/>
        </w:rPr>
        <w:t>1.</w:t>
      </w:r>
      <w:r w:rsidRPr="00C4716C">
        <w:rPr>
          <w:rFonts w:cstheme="minorHAnsi"/>
          <w:bCs/>
          <w:i/>
          <w:iCs/>
          <w:sz w:val="24"/>
          <w:szCs w:val="24"/>
        </w:rPr>
        <w:t>_______________________</w:t>
      </w:r>
    </w:p>
    <w:p w:rsidR="008E1602" w:rsidP="00C4716C" w14:paraId="1D3F118C" w14:textId="3C77A60F">
      <w:pPr>
        <w:ind w:left="720"/>
        <w:rPr>
          <w:rFonts w:cstheme="minorHAnsi"/>
          <w:bCs/>
          <w:i/>
          <w:iCs/>
          <w:sz w:val="24"/>
          <w:szCs w:val="24"/>
        </w:rPr>
      </w:pPr>
      <w:r>
        <w:rPr>
          <w:rFonts w:cstheme="minorHAnsi"/>
          <w:bCs/>
          <w:i/>
          <w:iCs/>
          <w:sz w:val="24"/>
          <w:szCs w:val="24"/>
        </w:rPr>
        <w:t>2.</w:t>
      </w:r>
      <w:r w:rsidRPr="00AA380B">
        <w:rPr>
          <w:rFonts w:cstheme="minorHAnsi"/>
          <w:bCs/>
          <w:i/>
          <w:iCs/>
          <w:sz w:val="24"/>
          <w:szCs w:val="24"/>
        </w:rPr>
        <w:t>_______________________</w:t>
      </w:r>
    </w:p>
    <w:p w:rsidR="008E1602" w:rsidP="00C4716C" w14:paraId="6017B6C3" w14:textId="55AFA03A">
      <w:pPr>
        <w:ind w:firstLine="720"/>
        <w:rPr>
          <w:rFonts w:cstheme="minorHAnsi"/>
          <w:bCs/>
          <w:i/>
          <w:iCs/>
          <w:sz w:val="24"/>
          <w:szCs w:val="24"/>
        </w:rPr>
      </w:pPr>
      <w:r>
        <w:rPr>
          <w:rFonts w:cstheme="minorHAnsi"/>
          <w:bCs/>
          <w:i/>
          <w:iCs/>
          <w:sz w:val="24"/>
          <w:szCs w:val="24"/>
        </w:rPr>
        <w:t>3.</w:t>
      </w:r>
      <w:r w:rsidRPr="00AA380B">
        <w:rPr>
          <w:rFonts w:cstheme="minorHAnsi"/>
          <w:bCs/>
          <w:i/>
          <w:iCs/>
          <w:sz w:val="24"/>
          <w:szCs w:val="24"/>
        </w:rPr>
        <w:t>_______________________</w:t>
      </w:r>
    </w:p>
    <w:p w:rsidR="008E1602" w:rsidP="00C4716C" w14:paraId="16FCA842" w14:textId="777A5C2C">
      <w:pPr>
        <w:ind w:firstLine="720"/>
        <w:rPr>
          <w:rFonts w:cstheme="minorHAnsi"/>
          <w:bCs/>
          <w:i/>
          <w:iCs/>
          <w:sz w:val="24"/>
          <w:szCs w:val="24"/>
        </w:rPr>
      </w:pPr>
      <w:r>
        <w:rPr>
          <w:rFonts w:cstheme="minorHAnsi"/>
          <w:bCs/>
          <w:i/>
          <w:iCs/>
          <w:sz w:val="24"/>
          <w:szCs w:val="24"/>
        </w:rPr>
        <w:t>4.</w:t>
      </w:r>
      <w:r w:rsidRPr="00AA380B">
        <w:rPr>
          <w:rFonts w:cstheme="minorHAnsi"/>
          <w:bCs/>
          <w:i/>
          <w:iCs/>
          <w:sz w:val="24"/>
          <w:szCs w:val="24"/>
        </w:rPr>
        <w:t>_______________________</w:t>
      </w:r>
    </w:p>
    <w:p w:rsidR="008E1602" w:rsidP="00C4716C" w14:paraId="0A209383" w14:textId="209E4FC2">
      <w:pPr>
        <w:ind w:firstLine="720"/>
        <w:rPr>
          <w:rFonts w:cstheme="minorHAnsi"/>
          <w:bCs/>
          <w:i/>
          <w:iCs/>
          <w:sz w:val="24"/>
          <w:szCs w:val="24"/>
        </w:rPr>
      </w:pPr>
      <w:r>
        <w:rPr>
          <w:rFonts w:cstheme="minorHAnsi"/>
          <w:bCs/>
          <w:i/>
          <w:iCs/>
          <w:sz w:val="24"/>
          <w:szCs w:val="24"/>
        </w:rPr>
        <w:t>5.</w:t>
      </w:r>
      <w:r w:rsidRPr="00AA380B">
        <w:rPr>
          <w:rFonts w:cstheme="minorHAnsi"/>
          <w:bCs/>
          <w:i/>
          <w:iCs/>
          <w:sz w:val="24"/>
          <w:szCs w:val="24"/>
        </w:rPr>
        <w:t>_______________________</w:t>
      </w:r>
    </w:p>
    <w:p w:rsidR="008E1602" w:rsidRPr="00C4716C" w:rsidP="00C4716C" w14:paraId="108CBEF7" w14:textId="77777777">
      <w:pPr>
        <w:rPr>
          <w:rFonts w:cstheme="minorHAnsi"/>
          <w:bCs/>
          <w:sz w:val="24"/>
          <w:szCs w:val="24"/>
        </w:rPr>
      </w:pPr>
    </w:p>
    <w:p w:rsidR="00CF580C" w:rsidRPr="00540442" w:rsidP="00540442" w14:paraId="44248ADE" w14:textId="77777777">
      <w:pPr>
        <w:rPr>
          <w:sz w:val="24"/>
        </w:rPr>
      </w:pPr>
    </w:p>
    <w:p w:rsidR="00157AC7" w:rsidRPr="00157AC7" w:rsidP="00157AC7" w14:paraId="632E41F0" w14:textId="77777777">
      <w:pPr>
        <w:sectPr w:rsidSect="00E770CA">
          <w:headerReference w:type="default" r:id="rId14"/>
          <w:footerReference w:type="default" r:id="rId15"/>
          <w:pgSz w:w="12240" w:h="15840"/>
          <w:pgMar w:top="1080" w:right="1080" w:bottom="432" w:left="2160" w:header="576" w:footer="576" w:gutter="0"/>
          <w:cols w:space="720"/>
          <w:docGrid w:linePitch="360"/>
        </w:sectPr>
      </w:pPr>
    </w:p>
    <w:p w:rsidR="003E496C" w:rsidP="003E496C" w14:paraId="34C4FFF4" w14:textId="39450BEB">
      <w:pPr>
        <w:pStyle w:val="Heading2"/>
        <w:spacing w:after="360"/>
        <w:ind w:left="-1166"/>
      </w:pPr>
      <w:r w:rsidRPr="00C93FD3">
        <w:rPr>
          <w:rFonts w:ascii="Franklin Gothic Demi" w:hAnsi="Franklin Gothic Demi"/>
          <w:spacing w:val="20"/>
          <w:sz w:val="24"/>
          <w:szCs w:val="24"/>
        </w:rPr>
        <w:t xml:space="preserve">PART </w:t>
      </w:r>
      <w:r w:rsidR="007703D9">
        <w:rPr>
          <w:rFonts w:ascii="Franklin Gothic Demi" w:hAnsi="Franklin Gothic Demi"/>
          <w:spacing w:val="20"/>
          <w:sz w:val="24"/>
          <w:szCs w:val="24"/>
        </w:rPr>
        <w:t>D</w:t>
      </w:r>
      <w:r>
        <w:tab/>
        <w:t>Economic I</w:t>
      </w:r>
      <w:r w:rsidR="007703D9">
        <w:t>nformation</w:t>
      </w:r>
    </w:p>
    <w:p w:rsidR="0093538D" w:rsidP="0093538D" w14:paraId="70A7DF19" w14:textId="087B33ED">
      <w:pPr>
        <w:pStyle w:val="IEcNormalText"/>
        <w:spacing w:after="0" w:line="240" w:lineRule="auto"/>
        <w:rPr>
          <w:sz w:val="24"/>
          <w:szCs w:val="24"/>
        </w:rPr>
      </w:pPr>
      <w:r w:rsidRPr="00B939C8">
        <w:rPr>
          <w:sz w:val="24"/>
          <w:szCs w:val="24"/>
        </w:rPr>
        <w:t xml:space="preserve">This section is about </w:t>
      </w:r>
      <w:r>
        <w:rPr>
          <w:sz w:val="24"/>
          <w:szCs w:val="24"/>
        </w:rPr>
        <w:t>economic information, such as funding, fees, revenues, and budget allocation to different</w:t>
      </w:r>
      <w:r w:rsidR="00043DAA">
        <w:rPr>
          <w:sz w:val="24"/>
          <w:szCs w:val="24"/>
        </w:rPr>
        <w:t xml:space="preserve"> solid waste management</w:t>
      </w:r>
      <w:r>
        <w:rPr>
          <w:sz w:val="24"/>
          <w:szCs w:val="24"/>
        </w:rPr>
        <w:t xml:space="preserve"> activities</w:t>
      </w:r>
      <w:r w:rsidRPr="00B939C8">
        <w:rPr>
          <w:sz w:val="24"/>
          <w:szCs w:val="24"/>
        </w:rPr>
        <w:t xml:space="preserve"> in your jurisdiction</w:t>
      </w:r>
      <w:r>
        <w:rPr>
          <w:rFonts w:ascii="Franklin Gothic Medium" w:hAnsi="Franklin Gothic Medium"/>
          <w:sz w:val="24"/>
          <w:szCs w:val="24"/>
        </w:rPr>
        <w:t>.</w:t>
      </w:r>
      <w:r w:rsidR="004F49EF">
        <w:rPr>
          <w:rFonts w:ascii="Franklin Gothic Medium" w:hAnsi="Franklin Gothic Medium"/>
          <w:sz w:val="24"/>
          <w:szCs w:val="24"/>
        </w:rPr>
        <w:t xml:space="preserve"> </w:t>
      </w:r>
      <w:r w:rsidRPr="004F49EF" w:rsidR="004F49EF">
        <w:rPr>
          <w:rFonts w:ascii="Franklin Gothic Medium" w:hAnsi="Franklin Gothic Medium"/>
          <w:sz w:val="24"/>
          <w:szCs w:val="24"/>
        </w:rPr>
        <w:t xml:space="preserve">For all questions, please </w:t>
      </w:r>
      <w:r w:rsidR="004F49EF">
        <w:rPr>
          <w:rFonts w:ascii="Franklin Gothic Medium" w:hAnsi="Franklin Gothic Medium"/>
          <w:sz w:val="24"/>
          <w:szCs w:val="24"/>
        </w:rPr>
        <w:t xml:space="preserve">provide responses for the </w:t>
      </w:r>
      <w:r w:rsidR="00126FEE">
        <w:rPr>
          <w:rFonts w:ascii="Franklin Gothic Medium" w:hAnsi="Franklin Gothic Medium"/>
          <w:sz w:val="24"/>
          <w:szCs w:val="24"/>
        </w:rPr>
        <w:t xml:space="preserve">last calendar </w:t>
      </w:r>
      <w:r w:rsidR="004F49EF">
        <w:rPr>
          <w:rFonts w:ascii="Franklin Gothic Medium" w:hAnsi="Franklin Gothic Medium"/>
          <w:sz w:val="24"/>
          <w:szCs w:val="24"/>
        </w:rPr>
        <w:t>year</w:t>
      </w:r>
      <w:r w:rsidRPr="004F49EF" w:rsidR="004F49EF">
        <w:rPr>
          <w:rFonts w:ascii="Franklin Gothic Medium" w:hAnsi="Franklin Gothic Medium"/>
          <w:sz w:val="24"/>
          <w:szCs w:val="24"/>
        </w:rPr>
        <w:t>.</w:t>
      </w:r>
    </w:p>
    <w:p w:rsidR="0093538D" w:rsidRPr="0093538D" w:rsidP="0093538D" w14:paraId="0227DA8E" w14:textId="77777777"/>
    <w:p w:rsidR="00BE204D" w:rsidP="009E5B52" w14:paraId="171219FB" w14:textId="29F9DBBC">
      <w:pPr>
        <w:pStyle w:val="ListParagraph"/>
        <w:numPr>
          <w:ilvl w:val="0"/>
          <w:numId w:val="4"/>
        </w:numPr>
        <w:spacing w:before="120"/>
        <w:contextualSpacing w:val="0"/>
        <w:rPr>
          <w:sz w:val="24"/>
          <w:szCs w:val="24"/>
        </w:rPr>
      </w:pPr>
      <w:r w:rsidRPr="001E3D6A">
        <w:rPr>
          <w:sz w:val="24"/>
          <w:szCs w:val="24"/>
        </w:rPr>
        <w:t xml:space="preserve"> </w:t>
      </w:r>
      <w:r w:rsidRPr="00BE204D">
        <w:rPr>
          <w:sz w:val="24"/>
          <w:szCs w:val="24"/>
        </w:rPr>
        <w:t xml:space="preserve">What </w:t>
      </w:r>
      <w:r>
        <w:rPr>
          <w:sz w:val="24"/>
          <w:szCs w:val="24"/>
        </w:rPr>
        <w:t>was</w:t>
      </w:r>
      <w:r w:rsidRPr="00BE204D">
        <w:rPr>
          <w:sz w:val="24"/>
          <w:szCs w:val="24"/>
        </w:rPr>
        <w:t xml:space="preserve"> the </w:t>
      </w:r>
      <w:r w:rsidRPr="00202346">
        <w:rPr>
          <w:b/>
          <w:bCs/>
          <w:sz w:val="24"/>
          <w:szCs w:val="24"/>
        </w:rPr>
        <w:t>annual budget</w:t>
      </w:r>
      <w:r w:rsidRPr="00BE204D">
        <w:rPr>
          <w:sz w:val="24"/>
          <w:szCs w:val="24"/>
        </w:rPr>
        <w:t xml:space="preserve"> to implement your jurisdiction’s </w:t>
      </w:r>
      <w:r w:rsidRPr="00202346">
        <w:rPr>
          <w:b/>
          <w:bCs/>
          <w:sz w:val="24"/>
          <w:szCs w:val="24"/>
        </w:rPr>
        <w:t>solid waste management</w:t>
      </w:r>
      <w:r w:rsidRPr="00BE204D">
        <w:rPr>
          <w:sz w:val="24"/>
          <w:szCs w:val="24"/>
        </w:rPr>
        <w:t xml:space="preserve"> program? </w:t>
      </w:r>
      <w:r w:rsidRPr="008D2013" w:rsidR="00754B05">
        <w:rPr>
          <w:i/>
          <w:iCs/>
          <w:color w:val="FF0000"/>
          <w:sz w:val="24"/>
          <w:szCs w:val="24"/>
        </w:rPr>
        <w:t>Fill in numeric value – allow decimal number validation programming.</w:t>
      </w:r>
    </w:p>
    <w:p w:rsidR="00BE204D" w:rsidRPr="00BE204D" w:rsidP="00202346" w14:paraId="0DC2201B" w14:textId="4AAAFE52">
      <w:pPr>
        <w:pStyle w:val="ListParagraph"/>
        <w:spacing w:before="120"/>
        <w:rPr>
          <w:sz w:val="24"/>
          <w:szCs w:val="24"/>
        </w:rPr>
      </w:pPr>
      <w:r w:rsidRPr="00BE204D">
        <w:rPr>
          <w:sz w:val="24"/>
          <w:szCs w:val="24"/>
        </w:rPr>
        <w:t>_________________($)</w:t>
      </w:r>
      <w:r w:rsidR="00754B05">
        <w:rPr>
          <w:sz w:val="24"/>
          <w:szCs w:val="24"/>
        </w:rPr>
        <w:t xml:space="preserve"> </w:t>
      </w:r>
    </w:p>
    <w:p w:rsidR="00BE204D" w:rsidP="00202346" w14:paraId="520643CC" w14:textId="77777777">
      <w:pPr>
        <w:pStyle w:val="ListParagraph"/>
        <w:spacing w:before="120"/>
        <w:contextualSpacing w:val="0"/>
        <w:rPr>
          <w:sz w:val="24"/>
          <w:szCs w:val="24"/>
        </w:rPr>
      </w:pPr>
    </w:p>
    <w:p w:rsidR="001E3D6A" w:rsidP="009E5B52" w14:paraId="332F55EB" w14:textId="325115D0">
      <w:pPr>
        <w:pStyle w:val="ListParagraph"/>
        <w:numPr>
          <w:ilvl w:val="0"/>
          <w:numId w:val="4"/>
        </w:numPr>
        <w:spacing w:before="120"/>
        <w:contextualSpacing w:val="0"/>
        <w:rPr>
          <w:sz w:val="24"/>
          <w:szCs w:val="24"/>
        </w:rPr>
      </w:pPr>
      <w:r w:rsidRPr="00BE204D">
        <w:rPr>
          <w:sz w:val="24"/>
          <w:szCs w:val="24"/>
        </w:rPr>
        <w:t xml:space="preserve">What </w:t>
      </w:r>
      <w:r w:rsidR="00CE1CB2">
        <w:rPr>
          <w:sz w:val="24"/>
          <w:szCs w:val="24"/>
        </w:rPr>
        <w:t>was</w:t>
      </w:r>
      <w:r w:rsidRPr="00BE204D">
        <w:rPr>
          <w:sz w:val="24"/>
          <w:szCs w:val="24"/>
        </w:rPr>
        <w:t xml:space="preserve"> the </w:t>
      </w:r>
      <w:r w:rsidRPr="00202346">
        <w:rPr>
          <w:b/>
          <w:bCs/>
          <w:sz w:val="24"/>
          <w:szCs w:val="24"/>
        </w:rPr>
        <w:t>annual budget</w:t>
      </w:r>
      <w:r w:rsidRPr="00BE204D">
        <w:rPr>
          <w:sz w:val="24"/>
          <w:szCs w:val="24"/>
        </w:rPr>
        <w:t xml:space="preserve"> to implement your jurisdiction’s </w:t>
      </w:r>
      <w:r w:rsidRPr="00202346">
        <w:rPr>
          <w:b/>
          <w:bCs/>
          <w:sz w:val="24"/>
          <w:szCs w:val="24"/>
        </w:rPr>
        <w:t>recycling, sustainable materials management, circular economy and waste minimization</w:t>
      </w:r>
      <w:r w:rsidRPr="00BE204D">
        <w:rPr>
          <w:sz w:val="24"/>
          <w:szCs w:val="24"/>
        </w:rPr>
        <w:t xml:space="preserve"> activities?</w:t>
      </w:r>
      <w:r w:rsidR="00754B05">
        <w:rPr>
          <w:sz w:val="24"/>
          <w:szCs w:val="24"/>
        </w:rPr>
        <w:t xml:space="preserve"> </w:t>
      </w:r>
      <w:r w:rsidRPr="008D2013" w:rsidR="00754B05">
        <w:rPr>
          <w:i/>
          <w:iCs/>
          <w:color w:val="FF0000"/>
          <w:sz w:val="24"/>
          <w:szCs w:val="24"/>
        </w:rPr>
        <w:t>Fill in numeric value – allow decimal number validation programming.</w:t>
      </w:r>
    </w:p>
    <w:p w:rsidR="00BE204D" w:rsidRPr="00BE204D" w:rsidP="00202346" w14:paraId="2AD09CF0" w14:textId="77777777">
      <w:pPr>
        <w:pStyle w:val="ListParagraph"/>
        <w:spacing w:before="120"/>
        <w:rPr>
          <w:sz w:val="24"/>
          <w:szCs w:val="24"/>
        </w:rPr>
      </w:pPr>
      <w:r w:rsidRPr="00BE204D">
        <w:rPr>
          <w:sz w:val="24"/>
          <w:szCs w:val="24"/>
        </w:rPr>
        <w:t>_________________($)</w:t>
      </w:r>
    </w:p>
    <w:p w:rsidR="00BE204D" w:rsidP="00202346" w14:paraId="5389C134" w14:textId="77777777">
      <w:pPr>
        <w:pStyle w:val="ListParagraph"/>
        <w:spacing w:before="120"/>
        <w:contextualSpacing w:val="0"/>
        <w:rPr>
          <w:sz w:val="24"/>
          <w:szCs w:val="24"/>
        </w:rPr>
      </w:pPr>
    </w:p>
    <w:p w:rsidR="00BE204D" w:rsidP="009E5B52" w14:paraId="050F7C49" w14:textId="7631B8F6">
      <w:pPr>
        <w:pStyle w:val="ListParagraph"/>
        <w:numPr>
          <w:ilvl w:val="0"/>
          <w:numId w:val="4"/>
        </w:numPr>
        <w:spacing w:before="120"/>
        <w:contextualSpacing w:val="0"/>
        <w:rPr>
          <w:sz w:val="24"/>
          <w:szCs w:val="24"/>
        </w:rPr>
      </w:pPr>
      <w:r w:rsidRPr="00BE204D">
        <w:rPr>
          <w:sz w:val="24"/>
          <w:szCs w:val="24"/>
        </w:rPr>
        <w:t xml:space="preserve">What </w:t>
      </w:r>
      <w:r w:rsidR="00D6524B">
        <w:rPr>
          <w:b/>
          <w:bCs/>
          <w:sz w:val="24"/>
          <w:szCs w:val="24"/>
        </w:rPr>
        <w:t>percentage</w:t>
      </w:r>
      <w:r w:rsidRPr="00202346">
        <w:rPr>
          <w:b/>
          <w:bCs/>
          <w:sz w:val="24"/>
          <w:szCs w:val="24"/>
        </w:rPr>
        <w:t xml:space="preserve"> </w:t>
      </w:r>
      <w:r w:rsidRPr="00D6524B">
        <w:rPr>
          <w:sz w:val="24"/>
          <w:szCs w:val="24"/>
        </w:rPr>
        <w:t>of the</w:t>
      </w:r>
      <w:r w:rsidRPr="00202346">
        <w:rPr>
          <w:b/>
          <w:bCs/>
          <w:sz w:val="24"/>
          <w:szCs w:val="24"/>
        </w:rPr>
        <w:t xml:space="preserve"> </w:t>
      </w:r>
      <w:r w:rsidRPr="006C588E" w:rsidR="00C232E1">
        <w:rPr>
          <w:b/>
          <w:bCs/>
          <w:sz w:val="24"/>
          <w:szCs w:val="24"/>
        </w:rPr>
        <w:t xml:space="preserve">total </w:t>
      </w:r>
      <w:r w:rsidRPr="00D6524B" w:rsidR="00D6524B">
        <w:rPr>
          <w:b/>
          <w:bCs/>
          <w:sz w:val="24"/>
          <w:szCs w:val="24"/>
        </w:rPr>
        <w:t xml:space="preserve">solid waste management program </w:t>
      </w:r>
      <w:r w:rsidR="00FA7479">
        <w:rPr>
          <w:b/>
          <w:bCs/>
          <w:sz w:val="24"/>
          <w:szCs w:val="24"/>
        </w:rPr>
        <w:t xml:space="preserve">budget </w:t>
      </w:r>
      <w:r w:rsidRPr="00BE204D">
        <w:rPr>
          <w:sz w:val="24"/>
          <w:szCs w:val="24"/>
        </w:rPr>
        <w:t xml:space="preserve">goes toward public </w:t>
      </w:r>
      <w:r w:rsidRPr="00202346">
        <w:rPr>
          <w:b/>
          <w:bCs/>
          <w:sz w:val="24"/>
          <w:szCs w:val="24"/>
        </w:rPr>
        <w:t>education and outreach</w:t>
      </w:r>
      <w:r w:rsidRPr="00BE204D">
        <w:rPr>
          <w:sz w:val="24"/>
          <w:szCs w:val="24"/>
        </w:rPr>
        <w:t xml:space="preserve">? </w:t>
      </w:r>
      <w:r w:rsidR="00F727D4">
        <w:rPr>
          <w:sz w:val="24"/>
          <w:szCs w:val="24"/>
        </w:rPr>
        <w:t xml:space="preserve">Do not include </w:t>
      </w:r>
      <w:r w:rsidRPr="00BE204D">
        <w:rPr>
          <w:sz w:val="24"/>
          <w:szCs w:val="24"/>
        </w:rPr>
        <w:t>any funding received through EPA’s Solid Waste Infrastructure for Recycling Program or Recycling Education and Outreach Program</w:t>
      </w:r>
      <w:r w:rsidR="00F727D4">
        <w:rPr>
          <w:sz w:val="24"/>
          <w:szCs w:val="24"/>
        </w:rPr>
        <w:t xml:space="preserve"> in the </w:t>
      </w:r>
      <w:r w:rsidR="00CA4A25">
        <w:rPr>
          <w:sz w:val="24"/>
          <w:szCs w:val="24"/>
        </w:rPr>
        <w:t>percentage</w:t>
      </w:r>
      <w:r w:rsidRPr="00BE204D">
        <w:rPr>
          <w:sz w:val="24"/>
          <w:szCs w:val="24"/>
        </w:rPr>
        <w:t>.</w:t>
      </w:r>
      <w:r w:rsidR="00754B05">
        <w:rPr>
          <w:sz w:val="24"/>
          <w:szCs w:val="24"/>
        </w:rPr>
        <w:t xml:space="preserve"> </w:t>
      </w:r>
      <w:r w:rsidR="00754B05">
        <w:rPr>
          <w:sz w:val="24"/>
        </w:rPr>
        <w:t>Please round up or down to the nearest whole number.</w:t>
      </w:r>
      <w:r w:rsidR="00754B05">
        <w:rPr>
          <w:sz w:val="24"/>
          <w:szCs w:val="24"/>
        </w:rPr>
        <w:t xml:space="preserve"> </w:t>
      </w:r>
      <w:r w:rsidRPr="008D2013" w:rsidR="00754B05">
        <w:rPr>
          <w:i/>
          <w:iCs/>
          <w:color w:val="FF0000"/>
          <w:sz w:val="24"/>
          <w:szCs w:val="24"/>
        </w:rPr>
        <w:t>Fill in numeric value</w:t>
      </w:r>
      <w:r w:rsidR="00BB31E7">
        <w:rPr>
          <w:i/>
          <w:iCs/>
          <w:color w:val="FF0000"/>
          <w:sz w:val="24"/>
          <w:szCs w:val="24"/>
        </w:rPr>
        <w:t>.</w:t>
      </w:r>
    </w:p>
    <w:p w:rsidR="00F727D4" w:rsidRPr="00202346" w:rsidP="00202346" w14:paraId="3B2FF725" w14:textId="317E4E36">
      <w:pPr>
        <w:pStyle w:val="ListParagraph"/>
        <w:spacing w:before="120"/>
        <w:rPr>
          <w:sz w:val="24"/>
          <w:szCs w:val="24"/>
        </w:rPr>
      </w:pPr>
      <w:r w:rsidRPr="00F727D4">
        <w:rPr>
          <w:sz w:val="24"/>
          <w:szCs w:val="24"/>
        </w:rPr>
        <w:t>_________________</w:t>
      </w:r>
      <w:r>
        <w:rPr>
          <w:sz w:val="24"/>
          <w:szCs w:val="24"/>
        </w:rPr>
        <w:t>%</w:t>
      </w:r>
    </w:p>
    <w:p w:rsidR="001E3D6A" w:rsidP="001E3D6A" w14:paraId="33901660" w14:textId="77777777">
      <w:pPr>
        <w:pStyle w:val="ListParagraph"/>
        <w:spacing w:before="120"/>
        <w:ind w:left="0"/>
        <w:contextualSpacing w:val="0"/>
        <w:rPr>
          <w:sz w:val="24"/>
          <w:szCs w:val="24"/>
        </w:rPr>
      </w:pPr>
    </w:p>
    <w:p w:rsidR="009B0D86" w:rsidP="009E5B52" w14:paraId="2199991F" w14:textId="4E59D749">
      <w:pPr>
        <w:pStyle w:val="ListParagraph"/>
        <w:numPr>
          <w:ilvl w:val="0"/>
          <w:numId w:val="4"/>
        </w:numPr>
        <w:rPr>
          <w:sz w:val="24"/>
        </w:rPr>
      </w:pPr>
      <w:r w:rsidRPr="00FD028E">
        <w:rPr>
          <w:noProof/>
          <w:sz w:val="24"/>
        </w:rPr>
        <w:t xml:space="preserve">What </w:t>
      </w:r>
      <w:r w:rsidRPr="00FD028E" w:rsidR="00D20D4D">
        <w:rPr>
          <w:noProof/>
          <w:sz w:val="24"/>
        </w:rPr>
        <w:t>was</w:t>
      </w:r>
      <w:r w:rsidRPr="00FD028E">
        <w:rPr>
          <w:noProof/>
          <w:sz w:val="24"/>
        </w:rPr>
        <w:t xml:space="preserve"> the </w:t>
      </w:r>
      <w:r w:rsidRPr="002F45A7">
        <w:rPr>
          <w:b/>
          <w:bCs/>
          <w:noProof/>
          <w:sz w:val="24"/>
        </w:rPr>
        <w:t>total</w:t>
      </w:r>
      <w:r w:rsidR="002F45A7">
        <w:rPr>
          <w:b/>
          <w:bCs/>
          <w:noProof/>
          <w:sz w:val="24"/>
        </w:rPr>
        <w:t xml:space="preserve"> number of employees</w:t>
      </w:r>
      <w:r w:rsidRPr="00202346" w:rsidR="002F45A7">
        <w:rPr>
          <w:noProof/>
          <w:sz w:val="24"/>
        </w:rPr>
        <w:t xml:space="preserve"> in</w:t>
      </w:r>
      <w:r w:rsidRPr="002F45A7">
        <w:rPr>
          <w:b/>
          <w:bCs/>
          <w:noProof/>
          <w:sz w:val="24"/>
        </w:rPr>
        <w:t xml:space="preserve"> </w:t>
      </w:r>
      <w:r w:rsidRPr="00202346" w:rsidR="002F45A7">
        <w:rPr>
          <w:b/>
          <w:bCs/>
          <w:noProof/>
          <w:sz w:val="24"/>
        </w:rPr>
        <w:t>full-time equivalent (</w:t>
      </w:r>
      <w:r w:rsidRPr="00202346" w:rsidR="00496FFD">
        <w:rPr>
          <w:b/>
          <w:bCs/>
          <w:noProof/>
          <w:sz w:val="24"/>
        </w:rPr>
        <w:t>FTE</w:t>
      </w:r>
      <w:r w:rsidRPr="00202346" w:rsidR="002F45A7">
        <w:rPr>
          <w:b/>
          <w:bCs/>
          <w:noProof/>
          <w:sz w:val="24"/>
        </w:rPr>
        <w:t>)</w:t>
      </w:r>
      <w:r w:rsidR="00496FFD">
        <w:rPr>
          <w:noProof/>
          <w:sz w:val="24"/>
        </w:rPr>
        <w:t xml:space="preserve"> working on solid waste management</w:t>
      </w:r>
      <w:r w:rsidRPr="00FD028E">
        <w:rPr>
          <w:noProof/>
          <w:sz w:val="24"/>
        </w:rPr>
        <w:t xml:space="preserve"> </w:t>
      </w:r>
      <w:r w:rsidRPr="00FD028E">
        <w:rPr>
          <w:sz w:val="24"/>
        </w:rPr>
        <w:t xml:space="preserve">in your </w:t>
      </w:r>
      <w:r w:rsidR="00790CCF">
        <w:rPr>
          <w:sz w:val="24"/>
          <w:szCs w:val="24"/>
        </w:rPr>
        <w:t>jurisdiction</w:t>
      </w:r>
      <w:r w:rsidRPr="00FD028E">
        <w:rPr>
          <w:sz w:val="24"/>
        </w:rPr>
        <w:t>?</w:t>
      </w:r>
      <w:r w:rsidRPr="00FD028E" w:rsidR="00D526DB">
        <w:rPr>
          <w:sz w:val="24"/>
        </w:rPr>
        <w:t xml:space="preserve"> </w:t>
      </w:r>
      <w:r w:rsidR="00496FFD">
        <w:rPr>
          <w:sz w:val="24"/>
        </w:rPr>
        <w:t xml:space="preserve">This value should include all solid waste management workers including those working on recycling, sustainable materials management, circular economy, and waste minimization activities. </w:t>
      </w:r>
      <w:r w:rsidR="00CA4D91">
        <w:rPr>
          <w:sz w:val="24"/>
        </w:rPr>
        <w:t xml:space="preserve">Please round up or down to the nearest whole number. </w:t>
      </w:r>
      <w:r w:rsidRPr="008D2013" w:rsidR="00BB31E7">
        <w:rPr>
          <w:i/>
          <w:iCs/>
          <w:color w:val="FF0000"/>
          <w:sz w:val="24"/>
          <w:szCs w:val="24"/>
        </w:rPr>
        <w:t>Fill in numeric value</w:t>
      </w:r>
      <w:r w:rsidR="00BB31E7">
        <w:rPr>
          <w:i/>
          <w:iCs/>
          <w:color w:val="FF0000"/>
          <w:sz w:val="24"/>
          <w:szCs w:val="24"/>
        </w:rPr>
        <w:t>.</w:t>
      </w:r>
    </w:p>
    <w:p w:rsidR="00790CCF" w:rsidRPr="00FD028E" w:rsidP="00790CCF" w14:paraId="61C44C59" w14:textId="2224986E">
      <w:pPr>
        <w:pStyle w:val="ListParagraph"/>
        <w:rPr>
          <w:sz w:val="24"/>
        </w:rPr>
      </w:pPr>
      <w:r>
        <w:rPr>
          <w:sz w:val="24"/>
        </w:rPr>
        <w:t xml:space="preserve">________________ </w:t>
      </w:r>
      <w:r w:rsidR="002F45A7">
        <w:rPr>
          <w:sz w:val="24"/>
        </w:rPr>
        <w:t>FTE</w:t>
      </w:r>
      <w:r w:rsidR="00754B05">
        <w:rPr>
          <w:sz w:val="24"/>
        </w:rPr>
        <w:t xml:space="preserve"> </w:t>
      </w:r>
    </w:p>
    <w:p w:rsidR="00F354F8" w:rsidP="005E0E41" w14:paraId="35284823" w14:textId="77777777">
      <w:pPr>
        <w:rPr>
          <w:sz w:val="24"/>
          <w:szCs w:val="22"/>
        </w:rPr>
      </w:pPr>
    </w:p>
    <w:p w:rsidR="00746873" w:rsidRPr="00FD028E" w:rsidP="009E5B52" w14:paraId="15B48EC9" w14:textId="67A4E5A8">
      <w:pPr>
        <w:pStyle w:val="ListParagraph"/>
        <w:numPr>
          <w:ilvl w:val="0"/>
          <w:numId w:val="4"/>
        </w:numPr>
        <w:spacing w:before="120"/>
        <w:rPr>
          <w:sz w:val="24"/>
        </w:rPr>
      </w:pPr>
      <w:r w:rsidRPr="00FD028E">
        <w:rPr>
          <w:sz w:val="24"/>
        </w:rPr>
        <w:t xml:space="preserve">What </w:t>
      </w:r>
      <w:r w:rsidR="00BF030D">
        <w:rPr>
          <w:sz w:val="24"/>
        </w:rPr>
        <w:t>was</w:t>
      </w:r>
      <w:r w:rsidRPr="00FD028E">
        <w:rPr>
          <w:sz w:val="24"/>
        </w:rPr>
        <w:t xml:space="preserve"> the </w:t>
      </w:r>
      <w:r w:rsidRPr="00FD028E">
        <w:rPr>
          <w:b/>
          <w:bCs/>
          <w:sz w:val="24"/>
        </w:rPr>
        <w:t>total</w:t>
      </w:r>
      <w:r w:rsidRPr="00FD028E">
        <w:rPr>
          <w:sz w:val="24"/>
        </w:rPr>
        <w:t xml:space="preserve"> MSW program </w:t>
      </w:r>
      <w:r w:rsidRPr="00FD028E">
        <w:rPr>
          <w:b/>
          <w:bCs/>
          <w:sz w:val="24"/>
        </w:rPr>
        <w:t>revenue</w:t>
      </w:r>
      <w:r w:rsidRPr="00FD028E">
        <w:rPr>
          <w:sz w:val="24"/>
        </w:rPr>
        <w:t xml:space="preserve"> </w:t>
      </w:r>
      <w:r w:rsidRPr="00FD028E" w:rsidR="00690C9D">
        <w:rPr>
          <w:sz w:val="24"/>
        </w:rPr>
        <w:t xml:space="preserve">($) </w:t>
      </w:r>
      <w:r w:rsidRPr="00FD028E">
        <w:rPr>
          <w:sz w:val="24"/>
        </w:rPr>
        <w:t xml:space="preserve">collected in your </w:t>
      </w:r>
      <w:r w:rsidR="00F94C80">
        <w:rPr>
          <w:sz w:val="24"/>
          <w:szCs w:val="24"/>
        </w:rPr>
        <w:t>jurisdiction</w:t>
      </w:r>
      <w:r w:rsidRPr="00FD028E">
        <w:rPr>
          <w:sz w:val="24"/>
        </w:rPr>
        <w:t>?</w:t>
      </w:r>
      <w:r w:rsidR="00BB31E7">
        <w:rPr>
          <w:sz w:val="24"/>
        </w:rPr>
        <w:t xml:space="preserve"> </w:t>
      </w:r>
      <w:r w:rsidRPr="008D2013" w:rsidR="00BB31E7">
        <w:rPr>
          <w:i/>
          <w:iCs/>
          <w:color w:val="FF0000"/>
          <w:sz w:val="24"/>
          <w:szCs w:val="24"/>
        </w:rPr>
        <w:t>Fill in numeric value – allow decimal number validation programming.</w:t>
      </w:r>
    </w:p>
    <w:p w:rsidR="00F94C80" w:rsidP="005A309B" w14:paraId="7737A4A0" w14:textId="53BE93ED">
      <w:pPr>
        <w:pStyle w:val="ListParagraph"/>
        <w:numPr>
          <w:ilvl w:val="1"/>
          <w:numId w:val="4"/>
        </w:numPr>
        <w:spacing w:before="120"/>
        <w:rPr>
          <w:sz w:val="24"/>
          <w:szCs w:val="24"/>
        </w:rPr>
      </w:pPr>
      <w:r w:rsidRPr="00202346">
        <w:rPr>
          <w:sz w:val="24"/>
          <w:szCs w:val="24"/>
        </w:rPr>
        <w:t>_________________($)</w:t>
      </w:r>
    </w:p>
    <w:p w:rsidR="005A309B" w:rsidP="005A309B" w14:paraId="039C20EB" w14:textId="0196D8D6">
      <w:pPr>
        <w:pStyle w:val="ListParagraph"/>
        <w:numPr>
          <w:ilvl w:val="1"/>
          <w:numId w:val="4"/>
        </w:numPr>
        <w:spacing w:before="120"/>
        <w:rPr>
          <w:sz w:val="24"/>
          <w:szCs w:val="24"/>
        </w:rPr>
      </w:pPr>
      <w:r>
        <w:rPr>
          <w:sz w:val="24"/>
          <w:szCs w:val="24"/>
        </w:rPr>
        <w:t>No revenue collected</w:t>
      </w:r>
    </w:p>
    <w:p w:rsidR="00063FB3" w:rsidRPr="00202346" w:rsidP="00202346" w14:paraId="29810B0C" w14:textId="4200B267">
      <w:pPr>
        <w:pStyle w:val="ListParagraph"/>
        <w:numPr>
          <w:ilvl w:val="1"/>
          <w:numId w:val="4"/>
        </w:numPr>
        <w:spacing w:before="120"/>
        <w:rPr>
          <w:sz w:val="24"/>
          <w:szCs w:val="24"/>
        </w:rPr>
      </w:pPr>
      <w:r>
        <w:rPr>
          <w:sz w:val="24"/>
          <w:szCs w:val="24"/>
        </w:rPr>
        <w:t>No data collected</w:t>
      </w:r>
    </w:p>
    <w:p w:rsidR="00690C9D" w:rsidP="00746873" w14:paraId="2DABA905" w14:textId="77777777">
      <w:pPr>
        <w:rPr>
          <w:sz w:val="24"/>
          <w:szCs w:val="24"/>
        </w:rPr>
      </w:pPr>
    </w:p>
    <w:p w:rsidR="00690C9D" w:rsidP="00746873" w14:paraId="1F82056D" w14:textId="77777777">
      <w:pPr>
        <w:rPr>
          <w:sz w:val="24"/>
          <w:szCs w:val="22"/>
        </w:rPr>
      </w:pPr>
    </w:p>
    <w:p w:rsidR="00B9316C" w:rsidP="00B9316C" w14:paraId="3AF9E782" w14:textId="77777777">
      <w:pPr>
        <w:pStyle w:val="ListParagraph"/>
        <w:spacing w:before="120"/>
        <w:contextualSpacing w:val="0"/>
        <w:rPr>
          <w:sz w:val="24"/>
          <w:szCs w:val="24"/>
        </w:rPr>
      </w:pPr>
    </w:p>
    <w:p w:rsidR="00AA142C" w:rsidP="00DE2B2C" w14:paraId="4D3FBDDE" w14:textId="77777777">
      <w:pPr>
        <w:tabs>
          <w:tab w:val="left" w:pos="1740"/>
        </w:tabs>
        <w:spacing w:after="0"/>
        <w:rPr>
          <w:sz w:val="24"/>
          <w:szCs w:val="24"/>
        </w:rPr>
      </w:pPr>
    </w:p>
    <w:p w:rsidR="00465990" w:rsidP="00F6601A" w14:paraId="15E40C61" w14:textId="77777777">
      <w:pPr>
        <w:pStyle w:val="Heading2"/>
        <w:spacing w:after="360"/>
        <w:rPr>
          <w:rFonts w:ascii="Franklin Gothic Demi" w:hAnsi="Franklin Gothic Demi"/>
          <w:spacing w:val="20"/>
          <w:sz w:val="24"/>
          <w:szCs w:val="24"/>
        </w:rPr>
        <w:sectPr w:rsidSect="00E770CA">
          <w:pgSz w:w="12240" w:h="15840"/>
          <w:pgMar w:top="1080" w:right="1080" w:bottom="432" w:left="2160" w:header="576" w:footer="576" w:gutter="0"/>
          <w:cols w:space="720"/>
          <w:docGrid w:linePitch="360"/>
        </w:sectPr>
      </w:pPr>
    </w:p>
    <w:p w:rsidR="001403F9" w:rsidP="001403F9" w14:paraId="1E3C6D1B" w14:textId="23185FDF">
      <w:pPr>
        <w:pStyle w:val="Heading2"/>
        <w:spacing w:after="360"/>
        <w:ind w:left="-1166"/>
      </w:pPr>
      <w:r w:rsidRPr="00C93FD3">
        <w:rPr>
          <w:rFonts w:ascii="Franklin Gothic Demi" w:hAnsi="Franklin Gothic Demi"/>
          <w:spacing w:val="20"/>
          <w:sz w:val="24"/>
          <w:szCs w:val="24"/>
        </w:rPr>
        <w:t xml:space="preserve">PART </w:t>
      </w:r>
      <w:r w:rsidR="00A91BC1">
        <w:rPr>
          <w:rFonts w:ascii="Franklin Gothic Demi" w:hAnsi="Franklin Gothic Demi"/>
          <w:spacing w:val="20"/>
          <w:sz w:val="24"/>
          <w:szCs w:val="24"/>
        </w:rPr>
        <w:t>E</w:t>
      </w:r>
      <w:r>
        <w:tab/>
      </w:r>
      <w:r w:rsidR="005208C6">
        <w:t xml:space="preserve">Litter Prevention and </w:t>
      </w:r>
      <w:r w:rsidR="00DC1927">
        <w:t xml:space="preserve">Other MSW </w:t>
      </w:r>
      <w:r w:rsidR="005208C6">
        <w:t>Management</w:t>
      </w:r>
      <w:r>
        <w:t xml:space="preserve"> </w:t>
      </w:r>
    </w:p>
    <w:p w:rsidR="00CC7787" w:rsidP="00CC7787" w14:paraId="1950F3EB" w14:textId="08C0C911">
      <w:pPr>
        <w:pStyle w:val="IEcNormalText"/>
        <w:spacing w:after="0" w:line="240" w:lineRule="auto"/>
        <w:rPr>
          <w:sz w:val="24"/>
          <w:szCs w:val="24"/>
        </w:rPr>
      </w:pPr>
      <w:r w:rsidRPr="00B45767">
        <w:rPr>
          <w:sz w:val="24"/>
          <w:szCs w:val="24"/>
        </w:rPr>
        <w:t>This section is about litter prevention and collection, as well as other miscellaneous MSW management activities, including textiles collection, food donation, natural disaster debris</w:t>
      </w:r>
      <w:r w:rsidRPr="00C4716C" w:rsidR="00A74101">
        <w:rPr>
          <w:sz w:val="24"/>
          <w:szCs w:val="24"/>
        </w:rPr>
        <w:t xml:space="preserve">, </w:t>
      </w:r>
      <w:r w:rsidR="008F53A3">
        <w:rPr>
          <w:sz w:val="24"/>
          <w:szCs w:val="24"/>
        </w:rPr>
        <w:t>h</w:t>
      </w:r>
      <w:r w:rsidRPr="00C4716C" w:rsidR="00A74101">
        <w:rPr>
          <w:sz w:val="24"/>
          <w:szCs w:val="24"/>
        </w:rPr>
        <w:t xml:space="preserve">ousehold </w:t>
      </w:r>
      <w:r w:rsidR="008F53A3">
        <w:rPr>
          <w:sz w:val="24"/>
          <w:szCs w:val="24"/>
        </w:rPr>
        <w:t>h</w:t>
      </w:r>
      <w:r w:rsidRPr="00C4716C" w:rsidR="00A74101">
        <w:rPr>
          <w:sz w:val="24"/>
          <w:szCs w:val="24"/>
        </w:rPr>
        <w:t xml:space="preserve">azardous </w:t>
      </w:r>
      <w:r w:rsidR="008F53A3">
        <w:rPr>
          <w:sz w:val="24"/>
          <w:szCs w:val="24"/>
        </w:rPr>
        <w:t>w</w:t>
      </w:r>
      <w:r w:rsidRPr="00C4716C" w:rsidR="00A74101">
        <w:rPr>
          <w:sz w:val="24"/>
          <w:szCs w:val="24"/>
        </w:rPr>
        <w:t xml:space="preserve">aste, and </w:t>
      </w:r>
      <w:r w:rsidR="008F53A3">
        <w:rPr>
          <w:sz w:val="24"/>
          <w:szCs w:val="24"/>
        </w:rPr>
        <w:t>o</w:t>
      </w:r>
      <w:r w:rsidRPr="00C4716C" w:rsidR="00B45767">
        <w:rPr>
          <w:sz w:val="24"/>
          <w:szCs w:val="24"/>
        </w:rPr>
        <w:t>rganics</w:t>
      </w:r>
      <w:r w:rsidRPr="00B45767">
        <w:rPr>
          <w:sz w:val="24"/>
          <w:szCs w:val="24"/>
        </w:rPr>
        <w:t xml:space="preserve"> collection</w:t>
      </w:r>
      <w:r w:rsidRPr="00C4716C" w:rsidR="00B45767">
        <w:rPr>
          <w:sz w:val="24"/>
          <w:szCs w:val="24"/>
        </w:rPr>
        <w:t>s</w:t>
      </w:r>
      <w:r w:rsidRPr="00B45767">
        <w:rPr>
          <w:sz w:val="24"/>
          <w:szCs w:val="24"/>
        </w:rPr>
        <w:t>.</w:t>
      </w:r>
    </w:p>
    <w:p w:rsidR="00514070" w:rsidP="00CC7787" w14:paraId="70C5B3E1" w14:textId="77777777">
      <w:pPr>
        <w:pStyle w:val="IEcNormalText"/>
        <w:spacing w:after="0" w:line="240" w:lineRule="auto"/>
        <w:rPr>
          <w:sz w:val="24"/>
          <w:szCs w:val="24"/>
        </w:rPr>
      </w:pPr>
    </w:p>
    <w:p w:rsidR="00514070" w:rsidRPr="00C4716C" w:rsidP="00CC7787" w14:paraId="37899E88" w14:textId="6FA551BD">
      <w:pPr>
        <w:pStyle w:val="IEcNormalText"/>
        <w:spacing w:after="0" w:line="240" w:lineRule="auto"/>
        <w:rPr>
          <w:b/>
          <w:bCs/>
          <w:sz w:val="24"/>
          <w:szCs w:val="24"/>
        </w:rPr>
      </w:pPr>
      <w:r>
        <w:rPr>
          <w:b/>
          <w:bCs/>
          <w:sz w:val="24"/>
          <w:szCs w:val="24"/>
        </w:rPr>
        <w:t>Litter Collection</w:t>
      </w:r>
      <w:r w:rsidR="008D0442">
        <w:rPr>
          <w:b/>
          <w:bCs/>
          <w:sz w:val="24"/>
          <w:szCs w:val="24"/>
        </w:rPr>
        <w:t xml:space="preserve"> (including litter from public places)</w:t>
      </w:r>
    </w:p>
    <w:p w:rsidR="00CC7787" w:rsidP="00CC7787" w14:paraId="4938FC27" w14:textId="77777777">
      <w:pPr>
        <w:pStyle w:val="IEcNormalText"/>
        <w:spacing w:after="0" w:line="240" w:lineRule="auto"/>
        <w:rPr>
          <w:sz w:val="24"/>
          <w:szCs w:val="24"/>
        </w:rPr>
      </w:pPr>
    </w:p>
    <w:p w:rsidR="00DD2AA7" w:rsidRPr="00540442" w:rsidP="00655ECA" w14:paraId="75287372" w14:textId="667C5197">
      <w:pPr>
        <w:pStyle w:val="ListParagraph"/>
        <w:numPr>
          <w:ilvl w:val="0"/>
          <w:numId w:val="4"/>
        </w:numPr>
        <w:rPr>
          <w:rFonts w:cstheme="minorHAnsi"/>
          <w:bCs/>
          <w:sz w:val="24"/>
          <w:szCs w:val="24"/>
        </w:rPr>
      </w:pPr>
      <w:r w:rsidRPr="00540442">
        <w:rPr>
          <w:rFonts w:cstheme="minorHAnsi"/>
          <w:bCs/>
          <w:sz w:val="24"/>
          <w:szCs w:val="24"/>
        </w:rPr>
        <w:t>Does your jurisdiction have litter prevention education programs?</w:t>
      </w:r>
    </w:p>
    <w:p w:rsidR="007A08BE" w:rsidRPr="00540442" w:rsidP="007A08BE" w14:paraId="16F1F80A" w14:textId="39DE6221">
      <w:pPr>
        <w:pStyle w:val="ListParagraph"/>
        <w:numPr>
          <w:ilvl w:val="1"/>
          <w:numId w:val="4"/>
        </w:numPr>
        <w:rPr>
          <w:rFonts w:cstheme="minorHAnsi"/>
          <w:bCs/>
          <w:sz w:val="24"/>
          <w:szCs w:val="24"/>
        </w:rPr>
      </w:pPr>
      <w:r w:rsidRPr="00540442">
        <w:rPr>
          <w:rFonts w:cstheme="minorHAnsi"/>
          <w:bCs/>
          <w:sz w:val="24"/>
          <w:szCs w:val="24"/>
        </w:rPr>
        <w:t>Yes</w:t>
      </w:r>
    </w:p>
    <w:p w:rsidR="007A08BE" w:rsidRPr="00540442" w:rsidP="007A08BE" w14:paraId="60841422" w14:textId="7CAF700E">
      <w:pPr>
        <w:pStyle w:val="ListParagraph"/>
        <w:numPr>
          <w:ilvl w:val="1"/>
          <w:numId w:val="4"/>
        </w:numPr>
        <w:rPr>
          <w:rFonts w:cstheme="minorHAnsi"/>
          <w:bCs/>
          <w:sz w:val="24"/>
          <w:szCs w:val="24"/>
        </w:rPr>
      </w:pPr>
      <w:r w:rsidRPr="00540442">
        <w:rPr>
          <w:rFonts w:cstheme="minorHAnsi"/>
          <w:bCs/>
          <w:sz w:val="24"/>
          <w:szCs w:val="24"/>
        </w:rPr>
        <w:t>No</w:t>
      </w:r>
    </w:p>
    <w:p w:rsidR="007A08BE" w:rsidRPr="00540442" w:rsidP="00540442" w14:paraId="1D71ABC7" w14:textId="77777777">
      <w:pPr>
        <w:pStyle w:val="ListParagraph"/>
        <w:ind w:left="1440"/>
        <w:rPr>
          <w:rFonts w:cstheme="minorHAnsi"/>
          <w:bCs/>
          <w:sz w:val="24"/>
          <w:szCs w:val="24"/>
        </w:rPr>
      </w:pPr>
    </w:p>
    <w:p w:rsidR="00B6002A" w:rsidP="00655ECA" w14:paraId="47ABA32C" w14:textId="61E32C8F">
      <w:pPr>
        <w:pStyle w:val="ListParagraph"/>
        <w:numPr>
          <w:ilvl w:val="0"/>
          <w:numId w:val="4"/>
        </w:numPr>
        <w:rPr>
          <w:rFonts w:cstheme="minorHAnsi"/>
          <w:bCs/>
          <w:sz w:val="24"/>
          <w:szCs w:val="24"/>
        </w:rPr>
      </w:pPr>
      <w:r>
        <w:rPr>
          <w:rFonts w:cstheme="minorHAnsi"/>
          <w:bCs/>
          <w:sz w:val="24"/>
          <w:szCs w:val="24"/>
        </w:rPr>
        <w:t xml:space="preserve"> Does your jurisdiction have a litter collection program?</w:t>
      </w:r>
    </w:p>
    <w:p w:rsidR="00B6002A" w:rsidP="00B6002A" w14:paraId="6F5E2A55" w14:textId="77777777">
      <w:pPr>
        <w:pStyle w:val="ListParagraph"/>
        <w:numPr>
          <w:ilvl w:val="1"/>
          <w:numId w:val="4"/>
        </w:numPr>
        <w:rPr>
          <w:rFonts w:cstheme="minorHAnsi"/>
          <w:bCs/>
          <w:sz w:val="24"/>
          <w:szCs w:val="24"/>
        </w:rPr>
      </w:pPr>
      <w:r>
        <w:rPr>
          <w:rFonts w:cstheme="minorHAnsi"/>
          <w:bCs/>
          <w:sz w:val="24"/>
          <w:szCs w:val="24"/>
        </w:rPr>
        <w:t>Yes</w:t>
      </w:r>
    </w:p>
    <w:p w:rsidR="00B6002A" w:rsidP="00B6002A" w14:paraId="451BBD6F" w14:textId="77777777">
      <w:pPr>
        <w:pStyle w:val="ListParagraph"/>
        <w:numPr>
          <w:ilvl w:val="1"/>
          <w:numId w:val="4"/>
        </w:numPr>
        <w:rPr>
          <w:rFonts w:cstheme="minorHAnsi"/>
          <w:bCs/>
          <w:sz w:val="24"/>
          <w:szCs w:val="24"/>
        </w:rPr>
      </w:pPr>
      <w:r>
        <w:rPr>
          <w:rFonts w:cstheme="minorHAnsi"/>
          <w:bCs/>
          <w:sz w:val="24"/>
          <w:szCs w:val="24"/>
        </w:rPr>
        <w:t>No</w:t>
      </w:r>
    </w:p>
    <w:p w:rsidR="00B6002A" w:rsidP="00540442" w14:paraId="07736D87" w14:textId="7C50DC2E">
      <w:pPr>
        <w:pStyle w:val="ListParagraph"/>
        <w:ind w:left="1440"/>
        <w:rPr>
          <w:rFonts w:cstheme="minorHAnsi"/>
          <w:bCs/>
          <w:sz w:val="24"/>
          <w:szCs w:val="24"/>
        </w:rPr>
      </w:pPr>
      <w:r w:rsidRPr="00540442">
        <w:rPr>
          <w:rFonts w:cstheme="minorHAnsi"/>
          <w:bCs/>
          <w:sz w:val="24"/>
          <w:szCs w:val="24"/>
        </w:rPr>
        <w:t xml:space="preserve"> </w:t>
      </w:r>
    </w:p>
    <w:p w:rsidR="009A305C" w:rsidRPr="00540442" w:rsidP="00655ECA" w14:paraId="6543C659" w14:textId="2D77960F">
      <w:pPr>
        <w:pStyle w:val="ListParagraph"/>
        <w:numPr>
          <w:ilvl w:val="0"/>
          <w:numId w:val="4"/>
        </w:numPr>
        <w:rPr>
          <w:rFonts w:cstheme="minorHAnsi"/>
          <w:bCs/>
          <w:sz w:val="24"/>
          <w:szCs w:val="24"/>
        </w:rPr>
      </w:pPr>
      <w:r w:rsidRPr="00540442">
        <w:rPr>
          <w:rFonts w:cstheme="minorHAnsi"/>
          <w:bCs/>
          <w:sz w:val="24"/>
          <w:szCs w:val="24"/>
        </w:rPr>
        <w:t xml:space="preserve">Does your jurisdiction track </w:t>
      </w:r>
      <w:r w:rsidR="00475A28">
        <w:rPr>
          <w:rFonts w:cstheme="minorHAnsi"/>
          <w:bCs/>
          <w:sz w:val="24"/>
          <w:szCs w:val="24"/>
        </w:rPr>
        <w:t>data on</w:t>
      </w:r>
      <w:r w:rsidRPr="00540442">
        <w:rPr>
          <w:rFonts w:cstheme="minorHAnsi"/>
          <w:bCs/>
          <w:sz w:val="24"/>
          <w:szCs w:val="24"/>
        </w:rPr>
        <w:t xml:space="preserve"> litter </w:t>
      </w:r>
      <w:r w:rsidRPr="00540442" w:rsidR="002F131A">
        <w:rPr>
          <w:rFonts w:cstheme="minorHAnsi"/>
          <w:bCs/>
          <w:sz w:val="24"/>
          <w:szCs w:val="24"/>
        </w:rPr>
        <w:t>collection</w:t>
      </w:r>
      <w:r w:rsidRPr="00540442" w:rsidR="001F0B67">
        <w:rPr>
          <w:rFonts w:cstheme="minorHAnsi"/>
          <w:bCs/>
          <w:sz w:val="24"/>
          <w:szCs w:val="24"/>
        </w:rPr>
        <w:t xml:space="preserve"> (e.g., location, amount)</w:t>
      </w:r>
      <w:r w:rsidRPr="00540442">
        <w:rPr>
          <w:rFonts w:cstheme="minorHAnsi"/>
          <w:bCs/>
          <w:sz w:val="24"/>
          <w:szCs w:val="24"/>
        </w:rPr>
        <w:t>?</w:t>
      </w:r>
      <w:r w:rsidR="00527BC3">
        <w:rPr>
          <w:rFonts w:cstheme="minorHAnsi"/>
          <w:bCs/>
          <w:sz w:val="24"/>
          <w:szCs w:val="24"/>
        </w:rPr>
        <w:t xml:space="preserve"> </w:t>
      </w:r>
    </w:p>
    <w:p w:rsidR="000D395A" w:rsidRPr="00540442" w:rsidP="000D395A" w14:paraId="0FB0B8B4" w14:textId="4906A48D">
      <w:pPr>
        <w:pStyle w:val="ListParagraph"/>
        <w:numPr>
          <w:ilvl w:val="1"/>
          <w:numId w:val="4"/>
        </w:numPr>
        <w:rPr>
          <w:rFonts w:cstheme="minorHAnsi"/>
          <w:bCs/>
          <w:sz w:val="24"/>
          <w:szCs w:val="24"/>
        </w:rPr>
      </w:pPr>
      <w:r w:rsidRPr="00540442">
        <w:rPr>
          <w:rFonts w:cstheme="minorHAnsi"/>
          <w:bCs/>
          <w:sz w:val="24"/>
          <w:szCs w:val="24"/>
        </w:rPr>
        <w:t>Yes</w:t>
      </w:r>
    </w:p>
    <w:p w:rsidR="000D395A" w14:paraId="75067E9E" w14:textId="2BC76B69">
      <w:pPr>
        <w:pStyle w:val="ListParagraph"/>
        <w:numPr>
          <w:ilvl w:val="1"/>
          <w:numId w:val="4"/>
        </w:numPr>
        <w:rPr>
          <w:rFonts w:cstheme="minorHAnsi"/>
          <w:bCs/>
          <w:sz w:val="24"/>
          <w:szCs w:val="24"/>
        </w:rPr>
      </w:pPr>
      <w:r w:rsidRPr="00540442">
        <w:rPr>
          <w:rFonts w:cstheme="minorHAnsi"/>
          <w:bCs/>
          <w:sz w:val="24"/>
          <w:szCs w:val="24"/>
        </w:rPr>
        <w:t>No</w:t>
      </w:r>
    </w:p>
    <w:p w:rsidR="00487F0C" w:rsidRPr="00540442" w:rsidP="00540442" w14:paraId="6F8F4142" w14:textId="77777777">
      <w:pPr>
        <w:pStyle w:val="ListParagraph"/>
        <w:ind w:left="1440"/>
        <w:rPr>
          <w:rFonts w:cstheme="minorHAnsi"/>
          <w:bCs/>
          <w:sz w:val="24"/>
          <w:szCs w:val="24"/>
        </w:rPr>
      </w:pPr>
    </w:p>
    <w:p w:rsidR="00487F0C" w:rsidRPr="005378AA" w:rsidP="00487F0C" w14:paraId="18536189" w14:textId="4FEAFF6E">
      <w:pPr>
        <w:pStyle w:val="ListParagraph"/>
        <w:numPr>
          <w:ilvl w:val="0"/>
          <w:numId w:val="4"/>
        </w:numPr>
        <w:rPr>
          <w:rFonts w:cstheme="minorHAnsi"/>
          <w:bCs/>
          <w:sz w:val="24"/>
          <w:szCs w:val="24"/>
        </w:rPr>
      </w:pPr>
      <w:r w:rsidRPr="00333473">
        <w:rPr>
          <w:rFonts w:cstheme="minorHAnsi"/>
          <w:bCs/>
          <w:color w:val="FF0000"/>
          <w:sz w:val="24"/>
          <w:szCs w:val="24"/>
        </w:rPr>
        <w:t>[If yes to Q</w:t>
      </w:r>
      <w:r w:rsidR="00965179">
        <w:rPr>
          <w:rFonts w:cstheme="minorHAnsi"/>
          <w:bCs/>
          <w:color w:val="FF0000"/>
          <w:sz w:val="24"/>
          <w:szCs w:val="24"/>
        </w:rPr>
        <w:t>3</w:t>
      </w:r>
      <w:r w:rsidR="007755BB">
        <w:rPr>
          <w:rFonts w:cstheme="minorHAnsi"/>
          <w:bCs/>
          <w:color w:val="FF0000"/>
          <w:sz w:val="24"/>
          <w:szCs w:val="24"/>
        </w:rPr>
        <w:t>6</w:t>
      </w:r>
      <w:r w:rsidRPr="00333473">
        <w:rPr>
          <w:rFonts w:cstheme="minorHAnsi"/>
          <w:bCs/>
          <w:color w:val="FF0000"/>
          <w:sz w:val="24"/>
          <w:szCs w:val="24"/>
        </w:rPr>
        <w:t xml:space="preserve">] </w:t>
      </w:r>
      <w:r>
        <w:rPr>
          <w:rFonts w:cstheme="minorHAnsi"/>
          <w:bCs/>
          <w:sz w:val="24"/>
          <w:szCs w:val="24"/>
        </w:rPr>
        <w:t xml:space="preserve">Please describe the type of data tracked and the frequency. </w:t>
      </w:r>
      <w:r w:rsidRPr="00540442">
        <w:rPr>
          <w:rFonts w:cstheme="minorHAnsi"/>
          <w:bCs/>
          <w:i/>
          <w:iCs/>
          <w:color w:val="FF0000"/>
          <w:sz w:val="24"/>
          <w:szCs w:val="24"/>
        </w:rPr>
        <w:t xml:space="preserve">Fill in response </w:t>
      </w:r>
      <w:r>
        <w:rPr>
          <w:rFonts w:cstheme="minorHAnsi"/>
          <w:bCs/>
          <w:i/>
          <w:iCs/>
          <w:sz w:val="24"/>
          <w:szCs w:val="24"/>
        </w:rPr>
        <w:t>_______________________</w:t>
      </w:r>
    </w:p>
    <w:p w:rsidR="000D395A" w:rsidRPr="00540442" w:rsidP="00CA49BD" w14:paraId="540E5F25" w14:textId="77777777">
      <w:pPr>
        <w:pStyle w:val="ListParagraph"/>
        <w:ind w:left="1440"/>
        <w:rPr>
          <w:rFonts w:cstheme="minorHAnsi"/>
          <w:bCs/>
          <w:sz w:val="24"/>
          <w:szCs w:val="24"/>
        </w:rPr>
      </w:pPr>
    </w:p>
    <w:p w:rsidR="006D5045" w:rsidRPr="00540442" w:rsidP="000D395A" w14:paraId="3DC63862" w14:textId="2A4AE2EC">
      <w:pPr>
        <w:pStyle w:val="ListParagraph"/>
        <w:numPr>
          <w:ilvl w:val="0"/>
          <w:numId w:val="4"/>
        </w:numPr>
        <w:rPr>
          <w:rFonts w:cstheme="minorHAnsi"/>
          <w:bCs/>
          <w:sz w:val="24"/>
          <w:szCs w:val="24"/>
        </w:rPr>
      </w:pPr>
      <w:r w:rsidRPr="00540442">
        <w:rPr>
          <w:rFonts w:cstheme="minorHAnsi"/>
          <w:bCs/>
          <w:sz w:val="24"/>
          <w:szCs w:val="24"/>
        </w:rPr>
        <w:t xml:space="preserve"> Who is responsible for </w:t>
      </w:r>
      <w:r w:rsidRPr="00540442" w:rsidR="001F0B67">
        <w:rPr>
          <w:rFonts w:cstheme="minorHAnsi"/>
          <w:bCs/>
          <w:sz w:val="24"/>
          <w:szCs w:val="24"/>
        </w:rPr>
        <w:t>litter collection in your jurisdiction</w:t>
      </w:r>
      <w:r w:rsidRPr="00540442" w:rsidR="00B50D7E">
        <w:rPr>
          <w:rFonts w:cstheme="minorHAnsi"/>
          <w:bCs/>
          <w:sz w:val="24"/>
          <w:szCs w:val="24"/>
        </w:rPr>
        <w:t>?</w:t>
      </w:r>
      <w:r w:rsidRPr="00540442" w:rsidR="00431DA8">
        <w:rPr>
          <w:rFonts w:cstheme="minorHAnsi"/>
          <w:bCs/>
          <w:sz w:val="24"/>
          <w:szCs w:val="24"/>
        </w:rPr>
        <w:t xml:space="preserve"> </w:t>
      </w:r>
      <w:r w:rsidRPr="00540442" w:rsidR="00431DA8">
        <w:rPr>
          <w:rFonts w:cstheme="minorHAnsi"/>
          <w:bCs/>
          <w:i/>
          <w:iCs/>
          <w:color w:val="FF0000"/>
          <w:sz w:val="24"/>
          <w:szCs w:val="24"/>
        </w:rPr>
        <w:t>Select all that apply.</w:t>
      </w:r>
    </w:p>
    <w:p w:rsidR="00921D22" w:rsidRPr="00540442" w:rsidP="00B50D7E" w14:paraId="5EB8788B" w14:textId="77777777">
      <w:pPr>
        <w:pStyle w:val="ListParagraph"/>
        <w:numPr>
          <w:ilvl w:val="1"/>
          <w:numId w:val="4"/>
        </w:numPr>
        <w:rPr>
          <w:rFonts w:cstheme="minorHAnsi"/>
          <w:bCs/>
          <w:sz w:val="24"/>
          <w:szCs w:val="24"/>
        </w:rPr>
      </w:pPr>
      <w:r w:rsidRPr="00540442">
        <w:rPr>
          <w:rFonts w:cstheme="minorHAnsi"/>
          <w:bCs/>
          <w:sz w:val="24"/>
          <w:szCs w:val="24"/>
        </w:rPr>
        <w:t>Municipal solid waste program</w:t>
      </w:r>
    </w:p>
    <w:p w:rsidR="00921D22" w:rsidRPr="00540442" w:rsidP="00B50D7E" w14:paraId="312D5223" w14:textId="77777777">
      <w:pPr>
        <w:pStyle w:val="ListParagraph"/>
        <w:numPr>
          <w:ilvl w:val="1"/>
          <w:numId w:val="4"/>
        </w:numPr>
        <w:rPr>
          <w:rFonts w:cstheme="minorHAnsi"/>
          <w:bCs/>
          <w:sz w:val="24"/>
          <w:szCs w:val="24"/>
        </w:rPr>
      </w:pPr>
      <w:r w:rsidRPr="00540442">
        <w:rPr>
          <w:rFonts w:cstheme="minorHAnsi"/>
          <w:bCs/>
          <w:sz w:val="24"/>
          <w:szCs w:val="24"/>
        </w:rPr>
        <w:t>Private haulers</w:t>
      </w:r>
    </w:p>
    <w:p w:rsidR="00921D22" w:rsidP="00B50D7E" w14:paraId="098E3E55" w14:textId="1F34BE3B">
      <w:pPr>
        <w:pStyle w:val="ListParagraph"/>
        <w:numPr>
          <w:ilvl w:val="1"/>
          <w:numId w:val="4"/>
        </w:numPr>
        <w:rPr>
          <w:rFonts w:cstheme="minorHAnsi"/>
          <w:bCs/>
          <w:sz w:val="24"/>
          <w:szCs w:val="24"/>
        </w:rPr>
      </w:pPr>
      <w:r w:rsidRPr="00540442">
        <w:rPr>
          <w:rFonts w:cstheme="minorHAnsi"/>
          <w:bCs/>
          <w:sz w:val="24"/>
          <w:szCs w:val="24"/>
        </w:rPr>
        <w:t xml:space="preserve">Department of Transportation </w:t>
      </w:r>
      <w:r w:rsidRPr="00540442" w:rsidR="00C141CA">
        <w:rPr>
          <w:rFonts w:cstheme="minorHAnsi"/>
          <w:bCs/>
          <w:sz w:val="24"/>
          <w:szCs w:val="24"/>
        </w:rPr>
        <w:t>(or similar entity)</w:t>
      </w:r>
    </w:p>
    <w:p w:rsidR="0080089A" w:rsidRPr="00540442" w:rsidP="00B50D7E" w14:paraId="7B417B22" w14:textId="4B9241E7">
      <w:pPr>
        <w:pStyle w:val="ListParagraph"/>
        <w:numPr>
          <w:ilvl w:val="1"/>
          <w:numId w:val="4"/>
        </w:numPr>
        <w:rPr>
          <w:rFonts w:cstheme="minorHAnsi"/>
          <w:bCs/>
          <w:sz w:val="24"/>
          <w:szCs w:val="24"/>
        </w:rPr>
      </w:pPr>
      <w:r>
        <w:rPr>
          <w:rFonts w:cstheme="minorHAnsi"/>
          <w:bCs/>
          <w:sz w:val="24"/>
          <w:szCs w:val="24"/>
        </w:rPr>
        <w:t>Department of Corrections</w:t>
      </w:r>
    </w:p>
    <w:p w:rsidR="00C141CA" w:rsidRPr="00540442" w:rsidP="00B50D7E" w14:paraId="0F382ADA" w14:textId="706C78BA">
      <w:pPr>
        <w:pStyle w:val="ListParagraph"/>
        <w:numPr>
          <w:ilvl w:val="1"/>
          <w:numId w:val="4"/>
        </w:numPr>
        <w:rPr>
          <w:rFonts w:cstheme="minorHAnsi"/>
          <w:bCs/>
          <w:sz w:val="24"/>
          <w:szCs w:val="24"/>
        </w:rPr>
      </w:pPr>
      <w:r w:rsidRPr="00540442">
        <w:rPr>
          <w:rFonts w:cstheme="minorHAnsi"/>
          <w:bCs/>
          <w:sz w:val="24"/>
          <w:szCs w:val="24"/>
        </w:rPr>
        <w:t>Watershed</w:t>
      </w:r>
      <w:r w:rsidRPr="00540442" w:rsidR="00431DA8">
        <w:rPr>
          <w:rFonts w:cstheme="minorHAnsi"/>
          <w:bCs/>
          <w:sz w:val="24"/>
          <w:szCs w:val="24"/>
        </w:rPr>
        <w:t xml:space="preserve"> management program</w:t>
      </w:r>
    </w:p>
    <w:p w:rsidR="00B50D7E" w:rsidRPr="00540442" w:rsidP="00B50D7E" w14:paraId="565360C8" w14:textId="656596FC">
      <w:pPr>
        <w:pStyle w:val="ListParagraph"/>
        <w:numPr>
          <w:ilvl w:val="1"/>
          <w:numId w:val="4"/>
        </w:numPr>
        <w:rPr>
          <w:rFonts w:cstheme="minorHAnsi"/>
          <w:bCs/>
          <w:sz w:val="24"/>
          <w:szCs w:val="24"/>
        </w:rPr>
      </w:pPr>
      <w:r w:rsidRPr="00540442">
        <w:rPr>
          <w:rFonts w:cstheme="minorHAnsi"/>
          <w:bCs/>
          <w:sz w:val="24"/>
          <w:szCs w:val="24"/>
        </w:rPr>
        <w:t>Other</w:t>
      </w:r>
      <w:r w:rsidR="00ED279A">
        <w:rPr>
          <w:rFonts w:cstheme="minorHAnsi"/>
          <w:bCs/>
          <w:sz w:val="24"/>
          <w:szCs w:val="24"/>
        </w:rPr>
        <w:t xml:space="preserve"> (please </w:t>
      </w:r>
      <w:r w:rsidR="00ED279A">
        <w:rPr>
          <w:rFonts w:cstheme="minorHAnsi"/>
          <w:bCs/>
          <w:sz w:val="24"/>
          <w:szCs w:val="24"/>
        </w:rPr>
        <w:t>describe)_</w:t>
      </w:r>
      <w:r w:rsidR="00ED279A">
        <w:rPr>
          <w:rFonts w:cstheme="minorHAnsi"/>
          <w:bCs/>
          <w:sz w:val="24"/>
          <w:szCs w:val="24"/>
        </w:rPr>
        <w:t>_______________________________</w:t>
      </w:r>
    </w:p>
    <w:p w:rsidR="00B50D7E" w:rsidRPr="00540442" w:rsidP="00B50D7E" w14:paraId="0E57587B" w14:textId="77777777">
      <w:pPr>
        <w:rPr>
          <w:rFonts w:cstheme="minorHAnsi"/>
          <w:bCs/>
          <w:sz w:val="24"/>
          <w:szCs w:val="24"/>
        </w:rPr>
      </w:pPr>
    </w:p>
    <w:p w:rsidR="00B50D7E" w:rsidP="00B50D7E" w14:paraId="6AA5970A" w14:textId="5EB29262">
      <w:pPr>
        <w:pStyle w:val="ListParagraph"/>
        <w:numPr>
          <w:ilvl w:val="0"/>
          <w:numId w:val="4"/>
        </w:numPr>
        <w:rPr>
          <w:rFonts w:cstheme="minorHAnsi"/>
          <w:bCs/>
          <w:sz w:val="24"/>
          <w:szCs w:val="24"/>
        </w:rPr>
      </w:pPr>
      <w:r w:rsidRPr="00540442">
        <w:rPr>
          <w:rFonts w:cstheme="minorHAnsi"/>
          <w:bCs/>
          <w:sz w:val="24"/>
          <w:szCs w:val="24"/>
        </w:rPr>
        <w:t>Do you know the contents of the litter (e.g., have you done a waste audit)?</w:t>
      </w:r>
    </w:p>
    <w:p w:rsidR="005178BB" w:rsidP="005178BB" w14:paraId="143CD600" w14:textId="29ED8BD9">
      <w:pPr>
        <w:pStyle w:val="ListParagraph"/>
        <w:numPr>
          <w:ilvl w:val="1"/>
          <w:numId w:val="4"/>
        </w:numPr>
        <w:rPr>
          <w:rFonts w:cstheme="minorHAnsi"/>
          <w:bCs/>
          <w:sz w:val="24"/>
          <w:szCs w:val="24"/>
        </w:rPr>
      </w:pPr>
      <w:r>
        <w:rPr>
          <w:rFonts w:cstheme="minorHAnsi"/>
          <w:bCs/>
          <w:sz w:val="24"/>
          <w:szCs w:val="24"/>
        </w:rPr>
        <w:t>Yes</w:t>
      </w:r>
    </w:p>
    <w:p w:rsidR="005178BB" w:rsidP="005178BB" w14:paraId="601B1627" w14:textId="37572EBE">
      <w:pPr>
        <w:pStyle w:val="ListParagraph"/>
        <w:numPr>
          <w:ilvl w:val="1"/>
          <w:numId w:val="4"/>
        </w:numPr>
        <w:rPr>
          <w:rFonts w:cstheme="minorHAnsi"/>
          <w:bCs/>
          <w:sz w:val="24"/>
          <w:szCs w:val="24"/>
        </w:rPr>
      </w:pPr>
      <w:r>
        <w:rPr>
          <w:rFonts w:cstheme="minorHAnsi"/>
          <w:bCs/>
          <w:sz w:val="24"/>
          <w:szCs w:val="24"/>
        </w:rPr>
        <w:t>No</w:t>
      </w:r>
    </w:p>
    <w:p w:rsidR="00EA13BB" w:rsidP="00540442" w14:paraId="26D90D3E" w14:textId="77777777">
      <w:pPr>
        <w:pStyle w:val="ListParagraph"/>
        <w:ind w:left="1440"/>
        <w:rPr>
          <w:rFonts w:cstheme="minorHAnsi"/>
          <w:bCs/>
          <w:sz w:val="24"/>
          <w:szCs w:val="24"/>
        </w:rPr>
      </w:pPr>
    </w:p>
    <w:p w:rsidR="005178BB" w:rsidP="005178BB" w14:paraId="7950D25A" w14:textId="25772437">
      <w:pPr>
        <w:pStyle w:val="ListParagraph"/>
        <w:numPr>
          <w:ilvl w:val="0"/>
          <w:numId w:val="4"/>
        </w:numPr>
        <w:rPr>
          <w:rFonts w:cstheme="minorHAnsi"/>
          <w:bCs/>
          <w:sz w:val="24"/>
          <w:szCs w:val="24"/>
        </w:rPr>
      </w:pPr>
      <w:r>
        <w:rPr>
          <w:rFonts w:cstheme="minorHAnsi"/>
          <w:bCs/>
          <w:sz w:val="24"/>
          <w:szCs w:val="24"/>
        </w:rPr>
        <w:t>Do</w:t>
      </w:r>
      <w:r w:rsidR="00451572">
        <w:rPr>
          <w:rFonts w:cstheme="minorHAnsi"/>
          <w:bCs/>
          <w:sz w:val="24"/>
          <w:szCs w:val="24"/>
        </w:rPr>
        <w:t>es your jurisdiction recycle any of the material</w:t>
      </w:r>
      <w:r w:rsidR="00EB0D29">
        <w:rPr>
          <w:rFonts w:cstheme="minorHAnsi"/>
          <w:bCs/>
          <w:sz w:val="24"/>
          <w:szCs w:val="24"/>
        </w:rPr>
        <w:t xml:space="preserve"> collected as litter</w:t>
      </w:r>
      <w:r w:rsidR="00451572">
        <w:rPr>
          <w:rFonts w:cstheme="minorHAnsi"/>
          <w:bCs/>
          <w:sz w:val="24"/>
          <w:szCs w:val="24"/>
        </w:rPr>
        <w:t>?</w:t>
      </w:r>
    </w:p>
    <w:p w:rsidR="00B50547" w:rsidP="00B50547" w14:paraId="76E4475A" w14:textId="625787DE">
      <w:pPr>
        <w:pStyle w:val="ListParagraph"/>
        <w:numPr>
          <w:ilvl w:val="1"/>
          <w:numId w:val="4"/>
        </w:numPr>
        <w:rPr>
          <w:rFonts w:cstheme="minorHAnsi"/>
          <w:bCs/>
          <w:sz w:val="24"/>
          <w:szCs w:val="24"/>
        </w:rPr>
      </w:pPr>
      <w:r>
        <w:rPr>
          <w:rFonts w:cstheme="minorHAnsi"/>
          <w:bCs/>
          <w:sz w:val="24"/>
          <w:szCs w:val="24"/>
        </w:rPr>
        <w:t>Yes</w:t>
      </w:r>
    </w:p>
    <w:p w:rsidR="00B50547" w14:paraId="267224B7" w14:textId="3CCA7B5C">
      <w:pPr>
        <w:pStyle w:val="ListParagraph"/>
        <w:numPr>
          <w:ilvl w:val="1"/>
          <w:numId w:val="4"/>
        </w:numPr>
        <w:rPr>
          <w:rFonts w:cstheme="minorHAnsi"/>
          <w:bCs/>
          <w:sz w:val="24"/>
          <w:szCs w:val="24"/>
        </w:rPr>
      </w:pPr>
      <w:r>
        <w:rPr>
          <w:rFonts w:cstheme="minorHAnsi"/>
          <w:bCs/>
          <w:sz w:val="24"/>
          <w:szCs w:val="24"/>
        </w:rPr>
        <w:t>No</w:t>
      </w:r>
    </w:p>
    <w:p w:rsidR="00626F27" w14:paraId="7473BEED" w14:textId="77777777">
      <w:pPr>
        <w:rPr>
          <w:b/>
          <w:bCs/>
          <w:sz w:val="24"/>
          <w:szCs w:val="24"/>
        </w:rPr>
      </w:pPr>
    </w:p>
    <w:p w:rsidR="00E31CA4" w:rsidRPr="00C4716C" w:rsidP="00C4716C" w14:paraId="6FF4B794" w14:textId="1C7CA286">
      <w:pPr>
        <w:rPr>
          <w:b/>
          <w:bCs/>
          <w:sz w:val="24"/>
          <w:szCs w:val="24"/>
        </w:rPr>
      </w:pPr>
      <w:r w:rsidRPr="00C4716C">
        <w:rPr>
          <w:b/>
          <w:bCs/>
          <w:sz w:val="24"/>
          <w:szCs w:val="24"/>
        </w:rPr>
        <w:t>Food Donation</w:t>
      </w:r>
    </w:p>
    <w:p w:rsidR="00E31CA4" w:rsidRPr="00540442" w:rsidP="00E31CA4" w14:paraId="7EACE97D" w14:textId="699B7AD0">
      <w:pPr>
        <w:pStyle w:val="ListParagraph"/>
        <w:numPr>
          <w:ilvl w:val="0"/>
          <w:numId w:val="4"/>
        </w:numPr>
        <w:contextualSpacing w:val="0"/>
        <w:rPr>
          <w:sz w:val="24"/>
          <w:szCs w:val="24"/>
        </w:rPr>
      </w:pPr>
      <w:r w:rsidRPr="00540442">
        <w:rPr>
          <w:sz w:val="24"/>
          <w:szCs w:val="24"/>
        </w:rPr>
        <w:t>Does your jurisdiction track</w:t>
      </w:r>
      <w:r w:rsidR="00475A28">
        <w:rPr>
          <w:sz w:val="24"/>
          <w:szCs w:val="24"/>
        </w:rPr>
        <w:t xml:space="preserve"> data on</w:t>
      </w:r>
      <w:r w:rsidRPr="00540442">
        <w:rPr>
          <w:sz w:val="24"/>
          <w:szCs w:val="24"/>
        </w:rPr>
        <w:t xml:space="preserve"> food donation?</w:t>
      </w:r>
    </w:p>
    <w:p w:rsidR="00E31CA4" w:rsidRPr="00540442" w:rsidP="00E31CA4" w14:paraId="4A864DBB" w14:textId="7F744191">
      <w:pPr>
        <w:pStyle w:val="ListParagraph"/>
        <w:numPr>
          <w:ilvl w:val="1"/>
          <w:numId w:val="4"/>
        </w:numPr>
        <w:contextualSpacing w:val="0"/>
        <w:rPr>
          <w:sz w:val="24"/>
          <w:szCs w:val="24"/>
        </w:rPr>
      </w:pPr>
      <w:r w:rsidRPr="00540442">
        <w:rPr>
          <w:sz w:val="24"/>
          <w:szCs w:val="24"/>
        </w:rPr>
        <w:t>Yes</w:t>
      </w:r>
    </w:p>
    <w:p w:rsidR="00E31CA4" w:rsidP="00E31CA4" w14:paraId="3573D807" w14:textId="4448D0AC">
      <w:pPr>
        <w:pStyle w:val="ListParagraph"/>
        <w:numPr>
          <w:ilvl w:val="1"/>
          <w:numId w:val="4"/>
        </w:numPr>
        <w:contextualSpacing w:val="0"/>
        <w:rPr>
          <w:sz w:val="24"/>
          <w:szCs w:val="24"/>
        </w:rPr>
      </w:pPr>
      <w:r w:rsidRPr="00540442">
        <w:rPr>
          <w:sz w:val="24"/>
          <w:szCs w:val="24"/>
        </w:rPr>
        <w:t>No</w:t>
      </w:r>
    </w:p>
    <w:p w:rsidR="00E31CA4" w:rsidP="00E31CA4" w14:paraId="57D2A950" w14:textId="77777777">
      <w:pPr>
        <w:rPr>
          <w:sz w:val="24"/>
          <w:szCs w:val="24"/>
        </w:rPr>
      </w:pPr>
    </w:p>
    <w:p w:rsidR="00E31CA4" w:rsidRPr="00C4716C" w:rsidP="00E31CA4" w14:paraId="0D6A2923" w14:textId="3202B776">
      <w:pPr>
        <w:pStyle w:val="ListParagraph"/>
        <w:numPr>
          <w:ilvl w:val="0"/>
          <w:numId w:val="4"/>
        </w:numPr>
        <w:rPr>
          <w:rFonts w:cstheme="minorHAnsi"/>
          <w:bCs/>
          <w:sz w:val="24"/>
          <w:szCs w:val="24"/>
        </w:rPr>
      </w:pPr>
      <w:r w:rsidRPr="00540442">
        <w:rPr>
          <w:rFonts w:cstheme="minorHAnsi"/>
          <w:bCs/>
          <w:color w:val="FF0000"/>
          <w:sz w:val="24"/>
          <w:szCs w:val="24"/>
        </w:rPr>
        <w:t>[If yes to Q4</w:t>
      </w:r>
      <w:r w:rsidR="00BC506D">
        <w:rPr>
          <w:rFonts w:cstheme="minorHAnsi"/>
          <w:bCs/>
          <w:color w:val="FF0000"/>
          <w:sz w:val="24"/>
          <w:szCs w:val="24"/>
        </w:rPr>
        <w:t>1</w:t>
      </w:r>
      <w:r w:rsidRPr="00540442">
        <w:rPr>
          <w:rFonts w:cstheme="minorHAnsi"/>
          <w:bCs/>
          <w:color w:val="FF0000"/>
          <w:sz w:val="24"/>
          <w:szCs w:val="24"/>
        </w:rPr>
        <w:t xml:space="preserve">] </w:t>
      </w:r>
      <w:r>
        <w:rPr>
          <w:rFonts w:cstheme="minorHAnsi"/>
          <w:bCs/>
          <w:sz w:val="24"/>
          <w:szCs w:val="24"/>
        </w:rPr>
        <w:t xml:space="preserve">Please describe the type of data tracked and the frequency. </w:t>
      </w:r>
      <w:r w:rsidRPr="00540442">
        <w:rPr>
          <w:rFonts w:cstheme="minorHAnsi"/>
          <w:bCs/>
          <w:i/>
          <w:iCs/>
          <w:color w:val="FF0000"/>
          <w:sz w:val="24"/>
          <w:szCs w:val="24"/>
        </w:rPr>
        <w:t xml:space="preserve">Fill in response </w:t>
      </w:r>
      <w:r>
        <w:rPr>
          <w:rFonts w:cstheme="minorHAnsi"/>
          <w:bCs/>
          <w:i/>
          <w:iCs/>
          <w:sz w:val="24"/>
          <w:szCs w:val="24"/>
        </w:rPr>
        <w:t>_______________________</w:t>
      </w:r>
    </w:p>
    <w:p w:rsidR="00626F27" w14:paraId="18F39AFD" w14:textId="77777777">
      <w:pPr>
        <w:rPr>
          <w:rFonts w:cstheme="minorHAnsi"/>
          <w:b/>
          <w:sz w:val="24"/>
          <w:szCs w:val="24"/>
        </w:rPr>
      </w:pPr>
    </w:p>
    <w:p w:rsidR="00D7258C" w:rsidRPr="00C4716C" w:rsidP="00C4716C" w14:paraId="2CEFCFD5" w14:textId="4D58A244">
      <w:pPr>
        <w:rPr>
          <w:rFonts w:cstheme="minorHAnsi"/>
          <w:bCs/>
          <w:sz w:val="24"/>
          <w:szCs w:val="24"/>
        </w:rPr>
      </w:pPr>
      <w:r>
        <w:rPr>
          <w:rFonts w:cstheme="minorHAnsi"/>
          <w:b/>
          <w:sz w:val="24"/>
          <w:szCs w:val="24"/>
        </w:rPr>
        <w:t>Textile Collection</w:t>
      </w:r>
    </w:p>
    <w:p w:rsidR="00103FD0" w:rsidRPr="00540442" w:rsidP="00103FD0" w14:paraId="1FFF76B9" w14:textId="77777777">
      <w:pPr>
        <w:pStyle w:val="ListParagraph"/>
        <w:numPr>
          <w:ilvl w:val="0"/>
          <w:numId w:val="4"/>
        </w:numPr>
        <w:rPr>
          <w:sz w:val="24"/>
          <w:szCs w:val="24"/>
        </w:rPr>
      </w:pPr>
      <w:r w:rsidRPr="00540442">
        <w:rPr>
          <w:sz w:val="24"/>
          <w:szCs w:val="24"/>
        </w:rPr>
        <w:t>Does your jurisdiction track data on textile collection for recycling?</w:t>
      </w:r>
    </w:p>
    <w:p w:rsidR="00103FD0" w:rsidRPr="00540442" w:rsidP="00103FD0" w14:paraId="267A68BB" w14:textId="77777777">
      <w:pPr>
        <w:pStyle w:val="ListParagraph"/>
        <w:numPr>
          <w:ilvl w:val="1"/>
          <w:numId w:val="4"/>
        </w:numPr>
        <w:spacing w:before="360" w:after="240"/>
        <w:rPr>
          <w:sz w:val="24"/>
          <w:szCs w:val="24"/>
        </w:rPr>
      </w:pPr>
      <w:r w:rsidRPr="00540442">
        <w:rPr>
          <w:sz w:val="24"/>
          <w:szCs w:val="24"/>
        </w:rPr>
        <w:t xml:space="preserve">Yes </w:t>
      </w:r>
    </w:p>
    <w:p w:rsidR="00626F27" w:rsidP="00626F27" w14:paraId="43998F22" w14:textId="4CD49115">
      <w:pPr>
        <w:pStyle w:val="ListParagraph"/>
        <w:numPr>
          <w:ilvl w:val="1"/>
          <w:numId w:val="4"/>
        </w:numPr>
        <w:spacing w:before="360" w:after="240"/>
        <w:rPr>
          <w:sz w:val="24"/>
          <w:szCs w:val="24"/>
        </w:rPr>
      </w:pPr>
      <w:r w:rsidRPr="00540442">
        <w:rPr>
          <w:sz w:val="24"/>
          <w:szCs w:val="24"/>
        </w:rPr>
        <w:t>No</w:t>
      </w:r>
    </w:p>
    <w:p w:rsidR="00626F27" w:rsidP="00C4716C" w14:paraId="6FB7F0F7" w14:textId="77777777">
      <w:pPr>
        <w:pStyle w:val="ListParagraph"/>
        <w:spacing w:before="360" w:after="240"/>
        <w:ind w:left="1440"/>
        <w:rPr>
          <w:sz w:val="24"/>
          <w:szCs w:val="24"/>
        </w:rPr>
      </w:pPr>
    </w:p>
    <w:p w:rsidR="00626F27" w:rsidRPr="00C4716C" w:rsidP="00C4716C" w14:paraId="75327DE4" w14:textId="5074D01C">
      <w:pPr>
        <w:pStyle w:val="ListParagraph"/>
        <w:numPr>
          <w:ilvl w:val="0"/>
          <w:numId w:val="4"/>
        </w:numPr>
        <w:rPr>
          <w:rFonts w:cstheme="minorHAnsi"/>
          <w:bCs/>
          <w:sz w:val="24"/>
          <w:szCs w:val="24"/>
        </w:rPr>
      </w:pPr>
      <w:r w:rsidRPr="00540442">
        <w:rPr>
          <w:rFonts w:cstheme="minorHAnsi"/>
          <w:bCs/>
          <w:color w:val="FF0000"/>
          <w:sz w:val="24"/>
          <w:szCs w:val="24"/>
        </w:rPr>
        <w:t>[If yes to Q4</w:t>
      </w:r>
      <w:r w:rsidR="000212B9">
        <w:rPr>
          <w:rFonts w:cstheme="minorHAnsi"/>
          <w:bCs/>
          <w:color w:val="FF0000"/>
          <w:sz w:val="24"/>
          <w:szCs w:val="24"/>
        </w:rPr>
        <w:t>3</w:t>
      </w:r>
      <w:r w:rsidRPr="00540442">
        <w:rPr>
          <w:rFonts w:cstheme="minorHAnsi"/>
          <w:bCs/>
          <w:color w:val="FF0000"/>
          <w:sz w:val="24"/>
          <w:szCs w:val="24"/>
        </w:rPr>
        <w:t xml:space="preserve">] </w:t>
      </w:r>
      <w:r>
        <w:rPr>
          <w:rFonts w:cstheme="minorHAnsi"/>
          <w:bCs/>
          <w:sz w:val="24"/>
          <w:szCs w:val="24"/>
        </w:rPr>
        <w:t xml:space="preserve">Please describe the type of data tracked and the frequency. </w:t>
      </w:r>
      <w:r w:rsidRPr="00540442">
        <w:rPr>
          <w:rFonts w:cstheme="minorHAnsi"/>
          <w:bCs/>
          <w:i/>
          <w:iCs/>
          <w:color w:val="FF0000"/>
          <w:sz w:val="24"/>
          <w:szCs w:val="24"/>
        </w:rPr>
        <w:t xml:space="preserve">Fill in response </w:t>
      </w:r>
      <w:r>
        <w:rPr>
          <w:rFonts w:cstheme="minorHAnsi"/>
          <w:bCs/>
          <w:i/>
          <w:iCs/>
          <w:sz w:val="24"/>
          <w:szCs w:val="24"/>
        </w:rPr>
        <w:t>_______________________</w:t>
      </w:r>
    </w:p>
    <w:p w:rsidR="00A81744" w:rsidRPr="00C4716C" w:rsidP="00C4716C" w14:paraId="0C917EC9" w14:textId="673B7194">
      <w:pPr>
        <w:spacing w:before="360" w:after="240"/>
        <w:rPr>
          <w:b/>
          <w:bCs/>
          <w:sz w:val="24"/>
          <w:szCs w:val="24"/>
        </w:rPr>
      </w:pPr>
      <w:r>
        <w:rPr>
          <w:b/>
          <w:bCs/>
          <w:sz w:val="24"/>
          <w:szCs w:val="24"/>
        </w:rPr>
        <w:t>Ad Hoc Collections</w:t>
      </w:r>
    </w:p>
    <w:p w:rsidR="00A81744" w:rsidRPr="00EC7DAB" w:rsidP="00A81744" w14:paraId="5EAFC19C" w14:textId="3C0B4B94">
      <w:pPr>
        <w:pStyle w:val="ListParagraph"/>
        <w:numPr>
          <w:ilvl w:val="0"/>
          <w:numId w:val="4"/>
        </w:numPr>
        <w:rPr>
          <w:sz w:val="24"/>
          <w:szCs w:val="24"/>
        </w:rPr>
      </w:pPr>
      <w:r w:rsidRPr="003C5C50">
        <w:rPr>
          <w:sz w:val="24"/>
          <w:szCs w:val="24"/>
        </w:rPr>
        <w:t xml:space="preserve">Please </w:t>
      </w:r>
      <w:r>
        <w:rPr>
          <w:sz w:val="24"/>
          <w:szCs w:val="24"/>
        </w:rPr>
        <w:t>fill in</w:t>
      </w:r>
      <w:r w:rsidRPr="003C5C50">
        <w:rPr>
          <w:sz w:val="24"/>
          <w:szCs w:val="24"/>
        </w:rPr>
        <w:t xml:space="preserve"> the </w:t>
      </w:r>
      <w:r>
        <w:rPr>
          <w:b/>
          <w:bCs/>
          <w:sz w:val="24"/>
          <w:szCs w:val="24"/>
        </w:rPr>
        <w:t>proportion of households</w:t>
      </w:r>
      <w:r>
        <w:t xml:space="preserve"> </w:t>
      </w:r>
      <w:r>
        <w:rPr>
          <w:sz w:val="24"/>
          <w:szCs w:val="24"/>
        </w:rPr>
        <w:t xml:space="preserve">in your jurisdiction </w:t>
      </w:r>
      <w:r>
        <w:t xml:space="preserve">with access to residential </w:t>
      </w:r>
      <w:r>
        <w:rPr>
          <w:b/>
          <w:bCs/>
          <w:sz w:val="24"/>
          <w:szCs w:val="24"/>
        </w:rPr>
        <w:t xml:space="preserve">ad hoc collection </w:t>
      </w:r>
      <w:r w:rsidRPr="00D7453E">
        <w:rPr>
          <w:sz w:val="24"/>
          <w:szCs w:val="24"/>
        </w:rPr>
        <w:t>of</w:t>
      </w:r>
      <w:r w:rsidRPr="003E6A27">
        <w:rPr>
          <w:sz w:val="24"/>
          <w:szCs w:val="24"/>
        </w:rPr>
        <w:t xml:space="preserve"> </w:t>
      </w:r>
      <w:r w:rsidRPr="00D7453E">
        <w:rPr>
          <w:sz w:val="24"/>
          <w:szCs w:val="24"/>
        </w:rPr>
        <w:t xml:space="preserve">materials (e.g. </w:t>
      </w:r>
      <w:r w:rsidRPr="00D7453E" w:rsidR="005108AB">
        <w:rPr>
          <w:sz w:val="24"/>
          <w:szCs w:val="24"/>
        </w:rPr>
        <w:t>electronics</w:t>
      </w:r>
      <w:r w:rsidR="005108AB">
        <w:rPr>
          <w:sz w:val="24"/>
          <w:szCs w:val="24"/>
        </w:rPr>
        <w:t xml:space="preserve">, batteries, or </w:t>
      </w:r>
      <w:r>
        <w:rPr>
          <w:sz w:val="24"/>
          <w:szCs w:val="24"/>
        </w:rPr>
        <w:t xml:space="preserve">bulky items </w:t>
      </w:r>
      <w:r w:rsidR="005108AB">
        <w:rPr>
          <w:sz w:val="24"/>
          <w:szCs w:val="24"/>
        </w:rPr>
        <w:t xml:space="preserve">such as </w:t>
      </w:r>
      <w:r w:rsidRPr="00D7453E">
        <w:rPr>
          <w:sz w:val="24"/>
          <w:szCs w:val="24"/>
        </w:rPr>
        <w:t>furniture</w:t>
      </w:r>
      <w:r w:rsidR="005108AB">
        <w:rPr>
          <w:sz w:val="24"/>
          <w:szCs w:val="24"/>
        </w:rPr>
        <w:t xml:space="preserve"> and</w:t>
      </w:r>
      <w:r w:rsidRPr="00D7453E">
        <w:rPr>
          <w:sz w:val="24"/>
          <w:szCs w:val="24"/>
        </w:rPr>
        <w:t xml:space="preserve"> mattresses)</w:t>
      </w:r>
      <w:r w:rsidRPr="003E6A27">
        <w:rPr>
          <w:sz w:val="24"/>
          <w:szCs w:val="24"/>
        </w:rPr>
        <w:t>. Please round up</w:t>
      </w:r>
      <w:r>
        <w:rPr>
          <w:sz w:val="24"/>
          <w:szCs w:val="24"/>
        </w:rPr>
        <w:t xml:space="preserve"> or down to the nearest whole number. </w:t>
      </w:r>
      <w:r w:rsidRPr="00EC7DAB">
        <w:rPr>
          <w:i/>
          <w:iCs/>
          <w:color w:val="FF0000"/>
          <w:sz w:val="24"/>
          <w:szCs w:val="24"/>
        </w:rPr>
        <w:t>Fill in the blank</w:t>
      </w:r>
      <w:r>
        <w:rPr>
          <w:i/>
          <w:iCs/>
          <w:color w:val="FF0000"/>
          <w:sz w:val="24"/>
          <w:szCs w:val="24"/>
        </w:rPr>
        <w:t xml:space="preserve"> with data validation for whole number. </w:t>
      </w:r>
    </w:p>
    <w:p w:rsidR="00A81744" w:rsidP="00A81744" w14:paraId="17A35F88" w14:textId="77777777">
      <w:pPr>
        <w:pStyle w:val="ListParagraph"/>
        <w:rPr>
          <w:sz w:val="24"/>
          <w:szCs w:val="24"/>
        </w:rPr>
      </w:pPr>
      <w:r>
        <w:rPr>
          <w:sz w:val="24"/>
          <w:szCs w:val="24"/>
        </w:rPr>
        <w:t>___________________ % households</w:t>
      </w:r>
    </w:p>
    <w:p w:rsidR="00A81744" w:rsidP="00A81744" w14:paraId="7194A06C" w14:textId="77777777">
      <w:pPr>
        <w:pStyle w:val="ListParagraph"/>
        <w:spacing w:before="240"/>
        <w:rPr>
          <w:sz w:val="24"/>
          <w:szCs w:val="24"/>
        </w:rPr>
      </w:pPr>
    </w:p>
    <w:p w:rsidR="00A81744" w:rsidRPr="00D57B16" w:rsidP="00445794" w14:paraId="6DDB3C07" w14:textId="185F35AC">
      <w:pPr>
        <w:pStyle w:val="ListParagraph"/>
        <w:numPr>
          <w:ilvl w:val="0"/>
          <w:numId w:val="4"/>
        </w:numPr>
        <w:spacing w:before="240"/>
        <w:rPr>
          <w:sz w:val="24"/>
          <w:szCs w:val="24"/>
        </w:rPr>
      </w:pPr>
      <w:r>
        <w:rPr>
          <w:sz w:val="24"/>
          <w:szCs w:val="24"/>
        </w:rPr>
        <w:t xml:space="preserve"> </w:t>
      </w:r>
      <w:r w:rsidRPr="00D57B16">
        <w:rPr>
          <w:sz w:val="24"/>
          <w:szCs w:val="24"/>
        </w:rPr>
        <w:t xml:space="preserve">Please also list what materials are collected by </w:t>
      </w:r>
      <w:r w:rsidRPr="00445794">
        <w:rPr>
          <w:i/>
          <w:iCs/>
          <w:sz w:val="24"/>
          <w:szCs w:val="24"/>
        </w:rPr>
        <w:t>ad hoc</w:t>
      </w:r>
      <w:r w:rsidRPr="00D57B16">
        <w:rPr>
          <w:sz w:val="24"/>
          <w:szCs w:val="24"/>
        </w:rPr>
        <w:t xml:space="preserve"> collections at curbside:</w:t>
      </w:r>
      <w:r w:rsidR="00A001BC">
        <w:rPr>
          <w:sz w:val="24"/>
          <w:szCs w:val="24"/>
        </w:rPr>
        <w:t xml:space="preserve"> </w:t>
      </w:r>
      <w:r w:rsidRPr="00EC7DAB" w:rsidR="00A001BC">
        <w:rPr>
          <w:i/>
          <w:iCs/>
          <w:color w:val="FF0000"/>
          <w:sz w:val="24"/>
          <w:szCs w:val="24"/>
        </w:rPr>
        <w:t>Fill in the blank</w:t>
      </w:r>
      <w:r w:rsidR="00A001BC">
        <w:rPr>
          <w:i/>
          <w:iCs/>
          <w:color w:val="FF0000"/>
          <w:sz w:val="24"/>
          <w:szCs w:val="24"/>
        </w:rPr>
        <w:t xml:space="preserve"> – text.</w:t>
      </w:r>
    </w:p>
    <w:p w:rsidR="00A81744" w:rsidP="00A81744" w14:paraId="0E9ACEDC" w14:textId="77777777">
      <w:pPr>
        <w:pStyle w:val="ListParagraph"/>
        <w:numPr>
          <w:ilvl w:val="0"/>
          <w:numId w:val="9"/>
        </w:numPr>
        <w:spacing w:before="240"/>
        <w:rPr>
          <w:sz w:val="24"/>
          <w:szCs w:val="24"/>
        </w:rPr>
      </w:pPr>
      <w:r>
        <w:rPr>
          <w:sz w:val="24"/>
          <w:szCs w:val="24"/>
        </w:rPr>
        <w:t>___________________</w:t>
      </w:r>
    </w:p>
    <w:p w:rsidR="00A81744" w:rsidP="00A81744" w14:paraId="63FE7A34" w14:textId="77777777">
      <w:pPr>
        <w:pStyle w:val="ListParagraph"/>
        <w:numPr>
          <w:ilvl w:val="0"/>
          <w:numId w:val="9"/>
        </w:numPr>
        <w:spacing w:before="240"/>
        <w:rPr>
          <w:sz w:val="24"/>
          <w:szCs w:val="24"/>
        </w:rPr>
      </w:pPr>
      <w:r>
        <w:rPr>
          <w:sz w:val="24"/>
          <w:szCs w:val="24"/>
        </w:rPr>
        <w:t>___________________</w:t>
      </w:r>
    </w:p>
    <w:p w:rsidR="00A81744" w:rsidP="00A81744" w14:paraId="34A30425" w14:textId="77777777">
      <w:pPr>
        <w:pStyle w:val="ListParagraph"/>
        <w:numPr>
          <w:ilvl w:val="0"/>
          <w:numId w:val="9"/>
        </w:numPr>
        <w:spacing w:before="240"/>
        <w:rPr>
          <w:sz w:val="24"/>
          <w:szCs w:val="24"/>
        </w:rPr>
      </w:pPr>
      <w:r>
        <w:rPr>
          <w:sz w:val="24"/>
          <w:szCs w:val="24"/>
        </w:rPr>
        <w:t>___________________</w:t>
      </w:r>
    </w:p>
    <w:p w:rsidR="00E31CA4" w:rsidP="00540442" w14:paraId="7539966C" w14:textId="77777777">
      <w:pPr>
        <w:pStyle w:val="ListParagraph"/>
        <w:spacing w:before="360" w:after="240"/>
        <w:ind w:left="1440"/>
        <w:rPr>
          <w:sz w:val="24"/>
          <w:szCs w:val="24"/>
        </w:rPr>
      </w:pPr>
    </w:p>
    <w:p w:rsidR="00A81744" w:rsidRPr="005378AA" w:rsidP="00C4716C" w14:paraId="611FFA2D" w14:textId="178F7754">
      <w:pPr>
        <w:rPr>
          <w:sz w:val="24"/>
          <w:szCs w:val="24"/>
          <w:highlight w:val="yellow"/>
        </w:rPr>
      </w:pPr>
      <w:r>
        <w:rPr>
          <w:rFonts w:cstheme="minorHAnsi"/>
          <w:b/>
          <w:sz w:val="24"/>
          <w:szCs w:val="24"/>
        </w:rPr>
        <w:t>Disaster Debris Collections</w:t>
      </w:r>
    </w:p>
    <w:p w:rsidR="00103FD0" w:rsidRPr="00540442" w:rsidP="00103FD0" w14:paraId="34D9416F" w14:textId="26356D10">
      <w:pPr>
        <w:pStyle w:val="ListParagraph"/>
        <w:numPr>
          <w:ilvl w:val="0"/>
          <w:numId w:val="4"/>
        </w:numPr>
        <w:spacing w:after="240"/>
        <w:rPr>
          <w:sz w:val="24"/>
          <w:szCs w:val="24"/>
        </w:rPr>
      </w:pPr>
      <w:r w:rsidRPr="00540442">
        <w:rPr>
          <w:sz w:val="24"/>
          <w:szCs w:val="24"/>
        </w:rPr>
        <w:t xml:space="preserve">Does your jurisdiction have </w:t>
      </w:r>
      <w:r w:rsidR="007D377A">
        <w:rPr>
          <w:sz w:val="24"/>
          <w:szCs w:val="24"/>
        </w:rPr>
        <w:t xml:space="preserve">commercial or residential </w:t>
      </w:r>
      <w:r w:rsidRPr="00540442">
        <w:rPr>
          <w:sz w:val="24"/>
          <w:szCs w:val="24"/>
        </w:rPr>
        <w:t xml:space="preserve">natural disaster debris </w:t>
      </w:r>
      <w:r w:rsidR="00334060">
        <w:rPr>
          <w:sz w:val="24"/>
          <w:szCs w:val="24"/>
        </w:rPr>
        <w:t xml:space="preserve">removal </w:t>
      </w:r>
      <w:r w:rsidRPr="00540442">
        <w:rPr>
          <w:sz w:val="24"/>
          <w:szCs w:val="24"/>
        </w:rPr>
        <w:t>for recovery</w:t>
      </w:r>
      <w:r w:rsidR="00205771">
        <w:rPr>
          <w:sz w:val="24"/>
          <w:szCs w:val="24"/>
        </w:rPr>
        <w:t xml:space="preserve"> and recycling</w:t>
      </w:r>
      <w:r w:rsidRPr="00540442">
        <w:rPr>
          <w:sz w:val="24"/>
          <w:szCs w:val="24"/>
        </w:rPr>
        <w:t>?</w:t>
      </w:r>
    </w:p>
    <w:p w:rsidR="00103FD0" w:rsidP="00103FD0" w14:paraId="0DB00A55" w14:textId="6BCD7DBE">
      <w:pPr>
        <w:pStyle w:val="ListParagraph"/>
        <w:numPr>
          <w:ilvl w:val="0"/>
          <w:numId w:val="8"/>
        </w:numPr>
        <w:spacing w:after="240"/>
        <w:rPr>
          <w:sz w:val="24"/>
          <w:szCs w:val="24"/>
        </w:rPr>
      </w:pPr>
      <w:r>
        <w:rPr>
          <w:sz w:val="24"/>
          <w:szCs w:val="24"/>
        </w:rPr>
        <w:t>Commercial</w:t>
      </w:r>
    </w:p>
    <w:p w:rsidR="007D377A" w:rsidP="00103FD0" w14:paraId="16F14D52" w14:textId="78B92466">
      <w:pPr>
        <w:pStyle w:val="ListParagraph"/>
        <w:numPr>
          <w:ilvl w:val="0"/>
          <w:numId w:val="8"/>
        </w:numPr>
        <w:spacing w:after="240"/>
        <w:rPr>
          <w:sz w:val="24"/>
          <w:szCs w:val="24"/>
        </w:rPr>
      </w:pPr>
      <w:r>
        <w:rPr>
          <w:sz w:val="24"/>
          <w:szCs w:val="24"/>
        </w:rPr>
        <w:t>Residential</w:t>
      </w:r>
    </w:p>
    <w:p w:rsidR="007D377A" w:rsidP="00103FD0" w14:paraId="795F6509" w14:textId="51DE55D0">
      <w:pPr>
        <w:pStyle w:val="ListParagraph"/>
        <w:numPr>
          <w:ilvl w:val="0"/>
          <w:numId w:val="8"/>
        </w:numPr>
        <w:spacing w:after="240"/>
        <w:rPr>
          <w:sz w:val="24"/>
          <w:szCs w:val="24"/>
        </w:rPr>
      </w:pPr>
      <w:r>
        <w:rPr>
          <w:sz w:val="24"/>
          <w:szCs w:val="24"/>
        </w:rPr>
        <w:t>Both commercial and residential</w:t>
      </w:r>
    </w:p>
    <w:p w:rsidR="00504FF0" w:rsidP="00EC2733" w14:paraId="16AE2607" w14:textId="0291566B">
      <w:pPr>
        <w:pStyle w:val="ListParagraph"/>
        <w:numPr>
          <w:ilvl w:val="0"/>
          <w:numId w:val="8"/>
        </w:numPr>
        <w:spacing w:before="360" w:after="240"/>
        <w:rPr>
          <w:sz w:val="24"/>
          <w:szCs w:val="24"/>
        </w:rPr>
      </w:pPr>
      <w:r w:rsidRPr="00EC2733">
        <w:rPr>
          <w:sz w:val="24"/>
          <w:szCs w:val="24"/>
        </w:rPr>
        <w:t>Neither</w:t>
      </w:r>
    </w:p>
    <w:p w:rsidR="00EC2733" w:rsidRPr="00EC2733" w:rsidP="00540442" w14:paraId="040939B7" w14:textId="77777777">
      <w:pPr>
        <w:pStyle w:val="ListParagraph"/>
        <w:spacing w:before="360" w:after="240"/>
        <w:ind w:left="1440"/>
        <w:rPr>
          <w:sz w:val="24"/>
          <w:szCs w:val="24"/>
        </w:rPr>
      </w:pPr>
    </w:p>
    <w:p w:rsidR="00E10CFC" w:rsidRPr="00C4716C" w:rsidP="00540442" w14:paraId="6F883426" w14:textId="430262D4">
      <w:pPr>
        <w:pStyle w:val="ListParagraph"/>
        <w:numPr>
          <w:ilvl w:val="0"/>
          <w:numId w:val="4"/>
        </w:numPr>
        <w:rPr>
          <w:rFonts w:asciiTheme="minorHAnsi" w:hAnsiTheme="minorHAnsi"/>
          <w:sz w:val="28"/>
          <w:szCs w:val="28"/>
        </w:rPr>
      </w:pPr>
      <w:r w:rsidRPr="00540442">
        <w:rPr>
          <w:rFonts w:cstheme="minorHAnsi"/>
          <w:bCs/>
          <w:color w:val="FF0000"/>
          <w:sz w:val="24"/>
          <w:szCs w:val="24"/>
        </w:rPr>
        <w:t xml:space="preserve">[If yes to </w:t>
      </w:r>
      <w:r w:rsidRPr="00540442" w:rsidR="00490D0E">
        <w:rPr>
          <w:rFonts w:cstheme="minorHAnsi"/>
          <w:bCs/>
          <w:color w:val="FF0000"/>
          <w:sz w:val="24"/>
          <w:szCs w:val="24"/>
        </w:rPr>
        <w:t>Q</w:t>
      </w:r>
      <w:r w:rsidR="00626F27">
        <w:rPr>
          <w:rFonts w:cstheme="minorHAnsi"/>
          <w:bCs/>
          <w:color w:val="FF0000"/>
          <w:sz w:val="24"/>
          <w:szCs w:val="24"/>
        </w:rPr>
        <w:t>45</w:t>
      </w:r>
      <w:r w:rsidRPr="00540442" w:rsidR="00FA185F">
        <w:rPr>
          <w:rFonts w:cstheme="minorHAnsi"/>
          <w:bCs/>
          <w:color w:val="FF0000"/>
          <w:sz w:val="24"/>
          <w:szCs w:val="24"/>
        </w:rPr>
        <w:t xml:space="preserve">] </w:t>
      </w:r>
      <w:r w:rsidRPr="00540442" w:rsidR="00FA185F">
        <w:rPr>
          <w:rFonts w:cstheme="minorHAnsi"/>
          <w:bCs/>
          <w:sz w:val="24"/>
          <w:szCs w:val="24"/>
        </w:rPr>
        <w:t xml:space="preserve">Please describe the type of data tracked and the frequency. </w:t>
      </w:r>
      <w:r w:rsidRPr="00540442" w:rsidR="00FA185F">
        <w:rPr>
          <w:rFonts w:cstheme="minorHAnsi"/>
          <w:bCs/>
          <w:i/>
          <w:iCs/>
          <w:color w:val="FF0000"/>
          <w:sz w:val="24"/>
          <w:szCs w:val="24"/>
        </w:rPr>
        <w:t xml:space="preserve">Fill in response </w:t>
      </w:r>
      <w:r w:rsidRPr="00540442" w:rsidR="00FA185F">
        <w:rPr>
          <w:rFonts w:cstheme="minorHAnsi"/>
          <w:bCs/>
          <w:i/>
          <w:iCs/>
          <w:sz w:val="24"/>
          <w:szCs w:val="24"/>
        </w:rPr>
        <w:t>_______________________</w:t>
      </w:r>
    </w:p>
    <w:p w:rsidR="007F4B63" w:rsidP="007F4B63" w14:paraId="2DA326B5" w14:textId="77777777">
      <w:pPr>
        <w:rPr>
          <w:rFonts w:cstheme="minorHAnsi"/>
          <w:b/>
          <w:sz w:val="24"/>
          <w:szCs w:val="24"/>
        </w:rPr>
      </w:pPr>
    </w:p>
    <w:p w:rsidR="001221C8" w:rsidP="007F4B63" w14:paraId="69DF9FC2" w14:textId="02C61C52">
      <w:pPr>
        <w:rPr>
          <w:rFonts w:cstheme="minorHAnsi"/>
          <w:b/>
          <w:sz w:val="24"/>
          <w:szCs w:val="24"/>
        </w:rPr>
      </w:pPr>
      <w:r>
        <w:rPr>
          <w:rFonts w:cstheme="minorHAnsi"/>
          <w:b/>
          <w:sz w:val="24"/>
          <w:szCs w:val="24"/>
        </w:rPr>
        <w:t>Household Hazardous Waste</w:t>
      </w:r>
    </w:p>
    <w:p w:rsidR="008F461E" w:rsidP="00C4716C" w14:paraId="11713A8E" w14:textId="274FA729">
      <w:pPr>
        <w:pStyle w:val="ListParagraph"/>
        <w:numPr>
          <w:ilvl w:val="0"/>
          <w:numId w:val="4"/>
        </w:numPr>
        <w:rPr>
          <w:sz w:val="24"/>
          <w:szCs w:val="24"/>
        </w:rPr>
      </w:pPr>
      <w:r w:rsidRPr="003C5C50">
        <w:rPr>
          <w:sz w:val="24"/>
          <w:szCs w:val="24"/>
        </w:rPr>
        <w:t>Please list the</w:t>
      </w:r>
      <w:r>
        <w:rPr>
          <w:sz w:val="24"/>
          <w:szCs w:val="24"/>
        </w:rPr>
        <w:t xml:space="preserve"> </w:t>
      </w:r>
      <w:r w:rsidRPr="00211531">
        <w:rPr>
          <w:b/>
          <w:bCs/>
          <w:sz w:val="24"/>
          <w:szCs w:val="24"/>
        </w:rPr>
        <w:t>annual</w:t>
      </w:r>
      <w:r w:rsidRPr="003C5C50">
        <w:rPr>
          <w:sz w:val="24"/>
          <w:szCs w:val="24"/>
        </w:rPr>
        <w:t xml:space="preserve"> </w:t>
      </w:r>
      <w:r>
        <w:rPr>
          <w:rFonts w:ascii="Franklin Gothic Medium" w:hAnsi="Franklin Gothic Medium"/>
          <w:sz w:val="24"/>
          <w:szCs w:val="24"/>
        </w:rPr>
        <w:t>weight</w:t>
      </w:r>
      <w:r w:rsidRPr="003C5C50">
        <w:rPr>
          <w:sz w:val="24"/>
          <w:szCs w:val="24"/>
        </w:rPr>
        <w:t xml:space="preserve"> </w:t>
      </w:r>
      <w:r>
        <w:rPr>
          <w:sz w:val="24"/>
          <w:szCs w:val="24"/>
        </w:rPr>
        <w:t xml:space="preserve">in short tons (2,000 lbs) </w:t>
      </w:r>
      <w:r w:rsidRPr="003C5C50">
        <w:rPr>
          <w:sz w:val="24"/>
          <w:szCs w:val="24"/>
        </w:rPr>
        <w:t xml:space="preserve">of </w:t>
      </w:r>
      <w:r w:rsidR="00574224">
        <w:rPr>
          <w:b/>
          <w:bCs/>
          <w:sz w:val="24"/>
          <w:szCs w:val="24"/>
        </w:rPr>
        <w:t xml:space="preserve">household hazardous waste </w:t>
      </w:r>
      <w:r>
        <w:rPr>
          <w:sz w:val="24"/>
          <w:szCs w:val="24"/>
        </w:rPr>
        <w:t>materials</w:t>
      </w:r>
      <w:r w:rsidRPr="003C5C50">
        <w:rPr>
          <w:sz w:val="24"/>
          <w:szCs w:val="24"/>
        </w:rPr>
        <w:t xml:space="preserve"> </w:t>
      </w:r>
      <w:r w:rsidRPr="00852D06">
        <w:rPr>
          <w:b/>
          <w:bCs/>
          <w:sz w:val="24"/>
          <w:szCs w:val="24"/>
        </w:rPr>
        <w:t>generated</w:t>
      </w:r>
      <w:r>
        <w:rPr>
          <w:sz w:val="24"/>
          <w:szCs w:val="24"/>
        </w:rPr>
        <w:t xml:space="preserve"> and </w:t>
      </w:r>
      <w:r w:rsidRPr="00852D06">
        <w:rPr>
          <w:b/>
          <w:bCs/>
          <w:sz w:val="24"/>
          <w:szCs w:val="24"/>
        </w:rPr>
        <w:t>recycled</w:t>
      </w:r>
      <w:r>
        <w:rPr>
          <w:b/>
          <w:bCs/>
          <w:sz w:val="24"/>
          <w:szCs w:val="24"/>
        </w:rPr>
        <w:t xml:space="preserve"> or recovered</w:t>
      </w:r>
      <w:r>
        <w:rPr>
          <w:sz w:val="24"/>
          <w:szCs w:val="24"/>
        </w:rPr>
        <w:t xml:space="preserve"> in your jurisdiction. If your jurisdiction does not track or gather generation or recycling data on any of these material types, </w:t>
      </w:r>
      <w:r w:rsidRPr="00626F27" w:rsidR="00626F27">
        <w:rPr>
          <w:sz w:val="24"/>
          <w:szCs w:val="24"/>
        </w:rPr>
        <w:t>please leave the relevant row</w:t>
      </w:r>
      <w:r w:rsidR="00626F27">
        <w:rPr>
          <w:sz w:val="24"/>
          <w:szCs w:val="24"/>
        </w:rPr>
        <w:t>(s)</w:t>
      </w:r>
      <w:r w:rsidRPr="00626F27" w:rsidR="00626F27">
        <w:rPr>
          <w:sz w:val="24"/>
          <w:szCs w:val="24"/>
        </w:rPr>
        <w:t xml:space="preserve"> blank</w:t>
      </w:r>
      <w:r>
        <w:rPr>
          <w:sz w:val="24"/>
          <w:szCs w:val="24"/>
        </w:rPr>
        <w:t xml:space="preserve">. Please round up or down to the nearest whole number. </w:t>
      </w:r>
      <w:r w:rsidRPr="00540442">
        <w:rPr>
          <w:i/>
          <w:iCs/>
          <w:sz w:val="24"/>
          <w:szCs w:val="24"/>
        </w:rPr>
        <w:t>Fill-in-the-blank autofill/dropdown</w:t>
      </w:r>
      <w:r w:rsidRPr="00813709">
        <w:rPr>
          <w:i/>
          <w:iCs/>
          <w:color w:val="FF0000"/>
          <w:sz w:val="24"/>
          <w:szCs w:val="24"/>
        </w:rPr>
        <w:t xml:space="preserve">, data validation = nearest whole number. </w:t>
      </w:r>
    </w:p>
    <w:p w:rsidR="008F461E" w:rsidP="008F461E" w14:paraId="3FE02650" w14:textId="77777777">
      <w:pPr>
        <w:pStyle w:val="ListParagraph"/>
        <w:ind w:left="0"/>
        <w:rPr>
          <w:sz w:val="24"/>
          <w:szCs w:val="24"/>
        </w:rPr>
      </w:pPr>
    </w:p>
    <w:tbl>
      <w:tblPr>
        <w:tblStyle w:val="TableGrid"/>
        <w:tblW w:w="5166" w:type="pct"/>
        <w:tblInd w:w="-360" w:type="dxa"/>
        <w:tblLayout w:type="fixed"/>
        <w:tblCellMar>
          <w:left w:w="72" w:type="dxa"/>
          <w:right w:w="0" w:type="dxa"/>
        </w:tblCellMar>
        <w:tblLook w:val="0600"/>
      </w:tblPr>
      <w:tblGrid>
        <w:gridCol w:w="4806"/>
        <w:gridCol w:w="2242"/>
        <w:gridCol w:w="2240"/>
      </w:tblGrid>
      <w:tr w14:paraId="0C1EAFB9" w14:textId="77777777" w:rsidTr="00052E89">
        <w:tblPrEx>
          <w:tblW w:w="5166" w:type="pct"/>
          <w:tblInd w:w="-360" w:type="dxa"/>
          <w:tblLayout w:type="fixed"/>
          <w:tblCellMar>
            <w:left w:w="72" w:type="dxa"/>
            <w:right w:w="0" w:type="dxa"/>
          </w:tblCellMar>
          <w:tblLook w:val="0600"/>
        </w:tblPrEx>
        <w:trPr>
          <w:trHeight w:val="647"/>
          <w:tblHeader/>
        </w:trPr>
        <w:tc>
          <w:tcPr>
            <w:tcW w:w="2587" w:type="pct"/>
            <w:shd w:val="clear" w:color="auto" w:fill="0F243E" w:themeFill="text2" w:themeFillShade="80"/>
          </w:tcPr>
          <w:p w:rsidR="008F461E" w:rsidRPr="00052E89" w14:paraId="152AA4E8" w14:textId="161B1C50">
            <w:pPr>
              <w:rPr>
                <w:rFonts w:cstheme="minorHAnsi"/>
                <w:b/>
                <w:i/>
                <w:iCs/>
                <w:color w:val="FFFFFF" w:themeColor="background1"/>
                <w:sz w:val="24"/>
                <w:szCs w:val="24"/>
              </w:rPr>
            </w:pPr>
            <w:r w:rsidRPr="00052E89">
              <w:rPr>
                <w:rFonts w:cstheme="minorHAnsi"/>
                <w:b/>
                <w:i/>
                <w:iCs/>
                <w:color w:val="FFFFFF" w:themeColor="background1"/>
                <w:sz w:val="24"/>
                <w:szCs w:val="24"/>
              </w:rPr>
              <w:t>Household Hazardous Waste</w:t>
            </w:r>
            <w:r w:rsidRPr="00052E89">
              <w:rPr>
                <w:rFonts w:cstheme="minorHAnsi"/>
                <w:b/>
                <w:i/>
                <w:iCs/>
                <w:color w:val="FFFFFF" w:themeColor="background1"/>
                <w:sz w:val="24"/>
                <w:szCs w:val="24"/>
              </w:rPr>
              <w:t xml:space="preserve"> Material Type</w:t>
            </w:r>
          </w:p>
        </w:tc>
        <w:tc>
          <w:tcPr>
            <w:tcW w:w="1207" w:type="pct"/>
            <w:shd w:val="clear" w:color="auto" w:fill="0F243E" w:themeFill="text2" w:themeFillShade="80"/>
          </w:tcPr>
          <w:p w:rsidR="008F461E" w:rsidRPr="00052E89" w14:paraId="20050398" w14:textId="77777777">
            <w:pPr>
              <w:jc w:val="center"/>
              <w:rPr>
                <w:rFonts w:cstheme="minorHAnsi"/>
                <w:b/>
                <w:i/>
                <w:iCs/>
                <w:color w:val="FFFFFF" w:themeColor="background1"/>
                <w:sz w:val="24"/>
                <w:szCs w:val="24"/>
              </w:rPr>
            </w:pPr>
            <w:r w:rsidRPr="00052E89">
              <w:rPr>
                <w:rFonts w:cstheme="minorHAnsi"/>
                <w:b/>
                <w:i/>
                <w:iCs/>
                <w:color w:val="FFFFFF" w:themeColor="background1"/>
                <w:sz w:val="24"/>
                <w:szCs w:val="24"/>
              </w:rPr>
              <w:t>Total Generation (short tons)</w:t>
            </w:r>
          </w:p>
        </w:tc>
        <w:tc>
          <w:tcPr>
            <w:tcW w:w="1206" w:type="pct"/>
            <w:shd w:val="clear" w:color="auto" w:fill="0F243E" w:themeFill="text2" w:themeFillShade="80"/>
          </w:tcPr>
          <w:p w:rsidR="008F461E" w:rsidRPr="00052E89" w14:paraId="7B67913E" w14:textId="77777777">
            <w:pPr>
              <w:jc w:val="center"/>
              <w:rPr>
                <w:rFonts w:cstheme="minorHAnsi"/>
                <w:b/>
                <w:i/>
                <w:iCs/>
                <w:color w:val="FFFFFF" w:themeColor="background1"/>
                <w:sz w:val="24"/>
                <w:szCs w:val="24"/>
              </w:rPr>
            </w:pPr>
            <w:r w:rsidRPr="00052E89">
              <w:rPr>
                <w:rFonts w:cstheme="minorHAnsi"/>
                <w:b/>
                <w:i/>
                <w:iCs/>
                <w:color w:val="FFFFFF" w:themeColor="background1"/>
                <w:sz w:val="24"/>
                <w:szCs w:val="24"/>
              </w:rPr>
              <w:t>Total recycling/recovery (short tons)</w:t>
            </w:r>
          </w:p>
        </w:tc>
      </w:tr>
      <w:tr w14:paraId="1490CD94" w14:textId="77777777" w:rsidTr="002276CF">
        <w:tblPrEx>
          <w:tblW w:w="5166" w:type="pct"/>
          <w:tblInd w:w="-360" w:type="dxa"/>
          <w:tblLayout w:type="fixed"/>
          <w:tblCellMar>
            <w:left w:w="72" w:type="dxa"/>
            <w:right w:w="0" w:type="dxa"/>
          </w:tblCellMar>
          <w:tblLook w:val="0600"/>
        </w:tblPrEx>
        <w:trPr>
          <w:trHeight w:val="20"/>
        </w:trPr>
        <w:tc>
          <w:tcPr>
            <w:tcW w:w="2587" w:type="pct"/>
          </w:tcPr>
          <w:p w:rsidR="00254C50" w:rsidRPr="00275046" w:rsidP="00254C50" w14:paraId="48DDE04A" w14:textId="13FDD1F4">
            <w:pPr>
              <w:rPr>
                <w:sz w:val="24"/>
                <w:szCs w:val="24"/>
              </w:rPr>
            </w:pPr>
            <w:r w:rsidRPr="00C4716C">
              <w:rPr>
                <w:sz w:val="24"/>
                <w:szCs w:val="24"/>
              </w:rPr>
              <w:t>Paint</w:t>
            </w:r>
          </w:p>
        </w:tc>
        <w:tc>
          <w:tcPr>
            <w:tcW w:w="1207" w:type="pct"/>
          </w:tcPr>
          <w:p w:rsidR="00254C50" w:rsidRPr="00FC23AE" w:rsidP="00254C50" w14:paraId="02F242DD" w14:textId="77777777">
            <w:pPr>
              <w:jc w:val="center"/>
              <w:rPr>
                <w:b/>
                <w:bCs/>
                <w:i/>
                <w:color w:val="002060"/>
              </w:rPr>
            </w:pPr>
          </w:p>
        </w:tc>
        <w:tc>
          <w:tcPr>
            <w:tcW w:w="1206" w:type="pct"/>
          </w:tcPr>
          <w:p w:rsidR="00254C50" w:rsidRPr="00FC23AE" w:rsidP="00254C50" w14:paraId="22FBD2CE" w14:textId="77777777">
            <w:pPr>
              <w:jc w:val="center"/>
              <w:rPr>
                <w:b/>
                <w:bCs/>
                <w:i/>
                <w:color w:val="002060"/>
              </w:rPr>
            </w:pPr>
          </w:p>
        </w:tc>
      </w:tr>
      <w:tr w14:paraId="3B2DA4D0" w14:textId="77777777" w:rsidTr="002276CF">
        <w:tblPrEx>
          <w:tblW w:w="5166" w:type="pct"/>
          <w:tblInd w:w="-360" w:type="dxa"/>
          <w:tblLayout w:type="fixed"/>
          <w:tblCellMar>
            <w:left w:w="72" w:type="dxa"/>
            <w:right w:w="0" w:type="dxa"/>
          </w:tblCellMar>
          <w:tblLook w:val="0600"/>
        </w:tblPrEx>
        <w:trPr>
          <w:trHeight w:val="20"/>
        </w:trPr>
        <w:tc>
          <w:tcPr>
            <w:tcW w:w="2587" w:type="pct"/>
          </w:tcPr>
          <w:p w:rsidR="00254C50" w:rsidRPr="00275046" w:rsidP="00254C50" w14:paraId="064E78B5" w14:textId="511258A8">
            <w:pPr>
              <w:rPr>
                <w:sz w:val="24"/>
                <w:szCs w:val="24"/>
              </w:rPr>
            </w:pPr>
            <w:r w:rsidRPr="00C4716C">
              <w:rPr>
                <w:sz w:val="24"/>
                <w:szCs w:val="24"/>
              </w:rPr>
              <w:t>Used Oil</w:t>
            </w:r>
          </w:p>
        </w:tc>
        <w:tc>
          <w:tcPr>
            <w:tcW w:w="1207" w:type="pct"/>
          </w:tcPr>
          <w:p w:rsidR="00254C50" w:rsidRPr="00FC23AE" w:rsidP="00254C50" w14:paraId="0B7979C5" w14:textId="77777777">
            <w:pPr>
              <w:jc w:val="center"/>
              <w:rPr>
                <w:b/>
                <w:bCs/>
                <w:i/>
                <w:color w:val="002060"/>
              </w:rPr>
            </w:pPr>
          </w:p>
        </w:tc>
        <w:tc>
          <w:tcPr>
            <w:tcW w:w="1206" w:type="pct"/>
          </w:tcPr>
          <w:p w:rsidR="00254C50" w:rsidRPr="00FC23AE" w:rsidP="00254C50" w14:paraId="4E412F04" w14:textId="77777777">
            <w:pPr>
              <w:jc w:val="center"/>
              <w:rPr>
                <w:b/>
                <w:bCs/>
                <w:i/>
                <w:color w:val="002060"/>
              </w:rPr>
            </w:pPr>
          </w:p>
        </w:tc>
      </w:tr>
      <w:tr w14:paraId="7AC79F25" w14:textId="77777777" w:rsidTr="002276CF">
        <w:tblPrEx>
          <w:tblW w:w="5166" w:type="pct"/>
          <w:tblInd w:w="-360" w:type="dxa"/>
          <w:tblLayout w:type="fixed"/>
          <w:tblCellMar>
            <w:left w:w="72" w:type="dxa"/>
            <w:right w:w="0" w:type="dxa"/>
          </w:tblCellMar>
          <w:tblLook w:val="0600"/>
        </w:tblPrEx>
        <w:trPr>
          <w:trHeight w:val="20"/>
        </w:trPr>
        <w:tc>
          <w:tcPr>
            <w:tcW w:w="2587" w:type="pct"/>
          </w:tcPr>
          <w:p w:rsidR="00254C50" w:rsidRPr="00275046" w:rsidP="00254C50" w14:paraId="10C83318" w14:textId="76B788E3">
            <w:pPr>
              <w:rPr>
                <w:sz w:val="24"/>
                <w:szCs w:val="24"/>
              </w:rPr>
            </w:pPr>
            <w:r w:rsidRPr="00C4716C">
              <w:rPr>
                <w:sz w:val="24"/>
                <w:szCs w:val="24"/>
              </w:rPr>
              <w:t>Oil Filters</w:t>
            </w:r>
          </w:p>
        </w:tc>
        <w:tc>
          <w:tcPr>
            <w:tcW w:w="1207" w:type="pct"/>
          </w:tcPr>
          <w:p w:rsidR="00254C50" w:rsidRPr="00EF6F34" w:rsidP="00254C50" w14:paraId="6B5CCC73" w14:textId="77777777">
            <w:pPr>
              <w:rPr>
                <w:color w:val="002060"/>
                <w:sz w:val="24"/>
                <w:szCs w:val="24"/>
              </w:rPr>
            </w:pPr>
          </w:p>
        </w:tc>
        <w:tc>
          <w:tcPr>
            <w:tcW w:w="1206" w:type="pct"/>
          </w:tcPr>
          <w:p w:rsidR="00254C50" w:rsidRPr="00EF6F34" w:rsidP="00254C50" w14:paraId="621C4279" w14:textId="77777777">
            <w:pPr>
              <w:rPr>
                <w:color w:val="002060"/>
                <w:sz w:val="24"/>
                <w:szCs w:val="24"/>
              </w:rPr>
            </w:pPr>
          </w:p>
        </w:tc>
      </w:tr>
      <w:tr w14:paraId="4EACB0FF" w14:textId="77777777" w:rsidTr="002276CF">
        <w:tblPrEx>
          <w:tblW w:w="5166" w:type="pct"/>
          <w:tblInd w:w="-360" w:type="dxa"/>
          <w:tblLayout w:type="fixed"/>
          <w:tblCellMar>
            <w:left w:w="72" w:type="dxa"/>
            <w:right w:w="0" w:type="dxa"/>
          </w:tblCellMar>
          <w:tblLook w:val="0600"/>
        </w:tblPrEx>
        <w:trPr>
          <w:trHeight w:val="20"/>
        </w:trPr>
        <w:tc>
          <w:tcPr>
            <w:tcW w:w="2587" w:type="pct"/>
          </w:tcPr>
          <w:p w:rsidR="00254C50" w:rsidRPr="00275046" w:rsidP="00254C50" w14:paraId="355E3954" w14:textId="2429644D">
            <w:pPr>
              <w:rPr>
                <w:sz w:val="24"/>
                <w:szCs w:val="24"/>
              </w:rPr>
            </w:pPr>
            <w:r w:rsidRPr="00C4716C">
              <w:rPr>
                <w:sz w:val="24"/>
                <w:szCs w:val="24"/>
              </w:rPr>
              <w:t>Pharmaceuticals</w:t>
            </w:r>
          </w:p>
        </w:tc>
        <w:tc>
          <w:tcPr>
            <w:tcW w:w="1207" w:type="pct"/>
          </w:tcPr>
          <w:p w:rsidR="00254C50" w:rsidRPr="00EF6F34" w:rsidP="00254C50" w14:paraId="7ACA2175" w14:textId="77777777">
            <w:pPr>
              <w:rPr>
                <w:color w:val="002060"/>
                <w:sz w:val="24"/>
                <w:szCs w:val="24"/>
              </w:rPr>
            </w:pPr>
          </w:p>
        </w:tc>
        <w:tc>
          <w:tcPr>
            <w:tcW w:w="1206" w:type="pct"/>
          </w:tcPr>
          <w:p w:rsidR="00254C50" w:rsidRPr="00EF6F34" w:rsidP="00254C50" w14:paraId="37726C75" w14:textId="77777777">
            <w:pPr>
              <w:rPr>
                <w:color w:val="002060"/>
                <w:sz w:val="24"/>
                <w:szCs w:val="24"/>
              </w:rPr>
            </w:pPr>
          </w:p>
        </w:tc>
      </w:tr>
      <w:tr w14:paraId="68E18FA4" w14:textId="77777777" w:rsidTr="002276CF">
        <w:tblPrEx>
          <w:tblW w:w="5166" w:type="pct"/>
          <w:tblInd w:w="-360" w:type="dxa"/>
          <w:tblLayout w:type="fixed"/>
          <w:tblCellMar>
            <w:left w:w="72" w:type="dxa"/>
            <w:right w:w="0" w:type="dxa"/>
          </w:tblCellMar>
          <w:tblLook w:val="0600"/>
        </w:tblPrEx>
        <w:trPr>
          <w:trHeight w:val="20"/>
        </w:trPr>
        <w:tc>
          <w:tcPr>
            <w:tcW w:w="2587" w:type="pct"/>
          </w:tcPr>
          <w:p w:rsidR="00254C50" w:rsidRPr="00275046" w:rsidP="00254C50" w14:paraId="0BD58394" w14:textId="1C956BB5">
            <w:pPr>
              <w:rPr>
                <w:sz w:val="24"/>
                <w:szCs w:val="24"/>
              </w:rPr>
            </w:pPr>
            <w:r w:rsidRPr="00C4716C">
              <w:rPr>
                <w:sz w:val="24"/>
                <w:szCs w:val="24"/>
              </w:rPr>
              <w:t>Solvents</w:t>
            </w:r>
          </w:p>
        </w:tc>
        <w:tc>
          <w:tcPr>
            <w:tcW w:w="1207" w:type="pct"/>
          </w:tcPr>
          <w:p w:rsidR="00254C50" w:rsidRPr="00EF6F34" w:rsidP="00254C50" w14:paraId="19257F96" w14:textId="77777777">
            <w:pPr>
              <w:rPr>
                <w:color w:val="002060"/>
                <w:sz w:val="24"/>
                <w:szCs w:val="24"/>
              </w:rPr>
            </w:pPr>
          </w:p>
        </w:tc>
        <w:tc>
          <w:tcPr>
            <w:tcW w:w="1206" w:type="pct"/>
          </w:tcPr>
          <w:p w:rsidR="00254C50" w:rsidRPr="00EF6F34" w:rsidP="00254C50" w14:paraId="4E9C6785" w14:textId="77777777">
            <w:pPr>
              <w:rPr>
                <w:color w:val="002060"/>
                <w:sz w:val="24"/>
                <w:szCs w:val="24"/>
              </w:rPr>
            </w:pPr>
          </w:p>
        </w:tc>
      </w:tr>
      <w:tr w14:paraId="3E9D0939" w14:textId="77777777" w:rsidTr="002276CF">
        <w:tblPrEx>
          <w:tblW w:w="5166" w:type="pct"/>
          <w:tblInd w:w="-360" w:type="dxa"/>
          <w:tblLayout w:type="fixed"/>
          <w:tblCellMar>
            <w:left w:w="72" w:type="dxa"/>
            <w:right w:w="0" w:type="dxa"/>
          </w:tblCellMar>
          <w:tblLook w:val="0600"/>
        </w:tblPrEx>
        <w:trPr>
          <w:trHeight w:val="20"/>
        </w:trPr>
        <w:tc>
          <w:tcPr>
            <w:tcW w:w="2587" w:type="pct"/>
          </w:tcPr>
          <w:p w:rsidR="00254C50" w:rsidRPr="00275046" w:rsidP="00254C50" w14:paraId="6029B8AE" w14:textId="7C73A1F5">
            <w:pPr>
              <w:rPr>
                <w:sz w:val="24"/>
                <w:szCs w:val="24"/>
              </w:rPr>
            </w:pPr>
            <w:r w:rsidRPr="00C4716C">
              <w:rPr>
                <w:sz w:val="24"/>
                <w:szCs w:val="24"/>
              </w:rPr>
              <w:t>Corrosives</w:t>
            </w:r>
          </w:p>
        </w:tc>
        <w:tc>
          <w:tcPr>
            <w:tcW w:w="1207" w:type="pct"/>
          </w:tcPr>
          <w:p w:rsidR="00254C50" w:rsidRPr="00EF6F34" w:rsidP="00254C50" w14:paraId="3B9EDD7A" w14:textId="77777777">
            <w:pPr>
              <w:rPr>
                <w:color w:val="002060"/>
                <w:sz w:val="24"/>
                <w:szCs w:val="24"/>
              </w:rPr>
            </w:pPr>
          </w:p>
        </w:tc>
        <w:tc>
          <w:tcPr>
            <w:tcW w:w="1206" w:type="pct"/>
          </w:tcPr>
          <w:p w:rsidR="00254C50" w:rsidRPr="00EF6F34" w:rsidP="00254C50" w14:paraId="58A36B3C" w14:textId="77777777">
            <w:pPr>
              <w:rPr>
                <w:color w:val="002060"/>
                <w:sz w:val="24"/>
                <w:szCs w:val="24"/>
              </w:rPr>
            </w:pPr>
          </w:p>
        </w:tc>
      </w:tr>
      <w:tr w14:paraId="71285C0E" w14:textId="77777777" w:rsidTr="002276CF">
        <w:tblPrEx>
          <w:tblW w:w="5166" w:type="pct"/>
          <w:tblInd w:w="-360" w:type="dxa"/>
          <w:tblLayout w:type="fixed"/>
          <w:tblCellMar>
            <w:left w:w="72" w:type="dxa"/>
            <w:right w:w="0" w:type="dxa"/>
          </w:tblCellMar>
          <w:tblLook w:val="0600"/>
        </w:tblPrEx>
        <w:trPr>
          <w:trHeight w:val="20"/>
        </w:trPr>
        <w:tc>
          <w:tcPr>
            <w:tcW w:w="2587" w:type="pct"/>
          </w:tcPr>
          <w:p w:rsidR="00254C50" w:rsidRPr="00275046" w:rsidP="00254C50" w14:paraId="431E5EF5" w14:textId="11EBDBE2">
            <w:pPr>
              <w:rPr>
                <w:sz w:val="24"/>
                <w:szCs w:val="24"/>
              </w:rPr>
            </w:pPr>
            <w:r w:rsidRPr="00C4716C">
              <w:rPr>
                <w:sz w:val="24"/>
                <w:szCs w:val="24"/>
              </w:rPr>
              <w:t>Flammables</w:t>
            </w:r>
          </w:p>
        </w:tc>
        <w:tc>
          <w:tcPr>
            <w:tcW w:w="1207" w:type="pct"/>
          </w:tcPr>
          <w:p w:rsidR="00254C50" w:rsidRPr="00EF6F34" w:rsidP="00254C50" w14:paraId="7F2DAB9A" w14:textId="77777777">
            <w:pPr>
              <w:rPr>
                <w:color w:val="002060"/>
                <w:sz w:val="24"/>
                <w:szCs w:val="24"/>
              </w:rPr>
            </w:pPr>
          </w:p>
        </w:tc>
        <w:tc>
          <w:tcPr>
            <w:tcW w:w="1206" w:type="pct"/>
          </w:tcPr>
          <w:p w:rsidR="00254C50" w:rsidRPr="00EF6F34" w:rsidP="00254C50" w14:paraId="161D218B" w14:textId="77777777">
            <w:pPr>
              <w:rPr>
                <w:color w:val="002060"/>
                <w:sz w:val="24"/>
                <w:szCs w:val="24"/>
              </w:rPr>
            </w:pPr>
          </w:p>
        </w:tc>
      </w:tr>
      <w:tr w14:paraId="5764197A" w14:textId="77777777" w:rsidTr="002276CF">
        <w:tblPrEx>
          <w:tblW w:w="5166" w:type="pct"/>
          <w:tblInd w:w="-360" w:type="dxa"/>
          <w:tblLayout w:type="fixed"/>
          <w:tblCellMar>
            <w:left w:w="72" w:type="dxa"/>
            <w:right w:w="0" w:type="dxa"/>
          </w:tblCellMar>
          <w:tblLook w:val="0600"/>
        </w:tblPrEx>
        <w:trPr>
          <w:trHeight w:val="20"/>
        </w:trPr>
        <w:tc>
          <w:tcPr>
            <w:tcW w:w="2587" w:type="pct"/>
          </w:tcPr>
          <w:p w:rsidR="00254C50" w:rsidRPr="00275046" w:rsidP="00254C50" w14:paraId="6E3B8F67" w14:textId="7C0FE3D5">
            <w:pPr>
              <w:rPr>
                <w:sz w:val="24"/>
                <w:szCs w:val="24"/>
              </w:rPr>
            </w:pPr>
            <w:r w:rsidRPr="00C4716C">
              <w:rPr>
                <w:sz w:val="24"/>
                <w:szCs w:val="24"/>
              </w:rPr>
              <w:t>Fluorescent tubes</w:t>
            </w:r>
          </w:p>
        </w:tc>
        <w:tc>
          <w:tcPr>
            <w:tcW w:w="1207" w:type="pct"/>
          </w:tcPr>
          <w:p w:rsidR="00254C50" w:rsidRPr="00EF6F34" w:rsidP="00254C50" w14:paraId="7DF94BD7" w14:textId="77777777">
            <w:pPr>
              <w:rPr>
                <w:color w:val="002060"/>
                <w:sz w:val="24"/>
                <w:szCs w:val="24"/>
              </w:rPr>
            </w:pPr>
          </w:p>
        </w:tc>
        <w:tc>
          <w:tcPr>
            <w:tcW w:w="1206" w:type="pct"/>
          </w:tcPr>
          <w:p w:rsidR="00254C50" w:rsidRPr="00EF6F34" w:rsidP="00254C50" w14:paraId="5FDF66D2" w14:textId="77777777">
            <w:pPr>
              <w:rPr>
                <w:color w:val="002060"/>
                <w:sz w:val="24"/>
                <w:szCs w:val="24"/>
              </w:rPr>
            </w:pPr>
          </w:p>
        </w:tc>
      </w:tr>
      <w:tr w14:paraId="0A18F70E" w14:textId="77777777" w:rsidTr="002276CF">
        <w:tblPrEx>
          <w:tblW w:w="5166" w:type="pct"/>
          <w:tblInd w:w="-360" w:type="dxa"/>
          <w:tblLayout w:type="fixed"/>
          <w:tblCellMar>
            <w:left w:w="72" w:type="dxa"/>
            <w:right w:w="0" w:type="dxa"/>
          </w:tblCellMar>
          <w:tblLook w:val="0600"/>
        </w:tblPrEx>
        <w:trPr>
          <w:trHeight w:val="20"/>
        </w:trPr>
        <w:tc>
          <w:tcPr>
            <w:tcW w:w="2587" w:type="pct"/>
          </w:tcPr>
          <w:p w:rsidR="00254C50" w:rsidRPr="00275046" w:rsidP="00254C50" w14:paraId="6D8EC56C" w14:textId="2355D7AC">
            <w:pPr>
              <w:rPr>
                <w:sz w:val="24"/>
                <w:szCs w:val="24"/>
              </w:rPr>
            </w:pPr>
            <w:r w:rsidRPr="00C4716C">
              <w:rPr>
                <w:sz w:val="24"/>
                <w:szCs w:val="24"/>
              </w:rPr>
              <w:t>Pesticides</w:t>
            </w:r>
          </w:p>
        </w:tc>
        <w:tc>
          <w:tcPr>
            <w:tcW w:w="1207" w:type="pct"/>
          </w:tcPr>
          <w:p w:rsidR="00254C50" w:rsidRPr="00EF6F34" w:rsidP="00254C50" w14:paraId="1938BA38" w14:textId="77777777">
            <w:pPr>
              <w:rPr>
                <w:color w:val="002060"/>
                <w:sz w:val="24"/>
                <w:szCs w:val="24"/>
              </w:rPr>
            </w:pPr>
          </w:p>
        </w:tc>
        <w:tc>
          <w:tcPr>
            <w:tcW w:w="1206" w:type="pct"/>
          </w:tcPr>
          <w:p w:rsidR="00254C50" w:rsidRPr="00EF6F34" w:rsidP="00254C50" w14:paraId="304CC518" w14:textId="77777777">
            <w:pPr>
              <w:rPr>
                <w:color w:val="002060"/>
                <w:sz w:val="24"/>
                <w:szCs w:val="24"/>
              </w:rPr>
            </w:pPr>
          </w:p>
        </w:tc>
      </w:tr>
      <w:tr w14:paraId="57FAF791" w14:textId="77777777" w:rsidTr="002276CF">
        <w:tblPrEx>
          <w:tblW w:w="5166" w:type="pct"/>
          <w:tblInd w:w="-360" w:type="dxa"/>
          <w:tblLayout w:type="fixed"/>
          <w:tblCellMar>
            <w:left w:w="72" w:type="dxa"/>
            <w:right w:w="0" w:type="dxa"/>
          </w:tblCellMar>
          <w:tblLook w:val="0600"/>
        </w:tblPrEx>
        <w:trPr>
          <w:trHeight w:val="20"/>
        </w:trPr>
        <w:tc>
          <w:tcPr>
            <w:tcW w:w="2587" w:type="pct"/>
          </w:tcPr>
          <w:p w:rsidR="00254C50" w:rsidRPr="00275046" w:rsidP="00254C50" w14:paraId="290F1ED2" w14:textId="2F3FB8DA">
            <w:pPr>
              <w:spacing w:after="0"/>
              <w:rPr>
                <w:sz w:val="24"/>
                <w:szCs w:val="24"/>
              </w:rPr>
            </w:pPr>
            <w:r w:rsidRPr="00C4716C">
              <w:rPr>
                <w:sz w:val="24"/>
                <w:szCs w:val="24"/>
              </w:rPr>
              <w:t>One-Pound Propane Gas Cylinders</w:t>
            </w:r>
          </w:p>
        </w:tc>
        <w:tc>
          <w:tcPr>
            <w:tcW w:w="1207" w:type="pct"/>
          </w:tcPr>
          <w:p w:rsidR="00254C50" w:rsidRPr="00EF6F34" w:rsidP="00254C50" w14:paraId="441E1596" w14:textId="77777777">
            <w:pPr>
              <w:rPr>
                <w:color w:val="002060"/>
                <w:sz w:val="24"/>
                <w:szCs w:val="24"/>
              </w:rPr>
            </w:pPr>
          </w:p>
        </w:tc>
        <w:tc>
          <w:tcPr>
            <w:tcW w:w="1206" w:type="pct"/>
          </w:tcPr>
          <w:p w:rsidR="00254C50" w:rsidRPr="00EF6F34" w:rsidP="00254C50" w14:paraId="512EF747" w14:textId="77777777">
            <w:pPr>
              <w:rPr>
                <w:color w:val="002060"/>
                <w:sz w:val="24"/>
                <w:szCs w:val="24"/>
              </w:rPr>
            </w:pPr>
          </w:p>
        </w:tc>
      </w:tr>
      <w:tr w14:paraId="23AEEFBE" w14:textId="77777777" w:rsidTr="002276CF">
        <w:tblPrEx>
          <w:tblW w:w="5166" w:type="pct"/>
          <w:tblInd w:w="-360" w:type="dxa"/>
          <w:tblLayout w:type="fixed"/>
          <w:tblCellMar>
            <w:left w:w="72" w:type="dxa"/>
            <w:right w:w="0" w:type="dxa"/>
          </w:tblCellMar>
          <w:tblLook w:val="0600"/>
        </w:tblPrEx>
        <w:trPr>
          <w:trHeight w:val="20"/>
        </w:trPr>
        <w:tc>
          <w:tcPr>
            <w:tcW w:w="2587" w:type="pct"/>
          </w:tcPr>
          <w:p w:rsidR="00254C50" w:rsidRPr="00275046" w:rsidP="00254C50" w14:paraId="164D6698" w14:textId="3AA35518">
            <w:pPr>
              <w:spacing w:after="0"/>
              <w:rPr>
                <w:sz w:val="24"/>
                <w:szCs w:val="24"/>
              </w:rPr>
            </w:pPr>
            <w:r w:rsidRPr="00C4716C">
              <w:rPr>
                <w:sz w:val="24"/>
                <w:szCs w:val="24"/>
              </w:rPr>
              <w:t>Remainder/Composite Household Hazardous</w:t>
            </w:r>
          </w:p>
        </w:tc>
        <w:tc>
          <w:tcPr>
            <w:tcW w:w="1207" w:type="pct"/>
          </w:tcPr>
          <w:p w:rsidR="00254C50" w:rsidRPr="00EF6F34" w:rsidP="00254C50" w14:paraId="32658A0B" w14:textId="77777777">
            <w:pPr>
              <w:rPr>
                <w:color w:val="002060"/>
                <w:sz w:val="24"/>
                <w:szCs w:val="24"/>
              </w:rPr>
            </w:pPr>
          </w:p>
        </w:tc>
        <w:tc>
          <w:tcPr>
            <w:tcW w:w="1206" w:type="pct"/>
          </w:tcPr>
          <w:p w:rsidR="00254C50" w:rsidRPr="00EF6F34" w:rsidP="00254C50" w14:paraId="7C6DA401" w14:textId="77777777">
            <w:pPr>
              <w:rPr>
                <w:color w:val="002060"/>
                <w:sz w:val="24"/>
                <w:szCs w:val="24"/>
              </w:rPr>
            </w:pPr>
          </w:p>
        </w:tc>
      </w:tr>
    </w:tbl>
    <w:p w:rsidR="001221C8" w:rsidP="007F4B63" w14:paraId="05FCA48B" w14:textId="77777777">
      <w:pPr>
        <w:rPr>
          <w:rFonts w:cstheme="minorHAnsi"/>
          <w:b/>
          <w:sz w:val="24"/>
          <w:szCs w:val="24"/>
        </w:rPr>
      </w:pPr>
    </w:p>
    <w:p w:rsidR="007F4B63" w:rsidRPr="00C4716C" w:rsidP="007F4B63" w14:paraId="4BFE9203" w14:textId="1CA7FC1C">
      <w:pPr>
        <w:rPr>
          <w:rFonts w:cstheme="minorHAnsi"/>
          <w:b/>
          <w:sz w:val="24"/>
          <w:szCs w:val="24"/>
        </w:rPr>
      </w:pPr>
      <w:r>
        <w:rPr>
          <w:rFonts w:cstheme="minorHAnsi"/>
          <w:b/>
          <w:sz w:val="24"/>
          <w:szCs w:val="24"/>
        </w:rPr>
        <w:t>Organic Waste Collection Uptake</w:t>
      </w:r>
      <w:r w:rsidRPr="00C4716C">
        <w:rPr>
          <w:rFonts w:cstheme="minorHAnsi"/>
          <w:b/>
          <w:sz w:val="24"/>
          <w:szCs w:val="24"/>
        </w:rPr>
        <w:t xml:space="preserve"> </w:t>
      </w:r>
    </w:p>
    <w:p w:rsidR="004E654C" w:rsidRPr="00EC7DAB" w:rsidP="004E654C" w14:paraId="470D2758" w14:textId="179AD736">
      <w:pPr>
        <w:pStyle w:val="ListParagraph"/>
        <w:numPr>
          <w:ilvl w:val="0"/>
          <w:numId w:val="4"/>
        </w:numPr>
        <w:rPr>
          <w:sz w:val="24"/>
          <w:szCs w:val="24"/>
        </w:rPr>
      </w:pPr>
      <w:r w:rsidRPr="003C5C50">
        <w:rPr>
          <w:sz w:val="24"/>
          <w:szCs w:val="24"/>
        </w:rPr>
        <w:t xml:space="preserve">Please </w:t>
      </w:r>
      <w:r>
        <w:rPr>
          <w:sz w:val="24"/>
          <w:szCs w:val="24"/>
        </w:rPr>
        <w:t>fill in</w:t>
      </w:r>
      <w:r w:rsidRPr="003C5C50">
        <w:rPr>
          <w:sz w:val="24"/>
          <w:szCs w:val="24"/>
        </w:rPr>
        <w:t xml:space="preserve"> the </w:t>
      </w:r>
      <w:r>
        <w:rPr>
          <w:b/>
          <w:bCs/>
          <w:sz w:val="24"/>
          <w:szCs w:val="24"/>
        </w:rPr>
        <w:t xml:space="preserve">proportion of households </w:t>
      </w:r>
      <w:r>
        <w:rPr>
          <w:sz w:val="24"/>
          <w:szCs w:val="24"/>
        </w:rPr>
        <w:t xml:space="preserve">in your jurisdiction </w:t>
      </w:r>
      <w:r w:rsidR="00B94053">
        <w:rPr>
          <w:sz w:val="24"/>
          <w:szCs w:val="24"/>
        </w:rPr>
        <w:t>with</w:t>
      </w:r>
      <w:r>
        <w:rPr>
          <w:sz w:val="24"/>
          <w:szCs w:val="24"/>
        </w:rPr>
        <w:t xml:space="preserve"> access to residential </w:t>
      </w:r>
      <w:r>
        <w:rPr>
          <w:b/>
          <w:bCs/>
          <w:sz w:val="24"/>
          <w:szCs w:val="24"/>
        </w:rPr>
        <w:t>drop</w:t>
      </w:r>
      <w:r w:rsidR="001A211A">
        <w:rPr>
          <w:b/>
          <w:bCs/>
          <w:sz w:val="24"/>
          <w:szCs w:val="24"/>
        </w:rPr>
        <w:t>-</w:t>
      </w:r>
      <w:r>
        <w:rPr>
          <w:b/>
          <w:bCs/>
          <w:sz w:val="24"/>
          <w:szCs w:val="24"/>
        </w:rPr>
        <w:t>off f</w:t>
      </w:r>
      <w:r w:rsidRPr="007744B1">
        <w:rPr>
          <w:b/>
          <w:bCs/>
          <w:sz w:val="24"/>
          <w:szCs w:val="24"/>
        </w:rPr>
        <w:t xml:space="preserve">ood waste (including compostable packaging) </w:t>
      </w:r>
      <w:r>
        <w:rPr>
          <w:b/>
          <w:bCs/>
          <w:sz w:val="24"/>
          <w:szCs w:val="24"/>
        </w:rPr>
        <w:t xml:space="preserve">collection </w:t>
      </w:r>
      <w:r w:rsidR="00574224">
        <w:rPr>
          <w:sz w:val="24"/>
          <w:szCs w:val="24"/>
        </w:rPr>
        <w:t>that</w:t>
      </w:r>
      <w:r>
        <w:rPr>
          <w:sz w:val="24"/>
          <w:szCs w:val="24"/>
        </w:rPr>
        <w:t xml:space="preserve"> </w:t>
      </w:r>
      <w:r>
        <w:rPr>
          <w:b/>
          <w:bCs/>
          <w:sz w:val="24"/>
          <w:szCs w:val="24"/>
        </w:rPr>
        <w:t>uptake</w:t>
      </w:r>
      <w:r w:rsidR="005F1EB8">
        <w:rPr>
          <w:b/>
          <w:bCs/>
          <w:sz w:val="24"/>
          <w:szCs w:val="24"/>
        </w:rPr>
        <w:t xml:space="preserve">/use </w:t>
      </w:r>
      <w:r w:rsidR="005F1EB8">
        <w:rPr>
          <w:sz w:val="24"/>
          <w:szCs w:val="24"/>
        </w:rPr>
        <w:t xml:space="preserve">the </w:t>
      </w:r>
      <w:r>
        <w:rPr>
          <w:sz w:val="24"/>
          <w:szCs w:val="24"/>
        </w:rPr>
        <w:t xml:space="preserve">programs. Please round up or down to the nearest whole number. </w:t>
      </w:r>
      <w:r w:rsidRPr="00EC7DAB">
        <w:rPr>
          <w:i/>
          <w:iCs/>
          <w:color w:val="FF0000"/>
          <w:sz w:val="24"/>
          <w:szCs w:val="24"/>
        </w:rPr>
        <w:t>Fill in the blank</w:t>
      </w:r>
      <w:r>
        <w:rPr>
          <w:i/>
          <w:iCs/>
          <w:color w:val="FF0000"/>
          <w:sz w:val="24"/>
          <w:szCs w:val="24"/>
        </w:rPr>
        <w:t xml:space="preserve"> with data validation for whole number.</w:t>
      </w:r>
    </w:p>
    <w:p w:rsidR="004E654C" w:rsidP="004E654C" w14:paraId="5EAB3B66" w14:textId="77777777">
      <w:pPr>
        <w:pStyle w:val="ListParagraph"/>
        <w:rPr>
          <w:sz w:val="24"/>
          <w:szCs w:val="24"/>
        </w:rPr>
      </w:pPr>
      <w:r>
        <w:rPr>
          <w:sz w:val="24"/>
          <w:szCs w:val="24"/>
        </w:rPr>
        <w:t>___________________ % households</w:t>
      </w:r>
    </w:p>
    <w:p w:rsidR="004E654C" w:rsidRPr="00C4716C" w:rsidP="00C4716C" w14:paraId="306394EE" w14:textId="77777777">
      <w:pPr>
        <w:rPr>
          <w:sz w:val="24"/>
          <w:szCs w:val="24"/>
        </w:rPr>
      </w:pPr>
    </w:p>
    <w:p w:rsidR="004E654C" w:rsidRPr="00EC7DAB" w:rsidP="004E654C" w14:paraId="7A318D52" w14:textId="74691598">
      <w:pPr>
        <w:pStyle w:val="ListParagraph"/>
        <w:numPr>
          <w:ilvl w:val="0"/>
          <w:numId w:val="4"/>
        </w:numPr>
        <w:rPr>
          <w:sz w:val="24"/>
          <w:szCs w:val="24"/>
        </w:rPr>
      </w:pPr>
      <w:r w:rsidRPr="003C5C50">
        <w:rPr>
          <w:sz w:val="24"/>
          <w:szCs w:val="24"/>
        </w:rPr>
        <w:t xml:space="preserve">Please </w:t>
      </w:r>
      <w:r>
        <w:rPr>
          <w:sz w:val="24"/>
          <w:szCs w:val="24"/>
        </w:rPr>
        <w:t>fill in</w:t>
      </w:r>
      <w:r w:rsidRPr="003C5C50">
        <w:rPr>
          <w:sz w:val="24"/>
          <w:szCs w:val="24"/>
        </w:rPr>
        <w:t xml:space="preserve"> the </w:t>
      </w:r>
      <w:r>
        <w:rPr>
          <w:b/>
          <w:bCs/>
          <w:sz w:val="24"/>
          <w:szCs w:val="24"/>
        </w:rPr>
        <w:t>proportion of households</w:t>
      </w:r>
      <w:r>
        <w:rPr>
          <w:sz w:val="24"/>
          <w:szCs w:val="24"/>
        </w:rPr>
        <w:t xml:space="preserve"> in your jurisdiction </w:t>
      </w:r>
      <w:r w:rsidR="00B94053">
        <w:rPr>
          <w:sz w:val="24"/>
          <w:szCs w:val="24"/>
        </w:rPr>
        <w:t>with</w:t>
      </w:r>
      <w:r>
        <w:rPr>
          <w:sz w:val="24"/>
          <w:szCs w:val="24"/>
        </w:rPr>
        <w:t xml:space="preserve"> access to residential </w:t>
      </w:r>
      <w:r>
        <w:rPr>
          <w:b/>
          <w:bCs/>
          <w:sz w:val="24"/>
          <w:szCs w:val="24"/>
        </w:rPr>
        <w:t xml:space="preserve">curbside recycling collection </w:t>
      </w:r>
      <w:r w:rsidR="001F162C">
        <w:rPr>
          <w:sz w:val="24"/>
          <w:szCs w:val="24"/>
        </w:rPr>
        <w:t>that</w:t>
      </w:r>
      <w:r w:rsidR="005F1EB8">
        <w:rPr>
          <w:sz w:val="24"/>
          <w:szCs w:val="24"/>
        </w:rPr>
        <w:t xml:space="preserve"> </w:t>
      </w:r>
      <w:r w:rsidR="005F1EB8">
        <w:rPr>
          <w:b/>
          <w:bCs/>
          <w:sz w:val="24"/>
          <w:szCs w:val="24"/>
        </w:rPr>
        <w:t xml:space="preserve">uptake/use </w:t>
      </w:r>
      <w:r w:rsidR="005F1EB8">
        <w:rPr>
          <w:sz w:val="24"/>
          <w:szCs w:val="24"/>
        </w:rPr>
        <w:t>the programs</w:t>
      </w:r>
      <w:r>
        <w:rPr>
          <w:sz w:val="24"/>
          <w:szCs w:val="24"/>
        </w:rPr>
        <w:t xml:space="preserve">. Please round up or down to the nearest whole number. </w:t>
      </w:r>
      <w:r w:rsidRPr="00EC7DAB">
        <w:rPr>
          <w:i/>
          <w:iCs/>
          <w:color w:val="FF0000"/>
          <w:sz w:val="24"/>
          <w:szCs w:val="24"/>
        </w:rPr>
        <w:t>Fill in the blank</w:t>
      </w:r>
      <w:r>
        <w:rPr>
          <w:i/>
          <w:iCs/>
          <w:color w:val="FF0000"/>
          <w:sz w:val="24"/>
          <w:szCs w:val="24"/>
        </w:rPr>
        <w:t xml:space="preserve"> with data validation for whole number.</w:t>
      </w:r>
    </w:p>
    <w:p w:rsidR="007F4B63" w:rsidP="004E654C" w14:paraId="322875A5" w14:textId="5A0776DA">
      <w:pPr>
        <w:rPr>
          <w:sz w:val="24"/>
          <w:szCs w:val="24"/>
        </w:rPr>
      </w:pPr>
      <w:r>
        <w:rPr>
          <w:sz w:val="24"/>
          <w:szCs w:val="24"/>
        </w:rPr>
        <w:t>___________________ % households</w:t>
      </w:r>
    </w:p>
    <w:p w:rsidR="001D35E5" w14:paraId="540B19A6" w14:textId="48E3D9A2">
      <w:pPr>
        <w:spacing w:after="0"/>
        <w:rPr>
          <w:sz w:val="24"/>
          <w:szCs w:val="24"/>
        </w:rPr>
      </w:pPr>
      <w:r>
        <w:rPr>
          <w:sz w:val="24"/>
          <w:szCs w:val="24"/>
        </w:rPr>
        <w:br w:type="page"/>
      </w:r>
    </w:p>
    <w:p w:rsidR="00A91BC1" w:rsidP="00A91BC1" w14:paraId="5601CD23" w14:textId="2ED6D2BC">
      <w:pPr>
        <w:pStyle w:val="Heading2"/>
        <w:spacing w:after="360"/>
        <w:ind w:left="-1166"/>
      </w:pPr>
      <w:r w:rsidRPr="00C93FD3">
        <w:rPr>
          <w:rFonts w:ascii="Franklin Gothic Demi" w:hAnsi="Franklin Gothic Demi"/>
          <w:spacing w:val="20"/>
          <w:sz w:val="24"/>
          <w:szCs w:val="24"/>
        </w:rPr>
        <w:t xml:space="preserve">PART </w:t>
      </w:r>
      <w:r w:rsidR="004C68E9">
        <w:rPr>
          <w:rFonts w:ascii="Franklin Gothic Demi" w:hAnsi="Franklin Gothic Demi"/>
          <w:spacing w:val="20"/>
          <w:sz w:val="24"/>
          <w:szCs w:val="24"/>
        </w:rPr>
        <w:t>F</w:t>
      </w:r>
      <w:r>
        <w:tab/>
        <w:t xml:space="preserve">Construction </w:t>
      </w:r>
      <w:r w:rsidR="00F81B11">
        <w:t>and</w:t>
      </w:r>
      <w:r>
        <w:t xml:space="preserve"> Demolition Waste</w:t>
      </w:r>
      <w:r w:rsidR="00F81B11">
        <w:t xml:space="preserve"> + Non-Hazardous Waste </w:t>
      </w:r>
    </w:p>
    <w:p w:rsidR="004436C3" w:rsidP="004436C3" w14:paraId="48B8CA2E" w14:textId="47712A06">
      <w:pPr>
        <w:pStyle w:val="IEcNormalText"/>
        <w:spacing w:after="0" w:line="240" w:lineRule="auto"/>
        <w:rPr>
          <w:sz w:val="24"/>
          <w:szCs w:val="24"/>
        </w:rPr>
      </w:pPr>
      <w:r w:rsidRPr="00B45767">
        <w:rPr>
          <w:sz w:val="24"/>
          <w:szCs w:val="24"/>
        </w:rPr>
        <w:t>This section is about</w:t>
      </w:r>
      <w:r w:rsidR="004B14DF">
        <w:rPr>
          <w:sz w:val="24"/>
          <w:szCs w:val="24"/>
        </w:rPr>
        <w:t xml:space="preserve"> the generation and management of</w:t>
      </w:r>
      <w:r>
        <w:rPr>
          <w:sz w:val="24"/>
          <w:szCs w:val="24"/>
        </w:rPr>
        <w:t xml:space="preserve"> construction and demolition</w:t>
      </w:r>
      <w:r w:rsidR="00A652D4">
        <w:rPr>
          <w:sz w:val="24"/>
          <w:szCs w:val="24"/>
        </w:rPr>
        <w:t xml:space="preserve"> (C&amp;D)</w:t>
      </w:r>
      <w:r>
        <w:rPr>
          <w:sz w:val="24"/>
          <w:szCs w:val="24"/>
        </w:rPr>
        <w:t xml:space="preserve"> waste</w:t>
      </w:r>
      <w:r w:rsidR="00ED162E">
        <w:rPr>
          <w:sz w:val="24"/>
          <w:szCs w:val="24"/>
        </w:rPr>
        <w:t>, as well as non-hazardous waste,</w:t>
      </w:r>
      <w:r w:rsidR="004B14DF">
        <w:rPr>
          <w:sz w:val="24"/>
          <w:szCs w:val="24"/>
        </w:rPr>
        <w:t xml:space="preserve"> in your jurisdiction.</w:t>
      </w:r>
      <w:r w:rsidR="00A652D4">
        <w:rPr>
          <w:sz w:val="24"/>
          <w:szCs w:val="24"/>
        </w:rPr>
        <w:t xml:space="preserve"> </w:t>
      </w:r>
      <w:r w:rsidRPr="00A652D4" w:rsidR="00A652D4">
        <w:rPr>
          <w:sz w:val="24"/>
          <w:szCs w:val="24"/>
        </w:rPr>
        <w:t xml:space="preserve">Materials included in C&amp;D </w:t>
      </w:r>
      <w:r w:rsidR="00A652D4">
        <w:rPr>
          <w:sz w:val="24"/>
          <w:szCs w:val="24"/>
        </w:rPr>
        <w:t>waste</w:t>
      </w:r>
      <w:r w:rsidRPr="00A652D4" w:rsidR="00A652D4">
        <w:rPr>
          <w:sz w:val="24"/>
          <w:szCs w:val="24"/>
        </w:rPr>
        <w:t xml:space="preserve"> </w:t>
      </w:r>
      <w:r w:rsidR="00A652D4">
        <w:rPr>
          <w:sz w:val="24"/>
          <w:szCs w:val="24"/>
        </w:rPr>
        <w:t>include</w:t>
      </w:r>
      <w:r w:rsidRPr="00A652D4" w:rsidR="00A652D4">
        <w:rPr>
          <w:sz w:val="24"/>
          <w:szCs w:val="24"/>
        </w:rPr>
        <w:t xml:space="preserve"> steel, wood products, drywall and plaster, brick and clay tile, asphalt shingles, concrete, and asphalt concrete. These materials are used in buildings, roads and bridges, and other sectors.</w:t>
      </w:r>
      <w:r w:rsidR="00A652D4">
        <w:rPr>
          <w:sz w:val="24"/>
          <w:szCs w:val="24"/>
        </w:rPr>
        <w:t xml:space="preserve"> This </w:t>
      </w:r>
      <w:r w:rsidR="00B5208B">
        <w:rPr>
          <w:sz w:val="24"/>
          <w:szCs w:val="24"/>
        </w:rPr>
        <w:t xml:space="preserve">type of waste is </w:t>
      </w:r>
      <w:r w:rsidR="004274C0">
        <w:rPr>
          <w:sz w:val="24"/>
          <w:szCs w:val="24"/>
        </w:rPr>
        <w:t xml:space="preserve">collected separately </w:t>
      </w:r>
      <w:r w:rsidR="00AB7A1C">
        <w:rPr>
          <w:sz w:val="24"/>
          <w:szCs w:val="24"/>
        </w:rPr>
        <w:t xml:space="preserve">from </w:t>
      </w:r>
      <w:r w:rsidR="00B5208B">
        <w:rPr>
          <w:sz w:val="24"/>
          <w:szCs w:val="24"/>
        </w:rPr>
        <w:t>MSW.</w:t>
      </w:r>
    </w:p>
    <w:p w:rsidR="004436C3" w:rsidRPr="004436C3" w:rsidP="00202346" w14:paraId="1F8D16EB" w14:textId="77777777"/>
    <w:p w:rsidR="002E532E" w:rsidRPr="00202346" w:rsidP="002E532E" w14:paraId="180E7BCF" w14:textId="4115B46B">
      <w:pPr>
        <w:pStyle w:val="ListParagraph"/>
        <w:numPr>
          <w:ilvl w:val="0"/>
          <w:numId w:val="4"/>
        </w:numPr>
        <w:rPr>
          <w:sz w:val="24"/>
          <w:szCs w:val="24"/>
        </w:rPr>
      </w:pPr>
      <w:r>
        <w:rPr>
          <w:sz w:val="24"/>
          <w:szCs w:val="24"/>
        </w:rPr>
        <w:t xml:space="preserve">Please indicate the categories of Construction and Demolition Waste materials for which your state or territory collects </w:t>
      </w:r>
      <w:r w:rsidRPr="00202346">
        <w:rPr>
          <w:b/>
          <w:bCs/>
          <w:sz w:val="24"/>
          <w:szCs w:val="24"/>
        </w:rPr>
        <w:t>separate</w:t>
      </w:r>
      <w:r>
        <w:rPr>
          <w:sz w:val="24"/>
          <w:szCs w:val="24"/>
        </w:rPr>
        <w:t xml:space="preserve"> </w:t>
      </w:r>
      <w:r w:rsidRPr="00202346">
        <w:rPr>
          <w:bCs/>
          <w:sz w:val="24"/>
        </w:rPr>
        <w:t>generation, disposal, recycling, or recovery</w:t>
      </w:r>
      <w:r>
        <w:rPr>
          <w:sz w:val="24"/>
          <w:szCs w:val="24"/>
        </w:rPr>
        <w:t xml:space="preserve"> data. </w:t>
      </w:r>
      <w:r w:rsidRPr="008A51FD">
        <w:rPr>
          <w:i/>
          <w:iCs/>
          <w:color w:val="FF0000"/>
          <w:sz w:val="24"/>
          <w:szCs w:val="24"/>
        </w:rPr>
        <w:t>Select all that apply.</w:t>
      </w:r>
    </w:p>
    <w:p w:rsidR="002E532E" w:rsidRPr="002E532E" w:rsidP="002E532E" w14:paraId="4122E155" w14:textId="77777777">
      <w:pPr>
        <w:pStyle w:val="ListParagraph"/>
        <w:numPr>
          <w:ilvl w:val="1"/>
          <w:numId w:val="4"/>
        </w:numPr>
        <w:rPr>
          <w:sz w:val="24"/>
          <w:szCs w:val="24"/>
        </w:rPr>
      </w:pPr>
      <w:r w:rsidRPr="002E532E">
        <w:rPr>
          <w:sz w:val="24"/>
          <w:szCs w:val="24"/>
        </w:rPr>
        <w:t>Concrete</w:t>
      </w:r>
    </w:p>
    <w:p w:rsidR="002E532E" w:rsidRPr="002E532E" w:rsidP="002E532E" w14:paraId="722B4D59" w14:textId="77777777">
      <w:pPr>
        <w:pStyle w:val="ListParagraph"/>
        <w:numPr>
          <w:ilvl w:val="1"/>
          <w:numId w:val="4"/>
        </w:numPr>
        <w:rPr>
          <w:sz w:val="24"/>
          <w:szCs w:val="24"/>
        </w:rPr>
      </w:pPr>
      <w:r w:rsidRPr="002E532E">
        <w:rPr>
          <w:sz w:val="24"/>
          <w:szCs w:val="24"/>
        </w:rPr>
        <w:t>Asphalt Paving</w:t>
      </w:r>
    </w:p>
    <w:p w:rsidR="002E532E" w:rsidRPr="002E532E" w:rsidP="002E532E" w14:paraId="02433683" w14:textId="77777777">
      <w:pPr>
        <w:pStyle w:val="ListParagraph"/>
        <w:numPr>
          <w:ilvl w:val="1"/>
          <w:numId w:val="4"/>
        </w:numPr>
        <w:rPr>
          <w:sz w:val="24"/>
          <w:szCs w:val="24"/>
        </w:rPr>
      </w:pPr>
      <w:r w:rsidRPr="002E532E">
        <w:rPr>
          <w:sz w:val="24"/>
          <w:szCs w:val="24"/>
        </w:rPr>
        <w:t xml:space="preserve">Rock &amp; Soil </w:t>
      </w:r>
    </w:p>
    <w:p w:rsidR="002E532E" w:rsidRPr="002E532E" w:rsidP="002E532E" w14:paraId="678EF7B6" w14:textId="77777777">
      <w:pPr>
        <w:pStyle w:val="ListParagraph"/>
        <w:numPr>
          <w:ilvl w:val="1"/>
          <w:numId w:val="4"/>
        </w:numPr>
        <w:rPr>
          <w:sz w:val="24"/>
          <w:szCs w:val="24"/>
        </w:rPr>
      </w:pPr>
      <w:r w:rsidRPr="002E532E">
        <w:rPr>
          <w:sz w:val="24"/>
          <w:szCs w:val="24"/>
        </w:rPr>
        <w:t>Asphalt Roofing</w:t>
      </w:r>
    </w:p>
    <w:p w:rsidR="002E532E" w:rsidRPr="002E532E" w:rsidP="002E532E" w14:paraId="72C1DCD4" w14:textId="77777777">
      <w:pPr>
        <w:pStyle w:val="ListParagraph"/>
        <w:numPr>
          <w:ilvl w:val="1"/>
          <w:numId w:val="4"/>
        </w:numPr>
        <w:rPr>
          <w:sz w:val="24"/>
          <w:szCs w:val="24"/>
        </w:rPr>
      </w:pPr>
      <w:r w:rsidRPr="002E532E">
        <w:rPr>
          <w:sz w:val="24"/>
          <w:szCs w:val="24"/>
        </w:rPr>
        <w:t>Gypsum Board</w:t>
      </w:r>
    </w:p>
    <w:p w:rsidR="002E532E" w:rsidRPr="002E532E" w:rsidP="002E532E" w14:paraId="1241AE73" w14:textId="77777777">
      <w:pPr>
        <w:pStyle w:val="ListParagraph"/>
        <w:numPr>
          <w:ilvl w:val="1"/>
          <w:numId w:val="4"/>
        </w:numPr>
        <w:rPr>
          <w:sz w:val="24"/>
          <w:szCs w:val="24"/>
        </w:rPr>
      </w:pPr>
      <w:r w:rsidRPr="002E532E">
        <w:rPr>
          <w:sz w:val="24"/>
          <w:szCs w:val="24"/>
        </w:rPr>
        <w:t>Carpet</w:t>
      </w:r>
    </w:p>
    <w:p w:rsidR="002E532E" w:rsidRPr="002E532E" w:rsidP="002E532E" w14:paraId="7CCE27F2" w14:textId="77777777">
      <w:pPr>
        <w:pStyle w:val="ListParagraph"/>
        <w:numPr>
          <w:ilvl w:val="1"/>
          <w:numId w:val="4"/>
        </w:numPr>
        <w:rPr>
          <w:sz w:val="24"/>
          <w:szCs w:val="24"/>
        </w:rPr>
      </w:pPr>
      <w:r w:rsidRPr="002E532E">
        <w:rPr>
          <w:sz w:val="24"/>
          <w:szCs w:val="24"/>
        </w:rPr>
        <w:t>C&amp;D Wood</w:t>
      </w:r>
    </w:p>
    <w:p w:rsidR="002E532E" w:rsidRPr="002E532E" w:rsidP="002E532E" w14:paraId="0BDF7BA2" w14:textId="77777777">
      <w:pPr>
        <w:pStyle w:val="ListParagraph"/>
        <w:numPr>
          <w:ilvl w:val="1"/>
          <w:numId w:val="4"/>
        </w:numPr>
        <w:rPr>
          <w:sz w:val="24"/>
          <w:szCs w:val="24"/>
        </w:rPr>
      </w:pPr>
      <w:r w:rsidRPr="002E532E">
        <w:rPr>
          <w:sz w:val="24"/>
          <w:szCs w:val="24"/>
        </w:rPr>
        <w:t>C&amp;D Metals</w:t>
      </w:r>
    </w:p>
    <w:p w:rsidR="002E532E" w:rsidP="002E532E" w14:paraId="0D09B416" w14:textId="1796AE20">
      <w:pPr>
        <w:pStyle w:val="ListParagraph"/>
        <w:numPr>
          <w:ilvl w:val="1"/>
          <w:numId w:val="4"/>
        </w:numPr>
        <w:rPr>
          <w:sz w:val="24"/>
          <w:szCs w:val="24"/>
        </w:rPr>
      </w:pPr>
      <w:r w:rsidRPr="002E532E">
        <w:rPr>
          <w:sz w:val="24"/>
          <w:szCs w:val="24"/>
        </w:rPr>
        <w:t>Remainder Inerts</w:t>
      </w:r>
    </w:p>
    <w:p w:rsidR="00B1398D" w:rsidP="00202346" w14:paraId="77FEAAFD" w14:textId="77777777">
      <w:pPr>
        <w:pStyle w:val="ListParagraph"/>
        <w:ind w:left="1440"/>
        <w:rPr>
          <w:sz w:val="24"/>
          <w:szCs w:val="24"/>
        </w:rPr>
      </w:pPr>
    </w:p>
    <w:p w:rsidR="00B1398D" w:rsidP="00B1398D" w14:paraId="509D814F" w14:textId="203F6857">
      <w:pPr>
        <w:pStyle w:val="ListParagraph"/>
        <w:numPr>
          <w:ilvl w:val="0"/>
          <w:numId w:val="4"/>
        </w:numPr>
        <w:rPr>
          <w:sz w:val="24"/>
          <w:szCs w:val="24"/>
        </w:rPr>
      </w:pPr>
      <w:r w:rsidRPr="00B13DA3">
        <w:rPr>
          <w:sz w:val="24"/>
          <w:szCs w:val="24"/>
        </w:rPr>
        <w:t>In the accompanying MS Excel Workbook named “Survey Data Inputs”</w:t>
      </w:r>
      <w:r>
        <w:rPr>
          <w:sz w:val="24"/>
          <w:szCs w:val="24"/>
        </w:rPr>
        <w:t xml:space="preserve"> on the ‘PART F C&amp;D </w:t>
      </w:r>
      <w:r w:rsidR="0052297C">
        <w:rPr>
          <w:sz w:val="24"/>
          <w:szCs w:val="24"/>
        </w:rPr>
        <w:t>+ Non-Haz</w:t>
      </w:r>
      <w:r w:rsidR="00D87658">
        <w:rPr>
          <w:sz w:val="24"/>
          <w:szCs w:val="24"/>
        </w:rPr>
        <w:t xml:space="preserve"> </w:t>
      </w:r>
      <w:r>
        <w:rPr>
          <w:sz w:val="24"/>
          <w:szCs w:val="24"/>
        </w:rPr>
        <w:t>Waste’ tab,</w:t>
      </w:r>
      <w:r w:rsidRPr="00B13DA3">
        <w:rPr>
          <w:sz w:val="24"/>
          <w:szCs w:val="24"/>
        </w:rPr>
        <w:t xml:space="preserve"> </w:t>
      </w:r>
      <w:r w:rsidR="00E21AB1">
        <w:rPr>
          <w:sz w:val="24"/>
          <w:szCs w:val="24"/>
        </w:rPr>
        <w:t>p</w:t>
      </w:r>
      <w:r w:rsidRPr="00E21AB1" w:rsidR="00E21AB1">
        <w:rPr>
          <w:sz w:val="24"/>
          <w:szCs w:val="24"/>
        </w:rPr>
        <w:t xml:space="preserve">lease list the annual weight for </w:t>
      </w:r>
      <w:r w:rsidRPr="00202346" w:rsidR="00E21AB1">
        <w:rPr>
          <w:b/>
          <w:bCs/>
          <w:sz w:val="24"/>
          <w:szCs w:val="24"/>
        </w:rPr>
        <w:t>Construction and Demolition (C&amp;D) Waste</w:t>
      </w:r>
      <w:r w:rsidRPr="00E21AB1" w:rsidR="00E21AB1">
        <w:rPr>
          <w:sz w:val="24"/>
          <w:szCs w:val="24"/>
        </w:rPr>
        <w:t xml:space="preserve"> </w:t>
      </w:r>
      <w:r w:rsidRPr="0019111C" w:rsidR="0019111C">
        <w:rPr>
          <w:sz w:val="24"/>
          <w:szCs w:val="24"/>
        </w:rPr>
        <w:t xml:space="preserve">and </w:t>
      </w:r>
      <w:r w:rsidRPr="0019111C" w:rsidR="0019111C">
        <w:rPr>
          <w:b/>
          <w:bCs/>
          <w:sz w:val="24"/>
          <w:szCs w:val="24"/>
        </w:rPr>
        <w:t>Other Industrial or Non-Hazardous Waste</w:t>
      </w:r>
      <w:r w:rsidRPr="0019111C" w:rsidR="0019111C">
        <w:rPr>
          <w:sz w:val="24"/>
          <w:szCs w:val="24"/>
        </w:rPr>
        <w:t xml:space="preserve"> (in short tons, or 2000 lbs/ton) </w:t>
      </w:r>
      <w:r w:rsidRPr="00E21AB1" w:rsidR="00E21AB1">
        <w:rPr>
          <w:sz w:val="24"/>
          <w:szCs w:val="24"/>
        </w:rPr>
        <w:t xml:space="preserve">that has </w:t>
      </w:r>
      <w:r w:rsidRPr="00502A71" w:rsidR="00E21AB1">
        <w:rPr>
          <w:sz w:val="24"/>
          <w:szCs w:val="24"/>
        </w:rPr>
        <w:t xml:space="preserve">been generated and disposed, recycled or recovered in </w:t>
      </w:r>
      <w:r w:rsidRPr="00E21AB1" w:rsidR="00E21AB1">
        <w:rPr>
          <w:sz w:val="24"/>
          <w:szCs w:val="24"/>
        </w:rPr>
        <w:t xml:space="preserve">your jurisdiction. In addition, please list the annual weight that is </w:t>
      </w:r>
      <w:r w:rsidRPr="00202346" w:rsidR="00E21AB1">
        <w:rPr>
          <w:b/>
          <w:bCs/>
          <w:sz w:val="24"/>
          <w:szCs w:val="24"/>
        </w:rPr>
        <w:t>imported</w:t>
      </w:r>
      <w:r w:rsidRPr="00E21AB1" w:rsidR="00E21AB1">
        <w:rPr>
          <w:sz w:val="24"/>
          <w:szCs w:val="24"/>
        </w:rPr>
        <w:t xml:space="preserve"> or </w:t>
      </w:r>
      <w:r w:rsidRPr="00202346" w:rsidR="00E21AB1">
        <w:rPr>
          <w:b/>
          <w:bCs/>
          <w:sz w:val="24"/>
          <w:szCs w:val="24"/>
        </w:rPr>
        <w:t>exported</w:t>
      </w:r>
      <w:r w:rsidRPr="00E21AB1" w:rsidR="00E21AB1">
        <w:rPr>
          <w:sz w:val="24"/>
          <w:szCs w:val="24"/>
        </w:rPr>
        <w:t xml:space="preserve"> from your jurisdiction.</w:t>
      </w:r>
    </w:p>
    <w:p w:rsidR="00B1398D" w:rsidP="00B1398D" w14:paraId="45769E9F" w14:textId="77777777">
      <w:pPr>
        <w:pStyle w:val="ListParagraph"/>
        <w:rPr>
          <w:sz w:val="24"/>
          <w:szCs w:val="24"/>
        </w:rPr>
      </w:pPr>
    </w:p>
    <w:p w:rsidR="00B1398D" w:rsidP="00B1398D" w14:paraId="72B01B51" w14:textId="77777777">
      <w:pPr>
        <w:pStyle w:val="ListParagraph"/>
        <w:rPr>
          <w:sz w:val="24"/>
          <w:szCs w:val="24"/>
        </w:rPr>
      </w:pPr>
      <w:r w:rsidRPr="00902980">
        <w:rPr>
          <w:sz w:val="24"/>
          <w:szCs w:val="24"/>
        </w:rPr>
        <w:t>Recycling/recovery weights should be the weight of material processed by a facility/pathway type and therefore, should not estimate for contamination. (e.g. if 100 tons of material is processed and 20 tons is contamination</w:t>
      </w:r>
      <w:r>
        <w:rPr>
          <w:sz w:val="24"/>
          <w:szCs w:val="24"/>
        </w:rPr>
        <w:t>,</w:t>
      </w:r>
      <w:r w:rsidRPr="00902980">
        <w:rPr>
          <w:sz w:val="24"/>
          <w:szCs w:val="24"/>
        </w:rPr>
        <w:t xml:space="preserve"> meaning 80 tons of </w:t>
      </w:r>
      <w:r>
        <w:rPr>
          <w:sz w:val="24"/>
          <w:szCs w:val="24"/>
        </w:rPr>
        <w:t xml:space="preserve">recycled </w:t>
      </w:r>
      <w:r w:rsidRPr="00902980">
        <w:rPr>
          <w:sz w:val="24"/>
          <w:szCs w:val="24"/>
        </w:rPr>
        <w:t>material is produced at the end of the process, please enter the initi</w:t>
      </w:r>
      <w:r>
        <w:rPr>
          <w:sz w:val="24"/>
          <w:szCs w:val="24"/>
        </w:rPr>
        <w:t>a</w:t>
      </w:r>
      <w:r w:rsidRPr="00902980">
        <w:rPr>
          <w:sz w:val="24"/>
          <w:szCs w:val="24"/>
        </w:rPr>
        <w:t>l 100 tons).</w:t>
      </w:r>
      <w:r>
        <w:rPr>
          <w:sz w:val="24"/>
          <w:szCs w:val="24"/>
        </w:rPr>
        <w:t xml:space="preserve"> </w:t>
      </w:r>
      <w:r w:rsidRPr="00B13DA3">
        <w:rPr>
          <w:sz w:val="24"/>
          <w:szCs w:val="24"/>
        </w:rPr>
        <w:t xml:space="preserve">If your jurisdiction does not track or gather </w:t>
      </w:r>
      <w:r>
        <w:rPr>
          <w:sz w:val="24"/>
          <w:szCs w:val="24"/>
        </w:rPr>
        <w:t>disposal,</w:t>
      </w:r>
      <w:r w:rsidRPr="00B13DA3">
        <w:rPr>
          <w:sz w:val="24"/>
          <w:szCs w:val="24"/>
        </w:rPr>
        <w:t xml:space="preserve"> recycling</w:t>
      </w:r>
      <w:r>
        <w:rPr>
          <w:sz w:val="24"/>
          <w:szCs w:val="24"/>
        </w:rPr>
        <w:t>, or recovery</w:t>
      </w:r>
      <w:r w:rsidRPr="00B13DA3">
        <w:rPr>
          <w:sz w:val="24"/>
          <w:szCs w:val="24"/>
        </w:rPr>
        <w:t xml:space="preserve"> data on any of the material types, please leave the relevant row(s) blank. Please round up or down to the nearest whole number. </w:t>
      </w:r>
    </w:p>
    <w:p w:rsidR="00B1398D" w:rsidP="00B1398D" w14:paraId="6914DF4B" w14:textId="77777777">
      <w:pPr>
        <w:pStyle w:val="ListParagraph"/>
        <w:rPr>
          <w:sz w:val="24"/>
          <w:szCs w:val="24"/>
        </w:rPr>
      </w:pPr>
    </w:p>
    <w:p w:rsidR="007A1297" w:rsidRPr="00C572CC" w:rsidP="007A1297" w14:paraId="2BDC2B55" w14:textId="77777777">
      <w:pPr>
        <w:pStyle w:val="ListParagraph"/>
        <w:rPr>
          <w:sz w:val="24"/>
          <w:szCs w:val="24"/>
        </w:rPr>
      </w:pPr>
      <w:r w:rsidRPr="00C572CC">
        <w:rPr>
          <w:sz w:val="24"/>
          <w:szCs w:val="24"/>
        </w:rPr>
        <w:t>Note, an upload link for the completed workbook will be shared at the end of this survey.</w:t>
      </w:r>
    </w:p>
    <w:p w:rsidR="00B1398D" w:rsidP="00202346" w14:paraId="35CC748C" w14:textId="77777777">
      <w:pPr>
        <w:pStyle w:val="ListParagraph"/>
        <w:rPr>
          <w:sz w:val="24"/>
          <w:szCs w:val="24"/>
        </w:rPr>
      </w:pPr>
    </w:p>
    <w:p w:rsidR="005F2798" w:rsidP="005F2798" w14:paraId="028C2366" w14:textId="77777777">
      <w:pPr>
        <w:rPr>
          <w:rFonts w:cstheme="minorHAnsi"/>
          <w:b/>
          <w:sz w:val="24"/>
          <w:szCs w:val="24"/>
        </w:rPr>
      </w:pPr>
      <w:r>
        <w:rPr>
          <w:rFonts w:cstheme="minorHAnsi"/>
          <w:b/>
          <w:sz w:val="24"/>
          <w:szCs w:val="24"/>
        </w:rPr>
        <w:t>Non-hazardous Waste</w:t>
      </w:r>
    </w:p>
    <w:p w:rsidR="005F2798" w:rsidP="009367B6" w14:paraId="5536B301" w14:textId="77777777">
      <w:pPr>
        <w:pStyle w:val="ListParagraph"/>
        <w:numPr>
          <w:ilvl w:val="0"/>
          <w:numId w:val="4"/>
        </w:numPr>
        <w:rPr>
          <w:sz w:val="24"/>
          <w:szCs w:val="24"/>
        </w:rPr>
      </w:pPr>
      <w:r w:rsidRPr="003C5C50">
        <w:rPr>
          <w:sz w:val="24"/>
          <w:szCs w:val="24"/>
        </w:rPr>
        <w:t>Please list the</w:t>
      </w:r>
      <w:r>
        <w:rPr>
          <w:sz w:val="24"/>
          <w:szCs w:val="24"/>
        </w:rPr>
        <w:t xml:space="preserve"> </w:t>
      </w:r>
      <w:r w:rsidRPr="00211531">
        <w:rPr>
          <w:b/>
          <w:bCs/>
          <w:sz w:val="24"/>
          <w:szCs w:val="24"/>
        </w:rPr>
        <w:t>annual</w:t>
      </w:r>
      <w:r w:rsidRPr="003C5C50">
        <w:rPr>
          <w:sz w:val="24"/>
          <w:szCs w:val="24"/>
        </w:rPr>
        <w:t xml:space="preserve"> </w:t>
      </w:r>
      <w:r>
        <w:rPr>
          <w:rFonts w:ascii="Franklin Gothic Medium" w:hAnsi="Franklin Gothic Medium"/>
          <w:sz w:val="24"/>
          <w:szCs w:val="24"/>
        </w:rPr>
        <w:t>weight</w:t>
      </w:r>
      <w:r w:rsidRPr="003C5C50">
        <w:rPr>
          <w:sz w:val="24"/>
          <w:szCs w:val="24"/>
        </w:rPr>
        <w:t xml:space="preserve"> </w:t>
      </w:r>
      <w:r>
        <w:rPr>
          <w:sz w:val="24"/>
          <w:szCs w:val="24"/>
        </w:rPr>
        <w:t xml:space="preserve">in short tons (2,000 lbs) </w:t>
      </w:r>
      <w:r w:rsidRPr="003C5C50">
        <w:rPr>
          <w:sz w:val="24"/>
          <w:szCs w:val="24"/>
        </w:rPr>
        <w:t>of</w:t>
      </w:r>
      <w:r>
        <w:rPr>
          <w:sz w:val="24"/>
          <w:szCs w:val="24"/>
        </w:rPr>
        <w:t xml:space="preserve"> </w:t>
      </w:r>
      <w:r>
        <w:rPr>
          <w:b/>
          <w:bCs/>
          <w:sz w:val="24"/>
          <w:szCs w:val="24"/>
        </w:rPr>
        <w:t>non-hazardous waste</w:t>
      </w:r>
      <w:r w:rsidRPr="003C5C50">
        <w:rPr>
          <w:sz w:val="24"/>
          <w:szCs w:val="24"/>
        </w:rPr>
        <w:t xml:space="preserve"> </w:t>
      </w:r>
      <w:r>
        <w:rPr>
          <w:sz w:val="24"/>
          <w:szCs w:val="24"/>
        </w:rPr>
        <w:t>materials</w:t>
      </w:r>
      <w:r w:rsidRPr="003C5C50">
        <w:rPr>
          <w:sz w:val="24"/>
          <w:szCs w:val="24"/>
        </w:rPr>
        <w:t xml:space="preserve"> </w:t>
      </w:r>
      <w:r w:rsidRPr="00852D06">
        <w:rPr>
          <w:b/>
          <w:bCs/>
          <w:sz w:val="24"/>
          <w:szCs w:val="24"/>
        </w:rPr>
        <w:t>generated</w:t>
      </w:r>
      <w:r>
        <w:rPr>
          <w:sz w:val="24"/>
          <w:szCs w:val="24"/>
        </w:rPr>
        <w:t xml:space="preserve"> and </w:t>
      </w:r>
      <w:r w:rsidRPr="00852D06">
        <w:rPr>
          <w:b/>
          <w:bCs/>
          <w:sz w:val="24"/>
          <w:szCs w:val="24"/>
        </w:rPr>
        <w:t>recycled</w:t>
      </w:r>
      <w:r>
        <w:rPr>
          <w:b/>
          <w:bCs/>
          <w:sz w:val="24"/>
          <w:szCs w:val="24"/>
        </w:rPr>
        <w:t xml:space="preserve"> or recovered</w:t>
      </w:r>
      <w:r>
        <w:rPr>
          <w:sz w:val="24"/>
          <w:szCs w:val="24"/>
        </w:rPr>
        <w:t xml:space="preserve"> in your jurisdiction. If your jurisdiction does not track or gather generation or recycling data on any of these material types, </w:t>
      </w:r>
      <w:r w:rsidRPr="00626F27">
        <w:rPr>
          <w:sz w:val="24"/>
          <w:szCs w:val="24"/>
        </w:rPr>
        <w:t>please leave the relevant row</w:t>
      </w:r>
      <w:r>
        <w:rPr>
          <w:sz w:val="24"/>
          <w:szCs w:val="24"/>
        </w:rPr>
        <w:t>(s)</w:t>
      </w:r>
      <w:r w:rsidRPr="00626F27">
        <w:rPr>
          <w:sz w:val="24"/>
          <w:szCs w:val="24"/>
        </w:rPr>
        <w:t xml:space="preserve"> blank</w:t>
      </w:r>
      <w:r>
        <w:rPr>
          <w:sz w:val="24"/>
          <w:szCs w:val="24"/>
        </w:rPr>
        <w:t xml:space="preserve">. Please round up or down to the nearest whole number. </w:t>
      </w:r>
      <w:r w:rsidRPr="00445794">
        <w:rPr>
          <w:i/>
          <w:iCs/>
          <w:color w:val="FF0000"/>
          <w:sz w:val="24"/>
          <w:szCs w:val="24"/>
        </w:rPr>
        <w:t xml:space="preserve">Fill-in-the-blank autofill/dropdown, </w:t>
      </w:r>
      <w:r w:rsidRPr="00813709">
        <w:rPr>
          <w:i/>
          <w:iCs/>
          <w:color w:val="FF0000"/>
          <w:sz w:val="24"/>
          <w:szCs w:val="24"/>
        </w:rPr>
        <w:t xml:space="preserve">data validation = nearest whole number. </w:t>
      </w:r>
    </w:p>
    <w:p w:rsidR="005F2798" w:rsidP="005F2798" w14:paraId="2E7E1AFD" w14:textId="77777777">
      <w:pPr>
        <w:pStyle w:val="ListParagraph"/>
        <w:ind w:left="0"/>
        <w:rPr>
          <w:sz w:val="24"/>
          <w:szCs w:val="24"/>
        </w:rPr>
      </w:pPr>
    </w:p>
    <w:tbl>
      <w:tblPr>
        <w:tblStyle w:val="TableGrid"/>
        <w:tblW w:w="5166" w:type="pct"/>
        <w:tblInd w:w="-360" w:type="dxa"/>
        <w:tblLayout w:type="fixed"/>
        <w:tblCellMar>
          <w:left w:w="72" w:type="dxa"/>
          <w:right w:w="0" w:type="dxa"/>
        </w:tblCellMar>
        <w:tblLook w:val="0600"/>
      </w:tblPr>
      <w:tblGrid>
        <w:gridCol w:w="4806"/>
        <w:gridCol w:w="2242"/>
        <w:gridCol w:w="2240"/>
      </w:tblGrid>
      <w:tr w14:paraId="750063D1" w14:textId="77777777">
        <w:tblPrEx>
          <w:tblW w:w="5166" w:type="pct"/>
          <w:tblInd w:w="-360" w:type="dxa"/>
          <w:tblLayout w:type="fixed"/>
          <w:tblCellMar>
            <w:left w:w="72" w:type="dxa"/>
            <w:right w:w="0" w:type="dxa"/>
          </w:tblCellMar>
          <w:tblLook w:val="0600"/>
        </w:tblPrEx>
        <w:trPr>
          <w:trHeight w:val="512"/>
          <w:tblHeader/>
        </w:trPr>
        <w:tc>
          <w:tcPr>
            <w:tcW w:w="2587" w:type="pct"/>
            <w:shd w:val="clear" w:color="auto" w:fill="0F243E" w:themeFill="text2" w:themeFillShade="80"/>
          </w:tcPr>
          <w:p w:rsidR="005F2798" w:rsidRPr="00F67652" w14:paraId="36DE1C6D" w14:textId="77777777">
            <w:pPr>
              <w:rPr>
                <w:rFonts w:cstheme="minorHAnsi"/>
                <w:b/>
                <w:i/>
                <w:iCs/>
                <w:color w:val="FFFFFF" w:themeColor="background1"/>
                <w:sz w:val="24"/>
                <w:szCs w:val="24"/>
              </w:rPr>
            </w:pPr>
            <w:r w:rsidRPr="00F67652">
              <w:rPr>
                <w:rFonts w:cstheme="minorHAnsi"/>
                <w:b/>
                <w:i/>
                <w:iCs/>
                <w:color w:val="FFFFFF" w:themeColor="background1"/>
                <w:sz w:val="24"/>
                <w:szCs w:val="24"/>
              </w:rPr>
              <w:t>Non-hazardous Waste Material Type</w:t>
            </w:r>
          </w:p>
        </w:tc>
        <w:tc>
          <w:tcPr>
            <w:tcW w:w="1207" w:type="pct"/>
            <w:shd w:val="clear" w:color="auto" w:fill="0F243E" w:themeFill="text2" w:themeFillShade="80"/>
          </w:tcPr>
          <w:p w:rsidR="005F2798" w:rsidRPr="00EC71DF" w14:paraId="01F54423" w14:textId="77777777">
            <w:pPr>
              <w:jc w:val="center"/>
              <w:rPr>
                <w:rFonts w:cstheme="minorHAnsi"/>
                <w:b/>
                <w:i/>
                <w:iCs/>
                <w:color w:val="FFFFFF" w:themeColor="background1"/>
                <w:sz w:val="24"/>
                <w:szCs w:val="24"/>
              </w:rPr>
            </w:pPr>
            <w:r w:rsidRPr="00EC71DF">
              <w:rPr>
                <w:rFonts w:cstheme="minorHAnsi"/>
                <w:b/>
                <w:i/>
                <w:iCs/>
                <w:color w:val="FFFFFF" w:themeColor="background1"/>
                <w:sz w:val="24"/>
                <w:szCs w:val="24"/>
              </w:rPr>
              <w:t>Total Generation (short tons)</w:t>
            </w:r>
          </w:p>
        </w:tc>
        <w:tc>
          <w:tcPr>
            <w:tcW w:w="1206" w:type="pct"/>
            <w:shd w:val="clear" w:color="auto" w:fill="0F243E" w:themeFill="text2" w:themeFillShade="80"/>
          </w:tcPr>
          <w:p w:rsidR="005F2798" w:rsidRPr="00EC71DF" w14:paraId="3943B195" w14:textId="77777777">
            <w:pPr>
              <w:jc w:val="center"/>
              <w:rPr>
                <w:rFonts w:cstheme="minorHAnsi"/>
                <w:b/>
                <w:i/>
                <w:iCs/>
                <w:color w:val="FFFFFF" w:themeColor="background1"/>
                <w:sz w:val="24"/>
                <w:szCs w:val="24"/>
              </w:rPr>
            </w:pPr>
            <w:r w:rsidRPr="00EC71DF">
              <w:rPr>
                <w:rFonts w:cstheme="minorHAnsi"/>
                <w:b/>
                <w:i/>
                <w:iCs/>
                <w:color w:val="FFFFFF" w:themeColor="background1"/>
                <w:sz w:val="24"/>
                <w:szCs w:val="24"/>
              </w:rPr>
              <w:t>Total recycling/recovery (short tons)</w:t>
            </w:r>
          </w:p>
        </w:tc>
      </w:tr>
      <w:tr w14:paraId="6692B465" w14:textId="77777777">
        <w:tblPrEx>
          <w:tblW w:w="5166" w:type="pct"/>
          <w:tblInd w:w="-360" w:type="dxa"/>
          <w:tblLayout w:type="fixed"/>
          <w:tblCellMar>
            <w:left w:w="72" w:type="dxa"/>
            <w:right w:w="0" w:type="dxa"/>
          </w:tblCellMar>
          <w:tblLook w:val="0600"/>
        </w:tblPrEx>
        <w:trPr>
          <w:trHeight w:val="20"/>
        </w:trPr>
        <w:tc>
          <w:tcPr>
            <w:tcW w:w="2587" w:type="pct"/>
          </w:tcPr>
          <w:p w:rsidR="005F2798" w:rsidRPr="00F67652" w14:paraId="2B022CBB" w14:textId="77777777">
            <w:pPr>
              <w:rPr>
                <w:sz w:val="24"/>
                <w:szCs w:val="24"/>
              </w:rPr>
            </w:pPr>
            <w:r>
              <w:rPr>
                <w:sz w:val="24"/>
                <w:szCs w:val="24"/>
              </w:rPr>
              <w:t>CCRs (including fly ash)</w:t>
            </w:r>
          </w:p>
        </w:tc>
        <w:tc>
          <w:tcPr>
            <w:tcW w:w="1207" w:type="pct"/>
          </w:tcPr>
          <w:p w:rsidR="005F2798" w:rsidRPr="00FC23AE" w14:paraId="0D7AD9AE" w14:textId="77777777">
            <w:pPr>
              <w:jc w:val="center"/>
              <w:rPr>
                <w:b/>
                <w:bCs/>
                <w:i/>
                <w:color w:val="002060"/>
              </w:rPr>
            </w:pPr>
          </w:p>
        </w:tc>
        <w:tc>
          <w:tcPr>
            <w:tcW w:w="1206" w:type="pct"/>
          </w:tcPr>
          <w:p w:rsidR="005F2798" w:rsidRPr="00FC23AE" w14:paraId="3CFD9039" w14:textId="77777777">
            <w:pPr>
              <w:jc w:val="center"/>
              <w:rPr>
                <w:b/>
                <w:bCs/>
                <w:i/>
                <w:color w:val="002060"/>
              </w:rPr>
            </w:pPr>
          </w:p>
        </w:tc>
      </w:tr>
      <w:tr w14:paraId="4EFC5A42" w14:textId="77777777">
        <w:tblPrEx>
          <w:tblW w:w="5166" w:type="pct"/>
          <w:tblInd w:w="-360" w:type="dxa"/>
          <w:tblLayout w:type="fixed"/>
          <w:tblCellMar>
            <w:left w:w="72" w:type="dxa"/>
            <w:right w:w="0" w:type="dxa"/>
          </w:tblCellMar>
          <w:tblLook w:val="0600"/>
        </w:tblPrEx>
        <w:trPr>
          <w:trHeight w:val="20"/>
        </w:trPr>
        <w:tc>
          <w:tcPr>
            <w:tcW w:w="2587" w:type="pct"/>
          </w:tcPr>
          <w:p w:rsidR="005F2798" w:rsidRPr="00275046" w14:paraId="251F70CB" w14:textId="77777777">
            <w:pPr>
              <w:rPr>
                <w:sz w:val="24"/>
                <w:szCs w:val="24"/>
              </w:rPr>
            </w:pPr>
            <w:r>
              <w:rPr>
                <w:sz w:val="24"/>
                <w:szCs w:val="24"/>
              </w:rPr>
              <w:t>Foundry Sand</w:t>
            </w:r>
          </w:p>
        </w:tc>
        <w:tc>
          <w:tcPr>
            <w:tcW w:w="1207" w:type="pct"/>
          </w:tcPr>
          <w:p w:rsidR="005F2798" w:rsidRPr="00FC23AE" w14:paraId="4236D704" w14:textId="77777777">
            <w:pPr>
              <w:jc w:val="center"/>
              <w:rPr>
                <w:b/>
                <w:bCs/>
                <w:i/>
                <w:color w:val="002060"/>
              </w:rPr>
            </w:pPr>
          </w:p>
        </w:tc>
        <w:tc>
          <w:tcPr>
            <w:tcW w:w="1206" w:type="pct"/>
          </w:tcPr>
          <w:p w:rsidR="005F2798" w:rsidRPr="00FC23AE" w14:paraId="4CE381EE" w14:textId="77777777">
            <w:pPr>
              <w:jc w:val="center"/>
              <w:rPr>
                <w:b/>
                <w:bCs/>
                <w:i/>
                <w:color w:val="002060"/>
              </w:rPr>
            </w:pPr>
          </w:p>
        </w:tc>
      </w:tr>
    </w:tbl>
    <w:p w:rsidR="005F2798" w:rsidP="005F2798" w14:paraId="421F64CD" w14:textId="77777777">
      <w:pPr>
        <w:rPr>
          <w:rFonts w:cstheme="minorHAnsi"/>
          <w:b/>
          <w:sz w:val="24"/>
          <w:szCs w:val="24"/>
        </w:rPr>
      </w:pPr>
    </w:p>
    <w:p w:rsidR="00D25B89" w14:paraId="770C5426" w14:textId="5CB582F6">
      <w:pPr>
        <w:spacing w:after="0"/>
        <w:rPr>
          <w:rFonts w:cstheme="minorHAnsi"/>
          <w:b/>
          <w:sz w:val="24"/>
          <w:szCs w:val="24"/>
        </w:rPr>
      </w:pPr>
    </w:p>
    <w:p w:rsidR="007F4B63" w:rsidRPr="00202346" w:rsidP="00202346" w14:paraId="6057D317" w14:textId="75B72D0C">
      <w:pPr>
        <w:pStyle w:val="Heading2"/>
        <w:spacing w:after="360"/>
        <w:ind w:left="-1166"/>
        <w:rPr>
          <w:rFonts w:ascii="Franklin Gothic Demi" w:hAnsi="Franklin Gothic Demi"/>
          <w:spacing w:val="20"/>
          <w:sz w:val="24"/>
          <w:szCs w:val="24"/>
        </w:rPr>
      </w:pPr>
      <w:r w:rsidRPr="00202346">
        <w:rPr>
          <w:rFonts w:ascii="Franklin Gothic Demi" w:hAnsi="Franklin Gothic Demi"/>
          <w:spacing w:val="20"/>
          <w:sz w:val="24"/>
          <w:szCs w:val="24"/>
        </w:rPr>
        <w:t>PART G Workbook Upload</w:t>
      </w:r>
    </w:p>
    <w:p w:rsidR="0072375B" w:rsidP="0072375B" w14:paraId="435360C6" w14:textId="691F748F">
      <w:pPr>
        <w:rPr>
          <w:sz w:val="24"/>
          <w:szCs w:val="24"/>
        </w:rPr>
      </w:pPr>
      <w:r w:rsidRPr="0072375B">
        <w:rPr>
          <w:sz w:val="24"/>
          <w:szCs w:val="24"/>
        </w:rPr>
        <w:t xml:space="preserve">Please </w:t>
      </w:r>
      <w:r>
        <w:rPr>
          <w:sz w:val="24"/>
          <w:szCs w:val="24"/>
        </w:rPr>
        <w:t>upload the completed MS Excel Workbook named “Survey Data Inputs” used in PART A</w:t>
      </w:r>
      <w:r w:rsidR="009D62D0">
        <w:rPr>
          <w:sz w:val="24"/>
          <w:szCs w:val="24"/>
        </w:rPr>
        <w:t>,</w:t>
      </w:r>
      <w:r>
        <w:rPr>
          <w:sz w:val="24"/>
          <w:szCs w:val="24"/>
        </w:rPr>
        <w:t xml:space="preserve"> PART C</w:t>
      </w:r>
      <w:r w:rsidR="009D62D0">
        <w:rPr>
          <w:sz w:val="24"/>
          <w:szCs w:val="24"/>
        </w:rPr>
        <w:t xml:space="preserve"> and PART F</w:t>
      </w:r>
      <w:r>
        <w:rPr>
          <w:sz w:val="24"/>
          <w:szCs w:val="24"/>
        </w:rPr>
        <w:t xml:space="preserve"> of this survey.</w:t>
      </w:r>
    </w:p>
    <w:p w:rsidR="00DC7421" w:rsidRPr="0072375B" w:rsidP="0072375B" w14:paraId="1EB21271" w14:textId="0E5DF1CB">
      <w:pPr>
        <w:rPr>
          <w:sz w:val="24"/>
          <w:szCs w:val="24"/>
        </w:rPr>
      </w:pPr>
      <w:r>
        <w:rPr>
          <w:sz w:val="24"/>
          <w:szCs w:val="24"/>
        </w:rPr>
        <w:t xml:space="preserve">In addition, if there is any more information related to MSW management in your </w:t>
      </w:r>
      <w:r w:rsidR="00CA4A25">
        <w:rPr>
          <w:sz w:val="24"/>
          <w:szCs w:val="24"/>
        </w:rPr>
        <w:t>jurisdiction</w:t>
      </w:r>
      <w:r>
        <w:rPr>
          <w:sz w:val="24"/>
          <w:szCs w:val="24"/>
        </w:rPr>
        <w:t xml:space="preserve"> you would like to upload as part of this survey exercise, please do so here.</w:t>
      </w:r>
    </w:p>
    <w:p w:rsidR="00D4775A" w:rsidRPr="00C4716C" w:rsidP="00C4716C" w14:paraId="411E3205" w14:textId="77777777">
      <w:pPr>
        <w:rPr>
          <w:rFonts w:cstheme="minorHAnsi"/>
          <w:b/>
          <w:sz w:val="24"/>
          <w:szCs w:val="24"/>
        </w:rPr>
      </w:pPr>
    </w:p>
    <w:p w:rsidR="00135697" w:rsidRPr="00290289" w:rsidP="00540442" w14:paraId="10FE5ABB" w14:textId="61B54E1C">
      <w:pPr>
        <w:pStyle w:val="ListParagraph"/>
        <w:ind w:left="0"/>
        <w:jc w:val="center"/>
        <w:rPr>
          <w:sz w:val="24"/>
          <w:szCs w:val="24"/>
        </w:rPr>
      </w:pPr>
      <w:r w:rsidRPr="00615A0B">
        <w:rPr>
          <w:rFonts w:ascii="Franklin Gothic Medium" w:hAnsi="Franklin Gothic Medium"/>
          <w:bCs/>
          <w:color w:val="17365D" w:themeColor="text2" w:themeShade="BF"/>
          <w:sz w:val="28"/>
          <w:szCs w:val="28"/>
        </w:rPr>
        <w:t xml:space="preserve">Thank you for taking </w:t>
      </w:r>
      <w:r w:rsidRPr="00615A0B" w:rsidR="000D0302">
        <w:rPr>
          <w:rFonts w:ascii="Franklin Gothic Medium" w:hAnsi="Franklin Gothic Medium"/>
          <w:bCs/>
          <w:color w:val="17365D" w:themeColor="text2" w:themeShade="BF"/>
          <w:sz w:val="28"/>
          <w:szCs w:val="28"/>
        </w:rPr>
        <w:t xml:space="preserve">the </w:t>
      </w:r>
      <w:r w:rsidRPr="00615A0B">
        <w:rPr>
          <w:rFonts w:ascii="Franklin Gothic Medium" w:hAnsi="Franklin Gothic Medium"/>
          <w:bCs/>
          <w:color w:val="17365D" w:themeColor="text2" w:themeShade="BF"/>
          <w:sz w:val="28"/>
          <w:szCs w:val="28"/>
        </w:rPr>
        <w:t>time to complete this survey.</w:t>
      </w:r>
    </w:p>
    <w:sectPr w:rsidSect="00E770CA">
      <w:pgSz w:w="12240" w:h="15840"/>
      <w:pgMar w:top="1080" w:right="1080" w:bottom="432" w:left="2160" w:header="576" w:footer="57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Univers LT Std 47 Cn Lt">
    <w:altName w:val="Calibri"/>
    <w:panose1 w:val="00000000000000000000"/>
    <w:charset w:val="00"/>
    <w:family w:val="swiss"/>
    <w:notTrueType/>
    <w:pitch w:val="variable"/>
    <w:sig w:usb0="00000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06036" w:rsidRPr="00815A52" w:rsidP="00C52D16" w14:paraId="59736ECD" w14:textId="25EAA8A3">
    <w:pPr>
      <w:pStyle w:val="Footer"/>
      <w:spacing w:before="240"/>
      <w:ind w:left="7286"/>
      <w:jc w:val="right"/>
      <w:rPr>
        <w:rFonts w:ascii="Franklin Gothic Demi" w:hAnsi="Franklin Gothic Demi"/>
        <w:color w:val="244061" w:themeColor="accent1" w:themeShade="8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D6AE4" w:rsidRPr="00815A52" w:rsidP="00C52D16" w14:paraId="46D2F67B" w14:textId="77777777">
    <w:pPr>
      <w:pStyle w:val="Footer"/>
      <w:spacing w:before="240"/>
      <w:ind w:left="7286"/>
      <w:jc w:val="right"/>
      <w:rPr>
        <w:rFonts w:ascii="Franklin Gothic Demi" w:hAnsi="Franklin Gothic Demi"/>
        <w:color w:val="244061" w:themeColor="accent1" w:themeShade="8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448B0" w:rsidRPr="00815A52" w:rsidP="00C52D16" w14:paraId="1CE50E22" w14:textId="77777777">
    <w:pPr>
      <w:pStyle w:val="Footer"/>
      <w:spacing w:before="240"/>
      <w:ind w:left="7286"/>
      <w:jc w:val="right"/>
      <w:rPr>
        <w:rFonts w:ascii="Franklin Gothic Demi" w:hAnsi="Franklin Gothic Demi"/>
        <w:color w:val="244061" w:themeColor="accent1" w:themeShade="8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C3339" w14:paraId="6673B43C" w14:textId="1F3D7C2F">
    <w:pPr>
      <w:pStyle w:val="Header"/>
    </w:pPr>
    <w:r>
      <w:t xml:space="preserve">DRAFT: Final version in electronic system will include Control Number, Exp. Date, and PRA Burden Statement.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06036" w:rsidRPr="00EA5D34" w:rsidP="00EA5D34" w14:paraId="61E6AEEC" w14:textId="05ED2F16">
    <w:pPr>
      <w:jc w:val="right"/>
      <w:rPr>
        <w:rFonts w:ascii="Franklin Gothic Medium" w:hAnsi="Franklin Gothic Medium"/>
      </w:rPr>
    </w:pPr>
    <w:r w:rsidRPr="00EA5D34">
      <w:rPr>
        <w:rFonts w:ascii="Franklin Gothic Medium" w:hAnsi="Franklin Gothic Medium"/>
        <w:noProof/>
      </w:rPr>
      <w:drawing>
        <wp:anchor distT="0" distB="0" distL="114300" distR="114300" simplePos="0" relativeHeight="251658240" behindDoc="0" locked="0" layoutInCell="1" allowOverlap="1">
          <wp:simplePos x="0" y="0"/>
          <wp:positionH relativeFrom="column">
            <wp:posOffset>-1057109</wp:posOffset>
          </wp:positionH>
          <wp:positionV relativeFrom="paragraph">
            <wp:posOffset>-135034</wp:posOffset>
          </wp:positionV>
          <wp:extent cx="381000" cy="219075"/>
          <wp:effectExtent l="0" t="0" r="0" b="9525"/>
          <wp:wrapNone/>
          <wp:docPr id="1988104048" name="Picture 1988104048" descr="report_header_high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8104048" name="Picture 33" descr="report_header_highres"/>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381000" cy="219075"/>
                  </a:xfrm>
                  <a:prstGeom prst="rect">
                    <a:avLst/>
                  </a:prstGeom>
                  <a:noFill/>
                </pic:spPr>
              </pic:pic>
            </a:graphicData>
          </a:graphic>
          <wp14:sizeRelH relativeFrom="page">
            <wp14:pctWidth>0</wp14:pctWidth>
          </wp14:sizeRelH>
          <wp14:sizeRelV relativeFrom="page">
            <wp14:pctHeight>0</wp14:pctHeight>
          </wp14:sizeRelV>
        </wp:anchor>
      </w:drawing>
    </w:r>
    <w:r>
      <w:rPr>
        <w:rFonts w:ascii="Franklin Gothic Medium" w:hAnsi="Franklin Gothic Medium"/>
        <w:color w:val="A6A6A6" w:themeColor="background1" w:themeShade="A6"/>
      </w:rPr>
      <w:t xml:space="preserve">Page </w:t>
    </w:r>
    <w:r w:rsidRPr="00EA5D34">
      <w:rPr>
        <w:rFonts w:ascii="Franklin Gothic Medium" w:hAnsi="Franklin Gothic Medium"/>
        <w:color w:val="A6A6A6" w:themeColor="background1" w:themeShade="A6"/>
      </w:rPr>
      <w:fldChar w:fldCharType="begin"/>
    </w:r>
    <w:r w:rsidRPr="00EA5D34">
      <w:rPr>
        <w:rFonts w:ascii="Franklin Gothic Medium" w:hAnsi="Franklin Gothic Medium"/>
        <w:color w:val="A6A6A6" w:themeColor="background1" w:themeShade="A6"/>
      </w:rPr>
      <w:instrText xml:space="preserve"> PAGE   \* MERGEFORMAT </w:instrText>
    </w:r>
    <w:r w:rsidRPr="00EA5D34">
      <w:rPr>
        <w:rFonts w:ascii="Franklin Gothic Medium" w:hAnsi="Franklin Gothic Medium"/>
        <w:color w:val="A6A6A6" w:themeColor="background1" w:themeShade="A6"/>
      </w:rPr>
      <w:fldChar w:fldCharType="separate"/>
    </w:r>
    <w:r w:rsidRPr="00EA5D34">
      <w:rPr>
        <w:rFonts w:ascii="Franklin Gothic Medium" w:hAnsi="Franklin Gothic Medium"/>
        <w:noProof/>
        <w:color w:val="A6A6A6" w:themeColor="background1" w:themeShade="A6"/>
      </w:rPr>
      <w:t>1</w:t>
    </w:r>
    <w:r w:rsidRPr="00EA5D34">
      <w:rPr>
        <w:rFonts w:ascii="Franklin Gothic Medium" w:hAnsi="Franklin Gothic Medium"/>
        <w:noProof/>
        <w:color w:val="A6A6A6" w:themeColor="background1" w:themeShade="A6"/>
      </w:rPr>
      <w:fldChar w:fldCharType="end"/>
    </w:r>
    <w:r>
      <w:rPr>
        <w:rFonts w:ascii="Franklin Gothic Medium" w:hAnsi="Franklin Gothic Medium"/>
        <w:noProof/>
        <w:color w:val="A6A6A6" w:themeColor="background1" w:themeShade="A6"/>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D6AE4" w:rsidRPr="00EA5D34" w:rsidP="00EA5D34" w14:paraId="65E6CD5C" w14:textId="77777777">
    <w:pPr>
      <w:jc w:val="right"/>
      <w:rPr>
        <w:rFonts w:ascii="Franklin Gothic Medium" w:hAnsi="Franklin Gothic Medium"/>
      </w:rPr>
    </w:pPr>
    <w:r w:rsidRPr="00EA5D34">
      <w:rPr>
        <w:rFonts w:ascii="Franklin Gothic Medium" w:hAnsi="Franklin Gothic Medium"/>
        <w:noProof/>
      </w:rPr>
      <w:drawing>
        <wp:anchor distT="0" distB="0" distL="114300" distR="114300" simplePos="0" relativeHeight="251660288" behindDoc="0" locked="0" layoutInCell="1" allowOverlap="1">
          <wp:simplePos x="0" y="0"/>
          <wp:positionH relativeFrom="column">
            <wp:posOffset>-1057109</wp:posOffset>
          </wp:positionH>
          <wp:positionV relativeFrom="paragraph">
            <wp:posOffset>-135034</wp:posOffset>
          </wp:positionV>
          <wp:extent cx="381000" cy="219075"/>
          <wp:effectExtent l="0" t="0" r="0" b="9525"/>
          <wp:wrapNone/>
          <wp:docPr id="646661520" name="Picture 646661520" descr="report_header_high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6661520" name="Picture 33" descr="report_header_highres"/>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381000" cy="219075"/>
                  </a:xfrm>
                  <a:prstGeom prst="rect">
                    <a:avLst/>
                  </a:prstGeom>
                  <a:noFill/>
                </pic:spPr>
              </pic:pic>
            </a:graphicData>
          </a:graphic>
          <wp14:sizeRelH relativeFrom="page">
            <wp14:pctWidth>0</wp14:pctWidth>
          </wp14:sizeRelH>
          <wp14:sizeRelV relativeFrom="page">
            <wp14:pctHeight>0</wp14:pctHeight>
          </wp14:sizeRelV>
        </wp:anchor>
      </w:drawing>
    </w:r>
    <w:r>
      <w:rPr>
        <w:rFonts w:ascii="Franklin Gothic Medium" w:hAnsi="Franklin Gothic Medium"/>
        <w:color w:val="A6A6A6" w:themeColor="background1" w:themeShade="A6"/>
      </w:rPr>
      <w:t xml:space="preserve">Page </w:t>
    </w:r>
    <w:r w:rsidRPr="00EA5D34">
      <w:rPr>
        <w:rFonts w:ascii="Franklin Gothic Medium" w:hAnsi="Franklin Gothic Medium"/>
        <w:color w:val="A6A6A6" w:themeColor="background1" w:themeShade="A6"/>
      </w:rPr>
      <w:fldChar w:fldCharType="begin"/>
    </w:r>
    <w:r w:rsidRPr="00EA5D34">
      <w:rPr>
        <w:rFonts w:ascii="Franklin Gothic Medium" w:hAnsi="Franklin Gothic Medium"/>
        <w:color w:val="A6A6A6" w:themeColor="background1" w:themeShade="A6"/>
      </w:rPr>
      <w:instrText xml:space="preserve"> PAGE   \* MERGEFORMAT </w:instrText>
    </w:r>
    <w:r w:rsidRPr="00EA5D34">
      <w:rPr>
        <w:rFonts w:ascii="Franklin Gothic Medium" w:hAnsi="Franklin Gothic Medium"/>
        <w:color w:val="A6A6A6" w:themeColor="background1" w:themeShade="A6"/>
      </w:rPr>
      <w:fldChar w:fldCharType="separate"/>
    </w:r>
    <w:r w:rsidRPr="00EA5D34">
      <w:rPr>
        <w:rFonts w:ascii="Franklin Gothic Medium" w:hAnsi="Franklin Gothic Medium"/>
        <w:noProof/>
        <w:color w:val="A6A6A6" w:themeColor="background1" w:themeShade="A6"/>
      </w:rPr>
      <w:t>1</w:t>
    </w:r>
    <w:r w:rsidRPr="00EA5D34">
      <w:rPr>
        <w:rFonts w:ascii="Franklin Gothic Medium" w:hAnsi="Franklin Gothic Medium"/>
        <w:noProof/>
        <w:color w:val="A6A6A6" w:themeColor="background1" w:themeShade="A6"/>
      </w:rPr>
      <w:fldChar w:fldCharType="end"/>
    </w:r>
    <w:r>
      <w:rPr>
        <w:rFonts w:ascii="Franklin Gothic Medium" w:hAnsi="Franklin Gothic Medium"/>
        <w:noProof/>
        <w:color w:val="A6A6A6" w:themeColor="background1" w:themeShade="A6"/>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448B0" w:rsidRPr="00EA5D34" w:rsidP="00EA5D34" w14:paraId="428D9230" w14:textId="77777777">
    <w:pPr>
      <w:jc w:val="right"/>
      <w:rPr>
        <w:rFonts w:ascii="Franklin Gothic Medium" w:hAnsi="Franklin Gothic Medium"/>
      </w:rPr>
    </w:pPr>
    <w:r w:rsidRPr="00EA5D34">
      <w:rPr>
        <w:rFonts w:ascii="Franklin Gothic Medium" w:hAnsi="Franklin Gothic Medium"/>
        <w:noProof/>
      </w:rPr>
      <w:drawing>
        <wp:anchor distT="0" distB="0" distL="114300" distR="114300" simplePos="0" relativeHeight="251659264" behindDoc="0" locked="0" layoutInCell="1" allowOverlap="1">
          <wp:simplePos x="0" y="0"/>
          <wp:positionH relativeFrom="column">
            <wp:posOffset>-1057109</wp:posOffset>
          </wp:positionH>
          <wp:positionV relativeFrom="paragraph">
            <wp:posOffset>-135034</wp:posOffset>
          </wp:positionV>
          <wp:extent cx="381000" cy="219075"/>
          <wp:effectExtent l="0" t="0" r="0" b="9525"/>
          <wp:wrapNone/>
          <wp:docPr id="1219059608" name="Picture 1219059608" descr="report_header_high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9059608" name="Picture 33" descr="report_header_highres"/>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381000" cy="219075"/>
                  </a:xfrm>
                  <a:prstGeom prst="rect">
                    <a:avLst/>
                  </a:prstGeom>
                  <a:noFill/>
                </pic:spPr>
              </pic:pic>
            </a:graphicData>
          </a:graphic>
          <wp14:sizeRelH relativeFrom="page">
            <wp14:pctWidth>0</wp14:pctWidth>
          </wp14:sizeRelH>
          <wp14:sizeRelV relativeFrom="page">
            <wp14:pctHeight>0</wp14:pctHeight>
          </wp14:sizeRelV>
        </wp:anchor>
      </w:drawing>
    </w:r>
    <w:r>
      <w:rPr>
        <w:rFonts w:ascii="Franklin Gothic Medium" w:hAnsi="Franklin Gothic Medium"/>
        <w:color w:val="A6A6A6" w:themeColor="background1" w:themeShade="A6"/>
      </w:rPr>
      <w:t xml:space="preserve">Page </w:t>
    </w:r>
    <w:r w:rsidRPr="00EA5D34">
      <w:rPr>
        <w:rFonts w:ascii="Franklin Gothic Medium" w:hAnsi="Franklin Gothic Medium"/>
        <w:color w:val="A6A6A6" w:themeColor="background1" w:themeShade="A6"/>
      </w:rPr>
      <w:fldChar w:fldCharType="begin"/>
    </w:r>
    <w:r w:rsidRPr="00EA5D34">
      <w:rPr>
        <w:rFonts w:ascii="Franklin Gothic Medium" w:hAnsi="Franklin Gothic Medium"/>
        <w:color w:val="A6A6A6" w:themeColor="background1" w:themeShade="A6"/>
      </w:rPr>
      <w:instrText xml:space="preserve"> PAGE   \* MERGEFORMAT </w:instrText>
    </w:r>
    <w:r w:rsidRPr="00EA5D34">
      <w:rPr>
        <w:rFonts w:ascii="Franklin Gothic Medium" w:hAnsi="Franklin Gothic Medium"/>
        <w:color w:val="A6A6A6" w:themeColor="background1" w:themeShade="A6"/>
      </w:rPr>
      <w:fldChar w:fldCharType="separate"/>
    </w:r>
    <w:r w:rsidRPr="00EA5D34">
      <w:rPr>
        <w:rFonts w:ascii="Franklin Gothic Medium" w:hAnsi="Franklin Gothic Medium"/>
        <w:noProof/>
        <w:color w:val="A6A6A6" w:themeColor="background1" w:themeShade="A6"/>
      </w:rPr>
      <w:t>1</w:t>
    </w:r>
    <w:r w:rsidRPr="00EA5D34">
      <w:rPr>
        <w:rFonts w:ascii="Franklin Gothic Medium" w:hAnsi="Franklin Gothic Medium"/>
        <w:noProof/>
        <w:color w:val="A6A6A6" w:themeColor="background1" w:themeShade="A6"/>
      </w:rPr>
      <w:fldChar w:fldCharType="end"/>
    </w:r>
    <w:r>
      <w:rPr>
        <w:rFonts w:ascii="Franklin Gothic Medium" w:hAnsi="Franklin Gothic Medium"/>
        <w:noProof/>
        <w:color w:val="A6A6A6" w:themeColor="background1" w:themeShade="A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3"/>
    <w:multiLevelType w:val="singleLevel"/>
    <w:tmpl w:val="98DCD3CE"/>
    <w:lvl w:ilvl="0">
      <w:start w:val="1"/>
      <w:numFmt w:val="bullet"/>
      <w:pStyle w:val="ListBullet"/>
      <w:lvlText w:val=""/>
      <w:lvlJc w:val="left"/>
      <w:pPr>
        <w:tabs>
          <w:tab w:val="num" w:pos="720"/>
        </w:tabs>
        <w:ind w:left="720" w:hanging="360"/>
      </w:pPr>
      <w:rPr>
        <w:rFonts w:ascii="Symbol" w:hAnsi="Symbol" w:hint="default"/>
      </w:rPr>
    </w:lvl>
  </w:abstractNum>
  <w:abstractNum w:abstractNumId="1">
    <w:nsid w:val="FFFFFF89"/>
    <w:multiLevelType w:val="singleLevel"/>
    <w:tmpl w:val="A9CC7204"/>
    <w:lvl w:ilvl="0">
      <w:start w:val="1"/>
      <w:numFmt w:val="bullet"/>
      <w:pStyle w:val="IEcBulletText"/>
      <w:lvlText w:val=""/>
      <w:lvlJc w:val="left"/>
      <w:pPr>
        <w:tabs>
          <w:tab w:val="num" w:pos="360"/>
        </w:tabs>
        <w:ind w:left="360" w:hanging="360"/>
      </w:pPr>
      <w:rPr>
        <w:rFonts w:ascii="Symbol" w:hAnsi="Symbol" w:hint="default"/>
        <w:color w:val="auto"/>
        <w:sz w:val="24"/>
      </w:rPr>
    </w:lvl>
  </w:abstractNum>
  <w:abstractNum w:abstractNumId="2">
    <w:nsid w:val="00D81C51"/>
    <w:multiLevelType w:val="hybridMultilevel"/>
    <w:tmpl w:val="F90CEEB6"/>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3">
    <w:nsid w:val="018A280D"/>
    <w:multiLevelType w:val="hybridMultilevel"/>
    <w:tmpl w:val="7C38FE74"/>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4">
    <w:nsid w:val="032F5774"/>
    <w:multiLevelType w:val="hybridMultilevel"/>
    <w:tmpl w:val="A3E06C48"/>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
    <w:nsid w:val="0BD81642"/>
    <w:multiLevelType w:val="hybridMultilevel"/>
    <w:tmpl w:val="6A0CE98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0D7C0151"/>
    <w:multiLevelType w:val="hybridMultilevel"/>
    <w:tmpl w:val="5346350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
    <w:nsid w:val="0D971ABC"/>
    <w:multiLevelType w:val="hybridMultilevel"/>
    <w:tmpl w:val="865CE794"/>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8">
    <w:nsid w:val="27701C51"/>
    <w:multiLevelType w:val="hybridMultilevel"/>
    <w:tmpl w:val="0520EC8E"/>
    <w:lvl w:ilvl="0">
      <w:start w:val="1"/>
      <w:numFmt w:val="upp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28463AB9"/>
    <w:multiLevelType w:val="hybridMultilevel"/>
    <w:tmpl w:val="7234CDE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8672731"/>
    <w:multiLevelType w:val="hybridMultilevel"/>
    <w:tmpl w:val="8EF2519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CCD7FA5"/>
    <w:multiLevelType w:val="hybridMultilevel"/>
    <w:tmpl w:val="7BC6C556"/>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3A3D7008"/>
    <w:multiLevelType w:val="hybridMultilevel"/>
    <w:tmpl w:val="73C260B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D0E0F0A"/>
    <w:multiLevelType w:val="hybridMultilevel"/>
    <w:tmpl w:val="3C9A5B18"/>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3D1B6B50"/>
    <w:multiLevelType w:val="hybridMultilevel"/>
    <w:tmpl w:val="39EA0E88"/>
    <w:lvl w:ilvl="0">
      <w:start w:val="1"/>
      <w:numFmt w:val="bullet"/>
      <w:lvlText w:val=""/>
      <w:lvlJc w:val="left"/>
      <w:pPr>
        <w:ind w:left="1020" w:hanging="360"/>
      </w:pPr>
      <w:rPr>
        <w:rFonts w:ascii="Symbol" w:hAnsi="Symbol"/>
      </w:rPr>
    </w:lvl>
    <w:lvl w:ilvl="1">
      <w:start w:val="1"/>
      <w:numFmt w:val="bullet"/>
      <w:lvlText w:val=""/>
      <w:lvlJc w:val="left"/>
      <w:pPr>
        <w:ind w:left="1020" w:hanging="360"/>
      </w:pPr>
      <w:rPr>
        <w:rFonts w:ascii="Symbol" w:hAnsi="Symbol"/>
      </w:rPr>
    </w:lvl>
    <w:lvl w:ilvl="2">
      <w:start w:val="1"/>
      <w:numFmt w:val="bullet"/>
      <w:lvlText w:val=""/>
      <w:lvlJc w:val="left"/>
      <w:pPr>
        <w:ind w:left="1020" w:hanging="360"/>
      </w:pPr>
      <w:rPr>
        <w:rFonts w:ascii="Symbol" w:hAnsi="Symbol"/>
      </w:rPr>
    </w:lvl>
    <w:lvl w:ilvl="3">
      <w:start w:val="1"/>
      <w:numFmt w:val="bullet"/>
      <w:lvlText w:val=""/>
      <w:lvlJc w:val="left"/>
      <w:pPr>
        <w:ind w:left="1020" w:hanging="360"/>
      </w:pPr>
      <w:rPr>
        <w:rFonts w:ascii="Symbol" w:hAnsi="Symbol"/>
      </w:rPr>
    </w:lvl>
    <w:lvl w:ilvl="4">
      <w:start w:val="1"/>
      <w:numFmt w:val="bullet"/>
      <w:lvlText w:val=""/>
      <w:lvlJc w:val="left"/>
      <w:pPr>
        <w:ind w:left="1020" w:hanging="360"/>
      </w:pPr>
      <w:rPr>
        <w:rFonts w:ascii="Symbol" w:hAnsi="Symbol"/>
      </w:rPr>
    </w:lvl>
    <w:lvl w:ilvl="5">
      <w:start w:val="1"/>
      <w:numFmt w:val="bullet"/>
      <w:lvlText w:val=""/>
      <w:lvlJc w:val="left"/>
      <w:pPr>
        <w:ind w:left="1020" w:hanging="360"/>
      </w:pPr>
      <w:rPr>
        <w:rFonts w:ascii="Symbol" w:hAnsi="Symbol"/>
      </w:rPr>
    </w:lvl>
    <w:lvl w:ilvl="6">
      <w:start w:val="1"/>
      <w:numFmt w:val="bullet"/>
      <w:lvlText w:val=""/>
      <w:lvlJc w:val="left"/>
      <w:pPr>
        <w:ind w:left="1020" w:hanging="360"/>
      </w:pPr>
      <w:rPr>
        <w:rFonts w:ascii="Symbol" w:hAnsi="Symbol"/>
      </w:rPr>
    </w:lvl>
    <w:lvl w:ilvl="7">
      <w:start w:val="1"/>
      <w:numFmt w:val="bullet"/>
      <w:lvlText w:val=""/>
      <w:lvlJc w:val="left"/>
      <w:pPr>
        <w:ind w:left="1020" w:hanging="360"/>
      </w:pPr>
      <w:rPr>
        <w:rFonts w:ascii="Symbol" w:hAnsi="Symbol"/>
      </w:rPr>
    </w:lvl>
    <w:lvl w:ilvl="8">
      <w:start w:val="1"/>
      <w:numFmt w:val="bullet"/>
      <w:lvlText w:val=""/>
      <w:lvlJc w:val="left"/>
      <w:pPr>
        <w:ind w:left="1020" w:hanging="360"/>
      </w:pPr>
      <w:rPr>
        <w:rFonts w:ascii="Symbol" w:hAnsi="Symbol"/>
      </w:rPr>
    </w:lvl>
  </w:abstractNum>
  <w:abstractNum w:abstractNumId="15">
    <w:nsid w:val="49AD2660"/>
    <w:multiLevelType w:val="hybridMultilevel"/>
    <w:tmpl w:val="62F845F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4AE91361"/>
    <w:multiLevelType w:val="hybridMultilevel"/>
    <w:tmpl w:val="B7D87ED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1D92F80"/>
    <w:multiLevelType w:val="hybridMultilevel"/>
    <w:tmpl w:val="AB8A70A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570229A4"/>
    <w:multiLevelType w:val="hybridMultilevel"/>
    <w:tmpl w:val="B87E707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5ED42C93"/>
    <w:multiLevelType w:val="hybridMultilevel"/>
    <w:tmpl w:val="7D742B5C"/>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0">
    <w:nsid w:val="612F06FF"/>
    <w:multiLevelType w:val="hybridMultilevel"/>
    <w:tmpl w:val="465A670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6EA4461D"/>
    <w:multiLevelType w:val="hybridMultilevel"/>
    <w:tmpl w:val="29283D0E"/>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2">
    <w:nsid w:val="70A95214"/>
    <w:multiLevelType w:val="hybridMultilevel"/>
    <w:tmpl w:val="3992FB6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3">
    <w:nsid w:val="76D6365F"/>
    <w:multiLevelType w:val="hybridMultilevel"/>
    <w:tmpl w:val="F524F9F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77082EA0"/>
    <w:multiLevelType w:val="hybridMultilevel"/>
    <w:tmpl w:val="B7E2E282"/>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25">
    <w:nsid w:val="78EA73CD"/>
    <w:multiLevelType w:val="hybridMultilevel"/>
    <w:tmpl w:val="0B0C29C0"/>
    <w:lvl w:ilvl="0">
      <w:start w:val="1"/>
      <w:numFmt w:val="decimal"/>
      <w:lvlText w:val="%1."/>
      <w:lvlJc w:val="left"/>
      <w:pPr>
        <w:ind w:left="292" w:hanging="360"/>
      </w:pPr>
      <w:rPr>
        <w:rFonts w:hint="default"/>
      </w:rPr>
    </w:lvl>
    <w:lvl w:ilvl="1" w:tentative="1">
      <w:start w:val="1"/>
      <w:numFmt w:val="lowerLetter"/>
      <w:lvlText w:val="%2."/>
      <w:lvlJc w:val="left"/>
      <w:pPr>
        <w:ind w:left="1012" w:hanging="360"/>
      </w:pPr>
    </w:lvl>
    <w:lvl w:ilvl="2" w:tentative="1">
      <w:start w:val="1"/>
      <w:numFmt w:val="lowerRoman"/>
      <w:lvlText w:val="%3."/>
      <w:lvlJc w:val="right"/>
      <w:pPr>
        <w:ind w:left="1732" w:hanging="180"/>
      </w:pPr>
    </w:lvl>
    <w:lvl w:ilvl="3" w:tentative="1">
      <w:start w:val="1"/>
      <w:numFmt w:val="decimal"/>
      <w:lvlText w:val="%4."/>
      <w:lvlJc w:val="left"/>
      <w:pPr>
        <w:ind w:left="2452" w:hanging="360"/>
      </w:pPr>
    </w:lvl>
    <w:lvl w:ilvl="4" w:tentative="1">
      <w:start w:val="1"/>
      <w:numFmt w:val="lowerLetter"/>
      <w:lvlText w:val="%5."/>
      <w:lvlJc w:val="left"/>
      <w:pPr>
        <w:ind w:left="3172" w:hanging="360"/>
      </w:pPr>
    </w:lvl>
    <w:lvl w:ilvl="5" w:tentative="1">
      <w:start w:val="1"/>
      <w:numFmt w:val="lowerRoman"/>
      <w:lvlText w:val="%6."/>
      <w:lvlJc w:val="right"/>
      <w:pPr>
        <w:ind w:left="3892" w:hanging="180"/>
      </w:pPr>
    </w:lvl>
    <w:lvl w:ilvl="6" w:tentative="1">
      <w:start w:val="1"/>
      <w:numFmt w:val="decimal"/>
      <w:lvlText w:val="%7."/>
      <w:lvlJc w:val="left"/>
      <w:pPr>
        <w:ind w:left="4612" w:hanging="360"/>
      </w:pPr>
    </w:lvl>
    <w:lvl w:ilvl="7" w:tentative="1">
      <w:start w:val="1"/>
      <w:numFmt w:val="lowerLetter"/>
      <w:lvlText w:val="%8."/>
      <w:lvlJc w:val="left"/>
      <w:pPr>
        <w:ind w:left="5332" w:hanging="360"/>
      </w:pPr>
    </w:lvl>
    <w:lvl w:ilvl="8" w:tentative="1">
      <w:start w:val="1"/>
      <w:numFmt w:val="lowerRoman"/>
      <w:lvlText w:val="%9."/>
      <w:lvlJc w:val="right"/>
      <w:pPr>
        <w:ind w:left="6052" w:hanging="180"/>
      </w:pPr>
    </w:lvl>
  </w:abstractNum>
  <w:abstractNum w:abstractNumId="26">
    <w:nsid w:val="7A0555B9"/>
    <w:multiLevelType w:val="hybridMultilevel"/>
    <w:tmpl w:val="9EF0D658"/>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7">
    <w:nsid w:val="7A4F02CF"/>
    <w:multiLevelType w:val="hybridMultilevel"/>
    <w:tmpl w:val="A8B4A2A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505389247">
    <w:abstractNumId w:val="1"/>
  </w:num>
  <w:num w:numId="2" w16cid:durableId="981807525">
    <w:abstractNumId w:val="0"/>
  </w:num>
  <w:num w:numId="3" w16cid:durableId="2092696742">
    <w:abstractNumId w:val="8"/>
  </w:num>
  <w:num w:numId="4" w16cid:durableId="1248809162">
    <w:abstractNumId w:val="27"/>
  </w:num>
  <w:num w:numId="5" w16cid:durableId="800030406">
    <w:abstractNumId w:val="25"/>
  </w:num>
  <w:num w:numId="6" w16cid:durableId="625700892">
    <w:abstractNumId w:val="23"/>
  </w:num>
  <w:num w:numId="7" w16cid:durableId="919605942">
    <w:abstractNumId w:val="12"/>
  </w:num>
  <w:num w:numId="8" w16cid:durableId="1285114160">
    <w:abstractNumId w:val="22"/>
  </w:num>
  <w:num w:numId="9" w16cid:durableId="2125612452">
    <w:abstractNumId w:val="5"/>
  </w:num>
  <w:num w:numId="10" w16cid:durableId="24258180">
    <w:abstractNumId w:val="9"/>
  </w:num>
  <w:num w:numId="11" w16cid:durableId="954016825">
    <w:abstractNumId w:val="10"/>
  </w:num>
  <w:num w:numId="12" w16cid:durableId="513030880">
    <w:abstractNumId w:val="16"/>
  </w:num>
  <w:num w:numId="13" w16cid:durableId="1963489299">
    <w:abstractNumId w:val="15"/>
  </w:num>
  <w:num w:numId="14" w16cid:durableId="225460970">
    <w:abstractNumId w:val="13"/>
  </w:num>
  <w:num w:numId="15" w16cid:durableId="1012684934">
    <w:abstractNumId w:val="19"/>
  </w:num>
  <w:num w:numId="16" w16cid:durableId="342324389">
    <w:abstractNumId w:val="11"/>
  </w:num>
  <w:num w:numId="17" w16cid:durableId="2089884830">
    <w:abstractNumId w:val="6"/>
  </w:num>
  <w:num w:numId="18" w16cid:durableId="1963539469">
    <w:abstractNumId w:val="26"/>
  </w:num>
  <w:num w:numId="19" w16cid:durableId="1844930949">
    <w:abstractNumId w:val="21"/>
  </w:num>
  <w:num w:numId="20" w16cid:durableId="328099629">
    <w:abstractNumId w:val="4"/>
  </w:num>
  <w:num w:numId="21" w16cid:durableId="1724980325">
    <w:abstractNumId w:val="2"/>
  </w:num>
  <w:num w:numId="22" w16cid:durableId="1082948963">
    <w:abstractNumId w:val="24"/>
  </w:num>
  <w:num w:numId="23" w16cid:durableId="595292362">
    <w:abstractNumId w:val="14"/>
  </w:num>
  <w:num w:numId="24" w16cid:durableId="1539662483">
    <w:abstractNumId w:val="7"/>
  </w:num>
  <w:num w:numId="25" w16cid:durableId="312485230">
    <w:abstractNumId w:val="3"/>
  </w:num>
  <w:num w:numId="26" w16cid:durableId="618412587">
    <w:abstractNumId w:val="20"/>
  </w:num>
  <w:num w:numId="27" w16cid:durableId="75978076">
    <w:abstractNumId w:val="17"/>
  </w:num>
  <w:num w:numId="28" w16cid:durableId="785664342">
    <w:abstractNumId w:val="1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3701" w:allStyles="1" w:alternateStyleNames="0" w:clearFormatting="1" w:customStyles="0" w:directFormattingOnNumbering="1" w:directFormattingOnParagraphs="1" w:directFormattingOnRuns="1" w:directFormattingOnTables="0" w:headingStyles="0" w:latentStyles="0" w:numberingStyles="0" w:stylesInUse="0" w:tableStyles="0" w:top3HeadingStyles="1" w:visibleStyles="0"/>
  <w:defaultTabStop w:val="720"/>
  <w:drawingGridHorizontalSpacing w:val="187"/>
  <w:drawingGridVerticalSpacing w:val="187"/>
  <w:displayHorizontalDrawingGridEvery w:val="0"/>
  <w:displayVerticalDrawingGridEvery w:val="0"/>
  <w:doNotUseMarginsForDrawingGridOrigin/>
  <w:drawingGridHorizontalOrigin w:val="1699"/>
  <w:drawingGridVerticalOrigin w:val="198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5AF6"/>
    <w:rsid w:val="000000A7"/>
    <w:rsid w:val="00000421"/>
    <w:rsid w:val="00000540"/>
    <w:rsid w:val="00000593"/>
    <w:rsid w:val="0000088E"/>
    <w:rsid w:val="00000FB1"/>
    <w:rsid w:val="000018EA"/>
    <w:rsid w:val="00001D8F"/>
    <w:rsid w:val="00001E29"/>
    <w:rsid w:val="00002F0F"/>
    <w:rsid w:val="00003959"/>
    <w:rsid w:val="00004F1A"/>
    <w:rsid w:val="0000645A"/>
    <w:rsid w:val="00006FA2"/>
    <w:rsid w:val="00007011"/>
    <w:rsid w:val="000071D0"/>
    <w:rsid w:val="0001143F"/>
    <w:rsid w:val="000115D4"/>
    <w:rsid w:val="000116C3"/>
    <w:rsid w:val="00011BE8"/>
    <w:rsid w:val="00011F05"/>
    <w:rsid w:val="000123CE"/>
    <w:rsid w:val="00012CD8"/>
    <w:rsid w:val="00012F74"/>
    <w:rsid w:val="00013800"/>
    <w:rsid w:val="0001405B"/>
    <w:rsid w:val="00014323"/>
    <w:rsid w:val="00014ED7"/>
    <w:rsid w:val="000157D8"/>
    <w:rsid w:val="00015A14"/>
    <w:rsid w:val="00015CB2"/>
    <w:rsid w:val="0001684E"/>
    <w:rsid w:val="00016FC3"/>
    <w:rsid w:val="0001739A"/>
    <w:rsid w:val="0002036E"/>
    <w:rsid w:val="000207AF"/>
    <w:rsid w:val="000212B9"/>
    <w:rsid w:val="0002146C"/>
    <w:rsid w:val="000214BE"/>
    <w:rsid w:val="000217F0"/>
    <w:rsid w:val="00021BBF"/>
    <w:rsid w:val="00021C23"/>
    <w:rsid w:val="00021ECB"/>
    <w:rsid w:val="00021FD0"/>
    <w:rsid w:val="0002247B"/>
    <w:rsid w:val="00022EBD"/>
    <w:rsid w:val="00022FAD"/>
    <w:rsid w:val="00023210"/>
    <w:rsid w:val="00023D01"/>
    <w:rsid w:val="00024F3F"/>
    <w:rsid w:val="00025C6F"/>
    <w:rsid w:val="000264C2"/>
    <w:rsid w:val="0002668A"/>
    <w:rsid w:val="000268AD"/>
    <w:rsid w:val="00026C54"/>
    <w:rsid w:val="00026F0F"/>
    <w:rsid w:val="00027177"/>
    <w:rsid w:val="00027544"/>
    <w:rsid w:val="0002793E"/>
    <w:rsid w:val="0003093C"/>
    <w:rsid w:val="000316B5"/>
    <w:rsid w:val="00031E00"/>
    <w:rsid w:val="00032BBE"/>
    <w:rsid w:val="000339CB"/>
    <w:rsid w:val="00033BB5"/>
    <w:rsid w:val="00033E5D"/>
    <w:rsid w:val="0003412E"/>
    <w:rsid w:val="00034847"/>
    <w:rsid w:val="00034900"/>
    <w:rsid w:val="00034CE0"/>
    <w:rsid w:val="00034FB7"/>
    <w:rsid w:val="000353B5"/>
    <w:rsid w:val="00035766"/>
    <w:rsid w:val="00035A56"/>
    <w:rsid w:val="00036008"/>
    <w:rsid w:val="00036319"/>
    <w:rsid w:val="00036531"/>
    <w:rsid w:val="00036DCC"/>
    <w:rsid w:val="0003701D"/>
    <w:rsid w:val="00037CCD"/>
    <w:rsid w:val="00040219"/>
    <w:rsid w:val="00040254"/>
    <w:rsid w:val="000402E5"/>
    <w:rsid w:val="000404CC"/>
    <w:rsid w:val="000404F2"/>
    <w:rsid w:val="00040613"/>
    <w:rsid w:val="0004080B"/>
    <w:rsid w:val="000411C2"/>
    <w:rsid w:val="00041B82"/>
    <w:rsid w:val="00041CE0"/>
    <w:rsid w:val="0004219C"/>
    <w:rsid w:val="00042A52"/>
    <w:rsid w:val="00042DB3"/>
    <w:rsid w:val="00043666"/>
    <w:rsid w:val="000436B1"/>
    <w:rsid w:val="00043DAA"/>
    <w:rsid w:val="00043E4C"/>
    <w:rsid w:val="00043EE6"/>
    <w:rsid w:val="00043F59"/>
    <w:rsid w:val="0004470D"/>
    <w:rsid w:val="00044E09"/>
    <w:rsid w:val="000450F0"/>
    <w:rsid w:val="000454B5"/>
    <w:rsid w:val="00045713"/>
    <w:rsid w:val="00046327"/>
    <w:rsid w:val="000470F4"/>
    <w:rsid w:val="000471B5"/>
    <w:rsid w:val="00047921"/>
    <w:rsid w:val="00047BBD"/>
    <w:rsid w:val="00047C45"/>
    <w:rsid w:val="00047DE5"/>
    <w:rsid w:val="0005005B"/>
    <w:rsid w:val="000504CA"/>
    <w:rsid w:val="00050CD5"/>
    <w:rsid w:val="00050DFA"/>
    <w:rsid w:val="0005144F"/>
    <w:rsid w:val="00051921"/>
    <w:rsid w:val="00051AF2"/>
    <w:rsid w:val="00052188"/>
    <w:rsid w:val="00052DE7"/>
    <w:rsid w:val="00052E89"/>
    <w:rsid w:val="00053C5C"/>
    <w:rsid w:val="00053E50"/>
    <w:rsid w:val="0005470F"/>
    <w:rsid w:val="000547E8"/>
    <w:rsid w:val="00054FC9"/>
    <w:rsid w:val="000553CE"/>
    <w:rsid w:val="00055B3B"/>
    <w:rsid w:val="00055EEE"/>
    <w:rsid w:val="0005648A"/>
    <w:rsid w:val="00056B59"/>
    <w:rsid w:val="0006024B"/>
    <w:rsid w:val="00060B57"/>
    <w:rsid w:val="00061401"/>
    <w:rsid w:val="000616E7"/>
    <w:rsid w:val="00061EB0"/>
    <w:rsid w:val="000625FB"/>
    <w:rsid w:val="00063FB3"/>
    <w:rsid w:val="000642A5"/>
    <w:rsid w:val="00064FB1"/>
    <w:rsid w:val="000658D5"/>
    <w:rsid w:val="0006594C"/>
    <w:rsid w:val="000667FA"/>
    <w:rsid w:val="0006683A"/>
    <w:rsid w:val="0006691B"/>
    <w:rsid w:val="00066CF2"/>
    <w:rsid w:val="00066D74"/>
    <w:rsid w:val="000677C7"/>
    <w:rsid w:val="00067D89"/>
    <w:rsid w:val="0007066A"/>
    <w:rsid w:val="000709A5"/>
    <w:rsid w:val="00071083"/>
    <w:rsid w:val="0007125D"/>
    <w:rsid w:val="000716DE"/>
    <w:rsid w:val="00071FF0"/>
    <w:rsid w:val="0007262D"/>
    <w:rsid w:val="00072725"/>
    <w:rsid w:val="000729FE"/>
    <w:rsid w:val="00072C5B"/>
    <w:rsid w:val="00072CD0"/>
    <w:rsid w:val="00074698"/>
    <w:rsid w:val="00076178"/>
    <w:rsid w:val="00076966"/>
    <w:rsid w:val="0007726F"/>
    <w:rsid w:val="00077C9B"/>
    <w:rsid w:val="0008027A"/>
    <w:rsid w:val="00080414"/>
    <w:rsid w:val="0008113D"/>
    <w:rsid w:val="0008225D"/>
    <w:rsid w:val="000822CF"/>
    <w:rsid w:val="00082E20"/>
    <w:rsid w:val="00083804"/>
    <w:rsid w:val="0008476B"/>
    <w:rsid w:val="000847A5"/>
    <w:rsid w:val="00084BA1"/>
    <w:rsid w:val="000852B1"/>
    <w:rsid w:val="0008549F"/>
    <w:rsid w:val="00085A67"/>
    <w:rsid w:val="00085ACF"/>
    <w:rsid w:val="00085CB4"/>
    <w:rsid w:val="00086807"/>
    <w:rsid w:val="000870DE"/>
    <w:rsid w:val="00087243"/>
    <w:rsid w:val="0008741A"/>
    <w:rsid w:val="00090489"/>
    <w:rsid w:val="000904F8"/>
    <w:rsid w:val="00090B9E"/>
    <w:rsid w:val="00090C5B"/>
    <w:rsid w:val="00090E63"/>
    <w:rsid w:val="000914D3"/>
    <w:rsid w:val="00091A3F"/>
    <w:rsid w:val="00091A77"/>
    <w:rsid w:val="0009227E"/>
    <w:rsid w:val="0009344B"/>
    <w:rsid w:val="000943FE"/>
    <w:rsid w:val="00094430"/>
    <w:rsid w:val="00095086"/>
    <w:rsid w:val="00096396"/>
    <w:rsid w:val="00097484"/>
    <w:rsid w:val="000976DF"/>
    <w:rsid w:val="000A077A"/>
    <w:rsid w:val="000A08AB"/>
    <w:rsid w:val="000A14F3"/>
    <w:rsid w:val="000A1EC0"/>
    <w:rsid w:val="000A3E7C"/>
    <w:rsid w:val="000A4B7D"/>
    <w:rsid w:val="000A4E2A"/>
    <w:rsid w:val="000A542F"/>
    <w:rsid w:val="000A60BA"/>
    <w:rsid w:val="000A6471"/>
    <w:rsid w:val="000A6565"/>
    <w:rsid w:val="000A79D2"/>
    <w:rsid w:val="000A7EC8"/>
    <w:rsid w:val="000B206B"/>
    <w:rsid w:val="000B2BD5"/>
    <w:rsid w:val="000B40A1"/>
    <w:rsid w:val="000B4484"/>
    <w:rsid w:val="000B4BDF"/>
    <w:rsid w:val="000B6554"/>
    <w:rsid w:val="000B73EC"/>
    <w:rsid w:val="000B7513"/>
    <w:rsid w:val="000C0A10"/>
    <w:rsid w:val="000C0E34"/>
    <w:rsid w:val="000C1520"/>
    <w:rsid w:val="000C1751"/>
    <w:rsid w:val="000C23D6"/>
    <w:rsid w:val="000C2A11"/>
    <w:rsid w:val="000C335D"/>
    <w:rsid w:val="000C46FA"/>
    <w:rsid w:val="000C6063"/>
    <w:rsid w:val="000C693C"/>
    <w:rsid w:val="000C73CC"/>
    <w:rsid w:val="000C73D2"/>
    <w:rsid w:val="000C79B0"/>
    <w:rsid w:val="000C79B8"/>
    <w:rsid w:val="000C7E40"/>
    <w:rsid w:val="000D0302"/>
    <w:rsid w:val="000D070C"/>
    <w:rsid w:val="000D1CF5"/>
    <w:rsid w:val="000D2CD4"/>
    <w:rsid w:val="000D2DE9"/>
    <w:rsid w:val="000D319B"/>
    <w:rsid w:val="000D368A"/>
    <w:rsid w:val="000D395A"/>
    <w:rsid w:val="000D3BA9"/>
    <w:rsid w:val="000D4792"/>
    <w:rsid w:val="000D54FE"/>
    <w:rsid w:val="000D5674"/>
    <w:rsid w:val="000D56B4"/>
    <w:rsid w:val="000D5FF6"/>
    <w:rsid w:val="000D67F8"/>
    <w:rsid w:val="000D68D5"/>
    <w:rsid w:val="000D6C55"/>
    <w:rsid w:val="000E0CED"/>
    <w:rsid w:val="000E16AA"/>
    <w:rsid w:val="000E1AF6"/>
    <w:rsid w:val="000E1B5E"/>
    <w:rsid w:val="000E1E8A"/>
    <w:rsid w:val="000E1EB6"/>
    <w:rsid w:val="000E2027"/>
    <w:rsid w:val="000E2B32"/>
    <w:rsid w:val="000E2DC0"/>
    <w:rsid w:val="000E30A3"/>
    <w:rsid w:val="000E327C"/>
    <w:rsid w:val="000E351D"/>
    <w:rsid w:val="000E41F4"/>
    <w:rsid w:val="000E4DEF"/>
    <w:rsid w:val="000E56B6"/>
    <w:rsid w:val="000E60A0"/>
    <w:rsid w:val="000E6F6E"/>
    <w:rsid w:val="000E7DFC"/>
    <w:rsid w:val="000F031E"/>
    <w:rsid w:val="000F042D"/>
    <w:rsid w:val="000F060E"/>
    <w:rsid w:val="000F0BE9"/>
    <w:rsid w:val="000F0D02"/>
    <w:rsid w:val="000F0E52"/>
    <w:rsid w:val="000F105B"/>
    <w:rsid w:val="000F19F4"/>
    <w:rsid w:val="000F2FAE"/>
    <w:rsid w:val="000F43B3"/>
    <w:rsid w:val="000F4935"/>
    <w:rsid w:val="000F5063"/>
    <w:rsid w:val="000F5120"/>
    <w:rsid w:val="000F5A96"/>
    <w:rsid w:val="000F61BF"/>
    <w:rsid w:val="000F62DE"/>
    <w:rsid w:val="000F71F0"/>
    <w:rsid w:val="000F74C6"/>
    <w:rsid w:val="000F769D"/>
    <w:rsid w:val="000F78AB"/>
    <w:rsid w:val="000F7A1D"/>
    <w:rsid w:val="000F7C1D"/>
    <w:rsid w:val="001019FD"/>
    <w:rsid w:val="00101CA0"/>
    <w:rsid w:val="001021E5"/>
    <w:rsid w:val="00102484"/>
    <w:rsid w:val="00102F97"/>
    <w:rsid w:val="0010303F"/>
    <w:rsid w:val="001038C9"/>
    <w:rsid w:val="00103FD0"/>
    <w:rsid w:val="001044DB"/>
    <w:rsid w:val="001048EF"/>
    <w:rsid w:val="00105593"/>
    <w:rsid w:val="00105667"/>
    <w:rsid w:val="00105A06"/>
    <w:rsid w:val="00105AE8"/>
    <w:rsid w:val="001061DE"/>
    <w:rsid w:val="0010695B"/>
    <w:rsid w:val="00107208"/>
    <w:rsid w:val="00107494"/>
    <w:rsid w:val="001106EE"/>
    <w:rsid w:val="0011132A"/>
    <w:rsid w:val="0011187D"/>
    <w:rsid w:val="001119C4"/>
    <w:rsid w:val="00113325"/>
    <w:rsid w:val="0011422F"/>
    <w:rsid w:val="001158B8"/>
    <w:rsid w:val="0011606E"/>
    <w:rsid w:val="0011652A"/>
    <w:rsid w:val="00116E36"/>
    <w:rsid w:val="00117183"/>
    <w:rsid w:val="0012099B"/>
    <w:rsid w:val="00121301"/>
    <w:rsid w:val="00121DC1"/>
    <w:rsid w:val="00122000"/>
    <w:rsid w:val="0012204C"/>
    <w:rsid w:val="001220D5"/>
    <w:rsid w:val="001221C8"/>
    <w:rsid w:val="0012226C"/>
    <w:rsid w:val="00123954"/>
    <w:rsid w:val="001239EE"/>
    <w:rsid w:val="00123ECD"/>
    <w:rsid w:val="001244A9"/>
    <w:rsid w:val="00124B9B"/>
    <w:rsid w:val="00125672"/>
    <w:rsid w:val="00125F6B"/>
    <w:rsid w:val="001264D4"/>
    <w:rsid w:val="00126FEE"/>
    <w:rsid w:val="001273A0"/>
    <w:rsid w:val="00127660"/>
    <w:rsid w:val="0012790B"/>
    <w:rsid w:val="00130692"/>
    <w:rsid w:val="00130A0C"/>
    <w:rsid w:val="00131D4D"/>
    <w:rsid w:val="00131F0E"/>
    <w:rsid w:val="0013281A"/>
    <w:rsid w:val="001331B5"/>
    <w:rsid w:val="0013388C"/>
    <w:rsid w:val="00134D72"/>
    <w:rsid w:val="00135251"/>
    <w:rsid w:val="00135286"/>
    <w:rsid w:val="0013555D"/>
    <w:rsid w:val="00135697"/>
    <w:rsid w:val="001357E6"/>
    <w:rsid w:val="001359FE"/>
    <w:rsid w:val="00135BBB"/>
    <w:rsid w:val="00136B8D"/>
    <w:rsid w:val="001371D1"/>
    <w:rsid w:val="001371D9"/>
    <w:rsid w:val="00137988"/>
    <w:rsid w:val="00137A4C"/>
    <w:rsid w:val="001402D1"/>
    <w:rsid w:val="001403F9"/>
    <w:rsid w:val="001411BF"/>
    <w:rsid w:val="00141858"/>
    <w:rsid w:val="00141F62"/>
    <w:rsid w:val="00142BEF"/>
    <w:rsid w:val="00143A06"/>
    <w:rsid w:val="00143B26"/>
    <w:rsid w:val="00144997"/>
    <w:rsid w:val="001449EA"/>
    <w:rsid w:val="00144A9C"/>
    <w:rsid w:val="001452D6"/>
    <w:rsid w:val="00146F7A"/>
    <w:rsid w:val="001470E1"/>
    <w:rsid w:val="00147639"/>
    <w:rsid w:val="00147D8A"/>
    <w:rsid w:val="00147EA4"/>
    <w:rsid w:val="00147F65"/>
    <w:rsid w:val="0015044C"/>
    <w:rsid w:val="001508C7"/>
    <w:rsid w:val="001516B4"/>
    <w:rsid w:val="00151B49"/>
    <w:rsid w:val="00151F71"/>
    <w:rsid w:val="0015209D"/>
    <w:rsid w:val="00152CD8"/>
    <w:rsid w:val="00153514"/>
    <w:rsid w:val="00153F75"/>
    <w:rsid w:val="00154302"/>
    <w:rsid w:val="00154D6E"/>
    <w:rsid w:val="0015506A"/>
    <w:rsid w:val="00155635"/>
    <w:rsid w:val="001558F8"/>
    <w:rsid w:val="00155FBE"/>
    <w:rsid w:val="00156D57"/>
    <w:rsid w:val="00156ECC"/>
    <w:rsid w:val="00156F16"/>
    <w:rsid w:val="00157521"/>
    <w:rsid w:val="00157AC7"/>
    <w:rsid w:val="00157B4C"/>
    <w:rsid w:val="001602FA"/>
    <w:rsid w:val="001603F2"/>
    <w:rsid w:val="00160483"/>
    <w:rsid w:val="0016053C"/>
    <w:rsid w:val="001608DC"/>
    <w:rsid w:val="00160C87"/>
    <w:rsid w:val="0016117F"/>
    <w:rsid w:val="00161186"/>
    <w:rsid w:val="0016169B"/>
    <w:rsid w:val="001619A2"/>
    <w:rsid w:val="001623AE"/>
    <w:rsid w:val="001625FA"/>
    <w:rsid w:val="00163992"/>
    <w:rsid w:val="00163D3F"/>
    <w:rsid w:val="001641D0"/>
    <w:rsid w:val="001648A4"/>
    <w:rsid w:val="00164AE5"/>
    <w:rsid w:val="00164FF4"/>
    <w:rsid w:val="001656A0"/>
    <w:rsid w:val="001668AA"/>
    <w:rsid w:val="00166BE3"/>
    <w:rsid w:val="00167402"/>
    <w:rsid w:val="00170641"/>
    <w:rsid w:val="001707B0"/>
    <w:rsid w:val="0017141A"/>
    <w:rsid w:val="00171B2B"/>
    <w:rsid w:val="00171D49"/>
    <w:rsid w:val="00172177"/>
    <w:rsid w:val="001726CD"/>
    <w:rsid w:val="00172F88"/>
    <w:rsid w:val="00173951"/>
    <w:rsid w:val="00173C3D"/>
    <w:rsid w:val="0017536D"/>
    <w:rsid w:val="00176020"/>
    <w:rsid w:val="00176058"/>
    <w:rsid w:val="00176327"/>
    <w:rsid w:val="001771BE"/>
    <w:rsid w:val="00181A4A"/>
    <w:rsid w:val="001827F8"/>
    <w:rsid w:val="00182C47"/>
    <w:rsid w:val="0018320C"/>
    <w:rsid w:val="001836B7"/>
    <w:rsid w:val="001837EE"/>
    <w:rsid w:val="00183EC1"/>
    <w:rsid w:val="00184B29"/>
    <w:rsid w:val="0018563A"/>
    <w:rsid w:val="00185A1B"/>
    <w:rsid w:val="0018622D"/>
    <w:rsid w:val="00186913"/>
    <w:rsid w:val="00186B76"/>
    <w:rsid w:val="001870F8"/>
    <w:rsid w:val="00187423"/>
    <w:rsid w:val="0019020F"/>
    <w:rsid w:val="00190D2A"/>
    <w:rsid w:val="00190F43"/>
    <w:rsid w:val="0019111C"/>
    <w:rsid w:val="00191BA8"/>
    <w:rsid w:val="00191C36"/>
    <w:rsid w:val="00192BF4"/>
    <w:rsid w:val="00192D08"/>
    <w:rsid w:val="0019331B"/>
    <w:rsid w:val="0019383B"/>
    <w:rsid w:val="00193E18"/>
    <w:rsid w:val="001953F5"/>
    <w:rsid w:val="00195713"/>
    <w:rsid w:val="001959A6"/>
    <w:rsid w:val="00195FF6"/>
    <w:rsid w:val="0019604E"/>
    <w:rsid w:val="00196301"/>
    <w:rsid w:val="00196E96"/>
    <w:rsid w:val="00196F7A"/>
    <w:rsid w:val="00196FFD"/>
    <w:rsid w:val="00197072"/>
    <w:rsid w:val="001976EA"/>
    <w:rsid w:val="001976ED"/>
    <w:rsid w:val="001A038D"/>
    <w:rsid w:val="001A05AE"/>
    <w:rsid w:val="001A06BA"/>
    <w:rsid w:val="001A0E53"/>
    <w:rsid w:val="001A0E7D"/>
    <w:rsid w:val="001A0E86"/>
    <w:rsid w:val="001A0FD0"/>
    <w:rsid w:val="001A1018"/>
    <w:rsid w:val="001A209C"/>
    <w:rsid w:val="001A211A"/>
    <w:rsid w:val="001A23D2"/>
    <w:rsid w:val="001A26CC"/>
    <w:rsid w:val="001A282A"/>
    <w:rsid w:val="001A4086"/>
    <w:rsid w:val="001A49D8"/>
    <w:rsid w:val="001A4B73"/>
    <w:rsid w:val="001A4BD7"/>
    <w:rsid w:val="001A5648"/>
    <w:rsid w:val="001A583A"/>
    <w:rsid w:val="001A59F5"/>
    <w:rsid w:val="001A62B6"/>
    <w:rsid w:val="001A646C"/>
    <w:rsid w:val="001A665F"/>
    <w:rsid w:val="001A69BB"/>
    <w:rsid w:val="001A6E9D"/>
    <w:rsid w:val="001A70D4"/>
    <w:rsid w:val="001A73C3"/>
    <w:rsid w:val="001A7443"/>
    <w:rsid w:val="001A7C24"/>
    <w:rsid w:val="001B0395"/>
    <w:rsid w:val="001B0C10"/>
    <w:rsid w:val="001B0C6D"/>
    <w:rsid w:val="001B11AE"/>
    <w:rsid w:val="001B1C07"/>
    <w:rsid w:val="001B1CFE"/>
    <w:rsid w:val="001B1F65"/>
    <w:rsid w:val="001B21FF"/>
    <w:rsid w:val="001B2D05"/>
    <w:rsid w:val="001B2D25"/>
    <w:rsid w:val="001B2E62"/>
    <w:rsid w:val="001B3441"/>
    <w:rsid w:val="001B3F13"/>
    <w:rsid w:val="001B3F4F"/>
    <w:rsid w:val="001B4019"/>
    <w:rsid w:val="001B4045"/>
    <w:rsid w:val="001B4D3F"/>
    <w:rsid w:val="001B4E7A"/>
    <w:rsid w:val="001B5185"/>
    <w:rsid w:val="001B5672"/>
    <w:rsid w:val="001B6C73"/>
    <w:rsid w:val="001B6D51"/>
    <w:rsid w:val="001B748A"/>
    <w:rsid w:val="001B7754"/>
    <w:rsid w:val="001B7FF4"/>
    <w:rsid w:val="001C12B0"/>
    <w:rsid w:val="001C14E8"/>
    <w:rsid w:val="001C168D"/>
    <w:rsid w:val="001C171C"/>
    <w:rsid w:val="001C1928"/>
    <w:rsid w:val="001C32CB"/>
    <w:rsid w:val="001C3394"/>
    <w:rsid w:val="001C3D61"/>
    <w:rsid w:val="001C4088"/>
    <w:rsid w:val="001C45A9"/>
    <w:rsid w:val="001C4930"/>
    <w:rsid w:val="001C57E1"/>
    <w:rsid w:val="001C5DBE"/>
    <w:rsid w:val="001C5E49"/>
    <w:rsid w:val="001C67B9"/>
    <w:rsid w:val="001C71A3"/>
    <w:rsid w:val="001D0877"/>
    <w:rsid w:val="001D1A89"/>
    <w:rsid w:val="001D21A9"/>
    <w:rsid w:val="001D248C"/>
    <w:rsid w:val="001D2D00"/>
    <w:rsid w:val="001D324F"/>
    <w:rsid w:val="001D3334"/>
    <w:rsid w:val="001D3521"/>
    <w:rsid w:val="001D35E5"/>
    <w:rsid w:val="001D3E01"/>
    <w:rsid w:val="001D405C"/>
    <w:rsid w:val="001D48BA"/>
    <w:rsid w:val="001D4ADB"/>
    <w:rsid w:val="001D5287"/>
    <w:rsid w:val="001D6748"/>
    <w:rsid w:val="001D6854"/>
    <w:rsid w:val="001D75AA"/>
    <w:rsid w:val="001D774D"/>
    <w:rsid w:val="001D781C"/>
    <w:rsid w:val="001D7891"/>
    <w:rsid w:val="001D7D25"/>
    <w:rsid w:val="001E0142"/>
    <w:rsid w:val="001E0AE5"/>
    <w:rsid w:val="001E0E48"/>
    <w:rsid w:val="001E0EEB"/>
    <w:rsid w:val="001E16F9"/>
    <w:rsid w:val="001E2C6D"/>
    <w:rsid w:val="001E2E29"/>
    <w:rsid w:val="001E33A2"/>
    <w:rsid w:val="001E3D6A"/>
    <w:rsid w:val="001E3DDD"/>
    <w:rsid w:val="001E3E44"/>
    <w:rsid w:val="001E3FE4"/>
    <w:rsid w:val="001E4E99"/>
    <w:rsid w:val="001E621D"/>
    <w:rsid w:val="001E63B2"/>
    <w:rsid w:val="001E708D"/>
    <w:rsid w:val="001E7B95"/>
    <w:rsid w:val="001E7C02"/>
    <w:rsid w:val="001F098C"/>
    <w:rsid w:val="001F0B67"/>
    <w:rsid w:val="001F124E"/>
    <w:rsid w:val="001F162C"/>
    <w:rsid w:val="001F1C30"/>
    <w:rsid w:val="001F1D69"/>
    <w:rsid w:val="001F30CA"/>
    <w:rsid w:val="001F4465"/>
    <w:rsid w:val="001F4912"/>
    <w:rsid w:val="001F49D3"/>
    <w:rsid w:val="001F5123"/>
    <w:rsid w:val="001F52B3"/>
    <w:rsid w:val="001F56D2"/>
    <w:rsid w:val="001F5792"/>
    <w:rsid w:val="001F59D0"/>
    <w:rsid w:val="001F5E82"/>
    <w:rsid w:val="001F6AD7"/>
    <w:rsid w:val="001F6D17"/>
    <w:rsid w:val="001F6E29"/>
    <w:rsid w:val="001F74FD"/>
    <w:rsid w:val="001F7BD4"/>
    <w:rsid w:val="00200080"/>
    <w:rsid w:val="00200255"/>
    <w:rsid w:val="0020116F"/>
    <w:rsid w:val="00202346"/>
    <w:rsid w:val="002024A9"/>
    <w:rsid w:val="002031A4"/>
    <w:rsid w:val="002031CE"/>
    <w:rsid w:val="00203A5E"/>
    <w:rsid w:val="00203A71"/>
    <w:rsid w:val="00204F5D"/>
    <w:rsid w:val="00205771"/>
    <w:rsid w:val="0020592C"/>
    <w:rsid w:val="00205A22"/>
    <w:rsid w:val="002065D1"/>
    <w:rsid w:val="002074C5"/>
    <w:rsid w:val="0020751A"/>
    <w:rsid w:val="0020796C"/>
    <w:rsid w:val="00210681"/>
    <w:rsid w:val="00210D97"/>
    <w:rsid w:val="00211531"/>
    <w:rsid w:val="0021180B"/>
    <w:rsid w:val="00212528"/>
    <w:rsid w:val="002127E8"/>
    <w:rsid w:val="00212F7D"/>
    <w:rsid w:val="00213495"/>
    <w:rsid w:val="002137C6"/>
    <w:rsid w:val="00213B23"/>
    <w:rsid w:val="00213B80"/>
    <w:rsid w:val="00213CD2"/>
    <w:rsid w:val="00213FFC"/>
    <w:rsid w:val="002140CA"/>
    <w:rsid w:val="00214366"/>
    <w:rsid w:val="00215060"/>
    <w:rsid w:val="00217667"/>
    <w:rsid w:val="00217C02"/>
    <w:rsid w:val="00217EE3"/>
    <w:rsid w:val="00220669"/>
    <w:rsid w:val="002223CE"/>
    <w:rsid w:val="002227BF"/>
    <w:rsid w:val="00222BBF"/>
    <w:rsid w:val="00222F0C"/>
    <w:rsid w:val="002230D7"/>
    <w:rsid w:val="00224224"/>
    <w:rsid w:val="002242DF"/>
    <w:rsid w:val="002244C1"/>
    <w:rsid w:val="002245A5"/>
    <w:rsid w:val="0022471C"/>
    <w:rsid w:val="00224C29"/>
    <w:rsid w:val="00225185"/>
    <w:rsid w:val="00225464"/>
    <w:rsid w:val="00225914"/>
    <w:rsid w:val="0022698A"/>
    <w:rsid w:val="00226B93"/>
    <w:rsid w:val="00226C91"/>
    <w:rsid w:val="002270D6"/>
    <w:rsid w:val="0022754E"/>
    <w:rsid w:val="002276CF"/>
    <w:rsid w:val="002278C4"/>
    <w:rsid w:val="00227C31"/>
    <w:rsid w:val="0023034E"/>
    <w:rsid w:val="0023050C"/>
    <w:rsid w:val="002313C6"/>
    <w:rsid w:val="0023166D"/>
    <w:rsid w:val="00231A29"/>
    <w:rsid w:val="00231D25"/>
    <w:rsid w:val="0023272C"/>
    <w:rsid w:val="002330E3"/>
    <w:rsid w:val="00233C2B"/>
    <w:rsid w:val="00234BB0"/>
    <w:rsid w:val="00236635"/>
    <w:rsid w:val="00236669"/>
    <w:rsid w:val="0023694A"/>
    <w:rsid w:val="00237844"/>
    <w:rsid w:val="00237C9D"/>
    <w:rsid w:val="00237DED"/>
    <w:rsid w:val="002411FB"/>
    <w:rsid w:val="00241732"/>
    <w:rsid w:val="00241B0B"/>
    <w:rsid w:val="00242678"/>
    <w:rsid w:val="00243603"/>
    <w:rsid w:val="00243DE1"/>
    <w:rsid w:val="0024400E"/>
    <w:rsid w:val="002452CC"/>
    <w:rsid w:val="00246095"/>
    <w:rsid w:val="00246321"/>
    <w:rsid w:val="00246344"/>
    <w:rsid w:val="00247295"/>
    <w:rsid w:val="002476E5"/>
    <w:rsid w:val="00247CE3"/>
    <w:rsid w:val="002509B7"/>
    <w:rsid w:val="00250AE4"/>
    <w:rsid w:val="002520F2"/>
    <w:rsid w:val="0025229B"/>
    <w:rsid w:val="00252B1D"/>
    <w:rsid w:val="00253802"/>
    <w:rsid w:val="0025381F"/>
    <w:rsid w:val="002539C7"/>
    <w:rsid w:val="00253D6F"/>
    <w:rsid w:val="00253FA8"/>
    <w:rsid w:val="0025408F"/>
    <w:rsid w:val="002541A9"/>
    <w:rsid w:val="0025423A"/>
    <w:rsid w:val="00254802"/>
    <w:rsid w:val="0025497F"/>
    <w:rsid w:val="00254A37"/>
    <w:rsid w:val="00254C50"/>
    <w:rsid w:val="00254D63"/>
    <w:rsid w:val="00254DEE"/>
    <w:rsid w:val="0025575C"/>
    <w:rsid w:val="00256623"/>
    <w:rsid w:val="0025757A"/>
    <w:rsid w:val="00261A48"/>
    <w:rsid w:val="00261F1B"/>
    <w:rsid w:val="00262A7C"/>
    <w:rsid w:val="00262B14"/>
    <w:rsid w:val="0026372D"/>
    <w:rsid w:val="00263975"/>
    <w:rsid w:val="002649B6"/>
    <w:rsid w:val="002650D0"/>
    <w:rsid w:val="002652B7"/>
    <w:rsid w:val="002659D3"/>
    <w:rsid w:val="00265A05"/>
    <w:rsid w:val="00265B07"/>
    <w:rsid w:val="00266574"/>
    <w:rsid w:val="00266EB9"/>
    <w:rsid w:val="002672FD"/>
    <w:rsid w:val="002674AF"/>
    <w:rsid w:val="00267FD8"/>
    <w:rsid w:val="0027002E"/>
    <w:rsid w:val="0027059C"/>
    <w:rsid w:val="00270B40"/>
    <w:rsid w:val="002716B5"/>
    <w:rsid w:val="00271EED"/>
    <w:rsid w:val="0027298C"/>
    <w:rsid w:val="00272FBD"/>
    <w:rsid w:val="00274AE6"/>
    <w:rsid w:val="00274CF7"/>
    <w:rsid w:val="00275046"/>
    <w:rsid w:val="0027574B"/>
    <w:rsid w:val="00275C1F"/>
    <w:rsid w:val="002764D4"/>
    <w:rsid w:val="00276653"/>
    <w:rsid w:val="002773A9"/>
    <w:rsid w:val="00277700"/>
    <w:rsid w:val="002777FD"/>
    <w:rsid w:val="00277841"/>
    <w:rsid w:val="00280633"/>
    <w:rsid w:val="002809D9"/>
    <w:rsid w:val="002810B8"/>
    <w:rsid w:val="00281295"/>
    <w:rsid w:val="00281301"/>
    <w:rsid w:val="00281957"/>
    <w:rsid w:val="00281F15"/>
    <w:rsid w:val="0028286B"/>
    <w:rsid w:val="00282FA9"/>
    <w:rsid w:val="002830EA"/>
    <w:rsid w:val="00283FEE"/>
    <w:rsid w:val="00284918"/>
    <w:rsid w:val="00284D27"/>
    <w:rsid w:val="002859D9"/>
    <w:rsid w:val="00285BA7"/>
    <w:rsid w:val="00285D40"/>
    <w:rsid w:val="00286F8C"/>
    <w:rsid w:val="00290289"/>
    <w:rsid w:val="002902AB"/>
    <w:rsid w:val="0029118C"/>
    <w:rsid w:val="00291430"/>
    <w:rsid w:val="00291FEB"/>
    <w:rsid w:val="00292021"/>
    <w:rsid w:val="002927D9"/>
    <w:rsid w:val="00292EBF"/>
    <w:rsid w:val="00293FCC"/>
    <w:rsid w:val="00294EF2"/>
    <w:rsid w:val="0029522D"/>
    <w:rsid w:val="002952E5"/>
    <w:rsid w:val="00296729"/>
    <w:rsid w:val="00296CCE"/>
    <w:rsid w:val="00297A64"/>
    <w:rsid w:val="002A0914"/>
    <w:rsid w:val="002A1C8D"/>
    <w:rsid w:val="002A298A"/>
    <w:rsid w:val="002A3ADB"/>
    <w:rsid w:val="002A4A73"/>
    <w:rsid w:val="002A4B70"/>
    <w:rsid w:val="002A5095"/>
    <w:rsid w:val="002A5238"/>
    <w:rsid w:val="002A5647"/>
    <w:rsid w:val="002A5C2F"/>
    <w:rsid w:val="002A5F14"/>
    <w:rsid w:val="002A7365"/>
    <w:rsid w:val="002A7814"/>
    <w:rsid w:val="002A785E"/>
    <w:rsid w:val="002B0D30"/>
    <w:rsid w:val="002B0F09"/>
    <w:rsid w:val="002B0F33"/>
    <w:rsid w:val="002B19BD"/>
    <w:rsid w:val="002B25D6"/>
    <w:rsid w:val="002B3956"/>
    <w:rsid w:val="002B3F20"/>
    <w:rsid w:val="002B4BE5"/>
    <w:rsid w:val="002B53BA"/>
    <w:rsid w:val="002B5675"/>
    <w:rsid w:val="002B5C41"/>
    <w:rsid w:val="002B6026"/>
    <w:rsid w:val="002B6433"/>
    <w:rsid w:val="002B6873"/>
    <w:rsid w:val="002B699F"/>
    <w:rsid w:val="002B6B70"/>
    <w:rsid w:val="002C0342"/>
    <w:rsid w:val="002C0AE6"/>
    <w:rsid w:val="002C0B6C"/>
    <w:rsid w:val="002C107C"/>
    <w:rsid w:val="002C181D"/>
    <w:rsid w:val="002C19C0"/>
    <w:rsid w:val="002C215D"/>
    <w:rsid w:val="002C2400"/>
    <w:rsid w:val="002C25BF"/>
    <w:rsid w:val="002C2777"/>
    <w:rsid w:val="002C2A2C"/>
    <w:rsid w:val="002C3339"/>
    <w:rsid w:val="002C3EE2"/>
    <w:rsid w:val="002C4298"/>
    <w:rsid w:val="002C4526"/>
    <w:rsid w:val="002C470F"/>
    <w:rsid w:val="002C4FC1"/>
    <w:rsid w:val="002C54CD"/>
    <w:rsid w:val="002C68B5"/>
    <w:rsid w:val="002C6A10"/>
    <w:rsid w:val="002C6D56"/>
    <w:rsid w:val="002C7035"/>
    <w:rsid w:val="002C7D0E"/>
    <w:rsid w:val="002D00FF"/>
    <w:rsid w:val="002D0114"/>
    <w:rsid w:val="002D07F2"/>
    <w:rsid w:val="002D0A73"/>
    <w:rsid w:val="002D1AAA"/>
    <w:rsid w:val="002D1F87"/>
    <w:rsid w:val="002D2660"/>
    <w:rsid w:val="002D3E38"/>
    <w:rsid w:val="002D49A1"/>
    <w:rsid w:val="002D57ED"/>
    <w:rsid w:val="002D5C79"/>
    <w:rsid w:val="002D6EB9"/>
    <w:rsid w:val="002E1148"/>
    <w:rsid w:val="002E14BB"/>
    <w:rsid w:val="002E1A7A"/>
    <w:rsid w:val="002E2741"/>
    <w:rsid w:val="002E2F17"/>
    <w:rsid w:val="002E3021"/>
    <w:rsid w:val="002E34FA"/>
    <w:rsid w:val="002E3608"/>
    <w:rsid w:val="002E45BD"/>
    <w:rsid w:val="002E4C23"/>
    <w:rsid w:val="002E532E"/>
    <w:rsid w:val="002E557A"/>
    <w:rsid w:val="002E594A"/>
    <w:rsid w:val="002E5E2B"/>
    <w:rsid w:val="002E647C"/>
    <w:rsid w:val="002E6DC9"/>
    <w:rsid w:val="002E70E1"/>
    <w:rsid w:val="002E768D"/>
    <w:rsid w:val="002E7925"/>
    <w:rsid w:val="002F131A"/>
    <w:rsid w:val="002F28C6"/>
    <w:rsid w:val="002F2AEB"/>
    <w:rsid w:val="002F2E67"/>
    <w:rsid w:val="002F2EBD"/>
    <w:rsid w:val="002F3920"/>
    <w:rsid w:val="002F3B99"/>
    <w:rsid w:val="002F3C6E"/>
    <w:rsid w:val="002F40BA"/>
    <w:rsid w:val="002F45A7"/>
    <w:rsid w:val="002F520E"/>
    <w:rsid w:val="002F5AD5"/>
    <w:rsid w:val="002F63D0"/>
    <w:rsid w:val="002F6B56"/>
    <w:rsid w:val="002F7259"/>
    <w:rsid w:val="002F77C7"/>
    <w:rsid w:val="00300609"/>
    <w:rsid w:val="003020E3"/>
    <w:rsid w:val="003027FF"/>
    <w:rsid w:val="0030347F"/>
    <w:rsid w:val="003037CD"/>
    <w:rsid w:val="00304E28"/>
    <w:rsid w:val="00305D50"/>
    <w:rsid w:val="00306251"/>
    <w:rsid w:val="00306585"/>
    <w:rsid w:val="003067F4"/>
    <w:rsid w:val="00306A04"/>
    <w:rsid w:val="00306CD7"/>
    <w:rsid w:val="00307167"/>
    <w:rsid w:val="00307E04"/>
    <w:rsid w:val="00307F35"/>
    <w:rsid w:val="003102B3"/>
    <w:rsid w:val="003108F1"/>
    <w:rsid w:val="00311BC0"/>
    <w:rsid w:val="003120B2"/>
    <w:rsid w:val="00312700"/>
    <w:rsid w:val="00313CBD"/>
    <w:rsid w:val="00314037"/>
    <w:rsid w:val="003148BC"/>
    <w:rsid w:val="00314DA9"/>
    <w:rsid w:val="00314E5E"/>
    <w:rsid w:val="00314F10"/>
    <w:rsid w:val="00315F83"/>
    <w:rsid w:val="0031616D"/>
    <w:rsid w:val="003164A7"/>
    <w:rsid w:val="003167C5"/>
    <w:rsid w:val="00317888"/>
    <w:rsid w:val="00320625"/>
    <w:rsid w:val="00321122"/>
    <w:rsid w:val="0032252C"/>
    <w:rsid w:val="00322F93"/>
    <w:rsid w:val="003240DC"/>
    <w:rsid w:val="00325C30"/>
    <w:rsid w:val="003261D5"/>
    <w:rsid w:val="003265E1"/>
    <w:rsid w:val="00326E59"/>
    <w:rsid w:val="003276D7"/>
    <w:rsid w:val="003302CC"/>
    <w:rsid w:val="00331B77"/>
    <w:rsid w:val="00331D2E"/>
    <w:rsid w:val="00332194"/>
    <w:rsid w:val="00332AEE"/>
    <w:rsid w:val="00333473"/>
    <w:rsid w:val="00333AEA"/>
    <w:rsid w:val="00334060"/>
    <w:rsid w:val="00334061"/>
    <w:rsid w:val="00336112"/>
    <w:rsid w:val="00336361"/>
    <w:rsid w:val="003372F5"/>
    <w:rsid w:val="00337A91"/>
    <w:rsid w:val="00337D97"/>
    <w:rsid w:val="0034059F"/>
    <w:rsid w:val="00340B6B"/>
    <w:rsid w:val="00341213"/>
    <w:rsid w:val="003439CF"/>
    <w:rsid w:val="00344ECB"/>
    <w:rsid w:val="003450D0"/>
    <w:rsid w:val="00345A44"/>
    <w:rsid w:val="00345F19"/>
    <w:rsid w:val="00346725"/>
    <w:rsid w:val="00346CD5"/>
    <w:rsid w:val="00347AD9"/>
    <w:rsid w:val="00350239"/>
    <w:rsid w:val="003502E3"/>
    <w:rsid w:val="003504C1"/>
    <w:rsid w:val="00350832"/>
    <w:rsid w:val="00350985"/>
    <w:rsid w:val="00350E3B"/>
    <w:rsid w:val="00350EA5"/>
    <w:rsid w:val="00350EE9"/>
    <w:rsid w:val="00350FAD"/>
    <w:rsid w:val="00351775"/>
    <w:rsid w:val="003519F1"/>
    <w:rsid w:val="00351B73"/>
    <w:rsid w:val="0035208D"/>
    <w:rsid w:val="0035284A"/>
    <w:rsid w:val="0035328D"/>
    <w:rsid w:val="003534AD"/>
    <w:rsid w:val="00353BD9"/>
    <w:rsid w:val="0035469F"/>
    <w:rsid w:val="0035537D"/>
    <w:rsid w:val="00355851"/>
    <w:rsid w:val="00356295"/>
    <w:rsid w:val="003562AA"/>
    <w:rsid w:val="0035664E"/>
    <w:rsid w:val="00356702"/>
    <w:rsid w:val="00357827"/>
    <w:rsid w:val="00357B0C"/>
    <w:rsid w:val="00357EEC"/>
    <w:rsid w:val="003601AC"/>
    <w:rsid w:val="003606B3"/>
    <w:rsid w:val="003606F9"/>
    <w:rsid w:val="00360C04"/>
    <w:rsid w:val="003611AE"/>
    <w:rsid w:val="003618B5"/>
    <w:rsid w:val="00361D88"/>
    <w:rsid w:val="00362741"/>
    <w:rsid w:val="00362A42"/>
    <w:rsid w:val="00362DB4"/>
    <w:rsid w:val="00363D77"/>
    <w:rsid w:val="003643F1"/>
    <w:rsid w:val="00365248"/>
    <w:rsid w:val="003655E2"/>
    <w:rsid w:val="00365737"/>
    <w:rsid w:val="00365907"/>
    <w:rsid w:val="0036593B"/>
    <w:rsid w:val="00366433"/>
    <w:rsid w:val="00367DEE"/>
    <w:rsid w:val="0037074A"/>
    <w:rsid w:val="003707CF"/>
    <w:rsid w:val="00370ADC"/>
    <w:rsid w:val="003719DF"/>
    <w:rsid w:val="003725FF"/>
    <w:rsid w:val="00372BAC"/>
    <w:rsid w:val="00373787"/>
    <w:rsid w:val="00373B14"/>
    <w:rsid w:val="00373BF5"/>
    <w:rsid w:val="00374495"/>
    <w:rsid w:val="00374501"/>
    <w:rsid w:val="00374EAA"/>
    <w:rsid w:val="00375516"/>
    <w:rsid w:val="003762C5"/>
    <w:rsid w:val="003764D2"/>
    <w:rsid w:val="003832E6"/>
    <w:rsid w:val="00383F4D"/>
    <w:rsid w:val="00383FA3"/>
    <w:rsid w:val="003841E0"/>
    <w:rsid w:val="0038439E"/>
    <w:rsid w:val="00384455"/>
    <w:rsid w:val="003844F4"/>
    <w:rsid w:val="00384B9D"/>
    <w:rsid w:val="00385050"/>
    <w:rsid w:val="003853B9"/>
    <w:rsid w:val="00385591"/>
    <w:rsid w:val="003870D4"/>
    <w:rsid w:val="00387681"/>
    <w:rsid w:val="00387AE0"/>
    <w:rsid w:val="0039025A"/>
    <w:rsid w:val="003908EE"/>
    <w:rsid w:val="00390E3E"/>
    <w:rsid w:val="00391472"/>
    <w:rsid w:val="0039177E"/>
    <w:rsid w:val="00391E84"/>
    <w:rsid w:val="0039223D"/>
    <w:rsid w:val="0039251E"/>
    <w:rsid w:val="003926E1"/>
    <w:rsid w:val="00392771"/>
    <w:rsid w:val="00393192"/>
    <w:rsid w:val="003937BE"/>
    <w:rsid w:val="00393A8F"/>
    <w:rsid w:val="0039458C"/>
    <w:rsid w:val="003945B8"/>
    <w:rsid w:val="0039466B"/>
    <w:rsid w:val="003954CF"/>
    <w:rsid w:val="003954EE"/>
    <w:rsid w:val="00395A86"/>
    <w:rsid w:val="00396364"/>
    <w:rsid w:val="0039725F"/>
    <w:rsid w:val="00397B13"/>
    <w:rsid w:val="003A0117"/>
    <w:rsid w:val="003A1C0C"/>
    <w:rsid w:val="003A1E07"/>
    <w:rsid w:val="003A2769"/>
    <w:rsid w:val="003A4245"/>
    <w:rsid w:val="003A43B1"/>
    <w:rsid w:val="003A4669"/>
    <w:rsid w:val="003A5096"/>
    <w:rsid w:val="003A515A"/>
    <w:rsid w:val="003A599E"/>
    <w:rsid w:val="003A6078"/>
    <w:rsid w:val="003A60DB"/>
    <w:rsid w:val="003A628E"/>
    <w:rsid w:val="003A6B6F"/>
    <w:rsid w:val="003A77FE"/>
    <w:rsid w:val="003A7AAA"/>
    <w:rsid w:val="003B09EA"/>
    <w:rsid w:val="003B0B99"/>
    <w:rsid w:val="003B14E0"/>
    <w:rsid w:val="003B1851"/>
    <w:rsid w:val="003B1DAF"/>
    <w:rsid w:val="003B23A4"/>
    <w:rsid w:val="003B23C6"/>
    <w:rsid w:val="003B3AF8"/>
    <w:rsid w:val="003B48A8"/>
    <w:rsid w:val="003B517E"/>
    <w:rsid w:val="003B5240"/>
    <w:rsid w:val="003B6D70"/>
    <w:rsid w:val="003B7CF9"/>
    <w:rsid w:val="003C08A4"/>
    <w:rsid w:val="003C0C55"/>
    <w:rsid w:val="003C215A"/>
    <w:rsid w:val="003C2DA9"/>
    <w:rsid w:val="003C312B"/>
    <w:rsid w:val="003C3734"/>
    <w:rsid w:val="003C3CC1"/>
    <w:rsid w:val="003C4011"/>
    <w:rsid w:val="003C46B6"/>
    <w:rsid w:val="003C4715"/>
    <w:rsid w:val="003C4968"/>
    <w:rsid w:val="003C5124"/>
    <w:rsid w:val="003C5484"/>
    <w:rsid w:val="003C5667"/>
    <w:rsid w:val="003C5933"/>
    <w:rsid w:val="003C59FE"/>
    <w:rsid w:val="003C5C50"/>
    <w:rsid w:val="003D0062"/>
    <w:rsid w:val="003D1838"/>
    <w:rsid w:val="003D1DFF"/>
    <w:rsid w:val="003D1FEC"/>
    <w:rsid w:val="003D2185"/>
    <w:rsid w:val="003D225E"/>
    <w:rsid w:val="003D25F8"/>
    <w:rsid w:val="003D2C8C"/>
    <w:rsid w:val="003D3922"/>
    <w:rsid w:val="003D507C"/>
    <w:rsid w:val="003D51BA"/>
    <w:rsid w:val="003D5290"/>
    <w:rsid w:val="003D54E0"/>
    <w:rsid w:val="003D559A"/>
    <w:rsid w:val="003D5DD1"/>
    <w:rsid w:val="003D69FD"/>
    <w:rsid w:val="003D771B"/>
    <w:rsid w:val="003D7AB2"/>
    <w:rsid w:val="003E06FE"/>
    <w:rsid w:val="003E0DE1"/>
    <w:rsid w:val="003E16ED"/>
    <w:rsid w:val="003E178E"/>
    <w:rsid w:val="003E2938"/>
    <w:rsid w:val="003E2E59"/>
    <w:rsid w:val="003E325E"/>
    <w:rsid w:val="003E32CA"/>
    <w:rsid w:val="003E3604"/>
    <w:rsid w:val="003E3B88"/>
    <w:rsid w:val="003E4200"/>
    <w:rsid w:val="003E42C1"/>
    <w:rsid w:val="003E46B3"/>
    <w:rsid w:val="003E496C"/>
    <w:rsid w:val="003E4A56"/>
    <w:rsid w:val="003E4FAB"/>
    <w:rsid w:val="003E5457"/>
    <w:rsid w:val="003E69CF"/>
    <w:rsid w:val="003E6A27"/>
    <w:rsid w:val="003E7325"/>
    <w:rsid w:val="003E78D5"/>
    <w:rsid w:val="003F0317"/>
    <w:rsid w:val="003F0487"/>
    <w:rsid w:val="003F1181"/>
    <w:rsid w:val="003F11F2"/>
    <w:rsid w:val="003F2833"/>
    <w:rsid w:val="003F2DE2"/>
    <w:rsid w:val="003F4306"/>
    <w:rsid w:val="003F45F8"/>
    <w:rsid w:val="003F4A8F"/>
    <w:rsid w:val="003F4B92"/>
    <w:rsid w:val="003F656D"/>
    <w:rsid w:val="003F74F2"/>
    <w:rsid w:val="00401B9C"/>
    <w:rsid w:val="00402179"/>
    <w:rsid w:val="004028F5"/>
    <w:rsid w:val="0040328F"/>
    <w:rsid w:val="00403431"/>
    <w:rsid w:val="00403805"/>
    <w:rsid w:val="004056C2"/>
    <w:rsid w:val="00405843"/>
    <w:rsid w:val="00406036"/>
    <w:rsid w:val="004061B8"/>
    <w:rsid w:val="00406AE1"/>
    <w:rsid w:val="00407C2A"/>
    <w:rsid w:val="00407CBE"/>
    <w:rsid w:val="004103FB"/>
    <w:rsid w:val="0041068C"/>
    <w:rsid w:val="00411361"/>
    <w:rsid w:val="00412702"/>
    <w:rsid w:val="00413339"/>
    <w:rsid w:val="00413571"/>
    <w:rsid w:val="0041390E"/>
    <w:rsid w:val="004141CD"/>
    <w:rsid w:val="00414374"/>
    <w:rsid w:val="00414B37"/>
    <w:rsid w:val="00414E69"/>
    <w:rsid w:val="0041503C"/>
    <w:rsid w:val="004157B1"/>
    <w:rsid w:val="0041582D"/>
    <w:rsid w:val="00416438"/>
    <w:rsid w:val="00416639"/>
    <w:rsid w:val="00416A28"/>
    <w:rsid w:val="00416B78"/>
    <w:rsid w:val="00417941"/>
    <w:rsid w:val="00420D76"/>
    <w:rsid w:val="004223B6"/>
    <w:rsid w:val="00422B82"/>
    <w:rsid w:val="00422C7D"/>
    <w:rsid w:val="00423F1A"/>
    <w:rsid w:val="004244E9"/>
    <w:rsid w:val="004244ED"/>
    <w:rsid w:val="0042549A"/>
    <w:rsid w:val="004262C8"/>
    <w:rsid w:val="00426328"/>
    <w:rsid w:val="004263B4"/>
    <w:rsid w:val="004269D2"/>
    <w:rsid w:val="00426AF1"/>
    <w:rsid w:val="004274C0"/>
    <w:rsid w:val="00427E4D"/>
    <w:rsid w:val="00430646"/>
    <w:rsid w:val="004307CD"/>
    <w:rsid w:val="004308DF"/>
    <w:rsid w:val="00430C9C"/>
    <w:rsid w:val="00431187"/>
    <w:rsid w:val="00431651"/>
    <w:rsid w:val="00431DA8"/>
    <w:rsid w:val="0043320A"/>
    <w:rsid w:val="00433CC5"/>
    <w:rsid w:val="00433DE0"/>
    <w:rsid w:val="0043457F"/>
    <w:rsid w:val="0043513E"/>
    <w:rsid w:val="00435DD0"/>
    <w:rsid w:val="0043772B"/>
    <w:rsid w:val="00437C77"/>
    <w:rsid w:val="00437F43"/>
    <w:rsid w:val="004404BF"/>
    <w:rsid w:val="004405BE"/>
    <w:rsid w:val="00440C2D"/>
    <w:rsid w:val="00440CD7"/>
    <w:rsid w:val="004416FC"/>
    <w:rsid w:val="00441A64"/>
    <w:rsid w:val="00441CEA"/>
    <w:rsid w:val="0044239A"/>
    <w:rsid w:val="004436C3"/>
    <w:rsid w:val="0044406D"/>
    <w:rsid w:val="004452E1"/>
    <w:rsid w:val="004454D3"/>
    <w:rsid w:val="00445794"/>
    <w:rsid w:val="00446F95"/>
    <w:rsid w:val="00447287"/>
    <w:rsid w:val="0044763E"/>
    <w:rsid w:val="00447852"/>
    <w:rsid w:val="00447D80"/>
    <w:rsid w:val="004502F4"/>
    <w:rsid w:val="00450E50"/>
    <w:rsid w:val="0045109B"/>
    <w:rsid w:val="004513C4"/>
    <w:rsid w:val="00451572"/>
    <w:rsid w:val="0045184E"/>
    <w:rsid w:val="00451AE3"/>
    <w:rsid w:val="00451DB5"/>
    <w:rsid w:val="00451E1E"/>
    <w:rsid w:val="0045226F"/>
    <w:rsid w:val="0045395E"/>
    <w:rsid w:val="00453C85"/>
    <w:rsid w:val="00453F3E"/>
    <w:rsid w:val="0045416C"/>
    <w:rsid w:val="00454616"/>
    <w:rsid w:val="0045473D"/>
    <w:rsid w:val="00454928"/>
    <w:rsid w:val="00455175"/>
    <w:rsid w:val="00455DB0"/>
    <w:rsid w:val="004562D4"/>
    <w:rsid w:val="00457087"/>
    <w:rsid w:val="004571DC"/>
    <w:rsid w:val="00457ABE"/>
    <w:rsid w:val="0046001A"/>
    <w:rsid w:val="00461771"/>
    <w:rsid w:val="00461849"/>
    <w:rsid w:val="00461EFE"/>
    <w:rsid w:val="004625EE"/>
    <w:rsid w:val="00463667"/>
    <w:rsid w:val="00463D76"/>
    <w:rsid w:val="00464171"/>
    <w:rsid w:val="004650A1"/>
    <w:rsid w:val="0046541C"/>
    <w:rsid w:val="0046572A"/>
    <w:rsid w:val="00465990"/>
    <w:rsid w:val="00466B12"/>
    <w:rsid w:val="004673BA"/>
    <w:rsid w:val="004702D7"/>
    <w:rsid w:val="004704A9"/>
    <w:rsid w:val="004707D0"/>
    <w:rsid w:val="004707DC"/>
    <w:rsid w:val="00470E0A"/>
    <w:rsid w:val="00471627"/>
    <w:rsid w:val="004726FD"/>
    <w:rsid w:val="00473283"/>
    <w:rsid w:val="00473506"/>
    <w:rsid w:val="0047373B"/>
    <w:rsid w:val="00473802"/>
    <w:rsid w:val="004739A4"/>
    <w:rsid w:val="00473E7D"/>
    <w:rsid w:val="0047471A"/>
    <w:rsid w:val="004753A0"/>
    <w:rsid w:val="00475A28"/>
    <w:rsid w:val="00476AD6"/>
    <w:rsid w:val="00476BBA"/>
    <w:rsid w:val="00477836"/>
    <w:rsid w:val="00477D3B"/>
    <w:rsid w:val="00480800"/>
    <w:rsid w:val="00480DBA"/>
    <w:rsid w:val="00480DC3"/>
    <w:rsid w:val="00480E72"/>
    <w:rsid w:val="00480FC9"/>
    <w:rsid w:val="00481044"/>
    <w:rsid w:val="004814DB"/>
    <w:rsid w:val="004830C9"/>
    <w:rsid w:val="0048331D"/>
    <w:rsid w:val="00483AD1"/>
    <w:rsid w:val="00484344"/>
    <w:rsid w:val="004844C4"/>
    <w:rsid w:val="00484519"/>
    <w:rsid w:val="004845C1"/>
    <w:rsid w:val="00484F3A"/>
    <w:rsid w:val="00484F7F"/>
    <w:rsid w:val="00485A8D"/>
    <w:rsid w:val="00485F53"/>
    <w:rsid w:val="00486927"/>
    <w:rsid w:val="00487131"/>
    <w:rsid w:val="004875D3"/>
    <w:rsid w:val="00487A68"/>
    <w:rsid w:val="00487F0C"/>
    <w:rsid w:val="004907EA"/>
    <w:rsid w:val="004909AA"/>
    <w:rsid w:val="00490D0E"/>
    <w:rsid w:val="004919C8"/>
    <w:rsid w:val="00491B2D"/>
    <w:rsid w:val="00491C60"/>
    <w:rsid w:val="004926FD"/>
    <w:rsid w:val="00492ECF"/>
    <w:rsid w:val="00492F14"/>
    <w:rsid w:val="004943F5"/>
    <w:rsid w:val="004946AF"/>
    <w:rsid w:val="00495533"/>
    <w:rsid w:val="00495704"/>
    <w:rsid w:val="00495B79"/>
    <w:rsid w:val="0049629D"/>
    <w:rsid w:val="00496669"/>
    <w:rsid w:val="00496D1D"/>
    <w:rsid w:val="00496FFD"/>
    <w:rsid w:val="0049713D"/>
    <w:rsid w:val="00497872"/>
    <w:rsid w:val="004978BE"/>
    <w:rsid w:val="00497AAF"/>
    <w:rsid w:val="00497BB0"/>
    <w:rsid w:val="004A1469"/>
    <w:rsid w:val="004A15D4"/>
    <w:rsid w:val="004A236C"/>
    <w:rsid w:val="004A29BA"/>
    <w:rsid w:val="004A2D38"/>
    <w:rsid w:val="004A2E5E"/>
    <w:rsid w:val="004A3C7A"/>
    <w:rsid w:val="004A3FF6"/>
    <w:rsid w:val="004A40BE"/>
    <w:rsid w:val="004A44D1"/>
    <w:rsid w:val="004A455D"/>
    <w:rsid w:val="004A48CA"/>
    <w:rsid w:val="004A4AA3"/>
    <w:rsid w:val="004A4CCB"/>
    <w:rsid w:val="004A5577"/>
    <w:rsid w:val="004A615D"/>
    <w:rsid w:val="004A6518"/>
    <w:rsid w:val="004A6792"/>
    <w:rsid w:val="004B08F5"/>
    <w:rsid w:val="004B0FE1"/>
    <w:rsid w:val="004B14DF"/>
    <w:rsid w:val="004B1DDC"/>
    <w:rsid w:val="004B1DFE"/>
    <w:rsid w:val="004B22D9"/>
    <w:rsid w:val="004B2342"/>
    <w:rsid w:val="004B2621"/>
    <w:rsid w:val="004B384D"/>
    <w:rsid w:val="004B4465"/>
    <w:rsid w:val="004B53EE"/>
    <w:rsid w:val="004B5A3E"/>
    <w:rsid w:val="004B7D97"/>
    <w:rsid w:val="004C0709"/>
    <w:rsid w:val="004C0FDD"/>
    <w:rsid w:val="004C146A"/>
    <w:rsid w:val="004C1606"/>
    <w:rsid w:val="004C16A6"/>
    <w:rsid w:val="004C16B1"/>
    <w:rsid w:val="004C26B4"/>
    <w:rsid w:val="004C385E"/>
    <w:rsid w:val="004C4463"/>
    <w:rsid w:val="004C5723"/>
    <w:rsid w:val="004C65F6"/>
    <w:rsid w:val="004C68E9"/>
    <w:rsid w:val="004C7B1E"/>
    <w:rsid w:val="004C7F03"/>
    <w:rsid w:val="004D025D"/>
    <w:rsid w:val="004D05A9"/>
    <w:rsid w:val="004D0F97"/>
    <w:rsid w:val="004D1051"/>
    <w:rsid w:val="004D14C2"/>
    <w:rsid w:val="004D1B1F"/>
    <w:rsid w:val="004D1DEF"/>
    <w:rsid w:val="004D1E3E"/>
    <w:rsid w:val="004D2749"/>
    <w:rsid w:val="004D313F"/>
    <w:rsid w:val="004D479A"/>
    <w:rsid w:val="004D479E"/>
    <w:rsid w:val="004D4898"/>
    <w:rsid w:val="004D492B"/>
    <w:rsid w:val="004D4943"/>
    <w:rsid w:val="004D4965"/>
    <w:rsid w:val="004D4AC1"/>
    <w:rsid w:val="004D4B1B"/>
    <w:rsid w:val="004D5213"/>
    <w:rsid w:val="004D52BE"/>
    <w:rsid w:val="004D6318"/>
    <w:rsid w:val="004D6B7F"/>
    <w:rsid w:val="004D6C0A"/>
    <w:rsid w:val="004D71AC"/>
    <w:rsid w:val="004D71BA"/>
    <w:rsid w:val="004D72DF"/>
    <w:rsid w:val="004D7D56"/>
    <w:rsid w:val="004E0264"/>
    <w:rsid w:val="004E0297"/>
    <w:rsid w:val="004E04AC"/>
    <w:rsid w:val="004E0502"/>
    <w:rsid w:val="004E0877"/>
    <w:rsid w:val="004E10B0"/>
    <w:rsid w:val="004E1294"/>
    <w:rsid w:val="004E1773"/>
    <w:rsid w:val="004E2925"/>
    <w:rsid w:val="004E2B24"/>
    <w:rsid w:val="004E336D"/>
    <w:rsid w:val="004E3ACE"/>
    <w:rsid w:val="004E3CF6"/>
    <w:rsid w:val="004E3FE1"/>
    <w:rsid w:val="004E4ABA"/>
    <w:rsid w:val="004E4B63"/>
    <w:rsid w:val="004E4E54"/>
    <w:rsid w:val="004E517E"/>
    <w:rsid w:val="004E53F7"/>
    <w:rsid w:val="004E654C"/>
    <w:rsid w:val="004E6949"/>
    <w:rsid w:val="004E6A7F"/>
    <w:rsid w:val="004E7C9A"/>
    <w:rsid w:val="004F0912"/>
    <w:rsid w:val="004F0952"/>
    <w:rsid w:val="004F11DE"/>
    <w:rsid w:val="004F1241"/>
    <w:rsid w:val="004F16A8"/>
    <w:rsid w:val="004F17AF"/>
    <w:rsid w:val="004F18F5"/>
    <w:rsid w:val="004F1D14"/>
    <w:rsid w:val="004F2024"/>
    <w:rsid w:val="004F246A"/>
    <w:rsid w:val="004F2C35"/>
    <w:rsid w:val="004F2DA5"/>
    <w:rsid w:val="004F2DCF"/>
    <w:rsid w:val="004F2E8C"/>
    <w:rsid w:val="004F39C6"/>
    <w:rsid w:val="004F3D47"/>
    <w:rsid w:val="004F47C4"/>
    <w:rsid w:val="004F49EF"/>
    <w:rsid w:val="004F4DCF"/>
    <w:rsid w:val="004F5078"/>
    <w:rsid w:val="004F5126"/>
    <w:rsid w:val="004F554B"/>
    <w:rsid w:val="004F57FE"/>
    <w:rsid w:val="004F5C76"/>
    <w:rsid w:val="004F768F"/>
    <w:rsid w:val="004F76D6"/>
    <w:rsid w:val="004F76E7"/>
    <w:rsid w:val="004F7AF1"/>
    <w:rsid w:val="004F7B1A"/>
    <w:rsid w:val="00500200"/>
    <w:rsid w:val="00500C91"/>
    <w:rsid w:val="0050180B"/>
    <w:rsid w:val="00501E74"/>
    <w:rsid w:val="0050215D"/>
    <w:rsid w:val="00502545"/>
    <w:rsid w:val="00502A71"/>
    <w:rsid w:val="00502F0E"/>
    <w:rsid w:val="00503364"/>
    <w:rsid w:val="00503BB6"/>
    <w:rsid w:val="00503CA4"/>
    <w:rsid w:val="005041CC"/>
    <w:rsid w:val="00504FF0"/>
    <w:rsid w:val="00505908"/>
    <w:rsid w:val="0050598E"/>
    <w:rsid w:val="0050656E"/>
    <w:rsid w:val="00506BD7"/>
    <w:rsid w:val="0050715A"/>
    <w:rsid w:val="0050759A"/>
    <w:rsid w:val="005079F0"/>
    <w:rsid w:val="00507AF1"/>
    <w:rsid w:val="00507C48"/>
    <w:rsid w:val="00507F5E"/>
    <w:rsid w:val="005101A3"/>
    <w:rsid w:val="00510403"/>
    <w:rsid w:val="005108AB"/>
    <w:rsid w:val="005115CA"/>
    <w:rsid w:val="00511DD5"/>
    <w:rsid w:val="00512423"/>
    <w:rsid w:val="00513061"/>
    <w:rsid w:val="00513A07"/>
    <w:rsid w:val="00513F0B"/>
    <w:rsid w:val="00514070"/>
    <w:rsid w:val="00514AD8"/>
    <w:rsid w:val="00514DED"/>
    <w:rsid w:val="00515973"/>
    <w:rsid w:val="00515CF4"/>
    <w:rsid w:val="00515F11"/>
    <w:rsid w:val="00516161"/>
    <w:rsid w:val="0051705F"/>
    <w:rsid w:val="005178BB"/>
    <w:rsid w:val="00517926"/>
    <w:rsid w:val="00517CE3"/>
    <w:rsid w:val="0052070E"/>
    <w:rsid w:val="005208C6"/>
    <w:rsid w:val="00522053"/>
    <w:rsid w:val="0052297C"/>
    <w:rsid w:val="00523169"/>
    <w:rsid w:val="0052343C"/>
    <w:rsid w:val="00523AB7"/>
    <w:rsid w:val="00523E84"/>
    <w:rsid w:val="00524910"/>
    <w:rsid w:val="00524BBC"/>
    <w:rsid w:val="00525216"/>
    <w:rsid w:val="0052533A"/>
    <w:rsid w:val="00525E98"/>
    <w:rsid w:val="00526944"/>
    <w:rsid w:val="00527AFC"/>
    <w:rsid w:val="00527BC3"/>
    <w:rsid w:val="00530F21"/>
    <w:rsid w:val="00530FA6"/>
    <w:rsid w:val="00531356"/>
    <w:rsid w:val="00531B6E"/>
    <w:rsid w:val="0053222C"/>
    <w:rsid w:val="00532855"/>
    <w:rsid w:val="00532E38"/>
    <w:rsid w:val="0053314F"/>
    <w:rsid w:val="0053375A"/>
    <w:rsid w:val="00533BBC"/>
    <w:rsid w:val="00533DFA"/>
    <w:rsid w:val="0053410E"/>
    <w:rsid w:val="005353B8"/>
    <w:rsid w:val="005355F3"/>
    <w:rsid w:val="005360CF"/>
    <w:rsid w:val="00536CD2"/>
    <w:rsid w:val="00536DD4"/>
    <w:rsid w:val="00536E59"/>
    <w:rsid w:val="00537092"/>
    <w:rsid w:val="005378AA"/>
    <w:rsid w:val="00537974"/>
    <w:rsid w:val="00537ACE"/>
    <w:rsid w:val="00540442"/>
    <w:rsid w:val="005405D7"/>
    <w:rsid w:val="005409ED"/>
    <w:rsid w:val="00540F47"/>
    <w:rsid w:val="00541433"/>
    <w:rsid w:val="005414B9"/>
    <w:rsid w:val="00541A79"/>
    <w:rsid w:val="005435B0"/>
    <w:rsid w:val="005439D7"/>
    <w:rsid w:val="00543BC9"/>
    <w:rsid w:val="00543F45"/>
    <w:rsid w:val="00544134"/>
    <w:rsid w:val="00544945"/>
    <w:rsid w:val="005452AF"/>
    <w:rsid w:val="0054592E"/>
    <w:rsid w:val="00545AC8"/>
    <w:rsid w:val="00545F36"/>
    <w:rsid w:val="00547BB7"/>
    <w:rsid w:val="00550AA2"/>
    <w:rsid w:val="00552803"/>
    <w:rsid w:val="0055437B"/>
    <w:rsid w:val="005544BA"/>
    <w:rsid w:val="005547F4"/>
    <w:rsid w:val="00555158"/>
    <w:rsid w:val="0055581A"/>
    <w:rsid w:val="00555C6D"/>
    <w:rsid w:val="00556091"/>
    <w:rsid w:val="00556370"/>
    <w:rsid w:val="00556AD3"/>
    <w:rsid w:val="00557A86"/>
    <w:rsid w:val="00560DB3"/>
    <w:rsid w:val="005616D5"/>
    <w:rsid w:val="00561C87"/>
    <w:rsid w:val="00562873"/>
    <w:rsid w:val="0056309D"/>
    <w:rsid w:val="00564BEF"/>
    <w:rsid w:val="00564C19"/>
    <w:rsid w:val="00565058"/>
    <w:rsid w:val="00565349"/>
    <w:rsid w:val="00565A5A"/>
    <w:rsid w:val="00565C40"/>
    <w:rsid w:val="0056654F"/>
    <w:rsid w:val="00566C27"/>
    <w:rsid w:val="00566CC6"/>
    <w:rsid w:val="00567C67"/>
    <w:rsid w:val="005707C4"/>
    <w:rsid w:val="00571294"/>
    <w:rsid w:val="005724D8"/>
    <w:rsid w:val="0057292B"/>
    <w:rsid w:val="00573120"/>
    <w:rsid w:val="00573B50"/>
    <w:rsid w:val="00574152"/>
    <w:rsid w:val="00574224"/>
    <w:rsid w:val="0057442B"/>
    <w:rsid w:val="005751CB"/>
    <w:rsid w:val="0057531C"/>
    <w:rsid w:val="00577832"/>
    <w:rsid w:val="00577B9B"/>
    <w:rsid w:val="00577C34"/>
    <w:rsid w:val="0058089D"/>
    <w:rsid w:val="00580E23"/>
    <w:rsid w:val="00581335"/>
    <w:rsid w:val="0058157A"/>
    <w:rsid w:val="0058166F"/>
    <w:rsid w:val="00581ABC"/>
    <w:rsid w:val="00581D96"/>
    <w:rsid w:val="00581E4C"/>
    <w:rsid w:val="005827A1"/>
    <w:rsid w:val="00583634"/>
    <w:rsid w:val="005837F6"/>
    <w:rsid w:val="005838AC"/>
    <w:rsid w:val="00583CFC"/>
    <w:rsid w:val="00586B21"/>
    <w:rsid w:val="00586BC1"/>
    <w:rsid w:val="00586C08"/>
    <w:rsid w:val="00586F33"/>
    <w:rsid w:val="005910A4"/>
    <w:rsid w:val="005918D0"/>
    <w:rsid w:val="00593296"/>
    <w:rsid w:val="0059343F"/>
    <w:rsid w:val="0059367A"/>
    <w:rsid w:val="00593884"/>
    <w:rsid w:val="00594314"/>
    <w:rsid w:val="0059499E"/>
    <w:rsid w:val="005958D0"/>
    <w:rsid w:val="00595D1F"/>
    <w:rsid w:val="00596577"/>
    <w:rsid w:val="005966F6"/>
    <w:rsid w:val="00596710"/>
    <w:rsid w:val="005968E0"/>
    <w:rsid w:val="00596A06"/>
    <w:rsid w:val="00596BC2"/>
    <w:rsid w:val="00596C1C"/>
    <w:rsid w:val="00596E1E"/>
    <w:rsid w:val="005974FD"/>
    <w:rsid w:val="005977CB"/>
    <w:rsid w:val="005979F6"/>
    <w:rsid w:val="00597E11"/>
    <w:rsid w:val="005A1E2C"/>
    <w:rsid w:val="005A2572"/>
    <w:rsid w:val="005A26CC"/>
    <w:rsid w:val="005A2B90"/>
    <w:rsid w:val="005A309B"/>
    <w:rsid w:val="005A3A76"/>
    <w:rsid w:val="005A403B"/>
    <w:rsid w:val="005A5234"/>
    <w:rsid w:val="005A586C"/>
    <w:rsid w:val="005A5DE2"/>
    <w:rsid w:val="005A69F2"/>
    <w:rsid w:val="005A6C0A"/>
    <w:rsid w:val="005A6CC7"/>
    <w:rsid w:val="005A6CF5"/>
    <w:rsid w:val="005A6FE9"/>
    <w:rsid w:val="005A74DA"/>
    <w:rsid w:val="005A7AC1"/>
    <w:rsid w:val="005B033B"/>
    <w:rsid w:val="005B1722"/>
    <w:rsid w:val="005B18FC"/>
    <w:rsid w:val="005B1E57"/>
    <w:rsid w:val="005B20BE"/>
    <w:rsid w:val="005B2515"/>
    <w:rsid w:val="005B27DC"/>
    <w:rsid w:val="005B3E52"/>
    <w:rsid w:val="005B3E70"/>
    <w:rsid w:val="005B436C"/>
    <w:rsid w:val="005B4C80"/>
    <w:rsid w:val="005B4E04"/>
    <w:rsid w:val="005B55A3"/>
    <w:rsid w:val="005B590A"/>
    <w:rsid w:val="005B6A97"/>
    <w:rsid w:val="005B70AF"/>
    <w:rsid w:val="005B73F5"/>
    <w:rsid w:val="005B74B0"/>
    <w:rsid w:val="005B7BB1"/>
    <w:rsid w:val="005C2A3C"/>
    <w:rsid w:val="005C35DE"/>
    <w:rsid w:val="005C3AE2"/>
    <w:rsid w:val="005C484B"/>
    <w:rsid w:val="005C4A13"/>
    <w:rsid w:val="005C4D59"/>
    <w:rsid w:val="005C57D5"/>
    <w:rsid w:val="005C5B3E"/>
    <w:rsid w:val="005C617B"/>
    <w:rsid w:val="005C61BB"/>
    <w:rsid w:val="005C660F"/>
    <w:rsid w:val="005C74BA"/>
    <w:rsid w:val="005C7BF7"/>
    <w:rsid w:val="005D155E"/>
    <w:rsid w:val="005D1620"/>
    <w:rsid w:val="005D1CE8"/>
    <w:rsid w:val="005D2845"/>
    <w:rsid w:val="005D2876"/>
    <w:rsid w:val="005D4259"/>
    <w:rsid w:val="005D4FD9"/>
    <w:rsid w:val="005D53B0"/>
    <w:rsid w:val="005D53BD"/>
    <w:rsid w:val="005D5C37"/>
    <w:rsid w:val="005D5FF8"/>
    <w:rsid w:val="005D651E"/>
    <w:rsid w:val="005D6625"/>
    <w:rsid w:val="005D7351"/>
    <w:rsid w:val="005D77D4"/>
    <w:rsid w:val="005E0AC5"/>
    <w:rsid w:val="005E0E41"/>
    <w:rsid w:val="005E1787"/>
    <w:rsid w:val="005E1841"/>
    <w:rsid w:val="005E1ACC"/>
    <w:rsid w:val="005E1CCB"/>
    <w:rsid w:val="005E2989"/>
    <w:rsid w:val="005E4B5C"/>
    <w:rsid w:val="005E5D88"/>
    <w:rsid w:val="005E6738"/>
    <w:rsid w:val="005E6856"/>
    <w:rsid w:val="005E68D2"/>
    <w:rsid w:val="005E76EF"/>
    <w:rsid w:val="005F0BCF"/>
    <w:rsid w:val="005F1DCD"/>
    <w:rsid w:val="005F1EB8"/>
    <w:rsid w:val="005F2798"/>
    <w:rsid w:val="005F2849"/>
    <w:rsid w:val="005F2E61"/>
    <w:rsid w:val="005F2FC7"/>
    <w:rsid w:val="005F3380"/>
    <w:rsid w:val="005F3EB5"/>
    <w:rsid w:val="005F469C"/>
    <w:rsid w:val="005F50D2"/>
    <w:rsid w:val="005F67E2"/>
    <w:rsid w:val="005F71C2"/>
    <w:rsid w:val="005F737C"/>
    <w:rsid w:val="005F79F0"/>
    <w:rsid w:val="00600A89"/>
    <w:rsid w:val="00601AE0"/>
    <w:rsid w:val="006035AC"/>
    <w:rsid w:val="0060385A"/>
    <w:rsid w:val="00603BBA"/>
    <w:rsid w:val="00603FF2"/>
    <w:rsid w:val="006042E1"/>
    <w:rsid w:val="00605961"/>
    <w:rsid w:val="00605CCB"/>
    <w:rsid w:val="00606410"/>
    <w:rsid w:val="006065A2"/>
    <w:rsid w:val="00606B32"/>
    <w:rsid w:val="00610F23"/>
    <w:rsid w:val="00611332"/>
    <w:rsid w:val="006117B3"/>
    <w:rsid w:val="00611947"/>
    <w:rsid w:val="006121ED"/>
    <w:rsid w:val="006122BB"/>
    <w:rsid w:val="00612AC7"/>
    <w:rsid w:val="006131A2"/>
    <w:rsid w:val="0061370B"/>
    <w:rsid w:val="0061370C"/>
    <w:rsid w:val="00613DB9"/>
    <w:rsid w:val="00615A0B"/>
    <w:rsid w:val="00615BE1"/>
    <w:rsid w:val="00616AC9"/>
    <w:rsid w:val="0061739D"/>
    <w:rsid w:val="0061741C"/>
    <w:rsid w:val="00617F87"/>
    <w:rsid w:val="00620119"/>
    <w:rsid w:val="00620E74"/>
    <w:rsid w:val="00621410"/>
    <w:rsid w:val="0062209D"/>
    <w:rsid w:val="0062231F"/>
    <w:rsid w:val="0062286F"/>
    <w:rsid w:val="00622972"/>
    <w:rsid w:val="00623D5C"/>
    <w:rsid w:val="006243F1"/>
    <w:rsid w:val="00624CE1"/>
    <w:rsid w:val="00624D3C"/>
    <w:rsid w:val="00624DDB"/>
    <w:rsid w:val="00626125"/>
    <w:rsid w:val="00626F26"/>
    <w:rsid w:val="00626F27"/>
    <w:rsid w:val="0062781A"/>
    <w:rsid w:val="00627B89"/>
    <w:rsid w:val="00627EF3"/>
    <w:rsid w:val="00630297"/>
    <w:rsid w:val="00630BB9"/>
    <w:rsid w:val="00630CFC"/>
    <w:rsid w:val="00630D1C"/>
    <w:rsid w:val="006316D4"/>
    <w:rsid w:val="0063207A"/>
    <w:rsid w:val="006320C0"/>
    <w:rsid w:val="0063245D"/>
    <w:rsid w:val="006324A0"/>
    <w:rsid w:val="00632E88"/>
    <w:rsid w:val="00632EC1"/>
    <w:rsid w:val="0063315E"/>
    <w:rsid w:val="00633212"/>
    <w:rsid w:val="00633616"/>
    <w:rsid w:val="00633CC9"/>
    <w:rsid w:val="00633E4A"/>
    <w:rsid w:val="00636187"/>
    <w:rsid w:val="006369CA"/>
    <w:rsid w:val="00636C6C"/>
    <w:rsid w:val="00637145"/>
    <w:rsid w:val="00637B27"/>
    <w:rsid w:val="0064081C"/>
    <w:rsid w:val="00641D47"/>
    <w:rsid w:val="00641F14"/>
    <w:rsid w:val="00642440"/>
    <w:rsid w:val="006425E0"/>
    <w:rsid w:val="00642901"/>
    <w:rsid w:val="006433B5"/>
    <w:rsid w:val="00643C01"/>
    <w:rsid w:val="00643D8F"/>
    <w:rsid w:val="00643E37"/>
    <w:rsid w:val="00644F13"/>
    <w:rsid w:val="006453A8"/>
    <w:rsid w:val="00645422"/>
    <w:rsid w:val="00645AE6"/>
    <w:rsid w:val="00646D2F"/>
    <w:rsid w:val="00647182"/>
    <w:rsid w:val="00650061"/>
    <w:rsid w:val="0065048D"/>
    <w:rsid w:val="006504FF"/>
    <w:rsid w:val="00650CD0"/>
    <w:rsid w:val="00650F5C"/>
    <w:rsid w:val="006518EC"/>
    <w:rsid w:val="00651D27"/>
    <w:rsid w:val="006522AD"/>
    <w:rsid w:val="00652F32"/>
    <w:rsid w:val="006532E8"/>
    <w:rsid w:val="006552A9"/>
    <w:rsid w:val="006556A9"/>
    <w:rsid w:val="006558D0"/>
    <w:rsid w:val="00655B92"/>
    <w:rsid w:val="00655ECA"/>
    <w:rsid w:val="00656596"/>
    <w:rsid w:val="006565E3"/>
    <w:rsid w:val="006572CC"/>
    <w:rsid w:val="00657830"/>
    <w:rsid w:val="00657899"/>
    <w:rsid w:val="006602DF"/>
    <w:rsid w:val="006607F1"/>
    <w:rsid w:val="00660D85"/>
    <w:rsid w:val="00661FF6"/>
    <w:rsid w:val="00663501"/>
    <w:rsid w:val="00663F64"/>
    <w:rsid w:val="00664080"/>
    <w:rsid w:val="006647A6"/>
    <w:rsid w:val="006658A6"/>
    <w:rsid w:val="006659A8"/>
    <w:rsid w:val="00666243"/>
    <w:rsid w:val="00666610"/>
    <w:rsid w:val="00667810"/>
    <w:rsid w:val="006706DD"/>
    <w:rsid w:val="0067088E"/>
    <w:rsid w:val="006715A2"/>
    <w:rsid w:val="00671958"/>
    <w:rsid w:val="00671B8E"/>
    <w:rsid w:val="006725D9"/>
    <w:rsid w:val="00672E03"/>
    <w:rsid w:val="006734D6"/>
    <w:rsid w:val="00673670"/>
    <w:rsid w:val="006738C0"/>
    <w:rsid w:val="00674603"/>
    <w:rsid w:val="00674A66"/>
    <w:rsid w:val="00674E8F"/>
    <w:rsid w:val="0067577F"/>
    <w:rsid w:val="00675E21"/>
    <w:rsid w:val="00676165"/>
    <w:rsid w:val="00676522"/>
    <w:rsid w:val="006766B3"/>
    <w:rsid w:val="00676AD5"/>
    <w:rsid w:val="00676C75"/>
    <w:rsid w:val="00680485"/>
    <w:rsid w:val="006807DF"/>
    <w:rsid w:val="0068102B"/>
    <w:rsid w:val="00681366"/>
    <w:rsid w:val="00681D7D"/>
    <w:rsid w:val="00682C5C"/>
    <w:rsid w:val="00682D7D"/>
    <w:rsid w:val="00682FEB"/>
    <w:rsid w:val="006833C2"/>
    <w:rsid w:val="00683F57"/>
    <w:rsid w:val="006846A5"/>
    <w:rsid w:val="00684805"/>
    <w:rsid w:val="00686EEC"/>
    <w:rsid w:val="006870D5"/>
    <w:rsid w:val="0068725F"/>
    <w:rsid w:val="00687A11"/>
    <w:rsid w:val="00687E4B"/>
    <w:rsid w:val="00690900"/>
    <w:rsid w:val="00690C9D"/>
    <w:rsid w:val="0069157B"/>
    <w:rsid w:val="00693014"/>
    <w:rsid w:val="0069400E"/>
    <w:rsid w:val="0069435B"/>
    <w:rsid w:val="0069449C"/>
    <w:rsid w:val="0069490A"/>
    <w:rsid w:val="00694B49"/>
    <w:rsid w:val="00695565"/>
    <w:rsid w:val="00695831"/>
    <w:rsid w:val="00695886"/>
    <w:rsid w:val="006958EA"/>
    <w:rsid w:val="00695AF6"/>
    <w:rsid w:val="00695CCD"/>
    <w:rsid w:val="00695FEC"/>
    <w:rsid w:val="00696E2D"/>
    <w:rsid w:val="006970E2"/>
    <w:rsid w:val="006974C4"/>
    <w:rsid w:val="0069758D"/>
    <w:rsid w:val="0069786C"/>
    <w:rsid w:val="006A0001"/>
    <w:rsid w:val="006A0072"/>
    <w:rsid w:val="006A163C"/>
    <w:rsid w:val="006A2147"/>
    <w:rsid w:val="006A239B"/>
    <w:rsid w:val="006A23DB"/>
    <w:rsid w:val="006A26FA"/>
    <w:rsid w:val="006A2A61"/>
    <w:rsid w:val="006A4945"/>
    <w:rsid w:val="006A6478"/>
    <w:rsid w:val="006A6945"/>
    <w:rsid w:val="006A77FA"/>
    <w:rsid w:val="006B0112"/>
    <w:rsid w:val="006B01E6"/>
    <w:rsid w:val="006B0922"/>
    <w:rsid w:val="006B1EAB"/>
    <w:rsid w:val="006B20B7"/>
    <w:rsid w:val="006B254E"/>
    <w:rsid w:val="006B2FE1"/>
    <w:rsid w:val="006B30F2"/>
    <w:rsid w:val="006B3A5E"/>
    <w:rsid w:val="006B3D0F"/>
    <w:rsid w:val="006B5DD1"/>
    <w:rsid w:val="006B672E"/>
    <w:rsid w:val="006B76B2"/>
    <w:rsid w:val="006B7EBA"/>
    <w:rsid w:val="006C0C28"/>
    <w:rsid w:val="006C0C64"/>
    <w:rsid w:val="006C2015"/>
    <w:rsid w:val="006C2517"/>
    <w:rsid w:val="006C2676"/>
    <w:rsid w:val="006C3434"/>
    <w:rsid w:val="006C345D"/>
    <w:rsid w:val="006C4AB7"/>
    <w:rsid w:val="006C4C5B"/>
    <w:rsid w:val="006C588E"/>
    <w:rsid w:val="006C5FC2"/>
    <w:rsid w:val="006C71A8"/>
    <w:rsid w:val="006C727E"/>
    <w:rsid w:val="006C72FD"/>
    <w:rsid w:val="006C7711"/>
    <w:rsid w:val="006C7D81"/>
    <w:rsid w:val="006C7F2D"/>
    <w:rsid w:val="006D069D"/>
    <w:rsid w:val="006D12EF"/>
    <w:rsid w:val="006D2334"/>
    <w:rsid w:val="006D23E9"/>
    <w:rsid w:val="006D2AC6"/>
    <w:rsid w:val="006D4ADC"/>
    <w:rsid w:val="006D5045"/>
    <w:rsid w:val="006D52BD"/>
    <w:rsid w:val="006D68D2"/>
    <w:rsid w:val="006D6979"/>
    <w:rsid w:val="006D6E8C"/>
    <w:rsid w:val="006E00C8"/>
    <w:rsid w:val="006E0BAC"/>
    <w:rsid w:val="006E0C05"/>
    <w:rsid w:val="006E17FC"/>
    <w:rsid w:val="006E1958"/>
    <w:rsid w:val="006E23C5"/>
    <w:rsid w:val="006E25CD"/>
    <w:rsid w:val="006E261D"/>
    <w:rsid w:val="006E2878"/>
    <w:rsid w:val="006E29E6"/>
    <w:rsid w:val="006E2A2E"/>
    <w:rsid w:val="006E3558"/>
    <w:rsid w:val="006E35F7"/>
    <w:rsid w:val="006E37E3"/>
    <w:rsid w:val="006E3842"/>
    <w:rsid w:val="006E3F3C"/>
    <w:rsid w:val="006E4100"/>
    <w:rsid w:val="006E425B"/>
    <w:rsid w:val="006E5111"/>
    <w:rsid w:val="006E53E6"/>
    <w:rsid w:val="006E57A8"/>
    <w:rsid w:val="006E58EC"/>
    <w:rsid w:val="006E5D41"/>
    <w:rsid w:val="006F0803"/>
    <w:rsid w:val="006F0F86"/>
    <w:rsid w:val="006F12CD"/>
    <w:rsid w:val="006F143C"/>
    <w:rsid w:val="006F2463"/>
    <w:rsid w:val="006F2BCA"/>
    <w:rsid w:val="006F434C"/>
    <w:rsid w:val="006F4409"/>
    <w:rsid w:val="006F4832"/>
    <w:rsid w:val="006F628B"/>
    <w:rsid w:val="006F7187"/>
    <w:rsid w:val="006F722F"/>
    <w:rsid w:val="006F72C7"/>
    <w:rsid w:val="006F7C42"/>
    <w:rsid w:val="00700317"/>
    <w:rsid w:val="007004F9"/>
    <w:rsid w:val="00700E16"/>
    <w:rsid w:val="00700FED"/>
    <w:rsid w:val="007011CC"/>
    <w:rsid w:val="0070201C"/>
    <w:rsid w:val="007023D1"/>
    <w:rsid w:val="00702485"/>
    <w:rsid w:val="00703245"/>
    <w:rsid w:val="0070334B"/>
    <w:rsid w:val="00703414"/>
    <w:rsid w:val="0070396B"/>
    <w:rsid w:val="00703B0B"/>
    <w:rsid w:val="00703D57"/>
    <w:rsid w:val="00704A80"/>
    <w:rsid w:val="00705E06"/>
    <w:rsid w:val="0070628E"/>
    <w:rsid w:val="00706891"/>
    <w:rsid w:val="00706F8C"/>
    <w:rsid w:val="00710196"/>
    <w:rsid w:val="0071041B"/>
    <w:rsid w:val="0071109F"/>
    <w:rsid w:val="0071203D"/>
    <w:rsid w:val="00713A5A"/>
    <w:rsid w:val="00713C61"/>
    <w:rsid w:val="00714F05"/>
    <w:rsid w:val="007151C7"/>
    <w:rsid w:val="00715506"/>
    <w:rsid w:val="00715CF0"/>
    <w:rsid w:val="007161EC"/>
    <w:rsid w:val="0071623A"/>
    <w:rsid w:val="007166BE"/>
    <w:rsid w:val="0071692E"/>
    <w:rsid w:val="00716FFB"/>
    <w:rsid w:val="007173D1"/>
    <w:rsid w:val="00717BE9"/>
    <w:rsid w:val="00717E2B"/>
    <w:rsid w:val="00717EEA"/>
    <w:rsid w:val="00720684"/>
    <w:rsid w:val="00720705"/>
    <w:rsid w:val="00720D20"/>
    <w:rsid w:val="00721D03"/>
    <w:rsid w:val="00722917"/>
    <w:rsid w:val="00722C3E"/>
    <w:rsid w:val="00722C60"/>
    <w:rsid w:val="0072301D"/>
    <w:rsid w:val="007233F6"/>
    <w:rsid w:val="007234FE"/>
    <w:rsid w:val="0072375B"/>
    <w:rsid w:val="007237D2"/>
    <w:rsid w:val="00723FF9"/>
    <w:rsid w:val="007242E5"/>
    <w:rsid w:val="00724648"/>
    <w:rsid w:val="00724D9E"/>
    <w:rsid w:val="0072547D"/>
    <w:rsid w:val="00725B27"/>
    <w:rsid w:val="007267C6"/>
    <w:rsid w:val="00726865"/>
    <w:rsid w:val="00727F55"/>
    <w:rsid w:val="00730452"/>
    <w:rsid w:val="00730AFC"/>
    <w:rsid w:val="00730DB8"/>
    <w:rsid w:val="00730F02"/>
    <w:rsid w:val="00731398"/>
    <w:rsid w:val="007325EB"/>
    <w:rsid w:val="00733114"/>
    <w:rsid w:val="00733308"/>
    <w:rsid w:val="00733BEA"/>
    <w:rsid w:val="00734D62"/>
    <w:rsid w:val="0073591E"/>
    <w:rsid w:val="00735F65"/>
    <w:rsid w:val="00736856"/>
    <w:rsid w:val="00737302"/>
    <w:rsid w:val="00737381"/>
    <w:rsid w:val="00737D12"/>
    <w:rsid w:val="0074027F"/>
    <w:rsid w:val="00740CA2"/>
    <w:rsid w:val="00741069"/>
    <w:rsid w:val="0074194F"/>
    <w:rsid w:val="00741C3D"/>
    <w:rsid w:val="00741D70"/>
    <w:rsid w:val="00741F28"/>
    <w:rsid w:val="007422DB"/>
    <w:rsid w:val="00742B50"/>
    <w:rsid w:val="00743CE0"/>
    <w:rsid w:val="0074425B"/>
    <w:rsid w:val="007451C8"/>
    <w:rsid w:val="007457EE"/>
    <w:rsid w:val="00746307"/>
    <w:rsid w:val="007465A4"/>
    <w:rsid w:val="00746873"/>
    <w:rsid w:val="007500EA"/>
    <w:rsid w:val="007506A5"/>
    <w:rsid w:val="007510FA"/>
    <w:rsid w:val="0075118F"/>
    <w:rsid w:val="0075282F"/>
    <w:rsid w:val="00752CD2"/>
    <w:rsid w:val="00752DCD"/>
    <w:rsid w:val="00752F5A"/>
    <w:rsid w:val="0075338B"/>
    <w:rsid w:val="00753EDC"/>
    <w:rsid w:val="00753FC6"/>
    <w:rsid w:val="0075455D"/>
    <w:rsid w:val="00754B05"/>
    <w:rsid w:val="00754DC5"/>
    <w:rsid w:val="00754DEA"/>
    <w:rsid w:val="007559E5"/>
    <w:rsid w:val="00755DAF"/>
    <w:rsid w:val="00756E84"/>
    <w:rsid w:val="0075766C"/>
    <w:rsid w:val="00757984"/>
    <w:rsid w:val="007603E9"/>
    <w:rsid w:val="00761F04"/>
    <w:rsid w:val="00761F08"/>
    <w:rsid w:val="007624BE"/>
    <w:rsid w:val="007628CD"/>
    <w:rsid w:val="007639DA"/>
    <w:rsid w:val="007640D7"/>
    <w:rsid w:val="00764842"/>
    <w:rsid w:val="007649B6"/>
    <w:rsid w:val="00764B74"/>
    <w:rsid w:val="00764D81"/>
    <w:rsid w:val="0076503C"/>
    <w:rsid w:val="007650E8"/>
    <w:rsid w:val="00765D89"/>
    <w:rsid w:val="007663A6"/>
    <w:rsid w:val="00767584"/>
    <w:rsid w:val="007677A9"/>
    <w:rsid w:val="00767997"/>
    <w:rsid w:val="00767BEA"/>
    <w:rsid w:val="00767C2F"/>
    <w:rsid w:val="00770140"/>
    <w:rsid w:val="00770307"/>
    <w:rsid w:val="007703D9"/>
    <w:rsid w:val="00771794"/>
    <w:rsid w:val="00771BCC"/>
    <w:rsid w:val="00772151"/>
    <w:rsid w:val="00772DAA"/>
    <w:rsid w:val="007740EF"/>
    <w:rsid w:val="007744B1"/>
    <w:rsid w:val="0077463D"/>
    <w:rsid w:val="00774968"/>
    <w:rsid w:val="00774C43"/>
    <w:rsid w:val="00774C64"/>
    <w:rsid w:val="00775166"/>
    <w:rsid w:val="007755BB"/>
    <w:rsid w:val="0077586F"/>
    <w:rsid w:val="00776592"/>
    <w:rsid w:val="00777E29"/>
    <w:rsid w:val="007803B0"/>
    <w:rsid w:val="0078096E"/>
    <w:rsid w:val="00780A5C"/>
    <w:rsid w:val="007811B5"/>
    <w:rsid w:val="0078167E"/>
    <w:rsid w:val="007816DB"/>
    <w:rsid w:val="00781BF7"/>
    <w:rsid w:val="007823D5"/>
    <w:rsid w:val="00782737"/>
    <w:rsid w:val="00782B70"/>
    <w:rsid w:val="007832D5"/>
    <w:rsid w:val="007837A2"/>
    <w:rsid w:val="00783B1E"/>
    <w:rsid w:val="00784195"/>
    <w:rsid w:val="007845DA"/>
    <w:rsid w:val="00784855"/>
    <w:rsid w:val="00785094"/>
    <w:rsid w:val="0078541A"/>
    <w:rsid w:val="0078553A"/>
    <w:rsid w:val="00785C35"/>
    <w:rsid w:val="007861A8"/>
    <w:rsid w:val="00786BA0"/>
    <w:rsid w:val="00790186"/>
    <w:rsid w:val="00790635"/>
    <w:rsid w:val="00790CCF"/>
    <w:rsid w:val="0079126A"/>
    <w:rsid w:val="00791436"/>
    <w:rsid w:val="00791E00"/>
    <w:rsid w:val="0079230D"/>
    <w:rsid w:val="00793542"/>
    <w:rsid w:val="00793D83"/>
    <w:rsid w:val="007944F6"/>
    <w:rsid w:val="00795138"/>
    <w:rsid w:val="00795A36"/>
    <w:rsid w:val="00796068"/>
    <w:rsid w:val="007960AD"/>
    <w:rsid w:val="00796597"/>
    <w:rsid w:val="00796B14"/>
    <w:rsid w:val="00797B24"/>
    <w:rsid w:val="00797BEA"/>
    <w:rsid w:val="00797F91"/>
    <w:rsid w:val="007A0432"/>
    <w:rsid w:val="007A063E"/>
    <w:rsid w:val="007A08BE"/>
    <w:rsid w:val="007A1297"/>
    <w:rsid w:val="007A22DB"/>
    <w:rsid w:val="007A24DF"/>
    <w:rsid w:val="007A307E"/>
    <w:rsid w:val="007A38C3"/>
    <w:rsid w:val="007A3E3A"/>
    <w:rsid w:val="007A4774"/>
    <w:rsid w:val="007A4B87"/>
    <w:rsid w:val="007A4BC7"/>
    <w:rsid w:val="007A5C93"/>
    <w:rsid w:val="007A5FAE"/>
    <w:rsid w:val="007A63BF"/>
    <w:rsid w:val="007A67C5"/>
    <w:rsid w:val="007A6A45"/>
    <w:rsid w:val="007A7027"/>
    <w:rsid w:val="007B0653"/>
    <w:rsid w:val="007B06E2"/>
    <w:rsid w:val="007B0A38"/>
    <w:rsid w:val="007B1BD6"/>
    <w:rsid w:val="007B21F9"/>
    <w:rsid w:val="007B22AF"/>
    <w:rsid w:val="007B2311"/>
    <w:rsid w:val="007B29CF"/>
    <w:rsid w:val="007B2C7B"/>
    <w:rsid w:val="007B3EBF"/>
    <w:rsid w:val="007B3FB4"/>
    <w:rsid w:val="007B4714"/>
    <w:rsid w:val="007B4984"/>
    <w:rsid w:val="007B4F1E"/>
    <w:rsid w:val="007B5D3B"/>
    <w:rsid w:val="007B62EA"/>
    <w:rsid w:val="007B6D62"/>
    <w:rsid w:val="007B6F2F"/>
    <w:rsid w:val="007B7016"/>
    <w:rsid w:val="007B7436"/>
    <w:rsid w:val="007B77AE"/>
    <w:rsid w:val="007C079E"/>
    <w:rsid w:val="007C0978"/>
    <w:rsid w:val="007C09CA"/>
    <w:rsid w:val="007C0C2C"/>
    <w:rsid w:val="007C1C22"/>
    <w:rsid w:val="007C2B59"/>
    <w:rsid w:val="007C300C"/>
    <w:rsid w:val="007C3E90"/>
    <w:rsid w:val="007C4E63"/>
    <w:rsid w:val="007C5032"/>
    <w:rsid w:val="007C56D2"/>
    <w:rsid w:val="007C64F6"/>
    <w:rsid w:val="007C6C45"/>
    <w:rsid w:val="007C6D4E"/>
    <w:rsid w:val="007C7407"/>
    <w:rsid w:val="007D0978"/>
    <w:rsid w:val="007D1BFE"/>
    <w:rsid w:val="007D35BB"/>
    <w:rsid w:val="007D377A"/>
    <w:rsid w:val="007D3DA6"/>
    <w:rsid w:val="007D4AC2"/>
    <w:rsid w:val="007D5192"/>
    <w:rsid w:val="007D560B"/>
    <w:rsid w:val="007D57EB"/>
    <w:rsid w:val="007D6C62"/>
    <w:rsid w:val="007D6F58"/>
    <w:rsid w:val="007D755B"/>
    <w:rsid w:val="007D7DA1"/>
    <w:rsid w:val="007E060D"/>
    <w:rsid w:val="007E061D"/>
    <w:rsid w:val="007E0A81"/>
    <w:rsid w:val="007E0D89"/>
    <w:rsid w:val="007E1183"/>
    <w:rsid w:val="007E187D"/>
    <w:rsid w:val="007E1A9B"/>
    <w:rsid w:val="007E281F"/>
    <w:rsid w:val="007E3353"/>
    <w:rsid w:val="007E3697"/>
    <w:rsid w:val="007E3AF9"/>
    <w:rsid w:val="007E3C73"/>
    <w:rsid w:val="007E55B2"/>
    <w:rsid w:val="007E5BAE"/>
    <w:rsid w:val="007E5EEB"/>
    <w:rsid w:val="007E63BA"/>
    <w:rsid w:val="007E76C4"/>
    <w:rsid w:val="007F0D39"/>
    <w:rsid w:val="007F114B"/>
    <w:rsid w:val="007F1271"/>
    <w:rsid w:val="007F1AE4"/>
    <w:rsid w:val="007F2003"/>
    <w:rsid w:val="007F20CD"/>
    <w:rsid w:val="007F24B4"/>
    <w:rsid w:val="007F2933"/>
    <w:rsid w:val="007F2B71"/>
    <w:rsid w:val="007F2DA6"/>
    <w:rsid w:val="007F3A22"/>
    <w:rsid w:val="007F3E27"/>
    <w:rsid w:val="007F4237"/>
    <w:rsid w:val="007F4912"/>
    <w:rsid w:val="007F4920"/>
    <w:rsid w:val="007F4B63"/>
    <w:rsid w:val="007F4FAA"/>
    <w:rsid w:val="007F512C"/>
    <w:rsid w:val="007F587B"/>
    <w:rsid w:val="007F6581"/>
    <w:rsid w:val="007F6C10"/>
    <w:rsid w:val="007F6C8C"/>
    <w:rsid w:val="007F6F54"/>
    <w:rsid w:val="0080089A"/>
    <w:rsid w:val="00801E59"/>
    <w:rsid w:val="00802F0C"/>
    <w:rsid w:val="00803252"/>
    <w:rsid w:val="0080457E"/>
    <w:rsid w:val="00804916"/>
    <w:rsid w:val="008050B4"/>
    <w:rsid w:val="0080770C"/>
    <w:rsid w:val="00807CE7"/>
    <w:rsid w:val="008109F2"/>
    <w:rsid w:val="00810AA5"/>
    <w:rsid w:val="00810D3D"/>
    <w:rsid w:val="00810E3F"/>
    <w:rsid w:val="00811675"/>
    <w:rsid w:val="00812079"/>
    <w:rsid w:val="00812194"/>
    <w:rsid w:val="008121F4"/>
    <w:rsid w:val="008123CC"/>
    <w:rsid w:val="0081277A"/>
    <w:rsid w:val="00812952"/>
    <w:rsid w:val="00812EB8"/>
    <w:rsid w:val="00812F65"/>
    <w:rsid w:val="0081311B"/>
    <w:rsid w:val="0081340B"/>
    <w:rsid w:val="00813709"/>
    <w:rsid w:val="00813AAD"/>
    <w:rsid w:val="00813E5F"/>
    <w:rsid w:val="0081403C"/>
    <w:rsid w:val="00814943"/>
    <w:rsid w:val="00814A93"/>
    <w:rsid w:val="008151EE"/>
    <w:rsid w:val="00815719"/>
    <w:rsid w:val="00815A52"/>
    <w:rsid w:val="00815E92"/>
    <w:rsid w:val="00816876"/>
    <w:rsid w:val="00817CD6"/>
    <w:rsid w:val="00817EEB"/>
    <w:rsid w:val="00820060"/>
    <w:rsid w:val="0082021D"/>
    <w:rsid w:val="008203B0"/>
    <w:rsid w:val="008203E5"/>
    <w:rsid w:val="0082093D"/>
    <w:rsid w:val="00820B7E"/>
    <w:rsid w:val="00822238"/>
    <w:rsid w:val="00822250"/>
    <w:rsid w:val="00822A78"/>
    <w:rsid w:val="008249C8"/>
    <w:rsid w:val="00824C39"/>
    <w:rsid w:val="00824F9B"/>
    <w:rsid w:val="008251F2"/>
    <w:rsid w:val="00825D42"/>
    <w:rsid w:val="00826A44"/>
    <w:rsid w:val="00827431"/>
    <w:rsid w:val="008274DE"/>
    <w:rsid w:val="00827C92"/>
    <w:rsid w:val="00827E3D"/>
    <w:rsid w:val="00830E2E"/>
    <w:rsid w:val="0083152B"/>
    <w:rsid w:val="00831F71"/>
    <w:rsid w:val="0083248B"/>
    <w:rsid w:val="00832CAB"/>
    <w:rsid w:val="008338AA"/>
    <w:rsid w:val="0083459D"/>
    <w:rsid w:val="008347A9"/>
    <w:rsid w:val="00834908"/>
    <w:rsid w:val="00834913"/>
    <w:rsid w:val="00835B3A"/>
    <w:rsid w:val="00835BD9"/>
    <w:rsid w:val="008367B6"/>
    <w:rsid w:val="008373A4"/>
    <w:rsid w:val="0084022D"/>
    <w:rsid w:val="0084037D"/>
    <w:rsid w:val="00840606"/>
    <w:rsid w:val="008406DB"/>
    <w:rsid w:val="00840797"/>
    <w:rsid w:val="0084084D"/>
    <w:rsid w:val="00840B26"/>
    <w:rsid w:val="00840C18"/>
    <w:rsid w:val="008418E5"/>
    <w:rsid w:val="008430BC"/>
    <w:rsid w:val="008433CE"/>
    <w:rsid w:val="00843703"/>
    <w:rsid w:val="0084375F"/>
    <w:rsid w:val="00843FDC"/>
    <w:rsid w:val="008448BB"/>
    <w:rsid w:val="00844E29"/>
    <w:rsid w:val="00845BBB"/>
    <w:rsid w:val="008463B7"/>
    <w:rsid w:val="00846C6B"/>
    <w:rsid w:val="00847201"/>
    <w:rsid w:val="00847376"/>
    <w:rsid w:val="008474AF"/>
    <w:rsid w:val="00847A2C"/>
    <w:rsid w:val="00847D86"/>
    <w:rsid w:val="00850258"/>
    <w:rsid w:val="008514FF"/>
    <w:rsid w:val="00852D06"/>
    <w:rsid w:val="0085303A"/>
    <w:rsid w:val="00853D75"/>
    <w:rsid w:val="008540DC"/>
    <w:rsid w:val="00854267"/>
    <w:rsid w:val="00854294"/>
    <w:rsid w:val="0085483B"/>
    <w:rsid w:val="00855034"/>
    <w:rsid w:val="008559D3"/>
    <w:rsid w:val="00855E93"/>
    <w:rsid w:val="00855F16"/>
    <w:rsid w:val="00856B5F"/>
    <w:rsid w:val="00856CD4"/>
    <w:rsid w:val="00856EAF"/>
    <w:rsid w:val="008573A0"/>
    <w:rsid w:val="00857A14"/>
    <w:rsid w:val="008603D9"/>
    <w:rsid w:val="0086079B"/>
    <w:rsid w:val="00860B3C"/>
    <w:rsid w:val="00860F8E"/>
    <w:rsid w:val="00860FBF"/>
    <w:rsid w:val="00861633"/>
    <w:rsid w:val="00861870"/>
    <w:rsid w:val="00862426"/>
    <w:rsid w:val="00862B88"/>
    <w:rsid w:val="008638F9"/>
    <w:rsid w:val="0086484C"/>
    <w:rsid w:val="00864ECB"/>
    <w:rsid w:val="00864F6A"/>
    <w:rsid w:val="008653AB"/>
    <w:rsid w:val="008653E0"/>
    <w:rsid w:val="008655C3"/>
    <w:rsid w:val="00865E46"/>
    <w:rsid w:val="0086678C"/>
    <w:rsid w:val="00866DDB"/>
    <w:rsid w:val="00867578"/>
    <w:rsid w:val="0087041E"/>
    <w:rsid w:val="0087042D"/>
    <w:rsid w:val="00870B3F"/>
    <w:rsid w:val="00871634"/>
    <w:rsid w:val="0087188F"/>
    <w:rsid w:val="0087256C"/>
    <w:rsid w:val="008727DC"/>
    <w:rsid w:val="00873467"/>
    <w:rsid w:val="00873B74"/>
    <w:rsid w:val="008744EE"/>
    <w:rsid w:val="00874878"/>
    <w:rsid w:val="00874FE0"/>
    <w:rsid w:val="00875071"/>
    <w:rsid w:val="00875901"/>
    <w:rsid w:val="00875C8C"/>
    <w:rsid w:val="00876854"/>
    <w:rsid w:val="008770F2"/>
    <w:rsid w:val="008775E0"/>
    <w:rsid w:val="008777B4"/>
    <w:rsid w:val="00877FBA"/>
    <w:rsid w:val="008803C6"/>
    <w:rsid w:val="00880927"/>
    <w:rsid w:val="008811C1"/>
    <w:rsid w:val="0088137F"/>
    <w:rsid w:val="00881C8B"/>
    <w:rsid w:val="00881D18"/>
    <w:rsid w:val="008822B6"/>
    <w:rsid w:val="00882445"/>
    <w:rsid w:val="00882B4B"/>
    <w:rsid w:val="00884516"/>
    <w:rsid w:val="0088473C"/>
    <w:rsid w:val="0088520C"/>
    <w:rsid w:val="00885C87"/>
    <w:rsid w:val="00886084"/>
    <w:rsid w:val="00886B63"/>
    <w:rsid w:val="00886E42"/>
    <w:rsid w:val="0088715C"/>
    <w:rsid w:val="008871DF"/>
    <w:rsid w:val="00887580"/>
    <w:rsid w:val="0088789B"/>
    <w:rsid w:val="008907AF"/>
    <w:rsid w:val="00890BA0"/>
    <w:rsid w:val="008910AA"/>
    <w:rsid w:val="0089174B"/>
    <w:rsid w:val="00891A37"/>
    <w:rsid w:val="00891F42"/>
    <w:rsid w:val="008926E7"/>
    <w:rsid w:val="00892E38"/>
    <w:rsid w:val="00893795"/>
    <w:rsid w:val="00893FC5"/>
    <w:rsid w:val="00894565"/>
    <w:rsid w:val="008951E2"/>
    <w:rsid w:val="00895DF2"/>
    <w:rsid w:val="008965FB"/>
    <w:rsid w:val="00896A21"/>
    <w:rsid w:val="00896A91"/>
    <w:rsid w:val="00896F74"/>
    <w:rsid w:val="00896F91"/>
    <w:rsid w:val="00897145"/>
    <w:rsid w:val="00897819"/>
    <w:rsid w:val="008978A0"/>
    <w:rsid w:val="00897C0B"/>
    <w:rsid w:val="00897CDE"/>
    <w:rsid w:val="00897D09"/>
    <w:rsid w:val="00897FDE"/>
    <w:rsid w:val="008A0536"/>
    <w:rsid w:val="008A0C26"/>
    <w:rsid w:val="008A1061"/>
    <w:rsid w:val="008A11AF"/>
    <w:rsid w:val="008A1345"/>
    <w:rsid w:val="008A177C"/>
    <w:rsid w:val="008A1A46"/>
    <w:rsid w:val="008A2131"/>
    <w:rsid w:val="008A2A5D"/>
    <w:rsid w:val="008A322F"/>
    <w:rsid w:val="008A327C"/>
    <w:rsid w:val="008A4156"/>
    <w:rsid w:val="008A465E"/>
    <w:rsid w:val="008A51FD"/>
    <w:rsid w:val="008A5593"/>
    <w:rsid w:val="008A57DA"/>
    <w:rsid w:val="008A6DAF"/>
    <w:rsid w:val="008A7316"/>
    <w:rsid w:val="008A7338"/>
    <w:rsid w:val="008A791A"/>
    <w:rsid w:val="008A7B5B"/>
    <w:rsid w:val="008A7BCF"/>
    <w:rsid w:val="008B02F4"/>
    <w:rsid w:val="008B0BAE"/>
    <w:rsid w:val="008B0F6A"/>
    <w:rsid w:val="008B10EF"/>
    <w:rsid w:val="008B1CBF"/>
    <w:rsid w:val="008B2A50"/>
    <w:rsid w:val="008B3851"/>
    <w:rsid w:val="008B42C8"/>
    <w:rsid w:val="008B53EE"/>
    <w:rsid w:val="008B55C3"/>
    <w:rsid w:val="008B55C8"/>
    <w:rsid w:val="008B6437"/>
    <w:rsid w:val="008B64B6"/>
    <w:rsid w:val="008B6F27"/>
    <w:rsid w:val="008B7D8C"/>
    <w:rsid w:val="008B7E7F"/>
    <w:rsid w:val="008C012F"/>
    <w:rsid w:val="008C013E"/>
    <w:rsid w:val="008C08CD"/>
    <w:rsid w:val="008C0E55"/>
    <w:rsid w:val="008C11BD"/>
    <w:rsid w:val="008C11C4"/>
    <w:rsid w:val="008C1543"/>
    <w:rsid w:val="008C24BD"/>
    <w:rsid w:val="008C2673"/>
    <w:rsid w:val="008C2B90"/>
    <w:rsid w:val="008C3062"/>
    <w:rsid w:val="008C39BA"/>
    <w:rsid w:val="008C457E"/>
    <w:rsid w:val="008C4C0C"/>
    <w:rsid w:val="008C4F78"/>
    <w:rsid w:val="008C53F1"/>
    <w:rsid w:val="008C5B2D"/>
    <w:rsid w:val="008C604B"/>
    <w:rsid w:val="008C6693"/>
    <w:rsid w:val="008C6A20"/>
    <w:rsid w:val="008C72AB"/>
    <w:rsid w:val="008C73CC"/>
    <w:rsid w:val="008C741B"/>
    <w:rsid w:val="008C7EDF"/>
    <w:rsid w:val="008D0172"/>
    <w:rsid w:val="008D0442"/>
    <w:rsid w:val="008D049A"/>
    <w:rsid w:val="008D06CE"/>
    <w:rsid w:val="008D2013"/>
    <w:rsid w:val="008D21F0"/>
    <w:rsid w:val="008D2B77"/>
    <w:rsid w:val="008D2FD2"/>
    <w:rsid w:val="008D31F4"/>
    <w:rsid w:val="008D3BEB"/>
    <w:rsid w:val="008D3CE0"/>
    <w:rsid w:val="008D4EF6"/>
    <w:rsid w:val="008D5024"/>
    <w:rsid w:val="008D5A58"/>
    <w:rsid w:val="008D60EE"/>
    <w:rsid w:val="008D6D4D"/>
    <w:rsid w:val="008D6E9C"/>
    <w:rsid w:val="008D74D9"/>
    <w:rsid w:val="008D7713"/>
    <w:rsid w:val="008E0A86"/>
    <w:rsid w:val="008E14CA"/>
    <w:rsid w:val="008E1602"/>
    <w:rsid w:val="008E184F"/>
    <w:rsid w:val="008E2436"/>
    <w:rsid w:val="008E2F48"/>
    <w:rsid w:val="008E3388"/>
    <w:rsid w:val="008E3751"/>
    <w:rsid w:val="008E39F2"/>
    <w:rsid w:val="008E4184"/>
    <w:rsid w:val="008E4DA4"/>
    <w:rsid w:val="008E4F79"/>
    <w:rsid w:val="008E50BA"/>
    <w:rsid w:val="008E68B3"/>
    <w:rsid w:val="008F01B1"/>
    <w:rsid w:val="008F01E0"/>
    <w:rsid w:val="008F08F9"/>
    <w:rsid w:val="008F0ED8"/>
    <w:rsid w:val="008F13F1"/>
    <w:rsid w:val="008F15BF"/>
    <w:rsid w:val="008F166C"/>
    <w:rsid w:val="008F16F6"/>
    <w:rsid w:val="008F1935"/>
    <w:rsid w:val="008F1D65"/>
    <w:rsid w:val="008F1F90"/>
    <w:rsid w:val="008F268F"/>
    <w:rsid w:val="008F2A66"/>
    <w:rsid w:val="008F2E16"/>
    <w:rsid w:val="008F3225"/>
    <w:rsid w:val="008F395D"/>
    <w:rsid w:val="008F3EF8"/>
    <w:rsid w:val="008F42D7"/>
    <w:rsid w:val="008F461E"/>
    <w:rsid w:val="008F48E6"/>
    <w:rsid w:val="008F4DDE"/>
    <w:rsid w:val="008F5172"/>
    <w:rsid w:val="008F5283"/>
    <w:rsid w:val="008F53A3"/>
    <w:rsid w:val="008F557D"/>
    <w:rsid w:val="008F5613"/>
    <w:rsid w:val="008F7232"/>
    <w:rsid w:val="00900145"/>
    <w:rsid w:val="00900860"/>
    <w:rsid w:val="009008CD"/>
    <w:rsid w:val="00900FDF"/>
    <w:rsid w:val="0090174D"/>
    <w:rsid w:val="00902980"/>
    <w:rsid w:val="00902BE3"/>
    <w:rsid w:val="00904597"/>
    <w:rsid w:val="00905256"/>
    <w:rsid w:val="00905B31"/>
    <w:rsid w:val="00906240"/>
    <w:rsid w:val="009063D3"/>
    <w:rsid w:val="00906DD9"/>
    <w:rsid w:val="009107B6"/>
    <w:rsid w:val="0091162C"/>
    <w:rsid w:val="00911BDD"/>
    <w:rsid w:val="00911FF8"/>
    <w:rsid w:val="009124AC"/>
    <w:rsid w:val="009135B3"/>
    <w:rsid w:val="0091415E"/>
    <w:rsid w:val="009141B1"/>
    <w:rsid w:val="009148CC"/>
    <w:rsid w:val="00915C6B"/>
    <w:rsid w:val="00916D56"/>
    <w:rsid w:val="0092184D"/>
    <w:rsid w:val="00921AD2"/>
    <w:rsid w:val="00921AFB"/>
    <w:rsid w:val="00921D22"/>
    <w:rsid w:val="00921DE4"/>
    <w:rsid w:val="009220DE"/>
    <w:rsid w:val="00922FC1"/>
    <w:rsid w:val="00923290"/>
    <w:rsid w:val="0092459E"/>
    <w:rsid w:val="0092475C"/>
    <w:rsid w:val="00925FB4"/>
    <w:rsid w:val="00926E81"/>
    <w:rsid w:val="009278E8"/>
    <w:rsid w:val="00931AEB"/>
    <w:rsid w:val="00931B0A"/>
    <w:rsid w:val="00931E53"/>
    <w:rsid w:val="00932A46"/>
    <w:rsid w:val="00932E91"/>
    <w:rsid w:val="009334E1"/>
    <w:rsid w:val="00933DC8"/>
    <w:rsid w:val="00934E12"/>
    <w:rsid w:val="009352F7"/>
    <w:rsid w:val="0093538D"/>
    <w:rsid w:val="00935758"/>
    <w:rsid w:val="00935896"/>
    <w:rsid w:val="00935BFF"/>
    <w:rsid w:val="00936181"/>
    <w:rsid w:val="009367B6"/>
    <w:rsid w:val="009374C4"/>
    <w:rsid w:val="00940509"/>
    <w:rsid w:val="0094145E"/>
    <w:rsid w:val="0094187B"/>
    <w:rsid w:val="0094195D"/>
    <w:rsid w:val="009421BB"/>
    <w:rsid w:val="009421CF"/>
    <w:rsid w:val="009429C7"/>
    <w:rsid w:val="00942B60"/>
    <w:rsid w:val="0094351A"/>
    <w:rsid w:val="00944128"/>
    <w:rsid w:val="00944701"/>
    <w:rsid w:val="009449DF"/>
    <w:rsid w:val="00944A89"/>
    <w:rsid w:val="00945ABC"/>
    <w:rsid w:val="0095050F"/>
    <w:rsid w:val="0095163A"/>
    <w:rsid w:val="0095182D"/>
    <w:rsid w:val="00951D34"/>
    <w:rsid w:val="00951D59"/>
    <w:rsid w:val="00951D87"/>
    <w:rsid w:val="009528B2"/>
    <w:rsid w:val="00952E2C"/>
    <w:rsid w:val="00954324"/>
    <w:rsid w:val="009544A0"/>
    <w:rsid w:val="0095564B"/>
    <w:rsid w:val="00955E15"/>
    <w:rsid w:val="00957068"/>
    <w:rsid w:val="00957073"/>
    <w:rsid w:val="0095752F"/>
    <w:rsid w:val="0096066A"/>
    <w:rsid w:val="009614E5"/>
    <w:rsid w:val="00962254"/>
    <w:rsid w:val="009626EE"/>
    <w:rsid w:val="009634BF"/>
    <w:rsid w:val="00963C6C"/>
    <w:rsid w:val="00963E52"/>
    <w:rsid w:val="00965179"/>
    <w:rsid w:val="00965567"/>
    <w:rsid w:val="00965E04"/>
    <w:rsid w:val="009660F4"/>
    <w:rsid w:val="009663A9"/>
    <w:rsid w:val="00966B8A"/>
    <w:rsid w:val="00967330"/>
    <w:rsid w:val="00967516"/>
    <w:rsid w:val="0096782C"/>
    <w:rsid w:val="00967B1D"/>
    <w:rsid w:val="00967C25"/>
    <w:rsid w:val="00970A64"/>
    <w:rsid w:val="009710AA"/>
    <w:rsid w:val="00971881"/>
    <w:rsid w:val="00971A23"/>
    <w:rsid w:val="00972C2D"/>
    <w:rsid w:val="00972F20"/>
    <w:rsid w:val="00973035"/>
    <w:rsid w:val="00973701"/>
    <w:rsid w:val="00973BD4"/>
    <w:rsid w:val="00974A4C"/>
    <w:rsid w:val="00974E50"/>
    <w:rsid w:val="0097552E"/>
    <w:rsid w:val="0097556C"/>
    <w:rsid w:val="00975A5B"/>
    <w:rsid w:val="0097620B"/>
    <w:rsid w:val="00976351"/>
    <w:rsid w:val="009768B8"/>
    <w:rsid w:val="0097711D"/>
    <w:rsid w:val="00977AEF"/>
    <w:rsid w:val="00980AA8"/>
    <w:rsid w:val="009811C8"/>
    <w:rsid w:val="0098168D"/>
    <w:rsid w:val="00981EA3"/>
    <w:rsid w:val="00982DC0"/>
    <w:rsid w:val="00984227"/>
    <w:rsid w:val="009844AF"/>
    <w:rsid w:val="00985089"/>
    <w:rsid w:val="009861FD"/>
    <w:rsid w:val="009873CF"/>
    <w:rsid w:val="00987D76"/>
    <w:rsid w:val="009914EF"/>
    <w:rsid w:val="00991777"/>
    <w:rsid w:val="009918D9"/>
    <w:rsid w:val="0099242D"/>
    <w:rsid w:val="0099246C"/>
    <w:rsid w:val="00992612"/>
    <w:rsid w:val="00992F11"/>
    <w:rsid w:val="00993BD9"/>
    <w:rsid w:val="00993CB2"/>
    <w:rsid w:val="00994AE5"/>
    <w:rsid w:val="00994F2A"/>
    <w:rsid w:val="00995D2A"/>
    <w:rsid w:val="00996231"/>
    <w:rsid w:val="00996A36"/>
    <w:rsid w:val="00996D5D"/>
    <w:rsid w:val="00996DD0"/>
    <w:rsid w:val="00996DF9"/>
    <w:rsid w:val="009971DE"/>
    <w:rsid w:val="00997F10"/>
    <w:rsid w:val="009A1407"/>
    <w:rsid w:val="009A1430"/>
    <w:rsid w:val="009A1879"/>
    <w:rsid w:val="009A18B2"/>
    <w:rsid w:val="009A1D6D"/>
    <w:rsid w:val="009A1EBB"/>
    <w:rsid w:val="009A305C"/>
    <w:rsid w:val="009A332B"/>
    <w:rsid w:val="009A3816"/>
    <w:rsid w:val="009A38E9"/>
    <w:rsid w:val="009A398F"/>
    <w:rsid w:val="009A3F56"/>
    <w:rsid w:val="009A469E"/>
    <w:rsid w:val="009A4D7E"/>
    <w:rsid w:val="009A4EE6"/>
    <w:rsid w:val="009A501A"/>
    <w:rsid w:val="009A54BC"/>
    <w:rsid w:val="009A58AC"/>
    <w:rsid w:val="009A59D1"/>
    <w:rsid w:val="009A5D36"/>
    <w:rsid w:val="009A6A79"/>
    <w:rsid w:val="009A75FF"/>
    <w:rsid w:val="009A7928"/>
    <w:rsid w:val="009A7AE6"/>
    <w:rsid w:val="009A7CA8"/>
    <w:rsid w:val="009A7E4B"/>
    <w:rsid w:val="009B0D86"/>
    <w:rsid w:val="009B0DE7"/>
    <w:rsid w:val="009B140C"/>
    <w:rsid w:val="009B1422"/>
    <w:rsid w:val="009B1DD3"/>
    <w:rsid w:val="009B2C88"/>
    <w:rsid w:val="009B30DA"/>
    <w:rsid w:val="009B3221"/>
    <w:rsid w:val="009B3304"/>
    <w:rsid w:val="009B3472"/>
    <w:rsid w:val="009B448B"/>
    <w:rsid w:val="009B503C"/>
    <w:rsid w:val="009B50BD"/>
    <w:rsid w:val="009B6311"/>
    <w:rsid w:val="009B6510"/>
    <w:rsid w:val="009B683C"/>
    <w:rsid w:val="009B6DEB"/>
    <w:rsid w:val="009B7C99"/>
    <w:rsid w:val="009C0DD3"/>
    <w:rsid w:val="009C19D5"/>
    <w:rsid w:val="009C1E5A"/>
    <w:rsid w:val="009C1FED"/>
    <w:rsid w:val="009C20AD"/>
    <w:rsid w:val="009C2195"/>
    <w:rsid w:val="009C24A7"/>
    <w:rsid w:val="009C2E04"/>
    <w:rsid w:val="009C30FE"/>
    <w:rsid w:val="009C3CF7"/>
    <w:rsid w:val="009C6D03"/>
    <w:rsid w:val="009C6EBF"/>
    <w:rsid w:val="009D0370"/>
    <w:rsid w:val="009D04C3"/>
    <w:rsid w:val="009D0D07"/>
    <w:rsid w:val="009D156B"/>
    <w:rsid w:val="009D15A5"/>
    <w:rsid w:val="009D2332"/>
    <w:rsid w:val="009D257E"/>
    <w:rsid w:val="009D2B10"/>
    <w:rsid w:val="009D32F8"/>
    <w:rsid w:val="009D35FB"/>
    <w:rsid w:val="009D3C36"/>
    <w:rsid w:val="009D3E88"/>
    <w:rsid w:val="009D5745"/>
    <w:rsid w:val="009D62D0"/>
    <w:rsid w:val="009D67BF"/>
    <w:rsid w:val="009D6820"/>
    <w:rsid w:val="009D6BF8"/>
    <w:rsid w:val="009D6CA3"/>
    <w:rsid w:val="009D7355"/>
    <w:rsid w:val="009D76B6"/>
    <w:rsid w:val="009D7FDA"/>
    <w:rsid w:val="009E081D"/>
    <w:rsid w:val="009E0C96"/>
    <w:rsid w:val="009E0F37"/>
    <w:rsid w:val="009E293C"/>
    <w:rsid w:val="009E2FC5"/>
    <w:rsid w:val="009E47EE"/>
    <w:rsid w:val="009E4E3D"/>
    <w:rsid w:val="009E5B52"/>
    <w:rsid w:val="009E60BC"/>
    <w:rsid w:val="009E6163"/>
    <w:rsid w:val="009E6E74"/>
    <w:rsid w:val="009E7226"/>
    <w:rsid w:val="009E7345"/>
    <w:rsid w:val="009F07B2"/>
    <w:rsid w:val="009F07CB"/>
    <w:rsid w:val="009F131F"/>
    <w:rsid w:val="009F1571"/>
    <w:rsid w:val="009F1A5F"/>
    <w:rsid w:val="009F2068"/>
    <w:rsid w:val="009F2CE9"/>
    <w:rsid w:val="009F3A06"/>
    <w:rsid w:val="009F4058"/>
    <w:rsid w:val="009F45E3"/>
    <w:rsid w:val="009F49F1"/>
    <w:rsid w:val="009F5E21"/>
    <w:rsid w:val="009F5EF9"/>
    <w:rsid w:val="009F6548"/>
    <w:rsid w:val="009F66B3"/>
    <w:rsid w:val="009F699E"/>
    <w:rsid w:val="009F70F8"/>
    <w:rsid w:val="009F7AA6"/>
    <w:rsid w:val="00A001BC"/>
    <w:rsid w:val="00A001E2"/>
    <w:rsid w:val="00A002A8"/>
    <w:rsid w:val="00A02E0F"/>
    <w:rsid w:val="00A02E32"/>
    <w:rsid w:val="00A0318E"/>
    <w:rsid w:val="00A04A75"/>
    <w:rsid w:val="00A04EDF"/>
    <w:rsid w:val="00A04EFE"/>
    <w:rsid w:val="00A04FDA"/>
    <w:rsid w:val="00A0521F"/>
    <w:rsid w:val="00A05A3B"/>
    <w:rsid w:val="00A05ADE"/>
    <w:rsid w:val="00A05B3E"/>
    <w:rsid w:val="00A05D15"/>
    <w:rsid w:val="00A0627E"/>
    <w:rsid w:val="00A06A36"/>
    <w:rsid w:val="00A06B75"/>
    <w:rsid w:val="00A06E5C"/>
    <w:rsid w:val="00A07273"/>
    <w:rsid w:val="00A07D01"/>
    <w:rsid w:val="00A07E82"/>
    <w:rsid w:val="00A10DCC"/>
    <w:rsid w:val="00A110AC"/>
    <w:rsid w:val="00A11985"/>
    <w:rsid w:val="00A11C4D"/>
    <w:rsid w:val="00A121FD"/>
    <w:rsid w:val="00A1268B"/>
    <w:rsid w:val="00A12A7F"/>
    <w:rsid w:val="00A12B01"/>
    <w:rsid w:val="00A12E81"/>
    <w:rsid w:val="00A14AA0"/>
    <w:rsid w:val="00A16043"/>
    <w:rsid w:val="00A164D7"/>
    <w:rsid w:val="00A17111"/>
    <w:rsid w:val="00A171D1"/>
    <w:rsid w:val="00A174E7"/>
    <w:rsid w:val="00A17E82"/>
    <w:rsid w:val="00A2073F"/>
    <w:rsid w:val="00A20CA5"/>
    <w:rsid w:val="00A20E1B"/>
    <w:rsid w:val="00A21329"/>
    <w:rsid w:val="00A2153C"/>
    <w:rsid w:val="00A21FE8"/>
    <w:rsid w:val="00A220AA"/>
    <w:rsid w:val="00A22B54"/>
    <w:rsid w:val="00A22C81"/>
    <w:rsid w:val="00A22FD2"/>
    <w:rsid w:val="00A23A0D"/>
    <w:rsid w:val="00A23E84"/>
    <w:rsid w:val="00A241A6"/>
    <w:rsid w:val="00A2485F"/>
    <w:rsid w:val="00A24BDA"/>
    <w:rsid w:val="00A24F5F"/>
    <w:rsid w:val="00A2590F"/>
    <w:rsid w:val="00A25BAE"/>
    <w:rsid w:val="00A25DAF"/>
    <w:rsid w:val="00A25F31"/>
    <w:rsid w:val="00A26072"/>
    <w:rsid w:val="00A263D1"/>
    <w:rsid w:val="00A2683A"/>
    <w:rsid w:val="00A26868"/>
    <w:rsid w:val="00A30169"/>
    <w:rsid w:val="00A31EEC"/>
    <w:rsid w:val="00A32418"/>
    <w:rsid w:val="00A32AC8"/>
    <w:rsid w:val="00A32E62"/>
    <w:rsid w:val="00A32F0E"/>
    <w:rsid w:val="00A33099"/>
    <w:rsid w:val="00A33478"/>
    <w:rsid w:val="00A3382C"/>
    <w:rsid w:val="00A33860"/>
    <w:rsid w:val="00A33BD4"/>
    <w:rsid w:val="00A3584B"/>
    <w:rsid w:val="00A35D55"/>
    <w:rsid w:val="00A366D4"/>
    <w:rsid w:val="00A36933"/>
    <w:rsid w:val="00A36F30"/>
    <w:rsid w:val="00A36F44"/>
    <w:rsid w:val="00A37136"/>
    <w:rsid w:val="00A37A5A"/>
    <w:rsid w:val="00A37AF8"/>
    <w:rsid w:val="00A37E5F"/>
    <w:rsid w:val="00A406A6"/>
    <w:rsid w:val="00A40AC1"/>
    <w:rsid w:val="00A41F3E"/>
    <w:rsid w:val="00A420BB"/>
    <w:rsid w:val="00A424B5"/>
    <w:rsid w:val="00A42B5C"/>
    <w:rsid w:val="00A43223"/>
    <w:rsid w:val="00A439AB"/>
    <w:rsid w:val="00A43A78"/>
    <w:rsid w:val="00A43BC0"/>
    <w:rsid w:val="00A43C32"/>
    <w:rsid w:val="00A440D2"/>
    <w:rsid w:val="00A455A5"/>
    <w:rsid w:val="00A46168"/>
    <w:rsid w:val="00A47528"/>
    <w:rsid w:val="00A47D31"/>
    <w:rsid w:val="00A50660"/>
    <w:rsid w:val="00A5072C"/>
    <w:rsid w:val="00A51449"/>
    <w:rsid w:val="00A51588"/>
    <w:rsid w:val="00A51765"/>
    <w:rsid w:val="00A5185B"/>
    <w:rsid w:val="00A529F7"/>
    <w:rsid w:val="00A52AAF"/>
    <w:rsid w:val="00A5307B"/>
    <w:rsid w:val="00A53248"/>
    <w:rsid w:val="00A53449"/>
    <w:rsid w:val="00A54477"/>
    <w:rsid w:val="00A54F1D"/>
    <w:rsid w:val="00A5534E"/>
    <w:rsid w:val="00A55DBA"/>
    <w:rsid w:val="00A55E00"/>
    <w:rsid w:val="00A56B4C"/>
    <w:rsid w:val="00A56D05"/>
    <w:rsid w:val="00A56D6C"/>
    <w:rsid w:val="00A56E11"/>
    <w:rsid w:val="00A56FA6"/>
    <w:rsid w:val="00A5757B"/>
    <w:rsid w:val="00A57669"/>
    <w:rsid w:val="00A57DAA"/>
    <w:rsid w:val="00A600FC"/>
    <w:rsid w:val="00A613DA"/>
    <w:rsid w:val="00A6170B"/>
    <w:rsid w:val="00A61D19"/>
    <w:rsid w:val="00A6369B"/>
    <w:rsid w:val="00A652D4"/>
    <w:rsid w:val="00A670CB"/>
    <w:rsid w:val="00A67418"/>
    <w:rsid w:val="00A6741E"/>
    <w:rsid w:val="00A70313"/>
    <w:rsid w:val="00A707B5"/>
    <w:rsid w:val="00A70B78"/>
    <w:rsid w:val="00A716D2"/>
    <w:rsid w:val="00A71971"/>
    <w:rsid w:val="00A7388D"/>
    <w:rsid w:val="00A73C4C"/>
    <w:rsid w:val="00A74101"/>
    <w:rsid w:val="00A74153"/>
    <w:rsid w:val="00A748E4"/>
    <w:rsid w:val="00A7505C"/>
    <w:rsid w:val="00A7592B"/>
    <w:rsid w:val="00A75BEA"/>
    <w:rsid w:val="00A76CF0"/>
    <w:rsid w:val="00A76F1F"/>
    <w:rsid w:val="00A772F9"/>
    <w:rsid w:val="00A7767F"/>
    <w:rsid w:val="00A77834"/>
    <w:rsid w:val="00A779B1"/>
    <w:rsid w:val="00A80342"/>
    <w:rsid w:val="00A81744"/>
    <w:rsid w:val="00A822D8"/>
    <w:rsid w:val="00A826B6"/>
    <w:rsid w:val="00A82E25"/>
    <w:rsid w:val="00A843F4"/>
    <w:rsid w:val="00A84DD7"/>
    <w:rsid w:val="00A85962"/>
    <w:rsid w:val="00A862B1"/>
    <w:rsid w:val="00A8746E"/>
    <w:rsid w:val="00A87D70"/>
    <w:rsid w:val="00A903E4"/>
    <w:rsid w:val="00A91BC1"/>
    <w:rsid w:val="00A92CF0"/>
    <w:rsid w:val="00A931CD"/>
    <w:rsid w:val="00A9350F"/>
    <w:rsid w:val="00A9368A"/>
    <w:rsid w:val="00A93C48"/>
    <w:rsid w:val="00A94095"/>
    <w:rsid w:val="00A9410C"/>
    <w:rsid w:val="00A944F0"/>
    <w:rsid w:val="00A945A8"/>
    <w:rsid w:val="00A94912"/>
    <w:rsid w:val="00A953C6"/>
    <w:rsid w:val="00A9543A"/>
    <w:rsid w:val="00A95548"/>
    <w:rsid w:val="00A95576"/>
    <w:rsid w:val="00A95A44"/>
    <w:rsid w:val="00A97CF4"/>
    <w:rsid w:val="00A97DC7"/>
    <w:rsid w:val="00AA06D3"/>
    <w:rsid w:val="00AA09AE"/>
    <w:rsid w:val="00AA09B1"/>
    <w:rsid w:val="00AA09D2"/>
    <w:rsid w:val="00AA0D0A"/>
    <w:rsid w:val="00AA0D3B"/>
    <w:rsid w:val="00AA141C"/>
    <w:rsid w:val="00AA142C"/>
    <w:rsid w:val="00AA1A24"/>
    <w:rsid w:val="00AA23F5"/>
    <w:rsid w:val="00AA2C54"/>
    <w:rsid w:val="00AA3545"/>
    <w:rsid w:val="00AA380B"/>
    <w:rsid w:val="00AA3BAD"/>
    <w:rsid w:val="00AA535A"/>
    <w:rsid w:val="00AA66E0"/>
    <w:rsid w:val="00AB0AA2"/>
    <w:rsid w:val="00AB0BC9"/>
    <w:rsid w:val="00AB1D0A"/>
    <w:rsid w:val="00AB1F18"/>
    <w:rsid w:val="00AB2058"/>
    <w:rsid w:val="00AB21D2"/>
    <w:rsid w:val="00AB2FB8"/>
    <w:rsid w:val="00AB317C"/>
    <w:rsid w:val="00AB32EC"/>
    <w:rsid w:val="00AB416C"/>
    <w:rsid w:val="00AB5307"/>
    <w:rsid w:val="00AB5A7C"/>
    <w:rsid w:val="00AB5E08"/>
    <w:rsid w:val="00AB64F0"/>
    <w:rsid w:val="00AB7119"/>
    <w:rsid w:val="00AB7A1C"/>
    <w:rsid w:val="00AC0012"/>
    <w:rsid w:val="00AC024B"/>
    <w:rsid w:val="00AC0B07"/>
    <w:rsid w:val="00AC172D"/>
    <w:rsid w:val="00AC2110"/>
    <w:rsid w:val="00AC273E"/>
    <w:rsid w:val="00AC2BD4"/>
    <w:rsid w:val="00AC3DB6"/>
    <w:rsid w:val="00AC466F"/>
    <w:rsid w:val="00AC4B52"/>
    <w:rsid w:val="00AC4BDD"/>
    <w:rsid w:val="00AC5068"/>
    <w:rsid w:val="00AC580A"/>
    <w:rsid w:val="00AC5B90"/>
    <w:rsid w:val="00AC697E"/>
    <w:rsid w:val="00AC725F"/>
    <w:rsid w:val="00AC77ED"/>
    <w:rsid w:val="00AD093F"/>
    <w:rsid w:val="00AD0C54"/>
    <w:rsid w:val="00AD1794"/>
    <w:rsid w:val="00AD1F6A"/>
    <w:rsid w:val="00AD26C5"/>
    <w:rsid w:val="00AD375B"/>
    <w:rsid w:val="00AD3936"/>
    <w:rsid w:val="00AD444F"/>
    <w:rsid w:val="00AD4B6F"/>
    <w:rsid w:val="00AD50AD"/>
    <w:rsid w:val="00AD5136"/>
    <w:rsid w:val="00AD5A06"/>
    <w:rsid w:val="00AD5A61"/>
    <w:rsid w:val="00AD5D6D"/>
    <w:rsid w:val="00AD60AF"/>
    <w:rsid w:val="00AD632F"/>
    <w:rsid w:val="00AD697A"/>
    <w:rsid w:val="00AD6BF8"/>
    <w:rsid w:val="00AD71FA"/>
    <w:rsid w:val="00AD7B3E"/>
    <w:rsid w:val="00AE1065"/>
    <w:rsid w:val="00AE16D3"/>
    <w:rsid w:val="00AE2402"/>
    <w:rsid w:val="00AE29EB"/>
    <w:rsid w:val="00AE31D7"/>
    <w:rsid w:val="00AE36D2"/>
    <w:rsid w:val="00AE472A"/>
    <w:rsid w:val="00AE4F3A"/>
    <w:rsid w:val="00AE6487"/>
    <w:rsid w:val="00AE6B4A"/>
    <w:rsid w:val="00AE7B81"/>
    <w:rsid w:val="00AE7BEF"/>
    <w:rsid w:val="00AF00A5"/>
    <w:rsid w:val="00AF1882"/>
    <w:rsid w:val="00AF3835"/>
    <w:rsid w:val="00AF3E0A"/>
    <w:rsid w:val="00AF46C7"/>
    <w:rsid w:val="00AF48B6"/>
    <w:rsid w:val="00AF519F"/>
    <w:rsid w:val="00AF5477"/>
    <w:rsid w:val="00AF6D1F"/>
    <w:rsid w:val="00AF7535"/>
    <w:rsid w:val="00B004E6"/>
    <w:rsid w:val="00B00B3C"/>
    <w:rsid w:val="00B00CE1"/>
    <w:rsid w:val="00B00DF0"/>
    <w:rsid w:val="00B01832"/>
    <w:rsid w:val="00B03D94"/>
    <w:rsid w:val="00B04672"/>
    <w:rsid w:val="00B050C6"/>
    <w:rsid w:val="00B05156"/>
    <w:rsid w:val="00B06318"/>
    <w:rsid w:val="00B06E1E"/>
    <w:rsid w:val="00B070C5"/>
    <w:rsid w:val="00B07AEA"/>
    <w:rsid w:val="00B10024"/>
    <w:rsid w:val="00B100B0"/>
    <w:rsid w:val="00B1097B"/>
    <w:rsid w:val="00B10EFB"/>
    <w:rsid w:val="00B11320"/>
    <w:rsid w:val="00B11357"/>
    <w:rsid w:val="00B11838"/>
    <w:rsid w:val="00B118A4"/>
    <w:rsid w:val="00B1195A"/>
    <w:rsid w:val="00B119FB"/>
    <w:rsid w:val="00B11C08"/>
    <w:rsid w:val="00B1207A"/>
    <w:rsid w:val="00B12A54"/>
    <w:rsid w:val="00B12BB2"/>
    <w:rsid w:val="00B12BEE"/>
    <w:rsid w:val="00B12E71"/>
    <w:rsid w:val="00B1398D"/>
    <w:rsid w:val="00B13B68"/>
    <w:rsid w:val="00B13BCF"/>
    <w:rsid w:val="00B13CF5"/>
    <w:rsid w:val="00B13DA3"/>
    <w:rsid w:val="00B1441B"/>
    <w:rsid w:val="00B145F0"/>
    <w:rsid w:val="00B14654"/>
    <w:rsid w:val="00B15A03"/>
    <w:rsid w:val="00B15C1C"/>
    <w:rsid w:val="00B165A4"/>
    <w:rsid w:val="00B166FC"/>
    <w:rsid w:val="00B1682E"/>
    <w:rsid w:val="00B169F9"/>
    <w:rsid w:val="00B16A8C"/>
    <w:rsid w:val="00B16FE4"/>
    <w:rsid w:val="00B174F4"/>
    <w:rsid w:val="00B17691"/>
    <w:rsid w:val="00B17696"/>
    <w:rsid w:val="00B17858"/>
    <w:rsid w:val="00B2049D"/>
    <w:rsid w:val="00B206A8"/>
    <w:rsid w:val="00B21F6F"/>
    <w:rsid w:val="00B228F9"/>
    <w:rsid w:val="00B22B50"/>
    <w:rsid w:val="00B236B8"/>
    <w:rsid w:val="00B236F5"/>
    <w:rsid w:val="00B23EA7"/>
    <w:rsid w:val="00B25130"/>
    <w:rsid w:val="00B2556E"/>
    <w:rsid w:val="00B255D4"/>
    <w:rsid w:val="00B259CC"/>
    <w:rsid w:val="00B25F03"/>
    <w:rsid w:val="00B25F3F"/>
    <w:rsid w:val="00B260C6"/>
    <w:rsid w:val="00B26631"/>
    <w:rsid w:val="00B26F47"/>
    <w:rsid w:val="00B2720B"/>
    <w:rsid w:val="00B30DE2"/>
    <w:rsid w:val="00B31592"/>
    <w:rsid w:val="00B31BF9"/>
    <w:rsid w:val="00B327D5"/>
    <w:rsid w:val="00B32C0F"/>
    <w:rsid w:val="00B3300F"/>
    <w:rsid w:val="00B33354"/>
    <w:rsid w:val="00B333B6"/>
    <w:rsid w:val="00B33CB0"/>
    <w:rsid w:val="00B34233"/>
    <w:rsid w:val="00B34C12"/>
    <w:rsid w:val="00B351CC"/>
    <w:rsid w:val="00B3629D"/>
    <w:rsid w:val="00B367F1"/>
    <w:rsid w:val="00B36962"/>
    <w:rsid w:val="00B36B90"/>
    <w:rsid w:val="00B36E31"/>
    <w:rsid w:val="00B37889"/>
    <w:rsid w:val="00B37973"/>
    <w:rsid w:val="00B37E60"/>
    <w:rsid w:val="00B4061C"/>
    <w:rsid w:val="00B40B36"/>
    <w:rsid w:val="00B4115D"/>
    <w:rsid w:val="00B429E2"/>
    <w:rsid w:val="00B42ED3"/>
    <w:rsid w:val="00B4341C"/>
    <w:rsid w:val="00B44078"/>
    <w:rsid w:val="00B443BA"/>
    <w:rsid w:val="00B45767"/>
    <w:rsid w:val="00B45B14"/>
    <w:rsid w:val="00B46F2E"/>
    <w:rsid w:val="00B50547"/>
    <w:rsid w:val="00B50B5D"/>
    <w:rsid w:val="00B50D7E"/>
    <w:rsid w:val="00B515C1"/>
    <w:rsid w:val="00B5208B"/>
    <w:rsid w:val="00B5212F"/>
    <w:rsid w:val="00B5247F"/>
    <w:rsid w:val="00B5275C"/>
    <w:rsid w:val="00B52B60"/>
    <w:rsid w:val="00B54C0E"/>
    <w:rsid w:val="00B55216"/>
    <w:rsid w:val="00B55B5D"/>
    <w:rsid w:val="00B573D0"/>
    <w:rsid w:val="00B577F2"/>
    <w:rsid w:val="00B6002A"/>
    <w:rsid w:val="00B60815"/>
    <w:rsid w:val="00B613F8"/>
    <w:rsid w:val="00B614F4"/>
    <w:rsid w:val="00B61988"/>
    <w:rsid w:val="00B6198C"/>
    <w:rsid w:val="00B62A96"/>
    <w:rsid w:val="00B62C32"/>
    <w:rsid w:val="00B631E8"/>
    <w:rsid w:val="00B63356"/>
    <w:rsid w:val="00B63ED9"/>
    <w:rsid w:val="00B650B4"/>
    <w:rsid w:val="00B651A1"/>
    <w:rsid w:val="00B6553A"/>
    <w:rsid w:val="00B65929"/>
    <w:rsid w:val="00B65A17"/>
    <w:rsid w:val="00B65DB3"/>
    <w:rsid w:val="00B66CAE"/>
    <w:rsid w:val="00B66F3E"/>
    <w:rsid w:val="00B67088"/>
    <w:rsid w:val="00B67EC2"/>
    <w:rsid w:val="00B70027"/>
    <w:rsid w:val="00B7080C"/>
    <w:rsid w:val="00B70D09"/>
    <w:rsid w:val="00B71324"/>
    <w:rsid w:val="00B71BDB"/>
    <w:rsid w:val="00B72A12"/>
    <w:rsid w:val="00B72B75"/>
    <w:rsid w:val="00B73375"/>
    <w:rsid w:val="00B745CF"/>
    <w:rsid w:val="00B749F5"/>
    <w:rsid w:val="00B74B8C"/>
    <w:rsid w:val="00B753E3"/>
    <w:rsid w:val="00B7592B"/>
    <w:rsid w:val="00B75950"/>
    <w:rsid w:val="00B76728"/>
    <w:rsid w:val="00B8055A"/>
    <w:rsid w:val="00B80569"/>
    <w:rsid w:val="00B80C0C"/>
    <w:rsid w:val="00B80CA6"/>
    <w:rsid w:val="00B80FBA"/>
    <w:rsid w:val="00B81009"/>
    <w:rsid w:val="00B81A44"/>
    <w:rsid w:val="00B82029"/>
    <w:rsid w:val="00B82580"/>
    <w:rsid w:val="00B82F4B"/>
    <w:rsid w:val="00B8351C"/>
    <w:rsid w:val="00B83C74"/>
    <w:rsid w:val="00B840FA"/>
    <w:rsid w:val="00B8457C"/>
    <w:rsid w:val="00B859DA"/>
    <w:rsid w:val="00B85AE2"/>
    <w:rsid w:val="00B87DE5"/>
    <w:rsid w:val="00B90AA0"/>
    <w:rsid w:val="00B91123"/>
    <w:rsid w:val="00B912D3"/>
    <w:rsid w:val="00B928DD"/>
    <w:rsid w:val="00B92B65"/>
    <w:rsid w:val="00B92EED"/>
    <w:rsid w:val="00B93130"/>
    <w:rsid w:val="00B93142"/>
    <w:rsid w:val="00B9316C"/>
    <w:rsid w:val="00B932CC"/>
    <w:rsid w:val="00B93742"/>
    <w:rsid w:val="00B939C8"/>
    <w:rsid w:val="00B93FC3"/>
    <w:rsid w:val="00B94053"/>
    <w:rsid w:val="00B94352"/>
    <w:rsid w:val="00B94985"/>
    <w:rsid w:val="00B949D7"/>
    <w:rsid w:val="00B965DF"/>
    <w:rsid w:val="00BA0A29"/>
    <w:rsid w:val="00BA0BA2"/>
    <w:rsid w:val="00BA0FB3"/>
    <w:rsid w:val="00BA10BA"/>
    <w:rsid w:val="00BA1792"/>
    <w:rsid w:val="00BA1EE6"/>
    <w:rsid w:val="00BA3B56"/>
    <w:rsid w:val="00BA3FC3"/>
    <w:rsid w:val="00BA4044"/>
    <w:rsid w:val="00BA40EB"/>
    <w:rsid w:val="00BA5206"/>
    <w:rsid w:val="00BA55B5"/>
    <w:rsid w:val="00BA5A73"/>
    <w:rsid w:val="00BA5B1F"/>
    <w:rsid w:val="00BA5BF4"/>
    <w:rsid w:val="00BA6101"/>
    <w:rsid w:val="00BA68B3"/>
    <w:rsid w:val="00BA71F4"/>
    <w:rsid w:val="00BA78CE"/>
    <w:rsid w:val="00BA794B"/>
    <w:rsid w:val="00BB0F4E"/>
    <w:rsid w:val="00BB1451"/>
    <w:rsid w:val="00BB1F53"/>
    <w:rsid w:val="00BB2373"/>
    <w:rsid w:val="00BB25B0"/>
    <w:rsid w:val="00BB2680"/>
    <w:rsid w:val="00BB31E7"/>
    <w:rsid w:val="00BB33F7"/>
    <w:rsid w:val="00BB5592"/>
    <w:rsid w:val="00BB5E45"/>
    <w:rsid w:val="00BB66ED"/>
    <w:rsid w:val="00BB6E73"/>
    <w:rsid w:val="00BB77C9"/>
    <w:rsid w:val="00BC027F"/>
    <w:rsid w:val="00BC1C29"/>
    <w:rsid w:val="00BC244C"/>
    <w:rsid w:val="00BC2F2D"/>
    <w:rsid w:val="00BC3B88"/>
    <w:rsid w:val="00BC5041"/>
    <w:rsid w:val="00BC506D"/>
    <w:rsid w:val="00BC5B2F"/>
    <w:rsid w:val="00BC5D0C"/>
    <w:rsid w:val="00BC62B4"/>
    <w:rsid w:val="00BC6568"/>
    <w:rsid w:val="00BC6C01"/>
    <w:rsid w:val="00BC6C3F"/>
    <w:rsid w:val="00BC709E"/>
    <w:rsid w:val="00BC7369"/>
    <w:rsid w:val="00BC776F"/>
    <w:rsid w:val="00BD0F3D"/>
    <w:rsid w:val="00BD0F43"/>
    <w:rsid w:val="00BD294B"/>
    <w:rsid w:val="00BD36CF"/>
    <w:rsid w:val="00BD4005"/>
    <w:rsid w:val="00BD438D"/>
    <w:rsid w:val="00BD4FA2"/>
    <w:rsid w:val="00BD55A0"/>
    <w:rsid w:val="00BD574F"/>
    <w:rsid w:val="00BD5DDC"/>
    <w:rsid w:val="00BD6291"/>
    <w:rsid w:val="00BD64D2"/>
    <w:rsid w:val="00BD6808"/>
    <w:rsid w:val="00BD6E58"/>
    <w:rsid w:val="00BD6E59"/>
    <w:rsid w:val="00BD76FA"/>
    <w:rsid w:val="00BE0219"/>
    <w:rsid w:val="00BE0376"/>
    <w:rsid w:val="00BE135C"/>
    <w:rsid w:val="00BE1994"/>
    <w:rsid w:val="00BE1CA9"/>
    <w:rsid w:val="00BE204D"/>
    <w:rsid w:val="00BE24CF"/>
    <w:rsid w:val="00BE3437"/>
    <w:rsid w:val="00BE41A2"/>
    <w:rsid w:val="00BE4343"/>
    <w:rsid w:val="00BE44D4"/>
    <w:rsid w:val="00BE4F7F"/>
    <w:rsid w:val="00BE517F"/>
    <w:rsid w:val="00BE52B4"/>
    <w:rsid w:val="00BE55CE"/>
    <w:rsid w:val="00BE586A"/>
    <w:rsid w:val="00BE67B0"/>
    <w:rsid w:val="00BE68CF"/>
    <w:rsid w:val="00BE6B4C"/>
    <w:rsid w:val="00BE6D4C"/>
    <w:rsid w:val="00BE7343"/>
    <w:rsid w:val="00BE759F"/>
    <w:rsid w:val="00BE769A"/>
    <w:rsid w:val="00BF030D"/>
    <w:rsid w:val="00BF071A"/>
    <w:rsid w:val="00BF09D0"/>
    <w:rsid w:val="00BF11BC"/>
    <w:rsid w:val="00BF1599"/>
    <w:rsid w:val="00BF1C47"/>
    <w:rsid w:val="00BF2269"/>
    <w:rsid w:val="00BF2D2A"/>
    <w:rsid w:val="00BF38E6"/>
    <w:rsid w:val="00BF396A"/>
    <w:rsid w:val="00BF3983"/>
    <w:rsid w:val="00BF3FDB"/>
    <w:rsid w:val="00BF4B07"/>
    <w:rsid w:val="00BF624C"/>
    <w:rsid w:val="00BF6820"/>
    <w:rsid w:val="00BF6B7C"/>
    <w:rsid w:val="00BF764D"/>
    <w:rsid w:val="00BF76E3"/>
    <w:rsid w:val="00C00034"/>
    <w:rsid w:val="00C02596"/>
    <w:rsid w:val="00C03626"/>
    <w:rsid w:val="00C05072"/>
    <w:rsid w:val="00C07422"/>
    <w:rsid w:val="00C07E8D"/>
    <w:rsid w:val="00C07F25"/>
    <w:rsid w:val="00C10559"/>
    <w:rsid w:val="00C10AE2"/>
    <w:rsid w:val="00C1196C"/>
    <w:rsid w:val="00C1248C"/>
    <w:rsid w:val="00C12738"/>
    <w:rsid w:val="00C12956"/>
    <w:rsid w:val="00C12AFC"/>
    <w:rsid w:val="00C12B57"/>
    <w:rsid w:val="00C12DB9"/>
    <w:rsid w:val="00C12EC0"/>
    <w:rsid w:val="00C12F53"/>
    <w:rsid w:val="00C1377E"/>
    <w:rsid w:val="00C138F9"/>
    <w:rsid w:val="00C13C85"/>
    <w:rsid w:val="00C141CA"/>
    <w:rsid w:val="00C1493F"/>
    <w:rsid w:val="00C14CCA"/>
    <w:rsid w:val="00C14FD1"/>
    <w:rsid w:val="00C156B7"/>
    <w:rsid w:val="00C15C9A"/>
    <w:rsid w:val="00C15E39"/>
    <w:rsid w:val="00C166AE"/>
    <w:rsid w:val="00C1714B"/>
    <w:rsid w:val="00C172B5"/>
    <w:rsid w:val="00C17492"/>
    <w:rsid w:val="00C2038B"/>
    <w:rsid w:val="00C20855"/>
    <w:rsid w:val="00C20FF1"/>
    <w:rsid w:val="00C22414"/>
    <w:rsid w:val="00C22639"/>
    <w:rsid w:val="00C232E1"/>
    <w:rsid w:val="00C23A87"/>
    <w:rsid w:val="00C23C4F"/>
    <w:rsid w:val="00C243AE"/>
    <w:rsid w:val="00C24610"/>
    <w:rsid w:val="00C24BC8"/>
    <w:rsid w:val="00C24EE0"/>
    <w:rsid w:val="00C25939"/>
    <w:rsid w:val="00C25954"/>
    <w:rsid w:val="00C27091"/>
    <w:rsid w:val="00C3003A"/>
    <w:rsid w:val="00C30425"/>
    <w:rsid w:val="00C306A3"/>
    <w:rsid w:val="00C31067"/>
    <w:rsid w:val="00C3120C"/>
    <w:rsid w:val="00C317AB"/>
    <w:rsid w:val="00C3204B"/>
    <w:rsid w:val="00C32846"/>
    <w:rsid w:val="00C32A42"/>
    <w:rsid w:val="00C3335F"/>
    <w:rsid w:val="00C3342E"/>
    <w:rsid w:val="00C33BC5"/>
    <w:rsid w:val="00C34129"/>
    <w:rsid w:val="00C347B4"/>
    <w:rsid w:val="00C34893"/>
    <w:rsid w:val="00C34B35"/>
    <w:rsid w:val="00C3538E"/>
    <w:rsid w:val="00C353E7"/>
    <w:rsid w:val="00C36104"/>
    <w:rsid w:val="00C363E8"/>
    <w:rsid w:val="00C3705A"/>
    <w:rsid w:val="00C400BE"/>
    <w:rsid w:val="00C408DD"/>
    <w:rsid w:val="00C4092F"/>
    <w:rsid w:val="00C415B1"/>
    <w:rsid w:val="00C42390"/>
    <w:rsid w:val="00C42726"/>
    <w:rsid w:val="00C427B5"/>
    <w:rsid w:val="00C42D31"/>
    <w:rsid w:val="00C4302D"/>
    <w:rsid w:val="00C448B0"/>
    <w:rsid w:val="00C4524A"/>
    <w:rsid w:val="00C4567B"/>
    <w:rsid w:val="00C45C55"/>
    <w:rsid w:val="00C45E83"/>
    <w:rsid w:val="00C4650E"/>
    <w:rsid w:val="00C4716C"/>
    <w:rsid w:val="00C47359"/>
    <w:rsid w:val="00C47BEB"/>
    <w:rsid w:val="00C505AA"/>
    <w:rsid w:val="00C51033"/>
    <w:rsid w:val="00C518B6"/>
    <w:rsid w:val="00C51C32"/>
    <w:rsid w:val="00C52D16"/>
    <w:rsid w:val="00C52F64"/>
    <w:rsid w:val="00C53348"/>
    <w:rsid w:val="00C53411"/>
    <w:rsid w:val="00C53658"/>
    <w:rsid w:val="00C53818"/>
    <w:rsid w:val="00C53858"/>
    <w:rsid w:val="00C548D2"/>
    <w:rsid w:val="00C54CE3"/>
    <w:rsid w:val="00C55EF5"/>
    <w:rsid w:val="00C56316"/>
    <w:rsid w:val="00C56C0F"/>
    <w:rsid w:val="00C56DAE"/>
    <w:rsid w:val="00C572CC"/>
    <w:rsid w:val="00C60561"/>
    <w:rsid w:val="00C61714"/>
    <w:rsid w:val="00C61DAC"/>
    <w:rsid w:val="00C62389"/>
    <w:rsid w:val="00C628EE"/>
    <w:rsid w:val="00C631AB"/>
    <w:rsid w:val="00C63368"/>
    <w:rsid w:val="00C63655"/>
    <w:rsid w:val="00C63E58"/>
    <w:rsid w:val="00C647C9"/>
    <w:rsid w:val="00C650BE"/>
    <w:rsid w:val="00C668B3"/>
    <w:rsid w:val="00C673D1"/>
    <w:rsid w:val="00C674D8"/>
    <w:rsid w:val="00C67BC6"/>
    <w:rsid w:val="00C67C59"/>
    <w:rsid w:val="00C706F3"/>
    <w:rsid w:val="00C709DD"/>
    <w:rsid w:val="00C71074"/>
    <w:rsid w:val="00C726BA"/>
    <w:rsid w:val="00C72C08"/>
    <w:rsid w:val="00C7303A"/>
    <w:rsid w:val="00C73D0A"/>
    <w:rsid w:val="00C741A9"/>
    <w:rsid w:val="00C7688E"/>
    <w:rsid w:val="00C7770B"/>
    <w:rsid w:val="00C8032B"/>
    <w:rsid w:val="00C8057C"/>
    <w:rsid w:val="00C80CC4"/>
    <w:rsid w:val="00C8125E"/>
    <w:rsid w:val="00C81C32"/>
    <w:rsid w:val="00C820C0"/>
    <w:rsid w:val="00C8224F"/>
    <w:rsid w:val="00C858D4"/>
    <w:rsid w:val="00C86507"/>
    <w:rsid w:val="00C86936"/>
    <w:rsid w:val="00C879B2"/>
    <w:rsid w:val="00C901ED"/>
    <w:rsid w:val="00C90F16"/>
    <w:rsid w:val="00C91F72"/>
    <w:rsid w:val="00C92E7D"/>
    <w:rsid w:val="00C92FE3"/>
    <w:rsid w:val="00C933D8"/>
    <w:rsid w:val="00C937E3"/>
    <w:rsid w:val="00C93D30"/>
    <w:rsid w:val="00C93FD3"/>
    <w:rsid w:val="00C9515F"/>
    <w:rsid w:val="00C95482"/>
    <w:rsid w:val="00C954E9"/>
    <w:rsid w:val="00C9576B"/>
    <w:rsid w:val="00C95997"/>
    <w:rsid w:val="00C95A5B"/>
    <w:rsid w:val="00C95E52"/>
    <w:rsid w:val="00C967E0"/>
    <w:rsid w:val="00C96EA2"/>
    <w:rsid w:val="00C972F4"/>
    <w:rsid w:val="00C97472"/>
    <w:rsid w:val="00C97CD9"/>
    <w:rsid w:val="00CA0FE6"/>
    <w:rsid w:val="00CA1977"/>
    <w:rsid w:val="00CA21A8"/>
    <w:rsid w:val="00CA277B"/>
    <w:rsid w:val="00CA35C6"/>
    <w:rsid w:val="00CA3B85"/>
    <w:rsid w:val="00CA41D8"/>
    <w:rsid w:val="00CA4523"/>
    <w:rsid w:val="00CA49A0"/>
    <w:rsid w:val="00CA49BD"/>
    <w:rsid w:val="00CA4A25"/>
    <w:rsid w:val="00CA4A8E"/>
    <w:rsid w:val="00CA4D91"/>
    <w:rsid w:val="00CA5036"/>
    <w:rsid w:val="00CA5232"/>
    <w:rsid w:val="00CA5284"/>
    <w:rsid w:val="00CA5D3C"/>
    <w:rsid w:val="00CA5E1A"/>
    <w:rsid w:val="00CA726F"/>
    <w:rsid w:val="00CA758D"/>
    <w:rsid w:val="00CA7DC7"/>
    <w:rsid w:val="00CB0F0E"/>
    <w:rsid w:val="00CB1662"/>
    <w:rsid w:val="00CB17AE"/>
    <w:rsid w:val="00CB2879"/>
    <w:rsid w:val="00CB38B4"/>
    <w:rsid w:val="00CB3B50"/>
    <w:rsid w:val="00CB3CCF"/>
    <w:rsid w:val="00CB41FE"/>
    <w:rsid w:val="00CB44EB"/>
    <w:rsid w:val="00CB4560"/>
    <w:rsid w:val="00CB4830"/>
    <w:rsid w:val="00CB5182"/>
    <w:rsid w:val="00CB59F0"/>
    <w:rsid w:val="00CB5CC9"/>
    <w:rsid w:val="00CB6D6F"/>
    <w:rsid w:val="00CB7142"/>
    <w:rsid w:val="00CB7313"/>
    <w:rsid w:val="00CC0075"/>
    <w:rsid w:val="00CC012B"/>
    <w:rsid w:val="00CC0381"/>
    <w:rsid w:val="00CC04CF"/>
    <w:rsid w:val="00CC07A8"/>
    <w:rsid w:val="00CC0858"/>
    <w:rsid w:val="00CC0D61"/>
    <w:rsid w:val="00CC0FAB"/>
    <w:rsid w:val="00CC11D8"/>
    <w:rsid w:val="00CC12C7"/>
    <w:rsid w:val="00CC196E"/>
    <w:rsid w:val="00CC319A"/>
    <w:rsid w:val="00CC3435"/>
    <w:rsid w:val="00CC35B1"/>
    <w:rsid w:val="00CC41D7"/>
    <w:rsid w:val="00CC526D"/>
    <w:rsid w:val="00CC52B0"/>
    <w:rsid w:val="00CC5DC1"/>
    <w:rsid w:val="00CC6452"/>
    <w:rsid w:val="00CC6539"/>
    <w:rsid w:val="00CC7787"/>
    <w:rsid w:val="00CC7C41"/>
    <w:rsid w:val="00CD0254"/>
    <w:rsid w:val="00CD03E1"/>
    <w:rsid w:val="00CD0689"/>
    <w:rsid w:val="00CD0DD3"/>
    <w:rsid w:val="00CD1A8E"/>
    <w:rsid w:val="00CD1E0D"/>
    <w:rsid w:val="00CD213D"/>
    <w:rsid w:val="00CD2467"/>
    <w:rsid w:val="00CD29DF"/>
    <w:rsid w:val="00CD33E1"/>
    <w:rsid w:val="00CD3658"/>
    <w:rsid w:val="00CD36C4"/>
    <w:rsid w:val="00CD3A69"/>
    <w:rsid w:val="00CD3B7C"/>
    <w:rsid w:val="00CD4272"/>
    <w:rsid w:val="00CD47C0"/>
    <w:rsid w:val="00CD5335"/>
    <w:rsid w:val="00CD54B3"/>
    <w:rsid w:val="00CD5BFC"/>
    <w:rsid w:val="00CD5F03"/>
    <w:rsid w:val="00CD6090"/>
    <w:rsid w:val="00CD6521"/>
    <w:rsid w:val="00CD6AE4"/>
    <w:rsid w:val="00CD728A"/>
    <w:rsid w:val="00CD7BBE"/>
    <w:rsid w:val="00CE083E"/>
    <w:rsid w:val="00CE124D"/>
    <w:rsid w:val="00CE1734"/>
    <w:rsid w:val="00CE1CB2"/>
    <w:rsid w:val="00CE2C70"/>
    <w:rsid w:val="00CE2DE5"/>
    <w:rsid w:val="00CE3D3B"/>
    <w:rsid w:val="00CE3FFF"/>
    <w:rsid w:val="00CE458C"/>
    <w:rsid w:val="00CE4C3A"/>
    <w:rsid w:val="00CE55AF"/>
    <w:rsid w:val="00CE596B"/>
    <w:rsid w:val="00CE5AB3"/>
    <w:rsid w:val="00CE6D83"/>
    <w:rsid w:val="00CE6E83"/>
    <w:rsid w:val="00CE7048"/>
    <w:rsid w:val="00CE71BC"/>
    <w:rsid w:val="00CE730D"/>
    <w:rsid w:val="00CF0121"/>
    <w:rsid w:val="00CF0F3E"/>
    <w:rsid w:val="00CF2542"/>
    <w:rsid w:val="00CF2845"/>
    <w:rsid w:val="00CF3E23"/>
    <w:rsid w:val="00CF48B0"/>
    <w:rsid w:val="00CF4C89"/>
    <w:rsid w:val="00CF4F94"/>
    <w:rsid w:val="00CF5191"/>
    <w:rsid w:val="00CF5219"/>
    <w:rsid w:val="00CF580C"/>
    <w:rsid w:val="00CF5A05"/>
    <w:rsid w:val="00CF5E4A"/>
    <w:rsid w:val="00CF5E6F"/>
    <w:rsid w:val="00CF5E9A"/>
    <w:rsid w:val="00CF658E"/>
    <w:rsid w:val="00CF68C2"/>
    <w:rsid w:val="00CF6A45"/>
    <w:rsid w:val="00D0049F"/>
    <w:rsid w:val="00D00943"/>
    <w:rsid w:val="00D012A8"/>
    <w:rsid w:val="00D0306E"/>
    <w:rsid w:val="00D0423C"/>
    <w:rsid w:val="00D048B9"/>
    <w:rsid w:val="00D05B8B"/>
    <w:rsid w:val="00D068A9"/>
    <w:rsid w:val="00D06C5B"/>
    <w:rsid w:val="00D070AF"/>
    <w:rsid w:val="00D07147"/>
    <w:rsid w:val="00D073D7"/>
    <w:rsid w:val="00D07AB1"/>
    <w:rsid w:val="00D10597"/>
    <w:rsid w:val="00D1074C"/>
    <w:rsid w:val="00D114E9"/>
    <w:rsid w:val="00D11F06"/>
    <w:rsid w:val="00D12EA0"/>
    <w:rsid w:val="00D13038"/>
    <w:rsid w:val="00D130F3"/>
    <w:rsid w:val="00D137D9"/>
    <w:rsid w:val="00D14C49"/>
    <w:rsid w:val="00D14F89"/>
    <w:rsid w:val="00D15012"/>
    <w:rsid w:val="00D16567"/>
    <w:rsid w:val="00D16A23"/>
    <w:rsid w:val="00D1707E"/>
    <w:rsid w:val="00D17C51"/>
    <w:rsid w:val="00D201C7"/>
    <w:rsid w:val="00D20401"/>
    <w:rsid w:val="00D20996"/>
    <w:rsid w:val="00D20D4D"/>
    <w:rsid w:val="00D21437"/>
    <w:rsid w:val="00D21561"/>
    <w:rsid w:val="00D2181F"/>
    <w:rsid w:val="00D21C7D"/>
    <w:rsid w:val="00D220B2"/>
    <w:rsid w:val="00D22205"/>
    <w:rsid w:val="00D2269E"/>
    <w:rsid w:val="00D233C0"/>
    <w:rsid w:val="00D2424A"/>
    <w:rsid w:val="00D24940"/>
    <w:rsid w:val="00D24A81"/>
    <w:rsid w:val="00D24F1C"/>
    <w:rsid w:val="00D2562E"/>
    <w:rsid w:val="00D258EF"/>
    <w:rsid w:val="00D2597A"/>
    <w:rsid w:val="00D25B89"/>
    <w:rsid w:val="00D25C24"/>
    <w:rsid w:val="00D26406"/>
    <w:rsid w:val="00D27338"/>
    <w:rsid w:val="00D2755C"/>
    <w:rsid w:val="00D2778C"/>
    <w:rsid w:val="00D278FF"/>
    <w:rsid w:val="00D27F41"/>
    <w:rsid w:val="00D31037"/>
    <w:rsid w:val="00D31320"/>
    <w:rsid w:val="00D318E6"/>
    <w:rsid w:val="00D31BE7"/>
    <w:rsid w:val="00D32D24"/>
    <w:rsid w:val="00D33897"/>
    <w:rsid w:val="00D3496D"/>
    <w:rsid w:val="00D34993"/>
    <w:rsid w:val="00D34B2A"/>
    <w:rsid w:val="00D352B0"/>
    <w:rsid w:val="00D354BD"/>
    <w:rsid w:val="00D3573D"/>
    <w:rsid w:val="00D35750"/>
    <w:rsid w:val="00D35C2A"/>
    <w:rsid w:val="00D35E6C"/>
    <w:rsid w:val="00D35E8F"/>
    <w:rsid w:val="00D36E11"/>
    <w:rsid w:val="00D36E7F"/>
    <w:rsid w:val="00D370AC"/>
    <w:rsid w:val="00D37498"/>
    <w:rsid w:val="00D37659"/>
    <w:rsid w:val="00D37A95"/>
    <w:rsid w:val="00D403E2"/>
    <w:rsid w:val="00D41BEA"/>
    <w:rsid w:val="00D42398"/>
    <w:rsid w:val="00D42C55"/>
    <w:rsid w:val="00D43EEE"/>
    <w:rsid w:val="00D44207"/>
    <w:rsid w:val="00D445AF"/>
    <w:rsid w:val="00D44BBF"/>
    <w:rsid w:val="00D44F68"/>
    <w:rsid w:val="00D45883"/>
    <w:rsid w:val="00D46252"/>
    <w:rsid w:val="00D4719A"/>
    <w:rsid w:val="00D4775A"/>
    <w:rsid w:val="00D501CD"/>
    <w:rsid w:val="00D50A10"/>
    <w:rsid w:val="00D51A2D"/>
    <w:rsid w:val="00D51B39"/>
    <w:rsid w:val="00D51F1F"/>
    <w:rsid w:val="00D52039"/>
    <w:rsid w:val="00D526DB"/>
    <w:rsid w:val="00D527EB"/>
    <w:rsid w:val="00D540D8"/>
    <w:rsid w:val="00D5432D"/>
    <w:rsid w:val="00D54EE8"/>
    <w:rsid w:val="00D54FEC"/>
    <w:rsid w:val="00D55D64"/>
    <w:rsid w:val="00D55FBD"/>
    <w:rsid w:val="00D57933"/>
    <w:rsid w:val="00D57B16"/>
    <w:rsid w:val="00D57B7C"/>
    <w:rsid w:val="00D57C40"/>
    <w:rsid w:val="00D57E29"/>
    <w:rsid w:val="00D60397"/>
    <w:rsid w:val="00D60B89"/>
    <w:rsid w:val="00D60B93"/>
    <w:rsid w:val="00D60BD1"/>
    <w:rsid w:val="00D60CE0"/>
    <w:rsid w:val="00D60ECF"/>
    <w:rsid w:val="00D621AB"/>
    <w:rsid w:val="00D624CA"/>
    <w:rsid w:val="00D63844"/>
    <w:rsid w:val="00D63CD3"/>
    <w:rsid w:val="00D63E47"/>
    <w:rsid w:val="00D64E5A"/>
    <w:rsid w:val="00D6524B"/>
    <w:rsid w:val="00D65B2F"/>
    <w:rsid w:val="00D65CDA"/>
    <w:rsid w:val="00D65F02"/>
    <w:rsid w:val="00D67443"/>
    <w:rsid w:val="00D67935"/>
    <w:rsid w:val="00D67E67"/>
    <w:rsid w:val="00D7046E"/>
    <w:rsid w:val="00D71138"/>
    <w:rsid w:val="00D71902"/>
    <w:rsid w:val="00D7252A"/>
    <w:rsid w:val="00D7255E"/>
    <w:rsid w:val="00D7258C"/>
    <w:rsid w:val="00D72A92"/>
    <w:rsid w:val="00D7344B"/>
    <w:rsid w:val="00D735E6"/>
    <w:rsid w:val="00D73E2C"/>
    <w:rsid w:val="00D7453E"/>
    <w:rsid w:val="00D74EAA"/>
    <w:rsid w:val="00D753A3"/>
    <w:rsid w:val="00D767BC"/>
    <w:rsid w:val="00D76DE1"/>
    <w:rsid w:val="00D8038B"/>
    <w:rsid w:val="00D82722"/>
    <w:rsid w:val="00D83085"/>
    <w:rsid w:val="00D839EC"/>
    <w:rsid w:val="00D8433D"/>
    <w:rsid w:val="00D84E9E"/>
    <w:rsid w:val="00D86353"/>
    <w:rsid w:val="00D863BA"/>
    <w:rsid w:val="00D8650E"/>
    <w:rsid w:val="00D86AD5"/>
    <w:rsid w:val="00D86D27"/>
    <w:rsid w:val="00D875D1"/>
    <w:rsid w:val="00D875E7"/>
    <w:rsid w:val="00D87658"/>
    <w:rsid w:val="00D90699"/>
    <w:rsid w:val="00D91BB9"/>
    <w:rsid w:val="00D9207D"/>
    <w:rsid w:val="00D92809"/>
    <w:rsid w:val="00D93062"/>
    <w:rsid w:val="00D937A8"/>
    <w:rsid w:val="00D94AE7"/>
    <w:rsid w:val="00D9596A"/>
    <w:rsid w:val="00D96605"/>
    <w:rsid w:val="00D9683C"/>
    <w:rsid w:val="00D96C97"/>
    <w:rsid w:val="00D9730C"/>
    <w:rsid w:val="00D97351"/>
    <w:rsid w:val="00D97814"/>
    <w:rsid w:val="00D979DB"/>
    <w:rsid w:val="00DA0036"/>
    <w:rsid w:val="00DA00BA"/>
    <w:rsid w:val="00DA01CF"/>
    <w:rsid w:val="00DA062E"/>
    <w:rsid w:val="00DA07B3"/>
    <w:rsid w:val="00DA111D"/>
    <w:rsid w:val="00DA1C3A"/>
    <w:rsid w:val="00DA203E"/>
    <w:rsid w:val="00DA205B"/>
    <w:rsid w:val="00DA24B9"/>
    <w:rsid w:val="00DA3389"/>
    <w:rsid w:val="00DA3D6F"/>
    <w:rsid w:val="00DA47CA"/>
    <w:rsid w:val="00DA4BDE"/>
    <w:rsid w:val="00DA6106"/>
    <w:rsid w:val="00DA619D"/>
    <w:rsid w:val="00DA6DC9"/>
    <w:rsid w:val="00DA7D7E"/>
    <w:rsid w:val="00DB02B2"/>
    <w:rsid w:val="00DB0870"/>
    <w:rsid w:val="00DB113B"/>
    <w:rsid w:val="00DB1221"/>
    <w:rsid w:val="00DB137A"/>
    <w:rsid w:val="00DB1538"/>
    <w:rsid w:val="00DB178F"/>
    <w:rsid w:val="00DB22D9"/>
    <w:rsid w:val="00DB2C3D"/>
    <w:rsid w:val="00DB31E2"/>
    <w:rsid w:val="00DB3603"/>
    <w:rsid w:val="00DB5A9A"/>
    <w:rsid w:val="00DB6871"/>
    <w:rsid w:val="00DB74A6"/>
    <w:rsid w:val="00DB7501"/>
    <w:rsid w:val="00DB759B"/>
    <w:rsid w:val="00DC156B"/>
    <w:rsid w:val="00DC1927"/>
    <w:rsid w:val="00DC1C6C"/>
    <w:rsid w:val="00DC279B"/>
    <w:rsid w:val="00DC29B4"/>
    <w:rsid w:val="00DC2C11"/>
    <w:rsid w:val="00DC2CC1"/>
    <w:rsid w:val="00DC3511"/>
    <w:rsid w:val="00DC37C9"/>
    <w:rsid w:val="00DC3916"/>
    <w:rsid w:val="00DC3F88"/>
    <w:rsid w:val="00DC40B9"/>
    <w:rsid w:val="00DC479C"/>
    <w:rsid w:val="00DC661C"/>
    <w:rsid w:val="00DC6CAA"/>
    <w:rsid w:val="00DC70DD"/>
    <w:rsid w:val="00DC7421"/>
    <w:rsid w:val="00DC77FF"/>
    <w:rsid w:val="00DC79DC"/>
    <w:rsid w:val="00DC7F32"/>
    <w:rsid w:val="00DD06A3"/>
    <w:rsid w:val="00DD1094"/>
    <w:rsid w:val="00DD2598"/>
    <w:rsid w:val="00DD2944"/>
    <w:rsid w:val="00DD2AA7"/>
    <w:rsid w:val="00DD3021"/>
    <w:rsid w:val="00DD3078"/>
    <w:rsid w:val="00DD3B22"/>
    <w:rsid w:val="00DD4669"/>
    <w:rsid w:val="00DD471B"/>
    <w:rsid w:val="00DD5858"/>
    <w:rsid w:val="00DD5A0A"/>
    <w:rsid w:val="00DD6134"/>
    <w:rsid w:val="00DD6437"/>
    <w:rsid w:val="00DD67AF"/>
    <w:rsid w:val="00DD7668"/>
    <w:rsid w:val="00DD7B12"/>
    <w:rsid w:val="00DE1953"/>
    <w:rsid w:val="00DE1E77"/>
    <w:rsid w:val="00DE23B6"/>
    <w:rsid w:val="00DE2B2C"/>
    <w:rsid w:val="00DE3103"/>
    <w:rsid w:val="00DE36DD"/>
    <w:rsid w:val="00DE42F5"/>
    <w:rsid w:val="00DE430C"/>
    <w:rsid w:val="00DE4B3E"/>
    <w:rsid w:val="00DE5258"/>
    <w:rsid w:val="00DE5746"/>
    <w:rsid w:val="00DE5E47"/>
    <w:rsid w:val="00DE77B9"/>
    <w:rsid w:val="00DE7BC3"/>
    <w:rsid w:val="00DF0974"/>
    <w:rsid w:val="00DF0B91"/>
    <w:rsid w:val="00DF0E67"/>
    <w:rsid w:val="00DF1A87"/>
    <w:rsid w:val="00DF1B40"/>
    <w:rsid w:val="00DF1EDE"/>
    <w:rsid w:val="00DF3559"/>
    <w:rsid w:val="00DF3A9D"/>
    <w:rsid w:val="00DF46EB"/>
    <w:rsid w:val="00DF48A6"/>
    <w:rsid w:val="00DF575E"/>
    <w:rsid w:val="00DF5C84"/>
    <w:rsid w:val="00DF647A"/>
    <w:rsid w:val="00DF740E"/>
    <w:rsid w:val="00DF757C"/>
    <w:rsid w:val="00DF7A45"/>
    <w:rsid w:val="00DF7ABF"/>
    <w:rsid w:val="00E000F8"/>
    <w:rsid w:val="00E00901"/>
    <w:rsid w:val="00E009C1"/>
    <w:rsid w:val="00E01B2E"/>
    <w:rsid w:val="00E01FF9"/>
    <w:rsid w:val="00E021F9"/>
    <w:rsid w:val="00E02673"/>
    <w:rsid w:val="00E02852"/>
    <w:rsid w:val="00E02A82"/>
    <w:rsid w:val="00E0322C"/>
    <w:rsid w:val="00E03285"/>
    <w:rsid w:val="00E035C3"/>
    <w:rsid w:val="00E040A0"/>
    <w:rsid w:val="00E040C0"/>
    <w:rsid w:val="00E041AD"/>
    <w:rsid w:val="00E04937"/>
    <w:rsid w:val="00E04CFA"/>
    <w:rsid w:val="00E05885"/>
    <w:rsid w:val="00E05E9C"/>
    <w:rsid w:val="00E07326"/>
    <w:rsid w:val="00E0742F"/>
    <w:rsid w:val="00E07621"/>
    <w:rsid w:val="00E0788A"/>
    <w:rsid w:val="00E10CFC"/>
    <w:rsid w:val="00E11252"/>
    <w:rsid w:val="00E11A95"/>
    <w:rsid w:val="00E11B9C"/>
    <w:rsid w:val="00E121C6"/>
    <w:rsid w:val="00E123DD"/>
    <w:rsid w:val="00E12707"/>
    <w:rsid w:val="00E12F0F"/>
    <w:rsid w:val="00E145E0"/>
    <w:rsid w:val="00E14B0F"/>
    <w:rsid w:val="00E14C5D"/>
    <w:rsid w:val="00E150A3"/>
    <w:rsid w:val="00E15362"/>
    <w:rsid w:val="00E156A4"/>
    <w:rsid w:val="00E15895"/>
    <w:rsid w:val="00E15A40"/>
    <w:rsid w:val="00E16635"/>
    <w:rsid w:val="00E1668B"/>
    <w:rsid w:val="00E16B08"/>
    <w:rsid w:val="00E17057"/>
    <w:rsid w:val="00E2035B"/>
    <w:rsid w:val="00E20D83"/>
    <w:rsid w:val="00E20F2E"/>
    <w:rsid w:val="00E21072"/>
    <w:rsid w:val="00E21AB1"/>
    <w:rsid w:val="00E21C84"/>
    <w:rsid w:val="00E2204A"/>
    <w:rsid w:val="00E22DA3"/>
    <w:rsid w:val="00E2301B"/>
    <w:rsid w:val="00E23184"/>
    <w:rsid w:val="00E23836"/>
    <w:rsid w:val="00E23B74"/>
    <w:rsid w:val="00E23D8F"/>
    <w:rsid w:val="00E244CF"/>
    <w:rsid w:val="00E24828"/>
    <w:rsid w:val="00E24A06"/>
    <w:rsid w:val="00E24AF1"/>
    <w:rsid w:val="00E25155"/>
    <w:rsid w:val="00E257E2"/>
    <w:rsid w:val="00E25B21"/>
    <w:rsid w:val="00E262E2"/>
    <w:rsid w:val="00E269F1"/>
    <w:rsid w:val="00E27942"/>
    <w:rsid w:val="00E30A3F"/>
    <w:rsid w:val="00E30D8C"/>
    <w:rsid w:val="00E30DCD"/>
    <w:rsid w:val="00E31C4C"/>
    <w:rsid w:val="00E31CA4"/>
    <w:rsid w:val="00E31FD7"/>
    <w:rsid w:val="00E32DE0"/>
    <w:rsid w:val="00E3344B"/>
    <w:rsid w:val="00E33AC8"/>
    <w:rsid w:val="00E33C34"/>
    <w:rsid w:val="00E364A3"/>
    <w:rsid w:val="00E36E38"/>
    <w:rsid w:val="00E37DBC"/>
    <w:rsid w:val="00E37E96"/>
    <w:rsid w:val="00E40442"/>
    <w:rsid w:val="00E40693"/>
    <w:rsid w:val="00E40C91"/>
    <w:rsid w:val="00E41711"/>
    <w:rsid w:val="00E419CB"/>
    <w:rsid w:val="00E41E9F"/>
    <w:rsid w:val="00E41F76"/>
    <w:rsid w:val="00E427DD"/>
    <w:rsid w:val="00E43649"/>
    <w:rsid w:val="00E439FA"/>
    <w:rsid w:val="00E43B4D"/>
    <w:rsid w:val="00E443F8"/>
    <w:rsid w:val="00E4458F"/>
    <w:rsid w:val="00E44881"/>
    <w:rsid w:val="00E4500C"/>
    <w:rsid w:val="00E4506A"/>
    <w:rsid w:val="00E45AB1"/>
    <w:rsid w:val="00E465C8"/>
    <w:rsid w:val="00E46D71"/>
    <w:rsid w:val="00E46E9F"/>
    <w:rsid w:val="00E47B6A"/>
    <w:rsid w:val="00E50189"/>
    <w:rsid w:val="00E503D3"/>
    <w:rsid w:val="00E50684"/>
    <w:rsid w:val="00E50724"/>
    <w:rsid w:val="00E50B28"/>
    <w:rsid w:val="00E546D4"/>
    <w:rsid w:val="00E54B77"/>
    <w:rsid w:val="00E55F2A"/>
    <w:rsid w:val="00E563D2"/>
    <w:rsid w:val="00E5656F"/>
    <w:rsid w:val="00E56A1F"/>
    <w:rsid w:val="00E5762F"/>
    <w:rsid w:val="00E578A5"/>
    <w:rsid w:val="00E57B77"/>
    <w:rsid w:val="00E57E18"/>
    <w:rsid w:val="00E57F33"/>
    <w:rsid w:val="00E60135"/>
    <w:rsid w:val="00E6073A"/>
    <w:rsid w:val="00E610FD"/>
    <w:rsid w:val="00E61246"/>
    <w:rsid w:val="00E613A5"/>
    <w:rsid w:val="00E61AA3"/>
    <w:rsid w:val="00E61AAA"/>
    <w:rsid w:val="00E61CAC"/>
    <w:rsid w:val="00E6227B"/>
    <w:rsid w:val="00E62DF5"/>
    <w:rsid w:val="00E6391F"/>
    <w:rsid w:val="00E63BBC"/>
    <w:rsid w:val="00E642D0"/>
    <w:rsid w:val="00E6474A"/>
    <w:rsid w:val="00E64D4E"/>
    <w:rsid w:val="00E64E1E"/>
    <w:rsid w:val="00E66430"/>
    <w:rsid w:val="00E66479"/>
    <w:rsid w:val="00E66F6D"/>
    <w:rsid w:val="00E676F5"/>
    <w:rsid w:val="00E67DAA"/>
    <w:rsid w:val="00E703B0"/>
    <w:rsid w:val="00E704C0"/>
    <w:rsid w:val="00E709CA"/>
    <w:rsid w:val="00E71FF2"/>
    <w:rsid w:val="00E72099"/>
    <w:rsid w:val="00E725ED"/>
    <w:rsid w:val="00E72F03"/>
    <w:rsid w:val="00E73907"/>
    <w:rsid w:val="00E75065"/>
    <w:rsid w:val="00E751BB"/>
    <w:rsid w:val="00E7658D"/>
    <w:rsid w:val="00E770CA"/>
    <w:rsid w:val="00E80442"/>
    <w:rsid w:val="00E80B68"/>
    <w:rsid w:val="00E80F4D"/>
    <w:rsid w:val="00E8127E"/>
    <w:rsid w:val="00E81985"/>
    <w:rsid w:val="00E821F2"/>
    <w:rsid w:val="00E82359"/>
    <w:rsid w:val="00E82DF4"/>
    <w:rsid w:val="00E8308D"/>
    <w:rsid w:val="00E83A2E"/>
    <w:rsid w:val="00E83B61"/>
    <w:rsid w:val="00E83FCE"/>
    <w:rsid w:val="00E8423C"/>
    <w:rsid w:val="00E843A7"/>
    <w:rsid w:val="00E86144"/>
    <w:rsid w:val="00E8618C"/>
    <w:rsid w:val="00E87085"/>
    <w:rsid w:val="00E87EFA"/>
    <w:rsid w:val="00E902EA"/>
    <w:rsid w:val="00E906F6"/>
    <w:rsid w:val="00E90BD6"/>
    <w:rsid w:val="00E90CF2"/>
    <w:rsid w:val="00E91CA5"/>
    <w:rsid w:val="00E923A3"/>
    <w:rsid w:val="00E923B3"/>
    <w:rsid w:val="00E93CB0"/>
    <w:rsid w:val="00E93CFB"/>
    <w:rsid w:val="00E947FE"/>
    <w:rsid w:val="00E94AEC"/>
    <w:rsid w:val="00E95676"/>
    <w:rsid w:val="00E966BE"/>
    <w:rsid w:val="00E97010"/>
    <w:rsid w:val="00E9735C"/>
    <w:rsid w:val="00EA04E6"/>
    <w:rsid w:val="00EA072A"/>
    <w:rsid w:val="00EA0D23"/>
    <w:rsid w:val="00EA0F5F"/>
    <w:rsid w:val="00EA13BB"/>
    <w:rsid w:val="00EA1D0C"/>
    <w:rsid w:val="00EA1D46"/>
    <w:rsid w:val="00EA1DCB"/>
    <w:rsid w:val="00EA2742"/>
    <w:rsid w:val="00EA3010"/>
    <w:rsid w:val="00EA30B6"/>
    <w:rsid w:val="00EA330F"/>
    <w:rsid w:val="00EA429B"/>
    <w:rsid w:val="00EA5397"/>
    <w:rsid w:val="00EA5D34"/>
    <w:rsid w:val="00EA77E2"/>
    <w:rsid w:val="00EB021D"/>
    <w:rsid w:val="00EB0B45"/>
    <w:rsid w:val="00EB0D29"/>
    <w:rsid w:val="00EB19F2"/>
    <w:rsid w:val="00EB1FEC"/>
    <w:rsid w:val="00EB27F3"/>
    <w:rsid w:val="00EB4073"/>
    <w:rsid w:val="00EB51C9"/>
    <w:rsid w:val="00EB593D"/>
    <w:rsid w:val="00EB5DCA"/>
    <w:rsid w:val="00EB6904"/>
    <w:rsid w:val="00EB7E24"/>
    <w:rsid w:val="00EB7EC8"/>
    <w:rsid w:val="00EC03FB"/>
    <w:rsid w:val="00EC0FD9"/>
    <w:rsid w:val="00EC1622"/>
    <w:rsid w:val="00EC1BDA"/>
    <w:rsid w:val="00EC1F4E"/>
    <w:rsid w:val="00EC2213"/>
    <w:rsid w:val="00EC2701"/>
    <w:rsid w:val="00EC2733"/>
    <w:rsid w:val="00EC27DB"/>
    <w:rsid w:val="00EC327C"/>
    <w:rsid w:val="00EC3844"/>
    <w:rsid w:val="00EC4959"/>
    <w:rsid w:val="00EC5017"/>
    <w:rsid w:val="00EC6300"/>
    <w:rsid w:val="00EC63EB"/>
    <w:rsid w:val="00EC64D7"/>
    <w:rsid w:val="00EC67D8"/>
    <w:rsid w:val="00EC71DF"/>
    <w:rsid w:val="00EC73EB"/>
    <w:rsid w:val="00EC7DAB"/>
    <w:rsid w:val="00ED0804"/>
    <w:rsid w:val="00ED0F0D"/>
    <w:rsid w:val="00ED1363"/>
    <w:rsid w:val="00ED162E"/>
    <w:rsid w:val="00ED16BF"/>
    <w:rsid w:val="00ED1BB6"/>
    <w:rsid w:val="00ED1C52"/>
    <w:rsid w:val="00ED25D6"/>
    <w:rsid w:val="00ED2748"/>
    <w:rsid w:val="00ED279A"/>
    <w:rsid w:val="00ED372C"/>
    <w:rsid w:val="00ED3B9E"/>
    <w:rsid w:val="00ED4900"/>
    <w:rsid w:val="00ED4925"/>
    <w:rsid w:val="00ED4D1E"/>
    <w:rsid w:val="00ED5053"/>
    <w:rsid w:val="00ED6244"/>
    <w:rsid w:val="00ED63E0"/>
    <w:rsid w:val="00ED673B"/>
    <w:rsid w:val="00ED6826"/>
    <w:rsid w:val="00ED6E8B"/>
    <w:rsid w:val="00ED7846"/>
    <w:rsid w:val="00EE08CB"/>
    <w:rsid w:val="00EE0DB8"/>
    <w:rsid w:val="00EE1307"/>
    <w:rsid w:val="00EE1BE4"/>
    <w:rsid w:val="00EE1E95"/>
    <w:rsid w:val="00EE29BB"/>
    <w:rsid w:val="00EE3533"/>
    <w:rsid w:val="00EE4418"/>
    <w:rsid w:val="00EE4CD0"/>
    <w:rsid w:val="00EE5A15"/>
    <w:rsid w:val="00EE6AF8"/>
    <w:rsid w:val="00EE6E8B"/>
    <w:rsid w:val="00EE7DB2"/>
    <w:rsid w:val="00EF020E"/>
    <w:rsid w:val="00EF0E28"/>
    <w:rsid w:val="00EF16A2"/>
    <w:rsid w:val="00EF181C"/>
    <w:rsid w:val="00EF1F01"/>
    <w:rsid w:val="00EF2218"/>
    <w:rsid w:val="00EF24AC"/>
    <w:rsid w:val="00EF2CF8"/>
    <w:rsid w:val="00EF3A9F"/>
    <w:rsid w:val="00EF405D"/>
    <w:rsid w:val="00EF49B3"/>
    <w:rsid w:val="00EF4A43"/>
    <w:rsid w:val="00EF55FB"/>
    <w:rsid w:val="00EF6D77"/>
    <w:rsid w:val="00EF6F34"/>
    <w:rsid w:val="00EF70D6"/>
    <w:rsid w:val="00EF721B"/>
    <w:rsid w:val="00EF74FF"/>
    <w:rsid w:val="00EF79B3"/>
    <w:rsid w:val="00EF79DB"/>
    <w:rsid w:val="00F01525"/>
    <w:rsid w:val="00F01538"/>
    <w:rsid w:val="00F0265E"/>
    <w:rsid w:val="00F030BC"/>
    <w:rsid w:val="00F04876"/>
    <w:rsid w:val="00F05F8C"/>
    <w:rsid w:val="00F072FC"/>
    <w:rsid w:val="00F077AC"/>
    <w:rsid w:val="00F07A6A"/>
    <w:rsid w:val="00F11696"/>
    <w:rsid w:val="00F119AD"/>
    <w:rsid w:val="00F11BDB"/>
    <w:rsid w:val="00F13871"/>
    <w:rsid w:val="00F13FBE"/>
    <w:rsid w:val="00F147E8"/>
    <w:rsid w:val="00F149EF"/>
    <w:rsid w:val="00F14CB3"/>
    <w:rsid w:val="00F151BD"/>
    <w:rsid w:val="00F15217"/>
    <w:rsid w:val="00F155B2"/>
    <w:rsid w:val="00F15B8D"/>
    <w:rsid w:val="00F167E6"/>
    <w:rsid w:val="00F16BA4"/>
    <w:rsid w:val="00F16DCF"/>
    <w:rsid w:val="00F17074"/>
    <w:rsid w:val="00F17FA0"/>
    <w:rsid w:val="00F210AD"/>
    <w:rsid w:val="00F21496"/>
    <w:rsid w:val="00F21FA1"/>
    <w:rsid w:val="00F220E0"/>
    <w:rsid w:val="00F22134"/>
    <w:rsid w:val="00F221B7"/>
    <w:rsid w:val="00F23A71"/>
    <w:rsid w:val="00F23B39"/>
    <w:rsid w:val="00F240F1"/>
    <w:rsid w:val="00F24AD7"/>
    <w:rsid w:val="00F25A94"/>
    <w:rsid w:val="00F25FF6"/>
    <w:rsid w:val="00F266B9"/>
    <w:rsid w:val="00F26777"/>
    <w:rsid w:val="00F278AE"/>
    <w:rsid w:val="00F27B9A"/>
    <w:rsid w:val="00F3016F"/>
    <w:rsid w:val="00F302B7"/>
    <w:rsid w:val="00F30A31"/>
    <w:rsid w:val="00F30B5A"/>
    <w:rsid w:val="00F32C8B"/>
    <w:rsid w:val="00F32DDE"/>
    <w:rsid w:val="00F32F1B"/>
    <w:rsid w:val="00F332D3"/>
    <w:rsid w:val="00F3442E"/>
    <w:rsid w:val="00F347BC"/>
    <w:rsid w:val="00F34C3D"/>
    <w:rsid w:val="00F351C1"/>
    <w:rsid w:val="00F352BB"/>
    <w:rsid w:val="00F354F8"/>
    <w:rsid w:val="00F35D65"/>
    <w:rsid w:val="00F36815"/>
    <w:rsid w:val="00F36B52"/>
    <w:rsid w:val="00F36D1F"/>
    <w:rsid w:val="00F37432"/>
    <w:rsid w:val="00F37B17"/>
    <w:rsid w:val="00F37D79"/>
    <w:rsid w:val="00F402FA"/>
    <w:rsid w:val="00F40303"/>
    <w:rsid w:val="00F4081D"/>
    <w:rsid w:val="00F41053"/>
    <w:rsid w:val="00F41770"/>
    <w:rsid w:val="00F41B69"/>
    <w:rsid w:val="00F42CE7"/>
    <w:rsid w:val="00F45123"/>
    <w:rsid w:val="00F4659A"/>
    <w:rsid w:val="00F46657"/>
    <w:rsid w:val="00F467DE"/>
    <w:rsid w:val="00F4799D"/>
    <w:rsid w:val="00F5017F"/>
    <w:rsid w:val="00F506F7"/>
    <w:rsid w:val="00F5171C"/>
    <w:rsid w:val="00F51983"/>
    <w:rsid w:val="00F51B20"/>
    <w:rsid w:val="00F52438"/>
    <w:rsid w:val="00F52B3F"/>
    <w:rsid w:val="00F52BC7"/>
    <w:rsid w:val="00F52BF3"/>
    <w:rsid w:val="00F52F63"/>
    <w:rsid w:val="00F530D8"/>
    <w:rsid w:val="00F5457E"/>
    <w:rsid w:val="00F54671"/>
    <w:rsid w:val="00F54756"/>
    <w:rsid w:val="00F55A1D"/>
    <w:rsid w:val="00F55D30"/>
    <w:rsid w:val="00F562AD"/>
    <w:rsid w:val="00F568A4"/>
    <w:rsid w:val="00F56C71"/>
    <w:rsid w:val="00F60566"/>
    <w:rsid w:val="00F60C6E"/>
    <w:rsid w:val="00F60ECA"/>
    <w:rsid w:val="00F61812"/>
    <w:rsid w:val="00F62BAB"/>
    <w:rsid w:val="00F62D5B"/>
    <w:rsid w:val="00F62FF5"/>
    <w:rsid w:val="00F635B8"/>
    <w:rsid w:val="00F646A8"/>
    <w:rsid w:val="00F64FB6"/>
    <w:rsid w:val="00F6587E"/>
    <w:rsid w:val="00F65DB5"/>
    <w:rsid w:val="00F6601A"/>
    <w:rsid w:val="00F661E6"/>
    <w:rsid w:val="00F67652"/>
    <w:rsid w:val="00F67869"/>
    <w:rsid w:val="00F67961"/>
    <w:rsid w:val="00F67C0A"/>
    <w:rsid w:val="00F67D15"/>
    <w:rsid w:val="00F70DA1"/>
    <w:rsid w:val="00F70E58"/>
    <w:rsid w:val="00F712EF"/>
    <w:rsid w:val="00F7187E"/>
    <w:rsid w:val="00F71DB7"/>
    <w:rsid w:val="00F727D4"/>
    <w:rsid w:val="00F7368F"/>
    <w:rsid w:val="00F746FD"/>
    <w:rsid w:val="00F74FAB"/>
    <w:rsid w:val="00F750BF"/>
    <w:rsid w:val="00F76813"/>
    <w:rsid w:val="00F76CE5"/>
    <w:rsid w:val="00F775F8"/>
    <w:rsid w:val="00F77EBF"/>
    <w:rsid w:val="00F81B11"/>
    <w:rsid w:val="00F8281A"/>
    <w:rsid w:val="00F82DC3"/>
    <w:rsid w:val="00F83426"/>
    <w:rsid w:val="00F83545"/>
    <w:rsid w:val="00F83671"/>
    <w:rsid w:val="00F839D2"/>
    <w:rsid w:val="00F8484B"/>
    <w:rsid w:val="00F84895"/>
    <w:rsid w:val="00F848C1"/>
    <w:rsid w:val="00F85136"/>
    <w:rsid w:val="00F85DC4"/>
    <w:rsid w:val="00F85EDD"/>
    <w:rsid w:val="00F86AA3"/>
    <w:rsid w:val="00F874CF"/>
    <w:rsid w:val="00F87779"/>
    <w:rsid w:val="00F904EA"/>
    <w:rsid w:val="00F9062E"/>
    <w:rsid w:val="00F90903"/>
    <w:rsid w:val="00F909BD"/>
    <w:rsid w:val="00F90A87"/>
    <w:rsid w:val="00F90AE2"/>
    <w:rsid w:val="00F9102F"/>
    <w:rsid w:val="00F92398"/>
    <w:rsid w:val="00F9358D"/>
    <w:rsid w:val="00F9489B"/>
    <w:rsid w:val="00F94ACF"/>
    <w:rsid w:val="00F94C80"/>
    <w:rsid w:val="00F954B2"/>
    <w:rsid w:val="00F956AE"/>
    <w:rsid w:val="00F961E7"/>
    <w:rsid w:val="00F9650A"/>
    <w:rsid w:val="00F9693F"/>
    <w:rsid w:val="00F97741"/>
    <w:rsid w:val="00F97A89"/>
    <w:rsid w:val="00FA0331"/>
    <w:rsid w:val="00FA0464"/>
    <w:rsid w:val="00FA185F"/>
    <w:rsid w:val="00FA1A64"/>
    <w:rsid w:val="00FA1BEF"/>
    <w:rsid w:val="00FA20C4"/>
    <w:rsid w:val="00FA29A6"/>
    <w:rsid w:val="00FA2CFA"/>
    <w:rsid w:val="00FA2F12"/>
    <w:rsid w:val="00FA320C"/>
    <w:rsid w:val="00FA3E43"/>
    <w:rsid w:val="00FA4D35"/>
    <w:rsid w:val="00FA5A37"/>
    <w:rsid w:val="00FA5F76"/>
    <w:rsid w:val="00FA6A93"/>
    <w:rsid w:val="00FA7479"/>
    <w:rsid w:val="00FA7708"/>
    <w:rsid w:val="00FB034F"/>
    <w:rsid w:val="00FB0608"/>
    <w:rsid w:val="00FB0881"/>
    <w:rsid w:val="00FB0F15"/>
    <w:rsid w:val="00FB1A70"/>
    <w:rsid w:val="00FB2A37"/>
    <w:rsid w:val="00FB2D6C"/>
    <w:rsid w:val="00FB34C8"/>
    <w:rsid w:val="00FB3B68"/>
    <w:rsid w:val="00FB3B78"/>
    <w:rsid w:val="00FB5DD5"/>
    <w:rsid w:val="00FB6075"/>
    <w:rsid w:val="00FB6392"/>
    <w:rsid w:val="00FB661A"/>
    <w:rsid w:val="00FB6933"/>
    <w:rsid w:val="00FC0B01"/>
    <w:rsid w:val="00FC111C"/>
    <w:rsid w:val="00FC1A3D"/>
    <w:rsid w:val="00FC21F3"/>
    <w:rsid w:val="00FC23AE"/>
    <w:rsid w:val="00FC2916"/>
    <w:rsid w:val="00FC2A0A"/>
    <w:rsid w:val="00FC42DE"/>
    <w:rsid w:val="00FC47F7"/>
    <w:rsid w:val="00FC489B"/>
    <w:rsid w:val="00FC4A15"/>
    <w:rsid w:val="00FC4C55"/>
    <w:rsid w:val="00FC4F7F"/>
    <w:rsid w:val="00FC5064"/>
    <w:rsid w:val="00FC5BDE"/>
    <w:rsid w:val="00FC6ACD"/>
    <w:rsid w:val="00FC6DD3"/>
    <w:rsid w:val="00FC731C"/>
    <w:rsid w:val="00FD028E"/>
    <w:rsid w:val="00FD16B6"/>
    <w:rsid w:val="00FD1AD9"/>
    <w:rsid w:val="00FD2E49"/>
    <w:rsid w:val="00FD335A"/>
    <w:rsid w:val="00FD3574"/>
    <w:rsid w:val="00FD366F"/>
    <w:rsid w:val="00FD39E6"/>
    <w:rsid w:val="00FD4171"/>
    <w:rsid w:val="00FD482E"/>
    <w:rsid w:val="00FD55F5"/>
    <w:rsid w:val="00FD58A4"/>
    <w:rsid w:val="00FD5A13"/>
    <w:rsid w:val="00FD5CF5"/>
    <w:rsid w:val="00FD5D2D"/>
    <w:rsid w:val="00FD6382"/>
    <w:rsid w:val="00FD66D3"/>
    <w:rsid w:val="00FD675F"/>
    <w:rsid w:val="00FD73F0"/>
    <w:rsid w:val="00FD7EDD"/>
    <w:rsid w:val="00FE02AA"/>
    <w:rsid w:val="00FE057A"/>
    <w:rsid w:val="00FE0839"/>
    <w:rsid w:val="00FE12D4"/>
    <w:rsid w:val="00FE1728"/>
    <w:rsid w:val="00FE18D5"/>
    <w:rsid w:val="00FE2219"/>
    <w:rsid w:val="00FE28DC"/>
    <w:rsid w:val="00FE451A"/>
    <w:rsid w:val="00FE462E"/>
    <w:rsid w:val="00FE4E67"/>
    <w:rsid w:val="00FE5951"/>
    <w:rsid w:val="00FE5B19"/>
    <w:rsid w:val="00FE5D05"/>
    <w:rsid w:val="00FE5E93"/>
    <w:rsid w:val="00FE5EE9"/>
    <w:rsid w:val="00FE60D2"/>
    <w:rsid w:val="00FE6CC1"/>
    <w:rsid w:val="00FE779E"/>
    <w:rsid w:val="00FE7B9A"/>
    <w:rsid w:val="00FF097B"/>
    <w:rsid w:val="00FF15CD"/>
    <w:rsid w:val="00FF16CE"/>
    <w:rsid w:val="00FF1EE0"/>
    <w:rsid w:val="00FF208F"/>
    <w:rsid w:val="00FF36FA"/>
    <w:rsid w:val="00FF3DD3"/>
    <w:rsid w:val="00FF3DE6"/>
    <w:rsid w:val="00FF4542"/>
    <w:rsid w:val="00FF5AC6"/>
    <w:rsid w:val="00FF634A"/>
    <w:rsid w:val="00FF6F8B"/>
    <w:rsid w:val="00FF7941"/>
    <w:rsid w:val="01A10289"/>
    <w:rsid w:val="080FB4CA"/>
    <w:rsid w:val="0B01C30B"/>
    <w:rsid w:val="0FC380B4"/>
    <w:rsid w:val="10F5E0EF"/>
    <w:rsid w:val="12BDB01F"/>
    <w:rsid w:val="12DB8D94"/>
    <w:rsid w:val="1635E6AB"/>
    <w:rsid w:val="20A0ABA6"/>
    <w:rsid w:val="2242ED3A"/>
    <w:rsid w:val="22803A4A"/>
    <w:rsid w:val="29977AC2"/>
    <w:rsid w:val="2DCB8838"/>
    <w:rsid w:val="31059A21"/>
    <w:rsid w:val="35C9FA3B"/>
    <w:rsid w:val="375385BA"/>
    <w:rsid w:val="3A231E95"/>
    <w:rsid w:val="43EDB67A"/>
    <w:rsid w:val="50E0A5AE"/>
    <w:rsid w:val="513869CE"/>
    <w:rsid w:val="5CCCE91E"/>
    <w:rsid w:val="5F77CAD9"/>
    <w:rsid w:val="63ED3C84"/>
    <w:rsid w:val="656E6C9A"/>
    <w:rsid w:val="68673459"/>
    <w:rsid w:val="6E7892CF"/>
    <w:rsid w:val="6F84C197"/>
    <w:rsid w:val="7232D166"/>
    <w:rsid w:val="75477D79"/>
    <w:rsid w:val="767A865D"/>
    <w:rsid w:val="77180532"/>
  </w:rsids>
  <m:mathPr>
    <m:mathFont m:val="Cambria Math"/>
    <m:smallFrac/>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12172D78"/>
  <w15:docId w15:val="{33AA7068-65F8-4701-B839-E43EF1456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w:eastAsia="Times New Roman" w:hAnsi="Courier" w:cs="Times New Roman"/>
        <w:sz w:val="22"/>
        <w:szCs w:val="22"/>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iPriority="99" w:unhideWhenUsed="1" w:qFormat="1"/>
    <w:lsdException w:name="heading 4" w:semiHidden="1"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223CE"/>
    <w:pPr>
      <w:spacing w:after="120"/>
    </w:pPr>
    <w:rPr>
      <w:rFonts w:ascii="Franklin Gothic Book" w:hAnsi="Franklin Gothic Book"/>
      <w:szCs w:val="20"/>
    </w:rPr>
  </w:style>
  <w:style w:type="paragraph" w:styleId="Heading1">
    <w:name w:val="heading 1"/>
    <w:basedOn w:val="IEcHeadingAintext"/>
    <w:next w:val="Normal"/>
    <w:link w:val="Heading1Char"/>
    <w:qFormat/>
    <w:rsid w:val="00EC63EB"/>
    <w:pPr>
      <w:keepNext/>
      <w:outlineLvl w:val="0"/>
    </w:pPr>
  </w:style>
  <w:style w:type="paragraph" w:styleId="Heading2">
    <w:name w:val="heading 2"/>
    <w:basedOn w:val="Normal"/>
    <w:next w:val="Normal"/>
    <w:link w:val="Heading2Char"/>
    <w:qFormat/>
    <w:rsid w:val="00F956AE"/>
    <w:pPr>
      <w:spacing w:before="360" w:line="290" w:lineRule="exact"/>
      <w:contextualSpacing/>
      <w:outlineLvl w:val="1"/>
    </w:pPr>
    <w:rPr>
      <w:rFonts w:ascii="Franklin Gothic Medium" w:hAnsi="Franklin Gothic Medium"/>
      <w:bCs/>
      <w:noProof/>
      <w:color w:val="003366"/>
      <w:kern w:val="8"/>
      <w:sz w:val="28"/>
      <w:szCs w:val="28"/>
    </w:rPr>
  </w:style>
  <w:style w:type="paragraph" w:styleId="Heading3">
    <w:name w:val="heading 3"/>
    <w:basedOn w:val="IEcHeadingC"/>
    <w:next w:val="Normal"/>
    <w:link w:val="Heading3Char"/>
    <w:uiPriority w:val="99"/>
    <w:qFormat/>
    <w:rsid w:val="00EC63EB"/>
    <w:pPr>
      <w:keepNext/>
      <w:outlineLvl w:val="2"/>
    </w:pPr>
    <w:rPr>
      <w:sz w:val="16"/>
    </w:rPr>
  </w:style>
  <w:style w:type="paragraph" w:styleId="Heading4">
    <w:name w:val="heading 4"/>
    <w:basedOn w:val="Normal"/>
    <w:next w:val="Normal"/>
    <w:link w:val="Heading4Char"/>
    <w:unhideWhenUsed/>
    <w:qFormat/>
    <w:rsid w:val="00C90F16"/>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rsid w:val="0035664E"/>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D94AE7"/>
    <w:rPr>
      <w:rFonts w:ascii="Cambria" w:hAnsi="Cambria" w:cs="Times New Roman"/>
      <w:b/>
      <w:bCs/>
      <w:kern w:val="32"/>
      <w:sz w:val="32"/>
      <w:szCs w:val="32"/>
    </w:rPr>
  </w:style>
  <w:style w:type="character" w:customStyle="1" w:styleId="Heading2Char">
    <w:name w:val="Heading 2 Char"/>
    <w:basedOn w:val="DefaultParagraphFont"/>
    <w:link w:val="Heading2"/>
    <w:locked/>
    <w:rsid w:val="00F956AE"/>
    <w:rPr>
      <w:rFonts w:ascii="Franklin Gothic Medium" w:hAnsi="Franklin Gothic Medium"/>
      <w:bCs/>
      <w:noProof/>
      <w:color w:val="003366"/>
      <w:kern w:val="8"/>
      <w:sz w:val="28"/>
      <w:szCs w:val="28"/>
    </w:rPr>
  </w:style>
  <w:style w:type="character" w:customStyle="1" w:styleId="Heading3Char">
    <w:name w:val="Heading 3 Char"/>
    <w:basedOn w:val="DefaultParagraphFont"/>
    <w:link w:val="Heading3"/>
    <w:uiPriority w:val="99"/>
    <w:semiHidden/>
    <w:locked/>
    <w:rsid w:val="00D94AE7"/>
    <w:rPr>
      <w:rFonts w:ascii="Cambria" w:hAnsi="Cambria" w:cs="Times New Roman"/>
      <w:b/>
      <w:bCs/>
      <w:sz w:val="26"/>
      <w:szCs w:val="26"/>
    </w:rPr>
  </w:style>
  <w:style w:type="paragraph" w:customStyle="1" w:styleId="IEcExhibitTitle">
    <w:name w:val="IEc Exhibit Title"/>
    <w:basedOn w:val="Normal"/>
    <w:uiPriority w:val="99"/>
    <w:rsid w:val="00EC63EB"/>
    <w:pPr>
      <w:spacing w:after="240" w:line="290" w:lineRule="exact"/>
    </w:pPr>
    <w:rPr>
      <w:rFonts w:ascii="Trebuchet MS" w:hAnsi="Trebuchet MS"/>
      <w:b/>
      <w:caps/>
      <w:noProof/>
      <w:color w:val="003366"/>
      <w:spacing w:val="20"/>
      <w:kern w:val="8"/>
      <w:sz w:val="17"/>
    </w:rPr>
  </w:style>
  <w:style w:type="paragraph" w:customStyle="1" w:styleId="IEcHeadingACallout">
    <w:name w:val="IEc Heading A Callout"/>
    <w:basedOn w:val="Normal"/>
    <w:rsid w:val="00EC63EB"/>
    <w:pPr>
      <w:spacing w:after="0" w:line="290" w:lineRule="exact"/>
      <w:jc w:val="right"/>
    </w:pPr>
    <w:rPr>
      <w:rFonts w:ascii="Trebuchet MS" w:hAnsi="Trebuchet MS"/>
      <w:b/>
      <w:caps/>
      <w:noProof/>
      <w:color w:val="800000"/>
      <w:spacing w:val="20"/>
      <w:kern w:val="8"/>
      <w:sz w:val="17"/>
    </w:rPr>
  </w:style>
  <w:style w:type="paragraph" w:customStyle="1" w:styleId="IEcFooterText">
    <w:name w:val="IEc Footer Text"/>
    <w:basedOn w:val="Normal"/>
    <w:uiPriority w:val="99"/>
    <w:rsid w:val="00EC63EB"/>
    <w:pPr>
      <w:tabs>
        <w:tab w:val="left" w:pos="1440"/>
      </w:tabs>
      <w:spacing w:line="240" w:lineRule="exact"/>
      <w:ind w:left="43" w:right="101" w:hanging="2448"/>
    </w:pPr>
    <w:rPr>
      <w:rFonts w:ascii="Trebuchet MS" w:hAnsi="Trebuchet MS"/>
      <w:color w:val="808080"/>
      <w:sz w:val="14"/>
    </w:rPr>
  </w:style>
  <w:style w:type="paragraph" w:customStyle="1" w:styleId="IEcHeadingC">
    <w:name w:val="IEc Heading C"/>
    <w:basedOn w:val="IEcExhibitTitle"/>
    <w:uiPriority w:val="99"/>
    <w:rsid w:val="00EC63EB"/>
    <w:pPr>
      <w:spacing w:before="240" w:after="0"/>
    </w:pPr>
    <w:rPr>
      <w:b w:val="0"/>
      <w:caps w:val="0"/>
    </w:rPr>
  </w:style>
  <w:style w:type="paragraph" w:customStyle="1" w:styleId="IEcCoverTitle">
    <w:name w:val="IEc Cover Title"/>
    <w:basedOn w:val="Normal"/>
    <w:uiPriority w:val="99"/>
    <w:rsid w:val="00EC63EB"/>
    <w:pPr>
      <w:keepNext/>
      <w:spacing w:line="400" w:lineRule="exact"/>
      <w:ind w:left="1080"/>
      <w:outlineLvl w:val="0"/>
    </w:pPr>
    <w:rPr>
      <w:rFonts w:ascii="Trebuchet MS" w:hAnsi="Trebuchet MS"/>
      <w:color w:val="003366"/>
      <w:spacing w:val="20"/>
      <w:kern w:val="8"/>
      <w:sz w:val="26"/>
    </w:rPr>
  </w:style>
  <w:style w:type="paragraph" w:customStyle="1" w:styleId="IEcFootnoteText">
    <w:name w:val="IEc Footnote Text"/>
    <w:basedOn w:val="Normal"/>
    <w:link w:val="IEcFootnoteTextChar"/>
    <w:uiPriority w:val="99"/>
    <w:rsid w:val="00EC63EB"/>
    <w:pPr>
      <w:spacing w:line="220" w:lineRule="exact"/>
      <w:ind w:left="86" w:hanging="86"/>
    </w:pPr>
    <w:rPr>
      <w:rFonts w:ascii="Trebuchet MS" w:hAnsi="Trebuchet MS"/>
      <w:sz w:val="14"/>
    </w:rPr>
  </w:style>
  <w:style w:type="character" w:customStyle="1" w:styleId="IEcTOCPage">
    <w:name w:val="IEc TOC Page #"/>
    <w:basedOn w:val="DefaultParagraphFont"/>
    <w:rsid w:val="00EC63EB"/>
    <w:rPr>
      <w:rFonts w:ascii="Trebuchet MS" w:hAnsi="Trebuchet MS" w:cs="Times New Roman"/>
      <w:i/>
      <w:color w:val="003366"/>
      <w:sz w:val="16"/>
    </w:rPr>
  </w:style>
  <w:style w:type="paragraph" w:customStyle="1" w:styleId="IEcChapterHead">
    <w:name w:val="IEc Chapter Head"/>
    <w:basedOn w:val="Normal"/>
    <w:uiPriority w:val="99"/>
    <w:rsid w:val="00EC63EB"/>
    <w:pPr>
      <w:keepNext/>
      <w:spacing w:after="1800" w:line="290" w:lineRule="exact"/>
      <w:outlineLvl w:val="0"/>
    </w:pPr>
    <w:rPr>
      <w:rFonts w:ascii="Trebuchet MS" w:hAnsi="Trebuchet MS"/>
      <w:b/>
      <w:caps/>
      <w:spacing w:val="20"/>
      <w:kern w:val="8"/>
    </w:rPr>
  </w:style>
  <w:style w:type="paragraph" w:customStyle="1" w:styleId="IEcFootnoteReference">
    <w:name w:val="IEc Footnote Reference"/>
    <w:basedOn w:val="IEcFootnoteText"/>
    <w:uiPriority w:val="99"/>
    <w:rsid w:val="00EC63EB"/>
    <w:rPr>
      <w:position w:val="6"/>
    </w:rPr>
  </w:style>
  <w:style w:type="character" w:customStyle="1" w:styleId="IEcTextBold">
    <w:name w:val="IEc Text Bold"/>
    <w:basedOn w:val="DefaultParagraphFont"/>
    <w:uiPriority w:val="99"/>
    <w:rsid w:val="00EC63EB"/>
    <w:rPr>
      <w:rFonts w:ascii="Times New Roman" w:hAnsi="Times New Roman" w:cs="Times New Roman"/>
      <w:b/>
      <w:color w:val="auto"/>
      <w:sz w:val="21"/>
      <w:u w:val="none"/>
      <w:vertAlign w:val="baseline"/>
    </w:rPr>
  </w:style>
  <w:style w:type="paragraph" w:customStyle="1" w:styleId="IEcHeadingAintext">
    <w:name w:val="IEc Heading A in text"/>
    <w:basedOn w:val="Normal"/>
    <w:rsid w:val="00EC63EB"/>
    <w:pPr>
      <w:spacing w:after="0" w:line="290" w:lineRule="exact"/>
    </w:pPr>
    <w:rPr>
      <w:rFonts w:ascii="Trebuchet MS" w:hAnsi="Trebuchet MS"/>
      <w:b/>
      <w:caps/>
      <w:noProof/>
      <w:color w:val="800000"/>
      <w:spacing w:val="20"/>
      <w:kern w:val="8"/>
      <w:sz w:val="17"/>
    </w:rPr>
  </w:style>
  <w:style w:type="paragraph" w:customStyle="1" w:styleId="IEcHeadingB">
    <w:name w:val="IEc Heading B"/>
    <w:basedOn w:val="IEcExhibitTitle"/>
    <w:uiPriority w:val="99"/>
    <w:rsid w:val="00EC63EB"/>
    <w:pPr>
      <w:spacing w:before="240" w:after="0"/>
    </w:pPr>
  </w:style>
  <w:style w:type="paragraph" w:styleId="Header">
    <w:name w:val="header"/>
    <w:basedOn w:val="Normal"/>
    <w:link w:val="HeaderChar"/>
    <w:rsid w:val="00EC63EB"/>
    <w:pPr>
      <w:tabs>
        <w:tab w:val="center" w:pos="4320"/>
        <w:tab w:val="right" w:pos="8640"/>
      </w:tabs>
    </w:pPr>
  </w:style>
  <w:style w:type="character" w:customStyle="1" w:styleId="HeaderChar">
    <w:name w:val="Header Char"/>
    <w:basedOn w:val="DefaultParagraphFont"/>
    <w:link w:val="Header"/>
    <w:locked/>
    <w:rsid w:val="00D94AE7"/>
    <w:rPr>
      <w:rFonts w:ascii="Times New Roman" w:hAnsi="Times New Roman" w:cs="Times New Roman"/>
      <w:sz w:val="22"/>
    </w:rPr>
  </w:style>
  <w:style w:type="paragraph" w:customStyle="1" w:styleId="IEcNormalText">
    <w:name w:val="IEc Normal Text"/>
    <w:basedOn w:val="Normal"/>
    <w:link w:val="IEcNormalTextChar"/>
    <w:rsid w:val="00EC63EB"/>
    <w:pPr>
      <w:spacing w:line="290" w:lineRule="exact"/>
    </w:pPr>
  </w:style>
  <w:style w:type="paragraph" w:customStyle="1" w:styleId="IEcBulletText">
    <w:name w:val="IEc Bullet Text"/>
    <w:basedOn w:val="Normal"/>
    <w:rsid w:val="00EC63EB"/>
    <w:pPr>
      <w:numPr>
        <w:numId w:val="1"/>
      </w:numPr>
      <w:tabs>
        <w:tab w:val="left" w:pos="576"/>
      </w:tabs>
      <w:spacing w:line="290" w:lineRule="exact"/>
    </w:pPr>
  </w:style>
  <w:style w:type="paragraph" w:customStyle="1" w:styleId="IECCoverDate">
    <w:name w:val="IEC Cover Date"/>
    <w:basedOn w:val="Normal"/>
    <w:uiPriority w:val="99"/>
    <w:rsid w:val="00EC63EB"/>
    <w:pPr>
      <w:keepNext/>
      <w:spacing w:line="320" w:lineRule="exact"/>
      <w:ind w:left="1138" w:right="7"/>
      <w:outlineLvl w:val="0"/>
    </w:pPr>
    <w:rPr>
      <w:rFonts w:ascii="Trebuchet MS" w:hAnsi="Trebuchet MS"/>
      <w:color w:val="607C8C"/>
      <w:kern w:val="8"/>
      <w:sz w:val="24"/>
    </w:rPr>
  </w:style>
  <w:style w:type="paragraph" w:customStyle="1" w:styleId="IECCoverPrepared">
    <w:name w:val="IEC Cover Prepared"/>
    <w:basedOn w:val="Normal"/>
    <w:uiPriority w:val="99"/>
    <w:rsid w:val="00EC63EB"/>
    <w:rPr>
      <w:rFonts w:ascii="Trebuchet MS" w:hAnsi="Trebuchet MS"/>
      <w:color w:val="808080"/>
      <w:sz w:val="16"/>
    </w:rPr>
  </w:style>
  <w:style w:type="paragraph" w:customStyle="1" w:styleId="IECTOCHead">
    <w:name w:val="IEC TOC Head"/>
    <w:basedOn w:val="Normal"/>
    <w:uiPriority w:val="99"/>
    <w:rsid w:val="00EC63EB"/>
    <w:pPr>
      <w:spacing w:after="0" w:line="320" w:lineRule="exact"/>
    </w:pPr>
    <w:rPr>
      <w:rFonts w:ascii="Trebuchet MS" w:hAnsi="Trebuchet MS"/>
      <w:b/>
      <w:caps/>
      <w:noProof/>
      <w:spacing w:val="20"/>
      <w:kern w:val="8"/>
    </w:rPr>
  </w:style>
  <w:style w:type="paragraph" w:customStyle="1" w:styleId="IEcTOCChapterTitle">
    <w:name w:val="IEc TOC Chapter Title"/>
    <w:basedOn w:val="Normal"/>
    <w:rsid w:val="00EC63EB"/>
    <w:pPr>
      <w:spacing w:after="0" w:line="320" w:lineRule="exact"/>
    </w:pPr>
    <w:rPr>
      <w:rFonts w:ascii="Trebuchet MS" w:hAnsi="Trebuchet MS"/>
      <w:b/>
      <w:caps/>
      <w:noProof/>
      <w:color w:val="003366"/>
      <w:spacing w:val="20"/>
      <w:kern w:val="8"/>
      <w:sz w:val="20"/>
    </w:rPr>
  </w:style>
  <w:style w:type="paragraph" w:customStyle="1" w:styleId="IEcTOCChapter">
    <w:name w:val="IEc TOC Chapter #"/>
    <w:basedOn w:val="Normal"/>
    <w:uiPriority w:val="99"/>
    <w:rsid w:val="00EC63EB"/>
    <w:pPr>
      <w:spacing w:line="320" w:lineRule="exact"/>
      <w:jc w:val="right"/>
    </w:pPr>
    <w:rPr>
      <w:rFonts w:ascii="Trebuchet MS" w:hAnsi="Trebuchet MS"/>
      <w:b/>
      <w:caps/>
      <w:noProof/>
      <w:color w:val="800000"/>
      <w:spacing w:val="20"/>
      <w:kern w:val="8"/>
      <w:sz w:val="20"/>
    </w:rPr>
  </w:style>
  <w:style w:type="paragraph" w:customStyle="1" w:styleId="IEcTOCLevelA">
    <w:name w:val="IEc TOC Level A"/>
    <w:basedOn w:val="Normal"/>
    <w:rsid w:val="00EC63EB"/>
    <w:pPr>
      <w:tabs>
        <w:tab w:val="left" w:pos="259"/>
      </w:tabs>
      <w:spacing w:after="0" w:line="320" w:lineRule="exact"/>
    </w:pPr>
    <w:rPr>
      <w:color w:val="808080"/>
    </w:rPr>
  </w:style>
  <w:style w:type="paragraph" w:customStyle="1" w:styleId="IEcTOCLevelB">
    <w:name w:val="IEc TOC Level B"/>
    <w:basedOn w:val="Normal"/>
    <w:uiPriority w:val="99"/>
    <w:rsid w:val="00EC63EB"/>
    <w:pPr>
      <w:tabs>
        <w:tab w:val="left" w:pos="259"/>
        <w:tab w:val="left" w:pos="1800"/>
      </w:tabs>
      <w:spacing w:after="0" w:line="320" w:lineRule="exact"/>
    </w:pPr>
    <w:rPr>
      <w:color w:val="808080"/>
      <w:sz w:val="19"/>
    </w:rPr>
  </w:style>
  <w:style w:type="paragraph" w:customStyle="1" w:styleId="IEcExhibitCallout">
    <w:name w:val="IEc Exhibit # Callout"/>
    <w:basedOn w:val="Normal"/>
    <w:uiPriority w:val="99"/>
    <w:rsid w:val="00EC63EB"/>
    <w:pPr>
      <w:spacing w:after="0" w:line="290" w:lineRule="exact"/>
      <w:jc w:val="right"/>
    </w:pPr>
    <w:rPr>
      <w:rFonts w:ascii="Trebuchet MS" w:hAnsi="Trebuchet MS"/>
      <w:b/>
      <w:caps/>
      <w:color w:val="003366"/>
      <w:spacing w:val="20"/>
      <w:kern w:val="8"/>
      <w:sz w:val="17"/>
    </w:rPr>
  </w:style>
  <w:style w:type="paragraph" w:customStyle="1" w:styleId="IEcTextboxText">
    <w:name w:val="IEc Textbox Text"/>
    <w:basedOn w:val="Normal"/>
    <w:uiPriority w:val="99"/>
    <w:rsid w:val="00EC63EB"/>
    <w:pPr>
      <w:spacing w:line="290" w:lineRule="exact"/>
      <w:ind w:left="792" w:right="346"/>
    </w:pPr>
    <w:rPr>
      <w:rFonts w:ascii="Trebuchet MS" w:hAnsi="Trebuchet MS"/>
      <w:sz w:val="20"/>
    </w:rPr>
  </w:style>
  <w:style w:type="paragraph" w:customStyle="1" w:styleId="IEcTextboxFooter">
    <w:name w:val="IEc Textbox Footer"/>
    <w:basedOn w:val="Normal"/>
    <w:uiPriority w:val="99"/>
    <w:rsid w:val="00EC63EB"/>
    <w:pPr>
      <w:spacing w:line="220" w:lineRule="exact"/>
      <w:ind w:left="792" w:right="374"/>
    </w:pPr>
    <w:rPr>
      <w:rFonts w:ascii="Trebuchet MS" w:hAnsi="Trebuchet MS"/>
      <w:sz w:val="14"/>
    </w:rPr>
  </w:style>
  <w:style w:type="paragraph" w:customStyle="1" w:styleId="IEcPage">
    <w:name w:val="IEc Page #"/>
    <w:basedOn w:val="IEcFooterText"/>
    <w:rsid w:val="00EC63EB"/>
    <w:pPr>
      <w:tabs>
        <w:tab w:val="left" w:pos="2340"/>
      </w:tabs>
    </w:pPr>
    <w:rPr>
      <w:color w:val="800000"/>
      <w:sz w:val="17"/>
    </w:rPr>
  </w:style>
  <w:style w:type="paragraph" w:styleId="Footer">
    <w:name w:val="footer"/>
    <w:basedOn w:val="Normal"/>
    <w:link w:val="FooterChar"/>
    <w:uiPriority w:val="99"/>
    <w:rsid w:val="00EC63EB"/>
    <w:pPr>
      <w:tabs>
        <w:tab w:val="center" w:pos="4320"/>
        <w:tab w:val="right" w:pos="8640"/>
      </w:tabs>
    </w:pPr>
  </w:style>
  <w:style w:type="character" w:customStyle="1" w:styleId="FooterChar">
    <w:name w:val="Footer Char"/>
    <w:basedOn w:val="DefaultParagraphFont"/>
    <w:link w:val="Footer"/>
    <w:uiPriority w:val="99"/>
    <w:locked/>
    <w:rsid w:val="00D94AE7"/>
    <w:rPr>
      <w:rFonts w:ascii="Times New Roman" w:hAnsi="Times New Roman" w:cs="Times New Roman"/>
      <w:sz w:val="22"/>
    </w:rPr>
  </w:style>
  <w:style w:type="paragraph" w:customStyle="1" w:styleId="IEcChartSubHead">
    <w:name w:val="IEc Chart SubHead"/>
    <w:basedOn w:val="Normal"/>
    <w:rsid w:val="00EC63EB"/>
    <w:pPr>
      <w:spacing w:before="80" w:after="40" w:line="220" w:lineRule="exact"/>
    </w:pPr>
    <w:rPr>
      <w:rFonts w:ascii="Trebuchet MS" w:hAnsi="Trebuchet MS"/>
      <w:b/>
      <w:caps/>
      <w:sz w:val="15"/>
    </w:rPr>
  </w:style>
  <w:style w:type="paragraph" w:customStyle="1" w:styleId="IEcChartText">
    <w:name w:val="IEc Chart Text"/>
    <w:basedOn w:val="Normal"/>
    <w:rsid w:val="00EC63EB"/>
    <w:pPr>
      <w:spacing w:before="20" w:after="20"/>
    </w:pPr>
    <w:rPr>
      <w:rFonts w:ascii="Trebuchet MS" w:hAnsi="Trebuchet MS"/>
      <w:sz w:val="18"/>
    </w:rPr>
  </w:style>
  <w:style w:type="paragraph" w:customStyle="1" w:styleId="IEcChartSubHeadGrey">
    <w:name w:val="IEc Chart SubHead Grey"/>
    <w:basedOn w:val="IEcChartSubHead"/>
    <w:uiPriority w:val="99"/>
    <w:rsid w:val="00EC63EB"/>
    <w:rPr>
      <w:color w:val="808080"/>
    </w:rPr>
  </w:style>
  <w:style w:type="paragraph" w:customStyle="1" w:styleId="IEcChartHeading">
    <w:name w:val="IEc Chart Heading"/>
    <w:basedOn w:val="Normal"/>
    <w:rsid w:val="00EC63EB"/>
    <w:pPr>
      <w:keepNext/>
      <w:spacing w:before="120" w:line="290" w:lineRule="exact"/>
      <w:outlineLvl w:val="0"/>
    </w:pPr>
    <w:rPr>
      <w:rFonts w:ascii="Trebuchet MS" w:hAnsi="Trebuchet MS"/>
      <w:b/>
      <w:caps/>
      <w:color w:val="003366"/>
      <w:sz w:val="17"/>
    </w:rPr>
  </w:style>
  <w:style w:type="paragraph" w:customStyle="1" w:styleId="IEcAlternativeHeadingB">
    <w:name w:val="IEc Alternative Heading B"/>
    <w:basedOn w:val="IEcHeadingB"/>
    <w:rsid w:val="00233C2B"/>
    <w:rPr>
      <w:caps w:val="0"/>
    </w:rPr>
  </w:style>
  <w:style w:type="character" w:customStyle="1" w:styleId="IEcHeaderText">
    <w:name w:val="IEc Header Text"/>
    <w:basedOn w:val="DefaultParagraphFont"/>
    <w:rsid w:val="00EC63EB"/>
    <w:rPr>
      <w:rFonts w:ascii="Trebuchet MS" w:hAnsi="Trebuchet MS" w:cs="Times New Roman"/>
      <w:color w:val="808080"/>
      <w:sz w:val="20"/>
    </w:rPr>
  </w:style>
  <w:style w:type="paragraph" w:customStyle="1" w:styleId="IECREFHead">
    <w:name w:val="IEC REF Head"/>
    <w:basedOn w:val="IECTOCHead"/>
    <w:uiPriority w:val="99"/>
    <w:rsid w:val="00EC63EB"/>
    <w:pPr>
      <w:spacing w:before="240" w:after="600"/>
    </w:pPr>
  </w:style>
  <w:style w:type="paragraph" w:customStyle="1" w:styleId="IEcRefText">
    <w:name w:val="IEc Ref Text"/>
    <w:basedOn w:val="IEcNormalText"/>
    <w:uiPriority w:val="99"/>
    <w:rsid w:val="00EC63EB"/>
    <w:pPr>
      <w:ind w:left="432" w:hanging="432"/>
    </w:pPr>
  </w:style>
  <w:style w:type="paragraph" w:styleId="BodyText">
    <w:name w:val="Body Text"/>
    <w:basedOn w:val="Normal"/>
    <w:link w:val="BodyTextChar"/>
    <w:uiPriority w:val="99"/>
    <w:rsid w:val="00497872"/>
    <w:pPr>
      <w:tabs>
        <w:tab w:val="left" w:pos="720"/>
        <w:tab w:val="left" w:pos="1080"/>
        <w:tab w:val="left" w:pos="1440"/>
        <w:tab w:val="left" w:pos="1800"/>
      </w:tabs>
      <w:spacing w:before="60" w:line="264" w:lineRule="auto"/>
    </w:pPr>
  </w:style>
  <w:style w:type="character" w:customStyle="1" w:styleId="BodyTextChar">
    <w:name w:val="Body Text Char"/>
    <w:basedOn w:val="DefaultParagraphFont"/>
    <w:link w:val="BodyText"/>
    <w:uiPriority w:val="99"/>
    <w:locked/>
    <w:rsid w:val="00497872"/>
    <w:rPr>
      <w:rFonts w:cs="Times New Roman"/>
      <w:sz w:val="22"/>
      <w:lang w:val="en-US" w:eastAsia="en-US" w:bidi="ar-SA"/>
    </w:rPr>
  </w:style>
  <w:style w:type="character" w:customStyle="1" w:styleId="IEcNormalTextChar">
    <w:name w:val="IEc Normal Text Char"/>
    <w:basedOn w:val="DefaultParagraphFont"/>
    <w:link w:val="IEcNormalText"/>
    <w:locked/>
    <w:rsid w:val="009C3CF7"/>
    <w:rPr>
      <w:rFonts w:eastAsia="Times New Roman" w:cs="Times New Roman"/>
      <w:sz w:val="22"/>
      <w:lang w:val="en-US" w:eastAsia="en-US" w:bidi="ar-SA"/>
    </w:rPr>
  </w:style>
  <w:style w:type="paragraph" w:styleId="ListBullet">
    <w:name w:val="List Bullet"/>
    <w:basedOn w:val="Normal"/>
    <w:uiPriority w:val="99"/>
    <w:rsid w:val="007151C7"/>
    <w:pPr>
      <w:numPr>
        <w:numId w:val="2"/>
      </w:numPr>
      <w:spacing w:after="60"/>
    </w:pPr>
    <w:rPr>
      <w:rFonts w:ascii="Arial" w:hAnsi="Arial"/>
      <w:szCs w:val="24"/>
    </w:rPr>
  </w:style>
  <w:style w:type="table" w:styleId="TableGrid">
    <w:name w:val="Table Grid"/>
    <w:basedOn w:val="TableNormal"/>
    <w:uiPriority w:val="59"/>
    <w:rsid w:val="00B82029"/>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626125"/>
    <w:rPr>
      <w:rFonts w:cs="Times New Roman"/>
    </w:rPr>
  </w:style>
  <w:style w:type="paragraph" w:customStyle="1" w:styleId="IEcfootertext0">
    <w:name w:val="IEc footer text"/>
    <w:basedOn w:val="Normal"/>
    <w:rsid w:val="00626125"/>
    <w:pPr>
      <w:spacing w:after="0" w:line="185" w:lineRule="exact"/>
    </w:pPr>
    <w:rPr>
      <w:rFonts w:ascii="Trebuchet MS" w:hAnsi="Trebuchet MS"/>
      <w:sz w:val="16"/>
    </w:rPr>
  </w:style>
  <w:style w:type="paragraph" w:styleId="BalloonText">
    <w:name w:val="Balloon Text"/>
    <w:basedOn w:val="Normal"/>
    <w:link w:val="BalloonTextChar"/>
    <w:uiPriority w:val="99"/>
    <w:semiHidden/>
    <w:rsid w:val="00C12B5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94AE7"/>
    <w:rPr>
      <w:rFonts w:ascii="Times New Roman" w:hAnsi="Times New Roman" w:cs="Times New Roman"/>
      <w:sz w:val="2"/>
    </w:rPr>
  </w:style>
  <w:style w:type="character" w:styleId="CommentReference">
    <w:name w:val="annotation reference"/>
    <w:basedOn w:val="DefaultParagraphFont"/>
    <w:uiPriority w:val="99"/>
    <w:semiHidden/>
    <w:rsid w:val="00C12B57"/>
    <w:rPr>
      <w:rFonts w:cs="Times New Roman"/>
      <w:sz w:val="16"/>
      <w:szCs w:val="16"/>
    </w:rPr>
  </w:style>
  <w:style w:type="paragraph" w:styleId="CommentText">
    <w:name w:val="annotation text"/>
    <w:basedOn w:val="Normal"/>
    <w:link w:val="CommentTextChar"/>
    <w:uiPriority w:val="99"/>
    <w:rsid w:val="00C12B57"/>
    <w:rPr>
      <w:sz w:val="20"/>
    </w:rPr>
  </w:style>
  <w:style w:type="character" w:customStyle="1" w:styleId="CommentTextChar">
    <w:name w:val="Comment Text Char"/>
    <w:basedOn w:val="DefaultParagraphFont"/>
    <w:link w:val="CommentText"/>
    <w:uiPriority w:val="99"/>
    <w:locked/>
    <w:rsid w:val="00D94AE7"/>
    <w:rPr>
      <w:rFonts w:ascii="Times New Roman" w:hAnsi="Times New Roman" w:cs="Times New Roman"/>
    </w:rPr>
  </w:style>
  <w:style w:type="paragraph" w:styleId="CommentSubject">
    <w:name w:val="annotation subject"/>
    <w:basedOn w:val="CommentText"/>
    <w:next w:val="CommentText"/>
    <w:link w:val="CommentSubjectChar"/>
    <w:uiPriority w:val="99"/>
    <w:semiHidden/>
    <w:rsid w:val="00C12B57"/>
    <w:rPr>
      <w:b/>
      <w:bCs/>
    </w:rPr>
  </w:style>
  <w:style w:type="character" w:customStyle="1" w:styleId="CommentSubjectChar">
    <w:name w:val="Comment Subject Char"/>
    <w:basedOn w:val="CommentTextChar"/>
    <w:link w:val="CommentSubject"/>
    <w:uiPriority w:val="99"/>
    <w:semiHidden/>
    <w:locked/>
    <w:rsid w:val="00D94AE7"/>
    <w:rPr>
      <w:rFonts w:ascii="Times New Roman" w:hAnsi="Times New Roman" w:cs="Times New Roman"/>
      <w:b/>
      <w:bCs/>
    </w:rPr>
  </w:style>
  <w:style w:type="paragraph" w:styleId="ListBullet2">
    <w:name w:val="List Bullet 2"/>
    <w:basedOn w:val="Normal"/>
    <w:uiPriority w:val="99"/>
    <w:rsid w:val="00A56E11"/>
    <w:pPr>
      <w:tabs>
        <w:tab w:val="num" w:pos="720"/>
      </w:tabs>
      <w:ind w:left="720" w:hanging="360"/>
    </w:pPr>
  </w:style>
  <w:style w:type="paragraph" w:styleId="FootnoteText">
    <w:name w:val="footnote text"/>
    <w:basedOn w:val="Normal"/>
    <w:link w:val="FootnoteTextChar"/>
    <w:rsid w:val="00626F26"/>
    <w:rPr>
      <w:sz w:val="20"/>
    </w:rPr>
  </w:style>
  <w:style w:type="character" w:customStyle="1" w:styleId="FootnoteTextChar">
    <w:name w:val="Footnote Text Char"/>
    <w:basedOn w:val="DefaultParagraphFont"/>
    <w:link w:val="FootnoteText"/>
    <w:locked/>
    <w:rsid w:val="00D94AE7"/>
    <w:rPr>
      <w:rFonts w:ascii="Times New Roman" w:hAnsi="Times New Roman" w:cs="Times New Roman"/>
    </w:rPr>
  </w:style>
  <w:style w:type="character" w:styleId="FootnoteReference">
    <w:name w:val="footnote reference"/>
    <w:basedOn w:val="DefaultParagraphFont"/>
    <w:rsid w:val="00626F26"/>
    <w:rPr>
      <w:rFonts w:cs="Times New Roman"/>
      <w:vertAlign w:val="superscript"/>
    </w:rPr>
  </w:style>
  <w:style w:type="paragraph" w:customStyle="1" w:styleId="TableText">
    <w:name w:val="Table Text"/>
    <w:basedOn w:val="Normal"/>
    <w:uiPriority w:val="99"/>
    <w:rsid w:val="001A038D"/>
    <w:pPr>
      <w:keepNext/>
      <w:spacing w:after="0"/>
    </w:pPr>
    <w:rPr>
      <w:sz w:val="20"/>
    </w:rPr>
  </w:style>
  <w:style w:type="character" w:styleId="Strong">
    <w:name w:val="Strong"/>
    <w:basedOn w:val="DefaultParagraphFont"/>
    <w:uiPriority w:val="22"/>
    <w:qFormat/>
    <w:rsid w:val="0019331B"/>
    <w:rPr>
      <w:rFonts w:cs="Times New Roman"/>
      <w:b/>
      <w:bCs/>
    </w:rPr>
  </w:style>
  <w:style w:type="paragraph" w:customStyle="1" w:styleId="Default">
    <w:name w:val="Default"/>
    <w:uiPriority w:val="99"/>
    <w:rsid w:val="00C12DB9"/>
    <w:pPr>
      <w:autoSpaceDE w:val="0"/>
      <w:autoSpaceDN w:val="0"/>
      <w:adjustRightInd w:val="0"/>
    </w:pPr>
    <w:rPr>
      <w:rFonts w:ascii="Times New Roman" w:hAnsi="Times New Roman"/>
      <w:color w:val="000000"/>
      <w:sz w:val="24"/>
      <w:szCs w:val="24"/>
    </w:rPr>
  </w:style>
  <w:style w:type="character" w:styleId="Hyperlink">
    <w:name w:val="Hyperlink"/>
    <w:basedOn w:val="DefaultParagraphFont"/>
    <w:uiPriority w:val="99"/>
    <w:rsid w:val="00C12DB9"/>
    <w:rPr>
      <w:rFonts w:cs="Times New Roman"/>
      <w:color w:val="0000FF"/>
      <w:u w:val="single"/>
    </w:rPr>
  </w:style>
  <w:style w:type="character" w:styleId="FollowedHyperlink">
    <w:name w:val="FollowedHyperlink"/>
    <w:basedOn w:val="DefaultParagraphFont"/>
    <w:uiPriority w:val="99"/>
    <w:rsid w:val="00C12DB9"/>
    <w:rPr>
      <w:rFonts w:cs="Times New Roman"/>
      <w:color w:val="800080"/>
      <w:u w:val="single"/>
    </w:rPr>
  </w:style>
  <w:style w:type="character" w:customStyle="1" w:styleId="IEcFootnoteTextChar">
    <w:name w:val="IEc Footnote Text Char"/>
    <w:basedOn w:val="DefaultParagraphFont"/>
    <w:link w:val="IEcFootnoteText"/>
    <w:uiPriority w:val="99"/>
    <w:locked/>
    <w:rsid w:val="00BC7369"/>
    <w:rPr>
      <w:rFonts w:ascii="Trebuchet MS" w:hAnsi="Trebuchet MS" w:cs="Times New Roman"/>
      <w:sz w:val="14"/>
      <w:lang w:val="en-US" w:eastAsia="en-US" w:bidi="ar-SA"/>
    </w:rPr>
  </w:style>
  <w:style w:type="paragraph" w:styleId="ListParagraph">
    <w:name w:val="List Paragraph"/>
    <w:basedOn w:val="Normal"/>
    <w:uiPriority w:val="34"/>
    <w:qFormat/>
    <w:rsid w:val="00D012A8"/>
    <w:pPr>
      <w:spacing w:after="0"/>
      <w:ind w:left="720"/>
      <w:contextualSpacing/>
    </w:pPr>
    <w:rPr>
      <w:szCs w:val="22"/>
    </w:rPr>
  </w:style>
  <w:style w:type="paragraph" w:styleId="BodyTextIndent">
    <w:name w:val="Body Text Indent"/>
    <w:basedOn w:val="Normal"/>
    <w:link w:val="BodyTextIndentChar"/>
    <w:rsid w:val="007832D5"/>
    <w:pPr>
      <w:ind w:left="360"/>
    </w:pPr>
  </w:style>
  <w:style w:type="character" w:customStyle="1" w:styleId="BodyTextIndentChar">
    <w:name w:val="Body Text Indent Char"/>
    <w:basedOn w:val="DefaultParagraphFont"/>
    <w:link w:val="BodyTextIndent"/>
    <w:rsid w:val="007832D5"/>
    <w:rPr>
      <w:rFonts w:ascii="Times New Roman" w:hAnsi="Times New Roman"/>
      <w:szCs w:val="20"/>
    </w:rPr>
  </w:style>
  <w:style w:type="paragraph" w:customStyle="1" w:styleId="iecexhibittitle0">
    <w:name w:val="iecexhibittitle"/>
    <w:basedOn w:val="Normal"/>
    <w:rsid w:val="0087041E"/>
    <w:pPr>
      <w:spacing w:after="0"/>
    </w:pPr>
    <w:rPr>
      <w:rFonts w:eastAsiaTheme="minorHAnsi"/>
      <w:sz w:val="24"/>
      <w:szCs w:val="24"/>
    </w:rPr>
  </w:style>
  <w:style w:type="paragraph" w:customStyle="1" w:styleId="iecchartheading0">
    <w:name w:val="iecchartheading"/>
    <w:basedOn w:val="Normal"/>
    <w:rsid w:val="0087041E"/>
    <w:pPr>
      <w:spacing w:after="0"/>
    </w:pPr>
    <w:rPr>
      <w:rFonts w:eastAsiaTheme="minorHAnsi"/>
      <w:sz w:val="24"/>
      <w:szCs w:val="24"/>
    </w:rPr>
  </w:style>
  <w:style w:type="paragraph" w:customStyle="1" w:styleId="ieccharttext0">
    <w:name w:val="ieccharttext"/>
    <w:basedOn w:val="Normal"/>
    <w:rsid w:val="0087041E"/>
    <w:pPr>
      <w:spacing w:after="0"/>
    </w:pPr>
    <w:rPr>
      <w:rFonts w:eastAsiaTheme="minorHAnsi"/>
      <w:sz w:val="24"/>
      <w:szCs w:val="24"/>
    </w:rPr>
  </w:style>
  <w:style w:type="paragraph" w:styleId="NormalWeb">
    <w:name w:val="Normal (Web)"/>
    <w:basedOn w:val="Normal"/>
    <w:uiPriority w:val="99"/>
    <w:unhideWhenUsed/>
    <w:rsid w:val="00ED5053"/>
    <w:pPr>
      <w:spacing w:before="100" w:beforeAutospacing="1" w:after="100" w:afterAutospacing="1"/>
    </w:pPr>
    <w:rPr>
      <w:sz w:val="24"/>
      <w:szCs w:val="24"/>
    </w:rPr>
  </w:style>
  <w:style w:type="paragraph" w:styleId="Caption">
    <w:name w:val="caption"/>
    <w:basedOn w:val="Normal"/>
    <w:next w:val="Normal"/>
    <w:uiPriority w:val="35"/>
    <w:qFormat/>
    <w:rsid w:val="00EC2213"/>
    <w:pPr>
      <w:spacing w:after="200"/>
    </w:pPr>
    <w:rPr>
      <w:b/>
      <w:bCs/>
      <w:color w:val="4F81BD" w:themeColor="accent1"/>
      <w:sz w:val="18"/>
      <w:szCs w:val="18"/>
    </w:rPr>
  </w:style>
  <w:style w:type="paragraph" w:styleId="Revision">
    <w:name w:val="Revision"/>
    <w:hidden/>
    <w:rsid w:val="00B00CE1"/>
    <w:rPr>
      <w:rFonts w:ascii="Times New Roman" w:hAnsi="Times New Roman"/>
      <w:szCs w:val="20"/>
    </w:rPr>
  </w:style>
  <w:style w:type="paragraph" w:styleId="Title">
    <w:name w:val="Title"/>
    <w:basedOn w:val="Normal"/>
    <w:next w:val="Normal"/>
    <w:link w:val="TitleChar"/>
    <w:qFormat/>
    <w:rsid w:val="00F646A8"/>
    <w:pPr>
      <w:spacing w:after="0" w:line="290" w:lineRule="exact"/>
      <w:outlineLvl w:val="0"/>
    </w:pPr>
    <w:rPr>
      <w:rFonts w:ascii="Trebuchet MS" w:eastAsia="Times" w:hAnsi="Trebuchet MS"/>
      <w:b/>
      <w:caps/>
      <w:noProof/>
      <w:spacing w:val="20"/>
      <w:kern w:val="8"/>
    </w:rPr>
  </w:style>
  <w:style w:type="character" w:customStyle="1" w:styleId="TitleChar">
    <w:name w:val="Title Char"/>
    <w:basedOn w:val="DefaultParagraphFont"/>
    <w:link w:val="Title"/>
    <w:rsid w:val="00F646A8"/>
    <w:rPr>
      <w:rFonts w:ascii="Trebuchet MS" w:eastAsia="Times" w:hAnsi="Trebuchet MS"/>
      <w:b/>
      <w:caps/>
      <w:noProof/>
      <w:spacing w:val="20"/>
      <w:kern w:val="8"/>
      <w:szCs w:val="20"/>
    </w:rPr>
  </w:style>
  <w:style w:type="character" w:customStyle="1" w:styleId="Heading4Char">
    <w:name w:val="Heading 4 Char"/>
    <w:basedOn w:val="DefaultParagraphFont"/>
    <w:link w:val="Heading4"/>
    <w:rsid w:val="00C90F16"/>
    <w:rPr>
      <w:rFonts w:asciiTheme="majorHAnsi" w:eastAsiaTheme="majorEastAsia" w:hAnsiTheme="majorHAnsi" w:cstheme="majorBidi"/>
      <w:b/>
      <w:bCs/>
      <w:i/>
      <w:iCs/>
      <w:color w:val="4F81BD" w:themeColor="accent1"/>
      <w:szCs w:val="20"/>
    </w:rPr>
  </w:style>
  <w:style w:type="character" w:customStyle="1" w:styleId="Heading5Char">
    <w:name w:val="Heading 5 Char"/>
    <w:basedOn w:val="DefaultParagraphFont"/>
    <w:link w:val="Heading5"/>
    <w:rsid w:val="0035664E"/>
    <w:rPr>
      <w:rFonts w:asciiTheme="majorHAnsi" w:eastAsiaTheme="majorEastAsia" w:hAnsiTheme="majorHAnsi" w:cstheme="majorBidi"/>
      <w:color w:val="365F91" w:themeColor="accent1" w:themeShade="BF"/>
      <w:szCs w:val="20"/>
    </w:rPr>
  </w:style>
  <w:style w:type="character" w:styleId="Emphasis">
    <w:name w:val="Emphasis"/>
    <w:basedOn w:val="DefaultParagraphFont"/>
    <w:uiPriority w:val="20"/>
    <w:qFormat/>
    <w:rsid w:val="00B60815"/>
    <w:rPr>
      <w:i/>
      <w:iCs/>
    </w:rPr>
  </w:style>
  <w:style w:type="paragraph" w:customStyle="1" w:styleId="ChecklistItem">
    <w:name w:val="Checklist Item"/>
    <w:basedOn w:val="ListParagraph"/>
    <w:qFormat/>
    <w:rsid w:val="00151B49"/>
    <w:rPr>
      <w:position w:val="4"/>
    </w:rPr>
  </w:style>
  <w:style w:type="table" w:customStyle="1" w:styleId="TableGrid1">
    <w:name w:val="Table Grid1"/>
    <w:basedOn w:val="TableNormal"/>
    <w:next w:val="TableGrid"/>
    <w:uiPriority w:val="59"/>
    <w:rsid w:val="00B333B6"/>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B333B6"/>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155635"/>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A0914"/>
    <w:rPr>
      <w:rFonts w:asciiTheme="minorHAnsi" w:eastAsiaTheme="minorEastAsia" w:hAnsiTheme="minorHAnsi" w:cstheme="minorBidi"/>
      <w:sz w:val="20"/>
      <w:szCs w:val="20"/>
      <w:lang w:eastAsia="ja-JP"/>
    </w:rPr>
  </w:style>
  <w:style w:type="character" w:styleId="UnresolvedMention">
    <w:name w:val="Unresolved Mention"/>
    <w:basedOn w:val="DefaultParagraphFont"/>
    <w:uiPriority w:val="99"/>
    <w:semiHidden/>
    <w:unhideWhenUsed/>
    <w:rsid w:val="005E76EF"/>
    <w:rPr>
      <w:color w:val="605E5C"/>
      <w:shd w:val="clear" w:color="auto" w:fill="E1DFDD"/>
    </w:rPr>
  </w:style>
  <w:style w:type="paragraph" w:customStyle="1" w:styleId="BodyTextleft">
    <w:name w:val="Body Text left"/>
    <w:basedOn w:val="BodyText"/>
    <w:qFormat/>
    <w:rsid w:val="00A47D31"/>
    <w:pPr>
      <w:tabs>
        <w:tab w:val="clear" w:pos="720"/>
        <w:tab w:val="clear" w:pos="1080"/>
        <w:tab w:val="clear" w:pos="1440"/>
        <w:tab w:val="clear" w:pos="1800"/>
      </w:tabs>
      <w:spacing w:before="0" w:after="180" w:line="240" w:lineRule="auto"/>
    </w:pPr>
    <w:rPr>
      <w:rFonts w:ascii="Univers LT Std 47 Cn Lt" w:hAnsi="Univers LT Std 47 Cn Lt"/>
      <w:lang w:val="en"/>
    </w:rPr>
  </w:style>
  <w:style w:type="character" w:styleId="Mention">
    <w:name w:val="Mention"/>
    <w:basedOn w:val="DefaultParagraphFont"/>
    <w:uiPriority w:val="99"/>
    <w:unhideWhenUsed/>
    <w:rsid w:val="000115D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header" Target="header3.xml" /><Relationship Id="rId13" Type="http://schemas.openxmlformats.org/officeDocument/2006/relationships/footer" Target="footer2.xml" /><Relationship Id="rId14" Type="http://schemas.openxmlformats.org/officeDocument/2006/relationships/header" Target="header4.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2.xml.rels><?xml version="1.0" encoding="utf-8" standalone="yes"?><Relationships xmlns="http://schemas.openxmlformats.org/package/2006/relationships"><Relationship Id="rId1" Type="http://schemas.openxmlformats.org/officeDocument/2006/relationships/image" Target="media/image1.jpeg" /></Relationships>
</file>

<file path=word/_rels/header3.xml.rels><?xml version="1.0" encoding="utf-8" standalone="yes"?><Relationships xmlns="http://schemas.openxmlformats.org/package/2006/relationships"><Relationship Id="rId1" Type="http://schemas.openxmlformats.org/officeDocument/2006/relationships/image" Target="media/image1.jpeg" /></Relationships>
</file>

<file path=word/_rels/header4.xml.rels><?xml version="1.0" encoding="utf-8" standalone="yes"?><Relationships xmlns="http://schemas.openxmlformats.org/package/2006/relationships"><Relationship Id="rId1" Type="http://schemas.openxmlformats.org/officeDocument/2006/relationships/image" Target="media/image1.jpeg" /></Relationships>
</file>

<file path=word/_rels/settings.xml.rels><?xml version="1.0" encoding="utf-8" standalone="yes"?><Relationships xmlns="http://schemas.openxmlformats.org/package/2006/relationships"><Relationship Id="rId1" Type="http://schemas.openxmlformats.org/officeDocument/2006/relationships/attachedTemplate" Target="file:///C:\Program%20Files\Microsoft%20Office\Templates\IEc%20Report.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D0855AF500DF547916AD0DD21C14334" ma:contentTypeVersion="16" ma:contentTypeDescription="Create a new document." ma:contentTypeScope="" ma:versionID="7ea3cbb8cb3b008c0e4a3f0502e0dd01">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dbd1fe1b-38a7-4716-a415-0ba4cdd316d5" xmlns:ns6="c3c115ca-321f-480b-98a2-815f99aa7b05" targetNamespace="http://schemas.microsoft.com/office/2006/metadata/properties" ma:root="true" ma:fieldsID="dd0745c34ae75998d115dab65e1ab06b" ns1:_="" ns2:_="" ns3:_="" ns4:_="" ns5:_="" ns6:_="">
    <xsd:import namespace="http://schemas.microsoft.com/sharepoint/v3"/>
    <xsd:import namespace="4ffa91fb-a0ff-4ac5-b2db-65c790d184a4"/>
    <xsd:import namespace="http://schemas.microsoft.com/sharepoint.v3"/>
    <xsd:import namespace="http://schemas.microsoft.com/sharepoint/v3/fields"/>
    <xsd:import namespace="dbd1fe1b-38a7-4716-a415-0ba4cdd316d5"/>
    <xsd:import namespace="c3c115ca-321f-480b-98a2-815f99aa7b05"/>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5:MediaServiceDateTaken" minOccurs="0"/>
                <xsd:element ref="ns5:MediaLengthInSeconds" minOccurs="0"/>
                <xsd:element ref="ns5:MediaServiceAutoTags" minOccurs="0"/>
                <xsd:element ref="ns5:MediaServiceGenerationTime" minOccurs="0"/>
                <xsd:element ref="ns5:MediaServiceEventHashCode" minOccurs="0"/>
                <xsd:element ref="ns5:lcf76f155ced4ddcb4097134ff3c332f" minOccurs="0"/>
                <xsd:element ref="ns5:MediaServiceOCR"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a3b569eb-11f6-45e3-86b3-3021cbd94fcd}" ma:internalName="TaxCatchAllLabel" ma:readOnly="true" ma:showField="CatchAllDataLabel" ma:web="c3c115ca-321f-480b-98a2-815f99aa7b05">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a3b569eb-11f6-45e3-86b3-3021cbd94fcd}" ma:internalName="TaxCatchAll" ma:showField="CatchAllData" ma:web="c3c115ca-321f-480b-98a2-815f99aa7b0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d1fe1b-38a7-4716-a415-0ba4cdd316d5"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2" nillable="true" ma:displayName="MediaServiceDateTaken" ma:hidden="true" ma:internalName="MediaServiceDateTaken" ma:readOnly="true">
      <xsd:simpleType>
        <xsd:restriction base="dms:Text"/>
      </xsd:simpleType>
    </xsd:element>
    <xsd:element name="MediaLengthInSeconds" ma:index="33" nillable="true" ma:displayName="MediaLengthInSeconds" ma:hidden="true" ma:internalName="MediaLengthInSeconds" ma:readOnly="true">
      <xsd:simpleType>
        <xsd:restriction base="dms:Unknown"/>
      </xsd:simpleType>
    </xsd:element>
    <xsd:element name="MediaServiceAutoTags" ma:index="34" nillable="true" ma:displayName="Tags" ma:internalName="MediaServiceAutoTags" ma:readOnly="true">
      <xsd:simpleType>
        <xsd:restriction base="dms:Text"/>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lcf76f155ced4ddcb4097134ff3c332f" ma:index="38" nillable="true" ma:taxonomy="true" ma:internalName="lcf76f155ced4ddcb4097134ff3c332f" ma:taxonomyFieldName="MediaServiceImageTags" ma:displayName="Image Tags" ma:readOnly="false" ma:fieldId="{5cf76f15-5ced-4ddc-b409-7134ff3c332f}" ma:taxonomyMulti="true" ma:sspId="29f62856-1543-49d4-a736-4569d363f533" ma:termSetId="09814cd3-568e-fe90-9814-8d621ff8fb84" ma:anchorId="fba54fb3-c3e1-fe81-a776-ca4b69148c4d" ma:open="true" ma:isKeyword="false">
      <xsd:complexType>
        <xsd:sequence>
          <xsd:element ref="pc:Terms" minOccurs="0" maxOccurs="1"/>
        </xsd:sequence>
      </xsd:complexType>
    </xsd:element>
    <xsd:element name="MediaServiceOCR" ma:index="39" nillable="true" ma:displayName="Extracted Text" ma:internalName="MediaServiceOCR" ma:readOnly="true">
      <xsd:simpleType>
        <xsd:restriction base="dms:Note">
          <xsd:maxLength value="255"/>
        </xsd:restriction>
      </xsd:simple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element name="MediaServiceSearchProperties" ma:index="4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3c115ca-321f-480b-98a2-815f99aa7b05"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29f62856-1543-49d4-a736-4569d363f533"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SharedWithUsers xmlns="c3c115ca-321f-480b-98a2-815f99aa7b05">
      <UserInfo>
        <DisplayName>Sims, JaniceHQ (she/her/hers)</DisplayName>
        <AccountId>2909</AccountId>
        <AccountType/>
      </UserInfo>
      <UserInfo>
        <DisplayName>Blaufuss, Hannah (she/her/hers)</DisplayName>
        <AccountId>29</AccountId>
        <AccountType/>
      </UserInfo>
      <UserInfo>
        <DisplayName>Suarez, Lana (she/her/hers)</DisplayName>
        <AccountId>46</AccountId>
        <AccountType/>
      </UserInfo>
      <UserInfo>
        <DisplayName>Beecher, Juliana (she/her/hers)</DisplayName>
        <AccountId>949</AccountId>
        <AccountType/>
      </UserInfo>
      <UserInfo>
        <DisplayName>Delorenzo, Amy</DisplayName>
        <AccountId>1022</AccountId>
        <AccountType/>
      </UserInfo>
      <UserInfo>
        <DisplayName>Lutz, Jamie (she/her/hers)</DisplayName>
        <AccountId>1404</AccountId>
        <AccountType/>
      </UserInfo>
      <UserInfo>
        <DisplayName>Janjic, Ksenija</DisplayName>
        <AccountId>30</AccountId>
        <AccountType/>
      </UserInfo>
      <UserInfo>
        <DisplayName>Emma Fox</DisplayName>
        <AccountId>3969</AccountId>
        <AccountType/>
      </UserInfo>
      <UserInfo>
        <DisplayName>Cynthia Manson</DisplayName>
        <AccountId>3970</AccountId>
        <AccountType/>
      </UserInfo>
      <UserInfo>
        <DisplayName>Cochran, Kimberly (she/her/hers)</DisplayName>
        <AccountId>59</AccountId>
        <AccountType/>
      </UserInfo>
      <UserInfo>
        <DisplayName>Gonzalez, Victoria</DisplayName>
        <AccountId>49</AccountId>
        <AccountType/>
      </UserInfo>
      <UserInfo>
        <DisplayName>Sjogren, Mya (she/her/hers)</DisplayName>
        <AccountId>31</AccountId>
        <AccountType/>
      </UserInfo>
      <UserInfo>
        <DisplayName>O'Neil, Boone</DisplayName>
        <AccountId>3821</AccountId>
        <AccountType/>
      </UserInfo>
    </SharedWithUsers>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2024-12-31T17:09:26+00:00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lcf76f155ced4ddcb4097134ff3c332f xmlns="dbd1fe1b-38a7-4716-a415-0ba4cdd316d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D911683-CE13-4F5D-902F-9A11C0E813D7}">
  <ds:schemaRefs>
    <ds:schemaRef ds:uri="http://schemas.openxmlformats.org/officeDocument/2006/bibliography"/>
  </ds:schemaRefs>
</ds:datastoreItem>
</file>

<file path=customXml/itemProps2.xml><?xml version="1.0" encoding="utf-8"?>
<ds:datastoreItem xmlns:ds="http://schemas.openxmlformats.org/officeDocument/2006/customXml" ds:itemID="{2A38D7E4-0F52-4120-899F-B46D783B4D91}">
  <ds:schemaRefs>
    <ds:schemaRef ds:uri="http://schemas.microsoft.com/sharepoint/v3/contenttype/forms"/>
  </ds:schemaRefs>
</ds:datastoreItem>
</file>

<file path=customXml/itemProps3.xml><?xml version="1.0" encoding="utf-8"?>
<ds:datastoreItem xmlns:ds="http://schemas.openxmlformats.org/officeDocument/2006/customXml" ds:itemID="{728C5A0F-E697-45E2-A4FA-E4C68FDF37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dbd1fe1b-38a7-4716-a415-0ba4cdd316d5"/>
    <ds:schemaRef ds:uri="c3c115ca-321f-480b-98a2-815f99aa7b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5F86813-09F6-4CCC-AC01-9AC32B23FEAA}">
  <ds:schemaRefs>
    <ds:schemaRef ds:uri="Microsoft.SharePoint.Taxonomy.ContentTypeSync"/>
  </ds:schemaRefs>
</ds:datastoreItem>
</file>

<file path=customXml/itemProps5.xml><?xml version="1.0" encoding="utf-8"?>
<ds:datastoreItem xmlns:ds="http://schemas.openxmlformats.org/officeDocument/2006/customXml" ds:itemID="{CE640A66-E6E8-4D3B-A9D9-DE026367ACD4}">
  <ds:schemaRefs>
    <ds:schemaRef ds:uri="http://schemas.microsoft.com/sharepoint.v3"/>
    <ds:schemaRef ds:uri="http://purl.org/dc/terms/"/>
    <ds:schemaRef ds:uri="http://purl.org/dc/dcmitype/"/>
    <ds:schemaRef ds:uri="http://schemas.microsoft.com/office/2006/metadata/properties"/>
    <ds:schemaRef ds:uri="http://www.w3.org/XML/1998/namespace"/>
    <ds:schemaRef ds:uri="http://schemas.microsoft.com/office/infopath/2007/PartnerControls"/>
    <ds:schemaRef ds:uri="http://schemas.microsoft.com/office/2006/documentManagement/types"/>
    <ds:schemaRef ds:uri="c3c115ca-321f-480b-98a2-815f99aa7b05"/>
    <ds:schemaRef ds:uri="http://schemas.openxmlformats.org/package/2006/metadata/core-properties"/>
    <ds:schemaRef ds:uri="dbd1fe1b-38a7-4716-a415-0ba4cdd316d5"/>
    <ds:schemaRef ds:uri="http://schemas.microsoft.com/sharepoint/v3/fields"/>
    <ds:schemaRef ds:uri="4ffa91fb-a0ff-4ac5-b2db-65c790d184a4"/>
    <ds:schemaRef ds:uri="http://schemas.microsoft.com/sharepoint/v3"/>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IEc Report</Template>
  <TotalTime>3</TotalTime>
  <Pages>16</Pages>
  <Words>3889</Words>
  <Characters>22168</Characters>
  <Application>Microsoft Office Word</Application>
  <DocSecurity>0</DocSecurity>
  <Lines>652</Lines>
  <Paragraphs>302</Paragraphs>
  <ScaleCrop>false</ScaleCrop>
  <HeadingPairs>
    <vt:vector size="2" baseType="variant">
      <vt:variant>
        <vt:lpstr>Title</vt:lpstr>
      </vt:variant>
      <vt:variant>
        <vt:i4>1</vt:i4>
      </vt:variant>
    </vt:vector>
  </HeadingPairs>
  <TitlesOfParts>
    <vt:vector size="1" baseType="lpstr">
      <vt:lpstr>16 April 2004</vt:lpstr>
    </vt:vector>
  </TitlesOfParts>
  <Company>allison associates</Company>
  <LinksUpToDate>false</LinksUpToDate>
  <CharactersWithSpaces>25755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 April 2004</dc:title>
  <dc:creator>tdr</dc:creator>
  <cp:lastModifiedBy>Schultz, Eric</cp:lastModifiedBy>
  <cp:revision>3</cp:revision>
  <cp:lastPrinted>2018-12-14T14:08:00Z</cp:lastPrinted>
  <dcterms:created xsi:type="dcterms:W3CDTF">2025-01-14T17:22:00Z</dcterms:created>
  <dcterms:modified xsi:type="dcterms:W3CDTF">2025-01-14T17:23:00Z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0x010100BD0855AF500DF547916AD0DD21C14334</vt:lpwstr>
  </property>
  <property fmtid="{D5CDD505-2E9C-101B-9397-08002B2CF9AE}" pid="3" name="Document Type">
    <vt:lpwstr/>
  </property>
  <property fmtid="{D5CDD505-2E9C-101B-9397-08002B2CF9AE}" pid="4" name="Document_x0020_Type">
    <vt:lpwstr/>
  </property>
  <property fmtid="{D5CDD505-2E9C-101B-9397-08002B2CF9AE}" pid="5" name="e3f09c3df709400db2417a7161762d62">
    <vt:lpwstr/>
  </property>
  <property fmtid="{D5CDD505-2E9C-101B-9397-08002B2CF9AE}" pid="6" name="EPA Subject">
    <vt:lpwstr/>
  </property>
  <property fmtid="{D5CDD505-2E9C-101B-9397-08002B2CF9AE}" pid="7" name="EPA_x0020_Subject">
    <vt:lpwstr/>
  </property>
  <property fmtid="{D5CDD505-2E9C-101B-9397-08002B2CF9AE}" pid="8" name="MediaServiceImageTags">
    <vt:lpwstr/>
  </property>
  <property fmtid="{D5CDD505-2E9C-101B-9397-08002B2CF9AE}" pid="9" name="TaxKeyword">
    <vt:lpwstr/>
  </property>
  <property fmtid="{D5CDD505-2E9C-101B-9397-08002B2CF9AE}" pid="10" name="_DocHome">
    <vt:i4>1761937551</vt:i4>
  </property>
</Properties>
</file>