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F1CA4" w:rsidRPr="007F1CA4" w:rsidP="007F1CA4" w14:paraId="7FB88A86" w14:textId="52A44DFF">
      <w:pPr>
        <w:jc w:val="center"/>
        <w:rPr>
          <w:b/>
          <w:bCs/>
          <w:caps/>
          <w:szCs w:val="24"/>
        </w:rPr>
      </w:pPr>
      <w:r w:rsidRPr="007F1CA4">
        <w:rPr>
          <w:b/>
          <w:bCs/>
          <w:caps/>
          <w:szCs w:val="24"/>
        </w:rPr>
        <w:t>Justification for Non-Substantive Changes</w:t>
      </w:r>
    </w:p>
    <w:p w:rsidR="007F1CA4" w:rsidP="007F1CA4" w14:paraId="65A739F4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National Transportation Safety Board</w:t>
      </w:r>
    </w:p>
    <w:p w:rsidR="007F1CA4" w:rsidRPr="00D41E4D" w:rsidP="007F1CA4" w14:paraId="5B672878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NTSB Form 6120.1: Pilot/Operator Aircraft Accident/Incident Report</w:t>
      </w:r>
    </w:p>
    <w:p w:rsidR="007F1CA4" w:rsidP="00060C41" w14:paraId="492C124E" w14:textId="77777777"/>
    <w:p w:rsidR="007F1CA4" w:rsidP="00060C41" w14:paraId="051B3478" w14:textId="77777777"/>
    <w:p w:rsidR="00060C41" w:rsidP="00060C41" w14:paraId="61E42508" w14:textId="644884DA">
      <w:r>
        <w:t>The</w:t>
      </w:r>
      <w:r>
        <w:t xml:space="preserve"> National Transportation Safety Board (NTSB) </w:t>
      </w:r>
      <w:r w:rsidR="00B66C34">
        <w:t>receiv</w:t>
      </w:r>
      <w:r>
        <w:t xml:space="preserve">ed </w:t>
      </w:r>
      <w:r w:rsidR="00B66C34">
        <w:t xml:space="preserve">approval for the </w:t>
      </w:r>
      <w:r w:rsidRPr="00B66C34" w:rsidR="00B66C34">
        <w:t xml:space="preserve">Pilot/Operator Aircraft Accident/Incident Report </w:t>
      </w:r>
      <w:r w:rsidR="00B66C34">
        <w:t xml:space="preserve">form </w:t>
      </w:r>
      <w:r w:rsidR="001161F7">
        <w:t>in</w:t>
      </w:r>
      <w:r w:rsidR="00B66C34">
        <w:t xml:space="preserve"> April</w:t>
      </w:r>
      <w:r w:rsidR="001161F7">
        <w:t xml:space="preserve"> 2024</w:t>
      </w:r>
      <w:r w:rsidR="00200003">
        <w:t xml:space="preserve"> and for non-substantive changes in July </w:t>
      </w:r>
      <w:r>
        <w:t xml:space="preserve">and November </w:t>
      </w:r>
      <w:r w:rsidR="00200003">
        <w:t>2024</w:t>
      </w:r>
      <w:r w:rsidR="001161F7">
        <w:t>,</w:t>
      </w:r>
      <w:r>
        <w:t xml:space="preserve"> and now</w:t>
      </w:r>
      <w:r w:rsidR="001161F7">
        <w:t xml:space="preserve"> </w:t>
      </w:r>
      <w:r>
        <w:t xml:space="preserve">proposes additional changes to the form instructions. </w:t>
      </w:r>
    </w:p>
    <w:p w:rsidR="001161F7" w:rsidP="00060C41" w14:paraId="3BE731DA" w14:textId="77777777"/>
    <w:p w:rsidR="00673576" w:rsidP="000C3232" w14:paraId="4C92B79D" w14:textId="1195FAF6">
      <w:r>
        <w:t xml:space="preserve">The non-substantive </w:t>
      </w:r>
      <w:r w:rsidR="00B540C9">
        <w:t>changes</w:t>
      </w:r>
      <w:r w:rsidR="00226ADB">
        <w:t xml:space="preserve"> to the instructions only are intended to clarify how pilots and operators may submit the form. We received feedback that there was some confusion </w:t>
      </w:r>
      <w:r w:rsidR="000C3232">
        <w:t xml:space="preserve">on the submission process.  As a result, we propose the changes </w:t>
      </w:r>
      <w:r w:rsidR="00FD3BD7">
        <w:t xml:space="preserve">in the screenshots </w:t>
      </w:r>
      <w:r w:rsidR="000C3232">
        <w:t>below to the first section of the form instructions</w:t>
      </w:r>
      <w:r w:rsidR="00FD3BD7">
        <w:t xml:space="preserve">. The remainder of the </w:t>
      </w:r>
      <w:r w:rsidR="00281784">
        <w:t>instructions and the 6120.1 form</w:t>
      </w:r>
      <w:r w:rsidR="00FD3BD7">
        <w:t xml:space="preserve"> will not change.</w:t>
      </w:r>
      <w:r w:rsidR="000C3232">
        <w:t xml:space="preserve"> </w:t>
      </w:r>
    </w:p>
    <w:p w:rsidR="003575C5" w:rsidP="000C3232" w14:paraId="3091F348" w14:textId="0C4B1A49"/>
    <w:p w:rsidR="000C3232" w:rsidP="000C3232" w14:paraId="238ADEFE" w14:textId="1374802B"/>
    <w:p w:rsidR="000C3232" w:rsidP="000C3232" w14:paraId="19ED0936" w14:textId="38C0236E">
      <w:r>
        <w:rPr>
          <w:noProof/>
          <w14:ligatures w14:val="none"/>
        </w:rPr>
        <w:drawing>
          <wp:inline distT="0" distB="0" distL="0" distR="0">
            <wp:extent cx="5943600" cy="733425"/>
            <wp:effectExtent l="0" t="0" r="0" b="9525"/>
            <wp:docPr id="8332749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7495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232" w:rsidP="000C3232" w14:paraId="24971306" w14:textId="68E1FF7C">
      <w:r>
        <w:rPr>
          <w:noProof/>
          <w14:ligatures w14:val="none"/>
        </w:rPr>
        <w:drawing>
          <wp:inline distT="0" distB="0" distL="0" distR="0">
            <wp:extent cx="5943600" cy="3868420"/>
            <wp:effectExtent l="0" t="0" r="0" b="0"/>
            <wp:docPr id="471149821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49821" name="Picture 1" descr="A screenshot of a document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576" w14:paraId="11BAD4D8" w14:textId="1382D47A">
      <w:pPr>
        <w:rPr>
          <w:noProof/>
          <w14:ligatures w14:val="none"/>
        </w:rPr>
      </w:pPr>
      <w:r>
        <w:rPr>
          <w:noProof/>
          <w14:ligatures w14:val="none"/>
        </w:rPr>
        <w:drawing>
          <wp:inline distT="0" distB="0" distL="0" distR="0">
            <wp:extent cx="5943600" cy="3421380"/>
            <wp:effectExtent l="0" t="0" r="0" b="7620"/>
            <wp:docPr id="1791869088" name="Picture 1" descr="A close-up of a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69088" name="Picture 1" descr="A close-up of a message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BD7" w:rsidRPr="00FD3BD7" w:rsidP="00FD3BD7" w14:paraId="64456C39" w14:textId="1D14BBCF">
      <w:r>
        <w:rPr>
          <w:noProof/>
          <w14:ligatures w14:val="none"/>
        </w:rPr>
        <w:drawing>
          <wp:inline distT="0" distB="0" distL="0" distR="0">
            <wp:extent cx="5943600" cy="1504315"/>
            <wp:effectExtent l="0" t="0" r="0" b="635"/>
            <wp:docPr id="82701886" name="Picture 1" descr="A close-up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1886" name="Picture 1" descr="A close-up of a report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BD7" w:rsidRPr="00FD3BD7" w:rsidP="00FD3BD7" w14:paraId="5C51379B" w14:textId="77777777"/>
    <w:p w:rsidR="00FD3BD7" w:rsidRPr="00FD3BD7" w:rsidP="00FD3BD7" w14:paraId="4D5C8CC7" w14:textId="77777777"/>
    <w:p w:rsidR="00FD3BD7" w:rsidRPr="00FD3BD7" w:rsidP="00FD3BD7" w14:paraId="53BBB68D" w14:textId="77777777"/>
    <w:p w:rsidR="00FD3BD7" w:rsidRPr="00FD3BD7" w:rsidP="00FD3BD7" w14:paraId="1DF95D0A" w14:textId="77777777"/>
    <w:p w:rsidR="00FD3BD7" w:rsidP="00FD3BD7" w14:paraId="147D1EF6" w14:textId="77777777">
      <w:pPr>
        <w:rPr>
          <w:noProof/>
          <w14:ligatures w14:val="none"/>
        </w:rPr>
      </w:pPr>
    </w:p>
    <w:p w:rsidR="00FD3BD7" w:rsidRPr="00FD3BD7" w:rsidP="00FD3BD7" w14:paraId="31248BCC" w14:textId="7592D57B">
      <w:pPr>
        <w:ind w:firstLine="72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02759F"/>
    <w:multiLevelType w:val="hybridMultilevel"/>
    <w:tmpl w:val="5BD20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33A06"/>
    <w:multiLevelType w:val="hybridMultilevel"/>
    <w:tmpl w:val="73840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019862">
    <w:abstractNumId w:val="0"/>
  </w:num>
  <w:num w:numId="2" w16cid:durableId="514808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41"/>
    <w:rsid w:val="00060C41"/>
    <w:rsid w:val="000A5379"/>
    <w:rsid w:val="000C3232"/>
    <w:rsid w:val="001161F7"/>
    <w:rsid w:val="00200003"/>
    <w:rsid w:val="00223DA0"/>
    <w:rsid w:val="00226ADB"/>
    <w:rsid w:val="00281784"/>
    <w:rsid w:val="0028507F"/>
    <w:rsid w:val="003575C5"/>
    <w:rsid w:val="00366D67"/>
    <w:rsid w:val="00367C80"/>
    <w:rsid w:val="00374670"/>
    <w:rsid w:val="003D22AF"/>
    <w:rsid w:val="005F3BB9"/>
    <w:rsid w:val="005F49C7"/>
    <w:rsid w:val="00673576"/>
    <w:rsid w:val="00687631"/>
    <w:rsid w:val="00711ACB"/>
    <w:rsid w:val="00750F13"/>
    <w:rsid w:val="00771FD7"/>
    <w:rsid w:val="007F1CA4"/>
    <w:rsid w:val="00806FEE"/>
    <w:rsid w:val="00855480"/>
    <w:rsid w:val="00957F65"/>
    <w:rsid w:val="00993131"/>
    <w:rsid w:val="00A1460A"/>
    <w:rsid w:val="00A17ABA"/>
    <w:rsid w:val="00AC0D1B"/>
    <w:rsid w:val="00AE77EB"/>
    <w:rsid w:val="00AE7B88"/>
    <w:rsid w:val="00B540C9"/>
    <w:rsid w:val="00B56D48"/>
    <w:rsid w:val="00B66C34"/>
    <w:rsid w:val="00B802C7"/>
    <w:rsid w:val="00BD46F9"/>
    <w:rsid w:val="00C9396A"/>
    <w:rsid w:val="00D41E4D"/>
    <w:rsid w:val="00D840A3"/>
    <w:rsid w:val="00E17BE0"/>
    <w:rsid w:val="00E253C3"/>
    <w:rsid w:val="00E5646A"/>
    <w:rsid w:val="00EF6A06"/>
    <w:rsid w:val="00FD3BD7"/>
    <w:rsid w:val="00FE2C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9EFD4"/>
  <w15:chartTrackingRefBased/>
  <w15:docId w15:val="{AFB78F40-3E2E-4C57-B4E1-E0BD1B7B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C41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eItBibliographyTitle">
    <w:name w:val="CiteIt Bibliography Title"/>
    <w:basedOn w:val="Normal"/>
    <w:link w:val="CiteItBibliographyTitleChar"/>
    <w:autoRedefine/>
    <w:qFormat/>
    <w:rsid w:val="00B56D48"/>
    <w:pPr>
      <w:widowControl w:val="0"/>
      <w:suppressAutoHyphens/>
      <w:overflowPunct w:val="0"/>
      <w:autoSpaceDE w:val="0"/>
      <w:autoSpaceDN w:val="0"/>
      <w:adjustRightInd w:val="0"/>
      <w:ind w:left="4320" w:firstLine="720"/>
      <w:jc w:val="center"/>
      <w:textAlignment w:val="baseline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CiteItBibliographyTitleChar">
    <w:name w:val="CiteIt Bibliography Title Char"/>
    <w:basedOn w:val="DefaultParagraphFont"/>
    <w:link w:val="CiteItBibliographyTitle"/>
    <w:rsid w:val="00B56D4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0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C4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C3232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0C3232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C3232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3232"/>
    <w:rPr>
      <w:color w:val="467886" w:themeColor="hyperlink"/>
      <w:u w:val="single"/>
    </w:rPr>
  </w:style>
  <w:style w:type="paragraph" w:customStyle="1" w:styleId="contentpasted0">
    <w:name w:val="contentpasted0"/>
    <w:basedOn w:val="Normal"/>
    <w:rsid w:val="000C3232"/>
    <w:rPr>
      <w:rFonts w:ascii="Calibri" w:hAnsi="Calibri" w:cs="Calibr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Masker</dc:creator>
  <cp:lastModifiedBy>Stephanie Masker</cp:lastModifiedBy>
  <cp:revision>4</cp:revision>
  <dcterms:created xsi:type="dcterms:W3CDTF">2025-01-17T15:26:00Z</dcterms:created>
  <dcterms:modified xsi:type="dcterms:W3CDTF">2025-01-17T15:29:00Z</dcterms:modified>
</cp:coreProperties>
</file>