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F3275" w14:paraId="31908A5F" w14:textId="77777777">
      <w:pPr>
        <w:spacing w:line="259" w:lineRule="auto"/>
        <w:ind w:left="3152" w:right="2375"/>
        <w:jc w:val="center"/>
      </w:pPr>
      <w:r>
        <w:rPr>
          <w:b/>
        </w:rPr>
        <w:t xml:space="preserve">Non-substantive Change Request </w:t>
      </w:r>
    </w:p>
    <w:p w:rsidR="00BF3275" w:rsidP="1713541A" w14:paraId="233D40C6" w14:textId="75442A51">
      <w:pPr>
        <w:spacing w:after="0" w:line="396" w:lineRule="auto"/>
        <w:ind w:left="3152" w:right="2309"/>
        <w:jc w:val="center"/>
        <w:rPr>
          <w:b/>
          <w:bCs/>
        </w:rPr>
      </w:pPr>
      <w:r w:rsidRPr="6C6023A0">
        <w:rPr>
          <w:b/>
          <w:bCs/>
        </w:rPr>
        <w:t xml:space="preserve">OMB Control Number </w:t>
      </w:r>
      <w:r w:rsidRPr="6C6023A0" w:rsidR="31EDAD69">
        <w:rPr>
          <w:b/>
          <w:bCs/>
        </w:rPr>
        <w:t>0524</w:t>
      </w:r>
      <w:r w:rsidRPr="6C6023A0">
        <w:rPr>
          <w:b/>
          <w:bCs/>
        </w:rPr>
        <w:t>-</w:t>
      </w:r>
      <w:r w:rsidRPr="6C6023A0" w:rsidR="50DBC6A2">
        <w:rPr>
          <w:b/>
          <w:bCs/>
        </w:rPr>
        <w:t>0041</w:t>
      </w:r>
    </w:p>
    <w:p w:rsidR="14053DC8" w:rsidP="6C6023A0" w14:paraId="2BD24A2F" w14:textId="77E3DB98">
      <w:pPr>
        <w:spacing w:after="0" w:line="396" w:lineRule="auto"/>
        <w:ind w:left="3152" w:right="2309"/>
        <w:jc w:val="center"/>
      </w:pPr>
      <w:r w:rsidRPr="6C6023A0">
        <w:rPr>
          <w:b/>
          <w:bCs/>
        </w:rPr>
        <w:t>NIFA Proposal Review Process</w:t>
      </w:r>
    </w:p>
    <w:p w:rsidR="00BF3275" w14:paraId="0F4329FE" w14:textId="54B9D7B7">
      <w:pPr>
        <w:spacing w:line="259" w:lineRule="auto"/>
        <w:ind w:left="3152" w:right="2372"/>
        <w:jc w:val="center"/>
      </w:pPr>
      <w:r w:rsidRPr="684D66FB">
        <w:rPr>
          <w:b/>
          <w:bCs/>
        </w:rPr>
        <w:t xml:space="preserve">Date Submitted:  </w:t>
      </w:r>
      <w:r w:rsidR="005B6B76">
        <w:rPr>
          <w:b/>
          <w:bCs/>
        </w:rPr>
        <w:t>February 25, 2025</w:t>
      </w:r>
    </w:p>
    <w:p w:rsidR="00BF3275" w14:paraId="1EAEA89A" w14:textId="7EC2547E">
      <w:pPr>
        <w:spacing w:after="169" w:line="249" w:lineRule="auto"/>
        <w:ind w:left="761"/>
      </w:pPr>
      <w:r>
        <w:rPr>
          <w:b/>
        </w:rPr>
        <w:t xml:space="preserve">Summary of request:  </w:t>
      </w:r>
      <w:r w:rsidR="002E7C63">
        <w:t>National Institute of Food and Agriculture (NIFA)</w:t>
      </w:r>
      <w:r>
        <w:t xml:space="preserve"> is requesting a change request to revise questions to align with E.O. 14168 </w:t>
      </w:r>
      <w:r>
        <w:rPr>
          <w:i/>
        </w:rPr>
        <w:t xml:space="preserve">Defending Women From Gender Ideology Extremism and Restoring Biological Truth to the Federal Government. </w:t>
      </w:r>
      <w:r>
        <w:t xml:space="preserve"> </w:t>
      </w:r>
    </w:p>
    <w:p w:rsidR="00BF3275" w14:paraId="2D86DFAF" w14:textId="1172A292">
      <w:pPr>
        <w:ind w:left="761"/>
      </w:pPr>
      <w:r w:rsidRPr="4855C540">
        <w:rPr>
          <w:b/>
          <w:bCs/>
        </w:rPr>
        <w:t xml:space="preserve">Description of Changes Requested:  </w:t>
      </w:r>
      <w:r>
        <w:t xml:space="preserve">This request updates sex questions used </w:t>
      </w:r>
      <w:r w:rsidR="1A5BD2F0">
        <w:t xml:space="preserve">on the Reviewer Questionnaire </w:t>
      </w:r>
      <w:r>
        <w:t xml:space="preserve">and </w:t>
      </w:r>
      <w:r w:rsidR="14E3637B">
        <w:t xml:space="preserve">the Research and Related Personal </w:t>
      </w:r>
      <w:r w:rsidR="61688D0C">
        <w:t>D</w:t>
      </w:r>
      <w:r w:rsidR="14E3637B">
        <w:t>ata</w:t>
      </w:r>
      <w:r w:rsidR="67B65EC0">
        <w:t xml:space="preserve"> PD/PI</w:t>
      </w:r>
      <w:r w:rsidR="14E3637B">
        <w:t xml:space="preserve"> form t</w:t>
      </w:r>
      <w:r>
        <w:t xml:space="preserve">o be in accordance with EO 14168. Please check the boxes below if your request includes: </w:t>
      </w:r>
    </w:p>
    <w:p w:rsidR="00BF3275" w:rsidP="684D66FB" w14:paraId="2A3FF7D8" w14:textId="46F0A97C">
      <w:pPr>
        <w:ind w:left="1760" w:hanging="274"/>
      </w:pPr>
      <w:r>
        <w:t xml:space="preserve">X </w:t>
      </w:r>
      <w:r w:rsidR="0040562A">
        <w:t xml:space="preserve">Revision of an existing question(s) </w:t>
      </w:r>
    </w:p>
    <w:p w:rsidR="00BF3275" w14:paraId="7313E6F1" w14:textId="77777777">
      <w:pPr>
        <w:numPr>
          <w:ilvl w:val="0"/>
          <w:numId w:val="6"/>
        </w:numPr>
        <w:ind w:hanging="274"/>
      </w:pPr>
      <w:r>
        <w:t xml:space="preserve">Deletion of an existing question(s) </w:t>
      </w:r>
    </w:p>
    <w:p w:rsidR="00BF3275" w14:paraId="5D8FA4B5" w14:textId="110D691F">
      <w:pPr>
        <w:spacing w:after="0" w:line="259" w:lineRule="auto"/>
        <w:ind w:left="761"/>
      </w:pPr>
      <w:r w:rsidRPr="746B596E">
        <w:rPr>
          <w:b/>
          <w:bCs/>
        </w:rPr>
        <w:t xml:space="preserve">Description of Changes to Burden (if applicable): </w:t>
      </w:r>
      <w:r w:rsidRPr="746B596E">
        <w:rPr>
          <w:i/>
          <w:iCs/>
        </w:rPr>
        <w:t xml:space="preserve"> </w:t>
      </w:r>
      <w:r w:rsidRPr="746B596E" w:rsidR="4ECE67F4">
        <w:rPr>
          <w:i/>
          <w:iCs/>
        </w:rPr>
        <w:t>n/a</w:t>
      </w:r>
      <w:r w:rsidRPr="746B596E" w:rsidR="5E2CF34C">
        <w:rPr>
          <w:i/>
          <w:iCs/>
        </w:rPr>
        <w:t xml:space="preserve"> (no burden estimate change)</w:t>
      </w:r>
    </w:p>
    <w:p w:rsidR="00BF3275" w:rsidP="746B596E" w14:paraId="655BCB0E" w14:textId="7C632E38">
      <w:pPr>
        <w:spacing w:after="156" w:line="259" w:lineRule="auto"/>
        <w:ind w:left="766" w:firstLine="0"/>
        <w:rPr>
          <w:b/>
          <w:bCs/>
        </w:rPr>
      </w:pPr>
    </w:p>
    <w:p w:rsidR="00BF3275" w:rsidP="684D66FB" w14:paraId="0D89B706" w14:textId="2AA25E15">
      <w:pPr>
        <w:spacing w:after="169" w:line="249" w:lineRule="auto"/>
        <w:ind w:left="761"/>
        <w:rPr>
          <w:b/>
          <w:bCs/>
        </w:rPr>
      </w:pPr>
      <w:r w:rsidRPr="746B596E">
        <w:rPr>
          <w:b/>
          <w:bCs/>
        </w:rPr>
        <w:t xml:space="preserve">Other Considerations (optional):  </w:t>
      </w:r>
      <w:r w:rsidRPr="746B596E" w:rsidR="5D829A4E">
        <w:rPr>
          <w:i/>
          <w:iCs/>
        </w:rPr>
        <w:t>n/a</w:t>
      </w:r>
      <w:r w:rsidRPr="746B596E">
        <w:rPr>
          <w:b/>
          <w:bCs/>
        </w:rPr>
        <w:t xml:space="preserve"> </w:t>
      </w:r>
    </w:p>
    <w:p w:rsidR="00BF3275" w14:paraId="773F19F9" w14:textId="77777777">
      <w:pPr>
        <w:spacing w:after="0" w:line="259" w:lineRule="auto"/>
        <w:ind w:left="761"/>
      </w:pPr>
      <w:r>
        <w:rPr>
          <w:b/>
        </w:rPr>
        <w:t xml:space="preserve">Table A:  Description of Changes (optional, helpful if multiple changes to multiple forms): </w:t>
      </w:r>
    </w:p>
    <w:tbl>
      <w:tblPr>
        <w:tblStyle w:val="TableGrid"/>
        <w:tblW w:w="9352" w:type="dxa"/>
        <w:tblInd w:w="771" w:type="dxa"/>
        <w:tblCellMar>
          <w:top w:w="14" w:type="dxa"/>
          <w:left w:w="108" w:type="dxa"/>
          <w:right w:w="115" w:type="dxa"/>
        </w:tblCellMar>
        <w:tblLook w:val="04A0"/>
      </w:tblPr>
      <w:tblGrid>
        <w:gridCol w:w="2057"/>
        <w:gridCol w:w="2353"/>
        <w:gridCol w:w="1620"/>
        <w:gridCol w:w="3322"/>
      </w:tblGrid>
      <w:tr w14:paraId="5FC65318" w14:textId="77777777" w:rsidTr="4855C540">
        <w:tblPrEx>
          <w:tblW w:w="9352" w:type="dxa"/>
          <w:tblInd w:w="771" w:type="dxa"/>
          <w:tblCellMar>
            <w:top w:w="14" w:type="dxa"/>
            <w:left w:w="108" w:type="dxa"/>
            <w:right w:w="115" w:type="dxa"/>
          </w:tblCellMar>
          <w:tblLook w:val="04A0"/>
        </w:tblPrEx>
        <w:trPr>
          <w:trHeight w:val="286"/>
        </w:trPr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275" w14:paraId="4AD45985" w14:textId="77777777">
            <w:pPr>
              <w:spacing w:after="0" w:line="259" w:lineRule="auto"/>
              <w:ind w:left="0" w:firstLine="0"/>
            </w:pPr>
            <w:r>
              <w:t xml:space="preserve">Form </w:t>
            </w:r>
          </w:p>
        </w:tc>
        <w:tc>
          <w:tcPr>
            <w:tcW w:w="2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275" w14:paraId="4F7B2B17" w14:textId="77777777">
            <w:pPr>
              <w:spacing w:after="0" w:line="259" w:lineRule="auto"/>
              <w:ind w:left="0" w:firstLine="0"/>
            </w:pPr>
            <w:r>
              <w:t xml:space="preserve">Type of Change 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275" w14:paraId="43310126" w14:textId="77777777">
            <w:pPr>
              <w:spacing w:after="0" w:line="259" w:lineRule="auto"/>
              <w:ind w:left="0" w:firstLine="0"/>
            </w:pPr>
            <w:r>
              <w:t xml:space="preserve">Question/Item </w:t>
            </w:r>
          </w:p>
        </w:tc>
        <w:tc>
          <w:tcPr>
            <w:tcW w:w="3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275" w14:paraId="4A05E8F1" w14:textId="77777777">
            <w:pPr>
              <w:spacing w:after="0" w:line="259" w:lineRule="auto"/>
              <w:ind w:left="0" w:firstLine="0"/>
            </w:pPr>
            <w:r>
              <w:t xml:space="preserve">Requested Change </w:t>
            </w:r>
          </w:p>
        </w:tc>
      </w:tr>
      <w:tr w14:paraId="797BB0D8" w14:textId="77777777" w:rsidTr="4855C540">
        <w:tblPrEx>
          <w:tblW w:w="9352" w:type="dxa"/>
          <w:tblInd w:w="771" w:type="dxa"/>
          <w:tblCellMar>
            <w:top w:w="14" w:type="dxa"/>
            <w:left w:w="108" w:type="dxa"/>
            <w:right w:w="115" w:type="dxa"/>
          </w:tblCellMar>
          <w:tblLook w:val="04A0"/>
        </w:tblPrEx>
        <w:trPr>
          <w:trHeight w:val="286"/>
        </w:trPr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275" w14:paraId="566EAEFC" w14:textId="2E804FD3">
            <w:pPr>
              <w:spacing w:after="0" w:line="259" w:lineRule="auto"/>
              <w:ind w:left="0" w:firstLine="0"/>
            </w:pPr>
            <w:r>
              <w:t xml:space="preserve">Reviewer Questionnaire </w:t>
            </w:r>
            <w:r w:rsidR="0040562A">
              <w:t xml:space="preserve"> </w:t>
            </w:r>
          </w:p>
        </w:tc>
        <w:tc>
          <w:tcPr>
            <w:tcW w:w="2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275" w14:paraId="6F3BEFA2" w14:textId="77777777">
            <w:pPr>
              <w:spacing w:after="0" w:line="259" w:lineRule="auto"/>
              <w:ind w:left="0" w:firstLine="0"/>
            </w:pPr>
            <w:r>
              <w:t xml:space="preserve">Question Revision 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275" w14:paraId="6964FDE1" w14:textId="1447BB9B">
            <w:pPr>
              <w:spacing w:after="0" w:line="259" w:lineRule="auto"/>
              <w:ind w:left="0" w:firstLine="0"/>
            </w:pPr>
            <w:r>
              <w:t>1</w:t>
            </w:r>
            <w:r w:rsidR="0040562A">
              <w:t xml:space="preserve"> </w:t>
            </w:r>
          </w:p>
        </w:tc>
        <w:tc>
          <w:tcPr>
            <w:tcW w:w="3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275" w:rsidP="4855C540" w14:paraId="3B454200" w14:textId="374DEF47">
            <w:pPr>
              <w:spacing w:after="0" w:line="259" w:lineRule="auto"/>
              <w:rPr>
                <w:color w:val="000000" w:themeColor="text1"/>
              </w:rPr>
            </w:pPr>
            <w:r>
              <w:t>Change “gender” to “sex” and choices to “male” and “female” only</w:t>
            </w:r>
          </w:p>
          <w:p w:rsidR="00BF3275" w:rsidP="746B596E" w14:paraId="65C3D3B7" w14:textId="77C09BD9">
            <w:pPr>
              <w:spacing w:after="0" w:line="259" w:lineRule="auto"/>
              <w:ind w:left="0" w:firstLine="0"/>
            </w:pPr>
          </w:p>
          <w:p w:rsidR="00BF3275" w:rsidP="4855C540" w14:paraId="560F25BA" w14:textId="128E3193">
            <w:pPr>
              <w:spacing w:after="0" w:line="259" w:lineRule="auto"/>
              <w:rPr>
                <w:color w:val="000000" w:themeColor="text1"/>
              </w:rPr>
            </w:pPr>
            <w:r>
              <w:t>E</w:t>
            </w:r>
            <w:r w:rsidR="641CBEDF">
              <w:t xml:space="preserve">liminate “none of the above” and “do not wish to disclose” </w:t>
            </w:r>
          </w:p>
          <w:p w:rsidR="00BF3275" w14:paraId="076A6703" w14:textId="76E17CAC">
            <w:pPr>
              <w:spacing w:after="0" w:line="259" w:lineRule="auto"/>
              <w:ind w:left="0" w:firstLine="0"/>
            </w:pPr>
          </w:p>
          <w:p w:rsidR="00BF3275" w:rsidP="4855C540" w14:paraId="626C8D75" w14:textId="0DC6F4CD">
            <w:pPr>
              <w:spacing w:after="0" w:line="259" w:lineRule="auto"/>
              <w:rPr>
                <w:color w:val="000000" w:themeColor="text1"/>
              </w:rPr>
            </w:pPr>
            <w:r>
              <w:t>M</w:t>
            </w:r>
            <w:r w:rsidR="641CBEDF">
              <w:t>ake question optional</w:t>
            </w:r>
          </w:p>
        </w:tc>
      </w:tr>
      <w:tr w14:paraId="36A0B7D3" w14:textId="77777777" w:rsidTr="4855C540">
        <w:tblPrEx>
          <w:tblW w:w="9352" w:type="dxa"/>
          <w:tblInd w:w="771" w:type="dxa"/>
          <w:tblCellMar>
            <w:top w:w="14" w:type="dxa"/>
            <w:left w:w="108" w:type="dxa"/>
            <w:right w:w="115" w:type="dxa"/>
          </w:tblCellMar>
          <w:tblLook w:val="04A0"/>
        </w:tblPrEx>
        <w:trPr>
          <w:trHeight w:val="286"/>
        </w:trPr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275" w:rsidP="684D66FB" w14:paraId="193C4B87" w14:textId="68F235A8">
            <w:pPr>
              <w:spacing w:after="0" w:line="259" w:lineRule="auto"/>
              <w:ind w:left="0"/>
            </w:pPr>
            <w:r>
              <w:t>Research &amp; Related Personal Data</w:t>
            </w:r>
            <w:r w:rsidR="49CFC36B">
              <w:t xml:space="preserve"> </w:t>
            </w:r>
            <w:r w:rsidR="00D45742">
              <w:t>(Reviewer)</w:t>
            </w:r>
          </w:p>
        </w:tc>
        <w:tc>
          <w:tcPr>
            <w:tcW w:w="2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275" w14:paraId="392A33AA" w14:textId="6E63DA35">
            <w:pPr>
              <w:spacing w:after="0" w:line="259" w:lineRule="auto"/>
              <w:ind w:left="0" w:firstLine="0"/>
            </w:pPr>
            <w:r>
              <w:t xml:space="preserve">Question </w:t>
            </w:r>
            <w:r w:rsidR="30640AE9">
              <w:t>Revision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275" w14:paraId="230CCE63" w14:textId="4CD46736">
            <w:pPr>
              <w:spacing w:after="0" w:line="259" w:lineRule="auto"/>
              <w:ind w:left="0" w:firstLine="0"/>
            </w:pPr>
            <w:r w:rsidRPr="684D66FB">
              <w:rPr>
                <w:b/>
                <w:bCs/>
              </w:rPr>
              <w:t xml:space="preserve"> </w:t>
            </w:r>
            <w:r w:rsidR="71028469">
              <w:t>6</w:t>
            </w:r>
          </w:p>
        </w:tc>
        <w:tc>
          <w:tcPr>
            <w:tcW w:w="3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275" w:rsidP="4855C540" w14:paraId="3D566656" w14:textId="2FE439D0">
            <w:pPr>
              <w:spacing w:after="0" w:line="259" w:lineRule="auto"/>
              <w:ind w:left="0"/>
            </w:pPr>
            <w:r w:rsidRPr="4855C540">
              <w:rPr>
                <w:color w:val="000000" w:themeColor="text1"/>
              </w:rPr>
              <w:t>Change item 6 from “gender” to “sex,” adding two options: “male” and “female”</w:t>
            </w:r>
          </w:p>
        </w:tc>
      </w:tr>
      <w:tr w14:paraId="695F3403" w14:textId="77777777" w:rsidTr="4855C540">
        <w:tblPrEx>
          <w:tblW w:w="9352" w:type="dxa"/>
          <w:tblInd w:w="771" w:type="dxa"/>
          <w:tblCellMar>
            <w:top w:w="14" w:type="dxa"/>
            <w:left w:w="108" w:type="dxa"/>
            <w:right w:w="115" w:type="dxa"/>
          </w:tblCellMar>
          <w:tblLook w:val="04A0"/>
        </w:tblPrEx>
        <w:trPr>
          <w:trHeight w:val="286"/>
        </w:trPr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746B596E" w:rsidP="746B596E" w14:paraId="5AAD5D61" w14:textId="24DFDC32">
            <w:pPr>
              <w:spacing w:after="0" w:line="259" w:lineRule="auto"/>
              <w:ind w:left="0"/>
            </w:pPr>
            <w:r>
              <w:t xml:space="preserve">Research &amp; Related Personal Data </w:t>
            </w:r>
            <w:r w:rsidR="00D45742">
              <w:t>(Reviewer)</w:t>
            </w:r>
          </w:p>
        </w:tc>
        <w:tc>
          <w:tcPr>
            <w:tcW w:w="2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D200E79" w:rsidP="746B596E" w14:paraId="5781C057" w14:textId="5875F3E8">
            <w:pPr>
              <w:spacing w:after="0" w:line="259" w:lineRule="auto"/>
              <w:ind w:left="0" w:firstLine="0"/>
            </w:pPr>
            <w:r>
              <w:t>Header</w:t>
            </w:r>
            <w:r w:rsidR="746B596E">
              <w:t xml:space="preserve"> Revision 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2C517B97" w:rsidP="746B596E" w14:paraId="5D0E13F1" w14:textId="34B5CECC">
            <w:pPr>
              <w:spacing w:line="259" w:lineRule="auto"/>
              <w:ind w:firstLine="0"/>
            </w:pPr>
            <w:r>
              <w:t>Header</w:t>
            </w:r>
          </w:p>
        </w:tc>
        <w:tc>
          <w:tcPr>
            <w:tcW w:w="3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2C517B97" w:rsidP="746B596E" w14:paraId="48B2DCE6" w14:textId="2BE14F2D">
            <w:pPr>
              <w:spacing w:line="259" w:lineRule="auto"/>
              <w:ind w:firstLine="0"/>
            </w:pPr>
            <w:r>
              <w:t>Change “gender” in header to “sex”</w:t>
            </w:r>
          </w:p>
        </w:tc>
      </w:tr>
    </w:tbl>
    <w:p w:rsidR="00BF3275" w:rsidP="684D66FB" w14:paraId="20FDC600" w14:textId="069D1ECD">
      <w:pPr>
        <w:spacing w:after="158" w:line="259" w:lineRule="auto"/>
        <w:ind w:left="751" w:firstLine="0"/>
      </w:pPr>
      <w:r w:rsidRPr="746B596E">
        <w:rPr>
          <w:b/>
          <w:bCs/>
        </w:rPr>
        <w:t xml:space="preserve">Attachments (if applicable): </w:t>
      </w:r>
      <w:r w:rsidR="35BC24F2">
        <w:t>Revised Reviewer Questionnaire</w:t>
      </w:r>
      <w:r w:rsidR="4E969670">
        <w:t>,</w:t>
      </w:r>
      <w:r w:rsidR="35BC24F2">
        <w:t xml:space="preserve"> R&amp;R Personal Data form</w:t>
      </w:r>
    </w:p>
    <w:sectPr>
      <w:footerReference w:type="even" r:id="rId9"/>
      <w:footerReference w:type="default" r:id="rId10"/>
      <w:footerReference w:type="first" r:id="rId11"/>
      <w:pgSz w:w="12240" w:h="15840"/>
      <w:pgMar w:top="1446" w:right="1445" w:bottom="1438" w:left="67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40562A" w14:paraId="7AE5242F" w14:textId="77777777">
      <w:pPr>
        <w:spacing w:after="0" w:line="240" w:lineRule="auto"/>
      </w:pPr>
      <w:r>
        <w:separator/>
      </w:r>
    </w:p>
  </w:endnote>
  <w:endnote w:type="continuationSeparator" w:id="1">
    <w:p w:rsidR="0040562A" w14:paraId="6CFB011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F3275" w14:paraId="00B31475" w14:textId="77777777">
    <w:pPr>
      <w:spacing w:after="0" w:line="259" w:lineRule="auto"/>
      <w:ind w:left="0" w:right="-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  <w:p w:rsidR="00BF3275" w14:paraId="71247663" w14:textId="77777777">
    <w:pPr>
      <w:spacing w:after="0" w:line="259" w:lineRule="auto"/>
      <w:ind w:left="766" w:firstLine="0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F3275" w14:paraId="5E09717B" w14:textId="77777777">
    <w:pPr>
      <w:spacing w:after="212" w:line="259" w:lineRule="auto"/>
      <w:ind w:left="831" w:firstLine="0"/>
    </w:pPr>
    <w:r>
      <w:rPr>
        <w:sz w:val="20"/>
      </w:rPr>
      <w:t xml:space="preserve"> </w:t>
    </w:r>
  </w:p>
  <w:p w:rsidR="00BF3275" w14:paraId="2B5365A2" w14:textId="77777777">
    <w:pPr>
      <w:spacing w:after="0" w:line="259" w:lineRule="auto"/>
      <w:ind w:left="0" w:right="-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3</w:t>
    </w:r>
    <w:r>
      <w:rPr>
        <w:sz w:val="22"/>
      </w:rPr>
      <w:fldChar w:fldCharType="end"/>
    </w:r>
    <w:r>
      <w:rPr>
        <w:sz w:val="22"/>
      </w:rPr>
      <w:t xml:space="preserve"> </w:t>
    </w:r>
  </w:p>
  <w:p w:rsidR="00BF3275" w14:paraId="396ECB8C" w14:textId="77777777">
    <w:pPr>
      <w:spacing w:after="0" w:line="259" w:lineRule="auto"/>
      <w:ind w:left="766" w:firstLine="0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F3275" w14:paraId="5427F2D0" w14:textId="77777777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BF3275" w14:paraId="667B95A0" w14:textId="77777777">
      <w:pPr>
        <w:spacing w:after="0" w:line="242" w:lineRule="auto"/>
        <w:ind w:left="766" w:firstLine="0"/>
      </w:pPr>
      <w:r>
        <w:separator/>
      </w:r>
    </w:p>
  </w:footnote>
  <w:footnote w:type="continuationSeparator" w:id="1">
    <w:p w:rsidR="00BF3275" w14:paraId="5103F5D6" w14:textId="77777777">
      <w:pPr>
        <w:spacing w:after="0" w:line="242" w:lineRule="auto"/>
        <w:ind w:left="766" w:firstLin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708A8CE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03754E"/>
    <w:multiLevelType w:val="hybridMultilevel"/>
    <w:tmpl w:val="22EC1DA2"/>
    <w:lvl w:ilvl="0">
      <w:start w:val="1"/>
      <w:numFmt w:val="decimal"/>
      <w:lvlText w:val="%1"/>
      <w:lvlJc w:val="left"/>
      <w:pPr>
        <w:ind w:left="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>
      <w:start w:val="1"/>
      <w:numFmt w:val="lowerLetter"/>
      <w:lvlText w:val="%2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>
      <w:start w:val="1"/>
      <w:numFmt w:val="lowerRoman"/>
      <w:lvlText w:val="%3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>
      <w:start w:val="1"/>
      <w:numFmt w:val="decimal"/>
      <w:lvlText w:val="%4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>
      <w:start w:val="1"/>
      <w:numFmt w:val="lowerLetter"/>
      <w:lvlText w:val="%5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>
      <w:start w:val="1"/>
      <w:numFmt w:val="lowerRoman"/>
      <w:lvlText w:val="%6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>
      <w:start w:val="1"/>
      <w:numFmt w:val="decimal"/>
      <w:lvlText w:val="%7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>
      <w:start w:val="1"/>
      <w:numFmt w:val="lowerLetter"/>
      <w:lvlText w:val="%8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>
      <w:start w:val="1"/>
      <w:numFmt w:val="lowerRoman"/>
      <w:lvlText w:val="%9"/>
      <w:lvlJc w:val="left"/>
      <w:pPr>
        <w:ind w:left="6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">
    <w:nsid w:val="23783DE1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C42BCA"/>
    <w:multiLevelType w:val="hybridMultilevel"/>
    <w:tmpl w:val="516022A2"/>
    <w:lvl w:ilvl="0">
      <w:start w:val="1"/>
      <w:numFmt w:val="decimal"/>
      <w:lvlText w:val="%1."/>
      <w:lvlJc w:val="left"/>
      <w:pPr>
        <w:ind w:left="1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2227523"/>
    <w:multiLevelType w:val="hybridMultilevel"/>
    <w:tmpl w:val="2F10DD6E"/>
    <w:lvl w:ilvl="0">
      <w:start w:val="1"/>
      <w:numFmt w:val="bullet"/>
      <w:lvlText w:val="•"/>
      <w:lvlJc w:val="left"/>
      <w:pPr>
        <w:ind w:left="14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B9F63CC"/>
    <w:multiLevelType w:val="hybridMultilevel"/>
    <w:tmpl w:val="B60ECE26"/>
    <w:lvl w:ilvl="0">
      <w:start w:val="1"/>
      <w:numFmt w:val="bullet"/>
      <w:lvlText w:val=""/>
      <w:lvlJc w:val="left"/>
      <w:pPr>
        <w:ind w:left="1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69810522">
    <w:abstractNumId w:val="2"/>
  </w:num>
  <w:num w:numId="2" w16cid:durableId="472677677">
    <w:abstractNumId w:val="0"/>
  </w:num>
  <w:num w:numId="3" w16cid:durableId="934947198">
    <w:abstractNumId w:val="1"/>
  </w:num>
  <w:num w:numId="4" w16cid:durableId="437062883">
    <w:abstractNumId w:val="3"/>
  </w:num>
  <w:num w:numId="5" w16cid:durableId="1908177879">
    <w:abstractNumId w:val="4"/>
  </w:num>
  <w:num w:numId="6" w16cid:durableId="8615509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evenAndOddHeaders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275"/>
    <w:rsid w:val="000A2F45"/>
    <w:rsid w:val="002E7C63"/>
    <w:rsid w:val="00320CB8"/>
    <w:rsid w:val="0040562A"/>
    <w:rsid w:val="005B6B76"/>
    <w:rsid w:val="0074686A"/>
    <w:rsid w:val="00821645"/>
    <w:rsid w:val="00B04A96"/>
    <w:rsid w:val="00BF3275"/>
    <w:rsid w:val="00CF0C91"/>
    <w:rsid w:val="00D15EEB"/>
    <w:rsid w:val="00D42C3B"/>
    <w:rsid w:val="00D45742"/>
    <w:rsid w:val="00E206D9"/>
    <w:rsid w:val="00ED7F27"/>
    <w:rsid w:val="04399F3D"/>
    <w:rsid w:val="05256E71"/>
    <w:rsid w:val="08BBD191"/>
    <w:rsid w:val="09C54F84"/>
    <w:rsid w:val="13EEBA54"/>
    <w:rsid w:val="13FE2D24"/>
    <w:rsid w:val="14053DC8"/>
    <w:rsid w:val="14E3637B"/>
    <w:rsid w:val="161A5D2F"/>
    <w:rsid w:val="1713541A"/>
    <w:rsid w:val="1A5BD2F0"/>
    <w:rsid w:val="24CA3A30"/>
    <w:rsid w:val="27D9F0E1"/>
    <w:rsid w:val="2BC58083"/>
    <w:rsid w:val="2C517B97"/>
    <w:rsid w:val="2D3F5095"/>
    <w:rsid w:val="2EF2703F"/>
    <w:rsid w:val="30640AE9"/>
    <w:rsid w:val="306774C9"/>
    <w:rsid w:val="307E4D23"/>
    <w:rsid w:val="31EDAD69"/>
    <w:rsid w:val="35BC24F2"/>
    <w:rsid w:val="387E625D"/>
    <w:rsid w:val="39525919"/>
    <w:rsid w:val="3A976BA4"/>
    <w:rsid w:val="3B8BBDBF"/>
    <w:rsid w:val="3E6D0179"/>
    <w:rsid w:val="48518112"/>
    <w:rsid w:val="4855C540"/>
    <w:rsid w:val="49CFC36B"/>
    <w:rsid w:val="4E969670"/>
    <w:rsid w:val="4ECE67F4"/>
    <w:rsid w:val="50DBC6A2"/>
    <w:rsid w:val="5112F7C4"/>
    <w:rsid w:val="522C5E61"/>
    <w:rsid w:val="571D15C0"/>
    <w:rsid w:val="5814D747"/>
    <w:rsid w:val="58F385F9"/>
    <w:rsid w:val="5A526246"/>
    <w:rsid w:val="5D200E79"/>
    <w:rsid w:val="5D829A4E"/>
    <w:rsid w:val="5E2CF34C"/>
    <w:rsid w:val="61688D0C"/>
    <w:rsid w:val="6181174B"/>
    <w:rsid w:val="6229B037"/>
    <w:rsid w:val="641CBEDF"/>
    <w:rsid w:val="65981A46"/>
    <w:rsid w:val="67B65EC0"/>
    <w:rsid w:val="67F90C7A"/>
    <w:rsid w:val="684D66FB"/>
    <w:rsid w:val="6B1C2DC3"/>
    <w:rsid w:val="6C6023A0"/>
    <w:rsid w:val="6F0B796E"/>
    <w:rsid w:val="71028469"/>
    <w:rsid w:val="744E8560"/>
    <w:rsid w:val="746B596E"/>
    <w:rsid w:val="7755A71F"/>
    <w:rsid w:val="785141D0"/>
    <w:rsid w:val="7A81011B"/>
    <w:rsid w:val="7D4F5ED2"/>
    <w:rsid w:val="7E288C09"/>
    <w:rsid w:val="7F26EF6C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332321"/>
  <w15:docId w15:val="{484A15B2-B58C-46FD-B9E7-8E246D68B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57" w:line="261" w:lineRule="auto"/>
      <w:ind w:left="22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58" w:line="259" w:lineRule="auto"/>
      <w:ind w:left="776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59" w:lineRule="auto"/>
      <w:ind w:left="766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084FB939C8942B201E61BF7268538" ma:contentTypeVersion="12" ma:contentTypeDescription="Create a new document." ma:contentTypeScope="" ma:versionID="6fc4c99143051d5c58e4af56d1617abf">
  <xsd:schema xmlns:xsd="http://www.w3.org/2001/XMLSchema" xmlns:xs="http://www.w3.org/2001/XMLSchema" xmlns:p="http://schemas.microsoft.com/office/2006/metadata/properties" xmlns:ns2="25ed1257-852e-45b4-a729-ca801d39cda9" xmlns:ns3="73fb875a-8af9-4255-b008-0995492d31cd" xmlns:ns4="fd0b3bb6-53a0-4ad8-9f5b-f10cf3e48c4a" targetNamespace="http://schemas.microsoft.com/office/2006/metadata/properties" ma:root="true" ma:fieldsID="3025ebc7f011e1b33f33601e5234cbf8" ns2:_="" ns3:_="" ns4:_="">
    <xsd:import namespace="25ed1257-852e-45b4-a729-ca801d39cda9"/>
    <xsd:import namespace="73fb875a-8af9-4255-b008-0995492d31cd"/>
    <xsd:import namespace="fd0b3bb6-53a0-4ad8-9f5b-f10cf3e48c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d1257-852e-45b4-a729-ca801d39cd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060fd34-0610-45b4-8e62-0b905d66da9b}" ma:internalName="TaxCatchAll" ma:showField="CatchAllData" ma:web="fd0b3bb6-53a0-4ad8-9f5b-f10cf3e48c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b3bb6-53a0-4ad8-9f5b-f10cf3e48c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ed1257-852e-45b4-a729-ca801d39cda9">
      <Terms xmlns="http://schemas.microsoft.com/office/infopath/2007/PartnerControls"/>
    </lcf76f155ced4ddcb4097134ff3c332f>
    <TaxCatchAll xmlns="73fb875a-8af9-4255-b008-0995492d31c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575115-ECF0-434B-82AA-F991E4497D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ed1257-852e-45b4-a729-ca801d39cda9"/>
    <ds:schemaRef ds:uri="73fb875a-8af9-4255-b008-0995492d31cd"/>
    <ds:schemaRef ds:uri="fd0b3bb6-53a0-4ad8-9f5b-f10cf3e48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A37D56-250B-47F7-B3BF-FE1BF4AC14DC}">
  <ds:schemaRefs>
    <ds:schemaRef ds:uri="http://schemas.microsoft.com/office/2006/metadata/properties"/>
    <ds:schemaRef ds:uri="http://schemas.microsoft.com/office/infopath/2007/PartnerControls"/>
    <ds:schemaRef ds:uri="25ed1257-852e-45b4-a729-ca801d39cda9"/>
    <ds:schemaRef ds:uri="73fb875a-8af9-4255-b008-0995492d31cd"/>
  </ds:schemaRefs>
</ds:datastoreItem>
</file>

<file path=customXml/itemProps3.xml><?xml version="1.0" encoding="utf-8"?>
<ds:datastoreItem xmlns:ds="http://schemas.openxmlformats.org/officeDocument/2006/customXml" ds:itemID="{B6848346-AAD0-4C98-B0CD-CFC03819C2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Daley, Teagan - REE-NIFA</dc:creator>
  <cp:lastModifiedBy>Gronlund, Heather - REE-NIFA</cp:lastModifiedBy>
  <cp:revision>3</cp:revision>
  <dcterms:created xsi:type="dcterms:W3CDTF">2025-02-25T20:43:00Z</dcterms:created>
  <dcterms:modified xsi:type="dcterms:W3CDTF">2025-02-25T21:04:00Z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0x010100F63084FB939C8942B201E61BF7268538</vt:lpwstr>
  </property>
  <property fmtid="{D5CDD505-2E9C-101B-9397-08002B2CF9AE}" pid="3" name="MediaServiceImageTags">
    <vt:lpwstr/>
  </property>
</Properties>
</file>