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32C5" w:rsidRPr="00D30577" w:rsidP="00D30577" w14:paraId="014863CC" w14:textId="77777777">
      <w:pPr>
        <w:spacing w:after="0" w:line="240" w:lineRule="auto"/>
        <w:jc w:val="center"/>
        <w:rPr>
          <w:rFonts w:ascii="Times New Roman" w:hAnsi="Times New Roman" w:cs="Times New Roman"/>
        </w:rPr>
      </w:pPr>
      <w:r w:rsidRPr="00D30577">
        <w:rPr>
          <w:rFonts w:ascii="Times New Roman" w:hAnsi="Times New Roman" w:cs="Times New Roman"/>
          <w:b/>
          <w:bCs/>
          <w:sz w:val="24"/>
          <w:szCs w:val="24"/>
        </w:rPr>
        <w:t>2023 SUPPORTING STATEMENT</w:t>
      </w:r>
    </w:p>
    <w:p w:rsidR="007E32C5" w:rsidP="007E32C5" w14:paraId="5129353E"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PAPERWORK REDUCTION ACT SUBMISSION</w:t>
      </w:r>
    </w:p>
    <w:p w:rsidR="007E32C5" w:rsidRPr="00D30577" w:rsidP="00D30577" w14:paraId="554853EF" w14:textId="7CBA0D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RURAL COOPERATIVE DEVELOPMENT GRANT PROGRAM</w:t>
      </w:r>
    </w:p>
    <w:p w:rsidR="005D59C1" w:rsidRPr="00D30577" w:rsidP="007E32C5" w14:paraId="0E9C3467" w14:textId="244027EE">
      <w:pPr>
        <w:autoSpaceDE w:val="0"/>
        <w:autoSpaceDN w:val="0"/>
        <w:adjustRightInd w:val="0"/>
        <w:spacing w:after="0" w:line="240" w:lineRule="auto"/>
        <w:jc w:val="center"/>
        <w:rPr>
          <w:rFonts w:ascii="Times New Roman" w:hAnsi="Times New Roman" w:cs="Times New Roman"/>
          <w:b/>
          <w:sz w:val="24"/>
          <w:szCs w:val="24"/>
        </w:rPr>
      </w:pPr>
      <w:r w:rsidRPr="00D30577">
        <w:rPr>
          <w:rFonts w:ascii="Times New Roman" w:hAnsi="Times New Roman" w:cs="Times New Roman"/>
          <w:b/>
          <w:sz w:val="24"/>
          <w:szCs w:val="24"/>
        </w:rPr>
        <w:t>OMB N</w:t>
      </w:r>
      <w:r w:rsidRPr="00D30577" w:rsidR="007E32C5">
        <w:rPr>
          <w:rFonts w:ascii="Times New Roman" w:hAnsi="Times New Roman" w:cs="Times New Roman"/>
          <w:b/>
          <w:sz w:val="24"/>
          <w:szCs w:val="24"/>
        </w:rPr>
        <w:t>O</w:t>
      </w:r>
      <w:r w:rsidRPr="00D30577">
        <w:rPr>
          <w:rFonts w:ascii="Times New Roman" w:hAnsi="Times New Roman" w:cs="Times New Roman"/>
          <w:b/>
          <w:sz w:val="24"/>
          <w:szCs w:val="24"/>
        </w:rPr>
        <w:t>. 0570-0006</w:t>
      </w:r>
    </w:p>
    <w:p w:rsidR="002C6E03" w:rsidRPr="001E5821" w:rsidP="002C6E03" w14:paraId="19931356" w14:textId="77777777">
      <w:pPr>
        <w:autoSpaceDE w:val="0"/>
        <w:autoSpaceDN w:val="0"/>
        <w:adjustRightInd w:val="0"/>
        <w:spacing w:after="0" w:line="240" w:lineRule="auto"/>
        <w:jc w:val="center"/>
        <w:rPr>
          <w:rFonts w:ascii="Times New Roman" w:hAnsi="Times New Roman" w:cs="Times New Roman"/>
          <w:bCs/>
          <w:sz w:val="24"/>
          <w:szCs w:val="24"/>
        </w:rPr>
      </w:pPr>
    </w:p>
    <w:p w:rsidR="001E5821" w:rsidRPr="00D30577" w:rsidP="00D30577" w14:paraId="3A597B65" w14:textId="77777777">
      <w:pPr>
        <w:pStyle w:val="ListParagraph"/>
        <w:numPr>
          <w:ilvl w:val="0"/>
          <w:numId w:val="2"/>
        </w:numPr>
        <w:spacing w:after="0" w:line="240" w:lineRule="auto"/>
        <w:ind w:left="540" w:hanging="540"/>
        <w:rPr>
          <w:rFonts w:ascii="Times New Roman" w:hAnsi="Times New Roman" w:cs="Times New Roman"/>
          <w:b/>
          <w:bCs/>
          <w:sz w:val="24"/>
          <w:szCs w:val="24"/>
        </w:rPr>
      </w:pPr>
      <w:r w:rsidRPr="00D30577">
        <w:rPr>
          <w:rFonts w:ascii="Times New Roman" w:hAnsi="Times New Roman" w:cs="Times New Roman"/>
          <w:b/>
          <w:bCs/>
          <w:sz w:val="24"/>
          <w:szCs w:val="24"/>
        </w:rPr>
        <w:t>Justification</w:t>
      </w:r>
    </w:p>
    <w:p w:rsidR="001E5821" w:rsidP="001E5821" w14:paraId="15DFB187" w14:textId="77777777">
      <w:pPr>
        <w:spacing w:after="0" w:line="240" w:lineRule="auto"/>
        <w:rPr>
          <w:rFonts w:ascii="Times New Roman" w:hAnsi="Times New Roman" w:cs="Times New Roman"/>
          <w:sz w:val="24"/>
          <w:szCs w:val="24"/>
        </w:rPr>
      </w:pPr>
    </w:p>
    <w:p w:rsidR="001E5821" w:rsidRPr="00D30577" w:rsidP="00D30577" w14:paraId="41AA47BB" w14:textId="4C489AD8">
      <w:pPr>
        <w:pStyle w:val="ListParagraph"/>
        <w:numPr>
          <w:ilvl w:val="0"/>
          <w:numId w:val="1"/>
        </w:numPr>
        <w:spacing w:after="0" w:line="240" w:lineRule="auto"/>
        <w:ind w:left="540" w:hanging="540"/>
        <w:rPr>
          <w:rFonts w:ascii="Times New Roman" w:hAnsi="Times New Roman" w:cs="Times New Roman"/>
          <w:b/>
          <w:bCs/>
          <w:sz w:val="24"/>
          <w:szCs w:val="24"/>
          <w:u w:val="single"/>
        </w:rPr>
      </w:pPr>
      <w:r>
        <w:rPr>
          <w:rFonts w:ascii="Times New Roman" w:hAnsi="Times New Roman" w:cs="Times New Roman"/>
          <w:b/>
          <w:bCs/>
          <w:sz w:val="24"/>
          <w:szCs w:val="24"/>
          <w:u w:val="single"/>
        </w:rPr>
        <w:t>C</w:t>
      </w:r>
      <w:r w:rsidRPr="00D30577">
        <w:rPr>
          <w:rFonts w:ascii="Times New Roman" w:hAnsi="Times New Roman" w:cs="Times New Roman"/>
          <w:b/>
          <w:bCs/>
          <w:sz w:val="24"/>
          <w:szCs w:val="24"/>
          <w:u w:val="single"/>
        </w:rPr>
        <w:t>ircumstances that make the collection of information necessary.</w:t>
      </w:r>
    </w:p>
    <w:p w:rsidR="001E5821" w:rsidP="001E5821" w14:paraId="3C8EB9E9" w14:textId="77777777">
      <w:pPr>
        <w:spacing w:after="0" w:line="240" w:lineRule="auto"/>
        <w:rPr>
          <w:rFonts w:ascii="Times New Roman" w:hAnsi="Times New Roman" w:cs="Times New Roman"/>
          <w:sz w:val="24"/>
          <w:szCs w:val="24"/>
        </w:rPr>
      </w:pPr>
    </w:p>
    <w:p w:rsidR="005D59C1" w:rsidRPr="002C6E03" w:rsidP="00942239" w14:paraId="4A7EE57A" w14:textId="30BDF4DB">
      <w:pPr>
        <w:autoSpaceDE w:val="0"/>
        <w:autoSpaceDN w:val="0"/>
        <w:adjustRightInd w:val="0"/>
        <w:spacing w:after="0" w:line="240" w:lineRule="auto"/>
        <w:rPr>
          <w:rFonts w:ascii="Times New Roman" w:hAnsi="Times New Roman" w:cs="Times New Roman"/>
          <w:sz w:val="24"/>
          <w:szCs w:val="24"/>
        </w:rPr>
      </w:pPr>
      <w:r w:rsidRPr="64435924">
        <w:rPr>
          <w:rFonts w:ascii="Times New Roman" w:hAnsi="Times New Roman" w:cs="Times New Roman"/>
          <w:sz w:val="24"/>
          <w:szCs w:val="24"/>
        </w:rPr>
        <w:t>Public Law 1</w:t>
      </w:r>
      <w:r w:rsidRPr="64435924" w:rsidR="00D56390">
        <w:rPr>
          <w:rFonts w:ascii="Times New Roman" w:hAnsi="Times New Roman" w:cs="Times New Roman"/>
          <w:sz w:val="24"/>
          <w:szCs w:val="24"/>
        </w:rPr>
        <w:t>15</w:t>
      </w:r>
      <w:r w:rsidRPr="64435924">
        <w:rPr>
          <w:rFonts w:ascii="Times New Roman" w:hAnsi="Times New Roman" w:cs="Times New Roman"/>
          <w:sz w:val="24"/>
          <w:szCs w:val="24"/>
        </w:rPr>
        <w:t>-</w:t>
      </w:r>
      <w:r w:rsidRPr="64435924" w:rsidR="00D56390">
        <w:rPr>
          <w:rFonts w:ascii="Times New Roman" w:hAnsi="Times New Roman" w:cs="Times New Roman"/>
          <w:sz w:val="24"/>
          <w:szCs w:val="24"/>
        </w:rPr>
        <w:t>334</w:t>
      </w:r>
      <w:r w:rsidRPr="64435924">
        <w:rPr>
          <w:rFonts w:ascii="Times New Roman" w:hAnsi="Times New Roman" w:cs="Times New Roman"/>
          <w:sz w:val="24"/>
          <w:szCs w:val="24"/>
        </w:rPr>
        <w:t>, Section 310B of the Consolidated Farm and Rural Development Act</w:t>
      </w:r>
      <w:r w:rsidRPr="64435924" w:rsidR="002C6E03">
        <w:rPr>
          <w:rFonts w:ascii="Times New Roman" w:hAnsi="Times New Roman" w:cs="Times New Roman"/>
          <w:sz w:val="24"/>
          <w:szCs w:val="24"/>
        </w:rPr>
        <w:t xml:space="preserve"> </w:t>
      </w:r>
      <w:r w:rsidRPr="64435924">
        <w:rPr>
          <w:rFonts w:ascii="Times New Roman" w:hAnsi="Times New Roman" w:cs="Times New Roman"/>
          <w:sz w:val="24"/>
          <w:szCs w:val="24"/>
        </w:rPr>
        <w:t>(as amended), authorizes the Rural Cooperative Development Grants (RCDG) program to be</w:t>
      </w:r>
      <w:r w:rsidRPr="64435924" w:rsidR="002C6E03">
        <w:rPr>
          <w:rFonts w:ascii="Times New Roman" w:hAnsi="Times New Roman" w:cs="Times New Roman"/>
          <w:sz w:val="24"/>
          <w:szCs w:val="24"/>
        </w:rPr>
        <w:t xml:space="preserve"> </w:t>
      </w:r>
      <w:r w:rsidRPr="64435924">
        <w:rPr>
          <w:rFonts w:ascii="Times New Roman" w:hAnsi="Times New Roman" w:cs="Times New Roman"/>
          <w:sz w:val="24"/>
          <w:szCs w:val="24"/>
        </w:rPr>
        <w:t>administered by Rural Bus</w:t>
      </w:r>
      <w:r w:rsidRPr="64435924" w:rsidR="00EF66FA">
        <w:rPr>
          <w:rFonts w:ascii="Times New Roman" w:hAnsi="Times New Roman" w:cs="Times New Roman"/>
          <w:sz w:val="24"/>
          <w:szCs w:val="24"/>
        </w:rPr>
        <w:t>iness-Cooperative Service (RB</w:t>
      </w:r>
      <w:r w:rsidRPr="64435924" w:rsidR="70B41601">
        <w:rPr>
          <w:rFonts w:ascii="Times New Roman" w:hAnsi="Times New Roman" w:cs="Times New Roman"/>
          <w:sz w:val="24"/>
          <w:szCs w:val="24"/>
        </w:rPr>
        <w:t>C</w:t>
      </w:r>
      <w:r w:rsidRPr="64435924" w:rsidR="00EF66FA">
        <w:rPr>
          <w:rFonts w:ascii="Times New Roman" w:hAnsi="Times New Roman" w:cs="Times New Roman"/>
          <w:sz w:val="24"/>
          <w:szCs w:val="24"/>
        </w:rPr>
        <w:t>S).</w:t>
      </w:r>
      <w:r w:rsidRPr="64435924" w:rsidR="00D11889">
        <w:rPr>
          <w:rFonts w:ascii="Times New Roman" w:hAnsi="Times New Roman" w:cs="Times New Roman"/>
          <w:sz w:val="24"/>
          <w:szCs w:val="24"/>
        </w:rPr>
        <w:t xml:space="preserve"> </w:t>
      </w:r>
      <w:r w:rsidRPr="64435924">
        <w:rPr>
          <w:rFonts w:ascii="Times New Roman" w:hAnsi="Times New Roman" w:cs="Times New Roman"/>
          <w:sz w:val="24"/>
          <w:szCs w:val="24"/>
        </w:rPr>
        <w:t xml:space="preserve"> </w:t>
      </w:r>
      <w:r w:rsidRPr="64435924" w:rsidR="00EF66FA">
        <w:rPr>
          <w:rFonts w:ascii="Times New Roman" w:hAnsi="Times New Roman" w:cs="Times New Roman"/>
          <w:sz w:val="24"/>
          <w:szCs w:val="24"/>
        </w:rPr>
        <w:t>RB</w:t>
      </w:r>
      <w:r w:rsidRPr="64435924" w:rsidR="353B5F75">
        <w:rPr>
          <w:rFonts w:ascii="Times New Roman" w:hAnsi="Times New Roman" w:cs="Times New Roman"/>
          <w:sz w:val="24"/>
          <w:szCs w:val="24"/>
        </w:rPr>
        <w:t>C</w:t>
      </w:r>
      <w:r w:rsidRPr="64435924" w:rsidR="00EF66FA">
        <w:rPr>
          <w:rFonts w:ascii="Times New Roman" w:hAnsi="Times New Roman" w:cs="Times New Roman"/>
          <w:sz w:val="24"/>
          <w:szCs w:val="24"/>
        </w:rPr>
        <w:t>S</w:t>
      </w:r>
      <w:r w:rsidRPr="64435924" w:rsidR="00D11889">
        <w:rPr>
          <w:rFonts w:ascii="Times New Roman" w:hAnsi="Times New Roman" w:cs="Times New Roman"/>
          <w:sz w:val="24"/>
          <w:szCs w:val="24"/>
        </w:rPr>
        <w:t xml:space="preserve"> must collect information from applicants </w:t>
      </w:r>
      <w:r w:rsidRPr="64435924" w:rsidR="00D11889">
        <w:rPr>
          <w:rFonts w:ascii="Times New Roman" w:hAnsi="Times New Roman" w:cs="Times New Roman"/>
          <w:sz w:val="24"/>
          <w:szCs w:val="24"/>
        </w:rPr>
        <w:t>in order to</w:t>
      </w:r>
      <w:r w:rsidRPr="64435924" w:rsidR="00D11889">
        <w:rPr>
          <w:rFonts w:ascii="Times New Roman" w:hAnsi="Times New Roman" w:cs="Times New Roman"/>
          <w:sz w:val="24"/>
          <w:szCs w:val="24"/>
        </w:rPr>
        <w:t xml:space="preserve"> confirm eligibility for the program and to evaluate the quality of the applications.  Additionally, grantees are required to submit reporting and payment request information to facilitate monitoring of the program and disbursement of funds.</w:t>
      </w:r>
    </w:p>
    <w:p w:rsidR="002C6E03" w:rsidP="005D59C1" w14:paraId="01365E41" w14:textId="77777777">
      <w:pPr>
        <w:autoSpaceDE w:val="0"/>
        <w:autoSpaceDN w:val="0"/>
        <w:adjustRightInd w:val="0"/>
        <w:spacing w:after="0" w:line="240" w:lineRule="auto"/>
        <w:rPr>
          <w:rFonts w:ascii="Times New Roman" w:hAnsi="Times New Roman" w:cs="Times New Roman"/>
          <w:b/>
          <w:bCs/>
          <w:sz w:val="24"/>
          <w:szCs w:val="24"/>
        </w:rPr>
      </w:pPr>
    </w:p>
    <w:p w:rsidR="001E5821" w:rsidRPr="00D30577" w:rsidP="00D30577" w14:paraId="1DCA8A6E" w14:textId="77777777">
      <w:pPr>
        <w:pStyle w:val="ListParagraph"/>
        <w:numPr>
          <w:ilvl w:val="0"/>
          <w:numId w:val="1"/>
        </w:numPr>
        <w:spacing w:after="0" w:line="240" w:lineRule="auto"/>
        <w:ind w:left="0" w:firstLine="0"/>
        <w:rPr>
          <w:rFonts w:ascii="Times New Roman" w:hAnsi="Times New Roman" w:cs="Times New Roman"/>
          <w:b/>
          <w:bCs/>
          <w:sz w:val="24"/>
          <w:szCs w:val="24"/>
          <w:u w:val="single"/>
        </w:rPr>
      </w:pPr>
      <w:r w:rsidRPr="00D30577">
        <w:rPr>
          <w:rFonts w:ascii="Times New Roman" w:hAnsi="Times New Roman" w:cs="Times New Roman"/>
          <w:b/>
          <w:bCs/>
          <w:sz w:val="24"/>
          <w:szCs w:val="24"/>
          <w:u w:val="single"/>
        </w:rPr>
        <w:t>Indicate how, by whom, and for what purposes the information is to be used.  Except for a new collection, indicate the actual use the Agency has made of the information received from the current collection.</w:t>
      </w:r>
    </w:p>
    <w:p w:rsidR="001E5821" w:rsidP="001E5821" w14:paraId="7E2D54E2" w14:textId="77777777">
      <w:pPr>
        <w:spacing w:after="0" w:line="240" w:lineRule="auto"/>
        <w:rPr>
          <w:rFonts w:ascii="Times New Roman" w:hAnsi="Times New Roman" w:cs="Times New Roman"/>
          <w:sz w:val="24"/>
          <w:szCs w:val="24"/>
        </w:rPr>
      </w:pPr>
    </w:p>
    <w:p w:rsidR="00817DEC" w:rsidP="00817DEC" w14:paraId="2C1E4CEA" w14:textId="2AA8C189">
      <w:pPr>
        <w:spacing w:after="0" w:line="240" w:lineRule="auto"/>
        <w:rPr>
          <w:rFonts w:ascii="Times New Roman" w:hAnsi="Times New Roman" w:cs="Times New Roman"/>
          <w:sz w:val="24"/>
          <w:szCs w:val="24"/>
        </w:rPr>
      </w:pPr>
      <w:r w:rsidRPr="64435924">
        <w:rPr>
          <w:rFonts w:ascii="Times New Roman" w:hAnsi="Times New Roman" w:cs="Times New Roman"/>
          <w:sz w:val="24"/>
          <w:szCs w:val="24"/>
        </w:rPr>
        <w:t xml:space="preserve">Information is collected by </w:t>
      </w:r>
      <w:r w:rsidRPr="64435924" w:rsidR="00693F91">
        <w:rPr>
          <w:rFonts w:ascii="Times New Roman" w:hAnsi="Times New Roman" w:cs="Times New Roman"/>
          <w:sz w:val="24"/>
          <w:szCs w:val="24"/>
        </w:rPr>
        <w:t>RB</w:t>
      </w:r>
      <w:r w:rsidRPr="64435924" w:rsidR="161CF900">
        <w:rPr>
          <w:rFonts w:ascii="Times New Roman" w:hAnsi="Times New Roman" w:cs="Times New Roman"/>
          <w:sz w:val="24"/>
          <w:szCs w:val="24"/>
        </w:rPr>
        <w:t>C</w:t>
      </w:r>
      <w:r w:rsidRPr="64435924" w:rsidR="00693F91">
        <w:rPr>
          <w:rFonts w:ascii="Times New Roman" w:hAnsi="Times New Roman" w:cs="Times New Roman"/>
          <w:sz w:val="24"/>
          <w:szCs w:val="24"/>
        </w:rPr>
        <w:t xml:space="preserve">S and </w:t>
      </w:r>
      <w:r w:rsidRPr="64435924">
        <w:rPr>
          <w:rFonts w:ascii="Times New Roman" w:hAnsi="Times New Roman" w:cs="Times New Roman"/>
          <w:sz w:val="24"/>
          <w:szCs w:val="24"/>
        </w:rPr>
        <w:t>Rural Development</w:t>
      </w:r>
      <w:r w:rsidRPr="64435924" w:rsidR="00E13869">
        <w:rPr>
          <w:rFonts w:ascii="Times New Roman" w:hAnsi="Times New Roman" w:cs="Times New Roman"/>
          <w:sz w:val="24"/>
          <w:szCs w:val="24"/>
        </w:rPr>
        <w:t xml:space="preserve"> (RD)</w:t>
      </w:r>
      <w:r w:rsidRPr="64435924">
        <w:rPr>
          <w:rFonts w:ascii="Times New Roman" w:hAnsi="Times New Roman" w:cs="Times New Roman"/>
          <w:sz w:val="24"/>
          <w:szCs w:val="24"/>
        </w:rPr>
        <w:t xml:space="preserve"> State and Area office staff, as delegated, from applicants and grantees.  The application information is used to confirm that the applicant and use of funds meet the eligibility requirements for the program as well as to assess the quality of the proposed project.  The grantees are required to submit financial status and performance reports to confirm funds are being expended as approved and requests for advance or reimbursement to request payment.</w:t>
      </w:r>
    </w:p>
    <w:p w:rsidR="00817DEC" w:rsidP="00817DEC" w14:paraId="217970F8" w14:textId="77777777">
      <w:pPr>
        <w:spacing w:after="0" w:line="240" w:lineRule="auto"/>
        <w:rPr>
          <w:rFonts w:ascii="Times New Roman" w:hAnsi="Times New Roman" w:cs="Times New Roman"/>
          <w:sz w:val="24"/>
          <w:szCs w:val="24"/>
        </w:rPr>
      </w:pPr>
    </w:p>
    <w:p w:rsidR="00FC5291" w:rsidP="00FC5291" w14:paraId="2F51D187" w14:textId="3FAA9B4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INFORMATION COLLECTION </w:t>
      </w:r>
      <w:r w:rsidRPr="00D30577">
        <w:rPr>
          <w:rFonts w:ascii="Times New Roman" w:hAnsi="Times New Roman" w:cs="Times New Roman"/>
          <w:b/>
          <w:bCs/>
          <w:sz w:val="24"/>
          <w:szCs w:val="24"/>
        </w:rPr>
        <w:t xml:space="preserve">BURDEN </w:t>
      </w:r>
      <w:r>
        <w:rPr>
          <w:rFonts w:ascii="Times New Roman" w:hAnsi="Times New Roman" w:cs="Times New Roman"/>
          <w:b/>
          <w:bCs/>
          <w:sz w:val="24"/>
          <w:szCs w:val="24"/>
        </w:rPr>
        <w:t>HOURS</w:t>
      </w:r>
    </w:p>
    <w:p w:rsidR="005A766A" w:rsidRPr="00D30577" w:rsidP="005A766A" w14:paraId="5CBA3425" w14:textId="65FD0816">
      <w:pPr>
        <w:spacing w:after="0" w:line="240" w:lineRule="auto"/>
        <w:rPr>
          <w:rFonts w:ascii="Times New Roman" w:hAnsi="Times New Roman" w:cs="Times New Roman"/>
          <w:b/>
          <w:bCs/>
          <w:sz w:val="24"/>
          <w:szCs w:val="24"/>
          <w:u w:val="single"/>
        </w:rPr>
      </w:pPr>
      <w:r w:rsidRPr="00D30577">
        <w:rPr>
          <w:rFonts w:ascii="Times New Roman" w:hAnsi="Times New Roman" w:cs="Times New Roman"/>
          <w:b/>
          <w:bCs/>
          <w:sz w:val="24"/>
          <w:szCs w:val="24"/>
          <w:u w:val="single"/>
        </w:rPr>
        <w:t>Application</w:t>
      </w:r>
    </w:p>
    <w:p w:rsidR="00793179" w:rsidRPr="0069410E" w:rsidP="00D30577" w14:paraId="6D436A75" w14:textId="77777777">
      <w:pPr>
        <w:pStyle w:val="ListParagraph"/>
        <w:numPr>
          <w:ilvl w:val="0"/>
          <w:numId w:val="6"/>
        </w:numPr>
        <w:spacing w:after="0" w:line="240" w:lineRule="auto"/>
        <w:ind w:left="540" w:hanging="540"/>
        <w:rPr>
          <w:rFonts w:ascii="Times New Roman" w:hAnsi="Times New Roman" w:cs="Times New Roman"/>
          <w:bCs/>
          <w:sz w:val="24"/>
          <w:szCs w:val="24"/>
        </w:rPr>
      </w:pPr>
      <w:r w:rsidRPr="0069410E">
        <w:rPr>
          <w:rFonts w:ascii="Times New Roman" w:hAnsi="Times New Roman" w:cs="Times New Roman"/>
          <w:b/>
          <w:sz w:val="24"/>
          <w:szCs w:val="24"/>
        </w:rPr>
        <w:t>SAM Registration.</w:t>
      </w:r>
      <w:r w:rsidRPr="0069410E">
        <w:rPr>
          <w:rFonts w:ascii="Times New Roman" w:hAnsi="Times New Roman" w:cs="Times New Roman"/>
          <w:bCs/>
          <w:sz w:val="24"/>
          <w:szCs w:val="24"/>
        </w:rPr>
        <w:t xml:space="preserve">  To do business with the Federal government, the applicant is required to obtain a Unique Identification Number (UEI) and register in the System for Award Management (SAM).  Registration in SAM allows the applicant to complete the Online Representations and Certifications which replaces several paper forms.  The registration must be updated annually.</w:t>
      </w:r>
    </w:p>
    <w:p w:rsidR="006640C1" w:rsidP="006640C1" w14:paraId="229179C6" w14:textId="5B3ACC99">
      <w:pPr>
        <w:pStyle w:val="ListParagraph"/>
        <w:numPr>
          <w:ilvl w:val="0"/>
          <w:numId w:val="6"/>
        </w:numPr>
        <w:spacing w:after="0" w:line="240" w:lineRule="auto"/>
        <w:ind w:left="540" w:hanging="540"/>
        <w:rPr>
          <w:rFonts w:ascii="Times New Roman" w:hAnsi="Times New Roman" w:cs="Times New Roman"/>
          <w:sz w:val="24"/>
          <w:szCs w:val="24"/>
        </w:rPr>
      </w:pPr>
      <w:r w:rsidRPr="00D30577">
        <w:rPr>
          <w:rFonts w:ascii="Times New Roman" w:hAnsi="Times New Roman" w:cs="Times New Roman"/>
          <w:b/>
          <w:bCs/>
          <w:sz w:val="24"/>
          <w:szCs w:val="24"/>
        </w:rPr>
        <w:t>Project Proposal (</w:t>
      </w:r>
      <w:r w:rsidRPr="00D30577">
        <w:rPr>
          <w:rFonts w:ascii="Times New Roman" w:hAnsi="Times New Roman" w:cs="Times New Roman"/>
          <w:b/>
          <w:bCs/>
          <w:sz w:val="24"/>
          <w:szCs w:val="24"/>
        </w:rPr>
        <w:t>Non Form</w:t>
      </w:r>
      <w:r w:rsidRPr="00D30577">
        <w:rPr>
          <w:rFonts w:ascii="Times New Roman" w:hAnsi="Times New Roman" w:cs="Times New Roman"/>
          <w:b/>
          <w:bCs/>
          <w:sz w:val="24"/>
          <w:szCs w:val="24"/>
        </w:rPr>
        <w:t>)</w:t>
      </w:r>
      <w:r>
        <w:rPr>
          <w:rFonts w:ascii="Times New Roman" w:hAnsi="Times New Roman" w:cs="Times New Roman"/>
          <w:sz w:val="24"/>
          <w:szCs w:val="24"/>
        </w:rPr>
        <w:t xml:space="preserve">.  </w:t>
      </w:r>
      <w:r w:rsidRPr="00D30577">
        <w:rPr>
          <w:rFonts w:ascii="Times New Roman" w:hAnsi="Times New Roman" w:cs="Times New Roman"/>
          <w:sz w:val="24"/>
          <w:szCs w:val="24"/>
        </w:rPr>
        <w:t xml:space="preserve">This narrative is submitted by the </w:t>
      </w:r>
      <w:r>
        <w:rPr>
          <w:rFonts w:ascii="Times New Roman" w:hAnsi="Times New Roman" w:cs="Times New Roman"/>
          <w:sz w:val="24"/>
          <w:szCs w:val="24"/>
        </w:rPr>
        <w:t xml:space="preserve">applicant </w:t>
      </w:r>
      <w:r w:rsidRPr="00D30577">
        <w:rPr>
          <w:rFonts w:ascii="Times New Roman" w:hAnsi="Times New Roman" w:cs="Times New Roman"/>
          <w:sz w:val="24"/>
          <w:szCs w:val="24"/>
        </w:rPr>
        <w:t>to provide information that the Agency uses to assess the eligibility of the applicant organization</w:t>
      </w:r>
      <w:r>
        <w:rPr>
          <w:rFonts w:ascii="Times New Roman" w:hAnsi="Times New Roman" w:cs="Times New Roman"/>
          <w:sz w:val="24"/>
          <w:szCs w:val="24"/>
        </w:rPr>
        <w:t xml:space="preserve">, </w:t>
      </w:r>
      <w:r w:rsidRPr="00D30577">
        <w:rPr>
          <w:rFonts w:ascii="Times New Roman" w:hAnsi="Times New Roman" w:cs="Times New Roman"/>
          <w:sz w:val="24"/>
          <w:szCs w:val="24"/>
        </w:rPr>
        <w:t>use of funds and to evaluate the quality of the proposed project.</w:t>
      </w:r>
    </w:p>
    <w:p w:rsidR="00622BCF" w:rsidRPr="00D30577" w:rsidP="00793179" w14:paraId="0C07136F" w14:textId="2AC9DD96">
      <w:pPr>
        <w:pStyle w:val="ListParagraph"/>
        <w:numPr>
          <w:ilvl w:val="0"/>
          <w:numId w:val="6"/>
        </w:numPr>
        <w:spacing w:after="0" w:line="240" w:lineRule="auto"/>
        <w:ind w:left="540" w:hanging="540"/>
        <w:rPr>
          <w:rFonts w:ascii="Times New Roman" w:hAnsi="Times New Roman" w:cs="Times New Roman"/>
          <w:sz w:val="24"/>
          <w:szCs w:val="24"/>
        </w:rPr>
      </w:pPr>
      <w:r w:rsidRPr="00D30577">
        <w:rPr>
          <w:rFonts w:ascii="Times New Roman" w:hAnsi="Times New Roman" w:cs="Times New Roman"/>
          <w:b/>
          <w:bCs/>
          <w:sz w:val="24"/>
          <w:szCs w:val="24"/>
        </w:rPr>
        <w:t xml:space="preserve">Environmental </w:t>
      </w:r>
      <w:r w:rsidRPr="00D30577" w:rsidR="00FB1A07">
        <w:rPr>
          <w:rFonts w:ascii="Times New Roman" w:hAnsi="Times New Roman" w:cs="Times New Roman"/>
          <w:b/>
          <w:bCs/>
          <w:sz w:val="24"/>
          <w:szCs w:val="24"/>
        </w:rPr>
        <w:t>Requirements (</w:t>
      </w:r>
      <w:r w:rsidRPr="00D30577" w:rsidR="00FB1A07">
        <w:rPr>
          <w:rFonts w:ascii="Times New Roman" w:hAnsi="Times New Roman" w:cs="Times New Roman"/>
          <w:b/>
          <w:bCs/>
          <w:sz w:val="24"/>
          <w:szCs w:val="24"/>
        </w:rPr>
        <w:t>Non Form</w:t>
      </w:r>
      <w:r w:rsidRPr="00D30577" w:rsidR="00FB1A07">
        <w:rPr>
          <w:rFonts w:ascii="Times New Roman" w:hAnsi="Times New Roman" w:cs="Times New Roman"/>
          <w:b/>
          <w:bCs/>
          <w:sz w:val="24"/>
          <w:szCs w:val="24"/>
        </w:rPr>
        <w:t>).</w:t>
      </w:r>
      <w:r w:rsidR="00FB1A07">
        <w:rPr>
          <w:rFonts w:ascii="Times New Roman" w:hAnsi="Times New Roman" w:cs="Times New Roman"/>
          <w:sz w:val="24"/>
          <w:szCs w:val="24"/>
        </w:rPr>
        <w:t xml:space="preserve">  Applicants must comply with 7 CFR part 1970.  Applicants for grant funds must consider and document within their plans the important environmental factors within the planning area and the potential environmental impacts of the plan on the planning area, as well as the alternative planning strategies that were reviewed.</w:t>
      </w:r>
    </w:p>
    <w:p w:rsidR="00DE43BA" w:rsidP="00433DB3" w14:paraId="3C90A8BB" w14:textId="77777777">
      <w:pPr>
        <w:spacing w:after="0" w:line="240" w:lineRule="auto"/>
        <w:jc w:val="center"/>
        <w:rPr>
          <w:rFonts w:ascii="Times New Roman" w:hAnsi="Times New Roman" w:cs="Times New Roman"/>
          <w:b/>
          <w:bCs/>
          <w:sz w:val="24"/>
          <w:szCs w:val="24"/>
        </w:rPr>
      </w:pPr>
    </w:p>
    <w:p w:rsidR="002F015E" w:rsidRPr="004F28F0" w:rsidP="002F015E" w14:paraId="1D615941" w14:textId="11443E02">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Award Closing, Servicing, and Reporting</w:t>
      </w:r>
    </w:p>
    <w:p w:rsidR="005F1FCE" w:rsidRPr="00D247FD" w:rsidP="007F254C" w14:paraId="15B8DB30" w14:textId="6057DDDE">
      <w:pPr>
        <w:pStyle w:val="ListParagraph"/>
        <w:numPr>
          <w:ilvl w:val="0"/>
          <w:numId w:val="8"/>
        </w:numPr>
        <w:ind w:left="540" w:hanging="540"/>
        <w:rPr>
          <w:rFonts w:ascii="Times New Roman" w:hAnsi="Times New Roman" w:cs="Times New Roman"/>
          <w:sz w:val="24"/>
          <w:szCs w:val="24"/>
        </w:rPr>
      </w:pPr>
      <w:r w:rsidRPr="00D30577">
        <w:rPr>
          <w:rFonts w:ascii="Times New Roman" w:hAnsi="Times New Roman" w:cs="Times New Roman"/>
          <w:b/>
          <w:bCs/>
          <w:sz w:val="24"/>
          <w:szCs w:val="24"/>
        </w:rPr>
        <w:t>Letter of Intent to Meet Conditions (</w:t>
      </w:r>
      <w:r w:rsidRPr="00D30577">
        <w:rPr>
          <w:rFonts w:ascii="Times New Roman" w:hAnsi="Times New Roman" w:cs="Times New Roman"/>
          <w:b/>
          <w:bCs/>
          <w:sz w:val="24"/>
          <w:szCs w:val="24"/>
        </w:rPr>
        <w:t>Form RD 1942-46</w:t>
      </w:r>
      <w:r w:rsidRPr="00D30577">
        <w:rPr>
          <w:rFonts w:ascii="Times New Roman" w:hAnsi="Times New Roman" w:cs="Times New Roman"/>
          <w:b/>
          <w:bCs/>
          <w:sz w:val="24"/>
          <w:szCs w:val="24"/>
        </w:rPr>
        <w:t>).</w:t>
      </w:r>
      <w:r w:rsidRPr="00D30577">
        <w:rPr>
          <w:rFonts w:ascii="Times New Roman" w:hAnsi="Times New Roman" w:cs="Times New Roman"/>
          <w:sz w:val="24"/>
          <w:szCs w:val="24"/>
        </w:rPr>
        <w:t xml:space="preserve"> </w:t>
      </w:r>
      <w:r w:rsidRPr="00D30577">
        <w:rPr>
          <w:rFonts w:ascii="Times New Roman" w:hAnsi="Times New Roman" w:cs="Times New Roman"/>
          <w:sz w:val="24"/>
          <w:szCs w:val="24"/>
        </w:rPr>
        <w:t xml:space="preserve"> </w:t>
      </w:r>
      <w:r w:rsidRPr="00B01E69" w:rsidR="007F254C">
        <w:rPr>
          <w:rFonts w:ascii="Times New Roman" w:hAnsi="Times New Roman" w:cs="Times New Roman"/>
          <w:sz w:val="24"/>
          <w:szCs w:val="24"/>
        </w:rPr>
        <w:t>At the time</w:t>
      </w:r>
      <w:r w:rsidRPr="00D247FD" w:rsidR="007F254C">
        <w:rPr>
          <w:rFonts w:ascii="Times New Roman" w:hAnsi="Times New Roman" w:cs="Times New Roman"/>
          <w:sz w:val="24"/>
          <w:szCs w:val="24"/>
        </w:rPr>
        <w:t xml:space="preserve"> of </w:t>
      </w:r>
      <w:r w:rsidRPr="00D247FD" w:rsidR="007F254C">
        <w:rPr>
          <w:rFonts w:ascii="Times New Roman" w:hAnsi="Times New Roman" w:cs="Times New Roman"/>
          <w:sz w:val="24"/>
          <w:szCs w:val="24"/>
        </w:rPr>
        <w:t>award</w:t>
      </w:r>
      <w:r w:rsidRPr="00D247FD" w:rsidR="007F254C">
        <w:rPr>
          <w:rFonts w:ascii="Times New Roman" w:hAnsi="Times New Roman" w:cs="Times New Roman"/>
          <w:sz w:val="24"/>
          <w:szCs w:val="24"/>
        </w:rPr>
        <w:t xml:space="preserve"> the grantee will complete this form so that the </w:t>
      </w:r>
      <w:r w:rsidRPr="00D30577">
        <w:rPr>
          <w:rFonts w:ascii="Times New Roman" w:hAnsi="Times New Roman" w:cs="Times New Roman"/>
          <w:sz w:val="24"/>
          <w:szCs w:val="24"/>
        </w:rPr>
        <w:t xml:space="preserve">Agency </w:t>
      </w:r>
      <w:r w:rsidRPr="00D247FD" w:rsidR="007F254C">
        <w:rPr>
          <w:rFonts w:ascii="Times New Roman" w:hAnsi="Times New Roman" w:cs="Times New Roman"/>
          <w:sz w:val="24"/>
          <w:szCs w:val="24"/>
        </w:rPr>
        <w:t xml:space="preserve">can </w:t>
      </w:r>
      <w:r w:rsidRPr="00D30577">
        <w:rPr>
          <w:rFonts w:ascii="Times New Roman" w:hAnsi="Times New Roman" w:cs="Times New Roman"/>
          <w:sz w:val="24"/>
          <w:szCs w:val="24"/>
        </w:rPr>
        <w:t xml:space="preserve">ensure that the grantee is aware of </w:t>
      </w:r>
      <w:r w:rsidRPr="00D30577">
        <w:rPr>
          <w:rFonts w:ascii="Times New Roman" w:hAnsi="Times New Roman" w:cs="Times New Roman"/>
          <w:sz w:val="24"/>
          <w:szCs w:val="24"/>
        </w:rPr>
        <w:t>the conditions of the award and that the grantee intends to meet them within a reasonable time.</w:t>
      </w:r>
    </w:p>
    <w:p w:rsidR="007F254C" w:rsidRPr="00D247FD" w:rsidP="007F254C" w14:paraId="7F352603" w14:textId="3C6D29C0">
      <w:pPr>
        <w:pStyle w:val="ListParagraph"/>
        <w:numPr>
          <w:ilvl w:val="0"/>
          <w:numId w:val="8"/>
        </w:numPr>
        <w:ind w:left="540" w:hanging="540"/>
        <w:rPr>
          <w:rFonts w:ascii="Times New Roman" w:hAnsi="Times New Roman" w:cs="Times New Roman"/>
          <w:sz w:val="24"/>
          <w:szCs w:val="24"/>
        </w:rPr>
      </w:pPr>
      <w:r w:rsidRPr="006E1FCD">
        <w:rPr>
          <w:rFonts w:ascii="Times New Roman" w:hAnsi="Times New Roman" w:cs="Times New Roman"/>
          <w:b/>
          <w:bCs/>
          <w:sz w:val="24"/>
          <w:szCs w:val="24"/>
        </w:rPr>
        <w:t>Request for Obligation of Funds (Form RD 1940-1)</w:t>
      </w:r>
      <w:r w:rsidRPr="006E1FCD">
        <w:rPr>
          <w:rFonts w:ascii="Times New Roman" w:hAnsi="Times New Roman" w:cs="Times New Roman"/>
          <w:sz w:val="24"/>
          <w:szCs w:val="24"/>
        </w:rPr>
        <w:t>.</w:t>
      </w:r>
      <w:r w:rsidRPr="00D247FD">
        <w:rPr>
          <w:rFonts w:ascii="Times New Roman" w:hAnsi="Times New Roman" w:cs="Times New Roman"/>
          <w:sz w:val="24"/>
          <w:szCs w:val="24"/>
        </w:rPr>
        <w:t xml:space="preserve">  At the time of </w:t>
      </w:r>
      <w:r w:rsidRPr="00D247FD">
        <w:rPr>
          <w:rFonts w:ascii="Times New Roman" w:hAnsi="Times New Roman" w:cs="Times New Roman"/>
          <w:sz w:val="24"/>
          <w:szCs w:val="24"/>
        </w:rPr>
        <w:t>award</w:t>
      </w:r>
      <w:r w:rsidRPr="00D247FD">
        <w:rPr>
          <w:rFonts w:ascii="Times New Roman" w:hAnsi="Times New Roman" w:cs="Times New Roman"/>
          <w:sz w:val="24"/>
          <w:szCs w:val="24"/>
        </w:rPr>
        <w:t xml:space="preserve"> the grantee will complete this form so that the Agency may obligate funds.</w:t>
      </w:r>
    </w:p>
    <w:p w:rsidR="00817DEC" w:rsidP="00D247FD" w14:paraId="651F057F" w14:textId="1D89C230">
      <w:pPr>
        <w:pStyle w:val="ListParagraph"/>
        <w:numPr>
          <w:ilvl w:val="0"/>
          <w:numId w:val="8"/>
        </w:numPr>
        <w:spacing w:after="0" w:line="240" w:lineRule="auto"/>
        <w:ind w:left="540" w:hanging="540"/>
        <w:rPr>
          <w:rFonts w:ascii="Times New Roman" w:hAnsi="Times New Roman" w:cs="Times New Roman"/>
          <w:sz w:val="24"/>
          <w:szCs w:val="24"/>
        </w:rPr>
      </w:pPr>
      <w:r w:rsidRPr="00D30577">
        <w:rPr>
          <w:rFonts w:ascii="Times New Roman" w:hAnsi="Times New Roman" w:cs="Times New Roman"/>
          <w:b/>
          <w:bCs/>
          <w:sz w:val="24"/>
          <w:szCs w:val="24"/>
        </w:rPr>
        <w:t>Grant Agreement</w:t>
      </w:r>
      <w:r w:rsidRPr="00D30577" w:rsidR="00BF1AC7">
        <w:rPr>
          <w:rFonts w:ascii="Times New Roman" w:hAnsi="Times New Roman" w:cs="Times New Roman"/>
          <w:b/>
          <w:bCs/>
          <w:sz w:val="24"/>
          <w:szCs w:val="24"/>
        </w:rPr>
        <w:t xml:space="preserve"> (</w:t>
      </w:r>
      <w:r w:rsidRPr="00D30577" w:rsidR="00BF1AC7">
        <w:rPr>
          <w:rFonts w:ascii="Times New Roman" w:hAnsi="Times New Roman" w:cs="Times New Roman"/>
          <w:b/>
          <w:bCs/>
          <w:sz w:val="24"/>
          <w:szCs w:val="24"/>
        </w:rPr>
        <w:t>Non Form</w:t>
      </w:r>
      <w:r w:rsidRPr="00D30577" w:rsidR="00BF1AC7">
        <w:rPr>
          <w:rFonts w:ascii="Times New Roman" w:hAnsi="Times New Roman" w:cs="Times New Roman"/>
          <w:b/>
          <w:bCs/>
          <w:sz w:val="24"/>
          <w:szCs w:val="24"/>
        </w:rPr>
        <w:t>).</w:t>
      </w:r>
      <w:r w:rsidRPr="00D247FD" w:rsidR="00D247FD">
        <w:rPr>
          <w:rFonts w:ascii="Times New Roman" w:hAnsi="Times New Roman" w:cs="Times New Roman"/>
          <w:b/>
          <w:bCs/>
          <w:sz w:val="24"/>
          <w:szCs w:val="24"/>
        </w:rPr>
        <w:t xml:space="preserve">  </w:t>
      </w:r>
      <w:r w:rsidRPr="00D30577" w:rsidR="00D247FD">
        <w:rPr>
          <w:rFonts w:ascii="Times New Roman" w:hAnsi="Times New Roman" w:cs="Times New Roman"/>
          <w:sz w:val="24"/>
          <w:szCs w:val="24"/>
        </w:rPr>
        <w:t xml:space="preserve">At </w:t>
      </w:r>
      <w:r w:rsidRPr="00D247FD" w:rsidR="00D247FD">
        <w:rPr>
          <w:rFonts w:ascii="Times New Roman" w:hAnsi="Times New Roman" w:cs="Times New Roman"/>
          <w:sz w:val="24"/>
          <w:szCs w:val="24"/>
        </w:rPr>
        <w:t xml:space="preserve">time of </w:t>
      </w:r>
      <w:r w:rsidRPr="00D30577">
        <w:rPr>
          <w:rFonts w:ascii="Times New Roman" w:hAnsi="Times New Roman" w:cs="Times New Roman"/>
          <w:sz w:val="24"/>
          <w:szCs w:val="24"/>
        </w:rPr>
        <w:t>grant approval</w:t>
      </w:r>
      <w:r w:rsidRPr="00D247FD" w:rsidR="00D247FD">
        <w:rPr>
          <w:rFonts w:ascii="Times New Roman" w:hAnsi="Times New Roman" w:cs="Times New Roman"/>
          <w:sz w:val="24"/>
          <w:szCs w:val="24"/>
        </w:rPr>
        <w:t>, t</w:t>
      </w:r>
      <w:r w:rsidRPr="00D30577">
        <w:rPr>
          <w:rFonts w:ascii="Times New Roman" w:hAnsi="Times New Roman" w:cs="Times New Roman"/>
          <w:sz w:val="24"/>
          <w:szCs w:val="24"/>
        </w:rPr>
        <w:t xml:space="preserve">his document is signed by the grantee and the Agency to </w:t>
      </w:r>
      <w:r w:rsidRPr="00D30577">
        <w:rPr>
          <w:rFonts w:ascii="Times New Roman" w:hAnsi="Times New Roman" w:cs="Times New Roman"/>
          <w:sz w:val="24"/>
          <w:szCs w:val="24"/>
        </w:rPr>
        <w:t>enter into</w:t>
      </w:r>
      <w:r w:rsidRPr="00D30577">
        <w:rPr>
          <w:rFonts w:ascii="Times New Roman" w:hAnsi="Times New Roman" w:cs="Times New Roman"/>
          <w:sz w:val="24"/>
          <w:szCs w:val="24"/>
        </w:rPr>
        <w:t xml:space="preserve"> a legally binding contract.  It provides the terms of the award in accordance with applicable regulations as well as any special conditions that may apply.</w:t>
      </w:r>
    </w:p>
    <w:p w:rsidR="0038742E" w:rsidP="00D247FD" w14:paraId="38398366" w14:textId="214B0E14">
      <w:pPr>
        <w:pStyle w:val="ListParagraph"/>
        <w:numPr>
          <w:ilvl w:val="0"/>
          <w:numId w:val="8"/>
        </w:numPr>
        <w:spacing w:after="0" w:line="240" w:lineRule="auto"/>
        <w:ind w:left="540" w:hanging="540"/>
        <w:rPr>
          <w:rFonts w:ascii="Times New Roman" w:hAnsi="Times New Roman" w:cs="Times New Roman"/>
          <w:sz w:val="24"/>
          <w:szCs w:val="24"/>
        </w:rPr>
      </w:pPr>
      <w:r w:rsidRPr="64435924">
        <w:rPr>
          <w:rFonts w:ascii="Times New Roman" w:hAnsi="Times New Roman" w:cs="Times New Roman"/>
          <w:b/>
          <w:bCs/>
          <w:sz w:val="24"/>
          <w:szCs w:val="24"/>
        </w:rPr>
        <w:t>Potential Conflicts of Interest (</w:t>
      </w:r>
      <w:r w:rsidRPr="64435924">
        <w:rPr>
          <w:rFonts w:ascii="Times New Roman" w:hAnsi="Times New Roman" w:cs="Times New Roman"/>
          <w:b/>
          <w:bCs/>
          <w:sz w:val="24"/>
          <w:szCs w:val="24"/>
        </w:rPr>
        <w:t>Non Form</w:t>
      </w:r>
      <w:r w:rsidRPr="64435924">
        <w:rPr>
          <w:rFonts w:ascii="Times New Roman" w:hAnsi="Times New Roman" w:cs="Times New Roman"/>
          <w:b/>
          <w:bCs/>
          <w:sz w:val="24"/>
          <w:szCs w:val="24"/>
        </w:rPr>
        <w:t xml:space="preserve">).  </w:t>
      </w:r>
      <w:r w:rsidRPr="64435924" w:rsidR="00862F41">
        <w:rPr>
          <w:rFonts w:ascii="Times New Roman" w:hAnsi="Times New Roman" w:cs="Times New Roman"/>
          <w:sz w:val="24"/>
          <w:szCs w:val="24"/>
        </w:rPr>
        <w:t>At the time of award, the grantee must disclose in writing any potential conflicts of interest and maintain written standards of conduct covering conflicts of interest, including organizational conflicts of interest in accordance with 2 CFR 400.2</w:t>
      </w:r>
      <w:r w:rsidRPr="64435924" w:rsidR="3D555CEC">
        <w:rPr>
          <w:rFonts w:ascii="Times New Roman" w:hAnsi="Times New Roman" w:cs="Times New Roman"/>
          <w:sz w:val="24"/>
          <w:szCs w:val="24"/>
        </w:rPr>
        <w:t>.</w:t>
      </w:r>
    </w:p>
    <w:p w:rsidR="00862F41" w:rsidP="00D247FD" w14:paraId="79B6890B" w14:textId="48A23499">
      <w:pPr>
        <w:pStyle w:val="ListParagraph"/>
        <w:numPr>
          <w:ilvl w:val="0"/>
          <w:numId w:val="8"/>
        </w:numPr>
        <w:spacing w:after="0" w:line="240" w:lineRule="auto"/>
        <w:ind w:left="540" w:hanging="540"/>
        <w:rPr>
          <w:rFonts w:ascii="Times New Roman" w:hAnsi="Times New Roman" w:cs="Times New Roman"/>
          <w:sz w:val="24"/>
          <w:szCs w:val="24"/>
        </w:rPr>
      </w:pPr>
      <w:r>
        <w:rPr>
          <w:rFonts w:ascii="Times New Roman" w:hAnsi="Times New Roman" w:cs="Times New Roman"/>
          <w:b/>
          <w:bCs/>
          <w:sz w:val="24"/>
          <w:szCs w:val="24"/>
        </w:rPr>
        <w:t>Financial Management System</w:t>
      </w:r>
      <w:r w:rsidR="00D840CD">
        <w:rPr>
          <w:rFonts w:ascii="Times New Roman" w:hAnsi="Times New Roman" w:cs="Times New Roman"/>
          <w:b/>
          <w:bCs/>
          <w:sz w:val="24"/>
          <w:szCs w:val="24"/>
        </w:rPr>
        <w:t xml:space="preserve"> (</w:t>
      </w:r>
      <w:r w:rsidR="00D840CD">
        <w:rPr>
          <w:rFonts w:ascii="Times New Roman" w:hAnsi="Times New Roman" w:cs="Times New Roman"/>
          <w:b/>
          <w:bCs/>
          <w:sz w:val="24"/>
          <w:szCs w:val="24"/>
        </w:rPr>
        <w:t>Non Form</w:t>
      </w:r>
      <w:r w:rsidR="00D840CD">
        <w:rPr>
          <w:rFonts w:ascii="Times New Roman" w:hAnsi="Times New Roman" w:cs="Times New Roman"/>
          <w:b/>
          <w:bCs/>
          <w:sz w:val="24"/>
          <w:szCs w:val="24"/>
        </w:rPr>
        <w:t>)</w:t>
      </w:r>
      <w:r>
        <w:rPr>
          <w:rFonts w:ascii="Times New Roman" w:hAnsi="Times New Roman" w:cs="Times New Roman"/>
          <w:b/>
          <w:bCs/>
          <w:sz w:val="24"/>
          <w:szCs w:val="24"/>
        </w:rPr>
        <w:t>.</w:t>
      </w:r>
      <w:r>
        <w:rPr>
          <w:rFonts w:ascii="Times New Roman" w:hAnsi="Times New Roman" w:cs="Times New Roman"/>
          <w:sz w:val="24"/>
          <w:szCs w:val="24"/>
        </w:rPr>
        <w:t xml:space="preserve">  The grantee will be required to maintain a financial management system acceptable to the Agency.  </w:t>
      </w:r>
    </w:p>
    <w:p w:rsidR="00862F41" w:rsidRPr="00D30577" w:rsidP="00D247FD" w14:paraId="526231FB" w14:textId="464C03DC">
      <w:pPr>
        <w:pStyle w:val="ListParagraph"/>
        <w:numPr>
          <w:ilvl w:val="0"/>
          <w:numId w:val="8"/>
        </w:numPr>
        <w:spacing w:after="0" w:line="240" w:lineRule="auto"/>
        <w:ind w:left="540" w:hanging="540"/>
        <w:rPr>
          <w:rFonts w:ascii="Times New Roman" w:hAnsi="Times New Roman" w:cs="Times New Roman"/>
          <w:sz w:val="24"/>
          <w:szCs w:val="24"/>
        </w:rPr>
      </w:pPr>
      <w:r w:rsidRPr="00B01E69">
        <w:rPr>
          <w:rFonts w:ascii="Times New Roman" w:hAnsi="Times New Roman" w:cs="Times New Roman"/>
          <w:b/>
          <w:bCs/>
          <w:sz w:val="24"/>
          <w:szCs w:val="24"/>
        </w:rPr>
        <w:t>Beneficiary Data</w:t>
      </w:r>
      <w:r w:rsidRPr="00B01E69" w:rsidR="00D840CD">
        <w:rPr>
          <w:rFonts w:ascii="Times New Roman" w:hAnsi="Times New Roman" w:cs="Times New Roman"/>
          <w:b/>
          <w:bCs/>
          <w:sz w:val="24"/>
          <w:szCs w:val="24"/>
        </w:rPr>
        <w:t xml:space="preserve"> (</w:t>
      </w:r>
      <w:r w:rsidRPr="00B01E69" w:rsidR="00D840CD">
        <w:rPr>
          <w:rFonts w:ascii="Times New Roman" w:hAnsi="Times New Roman" w:cs="Times New Roman"/>
          <w:b/>
          <w:bCs/>
          <w:sz w:val="24"/>
          <w:szCs w:val="24"/>
        </w:rPr>
        <w:t>Non Form</w:t>
      </w:r>
      <w:r w:rsidRPr="00B01E69" w:rsidR="00D840CD">
        <w:rPr>
          <w:rFonts w:ascii="Times New Roman" w:hAnsi="Times New Roman" w:cs="Times New Roman"/>
          <w:b/>
          <w:bCs/>
          <w:sz w:val="24"/>
          <w:szCs w:val="24"/>
        </w:rPr>
        <w:t>)</w:t>
      </w:r>
      <w:r w:rsidRPr="00B01E69">
        <w:rPr>
          <w:rFonts w:ascii="Times New Roman" w:hAnsi="Times New Roman" w:cs="Times New Roman"/>
          <w:b/>
          <w:bCs/>
          <w:sz w:val="24"/>
          <w:szCs w:val="24"/>
        </w:rPr>
        <w:t>.</w:t>
      </w:r>
      <w:r>
        <w:rPr>
          <w:rFonts w:ascii="Times New Roman" w:hAnsi="Times New Roman" w:cs="Times New Roman"/>
          <w:sz w:val="24"/>
          <w:szCs w:val="24"/>
        </w:rPr>
        <w:t xml:space="preserve">  The grantee will be required to collect and maintain data on race, sex, and national origin of the beneficiaries of the project.</w:t>
      </w:r>
    </w:p>
    <w:p w:rsidR="0038742E" w:rsidRPr="00784272" w:rsidP="00D30577" w14:paraId="22F5564D" w14:textId="0292764B">
      <w:pPr>
        <w:pStyle w:val="ListParagraph"/>
        <w:numPr>
          <w:ilvl w:val="0"/>
          <w:numId w:val="8"/>
        </w:numPr>
        <w:spacing w:after="0" w:line="240" w:lineRule="auto"/>
        <w:ind w:left="540" w:hanging="540"/>
        <w:rPr>
          <w:rFonts w:ascii="Times New Roman" w:hAnsi="Times New Roman" w:cs="Times New Roman"/>
          <w:sz w:val="24"/>
          <w:szCs w:val="24"/>
        </w:rPr>
      </w:pPr>
      <w:r w:rsidRPr="00D30577">
        <w:rPr>
          <w:rFonts w:ascii="Times New Roman" w:hAnsi="Times New Roman" w:cs="Times New Roman"/>
          <w:b/>
          <w:bCs/>
          <w:sz w:val="24"/>
          <w:szCs w:val="24"/>
        </w:rPr>
        <w:t>Performance Report</w:t>
      </w:r>
      <w:r w:rsidRPr="00D30577" w:rsidR="00BF1AC7">
        <w:rPr>
          <w:rFonts w:ascii="Times New Roman" w:hAnsi="Times New Roman" w:cs="Times New Roman"/>
          <w:b/>
          <w:bCs/>
          <w:sz w:val="24"/>
          <w:szCs w:val="24"/>
        </w:rPr>
        <w:t xml:space="preserve"> (</w:t>
      </w:r>
      <w:r w:rsidRPr="00D30577" w:rsidR="00BF1AC7">
        <w:rPr>
          <w:rFonts w:ascii="Times New Roman" w:hAnsi="Times New Roman" w:cs="Times New Roman"/>
          <w:b/>
          <w:bCs/>
          <w:sz w:val="24"/>
          <w:szCs w:val="24"/>
        </w:rPr>
        <w:t>Non Form</w:t>
      </w:r>
      <w:r w:rsidRPr="00D30577" w:rsidR="00BF1AC7">
        <w:rPr>
          <w:rFonts w:ascii="Times New Roman" w:hAnsi="Times New Roman" w:cs="Times New Roman"/>
          <w:b/>
          <w:bCs/>
          <w:sz w:val="24"/>
          <w:szCs w:val="24"/>
        </w:rPr>
        <w:t>).</w:t>
      </w:r>
      <w:r w:rsidRPr="0038742E">
        <w:rPr>
          <w:rFonts w:ascii="Times New Roman" w:hAnsi="Times New Roman" w:cs="Times New Roman"/>
          <w:b/>
          <w:bCs/>
          <w:sz w:val="24"/>
          <w:szCs w:val="24"/>
        </w:rPr>
        <w:t xml:space="preserve">  </w:t>
      </w:r>
      <w:r w:rsidRPr="00D30577">
        <w:rPr>
          <w:rFonts w:ascii="Times New Roman" w:hAnsi="Times New Roman" w:cs="Times New Roman"/>
          <w:sz w:val="24"/>
          <w:szCs w:val="24"/>
        </w:rPr>
        <w:t xml:space="preserve">The grantee must complete on a </w:t>
      </w:r>
      <w:r w:rsidRPr="0038742E">
        <w:rPr>
          <w:rFonts w:ascii="Times New Roman" w:hAnsi="Times New Roman" w:cs="Times New Roman"/>
          <w:sz w:val="24"/>
          <w:szCs w:val="24"/>
        </w:rPr>
        <w:t>s</w:t>
      </w:r>
      <w:r w:rsidRPr="00D30577">
        <w:rPr>
          <w:rFonts w:ascii="Times New Roman" w:hAnsi="Times New Roman" w:cs="Times New Roman"/>
          <w:sz w:val="24"/>
          <w:szCs w:val="24"/>
        </w:rPr>
        <w:t xml:space="preserve">emi-annual basis.  </w:t>
      </w:r>
      <w:r w:rsidRPr="0038742E">
        <w:rPr>
          <w:rFonts w:ascii="Times New Roman" w:hAnsi="Times New Roman" w:cs="Times New Roman"/>
          <w:sz w:val="24"/>
          <w:szCs w:val="24"/>
        </w:rPr>
        <w:t>Semi-annual performance reports that compare accomplishments to the objectives stated in the proposal. Identify all tasks completed to date and provide documentation supporting the reported results. If the original schedule provided in the work plan is not being met, the report should discuss the problems or delays that may affect completion of the project. Objectives for the next reporting period should be listed. Compliance with any special condition on the use of award funds should be discussed</w:t>
      </w:r>
      <w:r w:rsidRPr="00AD03AF">
        <w:rPr>
          <w:rFonts w:ascii="Times New Roman" w:hAnsi="Times New Roman" w:cs="Times New Roman"/>
          <w:sz w:val="24"/>
          <w:szCs w:val="24"/>
        </w:rPr>
        <w:t>. Reports are due as provided in 7 CFR</w:t>
      </w:r>
      <w:r w:rsidRPr="002E1432" w:rsidR="00AD03AF">
        <w:rPr>
          <w:rFonts w:ascii="Times New Roman" w:hAnsi="Times New Roman" w:cs="Times New Roman"/>
          <w:sz w:val="24"/>
          <w:szCs w:val="24"/>
        </w:rPr>
        <w:t xml:space="preserve"> part</w:t>
      </w:r>
      <w:r w:rsidRPr="00AD03AF">
        <w:rPr>
          <w:rFonts w:ascii="Times New Roman" w:hAnsi="Times New Roman" w:cs="Times New Roman"/>
          <w:sz w:val="24"/>
          <w:szCs w:val="24"/>
        </w:rPr>
        <w:t xml:space="preserve"> 4284. The supporting documentation for completed tas</w:t>
      </w:r>
      <w:r w:rsidRPr="00784272">
        <w:rPr>
          <w:rFonts w:ascii="Times New Roman" w:hAnsi="Times New Roman" w:cs="Times New Roman"/>
          <w:sz w:val="24"/>
          <w:szCs w:val="24"/>
        </w:rPr>
        <w:t>ks include, but are not limited to, feasibility studies, marketing plans, business plans, articles of incorporation and bylaws.</w:t>
      </w:r>
    </w:p>
    <w:p w:rsidR="00BC10C7" w:rsidP="00D30577" w14:paraId="5FE33C4A" w14:textId="10EF1AB4">
      <w:pPr>
        <w:pStyle w:val="ListParagraph"/>
        <w:numPr>
          <w:ilvl w:val="0"/>
          <w:numId w:val="8"/>
        </w:numPr>
        <w:spacing w:after="0" w:line="240" w:lineRule="auto"/>
        <w:ind w:left="540" w:hanging="540"/>
        <w:rPr>
          <w:rFonts w:ascii="Times New Roman" w:hAnsi="Times New Roman" w:cs="Times New Roman"/>
          <w:sz w:val="24"/>
          <w:szCs w:val="24"/>
        </w:rPr>
      </w:pPr>
      <w:r w:rsidRPr="00D30577">
        <w:rPr>
          <w:rFonts w:ascii="Times New Roman" w:hAnsi="Times New Roman" w:cs="Times New Roman"/>
          <w:b/>
          <w:bCs/>
          <w:sz w:val="24"/>
          <w:szCs w:val="24"/>
        </w:rPr>
        <w:t xml:space="preserve">Final </w:t>
      </w:r>
      <w:r w:rsidR="00622BCF">
        <w:rPr>
          <w:rFonts w:ascii="Times New Roman" w:hAnsi="Times New Roman" w:cs="Times New Roman"/>
          <w:b/>
          <w:bCs/>
          <w:sz w:val="24"/>
          <w:szCs w:val="24"/>
        </w:rPr>
        <w:t xml:space="preserve">Project Performance </w:t>
      </w:r>
      <w:r w:rsidRPr="00D30577">
        <w:rPr>
          <w:rFonts w:ascii="Times New Roman" w:hAnsi="Times New Roman" w:cs="Times New Roman"/>
          <w:b/>
          <w:bCs/>
          <w:sz w:val="24"/>
          <w:szCs w:val="24"/>
        </w:rPr>
        <w:t>Report</w:t>
      </w:r>
      <w:r w:rsidRPr="00D30577" w:rsidR="00BF1AC7">
        <w:rPr>
          <w:rFonts w:ascii="Times New Roman" w:hAnsi="Times New Roman" w:cs="Times New Roman"/>
          <w:b/>
          <w:bCs/>
          <w:sz w:val="24"/>
          <w:szCs w:val="24"/>
        </w:rPr>
        <w:t xml:space="preserve"> (</w:t>
      </w:r>
      <w:r w:rsidRPr="00D30577" w:rsidR="00BF1AC7">
        <w:rPr>
          <w:rFonts w:ascii="Times New Roman" w:hAnsi="Times New Roman" w:cs="Times New Roman"/>
          <w:b/>
          <w:bCs/>
          <w:sz w:val="24"/>
          <w:szCs w:val="24"/>
        </w:rPr>
        <w:t>Non Form</w:t>
      </w:r>
      <w:r w:rsidRPr="00D30577" w:rsidR="00BF1AC7">
        <w:rPr>
          <w:rFonts w:ascii="Times New Roman" w:hAnsi="Times New Roman" w:cs="Times New Roman"/>
          <w:b/>
          <w:bCs/>
          <w:sz w:val="24"/>
          <w:szCs w:val="24"/>
        </w:rPr>
        <w:t>)</w:t>
      </w:r>
      <w:r w:rsidRPr="00D30577" w:rsidR="007F254C">
        <w:rPr>
          <w:rFonts w:ascii="Times New Roman" w:hAnsi="Times New Roman" w:cs="Times New Roman"/>
          <w:b/>
          <w:bCs/>
          <w:sz w:val="24"/>
          <w:szCs w:val="24"/>
        </w:rPr>
        <w:t>.</w:t>
      </w:r>
      <w:r w:rsidRPr="00D30577">
        <w:rPr>
          <w:rFonts w:ascii="Times New Roman" w:hAnsi="Times New Roman" w:cs="Times New Roman"/>
          <w:sz w:val="24"/>
          <w:szCs w:val="24"/>
        </w:rPr>
        <w:t xml:space="preserve"> </w:t>
      </w:r>
      <w:r w:rsidR="0038742E">
        <w:rPr>
          <w:rFonts w:ascii="Times New Roman" w:hAnsi="Times New Roman" w:cs="Times New Roman"/>
          <w:sz w:val="24"/>
          <w:szCs w:val="24"/>
        </w:rPr>
        <w:t xml:space="preserve"> The grantee must complete within 30 days of the completion of the project. </w:t>
      </w:r>
      <w:r w:rsidRPr="00D30577">
        <w:rPr>
          <w:rFonts w:ascii="Times New Roman" w:hAnsi="Times New Roman" w:cs="Times New Roman"/>
          <w:sz w:val="24"/>
          <w:szCs w:val="24"/>
        </w:rPr>
        <w:t xml:space="preserve">This narrative is completed by the grantee and used by the Agency to confirm that the approved objectives and tasks of the project were completed.  Quantitative information (e.g. jobs created, businesses assisted) may also be used to assess the success of the program. </w:t>
      </w:r>
    </w:p>
    <w:p w:rsidR="008225C1" w:rsidRPr="00D247FD" w:rsidP="00D30577" w14:paraId="5CD9815F" w14:textId="3FD49AD8">
      <w:pPr>
        <w:pStyle w:val="ListParagraph"/>
        <w:numPr>
          <w:ilvl w:val="0"/>
          <w:numId w:val="8"/>
        </w:numPr>
        <w:spacing w:after="0" w:line="240" w:lineRule="auto"/>
        <w:ind w:left="540" w:hanging="540"/>
        <w:rPr>
          <w:rFonts w:ascii="Times New Roman" w:hAnsi="Times New Roman" w:cs="Times New Roman"/>
          <w:sz w:val="24"/>
          <w:szCs w:val="24"/>
        </w:rPr>
      </w:pPr>
      <w:r>
        <w:rPr>
          <w:rFonts w:ascii="Times New Roman" w:hAnsi="Times New Roman" w:cs="Times New Roman"/>
          <w:b/>
          <w:bCs/>
          <w:sz w:val="24"/>
          <w:szCs w:val="24"/>
        </w:rPr>
        <w:t>Project Outcome Performance Report (</w:t>
      </w:r>
      <w:r>
        <w:rPr>
          <w:rFonts w:ascii="Times New Roman" w:hAnsi="Times New Roman" w:cs="Times New Roman"/>
          <w:b/>
          <w:bCs/>
          <w:sz w:val="24"/>
          <w:szCs w:val="24"/>
        </w:rPr>
        <w:t>Non Form</w:t>
      </w:r>
      <w:r>
        <w:rPr>
          <w:rFonts w:ascii="Times New Roman" w:hAnsi="Times New Roman" w:cs="Times New Roman"/>
          <w:b/>
          <w:bCs/>
          <w:sz w:val="24"/>
          <w:szCs w:val="24"/>
        </w:rPr>
        <w:t>).</w:t>
      </w:r>
      <w:r>
        <w:rPr>
          <w:rFonts w:ascii="Times New Roman" w:hAnsi="Times New Roman" w:cs="Times New Roman"/>
          <w:sz w:val="24"/>
          <w:szCs w:val="24"/>
        </w:rPr>
        <w:t xml:space="preserve">  The recipient, once the project is complete, must provide the Agency </w:t>
      </w:r>
      <w:r w:rsidRPr="00AD03AF">
        <w:rPr>
          <w:rFonts w:ascii="Times New Roman" w:hAnsi="Times New Roman" w:cs="Times New Roman"/>
          <w:sz w:val="24"/>
          <w:szCs w:val="24"/>
        </w:rPr>
        <w:t>with two annual</w:t>
      </w:r>
      <w:r>
        <w:rPr>
          <w:rFonts w:ascii="Times New Roman" w:hAnsi="Times New Roman" w:cs="Times New Roman"/>
          <w:sz w:val="24"/>
          <w:szCs w:val="24"/>
        </w:rPr>
        <w:t xml:space="preserve"> outcome performance reports.</w:t>
      </w:r>
    </w:p>
    <w:p w:rsidR="00D247FD" w:rsidRPr="00D30577" w:rsidP="00D30577" w14:paraId="682B8407" w14:textId="5102E3CE">
      <w:pPr>
        <w:pStyle w:val="ListParagraph"/>
        <w:numPr>
          <w:ilvl w:val="0"/>
          <w:numId w:val="8"/>
        </w:numPr>
        <w:spacing w:after="0" w:line="240" w:lineRule="auto"/>
        <w:ind w:left="540" w:hanging="540"/>
        <w:rPr>
          <w:rFonts w:ascii="Times New Roman" w:hAnsi="Times New Roman" w:cs="Times New Roman"/>
          <w:sz w:val="24"/>
          <w:szCs w:val="24"/>
        </w:rPr>
      </w:pPr>
      <w:r w:rsidRPr="00D30577">
        <w:rPr>
          <w:rFonts w:ascii="Times New Roman" w:hAnsi="Times New Roman" w:cs="Times New Roman"/>
          <w:b/>
          <w:bCs/>
          <w:sz w:val="24"/>
          <w:szCs w:val="24"/>
        </w:rPr>
        <w:t>Audit Requirements (</w:t>
      </w:r>
      <w:r w:rsidRPr="00D30577">
        <w:rPr>
          <w:rFonts w:ascii="Times New Roman" w:hAnsi="Times New Roman" w:cs="Times New Roman"/>
          <w:b/>
          <w:bCs/>
          <w:sz w:val="24"/>
          <w:szCs w:val="24"/>
        </w:rPr>
        <w:t>Non Form</w:t>
      </w:r>
      <w:r w:rsidRPr="00D30577">
        <w:rPr>
          <w:rFonts w:ascii="Times New Roman" w:hAnsi="Times New Roman" w:cs="Times New Roman"/>
          <w:b/>
          <w:bCs/>
          <w:sz w:val="24"/>
          <w:szCs w:val="24"/>
        </w:rPr>
        <w:t>).</w:t>
      </w:r>
      <w:r w:rsidRPr="00D247FD">
        <w:rPr>
          <w:rFonts w:ascii="Times New Roman" w:hAnsi="Times New Roman" w:cs="Times New Roman"/>
          <w:sz w:val="24"/>
          <w:szCs w:val="24"/>
        </w:rPr>
        <w:t xml:space="preserve">  Grantees must comply with the audit requirements of 2 CFR part 200 as adopted by USDA in 2 CFR part 400. The audit requirements apply to the years in which grant funds are received and years in which work is accomplished using grant funds.</w:t>
      </w:r>
    </w:p>
    <w:p w:rsidR="007F254C" w:rsidP="00D30577" w14:paraId="204ACD78" w14:textId="77777777">
      <w:pPr>
        <w:pStyle w:val="ListParagraph"/>
        <w:numPr>
          <w:ilvl w:val="0"/>
          <w:numId w:val="8"/>
        </w:numPr>
        <w:ind w:left="540" w:hanging="540"/>
        <w:rPr>
          <w:rFonts w:ascii="Times New Roman" w:hAnsi="Times New Roman" w:cs="Times New Roman"/>
          <w:sz w:val="24"/>
          <w:szCs w:val="24"/>
        </w:rPr>
      </w:pPr>
      <w:r w:rsidRPr="00D30577">
        <w:rPr>
          <w:rFonts w:ascii="Times New Roman" w:hAnsi="Times New Roman" w:cs="Times New Roman"/>
          <w:b/>
          <w:bCs/>
          <w:sz w:val="24"/>
          <w:szCs w:val="24"/>
        </w:rPr>
        <w:t>SAM Registration Maintenance</w:t>
      </w:r>
      <w:r w:rsidRPr="00D30577">
        <w:rPr>
          <w:rFonts w:ascii="Times New Roman" w:hAnsi="Times New Roman" w:cs="Times New Roman"/>
          <w:sz w:val="24"/>
          <w:szCs w:val="24"/>
        </w:rPr>
        <w:t xml:space="preserve">.  Each applicant (unless an exception, as outlined in 2 CFR 25.110(a) through (d), is approved by the Agency) is required to </w:t>
      </w:r>
      <w:r w:rsidRPr="00D30577">
        <w:rPr>
          <w:rFonts w:ascii="Times New Roman" w:hAnsi="Times New Roman" w:cs="Times New Roman"/>
          <w:sz w:val="24"/>
          <w:szCs w:val="24"/>
        </w:rPr>
        <w:t>maintain an active SAM registration with current information at all times</w:t>
      </w:r>
      <w:r w:rsidRPr="00D30577">
        <w:rPr>
          <w:rFonts w:ascii="Times New Roman" w:hAnsi="Times New Roman" w:cs="Times New Roman"/>
          <w:sz w:val="24"/>
          <w:szCs w:val="24"/>
        </w:rPr>
        <w:t xml:space="preserve"> during which it has an active Federal award.  The Agency uses the SAM site to ensure continued eligibility to receive Federal financial assistance.</w:t>
      </w:r>
    </w:p>
    <w:p w:rsidR="007F254C" w:rsidRPr="00D30577" w:rsidP="00D30577" w14:paraId="16BE4ABB" w14:textId="7F3D8D9C">
      <w:pPr>
        <w:pStyle w:val="ListParagraph"/>
        <w:numPr>
          <w:ilvl w:val="0"/>
          <w:numId w:val="8"/>
        </w:numPr>
        <w:spacing w:after="0" w:line="240" w:lineRule="auto"/>
        <w:ind w:left="540" w:hanging="540"/>
        <w:rPr>
          <w:rFonts w:ascii="Times New Roman" w:hAnsi="Times New Roman" w:cs="Times New Roman"/>
          <w:sz w:val="24"/>
          <w:szCs w:val="24"/>
        </w:rPr>
      </w:pPr>
      <w:r w:rsidRPr="00D30577">
        <w:rPr>
          <w:rFonts w:ascii="Times New Roman" w:hAnsi="Times New Roman" w:cs="Times New Roman"/>
          <w:b/>
          <w:bCs/>
          <w:sz w:val="24"/>
          <w:szCs w:val="24"/>
        </w:rPr>
        <w:t>Recordkeeping Requirements.</w:t>
      </w:r>
      <w:r w:rsidRPr="00D30577">
        <w:rPr>
          <w:rFonts w:ascii="Times New Roman" w:hAnsi="Times New Roman" w:cs="Times New Roman"/>
          <w:sz w:val="24"/>
          <w:szCs w:val="24"/>
        </w:rPr>
        <w:t xml:space="preserve">  USDA Administrative Requirements require that financial records, supporting documents, statistical records, and all other records pertinent to the award will be retained for a period of at least 3 years after the period of performance </w:t>
      </w:r>
      <w:r w:rsidRPr="00D30577">
        <w:rPr>
          <w:rFonts w:ascii="Times New Roman" w:hAnsi="Times New Roman" w:cs="Times New Roman"/>
          <w:sz w:val="24"/>
          <w:szCs w:val="24"/>
        </w:rPr>
        <w:t>has ended.  Records must be retained beyond 3 years if audit findings have not been resolved.</w:t>
      </w:r>
    </w:p>
    <w:p w:rsidR="007F254C" w:rsidRPr="00D247FD" w:rsidP="00D247FD" w14:paraId="520E46CD" w14:textId="77777777">
      <w:pPr>
        <w:spacing w:after="0" w:line="240" w:lineRule="auto"/>
        <w:rPr>
          <w:rFonts w:ascii="Times New Roman" w:hAnsi="Times New Roman" w:cs="Times New Roman"/>
          <w:sz w:val="24"/>
          <w:szCs w:val="24"/>
        </w:rPr>
      </w:pPr>
    </w:p>
    <w:p w:rsidR="00817DEC" w:rsidRPr="00D30577" w:rsidP="00D30577" w14:paraId="28707209" w14:textId="172098E3">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INFORMATION NOT INCLUDED IN BURDEN HOURS</w:t>
      </w:r>
    </w:p>
    <w:p w:rsidR="00FB1A07" w:rsidP="00230CF2" w14:paraId="07B4E40B" w14:textId="77777777">
      <w:pPr>
        <w:spacing w:after="0" w:line="240" w:lineRule="auto"/>
        <w:rPr>
          <w:rFonts w:ascii="Times New Roman" w:hAnsi="Times New Roman" w:cs="Times New Roman"/>
          <w:sz w:val="24"/>
          <w:szCs w:val="24"/>
          <w:u w:val="single"/>
        </w:rPr>
      </w:pPr>
    </w:p>
    <w:p w:rsidR="00EA758A" w:rsidRPr="00DD432F" w:rsidP="00D30577" w14:paraId="671C76FB" w14:textId="283FBE11">
      <w:pPr>
        <w:pStyle w:val="ListParagraph"/>
        <w:numPr>
          <w:ilvl w:val="0"/>
          <w:numId w:val="11"/>
        </w:numPr>
        <w:spacing w:after="0" w:line="240" w:lineRule="auto"/>
        <w:ind w:left="547" w:hanging="547"/>
        <w:rPr>
          <w:rFonts w:ascii="Times New Roman" w:hAnsi="Times New Roman" w:cs="Times New Roman"/>
          <w:sz w:val="24"/>
          <w:szCs w:val="24"/>
        </w:rPr>
      </w:pPr>
      <w:r w:rsidRPr="7F15CDE5">
        <w:rPr>
          <w:rFonts w:ascii="Times New Roman" w:hAnsi="Times New Roman" w:cs="Times New Roman"/>
          <w:b/>
          <w:bCs/>
          <w:sz w:val="24"/>
          <w:szCs w:val="24"/>
        </w:rPr>
        <w:t>A</w:t>
      </w:r>
      <w:r w:rsidRPr="7F15CDE5" w:rsidR="00230CF2">
        <w:rPr>
          <w:rFonts w:ascii="Times New Roman" w:hAnsi="Times New Roman" w:cs="Times New Roman"/>
          <w:b/>
          <w:bCs/>
          <w:sz w:val="24"/>
          <w:szCs w:val="24"/>
        </w:rPr>
        <w:t>pplication for Federal Assistance (</w:t>
      </w:r>
      <w:r w:rsidRPr="7F15CDE5">
        <w:rPr>
          <w:rFonts w:ascii="Times New Roman" w:hAnsi="Times New Roman" w:cs="Times New Roman"/>
          <w:b/>
          <w:bCs/>
          <w:sz w:val="24"/>
          <w:szCs w:val="24"/>
        </w:rPr>
        <w:t xml:space="preserve">Form SF-424, OMB </w:t>
      </w:r>
      <w:r w:rsidRPr="7F15CDE5" w:rsidR="00230CF2">
        <w:rPr>
          <w:rFonts w:ascii="Times New Roman" w:hAnsi="Times New Roman" w:cs="Times New Roman"/>
          <w:b/>
          <w:bCs/>
          <w:sz w:val="24"/>
          <w:szCs w:val="24"/>
        </w:rPr>
        <w:t>4040-0004)</w:t>
      </w:r>
      <w:r w:rsidRPr="7F15CDE5">
        <w:rPr>
          <w:rFonts w:ascii="Times New Roman" w:hAnsi="Times New Roman" w:cs="Times New Roman"/>
          <w:b/>
          <w:bCs/>
          <w:sz w:val="24"/>
          <w:szCs w:val="24"/>
        </w:rPr>
        <w:t>.</w:t>
      </w:r>
      <w:r w:rsidRPr="7F15CDE5" w:rsidR="00230CF2">
        <w:rPr>
          <w:rFonts w:ascii="Times New Roman" w:hAnsi="Times New Roman" w:cs="Times New Roman"/>
          <w:sz w:val="24"/>
          <w:szCs w:val="24"/>
        </w:rPr>
        <w:t xml:space="preserve"> </w:t>
      </w:r>
      <w:r w:rsidRPr="7F15CDE5">
        <w:rPr>
          <w:rFonts w:ascii="Times New Roman" w:hAnsi="Times New Roman" w:cs="Times New Roman"/>
          <w:sz w:val="24"/>
          <w:szCs w:val="24"/>
        </w:rPr>
        <w:t xml:space="preserve"> </w:t>
      </w:r>
      <w:r w:rsidRPr="7F15CDE5" w:rsidR="00230CF2">
        <w:rPr>
          <w:rFonts w:ascii="Times New Roman" w:hAnsi="Times New Roman" w:cs="Times New Roman"/>
          <w:sz w:val="24"/>
          <w:szCs w:val="24"/>
        </w:rPr>
        <w:t xml:space="preserve">This form is submitted by the applicant </w:t>
      </w:r>
      <w:r w:rsidRPr="7F15CDE5">
        <w:rPr>
          <w:rFonts w:ascii="Times New Roman" w:hAnsi="Times New Roman" w:cs="Times New Roman"/>
          <w:sz w:val="24"/>
          <w:szCs w:val="24"/>
        </w:rPr>
        <w:t xml:space="preserve">at the time of application </w:t>
      </w:r>
      <w:r w:rsidRPr="7F15CDE5" w:rsidR="00230CF2">
        <w:rPr>
          <w:rFonts w:ascii="Times New Roman" w:hAnsi="Times New Roman" w:cs="Times New Roman"/>
          <w:sz w:val="24"/>
          <w:szCs w:val="24"/>
        </w:rPr>
        <w:t xml:space="preserve">and is used as a required cover sheet for federal grant programs. </w:t>
      </w:r>
    </w:p>
    <w:p w:rsidR="00817DEC" w:rsidRPr="00DD432F" w:rsidP="00D30577" w14:paraId="351BEAB4" w14:textId="308BE166">
      <w:pPr>
        <w:pStyle w:val="ListParagraph"/>
        <w:numPr>
          <w:ilvl w:val="0"/>
          <w:numId w:val="11"/>
        </w:numPr>
        <w:spacing w:after="0" w:line="240" w:lineRule="auto"/>
        <w:ind w:left="547" w:hanging="547"/>
        <w:rPr>
          <w:rFonts w:ascii="Times New Roman" w:hAnsi="Times New Roman" w:cs="Times New Roman"/>
          <w:sz w:val="24"/>
          <w:szCs w:val="24"/>
        </w:rPr>
      </w:pPr>
      <w:r w:rsidRPr="7F15CDE5">
        <w:rPr>
          <w:rFonts w:ascii="Times New Roman" w:hAnsi="Times New Roman" w:cs="Times New Roman"/>
          <w:b/>
          <w:bCs/>
          <w:sz w:val="24"/>
          <w:szCs w:val="24"/>
        </w:rPr>
        <w:t>Budget Information for Non-Construction Programs (</w:t>
      </w:r>
      <w:r w:rsidRPr="7F15CDE5" w:rsidR="00677A0B">
        <w:rPr>
          <w:rFonts w:ascii="Times New Roman" w:hAnsi="Times New Roman" w:cs="Times New Roman"/>
          <w:b/>
          <w:bCs/>
          <w:sz w:val="24"/>
          <w:szCs w:val="24"/>
        </w:rPr>
        <w:t>Form SF-424A</w:t>
      </w:r>
      <w:r w:rsidR="00133C3E">
        <w:rPr>
          <w:rFonts w:ascii="Times New Roman" w:hAnsi="Times New Roman" w:cs="Times New Roman"/>
          <w:b/>
          <w:bCs/>
          <w:sz w:val="24"/>
          <w:szCs w:val="24"/>
        </w:rPr>
        <w:t xml:space="preserve">, OMB </w:t>
      </w:r>
      <w:r w:rsidRPr="7F15CDE5" w:rsidR="00133C3E">
        <w:rPr>
          <w:rFonts w:ascii="Times New Roman" w:hAnsi="Times New Roman" w:cs="Times New Roman"/>
          <w:b/>
          <w:bCs/>
          <w:sz w:val="24"/>
          <w:szCs w:val="24"/>
        </w:rPr>
        <w:t>4040-000</w:t>
      </w:r>
      <w:r w:rsidR="00133C3E">
        <w:rPr>
          <w:rFonts w:ascii="Times New Roman" w:hAnsi="Times New Roman" w:cs="Times New Roman"/>
          <w:b/>
          <w:bCs/>
          <w:sz w:val="24"/>
          <w:szCs w:val="24"/>
        </w:rPr>
        <w:t>6</w:t>
      </w:r>
      <w:r w:rsidRPr="7F15CDE5">
        <w:rPr>
          <w:rFonts w:ascii="Times New Roman" w:hAnsi="Times New Roman" w:cs="Times New Roman"/>
          <w:b/>
          <w:bCs/>
          <w:sz w:val="24"/>
          <w:szCs w:val="24"/>
        </w:rPr>
        <w:t>)</w:t>
      </w:r>
      <w:r w:rsidRPr="7F15CDE5" w:rsidR="00677A0B">
        <w:rPr>
          <w:rFonts w:ascii="Times New Roman" w:hAnsi="Times New Roman" w:cs="Times New Roman"/>
          <w:b/>
          <w:bCs/>
          <w:sz w:val="24"/>
          <w:szCs w:val="24"/>
        </w:rPr>
        <w:t xml:space="preserve">.   </w:t>
      </w:r>
      <w:r w:rsidRPr="7F15CDE5">
        <w:rPr>
          <w:rFonts w:ascii="Times New Roman" w:hAnsi="Times New Roman" w:cs="Times New Roman"/>
          <w:sz w:val="24"/>
          <w:szCs w:val="24"/>
        </w:rPr>
        <w:t xml:space="preserve">This form is submitted by the applicant </w:t>
      </w:r>
      <w:r w:rsidRPr="7F15CDE5" w:rsidR="00677A0B">
        <w:rPr>
          <w:rFonts w:ascii="Times New Roman" w:hAnsi="Times New Roman" w:cs="Times New Roman"/>
          <w:sz w:val="24"/>
          <w:szCs w:val="24"/>
        </w:rPr>
        <w:t xml:space="preserve">at the time of application </w:t>
      </w:r>
      <w:r w:rsidRPr="7F15CDE5">
        <w:rPr>
          <w:rFonts w:ascii="Times New Roman" w:hAnsi="Times New Roman" w:cs="Times New Roman"/>
          <w:sz w:val="24"/>
          <w:szCs w:val="24"/>
        </w:rPr>
        <w:t>and used to collect the budget information for the project.</w:t>
      </w:r>
    </w:p>
    <w:p w:rsidR="009135E3" w:rsidRPr="00DD432F" w:rsidP="00D30577" w14:paraId="7B66B26A" w14:textId="637E04B3">
      <w:pPr>
        <w:pStyle w:val="ListParagraph"/>
        <w:numPr>
          <w:ilvl w:val="0"/>
          <w:numId w:val="11"/>
        </w:numPr>
        <w:spacing w:after="0" w:line="240" w:lineRule="auto"/>
        <w:ind w:left="547" w:hanging="547"/>
        <w:rPr>
          <w:rFonts w:ascii="Times New Roman" w:hAnsi="Times New Roman" w:cs="Times New Roman"/>
          <w:sz w:val="24"/>
          <w:szCs w:val="24"/>
        </w:rPr>
      </w:pPr>
      <w:r w:rsidRPr="7F15CDE5">
        <w:rPr>
          <w:rFonts w:ascii="Times New Roman" w:hAnsi="Times New Roman" w:cs="Times New Roman"/>
          <w:b/>
          <w:bCs/>
          <w:sz w:val="24"/>
          <w:szCs w:val="24"/>
        </w:rPr>
        <w:t>Disclosure of Lobbying Activities (</w:t>
      </w:r>
      <w:r w:rsidRPr="7F15CDE5" w:rsidR="00E12344">
        <w:rPr>
          <w:rFonts w:ascii="Times New Roman" w:hAnsi="Times New Roman" w:cs="Times New Roman"/>
          <w:b/>
          <w:bCs/>
          <w:sz w:val="24"/>
          <w:szCs w:val="24"/>
        </w:rPr>
        <w:t xml:space="preserve">Form SF-LLL, OMB </w:t>
      </w:r>
      <w:r w:rsidR="00C5501C">
        <w:rPr>
          <w:rFonts w:ascii="Times New Roman" w:hAnsi="Times New Roman" w:cs="Times New Roman"/>
          <w:b/>
          <w:bCs/>
          <w:sz w:val="24"/>
          <w:szCs w:val="24"/>
        </w:rPr>
        <w:t>0348</w:t>
      </w:r>
      <w:r w:rsidRPr="7F15CDE5">
        <w:rPr>
          <w:rFonts w:ascii="Times New Roman" w:hAnsi="Times New Roman" w:cs="Times New Roman"/>
          <w:b/>
          <w:bCs/>
          <w:sz w:val="24"/>
          <w:szCs w:val="24"/>
        </w:rPr>
        <w:t>-</w:t>
      </w:r>
      <w:r w:rsidRPr="7F15CDE5" w:rsidR="00C5501C">
        <w:rPr>
          <w:rFonts w:ascii="Times New Roman" w:hAnsi="Times New Roman" w:cs="Times New Roman"/>
          <w:b/>
          <w:bCs/>
          <w:sz w:val="24"/>
          <w:szCs w:val="24"/>
        </w:rPr>
        <w:t>00</w:t>
      </w:r>
      <w:r w:rsidR="00C5501C">
        <w:rPr>
          <w:rFonts w:ascii="Times New Roman" w:hAnsi="Times New Roman" w:cs="Times New Roman"/>
          <w:b/>
          <w:bCs/>
          <w:sz w:val="24"/>
          <w:szCs w:val="24"/>
        </w:rPr>
        <w:t>46</w:t>
      </w:r>
      <w:r w:rsidRPr="7F15CDE5">
        <w:rPr>
          <w:rFonts w:ascii="Times New Roman" w:hAnsi="Times New Roman" w:cs="Times New Roman"/>
          <w:b/>
          <w:bCs/>
          <w:sz w:val="24"/>
          <w:szCs w:val="24"/>
        </w:rPr>
        <w:t>)</w:t>
      </w:r>
      <w:r w:rsidRPr="7F15CDE5" w:rsidR="00E12344">
        <w:rPr>
          <w:rFonts w:ascii="Times New Roman" w:hAnsi="Times New Roman" w:cs="Times New Roman"/>
          <w:b/>
          <w:bCs/>
          <w:sz w:val="24"/>
          <w:szCs w:val="24"/>
        </w:rPr>
        <w:t>.</w:t>
      </w:r>
      <w:r w:rsidRPr="7F15CDE5">
        <w:rPr>
          <w:rFonts w:ascii="Times New Roman" w:hAnsi="Times New Roman" w:cs="Times New Roman"/>
          <w:sz w:val="24"/>
          <w:szCs w:val="24"/>
        </w:rPr>
        <w:t xml:space="preserve"> </w:t>
      </w:r>
      <w:r w:rsidRPr="7F15CDE5" w:rsidR="00E12344">
        <w:rPr>
          <w:rFonts w:ascii="Times New Roman" w:hAnsi="Times New Roman" w:cs="Times New Roman"/>
          <w:sz w:val="24"/>
          <w:szCs w:val="24"/>
        </w:rPr>
        <w:t xml:space="preserve"> T</w:t>
      </w:r>
      <w:r w:rsidRPr="7F15CDE5">
        <w:rPr>
          <w:rFonts w:ascii="Times New Roman" w:hAnsi="Times New Roman" w:cs="Times New Roman"/>
          <w:sz w:val="24"/>
          <w:szCs w:val="24"/>
        </w:rPr>
        <w:t>his form is submitted by the grantee</w:t>
      </w:r>
      <w:r w:rsidRPr="7F15CDE5" w:rsidR="00E12344">
        <w:rPr>
          <w:rFonts w:ascii="Times New Roman" w:hAnsi="Times New Roman" w:cs="Times New Roman"/>
          <w:sz w:val="24"/>
          <w:szCs w:val="24"/>
        </w:rPr>
        <w:t xml:space="preserve"> at the time of grant award and </w:t>
      </w:r>
      <w:r w:rsidRPr="7F15CDE5">
        <w:rPr>
          <w:rFonts w:ascii="Times New Roman" w:hAnsi="Times New Roman" w:cs="Times New Roman"/>
          <w:sz w:val="24"/>
          <w:szCs w:val="24"/>
        </w:rPr>
        <w:t>used by the Agency to obtain disclosure of lobbying activities on the part of the grantee.</w:t>
      </w:r>
    </w:p>
    <w:p w:rsidR="008225C1" w:rsidRPr="002E1432" w:rsidP="00133C3E" w14:paraId="6EE18C33" w14:textId="748721B0">
      <w:pPr>
        <w:pStyle w:val="ListParagraph"/>
        <w:numPr>
          <w:ilvl w:val="0"/>
          <w:numId w:val="11"/>
        </w:numPr>
        <w:spacing w:after="0" w:line="240" w:lineRule="auto"/>
        <w:ind w:left="547" w:hanging="547"/>
        <w:rPr>
          <w:rFonts w:ascii="Times New Roman" w:hAnsi="Times New Roman" w:cs="Times New Roman"/>
          <w:sz w:val="24"/>
          <w:szCs w:val="24"/>
        </w:rPr>
      </w:pPr>
      <w:r w:rsidRPr="002E1432">
        <w:rPr>
          <w:rFonts w:ascii="Times New Roman" w:hAnsi="Times New Roman" w:cs="Times New Roman"/>
          <w:b/>
          <w:bCs/>
          <w:sz w:val="24"/>
          <w:szCs w:val="24"/>
        </w:rPr>
        <w:t>Assurance Agreement (Form RD 400-4</w:t>
      </w:r>
      <w:r w:rsidR="00133C3E">
        <w:rPr>
          <w:rFonts w:ascii="Times New Roman" w:hAnsi="Times New Roman" w:cs="Times New Roman"/>
          <w:b/>
          <w:bCs/>
          <w:sz w:val="24"/>
          <w:szCs w:val="24"/>
        </w:rPr>
        <w:t>, OMB 0575-0018</w:t>
      </w:r>
      <w:r w:rsidRPr="002E1432">
        <w:rPr>
          <w:rFonts w:ascii="Times New Roman" w:hAnsi="Times New Roman" w:cs="Times New Roman"/>
          <w:b/>
          <w:bCs/>
          <w:sz w:val="24"/>
          <w:szCs w:val="24"/>
        </w:rPr>
        <w:t>)</w:t>
      </w:r>
      <w:r w:rsidRPr="002E1432">
        <w:rPr>
          <w:rFonts w:ascii="Times New Roman" w:hAnsi="Times New Roman" w:cs="Times New Roman"/>
          <w:sz w:val="24"/>
          <w:szCs w:val="24"/>
        </w:rPr>
        <w:t xml:space="preserve">.  This form is submitted by the grantee and used by the Agency to ensure that the grantee </w:t>
      </w:r>
      <w:r w:rsidRPr="002E1432">
        <w:rPr>
          <w:rFonts w:ascii="Times New Roman" w:hAnsi="Times New Roman" w:cs="Times New Roman"/>
          <w:sz w:val="24"/>
          <w:szCs w:val="24"/>
        </w:rPr>
        <w:t>is in compliance with</w:t>
      </w:r>
      <w:r w:rsidRPr="002E1432">
        <w:rPr>
          <w:rFonts w:ascii="Times New Roman" w:hAnsi="Times New Roman" w:cs="Times New Roman"/>
          <w:sz w:val="24"/>
          <w:szCs w:val="24"/>
        </w:rPr>
        <w:t xml:space="preserve"> Title VI of the Civil Rights Act of 1964.</w:t>
      </w:r>
    </w:p>
    <w:p w:rsidR="009135E3" w:rsidRPr="00DD432F" w:rsidP="00D30577" w14:paraId="3E80936B" w14:textId="36E10C41">
      <w:pPr>
        <w:pStyle w:val="ListParagraph"/>
        <w:numPr>
          <w:ilvl w:val="0"/>
          <w:numId w:val="11"/>
        </w:numPr>
        <w:spacing w:after="0" w:line="240" w:lineRule="auto"/>
        <w:ind w:left="547" w:hanging="547"/>
        <w:rPr>
          <w:rFonts w:ascii="Times New Roman" w:hAnsi="Times New Roman" w:cs="Times New Roman"/>
          <w:sz w:val="24"/>
          <w:szCs w:val="24"/>
        </w:rPr>
      </w:pPr>
      <w:r w:rsidRPr="7F15CDE5">
        <w:rPr>
          <w:rFonts w:ascii="Times New Roman" w:hAnsi="Times New Roman" w:cs="Times New Roman"/>
          <w:b/>
          <w:bCs/>
          <w:sz w:val="24"/>
          <w:szCs w:val="24"/>
        </w:rPr>
        <w:t>ACH Vendor/Miscellaneous Payment Enrollment Form (</w:t>
      </w:r>
      <w:r w:rsidRPr="7F15CDE5" w:rsidR="00E12344">
        <w:rPr>
          <w:rFonts w:ascii="Times New Roman" w:hAnsi="Times New Roman" w:cs="Times New Roman"/>
          <w:b/>
          <w:bCs/>
          <w:sz w:val="24"/>
          <w:szCs w:val="24"/>
        </w:rPr>
        <w:t xml:space="preserve">Form SF-3881, OMB </w:t>
      </w:r>
      <w:r w:rsidR="00C5501C">
        <w:rPr>
          <w:rFonts w:ascii="Times New Roman" w:hAnsi="Times New Roman" w:cs="Times New Roman"/>
          <w:b/>
          <w:bCs/>
          <w:sz w:val="24"/>
          <w:szCs w:val="24"/>
        </w:rPr>
        <w:t>1530</w:t>
      </w:r>
      <w:r w:rsidRPr="7F15CDE5">
        <w:rPr>
          <w:rFonts w:ascii="Times New Roman" w:hAnsi="Times New Roman" w:cs="Times New Roman"/>
          <w:b/>
          <w:bCs/>
          <w:sz w:val="24"/>
          <w:szCs w:val="24"/>
        </w:rPr>
        <w:t>-</w:t>
      </w:r>
      <w:r w:rsidR="00C5501C">
        <w:rPr>
          <w:rFonts w:ascii="Times New Roman" w:hAnsi="Times New Roman" w:cs="Times New Roman"/>
          <w:b/>
          <w:bCs/>
          <w:sz w:val="24"/>
          <w:szCs w:val="24"/>
        </w:rPr>
        <w:t>0069</w:t>
      </w:r>
      <w:r w:rsidRPr="7F15CDE5">
        <w:rPr>
          <w:rFonts w:ascii="Times New Roman" w:hAnsi="Times New Roman" w:cs="Times New Roman"/>
          <w:b/>
          <w:bCs/>
          <w:sz w:val="24"/>
          <w:szCs w:val="24"/>
        </w:rPr>
        <w:t>)</w:t>
      </w:r>
      <w:r w:rsidRPr="7F15CDE5" w:rsidR="00E12344">
        <w:rPr>
          <w:rFonts w:ascii="Times New Roman" w:hAnsi="Times New Roman" w:cs="Times New Roman"/>
          <w:b/>
          <w:bCs/>
          <w:sz w:val="24"/>
          <w:szCs w:val="24"/>
        </w:rPr>
        <w:t>.</w:t>
      </w:r>
      <w:r w:rsidRPr="7F15CDE5">
        <w:rPr>
          <w:rFonts w:ascii="Times New Roman" w:hAnsi="Times New Roman" w:cs="Times New Roman"/>
          <w:sz w:val="24"/>
          <w:szCs w:val="24"/>
        </w:rPr>
        <w:t xml:space="preserve"> </w:t>
      </w:r>
      <w:r w:rsidRPr="7F15CDE5" w:rsidR="00E12344">
        <w:rPr>
          <w:rFonts w:ascii="Times New Roman" w:hAnsi="Times New Roman" w:cs="Times New Roman"/>
          <w:sz w:val="24"/>
          <w:szCs w:val="24"/>
        </w:rPr>
        <w:t>T</w:t>
      </w:r>
      <w:r w:rsidRPr="7F15CDE5">
        <w:rPr>
          <w:rFonts w:ascii="Times New Roman" w:hAnsi="Times New Roman" w:cs="Times New Roman"/>
          <w:sz w:val="24"/>
          <w:szCs w:val="24"/>
        </w:rPr>
        <w:t xml:space="preserve">his form is submitted by the grantee </w:t>
      </w:r>
      <w:r w:rsidRPr="7F15CDE5" w:rsidR="00E12344">
        <w:rPr>
          <w:rFonts w:ascii="Times New Roman" w:hAnsi="Times New Roman" w:cs="Times New Roman"/>
          <w:sz w:val="24"/>
          <w:szCs w:val="24"/>
        </w:rPr>
        <w:t xml:space="preserve">at the time of grant award </w:t>
      </w:r>
      <w:r w:rsidRPr="7F15CDE5">
        <w:rPr>
          <w:rFonts w:ascii="Times New Roman" w:hAnsi="Times New Roman" w:cs="Times New Roman"/>
          <w:sz w:val="24"/>
          <w:szCs w:val="24"/>
        </w:rPr>
        <w:t>and is used by the Agency to set up electronic payments for the grant.</w:t>
      </w:r>
    </w:p>
    <w:p w:rsidR="009135E3" w:rsidRPr="00DD432F" w:rsidP="00D30577" w14:paraId="6CDD2391" w14:textId="79AB0495">
      <w:pPr>
        <w:pStyle w:val="ListParagraph"/>
        <w:numPr>
          <w:ilvl w:val="0"/>
          <w:numId w:val="11"/>
        </w:numPr>
        <w:spacing w:after="0" w:line="240" w:lineRule="auto"/>
        <w:ind w:left="547" w:hanging="547"/>
        <w:rPr>
          <w:rFonts w:ascii="Times New Roman" w:hAnsi="Times New Roman" w:cs="Times New Roman"/>
          <w:sz w:val="24"/>
          <w:szCs w:val="24"/>
          <w:u w:val="single"/>
        </w:rPr>
      </w:pPr>
      <w:r w:rsidRPr="7F15CDE5">
        <w:rPr>
          <w:rFonts w:ascii="Times New Roman" w:hAnsi="Times New Roman" w:cs="Times New Roman"/>
          <w:b/>
          <w:bCs/>
          <w:sz w:val="24"/>
          <w:szCs w:val="24"/>
        </w:rPr>
        <w:t>Request for Adva</w:t>
      </w:r>
      <w:r w:rsidRPr="7F15CDE5" w:rsidR="001C12D1">
        <w:rPr>
          <w:rFonts w:ascii="Times New Roman" w:hAnsi="Times New Roman" w:cs="Times New Roman"/>
          <w:b/>
          <w:bCs/>
          <w:sz w:val="24"/>
          <w:szCs w:val="24"/>
        </w:rPr>
        <w:t>nce or Reimbursement (</w:t>
      </w:r>
      <w:r w:rsidRPr="7F15CDE5" w:rsidR="00E12344">
        <w:rPr>
          <w:rFonts w:ascii="Times New Roman" w:hAnsi="Times New Roman" w:cs="Times New Roman"/>
          <w:b/>
          <w:bCs/>
          <w:sz w:val="24"/>
          <w:szCs w:val="24"/>
        </w:rPr>
        <w:t>Form SF-270</w:t>
      </w:r>
      <w:r w:rsidR="00133C3E">
        <w:rPr>
          <w:rFonts w:ascii="Times New Roman" w:hAnsi="Times New Roman" w:cs="Times New Roman"/>
          <w:b/>
          <w:bCs/>
          <w:sz w:val="24"/>
          <w:szCs w:val="24"/>
        </w:rPr>
        <w:t>, OMB 4040-0012</w:t>
      </w:r>
      <w:r w:rsidRPr="7F15CDE5">
        <w:rPr>
          <w:rFonts w:ascii="Times New Roman" w:hAnsi="Times New Roman" w:cs="Times New Roman"/>
          <w:b/>
          <w:bCs/>
          <w:sz w:val="24"/>
          <w:szCs w:val="24"/>
        </w:rPr>
        <w:t>)</w:t>
      </w:r>
      <w:r w:rsidRPr="7F15CDE5" w:rsidR="00E12344">
        <w:rPr>
          <w:rFonts w:ascii="Times New Roman" w:hAnsi="Times New Roman" w:cs="Times New Roman"/>
          <w:b/>
          <w:bCs/>
          <w:sz w:val="24"/>
          <w:szCs w:val="24"/>
        </w:rPr>
        <w:t>.</w:t>
      </w:r>
      <w:r w:rsidRPr="7F15CDE5">
        <w:rPr>
          <w:rFonts w:ascii="Times New Roman" w:hAnsi="Times New Roman" w:cs="Times New Roman"/>
          <w:sz w:val="24"/>
          <w:szCs w:val="24"/>
        </w:rPr>
        <w:t xml:space="preserve"> </w:t>
      </w:r>
      <w:r w:rsidRPr="7F15CDE5" w:rsidR="00E12344">
        <w:rPr>
          <w:rFonts w:ascii="Times New Roman" w:hAnsi="Times New Roman" w:cs="Times New Roman"/>
          <w:sz w:val="24"/>
          <w:szCs w:val="24"/>
        </w:rPr>
        <w:t xml:space="preserve"> </w:t>
      </w:r>
      <w:r w:rsidRPr="7F15CDE5">
        <w:rPr>
          <w:rFonts w:ascii="Times New Roman" w:hAnsi="Times New Roman" w:cs="Times New Roman"/>
          <w:sz w:val="24"/>
          <w:szCs w:val="24"/>
        </w:rPr>
        <w:t xml:space="preserve">This form is submitted by the grantee </w:t>
      </w:r>
      <w:r w:rsidRPr="7F15CDE5" w:rsidR="00E12344">
        <w:rPr>
          <w:rFonts w:ascii="Times New Roman" w:hAnsi="Times New Roman" w:cs="Times New Roman"/>
          <w:sz w:val="24"/>
          <w:szCs w:val="24"/>
        </w:rPr>
        <w:t xml:space="preserve">no more frequently than monthly </w:t>
      </w:r>
      <w:r w:rsidRPr="7F15CDE5">
        <w:rPr>
          <w:rFonts w:ascii="Times New Roman" w:hAnsi="Times New Roman" w:cs="Times New Roman"/>
          <w:sz w:val="24"/>
          <w:szCs w:val="24"/>
        </w:rPr>
        <w:t xml:space="preserve">to request </w:t>
      </w:r>
      <w:r w:rsidRPr="7F15CDE5">
        <w:rPr>
          <w:rFonts w:ascii="Times New Roman" w:hAnsi="Times New Roman" w:cs="Times New Roman"/>
          <w:sz w:val="24"/>
          <w:szCs w:val="24"/>
        </w:rPr>
        <w:t>advance</w:t>
      </w:r>
      <w:r w:rsidRPr="7F15CDE5">
        <w:rPr>
          <w:rFonts w:ascii="Times New Roman" w:hAnsi="Times New Roman" w:cs="Times New Roman"/>
          <w:sz w:val="24"/>
          <w:szCs w:val="24"/>
        </w:rPr>
        <w:t xml:space="preserve"> or reimbursement of grant funds obligated under the grant agreement.</w:t>
      </w:r>
    </w:p>
    <w:p w:rsidR="00817DEC" w:rsidRPr="00D30577" w:rsidP="00D30577" w14:paraId="7AAA7373" w14:textId="78D54B51">
      <w:pPr>
        <w:pStyle w:val="ListParagraph"/>
        <w:numPr>
          <w:ilvl w:val="0"/>
          <w:numId w:val="11"/>
        </w:numPr>
        <w:spacing w:after="0" w:line="240" w:lineRule="auto"/>
        <w:ind w:left="547" w:hanging="547"/>
        <w:rPr>
          <w:rFonts w:ascii="Times New Roman" w:hAnsi="Times New Roman" w:cs="Times New Roman"/>
          <w:sz w:val="24"/>
          <w:szCs w:val="24"/>
        </w:rPr>
      </w:pPr>
      <w:r w:rsidRPr="7F15CDE5">
        <w:rPr>
          <w:rFonts w:ascii="Times New Roman" w:hAnsi="Times New Roman" w:cs="Times New Roman"/>
          <w:b/>
          <w:bCs/>
          <w:sz w:val="24"/>
          <w:szCs w:val="24"/>
        </w:rPr>
        <w:t xml:space="preserve">Federal </w:t>
      </w:r>
      <w:r w:rsidRPr="7F15CDE5" w:rsidR="001C12D1">
        <w:rPr>
          <w:rFonts w:ascii="Times New Roman" w:hAnsi="Times New Roman" w:cs="Times New Roman"/>
          <w:b/>
          <w:bCs/>
          <w:sz w:val="24"/>
          <w:szCs w:val="24"/>
        </w:rPr>
        <w:t>Financial Report (</w:t>
      </w:r>
      <w:r w:rsidRPr="7F15CDE5" w:rsidR="00E12344">
        <w:rPr>
          <w:rFonts w:ascii="Times New Roman" w:hAnsi="Times New Roman" w:cs="Times New Roman"/>
          <w:b/>
          <w:bCs/>
          <w:sz w:val="24"/>
          <w:szCs w:val="24"/>
        </w:rPr>
        <w:t>Form SF-425</w:t>
      </w:r>
      <w:r w:rsidR="00133C3E">
        <w:rPr>
          <w:rFonts w:ascii="Times New Roman" w:hAnsi="Times New Roman" w:cs="Times New Roman"/>
          <w:b/>
          <w:bCs/>
          <w:sz w:val="24"/>
          <w:szCs w:val="24"/>
        </w:rPr>
        <w:t>, OMB 4040-0014</w:t>
      </w:r>
      <w:r w:rsidRPr="7F15CDE5">
        <w:rPr>
          <w:rFonts w:ascii="Times New Roman" w:hAnsi="Times New Roman" w:cs="Times New Roman"/>
          <w:b/>
          <w:bCs/>
          <w:sz w:val="24"/>
          <w:szCs w:val="24"/>
        </w:rPr>
        <w:t>)</w:t>
      </w:r>
      <w:r w:rsidRPr="7F15CDE5" w:rsidR="00E12344">
        <w:rPr>
          <w:rFonts w:ascii="Times New Roman" w:hAnsi="Times New Roman" w:cs="Times New Roman"/>
          <w:b/>
          <w:bCs/>
          <w:sz w:val="24"/>
          <w:szCs w:val="24"/>
        </w:rPr>
        <w:t>.</w:t>
      </w:r>
      <w:r w:rsidRPr="7F15CDE5">
        <w:rPr>
          <w:rFonts w:ascii="Times New Roman" w:hAnsi="Times New Roman" w:cs="Times New Roman"/>
          <w:sz w:val="24"/>
          <w:szCs w:val="24"/>
        </w:rPr>
        <w:t xml:space="preserve"> </w:t>
      </w:r>
      <w:r w:rsidRPr="7F15CDE5" w:rsidR="00E12344">
        <w:rPr>
          <w:rFonts w:ascii="Times New Roman" w:hAnsi="Times New Roman" w:cs="Times New Roman"/>
          <w:sz w:val="24"/>
          <w:szCs w:val="24"/>
        </w:rPr>
        <w:t xml:space="preserve"> </w:t>
      </w:r>
      <w:r w:rsidRPr="7F15CDE5">
        <w:rPr>
          <w:rFonts w:ascii="Times New Roman" w:hAnsi="Times New Roman" w:cs="Times New Roman"/>
          <w:sz w:val="24"/>
          <w:szCs w:val="24"/>
        </w:rPr>
        <w:t xml:space="preserve">This form is submitted by the grantee </w:t>
      </w:r>
      <w:r w:rsidRPr="7F15CDE5" w:rsidR="00E12344">
        <w:rPr>
          <w:rFonts w:ascii="Times New Roman" w:hAnsi="Times New Roman" w:cs="Times New Roman"/>
          <w:sz w:val="24"/>
          <w:szCs w:val="24"/>
        </w:rPr>
        <w:t>on a semi-annual basis</w:t>
      </w:r>
      <w:r w:rsidRPr="7F15CDE5" w:rsidR="00731D5A">
        <w:rPr>
          <w:rFonts w:ascii="Times New Roman" w:hAnsi="Times New Roman" w:cs="Times New Roman"/>
          <w:sz w:val="24"/>
          <w:szCs w:val="24"/>
        </w:rPr>
        <w:t xml:space="preserve"> until the project is complete</w:t>
      </w:r>
      <w:r w:rsidRPr="7F15CDE5" w:rsidR="00E12344">
        <w:rPr>
          <w:rFonts w:ascii="Times New Roman" w:hAnsi="Times New Roman" w:cs="Times New Roman"/>
          <w:sz w:val="24"/>
          <w:szCs w:val="24"/>
        </w:rPr>
        <w:t xml:space="preserve"> </w:t>
      </w:r>
      <w:r w:rsidRPr="7F15CDE5">
        <w:rPr>
          <w:rFonts w:ascii="Times New Roman" w:hAnsi="Times New Roman" w:cs="Times New Roman"/>
          <w:sz w:val="24"/>
          <w:szCs w:val="24"/>
        </w:rPr>
        <w:t>so that the Agency can confirm that funds are being expended as approved.</w:t>
      </w:r>
    </w:p>
    <w:p w:rsidR="00E12344" w:rsidRPr="00D30577" w:rsidP="00D30577" w14:paraId="75423920" w14:textId="77777777">
      <w:pPr>
        <w:pStyle w:val="ListParagraph"/>
        <w:ind w:left="360"/>
        <w:rPr>
          <w:rFonts w:ascii="Times New Roman" w:hAnsi="Times New Roman" w:cs="Times New Roman"/>
          <w:sz w:val="24"/>
          <w:szCs w:val="24"/>
          <w:u w:val="single"/>
        </w:rPr>
      </w:pPr>
    </w:p>
    <w:p w:rsidR="00E12344" w:rsidRPr="00D30577" w:rsidP="00D30577" w14:paraId="4DAE6FF5" w14:textId="77777777">
      <w:pPr>
        <w:pStyle w:val="ListParagraph"/>
        <w:widowControl w:val="0"/>
        <w:numPr>
          <w:ilvl w:val="0"/>
          <w:numId w:val="1"/>
        </w:numPr>
        <w:autoSpaceDE w:val="0"/>
        <w:autoSpaceDN w:val="0"/>
        <w:spacing w:after="0" w:line="240" w:lineRule="auto"/>
        <w:ind w:left="0" w:firstLine="0"/>
        <w:contextualSpacing w:val="0"/>
        <w:rPr>
          <w:rFonts w:ascii="Times New Roman" w:hAnsi="Times New Roman" w:cs="Times New Roman"/>
          <w:sz w:val="24"/>
          <w:szCs w:val="24"/>
          <w:u w:val="single"/>
        </w:rPr>
      </w:pPr>
      <w:bookmarkStart w:id="0" w:name="_Hlk134109556"/>
      <w:r w:rsidRPr="00D30577">
        <w:rPr>
          <w:rFonts w:ascii="Times New Roman" w:hAnsi="Times New Roman" w:cs="Times New Roman"/>
          <w:b/>
          <w:bCs/>
          <w:sz w:val="24"/>
          <w:szCs w:val="24"/>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bookmarkEnd w:id="0"/>
    <w:p w:rsidR="001E5821" w:rsidRPr="00E12344" w:rsidP="001E5821" w14:paraId="7CA52EBE" w14:textId="77777777">
      <w:pPr>
        <w:spacing w:after="0" w:line="240" w:lineRule="auto"/>
        <w:rPr>
          <w:rFonts w:ascii="Times New Roman" w:hAnsi="Times New Roman" w:cs="Times New Roman"/>
          <w:sz w:val="24"/>
          <w:szCs w:val="24"/>
        </w:rPr>
      </w:pPr>
    </w:p>
    <w:p w:rsidR="005D59C1" w:rsidRPr="00E12344" w:rsidP="00942239" w14:paraId="67FF32F8" w14:textId="23278E20">
      <w:pPr>
        <w:autoSpaceDE w:val="0"/>
        <w:autoSpaceDN w:val="0"/>
        <w:adjustRightInd w:val="0"/>
        <w:spacing w:after="0" w:line="240" w:lineRule="auto"/>
        <w:rPr>
          <w:rFonts w:ascii="Times New Roman" w:hAnsi="Times New Roman" w:cs="Times New Roman"/>
          <w:sz w:val="24"/>
          <w:szCs w:val="24"/>
        </w:rPr>
      </w:pPr>
      <w:r w:rsidRPr="64435924">
        <w:rPr>
          <w:rFonts w:ascii="Times New Roman" w:hAnsi="Times New Roman" w:cs="Times New Roman"/>
          <w:sz w:val="24"/>
          <w:szCs w:val="24"/>
        </w:rPr>
        <w:t>RB</w:t>
      </w:r>
      <w:r w:rsidRPr="64435924" w:rsidR="42088C3D">
        <w:rPr>
          <w:rFonts w:ascii="Times New Roman" w:hAnsi="Times New Roman" w:cs="Times New Roman"/>
          <w:sz w:val="24"/>
          <w:szCs w:val="24"/>
        </w:rPr>
        <w:t>C</w:t>
      </w:r>
      <w:r w:rsidRPr="64435924">
        <w:rPr>
          <w:rFonts w:ascii="Times New Roman" w:hAnsi="Times New Roman" w:cs="Times New Roman"/>
          <w:sz w:val="24"/>
          <w:szCs w:val="24"/>
        </w:rPr>
        <w:t>S strongly encourages applicants to submit as much material as possible electronically.</w:t>
      </w:r>
      <w:r w:rsidRPr="64435924" w:rsidR="005C4EDD">
        <w:rPr>
          <w:rFonts w:ascii="Times New Roman" w:hAnsi="Times New Roman" w:cs="Times New Roman"/>
          <w:sz w:val="24"/>
          <w:szCs w:val="24"/>
        </w:rPr>
        <w:t xml:space="preserve"> </w:t>
      </w:r>
      <w:r w:rsidRPr="64435924" w:rsidR="00631D68">
        <w:rPr>
          <w:rFonts w:ascii="Times New Roman" w:hAnsi="Times New Roman" w:cs="Times New Roman"/>
          <w:sz w:val="24"/>
          <w:szCs w:val="24"/>
        </w:rPr>
        <w:t xml:space="preserve"> Applicants may apply for </w:t>
      </w:r>
      <w:r w:rsidRPr="64435924">
        <w:rPr>
          <w:rFonts w:ascii="Times New Roman" w:hAnsi="Times New Roman" w:cs="Times New Roman"/>
          <w:sz w:val="24"/>
          <w:szCs w:val="24"/>
        </w:rPr>
        <w:t xml:space="preserve">grant funds via </w:t>
      </w:r>
      <w:hyperlink r:id="rId8">
        <w:r w:rsidRPr="64435924" w:rsidR="00E12344">
          <w:rPr>
            <w:rStyle w:val="Hyperlink"/>
            <w:rFonts w:ascii="Times New Roman" w:hAnsi="Times New Roman" w:cs="Times New Roman"/>
            <w:sz w:val="24"/>
            <w:szCs w:val="24"/>
          </w:rPr>
          <w:t>www.grants.gov</w:t>
        </w:r>
      </w:hyperlink>
      <w:r w:rsidRPr="64435924" w:rsidR="00631D68">
        <w:rPr>
          <w:rFonts w:ascii="Times New Roman" w:hAnsi="Times New Roman" w:cs="Times New Roman"/>
          <w:sz w:val="24"/>
          <w:szCs w:val="24"/>
        </w:rPr>
        <w:t>,</w:t>
      </w:r>
      <w:r w:rsidRPr="64435924">
        <w:rPr>
          <w:rFonts w:ascii="Times New Roman" w:hAnsi="Times New Roman" w:cs="Times New Roman"/>
          <w:sz w:val="24"/>
          <w:szCs w:val="24"/>
        </w:rPr>
        <w:t xml:space="preserve"> and the Agency is able</w:t>
      </w:r>
      <w:r w:rsidRPr="64435924" w:rsidR="005C4EDD">
        <w:rPr>
          <w:rFonts w:ascii="Times New Roman" w:hAnsi="Times New Roman" w:cs="Times New Roman"/>
          <w:sz w:val="24"/>
          <w:szCs w:val="24"/>
        </w:rPr>
        <w:t xml:space="preserve"> </w:t>
      </w:r>
      <w:r w:rsidRPr="64435924">
        <w:rPr>
          <w:rFonts w:ascii="Times New Roman" w:hAnsi="Times New Roman" w:cs="Times New Roman"/>
          <w:sz w:val="24"/>
          <w:szCs w:val="24"/>
        </w:rPr>
        <w:t xml:space="preserve">to retrieve the applications electronically. </w:t>
      </w:r>
      <w:r w:rsidRPr="64435924" w:rsidR="00897EEB">
        <w:rPr>
          <w:rFonts w:ascii="Times New Roman" w:hAnsi="Times New Roman" w:cs="Times New Roman"/>
          <w:sz w:val="24"/>
          <w:szCs w:val="24"/>
        </w:rPr>
        <w:t xml:space="preserve"> </w:t>
      </w:r>
      <w:r w:rsidRPr="64435924">
        <w:rPr>
          <w:rFonts w:ascii="Times New Roman" w:hAnsi="Times New Roman" w:cs="Times New Roman"/>
          <w:sz w:val="24"/>
          <w:szCs w:val="24"/>
        </w:rPr>
        <w:t xml:space="preserve">Applicants who receive funding </w:t>
      </w:r>
      <w:r w:rsidRPr="64435924" w:rsidR="00631D68">
        <w:rPr>
          <w:rFonts w:ascii="Times New Roman" w:hAnsi="Times New Roman" w:cs="Times New Roman"/>
          <w:sz w:val="24"/>
          <w:szCs w:val="24"/>
        </w:rPr>
        <w:t>are</w:t>
      </w:r>
      <w:r w:rsidRPr="64435924">
        <w:rPr>
          <w:rFonts w:ascii="Times New Roman" w:hAnsi="Times New Roman" w:cs="Times New Roman"/>
          <w:sz w:val="24"/>
          <w:szCs w:val="24"/>
        </w:rPr>
        <w:t xml:space="preserve"> encouraged,</w:t>
      </w:r>
      <w:r w:rsidRPr="64435924" w:rsidR="005C4EDD">
        <w:rPr>
          <w:rFonts w:ascii="Times New Roman" w:hAnsi="Times New Roman" w:cs="Times New Roman"/>
          <w:sz w:val="24"/>
          <w:szCs w:val="24"/>
        </w:rPr>
        <w:t xml:space="preserve"> </w:t>
      </w:r>
      <w:r w:rsidRPr="64435924">
        <w:rPr>
          <w:rFonts w:ascii="Times New Roman" w:hAnsi="Times New Roman" w:cs="Times New Roman"/>
          <w:sz w:val="24"/>
          <w:szCs w:val="24"/>
        </w:rPr>
        <w:t>but not required</w:t>
      </w:r>
      <w:r w:rsidRPr="64435924" w:rsidR="00631D68">
        <w:rPr>
          <w:rFonts w:ascii="Times New Roman" w:hAnsi="Times New Roman" w:cs="Times New Roman"/>
          <w:sz w:val="24"/>
          <w:szCs w:val="24"/>
        </w:rPr>
        <w:t>,</w:t>
      </w:r>
      <w:r w:rsidRPr="64435924">
        <w:rPr>
          <w:rFonts w:ascii="Times New Roman" w:hAnsi="Times New Roman" w:cs="Times New Roman"/>
          <w:sz w:val="24"/>
          <w:szCs w:val="24"/>
        </w:rPr>
        <w:t xml:space="preserve"> to submit semi-annual an</w:t>
      </w:r>
      <w:r w:rsidRPr="64435924" w:rsidR="00631D68">
        <w:rPr>
          <w:rFonts w:ascii="Times New Roman" w:hAnsi="Times New Roman" w:cs="Times New Roman"/>
          <w:sz w:val="24"/>
          <w:szCs w:val="24"/>
        </w:rPr>
        <w:t>d final reports electronically.</w:t>
      </w:r>
    </w:p>
    <w:p w:rsidR="005C4EDD" w:rsidP="005D59C1" w14:paraId="44534F5A" w14:textId="77777777">
      <w:pPr>
        <w:autoSpaceDE w:val="0"/>
        <w:autoSpaceDN w:val="0"/>
        <w:adjustRightInd w:val="0"/>
        <w:spacing w:after="0" w:line="240" w:lineRule="auto"/>
        <w:rPr>
          <w:rFonts w:ascii="Times New Roman" w:hAnsi="Times New Roman" w:cs="Times New Roman"/>
          <w:b/>
          <w:bCs/>
          <w:sz w:val="24"/>
          <w:szCs w:val="24"/>
        </w:rPr>
      </w:pPr>
    </w:p>
    <w:p w:rsidR="00E12344" w:rsidRPr="00D30577" w:rsidP="00D30577" w14:paraId="5354BF0D" w14:textId="5A6FE7DA">
      <w:pPr>
        <w:pStyle w:val="ListParagraph"/>
        <w:widowControl w:val="0"/>
        <w:numPr>
          <w:ilvl w:val="0"/>
          <w:numId w:val="1"/>
        </w:numPr>
        <w:tabs>
          <w:tab w:val="left" w:pos="540"/>
        </w:tabs>
        <w:autoSpaceDE w:val="0"/>
        <w:autoSpaceDN w:val="0"/>
        <w:spacing w:after="0" w:line="240" w:lineRule="auto"/>
        <w:ind w:left="0" w:firstLine="0"/>
        <w:contextualSpacing w:val="0"/>
        <w:rPr>
          <w:rFonts w:ascii="Times New Roman" w:hAnsi="Times New Roman" w:cs="Times New Roman"/>
          <w:b/>
          <w:sz w:val="24"/>
          <w:szCs w:val="24"/>
          <w:u w:val="single"/>
        </w:rPr>
      </w:pPr>
      <w:bookmarkStart w:id="1" w:name="_Hlk134109634"/>
      <w:r w:rsidRPr="00D30577">
        <w:rPr>
          <w:rFonts w:ascii="Times New Roman" w:hAnsi="Times New Roman" w:cs="Times New Roman"/>
          <w:b/>
          <w:bCs/>
          <w:sz w:val="24"/>
          <w:szCs w:val="24"/>
          <w:u w:val="single"/>
        </w:rPr>
        <w:t>Describe efforts to identify duplication. Show specifically why any similar information already available cannot be used or modified for use for the purpose described in Item 2 above.</w:t>
      </w:r>
    </w:p>
    <w:bookmarkEnd w:id="1"/>
    <w:p w:rsidR="00E12344" w:rsidRPr="00BC0ADB" w:rsidP="00D30577" w14:paraId="2D4D2CC9" w14:textId="77777777">
      <w:pPr>
        <w:pStyle w:val="ListParagraph"/>
        <w:spacing w:after="0" w:line="240" w:lineRule="auto"/>
        <w:ind w:left="360"/>
        <w:rPr>
          <w:rFonts w:ascii="Times New Roman" w:hAnsi="Times New Roman" w:cs="Times New Roman"/>
          <w:sz w:val="24"/>
          <w:szCs w:val="24"/>
          <w:u w:val="single"/>
        </w:rPr>
      </w:pPr>
    </w:p>
    <w:p w:rsidR="00942239" w:rsidP="00942239" w14:paraId="76A093B3" w14:textId="29F0F117">
      <w:pPr>
        <w:spacing w:after="0" w:line="240" w:lineRule="auto"/>
        <w:rPr>
          <w:rFonts w:ascii="Times New Roman" w:hAnsi="Times New Roman" w:cs="Times New Roman"/>
          <w:sz w:val="24"/>
          <w:szCs w:val="24"/>
        </w:rPr>
      </w:pPr>
      <w:r w:rsidRPr="64435924">
        <w:rPr>
          <w:rFonts w:ascii="Times New Roman" w:hAnsi="Times New Roman" w:cs="Times New Roman"/>
          <w:sz w:val="24"/>
          <w:szCs w:val="24"/>
        </w:rPr>
        <w:t>RB</w:t>
      </w:r>
      <w:r w:rsidRPr="64435924" w:rsidR="6C14B2F8">
        <w:rPr>
          <w:rFonts w:ascii="Times New Roman" w:hAnsi="Times New Roman" w:cs="Times New Roman"/>
          <w:sz w:val="24"/>
          <w:szCs w:val="24"/>
        </w:rPr>
        <w:t>C</w:t>
      </w:r>
      <w:r w:rsidRPr="64435924">
        <w:rPr>
          <w:rFonts w:ascii="Times New Roman" w:hAnsi="Times New Roman" w:cs="Times New Roman"/>
          <w:sz w:val="24"/>
          <w:szCs w:val="24"/>
        </w:rPr>
        <w:t>S makes every effort to administer programs using the standard forms where possible; however</w:t>
      </w:r>
      <w:r w:rsidRPr="64435924" w:rsidR="0033718B">
        <w:rPr>
          <w:rFonts w:ascii="Times New Roman" w:hAnsi="Times New Roman" w:cs="Times New Roman"/>
          <w:sz w:val="24"/>
          <w:szCs w:val="24"/>
        </w:rPr>
        <w:t>,</w:t>
      </w:r>
      <w:r w:rsidRPr="64435924">
        <w:rPr>
          <w:rFonts w:ascii="Times New Roman" w:hAnsi="Times New Roman" w:cs="Times New Roman"/>
          <w:sz w:val="24"/>
          <w:szCs w:val="24"/>
        </w:rPr>
        <w:t xml:space="preserve"> progress reports are unique to the projects administered under each grant.  R</w:t>
      </w:r>
      <w:r w:rsidRPr="64435924" w:rsidR="00897EEB">
        <w:rPr>
          <w:rFonts w:ascii="Times New Roman" w:hAnsi="Times New Roman" w:cs="Times New Roman"/>
          <w:sz w:val="24"/>
          <w:szCs w:val="24"/>
        </w:rPr>
        <w:t xml:space="preserve">ural </w:t>
      </w:r>
      <w:r w:rsidRPr="64435924">
        <w:rPr>
          <w:rFonts w:ascii="Times New Roman" w:hAnsi="Times New Roman" w:cs="Times New Roman"/>
          <w:sz w:val="24"/>
          <w:szCs w:val="24"/>
        </w:rPr>
        <w:t>D</w:t>
      </w:r>
      <w:r w:rsidRPr="64435924" w:rsidR="00897EEB">
        <w:rPr>
          <w:rFonts w:ascii="Times New Roman" w:hAnsi="Times New Roman" w:cs="Times New Roman"/>
          <w:sz w:val="24"/>
          <w:szCs w:val="24"/>
        </w:rPr>
        <w:t>evelopment</w:t>
      </w:r>
      <w:r w:rsidRPr="64435924">
        <w:rPr>
          <w:rFonts w:ascii="Times New Roman" w:hAnsi="Times New Roman" w:cs="Times New Roman"/>
          <w:sz w:val="24"/>
          <w:szCs w:val="24"/>
        </w:rPr>
        <w:t xml:space="preserve"> has several grant programs that are similarly administered.  If there is simultaneous participat</w:t>
      </w:r>
      <w:r w:rsidRPr="64435924" w:rsidR="001E5821">
        <w:rPr>
          <w:rFonts w:ascii="Times New Roman" w:hAnsi="Times New Roman" w:cs="Times New Roman"/>
          <w:sz w:val="24"/>
          <w:szCs w:val="24"/>
        </w:rPr>
        <w:t>ion in more than one program, RB</w:t>
      </w:r>
      <w:r w:rsidRPr="64435924" w:rsidR="0AB480D6">
        <w:rPr>
          <w:rFonts w:ascii="Times New Roman" w:hAnsi="Times New Roman" w:cs="Times New Roman"/>
          <w:sz w:val="24"/>
          <w:szCs w:val="24"/>
        </w:rPr>
        <w:t>C</w:t>
      </w:r>
      <w:r w:rsidRPr="64435924" w:rsidR="001E5821">
        <w:rPr>
          <w:rFonts w:ascii="Times New Roman" w:hAnsi="Times New Roman" w:cs="Times New Roman"/>
          <w:sz w:val="24"/>
          <w:szCs w:val="24"/>
        </w:rPr>
        <w:t>S</w:t>
      </w:r>
      <w:r w:rsidRPr="64435924">
        <w:rPr>
          <w:rFonts w:ascii="Times New Roman" w:hAnsi="Times New Roman" w:cs="Times New Roman"/>
          <w:sz w:val="24"/>
          <w:szCs w:val="24"/>
        </w:rPr>
        <w:t xml:space="preserve"> would make every effort to accommodate the requests within the same set of applications and processing forms.</w:t>
      </w:r>
    </w:p>
    <w:p w:rsidR="001E5821" w:rsidP="00942239" w14:paraId="094F2E8B" w14:textId="77777777">
      <w:pPr>
        <w:spacing w:after="0" w:line="240" w:lineRule="auto"/>
        <w:rPr>
          <w:rFonts w:ascii="Times New Roman" w:hAnsi="Times New Roman" w:cs="Times New Roman"/>
          <w:sz w:val="24"/>
          <w:szCs w:val="24"/>
        </w:rPr>
      </w:pPr>
    </w:p>
    <w:p w:rsidR="00B23DA5" w:rsidP="00942239" w14:paraId="47F3C0EE" w14:textId="77777777">
      <w:pPr>
        <w:spacing w:after="0" w:line="240" w:lineRule="auto"/>
        <w:rPr>
          <w:rFonts w:ascii="Times New Roman" w:hAnsi="Times New Roman" w:cs="Times New Roman"/>
          <w:sz w:val="24"/>
          <w:szCs w:val="24"/>
        </w:rPr>
      </w:pPr>
    </w:p>
    <w:p w:rsidR="0058104A" w:rsidRPr="00D30577" w:rsidP="00D30577" w14:paraId="71D93BC0" w14:textId="110AE726">
      <w:pPr>
        <w:pStyle w:val="ListParagraph"/>
        <w:widowControl w:val="0"/>
        <w:numPr>
          <w:ilvl w:val="0"/>
          <w:numId w:val="1"/>
        </w:numPr>
        <w:tabs>
          <w:tab w:val="left" w:pos="540"/>
        </w:tabs>
        <w:autoSpaceDE w:val="0"/>
        <w:autoSpaceDN w:val="0"/>
        <w:spacing w:after="0" w:line="240" w:lineRule="auto"/>
        <w:ind w:left="0" w:firstLine="0"/>
        <w:contextualSpacing w:val="0"/>
        <w:rPr>
          <w:rFonts w:ascii="Times New Roman" w:hAnsi="Times New Roman" w:cs="Times New Roman"/>
          <w:u w:val="single"/>
        </w:rPr>
      </w:pPr>
      <w:bookmarkStart w:id="2" w:name="_Hlk134110643"/>
      <w:r w:rsidRPr="00D30577">
        <w:rPr>
          <w:rFonts w:ascii="Times New Roman" w:hAnsi="Times New Roman" w:cs="Times New Roman"/>
          <w:b/>
          <w:bCs/>
          <w:sz w:val="24"/>
          <w:szCs w:val="24"/>
          <w:u w:val="single"/>
        </w:rPr>
        <w:t>If the collection of information impacts small businesses or other small entities (Item 5 of OMB Form 82-I),</w:t>
      </w:r>
      <w:r w:rsidRPr="00D30577">
        <w:rPr>
          <w:rFonts w:ascii="Times New Roman" w:hAnsi="Times New Roman" w:cs="Times New Roman"/>
          <w:b/>
          <w:bCs/>
          <w:spacing w:val="-30"/>
          <w:sz w:val="24"/>
          <w:szCs w:val="24"/>
          <w:u w:val="single"/>
        </w:rPr>
        <w:t xml:space="preserve"> </w:t>
      </w:r>
      <w:r w:rsidRPr="00D30577">
        <w:rPr>
          <w:rFonts w:ascii="Times New Roman" w:hAnsi="Times New Roman" w:cs="Times New Roman"/>
          <w:b/>
          <w:bCs/>
          <w:sz w:val="24"/>
          <w:szCs w:val="24"/>
          <w:u w:val="single"/>
        </w:rPr>
        <w:t>describe any methods used to minimize</w:t>
      </w:r>
      <w:r w:rsidRPr="00D30577">
        <w:rPr>
          <w:rFonts w:ascii="Times New Roman" w:hAnsi="Times New Roman" w:cs="Times New Roman"/>
          <w:b/>
          <w:bCs/>
          <w:spacing w:val="-2"/>
          <w:sz w:val="24"/>
          <w:szCs w:val="24"/>
          <w:u w:val="single"/>
        </w:rPr>
        <w:t xml:space="preserve"> </w:t>
      </w:r>
      <w:r w:rsidRPr="00D30577">
        <w:rPr>
          <w:rFonts w:ascii="Times New Roman" w:hAnsi="Times New Roman" w:cs="Times New Roman"/>
          <w:b/>
          <w:bCs/>
          <w:sz w:val="24"/>
          <w:szCs w:val="24"/>
          <w:u w:val="single"/>
        </w:rPr>
        <w:t>burden.</w:t>
      </w:r>
    </w:p>
    <w:bookmarkEnd w:id="2"/>
    <w:p w:rsidR="001E5821" w:rsidP="001E5821" w14:paraId="09262D21" w14:textId="77777777">
      <w:pPr>
        <w:spacing w:after="0" w:line="240" w:lineRule="auto"/>
        <w:rPr>
          <w:rFonts w:ascii="Times New Roman" w:hAnsi="Times New Roman" w:cs="Times New Roman"/>
          <w:sz w:val="24"/>
          <w:szCs w:val="24"/>
        </w:rPr>
      </w:pPr>
    </w:p>
    <w:p w:rsidR="005D59C1" w:rsidRPr="002C6E03" w:rsidP="005D59C1" w14:paraId="189E0104" w14:textId="35BB9ACC">
      <w:pPr>
        <w:autoSpaceDE w:val="0"/>
        <w:autoSpaceDN w:val="0"/>
        <w:adjustRightInd w:val="0"/>
        <w:spacing w:after="0" w:line="240" w:lineRule="auto"/>
        <w:rPr>
          <w:rFonts w:ascii="Times New Roman" w:hAnsi="Times New Roman" w:cs="Times New Roman"/>
          <w:sz w:val="24"/>
          <w:szCs w:val="24"/>
        </w:rPr>
      </w:pPr>
      <w:r w:rsidRPr="64435924">
        <w:rPr>
          <w:rFonts w:ascii="Times New Roman" w:hAnsi="Times New Roman" w:cs="Times New Roman"/>
          <w:sz w:val="24"/>
          <w:szCs w:val="24"/>
        </w:rPr>
        <w:t xml:space="preserve">The information collected is the minimum needed by </w:t>
      </w:r>
      <w:r w:rsidRPr="64435924" w:rsidR="00942239">
        <w:rPr>
          <w:rFonts w:ascii="Times New Roman" w:hAnsi="Times New Roman" w:cs="Times New Roman"/>
          <w:sz w:val="24"/>
          <w:szCs w:val="24"/>
        </w:rPr>
        <w:t>RB</w:t>
      </w:r>
      <w:r w:rsidRPr="64435924" w:rsidR="69CBF5D7">
        <w:rPr>
          <w:rFonts w:ascii="Times New Roman" w:hAnsi="Times New Roman" w:cs="Times New Roman"/>
          <w:sz w:val="24"/>
          <w:szCs w:val="24"/>
        </w:rPr>
        <w:t>C</w:t>
      </w:r>
      <w:r w:rsidRPr="64435924" w:rsidR="00942239">
        <w:rPr>
          <w:rFonts w:ascii="Times New Roman" w:hAnsi="Times New Roman" w:cs="Times New Roman"/>
          <w:sz w:val="24"/>
          <w:szCs w:val="24"/>
        </w:rPr>
        <w:t>S</w:t>
      </w:r>
      <w:r w:rsidRPr="64435924">
        <w:rPr>
          <w:rFonts w:ascii="Times New Roman" w:hAnsi="Times New Roman" w:cs="Times New Roman"/>
          <w:sz w:val="24"/>
          <w:szCs w:val="24"/>
        </w:rPr>
        <w:t xml:space="preserve"> to</w:t>
      </w:r>
      <w:r w:rsidRPr="64435924" w:rsidR="005C4EDD">
        <w:rPr>
          <w:rFonts w:ascii="Times New Roman" w:hAnsi="Times New Roman" w:cs="Times New Roman"/>
          <w:sz w:val="24"/>
          <w:szCs w:val="24"/>
        </w:rPr>
        <w:t xml:space="preserve"> </w:t>
      </w:r>
      <w:r w:rsidRPr="64435924">
        <w:rPr>
          <w:rFonts w:ascii="Times New Roman" w:hAnsi="Times New Roman" w:cs="Times New Roman"/>
          <w:sz w:val="24"/>
          <w:szCs w:val="24"/>
        </w:rPr>
        <w:t>app</w:t>
      </w:r>
      <w:r w:rsidRPr="64435924" w:rsidR="00942239">
        <w:rPr>
          <w:rFonts w:ascii="Times New Roman" w:hAnsi="Times New Roman" w:cs="Times New Roman"/>
          <w:sz w:val="24"/>
          <w:szCs w:val="24"/>
        </w:rPr>
        <w:t>rove grants and monitor grant</w:t>
      </w:r>
      <w:r w:rsidRPr="64435924">
        <w:rPr>
          <w:rFonts w:ascii="Times New Roman" w:hAnsi="Times New Roman" w:cs="Times New Roman"/>
          <w:sz w:val="24"/>
          <w:szCs w:val="24"/>
        </w:rPr>
        <w:t xml:space="preserve"> performance.</w:t>
      </w:r>
      <w:r w:rsidRPr="64435924" w:rsidR="00942239">
        <w:rPr>
          <w:rFonts w:ascii="Times New Roman" w:hAnsi="Times New Roman" w:cs="Times New Roman"/>
          <w:sz w:val="24"/>
          <w:szCs w:val="24"/>
        </w:rPr>
        <w:t xml:space="preserve">  No additional methods are used to minimize the burden for small entities.</w:t>
      </w:r>
    </w:p>
    <w:p w:rsidR="005C4EDD" w:rsidP="005D59C1" w14:paraId="0099A882" w14:textId="77777777">
      <w:pPr>
        <w:autoSpaceDE w:val="0"/>
        <w:autoSpaceDN w:val="0"/>
        <w:adjustRightInd w:val="0"/>
        <w:spacing w:after="0" w:line="240" w:lineRule="auto"/>
        <w:rPr>
          <w:rFonts w:ascii="Times New Roman" w:hAnsi="Times New Roman" w:cs="Times New Roman"/>
          <w:b/>
          <w:bCs/>
          <w:sz w:val="24"/>
          <w:szCs w:val="24"/>
        </w:rPr>
      </w:pPr>
    </w:p>
    <w:p w:rsidR="0058104A" w:rsidRPr="00D30577" w:rsidP="00D30577" w14:paraId="5015EC08" w14:textId="270E3A75">
      <w:pPr>
        <w:pStyle w:val="ListParagraph"/>
        <w:widowControl w:val="0"/>
        <w:numPr>
          <w:ilvl w:val="0"/>
          <w:numId w:val="1"/>
        </w:numPr>
        <w:tabs>
          <w:tab w:val="left" w:pos="540"/>
        </w:tabs>
        <w:autoSpaceDE w:val="0"/>
        <w:autoSpaceDN w:val="0"/>
        <w:spacing w:after="0" w:line="240" w:lineRule="auto"/>
        <w:ind w:left="0" w:firstLine="0"/>
        <w:contextualSpacing w:val="0"/>
        <w:rPr>
          <w:rFonts w:ascii="Times New Roman" w:hAnsi="Times New Roman" w:cs="Times New Roman"/>
          <w:u w:val="single"/>
        </w:rPr>
      </w:pPr>
      <w:r w:rsidRPr="00D30577">
        <w:rPr>
          <w:rFonts w:ascii="Times New Roman" w:hAnsi="Times New Roman" w:cs="Times New Roman"/>
          <w:b/>
          <w:bCs/>
          <w:sz w:val="24"/>
          <w:szCs w:val="24"/>
          <w:u w:val="single"/>
        </w:rPr>
        <w:t>Describe the consequence to Federal program or policy activities if the collection is not conducted or is conducted less frequently, as well as any technical or legal obstacles to reducing</w:t>
      </w:r>
      <w:r w:rsidRPr="00D30577">
        <w:rPr>
          <w:rFonts w:ascii="Times New Roman" w:hAnsi="Times New Roman" w:cs="Times New Roman"/>
          <w:b/>
          <w:bCs/>
          <w:spacing w:val="-1"/>
          <w:sz w:val="24"/>
          <w:szCs w:val="24"/>
          <w:u w:val="single"/>
        </w:rPr>
        <w:t xml:space="preserve"> </w:t>
      </w:r>
      <w:r w:rsidRPr="00D30577">
        <w:rPr>
          <w:rFonts w:ascii="Times New Roman" w:hAnsi="Times New Roman" w:cs="Times New Roman"/>
          <w:b/>
          <w:bCs/>
          <w:sz w:val="24"/>
          <w:szCs w:val="24"/>
          <w:u w:val="single"/>
        </w:rPr>
        <w:t>burden.</w:t>
      </w:r>
    </w:p>
    <w:p w:rsidR="001E5821" w:rsidP="001E5821" w14:paraId="0047D2D3" w14:textId="77777777">
      <w:pPr>
        <w:spacing w:after="0" w:line="240" w:lineRule="auto"/>
        <w:rPr>
          <w:rFonts w:ascii="Times New Roman" w:hAnsi="Times New Roman" w:cs="Times New Roman"/>
          <w:sz w:val="24"/>
          <w:szCs w:val="24"/>
        </w:rPr>
      </w:pPr>
    </w:p>
    <w:p w:rsidR="005C4EDD" w:rsidP="005D59C1" w14:paraId="5E6F94E5" w14:textId="4FFEAB16">
      <w:pPr>
        <w:autoSpaceDE w:val="0"/>
        <w:autoSpaceDN w:val="0"/>
        <w:adjustRightInd w:val="0"/>
        <w:spacing w:after="0" w:line="240" w:lineRule="auto"/>
        <w:rPr>
          <w:rFonts w:ascii="Times New Roman" w:hAnsi="Times New Roman" w:cs="Times New Roman"/>
          <w:sz w:val="24"/>
          <w:szCs w:val="24"/>
        </w:rPr>
      </w:pPr>
      <w:r w:rsidRPr="64435924">
        <w:rPr>
          <w:rFonts w:ascii="Times New Roman" w:hAnsi="Times New Roman" w:cs="Times New Roman"/>
          <w:sz w:val="24"/>
          <w:szCs w:val="24"/>
        </w:rPr>
        <w:t>Without collecting the information, RB</w:t>
      </w:r>
      <w:r w:rsidRPr="64435924" w:rsidR="5332B73F">
        <w:rPr>
          <w:rFonts w:ascii="Times New Roman" w:hAnsi="Times New Roman" w:cs="Times New Roman"/>
          <w:sz w:val="24"/>
          <w:szCs w:val="24"/>
        </w:rPr>
        <w:t>C</w:t>
      </w:r>
      <w:r w:rsidRPr="64435924">
        <w:rPr>
          <w:rFonts w:ascii="Times New Roman" w:hAnsi="Times New Roman" w:cs="Times New Roman"/>
          <w:sz w:val="24"/>
          <w:szCs w:val="24"/>
        </w:rPr>
        <w:t>S cannot be assured that the applicants meet the statutory requirements for eligibility, that it is awarding funds to qualified applicants, and that grantees are providing services in accordance with the approved grant agreement.</w:t>
      </w:r>
    </w:p>
    <w:p w:rsidR="00020683" w:rsidP="005D59C1" w14:paraId="79B00C23" w14:textId="77777777">
      <w:pPr>
        <w:autoSpaceDE w:val="0"/>
        <w:autoSpaceDN w:val="0"/>
        <w:adjustRightInd w:val="0"/>
        <w:spacing w:after="0" w:line="240" w:lineRule="auto"/>
        <w:rPr>
          <w:rFonts w:ascii="Times New Roman" w:hAnsi="Times New Roman" w:cs="Times New Roman"/>
          <w:b/>
          <w:bCs/>
          <w:sz w:val="24"/>
          <w:szCs w:val="24"/>
        </w:rPr>
      </w:pPr>
    </w:p>
    <w:p w:rsidR="0058104A" w:rsidRPr="00D30577" w:rsidP="00D30577" w14:paraId="25F8D9CE" w14:textId="4275F01D">
      <w:pPr>
        <w:pStyle w:val="ListParagraph"/>
        <w:widowControl w:val="0"/>
        <w:numPr>
          <w:ilvl w:val="0"/>
          <w:numId w:val="1"/>
        </w:numPr>
        <w:tabs>
          <w:tab w:val="left" w:pos="540"/>
        </w:tabs>
        <w:autoSpaceDE w:val="0"/>
        <w:autoSpaceDN w:val="0"/>
        <w:spacing w:after="0" w:line="240" w:lineRule="auto"/>
        <w:ind w:left="0" w:firstLine="0"/>
        <w:contextualSpacing w:val="0"/>
        <w:rPr>
          <w:rFonts w:ascii="Times New Roman" w:hAnsi="Times New Roman" w:cs="Times New Roman"/>
          <w:u w:val="single"/>
        </w:rPr>
      </w:pPr>
      <w:bookmarkStart w:id="3" w:name="_Hlk134111040"/>
      <w:r w:rsidRPr="00D30577">
        <w:rPr>
          <w:rFonts w:ascii="Times New Roman" w:hAnsi="Times New Roman" w:cs="Times New Roman"/>
          <w:b/>
          <w:bCs/>
          <w:sz w:val="24"/>
          <w:szCs w:val="24"/>
          <w:u w:val="single"/>
        </w:rPr>
        <w:t>Explain any special circumstances that would cause an information collection to</w:t>
      </w:r>
      <w:r w:rsidRPr="00D30577">
        <w:rPr>
          <w:rFonts w:ascii="Times New Roman" w:hAnsi="Times New Roman" w:cs="Times New Roman"/>
          <w:b/>
          <w:bCs/>
          <w:spacing w:val="-28"/>
          <w:sz w:val="24"/>
          <w:szCs w:val="24"/>
          <w:u w:val="single"/>
        </w:rPr>
        <w:t xml:space="preserve"> </w:t>
      </w:r>
      <w:r w:rsidRPr="00D30577">
        <w:rPr>
          <w:rFonts w:ascii="Times New Roman" w:hAnsi="Times New Roman" w:cs="Times New Roman"/>
          <w:b/>
          <w:bCs/>
          <w:sz w:val="24"/>
          <w:szCs w:val="24"/>
          <w:u w:val="single"/>
        </w:rPr>
        <w:t>be conducted in a</w:t>
      </w:r>
      <w:r w:rsidRPr="00D30577">
        <w:rPr>
          <w:rFonts w:ascii="Times New Roman" w:hAnsi="Times New Roman" w:cs="Times New Roman"/>
          <w:b/>
          <w:bCs/>
          <w:spacing w:val="-1"/>
          <w:sz w:val="24"/>
          <w:szCs w:val="24"/>
          <w:u w:val="single"/>
        </w:rPr>
        <w:t xml:space="preserve"> </w:t>
      </w:r>
      <w:r w:rsidRPr="00D30577">
        <w:rPr>
          <w:rFonts w:ascii="Times New Roman" w:hAnsi="Times New Roman" w:cs="Times New Roman"/>
          <w:b/>
          <w:bCs/>
          <w:sz w:val="24"/>
          <w:szCs w:val="24"/>
          <w:u w:val="single"/>
        </w:rPr>
        <w:t>manner:</w:t>
      </w:r>
    </w:p>
    <w:bookmarkEnd w:id="3"/>
    <w:p w:rsidR="001E5821" w:rsidP="001E5821" w14:paraId="1F6A4BEA" w14:textId="77777777">
      <w:pPr>
        <w:pStyle w:val="ListParagraph"/>
        <w:spacing w:after="0" w:line="240" w:lineRule="auto"/>
        <w:ind w:left="360"/>
        <w:rPr>
          <w:rFonts w:ascii="Times New Roman" w:hAnsi="Times New Roman" w:cs="Times New Roman"/>
          <w:sz w:val="24"/>
          <w:szCs w:val="24"/>
        </w:rPr>
      </w:pPr>
    </w:p>
    <w:p w:rsidR="0033718B" w:rsidRPr="00D30577" w:rsidP="0058104A" w14:paraId="23BE8A7A" w14:textId="409AA664">
      <w:pPr>
        <w:pStyle w:val="ListParagraph"/>
        <w:numPr>
          <w:ilvl w:val="1"/>
          <w:numId w:val="1"/>
        </w:numPr>
        <w:autoSpaceDE w:val="0"/>
        <w:autoSpaceDN w:val="0"/>
        <w:adjustRightInd w:val="0"/>
        <w:spacing w:after="0" w:line="240" w:lineRule="auto"/>
        <w:ind w:hanging="540"/>
        <w:rPr>
          <w:rFonts w:ascii="Times New Roman" w:hAnsi="Times New Roman" w:cs="Times New Roman"/>
          <w:sz w:val="24"/>
          <w:szCs w:val="24"/>
        </w:rPr>
      </w:pPr>
      <w:r w:rsidRPr="00D30577">
        <w:rPr>
          <w:rFonts w:ascii="Times New Roman" w:hAnsi="Times New Roman" w:cs="Times New Roman"/>
          <w:b/>
          <w:bCs/>
          <w:sz w:val="24"/>
          <w:szCs w:val="24"/>
          <w:u w:val="single"/>
        </w:rPr>
        <w:t>Requiring respondent to report information more than quarterly.</w:t>
      </w:r>
      <w:r w:rsidRPr="001E5821" w:rsidR="005D59C1">
        <w:rPr>
          <w:rFonts w:ascii="Times New Roman" w:hAnsi="Times New Roman" w:cs="Times New Roman"/>
          <w:b/>
          <w:bCs/>
          <w:sz w:val="24"/>
          <w:szCs w:val="24"/>
        </w:rPr>
        <w:t xml:space="preserve"> </w:t>
      </w:r>
      <w:r w:rsidR="0058104A">
        <w:rPr>
          <w:rFonts w:ascii="Times New Roman" w:hAnsi="Times New Roman" w:cs="Times New Roman"/>
          <w:b/>
          <w:bCs/>
          <w:sz w:val="24"/>
          <w:szCs w:val="24"/>
        </w:rPr>
        <w:t xml:space="preserve"> </w:t>
      </w:r>
    </w:p>
    <w:p w:rsidR="005D59C1" w:rsidRPr="001E5821" w:rsidP="00D30577" w14:paraId="4BEF13AB" w14:textId="384E0264">
      <w:pPr>
        <w:pStyle w:val="ListParagraph"/>
        <w:autoSpaceDE w:val="0"/>
        <w:autoSpaceDN w:val="0"/>
        <w:adjustRightInd w:val="0"/>
        <w:spacing w:after="0" w:line="240" w:lineRule="auto"/>
        <w:ind w:left="1080"/>
        <w:rPr>
          <w:rFonts w:ascii="Times New Roman" w:hAnsi="Times New Roman" w:cs="Times New Roman"/>
          <w:sz w:val="24"/>
          <w:szCs w:val="24"/>
        </w:rPr>
      </w:pPr>
      <w:r w:rsidRPr="001E5821">
        <w:rPr>
          <w:rFonts w:ascii="Times New Roman" w:hAnsi="Times New Roman" w:cs="Times New Roman"/>
          <w:sz w:val="24"/>
          <w:szCs w:val="24"/>
        </w:rPr>
        <w:t>There are no information requirements that require reporting on more than a quarterly basis.</w:t>
      </w:r>
    </w:p>
    <w:p w:rsidR="005C4EDD" w:rsidP="00D30577" w14:paraId="2DD261C9" w14:textId="77777777">
      <w:pPr>
        <w:autoSpaceDE w:val="0"/>
        <w:autoSpaceDN w:val="0"/>
        <w:adjustRightInd w:val="0"/>
        <w:spacing w:after="0" w:line="240" w:lineRule="auto"/>
        <w:ind w:left="1080" w:hanging="540"/>
        <w:rPr>
          <w:rFonts w:ascii="Times New Roman" w:hAnsi="Times New Roman" w:cs="Times New Roman"/>
          <w:b/>
          <w:bCs/>
          <w:sz w:val="24"/>
          <w:szCs w:val="24"/>
        </w:rPr>
      </w:pPr>
    </w:p>
    <w:p w:rsidR="0033718B" w:rsidP="0058104A" w14:paraId="263400B2" w14:textId="77777777">
      <w:pPr>
        <w:pStyle w:val="ListParagraph"/>
        <w:numPr>
          <w:ilvl w:val="1"/>
          <w:numId w:val="1"/>
        </w:numPr>
        <w:autoSpaceDE w:val="0"/>
        <w:autoSpaceDN w:val="0"/>
        <w:adjustRightInd w:val="0"/>
        <w:spacing w:after="0" w:line="240" w:lineRule="auto"/>
        <w:ind w:hanging="540"/>
        <w:rPr>
          <w:rFonts w:ascii="Times New Roman" w:hAnsi="Times New Roman" w:cs="Times New Roman"/>
          <w:sz w:val="24"/>
          <w:szCs w:val="24"/>
        </w:rPr>
      </w:pPr>
      <w:r w:rsidRPr="00D30577">
        <w:rPr>
          <w:rFonts w:ascii="Times New Roman" w:hAnsi="Times New Roman" w:cs="Times New Roman"/>
          <w:b/>
          <w:bCs/>
          <w:sz w:val="24"/>
          <w:szCs w:val="24"/>
          <w:u w:val="single"/>
        </w:rPr>
        <w:t>Requiring written responses in less than 30 days.</w:t>
      </w:r>
      <w:r w:rsidRPr="001E5821">
        <w:rPr>
          <w:rFonts w:ascii="Times New Roman" w:hAnsi="Times New Roman" w:cs="Times New Roman"/>
          <w:sz w:val="24"/>
          <w:szCs w:val="24"/>
        </w:rPr>
        <w:t xml:space="preserve">  </w:t>
      </w:r>
    </w:p>
    <w:p w:rsidR="005D59C1" w:rsidRPr="001E5821" w:rsidP="00D30577" w14:paraId="7AFE2D9D" w14:textId="46A43FE5">
      <w:pPr>
        <w:pStyle w:val="ListParagraph"/>
        <w:autoSpaceDE w:val="0"/>
        <w:autoSpaceDN w:val="0"/>
        <w:adjustRightInd w:val="0"/>
        <w:spacing w:after="0" w:line="240" w:lineRule="auto"/>
        <w:ind w:left="1080"/>
        <w:rPr>
          <w:rFonts w:ascii="Times New Roman" w:hAnsi="Times New Roman" w:cs="Times New Roman"/>
          <w:sz w:val="24"/>
          <w:szCs w:val="24"/>
        </w:rPr>
      </w:pPr>
      <w:r w:rsidRPr="001E5821">
        <w:rPr>
          <w:rFonts w:ascii="Times New Roman" w:hAnsi="Times New Roman" w:cs="Times New Roman"/>
          <w:sz w:val="24"/>
          <w:szCs w:val="24"/>
        </w:rPr>
        <w:t>There are no information</w:t>
      </w:r>
      <w:r w:rsidRPr="001E5821" w:rsidR="005C4EDD">
        <w:rPr>
          <w:rFonts w:ascii="Times New Roman" w:hAnsi="Times New Roman" w:cs="Times New Roman"/>
          <w:sz w:val="24"/>
          <w:szCs w:val="24"/>
        </w:rPr>
        <w:t xml:space="preserve"> </w:t>
      </w:r>
      <w:r w:rsidRPr="001E5821">
        <w:rPr>
          <w:rFonts w:ascii="Times New Roman" w:hAnsi="Times New Roman" w:cs="Times New Roman"/>
          <w:sz w:val="24"/>
          <w:szCs w:val="24"/>
        </w:rPr>
        <w:t>requirements for written responses in less than 30 days.</w:t>
      </w:r>
    </w:p>
    <w:p w:rsidR="005C4EDD" w:rsidP="00D30577" w14:paraId="0428D8D3" w14:textId="77777777">
      <w:pPr>
        <w:autoSpaceDE w:val="0"/>
        <w:autoSpaceDN w:val="0"/>
        <w:adjustRightInd w:val="0"/>
        <w:spacing w:after="0" w:line="240" w:lineRule="auto"/>
        <w:ind w:left="1080" w:hanging="540"/>
        <w:rPr>
          <w:rFonts w:ascii="Times New Roman" w:hAnsi="Times New Roman" w:cs="Times New Roman"/>
          <w:b/>
          <w:bCs/>
          <w:sz w:val="24"/>
          <w:szCs w:val="24"/>
        </w:rPr>
      </w:pPr>
    </w:p>
    <w:p w:rsidR="0033718B" w:rsidP="0058104A" w14:paraId="63CF02AF" w14:textId="77777777">
      <w:pPr>
        <w:pStyle w:val="ListParagraph"/>
        <w:numPr>
          <w:ilvl w:val="1"/>
          <w:numId w:val="1"/>
        </w:numPr>
        <w:autoSpaceDE w:val="0"/>
        <w:autoSpaceDN w:val="0"/>
        <w:adjustRightInd w:val="0"/>
        <w:spacing w:after="0" w:line="240" w:lineRule="auto"/>
        <w:ind w:hanging="540"/>
        <w:rPr>
          <w:rFonts w:ascii="Times New Roman" w:hAnsi="Times New Roman" w:cs="Times New Roman"/>
          <w:sz w:val="24"/>
          <w:szCs w:val="24"/>
        </w:rPr>
      </w:pPr>
      <w:r w:rsidRPr="00D30577">
        <w:rPr>
          <w:rFonts w:ascii="Times New Roman" w:hAnsi="Times New Roman" w:cs="Times New Roman"/>
          <w:b/>
          <w:bCs/>
          <w:sz w:val="24"/>
          <w:szCs w:val="24"/>
          <w:u w:val="single"/>
        </w:rPr>
        <w:t>Requiring more than an original and two copies</w:t>
      </w:r>
      <w:r w:rsidRPr="00D30577">
        <w:rPr>
          <w:rFonts w:ascii="Times New Roman" w:hAnsi="Times New Roman" w:cs="Times New Roman"/>
          <w:b/>
          <w:bCs/>
          <w:sz w:val="24"/>
          <w:szCs w:val="24"/>
        </w:rPr>
        <w:t>.</w:t>
      </w:r>
      <w:r w:rsidRPr="001E5821">
        <w:rPr>
          <w:rFonts w:ascii="Times New Roman" w:hAnsi="Times New Roman" w:cs="Times New Roman"/>
          <w:sz w:val="24"/>
          <w:szCs w:val="24"/>
        </w:rPr>
        <w:t xml:space="preserve">  </w:t>
      </w:r>
    </w:p>
    <w:p w:rsidR="005D59C1" w:rsidRPr="001E5821" w:rsidP="00D30577" w14:paraId="2E12C2A3" w14:textId="2C76C778">
      <w:pPr>
        <w:pStyle w:val="ListParagraph"/>
        <w:autoSpaceDE w:val="0"/>
        <w:autoSpaceDN w:val="0"/>
        <w:adjustRightInd w:val="0"/>
        <w:spacing w:after="0" w:line="240" w:lineRule="auto"/>
        <w:ind w:left="1080"/>
        <w:rPr>
          <w:rFonts w:ascii="Times New Roman" w:hAnsi="Times New Roman" w:cs="Times New Roman"/>
          <w:sz w:val="24"/>
          <w:szCs w:val="24"/>
        </w:rPr>
      </w:pPr>
      <w:r w:rsidRPr="001E5821">
        <w:rPr>
          <w:rFonts w:ascii="Times New Roman" w:hAnsi="Times New Roman" w:cs="Times New Roman"/>
          <w:sz w:val="24"/>
          <w:szCs w:val="24"/>
        </w:rPr>
        <w:t xml:space="preserve">There </w:t>
      </w:r>
      <w:r w:rsidRPr="001E5821" w:rsidR="00AD7818">
        <w:rPr>
          <w:rFonts w:ascii="Times New Roman" w:hAnsi="Times New Roman" w:cs="Times New Roman"/>
          <w:sz w:val="24"/>
          <w:szCs w:val="24"/>
        </w:rPr>
        <w:t>are no information requirements</w:t>
      </w:r>
      <w:r w:rsidRPr="001E5821">
        <w:rPr>
          <w:rFonts w:ascii="Times New Roman" w:hAnsi="Times New Roman" w:cs="Times New Roman"/>
          <w:sz w:val="24"/>
          <w:szCs w:val="24"/>
        </w:rPr>
        <w:t xml:space="preserve"> for more</w:t>
      </w:r>
      <w:r w:rsidRPr="001E5821" w:rsidR="005C4EDD">
        <w:rPr>
          <w:rFonts w:ascii="Times New Roman" w:hAnsi="Times New Roman" w:cs="Times New Roman"/>
          <w:sz w:val="24"/>
          <w:szCs w:val="24"/>
        </w:rPr>
        <w:t xml:space="preserve"> </w:t>
      </w:r>
      <w:r w:rsidRPr="001E5821">
        <w:rPr>
          <w:rFonts w:ascii="Times New Roman" w:hAnsi="Times New Roman" w:cs="Times New Roman"/>
          <w:sz w:val="24"/>
          <w:szCs w:val="24"/>
        </w:rPr>
        <w:t>than an original and two copies.</w:t>
      </w:r>
    </w:p>
    <w:p w:rsidR="005C4EDD" w:rsidP="00D30577" w14:paraId="20C1B298" w14:textId="77777777">
      <w:pPr>
        <w:autoSpaceDE w:val="0"/>
        <w:autoSpaceDN w:val="0"/>
        <w:adjustRightInd w:val="0"/>
        <w:spacing w:after="0" w:line="240" w:lineRule="auto"/>
        <w:ind w:left="1080" w:hanging="540"/>
        <w:rPr>
          <w:rFonts w:ascii="Times New Roman" w:hAnsi="Times New Roman" w:cs="Times New Roman"/>
          <w:b/>
          <w:bCs/>
          <w:sz w:val="24"/>
          <w:szCs w:val="24"/>
        </w:rPr>
      </w:pPr>
    </w:p>
    <w:p w:rsidR="0033718B" w:rsidP="0058104A" w14:paraId="4C1CBFD2" w14:textId="77777777">
      <w:pPr>
        <w:pStyle w:val="ListParagraph"/>
        <w:numPr>
          <w:ilvl w:val="1"/>
          <w:numId w:val="1"/>
        </w:numPr>
        <w:autoSpaceDE w:val="0"/>
        <w:autoSpaceDN w:val="0"/>
        <w:adjustRightInd w:val="0"/>
        <w:spacing w:after="0" w:line="240" w:lineRule="auto"/>
        <w:ind w:hanging="540"/>
        <w:rPr>
          <w:rFonts w:ascii="Times New Roman" w:hAnsi="Times New Roman" w:cs="Times New Roman"/>
          <w:sz w:val="24"/>
          <w:szCs w:val="24"/>
        </w:rPr>
      </w:pPr>
      <w:r w:rsidRPr="00D30577">
        <w:rPr>
          <w:rFonts w:ascii="Times New Roman" w:hAnsi="Times New Roman" w:cs="Times New Roman"/>
          <w:b/>
          <w:bCs/>
          <w:sz w:val="24"/>
          <w:szCs w:val="24"/>
          <w:u w:val="single"/>
        </w:rPr>
        <w:t>Requiring respondents to retain records for more than 3 years.</w:t>
      </w:r>
      <w:r w:rsidRPr="001E5821">
        <w:rPr>
          <w:rFonts w:ascii="Times New Roman" w:hAnsi="Times New Roman" w:cs="Times New Roman"/>
          <w:sz w:val="24"/>
          <w:szCs w:val="24"/>
        </w:rPr>
        <w:t xml:space="preserve">  </w:t>
      </w:r>
    </w:p>
    <w:p w:rsidR="005D59C1" w:rsidRPr="001E5821" w:rsidP="00D30577" w14:paraId="41ED40B8" w14:textId="3E75E69C">
      <w:pPr>
        <w:pStyle w:val="ListParagraph"/>
        <w:autoSpaceDE w:val="0"/>
        <w:autoSpaceDN w:val="0"/>
        <w:adjustRightInd w:val="0"/>
        <w:spacing w:after="0" w:line="240" w:lineRule="auto"/>
        <w:ind w:left="1080"/>
        <w:rPr>
          <w:rFonts w:ascii="Times New Roman" w:hAnsi="Times New Roman" w:cs="Times New Roman"/>
          <w:sz w:val="24"/>
          <w:szCs w:val="24"/>
        </w:rPr>
      </w:pPr>
      <w:r w:rsidRPr="001E5821">
        <w:rPr>
          <w:rFonts w:ascii="Times New Roman" w:hAnsi="Times New Roman" w:cs="Times New Roman"/>
          <w:sz w:val="24"/>
          <w:szCs w:val="24"/>
        </w:rPr>
        <w:t xml:space="preserve">There are no requirements to retain records for more than 3 </w:t>
      </w:r>
      <w:r w:rsidRPr="001E5821">
        <w:rPr>
          <w:rFonts w:ascii="Times New Roman" w:hAnsi="Times New Roman" w:cs="Times New Roman"/>
          <w:sz w:val="24"/>
          <w:szCs w:val="24"/>
        </w:rPr>
        <w:t>years, unless</w:t>
      </w:r>
      <w:r w:rsidRPr="001E5821">
        <w:rPr>
          <w:rFonts w:ascii="Times New Roman" w:hAnsi="Times New Roman" w:cs="Times New Roman"/>
          <w:sz w:val="24"/>
          <w:szCs w:val="24"/>
        </w:rPr>
        <w:t xml:space="preserve"> an audit finding has not been resolved.</w:t>
      </w:r>
    </w:p>
    <w:p w:rsidR="005C4EDD" w:rsidP="00D30577" w14:paraId="45D8A1F8" w14:textId="77777777">
      <w:pPr>
        <w:autoSpaceDE w:val="0"/>
        <w:autoSpaceDN w:val="0"/>
        <w:adjustRightInd w:val="0"/>
        <w:spacing w:after="0" w:line="240" w:lineRule="auto"/>
        <w:ind w:left="1080" w:hanging="540"/>
        <w:rPr>
          <w:rFonts w:ascii="Times New Roman" w:hAnsi="Times New Roman" w:cs="Times New Roman"/>
          <w:b/>
          <w:bCs/>
          <w:sz w:val="24"/>
          <w:szCs w:val="24"/>
        </w:rPr>
      </w:pPr>
    </w:p>
    <w:p w:rsidR="005D59C1" w:rsidRPr="009E7EC9" w:rsidP="00D30577" w14:paraId="22CA79BE" w14:textId="5A9A6BC4">
      <w:pPr>
        <w:pStyle w:val="ListParagraph"/>
        <w:numPr>
          <w:ilvl w:val="1"/>
          <w:numId w:val="1"/>
        </w:numPr>
        <w:autoSpaceDE w:val="0"/>
        <w:autoSpaceDN w:val="0"/>
        <w:adjustRightInd w:val="0"/>
        <w:spacing w:after="0" w:line="240" w:lineRule="auto"/>
        <w:ind w:hanging="540"/>
        <w:rPr>
          <w:rFonts w:ascii="Times New Roman" w:hAnsi="Times New Roman" w:cs="Times New Roman"/>
          <w:sz w:val="24"/>
          <w:szCs w:val="24"/>
        </w:rPr>
      </w:pPr>
      <w:r w:rsidRPr="00D30577">
        <w:rPr>
          <w:rFonts w:ascii="Times New Roman" w:hAnsi="Times New Roman" w:cs="Times New Roman"/>
          <w:b/>
          <w:bCs/>
          <w:sz w:val="24"/>
          <w:szCs w:val="24"/>
          <w:u w:val="single"/>
        </w:rPr>
        <w:t>In connection with a statistical survey, that is not designed to produce valid and reliable results that can be generalized to the universe of study.</w:t>
      </w:r>
      <w:r w:rsidRPr="009E7EC9" w:rsidR="001E5821">
        <w:rPr>
          <w:rFonts w:ascii="Times New Roman" w:hAnsi="Times New Roman" w:cs="Times New Roman"/>
          <w:sz w:val="24"/>
          <w:szCs w:val="24"/>
        </w:rPr>
        <w:t xml:space="preserve">  </w:t>
      </w:r>
    </w:p>
    <w:p w:rsidR="009E7EC9" w:rsidRPr="001E5821" w:rsidP="00D30577" w14:paraId="64DFA36C" w14:textId="35AF54E1">
      <w:pPr>
        <w:pStyle w:val="ListParagraph"/>
        <w:autoSpaceDE w:val="0"/>
        <w:autoSpaceDN w:val="0"/>
        <w:adjustRightInd w:val="0"/>
        <w:spacing w:after="0" w:line="240" w:lineRule="auto"/>
        <w:ind w:left="1080"/>
        <w:rPr>
          <w:rFonts w:ascii="Times New Roman" w:hAnsi="Times New Roman" w:cs="Times New Roman"/>
          <w:sz w:val="24"/>
          <w:szCs w:val="24"/>
        </w:rPr>
      </w:pPr>
      <w:r w:rsidRPr="001E5821">
        <w:rPr>
          <w:rFonts w:ascii="Times New Roman" w:hAnsi="Times New Roman" w:cs="Times New Roman"/>
          <w:sz w:val="24"/>
          <w:szCs w:val="24"/>
        </w:rPr>
        <w:t xml:space="preserve">There are no requirements </w:t>
      </w:r>
      <w:r>
        <w:rPr>
          <w:rFonts w:ascii="Times New Roman" w:hAnsi="Times New Roman" w:cs="Times New Roman"/>
          <w:sz w:val="24"/>
          <w:szCs w:val="24"/>
        </w:rPr>
        <w:t xml:space="preserve">for the use of a statistical survey.  </w:t>
      </w:r>
    </w:p>
    <w:p w:rsidR="005C4EDD" w:rsidP="00D30577" w14:paraId="4CAD2EE9" w14:textId="77777777">
      <w:pPr>
        <w:autoSpaceDE w:val="0"/>
        <w:autoSpaceDN w:val="0"/>
        <w:adjustRightInd w:val="0"/>
        <w:spacing w:after="0" w:line="240" w:lineRule="auto"/>
        <w:ind w:left="1080" w:hanging="540"/>
        <w:rPr>
          <w:rFonts w:ascii="Times New Roman" w:hAnsi="Times New Roman" w:cs="Times New Roman"/>
          <w:b/>
          <w:bCs/>
          <w:sz w:val="24"/>
          <w:szCs w:val="24"/>
        </w:rPr>
      </w:pPr>
    </w:p>
    <w:p w:rsidR="003C6F9B" w:rsidRPr="009E7EC9" w:rsidP="00D30577" w14:paraId="1A5DD072" w14:textId="48B0BD9C">
      <w:pPr>
        <w:pStyle w:val="ListParagraph"/>
        <w:widowControl w:val="0"/>
        <w:numPr>
          <w:ilvl w:val="1"/>
          <w:numId w:val="1"/>
        </w:numPr>
        <w:tabs>
          <w:tab w:val="left" w:pos="1080"/>
        </w:tabs>
        <w:autoSpaceDE w:val="0"/>
        <w:autoSpaceDN w:val="0"/>
        <w:adjustRightInd w:val="0"/>
        <w:spacing w:after="0" w:line="240" w:lineRule="auto"/>
        <w:ind w:hanging="540"/>
        <w:contextualSpacing w:val="0"/>
        <w:rPr>
          <w:rFonts w:ascii="Times New Roman" w:hAnsi="Times New Roman" w:cs="Times New Roman"/>
          <w:bCs/>
          <w:sz w:val="24"/>
          <w:szCs w:val="24"/>
        </w:rPr>
      </w:pPr>
      <w:bookmarkStart w:id="4" w:name="_Hlk134111654"/>
      <w:r w:rsidRPr="00D30577">
        <w:rPr>
          <w:rFonts w:ascii="Times New Roman" w:hAnsi="Times New Roman" w:cs="Times New Roman"/>
          <w:b/>
          <w:bCs/>
          <w:sz w:val="24"/>
          <w:szCs w:val="24"/>
          <w:u w:val="single"/>
        </w:rPr>
        <w:t>Requiring the use of a statistical data classification that has not been reviewed and approved by</w:t>
      </w:r>
      <w:r w:rsidRPr="00D30577">
        <w:rPr>
          <w:rFonts w:ascii="Times New Roman" w:hAnsi="Times New Roman" w:cs="Times New Roman"/>
          <w:b/>
          <w:bCs/>
          <w:spacing w:val="-1"/>
          <w:sz w:val="24"/>
          <w:szCs w:val="24"/>
          <w:u w:val="single"/>
        </w:rPr>
        <w:t xml:space="preserve"> </w:t>
      </w:r>
      <w:r w:rsidRPr="00D30577">
        <w:rPr>
          <w:rFonts w:ascii="Times New Roman" w:hAnsi="Times New Roman" w:cs="Times New Roman"/>
          <w:b/>
          <w:bCs/>
          <w:sz w:val="24"/>
          <w:szCs w:val="24"/>
          <w:u w:val="single"/>
        </w:rPr>
        <w:t>OMB.</w:t>
      </w:r>
      <w:bookmarkEnd w:id="4"/>
      <w:r w:rsidRPr="00D30577" w:rsidR="0033718B">
        <w:rPr>
          <w:rFonts w:ascii="Times New Roman" w:hAnsi="Times New Roman" w:cs="Times New Roman"/>
          <w:b/>
          <w:bCs/>
          <w:sz w:val="24"/>
          <w:szCs w:val="24"/>
        </w:rPr>
        <w:t xml:space="preserve">  </w:t>
      </w:r>
    </w:p>
    <w:p w:rsidR="009E7EC9" w:rsidRPr="001E5821" w:rsidP="009E7EC9" w14:paraId="283B2A42" w14:textId="2B95B0CE">
      <w:pPr>
        <w:pStyle w:val="ListParagraph"/>
        <w:autoSpaceDE w:val="0"/>
        <w:autoSpaceDN w:val="0"/>
        <w:adjustRightInd w:val="0"/>
        <w:spacing w:after="0" w:line="240" w:lineRule="auto"/>
        <w:ind w:left="1080"/>
        <w:rPr>
          <w:rFonts w:ascii="Times New Roman" w:hAnsi="Times New Roman" w:cs="Times New Roman"/>
          <w:sz w:val="24"/>
          <w:szCs w:val="24"/>
        </w:rPr>
      </w:pPr>
      <w:r w:rsidRPr="001E5821">
        <w:rPr>
          <w:rFonts w:ascii="Times New Roman" w:hAnsi="Times New Roman" w:cs="Times New Roman"/>
          <w:sz w:val="24"/>
          <w:szCs w:val="24"/>
        </w:rPr>
        <w:t xml:space="preserve">There are no requirements </w:t>
      </w:r>
      <w:r>
        <w:rPr>
          <w:rFonts w:ascii="Times New Roman" w:hAnsi="Times New Roman" w:cs="Times New Roman"/>
          <w:sz w:val="24"/>
          <w:szCs w:val="24"/>
        </w:rPr>
        <w:t xml:space="preserve">for the use of a statistical data classification that has not been reviewed and approved by OMB.  </w:t>
      </w:r>
    </w:p>
    <w:p w:rsidR="005C4EDD" w:rsidRPr="00D30577" w:rsidP="00D30577" w14:paraId="753B64CD" w14:textId="00D0DD6D">
      <w:pPr>
        <w:pStyle w:val="ListParagraph"/>
        <w:widowControl w:val="0"/>
        <w:tabs>
          <w:tab w:val="left" w:pos="1080"/>
        </w:tabs>
        <w:autoSpaceDE w:val="0"/>
        <w:autoSpaceDN w:val="0"/>
        <w:adjustRightInd w:val="0"/>
        <w:spacing w:after="0" w:line="240" w:lineRule="auto"/>
        <w:ind w:left="1080"/>
        <w:contextualSpacing w:val="0"/>
        <w:rPr>
          <w:rFonts w:ascii="Times New Roman" w:hAnsi="Times New Roman" w:cs="Times New Roman"/>
          <w:b/>
          <w:bCs/>
          <w:sz w:val="24"/>
          <w:szCs w:val="24"/>
          <w:highlight w:val="yellow"/>
        </w:rPr>
      </w:pPr>
    </w:p>
    <w:p w:rsidR="00AD7818" w:rsidRPr="001E5821" w:rsidP="00D30577" w14:paraId="0296F766" w14:textId="673BA581">
      <w:pPr>
        <w:pStyle w:val="ListParagraph"/>
        <w:numPr>
          <w:ilvl w:val="1"/>
          <w:numId w:val="1"/>
        </w:numPr>
        <w:spacing w:after="0" w:line="240" w:lineRule="auto"/>
        <w:ind w:hanging="540"/>
        <w:rPr>
          <w:rFonts w:ascii="Times New Roman" w:hAnsi="Times New Roman" w:cs="Times New Roman"/>
          <w:sz w:val="24"/>
          <w:szCs w:val="24"/>
        </w:rPr>
      </w:pPr>
      <w:r w:rsidRPr="00D30577">
        <w:rPr>
          <w:rFonts w:ascii="Times New Roman" w:hAnsi="Times New Roman" w:cs="Times New Roman"/>
          <w:b/>
          <w:bCs/>
          <w:sz w:val="24"/>
          <w:szCs w:val="24"/>
          <w:u w:val="single"/>
        </w:rPr>
        <w:t>Requiring a pledge of confidentiality</w:t>
      </w:r>
      <w:r w:rsidRPr="00D30577" w:rsidR="0033718B">
        <w:rPr>
          <w:rFonts w:ascii="Times New Roman" w:hAnsi="Times New Roman" w:cs="Times New Roman"/>
          <w:b/>
          <w:bCs/>
          <w:sz w:val="24"/>
          <w:szCs w:val="24"/>
          <w:u w:val="single"/>
        </w:rPr>
        <w:t xml:space="preserve"> that is not supported by authority established in statute or regulation, that is not supported by disclosure and data security policies that are consistent with the pledge, or which unnecessarily </w:t>
      </w:r>
      <w:r w:rsidRPr="00D30577" w:rsidR="0033718B">
        <w:rPr>
          <w:rFonts w:ascii="Times New Roman" w:hAnsi="Times New Roman" w:cs="Times New Roman"/>
          <w:b/>
          <w:bCs/>
          <w:sz w:val="24"/>
          <w:szCs w:val="24"/>
          <w:u w:val="single"/>
        </w:rPr>
        <w:t>impedes sharing of data with other agencies for compatible confidential use</w:t>
      </w:r>
      <w:r w:rsidRPr="00D30577">
        <w:rPr>
          <w:rFonts w:ascii="Times New Roman" w:hAnsi="Times New Roman" w:cs="Times New Roman"/>
          <w:b/>
          <w:bCs/>
          <w:sz w:val="24"/>
          <w:szCs w:val="24"/>
          <w:u w:val="single"/>
        </w:rPr>
        <w:t>.</w:t>
      </w:r>
      <w:r w:rsidRPr="001E5821">
        <w:rPr>
          <w:rFonts w:ascii="Times New Roman" w:hAnsi="Times New Roman" w:cs="Times New Roman"/>
          <w:sz w:val="24"/>
          <w:szCs w:val="24"/>
        </w:rPr>
        <w:t xml:space="preserve">  </w:t>
      </w:r>
      <w:r w:rsidRPr="001E5821">
        <w:rPr>
          <w:rFonts w:ascii="Times New Roman" w:hAnsi="Times New Roman" w:cs="Times New Roman"/>
          <w:sz w:val="24"/>
          <w:szCs w:val="24"/>
        </w:rPr>
        <w:t>There is no requirement for a pledge of confidentiality.</w:t>
      </w:r>
    </w:p>
    <w:p w:rsidR="005C4EDD" w:rsidP="00D30577" w14:paraId="749DBF52" w14:textId="77777777">
      <w:pPr>
        <w:autoSpaceDE w:val="0"/>
        <w:autoSpaceDN w:val="0"/>
        <w:adjustRightInd w:val="0"/>
        <w:spacing w:after="0" w:line="240" w:lineRule="auto"/>
        <w:ind w:left="1080" w:hanging="540"/>
        <w:rPr>
          <w:rFonts w:ascii="Times New Roman" w:hAnsi="Times New Roman" w:cs="Times New Roman"/>
          <w:b/>
          <w:bCs/>
          <w:sz w:val="24"/>
          <w:szCs w:val="24"/>
        </w:rPr>
      </w:pPr>
    </w:p>
    <w:p w:rsidR="0033718B" w:rsidRPr="00D30577" w:rsidP="0058104A" w14:paraId="7F640BAD" w14:textId="345C4531">
      <w:pPr>
        <w:pStyle w:val="ListParagraph"/>
        <w:numPr>
          <w:ilvl w:val="1"/>
          <w:numId w:val="1"/>
        </w:numPr>
        <w:autoSpaceDE w:val="0"/>
        <w:autoSpaceDN w:val="0"/>
        <w:adjustRightInd w:val="0"/>
        <w:spacing w:after="0" w:line="240" w:lineRule="auto"/>
        <w:ind w:hanging="540"/>
        <w:rPr>
          <w:rFonts w:ascii="Times New Roman" w:hAnsi="Times New Roman" w:cs="Times New Roman"/>
          <w:b/>
          <w:bCs/>
          <w:sz w:val="24"/>
          <w:szCs w:val="24"/>
        </w:rPr>
      </w:pPr>
      <w:r w:rsidRPr="00D30577">
        <w:rPr>
          <w:rFonts w:ascii="Times New Roman" w:hAnsi="Times New Roman" w:cs="Times New Roman"/>
          <w:b/>
          <w:bCs/>
          <w:sz w:val="24"/>
          <w:szCs w:val="24"/>
          <w:u w:val="single"/>
        </w:rPr>
        <w:t xml:space="preserve">Requiring </w:t>
      </w:r>
      <w:r w:rsidRPr="00D30577">
        <w:rPr>
          <w:rFonts w:ascii="Times New Roman" w:hAnsi="Times New Roman" w:cs="Times New Roman"/>
          <w:b/>
          <w:bCs/>
          <w:sz w:val="24"/>
          <w:szCs w:val="24"/>
          <w:u w:val="single"/>
        </w:rPr>
        <w:t xml:space="preserve">respondents to submit </w:t>
      </w:r>
      <w:r w:rsidRPr="00D30577">
        <w:rPr>
          <w:rFonts w:ascii="Times New Roman" w:hAnsi="Times New Roman" w:cs="Times New Roman"/>
          <w:b/>
          <w:bCs/>
          <w:sz w:val="24"/>
          <w:szCs w:val="24"/>
          <w:u w:val="single"/>
        </w:rPr>
        <w:t>proprietary trade secret</w:t>
      </w:r>
      <w:r w:rsidRPr="00D30577">
        <w:rPr>
          <w:rFonts w:ascii="Times New Roman" w:hAnsi="Times New Roman" w:cs="Times New Roman"/>
          <w:b/>
          <w:bCs/>
          <w:sz w:val="24"/>
          <w:szCs w:val="24"/>
          <w:u w:val="single"/>
        </w:rPr>
        <w:t>, or other confidential information unless the agency can demonstrate that is has instituted procedures to protect the information’s confidentiality to the extent permitted by law</w:t>
      </w:r>
      <w:r w:rsidRPr="00D30577">
        <w:rPr>
          <w:rFonts w:ascii="Times New Roman" w:hAnsi="Times New Roman" w:cs="Times New Roman"/>
          <w:b/>
          <w:bCs/>
          <w:sz w:val="24"/>
          <w:szCs w:val="24"/>
          <w:u w:val="single"/>
        </w:rPr>
        <w:t>.</w:t>
      </w:r>
      <w:r w:rsidRPr="00D30577">
        <w:rPr>
          <w:rFonts w:ascii="Times New Roman" w:hAnsi="Times New Roman" w:cs="Times New Roman"/>
          <w:b/>
          <w:bCs/>
          <w:sz w:val="24"/>
          <w:szCs w:val="24"/>
        </w:rPr>
        <w:t xml:space="preserve">  </w:t>
      </w:r>
    </w:p>
    <w:p w:rsidR="005D59C1" w:rsidRPr="001E5821" w:rsidP="00D30577" w14:paraId="62C1A0A1" w14:textId="723F3F15">
      <w:pPr>
        <w:pStyle w:val="ListParagraph"/>
        <w:autoSpaceDE w:val="0"/>
        <w:autoSpaceDN w:val="0"/>
        <w:adjustRightInd w:val="0"/>
        <w:spacing w:after="0" w:line="240" w:lineRule="auto"/>
        <w:ind w:left="1080"/>
        <w:rPr>
          <w:rFonts w:ascii="Times New Roman" w:hAnsi="Times New Roman" w:cs="Times New Roman"/>
          <w:sz w:val="24"/>
          <w:szCs w:val="24"/>
        </w:rPr>
      </w:pPr>
      <w:r w:rsidRPr="001E5821">
        <w:rPr>
          <w:rFonts w:ascii="Times New Roman" w:hAnsi="Times New Roman" w:cs="Times New Roman"/>
          <w:sz w:val="24"/>
          <w:szCs w:val="24"/>
        </w:rPr>
        <w:t>There is no requirement for submission of proprietary trade secrets.</w:t>
      </w:r>
    </w:p>
    <w:p w:rsidR="005C4EDD" w:rsidP="005D59C1" w14:paraId="393C2A5D" w14:textId="77777777">
      <w:pPr>
        <w:autoSpaceDE w:val="0"/>
        <w:autoSpaceDN w:val="0"/>
        <w:adjustRightInd w:val="0"/>
        <w:spacing w:after="0" w:line="240" w:lineRule="auto"/>
        <w:rPr>
          <w:rFonts w:ascii="Times New Roman" w:hAnsi="Times New Roman" w:cs="Times New Roman"/>
          <w:b/>
          <w:bCs/>
          <w:sz w:val="24"/>
          <w:szCs w:val="24"/>
        </w:rPr>
      </w:pPr>
    </w:p>
    <w:p w:rsidR="009E1934" w:rsidRPr="00D30577" w:rsidP="00D30577" w14:paraId="4C5B5564" w14:textId="2F91B881">
      <w:pPr>
        <w:pStyle w:val="ListParagraph"/>
        <w:widowControl w:val="0"/>
        <w:numPr>
          <w:ilvl w:val="0"/>
          <w:numId w:val="1"/>
        </w:numPr>
        <w:tabs>
          <w:tab w:val="left" w:pos="540"/>
        </w:tabs>
        <w:autoSpaceDE w:val="0"/>
        <w:autoSpaceDN w:val="0"/>
        <w:spacing w:after="0" w:line="240" w:lineRule="auto"/>
        <w:ind w:left="0" w:firstLine="0"/>
        <w:contextualSpacing w:val="0"/>
        <w:rPr>
          <w:rFonts w:ascii="Times New Roman" w:hAnsi="Times New Roman" w:cs="Times New Roman"/>
          <w:u w:val="single"/>
        </w:rPr>
      </w:pPr>
      <w:bookmarkStart w:id="5" w:name="_Hlk134111757"/>
      <w:r w:rsidRPr="00D30577">
        <w:rPr>
          <w:rFonts w:ascii="Times New Roman" w:hAnsi="Times New Roman" w:cs="Times New Roman"/>
          <w:b/>
          <w:bCs/>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w:t>
      </w:r>
      <w:r w:rsidRPr="00D30577">
        <w:rPr>
          <w:rFonts w:ascii="Times New Roman" w:hAnsi="Times New Roman" w:cs="Times New Roman"/>
          <w:b/>
          <w:bCs/>
          <w:spacing w:val="-20"/>
          <w:sz w:val="24"/>
          <w:szCs w:val="24"/>
          <w:u w:val="single"/>
        </w:rPr>
        <w:t xml:space="preserve"> </w:t>
      </w:r>
      <w:r w:rsidRPr="00D30577">
        <w:rPr>
          <w:rFonts w:ascii="Times New Roman" w:hAnsi="Times New Roman" w:cs="Times New Roman"/>
          <w:b/>
          <w:bCs/>
          <w:sz w:val="24"/>
          <w:szCs w:val="24"/>
          <w:u w:val="single"/>
        </w:rPr>
        <w:t>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bookmarkEnd w:id="5"/>
    <w:p w:rsidR="001E5821" w:rsidP="001E5821" w14:paraId="1CFDC16E" w14:textId="77777777">
      <w:pPr>
        <w:pStyle w:val="ListParagraph"/>
        <w:spacing w:after="0" w:line="240" w:lineRule="auto"/>
        <w:ind w:left="360"/>
        <w:rPr>
          <w:rFonts w:ascii="Times New Roman" w:hAnsi="Times New Roman" w:cs="Times New Roman"/>
          <w:sz w:val="24"/>
          <w:szCs w:val="24"/>
        </w:rPr>
      </w:pPr>
    </w:p>
    <w:p w:rsidR="00230CF2" w:rsidP="00D30577" w14:paraId="4DF26AA2" w14:textId="7EA18681">
      <w:pPr>
        <w:pStyle w:val="ListParagraph"/>
        <w:spacing w:after="0" w:line="240" w:lineRule="auto"/>
        <w:ind w:left="0"/>
        <w:rPr>
          <w:rFonts w:ascii="Times New Roman" w:hAnsi="Times New Roman" w:cs="Times New Roman"/>
          <w:sz w:val="24"/>
          <w:szCs w:val="24"/>
        </w:rPr>
      </w:pPr>
      <w:r w:rsidRPr="64435924">
        <w:rPr>
          <w:rFonts w:ascii="Times New Roman" w:hAnsi="Times New Roman" w:cs="Times New Roman"/>
          <w:sz w:val="24"/>
          <w:szCs w:val="24"/>
        </w:rPr>
        <w:t xml:space="preserve">RBCS </w:t>
      </w:r>
      <w:r w:rsidRPr="64435924" w:rsidR="0087466D">
        <w:rPr>
          <w:rFonts w:ascii="Times New Roman" w:hAnsi="Times New Roman" w:cs="Times New Roman"/>
          <w:sz w:val="24"/>
          <w:szCs w:val="24"/>
        </w:rPr>
        <w:t>published a notice requesting comment on the extension of the previously appro</w:t>
      </w:r>
      <w:r w:rsidRPr="008C3F19" w:rsidR="0087466D">
        <w:rPr>
          <w:rFonts w:ascii="Times New Roman" w:hAnsi="Times New Roman" w:cs="Times New Roman"/>
          <w:sz w:val="24"/>
          <w:szCs w:val="24"/>
        </w:rPr>
        <w:t xml:space="preserve">ved information collection for the RCDG program </w:t>
      </w:r>
      <w:r w:rsidRPr="002E1432" w:rsidR="0087466D">
        <w:rPr>
          <w:rFonts w:ascii="Times New Roman" w:hAnsi="Times New Roman" w:cs="Times New Roman"/>
          <w:sz w:val="24"/>
          <w:szCs w:val="24"/>
        </w:rPr>
        <w:t xml:space="preserve">(see </w:t>
      </w:r>
      <w:r w:rsidRPr="002E1432" w:rsidR="008C3F19">
        <w:rPr>
          <w:rFonts w:ascii="Times New Roman" w:hAnsi="Times New Roman" w:cs="Times New Roman"/>
          <w:sz w:val="24"/>
          <w:szCs w:val="24"/>
        </w:rPr>
        <w:t>88</w:t>
      </w:r>
      <w:r w:rsidRPr="002E1432" w:rsidR="0087466D">
        <w:rPr>
          <w:rFonts w:ascii="Times New Roman" w:hAnsi="Times New Roman" w:cs="Times New Roman"/>
          <w:sz w:val="24"/>
          <w:szCs w:val="24"/>
        </w:rPr>
        <w:t xml:space="preserve"> FR </w:t>
      </w:r>
      <w:r w:rsidRPr="002E1432" w:rsidR="008C3F19">
        <w:rPr>
          <w:rFonts w:ascii="Times New Roman" w:hAnsi="Times New Roman" w:cs="Times New Roman"/>
          <w:sz w:val="24"/>
          <w:szCs w:val="24"/>
        </w:rPr>
        <w:t>82314</w:t>
      </w:r>
      <w:r w:rsidRPr="002E1432" w:rsidR="0087466D">
        <w:rPr>
          <w:rFonts w:ascii="Times New Roman" w:hAnsi="Times New Roman" w:cs="Times New Roman"/>
          <w:sz w:val="24"/>
          <w:szCs w:val="24"/>
        </w:rPr>
        <w:t>,</w:t>
      </w:r>
      <w:r w:rsidRPr="008C3F19" w:rsidR="0087466D">
        <w:rPr>
          <w:rFonts w:ascii="Times New Roman" w:hAnsi="Times New Roman" w:cs="Times New Roman"/>
          <w:sz w:val="24"/>
          <w:szCs w:val="24"/>
        </w:rPr>
        <w:t xml:space="preserve"> </w:t>
      </w:r>
      <w:r w:rsidRPr="008C3F19" w:rsidR="008C3F19">
        <w:rPr>
          <w:rFonts w:ascii="Times New Roman" w:hAnsi="Times New Roman" w:cs="Times New Roman"/>
          <w:sz w:val="24"/>
          <w:szCs w:val="24"/>
        </w:rPr>
        <w:t>November 24, 2023</w:t>
      </w:r>
      <w:r w:rsidRPr="008C3F19" w:rsidR="0087466D">
        <w:rPr>
          <w:rFonts w:ascii="Times New Roman" w:hAnsi="Times New Roman" w:cs="Times New Roman"/>
          <w:sz w:val="24"/>
          <w:szCs w:val="24"/>
        </w:rPr>
        <w:t xml:space="preserve">).  </w:t>
      </w:r>
      <w:r w:rsidRPr="008C3F19" w:rsidR="007F547F">
        <w:rPr>
          <w:rFonts w:ascii="Times New Roman" w:hAnsi="Times New Roman" w:cs="Times New Roman"/>
          <w:sz w:val="24"/>
          <w:szCs w:val="24"/>
        </w:rPr>
        <w:t xml:space="preserve">The 60-day comment period closed </w:t>
      </w:r>
      <w:r w:rsidRPr="008C3F19" w:rsidR="008C3F19">
        <w:rPr>
          <w:rFonts w:ascii="Times New Roman" w:hAnsi="Times New Roman" w:cs="Times New Roman"/>
          <w:sz w:val="24"/>
          <w:szCs w:val="24"/>
        </w:rPr>
        <w:t xml:space="preserve">January 23, </w:t>
      </w:r>
      <w:r w:rsidRPr="008C3F19" w:rsidR="008C3F19">
        <w:rPr>
          <w:rFonts w:ascii="Times New Roman" w:hAnsi="Times New Roman" w:cs="Times New Roman"/>
          <w:sz w:val="24"/>
          <w:szCs w:val="24"/>
        </w:rPr>
        <w:t>2024</w:t>
      </w:r>
      <w:r w:rsidRPr="008C3F19" w:rsidR="008C3F19">
        <w:rPr>
          <w:rFonts w:ascii="Times New Roman" w:hAnsi="Times New Roman" w:cs="Times New Roman"/>
          <w:sz w:val="24"/>
          <w:szCs w:val="24"/>
        </w:rPr>
        <w:t xml:space="preserve"> and </w:t>
      </w:r>
      <w:r w:rsidRPr="002E1432" w:rsidR="007F547F">
        <w:rPr>
          <w:rFonts w:ascii="Times New Roman" w:hAnsi="Times New Roman" w:cs="Times New Roman"/>
          <w:sz w:val="24"/>
          <w:szCs w:val="24"/>
        </w:rPr>
        <w:t xml:space="preserve">there </w:t>
      </w:r>
      <w:r w:rsidRPr="002E1432" w:rsidR="008C3F19">
        <w:rPr>
          <w:rFonts w:ascii="Times New Roman" w:hAnsi="Times New Roman" w:cs="Times New Roman"/>
          <w:sz w:val="24"/>
          <w:szCs w:val="24"/>
        </w:rPr>
        <w:t>w</w:t>
      </w:r>
      <w:r w:rsidR="008C3F19">
        <w:rPr>
          <w:rFonts w:ascii="Times New Roman" w:hAnsi="Times New Roman" w:cs="Times New Roman"/>
          <w:sz w:val="24"/>
          <w:szCs w:val="24"/>
        </w:rPr>
        <w:t>ere</w:t>
      </w:r>
      <w:r w:rsidRPr="002E1432" w:rsidR="008C3F19">
        <w:rPr>
          <w:rFonts w:ascii="Times New Roman" w:hAnsi="Times New Roman" w:cs="Times New Roman"/>
          <w:sz w:val="24"/>
          <w:szCs w:val="24"/>
        </w:rPr>
        <w:t xml:space="preserve"> two (2) request</w:t>
      </w:r>
      <w:r w:rsidR="008C3F19">
        <w:rPr>
          <w:rFonts w:ascii="Times New Roman" w:hAnsi="Times New Roman" w:cs="Times New Roman"/>
          <w:sz w:val="24"/>
          <w:szCs w:val="24"/>
        </w:rPr>
        <w:t>s</w:t>
      </w:r>
      <w:r w:rsidRPr="002E1432" w:rsidR="008C3F19">
        <w:rPr>
          <w:rFonts w:ascii="Times New Roman" w:hAnsi="Times New Roman" w:cs="Times New Roman"/>
          <w:sz w:val="24"/>
          <w:szCs w:val="24"/>
        </w:rPr>
        <w:t xml:space="preserve"> for additional information that the Agency responded to.  No other comments were received during the 60-day comment period.  </w:t>
      </w:r>
    </w:p>
    <w:p w:rsidR="00230CF2" w:rsidP="00D30577" w14:paraId="67F1A23D" w14:textId="77777777">
      <w:pPr>
        <w:pStyle w:val="ListParagraph"/>
        <w:spacing w:after="0" w:line="240" w:lineRule="auto"/>
        <w:ind w:left="0"/>
        <w:rPr>
          <w:rFonts w:ascii="Times New Roman" w:hAnsi="Times New Roman" w:cs="Times New Roman"/>
          <w:sz w:val="24"/>
          <w:szCs w:val="24"/>
        </w:rPr>
      </w:pPr>
    </w:p>
    <w:p w:rsidR="00230CF2" w:rsidP="00D30577" w14:paraId="3BE9F2C0" w14:textId="7777777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In addition, the Agency contacted the following individuals at organizations that have participated in the program in the past to obtain their feedback on the amount of time needed to prepare a proposal and performance reports.</w:t>
      </w:r>
    </w:p>
    <w:p w:rsidR="00A85C25" w:rsidP="00A85C25" w14:paraId="19127B81" w14:textId="77777777">
      <w:pPr>
        <w:spacing w:after="0" w:line="240" w:lineRule="auto"/>
        <w:rPr>
          <w:rFonts w:ascii="Times New Roman" w:hAnsi="Times New Roman" w:cs="Times New Roman"/>
          <w:sz w:val="24"/>
          <w:szCs w:val="24"/>
        </w:rPr>
      </w:pPr>
    </w:p>
    <w:p w:rsidR="00E61421" w:rsidP="00A85C25" w14:paraId="1C593249" w14:textId="55B13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California Center for Cooperative Development </w:t>
      </w:r>
    </w:p>
    <w:p w:rsidR="00E61421" w:rsidP="00E61421" w14:paraId="5974AF6E" w14:textId="04829542">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979 F Street, Suite A, Davis, CA 95616</w:t>
      </w:r>
    </w:p>
    <w:p w:rsidR="00E61421" w:rsidP="00E61421" w14:paraId="02BA7A93" w14:textId="7B242162">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Executive Director, 530-297-1032</w:t>
      </w:r>
    </w:p>
    <w:p w:rsidR="00E61421" w:rsidP="00E61421" w14:paraId="6A7E342A" w14:textId="5F5F4232">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Executive Director expressed that the application process is a lot of work and not easy.  There are a lot of questions and expectations, but not much duplication.    </w:t>
      </w:r>
    </w:p>
    <w:p w:rsidR="006A7066" w:rsidP="006A7066" w14:paraId="34A477C8" w14:textId="77777777">
      <w:pPr>
        <w:spacing w:after="0" w:line="240" w:lineRule="auto"/>
        <w:rPr>
          <w:rFonts w:ascii="Times New Roman" w:hAnsi="Times New Roman" w:cs="Times New Roman"/>
          <w:sz w:val="24"/>
          <w:szCs w:val="24"/>
        </w:rPr>
      </w:pPr>
    </w:p>
    <w:p w:rsidR="006A7066" w:rsidP="006A7066" w14:paraId="61691AA6" w14:textId="516F33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Keystone Development Center </w:t>
      </w:r>
    </w:p>
    <w:p w:rsidR="006A7066" w:rsidP="006A7066" w14:paraId="183031B1" w14:textId="1AA0F7E8">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Headquarters, Ephrata, PA</w:t>
      </w:r>
    </w:p>
    <w:p w:rsidR="006A7066" w:rsidRPr="006A7066" w:rsidP="006A7066" w14:paraId="0BEF0F8C" w14:textId="233C1CB2">
      <w:pPr>
        <w:pStyle w:val="ListParagraph"/>
        <w:numPr>
          <w:ilvl w:val="0"/>
          <w:numId w:val="22"/>
        </w:numPr>
        <w:spacing w:after="0" w:line="240" w:lineRule="auto"/>
        <w:rPr>
          <w:rFonts w:ascii="Times New Roman" w:hAnsi="Times New Roman" w:cs="Times New Roman"/>
          <w:sz w:val="24"/>
          <w:szCs w:val="24"/>
        </w:rPr>
      </w:pPr>
      <w:r w:rsidRPr="006A7066">
        <w:rPr>
          <w:rFonts w:ascii="Times New Roman" w:hAnsi="Times New Roman" w:cs="Times New Roman"/>
          <w:sz w:val="24"/>
          <w:szCs w:val="24"/>
        </w:rPr>
        <w:t>Cooperative Development Director, 717-792-2163</w:t>
      </w:r>
    </w:p>
    <w:p w:rsidR="00F33904" w:rsidP="006A7066" w14:paraId="7C3376E2" w14:textId="77777777">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Cooperative Development Director expressed that the application process is </w:t>
      </w:r>
      <w:r>
        <w:rPr>
          <w:rFonts w:ascii="Times New Roman" w:hAnsi="Times New Roman" w:cs="Times New Roman"/>
          <w:sz w:val="24"/>
          <w:szCs w:val="24"/>
        </w:rPr>
        <w:t xml:space="preserve">hard and quite a burden due to having to apply each year.  The Director expressed duplication of the process when applying for other grants like with the SDGG program. </w:t>
      </w:r>
    </w:p>
    <w:p w:rsidR="006A7066" w:rsidRPr="00D30577" w:rsidP="00D30577" w14:paraId="6D3422D5" w14:textId="3702A9A9">
      <w:pPr>
        <w:spacing w:after="0" w:line="240" w:lineRule="auto"/>
        <w:rPr>
          <w:rFonts w:ascii="Times New Roman" w:hAnsi="Times New Roman" w:cs="Times New Roman"/>
          <w:sz w:val="24"/>
          <w:szCs w:val="24"/>
        </w:rPr>
      </w:pPr>
      <w:r w:rsidRPr="00D30577">
        <w:rPr>
          <w:rFonts w:ascii="Times New Roman" w:hAnsi="Times New Roman" w:cs="Times New Roman"/>
          <w:sz w:val="24"/>
          <w:szCs w:val="24"/>
        </w:rPr>
        <w:t xml:space="preserve">   </w:t>
      </w:r>
    </w:p>
    <w:p w:rsidR="00F33904" w:rsidP="00F33904" w14:paraId="34F3D61F" w14:textId="21F79C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North Dakota Association of Rural Electric Cooperatives </w:t>
      </w:r>
    </w:p>
    <w:p w:rsidR="00F33904" w:rsidP="00F33904" w14:paraId="096A3649" w14:textId="7813B9D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3201 Nygren Drive NW, Mandan, ND 58554-0727</w:t>
      </w:r>
    </w:p>
    <w:p w:rsidR="00F33904" w:rsidRPr="006A7066" w:rsidP="00F33904" w14:paraId="4AB14BE3" w14:textId="664C72B9">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Rural Development Director</w:t>
      </w:r>
      <w:r w:rsidRPr="006A7066">
        <w:rPr>
          <w:rFonts w:ascii="Times New Roman" w:hAnsi="Times New Roman" w:cs="Times New Roman"/>
          <w:sz w:val="24"/>
          <w:szCs w:val="24"/>
        </w:rPr>
        <w:t xml:space="preserve">, </w:t>
      </w:r>
      <w:r>
        <w:rPr>
          <w:rFonts w:ascii="Times New Roman" w:hAnsi="Times New Roman" w:cs="Times New Roman"/>
          <w:sz w:val="24"/>
          <w:szCs w:val="24"/>
        </w:rPr>
        <w:t>800-234-0518</w:t>
      </w:r>
    </w:p>
    <w:p w:rsidR="00F33904" w:rsidP="00F33904" w14:paraId="73A60E73" w14:textId="79109E6E">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Rural Development Director expressed that the application process is difficult.  For a small rural </w:t>
      </w:r>
      <w:r w:rsidR="00DB7253">
        <w:rPr>
          <w:rFonts w:ascii="Times New Roman" w:hAnsi="Times New Roman" w:cs="Times New Roman"/>
          <w:sz w:val="24"/>
          <w:szCs w:val="24"/>
        </w:rPr>
        <w:t>center,</w:t>
      </w:r>
      <w:r>
        <w:rPr>
          <w:rFonts w:ascii="Times New Roman" w:hAnsi="Times New Roman" w:cs="Times New Roman"/>
          <w:sz w:val="24"/>
          <w:szCs w:val="24"/>
        </w:rPr>
        <w:t xml:space="preserve"> it is an inordinate amount of work and duplication.  It was indicated that the time spent tracking and reporting after the application process is a lot.  The ten letters of support each year seems to be a lot. </w:t>
      </w:r>
    </w:p>
    <w:p w:rsidR="00713DCF" w:rsidP="005D59C1" w14:paraId="27E89976" w14:textId="06F46335">
      <w:pPr>
        <w:autoSpaceDE w:val="0"/>
        <w:autoSpaceDN w:val="0"/>
        <w:adjustRightInd w:val="0"/>
        <w:spacing w:after="0" w:line="240" w:lineRule="auto"/>
        <w:rPr>
          <w:rFonts w:ascii="Times New Roman" w:hAnsi="Times New Roman" w:cs="Times New Roman"/>
          <w:sz w:val="24"/>
          <w:szCs w:val="24"/>
        </w:rPr>
      </w:pPr>
      <w:r w:rsidRPr="00B148F9">
        <w:rPr>
          <w:rFonts w:ascii="Times New Roman" w:hAnsi="Times New Roman" w:cs="Times New Roman"/>
          <w:sz w:val="24"/>
          <w:szCs w:val="24"/>
        </w:rPr>
        <w:t xml:space="preserve"> </w:t>
      </w:r>
    </w:p>
    <w:p w:rsidR="001275E0" w:rsidP="005D59C1" w14:paraId="0C5E26F6" w14:textId="77777777">
      <w:pPr>
        <w:autoSpaceDE w:val="0"/>
        <w:autoSpaceDN w:val="0"/>
        <w:adjustRightInd w:val="0"/>
        <w:spacing w:after="0" w:line="240" w:lineRule="auto"/>
        <w:rPr>
          <w:rFonts w:ascii="Times New Roman" w:hAnsi="Times New Roman" w:cs="Times New Roman"/>
          <w:sz w:val="24"/>
          <w:szCs w:val="24"/>
        </w:rPr>
      </w:pPr>
    </w:p>
    <w:p w:rsidR="001275E0" w:rsidP="005D59C1" w14:paraId="230E5B57" w14:textId="77777777">
      <w:pPr>
        <w:autoSpaceDE w:val="0"/>
        <w:autoSpaceDN w:val="0"/>
        <w:adjustRightInd w:val="0"/>
        <w:spacing w:after="0" w:line="240" w:lineRule="auto"/>
        <w:rPr>
          <w:rFonts w:ascii="Times New Roman" w:hAnsi="Times New Roman" w:cs="Times New Roman"/>
          <w:sz w:val="24"/>
          <w:szCs w:val="24"/>
        </w:rPr>
      </w:pPr>
    </w:p>
    <w:p w:rsidR="001275E0" w:rsidRPr="00EF32F0" w:rsidP="005D59C1" w14:paraId="151B6073" w14:textId="77777777">
      <w:pPr>
        <w:autoSpaceDE w:val="0"/>
        <w:autoSpaceDN w:val="0"/>
        <w:adjustRightInd w:val="0"/>
        <w:spacing w:after="0" w:line="240" w:lineRule="auto"/>
        <w:rPr>
          <w:rFonts w:ascii="Times New Roman" w:hAnsi="Times New Roman" w:cs="Times New Roman"/>
          <w:sz w:val="24"/>
          <w:szCs w:val="24"/>
        </w:rPr>
      </w:pPr>
    </w:p>
    <w:p w:rsidR="0087466D" w:rsidRPr="00D30577" w:rsidP="00D30577" w14:paraId="3373C035" w14:textId="69ED153B">
      <w:pPr>
        <w:pStyle w:val="ListParagraph"/>
        <w:widowControl w:val="0"/>
        <w:numPr>
          <w:ilvl w:val="0"/>
          <w:numId w:val="1"/>
        </w:numPr>
        <w:tabs>
          <w:tab w:val="left" w:pos="540"/>
        </w:tabs>
        <w:autoSpaceDE w:val="0"/>
        <w:autoSpaceDN w:val="0"/>
        <w:spacing w:after="0" w:line="240" w:lineRule="auto"/>
        <w:ind w:left="0" w:firstLine="0"/>
        <w:contextualSpacing w:val="0"/>
        <w:rPr>
          <w:rFonts w:ascii="Times New Roman" w:hAnsi="Times New Roman" w:cs="Times New Roman"/>
          <w:u w:val="single"/>
        </w:rPr>
      </w:pPr>
      <w:bookmarkStart w:id="6" w:name="_Hlk134111883"/>
      <w:r w:rsidRPr="00D30577">
        <w:rPr>
          <w:rFonts w:ascii="Times New Roman" w:hAnsi="Times New Roman" w:cs="Times New Roman"/>
          <w:b/>
          <w:bCs/>
          <w:sz w:val="24"/>
          <w:szCs w:val="24"/>
          <w:u w:val="single"/>
        </w:rPr>
        <w:t>Explain any decision to provide any payment or gift to respondents, other than remuneration of contractors or</w:t>
      </w:r>
      <w:r w:rsidRPr="00D30577">
        <w:rPr>
          <w:rFonts w:ascii="Times New Roman" w:hAnsi="Times New Roman" w:cs="Times New Roman"/>
          <w:b/>
          <w:bCs/>
          <w:spacing w:val="-1"/>
          <w:sz w:val="24"/>
          <w:szCs w:val="24"/>
          <w:u w:val="single"/>
        </w:rPr>
        <w:t xml:space="preserve"> </w:t>
      </w:r>
      <w:r w:rsidRPr="00D30577">
        <w:rPr>
          <w:rFonts w:ascii="Times New Roman" w:hAnsi="Times New Roman" w:cs="Times New Roman"/>
          <w:b/>
          <w:bCs/>
          <w:sz w:val="24"/>
          <w:szCs w:val="24"/>
          <w:u w:val="single"/>
        </w:rPr>
        <w:t>grantees.</w:t>
      </w:r>
    </w:p>
    <w:bookmarkEnd w:id="6"/>
    <w:p w:rsidR="00713DCF" w:rsidRPr="0087466D" w:rsidP="005D59C1" w14:paraId="2DEB7524" w14:textId="77777777">
      <w:pPr>
        <w:autoSpaceDE w:val="0"/>
        <w:autoSpaceDN w:val="0"/>
        <w:adjustRightInd w:val="0"/>
        <w:spacing w:after="0" w:line="240" w:lineRule="auto"/>
        <w:rPr>
          <w:rFonts w:ascii="Times New Roman" w:hAnsi="Times New Roman" w:cs="Times New Roman"/>
          <w:sz w:val="24"/>
          <w:szCs w:val="24"/>
        </w:rPr>
      </w:pPr>
    </w:p>
    <w:p w:rsidR="00E5196C" w:rsidRPr="0087466D" w:rsidP="00E5196C" w14:paraId="3CF9B6A0" w14:textId="77777777">
      <w:pPr>
        <w:spacing w:after="0" w:line="240" w:lineRule="auto"/>
        <w:rPr>
          <w:rFonts w:ascii="Times New Roman" w:hAnsi="Times New Roman" w:cs="Times New Roman"/>
          <w:sz w:val="24"/>
          <w:szCs w:val="24"/>
        </w:rPr>
      </w:pPr>
      <w:r w:rsidRPr="0087466D">
        <w:rPr>
          <w:rFonts w:ascii="Times New Roman" w:hAnsi="Times New Roman" w:cs="Times New Roman"/>
          <w:sz w:val="24"/>
          <w:szCs w:val="24"/>
        </w:rPr>
        <w:t>There are no payments or gifts to respondents, other than remuneration of contractors or grantees.</w:t>
      </w:r>
    </w:p>
    <w:p w:rsidR="00713DCF" w:rsidRPr="0087466D" w:rsidP="005D59C1" w14:paraId="52DFFC14" w14:textId="77777777">
      <w:pPr>
        <w:autoSpaceDE w:val="0"/>
        <w:autoSpaceDN w:val="0"/>
        <w:adjustRightInd w:val="0"/>
        <w:spacing w:after="0" w:line="240" w:lineRule="auto"/>
        <w:rPr>
          <w:rFonts w:ascii="Times New Roman" w:hAnsi="Times New Roman" w:cs="Times New Roman"/>
          <w:b/>
          <w:bCs/>
          <w:sz w:val="24"/>
          <w:szCs w:val="24"/>
        </w:rPr>
      </w:pPr>
    </w:p>
    <w:p w:rsidR="0087466D" w:rsidRPr="00D30577" w:rsidP="00D30577" w14:paraId="28BFF94C" w14:textId="21EC8ABE">
      <w:pPr>
        <w:pStyle w:val="ListParagraph"/>
        <w:widowControl w:val="0"/>
        <w:numPr>
          <w:ilvl w:val="0"/>
          <w:numId w:val="1"/>
        </w:numPr>
        <w:tabs>
          <w:tab w:val="left" w:pos="540"/>
        </w:tabs>
        <w:autoSpaceDE w:val="0"/>
        <w:autoSpaceDN w:val="0"/>
        <w:spacing w:after="0" w:line="240" w:lineRule="auto"/>
        <w:ind w:left="0" w:firstLine="0"/>
        <w:contextualSpacing w:val="0"/>
        <w:rPr>
          <w:rFonts w:ascii="Times New Roman" w:hAnsi="Times New Roman" w:cs="Times New Roman"/>
          <w:u w:val="single"/>
        </w:rPr>
      </w:pPr>
      <w:bookmarkStart w:id="7" w:name="_Hlk134171681"/>
      <w:r w:rsidRPr="00D30577">
        <w:rPr>
          <w:rFonts w:ascii="Times New Roman" w:hAnsi="Times New Roman" w:cs="Times New Roman"/>
          <w:b/>
          <w:bCs/>
          <w:sz w:val="24"/>
          <w:szCs w:val="24"/>
          <w:u w:val="single"/>
        </w:rPr>
        <w:t>Describe any assurance of confidentiality provided to respondents and the basis for the assurance in statute, regulation, or agency</w:t>
      </w:r>
      <w:r w:rsidRPr="00D30577">
        <w:rPr>
          <w:rFonts w:ascii="Times New Roman" w:hAnsi="Times New Roman" w:cs="Times New Roman"/>
          <w:b/>
          <w:bCs/>
          <w:spacing w:val="-3"/>
          <w:sz w:val="24"/>
          <w:szCs w:val="24"/>
          <w:u w:val="single"/>
        </w:rPr>
        <w:t xml:space="preserve"> </w:t>
      </w:r>
      <w:r w:rsidRPr="00D30577">
        <w:rPr>
          <w:rFonts w:ascii="Times New Roman" w:hAnsi="Times New Roman" w:cs="Times New Roman"/>
          <w:b/>
          <w:bCs/>
          <w:sz w:val="24"/>
          <w:szCs w:val="24"/>
          <w:u w:val="single"/>
        </w:rPr>
        <w:t>policy.</w:t>
      </w:r>
    </w:p>
    <w:bookmarkEnd w:id="7"/>
    <w:p w:rsidR="00713DCF" w:rsidRPr="0087466D" w:rsidP="005D59C1" w14:paraId="3EB7BA0C" w14:textId="77777777">
      <w:pPr>
        <w:autoSpaceDE w:val="0"/>
        <w:autoSpaceDN w:val="0"/>
        <w:adjustRightInd w:val="0"/>
        <w:spacing w:after="0" w:line="240" w:lineRule="auto"/>
        <w:rPr>
          <w:rFonts w:ascii="Times New Roman" w:hAnsi="Times New Roman" w:cs="Times New Roman"/>
          <w:sz w:val="24"/>
          <w:szCs w:val="24"/>
        </w:rPr>
      </w:pPr>
    </w:p>
    <w:p w:rsidR="00077B2B" w:rsidRPr="0087466D" w:rsidP="00077B2B" w14:paraId="296938CD" w14:textId="77777777">
      <w:pPr>
        <w:spacing w:after="0" w:line="240" w:lineRule="auto"/>
        <w:rPr>
          <w:rFonts w:ascii="Times New Roman" w:hAnsi="Times New Roman" w:cs="Times New Roman"/>
          <w:sz w:val="24"/>
          <w:szCs w:val="24"/>
        </w:rPr>
      </w:pPr>
      <w:r w:rsidRPr="64435924">
        <w:rPr>
          <w:rFonts w:ascii="Times New Roman" w:hAnsi="Times New Roman" w:cs="Times New Roman"/>
          <w:sz w:val="24"/>
          <w:szCs w:val="24"/>
        </w:rPr>
        <w:t>No assurance of confidentiality was provided to respondents.</w:t>
      </w:r>
    </w:p>
    <w:p w:rsidR="64435924" w:rsidP="64435924" w14:paraId="3EB9F428" w14:textId="761DDBD0">
      <w:pPr>
        <w:spacing w:after="0" w:line="240" w:lineRule="auto"/>
        <w:rPr>
          <w:rFonts w:ascii="Times New Roman" w:hAnsi="Times New Roman" w:cs="Times New Roman"/>
          <w:sz w:val="24"/>
          <w:szCs w:val="24"/>
        </w:rPr>
      </w:pPr>
    </w:p>
    <w:p w:rsidR="493F8A48" w14:paraId="54F4632F" w14:textId="4FD59AC4">
      <w:r w:rsidRPr="64435924">
        <w:rPr>
          <w:rFonts w:ascii="Times New Roman" w:eastAsia="Times New Roman" w:hAnsi="Times New Roman" w:cs="Times New Roman"/>
          <w:sz w:val="24"/>
          <w:szCs w:val="24"/>
        </w:rPr>
        <w:t xml:space="preserve">The Agency published a Privacy Act of 1974; System of Records in the Federal Register on May 14, 2019 (84 FR 21315).  A copy of that document can be found at </w:t>
      </w:r>
      <w:hyperlink r:id="rId9" w:history="1">
        <w:r w:rsidRPr="64435924">
          <w:rPr>
            <w:rStyle w:val="Hyperlink"/>
            <w:rFonts w:ascii="Times New Roman" w:eastAsia="Times New Roman" w:hAnsi="Times New Roman" w:cs="Times New Roman"/>
            <w:sz w:val="24"/>
            <w:szCs w:val="24"/>
          </w:rPr>
          <w:t>&gt;https://www.govinfo.gov/content/pkg/FR-2019-05-14/pdf/2019-09874.pdf&lt;</w:t>
        </w:r>
      </w:hyperlink>
      <w:r w:rsidRPr="64435924">
        <w:rPr>
          <w:rFonts w:ascii="Times New Roman" w:eastAsia="Times New Roman" w:hAnsi="Times New Roman" w:cs="Times New Roman"/>
          <w:sz w:val="24"/>
          <w:szCs w:val="24"/>
        </w:rPr>
        <w:t>.</w:t>
      </w:r>
    </w:p>
    <w:p w:rsidR="001E5821" w:rsidRPr="0087466D" w:rsidP="00077B2B" w14:paraId="44B4CD2A" w14:textId="77777777">
      <w:pPr>
        <w:spacing w:after="0" w:line="240" w:lineRule="auto"/>
        <w:rPr>
          <w:rFonts w:ascii="Times New Roman" w:hAnsi="Times New Roman" w:cs="Times New Roman"/>
          <w:sz w:val="24"/>
          <w:szCs w:val="24"/>
        </w:rPr>
      </w:pPr>
    </w:p>
    <w:p w:rsidR="0087466D" w:rsidRPr="00D30577" w:rsidP="00D30577" w14:paraId="4B3BE6B0" w14:textId="2218D0D2">
      <w:pPr>
        <w:pStyle w:val="ListParagraph"/>
        <w:widowControl w:val="0"/>
        <w:numPr>
          <w:ilvl w:val="0"/>
          <w:numId w:val="1"/>
        </w:numPr>
        <w:tabs>
          <w:tab w:val="left" w:pos="540"/>
        </w:tabs>
        <w:autoSpaceDE w:val="0"/>
        <w:autoSpaceDN w:val="0"/>
        <w:spacing w:after="0" w:line="240" w:lineRule="auto"/>
        <w:ind w:left="0" w:firstLine="0"/>
        <w:contextualSpacing w:val="0"/>
        <w:rPr>
          <w:rFonts w:ascii="Times New Roman" w:hAnsi="Times New Roman" w:cs="Times New Roman"/>
          <w:u w:val="single"/>
        </w:rPr>
      </w:pPr>
      <w:bookmarkStart w:id="8" w:name="_Hlk134171726"/>
      <w:r w:rsidRPr="00D30577">
        <w:rPr>
          <w:rFonts w:ascii="Times New Roman" w:hAnsi="Times New Roman" w:cs="Times New Roman"/>
          <w:b/>
          <w:bCs/>
          <w:sz w:val="24"/>
          <w:szCs w:val="24"/>
          <w:u w:val="single"/>
        </w:rPr>
        <w:t>Provide additional justification for any questions of a sensitive nature, such as sexual behavior or attitudes, religious beliefs, and other matters that are commonly considered private.</w:t>
      </w:r>
    </w:p>
    <w:bookmarkEnd w:id="8"/>
    <w:p w:rsidR="00713DCF" w:rsidP="005D59C1" w14:paraId="298EAE38" w14:textId="77777777">
      <w:pPr>
        <w:autoSpaceDE w:val="0"/>
        <w:autoSpaceDN w:val="0"/>
        <w:adjustRightInd w:val="0"/>
        <w:spacing w:after="0" w:line="240" w:lineRule="auto"/>
        <w:rPr>
          <w:rFonts w:ascii="Times New Roman" w:hAnsi="Times New Roman" w:cs="Times New Roman"/>
          <w:sz w:val="24"/>
          <w:szCs w:val="24"/>
        </w:rPr>
      </w:pPr>
    </w:p>
    <w:p w:rsidR="00077B2B" w:rsidRPr="0087466D" w:rsidP="00077B2B" w14:paraId="61BE7049" w14:textId="2CED028D">
      <w:pPr>
        <w:spacing w:after="0" w:line="240" w:lineRule="auto"/>
        <w:rPr>
          <w:rFonts w:ascii="Times New Roman" w:hAnsi="Times New Roman" w:cs="Times New Roman"/>
          <w:sz w:val="24"/>
          <w:szCs w:val="24"/>
        </w:rPr>
      </w:pPr>
      <w:r w:rsidRPr="00077B2B">
        <w:rPr>
          <w:rFonts w:ascii="Times New Roman" w:hAnsi="Times New Roman" w:cs="Times New Roman"/>
          <w:sz w:val="24"/>
          <w:szCs w:val="24"/>
        </w:rPr>
        <w:t>There is no collection of any information that would</w:t>
      </w:r>
      <w:r w:rsidR="0087466D">
        <w:rPr>
          <w:rFonts w:ascii="Times New Roman" w:hAnsi="Times New Roman" w:cs="Times New Roman"/>
          <w:sz w:val="24"/>
          <w:szCs w:val="24"/>
        </w:rPr>
        <w:t xml:space="preserve"> be</w:t>
      </w:r>
      <w:r w:rsidRPr="00077B2B">
        <w:rPr>
          <w:rFonts w:ascii="Times New Roman" w:hAnsi="Times New Roman" w:cs="Times New Roman"/>
          <w:sz w:val="24"/>
          <w:szCs w:val="24"/>
        </w:rPr>
        <w:t xml:space="preserve"> considered sensitive in nature or </w:t>
      </w:r>
      <w:r w:rsidRPr="0087466D">
        <w:rPr>
          <w:rFonts w:ascii="Times New Roman" w:hAnsi="Times New Roman" w:cs="Times New Roman"/>
          <w:sz w:val="24"/>
          <w:szCs w:val="24"/>
        </w:rPr>
        <w:t>commonly considered private.</w:t>
      </w:r>
    </w:p>
    <w:p w:rsidR="00713DCF" w:rsidRPr="0087466D" w:rsidP="005D59C1" w14:paraId="61E68778" w14:textId="77777777">
      <w:pPr>
        <w:autoSpaceDE w:val="0"/>
        <w:autoSpaceDN w:val="0"/>
        <w:adjustRightInd w:val="0"/>
        <w:spacing w:after="0" w:line="240" w:lineRule="auto"/>
        <w:rPr>
          <w:rFonts w:ascii="Times New Roman" w:hAnsi="Times New Roman" w:cs="Times New Roman"/>
          <w:b/>
          <w:bCs/>
          <w:sz w:val="24"/>
          <w:szCs w:val="24"/>
        </w:rPr>
      </w:pPr>
    </w:p>
    <w:p w:rsidR="0087466D" w:rsidRPr="00D30577" w:rsidP="00D30577" w14:paraId="011516D9" w14:textId="32073AD0">
      <w:pPr>
        <w:pStyle w:val="ListParagraph"/>
        <w:widowControl w:val="0"/>
        <w:numPr>
          <w:ilvl w:val="0"/>
          <w:numId w:val="1"/>
        </w:numPr>
        <w:tabs>
          <w:tab w:val="left" w:pos="540"/>
        </w:tabs>
        <w:autoSpaceDE w:val="0"/>
        <w:autoSpaceDN w:val="0"/>
        <w:spacing w:after="0" w:line="240" w:lineRule="auto"/>
        <w:ind w:left="0" w:firstLine="0"/>
        <w:contextualSpacing w:val="0"/>
        <w:rPr>
          <w:rFonts w:ascii="Times New Roman" w:hAnsi="Times New Roman" w:cs="Times New Roman"/>
          <w:u w:val="single"/>
        </w:rPr>
      </w:pPr>
      <w:bookmarkStart w:id="9" w:name="_Hlk134171760"/>
      <w:r w:rsidRPr="00D30577">
        <w:rPr>
          <w:rFonts w:ascii="Times New Roman" w:hAnsi="Times New Roman" w:cs="Times New Roman"/>
          <w:b/>
          <w:bCs/>
          <w:sz w:val="24"/>
          <w:szCs w:val="24"/>
          <w:u w:val="single"/>
        </w:rPr>
        <w:t xml:space="preserve">Provide estimates of the hour burden of the collection of information. </w:t>
      </w:r>
    </w:p>
    <w:bookmarkEnd w:id="9"/>
    <w:p w:rsidR="00713DCF" w:rsidRPr="0087466D" w:rsidP="005D59C1" w14:paraId="54E6EDF9" w14:textId="77777777">
      <w:pPr>
        <w:autoSpaceDE w:val="0"/>
        <w:autoSpaceDN w:val="0"/>
        <w:adjustRightInd w:val="0"/>
        <w:spacing w:after="0" w:line="240" w:lineRule="auto"/>
        <w:rPr>
          <w:rFonts w:ascii="Times New Roman" w:hAnsi="Times New Roman" w:cs="Times New Roman"/>
          <w:sz w:val="24"/>
          <w:szCs w:val="24"/>
        </w:rPr>
      </w:pPr>
    </w:p>
    <w:p w:rsidR="00E74027" w:rsidP="00E74027" w14:paraId="2BA7FA13" w14:textId="0068B92C">
      <w:pPr>
        <w:spacing w:after="0" w:line="240" w:lineRule="auto"/>
        <w:rPr>
          <w:rFonts w:ascii="Times New Roman" w:hAnsi="Times New Roman" w:cs="Times New Roman"/>
          <w:sz w:val="24"/>
          <w:szCs w:val="24"/>
        </w:rPr>
      </w:pPr>
      <w:r w:rsidRPr="00D30577">
        <w:rPr>
          <w:rFonts w:ascii="Times New Roman" w:hAnsi="Times New Roman" w:cs="Times New Roman"/>
          <w:sz w:val="24"/>
          <w:szCs w:val="24"/>
        </w:rPr>
        <w:t xml:space="preserve">Table 12.1, Total Cost of Burden, shown below summarizes the estimated average annual burden associated with the </w:t>
      </w:r>
      <w:r>
        <w:rPr>
          <w:rFonts w:ascii="Times New Roman" w:hAnsi="Times New Roman" w:cs="Times New Roman"/>
          <w:sz w:val="24"/>
          <w:szCs w:val="24"/>
        </w:rPr>
        <w:t>RCDG p</w:t>
      </w:r>
      <w:r w:rsidRPr="00D30577">
        <w:rPr>
          <w:rFonts w:ascii="Times New Roman" w:hAnsi="Times New Roman" w:cs="Times New Roman"/>
          <w:sz w:val="24"/>
          <w:szCs w:val="24"/>
        </w:rPr>
        <w:t xml:space="preserve">rogram.  The attached Burden Hours workbook provides an Information Collection Burden Hours worksheet that details the estimates.  </w:t>
      </w:r>
    </w:p>
    <w:p w:rsidR="00E74027" w:rsidRPr="00D30577" w:rsidP="00D30577" w14:paraId="40FC7DB8" w14:textId="77777777">
      <w:pPr>
        <w:spacing w:after="0" w:line="240" w:lineRule="auto"/>
        <w:rPr>
          <w:rFonts w:ascii="Times New Roman" w:hAnsi="Times New Roman" w:cs="Times New Roman"/>
          <w:sz w:val="24"/>
          <w:szCs w:val="24"/>
        </w:rPr>
      </w:pPr>
    </w:p>
    <w:p w:rsidR="00E74027" w:rsidRPr="00D30577" w:rsidP="00D30577" w14:paraId="1009EBE4"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Table 12.1 - Total Cost of Burden</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4605"/>
      </w:tblGrid>
      <w:tr w14:paraId="5D2DCE74" w14:textId="77777777">
        <w:tblPrEx>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5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E74027" w:rsidRPr="00D30577" w:rsidP="00D30577" w14:paraId="67AB3429" w14:textId="77777777">
            <w:pPr>
              <w:suppressAutoHyphens/>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Burden Item</w:t>
            </w:r>
          </w:p>
        </w:tc>
        <w:tc>
          <w:tcPr>
            <w:tcW w:w="460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E74027" w:rsidRPr="00D30577" w:rsidP="00D30577" w14:paraId="2DFCFAC9" w14:textId="77777777">
            <w:pPr>
              <w:suppressAutoHyphens/>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Estimated Yearly Average Burden</w:t>
            </w:r>
          </w:p>
        </w:tc>
      </w:tr>
      <w:tr w14:paraId="10311BA2" w14:textId="77777777" w:rsidTr="00D30577">
        <w:tblPrEx>
          <w:tblW w:w="9355" w:type="dxa"/>
          <w:tblInd w:w="-5" w:type="dxa"/>
          <w:tblLook w:val="01E0"/>
        </w:tblPrEx>
        <w:trPr>
          <w:trHeight w:val="70"/>
        </w:trPr>
        <w:tc>
          <w:tcPr>
            <w:tcW w:w="4750" w:type="dxa"/>
            <w:tcBorders>
              <w:top w:val="single" w:sz="4" w:space="0" w:color="auto"/>
              <w:left w:val="single" w:sz="4" w:space="0" w:color="auto"/>
              <w:bottom w:val="single" w:sz="4" w:space="0" w:color="auto"/>
              <w:right w:val="single" w:sz="4" w:space="0" w:color="auto"/>
            </w:tcBorders>
            <w:hideMark/>
          </w:tcPr>
          <w:p w:rsidR="00E74027" w:rsidRPr="00D30577" w:rsidP="00D30577" w14:paraId="41562563" w14:textId="77777777">
            <w:pPr>
              <w:suppressAutoHyphens/>
              <w:spacing w:after="0" w:line="240" w:lineRule="auto"/>
              <w:rPr>
                <w:rFonts w:ascii="Times New Roman" w:hAnsi="Times New Roman" w:cs="Times New Roman"/>
                <w:sz w:val="24"/>
                <w:szCs w:val="24"/>
              </w:rPr>
            </w:pPr>
            <w:r w:rsidRPr="00D30577">
              <w:rPr>
                <w:rFonts w:ascii="Times New Roman" w:hAnsi="Times New Roman" w:cs="Times New Roman"/>
                <w:sz w:val="24"/>
                <w:szCs w:val="24"/>
              </w:rPr>
              <w:t>Number of Respondents</w:t>
            </w:r>
          </w:p>
        </w:tc>
        <w:tc>
          <w:tcPr>
            <w:tcW w:w="4605" w:type="dxa"/>
            <w:tcBorders>
              <w:top w:val="single" w:sz="4" w:space="0" w:color="auto"/>
              <w:left w:val="single" w:sz="4" w:space="0" w:color="auto"/>
              <w:bottom w:val="single" w:sz="4" w:space="0" w:color="auto"/>
              <w:right w:val="single" w:sz="4" w:space="0" w:color="auto"/>
            </w:tcBorders>
          </w:tcPr>
          <w:p w:rsidR="00E74027" w:rsidRPr="00D30577" w:rsidP="00D30577" w14:paraId="20E51A5D" w14:textId="4C9482DB">
            <w:pPr>
              <w:suppressAutoHyphens/>
              <w:spacing w:after="0" w:line="240" w:lineRule="auto"/>
              <w:jc w:val="right"/>
              <w:rPr>
                <w:rFonts w:ascii="Times New Roman" w:hAnsi="Times New Roman" w:cs="Times New Roman"/>
                <w:sz w:val="24"/>
                <w:szCs w:val="24"/>
              </w:rPr>
            </w:pPr>
            <w:r w:rsidRPr="00D30577">
              <w:rPr>
                <w:rFonts w:ascii="Times New Roman" w:hAnsi="Times New Roman" w:cs="Times New Roman"/>
                <w:sz w:val="24"/>
                <w:szCs w:val="24"/>
              </w:rPr>
              <w:t>41</w:t>
            </w:r>
          </w:p>
        </w:tc>
      </w:tr>
      <w:tr w14:paraId="424E9F25" w14:textId="77777777" w:rsidTr="00D30577">
        <w:tblPrEx>
          <w:tblW w:w="9355" w:type="dxa"/>
          <w:tblInd w:w="-5" w:type="dxa"/>
          <w:tblLook w:val="01E0"/>
        </w:tblPrEx>
        <w:trPr>
          <w:trHeight w:val="70"/>
        </w:trPr>
        <w:tc>
          <w:tcPr>
            <w:tcW w:w="4750" w:type="dxa"/>
            <w:tcBorders>
              <w:top w:val="single" w:sz="4" w:space="0" w:color="auto"/>
              <w:left w:val="single" w:sz="4" w:space="0" w:color="auto"/>
              <w:bottom w:val="single" w:sz="4" w:space="0" w:color="auto"/>
              <w:right w:val="single" w:sz="4" w:space="0" w:color="auto"/>
            </w:tcBorders>
          </w:tcPr>
          <w:p w:rsidR="00E74027" w:rsidRPr="00D30577" w:rsidP="00D30577" w14:paraId="46FDD205" w14:textId="77777777">
            <w:pPr>
              <w:suppressAutoHyphens/>
              <w:spacing w:after="0" w:line="240" w:lineRule="auto"/>
              <w:rPr>
                <w:rFonts w:ascii="Times New Roman" w:hAnsi="Times New Roman" w:cs="Times New Roman"/>
                <w:sz w:val="24"/>
                <w:szCs w:val="24"/>
              </w:rPr>
            </w:pPr>
            <w:r w:rsidRPr="00D30577">
              <w:rPr>
                <w:rFonts w:ascii="Times New Roman" w:hAnsi="Times New Roman" w:cs="Times New Roman"/>
                <w:sz w:val="24"/>
                <w:szCs w:val="24"/>
              </w:rPr>
              <w:t xml:space="preserve">Number of Awards: </w:t>
            </w:r>
          </w:p>
        </w:tc>
        <w:tc>
          <w:tcPr>
            <w:tcW w:w="4605" w:type="dxa"/>
            <w:tcBorders>
              <w:top w:val="single" w:sz="4" w:space="0" w:color="auto"/>
              <w:left w:val="single" w:sz="4" w:space="0" w:color="auto"/>
              <w:bottom w:val="single" w:sz="4" w:space="0" w:color="auto"/>
              <w:right w:val="single" w:sz="4" w:space="0" w:color="auto"/>
            </w:tcBorders>
          </w:tcPr>
          <w:p w:rsidR="00E74027" w:rsidRPr="00D30577" w:rsidP="00D30577" w14:paraId="126EDE30" w14:textId="786CFC66">
            <w:pPr>
              <w:suppressAutoHyphens/>
              <w:spacing w:after="0" w:line="240" w:lineRule="auto"/>
              <w:jc w:val="right"/>
              <w:rPr>
                <w:rFonts w:ascii="Times New Roman" w:hAnsi="Times New Roman" w:cs="Times New Roman"/>
                <w:sz w:val="24"/>
                <w:szCs w:val="24"/>
              </w:rPr>
            </w:pPr>
            <w:r w:rsidRPr="00D30577">
              <w:rPr>
                <w:rFonts w:ascii="Times New Roman" w:hAnsi="Times New Roman" w:cs="Times New Roman"/>
                <w:sz w:val="24"/>
                <w:szCs w:val="24"/>
              </w:rPr>
              <w:t>30</w:t>
            </w:r>
          </w:p>
        </w:tc>
      </w:tr>
      <w:tr w14:paraId="6F9758EA" w14:textId="77777777" w:rsidTr="00D30577">
        <w:tblPrEx>
          <w:tblW w:w="9355" w:type="dxa"/>
          <w:tblInd w:w="-5" w:type="dxa"/>
          <w:tblLook w:val="01E0"/>
        </w:tblPrEx>
        <w:trPr>
          <w:trHeight w:val="70"/>
        </w:trPr>
        <w:tc>
          <w:tcPr>
            <w:tcW w:w="4750" w:type="dxa"/>
            <w:tcBorders>
              <w:top w:val="single" w:sz="4" w:space="0" w:color="auto"/>
              <w:left w:val="single" w:sz="4" w:space="0" w:color="auto"/>
              <w:bottom w:val="single" w:sz="4" w:space="0" w:color="auto"/>
              <w:right w:val="single" w:sz="4" w:space="0" w:color="auto"/>
            </w:tcBorders>
            <w:hideMark/>
          </w:tcPr>
          <w:p w:rsidR="00E74027" w:rsidRPr="00D30577" w:rsidP="00D30577" w14:paraId="5D3C21C3" w14:textId="77777777">
            <w:pPr>
              <w:suppressAutoHyphens/>
              <w:spacing w:after="0" w:line="240" w:lineRule="auto"/>
              <w:rPr>
                <w:rFonts w:ascii="Times New Roman" w:hAnsi="Times New Roman" w:cs="Times New Roman"/>
                <w:sz w:val="24"/>
                <w:szCs w:val="24"/>
              </w:rPr>
            </w:pPr>
            <w:r w:rsidRPr="00D30577">
              <w:rPr>
                <w:rFonts w:ascii="Times New Roman" w:hAnsi="Times New Roman" w:cs="Times New Roman"/>
                <w:sz w:val="24"/>
                <w:szCs w:val="24"/>
              </w:rPr>
              <w:t>Annual responses:</w:t>
            </w:r>
          </w:p>
        </w:tc>
        <w:tc>
          <w:tcPr>
            <w:tcW w:w="4605" w:type="dxa"/>
            <w:tcBorders>
              <w:top w:val="single" w:sz="4" w:space="0" w:color="auto"/>
              <w:left w:val="single" w:sz="4" w:space="0" w:color="auto"/>
              <w:bottom w:val="single" w:sz="4" w:space="0" w:color="auto"/>
              <w:right w:val="single" w:sz="4" w:space="0" w:color="auto"/>
            </w:tcBorders>
          </w:tcPr>
          <w:p w:rsidR="00E74027" w:rsidRPr="00D30577" w:rsidP="00D30577" w14:paraId="66E80F14" w14:textId="6937F467">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543</w:t>
            </w:r>
          </w:p>
        </w:tc>
      </w:tr>
      <w:tr w14:paraId="69D442AB" w14:textId="77777777">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E74027" w:rsidRPr="00D30577" w:rsidP="00D30577" w14:paraId="1C3B035E" w14:textId="77777777">
            <w:pPr>
              <w:suppressAutoHyphens/>
              <w:spacing w:after="0" w:line="240" w:lineRule="auto"/>
              <w:rPr>
                <w:rFonts w:ascii="Times New Roman" w:hAnsi="Times New Roman" w:cs="Times New Roman"/>
                <w:sz w:val="24"/>
                <w:szCs w:val="24"/>
              </w:rPr>
            </w:pPr>
            <w:r w:rsidRPr="00D30577">
              <w:rPr>
                <w:rFonts w:ascii="Times New Roman" w:hAnsi="Times New Roman" w:cs="Times New Roman"/>
                <w:sz w:val="24"/>
                <w:szCs w:val="24"/>
              </w:rPr>
              <w:t>Total hours:</w:t>
            </w:r>
          </w:p>
        </w:tc>
        <w:tc>
          <w:tcPr>
            <w:tcW w:w="4605" w:type="dxa"/>
            <w:tcBorders>
              <w:top w:val="single" w:sz="4" w:space="0" w:color="auto"/>
              <w:left w:val="single" w:sz="4" w:space="0" w:color="auto"/>
              <w:bottom w:val="single" w:sz="4" w:space="0" w:color="auto"/>
              <w:right w:val="single" w:sz="4" w:space="0" w:color="auto"/>
            </w:tcBorders>
          </w:tcPr>
          <w:p w:rsidR="00E74027" w:rsidRPr="00D30577" w:rsidP="00D30577" w14:paraId="1EFCF874" w14:textId="22A809A8">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7,449</w:t>
            </w:r>
          </w:p>
        </w:tc>
      </w:tr>
      <w:tr w14:paraId="4AF398AA" w14:textId="77777777">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E74027" w:rsidRPr="00D30577" w:rsidP="00D30577" w14:paraId="0F0E93BC" w14:textId="77777777">
            <w:pPr>
              <w:suppressAutoHyphens/>
              <w:spacing w:after="0" w:line="240" w:lineRule="auto"/>
              <w:rPr>
                <w:rFonts w:ascii="Times New Roman" w:hAnsi="Times New Roman" w:cs="Times New Roman"/>
                <w:sz w:val="24"/>
                <w:szCs w:val="24"/>
              </w:rPr>
            </w:pPr>
            <w:r w:rsidRPr="00D30577">
              <w:rPr>
                <w:rFonts w:ascii="Times New Roman" w:hAnsi="Times New Roman" w:cs="Times New Roman"/>
                <w:sz w:val="24"/>
                <w:szCs w:val="24"/>
              </w:rPr>
              <w:t>Cost per hour:</w:t>
            </w:r>
          </w:p>
        </w:tc>
        <w:tc>
          <w:tcPr>
            <w:tcW w:w="4605" w:type="dxa"/>
            <w:tcBorders>
              <w:top w:val="single" w:sz="4" w:space="0" w:color="auto"/>
              <w:left w:val="single" w:sz="4" w:space="0" w:color="auto"/>
              <w:bottom w:val="single" w:sz="4" w:space="0" w:color="auto"/>
              <w:right w:val="single" w:sz="4" w:space="0" w:color="auto"/>
            </w:tcBorders>
          </w:tcPr>
          <w:p w:rsidR="00853092" w:rsidRPr="00D30577" w:rsidP="00D30577" w14:paraId="3D463F35" w14:textId="3C312ABD">
            <w:pPr>
              <w:suppressAutoHyphens/>
              <w:spacing w:after="0" w:line="240" w:lineRule="auto"/>
              <w:jc w:val="right"/>
              <w:rPr>
                <w:rFonts w:ascii="Times New Roman" w:hAnsi="Times New Roman" w:cs="Times New Roman"/>
                <w:sz w:val="24"/>
                <w:szCs w:val="24"/>
              </w:rPr>
            </w:pPr>
            <w:r w:rsidRPr="00D30577">
              <w:rPr>
                <w:rFonts w:ascii="Times New Roman" w:hAnsi="Times New Roman" w:cs="Times New Roman"/>
                <w:sz w:val="24"/>
                <w:szCs w:val="24"/>
              </w:rPr>
              <w:t>$</w:t>
            </w:r>
            <w:r w:rsidR="001828FB">
              <w:rPr>
                <w:rFonts w:ascii="Times New Roman" w:hAnsi="Times New Roman" w:cs="Times New Roman"/>
                <w:sz w:val="24"/>
                <w:szCs w:val="24"/>
              </w:rPr>
              <w:t>69</w:t>
            </w:r>
            <w:r w:rsidRPr="00D30577">
              <w:rPr>
                <w:rFonts w:ascii="Times New Roman" w:hAnsi="Times New Roman" w:cs="Times New Roman"/>
                <w:sz w:val="24"/>
                <w:szCs w:val="24"/>
              </w:rPr>
              <w:t>.</w:t>
            </w:r>
            <w:r w:rsidR="001828FB">
              <w:rPr>
                <w:rFonts w:ascii="Times New Roman" w:hAnsi="Times New Roman" w:cs="Times New Roman"/>
                <w:sz w:val="24"/>
                <w:szCs w:val="24"/>
              </w:rPr>
              <w:t>75</w:t>
            </w:r>
          </w:p>
        </w:tc>
      </w:tr>
      <w:tr w14:paraId="1B78C828" w14:textId="77777777">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E74027" w:rsidRPr="00D30577" w:rsidP="00D30577" w14:paraId="7E348560" w14:textId="77777777">
            <w:pPr>
              <w:suppressAutoHyphens/>
              <w:spacing w:after="0" w:line="240" w:lineRule="auto"/>
              <w:rPr>
                <w:rFonts w:ascii="Times New Roman" w:hAnsi="Times New Roman" w:cs="Times New Roman"/>
                <w:sz w:val="24"/>
                <w:szCs w:val="24"/>
              </w:rPr>
            </w:pPr>
            <w:r w:rsidRPr="00D30577">
              <w:rPr>
                <w:rFonts w:ascii="Times New Roman" w:hAnsi="Times New Roman" w:cs="Times New Roman"/>
                <w:sz w:val="24"/>
                <w:szCs w:val="24"/>
              </w:rPr>
              <w:t>Total annual cost:</w:t>
            </w:r>
          </w:p>
        </w:tc>
        <w:tc>
          <w:tcPr>
            <w:tcW w:w="4605" w:type="dxa"/>
            <w:tcBorders>
              <w:top w:val="single" w:sz="4" w:space="0" w:color="auto"/>
              <w:left w:val="single" w:sz="4" w:space="0" w:color="auto"/>
              <w:bottom w:val="single" w:sz="4" w:space="0" w:color="auto"/>
              <w:right w:val="single" w:sz="4" w:space="0" w:color="auto"/>
            </w:tcBorders>
          </w:tcPr>
          <w:p w:rsidR="00E74027" w:rsidRPr="00D30577" w:rsidP="00D30577" w14:paraId="3FEDA8FD" w14:textId="795020A5">
            <w:pPr>
              <w:suppressAutoHyphens/>
              <w:spacing w:after="0" w:line="240" w:lineRule="auto"/>
              <w:jc w:val="right"/>
              <w:rPr>
                <w:rFonts w:ascii="Times New Roman" w:hAnsi="Times New Roman" w:cs="Times New Roman"/>
                <w:sz w:val="24"/>
                <w:szCs w:val="24"/>
              </w:rPr>
            </w:pPr>
            <w:r w:rsidRPr="00D30577">
              <w:rPr>
                <w:rFonts w:ascii="Times New Roman" w:hAnsi="Times New Roman" w:cs="Times New Roman"/>
                <w:sz w:val="24"/>
                <w:szCs w:val="24"/>
              </w:rPr>
              <w:t>$</w:t>
            </w:r>
            <w:r w:rsidR="008C3F19">
              <w:rPr>
                <w:rFonts w:ascii="Times New Roman" w:hAnsi="Times New Roman" w:cs="Times New Roman"/>
                <w:sz w:val="24"/>
                <w:szCs w:val="24"/>
              </w:rPr>
              <w:t>5</w:t>
            </w:r>
            <w:r w:rsidR="001828FB">
              <w:rPr>
                <w:rFonts w:ascii="Times New Roman" w:hAnsi="Times New Roman" w:cs="Times New Roman"/>
                <w:sz w:val="24"/>
                <w:szCs w:val="24"/>
              </w:rPr>
              <w:t>19</w:t>
            </w:r>
            <w:r w:rsidRPr="00D30577" w:rsidR="00EE4845">
              <w:rPr>
                <w:rFonts w:ascii="Times New Roman" w:hAnsi="Times New Roman" w:cs="Times New Roman"/>
                <w:sz w:val="24"/>
                <w:szCs w:val="24"/>
              </w:rPr>
              <w:t>,</w:t>
            </w:r>
            <w:r w:rsidR="001828FB">
              <w:rPr>
                <w:rFonts w:ascii="Times New Roman" w:hAnsi="Times New Roman" w:cs="Times New Roman"/>
                <w:sz w:val="24"/>
                <w:szCs w:val="24"/>
              </w:rPr>
              <w:t>573</w:t>
            </w:r>
          </w:p>
        </w:tc>
      </w:tr>
    </w:tbl>
    <w:p w:rsidR="00E74027" w:rsidRPr="00D30577" w:rsidP="00D30577" w14:paraId="03A35CA2" w14:textId="77777777">
      <w:pPr>
        <w:spacing w:after="0" w:line="240" w:lineRule="auto"/>
        <w:rPr>
          <w:rFonts w:ascii="Times New Roman" w:hAnsi="Times New Roman" w:cs="Times New Roman"/>
          <w:sz w:val="24"/>
          <w:szCs w:val="24"/>
        </w:rPr>
      </w:pPr>
    </w:p>
    <w:p w:rsidR="00E74027" w:rsidRPr="00D30577" w:rsidP="00D30577" w14:paraId="2D256BE0" w14:textId="22EADB31">
      <w:pPr>
        <w:spacing w:after="0" w:line="240" w:lineRule="auto"/>
        <w:rPr>
          <w:rFonts w:ascii="Times New Roman" w:hAnsi="Times New Roman" w:cs="Times New Roman"/>
          <w:sz w:val="24"/>
          <w:szCs w:val="24"/>
        </w:rPr>
      </w:pPr>
      <w:r w:rsidRPr="00D30577">
        <w:rPr>
          <w:rFonts w:ascii="Times New Roman" w:hAnsi="Times New Roman" w:cs="Times New Roman"/>
          <w:sz w:val="24"/>
          <w:szCs w:val="24"/>
        </w:rPr>
        <w:t>The attached Burden Hours workbook provides an Estimated Professional Wage Rate worksheet that shows the detailed calculation for the weighted wage rate of $</w:t>
      </w:r>
      <w:r w:rsidR="001828FB">
        <w:rPr>
          <w:rFonts w:ascii="Times New Roman" w:hAnsi="Times New Roman" w:cs="Times New Roman"/>
          <w:sz w:val="24"/>
          <w:szCs w:val="24"/>
        </w:rPr>
        <w:t>69.75</w:t>
      </w:r>
      <w:r w:rsidRPr="00D30577" w:rsidR="002D6479">
        <w:rPr>
          <w:rFonts w:ascii="Times New Roman" w:hAnsi="Times New Roman" w:cs="Times New Roman"/>
          <w:sz w:val="24"/>
          <w:szCs w:val="24"/>
        </w:rPr>
        <w:t xml:space="preserve"> </w:t>
      </w:r>
      <w:r w:rsidRPr="00D30577">
        <w:rPr>
          <w:rFonts w:ascii="Times New Roman" w:hAnsi="Times New Roman" w:cs="Times New Roman"/>
          <w:sz w:val="24"/>
          <w:szCs w:val="24"/>
        </w:rPr>
        <w:t xml:space="preserve">cost per hour above.  The U.S. Department of Labor, Bureau of Labor Statistics, Occupational Employment and Wage Statistics, May </w:t>
      </w:r>
      <w:r w:rsidRPr="00D30577" w:rsidR="002D6479">
        <w:rPr>
          <w:rFonts w:ascii="Times New Roman" w:hAnsi="Times New Roman" w:cs="Times New Roman"/>
          <w:sz w:val="24"/>
          <w:szCs w:val="24"/>
        </w:rPr>
        <w:t>20</w:t>
      </w:r>
      <w:r w:rsidR="002D6479">
        <w:rPr>
          <w:rFonts w:ascii="Times New Roman" w:hAnsi="Times New Roman" w:cs="Times New Roman"/>
          <w:sz w:val="24"/>
          <w:szCs w:val="24"/>
        </w:rPr>
        <w:t>2</w:t>
      </w:r>
      <w:r w:rsidR="001828FB">
        <w:rPr>
          <w:rFonts w:ascii="Times New Roman" w:hAnsi="Times New Roman" w:cs="Times New Roman"/>
          <w:sz w:val="24"/>
          <w:szCs w:val="24"/>
        </w:rPr>
        <w:t>3</w:t>
      </w:r>
      <w:r w:rsidRPr="00D30577" w:rsidR="002D6479">
        <w:rPr>
          <w:rFonts w:ascii="Times New Roman" w:hAnsi="Times New Roman" w:cs="Times New Roman"/>
          <w:sz w:val="24"/>
          <w:szCs w:val="24"/>
        </w:rPr>
        <w:t xml:space="preserve"> </w:t>
      </w:r>
      <w:r w:rsidRPr="00D30577">
        <w:rPr>
          <w:rFonts w:ascii="Times New Roman" w:hAnsi="Times New Roman" w:cs="Times New Roman"/>
          <w:sz w:val="24"/>
          <w:szCs w:val="24"/>
        </w:rPr>
        <w:t>Occupation Profiles (</w:t>
      </w:r>
      <w:hyperlink r:id="rId10" w:history="1">
        <w:r w:rsidR="001828FB">
          <w:rPr>
            <w:rStyle w:val="Hyperlink"/>
          </w:rPr>
          <w:t>List of SOC Occupations (bls.gov)</w:t>
        </w:r>
      </w:hyperlink>
      <w:r w:rsidRPr="00D30577">
        <w:rPr>
          <w:rFonts w:ascii="Times New Roman" w:hAnsi="Times New Roman" w:cs="Times New Roman"/>
          <w:sz w:val="24"/>
          <w:szCs w:val="24"/>
        </w:rPr>
        <w:t xml:space="preserve">) was used to obtain the </w:t>
      </w:r>
      <w:r w:rsidRPr="00D30577">
        <w:rPr>
          <w:rFonts w:ascii="Times New Roman" w:hAnsi="Times New Roman" w:cs="Times New Roman"/>
          <w:sz w:val="24"/>
          <w:szCs w:val="24"/>
        </w:rPr>
        <w:t xml:space="preserve">Mean Hourly Wage for each position identified.  Table 12.2 provides the </w:t>
      </w:r>
      <w:r w:rsidRPr="00D30577" w:rsidR="007E06DB">
        <w:rPr>
          <w:rFonts w:ascii="Times New Roman" w:hAnsi="Times New Roman" w:cs="Times New Roman"/>
          <w:sz w:val="24"/>
          <w:szCs w:val="24"/>
        </w:rPr>
        <w:t xml:space="preserve">two </w:t>
      </w:r>
      <w:r w:rsidRPr="00D30577">
        <w:rPr>
          <w:rFonts w:ascii="Times New Roman" w:hAnsi="Times New Roman" w:cs="Times New Roman"/>
          <w:sz w:val="24"/>
          <w:szCs w:val="24"/>
        </w:rPr>
        <w:t>(</w:t>
      </w:r>
      <w:r w:rsidRPr="00D30577" w:rsidR="007E06DB">
        <w:rPr>
          <w:rFonts w:ascii="Times New Roman" w:hAnsi="Times New Roman" w:cs="Times New Roman"/>
          <w:sz w:val="24"/>
          <w:szCs w:val="24"/>
        </w:rPr>
        <w:t>2</w:t>
      </w:r>
      <w:r w:rsidRPr="00D30577">
        <w:rPr>
          <w:rFonts w:ascii="Times New Roman" w:hAnsi="Times New Roman" w:cs="Times New Roman"/>
          <w:sz w:val="24"/>
          <w:szCs w:val="24"/>
        </w:rPr>
        <w:t>) positions identified for this calculation along with each Occupation Codes and Mean Hourly Wage</w:t>
      </w:r>
      <w:r w:rsidRPr="002D6479">
        <w:rPr>
          <w:rFonts w:ascii="Times New Roman" w:hAnsi="Times New Roman" w:cs="Times New Roman"/>
          <w:sz w:val="24"/>
          <w:szCs w:val="24"/>
        </w:rPr>
        <w:t xml:space="preserve">.  The benefits for each position was calculated by using the total benefits percentage of </w:t>
      </w:r>
      <w:r w:rsidR="001828FB">
        <w:rPr>
          <w:rFonts w:ascii="Times New Roman" w:hAnsi="Times New Roman" w:cs="Times New Roman"/>
          <w:sz w:val="24"/>
          <w:szCs w:val="24"/>
        </w:rPr>
        <w:t>29.6</w:t>
      </w:r>
      <w:r w:rsidRPr="002E1432">
        <w:rPr>
          <w:rFonts w:ascii="Times New Roman" w:hAnsi="Times New Roman" w:cs="Times New Roman"/>
          <w:sz w:val="24"/>
          <w:szCs w:val="24"/>
        </w:rPr>
        <w:t>%</w:t>
      </w:r>
      <w:r w:rsidRPr="00D30577">
        <w:rPr>
          <w:rFonts w:ascii="Times New Roman" w:hAnsi="Times New Roman" w:cs="Times New Roman"/>
          <w:sz w:val="24"/>
          <w:szCs w:val="24"/>
        </w:rPr>
        <w:t xml:space="preserve"> for private industry workers from the U.S. Department of Labor, Bureau of Labor Statistics, Economic News Release, Employer Costs for Employee Compensation – </w:t>
      </w:r>
      <w:r w:rsidR="002D6479">
        <w:rPr>
          <w:rFonts w:ascii="Times New Roman" w:hAnsi="Times New Roman" w:cs="Times New Roman"/>
          <w:sz w:val="24"/>
          <w:szCs w:val="24"/>
        </w:rPr>
        <w:t>December 2</w:t>
      </w:r>
      <w:r w:rsidRPr="005A10E4" w:rsidR="005A10E4">
        <w:rPr>
          <w:rFonts w:ascii="Times New Roman" w:hAnsi="Times New Roman" w:cs="Times New Roman"/>
          <w:sz w:val="24"/>
          <w:szCs w:val="24"/>
        </w:rPr>
        <w:t>023</w:t>
      </w:r>
      <w:r w:rsidRPr="00D30577">
        <w:rPr>
          <w:rFonts w:ascii="Times New Roman" w:hAnsi="Times New Roman" w:cs="Times New Roman"/>
          <w:sz w:val="24"/>
          <w:szCs w:val="24"/>
        </w:rPr>
        <w:t xml:space="preserve"> (</w:t>
      </w:r>
      <w:hyperlink r:id="rId11" w:history="1">
        <w:r w:rsidRPr="00D30577" w:rsidR="005A10E4">
          <w:rPr>
            <w:rStyle w:val="Hyperlink"/>
            <w:rFonts w:ascii="Times New Roman" w:hAnsi="Times New Roman" w:cs="Times New Roman"/>
            <w:sz w:val="24"/>
            <w:szCs w:val="24"/>
          </w:rPr>
          <w:t>Employer Costs for Employee Compensation - 2023 Q02 Results (bls.gov)</w:t>
        </w:r>
      </w:hyperlink>
      <w:r w:rsidRPr="00D30577">
        <w:rPr>
          <w:rFonts w:ascii="Times New Roman" w:hAnsi="Times New Roman" w:cs="Times New Roman"/>
          <w:sz w:val="24"/>
          <w:szCs w:val="24"/>
        </w:rPr>
        <w:t xml:space="preserve">.  </w:t>
      </w:r>
    </w:p>
    <w:p w:rsidR="00E74027" w:rsidRPr="00D30577" w:rsidP="00D30577" w14:paraId="0FA82C9F" w14:textId="77777777">
      <w:pPr>
        <w:spacing w:after="0" w:line="240" w:lineRule="auto"/>
        <w:rPr>
          <w:rFonts w:ascii="Times New Roman" w:hAnsi="Times New Roman" w:cs="Times New Roman"/>
          <w:sz w:val="24"/>
          <w:szCs w:val="24"/>
        </w:rPr>
      </w:pPr>
    </w:p>
    <w:p w:rsidR="00E74027" w:rsidRPr="00D30577" w:rsidP="00D30577" w14:paraId="2B250A3F" w14:textId="77777777">
      <w:pPr>
        <w:spacing w:after="0" w:line="240" w:lineRule="auto"/>
        <w:jc w:val="center"/>
        <w:rPr>
          <w:rFonts w:ascii="Times New Roman" w:hAnsi="Times New Roman" w:cs="Times New Roman"/>
          <w:sz w:val="24"/>
          <w:szCs w:val="24"/>
        </w:rPr>
      </w:pPr>
      <w:r w:rsidRPr="00D30577">
        <w:rPr>
          <w:rFonts w:ascii="Times New Roman" w:hAnsi="Times New Roman" w:cs="Times New Roman"/>
          <w:b/>
          <w:bCs/>
          <w:sz w:val="24"/>
          <w:szCs w:val="24"/>
        </w:rPr>
        <w:t>Table 12.2 – Mean Hourly Rates per Position</w:t>
      </w:r>
    </w:p>
    <w:tbl>
      <w:tblPr>
        <w:tblStyle w:val="TableGrid"/>
        <w:tblW w:w="0" w:type="auto"/>
        <w:tblInd w:w="113" w:type="dxa"/>
        <w:tblLook w:val="04A0"/>
      </w:tblPr>
      <w:tblGrid>
        <w:gridCol w:w="2876"/>
        <w:gridCol w:w="2877"/>
        <w:gridCol w:w="2877"/>
      </w:tblGrid>
      <w:tr w14:paraId="691D7AAE" w14:textId="77777777" w:rsidTr="00D30577">
        <w:tblPrEx>
          <w:tblW w:w="0" w:type="auto"/>
          <w:tblInd w:w="113" w:type="dxa"/>
          <w:tblLook w:val="04A0"/>
        </w:tblPrEx>
        <w:tc>
          <w:tcPr>
            <w:tcW w:w="2876" w:type="dxa"/>
          </w:tcPr>
          <w:p w:rsidR="00E74027" w:rsidRPr="00E74027" w14:paraId="4706E695" w14:textId="77777777">
            <w:pPr>
              <w:jc w:val="center"/>
              <w:rPr>
                <w:b/>
                <w:bCs/>
                <w:sz w:val="24"/>
                <w:szCs w:val="24"/>
              </w:rPr>
            </w:pPr>
            <w:r w:rsidRPr="003C6F9B">
              <w:rPr>
                <w:b/>
                <w:bCs/>
                <w:sz w:val="24"/>
                <w:szCs w:val="24"/>
              </w:rPr>
              <w:t>Position</w:t>
            </w:r>
          </w:p>
        </w:tc>
        <w:tc>
          <w:tcPr>
            <w:tcW w:w="2877" w:type="dxa"/>
          </w:tcPr>
          <w:p w:rsidR="00E74027" w:rsidRPr="00E74027" w14:paraId="6EC8B7D8" w14:textId="77777777">
            <w:pPr>
              <w:jc w:val="center"/>
              <w:rPr>
                <w:b/>
                <w:bCs/>
                <w:sz w:val="24"/>
                <w:szCs w:val="24"/>
              </w:rPr>
            </w:pPr>
            <w:r w:rsidRPr="003C6F9B">
              <w:rPr>
                <w:b/>
                <w:bCs/>
                <w:sz w:val="24"/>
                <w:szCs w:val="24"/>
              </w:rPr>
              <w:t>Occupation Code</w:t>
            </w:r>
          </w:p>
        </w:tc>
        <w:tc>
          <w:tcPr>
            <w:tcW w:w="2877" w:type="dxa"/>
          </w:tcPr>
          <w:p w:rsidR="00E74027" w:rsidRPr="00E74027" w14:paraId="2541D1E1" w14:textId="77777777">
            <w:pPr>
              <w:jc w:val="center"/>
              <w:rPr>
                <w:b/>
                <w:bCs/>
                <w:sz w:val="24"/>
                <w:szCs w:val="24"/>
              </w:rPr>
            </w:pPr>
            <w:r w:rsidRPr="003C6F9B">
              <w:rPr>
                <w:b/>
                <w:bCs/>
                <w:sz w:val="24"/>
                <w:szCs w:val="24"/>
              </w:rPr>
              <w:t>Mean Hourly Wage</w:t>
            </w:r>
          </w:p>
        </w:tc>
      </w:tr>
      <w:tr w14:paraId="732A7256" w14:textId="77777777" w:rsidTr="00D30577">
        <w:tblPrEx>
          <w:tblW w:w="0" w:type="auto"/>
          <w:tblInd w:w="113" w:type="dxa"/>
          <w:tblLook w:val="04A0"/>
        </w:tblPrEx>
        <w:tc>
          <w:tcPr>
            <w:tcW w:w="2876" w:type="dxa"/>
          </w:tcPr>
          <w:p w:rsidR="00E74027" w:rsidRPr="007E06DB" w14:paraId="2AF84C2A" w14:textId="221E648A">
            <w:pPr>
              <w:rPr>
                <w:sz w:val="24"/>
                <w:szCs w:val="24"/>
              </w:rPr>
            </w:pPr>
            <w:r>
              <w:rPr>
                <w:sz w:val="24"/>
                <w:szCs w:val="24"/>
              </w:rPr>
              <w:t>General &amp; Operations Manager</w:t>
            </w:r>
          </w:p>
        </w:tc>
        <w:tc>
          <w:tcPr>
            <w:tcW w:w="2877" w:type="dxa"/>
          </w:tcPr>
          <w:p w:rsidR="00E74027" w:rsidRPr="007E06DB" w14:paraId="128EB0C4" w14:textId="77777777">
            <w:pPr>
              <w:jc w:val="center"/>
              <w:rPr>
                <w:sz w:val="24"/>
                <w:szCs w:val="24"/>
              </w:rPr>
            </w:pPr>
            <w:r w:rsidRPr="007E06DB">
              <w:rPr>
                <w:sz w:val="24"/>
                <w:szCs w:val="24"/>
              </w:rPr>
              <w:t>11-1021</w:t>
            </w:r>
          </w:p>
        </w:tc>
        <w:tc>
          <w:tcPr>
            <w:tcW w:w="2877" w:type="dxa"/>
          </w:tcPr>
          <w:p w:rsidR="00E74027" w:rsidRPr="007E06DB" w14:paraId="072009F3" w14:textId="0BAC7814">
            <w:pPr>
              <w:jc w:val="center"/>
              <w:rPr>
                <w:sz w:val="24"/>
                <w:szCs w:val="24"/>
              </w:rPr>
            </w:pPr>
            <w:r w:rsidRPr="007E06DB">
              <w:rPr>
                <w:sz w:val="24"/>
                <w:szCs w:val="24"/>
              </w:rPr>
              <w:t>$</w:t>
            </w:r>
            <w:r w:rsidRPr="00D30577" w:rsidR="00AA2C1B">
              <w:rPr>
                <w:sz w:val="24"/>
                <w:szCs w:val="24"/>
              </w:rPr>
              <w:t>59.07</w:t>
            </w:r>
          </w:p>
        </w:tc>
      </w:tr>
      <w:tr w14:paraId="438665CC" w14:textId="77777777" w:rsidTr="00D30577">
        <w:tblPrEx>
          <w:tblW w:w="0" w:type="auto"/>
          <w:tblInd w:w="113" w:type="dxa"/>
          <w:tblLook w:val="04A0"/>
        </w:tblPrEx>
        <w:tc>
          <w:tcPr>
            <w:tcW w:w="2876" w:type="dxa"/>
          </w:tcPr>
          <w:p w:rsidR="00E74027" w:rsidRPr="007E06DB" w14:paraId="3E713CE3" w14:textId="0303D485">
            <w:pPr>
              <w:rPr>
                <w:sz w:val="24"/>
                <w:szCs w:val="24"/>
              </w:rPr>
            </w:pPr>
            <w:r w:rsidRPr="00D30577">
              <w:rPr>
                <w:sz w:val="24"/>
                <w:szCs w:val="24"/>
              </w:rPr>
              <w:t>Management Analysts</w:t>
            </w:r>
          </w:p>
        </w:tc>
        <w:tc>
          <w:tcPr>
            <w:tcW w:w="2877" w:type="dxa"/>
          </w:tcPr>
          <w:p w:rsidR="00E74027" w:rsidRPr="007E06DB" w14:paraId="19399CD2" w14:textId="4C0BC408">
            <w:pPr>
              <w:jc w:val="center"/>
              <w:rPr>
                <w:sz w:val="24"/>
                <w:szCs w:val="24"/>
              </w:rPr>
            </w:pPr>
            <w:r w:rsidRPr="00D30577">
              <w:rPr>
                <w:sz w:val="24"/>
                <w:szCs w:val="24"/>
              </w:rPr>
              <w:t>13-1111</w:t>
            </w:r>
          </w:p>
        </w:tc>
        <w:tc>
          <w:tcPr>
            <w:tcW w:w="2877" w:type="dxa"/>
          </w:tcPr>
          <w:p w:rsidR="00E74027" w:rsidRPr="007E06DB" w14:paraId="5241DB49" w14:textId="2CABF043">
            <w:pPr>
              <w:jc w:val="center"/>
              <w:rPr>
                <w:sz w:val="24"/>
                <w:szCs w:val="24"/>
              </w:rPr>
            </w:pPr>
            <w:r w:rsidRPr="007E06DB">
              <w:rPr>
                <w:sz w:val="24"/>
                <w:szCs w:val="24"/>
              </w:rPr>
              <w:t>$</w:t>
            </w:r>
            <w:r w:rsidR="002D6479">
              <w:rPr>
                <w:sz w:val="24"/>
                <w:szCs w:val="24"/>
              </w:rPr>
              <w:t>50</w:t>
            </w:r>
            <w:r w:rsidRPr="00D30577" w:rsidR="001D3BD6">
              <w:rPr>
                <w:sz w:val="24"/>
                <w:szCs w:val="24"/>
              </w:rPr>
              <w:t>.</w:t>
            </w:r>
            <w:r w:rsidR="002D6479">
              <w:rPr>
                <w:sz w:val="24"/>
                <w:szCs w:val="24"/>
              </w:rPr>
              <w:t>32</w:t>
            </w:r>
          </w:p>
        </w:tc>
      </w:tr>
    </w:tbl>
    <w:p w:rsidR="00DB7253" w:rsidRPr="00D30577" w:rsidP="00D30577" w14:paraId="3AFE826F" w14:textId="77777777">
      <w:pPr>
        <w:rPr>
          <w:rFonts w:ascii="Times New Roman" w:hAnsi="Times New Roman" w:cs="Times New Roman"/>
          <w:sz w:val="24"/>
          <w:szCs w:val="24"/>
        </w:rPr>
      </w:pPr>
    </w:p>
    <w:p w:rsidR="00E74027" w:rsidRPr="00D30577" w:rsidP="00D30577" w14:paraId="608F22B1" w14:textId="77777777">
      <w:pPr>
        <w:pStyle w:val="ListParagraph"/>
        <w:numPr>
          <w:ilvl w:val="0"/>
          <w:numId w:val="23"/>
        </w:numPr>
        <w:ind w:left="540" w:hanging="540"/>
        <w:rPr>
          <w:rFonts w:ascii="Times New Roman" w:hAnsi="Times New Roman" w:cs="Times New Roman"/>
          <w:sz w:val="24"/>
          <w:szCs w:val="24"/>
          <w:u w:val="single"/>
        </w:rPr>
      </w:pPr>
      <w:r w:rsidRPr="00D30577">
        <w:rPr>
          <w:rFonts w:ascii="Times New Roman" w:hAnsi="Times New Roman" w:cs="Times New Roman"/>
          <w:b/>
          <w:sz w:val="24"/>
          <w:szCs w:val="24"/>
          <w:u w:val="single"/>
        </w:rPr>
        <w:t>Provide an estimate of the total annual cost burden to respondents or recordkeepers resulting from the collection of information</w:t>
      </w:r>
      <w:r w:rsidRPr="00D30577">
        <w:rPr>
          <w:rFonts w:ascii="Times New Roman" w:hAnsi="Times New Roman" w:cs="Times New Roman"/>
          <w:sz w:val="24"/>
          <w:szCs w:val="24"/>
          <w:u w:val="single"/>
        </w:rPr>
        <w:t>.</w:t>
      </w:r>
    </w:p>
    <w:p w:rsidR="00713DCF" w:rsidP="005D59C1" w14:paraId="3B51D07F" w14:textId="10BB172C">
      <w:pPr>
        <w:autoSpaceDE w:val="0"/>
        <w:autoSpaceDN w:val="0"/>
        <w:adjustRightInd w:val="0"/>
        <w:spacing w:after="0" w:line="240" w:lineRule="auto"/>
        <w:rPr>
          <w:rFonts w:ascii="Times New Roman" w:hAnsi="Times New Roman" w:cs="Times New Roman"/>
          <w:bCs/>
          <w:sz w:val="24"/>
          <w:szCs w:val="24"/>
        </w:rPr>
      </w:pPr>
      <w:r w:rsidRPr="00B92BE4">
        <w:rPr>
          <w:rFonts w:ascii="Times New Roman" w:hAnsi="Times New Roman" w:cs="Times New Roman"/>
          <w:bCs/>
          <w:sz w:val="24"/>
          <w:szCs w:val="24"/>
        </w:rPr>
        <w:t>There are no capital/start up or operation/maintenance costs associated with this collection.</w:t>
      </w:r>
    </w:p>
    <w:p w:rsidR="0039217C" w:rsidP="005D59C1" w14:paraId="2E1AEC4D" w14:textId="77777777">
      <w:pPr>
        <w:autoSpaceDE w:val="0"/>
        <w:autoSpaceDN w:val="0"/>
        <w:adjustRightInd w:val="0"/>
        <w:spacing w:after="0" w:line="240" w:lineRule="auto"/>
        <w:rPr>
          <w:rFonts w:ascii="Times New Roman" w:hAnsi="Times New Roman" w:cs="Times New Roman"/>
          <w:bCs/>
          <w:sz w:val="24"/>
          <w:szCs w:val="24"/>
        </w:rPr>
      </w:pPr>
    </w:p>
    <w:p w:rsidR="0039217C" w:rsidP="005D59C1" w14:paraId="629A2209" w14:textId="52055A5A">
      <w:pPr>
        <w:autoSpaceDE w:val="0"/>
        <w:autoSpaceDN w:val="0"/>
        <w:adjustRightInd w:val="0"/>
        <w:spacing w:after="0" w:line="240" w:lineRule="auto"/>
        <w:rPr>
          <w:rFonts w:ascii="Times New Roman" w:hAnsi="Times New Roman" w:cs="Times New Roman"/>
          <w:bCs/>
          <w:sz w:val="24"/>
          <w:szCs w:val="24"/>
        </w:rPr>
      </w:pPr>
      <w:r w:rsidRPr="0039217C">
        <w:rPr>
          <w:rFonts w:ascii="Times New Roman" w:hAnsi="Times New Roman" w:cs="Times New Roman"/>
          <w:bCs/>
          <w:sz w:val="24"/>
          <w:szCs w:val="24"/>
        </w:rPr>
        <w:t xml:space="preserve">It is anticipated that wet signatures will be required on the legal documents for the awards.  The program is estimating approximately </w:t>
      </w:r>
      <w:r>
        <w:rPr>
          <w:rFonts w:ascii="Times New Roman" w:hAnsi="Times New Roman" w:cs="Times New Roman"/>
          <w:bCs/>
          <w:sz w:val="24"/>
          <w:szCs w:val="24"/>
        </w:rPr>
        <w:t>30</w:t>
      </w:r>
      <w:r w:rsidRPr="0039217C">
        <w:rPr>
          <w:rFonts w:ascii="Times New Roman" w:hAnsi="Times New Roman" w:cs="Times New Roman"/>
          <w:bCs/>
          <w:sz w:val="24"/>
          <w:szCs w:val="24"/>
        </w:rPr>
        <w:t xml:space="preserve"> awards under </w:t>
      </w:r>
      <w:r>
        <w:rPr>
          <w:rFonts w:ascii="Times New Roman" w:hAnsi="Times New Roman" w:cs="Times New Roman"/>
          <w:bCs/>
          <w:sz w:val="24"/>
          <w:szCs w:val="24"/>
        </w:rPr>
        <w:t>RCDG</w:t>
      </w:r>
      <w:r w:rsidRPr="0039217C">
        <w:rPr>
          <w:rFonts w:ascii="Times New Roman" w:hAnsi="Times New Roman" w:cs="Times New Roman"/>
          <w:bCs/>
          <w:sz w:val="24"/>
          <w:szCs w:val="24"/>
        </w:rPr>
        <w:t>.  The United States Postal Service charges $9.95 to ship a legal, flat rate envelope.  Using this as a basis, the total estimated burden for returning the legal documents is $9.95 per awardee or $</w:t>
      </w:r>
      <w:r>
        <w:rPr>
          <w:rFonts w:ascii="Times New Roman" w:hAnsi="Times New Roman" w:cs="Times New Roman"/>
          <w:bCs/>
          <w:sz w:val="24"/>
          <w:szCs w:val="24"/>
        </w:rPr>
        <w:t>298.50</w:t>
      </w:r>
      <w:r w:rsidRPr="0039217C">
        <w:rPr>
          <w:rFonts w:ascii="Times New Roman" w:hAnsi="Times New Roman" w:cs="Times New Roman"/>
          <w:bCs/>
          <w:sz w:val="24"/>
          <w:szCs w:val="24"/>
        </w:rPr>
        <w:t xml:space="preserve">.  </w:t>
      </w:r>
    </w:p>
    <w:p w:rsidR="0039217C" w:rsidP="005D59C1" w14:paraId="0D69BE08" w14:textId="77777777">
      <w:pPr>
        <w:autoSpaceDE w:val="0"/>
        <w:autoSpaceDN w:val="0"/>
        <w:adjustRightInd w:val="0"/>
        <w:spacing w:after="0" w:line="240" w:lineRule="auto"/>
        <w:rPr>
          <w:rFonts w:ascii="Times New Roman" w:hAnsi="Times New Roman" w:cs="Times New Roman"/>
          <w:bCs/>
          <w:sz w:val="24"/>
          <w:szCs w:val="24"/>
        </w:rPr>
      </w:pPr>
    </w:p>
    <w:p w:rsidR="00912866" w:rsidRPr="00D30577" w:rsidP="00D30577" w14:paraId="4F0D180C" w14:textId="0A72303B">
      <w:pPr>
        <w:pStyle w:val="ListParagraph"/>
        <w:widowControl w:val="0"/>
        <w:numPr>
          <w:ilvl w:val="0"/>
          <w:numId w:val="24"/>
        </w:numPr>
        <w:tabs>
          <w:tab w:val="left" w:pos="540"/>
        </w:tabs>
        <w:autoSpaceDE w:val="0"/>
        <w:autoSpaceDN w:val="0"/>
        <w:spacing w:after="0" w:line="240" w:lineRule="auto"/>
        <w:ind w:left="540" w:hanging="540"/>
        <w:contextualSpacing w:val="0"/>
        <w:rPr>
          <w:rFonts w:ascii="Times New Roman" w:hAnsi="Times New Roman" w:cs="Times New Roman"/>
          <w:sz w:val="24"/>
          <w:szCs w:val="24"/>
          <w:u w:val="single"/>
        </w:rPr>
      </w:pPr>
      <w:bookmarkStart w:id="10" w:name="_Hlk134171878"/>
      <w:r w:rsidRPr="00D30577">
        <w:rPr>
          <w:rFonts w:ascii="Times New Roman" w:hAnsi="Times New Roman" w:cs="Times New Roman"/>
          <w:b/>
          <w:sz w:val="24"/>
          <w:szCs w:val="24"/>
          <w:u w:val="single"/>
        </w:rPr>
        <w:t>Provide estimates of annualized cost to the Federal government</w:t>
      </w:r>
      <w:r w:rsidRPr="00D30577">
        <w:rPr>
          <w:rFonts w:ascii="Times New Roman" w:hAnsi="Times New Roman" w:cs="Times New Roman"/>
          <w:sz w:val="24"/>
          <w:szCs w:val="24"/>
          <w:u w:val="single"/>
        </w:rPr>
        <w:t xml:space="preserve">. </w:t>
      </w:r>
    </w:p>
    <w:bookmarkEnd w:id="10"/>
    <w:p w:rsidR="00713DCF" w:rsidP="005D59C1" w14:paraId="010AA6A6" w14:textId="77777777">
      <w:pPr>
        <w:autoSpaceDE w:val="0"/>
        <w:autoSpaceDN w:val="0"/>
        <w:adjustRightInd w:val="0"/>
        <w:spacing w:after="0" w:line="240" w:lineRule="auto"/>
        <w:rPr>
          <w:rFonts w:ascii="Times New Roman" w:hAnsi="Times New Roman" w:cs="Times New Roman"/>
          <w:sz w:val="24"/>
          <w:szCs w:val="24"/>
        </w:rPr>
      </w:pPr>
    </w:p>
    <w:p w:rsidR="00912866" w:rsidRPr="00D30577" w:rsidP="00D30577" w14:paraId="0DCEEE11" w14:textId="67896721">
      <w:pPr>
        <w:spacing w:after="0" w:line="240" w:lineRule="auto"/>
        <w:rPr>
          <w:rFonts w:ascii="Times New Roman" w:hAnsi="Times New Roman" w:cs="Times New Roman"/>
          <w:sz w:val="24"/>
          <w:szCs w:val="24"/>
        </w:rPr>
      </w:pPr>
      <w:r w:rsidRPr="00D30577">
        <w:rPr>
          <w:rFonts w:ascii="Times New Roman" w:hAnsi="Times New Roman" w:cs="Times New Roman"/>
          <w:sz w:val="24"/>
          <w:szCs w:val="24"/>
        </w:rPr>
        <w:t>The estimated Annualized Cost to the Federal Government is $</w:t>
      </w:r>
      <w:r w:rsidRPr="007E06DB" w:rsidR="007E06DB">
        <w:rPr>
          <w:rFonts w:ascii="Times New Roman" w:hAnsi="Times New Roman" w:cs="Times New Roman"/>
          <w:sz w:val="24"/>
          <w:szCs w:val="24"/>
        </w:rPr>
        <w:t>8</w:t>
      </w:r>
      <w:r w:rsidR="002D6479">
        <w:rPr>
          <w:rFonts w:ascii="Times New Roman" w:hAnsi="Times New Roman" w:cs="Times New Roman"/>
          <w:sz w:val="24"/>
          <w:szCs w:val="24"/>
        </w:rPr>
        <w:t>76</w:t>
      </w:r>
      <w:r w:rsidR="007E06DB">
        <w:rPr>
          <w:rFonts w:ascii="Times New Roman" w:hAnsi="Times New Roman" w:cs="Times New Roman"/>
          <w:sz w:val="24"/>
          <w:szCs w:val="24"/>
        </w:rPr>
        <w:t>,</w:t>
      </w:r>
      <w:r w:rsidR="002D6479">
        <w:rPr>
          <w:rFonts w:ascii="Times New Roman" w:hAnsi="Times New Roman" w:cs="Times New Roman"/>
          <w:sz w:val="24"/>
          <w:szCs w:val="24"/>
        </w:rPr>
        <w:t>03</w:t>
      </w:r>
      <w:r w:rsidR="000975B8">
        <w:rPr>
          <w:rFonts w:ascii="Times New Roman" w:hAnsi="Times New Roman" w:cs="Times New Roman"/>
          <w:sz w:val="24"/>
          <w:szCs w:val="24"/>
        </w:rPr>
        <w:t>0</w:t>
      </w:r>
      <w:r w:rsidRPr="00D30577">
        <w:rPr>
          <w:rFonts w:ascii="Times New Roman" w:hAnsi="Times New Roman" w:cs="Times New Roman"/>
          <w:sz w:val="24"/>
          <w:szCs w:val="24"/>
        </w:rPr>
        <w:t>, which is summarized in Table 14.1 below. The attached Burden Hours workbook provides an Annualized Cost to the Federal Government worksheet that details the following:</w:t>
      </w:r>
    </w:p>
    <w:p w:rsidR="00912866" w:rsidRPr="00D30577" w:rsidP="00912866" w14:paraId="568FAF5B" w14:textId="77777777">
      <w:pPr>
        <w:pStyle w:val="ListParagraph"/>
        <w:numPr>
          <w:ilvl w:val="0"/>
          <w:numId w:val="15"/>
        </w:numPr>
        <w:spacing w:after="0" w:line="240" w:lineRule="auto"/>
        <w:rPr>
          <w:rFonts w:ascii="Times New Roman" w:hAnsi="Times New Roman" w:cs="Times New Roman"/>
          <w:sz w:val="24"/>
          <w:szCs w:val="24"/>
        </w:rPr>
      </w:pPr>
      <w:r w:rsidRPr="00D30577">
        <w:rPr>
          <w:rFonts w:ascii="Times New Roman" w:hAnsi="Times New Roman" w:cs="Times New Roman"/>
          <w:sz w:val="24"/>
          <w:szCs w:val="24"/>
        </w:rPr>
        <w:t>Four (4) Review Steps</w:t>
      </w:r>
    </w:p>
    <w:p w:rsidR="00912866" w:rsidRPr="00D30577" w:rsidP="00912866" w14:paraId="61472434" w14:textId="77777777">
      <w:pPr>
        <w:pStyle w:val="ListParagraph"/>
        <w:numPr>
          <w:ilvl w:val="0"/>
          <w:numId w:val="15"/>
        </w:numPr>
        <w:spacing w:after="0" w:line="240" w:lineRule="auto"/>
        <w:rPr>
          <w:rFonts w:ascii="Times New Roman" w:hAnsi="Times New Roman" w:cs="Times New Roman"/>
          <w:sz w:val="24"/>
          <w:szCs w:val="24"/>
        </w:rPr>
      </w:pPr>
      <w:r w:rsidRPr="00D30577">
        <w:rPr>
          <w:rFonts w:ascii="Times New Roman" w:hAnsi="Times New Roman" w:cs="Times New Roman"/>
          <w:sz w:val="24"/>
          <w:szCs w:val="24"/>
        </w:rPr>
        <w:t>Staff Positions for each Review Step.</w:t>
      </w:r>
    </w:p>
    <w:p w:rsidR="00912866" w:rsidRPr="00D30577" w:rsidP="00912866" w14:paraId="0144B92F" w14:textId="77777777">
      <w:pPr>
        <w:pStyle w:val="ListParagraph"/>
        <w:numPr>
          <w:ilvl w:val="0"/>
          <w:numId w:val="15"/>
        </w:numPr>
        <w:spacing w:after="0" w:line="240" w:lineRule="auto"/>
        <w:rPr>
          <w:rFonts w:ascii="Times New Roman" w:hAnsi="Times New Roman" w:cs="Times New Roman"/>
          <w:sz w:val="24"/>
          <w:szCs w:val="24"/>
        </w:rPr>
      </w:pPr>
      <w:r w:rsidRPr="00D30577">
        <w:rPr>
          <w:rFonts w:ascii="Times New Roman" w:hAnsi="Times New Roman" w:cs="Times New Roman"/>
          <w:sz w:val="24"/>
          <w:szCs w:val="24"/>
        </w:rPr>
        <w:t>Calculated Wages Rates for each Staff Position.</w:t>
      </w:r>
    </w:p>
    <w:p w:rsidR="00912866" w:rsidRPr="00D30577" w:rsidP="00912866" w14:paraId="4480EED4" w14:textId="77777777">
      <w:pPr>
        <w:pStyle w:val="ListParagraph"/>
        <w:numPr>
          <w:ilvl w:val="0"/>
          <w:numId w:val="15"/>
        </w:numPr>
        <w:spacing w:after="0" w:line="240" w:lineRule="auto"/>
        <w:rPr>
          <w:rFonts w:ascii="Times New Roman" w:hAnsi="Times New Roman" w:cs="Times New Roman"/>
          <w:sz w:val="24"/>
          <w:szCs w:val="24"/>
        </w:rPr>
      </w:pPr>
      <w:r w:rsidRPr="00D30577">
        <w:rPr>
          <w:rFonts w:ascii="Times New Roman" w:hAnsi="Times New Roman" w:cs="Times New Roman"/>
          <w:sz w:val="24"/>
          <w:szCs w:val="24"/>
        </w:rPr>
        <w:t>Number of hours required for each Staff Position.</w:t>
      </w:r>
    </w:p>
    <w:p w:rsidR="00912866" w:rsidRPr="00D30577" w:rsidP="00912866" w14:paraId="2157220C" w14:textId="77777777">
      <w:pPr>
        <w:pStyle w:val="ListParagraph"/>
        <w:widowControl w:val="0"/>
        <w:numPr>
          <w:ilvl w:val="0"/>
          <w:numId w:val="15"/>
        </w:numPr>
        <w:autoSpaceDE w:val="0"/>
        <w:autoSpaceDN w:val="0"/>
        <w:spacing w:after="0" w:line="240" w:lineRule="auto"/>
        <w:contextualSpacing w:val="0"/>
        <w:rPr>
          <w:rFonts w:ascii="Times New Roman" w:hAnsi="Times New Roman" w:cs="Times New Roman"/>
          <w:b/>
          <w:bCs/>
          <w:sz w:val="24"/>
          <w:szCs w:val="24"/>
        </w:rPr>
      </w:pPr>
      <w:r w:rsidRPr="00D30577">
        <w:rPr>
          <w:rFonts w:ascii="Times New Roman" w:hAnsi="Times New Roman" w:cs="Times New Roman"/>
          <w:sz w:val="24"/>
          <w:szCs w:val="24"/>
        </w:rPr>
        <w:t>Total Cost for each Staff Position, Review Step and to the Federal Government.</w:t>
      </w:r>
    </w:p>
    <w:p w:rsidR="00912866" w:rsidRPr="00D30577" w:rsidP="00D30577" w14:paraId="26C1DBEF" w14:textId="77777777">
      <w:pPr>
        <w:spacing w:after="0" w:line="240" w:lineRule="auto"/>
        <w:jc w:val="center"/>
        <w:rPr>
          <w:rFonts w:ascii="Times New Roman" w:hAnsi="Times New Roman" w:cs="Times New Roman"/>
          <w:b/>
          <w:bCs/>
          <w:sz w:val="24"/>
          <w:szCs w:val="24"/>
        </w:rPr>
      </w:pPr>
    </w:p>
    <w:p w:rsidR="00912866" w:rsidRPr="00D30577" w:rsidP="00D30577" w14:paraId="761F34CA"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 xml:space="preserve">Table 14.1:  Total Cost to the Federal Government </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800"/>
        <w:gridCol w:w="1710"/>
        <w:gridCol w:w="1710"/>
      </w:tblGrid>
      <w:tr w14:paraId="2CCE15E6" w14:textId="77777777" w:rsidTr="004D50BD">
        <w:tblPrEx>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3775" w:type="dxa"/>
            <w:shd w:val="clear" w:color="auto" w:fill="auto"/>
          </w:tcPr>
          <w:p w:rsidR="00912866" w:rsidRPr="00D30577" w:rsidP="00D30577" w14:paraId="263928D6"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 xml:space="preserve">Review </w:t>
            </w:r>
          </w:p>
          <w:p w:rsidR="00912866" w:rsidRPr="00D30577" w:rsidP="00D30577" w14:paraId="79E07287"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Step</w:t>
            </w:r>
          </w:p>
        </w:tc>
        <w:tc>
          <w:tcPr>
            <w:tcW w:w="1800" w:type="dxa"/>
            <w:shd w:val="clear" w:color="auto" w:fill="auto"/>
          </w:tcPr>
          <w:p w:rsidR="00912866" w:rsidRPr="00D30577" w:rsidP="00D30577" w14:paraId="3296AE9D"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 xml:space="preserve">Cost </w:t>
            </w:r>
          </w:p>
          <w:p w:rsidR="00912866" w:rsidRPr="00D30577" w:rsidP="00D30577" w14:paraId="59B58364"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of Each</w:t>
            </w:r>
          </w:p>
        </w:tc>
        <w:tc>
          <w:tcPr>
            <w:tcW w:w="1710" w:type="dxa"/>
            <w:shd w:val="clear" w:color="auto" w:fill="auto"/>
          </w:tcPr>
          <w:p w:rsidR="00912866" w:rsidRPr="00D30577" w:rsidP="00D30577" w14:paraId="237E82AC"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Number of Responses</w:t>
            </w:r>
          </w:p>
        </w:tc>
        <w:tc>
          <w:tcPr>
            <w:tcW w:w="1710" w:type="dxa"/>
            <w:shd w:val="clear" w:color="auto" w:fill="auto"/>
          </w:tcPr>
          <w:p w:rsidR="00912866" w:rsidRPr="00D30577" w:rsidP="00D30577" w14:paraId="4767D72D"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 xml:space="preserve">Total </w:t>
            </w:r>
          </w:p>
          <w:p w:rsidR="00912866" w:rsidRPr="00D30577" w:rsidP="00D30577" w14:paraId="75B6B941"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Cost</w:t>
            </w:r>
          </w:p>
        </w:tc>
      </w:tr>
      <w:tr w14:paraId="7E831B76" w14:textId="77777777" w:rsidTr="004D50BD">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29A92EC8" w14:textId="77777777">
            <w:pPr>
              <w:spacing w:after="0" w:line="240" w:lineRule="auto"/>
              <w:rPr>
                <w:rFonts w:ascii="Times New Roman" w:hAnsi="Times New Roman" w:cs="Times New Roman"/>
                <w:sz w:val="24"/>
                <w:szCs w:val="24"/>
              </w:rPr>
            </w:pPr>
            <w:r w:rsidRPr="00D30577">
              <w:rPr>
                <w:rFonts w:ascii="Times New Roman" w:hAnsi="Times New Roman" w:cs="Times New Roman"/>
                <w:sz w:val="24"/>
                <w:szCs w:val="24"/>
              </w:rPr>
              <w:t xml:space="preserve">Step 1: Application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5A747BE8" w14:textId="1D463CD3">
            <w:pPr>
              <w:spacing w:after="0" w:line="240" w:lineRule="auto"/>
              <w:jc w:val="right"/>
              <w:rPr>
                <w:rFonts w:ascii="Times New Roman" w:hAnsi="Times New Roman" w:cs="Times New Roman"/>
                <w:sz w:val="24"/>
                <w:szCs w:val="24"/>
              </w:rPr>
            </w:pPr>
            <w:r w:rsidRPr="00D30577">
              <w:rPr>
                <w:rFonts w:ascii="Times New Roman" w:hAnsi="Times New Roman" w:cs="Times New Roman"/>
                <w:sz w:val="24"/>
                <w:szCs w:val="24"/>
              </w:rPr>
              <w:t>$</w:t>
            </w:r>
            <w:r w:rsidRPr="00D30577" w:rsidR="007E06DB">
              <w:rPr>
                <w:rFonts w:ascii="Times New Roman" w:hAnsi="Times New Roman" w:cs="Times New Roman"/>
                <w:sz w:val="24"/>
                <w:szCs w:val="24"/>
              </w:rPr>
              <w:t>3</w:t>
            </w:r>
            <w:r w:rsidRPr="00D30577" w:rsidR="00DE5225">
              <w:rPr>
                <w:rFonts w:ascii="Times New Roman" w:hAnsi="Times New Roman" w:cs="Times New Roman"/>
                <w:sz w:val="24"/>
                <w:szCs w:val="24"/>
              </w:rPr>
              <w:t>,</w:t>
            </w:r>
            <w:r w:rsidR="000975B8">
              <w:rPr>
                <w:rFonts w:ascii="Times New Roman" w:hAnsi="Times New Roman" w:cs="Times New Roman"/>
                <w:sz w:val="24"/>
                <w:szCs w:val="24"/>
              </w:rPr>
              <w:t>958.78</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41C25789" w14:textId="3F85F3C2">
            <w:pPr>
              <w:spacing w:after="0" w:line="240" w:lineRule="auto"/>
              <w:jc w:val="center"/>
              <w:rPr>
                <w:rFonts w:ascii="Times New Roman" w:hAnsi="Times New Roman" w:cs="Times New Roman"/>
                <w:sz w:val="24"/>
                <w:szCs w:val="24"/>
              </w:rPr>
            </w:pPr>
            <w:r w:rsidRPr="00D30577">
              <w:rPr>
                <w:rFonts w:ascii="Times New Roman" w:hAnsi="Times New Roman" w:cs="Times New Roman"/>
                <w:sz w:val="24"/>
                <w:szCs w:val="24"/>
              </w:rPr>
              <w:t>41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57A4FDF5" w14:textId="6BF6FDF6">
            <w:pPr>
              <w:spacing w:after="0" w:line="240" w:lineRule="auto"/>
              <w:jc w:val="right"/>
              <w:rPr>
                <w:rFonts w:ascii="Times New Roman" w:hAnsi="Times New Roman" w:cs="Times New Roman"/>
                <w:sz w:val="24"/>
                <w:szCs w:val="24"/>
              </w:rPr>
            </w:pPr>
            <w:r w:rsidRPr="00D30577">
              <w:rPr>
                <w:rFonts w:ascii="Times New Roman" w:hAnsi="Times New Roman" w:cs="Times New Roman"/>
                <w:sz w:val="24"/>
                <w:szCs w:val="24"/>
              </w:rPr>
              <w:t>$</w:t>
            </w:r>
            <w:r w:rsidRPr="00D30577" w:rsidR="000975B8">
              <w:rPr>
                <w:rFonts w:ascii="Times New Roman" w:hAnsi="Times New Roman" w:cs="Times New Roman"/>
                <w:sz w:val="24"/>
                <w:szCs w:val="24"/>
              </w:rPr>
              <w:t>1</w:t>
            </w:r>
            <w:r w:rsidR="000975B8">
              <w:rPr>
                <w:rFonts w:ascii="Times New Roman" w:hAnsi="Times New Roman" w:cs="Times New Roman"/>
                <w:sz w:val="24"/>
                <w:szCs w:val="24"/>
              </w:rPr>
              <w:t>62</w:t>
            </w:r>
            <w:r w:rsidRPr="00D30577" w:rsidR="005055E4">
              <w:rPr>
                <w:rFonts w:ascii="Times New Roman" w:hAnsi="Times New Roman" w:cs="Times New Roman"/>
                <w:sz w:val="24"/>
                <w:szCs w:val="24"/>
              </w:rPr>
              <w:t>,</w:t>
            </w:r>
            <w:r w:rsidR="000975B8">
              <w:rPr>
                <w:rFonts w:ascii="Times New Roman" w:hAnsi="Times New Roman" w:cs="Times New Roman"/>
                <w:sz w:val="24"/>
                <w:szCs w:val="24"/>
              </w:rPr>
              <w:t>310</w:t>
            </w:r>
          </w:p>
        </w:tc>
      </w:tr>
      <w:tr w14:paraId="381566E6" w14:textId="77777777" w:rsidTr="004D50BD">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3A358164" w14:textId="3BDB2EE2">
            <w:pPr>
              <w:spacing w:after="0" w:line="240" w:lineRule="auto"/>
              <w:rPr>
                <w:rFonts w:ascii="Times New Roman" w:hAnsi="Times New Roman" w:cs="Times New Roman"/>
                <w:sz w:val="24"/>
                <w:szCs w:val="24"/>
              </w:rPr>
            </w:pPr>
            <w:r w:rsidRPr="00D30577">
              <w:rPr>
                <w:rFonts w:ascii="Times New Roman" w:hAnsi="Times New Roman" w:cs="Times New Roman"/>
                <w:sz w:val="24"/>
                <w:szCs w:val="24"/>
              </w:rPr>
              <w:t xml:space="preserve">Step 2: </w:t>
            </w:r>
            <w:r w:rsidR="00264058">
              <w:rPr>
                <w:rFonts w:ascii="Times New Roman" w:hAnsi="Times New Roman" w:cs="Times New Roman"/>
                <w:sz w:val="24"/>
                <w:szCs w:val="24"/>
              </w:rPr>
              <w:t>Application Review</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31B1AE5F" w14:textId="76DD8F3F">
            <w:pPr>
              <w:spacing w:after="0" w:line="240" w:lineRule="auto"/>
              <w:jc w:val="right"/>
              <w:rPr>
                <w:rFonts w:ascii="Times New Roman" w:hAnsi="Times New Roman" w:cs="Times New Roman"/>
                <w:sz w:val="24"/>
                <w:szCs w:val="24"/>
              </w:rPr>
            </w:pPr>
            <w:r w:rsidRPr="00D30577">
              <w:rPr>
                <w:rFonts w:ascii="Times New Roman" w:hAnsi="Times New Roman" w:cs="Times New Roman"/>
                <w:sz w:val="24"/>
                <w:szCs w:val="24"/>
              </w:rPr>
              <w:t>$</w:t>
            </w:r>
            <w:r w:rsidR="000975B8">
              <w:rPr>
                <w:rFonts w:ascii="Times New Roman" w:hAnsi="Times New Roman" w:cs="Times New Roman"/>
                <w:sz w:val="24"/>
                <w:szCs w:val="24"/>
              </w:rPr>
              <w:t>14</w:t>
            </w:r>
            <w:r w:rsidRPr="00D30577" w:rsidR="00DE5225">
              <w:rPr>
                <w:rFonts w:ascii="Times New Roman" w:hAnsi="Times New Roman" w:cs="Times New Roman"/>
                <w:sz w:val="24"/>
                <w:szCs w:val="24"/>
              </w:rPr>
              <w:t>,</w:t>
            </w:r>
            <w:r w:rsidR="000975B8">
              <w:rPr>
                <w:rFonts w:ascii="Times New Roman" w:hAnsi="Times New Roman" w:cs="Times New Roman"/>
                <w:sz w:val="24"/>
                <w:szCs w:val="24"/>
              </w:rPr>
              <w:t>509.66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087B5293" w14:textId="6329F971">
            <w:pPr>
              <w:spacing w:after="0" w:line="240" w:lineRule="auto"/>
              <w:jc w:val="center"/>
              <w:rPr>
                <w:rFonts w:ascii="Times New Roman" w:hAnsi="Times New Roman" w:cs="Times New Roman"/>
                <w:sz w:val="24"/>
                <w:szCs w:val="24"/>
              </w:rPr>
            </w:pPr>
            <w:r w:rsidRPr="00D30577">
              <w:rPr>
                <w:rFonts w:ascii="Times New Roman" w:hAnsi="Times New Roman" w:cs="Times New Roman"/>
                <w:sz w:val="24"/>
                <w:szCs w:val="24"/>
              </w:rPr>
              <w:t>41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7E1B7FA1" w14:textId="5FC4A9D2">
            <w:pPr>
              <w:spacing w:after="0" w:line="240" w:lineRule="auto"/>
              <w:jc w:val="right"/>
              <w:rPr>
                <w:rFonts w:ascii="Times New Roman" w:hAnsi="Times New Roman" w:cs="Times New Roman"/>
                <w:sz w:val="24"/>
                <w:szCs w:val="24"/>
              </w:rPr>
            </w:pPr>
            <w:r w:rsidRPr="00D30577">
              <w:rPr>
                <w:rFonts w:ascii="Times New Roman" w:hAnsi="Times New Roman" w:cs="Times New Roman"/>
                <w:sz w:val="24"/>
                <w:szCs w:val="24"/>
              </w:rPr>
              <w:t>$</w:t>
            </w:r>
            <w:r w:rsidR="000975B8">
              <w:rPr>
                <w:rFonts w:ascii="Times New Roman" w:hAnsi="Times New Roman" w:cs="Times New Roman"/>
                <w:sz w:val="24"/>
                <w:szCs w:val="24"/>
              </w:rPr>
              <w:t>594</w:t>
            </w:r>
            <w:r w:rsidRPr="00D30577" w:rsidR="005055E4">
              <w:rPr>
                <w:rFonts w:ascii="Times New Roman" w:hAnsi="Times New Roman" w:cs="Times New Roman"/>
                <w:sz w:val="24"/>
                <w:szCs w:val="24"/>
              </w:rPr>
              <w:t>,</w:t>
            </w:r>
            <w:r w:rsidR="000975B8">
              <w:rPr>
                <w:rFonts w:ascii="Times New Roman" w:hAnsi="Times New Roman" w:cs="Times New Roman"/>
                <w:sz w:val="24"/>
                <w:szCs w:val="24"/>
              </w:rPr>
              <w:t>896</w:t>
            </w:r>
          </w:p>
        </w:tc>
      </w:tr>
      <w:tr w14:paraId="6A85BA82" w14:textId="77777777" w:rsidTr="004D50BD">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0C280A31" w14:textId="5DFF66B5">
            <w:pPr>
              <w:spacing w:after="0" w:line="240" w:lineRule="auto"/>
              <w:rPr>
                <w:rFonts w:ascii="Times New Roman" w:hAnsi="Times New Roman" w:cs="Times New Roman"/>
                <w:sz w:val="24"/>
                <w:szCs w:val="24"/>
              </w:rPr>
            </w:pPr>
            <w:r w:rsidRPr="00D30577">
              <w:rPr>
                <w:rFonts w:ascii="Times New Roman" w:hAnsi="Times New Roman" w:cs="Times New Roman"/>
                <w:sz w:val="24"/>
                <w:szCs w:val="24"/>
              </w:rPr>
              <w:t xml:space="preserve">Step 3: </w:t>
            </w:r>
            <w:r w:rsidR="00264058">
              <w:rPr>
                <w:rFonts w:ascii="Times New Roman" w:hAnsi="Times New Roman" w:cs="Times New Roman"/>
                <w:sz w:val="24"/>
                <w:szCs w:val="24"/>
              </w:rPr>
              <w:t>Grant Award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771BADDF" w14:textId="09FAC257">
            <w:pPr>
              <w:spacing w:after="0" w:line="240" w:lineRule="auto"/>
              <w:jc w:val="right"/>
              <w:rPr>
                <w:rFonts w:ascii="Times New Roman" w:hAnsi="Times New Roman" w:cs="Times New Roman"/>
                <w:sz w:val="24"/>
                <w:szCs w:val="24"/>
              </w:rPr>
            </w:pPr>
            <w:r w:rsidRPr="00D30577">
              <w:rPr>
                <w:rFonts w:ascii="Times New Roman" w:hAnsi="Times New Roman" w:cs="Times New Roman"/>
                <w:sz w:val="24"/>
                <w:szCs w:val="24"/>
              </w:rPr>
              <w:t>$</w:t>
            </w:r>
            <w:r w:rsidR="000975B8">
              <w:rPr>
                <w:rFonts w:ascii="Times New Roman" w:hAnsi="Times New Roman" w:cs="Times New Roman"/>
                <w:sz w:val="24"/>
                <w:szCs w:val="24"/>
              </w:rPr>
              <w:t>2</w:t>
            </w:r>
            <w:r w:rsidRPr="00D30577" w:rsidR="00DE5225">
              <w:rPr>
                <w:rFonts w:ascii="Times New Roman" w:hAnsi="Times New Roman" w:cs="Times New Roman"/>
                <w:sz w:val="24"/>
                <w:szCs w:val="24"/>
              </w:rPr>
              <w:t>,</w:t>
            </w:r>
            <w:r w:rsidR="000975B8">
              <w:rPr>
                <w:rFonts w:ascii="Times New Roman" w:hAnsi="Times New Roman" w:cs="Times New Roman"/>
                <w:sz w:val="24"/>
                <w:szCs w:val="24"/>
              </w:rPr>
              <w:t>487.93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7BEA4D6D" w14:textId="787B27F3">
            <w:pPr>
              <w:spacing w:after="0" w:line="240" w:lineRule="auto"/>
              <w:jc w:val="center"/>
              <w:rPr>
                <w:rFonts w:ascii="Times New Roman" w:hAnsi="Times New Roman" w:cs="Times New Roman"/>
                <w:sz w:val="24"/>
                <w:szCs w:val="24"/>
              </w:rPr>
            </w:pPr>
            <w:r w:rsidRPr="00D30577">
              <w:rPr>
                <w:rFonts w:ascii="Times New Roman" w:hAnsi="Times New Roman" w:cs="Times New Roman"/>
                <w:sz w:val="24"/>
                <w:szCs w:val="24"/>
              </w:rPr>
              <w:t>3</w:t>
            </w:r>
            <w:r w:rsidRPr="00D30577" w:rsidR="00F74951">
              <w:rPr>
                <w:rFonts w:ascii="Times New Roman" w:hAnsi="Times New Roman" w:cs="Times New Roman"/>
                <w:sz w:val="24"/>
                <w:szCs w:val="24"/>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66A953E5" w14:textId="7D3D33A6">
            <w:pPr>
              <w:spacing w:after="0" w:line="240" w:lineRule="auto"/>
              <w:jc w:val="right"/>
              <w:rPr>
                <w:rFonts w:ascii="Times New Roman" w:hAnsi="Times New Roman" w:cs="Times New Roman"/>
                <w:sz w:val="24"/>
                <w:szCs w:val="24"/>
              </w:rPr>
            </w:pPr>
            <w:r w:rsidRPr="00D30577">
              <w:rPr>
                <w:rFonts w:ascii="Times New Roman" w:hAnsi="Times New Roman" w:cs="Times New Roman"/>
                <w:sz w:val="24"/>
                <w:szCs w:val="24"/>
              </w:rPr>
              <w:t>$</w:t>
            </w:r>
            <w:r w:rsidR="000975B8">
              <w:rPr>
                <w:rFonts w:ascii="Times New Roman" w:hAnsi="Times New Roman" w:cs="Times New Roman"/>
                <w:sz w:val="24"/>
                <w:szCs w:val="24"/>
              </w:rPr>
              <w:t>74</w:t>
            </w:r>
            <w:r w:rsidRPr="00D30577" w:rsidR="005055E4">
              <w:rPr>
                <w:rFonts w:ascii="Times New Roman" w:hAnsi="Times New Roman" w:cs="Times New Roman"/>
                <w:sz w:val="24"/>
                <w:szCs w:val="24"/>
              </w:rPr>
              <w:t>,</w:t>
            </w:r>
            <w:r w:rsidR="000975B8">
              <w:rPr>
                <w:rFonts w:ascii="Times New Roman" w:hAnsi="Times New Roman" w:cs="Times New Roman"/>
                <w:sz w:val="24"/>
                <w:szCs w:val="24"/>
              </w:rPr>
              <w:t>638</w:t>
            </w:r>
          </w:p>
        </w:tc>
      </w:tr>
      <w:tr w14:paraId="7782A32D" w14:textId="77777777" w:rsidTr="004D50BD">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069AC545" w14:textId="4F4BFECD">
            <w:pPr>
              <w:spacing w:after="0" w:line="240" w:lineRule="auto"/>
              <w:rPr>
                <w:rFonts w:ascii="Times New Roman" w:hAnsi="Times New Roman" w:cs="Times New Roman"/>
                <w:sz w:val="24"/>
                <w:szCs w:val="24"/>
              </w:rPr>
            </w:pPr>
            <w:r w:rsidRPr="00D30577">
              <w:rPr>
                <w:rFonts w:ascii="Times New Roman" w:hAnsi="Times New Roman" w:cs="Times New Roman"/>
                <w:sz w:val="24"/>
                <w:szCs w:val="24"/>
              </w:rPr>
              <w:t xml:space="preserve">Step 4: </w:t>
            </w:r>
            <w:r w:rsidR="00264058">
              <w:rPr>
                <w:rFonts w:ascii="Times New Roman" w:hAnsi="Times New Roman" w:cs="Times New Roman"/>
                <w:sz w:val="24"/>
                <w:szCs w:val="24"/>
              </w:rPr>
              <w:t>Post Grant Award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7A8EA548" w14:textId="2524D703">
            <w:pPr>
              <w:spacing w:after="0" w:line="240" w:lineRule="auto"/>
              <w:jc w:val="right"/>
              <w:rPr>
                <w:rFonts w:ascii="Times New Roman" w:hAnsi="Times New Roman" w:cs="Times New Roman"/>
                <w:sz w:val="24"/>
                <w:szCs w:val="24"/>
              </w:rPr>
            </w:pPr>
            <w:r w:rsidRPr="00D30577">
              <w:rPr>
                <w:rFonts w:ascii="Times New Roman" w:hAnsi="Times New Roman" w:cs="Times New Roman"/>
                <w:sz w:val="24"/>
                <w:szCs w:val="24"/>
              </w:rPr>
              <w:t>$</w:t>
            </w:r>
            <w:r w:rsidRPr="00D30577" w:rsidR="007E06DB">
              <w:rPr>
                <w:rFonts w:ascii="Times New Roman" w:hAnsi="Times New Roman" w:cs="Times New Roman"/>
                <w:sz w:val="24"/>
                <w:szCs w:val="24"/>
              </w:rPr>
              <w:t>1</w:t>
            </w:r>
            <w:r w:rsidR="000975B8">
              <w:rPr>
                <w:rFonts w:ascii="Times New Roman" w:hAnsi="Times New Roman" w:cs="Times New Roman"/>
                <w:sz w:val="24"/>
                <w:szCs w:val="24"/>
              </w:rPr>
              <w:t>,472.88</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4D67A45B" w14:textId="7BD4B9E2">
            <w:pPr>
              <w:spacing w:after="0" w:line="240" w:lineRule="auto"/>
              <w:jc w:val="center"/>
              <w:rPr>
                <w:rFonts w:ascii="Times New Roman" w:hAnsi="Times New Roman" w:cs="Times New Roman"/>
                <w:sz w:val="24"/>
                <w:szCs w:val="24"/>
              </w:rPr>
            </w:pPr>
            <w:r w:rsidRPr="00D30577">
              <w:rPr>
                <w:rFonts w:ascii="Times New Roman" w:hAnsi="Times New Roman" w:cs="Times New Roman"/>
                <w:sz w:val="24"/>
                <w:szCs w:val="24"/>
              </w:rPr>
              <w:t>30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1C1911CD" w14:textId="2DAD0A5E">
            <w:pPr>
              <w:spacing w:after="0" w:line="240" w:lineRule="auto"/>
              <w:jc w:val="right"/>
              <w:rPr>
                <w:rFonts w:ascii="Times New Roman" w:hAnsi="Times New Roman" w:cs="Times New Roman"/>
                <w:sz w:val="24"/>
                <w:szCs w:val="24"/>
              </w:rPr>
            </w:pPr>
            <w:r w:rsidRPr="00D30577">
              <w:rPr>
                <w:rFonts w:ascii="Times New Roman" w:hAnsi="Times New Roman" w:cs="Times New Roman"/>
                <w:sz w:val="24"/>
                <w:szCs w:val="24"/>
              </w:rPr>
              <w:t>$</w:t>
            </w:r>
            <w:r w:rsidR="000975B8">
              <w:rPr>
                <w:rFonts w:ascii="Times New Roman" w:hAnsi="Times New Roman" w:cs="Times New Roman"/>
                <w:sz w:val="24"/>
                <w:szCs w:val="24"/>
              </w:rPr>
              <w:t>44</w:t>
            </w:r>
            <w:r w:rsidRPr="00D30577" w:rsidR="00350C3D">
              <w:rPr>
                <w:rFonts w:ascii="Times New Roman" w:hAnsi="Times New Roman" w:cs="Times New Roman"/>
                <w:sz w:val="24"/>
                <w:szCs w:val="24"/>
              </w:rPr>
              <w:t>,</w:t>
            </w:r>
            <w:r w:rsidR="000975B8">
              <w:rPr>
                <w:rFonts w:ascii="Times New Roman" w:hAnsi="Times New Roman" w:cs="Times New Roman"/>
                <w:sz w:val="24"/>
                <w:szCs w:val="24"/>
              </w:rPr>
              <w:t>186</w:t>
            </w:r>
          </w:p>
        </w:tc>
      </w:tr>
      <w:tr w14:paraId="373546B0" w14:textId="77777777" w:rsidTr="004D50BD">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2BE39626" w14:textId="77777777">
            <w:pPr>
              <w:spacing w:after="0" w:line="240" w:lineRule="auto"/>
              <w:rPr>
                <w:rFonts w:ascii="Times New Roman" w:hAnsi="Times New Roman" w:cs="Times New Roman"/>
                <w:b/>
                <w:bCs/>
                <w:sz w:val="24"/>
                <w:szCs w:val="24"/>
              </w:rPr>
            </w:pPr>
            <w:r w:rsidRPr="00D30577">
              <w:rPr>
                <w:rFonts w:ascii="Times New Roman" w:hAnsi="Times New Roman" w:cs="Times New Roman"/>
                <w:b/>
                <w:bCs/>
                <w:sz w:val="24"/>
                <w:szCs w:val="24"/>
              </w:rPr>
              <w:t>Total Cost to Federal Government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55040286" w14:textId="04D45E2F">
            <w:pPr>
              <w:spacing w:after="0" w:line="240" w:lineRule="auto"/>
              <w:jc w:val="right"/>
              <w:rPr>
                <w:rFonts w:ascii="Times New Roman" w:hAnsi="Times New Roman" w:cs="Times New Roman"/>
                <w:b/>
                <w:bCs/>
                <w:sz w:val="24"/>
                <w:szCs w:val="24"/>
              </w:rPr>
            </w:pPr>
            <w:r w:rsidRPr="00D30577">
              <w:rPr>
                <w:rFonts w:ascii="Times New Roman" w:hAnsi="Times New Roman" w:cs="Times New Roman"/>
                <w:b/>
                <w:bCs/>
                <w:sz w:val="24"/>
                <w:szCs w:val="24"/>
              </w:rPr>
              <w:t>$</w:t>
            </w:r>
            <w:r w:rsidR="000975B8">
              <w:rPr>
                <w:rFonts w:ascii="Times New Roman" w:hAnsi="Times New Roman" w:cs="Times New Roman"/>
                <w:b/>
                <w:bCs/>
                <w:sz w:val="24"/>
                <w:szCs w:val="24"/>
              </w:rPr>
              <w:t>22</w:t>
            </w:r>
            <w:r w:rsidRPr="00D30577" w:rsidR="00310923">
              <w:rPr>
                <w:rFonts w:ascii="Times New Roman" w:hAnsi="Times New Roman" w:cs="Times New Roman"/>
                <w:b/>
                <w:bCs/>
                <w:sz w:val="24"/>
                <w:szCs w:val="24"/>
              </w:rPr>
              <w:t>,</w:t>
            </w:r>
            <w:r w:rsidR="000975B8">
              <w:rPr>
                <w:rFonts w:ascii="Times New Roman" w:hAnsi="Times New Roman" w:cs="Times New Roman"/>
                <w:b/>
                <w:bCs/>
                <w:sz w:val="24"/>
                <w:szCs w:val="24"/>
              </w:rPr>
              <w:t>429.25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15E1BCE7" w14:textId="77777777">
            <w:pPr>
              <w:spacing w:after="0" w:line="240" w:lineRule="auto"/>
              <w:jc w:val="center"/>
              <w:rPr>
                <w:rFonts w:ascii="Times New Roman" w:hAnsi="Times New Roman" w:cs="Times New Roman"/>
                <w:b/>
                <w:bCs/>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12866" w:rsidRPr="00D30577" w:rsidP="00D30577" w14:paraId="1018A4D1" w14:textId="153B6BAF">
            <w:pPr>
              <w:spacing w:after="0" w:line="240" w:lineRule="auto"/>
              <w:jc w:val="right"/>
              <w:rPr>
                <w:rFonts w:ascii="Times New Roman" w:hAnsi="Times New Roman" w:cs="Times New Roman"/>
                <w:b/>
                <w:bCs/>
                <w:sz w:val="24"/>
                <w:szCs w:val="24"/>
              </w:rPr>
            </w:pPr>
            <w:r w:rsidRPr="00D30577">
              <w:rPr>
                <w:rFonts w:ascii="Times New Roman" w:hAnsi="Times New Roman" w:cs="Times New Roman"/>
                <w:b/>
                <w:bCs/>
                <w:sz w:val="24"/>
                <w:szCs w:val="24"/>
              </w:rPr>
              <w:t>$</w:t>
            </w:r>
            <w:r w:rsidR="007E06DB">
              <w:rPr>
                <w:rFonts w:ascii="Times New Roman" w:hAnsi="Times New Roman" w:cs="Times New Roman"/>
                <w:b/>
                <w:bCs/>
                <w:sz w:val="24"/>
                <w:szCs w:val="24"/>
              </w:rPr>
              <w:t>8</w:t>
            </w:r>
            <w:r w:rsidR="000975B8">
              <w:rPr>
                <w:rFonts w:ascii="Times New Roman" w:hAnsi="Times New Roman" w:cs="Times New Roman"/>
                <w:b/>
                <w:bCs/>
                <w:sz w:val="24"/>
                <w:szCs w:val="24"/>
              </w:rPr>
              <w:t>76</w:t>
            </w:r>
            <w:r w:rsidRPr="00D30577" w:rsidR="00544BE4">
              <w:rPr>
                <w:rFonts w:ascii="Times New Roman" w:hAnsi="Times New Roman" w:cs="Times New Roman"/>
                <w:b/>
                <w:bCs/>
                <w:sz w:val="24"/>
                <w:szCs w:val="24"/>
              </w:rPr>
              <w:t>,</w:t>
            </w:r>
            <w:r w:rsidR="000975B8">
              <w:rPr>
                <w:rFonts w:ascii="Times New Roman" w:hAnsi="Times New Roman" w:cs="Times New Roman"/>
                <w:b/>
                <w:bCs/>
                <w:sz w:val="24"/>
                <w:szCs w:val="24"/>
              </w:rPr>
              <w:t>030</w:t>
            </w:r>
          </w:p>
        </w:tc>
      </w:tr>
    </w:tbl>
    <w:p w:rsidR="00912866" w:rsidRPr="00D30577" w:rsidP="00D30577" w14:paraId="31F1A55A" w14:textId="77777777">
      <w:pPr>
        <w:spacing w:after="0" w:line="240" w:lineRule="auto"/>
        <w:rPr>
          <w:rFonts w:ascii="Times New Roman" w:hAnsi="Times New Roman" w:cs="Times New Roman"/>
          <w:sz w:val="24"/>
          <w:szCs w:val="24"/>
        </w:rPr>
      </w:pPr>
    </w:p>
    <w:p w:rsidR="00912866" w:rsidRPr="00D30577" w:rsidP="00D30577" w14:paraId="1E613AA6" w14:textId="77777777">
      <w:pPr>
        <w:spacing w:after="0" w:line="240" w:lineRule="auto"/>
        <w:rPr>
          <w:rFonts w:ascii="Times New Roman" w:hAnsi="Times New Roman" w:cs="Times New Roman"/>
          <w:sz w:val="24"/>
          <w:szCs w:val="24"/>
        </w:rPr>
      </w:pPr>
      <w:r w:rsidRPr="00D30577">
        <w:rPr>
          <w:rFonts w:ascii="Times New Roman" w:hAnsi="Times New Roman" w:cs="Times New Roman"/>
          <w:i/>
          <w:iCs/>
          <w:sz w:val="24"/>
          <w:szCs w:val="24"/>
        </w:rPr>
        <w:t>Review Steps</w:t>
      </w:r>
      <w:r w:rsidRPr="00D30577">
        <w:rPr>
          <w:rFonts w:ascii="Times New Roman" w:hAnsi="Times New Roman" w:cs="Times New Roman"/>
          <w:sz w:val="24"/>
          <w:szCs w:val="24"/>
        </w:rPr>
        <w:t>.  Brief explanation of the four review steps below:</w:t>
      </w:r>
    </w:p>
    <w:p w:rsidR="00912866" w:rsidRPr="00D30577" w:rsidP="00912866" w14:paraId="1313BAB0" w14:textId="239ECAA1">
      <w:pPr>
        <w:pStyle w:val="ListParagraph"/>
        <w:numPr>
          <w:ilvl w:val="0"/>
          <w:numId w:val="16"/>
        </w:numPr>
        <w:spacing w:after="0" w:line="240" w:lineRule="auto"/>
        <w:rPr>
          <w:rFonts w:ascii="Times New Roman" w:hAnsi="Times New Roman" w:cs="Times New Roman"/>
          <w:sz w:val="24"/>
          <w:szCs w:val="24"/>
        </w:rPr>
      </w:pPr>
      <w:r w:rsidRPr="00D30577">
        <w:rPr>
          <w:rFonts w:ascii="Times New Roman" w:hAnsi="Times New Roman" w:cs="Times New Roman"/>
          <w:i/>
          <w:iCs/>
          <w:sz w:val="24"/>
          <w:szCs w:val="24"/>
        </w:rPr>
        <w:t>Step 1: Application</w:t>
      </w:r>
      <w:r w:rsidRPr="00D30577">
        <w:rPr>
          <w:rFonts w:ascii="Times New Roman" w:hAnsi="Times New Roman" w:cs="Times New Roman"/>
          <w:sz w:val="24"/>
          <w:szCs w:val="24"/>
        </w:rPr>
        <w:t xml:space="preserve"> – Agency review of the </w:t>
      </w:r>
      <w:r w:rsidR="00C82B34">
        <w:rPr>
          <w:rFonts w:ascii="Times New Roman" w:hAnsi="Times New Roman" w:cs="Times New Roman"/>
          <w:sz w:val="24"/>
          <w:szCs w:val="24"/>
        </w:rPr>
        <w:t>RCDG Program</w:t>
      </w:r>
      <w:r w:rsidR="001828FB">
        <w:rPr>
          <w:rFonts w:ascii="Times New Roman" w:hAnsi="Times New Roman" w:cs="Times New Roman"/>
          <w:sz w:val="24"/>
          <w:szCs w:val="24"/>
        </w:rPr>
        <w:t>.</w:t>
      </w:r>
      <w:r w:rsidRPr="00D30577">
        <w:rPr>
          <w:rFonts w:ascii="Times New Roman" w:hAnsi="Times New Roman" w:cs="Times New Roman"/>
          <w:sz w:val="24"/>
          <w:szCs w:val="24"/>
        </w:rPr>
        <w:t xml:space="preserve"> </w:t>
      </w:r>
      <w:r w:rsidR="001828FB">
        <w:rPr>
          <w:rFonts w:ascii="Times New Roman" w:hAnsi="Times New Roman" w:cs="Times New Roman"/>
          <w:sz w:val="24"/>
          <w:szCs w:val="24"/>
        </w:rPr>
        <w:t xml:space="preserve"> </w:t>
      </w:r>
      <w:r w:rsidRPr="00D30577">
        <w:rPr>
          <w:rFonts w:ascii="Times New Roman" w:hAnsi="Times New Roman" w:cs="Times New Roman"/>
          <w:sz w:val="24"/>
          <w:szCs w:val="24"/>
        </w:rPr>
        <w:t xml:space="preserve">RBCS expects </w:t>
      </w:r>
      <w:r w:rsidR="00C82B34">
        <w:rPr>
          <w:rFonts w:ascii="Times New Roman" w:hAnsi="Times New Roman" w:cs="Times New Roman"/>
          <w:sz w:val="24"/>
          <w:szCs w:val="24"/>
        </w:rPr>
        <w:t>41</w:t>
      </w:r>
      <w:r w:rsidRPr="00D30577">
        <w:rPr>
          <w:rFonts w:ascii="Times New Roman" w:hAnsi="Times New Roman" w:cs="Times New Roman"/>
          <w:sz w:val="24"/>
          <w:szCs w:val="24"/>
        </w:rPr>
        <w:t xml:space="preserve"> applications to be submitted for review.</w:t>
      </w:r>
    </w:p>
    <w:p w:rsidR="00912866" w:rsidRPr="00D30577" w:rsidP="00912866" w14:paraId="76EDB73E" w14:textId="4C3E4FF9">
      <w:pPr>
        <w:pStyle w:val="ListParagraph"/>
        <w:numPr>
          <w:ilvl w:val="0"/>
          <w:numId w:val="16"/>
        </w:numPr>
        <w:spacing w:after="0" w:line="240" w:lineRule="auto"/>
        <w:rPr>
          <w:rFonts w:ascii="Times New Roman" w:hAnsi="Times New Roman" w:cs="Times New Roman"/>
          <w:sz w:val="24"/>
          <w:szCs w:val="24"/>
        </w:rPr>
      </w:pPr>
      <w:r w:rsidRPr="00D30577">
        <w:rPr>
          <w:rFonts w:ascii="Times New Roman" w:hAnsi="Times New Roman" w:cs="Times New Roman"/>
          <w:i/>
          <w:iCs/>
          <w:sz w:val="24"/>
          <w:szCs w:val="24"/>
        </w:rPr>
        <w:t xml:space="preserve">Step 2: </w:t>
      </w:r>
      <w:r w:rsidR="00264058">
        <w:rPr>
          <w:rFonts w:ascii="Times New Roman" w:hAnsi="Times New Roman" w:cs="Times New Roman"/>
          <w:i/>
          <w:iCs/>
          <w:sz w:val="24"/>
          <w:szCs w:val="24"/>
        </w:rPr>
        <w:t>Application Review</w:t>
      </w:r>
      <w:r w:rsidRPr="00D30577">
        <w:rPr>
          <w:rFonts w:ascii="Times New Roman" w:hAnsi="Times New Roman" w:cs="Times New Roman"/>
          <w:sz w:val="24"/>
          <w:szCs w:val="24"/>
        </w:rPr>
        <w:t xml:space="preserve"> – </w:t>
      </w:r>
      <w:r w:rsidRPr="00DF6824" w:rsidR="00264058">
        <w:rPr>
          <w:rFonts w:ascii="Times New Roman" w:hAnsi="Times New Roman" w:cs="Times New Roman"/>
          <w:sz w:val="24"/>
          <w:szCs w:val="24"/>
        </w:rPr>
        <w:t>Agency review of the</w:t>
      </w:r>
      <w:r w:rsidR="00C82B34">
        <w:rPr>
          <w:rFonts w:ascii="Times New Roman" w:hAnsi="Times New Roman" w:cs="Times New Roman"/>
          <w:sz w:val="24"/>
          <w:szCs w:val="24"/>
        </w:rPr>
        <w:t xml:space="preserve"> RCDG Program</w:t>
      </w:r>
      <w:r w:rsidRPr="00DF6824" w:rsidR="00264058">
        <w:rPr>
          <w:rFonts w:ascii="Times New Roman" w:hAnsi="Times New Roman" w:cs="Times New Roman"/>
          <w:sz w:val="24"/>
          <w:szCs w:val="24"/>
        </w:rPr>
        <w:t xml:space="preserve">.  RBCS expects </w:t>
      </w:r>
      <w:r w:rsidR="00C82B34">
        <w:rPr>
          <w:rFonts w:ascii="Times New Roman" w:hAnsi="Times New Roman" w:cs="Times New Roman"/>
          <w:sz w:val="24"/>
          <w:szCs w:val="24"/>
        </w:rPr>
        <w:t>41</w:t>
      </w:r>
      <w:r w:rsidRPr="00DF6824" w:rsidR="00264058">
        <w:rPr>
          <w:rFonts w:ascii="Times New Roman" w:hAnsi="Times New Roman" w:cs="Times New Roman"/>
          <w:sz w:val="24"/>
          <w:szCs w:val="24"/>
        </w:rPr>
        <w:t xml:space="preserve"> applications to be submitted for review.</w:t>
      </w:r>
      <w:r w:rsidRPr="00D30577">
        <w:rPr>
          <w:rFonts w:ascii="Times New Roman" w:hAnsi="Times New Roman" w:cs="Times New Roman"/>
          <w:sz w:val="24"/>
          <w:szCs w:val="24"/>
        </w:rPr>
        <w:t xml:space="preserve">    </w:t>
      </w:r>
    </w:p>
    <w:p w:rsidR="00912866" w:rsidRPr="00D30577" w:rsidP="00912866" w14:paraId="189BC667" w14:textId="3D639F92">
      <w:pPr>
        <w:pStyle w:val="ListParagraph"/>
        <w:numPr>
          <w:ilvl w:val="0"/>
          <w:numId w:val="16"/>
        </w:numPr>
        <w:spacing w:after="0" w:line="240" w:lineRule="auto"/>
        <w:rPr>
          <w:rFonts w:ascii="Times New Roman" w:hAnsi="Times New Roman" w:cs="Times New Roman"/>
          <w:sz w:val="24"/>
          <w:szCs w:val="24"/>
        </w:rPr>
      </w:pPr>
      <w:r w:rsidRPr="00D30577">
        <w:rPr>
          <w:rFonts w:ascii="Times New Roman" w:hAnsi="Times New Roman" w:cs="Times New Roman"/>
          <w:i/>
          <w:iCs/>
          <w:sz w:val="24"/>
          <w:szCs w:val="24"/>
        </w:rPr>
        <w:t xml:space="preserve">Step 3: </w:t>
      </w:r>
      <w:r w:rsidR="00264058">
        <w:rPr>
          <w:rFonts w:ascii="Times New Roman" w:hAnsi="Times New Roman" w:cs="Times New Roman"/>
          <w:i/>
          <w:iCs/>
          <w:sz w:val="24"/>
          <w:szCs w:val="24"/>
        </w:rPr>
        <w:t>Grant Award</w:t>
      </w:r>
      <w:r w:rsidRPr="00D30577">
        <w:rPr>
          <w:rFonts w:ascii="Times New Roman" w:hAnsi="Times New Roman" w:cs="Times New Roman"/>
          <w:sz w:val="24"/>
          <w:szCs w:val="24"/>
        </w:rPr>
        <w:t xml:space="preserve"> – Agency review </w:t>
      </w:r>
      <w:r w:rsidRPr="00D30577" w:rsidR="007E06DB">
        <w:rPr>
          <w:rFonts w:ascii="Times New Roman" w:hAnsi="Times New Roman" w:cs="Times New Roman"/>
          <w:sz w:val="24"/>
          <w:szCs w:val="24"/>
        </w:rPr>
        <w:t>of RCDG</w:t>
      </w:r>
      <w:r w:rsidRPr="00D30577" w:rsidR="00C82B34">
        <w:rPr>
          <w:rFonts w:ascii="Times New Roman" w:hAnsi="Times New Roman" w:cs="Times New Roman"/>
          <w:sz w:val="24"/>
          <w:szCs w:val="24"/>
        </w:rPr>
        <w:t xml:space="preserve"> Program</w:t>
      </w:r>
      <w:r w:rsidRPr="00D30577">
        <w:rPr>
          <w:rFonts w:ascii="Times New Roman" w:hAnsi="Times New Roman" w:cs="Times New Roman"/>
          <w:sz w:val="24"/>
          <w:szCs w:val="24"/>
        </w:rPr>
        <w:t xml:space="preserve"> </w:t>
      </w:r>
      <w:r w:rsidRPr="007E06DB" w:rsidR="00500003">
        <w:rPr>
          <w:rFonts w:ascii="Times New Roman" w:hAnsi="Times New Roman" w:cs="Times New Roman"/>
          <w:sz w:val="24"/>
          <w:szCs w:val="24"/>
        </w:rPr>
        <w:t xml:space="preserve">RBCS expects that </w:t>
      </w:r>
      <w:r w:rsidRPr="007E06DB" w:rsidR="007E06DB">
        <w:rPr>
          <w:rFonts w:ascii="Times New Roman" w:hAnsi="Times New Roman" w:cs="Times New Roman"/>
          <w:sz w:val="24"/>
          <w:szCs w:val="24"/>
        </w:rPr>
        <w:t>41</w:t>
      </w:r>
      <w:r w:rsidRPr="007E06DB" w:rsidR="00500003">
        <w:rPr>
          <w:rFonts w:ascii="Times New Roman" w:hAnsi="Times New Roman" w:cs="Times New Roman"/>
          <w:sz w:val="24"/>
          <w:szCs w:val="24"/>
        </w:rPr>
        <w:t xml:space="preserve"> applications will be reviewed and 3</w:t>
      </w:r>
      <w:r w:rsidRPr="007E06DB" w:rsidR="007E06DB">
        <w:rPr>
          <w:rFonts w:ascii="Times New Roman" w:hAnsi="Times New Roman" w:cs="Times New Roman"/>
          <w:sz w:val="24"/>
          <w:szCs w:val="24"/>
        </w:rPr>
        <w:t>0</w:t>
      </w:r>
      <w:r w:rsidRPr="007E06DB" w:rsidR="00500003">
        <w:rPr>
          <w:rFonts w:ascii="Times New Roman" w:hAnsi="Times New Roman" w:cs="Times New Roman"/>
          <w:sz w:val="24"/>
          <w:szCs w:val="24"/>
        </w:rPr>
        <w:t xml:space="preserve"> will be awarded.</w:t>
      </w:r>
    </w:p>
    <w:p w:rsidR="00912866" w:rsidRPr="00D30577" w:rsidP="00912866" w14:paraId="2B172114" w14:textId="31ED7E2E">
      <w:pPr>
        <w:pStyle w:val="ListParagraph"/>
        <w:numPr>
          <w:ilvl w:val="0"/>
          <w:numId w:val="16"/>
        </w:numPr>
        <w:spacing w:after="0" w:line="240" w:lineRule="auto"/>
        <w:rPr>
          <w:rFonts w:ascii="Times New Roman" w:hAnsi="Times New Roman" w:cs="Times New Roman"/>
          <w:sz w:val="24"/>
          <w:szCs w:val="24"/>
        </w:rPr>
      </w:pPr>
      <w:r w:rsidRPr="00D30577">
        <w:rPr>
          <w:rFonts w:ascii="Times New Roman" w:hAnsi="Times New Roman" w:cs="Times New Roman"/>
          <w:i/>
          <w:iCs/>
          <w:sz w:val="24"/>
          <w:szCs w:val="24"/>
        </w:rPr>
        <w:t xml:space="preserve">Step 4: </w:t>
      </w:r>
      <w:r w:rsidRPr="007E06DB" w:rsidR="00264058">
        <w:rPr>
          <w:rFonts w:ascii="Times New Roman" w:hAnsi="Times New Roman" w:cs="Times New Roman"/>
          <w:i/>
          <w:iCs/>
          <w:sz w:val="24"/>
          <w:szCs w:val="24"/>
        </w:rPr>
        <w:t>Post Grant Award</w:t>
      </w:r>
      <w:r w:rsidRPr="00D30577">
        <w:rPr>
          <w:rFonts w:ascii="Times New Roman" w:hAnsi="Times New Roman" w:cs="Times New Roman"/>
          <w:sz w:val="24"/>
          <w:szCs w:val="24"/>
        </w:rPr>
        <w:t xml:space="preserve"> – Agency review of </w:t>
      </w:r>
      <w:r w:rsidRPr="00D30577" w:rsidR="00500003">
        <w:rPr>
          <w:rFonts w:ascii="Times New Roman" w:hAnsi="Times New Roman" w:cs="Times New Roman"/>
          <w:sz w:val="24"/>
          <w:szCs w:val="24"/>
        </w:rPr>
        <w:t>RCDG Program</w:t>
      </w:r>
      <w:r w:rsidRPr="00D30577">
        <w:rPr>
          <w:rFonts w:ascii="Times New Roman" w:hAnsi="Times New Roman" w:cs="Times New Roman"/>
          <w:sz w:val="24"/>
          <w:szCs w:val="24"/>
        </w:rPr>
        <w:t xml:space="preserve">.  </w:t>
      </w:r>
      <w:r w:rsidR="000E7250">
        <w:rPr>
          <w:rFonts w:ascii="Times New Roman" w:hAnsi="Times New Roman" w:cs="Times New Roman"/>
          <w:sz w:val="24"/>
          <w:szCs w:val="24"/>
        </w:rPr>
        <w:t xml:space="preserve">RBCS expects that 30 projects will be awarded and administered over the grant period. </w:t>
      </w:r>
    </w:p>
    <w:p w:rsidR="00912866" w:rsidRPr="00D30577" w:rsidP="00D30577" w14:paraId="315CD6EE" w14:textId="137771D2">
      <w:pPr>
        <w:spacing w:after="0" w:line="240" w:lineRule="auto"/>
        <w:rPr>
          <w:rFonts w:ascii="Times New Roman" w:hAnsi="Times New Roman" w:cs="Times New Roman"/>
          <w:sz w:val="24"/>
          <w:szCs w:val="24"/>
        </w:rPr>
      </w:pPr>
      <w:r w:rsidRPr="00D30577">
        <w:rPr>
          <w:rFonts w:ascii="Times New Roman" w:hAnsi="Times New Roman" w:cs="Times New Roman"/>
          <w:i/>
          <w:iCs/>
          <w:sz w:val="24"/>
          <w:szCs w:val="24"/>
        </w:rPr>
        <w:t>Staff Positions, GS Salary, and Total Salary Rate Calculated.</w:t>
      </w:r>
      <w:r w:rsidRPr="00D30577">
        <w:rPr>
          <w:rFonts w:ascii="Times New Roman" w:hAnsi="Times New Roman" w:cs="Times New Roman"/>
          <w:sz w:val="24"/>
          <w:szCs w:val="24"/>
        </w:rPr>
        <w:t xml:space="preserve">  Table 14.2 below provides the staff positions </w:t>
      </w:r>
      <w:r w:rsidRPr="000975B8">
        <w:rPr>
          <w:rFonts w:ascii="Times New Roman" w:hAnsi="Times New Roman" w:cs="Times New Roman"/>
          <w:sz w:val="24"/>
          <w:szCs w:val="24"/>
        </w:rPr>
        <w:t xml:space="preserve">used for the Review Steps along with each Staff Positions General Schedule (GS) Grade, Step and Salary.  The GS Salary was obtained by using Tables </w:t>
      </w:r>
      <w:r w:rsidRPr="000975B8" w:rsidR="000975B8">
        <w:rPr>
          <w:rFonts w:ascii="Times New Roman" w:hAnsi="Times New Roman" w:cs="Times New Roman"/>
          <w:sz w:val="24"/>
          <w:szCs w:val="24"/>
        </w:rPr>
        <w:t>2024</w:t>
      </w:r>
      <w:r w:rsidRPr="000975B8">
        <w:rPr>
          <w:rFonts w:ascii="Times New Roman" w:hAnsi="Times New Roman" w:cs="Times New Roman"/>
          <w:sz w:val="24"/>
          <w:szCs w:val="24"/>
        </w:rPr>
        <w:t>-DCB (</w:t>
      </w:r>
      <w:hyperlink r:id="rId12" w:history="1">
        <w:r w:rsidRPr="002E1432" w:rsidR="000975B8">
          <w:rPr>
            <w:rStyle w:val="Hyperlink"/>
            <w:rFonts w:ascii="Times New Roman" w:hAnsi="Times New Roman" w:cs="Times New Roman"/>
            <w:sz w:val="24"/>
            <w:szCs w:val="24"/>
          </w:rPr>
          <w:t>Pay &amp; Leave : Salaries &amp; Wages - OPM.gov</w:t>
        </w:r>
      </w:hyperlink>
      <w:r w:rsidRPr="000975B8">
        <w:rPr>
          <w:rFonts w:ascii="Times New Roman" w:hAnsi="Times New Roman" w:cs="Times New Roman"/>
          <w:sz w:val="24"/>
          <w:szCs w:val="24"/>
        </w:rPr>
        <w:t>)</w:t>
      </w:r>
      <w:r w:rsidRPr="00D30577">
        <w:rPr>
          <w:rFonts w:ascii="Times New Roman" w:hAnsi="Times New Roman" w:cs="Times New Roman"/>
          <w:sz w:val="24"/>
          <w:szCs w:val="24"/>
        </w:rPr>
        <w:t xml:space="preserve"> from the U.S. Office of Personnel Management (OPM), Policy, Pay &amp; Leave, Salaries &amp; Wages.  </w:t>
      </w:r>
    </w:p>
    <w:p w:rsidR="00912866" w14:paraId="51AE3A0F" w14:textId="77777777">
      <w:pPr>
        <w:spacing w:after="0" w:line="240" w:lineRule="auto"/>
        <w:rPr>
          <w:rFonts w:ascii="Times New Roman" w:hAnsi="Times New Roman" w:cs="Times New Roman"/>
          <w:sz w:val="24"/>
          <w:szCs w:val="24"/>
        </w:rPr>
      </w:pPr>
    </w:p>
    <w:p w:rsidR="00912866" w:rsidRPr="00D30577" w:rsidP="00D30577" w14:paraId="23F623DF" w14:textId="77777777">
      <w:pPr>
        <w:spacing w:after="0" w:line="240" w:lineRule="auto"/>
        <w:jc w:val="center"/>
        <w:rPr>
          <w:rFonts w:ascii="Times New Roman" w:hAnsi="Times New Roman" w:cs="Times New Roman"/>
          <w:sz w:val="24"/>
          <w:szCs w:val="24"/>
        </w:rPr>
      </w:pPr>
      <w:r w:rsidRPr="00D30577">
        <w:rPr>
          <w:rFonts w:ascii="Times New Roman" w:hAnsi="Times New Roman" w:cs="Times New Roman"/>
          <w:b/>
          <w:bCs/>
          <w:sz w:val="24"/>
          <w:szCs w:val="24"/>
        </w:rPr>
        <w:t xml:space="preserve">Table 14.2:  Staff Positions and GS Salary </w:t>
      </w:r>
    </w:p>
    <w:tbl>
      <w:tblPr>
        <w:tblW w:w="8905" w:type="dxa"/>
        <w:jc w:val="center"/>
        <w:tblLook w:val="04A0"/>
      </w:tblPr>
      <w:tblGrid>
        <w:gridCol w:w="3775"/>
        <w:gridCol w:w="1530"/>
        <w:gridCol w:w="1530"/>
        <w:gridCol w:w="2070"/>
      </w:tblGrid>
      <w:tr w14:paraId="15D1C3C1" w14:textId="77777777" w:rsidTr="004D50BD">
        <w:tblPrEx>
          <w:tblW w:w="8905" w:type="dxa"/>
          <w:jc w:val="center"/>
          <w:tblLook w:val="04A0"/>
        </w:tblPrEx>
        <w:trPr>
          <w:trHeight w:val="1040"/>
          <w:jc w:val="center"/>
        </w:trPr>
        <w:tc>
          <w:tcPr>
            <w:tcW w:w="3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2866" w:rsidRPr="00D30577" w:rsidP="00D30577" w14:paraId="34CAF45C"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 xml:space="preserve">Staff </w:t>
            </w:r>
            <w:r w:rsidRPr="00D30577">
              <w:rPr>
                <w:rFonts w:ascii="Times New Roman" w:hAnsi="Times New Roman" w:cs="Times New Roman"/>
                <w:b/>
                <w:bCs/>
                <w:sz w:val="24"/>
                <w:szCs w:val="24"/>
              </w:rPr>
              <w:br/>
              <w:t>Position</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912866" w:rsidRPr="00D30577" w:rsidP="00D30577" w14:paraId="690D38CC"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 xml:space="preserve">GS </w:t>
            </w:r>
          </w:p>
          <w:p w:rsidR="00912866" w:rsidRPr="00D30577" w:rsidP="00D30577" w14:paraId="3B48DFF9"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Grade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912866" w:rsidRPr="00D30577" w:rsidP="00D30577" w14:paraId="75C52294"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 xml:space="preserve">GS </w:t>
            </w:r>
          </w:p>
          <w:p w:rsidR="00912866" w:rsidRPr="00D30577" w:rsidP="00D30577" w14:paraId="26CC80C7"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Step</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912866" w:rsidRPr="00D30577" w:rsidP="00D30577" w14:paraId="0E751342" w14:textId="77777777">
            <w:pPr>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 xml:space="preserve">GS </w:t>
            </w:r>
            <w:r w:rsidRPr="00D30577">
              <w:rPr>
                <w:rFonts w:ascii="Times New Roman" w:hAnsi="Times New Roman" w:cs="Times New Roman"/>
                <w:b/>
                <w:bCs/>
                <w:sz w:val="24"/>
                <w:szCs w:val="24"/>
              </w:rPr>
              <w:br/>
              <w:t>Salary</w:t>
            </w:r>
          </w:p>
        </w:tc>
      </w:tr>
      <w:tr w14:paraId="40BD4B29" w14:textId="77777777" w:rsidTr="004D50BD">
        <w:tblPrEx>
          <w:tblW w:w="8905" w:type="dxa"/>
          <w:jc w:val="center"/>
          <w:tblLook w:val="04A0"/>
        </w:tblPrEx>
        <w:trPr>
          <w:trHeight w:val="250"/>
          <w:jc w:val="center"/>
        </w:trPr>
        <w:tc>
          <w:tcPr>
            <w:tcW w:w="3775" w:type="dxa"/>
            <w:tcBorders>
              <w:top w:val="nil"/>
              <w:left w:val="single" w:sz="4" w:space="0" w:color="auto"/>
              <w:bottom w:val="single" w:sz="4" w:space="0" w:color="auto"/>
              <w:right w:val="single" w:sz="4" w:space="0" w:color="auto"/>
            </w:tcBorders>
            <w:shd w:val="clear" w:color="auto" w:fill="auto"/>
            <w:vAlign w:val="center"/>
          </w:tcPr>
          <w:p w:rsidR="00912866" w:rsidRPr="00D30577" w:rsidP="00D30577" w14:paraId="4575F9DE" w14:textId="79E80C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Program Analyst </w:t>
            </w:r>
          </w:p>
        </w:tc>
        <w:tc>
          <w:tcPr>
            <w:tcW w:w="1530" w:type="dxa"/>
            <w:tcBorders>
              <w:top w:val="nil"/>
              <w:left w:val="nil"/>
              <w:bottom w:val="single" w:sz="4" w:space="0" w:color="auto"/>
              <w:right w:val="single" w:sz="4" w:space="0" w:color="auto"/>
            </w:tcBorders>
            <w:shd w:val="clear" w:color="auto" w:fill="auto"/>
            <w:noWrap/>
            <w:vAlign w:val="center"/>
          </w:tcPr>
          <w:p w:rsidR="00912866" w:rsidRPr="00D30577" w:rsidP="00D30577" w14:paraId="59FFA4F2" w14:textId="78309D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30" w:type="dxa"/>
            <w:tcBorders>
              <w:top w:val="nil"/>
              <w:left w:val="nil"/>
              <w:bottom w:val="single" w:sz="4" w:space="0" w:color="auto"/>
              <w:right w:val="single" w:sz="4" w:space="0" w:color="auto"/>
            </w:tcBorders>
            <w:shd w:val="clear" w:color="auto" w:fill="auto"/>
            <w:noWrap/>
            <w:vAlign w:val="center"/>
          </w:tcPr>
          <w:p w:rsidR="00912866" w:rsidRPr="00D30577" w:rsidP="00D30577" w14:paraId="3F67B5F3" w14:textId="5E8161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070" w:type="dxa"/>
            <w:tcBorders>
              <w:top w:val="nil"/>
              <w:left w:val="nil"/>
              <w:bottom w:val="single" w:sz="4" w:space="0" w:color="auto"/>
              <w:right w:val="single" w:sz="4" w:space="0" w:color="auto"/>
            </w:tcBorders>
            <w:shd w:val="clear" w:color="auto" w:fill="auto"/>
            <w:noWrap/>
            <w:vAlign w:val="center"/>
          </w:tcPr>
          <w:p w:rsidR="00912866" w:rsidRPr="00D30577" w:rsidP="00D30577" w14:paraId="08BC038C" w14:textId="504517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0975B8">
              <w:rPr>
                <w:rFonts w:ascii="Times New Roman" w:hAnsi="Times New Roman" w:cs="Times New Roman"/>
                <w:sz w:val="24"/>
                <w:szCs w:val="24"/>
              </w:rPr>
              <w:t>33</w:t>
            </w:r>
            <w:r>
              <w:rPr>
                <w:rFonts w:ascii="Times New Roman" w:hAnsi="Times New Roman" w:cs="Times New Roman"/>
                <w:sz w:val="24"/>
                <w:szCs w:val="24"/>
              </w:rPr>
              <w:t>,</w:t>
            </w:r>
            <w:r w:rsidR="000975B8">
              <w:rPr>
                <w:rFonts w:ascii="Times New Roman" w:hAnsi="Times New Roman" w:cs="Times New Roman"/>
                <w:sz w:val="24"/>
                <w:szCs w:val="24"/>
              </w:rPr>
              <w:t>692</w:t>
            </w:r>
          </w:p>
        </w:tc>
      </w:tr>
      <w:tr w14:paraId="37D68510" w14:textId="77777777" w:rsidTr="004D50BD">
        <w:tblPrEx>
          <w:tblW w:w="8905" w:type="dxa"/>
          <w:jc w:val="center"/>
          <w:tblLook w:val="04A0"/>
        </w:tblPrEx>
        <w:trPr>
          <w:trHeight w:val="250"/>
          <w:jc w:val="center"/>
        </w:trPr>
        <w:tc>
          <w:tcPr>
            <w:tcW w:w="3775" w:type="dxa"/>
            <w:tcBorders>
              <w:top w:val="nil"/>
              <w:left w:val="single" w:sz="4" w:space="0" w:color="auto"/>
              <w:bottom w:val="single" w:sz="4" w:space="0" w:color="auto"/>
              <w:right w:val="single" w:sz="4" w:space="0" w:color="auto"/>
            </w:tcBorders>
            <w:shd w:val="clear" w:color="auto" w:fill="auto"/>
            <w:vAlign w:val="center"/>
          </w:tcPr>
          <w:p w:rsidR="00912866" w:rsidRPr="00D30577" w:rsidP="00D30577" w14:paraId="5CD707B9" w14:textId="6D553026">
            <w:pPr>
              <w:spacing w:after="0" w:line="240" w:lineRule="auto"/>
              <w:rPr>
                <w:rFonts w:ascii="Times New Roman" w:hAnsi="Times New Roman" w:cs="Times New Roman"/>
                <w:sz w:val="24"/>
                <w:szCs w:val="24"/>
              </w:rPr>
            </w:pPr>
            <w:r>
              <w:rPr>
                <w:rFonts w:ascii="Times New Roman" w:hAnsi="Times New Roman" w:cs="Times New Roman"/>
                <w:sz w:val="24"/>
                <w:szCs w:val="24"/>
              </w:rPr>
              <w:t>Loan Specialist</w:t>
            </w:r>
          </w:p>
        </w:tc>
        <w:tc>
          <w:tcPr>
            <w:tcW w:w="1530" w:type="dxa"/>
            <w:tcBorders>
              <w:top w:val="nil"/>
              <w:left w:val="nil"/>
              <w:bottom w:val="single" w:sz="4" w:space="0" w:color="auto"/>
              <w:right w:val="single" w:sz="4" w:space="0" w:color="auto"/>
            </w:tcBorders>
            <w:shd w:val="clear" w:color="auto" w:fill="auto"/>
            <w:noWrap/>
            <w:vAlign w:val="center"/>
          </w:tcPr>
          <w:p w:rsidR="00912866" w:rsidRPr="00D30577" w:rsidP="00D30577" w14:paraId="405030EE" w14:textId="4EFEFE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530" w:type="dxa"/>
            <w:tcBorders>
              <w:top w:val="nil"/>
              <w:left w:val="nil"/>
              <w:bottom w:val="single" w:sz="4" w:space="0" w:color="auto"/>
              <w:right w:val="single" w:sz="4" w:space="0" w:color="auto"/>
            </w:tcBorders>
            <w:shd w:val="clear" w:color="auto" w:fill="auto"/>
            <w:noWrap/>
            <w:vAlign w:val="center"/>
          </w:tcPr>
          <w:p w:rsidR="00912866" w:rsidRPr="00D30577" w:rsidP="00D30577" w14:paraId="5F71E371" w14:textId="7D2762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070" w:type="dxa"/>
            <w:tcBorders>
              <w:top w:val="nil"/>
              <w:left w:val="nil"/>
              <w:bottom w:val="single" w:sz="4" w:space="0" w:color="auto"/>
              <w:right w:val="single" w:sz="4" w:space="0" w:color="auto"/>
            </w:tcBorders>
            <w:shd w:val="clear" w:color="auto" w:fill="auto"/>
            <w:noWrap/>
            <w:vAlign w:val="center"/>
          </w:tcPr>
          <w:p w:rsidR="00912866" w:rsidRPr="00D30577" w:rsidP="00D30577" w14:paraId="2F2F3CBF" w14:textId="65CE81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0975B8">
              <w:rPr>
                <w:rFonts w:ascii="Times New Roman" w:hAnsi="Times New Roman" w:cs="Times New Roman"/>
                <w:sz w:val="24"/>
                <w:szCs w:val="24"/>
              </w:rPr>
              <w:t>12</w:t>
            </w:r>
            <w:r>
              <w:rPr>
                <w:rFonts w:ascii="Times New Roman" w:hAnsi="Times New Roman" w:cs="Times New Roman"/>
                <w:sz w:val="24"/>
                <w:szCs w:val="24"/>
              </w:rPr>
              <w:t>,</w:t>
            </w:r>
            <w:r w:rsidR="000975B8">
              <w:rPr>
                <w:rFonts w:ascii="Times New Roman" w:hAnsi="Times New Roman" w:cs="Times New Roman"/>
                <w:sz w:val="24"/>
                <w:szCs w:val="24"/>
              </w:rPr>
              <w:t>425</w:t>
            </w:r>
          </w:p>
        </w:tc>
      </w:tr>
    </w:tbl>
    <w:p w:rsidR="00912866" w:rsidRPr="00D30577" w:rsidP="00D30577" w14:paraId="6FA78888" w14:textId="77777777">
      <w:pPr>
        <w:spacing w:after="0" w:line="240" w:lineRule="auto"/>
        <w:rPr>
          <w:rFonts w:ascii="Times New Roman" w:hAnsi="Times New Roman" w:cs="Times New Roman"/>
          <w:sz w:val="24"/>
          <w:szCs w:val="24"/>
        </w:rPr>
      </w:pPr>
    </w:p>
    <w:p w:rsidR="00912866" w:rsidP="00D30577" w14:paraId="76DD218A" w14:textId="20612607">
      <w:pPr>
        <w:spacing w:after="0" w:line="240" w:lineRule="auto"/>
        <w:rPr>
          <w:rFonts w:ascii="Times New Roman" w:hAnsi="Times New Roman" w:cs="Times New Roman"/>
          <w:b/>
          <w:bCs/>
          <w:sz w:val="24"/>
          <w:szCs w:val="24"/>
        </w:rPr>
      </w:pPr>
      <w:r w:rsidRPr="00D30577">
        <w:rPr>
          <w:rFonts w:ascii="Times New Roman" w:hAnsi="Times New Roman" w:cs="Times New Roman"/>
          <w:sz w:val="24"/>
          <w:szCs w:val="24"/>
        </w:rPr>
        <w:t>The Agency calculated the Hourly Rate by dividing the GS Salary by 52 weeks a year and then dividing that result by 40 hours per week.  The benefits for each position was calculated by using the civilian position full fringe benefit cost factor of 36.25% from the Office of Management and Budget (OMB) Memorandum for the Heads of Executive Departments and Agencies (M-08-13) dated March 11, 2008 (</w:t>
      </w:r>
      <w:hyperlink r:id="rId13" w:history="1">
        <w:r w:rsidRPr="00D30577">
          <w:rPr>
            <w:rStyle w:val="Hyperlink"/>
            <w:rFonts w:ascii="Times New Roman" w:hAnsi="Times New Roman" w:cs="Times New Roman"/>
            <w:sz w:val="24"/>
            <w:szCs w:val="24"/>
          </w:rPr>
          <w:t>Memorandum for the Heads of Executive Departments and Agencies (whitehouse.gov)</w:t>
        </w:r>
      </w:hyperlink>
      <w:r w:rsidRPr="00D30577">
        <w:rPr>
          <w:rFonts w:ascii="Times New Roman" w:hAnsi="Times New Roman" w:cs="Times New Roman"/>
          <w:sz w:val="24"/>
          <w:szCs w:val="24"/>
        </w:rPr>
        <w:t xml:space="preserve">).  </w:t>
      </w:r>
    </w:p>
    <w:p w:rsidR="00912866" w:rsidP="005D59C1" w14:paraId="38DF3789" w14:textId="77777777">
      <w:pPr>
        <w:autoSpaceDE w:val="0"/>
        <w:autoSpaceDN w:val="0"/>
        <w:adjustRightInd w:val="0"/>
        <w:spacing w:after="0" w:line="240" w:lineRule="auto"/>
        <w:rPr>
          <w:rFonts w:ascii="Times New Roman" w:hAnsi="Times New Roman" w:cs="Times New Roman"/>
          <w:b/>
          <w:bCs/>
          <w:sz w:val="24"/>
          <w:szCs w:val="24"/>
        </w:rPr>
      </w:pPr>
    </w:p>
    <w:p w:rsidR="006500D9" w:rsidRPr="00D30577" w:rsidP="00D30577" w14:paraId="710C01BF" w14:textId="354ADEEE">
      <w:pPr>
        <w:pStyle w:val="ListParagraph"/>
        <w:widowControl w:val="0"/>
        <w:numPr>
          <w:ilvl w:val="0"/>
          <w:numId w:val="24"/>
        </w:numPr>
        <w:tabs>
          <w:tab w:val="left" w:pos="540"/>
        </w:tabs>
        <w:autoSpaceDE w:val="0"/>
        <w:autoSpaceDN w:val="0"/>
        <w:spacing w:after="0" w:line="240" w:lineRule="auto"/>
        <w:ind w:left="0" w:firstLine="0"/>
        <w:contextualSpacing w:val="0"/>
        <w:rPr>
          <w:rFonts w:ascii="Times New Roman" w:hAnsi="Times New Roman" w:cs="Times New Roman"/>
          <w:sz w:val="24"/>
          <w:szCs w:val="24"/>
          <w:u w:val="single"/>
        </w:rPr>
      </w:pPr>
      <w:bookmarkStart w:id="11" w:name="_Hlk134171984"/>
      <w:r w:rsidRPr="00D30577">
        <w:rPr>
          <w:rFonts w:ascii="Times New Roman" w:hAnsi="Times New Roman" w:cs="Times New Roman"/>
          <w:b/>
          <w:bCs/>
          <w:sz w:val="24"/>
          <w:szCs w:val="24"/>
          <w:u w:val="single"/>
        </w:rPr>
        <w:t>Explain the reasons for any program changes or adjustments reported in Items</w:t>
      </w:r>
      <w:r w:rsidRPr="00D30577">
        <w:rPr>
          <w:rFonts w:ascii="Times New Roman" w:hAnsi="Times New Roman" w:cs="Times New Roman"/>
          <w:b/>
          <w:bCs/>
          <w:spacing w:val="-24"/>
          <w:sz w:val="24"/>
          <w:szCs w:val="24"/>
          <w:u w:val="single"/>
        </w:rPr>
        <w:t xml:space="preserve"> </w:t>
      </w:r>
      <w:r w:rsidRPr="00D30577">
        <w:rPr>
          <w:rFonts w:ascii="Times New Roman" w:hAnsi="Times New Roman" w:cs="Times New Roman"/>
          <w:b/>
          <w:bCs/>
          <w:sz w:val="24"/>
          <w:szCs w:val="24"/>
          <w:u w:val="single"/>
        </w:rPr>
        <w:t>13 or 14 of the OMB Form</w:t>
      </w:r>
      <w:r w:rsidRPr="00D30577">
        <w:rPr>
          <w:rFonts w:ascii="Times New Roman" w:hAnsi="Times New Roman" w:cs="Times New Roman"/>
          <w:b/>
          <w:bCs/>
          <w:spacing w:val="-1"/>
          <w:sz w:val="24"/>
          <w:szCs w:val="24"/>
          <w:u w:val="single"/>
        </w:rPr>
        <w:t xml:space="preserve"> </w:t>
      </w:r>
      <w:r w:rsidRPr="00D30577">
        <w:rPr>
          <w:rFonts w:ascii="Times New Roman" w:hAnsi="Times New Roman" w:cs="Times New Roman"/>
          <w:b/>
          <w:bCs/>
          <w:sz w:val="24"/>
          <w:szCs w:val="24"/>
          <w:u w:val="single"/>
        </w:rPr>
        <w:t>83-I.</w:t>
      </w:r>
    </w:p>
    <w:bookmarkEnd w:id="11"/>
    <w:p w:rsidR="00713DCF" w:rsidRPr="006500D9" w:rsidP="00D30577" w14:paraId="40B9BF7A" w14:textId="77777777">
      <w:pPr>
        <w:tabs>
          <w:tab w:val="left" w:pos="540"/>
        </w:tabs>
        <w:autoSpaceDE w:val="0"/>
        <w:autoSpaceDN w:val="0"/>
        <w:adjustRightInd w:val="0"/>
        <w:spacing w:after="0" w:line="240" w:lineRule="auto"/>
        <w:rPr>
          <w:rFonts w:ascii="Times New Roman" w:hAnsi="Times New Roman" w:cs="Times New Roman"/>
          <w:sz w:val="24"/>
          <w:szCs w:val="24"/>
        </w:rPr>
      </w:pPr>
    </w:p>
    <w:p w:rsidR="00713DCF" w:rsidP="005D59C1" w14:paraId="30F37949" w14:textId="2C44B03E">
      <w:pPr>
        <w:autoSpaceDE w:val="0"/>
        <w:autoSpaceDN w:val="0"/>
        <w:adjustRightInd w:val="0"/>
        <w:spacing w:after="0" w:line="240" w:lineRule="auto"/>
        <w:rPr>
          <w:rFonts w:ascii="Times New Roman" w:hAnsi="Times New Roman" w:cs="Times New Roman"/>
          <w:sz w:val="24"/>
          <w:szCs w:val="24"/>
        </w:rPr>
      </w:pPr>
      <w:r w:rsidRPr="64435924">
        <w:rPr>
          <w:rFonts w:ascii="Times New Roman" w:hAnsi="Times New Roman" w:cs="Times New Roman"/>
          <w:sz w:val="24"/>
          <w:szCs w:val="24"/>
        </w:rPr>
        <w:t>T</w:t>
      </w:r>
      <w:r w:rsidRPr="64435924" w:rsidR="005F7A74">
        <w:rPr>
          <w:rFonts w:ascii="Times New Roman" w:hAnsi="Times New Roman" w:cs="Times New Roman"/>
          <w:sz w:val="24"/>
          <w:szCs w:val="24"/>
        </w:rPr>
        <w:t xml:space="preserve">he number of hours has </w:t>
      </w:r>
      <w:r w:rsidRPr="64435924" w:rsidR="007520B3">
        <w:rPr>
          <w:rFonts w:ascii="Times New Roman" w:hAnsi="Times New Roman" w:cs="Times New Roman"/>
          <w:sz w:val="24"/>
          <w:szCs w:val="24"/>
        </w:rPr>
        <w:t xml:space="preserve">been </w:t>
      </w:r>
      <w:r w:rsidR="00BC524A">
        <w:rPr>
          <w:rFonts w:ascii="Times New Roman" w:hAnsi="Times New Roman" w:cs="Times New Roman"/>
          <w:sz w:val="24"/>
          <w:szCs w:val="24"/>
        </w:rPr>
        <w:t xml:space="preserve">increased </w:t>
      </w:r>
      <w:r w:rsidR="00CE28B9">
        <w:rPr>
          <w:rFonts w:ascii="Times New Roman" w:hAnsi="Times New Roman" w:cs="Times New Roman"/>
          <w:sz w:val="24"/>
          <w:szCs w:val="24"/>
        </w:rPr>
        <w:t xml:space="preserve">from 7,264 </w:t>
      </w:r>
      <w:r w:rsidR="00BC524A">
        <w:rPr>
          <w:rFonts w:ascii="Times New Roman" w:hAnsi="Times New Roman" w:cs="Times New Roman"/>
          <w:sz w:val="24"/>
          <w:szCs w:val="24"/>
        </w:rPr>
        <w:t>to 7</w:t>
      </w:r>
      <w:r w:rsidRPr="64435924" w:rsidR="006F798E">
        <w:rPr>
          <w:rFonts w:ascii="Times New Roman" w:hAnsi="Times New Roman" w:cs="Times New Roman"/>
          <w:sz w:val="24"/>
          <w:szCs w:val="24"/>
        </w:rPr>
        <w:t>,</w:t>
      </w:r>
      <w:r w:rsidR="00BC524A">
        <w:rPr>
          <w:rFonts w:ascii="Times New Roman" w:hAnsi="Times New Roman" w:cs="Times New Roman"/>
          <w:sz w:val="24"/>
          <w:szCs w:val="24"/>
        </w:rPr>
        <w:t>449</w:t>
      </w:r>
      <w:r w:rsidRPr="64435924" w:rsidR="006F798E">
        <w:rPr>
          <w:rFonts w:ascii="Times New Roman" w:hAnsi="Times New Roman" w:cs="Times New Roman"/>
          <w:sz w:val="24"/>
          <w:szCs w:val="24"/>
        </w:rPr>
        <w:t>.</w:t>
      </w:r>
      <w:r w:rsidR="00CE28B9">
        <w:rPr>
          <w:rFonts w:ascii="Times New Roman" w:hAnsi="Times New Roman" w:cs="Times New Roman"/>
          <w:sz w:val="24"/>
          <w:szCs w:val="24"/>
        </w:rPr>
        <w:t xml:space="preserve">  The burden items and estimated number of hours per response was updated to better represent what occurs with the program.   In addition, the professional wage rate was updated</w:t>
      </w:r>
      <w:r w:rsidR="00561C42">
        <w:rPr>
          <w:rFonts w:ascii="Times New Roman" w:hAnsi="Times New Roman" w:cs="Times New Roman"/>
          <w:sz w:val="24"/>
          <w:szCs w:val="24"/>
        </w:rPr>
        <w:t xml:space="preserve"> using the most current data</w:t>
      </w:r>
      <w:r w:rsidR="00CE28B9">
        <w:rPr>
          <w:rFonts w:ascii="Times New Roman" w:hAnsi="Times New Roman" w:cs="Times New Roman"/>
          <w:sz w:val="24"/>
          <w:szCs w:val="24"/>
        </w:rPr>
        <w:t>, which also increased the total burden cost from</w:t>
      </w:r>
      <w:r w:rsidR="00561C42">
        <w:rPr>
          <w:rFonts w:ascii="Times New Roman" w:hAnsi="Times New Roman" w:cs="Times New Roman"/>
          <w:sz w:val="24"/>
          <w:szCs w:val="24"/>
        </w:rPr>
        <w:t xml:space="preserve"> $328,896.56 to $519,573.</w:t>
      </w:r>
      <w:r w:rsidR="00CE28B9">
        <w:rPr>
          <w:rFonts w:ascii="Times New Roman" w:hAnsi="Times New Roman" w:cs="Times New Roman"/>
          <w:sz w:val="24"/>
          <w:szCs w:val="24"/>
        </w:rPr>
        <w:t xml:space="preserve">    </w:t>
      </w:r>
      <w:r w:rsidRPr="64435924" w:rsidR="006F798E">
        <w:rPr>
          <w:rFonts w:ascii="Times New Roman" w:hAnsi="Times New Roman" w:cs="Times New Roman"/>
          <w:sz w:val="24"/>
          <w:szCs w:val="24"/>
        </w:rPr>
        <w:t xml:space="preserve"> </w:t>
      </w:r>
    </w:p>
    <w:p w:rsidR="005F7A74" w:rsidRPr="006500D9" w:rsidP="005D59C1" w14:paraId="0780AC1B" w14:textId="77777777">
      <w:pPr>
        <w:autoSpaceDE w:val="0"/>
        <w:autoSpaceDN w:val="0"/>
        <w:adjustRightInd w:val="0"/>
        <w:spacing w:after="0" w:line="240" w:lineRule="auto"/>
        <w:rPr>
          <w:rFonts w:ascii="Times New Roman" w:hAnsi="Times New Roman" w:cs="Times New Roman"/>
          <w:b/>
          <w:bCs/>
          <w:sz w:val="24"/>
          <w:szCs w:val="24"/>
        </w:rPr>
      </w:pPr>
    </w:p>
    <w:p w:rsidR="006500D9" w:rsidRPr="00D30577" w:rsidP="00D30577" w14:paraId="2EE1512C" w14:textId="7C3E8B23">
      <w:pPr>
        <w:pStyle w:val="ListParagraph"/>
        <w:widowControl w:val="0"/>
        <w:numPr>
          <w:ilvl w:val="0"/>
          <w:numId w:val="24"/>
        </w:numPr>
        <w:tabs>
          <w:tab w:val="left" w:pos="540"/>
        </w:tabs>
        <w:autoSpaceDE w:val="0"/>
        <w:autoSpaceDN w:val="0"/>
        <w:spacing w:after="0" w:line="240" w:lineRule="auto"/>
        <w:ind w:left="0" w:firstLine="0"/>
        <w:contextualSpacing w:val="0"/>
        <w:rPr>
          <w:rFonts w:ascii="Times New Roman" w:hAnsi="Times New Roman" w:cs="Times New Roman"/>
          <w:sz w:val="24"/>
          <w:szCs w:val="24"/>
          <w:u w:val="single"/>
        </w:rPr>
      </w:pPr>
      <w:bookmarkStart w:id="12" w:name="_Hlk134177828"/>
      <w:r w:rsidRPr="00D30577">
        <w:rPr>
          <w:rFonts w:ascii="Times New Roman" w:hAnsi="Times New Roman" w:cs="Times New Roman"/>
          <w:b/>
          <w:bCs/>
          <w:sz w:val="24"/>
          <w:szCs w:val="24"/>
          <w:u w:val="single"/>
        </w:rPr>
        <w:t>For collection of information whose results will be published, outline plans for tabulation and</w:t>
      </w:r>
      <w:r w:rsidRPr="00D30577">
        <w:rPr>
          <w:rFonts w:ascii="Times New Roman" w:hAnsi="Times New Roman" w:cs="Times New Roman"/>
          <w:b/>
          <w:bCs/>
          <w:spacing w:val="-5"/>
          <w:sz w:val="24"/>
          <w:szCs w:val="24"/>
          <w:u w:val="single"/>
        </w:rPr>
        <w:t xml:space="preserve"> </w:t>
      </w:r>
      <w:r w:rsidRPr="00D30577">
        <w:rPr>
          <w:rFonts w:ascii="Times New Roman" w:hAnsi="Times New Roman" w:cs="Times New Roman"/>
          <w:b/>
          <w:bCs/>
          <w:sz w:val="24"/>
          <w:szCs w:val="24"/>
          <w:u w:val="single"/>
        </w:rPr>
        <w:t>publication.</w:t>
      </w:r>
    </w:p>
    <w:bookmarkEnd w:id="12"/>
    <w:p w:rsidR="006500D9" w:rsidRPr="006500D9" w:rsidP="00D30577" w14:paraId="388B9DE0" w14:textId="77777777">
      <w:pPr>
        <w:pStyle w:val="ListParagraph"/>
        <w:spacing w:after="0" w:line="240" w:lineRule="auto"/>
        <w:ind w:left="360"/>
        <w:rPr>
          <w:rFonts w:ascii="Times New Roman" w:hAnsi="Times New Roman" w:cs="Times New Roman"/>
          <w:sz w:val="24"/>
          <w:szCs w:val="24"/>
          <w:u w:val="single"/>
        </w:rPr>
      </w:pPr>
    </w:p>
    <w:p w:rsidR="005D59C1" w:rsidRPr="006500D9" w:rsidP="00077B2B" w14:paraId="4A685449" w14:textId="77777777">
      <w:pPr>
        <w:autoSpaceDE w:val="0"/>
        <w:autoSpaceDN w:val="0"/>
        <w:adjustRightInd w:val="0"/>
        <w:spacing w:after="0" w:line="240" w:lineRule="auto"/>
        <w:rPr>
          <w:rFonts w:ascii="Times New Roman" w:hAnsi="Times New Roman" w:cs="Times New Roman"/>
          <w:sz w:val="24"/>
          <w:szCs w:val="24"/>
        </w:rPr>
      </w:pPr>
      <w:r w:rsidRPr="006500D9">
        <w:rPr>
          <w:rFonts w:ascii="Times New Roman" w:hAnsi="Times New Roman" w:cs="Times New Roman"/>
          <w:sz w:val="24"/>
          <w:szCs w:val="24"/>
        </w:rPr>
        <w:t>The results of</w:t>
      </w:r>
      <w:r w:rsidRPr="006500D9" w:rsidR="00713DCF">
        <w:rPr>
          <w:rFonts w:ascii="Times New Roman" w:hAnsi="Times New Roman" w:cs="Times New Roman"/>
          <w:sz w:val="24"/>
          <w:szCs w:val="24"/>
        </w:rPr>
        <w:t xml:space="preserve"> </w:t>
      </w:r>
      <w:r w:rsidRPr="006500D9">
        <w:rPr>
          <w:rFonts w:ascii="Times New Roman" w:hAnsi="Times New Roman" w:cs="Times New Roman"/>
          <w:sz w:val="24"/>
          <w:szCs w:val="24"/>
        </w:rPr>
        <w:t>this collection of information will not be published.</w:t>
      </w:r>
    </w:p>
    <w:p w:rsidR="006500D9" w:rsidRPr="00D30577" w:rsidP="00D30577" w14:paraId="3D228D56" w14:textId="307913BA">
      <w:pPr>
        <w:pStyle w:val="ListParagraph"/>
        <w:widowControl w:val="0"/>
        <w:numPr>
          <w:ilvl w:val="0"/>
          <w:numId w:val="24"/>
        </w:numPr>
        <w:tabs>
          <w:tab w:val="left" w:pos="540"/>
        </w:tabs>
        <w:autoSpaceDE w:val="0"/>
        <w:autoSpaceDN w:val="0"/>
        <w:spacing w:after="0" w:line="240" w:lineRule="auto"/>
        <w:ind w:left="0" w:firstLine="0"/>
        <w:contextualSpacing w:val="0"/>
        <w:rPr>
          <w:rFonts w:ascii="Times New Roman" w:hAnsi="Times New Roman" w:cs="Times New Roman"/>
          <w:u w:val="single"/>
        </w:rPr>
      </w:pPr>
      <w:r w:rsidRPr="00D30577">
        <w:rPr>
          <w:rFonts w:ascii="Times New Roman" w:hAnsi="Times New Roman" w:cs="Times New Roman"/>
          <w:b/>
          <w:bCs/>
          <w:sz w:val="24"/>
          <w:szCs w:val="24"/>
          <w:u w:val="single"/>
        </w:rPr>
        <w:t>If seeking approval to not display the expiration date for OMB approval of the information collection, explain the reasons that display would be</w:t>
      </w:r>
      <w:r w:rsidRPr="00D30577">
        <w:rPr>
          <w:rFonts w:ascii="Times New Roman" w:hAnsi="Times New Roman" w:cs="Times New Roman"/>
          <w:b/>
          <w:bCs/>
          <w:spacing w:val="-15"/>
          <w:sz w:val="24"/>
          <w:szCs w:val="24"/>
          <w:u w:val="single"/>
        </w:rPr>
        <w:t xml:space="preserve"> </w:t>
      </w:r>
      <w:r w:rsidRPr="00D30577">
        <w:rPr>
          <w:rFonts w:ascii="Times New Roman" w:hAnsi="Times New Roman" w:cs="Times New Roman"/>
          <w:b/>
          <w:bCs/>
          <w:sz w:val="24"/>
          <w:szCs w:val="24"/>
          <w:u w:val="single"/>
        </w:rPr>
        <w:t>inappropriate.</w:t>
      </w:r>
    </w:p>
    <w:p w:rsidR="00713DCF" w:rsidRPr="006500D9" w:rsidP="005D59C1" w14:paraId="2DD79089" w14:textId="77777777">
      <w:pPr>
        <w:autoSpaceDE w:val="0"/>
        <w:autoSpaceDN w:val="0"/>
        <w:adjustRightInd w:val="0"/>
        <w:spacing w:after="0" w:line="240" w:lineRule="auto"/>
        <w:rPr>
          <w:rFonts w:ascii="Times New Roman" w:hAnsi="Times New Roman" w:cs="Times New Roman"/>
          <w:sz w:val="24"/>
          <w:szCs w:val="24"/>
        </w:rPr>
      </w:pPr>
    </w:p>
    <w:p w:rsidR="00713DCF" w:rsidRPr="005C4D4F" w:rsidP="64435924" w14:paraId="41D0AAB7" w14:textId="2A47E7F8">
      <w:pPr>
        <w:autoSpaceDE w:val="0"/>
        <w:autoSpaceDN w:val="0"/>
        <w:adjustRightInd w:val="0"/>
        <w:spacing w:after="0" w:line="240" w:lineRule="auto"/>
        <w:rPr>
          <w:rFonts w:ascii="Times New Roman" w:hAnsi="Times New Roman" w:cs="Times New Roman"/>
          <w:sz w:val="24"/>
          <w:szCs w:val="24"/>
        </w:rPr>
      </w:pPr>
      <w:r w:rsidRPr="64435924">
        <w:rPr>
          <w:rFonts w:ascii="Times New Roman" w:hAnsi="Times New Roman" w:cs="Times New Roman"/>
          <w:sz w:val="24"/>
          <w:szCs w:val="24"/>
        </w:rPr>
        <w:t>These forms are used in other Rural Development information collections; therefore, it is not practical to include an OMB expiration date because of the different expiration dates for each collection.  RB</w:t>
      </w:r>
      <w:r w:rsidRPr="64435924" w:rsidR="01D319C2">
        <w:rPr>
          <w:rFonts w:ascii="Times New Roman" w:hAnsi="Times New Roman" w:cs="Times New Roman"/>
          <w:sz w:val="24"/>
          <w:szCs w:val="24"/>
        </w:rPr>
        <w:t>C</w:t>
      </w:r>
      <w:r w:rsidRPr="64435924">
        <w:rPr>
          <w:rFonts w:ascii="Times New Roman" w:hAnsi="Times New Roman" w:cs="Times New Roman"/>
          <w:sz w:val="24"/>
          <w:szCs w:val="24"/>
        </w:rPr>
        <w:t>S is seeking approval to not display the OMB expiration date on these forms.</w:t>
      </w:r>
    </w:p>
    <w:p w:rsidR="005C4D4F" w:rsidP="005D59C1" w14:paraId="7D320B3D" w14:textId="77777777">
      <w:pPr>
        <w:autoSpaceDE w:val="0"/>
        <w:autoSpaceDN w:val="0"/>
        <w:adjustRightInd w:val="0"/>
        <w:spacing w:after="0" w:line="240" w:lineRule="auto"/>
        <w:rPr>
          <w:rFonts w:ascii="Times New Roman" w:hAnsi="Times New Roman" w:cs="Times New Roman"/>
          <w:b/>
          <w:bCs/>
          <w:sz w:val="24"/>
          <w:szCs w:val="24"/>
        </w:rPr>
      </w:pPr>
    </w:p>
    <w:p w:rsidR="006500D9" w:rsidRPr="00D30577" w:rsidP="00D30577" w14:paraId="052057CF" w14:textId="15C1C9FE">
      <w:pPr>
        <w:pStyle w:val="ListParagraph"/>
        <w:widowControl w:val="0"/>
        <w:numPr>
          <w:ilvl w:val="0"/>
          <w:numId w:val="24"/>
        </w:numPr>
        <w:tabs>
          <w:tab w:val="left" w:pos="540"/>
        </w:tabs>
        <w:autoSpaceDE w:val="0"/>
        <w:autoSpaceDN w:val="0"/>
        <w:spacing w:after="0" w:line="240" w:lineRule="auto"/>
        <w:ind w:left="0" w:firstLine="0"/>
        <w:contextualSpacing w:val="0"/>
        <w:rPr>
          <w:rFonts w:ascii="Times New Roman" w:hAnsi="Times New Roman" w:cs="Times New Roman"/>
          <w:u w:val="single"/>
        </w:rPr>
      </w:pPr>
      <w:bookmarkStart w:id="13" w:name="_Hlk134178129"/>
      <w:r w:rsidRPr="00D30577">
        <w:rPr>
          <w:rFonts w:ascii="Times New Roman" w:hAnsi="Times New Roman" w:cs="Times New Roman"/>
          <w:b/>
          <w:bCs/>
          <w:sz w:val="24"/>
          <w:szCs w:val="24"/>
          <w:u w:val="single"/>
        </w:rPr>
        <w:t>Explain each exception to the certification statement identified in Item 19 on OMB 83-1.</w:t>
      </w:r>
    </w:p>
    <w:bookmarkEnd w:id="13"/>
    <w:p w:rsidR="00713DCF" w:rsidRPr="006500D9" w:rsidP="005D59C1" w14:paraId="2E29C112" w14:textId="77777777">
      <w:pPr>
        <w:autoSpaceDE w:val="0"/>
        <w:autoSpaceDN w:val="0"/>
        <w:adjustRightInd w:val="0"/>
        <w:spacing w:after="0" w:line="240" w:lineRule="auto"/>
        <w:rPr>
          <w:rFonts w:ascii="Times New Roman" w:hAnsi="Times New Roman" w:cs="Times New Roman"/>
          <w:sz w:val="24"/>
          <w:szCs w:val="24"/>
        </w:rPr>
      </w:pPr>
    </w:p>
    <w:p w:rsidR="006500D9" w:rsidP="00077B2B" w14:paraId="428D5CDD" w14:textId="5E26AB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2C6E03" w:rsidR="005D59C1">
        <w:rPr>
          <w:rFonts w:ascii="Times New Roman" w:hAnsi="Times New Roman" w:cs="Times New Roman"/>
          <w:sz w:val="24"/>
          <w:szCs w:val="24"/>
        </w:rPr>
        <w:t xml:space="preserve">o exceptions </w:t>
      </w:r>
      <w:r>
        <w:rPr>
          <w:rFonts w:ascii="Times New Roman" w:hAnsi="Times New Roman" w:cs="Times New Roman"/>
          <w:sz w:val="24"/>
          <w:szCs w:val="24"/>
        </w:rPr>
        <w:t xml:space="preserve">are </w:t>
      </w:r>
      <w:r w:rsidRPr="002C6E03" w:rsidR="005D59C1">
        <w:rPr>
          <w:rFonts w:ascii="Times New Roman" w:hAnsi="Times New Roman" w:cs="Times New Roman"/>
          <w:sz w:val="24"/>
          <w:szCs w:val="24"/>
        </w:rPr>
        <w:t>requested.</w:t>
      </w:r>
    </w:p>
    <w:p w:rsidR="006500D9" w:rsidP="00077B2B" w14:paraId="133D958F" w14:textId="77777777">
      <w:pPr>
        <w:autoSpaceDE w:val="0"/>
        <w:autoSpaceDN w:val="0"/>
        <w:adjustRightInd w:val="0"/>
        <w:spacing w:after="0" w:line="240" w:lineRule="auto"/>
        <w:rPr>
          <w:rFonts w:ascii="Times New Roman" w:hAnsi="Times New Roman" w:cs="Times New Roman"/>
          <w:sz w:val="24"/>
          <w:szCs w:val="24"/>
        </w:rPr>
      </w:pPr>
    </w:p>
    <w:p w:rsidR="006500D9" w:rsidRPr="00D30577" w:rsidP="00D30577" w14:paraId="13EF1B7B" w14:textId="05A82398">
      <w:pPr>
        <w:pStyle w:val="ListParagraph"/>
        <w:widowControl w:val="0"/>
        <w:numPr>
          <w:ilvl w:val="0"/>
          <w:numId w:val="2"/>
        </w:numPr>
        <w:tabs>
          <w:tab w:val="left" w:pos="360"/>
        </w:tabs>
        <w:autoSpaceDE w:val="0"/>
        <w:autoSpaceDN w:val="0"/>
        <w:spacing w:after="0" w:line="240" w:lineRule="auto"/>
        <w:contextualSpacing w:val="0"/>
        <w:rPr>
          <w:rFonts w:ascii="Times New Roman" w:hAnsi="Times New Roman" w:cs="Times New Roman"/>
        </w:rPr>
      </w:pPr>
      <w:r w:rsidRPr="00D30577">
        <w:rPr>
          <w:rFonts w:ascii="Times New Roman" w:hAnsi="Times New Roman" w:cs="Times New Roman"/>
          <w:b/>
          <w:bCs/>
          <w:sz w:val="24"/>
          <w:szCs w:val="24"/>
        </w:rPr>
        <w:t>COLLECTION OF INFORMATION EMPLOYING STATISTICAL METHODS</w:t>
      </w:r>
    </w:p>
    <w:p w:rsidR="006500D9" w:rsidRPr="00D30577" w:rsidP="006500D9" w14:paraId="56FDE76B" w14:textId="77777777">
      <w:pPr>
        <w:rPr>
          <w:rFonts w:ascii="Times New Roman" w:hAnsi="Times New Roman" w:cs="Times New Roman"/>
          <w:b/>
          <w:sz w:val="24"/>
        </w:rPr>
      </w:pPr>
    </w:p>
    <w:p w:rsidR="003C23C3" w:rsidRPr="006500D9" w:rsidP="00D30577" w14:paraId="1265C50B" w14:textId="2D7280DA">
      <w:pPr>
        <w:autoSpaceDE w:val="0"/>
        <w:autoSpaceDN w:val="0"/>
        <w:adjustRightInd w:val="0"/>
        <w:spacing w:after="0" w:line="240" w:lineRule="auto"/>
        <w:rPr>
          <w:rFonts w:ascii="Times New Roman" w:hAnsi="Times New Roman" w:cs="Times New Roman"/>
          <w:sz w:val="24"/>
          <w:szCs w:val="24"/>
        </w:rPr>
      </w:pPr>
      <w:r w:rsidRPr="00D30577">
        <w:rPr>
          <w:rFonts w:ascii="Times New Roman" w:hAnsi="Times New Roman" w:cs="Times New Roman"/>
          <w:sz w:val="24"/>
          <w:szCs w:val="24"/>
        </w:rPr>
        <w:t>The collection of information under this Program does not and is not expected to employ statistical methods.</w:t>
      </w:r>
    </w:p>
    <w:sectPr w:rsidSect="003C23C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48204"/>
      <w:docPartObj>
        <w:docPartGallery w:val="Page Numbers (Bottom of Page)"/>
        <w:docPartUnique/>
      </w:docPartObj>
    </w:sdtPr>
    <w:sdtContent>
      <w:p w:rsidR="00693F91" w14:paraId="5852FDB3" w14:textId="77777777">
        <w:pPr>
          <w:pStyle w:val="Footer"/>
          <w:jc w:val="center"/>
        </w:pPr>
        <w:r w:rsidRPr="006F0399">
          <w:rPr>
            <w:rFonts w:ascii="Times New Roman" w:hAnsi="Times New Roman" w:cs="Times New Roman"/>
            <w:color w:val="2B579A"/>
            <w:sz w:val="24"/>
            <w:szCs w:val="24"/>
            <w:shd w:val="clear" w:color="auto" w:fill="E6E6E6"/>
          </w:rPr>
          <w:fldChar w:fldCharType="begin"/>
        </w:r>
        <w:r w:rsidRPr="006F0399">
          <w:rPr>
            <w:rFonts w:ascii="Times New Roman" w:hAnsi="Times New Roman" w:cs="Times New Roman"/>
            <w:sz w:val="24"/>
            <w:szCs w:val="24"/>
          </w:rPr>
          <w:instrText xml:space="preserve"> PAGE   \* MERGEFORMAT </w:instrText>
        </w:r>
        <w:r w:rsidRPr="006F0399">
          <w:rPr>
            <w:rFonts w:ascii="Times New Roman" w:hAnsi="Times New Roman" w:cs="Times New Roman"/>
            <w:color w:val="2B579A"/>
            <w:sz w:val="24"/>
            <w:szCs w:val="24"/>
            <w:shd w:val="clear" w:color="auto" w:fill="E6E6E6"/>
          </w:rPr>
          <w:fldChar w:fldCharType="separate"/>
        </w:r>
        <w:r w:rsidR="00951B48">
          <w:rPr>
            <w:rFonts w:ascii="Times New Roman" w:hAnsi="Times New Roman" w:cs="Times New Roman"/>
            <w:noProof/>
            <w:sz w:val="24"/>
            <w:szCs w:val="24"/>
          </w:rPr>
          <w:t>1</w:t>
        </w:r>
        <w:r w:rsidRPr="006F0399">
          <w:rPr>
            <w:rFonts w:ascii="Times New Roman" w:hAnsi="Times New Roman" w:cs="Times New Roman"/>
            <w:color w:val="2B579A"/>
            <w:sz w:val="24"/>
            <w:szCs w:val="24"/>
            <w:shd w:val="clear" w:color="auto" w:fill="E6E6E6"/>
          </w:rPr>
          <w:fldChar w:fldCharType="end"/>
        </w:r>
      </w:p>
    </w:sdtContent>
  </w:sdt>
  <w:p w:rsidR="00693F91" w14:paraId="02DB929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687261"/>
    <w:multiLevelType w:val="hybridMultilevel"/>
    <w:tmpl w:val="6A781910"/>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B24E70"/>
    <w:multiLevelType w:val="hybridMultilevel"/>
    <w:tmpl w:val="806E8874"/>
    <w:lvl w:ilvl="0">
      <w:start w:val="1"/>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2E4BC0"/>
    <w:multiLevelType w:val="hybridMultilevel"/>
    <w:tmpl w:val="9ECECC96"/>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501A91"/>
    <w:multiLevelType w:val="hybridMultilevel"/>
    <w:tmpl w:val="B180FD14"/>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6610575"/>
    <w:multiLevelType w:val="multilevel"/>
    <w:tmpl w:val="1790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BD2ADD"/>
    <w:multiLevelType w:val="hybridMultilevel"/>
    <w:tmpl w:val="4420DE06"/>
    <w:lvl w:ilvl="0">
      <w:start w:val="1"/>
      <w:numFmt w:val="decimal"/>
      <w:lvlText w:val="(%1)"/>
      <w:lvlJc w:val="left"/>
      <w:pPr>
        <w:ind w:left="720" w:hanging="360"/>
      </w:pPr>
      <w:rPr>
        <w:rFonts w:ascii="Times New Roman" w:hAnsi="Times New Roman" w:cs="Times New Roman"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6F2D04"/>
    <w:multiLevelType w:val="hybridMultilevel"/>
    <w:tmpl w:val="372C24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BE084E"/>
    <w:multiLevelType w:val="hybridMultilevel"/>
    <w:tmpl w:val="0448932E"/>
    <w:lvl w:ilvl="0">
      <w:start w:val="1"/>
      <w:numFmt w:val="upperLetter"/>
      <w:lvlText w:val="%1."/>
      <w:lvlJc w:val="left"/>
      <w:pPr>
        <w:ind w:left="360" w:hanging="360"/>
      </w:pPr>
      <w:rPr>
        <w:rFonts w:ascii="Times New Roman" w:hAnsi="Times New Roman" w:cs="Times New Roman" w:hint="default"/>
        <w:b/>
        <w:bCs/>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D21563B"/>
    <w:multiLevelType w:val="hybridMultilevel"/>
    <w:tmpl w:val="D570B39E"/>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767793"/>
    <w:multiLevelType w:val="hybridMultilevel"/>
    <w:tmpl w:val="D850F216"/>
    <w:lvl w:ilvl="0">
      <w:start w:val="1"/>
      <w:numFmt w:val="decimal"/>
      <w:lvlText w:val="(%1)"/>
      <w:lvlJc w:val="left"/>
      <w:pPr>
        <w:ind w:left="7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364124"/>
    <w:multiLevelType w:val="multilevel"/>
    <w:tmpl w:val="7C4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50F0B7F"/>
    <w:multiLevelType w:val="hybridMultilevel"/>
    <w:tmpl w:val="A732B32E"/>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390BAD"/>
    <w:multiLevelType w:val="hybridMultilevel"/>
    <w:tmpl w:val="247CFCC4"/>
    <w:lvl w:ilvl="0">
      <w:start w:val="14"/>
      <w:numFmt w:val="decimal"/>
      <w:lvlText w:val="%1."/>
      <w:lvlJc w:val="left"/>
      <w:pPr>
        <w:ind w:left="36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65510A"/>
    <w:multiLevelType w:val="hybridMultilevel"/>
    <w:tmpl w:val="F26E119C"/>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917182"/>
    <w:multiLevelType w:val="hybridMultilevel"/>
    <w:tmpl w:val="A8484140"/>
    <w:lvl w:ilvl="0">
      <w:start w:val="1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E64924"/>
    <w:multiLevelType w:val="hybridMultilevel"/>
    <w:tmpl w:val="9BC66F06"/>
    <w:lvl w:ilvl="0">
      <w:start w:val="1"/>
      <w:numFmt w:val="decimal"/>
      <w:lvlText w:val="(%1)"/>
      <w:lvlJc w:val="left"/>
      <w:pPr>
        <w:ind w:left="720" w:hanging="360"/>
      </w:pPr>
      <w:rPr>
        <w:rFonts w:ascii="Times New Roman" w:hAnsi="Times New Roman" w:cs="Times New Roman"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6081053"/>
    <w:multiLevelType w:val="hybridMultilevel"/>
    <w:tmpl w:val="E552F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2F410D"/>
    <w:multiLevelType w:val="hybridMultilevel"/>
    <w:tmpl w:val="B5F4F380"/>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1080" w:hanging="360"/>
      </w:pPr>
      <w:rPr>
        <w:b/>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2EB7DB2"/>
    <w:multiLevelType w:val="hybridMultilevel"/>
    <w:tmpl w:val="D032B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37F3154"/>
    <w:multiLevelType w:val="multilevel"/>
    <w:tmpl w:val="247A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7135E55"/>
    <w:multiLevelType w:val="hybridMultilevel"/>
    <w:tmpl w:val="50066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74733B8"/>
    <w:multiLevelType w:val="hybridMultilevel"/>
    <w:tmpl w:val="11F8AA1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466CED"/>
    <w:multiLevelType w:val="hybridMultilevel"/>
    <w:tmpl w:val="EC7841CA"/>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9F782A"/>
    <w:multiLevelType w:val="hybridMultilevel"/>
    <w:tmpl w:val="66D45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250709">
    <w:abstractNumId w:val="17"/>
  </w:num>
  <w:num w:numId="2" w16cid:durableId="2059014863">
    <w:abstractNumId w:val="7"/>
  </w:num>
  <w:num w:numId="3" w16cid:durableId="1723677419">
    <w:abstractNumId w:val="0"/>
  </w:num>
  <w:num w:numId="4" w16cid:durableId="310914379">
    <w:abstractNumId w:val="22"/>
  </w:num>
  <w:num w:numId="5" w16cid:durableId="1615474822">
    <w:abstractNumId w:val="2"/>
  </w:num>
  <w:num w:numId="6" w16cid:durableId="763185772">
    <w:abstractNumId w:val="21"/>
  </w:num>
  <w:num w:numId="7" w16cid:durableId="1986928973">
    <w:abstractNumId w:val="15"/>
  </w:num>
  <w:num w:numId="8" w16cid:durableId="612321451">
    <w:abstractNumId w:val="3"/>
  </w:num>
  <w:num w:numId="9" w16cid:durableId="340545253">
    <w:abstractNumId w:val="5"/>
  </w:num>
  <w:num w:numId="10" w16cid:durableId="1962374636">
    <w:abstractNumId w:val="11"/>
  </w:num>
  <w:num w:numId="11" w16cid:durableId="1240796078">
    <w:abstractNumId w:val="9"/>
  </w:num>
  <w:num w:numId="12" w16cid:durableId="1011568187">
    <w:abstractNumId w:val="1"/>
  </w:num>
  <w:num w:numId="13" w16cid:durableId="1164513586">
    <w:abstractNumId w:val="13"/>
  </w:num>
  <w:num w:numId="14" w16cid:durableId="1028946108">
    <w:abstractNumId w:val="20"/>
  </w:num>
  <w:num w:numId="15" w16cid:durableId="1019159164">
    <w:abstractNumId w:val="23"/>
  </w:num>
  <w:num w:numId="16" w16cid:durableId="379668731">
    <w:abstractNumId w:val="16"/>
  </w:num>
  <w:num w:numId="17" w16cid:durableId="464588832">
    <w:abstractNumId w:val="6"/>
  </w:num>
  <w:num w:numId="18" w16cid:durableId="8333841">
    <w:abstractNumId w:val="4"/>
  </w:num>
  <w:num w:numId="19" w16cid:durableId="52169076">
    <w:abstractNumId w:val="19"/>
  </w:num>
  <w:num w:numId="20" w16cid:durableId="1215236395">
    <w:abstractNumId w:val="10"/>
  </w:num>
  <w:num w:numId="21" w16cid:durableId="997536213">
    <w:abstractNumId w:val="8"/>
  </w:num>
  <w:num w:numId="22" w16cid:durableId="86394216">
    <w:abstractNumId w:val="18"/>
  </w:num>
  <w:num w:numId="23" w16cid:durableId="706564553">
    <w:abstractNumId w:val="14"/>
  </w:num>
  <w:num w:numId="24" w16cid:durableId="440154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C1"/>
    <w:rsid w:val="000010D8"/>
    <w:rsid w:val="00005992"/>
    <w:rsid w:val="00007151"/>
    <w:rsid w:val="00010F53"/>
    <w:rsid w:val="00020683"/>
    <w:rsid w:val="00041B6C"/>
    <w:rsid w:val="00042B0C"/>
    <w:rsid w:val="000464BF"/>
    <w:rsid w:val="0006659E"/>
    <w:rsid w:val="00070683"/>
    <w:rsid w:val="00077B2B"/>
    <w:rsid w:val="000975B8"/>
    <w:rsid w:val="000B5DD4"/>
    <w:rsid w:val="000D05A2"/>
    <w:rsid w:val="000E6099"/>
    <w:rsid w:val="000E7250"/>
    <w:rsid w:val="001275E0"/>
    <w:rsid w:val="00133C3E"/>
    <w:rsid w:val="00140601"/>
    <w:rsid w:val="001668CF"/>
    <w:rsid w:val="00172F1E"/>
    <w:rsid w:val="00175AB1"/>
    <w:rsid w:val="001766FA"/>
    <w:rsid w:val="00177C89"/>
    <w:rsid w:val="00181B20"/>
    <w:rsid w:val="001828FB"/>
    <w:rsid w:val="001A407A"/>
    <w:rsid w:val="001B4A1C"/>
    <w:rsid w:val="001C12D1"/>
    <w:rsid w:val="001D3BD6"/>
    <w:rsid w:val="001E0872"/>
    <w:rsid w:val="001E091D"/>
    <w:rsid w:val="001E5821"/>
    <w:rsid w:val="001E6416"/>
    <w:rsid w:val="00223A5A"/>
    <w:rsid w:val="00230CF2"/>
    <w:rsid w:val="00244E36"/>
    <w:rsid w:val="00244E9A"/>
    <w:rsid w:val="00256B59"/>
    <w:rsid w:val="00264058"/>
    <w:rsid w:val="0029387A"/>
    <w:rsid w:val="002A600E"/>
    <w:rsid w:val="002C6E03"/>
    <w:rsid w:val="002D6479"/>
    <w:rsid w:val="002E1432"/>
    <w:rsid w:val="002E348A"/>
    <w:rsid w:val="002F015E"/>
    <w:rsid w:val="00303CAC"/>
    <w:rsid w:val="00310923"/>
    <w:rsid w:val="00334BC2"/>
    <w:rsid w:val="0033718B"/>
    <w:rsid w:val="00350C3D"/>
    <w:rsid w:val="003739E6"/>
    <w:rsid w:val="0038742E"/>
    <w:rsid w:val="0039217C"/>
    <w:rsid w:val="003A0735"/>
    <w:rsid w:val="003B0775"/>
    <w:rsid w:val="003C1CDF"/>
    <w:rsid w:val="003C23C3"/>
    <w:rsid w:val="003C248D"/>
    <w:rsid w:val="003C6F9B"/>
    <w:rsid w:val="003C769B"/>
    <w:rsid w:val="003F0261"/>
    <w:rsid w:val="004103BD"/>
    <w:rsid w:val="00433DB3"/>
    <w:rsid w:val="00451237"/>
    <w:rsid w:val="00471F71"/>
    <w:rsid w:val="00496F4E"/>
    <w:rsid w:val="004B32E8"/>
    <w:rsid w:val="004B7D5D"/>
    <w:rsid w:val="004D50BD"/>
    <w:rsid w:val="004F02DD"/>
    <w:rsid w:val="004F28F0"/>
    <w:rsid w:val="00500003"/>
    <w:rsid w:val="005055E4"/>
    <w:rsid w:val="00523BD3"/>
    <w:rsid w:val="005259A7"/>
    <w:rsid w:val="00544BE4"/>
    <w:rsid w:val="00550E8B"/>
    <w:rsid w:val="00561C42"/>
    <w:rsid w:val="005770DA"/>
    <w:rsid w:val="0058104A"/>
    <w:rsid w:val="0058692F"/>
    <w:rsid w:val="005A10E4"/>
    <w:rsid w:val="005A766A"/>
    <w:rsid w:val="005C4D4F"/>
    <w:rsid w:val="005C4DDE"/>
    <w:rsid w:val="005C4EDD"/>
    <w:rsid w:val="005D59C1"/>
    <w:rsid w:val="005E00A8"/>
    <w:rsid w:val="005F1FCE"/>
    <w:rsid w:val="005F7A74"/>
    <w:rsid w:val="006053DC"/>
    <w:rsid w:val="0061391F"/>
    <w:rsid w:val="00622BCF"/>
    <w:rsid w:val="00631D68"/>
    <w:rsid w:val="00640AE4"/>
    <w:rsid w:val="00641AC6"/>
    <w:rsid w:val="006500D9"/>
    <w:rsid w:val="006640C1"/>
    <w:rsid w:val="00673A89"/>
    <w:rsid w:val="00677A0B"/>
    <w:rsid w:val="006901AE"/>
    <w:rsid w:val="00693F91"/>
    <w:rsid w:val="0069410E"/>
    <w:rsid w:val="006A7066"/>
    <w:rsid w:val="006B2D31"/>
    <w:rsid w:val="006E0B14"/>
    <w:rsid w:val="006E1FCD"/>
    <w:rsid w:val="006F0399"/>
    <w:rsid w:val="006F798E"/>
    <w:rsid w:val="00713DCF"/>
    <w:rsid w:val="00726578"/>
    <w:rsid w:val="00731D5A"/>
    <w:rsid w:val="00745A02"/>
    <w:rsid w:val="007520B3"/>
    <w:rsid w:val="00752DEE"/>
    <w:rsid w:val="0076562A"/>
    <w:rsid w:val="00784272"/>
    <w:rsid w:val="00787784"/>
    <w:rsid w:val="00793179"/>
    <w:rsid w:val="007B2F7F"/>
    <w:rsid w:val="007B3C4A"/>
    <w:rsid w:val="007B4A79"/>
    <w:rsid w:val="007C046D"/>
    <w:rsid w:val="007E06DB"/>
    <w:rsid w:val="007E32C5"/>
    <w:rsid w:val="007F0FA2"/>
    <w:rsid w:val="007F254C"/>
    <w:rsid w:val="007F3CBA"/>
    <w:rsid w:val="007F4902"/>
    <w:rsid w:val="007F547F"/>
    <w:rsid w:val="00813C2E"/>
    <w:rsid w:val="00817DEC"/>
    <w:rsid w:val="008225C1"/>
    <w:rsid w:val="00853092"/>
    <w:rsid w:val="00862F41"/>
    <w:rsid w:val="008659D9"/>
    <w:rsid w:val="00865CAA"/>
    <w:rsid w:val="0087466D"/>
    <w:rsid w:val="00891544"/>
    <w:rsid w:val="00897EEB"/>
    <w:rsid w:val="008B205D"/>
    <w:rsid w:val="008C3F19"/>
    <w:rsid w:val="008E445E"/>
    <w:rsid w:val="008E6C53"/>
    <w:rsid w:val="00903BA5"/>
    <w:rsid w:val="00912866"/>
    <w:rsid w:val="009135E3"/>
    <w:rsid w:val="00942239"/>
    <w:rsid w:val="0094281D"/>
    <w:rsid w:val="00951B48"/>
    <w:rsid w:val="00996FE2"/>
    <w:rsid w:val="009A2221"/>
    <w:rsid w:val="009A4F80"/>
    <w:rsid w:val="009A550A"/>
    <w:rsid w:val="009D0BCA"/>
    <w:rsid w:val="009D7093"/>
    <w:rsid w:val="009E1934"/>
    <w:rsid w:val="009E7EC9"/>
    <w:rsid w:val="00A126C0"/>
    <w:rsid w:val="00A12F56"/>
    <w:rsid w:val="00A57E62"/>
    <w:rsid w:val="00A80B29"/>
    <w:rsid w:val="00A85C25"/>
    <w:rsid w:val="00AA2C1B"/>
    <w:rsid w:val="00AA75B3"/>
    <w:rsid w:val="00AB21C4"/>
    <w:rsid w:val="00AD03AF"/>
    <w:rsid w:val="00AD116B"/>
    <w:rsid w:val="00AD20AC"/>
    <w:rsid w:val="00AD7818"/>
    <w:rsid w:val="00AF4854"/>
    <w:rsid w:val="00B01E69"/>
    <w:rsid w:val="00B148F9"/>
    <w:rsid w:val="00B21B17"/>
    <w:rsid w:val="00B23DA5"/>
    <w:rsid w:val="00B258BD"/>
    <w:rsid w:val="00B42B04"/>
    <w:rsid w:val="00B465E8"/>
    <w:rsid w:val="00B50FC0"/>
    <w:rsid w:val="00B7248C"/>
    <w:rsid w:val="00B77BCE"/>
    <w:rsid w:val="00B91372"/>
    <w:rsid w:val="00B92BE4"/>
    <w:rsid w:val="00B963B2"/>
    <w:rsid w:val="00BA3EB0"/>
    <w:rsid w:val="00BA5ABF"/>
    <w:rsid w:val="00BB0C21"/>
    <w:rsid w:val="00BC0ADB"/>
    <w:rsid w:val="00BC10C7"/>
    <w:rsid w:val="00BC524A"/>
    <w:rsid w:val="00BD02D3"/>
    <w:rsid w:val="00BF0F96"/>
    <w:rsid w:val="00BF0FEB"/>
    <w:rsid w:val="00BF1AC7"/>
    <w:rsid w:val="00BF56B3"/>
    <w:rsid w:val="00C13C2B"/>
    <w:rsid w:val="00C255D4"/>
    <w:rsid w:val="00C51FB0"/>
    <w:rsid w:val="00C5501C"/>
    <w:rsid w:val="00C82B34"/>
    <w:rsid w:val="00C832E6"/>
    <w:rsid w:val="00C871B3"/>
    <w:rsid w:val="00C94458"/>
    <w:rsid w:val="00CA1CF0"/>
    <w:rsid w:val="00CB04B6"/>
    <w:rsid w:val="00CB3BAD"/>
    <w:rsid w:val="00CD6AA7"/>
    <w:rsid w:val="00CE211B"/>
    <w:rsid w:val="00CE28B9"/>
    <w:rsid w:val="00CF0779"/>
    <w:rsid w:val="00D11889"/>
    <w:rsid w:val="00D247FD"/>
    <w:rsid w:val="00D30577"/>
    <w:rsid w:val="00D33FC3"/>
    <w:rsid w:val="00D3435B"/>
    <w:rsid w:val="00D56390"/>
    <w:rsid w:val="00D62C26"/>
    <w:rsid w:val="00D632DD"/>
    <w:rsid w:val="00D82CBE"/>
    <w:rsid w:val="00D840CD"/>
    <w:rsid w:val="00D86C60"/>
    <w:rsid w:val="00DA7F04"/>
    <w:rsid w:val="00DB7253"/>
    <w:rsid w:val="00DC6FC5"/>
    <w:rsid w:val="00DD432F"/>
    <w:rsid w:val="00DE43BA"/>
    <w:rsid w:val="00DE4D29"/>
    <w:rsid w:val="00DE5225"/>
    <w:rsid w:val="00DF6824"/>
    <w:rsid w:val="00E00ED4"/>
    <w:rsid w:val="00E03B22"/>
    <w:rsid w:val="00E12344"/>
    <w:rsid w:val="00E13869"/>
    <w:rsid w:val="00E30F34"/>
    <w:rsid w:val="00E4085A"/>
    <w:rsid w:val="00E5196C"/>
    <w:rsid w:val="00E54D29"/>
    <w:rsid w:val="00E61421"/>
    <w:rsid w:val="00E74027"/>
    <w:rsid w:val="00E77225"/>
    <w:rsid w:val="00E94BA8"/>
    <w:rsid w:val="00E9644E"/>
    <w:rsid w:val="00EA758A"/>
    <w:rsid w:val="00EB3BED"/>
    <w:rsid w:val="00EC0A36"/>
    <w:rsid w:val="00EC2A56"/>
    <w:rsid w:val="00ED00D5"/>
    <w:rsid w:val="00ED3889"/>
    <w:rsid w:val="00ED7175"/>
    <w:rsid w:val="00EE4845"/>
    <w:rsid w:val="00EF32F0"/>
    <w:rsid w:val="00EF66FA"/>
    <w:rsid w:val="00F109B4"/>
    <w:rsid w:val="00F1703E"/>
    <w:rsid w:val="00F33904"/>
    <w:rsid w:val="00F416E0"/>
    <w:rsid w:val="00F578B5"/>
    <w:rsid w:val="00F60952"/>
    <w:rsid w:val="00F74951"/>
    <w:rsid w:val="00F8090E"/>
    <w:rsid w:val="00F90BD3"/>
    <w:rsid w:val="00F9164A"/>
    <w:rsid w:val="00F950D8"/>
    <w:rsid w:val="00FB1A07"/>
    <w:rsid w:val="00FC5291"/>
    <w:rsid w:val="00FD504B"/>
    <w:rsid w:val="00FE550C"/>
    <w:rsid w:val="00FF17F7"/>
    <w:rsid w:val="01D319C2"/>
    <w:rsid w:val="020B457A"/>
    <w:rsid w:val="0AB480D6"/>
    <w:rsid w:val="161CF900"/>
    <w:rsid w:val="1E258E24"/>
    <w:rsid w:val="2494CFA8"/>
    <w:rsid w:val="2545324F"/>
    <w:rsid w:val="34B2E0F8"/>
    <w:rsid w:val="353B5F75"/>
    <w:rsid w:val="35D33916"/>
    <w:rsid w:val="3D555CEC"/>
    <w:rsid w:val="419310EE"/>
    <w:rsid w:val="42088C3D"/>
    <w:rsid w:val="493F8A48"/>
    <w:rsid w:val="5332B73F"/>
    <w:rsid w:val="5DA59BE6"/>
    <w:rsid w:val="64435924"/>
    <w:rsid w:val="655198B1"/>
    <w:rsid w:val="69CBF5D7"/>
    <w:rsid w:val="6AFEB4D4"/>
    <w:rsid w:val="6C14B2F8"/>
    <w:rsid w:val="70B41601"/>
    <w:rsid w:val="78C54AF3"/>
    <w:rsid w:val="7D37D456"/>
    <w:rsid w:val="7ED3A4B7"/>
    <w:rsid w:val="7F15CD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736F01"/>
  <w15:docId w15:val="{EB66DEB1-FCA4-4CBC-BB1C-7FF55C3F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03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0399"/>
  </w:style>
  <w:style w:type="paragraph" w:styleId="Footer">
    <w:name w:val="footer"/>
    <w:basedOn w:val="Normal"/>
    <w:link w:val="FooterChar"/>
    <w:uiPriority w:val="99"/>
    <w:unhideWhenUsed/>
    <w:rsid w:val="006F0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399"/>
  </w:style>
  <w:style w:type="character" w:styleId="CommentReference">
    <w:name w:val="annotation reference"/>
    <w:basedOn w:val="DefaultParagraphFont"/>
    <w:uiPriority w:val="99"/>
    <w:semiHidden/>
    <w:unhideWhenUsed/>
    <w:rsid w:val="00EF66FA"/>
    <w:rPr>
      <w:sz w:val="16"/>
      <w:szCs w:val="16"/>
    </w:rPr>
  </w:style>
  <w:style w:type="paragraph" w:styleId="CommentText">
    <w:name w:val="annotation text"/>
    <w:basedOn w:val="Normal"/>
    <w:link w:val="CommentTextChar"/>
    <w:uiPriority w:val="99"/>
    <w:unhideWhenUsed/>
    <w:rsid w:val="00EF66FA"/>
    <w:pPr>
      <w:spacing w:line="240" w:lineRule="auto"/>
    </w:pPr>
    <w:rPr>
      <w:sz w:val="20"/>
      <w:szCs w:val="20"/>
    </w:rPr>
  </w:style>
  <w:style w:type="character" w:customStyle="1" w:styleId="CommentTextChar">
    <w:name w:val="Comment Text Char"/>
    <w:basedOn w:val="DefaultParagraphFont"/>
    <w:link w:val="CommentText"/>
    <w:uiPriority w:val="99"/>
    <w:rsid w:val="00EF66FA"/>
    <w:rPr>
      <w:sz w:val="20"/>
      <w:szCs w:val="20"/>
    </w:rPr>
  </w:style>
  <w:style w:type="paragraph" w:styleId="CommentSubject">
    <w:name w:val="annotation subject"/>
    <w:basedOn w:val="CommentText"/>
    <w:next w:val="CommentText"/>
    <w:link w:val="CommentSubjectChar"/>
    <w:uiPriority w:val="99"/>
    <w:semiHidden/>
    <w:unhideWhenUsed/>
    <w:rsid w:val="00EF66FA"/>
    <w:rPr>
      <w:b/>
      <w:bCs/>
    </w:rPr>
  </w:style>
  <w:style w:type="character" w:customStyle="1" w:styleId="CommentSubjectChar">
    <w:name w:val="Comment Subject Char"/>
    <w:basedOn w:val="CommentTextChar"/>
    <w:link w:val="CommentSubject"/>
    <w:uiPriority w:val="99"/>
    <w:semiHidden/>
    <w:rsid w:val="00EF66FA"/>
    <w:rPr>
      <w:b/>
      <w:bCs/>
      <w:sz w:val="20"/>
      <w:szCs w:val="20"/>
    </w:rPr>
  </w:style>
  <w:style w:type="paragraph" w:styleId="BalloonText">
    <w:name w:val="Balloon Text"/>
    <w:basedOn w:val="Normal"/>
    <w:link w:val="BalloonTextChar"/>
    <w:uiPriority w:val="99"/>
    <w:semiHidden/>
    <w:unhideWhenUsed/>
    <w:rsid w:val="00EF6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6FA"/>
    <w:rPr>
      <w:rFonts w:ascii="Tahoma" w:hAnsi="Tahoma" w:cs="Tahoma"/>
      <w:sz w:val="16"/>
      <w:szCs w:val="16"/>
    </w:rPr>
  </w:style>
  <w:style w:type="paragraph" w:styleId="ListParagraph">
    <w:name w:val="List Paragraph"/>
    <w:basedOn w:val="Normal"/>
    <w:uiPriority w:val="99"/>
    <w:qFormat/>
    <w:rsid w:val="00AD7818"/>
    <w:pPr>
      <w:ind w:left="720"/>
      <w:contextualSpacing/>
    </w:pPr>
  </w:style>
  <w:style w:type="character" w:styleId="Emphasis">
    <w:name w:val="Emphasis"/>
    <w:basedOn w:val="DefaultParagraphFont"/>
    <w:uiPriority w:val="20"/>
    <w:qFormat/>
    <w:rsid w:val="00897EEB"/>
    <w:rPr>
      <w:b/>
      <w:bCs/>
      <w:i w:val="0"/>
      <w:iCs w:val="0"/>
    </w:rPr>
  </w:style>
  <w:style w:type="character" w:customStyle="1" w:styleId="st1">
    <w:name w:val="st1"/>
    <w:basedOn w:val="DefaultParagraphFont"/>
    <w:rsid w:val="00897EEB"/>
  </w:style>
  <w:style w:type="character" w:customStyle="1" w:styleId="description1">
    <w:name w:val="description1"/>
    <w:basedOn w:val="DefaultParagraphFont"/>
    <w:rsid w:val="00897EEB"/>
  </w:style>
  <w:style w:type="paragraph" w:styleId="Revision">
    <w:name w:val="Revision"/>
    <w:hidden/>
    <w:uiPriority w:val="99"/>
    <w:semiHidden/>
    <w:rsid w:val="007E32C5"/>
    <w:pPr>
      <w:spacing w:after="0" w:line="240" w:lineRule="auto"/>
    </w:pPr>
  </w:style>
  <w:style w:type="character" w:styleId="Hyperlink">
    <w:name w:val="Hyperlink"/>
    <w:basedOn w:val="DefaultParagraphFont"/>
    <w:uiPriority w:val="99"/>
    <w:unhideWhenUsed/>
    <w:rsid w:val="00E12344"/>
    <w:rPr>
      <w:color w:val="0000FF" w:themeColor="hyperlink"/>
      <w:u w:val="single"/>
    </w:rPr>
  </w:style>
  <w:style w:type="character" w:styleId="UnresolvedMention">
    <w:name w:val="Unresolved Mention"/>
    <w:basedOn w:val="DefaultParagraphFont"/>
    <w:uiPriority w:val="99"/>
    <w:semiHidden/>
    <w:unhideWhenUsed/>
    <w:rsid w:val="00E12344"/>
    <w:rPr>
      <w:color w:val="605E5C"/>
      <w:shd w:val="clear" w:color="auto" w:fill="E1DFDD"/>
    </w:rPr>
  </w:style>
  <w:style w:type="table" w:styleId="TableGrid">
    <w:name w:val="Table Grid"/>
    <w:basedOn w:val="TableNormal"/>
    <w:rsid w:val="00E740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085A"/>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stru.htm" TargetMode="External" /><Relationship Id="rId11" Type="http://schemas.openxmlformats.org/officeDocument/2006/relationships/hyperlink" Target="https://www.bls.gov/news.release/ecec.toc.htm" TargetMode="External" /><Relationship Id="rId12" Type="http://schemas.openxmlformats.org/officeDocument/2006/relationships/hyperlink" Target="https://www.opm.gov/policy-data-oversight/pay-leave/salaries-wages/salary-tables/24Tables/html/DCB.aspx" TargetMode="External" /><Relationship Id="rId13" Type="http://schemas.openxmlformats.org/officeDocument/2006/relationships/hyperlink" Target="https://www.whitehouse.gov/wp-content/uploads/legacy_drupal_files/omb/memoranda/2008/m08-13.pdf"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rants.gov" TargetMode="External" /><Relationship Id="rId9" Type="http://schemas.openxmlformats.org/officeDocument/2006/relationships/hyperlink" Target="file://usda/RD/Shared/DCWA2/Innovation_Center/Regulations/Paperwork%20Reduction%20Act/RUS/Burden/0572-0112/FY20/%3ehttps:/www.govinfo.gov/content/pkg/FR-2019-05-14/pdf/2019-09874.pdf%3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A_List_ID xmlns="a19ae5d0-f236-4513-9fa4-778668799705">18</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TaxCatchAll xmlns="73fb875a-8af9-4255-b008-0995492d31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3" ma:contentTypeDescription="Create a new document." ma:contentTypeScope="" ma:versionID="354cb40d53ca67ddd55d9dd50f34ca8c">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a9b513a31e6ad435944d744e76a2fab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91494-88AD-44E1-8951-5D6C05081924}">
  <ds:schemaRefs>
    <ds:schemaRef ds:uri="http://schemas.openxmlformats.org/officeDocument/2006/bibliography"/>
  </ds:schemaRefs>
</ds:datastoreItem>
</file>

<file path=customXml/itemProps2.xml><?xml version="1.0" encoding="utf-8"?>
<ds:datastoreItem xmlns:ds="http://schemas.openxmlformats.org/officeDocument/2006/customXml" ds:itemID="{CD98DFAF-2C1C-4E30-93C7-8C7CD4E93B0B}">
  <ds:schemaRefs>
    <ds:schemaRef ds:uri="http://schemas.microsoft.com/sharepoint/v3/contenttype/forms"/>
  </ds:schemaRefs>
</ds:datastoreItem>
</file>

<file path=customXml/itemProps3.xml><?xml version="1.0" encoding="utf-8"?>
<ds:datastoreItem xmlns:ds="http://schemas.openxmlformats.org/officeDocument/2006/customXml" ds:itemID="{8415BA02-8007-40B4-AA8B-0D0B42FA44A8}">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a19ae5d0-f236-4513-9fa4-778668799705"/>
    <ds:schemaRef ds:uri="http://schemas.microsoft.com/office/2006/documentManagement/types"/>
    <ds:schemaRef ds:uri="http://www.w3.org/XML/1998/namespace"/>
    <ds:schemaRef ds:uri="73fb875a-8af9-4255-b008-0995492d31cd"/>
    <ds:schemaRef ds:uri="a1b2674d-54f9-4586-a136-140e05e0fc28"/>
    <ds:schemaRef ds:uri="http://purl.org/dc/dcmitype/"/>
  </ds:schemaRefs>
</ds:datastoreItem>
</file>

<file path=customXml/itemProps4.xml><?xml version="1.0" encoding="utf-8"?>
<ds:datastoreItem xmlns:ds="http://schemas.openxmlformats.org/officeDocument/2006/customXml" ds:itemID="{580E3E35-46B9-4A27-B70C-A7E49300E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9</Pages>
  <Words>3217</Words>
  <Characters>18341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Rural Cooperative Development Grants</vt:lpstr>
    </vt:vector>
  </TitlesOfParts>
  <Company>USDA OCIO-ITS</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Cooperative Development Grants</dc:title>
  <dc:creator>gail.thuner</dc:creator>
  <cp:lastModifiedBy>Mathis, Katherine - RD, National Office</cp:lastModifiedBy>
  <cp:revision>89</cp:revision>
  <cp:lastPrinted>2016-07-14T00:01:00Z</cp:lastPrinted>
  <dcterms:created xsi:type="dcterms:W3CDTF">2023-06-07T22:43:00Z</dcterms:created>
  <dcterms:modified xsi:type="dcterms:W3CDTF">2024-04-04T22:01:00Z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