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524BA" w:rsidRPr="00D524BA" w:rsidP="00D524BA" w14:paraId="201376E0" w14:textId="0B5B1490">
      <w:pPr>
        <w:jc w:val="center"/>
        <w:rPr>
          <w:b/>
          <w:sz w:val="24"/>
          <w:szCs w:val="24"/>
        </w:rPr>
      </w:pPr>
      <w:r w:rsidRPr="00D524BA">
        <w:rPr>
          <w:b/>
          <w:sz w:val="24"/>
          <w:szCs w:val="24"/>
        </w:rPr>
        <w:t>202</w:t>
      </w:r>
      <w:r w:rsidR="00B50282">
        <w:rPr>
          <w:b/>
          <w:sz w:val="24"/>
          <w:szCs w:val="24"/>
        </w:rPr>
        <w:t>4</w:t>
      </w:r>
      <w:r w:rsidRPr="00D524BA">
        <w:rPr>
          <w:b/>
          <w:sz w:val="24"/>
          <w:szCs w:val="24"/>
        </w:rPr>
        <w:t xml:space="preserve"> Non-Forms</w:t>
      </w:r>
    </w:p>
    <w:p w:rsidR="00D524BA" w:rsidRPr="00D524BA" w:rsidP="00D524BA" w14:paraId="25C43D61" w14:textId="77777777">
      <w:pPr>
        <w:jc w:val="center"/>
        <w:rPr>
          <w:b/>
          <w:sz w:val="24"/>
          <w:szCs w:val="24"/>
        </w:rPr>
      </w:pPr>
      <w:r w:rsidRPr="00D524BA">
        <w:rPr>
          <w:b/>
          <w:sz w:val="24"/>
          <w:szCs w:val="24"/>
        </w:rPr>
        <w:t>Rural Microentrepreneur Assistance Program (RMAP)</w:t>
      </w:r>
    </w:p>
    <w:p w:rsidR="00D524BA" w:rsidP="00692C1A" w14:paraId="0A934956" w14:textId="1854DF95">
      <w:pPr>
        <w:jc w:val="center"/>
        <w:rPr>
          <w:b/>
          <w:sz w:val="24"/>
          <w:szCs w:val="24"/>
        </w:rPr>
      </w:pPr>
      <w:r w:rsidRPr="00D524BA">
        <w:rPr>
          <w:b/>
          <w:sz w:val="24"/>
          <w:szCs w:val="24"/>
        </w:rPr>
        <w:t>OMB No. 0570-0062</w:t>
      </w:r>
    </w:p>
    <w:p w:rsidR="00046749" w:rsidRPr="00692C1A" w:rsidP="00692C1A" w14:paraId="390A5A38" w14:textId="77777777">
      <w:pPr>
        <w:jc w:val="center"/>
        <w:rPr>
          <w:b/>
          <w:sz w:val="24"/>
          <w:szCs w:val="24"/>
        </w:rPr>
      </w:pPr>
    </w:p>
    <w:tbl>
      <w:tblPr>
        <w:tblW w:w="10795" w:type="dxa"/>
        <w:tblInd w:w="-455" w:type="dxa"/>
        <w:tblLook w:val="04A0"/>
      </w:tblPr>
      <w:tblGrid>
        <w:gridCol w:w="1620"/>
        <w:gridCol w:w="8095"/>
        <w:gridCol w:w="1080"/>
      </w:tblGrid>
      <w:tr w14:paraId="13629CDD" w14:textId="77777777" w:rsidTr="00AC0EDB">
        <w:tblPrEx>
          <w:tblW w:w="10795" w:type="dxa"/>
          <w:tblInd w:w="-455" w:type="dxa"/>
          <w:tblLook w:val="04A0"/>
        </w:tblPrEx>
        <w:trPr>
          <w:trHeight w:val="3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1D" w:rsidRPr="003A471D" w:rsidP="003A471D" w14:paraId="77DD3A59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71D" w:rsidRPr="003A471D" w:rsidP="003A471D" w14:paraId="7D146B3A" w14:textId="7295D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REPORTING REQUIREMENTS - </w:t>
            </w:r>
            <w:r w:rsidRPr="003A471D" w:rsidR="00692C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NON-FORMS</w:t>
            </w:r>
          </w:p>
        </w:tc>
      </w:tr>
      <w:tr w14:paraId="3471E80B" w14:textId="77777777" w:rsidTr="00AC0EDB">
        <w:tblPrEx>
          <w:tblW w:w="10795" w:type="dxa"/>
          <w:tblInd w:w="-455" w:type="dxa"/>
          <w:tblLook w:val="04A0"/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71D" w:rsidRPr="003A471D" w:rsidP="003A471D" w14:paraId="49288973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1D" w:rsidRPr="003A471D" w:rsidP="003A471D" w14:paraId="332DDF57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Oversight and Monitoring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01DDC8E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14:paraId="719007D6" w14:textId="77777777" w:rsidTr="00AC0EDB">
        <w:tblPrEx>
          <w:tblW w:w="10795" w:type="dxa"/>
          <w:tblInd w:w="-455" w:type="dxa"/>
          <w:tblLook w:val="04A0"/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71D" w:rsidRPr="003A471D" w:rsidP="003A471D" w14:paraId="10DFAD7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311(g)(1); 320(a)(1)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1D" w:rsidRPr="003A471D" w:rsidP="003A471D" w14:paraId="700E72F0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Quarterly reports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755C50A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51DE008A" w14:textId="77777777" w:rsidTr="00AC0EDB">
        <w:tblPrEx>
          <w:tblW w:w="10795" w:type="dxa"/>
          <w:tblInd w:w="-455" w:type="dxa"/>
          <w:tblLook w:val="04A0"/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3D899AD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320(a)(3)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63064548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Poor performance reports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029CBB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1C778E00" w14:textId="77777777" w:rsidTr="00AC0EDB">
        <w:tblPrEx>
          <w:tblW w:w="10795" w:type="dxa"/>
          <w:tblInd w:w="-455" w:type="dxa"/>
          <w:tblLook w:val="04A0"/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4CC790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313(a)(4)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1EF1960A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Annual budget report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3515B2C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26533BDF" w14:textId="77777777" w:rsidTr="00AC0EDB">
        <w:tblPrEx>
          <w:tblW w:w="10795" w:type="dxa"/>
          <w:tblInd w:w="-455" w:type="dxa"/>
          <w:tblLook w:val="04A0"/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71D" w:rsidRPr="003A471D" w:rsidP="003A471D" w14:paraId="318F617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1D" w:rsidRPr="003A471D" w:rsidP="003A471D" w14:paraId="649A759B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149EACA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14:paraId="3CF601CF" w14:textId="77777777" w:rsidTr="00AC0EDB">
        <w:tblPrEx>
          <w:tblW w:w="10795" w:type="dxa"/>
          <w:tblInd w:w="-455" w:type="dxa"/>
          <w:tblLook w:val="04A0"/>
        </w:tblPrEx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71D" w:rsidRPr="003A471D" w:rsidP="003A471D" w14:paraId="622C97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316(a)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63B83502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Application Narrative - initial criteria, all applicants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2CD6869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1ED68583" w14:textId="77777777" w:rsidTr="00AC0EDB">
        <w:tblPrEx>
          <w:tblW w:w="10795" w:type="dxa"/>
          <w:tblInd w:w="-455" w:type="dxa"/>
          <w:tblLook w:val="04A0"/>
        </w:tblPrEx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44B029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315(c)(10)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35333D6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Application Narrative - documentation of eligibility, all applicants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09C67DD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46BCAB4C" w14:textId="77777777" w:rsidTr="00AC0EDB">
        <w:tblPrEx>
          <w:tblW w:w="10795" w:type="dxa"/>
          <w:tblInd w:w="-455" w:type="dxa"/>
          <w:tblLook w:val="04A0"/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26CCB55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310(b)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16561178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SAM Renewal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7EE8DEE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41F6D830" w14:textId="77777777" w:rsidTr="00AC0EDB">
        <w:tblPrEx>
          <w:tblW w:w="10795" w:type="dxa"/>
          <w:tblInd w:w="-455" w:type="dxa"/>
          <w:tblLook w:val="04A0"/>
        </w:tblPrEx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4F0458D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316(b)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74D17FA7" w14:textId="580E1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Additional </w:t>
            </w:r>
            <w:r w:rsidRPr="003A471D" w:rsidR="00046749">
              <w:rPr>
                <w:rFonts w:ascii="Arial" w:eastAsia="Times New Roman" w:hAnsi="Arial" w:cs="Arial"/>
                <w:sz w:val="20"/>
                <w:szCs w:val="20"/>
              </w:rPr>
              <w:t>Documentation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 - Microlenders with &gt; 3 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yrs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 exp (new applicants)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241B2F6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4603AAE6" w14:textId="77777777" w:rsidTr="00AC0EDB">
        <w:tblPrEx>
          <w:tblW w:w="10795" w:type="dxa"/>
          <w:tblInd w:w="-455" w:type="dxa"/>
          <w:tblLook w:val="04A0"/>
        </w:tblPrEx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35D08B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316(b)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1C8DDDDA" w14:textId="06E69C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Additional </w:t>
            </w:r>
            <w:r w:rsidRPr="003A471D" w:rsidR="00046749">
              <w:rPr>
                <w:rFonts w:ascii="Arial" w:eastAsia="Times New Roman" w:hAnsi="Arial" w:cs="Arial"/>
                <w:sz w:val="20"/>
                <w:szCs w:val="20"/>
              </w:rPr>
              <w:t>Documentation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 - Microlenders with &gt; 3 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yrs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 exp (repeat applicants)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0984C84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40F92F8A" w14:textId="77777777" w:rsidTr="00AC0EDB">
        <w:tblPrEx>
          <w:tblW w:w="10795" w:type="dxa"/>
          <w:tblInd w:w="-455" w:type="dxa"/>
          <w:tblLook w:val="04A0"/>
        </w:tblPrEx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15C01D5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316(c)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06332A2B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Additional Documentation - Microlenders with 3 or less 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yrs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 exp (new applicants)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73E55B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4A9F16BE" w14:textId="77777777" w:rsidTr="00AC0EDB">
        <w:tblPrEx>
          <w:tblW w:w="10795" w:type="dxa"/>
          <w:tblInd w:w="-455" w:type="dxa"/>
          <w:tblLook w:val="04A0"/>
        </w:tblPrEx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32A1AB4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316(c)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7F35B7E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Additional Documentation - Microlenders with 3 or less 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yrs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 exp (repeat applicants)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4ADE3B8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2F7ED370" w14:textId="77777777" w:rsidTr="00AC0EDB">
        <w:tblPrEx>
          <w:tblW w:w="10795" w:type="dxa"/>
          <w:tblInd w:w="-455" w:type="dxa"/>
          <w:tblLook w:val="04A0"/>
        </w:tblPrEx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543849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316(d)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0E60AD06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Additional Documentation - Microlender enhancement grants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2DDA6C7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59D3C94D" w14:textId="77777777" w:rsidTr="00AC0EDB">
        <w:tblPrEx>
          <w:tblW w:w="10795" w:type="dxa"/>
          <w:tblInd w:w="-455" w:type="dxa"/>
          <w:tblLook w:val="04A0"/>
        </w:tblPrEx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2F8245D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316(e)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33BEB80E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Additional Documentation - Technical assistance only grants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36A7AE3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78D0C53F" w14:textId="77777777" w:rsidTr="00AC0EDB">
        <w:tblPrEx>
          <w:tblW w:w="10795" w:type="dxa"/>
          <w:tblInd w:w="-455" w:type="dxa"/>
          <w:tblLook w:val="04A0"/>
        </w:tblPrEx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2CDE6D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316(f)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6C285C91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Application from microlenders with &gt; 5 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yrs</w:t>
            </w:r>
            <w:r w:rsidRPr="003A471D">
              <w:rPr>
                <w:rFonts w:ascii="Arial" w:eastAsia="Times New Roman" w:hAnsi="Arial" w:cs="Arial"/>
                <w:sz w:val="20"/>
                <w:szCs w:val="20"/>
              </w:rPr>
              <w:t xml:space="preserve"> exp in program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63741E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6430EBF7" w14:textId="77777777" w:rsidTr="00AC0EDB">
        <w:tblPrEx>
          <w:tblW w:w="10795" w:type="dxa"/>
          <w:tblInd w:w="-455" w:type="dxa"/>
          <w:tblLook w:val="04A0"/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7C2BEE3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312(c)(1)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3C5F4073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Documentation prior to loan closing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2D384EB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640734E2" w14:textId="77777777" w:rsidTr="00AC0EDB">
        <w:tblPrEx>
          <w:tblW w:w="10795" w:type="dxa"/>
          <w:tblInd w:w="-455" w:type="dxa"/>
          <w:tblLook w:val="04A0"/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43D95DF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312(c)(2)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04F78509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Lender certification at loan closing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26B760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  <w:tr w14:paraId="64C27716" w14:textId="77777777" w:rsidTr="00AC0EDB">
        <w:tblPrEx>
          <w:tblW w:w="10795" w:type="dxa"/>
          <w:tblInd w:w="-455" w:type="dxa"/>
          <w:tblLook w:val="04A0"/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71D" w:rsidRPr="003A471D" w:rsidP="003A471D" w14:paraId="0384B67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1558D072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Appeals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0B41576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14:paraId="6D1D75F4" w14:textId="77777777" w:rsidTr="00AC0EDB">
        <w:tblPrEx>
          <w:tblW w:w="10795" w:type="dxa"/>
          <w:tblInd w:w="-455" w:type="dxa"/>
          <w:tblLook w:val="04A0"/>
        </w:tblPrEx>
        <w:trPr>
          <w:trHeight w:val="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71D" w:rsidRPr="003A471D" w:rsidP="003A471D" w14:paraId="135F66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4DDBD3FF" w14:textId="7777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Request for Appeal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1D" w:rsidRPr="003A471D" w:rsidP="003A471D" w14:paraId="0560C97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471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</w:p>
        </w:tc>
      </w:tr>
    </w:tbl>
    <w:p w:rsidR="00D524BA" w14:paraId="261D5550" w14:textId="77777777"/>
    <w:p w:rsidR="00D524BA" w14:paraId="4E5EA8E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BA"/>
    <w:rsid w:val="00046749"/>
    <w:rsid w:val="001D438E"/>
    <w:rsid w:val="003A471D"/>
    <w:rsid w:val="00437FE1"/>
    <w:rsid w:val="00692C1A"/>
    <w:rsid w:val="00AC0EDB"/>
    <w:rsid w:val="00B50282"/>
    <w:rsid w:val="00D524BA"/>
    <w:rsid w:val="00E90292"/>
    <w:rsid w:val="00EB62D0"/>
    <w:rsid w:val="00EE103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79A28F"/>
  <w15:docId w15:val="{22E05862-37F5-4E17-9174-728E1DFD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Daskal, MaryPat - RD, Washington, DC</dc:creator>
  <cp:lastModifiedBy>Pemberton, Crystal - RD, DC</cp:lastModifiedBy>
  <cp:revision>10</cp:revision>
  <dcterms:created xsi:type="dcterms:W3CDTF">2024-06-11T15:26:00Z</dcterms:created>
  <dcterms:modified xsi:type="dcterms:W3CDTF">2024-06-12T15:42:00Z</dcterms:modified>
</cp:coreProperties>
</file>