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BA" w:rsidRPr="00D524BA" w:rsidRDefault="00D524BA" w:rsidP="00D524B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524BA">
        <w:rPr>
          <w:b/>
          <w:sz w:val="24"/>
          <w:szCs w:val="24"/>
        </w:rPr>
        <w:t>2020 Non-Forms</w:t>
      </w:r>
    </w:p>
    <w:p w:rsidR="00D524BA" w:rsidRPr="00D524BA" w:rsidRDefault="00D524BA" w:rsidP="00D524BA">
      <w:pPr>
        <w:jc w:val="center"/>
        <w:rPr>
          <w:b/>
          <w:sz w:val="24"/>
          <w:szCs w:val="24"/>
        </w:rPr>
      </w:pPr>
      <w:r w:rsidRPr="00D524BA">
        <w:rPr>
          <w:b/>
          <w:sz w:val="24"/>
          <w:szCs w:val="24"/>
        </w:rPr>
        <w:t>Rural Microentrepreneur Assistance Program (RMAP)</w:t>
      </w:r>
    </w:p>
    <w:p w:rsidR="00D524BA" w:rsidRPr="00D524BA" w:rsidRDefault="00D524BA" w:rsidP="00D524BA">
      <w:pPr>
        <w:jc w:val="center"/>
        <w:rPr>
          <w:b/>
          <w:sz w:val="24"/>
          <w:szCs w:val="24"/>
        </w:rPr>
      </w:pPr>
      <w:r w:rsidRPr="00D524BA">
        <w:rPr>
          <w:b/>
          <w:sz w:val="24"/>
          <w:szCs w:val="24"/>
        </w:rPr>
        <w:t>OMB No. 0570-0062</w:t>
      </w:r>
    </w:p>
    <w:p w:rsidR="00D524BA" w:rsidRDefault="00D524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4060"/>
        <w:gridCol w:w="1420"/>
      </w:tblGrid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 </w:t>
            </w:r>
          </w:p>
        </w:tc>
        <w:tc>
          <w:tcPr>
            <w:tcW w:w="5480" w:type="dxa"/>
            <w:gridSpan w:val="2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REPORTING REQUIREMENTS -  NON FORMS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</w:p>
        </w:tc>
        <w:tc>
          <w:tcPr>
            <w:tcW w:w="406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Oversight and Monitoring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 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 w:rsidP="00D524BA">
            <w:r w:rsidRPr="00D524BA">
              <w:t>311(g)(1); 320(a)(1)</w:t>
            </w:r>
          </w:p>
        </w:tc>
        <w:tc>
          <w:tcPr>
            <w:tcW w:w="4060" w:type="dxa"/>
            <w:noWrap/>
            <w:hideMark/>
          </w:tcPr>
          <w:p w:rsidR="00D524BA" w:rsidRPr="00D524BA" w:rsidRDefault="00D524BA">
            <w:r w:rsidRPr="00D524BA">
              <w:t>Quarterly reports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320(a)(3)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Poor performance reports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313(a)(4)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Annual budget report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 w:rsidP="00D524BA"/>
        </w:tc>
        <w:tc>
          <w:tcPr>
            <w:tcW w:w="4060" w:type="dxa"/>
            <w:noWrap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Applications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 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noWrap/>
            <w:hideMark/>
          </w:tcPr>
          <w:p w:rsidR="00D524BA" w:rsidRPr="00D524BA" w:rsidRDefault="00D524BA" w:rsidP="00D524BA">
            <w:r w:rsidRPr="00D524BA">
              <w:t>316(a)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Application Narrative - initial criteria, all applicants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315(c)(10)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Application Narrative - documentation of eligibility, all applicants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316(b)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Documentaton - Microlenders with &gt; 3 yrs exp (new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316(b)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Documentaton - Microlenders with &gt; 3 yrs exp (repeat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316(c)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Microlenders with 3 or less yrs exp (new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316(c)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Microlenders with 3 or less yrs exp (repeat applicants)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316(d)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Microlender enhancement grants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316(e)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Additional Documentation - Technical assistance only grants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50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316(f)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Application from microlenders with &gt; 5 yrs exp in program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312(c)(1)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Documentation prior to loan closing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312(c)(2)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Lender certification at loan closing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noWrap/>
            <w:hideMark/>
          </w:tcPr>
          <w:p w:rsidR="00D524BA" w:rsidRPr="00D524BA" w:rsidRDefault="00D524BA" w:rsidP="00D524BA"/>
        </w:tc>
        <w:tc>
          <w:tcPr>
            <w:tcW w:w="4060" w:type="dxa"/>
            <w:hideMark/>
          </w:tcPr>
          <w:p w:rsidR="00D524BA" w:rsidRPr="00D524BA" w:rsidRDefault="00D524BA">
            <w:pPr>
              <w:rPr>
                <w:b/>
                <w:bCs/>
              </w:rPr>
            </w:pPr>
            <w:r w:rsidRPr="00D524BA">
              <w:rPr>
                <w:b/>
                <w:bCs/>
              </w:rPr>
              <w:t>Appeals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 </w:t>
            </w:r>
          </w:p>
        </w:tc>
      </w:tr>
      <w:tr w:rsidR="00D524BA" w:rsidRPr="00D524BA" w:rsidTr="00D524BA">
        <w:trPr>
          <w:trHeight w:val="290"/>
        </w:trPr>
        <w:tc>
          <w:tcPr>
            <w:tcW w:w="1820" w:type="dxa"/>
            <w:hideMark/>
          </w:tcPr>
          <w:p w:rsidR="00D524BA" w:rsidRPr="00D524BA" w:rsidRDefault="00D524BA" w:rsidP="00D524BA">
            <w:r w:rsidRPr="00D524BA">
              <w:t>304</w:t>
            </w:r>
          </w:p>
        </w:tc>
        <w:tc>
          <w:tcPr>
            <w:tcW w:w="4060" w:type="dxa"/>
            <w:hideMark/>
          </w:tcPr>
          <w:p w:rsidR="00D524BA" w:rsidRPr="00D524BA" w:rsidRDefault="00D524BA">
            <w:r w:rsidRPr="00D524BA">
              <w:t>Request for Appeal</w:t>
            </w:r>
          </w:p>
        </w:tc>
        <w:tc>
          <w:tcPr>
            <w:tcW w:w="1420" w:type="dxa"/>
            <w:hideMark/>
          </w:tcPr>
          <w:p w:rsidR="00D524BA" w:rsidRPr="00D524BA" w:rsidRDefault="00D524BA" w:rsidP="00D524BA">
            <w:r w:rsidRPr="00D524BA">
              <w:t>written</w:t>
            </w:r>
          </w:p>
        </w:tc>
      </w:tr>
    </w:tbl>
    <w:p w:rsidR="00D524BA" w:rsidRDefault="00D524BA"/>
    <w:p w:rsidR="00D524BA" w:rsidRDefault="00D524BA"/>
    <w:sectPr w:rsidR="00D5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BA"/>
    <w:rsid w:val="00437FE1"/>
    <w:rsid w:val="00D5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2020-01-09T16:53:00Z</dcterms:created>
  <dcterms:modified xsi:type="dcterms:W3CDTF">2020-01-09T16:53:00Z</dcterms:modified>
</cp:coreProperties>
</file>