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2403" w14:paraId="1CBFF7DD" w14:textId="77777777">
      <w:pPr>
        <w:spacing w:before="79" w:line="249" w:lineRule="auto"/>
        <w:ind w:left="585" w:right="8573"/>
        <w:rPr>
          <w:sz w:val="14"/>
        </w:rPr>
      </w:pPr>
      <w:r>
        <w:rPr>
          <w:sz w:val="14"/>
        </w:rPr>
        <w:t>OMB</w:t>
      </w:r>
      <w:r>
        <w:rPr>
          <w:spacing w:val="-9"/>
          <w:sz w:val="14"/>
        </w:rPr>
        <w:t xml:space="preserve"> </w:t>
      </w:r>
      <w:r>
        <w:rPr>
          <w:sz w:val="14"/>
        </w:rPr>
        <w:t>Control</w:t>
      </w:r>
      <w:r>
        <w:rPr>
          <w:spacing w:val="-9"/>
          <w:sz w:val="14"/>
        </w:rPr>
        <w:t xml:space="preserve"> </w:t>
      </w:r>
      <w:r>
        <w:rPr>
          <w:sz w:val="14"/>
        </w:rPr>
        <w:t>Number</w:t>
      </w:r>
      <w:r>
        <w:rPr>
          <w:spacing w:val="-9"/>
          <w:sz w:val="14"/>
        </w:rPr>
        <w:t xml:space="preserve"> </w:t>
      </w:r>
      <w:r>
        <w:rPr>
          <w:sz w:val="14"/>
        </w:rPr>
        <w:t>0572-0118</w:t>
      </w:r>
      <w:r>
        <w:rPr>
          <w:spacing w:val="40"/>
          <w:sz w:val="14"/>
        </w:rPr>
        <w:t xml:space="preserve"> </w:t>
      </w:r>
      <w:r>
        <w:rPr>
          <w:sz w:val="14"/>
        </w:rPr>
        <w:t>Expiration</w:t>
      </w:r>
      <w:r>
        <w:rPr>
          <w:spacing w:val="-6"/>
          <w:sz w:val="14"/>
        </w:rPr>
        <w:t xml:space="preserve"> </w:t>
      </w:r>
      <w:r>
        <w:rPr>
          <w:sz w:val="14"/>
        </w:rPr>
        <w:t>Date</w:t>
      </w:r>
    </w:p>
    <w:p w:rsidR="00D02403" w14:paraId="0B948EDD" w14:textId="411D1433">
      <w:pPr>
        <w:spacing w:before="1"/>
        <w:ind w:left="585"/>
        <w:rPr>
          <w:sz w:val="14"/>
        </w:rPr>
      </w:pPr>
      <w:r>
        <w:rPr>
          <w:spacing w:val="-2"/>
          <w:sz w:val="14"/>
        </w:rPr>
        <w:t>XX</w:t>
      </w:r>
      <w:r>
        <w:rPr>
          <w:spacing w:val="-2"/>
          <w:sz w:val="14"/>
        </w:rPr>
        <w:t>/XX</w:t>
      </w:r>
      <w:r>
        <w:rPr>
          <w:spacing w:val="-2"/>
          <w:sz w:val="14"/>
        </w:rPr>
        <w:t>/202X</w:t>
      </w:r>
    </w:p>
    <w:p w:rsidR="00D02403" w14:paraId="5D3962E4" w14:textId="77777777">
      <w:pPr>
        <w:pStyle w:val="BodyText"/>
        <w:spacing w:before="97"/>
        <w:rPr>
          <w:i w:val="0"/>
          <w:sz w:val="14"/>
        </w:rPr>
      </w:pPr>
    </w:p>
    <w:p w:rsidR="00487BB7" w:rsidP="00487BB7" w14:paraId="7D939DEA" w14:textId="75F868AF">
      <w:pPr>
        <w:spacing w:line="249" w:lineRule="auto"/>
        <w:ind w:left="637"/>
        <w:rPr>
          <w:i/>
          <w:sz w:val="14"/>
        </w:rPr>
      </w:pPr>
      <w:r w:rsidRPr="00487BB7">
        <w:rPr>
          <w:i/>
          <w:sz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z w:val="14"/>
        </w:rPr>
        <w:t>2-0118</w:t>
      </w:r>
      <w:r w:rsidRPr="00487BB7">
        <w:rPr>
          <w:i/>
          <w:sz w:val="14"/>
        </w:rPr>
        <w:t>, which expire</w:t>
      </w:r>
      <w:r>
        <w:rPr>
          <w:i/>
          <w:sz w:val="14"/>
        </w:rPr>
        <w:t>s on</w:t>
      </w:r>
      <w:r w:rsidRPr="00487BB7">
        <w:rPr>
          <w:i/>
          <w:sz w:val="14"/>
        </w:rPr>
        <w:t xml:space="preserve"> XXXX. The time required to complete this information collection is estimated to average </w:t>
      </w:r>
      <w:r>
        <w:rPr>
          <w:i/>
          <w:sz w:val="14"/>
        </w:rPr>
        <w:t>2 hour</w:t>
      </w:r>
      <w:r w:rsidRPr="00487BB7">
        <w:rPr>
          <w:i/>
          <w:sz w:val="14"/>
        </w:rPr>
        <w:t>s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D02403" w14:paraId="231E1917" w14:textId="7A681126">
      <w:pPr>
        <w:spacing w:before="1" w:line="249" w:lineRule="auto"/>
        <w:ind w:left="637" w:right="26"/>
        <w:rPr>
          <w:i/>
          <w:sz w:val="14"/>
        </w:rPr>
      </w:pPr>
    </w:p>
    <w:p w:rsidR="00D02403" w14:paraId="54B53D3A" w14:textId="77777777">
      <w:pPr>
        <w:pStyle w:val="Title"/>
        <w:spacing w:line="249" w:lineRule="auto"/>
      </w:pPr>
      <w:r>
        <w:t>ENGINEERING</w:t>
      </w:r>
      <w:r>
        <w:rPr>
          <w:spacing w:val="-8"/>
        </w:rPr>
        <w:t xml:space="preserve"> </w:t>
      </w:r>
      <w:r>
        <w:t>SERVICE</w:t>
      </w:r>
      <w:r>
        <w:rPr>
          <w:spacing w:val="-8"/>
        </w:rPr>
        <w:t xml:space="preserve"> </w:t>
      </w:r>
      <w:r>
        <w:t>CONTRACT</w:t>
      </w:r>
      <w:r>
        <w:rPr>
          <w:spacing w:val="-8"/>
        </w:rPr>
        <w:t xml:space="preserve"> </w:t>
      </w:r>
      <w:r>
        <w:t>FOR</w:t>
      </w:r>
      <w:r>
        <w:rPr>
          <w:spacing w:val="-8"/>
        </w:rPr>
        <w:t xml:space="preserve"> </w:t>
      </w:r>
      <w:r>
        <w:t>THE</w:t>
      </w:r>
      <w:r>
        <w:rPr>
          <w:spacing w:val="-8"/>
        </w:rPr>
        <w:t xml:space="preserve"> </w:t>
      </w:r>
      <w:r>
        <w:t>DESIGN AND CONSTRUCTION OF A GENERATING PLANT</w:t>
      </w:r>
    </w:p>
    <w:p w:rsidR="00D02403" w14:paraId="47FACAEA" w14:textId="77777777">
      <w:pPr>
        <w:pStyle w:val="BodyText"/>
        <w:spacing w:before="195"/>
        <w:rPr>
          <w:b/>
          <w:i w:val="0"/>
          <w:sz w:val="24"/>
        </w:rPr>
      </w:pPr>
    </w:p>
    <w:p w:rsidR="00D02403" w14:paraId="7B473B9C" w14:textId="77777777">
      <w:pPr>
        <w:tabs>
          <w:tab w:val="left" w:pos="6057"/>
          <w:tab w:val="left" w:pos="6760"/>
          <w:tab w:val="left" w:pos="10549"/>
        </w:tabs>
        <w:spacing w:before="1"/>
        <w:ind w:left="1957"/>
        <w:rPr>
          <w:i/>
          <w:sz w:val="20"/>
        </w:rPr>
      </w:pPr>
      <w:r>
        <w:rPr>
          <w:b/>
          <w:i/>
          <w:position w:val="2"/>
        </w:rPr>
        <w:t xml:space="preserve">AGREEMENT, </w:t>
      </w:r>
      <w:r>
        <w:rPr>
          <w:i/>
          <w:position w:val="2"/>
          <w:sz w:val="20"/>
        </w:rPr>
        <w:t>made</w:t>
      </w:r>
      <w:r>
        <w:rPr>
          <w:i/>
          <w:spacing w:val="-17"/>
          <w:position w:val="2"/>
          <w:sz w:val="20"/>
        </w:rPr>
        <w:t xml:space="preserve"> </w:t>
      </w:r>
      <w:r>
        <w:rPr>
          <w:i/>
          <w:position w:val="2"/>
          <w:sz w:val="20"/>
          <w:u w:val="single"/>
        </w:rPr>
        <w:tab/>
      </w:r>
      <w:r>
        <w:rPr>
          <w:i/>
          <w:sz w:val="20"/>
        </w:rPr>
        <w:t>,</w:t>
      </w:r>
      <w:r>
        <w:rPr>
          <w:i/>
          <w:spacing w:val="-7"/>
          <w:sz w:val="20"/>
        </w:rPr>
        <w:t xml:space="preserve"> </w:t>
      </w:r>
      <w:r>
        <w:rPr>
          <w:i/>
          <w:sz w:val="20"/>
          <w:u w:val="single"/>
        </w:rPr>
        <w:tab/>
      </w:r>
      <w:r>
        <w:rPr>
          <w:i/>
          <w:position w:val="-2"/>
          <w:sz w:val="20"/>
        </w:rPr>
        <w:t>, between</w:t>
      </w:r>
      <w:r>
        <w:rPr>
          <w:i/>
          <w:spacing w:val="39"/>
          <w:position w:val="-2"/>
          <w:sz w:val="20"/>
        </w:rPr>
        <w:t xml:space="preserve"> </w:t>
      </w:r>
      <w:r>
        <w:rPr>
          <w:i/>
          <w:position w:val="-2"/>
          <w:sz w:val="20"/>
          <w:u w:val="single"/>
        </w:rPr>
        <w:tab/>
      </w:r>
    </w:p>
    <w:p w:rsidR="00D02403" w14:paraId="76C6D03F" w14:textId="77777777">
      <w:pPr>
        <w:pStyle w:val="BodyText"/>
        <w:spacing w:before="100"/>
      </w:pPr>
      <w:r>
        <w:rPr>
          <w:noProof/>
        </w:rPr>
        <mc:AlternateContent>
          <mc:Choice Requires="wps">
            <w:drawing>
              <wp:anchor distT="0" distB="0" distL="0" distR="0" simplePos="0" relativeHeight="251662336" behindDoc="1" locked="0" layoutInCell="1" allowOverlap="1">
                <wp:simplePos x="0" y="0"/>
                <wp:positionH relativeFrom="page">
                  <wp:posOffset>859497</wp:posOffset>
                </wp:positionH>
                <wp:positionV relativeFrom="paragraph">
                  <wp:posOffset>225209</wp:posOffset>
                </wp:positionV>
                <wp:extent cx="5859145"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859145" cy="1270"/>
                        </a:xfrm>
                        <a:custGeom>
                          <a:avLst/>
                          <a:gdLst/>
                          <a:rect l="l" t="t" r="r" b="b"/>
                          <a:pathLst>
                            <a:path fill="norm" w="5859145" stroke="1">
                              <a:moveTo>
                                <a:pt x="0" y="0"/>
                              </a:moveTo>
                              <a:lnTo>
                                <a:pt x="5859043"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461.35pt;height:0.1pt;margin-top:17.75pt;margin-left:67.7pt;mso-position-horizontal-relative:page;mso-wrap-distance-bottom:0;mso-wrap-distance-left:0;mso-wrap-distance-right:0;mso-wrap-distance-top:0;mso-wrap-style:square;position:absolute;visibility:visible;v-text-anchor:top;z-index:-251653120" coordsize="5859145,1270" path="m,l5859043,e" filled="f">
                <v:path arrowok="t"/>
                <w10:wrap type="topAndBottom"/>
              </v:shape>
            </w:pict>
          </mc:Fallback>
        </mc:AlternateContent>
      </w:r>
    </w:p>
    <w:p w:rsidR="00D02403" w14:paraId="442FF566" w14:textId="77777777">
      <w:pPr>
        <w:pStyle w:val="BodyText"/>
        <w:spacing w:before="30"/>
      </w:pPr>
    </w:p>
    <w:p w:rsidR="00D02403" w14:paraId="7EE63546" w14:textId="77777777">
      <w:pPr>
        <w:pStyle w:val="BodyText"/>
        <w:tabs>
          <w:tab w:val="left" w:pos="10571"/>
        </w:tabs>
        <w:ind w:left="1308"/>
      </w:pPr>
      <w:r>
        <w:t>(hereinafter called the ''Owner") and</w:t>
      </w:r>
      <w:r>
        <w:rPr>
          <w:spacing w:val="40"/>
        </w:rPr>
        <w:t xml:space="preserve"> </w:t>
      </w:r>
      <w:r>
        <w:rPr>
          <w:u w:val="single"/>
        </w:rPr>
        <w:tab/>
      </w:r>
    </w:p>
    <w:p w:rsidR="00D02403" w14:paraId="6096BBDC" w14:textId="77777777">
      <w:pPr>
        <w:pStyle w:val="BodyText"/>
        <w:spacing w:before="19"/>
      </w:pPr>
    </w:p>
    <w:p w:rsidR="00D02403" w14:paraId="11B1C376" w14:textId="77777777">
      <w:pPr>
        <w:pStyle w:val="BodyText"/>
        <w:tabs>
          <w:tab w:val="left" w:pos="7715"/>
        </w:tabs>
        <w:spacing w:before="1"/>
        <w:ind w:left="1283"/>
      </w:pPr>
      <w:r>
        <w:rPr>
          <w:position w:val="-2"/>
        </w:rPr>
        <w:t xml:space="preserve">of </w:t>
      </w:r>
      <w:r>
        <w:rPr>
          <w:position w:val="-2"/>
          <w:u w:val="single"/>
        </w:rPr>
        <w:tab/>
      </w:r>
      <w:r>
        <w:t>(hereinafter</w:t>
      </w:r>
      <w:r>
        <w:rPr>
          <w:spacing w:val="-2"/>
        </w:rPr>
        <w:t xml:space="preserve"> </w:t>
      </w:r>
      <w:r>
        <w:t xml:space="preserve">called the </w:t>
      </w:r>
      <w:r>
        <w:rPr>
          <w:spacing w:val="-2"/>
        </w:rPr>
        <w:t>''Engineer'').</w:t>
      </w:r>
    </w:p>
    <w:p w:rsidR="00D02403" w14:paraId="6BA445DB" w14:textId="77777777">
      <w:pPr>
        <w:pStyle w:val="BodyText"/>
        <w:spacing w:before="164" w:line="249" w:lineRule="auto"/>
        <w:ind w:left="1267" w:right="1070" w:firstLine="505"/>
      </w:pPr>
      <w:r>
        <w:rPr>
          <w:b/>
          <w:sz w:val="22"/>
        </w:rPr>
        <w:t>WHEREAS,</w:t>
      </w:r>
      <w:r>
        <w:rPr>
          <w:b/>
          <w:spacing w:val="-8"/>
          <w:sz w:val="22"/>
        </w:rPr>
        <w:t xml:space="preserve"> </w:t>
      </w:r>
      <w:r>
        <w:t>the</w:t>
      </w:r>
      <w:r>
        <w:rPr>
          <w:spacing w:val="-3"/>
        </w:rPr>
        <w:t xml:space="preserve"> </w:t>
      </w:r>
      <w:r>
        <w:t>Administrator</w:t>
      </w:r>
      <w:r>
        <w:rPr>
          <w:spacing w:val="-3"/>
        </w:rPr>
        <w:t xml:space="preserve"> </w:t>
      </w:r>
      <w:r>
        <w:t>of</w:t>
      </w:r>
      <w:r>
        <w:rPr>
          <w:spacing w:val="-3"/>
        </w:rPr>
        <w:t xml:space="preserve"> </w:t>
      </w:r>
      <w:r>
        <w:t>the</w:t>
      </w:r>
      <w:r>
        <w:rPr>
          <w:spacing w:val="-3"/>
        </w:rPr>
        <w:t xml:space="preserve"> </w:t>
      </w:r>
      <w:r>
        <w:t>Rural</w:t>
      </w:r>
      <w:r>
        <w:rPr>
          <w:spacing w:val="-3"/>
        </w:rPr>
        <w:t xml:space="preserve"> </w:t>
      </w:r>
      <w:r>
        <w:t>Utilities</w:t>
      </w:r>
      <w:r>
        <w:rPr>
          <w:spacing w:val="-3"/>
        </w:rPr>
        <w:t xml:space="preserve"> </w:t>
      </w:r>
      <w:r>
        <w:t>Service</w:t>
      </w:r>
      <w:r>
        <w:rPr>
          <w:spacing w:val="-3"/>
        </w:rPr>
        <w:t xml:space="preserve"> </w:t>
      </w:r>
      <w:r>
        <w:t>(hereinafter</w:t>
      </w:r>
      <w:r>
        <w:rPr>
          <w:spacing w:val="-3"/>
        </w:rPr>
        <w:t xml:space="preserve"> </w:t>
      </w:r>
      <w:r>
        <w:t>called</w:t>
      </w:r>
      <w:r>
        <w:rPr>
          <w:spacing w:val="-3"/>
        </w:rPr>
        <w:t xml:space="preserve"> </w:t>
      </w:r>
      <w:r>
        <w:t>the</w:t>
      </w:r>
      <w:r>
        <w:rPr>
          <w:spacing w:val="-3"/>
        </w:rPr>
        <w:t xml:space="preserve"> </w:t>
      </w:r>
      <w:r>
        <w:t>''Administrator")</w:t>
      </w:r>
      <w:r>
        <w:rPr>
          <w:spacing w:val="-3"/>
        </w:rPr>
        <w:t xml:space="preserve"> </w:t>
      </w:r>
      <w:r>
        <w:t>of</w:t>
      </w:r>
      <w:r>
        <w:rPr>
          <w:spacing w:val="-3"/>
        </w:rPr>
        <w:t xml:space="preserve"> </w:t>
      </w:r>
      <w:r>
        <w:t>the</w:t>
      </w:r>
      <w:r>
        <w:t xml:space="preserve"> United States of America (hereinafter called the ''Government') has approved the making of a loan or loan</w:t>
      </w:r>
    </w:p>
    <w:p w:rsidR="00D02403" w14:paraId="1818C10C" w14:textId="77777777">
      <w:pPr>
        <w:pStyle w:val="BodyText"/>
        <w:tabs>
          <w:tab w:val="left" w:pos="6254"/>
        </w:tabs>
        <w:spacing w:before="152"/>
        <w:ind w:left="1268"/>
      </w:pPr>
      <w:r>
        <w:rPr>
          <w:position w:val="4"/>
        </w:rPr>
        <w:t xml:space="preserve">guarantee of not </w:t>
      </w:r>
      <w:r>
        <w:rPr>
          <w:position w:val="4"/>
        </w:rPr>
        <w:t>in excess of</w:t>
      </w:r>
      <w:r>
        <w:rPr>
          <w:position w:val="4"/>
        </w:rPr>
        <w:t xml:space="preserve"> </w:t>
      </w:r>
      <w:r>
        <w:rPr>
          <w:spacing w:val="-10"/>
          <w:position w:val="4"/>
        </w:rPr>
        <w:t>$</w:t>
      </w:r>
      <w:r>
        <w:rPr>
          <w:position w:val="4"/>
          <w:u w:val="single"/>
        </w:rPr>
        <w:tab/>
      </w:r>
      <w:r>
        <w:t>by</w:t>
      </w:r>
      <w:r>
        <w:rPr>
          <w:spacing w:val="-2"/>
        </w:rPr>
        <w:t xml:space="preserve"> </w:t>
      </w:r>
      <w:r>
        <w:t xml:space="preserve">the Government to the Owner pursuant to </w:t>
      </w:r>
      <w:r>
        <w:rPr>
          <w:spacing w:val="-5"/>
        </w:rPr>
        <w:t>the</w:t>
      </w:r>
    </w:p>
    <w:p w:rsidR="00D02403" w14:paraId="08B29EC9" w14:textId="77777777">
      <w:pPr>
        <w:pStyle w:val="BodyText"/>
        <w:tabs>
          <w:tab w:val="left" w:pos="10247"/>
        </w:tabs>
        <w:spacing w:before="209" w:line="254" w:lineRule="auto"/>
        <w:ind w:left="1241" w:right="1214" w:hanging="5"/>
      </w:pPr>
      <w:r>
        <w:t>Rural Electrification Administration Act of 1936, as amended, approximately $</w:t>
      </w:r>
      <w:r>
        <w:rPr>
          <w:u w:val="single"/>
        </w:rPr>
        <w:tab/>
      </w:r>
      <w:r>
        <w:rPr>
          <w:spacing w:val="-6"/>
        </w:rPr>
        <w:t>of</w:t>
      </w:r>
      <w:r>
        <w:rPr>
          <w:spacing w:val="-6"/>
        </w:rPr>
        <w:t xml:space="preserve"> </w:t>
      </w:r>
      <w:r>
        <w:t>which is intended to finance, in whole or in part, the construction and operation of an electrical generating plant</w:t>
      </w:r>
    </w:p>
    <w:p w:rsidR="00D02403" w14:paraId="47824C0D" w14:textId="77777777">
      <w:pPr>
        <w:pStyle w:val="BodyText"/>
        <w:tabs>
          <w:tab w:val="left" w:pos="10511"/>
        </w:tabs>
        <w:spacing w:before="158" w:line="403" w:lineRule="auto"/>
        <w:ind w:left="1263" w:right="1070" w:firstLine="4"/>
      </w:pPr>
      <w:r>
        <w:t xml:space="preserve">which is estimated to cost </w:t>
      </w:r>
      <w:r>
        <w:rPr>
          <w:spacing w:val="27"/>
        </w:rPr>
        <w:t>$</w:t>
      </w:r>
      <w:r>
        <w:rPr>
          <w:u w:val="single"/>
        </w:rPr>
        <w:tab/>
      </w:r>
      <w:r>
        <w:t xml:space="preserve"> and consists of</w:t>
      </w:r>
      <w:r>
        <w:rPr>
          <w:spacing w:val="93"/>
        </w:rPr>
        <w:t xml:space="preserve"> </w:t>
      </w:r>
      <w:r>
        <w:rPr>
          <w:u w:val="single"/>
        </w:rPr>
        <w:tab/>
      </w:r>
      <w:r>
        <w:rPr>
          <w:spacing w:val="40"/>
          <w:u w:val="single"/>
        </w:rPr>
        <w:t xml:space="preserve"> </w:t>
      </w:r>
    </w:p>
    <w:p w:rsidR="00D02403" w14:paraId="6CAC700D" w14:textId="77777777">
      <w:pPr>
        <w:pStyle w:val="BodyText"/>
        <w:spacing w:before="4"/>
        <w:rPr>
          <w:sz w:val="18"/>
        </w:rPr>
      </w:pPr>
      <w:r>
        <w:rPr>
          <w:noProof/>
        </w:rPr>
        <mc:AlternateContent>
          <mc:Choice Requires="wps">
            <w:drawing>
              <wp:anchor distT="0" distB="0" distL="0" distR="0" simplePos="0" relativeHeight="251664384" behindDoc="1" locked="0" layoutInCell="1" allowOverlap="1">
                <wp:simplePos x="0" y="0"/>
                <wp:positionH relativeFrom="page">
                  <wp:posOffset>812838</wp:posOffset>
                </wp:positionH>
                <wp:positionV relativeFrom="paragraph">
                  <wp:posOffset>149547</wp:posOffset>
                </wp:positionV>
                <wp:extent cx="590677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906770" cy="1270"/>
                        </a:xfrm>
                        <a:custGeom>
                          <a:avLst/>
                          <a:gdLst/>
                          <a:rect l="l" t="t" r="r" b="b"/>
                          <a:pathLst>
                            <a:path fill="norm" w="5906770" stroke="1">
                              <a:moveTo>
                                <a:pt x="0" y="0"/>
                              </a:moveTo>
                              <a:lnTo>
                                <a:pt x="5906160"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465.1pt;height:0.1pt;margin-top:11.8pt;margin-left:64pt;mso-position-horizontal-relative:page;mso-wrap-distance-bottom:0;mso-wrap-distance-left:0;mso-wrap-distance-right:0;mso-wrap-distance-top:0;mso-wrap-style:square;position:absolute;visibility:visible;v-text-anchor:top;z-index:-251651072" coordsize="5906770,1270" path="m,l5906160,e" filled="f">
                <v:path arrowok="t"/>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792645</wp:posOffset>
                </wp:positionH>
                <wp:positionV relativeFrom="paragraph">
                  <wp:posOffset>415332</wp:posOffset>
                </wp:positionV>
                <wp:extent cx="5906135"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06135" cy="1270"/>
                        </a:xfrm>
                        <a:custGeom>
                          <a:avLst/>
                          <a:gdLst/>
                          <a:rect l="l" t="t" r="r" b="b"/>
                          <a:pathLst>
                            <a:path fill="norm" w="5906135" stroke="1">
                              <a:moveTo>
                                <a:pt x="0" y="0"/>
                              </a:moveTo>
                              <a:lnTo>
                                <a:pt x="5906122"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465.05pt;height:0.1pt;margin-top:32.7pt;margin-left:62.4pt;mso-position-horizontal-relative:page;mso-wrap-distance-bottom:0;mso-wrap-distance-left:0;mso-wrap-distance-right:0;mso-wrap-distance-top:0;mso-wrap-style:square;position:absolute;visibility:visible;v-text-anchor:top;z-index:-251649024" coordsize="5906135,1270" path="m,l5906122,e" filled="f">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792645</wp:posOffset>
                </wp:positionH>
                <wp:positionV relativeFrom="paragraph">
                  <wp:posOffset>674387</wp:posOffset>
                </wp:positionV>
                <wp:extent cx="5906135"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906135" cy="1270"/>
                        </a:xfrm>
                        <a:custGeom>
                          <a:avLst/>
                          <a:gdLst/>
                          <a:rect l="l" t="t" r="r" b="b"/>
                          <a:pathLst>
                            <a:path fill="norm" w="5906135" stroke="1">
                              <a:moveTo>
                                <a:pt x="0" y="0"/>
                              </a:moveTo>
                              <a:lnTo>
                                <a:pt x="5906122"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8" style="width:465.05pt;height:0.1pt;margin-top:53.1pt;margin-left:62.4pt;mso-position-horizontal-relative:page;mso-wrap-distance-bottom:0;mso-wrap-distance-left:0;mso-wrap-distance-right:0;mso-wrap-distance-top:0;mso-wrap-style:square;position:absolute;visibility:visible;v-text-anchor:top;z-index:-251646976" coordsize="5906135,1270" path="m,l5906122,e" filled="f">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779221</wp:posOffset>
                </wp:positionH>
                <wp:positionV relativeFrom="paragraph">
                  <wp:posOffset>950396</wp:posOffset>
                </wp:positionV>
                <wp:extent cx="5906135"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06135" cy="1270"/>
                        </a:xfrm>
                        <a:custGeom>
                          <a:avLst/>
                          <a:gdLst/>
                          <a:rect l="l" t="t" r="r" b="b"/>
                          <a:pathLst>
                            <a:path fill="norm" w="5906135" stroke="1">
                              <a:moveTo>
                                <a:pt x="0" y="0"/>
                              </a:moveTo>
                              <a:lnTo>
                                <a:pt x="5906122"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9" style="width:465.05pt;height:0.1pt;margin-top:74.85pt;margin-left:61.35pt;mso-position-horizontal-relative:page;mso-wrap-distance-bottom:0;mso-wrap-distance-left:0;mso-wrap-distance-right:0;mso-wrap-distance-top:0;mso-wrap-style:square;position:absolute;visibility:visible;v-text-anchor:top;z-index:-251644928" coordsize="5906135,1270" path="m,l5906122,e" filled="f">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772452</wp:posOffset>
                </wp:positionH>
                <wp:positionV relativeFrom="paragraph">
                  <wp:posOffset>1208015</wp:posOffset>
                </wp:positionV>
                <wp:extent cx="5906135"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906135" cy="1270"/>
                        </a:xfrm>
                        <a:custGeom>
                          <a:avLst/>
                          <a:gdLst/>
                          <a:rect l="l" t="t" r="r" b="b"/>
                          <a:pathLst>
                            <a:path fill="norm" w="5906135" stroke="1">
                              <a:moveTo>
                                <a:pt x="0" y="0"/>
                              </a:moveTo>
                              <a:lnTo>
                                <a:pt x="5906122"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0" style="width:465.05pt;height:0.1pt;margin-top:95.1pt;margin-left:60.8pt;mso-position-horizontal-relative:page;mso-wrap-distance-bottom:0;mso-wrap-distance-left:0;mso-wrap-distance-right:0;mso-wrap-distance-top:0;mso-wrap-style:square;position:absolute;visibility:visible;v-text-anchor:top;z-index:-251642880" coordsize="5906135,1270" path="m,l5906122,e" filled="f">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758990</wp:posOffset>
                </wp:positionH>
                <wp:positionV relativeFrom="paragraph">
                  <wp:posOffset>1501779</wp:posOffset>
                </wp:positionV>
                <wp:extent cx="5906135"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06135" cy="1270"/>
                        </a:xfrm>
                        <a:custGeom>
                          <a:avLst/>
                          <a:gdLst/>
                          <a:rect l="l" t="t" r="r" b="b"/>
                          <a:pathLst>
                            <a:path fill="norm" w="5906135" stroke="1">
                              <a:moveTo>
                                <a:pt x="0" y="0"/>
                              </a:moveTo>
                              <a:lnTo>
                                <a:pt x="5906122"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1" style="width:465.05pt;height:0.1pt;margin-top:118.25pt;margin-left:59.75pt;mso-position-horizontal-relative:page;mso-wrap-distance-bottom:0;mso-wrap-distance-left:0;mso-wrap-distance-right:0;mso-wrap-distance-top:0;mso-wrap-style:square;position:absolute;visibility:visible;v-text-anchor:top;z-index:-251640832" coordsize="5906135,1270" path="m,l5906122,e" filled="f">
                <v:path arrowok="t"/>
                <w10:wrap type="topAndBottom"/>
              </v:shape>
            </w:pict>
          </mc:Fallback>
        </mc:AlternateContent>
      </w:r>
    </w:p>
    <w:p w:rsidR="00D02403" w14:paraId="2E53A10E" w14:textId="77777777">
      <w:pPr>
        <w:pStyle w:val="BodyText"/>
        <w:spacing w:before="157"/>
      </w:pPr>
    </w:p>
    <w:p w:rsidR="00D02403" w14:paraId="59565327" w14:textId="77777777">
      <w:pPr>
        <w:pStyle w:val="BodyText"/>
        <w:spacing w:before="146"/>
      </w:pPr>
    </w:p>
    <w:p w:rsidR="00D02403" w14:paraId="5FC0DA6E" w14:textId="77777777">
      <w:pPr>
        <w:pStyle w:val="BodyText"/>
        <w:spacing w:before="173"/>
      </w:pPr>
    </w:p>
    <w:p w:rsidR="00D02403" w14:paraId="048890F2" w14:textId="77777777">
      <w:pPr>
        <w:pStyle w:val="BodyText"/>
        <w:spacing w:before="144"/>
      </w:pPr>
    </w:p>
    <w:p w:rsidR="00D02403" w14:paraId="062D455F" w14:textId="77777777">
      <w:pPr>
        <w:pStyle w:val="BodyText"/>
        <w:spacing w:before="201"/>
      </w:pPr>
    </w:p>
    <w:p w:rsidR="00D02403" w14:paraId="11CAFC7F" w14:textId="77777777">
      <w:pPr>
        <w:pStyle w:val="BodyText"/>
        <w:spacing w:before="34"/>
      </w:pPr>
    </w:p>
    <w:p w:rsidR="00D02403" w14:paraId="33454358" w14:textId="77777777">
      <w:pPr>
        <w:pStyle w:val="BodyText"/>
        <w:tabs>
          <w:tab w:val="left" w:pos="4237"/>
          <w:tab w:val="left" w:pos="10480"/>
        </w:tabs>
        <w:spacing w:line="252" w:lineRule="auto"/>
        <w:ind w:left="1168" w:right="1087" w:hanging="17"/>
      </w:pPr>
      <w:r>
        <w:rPr>
          <w:position w:val="4"/>
        </w:rPr>
        <w:t>in the State of</w:t>
      </w:r>
      <w:r>
        <w:rPr>
          <w:position w:val="4"/>
          <w:u w:val="single"/>
        </w:rPr>
        <w:tab/>
      </w:r>
      <w:r>
        <w:rPr>
          <w:position w:val="2"/>
        </w:rPr>
        <w:t xml:space="preserve">, </w:t>
      </w:r>
      <w:r>
        <w:t xml:space="preserve">having the Rural Utilities Service project designation of </w:t>
      </w:r>
      <w:r>
        <w:rPr>
          <w:u w:val="single"/>
        </w:rPr>
        <w:tab/>
      </w:r>
      <w:r>
        <w:rPr>
          <w:spacing w:val="-10"/>
        </w:rPr>
        <w:t>,</w:t>
      </w:r>
      <w:r>
        <w:t xml:space="preserve"> (hereinafter called the ''Project"), located at such place as the Owner with the approval of the Administrator shall </w:t>
      </w:r>
      <w:r>
        <w:rPr>
          <w:spacing w:val="-2"/>
        </w:rPr>
        <w:t>designate;</w:t>
      </w:r>
    </w:p>
    <w:p w:rsidR="00D02403" w14:paraId="03354B15" w14:textId="77777777">
      <w:pPr>
        <w:pStyle w:val="BodyText"/>
      </w:pPr>
    </w:p>
    <w:p w:rsidR="00D02403" w14:paraId="2E8E1C60" w14:textId="77777777">
      <w:pPr>
        <w:pStyle w:val="BodyText"/>
        <w:spacing w:line="235" w:lineRule="auto"/>
        <w:ind w:left="1206" w:right="1070" w:firstLine="707"/>
      </w:pPr>
      <w:r>
        <w:rPr>
          <w:b/>
          <w:sz w:val="22"/>
        </w:rPr>
        <w:t>NOW,</w:t>
      </w:r>
      <w:r>
        <w:rPr>
          <w:b/>
          <w:spacing w:val="-4"/>
          <w:sz w:val="22"/>
        </w:rPr>
        <w:t xml:space="preserve"> </w:t>
      </w:r>
      <w:r>
        <w:rPr>
          <w:b/>
          <w:sz w:val="22"/>
        </w:rPr>
        <w:t>THEREFORE,</w:t>
      </w:r>
      <w:r>
        <w:rPr>
          <w:b/>
          <w:spacing w:val="-10"/>
          <w:sz w:val="22"/>
        </w:rPr>
        <w:t xml:space="preserve"> </w:t>
      </w:r>
      <w:r>
        <w:rPr>
          <w:position w:val="1"/>
        </w:rPr>
        <w:t>in</w:t>
      </w:r>
      <w:r>
        <w:rPr>
          <w:spacing w:val="-3"/>
          <w:position w:val="1"/>
        </w:rPr>
        <w:t xml:space="preserve"> </w:t>
      </w:r>
      <w:r>
        <w:rPr>
          <w:position w:val="1"/>
        </w:rPr>
        <w:t>consideration</w:t>
      </w:r>
      <w:r>
        <w:rPr>
          <w:spacing w:val="-3"/>
          <w:position w:val="1"/>
        </w:rPr>
        <w:t xml:space="preserve"> </w:t>
      </w:r>
      <w:r>
        <w:rPr>
          <w:position w:val="1"/>
        </w:rPr>
        <w:t>of</w:t>
      </w:r>
      <w:r>
        <w:rPr>
          <w:spacing w:val="-3"/>
          <w:position w:val="1"/>
        </w:rPr>
        <w:t xml:space="preserve"> </w:t>
      </w:r>
      <w:r>
        <w:rPr>
          <w:position w:val="1"/>
        </w:rPr>
        <w:t>the</w:t>
      </w:r>
      <w:r>
        <w:rPr>
          <w:spacing w:val="-3"/>
          <w:position w:val="1"/>
        </w:rPr>
        <w:t xml:space="preserve"> </w:t>
      </w:r>
      <w:r>
        <w:rPr>
          <w:position w:val="1"/>
        </w:rPr>
        <w:t>mutual</w:t>
      </w:r>
      <w:r>
        <w:rPr>
          <w:spacing w:val="-3"/>
          <w:position w:val="1"/>
        </w:rPr>
        <w:t xml:space="preserve"> </w:t>
      </w:r>
      <w:r>
        <w:rPr>
          <w:position w:val="1"/>
        </w:rPr>
        <w:t>undertakings</w:t>
      </w:r>
      <w:r>
        <w:rPr>
          <w:spacing w:val="-3"/>
          <w:position w:val="1"/>
        </w:rPr>
        <w:t xml:space="preserve"> </w:t>
      </w:r>
      <w:r>
        <w:rPr>
          <w:position w:val="1"/>
        </w:rPr>
        <w:t>herein</w:t>
      </w:r>
      <w:r>
        <w:rPr>
          <w:spacing w:val="-3"/>
          <w:position w:val="1"/>
        </w:rPr>
        <w:t xml:space="preserve"> </w:t>
      </w:r>
      <w:r>
        <w:rPr>
          <w:position w:val="1"/>
        </w:rPr>
        <w:t>contained,</w:t>
      </w:r>
      <w:r>
        <w:rPr>
          <w:spacing w:val="-3"/>
          <w:position w:val="1"/>
        </w:rPr>
        <w:t xml:space="preserve"> </w:t>
      </w:r>
      <w:r>
        <w:rPr>
          <w:position w:val="1"/>
        </w:rPr>
        <w:t>the</w:t>
      </w:r>
      <w:r>
        <w:rPr>
          <w:spacing w:val="-3"/>
          <w:position w:val="1"/>
        </w:rPr>
        <w:t xml:space="preserve"> </w:t>
      </w:r>
      <w:r>
        <w:rPr>
          <w:position w:val="1"/>
        </w:rPr>
        <w:t>parties</w:t>
      </w:r>
      <w:r>
        <w:rPr>
          <w:spacing w:val="-3"/>
          <w:position w:val="1"/>
        </w:rPr>
        <w:t xml:space="preserve"> </w:t>
      </w:r>
      <w:r>
        <w:rPr>
          <w:position w:val="1"/>
        </w:rPr>
        <w:t>hereto</w:t>
      </w:r>
      <w:r>
        <w:rPr>
          <w:position w:val="1"/>
        </w:rPr>
        <w:t xml:space="preserve"> </w:t>
      </w:r>
      <w:r>
        <w:t>agree as follows:</w:t>
      </w:r>
    </w:p>
    <w:p w:rsidR="00D02403" w14:paraId="1CE36E1D" w14:textId="77777777">
      <w:pPr>
        <w:pStyle w:val="BodyText"/>
      </w:pPr>
    </w:p>
    <w:p w:rsidR="00D02403" w14:paraId="5C0413D8" w14:textId="77777777">
      <w:pPr>
        <w:pStyle w:val="BodyText"/>
        <w:spacing w:before="67"/>
      </w:pPr>
    </w:p>
    <w:p w:rsidR="00D02403" w14:paraId="237A1FFC" w14:textId="77777777">
      <w:pPr>
        <w:pStyle w:val="Heading1"/>
        <w:ind w:right="770"/>
      </w:pPr>
      <w:r>
        <w:t xml:space="preserve">ARTICLE </w:t>
      </w:r>
      <w:r>
        <w:rPr>
          <w:spacing w:val="-10"/>
        </w:rPr>
        <w:t>I</w:t>
      </w:r>
    </w:p>
    <w:p w:rsidR="00D02403" w14:paraId="1F29CA36" w14:textId="77777777">
      <w:pPr>
        <w:pStyle w:val="BodyText"/>
        <w:spacing w:before="197"/>
        <w:ind w:left="1003" w:right="660"/>
        <w:jc w:val="center"/>
      </w:pPr>
      <w:r>
        <w:t xml:space="preserve">General Obligation of </w:t>
      </w:r>
      <w:r>
        <w:rPr>
          <w:spacing w:val="-2"/>
        </w:rPr>
        <w:t>Engineer</w:t>
      </w:r>
    </w:p>
    <w:p w:rsidR="00D02403" w14:paraId="213F2DEB" w14:textId="77777777">
      <w:pPr>
        <w:pStyle w:val="BodyText"/>
        <w:spacing w:before="112"/>
      </w:pPr>
    </w:p>
    <w:p w:rsidR="00D02403" w14:paraId="0FD161F9" w14:textId="77777777">
      <w:pPr>
        <w:pStyle w:val="BodyText"/>
        <w:spacing w:line="244" w:lineRule="auto"/>
        <w:ind w:left="1289" w:right="1090" w:firstLine="700"/>
      </w:pPr>
      <w:r>
        <w:t>In accordance with the normal standards and practices used in the profession, the Engineer shall</w:t>
      </w:r>
      <w:r>
        <w:t xml:space="preserve"> diligently and competently render all engineering services which shall be necessary or advisable for the expeditious, economical, and sound design and construction of the Project with due consideration to applicable ecological</w:t>
      </w:r>
      <w:r>
        <w:rPr>
          <w:spacing w:val="-3"/>
        </w:rPr>
        <w:t xml:space="preserve"> </w:t>
      </w:r>
      <w:r>
        <w:t>and</w:t>
      </w:r>
      <w:r>
        <w:rPr>
          <w:spacing w:val="-3"/>
        </w:rPr>
        <w:t xml:space="preserve"> </w:t>
      </w:r>
      <w:r>
        <w:t>environmental</w:t>
      </w:r>
      <w:r>
        <w:rPr>
          <w:spacing w:val="-3"/>
        </w:rPr>
        <w:t xml:space="preserve"> </w:t>
      </w:r>
      <w:r>
        <w:t>requirements.</w:t>
      </w:r>
      <w:r>
        <w:rPr>
          <w:spacing w:val="-3"/>
        </w:rPr>
        <w:t xml:space="preserve"> </w:t>
      </w:r>
      <w:r>
        <w:t>The</w:t>
      </w:r>
      <w:r>
        <w:rPr>
          <w:spacing w:val="-3"/>
        </w:rPr>
        <w:t xml:space="preserve"> </w:t>
      </w:r>
      <w:r>
        <w:t>enumeration</w:t>
      </w:r>
      <w:r>
        <w:rPr>
          <w:spacing w:val="-3"/>
        </w:rPr>
        <w:t xml:space="preserve"> </w:t>
      </w:r>
      <w:r>
        <w:t>of</w:t>
      </w:r>
      <w:r>
        <w:rPr>
          <w:spacing w:val="-3"/>
        </w:rPr>
        <w:t xml:space="preserve"> </w:t>
      </w:r>
      <w:r>
        <w:t>specific</w:t>
      </w:r>
      <w:r>
        <w:rPr>
          <w:spacing w:val="-3"/>
        </w:rPr>
        <w:t xml:space="preserve"> </w:t>
      </w:r>
      <w:r>
        <w:t>duties</w:t>
      </w:r>
      <w:r>
        <w:rPr>
          <w:spacing w:val="-3"/>
        </w:rPr>
        <w:t xml:space="preserve"> </w:t>
      </w:r>
      <w:r>
        <w:t>and</w:t>
      </w:r>
      <w:r>
        <w:rPr>
          <w:spacing w:val="-3"/>
        </w:rPr>
        <w:t xml:space="preserve"> </w:t>
      </w:r>
      <w:r>
        <w:t>obligations</w:t>
      </w:r>
      <w:r>
        <w:rPr>
          <w:spacing w:val="-3"/>
        </w:rPr>
        <w:t xml:space="preserve"> </w:t>
      </w:r>
      <w:r>
        <w:t>to</w:t>
      </w:r>
      <w:r>
        <w:rPr>
          <w:spacing w:val="-3"/>
        </w:rPr>
        <w:t xml:space="preserve"> </w:t>
      </w:r>
      <w:r>
        <w:t>be</w:t>
      </w:r>
      <w:r>
        <w:rPr>
          <w:spacing w:val="-3"/>
        </w:rPr>
        <w:t xml:space="preserve"> </w:t>
      </w:r>
      <w:r>
        <w:t>performed</w:t>
      </w:r>
      <w:r>
        <w:rPr>
          <w:spacing w:val="-3"/>
        </w:rPr>
        <w:t xml:space="preserve"> </w:t>
      </w:r>
      <w:r>
        <w:t>by the Engineer hereunder shall not be construed to limit the general undertakings of the Engineer.</w:t>
      </w:r>
    </w:p>
    <w:p w:rsidR="00D02403" w14:paraId="6EA83983" w14:textId="77777777">
      <w:pPr>
        <w:spacing w:line="244" w:lineRule="auto"/>
        <w:sectPr>
          <w:footerReference w:type="even" r:id="rId7"/>
          <w:footerReference w:type="default" r:id="rId8"/>
          <w:type w:val="continuous"/>
          <w:pgSz w:w="12240" w:h="15840"/>
          <w:pgMar w:top="340" w:right="580" w:bottom="620" w:left="40" w:header="0" w:footer="432" w:gutter="0"/>
          <w:pgNumType w:start="1"/>
          <w:cols w:space="720"/>
        </w:sectPr>
      </w:pPr>
    </w:p>
    <w:p w:rsidR="00D02403" w14:paraId="46B34F4D" w14:textId="77777777">
      <w:pPr>
        <w:pStyle w:val="Heading1"/>
        <w:spacing w:before="79"/>
        <w:ind w:left="5758"/>
        <w:jc w:val="left"/>
      </w:pPr>
      <w:r>
        <w:t xml:space="preserve">ARTICLE </w:t>
      </w:r>
      <w:r>
        <w:rPr>
          <w:spacing w:val="-5"/>
        </w:rPr>
        <w:t>II</w:t>
      </w:r>
    </w:p>
    <w:p w:rsidR="00D02403" w14:paraId="67F6086C" w14:textId="77777777">
      <w:pPr>
        <w:pStyle w:val="BodyText"/>
        <w:spacing w:before="24"/>
        <w:rPr>
          <w:b/>
          <w:i w:val="0"/>
        </w:rPr>
      </w:pPr>
    </w:p>
    <w:p w:rsidR="00D02403" w14:paraId="64AE1410" w14:textId="77777777">
      <w:pPr>
        <w:pStyle w:val="BodyText"/>
        <w:spacing w:before="1"/>
        <w:ind w:left="5662"/>
      </w:pPr>
      <w:r>
        <w:t xml:space="preserve">Design of </w:t>
      </w:r>
      <w:r>
        <w:rPr>
          <w:spacing w:val="-2"/>
        </w:rPr>
        <w:t>Project</w:t>
      </w:r>
    </w:p>
    <w:p w:rsidR="00D02403" w14:paraId="05449B2F" w14:textId="77777777">
      <w:pPr>
        <w:pStyle w:val="BodyText"/>
        <w:spacing w:before="14"/>
      </w:pPr>
    </w:p>
    <w:p w:rsidR="00D02403" w14:paraId="340206BC" w14:textId="77777777">
      <w:pPr>
        <w:pStyle w:val="BodyText"/>
        <w:tabs>
          <w:tab w:val="left" w:pos="7548"/>
        </w:tabs>
        <w:ind w:left="1640" w:right="852" w:firstLine="753"/>
      </w:pPr>
      <w:r>
        <w:rPr>
          <w:b/>
          <w:i w:val="0"/>
          <w:position w:val="1"/>
        </w:rPr>
        <w:t xml:space="preserve">Section 1. </w:t>
      </w:r>
      <w:r>
        <w:rPr>
          <w:position w:val="1"/>
        </w:rPr>
        <w:t>The Engineer shall prepare and within</w:t>
      </w:r>
      <w:r>
        <w:rPr>
          <w:spacing w:val="93"/>
          <w:position w:val="1"/>
        </w:rPr>
        <w:t xml:space="preserve"> </w:t>
      </w:r>
      <w:r>
        <w:rPr>
          <w:position w:val="1"/>
          <w:u w:val="single"/>
        </w:rPr>
        <w:tab/>
      </w:r>
      <w:r>
        <w:t>days after the approval hereof by the</w:t>
      </w:r>
      <w:r>
        <w:t xml:space="preserve"> Administrator</w:t>
      </w:r>
      <w:r>
        <w:rPr>
          <w:spacing w:val="-3"/>
        </w:rPr>
        <w:t xml:space="preserve"> </w:t>
      </w:r>
      <w:r>
        <w:t>submit</w:t>
      </w:r>
      <w:r>
        <w:rPr>
          <w:spacing w:val="-3"/>
        </w:rPr>
        <w:t xml:space="preserve"> </w:t>
      </w:r>
      <w:r>
        <w:t>in</w:t>
      </w:r>
      <w:r>
        <w:rPr>
          <w:spacing w:val="-3"/>
        </w:rPr>
        <w:t xml:space="preserve"> </w:t>
      </w:r>
      <w:r>
        <w:t>duplicate</w:t>
      </w:r>
      <w:r>
        <w:rPr>
          <w:spacing w:val="-3"/>
        </w:rPr>
        <w:t xml:space="preserve"> </w:t>
      </w:r>
      <w:r>
        <w:t>to</w:t>
      </w:r>
      <w:r>
        <w:rPr>
          <w:spacing w:val="-3"/>
        </w:rPr>
        <w:t xml:space="preserve"> </w:t>
      </w:r>
      <w:r>
        <w:t>the</w:t>
      </w:r>
      <w:r>
        <w:rPr>
          <w:spacing w:val="-3"/>
        </w:rPr>
        <w:t xml:space="preserve"> </w:t>
      </w:r>
      <w:r>
        <w:t>Owner</w:t>
      </w:r>
      <w:r>
        <w:rPr>
          <w:spacing w:val="-3"/>
        </w:rPr>
        <w:t xml:space="preserve"> </w:t>
      </w:r>
      <w:r>
        <w:t>for</w:t>
      </w:r>
      <w:r>
        <w:rPr>
          <w:spacing w:val="-3"/>
        </w:rPr>
        <w:t xml:space="preserve"> </w:t>
      </w:r>
      <w:r>
        <w:t>approval</w:t>
      </w:r>
      <w:r>
        <w:rPr>
          <w:spacing w:val="-3"/>
        </w:rPr>
        <w:t xml:space="preserve"> </w:t>
      </w:r>
      <w:r>
        <w:t>and</w:t>
      </w:r>
      <w:r>
        <w:rPr>
          <w:spacing w:val="-3"/>
        </w:rPr>
        <w:t xml:space="preserve"> </w:t>
      </w:r>
      <w:r>
        <w:t>to</w:t>
      </w:r>
      <w:r>
        <w:rPr>
          <w:spacing w:val="-3"/>
        </w:rPr>
        <w:t xml:space="preserve"> </w:t>
      </w:r>
      <w:r>
        <w:t>the</w:t>
      </w:r>
      <w:r>
        <w:rPr>
          <w:spacing w:val="-3"/>
        </w:rPr>
        <w:t xml:space="preserve"> </w:t>
      </w:r>
      <w:r>
        <w:t>Administrator</w:t>
      </w:r>
      <w:r>
        <w:rPr>
          <w:spacing w:val="-3"/>
        </w:rPr>
        <w:t xml:space="preserve"> </w:t>
      </w:r>
      <w:r>
        <w:t>for</w:t>
      </w:r>
      <w:r>
        <w:rPr>
          <w:spacing w:val="-3"/>
        </w:rPr>
        <w:t xml:space="preserve"> </w:t>
      </w:r>
      <w:r>
        <w:t>approval,</w:t>
      </w:r>
      <w:r>
        <w:rPr>
          <w:spacing w:val="-3"/>
        </w:rPr>
        <w:t xml:space="preserve"> </w:t>
      </w:r>
      <w:r>
        <w:t>if</w:t>
      </w:r>
      <w:r>
        <w:rPr>
          <w:spacing w:val="-3"/>
        </w:rPr>
        <w:t xml:space="preserve"> </w:t>
      </w:r>
      <w:r>
        <w:t>approval</w:t>
      </w:r>
      <w:r>
        <w:rPr>
          <w:spacing w:val="-3"/>
        </w:rPr>
        <w:t xml:space="preserve"> </w:t>
      </w:r>
      <w:r>
        <w:t>of the</w:t>
      </w:r>
      <w:r>
        <w:rPr>
          <w:spacing w:val="-3"/>
        </w:rPr>
        <w:t xml:space="preserve"> </w:t>
      </w:r>
      <w:r>
        <w:t>Administrator</w:t>
      </w:r>
      <w:r>
        <w:rPr>
          <w:spacing w:val="-3"/>
        </w:rPr>
        <w:t xml:space="preserve"> </w:t>
      </w:r>
      <w:r>
        <w:t>is</w:t>
      </w:r>
      <w:r>
        <w:rPr>
          <w:spacing w:val="-3"/>
        </w:rPr>
        <w:t xml:space="preserve"> </w:t>
      </w:r>
      <w:r>
        <w:t>required,</w:t>
      </w:r>
      <w:r>
        <w:rPr>
          <w:spacing w:val="-3"/>
        </w:rPr>
        <w:t xml:space="preserve"> </w:t>
      </w:r>
      <w:r>
        <w:t>a</w:t>
      </w:r>
      <w:r>
        <w:rPr>
          <w:spacing w:val="-3"/>
        </w:rPr>
        <w:t xml:space="preserve"> </w:t>
      </w:r>
      <w:r>
        <w:t>''Project</w:t>
      </w:r>
      <w:r>
        <w:rPr>
          <w:spacing w:val="-3"/>
        </w:rPr>
        <w:t xml:space="preserve"> </w:t>
      </w:r>
      <w:r>
        <w:t>Design</w:t>
      </w:r>
      <w:r>
        <w:rPr>
          <w:spacing w:val="-3"/>
        </w:rPr>
        <w:t xml:space="preserve"> </w:t>
      </w:r>
      <w:r>
        <w:t>Manual''</w:t>
      </w:r>
      <w:r>
        <w:rPr>
          <w:spacing w:val="-3"/>
        </w:rPr>
        <w:t xml:space="preserve"> </w:t>
      </w:r>
      <w:r>
        <w:t>which</w:t>
      </w:r>
      <w:r>
        <w:rPr>
          <w:spacing w:val="-3"/>
        </w:rPr>
        <w:t xml:space="preserve"> </w:t>
      </w:r>
      <w:r>
        <w:t>shall</w:t>
      </w:r>
      <w:r>
        <w:rPr>
          <w:spacing w:val="-3"/>
        </w:rPr>
        <w:t xml:space="preserve"> </w:t>
      </w:r>
      <w:r>
        <w:t>consist</w:t>
      </w:r>
      <w:r>
        <w:rPr>
          <w:spacing w:val="-3"/>
        </w:rPr>
        <w:t xml:space="preserve"> </w:t>
      </w:r>
      <w:r>
        <w:t>of</w:t>
      </w:r>
      <w:r>
        <w:rPr>
          <w:i w:val="0"/>
        </w:rPr>
        <w:t>,</w:t>
      </w:r>
      <w:r>
        <w:rPr>
          <w:i w:val="0"/>
          <w:spacing w:val="-3"/>
        </w:rPr>
        <w:t xml:space="preserve"> </w:t>
      </w:r>
      <w:r>
        <w:t>but</w:t>
      </w:r>
      <w:r>
        <w:rPr>
          <w:spacing w:val="-3"/>
        </w:rPr>
        <w:t xml:space="preserve"> </w:t>
      </w:r>
      <w:r>
        <w:t>not</w:t>
      </w:r>
      <w:r>
        <w:rPr>
          <w:spacing w:val="-3"/>
        </w:rPr>
        <w:t xml:space="preserve"> </w:t>
      </w:r>
      <w:r>
        <w:t>necessarily</w:t>
      </w:r>
      <w:r>
        <w:rPr>
          <w:spacing w:val="-3"/>
        </w:rPr>
        <w:t xml:space="preserve"> </w:t>
      </w:r>
      <w:r>
        <w:t>be</w:t>
      </w:r>
      <w:r>
        <w:rPr>
          <w:spacing w:val="-3"/>
        </w:rPr>
        <w:t xml:space="preserve"> </w:t>
      </w:r>
      <w:r>
        <w:t>limited</w:t>
      </w:r>
      <w:r>
        <w:rPr>
          <w:spacing w:val="-3"/>
        </w:rPr>
        <w:t xml:space="preserve"> </w:t>
      </w:r>
      <w:r>
        <w:t>to,</w:t>
      </w:r>
      <w:r>
        <w:t xml:space="preserve"> the following items:</w:t>
      </w:r>
    </w:p>
    <w:p w:rsidR="00D02403" w14:paraId="4CC917AA" w14:textId="77777777">
      <w:pPr>
        <w:pStyle w:val="ListParagraph"/>
        <w:numPr>
          <w:ilvl w:val="0"/>
          <w:numId w:val="6"/>
        </w:numPr>
        <w:tabs>
          <w:tab w:val="left" w:pos="2818"/>
        </w:tabs>
        <w:spacing w:before="137" w:line="244" w:lineRule="auto"/>
        <w:ind w:right="895" w:firstLine="550"/>
        <w:rPr>
          <w:i/>
          <w:sz w:val="20"/>
        </w:rPr>
      </w:pPr>
      <w:r>
        <w:rPr>
          <w:i/>
          <w:sz w:val="20"/>
        </w:rPr>
        <w:t>A</w:t>
      </w:r>
      <w:r>
        <w:rPr>
          <w:i/>
          <w:spacing w:val="-3"/>
          <w:sz w:val="20"/>
        </w:rPr>
        <w:t xml:space="preserve"> </w:t>
      </w:r>
      <w:r>
        <w:rPr>
          <w:i/>
          <w:sz w:val="20"/>
        </w:rPr>
        <w:t>detailed</w:t>
      </w:r>
      <w:r>
        <w:rPr>
          <w:i/>
          <w:spacing w:val="-3"/>
          <w:sz w:val="20"/>
        </w:rPr>
        <w:t xml:space="preserve"> </w:t>
      </w:r>
      <w:r>
        <w:rPr>
          <w:i/>
          <w:sz w:val="20"/>
        </w:rPr>
        <w:t>statement</w:t>
      </w:r>
      <w:r>
        <w:rPr>
          <w:i/>
          <w:spacing w:val="-3"/>
          <w:sz w:val="20"/>
        </w:rPr>
        <w:t xml:space="preserve"> </w:t>
      </w:r>
      <w:r>
        <w:rPr>
          <w:i/>
          <w:sz w:val="20"/>
        </w:rPr>
        <w:t>covering</w:t>
      </w:r>
      <w:r>
        <w:rPr>
          <w:i/>
          <w:spacing w:val="-3"/>
          <w:sz w:val="20"/>
        </w:rPr>
        <w:t xml:space="preserve"> </w:t>
      </w:r>
      <w:r>
        <w:rPr>
          <w:i/>
          <w:sz w:val="20"/>
        </w:rPr>
        <w:t>the</w:t>
      </w:r>
      <w:r>
        <w:rPr>
          <w:i/>
          <w:spacing w:val="-3"/>
          <w:sz w:val="20"/>
        </w:rPr>
        <w:t xml:space="preserve"> </w:t>
      </w:r>
      <w:r>
        <w:rPr>
          <w:i/>
          <w:sz w:val="20"/>
        </w:rPr>
        <w:t>procedures</w:t>
      </w:r>
      <w:r>
        <w:rPr>
          <w:i/>
          <w:spacing w:val="-3"/>
          <w:sz w:val="20"/>
        </w:rPr>
        <w:t xml:space="preserve"> </w:t>
      </w:r>
      <w:r>
        <w:rPr>
          <w:i/>
          <w:sz w:val="20"/>
        </w:rPr>
        <w:t>to</w:t>
      </w:r>
      <w:r>
        <w:rPr>
          <w:i/>
          <w:spacing w:val="-3"/>
          <w:sz w:val="20"/>
        </w:rPr>
        <w:t xml:space="preserve"> </w:t>
      </w:r>
      <w:r>
        <w:rPr>
          <w:i/>
          <w:sz w:val="20"/>
        </w:rPr>
        <w:t>be</w:t>
      </w:r>
      <w:r>
        <w:rPr>
          <w:i/>
          <w:spacing w:val="-3"/>
          <w:sz w:val="20"/>
        </w:rPr>
        <w:t xml:space="preserve"> </w:t>
      </w:r>
      <w:r>
        <w:rPr>
          <w:i/>
          <w:sz w:val="20"/>
        </w:rPr>
        <w:t>followed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performance</w:t>
      </w:r>
      <w:r>
        <w:rPr>
          <w:i/>
          <w:spacing w:val="-3"/>
          <w:sz w:val="20"/>
        </w:rPr>
        <w:t xml:space="preserve"> </w:t>
      </w:r>
      <w:r>
        <w:rPr>
          <w:i/>
          <w:sz w:val="20"/>
        </w:rPr>
        <w:t>of this Agreement, including, without limitation, such matters as the routing and distribution of copies of correspondence and reports, the furnishing of lists of plans and specifications, procedures relating to the awarding of construction and equipment contracts, identification of persons to be called by telephone with respect to various subject matters, contract closeouts, and meetings.</w:t>
      </w:r>
    </w:p>
    <w:p w:rsidR="00D02403" w14:paraId="599DA587" w14:textId="77777777">
      <w:pPr>
        <w:pStyle w:val="ListParagraph"/>
        <w:numPr>
          <w:ilvl w:val="0"/>
          <w:numId w:val="6"/>
        </w:numPr>
        <w:tabs>
          <w:tab w:val="left" w:pos="2818"/>
        </w:tabs>
        <w:spacing w:before="151"/>
        <w:ind w:right="822" w:firstLine="550"/>
        <w:rPr>
          <w:i/>
          <w:sz w:val="20"/>
        </w:rPr>
      </w:pPr>
      <w:r>
        <w:rPr>
          <w:i/>
          <w:sz w:val="20"/>
        </w:rPr>
        <w:t>A design outline which includes all design criteria for the Project, including, without limitation, plant</w:t>
      </w:r>
      <w:r>
        <w:rPr>
          <w:i/>
          <w:spacing w:val="-4"/>
          <w:sz w:val="20"/>
        </w:rPr>
        <w:t xml:space="preserve"> </w:t>
      </w:r>
      <w:r>
        <w:rPr>
          <w:i/>
          <w:sz w:val="20"/>
        </w:rPr>
        <w:t>site,</w:t>
      </w:r>
      <w:r>
        <w:rPr>
          <w:i/>
          <w:spacing w:val="-4"/>
          <w:sz w:val="20"/>
        </w:rPr>
        <w:t xml:space="preserve"> </w:t>
      </w:r>
      <w:r>
        <w:rPr>
          <w:i/>
          <w:sz w:val="20"/>
        </w:rPr>
        <w:t>equipment,</w:t>
      </w:r>
      <w:r>
        <w:rPr>
          <w:i/>
          <w:spacing w:val="-4"/>
          <w:sz w:val="20"/>
        </w:rPr>
        <w:t xml:space="preserve"> </w:t>
      </w:r>
      <w:r>
        <w:rPr>
          <w:i/>
          <w:sz w:val="20"/>
        </w:rPr>
        <w:t>building</w:t>
      </w:r>
      <w:r>
        <w:rPr>
          <w:i/>
          <w:spacing w:val="-4"/>
          <w:sz w:val="20"/>
        </w:rPr>
        <w:t xml:space="preserve"> </w:t>
      </w:r>
      <w:r>
        <w:rPr>
          <w:i/>
          <w:sz w:val="20"/>
        </w:rPr>
        <w:t>requirements,</w:t>
      </w:r>
      <w:r>
        <w:rPr>
          <w:i/>
          <w:spacing w:val="-4"/>
          <w:sz w:val="20"/>
        </w:rPr>
        <w:t xml:space="preserve"> </w:t>
      </w:r>
      <w:r>
        <w:rPr>
          <w:i/>
          <w:sz w:val="20"/>
        </w:rPr>
        <w:t>environmental</w:t>
      </w:r>
      <w:r>
        <w:rPr>
          <w:i/>
          <w:spacing w:val="-4"/>
          <w:sz w:val="20"/>
        </w:rPr>
        <w:t xml:space="preserve"> </w:t>
      </w:r>
      <w:r>
        <w:rPr>
          <w:i/>
          <w:sz w:val="20"/>
        </w:rPr>
        <w:t>equipment</w:t>
      </w:r>
      <w:r>
        <w:rPr>
          <w:i/>
          <w:spacing w:val="-4"/>
          <w:sz w:val="20"/>
        </w:rPr>
        <w:t xml:space="preserve"> </w:t>
      </w:r>
      <w:r>
        <w:rPr>
          <w:i/>
          <w:sz w:val="20"/>
        </w:rPr>
        <w:t>and</w:t>
      </w:r>
      <w:r>
        <w:rPr>
          <w:i/>
          <w:spacing w:val="-4"/>
          <w:sz w:val="20"/>
        </w:rPr>
        <w:t xml:space="preserve"> </w:t>
      </w:r>
      <w:r>
        <w:rPr>
          <w:i/>
          <w:sz w:val="20"/>
        </w:rPr>
        <w:t>other</w:t>
      </w:r>
      <w:r>
        <w:rPr>
          <w:i/>
          <w:spacing w:val="-4"/>
          <w:sz w:val="20"/>
        </w:rPr>
        <w:t xml:space="preserve"> </w:t>
      </w:r>
      <w:r>
        <w:rPr>
          <w:i/>
          <w:sz w:val="20"/>
        </w:rPr>
        <w:t>environmental</w:t>
      </w:r>
      <w:r>
        <w:rPr>
          <w:i/>
          <w:spacing w:val="-4"/>
          <w:sz w:val="20"/>
        </w:rPr>
        <w:t xml:space="preserve"> </w:t>
      </w:r>
      <w:r>
        <w:rPr>
          <w:i/>
          <w:sz w:val="20"/>
        </w:rPr>
        <w:t>factors,</w:t>
      </w:r>
      <w:r>
        <w:rPr>
          <w:i/>
          <w:spacing w:val="-4"/>
          <w:sz w:val="20"/>
        </w:rPr>
        <w:t xml:space="preserve"> </w:t>
      </w:r>
      <w:r>
        <w:rPr>
          <w:i/>
          <w:sz w:val="20"/>
        </w:rPr>
        <w:t>civil, electrical, and mechanical requirements. The outline shall comply with the requirements of RUS Environmental Policies and Procedures.</w:t>
      </w:r>
    </w:p>
    <w:p w:rsidR="00D02403" w14:paraId="0FE424E8" w14:textId="77777777">
      <w:pPr>
        <w:pStyle w:val="ListParagraph"/>
        <w:numPr>
          <w:ilvl w:val="0"/>
          <w:numId w:val="6"/>
        </w:numPr>
        <w:tabs>
          <w:tab w:val="left" w:pos="2806"/>
        </w:tabs>
        <w:spacing w:line="244" w:lineRule="auto"/>
        <w:ind w:right="810" w:firstLine="550"/>
        <w:rPr>
          <w:i/>
          <w:sz w:val="20"/>
        </w:rPr>
      </w:pPr>
      <w:r>
        <w:rPr>
          <w:i/>
          <w:sz w:val="20"/>
        </w:rPr>
        <w:t>Evaluation studies which support the economic basis for the design and selection of equipment, including,</w:t>
      </w:r>
      <w:r>
        <w:rPr>
          <w:i/>
          <w:spacing w:val="-3"/>
          <w:sz w:val="20"/>
        </w:rPr>
        <w:t xml:space="preserve"> </w:t>
      </w:r>
      <w:r>
        <w:rPr>
          <w:i/>
          <w:sz w:val="20"/>
        </w:rPr>
        <w:t>without</w:t>
      </w:r>
      <w:r>
        <w:rPr>
          <w:i/>
          <w:spacing w:val="-3"/>
          <w:sz w:val="20"/>
        </w:rPr>
        <w:t xml:space="preserve"> </w:t>
      </w:r>
      <w:r>
        <w:rPr>
          <w:i/>
          <w:sz w:val="20"/>
        </w:rPr>
        <w:t>limitation,</w:t>
      </w:r>
      <w:r>
        <w:rPr>
          <w:i/>
          <w:spacing w:val="-3"/>
          <w:sz w:val="20"/>
        </w:rPr>
        <w:t xml:space="preserve"> </w:t>
      </w:r>
      <w:r>
        <w:rPr>
          <w:i/>
          <w:sz w:val="20"/>
        </w:rPr>
        <w:t>turbine</w:t>
      </w:r>
      <w:r>
        <w:rPr>
          <w:i/>
          <w:spacing w:val="-3"/>
          <w:sz w:val="20"/>
        </w:rPr>
        <w:t xml:space="preserve"> </w:t>
      </w:r>
      <w:r>
        <w:rPr>
          <w:i/>
          <w:sz w:val="20"/>
        </w:rPr>
        <w:t>throttle</w:t>
      </w:r>
      <w:r>
        <w:rPr>
          <w:i/>
          <w:spacing w:val="-3"/>
          <w:sz w:val="20"/>
        </w:rPr>
        <w:t xml:space="preserve"> </w:t>
      </w:r>
      <w:r>
        <w:rPr>
          <w:i/>
          <w:sz w:val="20"/>
        </w:rPr>
        <w:t>and</w:t>
      </w:r>
      <w:r>
        <w:rPr>
          <w:i/>
          <w:spacing w:val="-3"/>
          <w:sz w:val="20"/>
        </w:rPr>
        <w:t xml:space="preserve"> </w:t>
      </w:r>
      <w:r>
        <w:rPr>
          <w:i/>
          <w:sz w:val="20"/>
        </w:rPr>
        <w:t>exhaust</w:t>
      </w:r>
      <w:r>
        <w:rPr>
          <w:i/>
          <w:spacing w:val="-3"/>
          <w:sz w:val="20"/>
        </w:rPr>
        <w:t xml:space="preserve"> </w:t>
      </w:r>
      <w:r>
        <w:rPr>
          <w:i/>
          <w:sz w:val="20"/>
        </w:rPr>
        <w:t>conditions,</w:t>
      </w:r>
      <w:r>
        <w:rPr>
          <w:i/>
          <w:spacing w:val="-3"/>
          <w:sz w:val="20"/>
        </w:rPr>
        <w:t xml:space="preserve"> </w:t>
      </w:r>
      <w:r>
        <w:rPr>
          <w:i/>
          <w:sz w:val="20"/>
        </w:rPr>
        <w:t>boiler</w:t>
      </w:r>
      <w:r>
        <w:rPr>
          <w:i/>
          <w:spacing w:val="-3"/>
          <w:sz w:val="20"/>
        </w:rPr>
        <w:t xml:space="preserve"> </w:t>
      </w:r>
      <w:r>
        <w:rPr>
          <w:i/>
          <w:sz w:val="20"/>
        </w:rPr>
        <w:t>feed</w:t>
      </w:r>
      <w:r>
        <w:rPr>
          <w:i/>
          <w:spacing w:val="-3"/>
          <w:sz w:val="20"/>
        </w:rPr>
        <w:t xml:space="preserve"> </w:t>
      </w:r>
      <w:r>
        <w:rPr>
          <w:i/>
          <w:sz w:val="20"/>
        </w:rPr>
        <w:t>pump,</w:t>
      </w:r>
      <w:r>
        <w:rPr>
          <w:i/>
          <w:spacing w:val="-3"/>
          <w:sz w:val="20"/>
        </w:rPr>
        <w:t xml:space="preserve"> </w:t>
      </w:r>
      <w:r>
        <w:rPr>
          <w:i/>
          <w:sz w:val="20"/>
        </w:rPr>
        <w:t>air</w:t>
      </w:r>
      <w:r>
        <w:rPr>
          <w:i/>
          <w:spacing w:val="-3"/>
          <w:sz w:val="20"/>
        </w:rPr>
        <w:t xml:space="preserve"> </w:t>
      </w:r>
      <w:r>
        <w:rPr>
          <w:i/>
          <w:sz w:val="20"/>
        </w:rPr>
        <w:t>quality</w:t>
      </w:r>
      <w:r>
        <w:rPr>
          <w:i/>
          <w:spacing w:val="-3"/>
          <w:sz w:val="20"/>
        </w:rPr>
        <w:t xml:space="preserve"> </w:t>
      </w:r>
      <w:r>
        <w:rPr>
          <w:i/>
          <w:sz w:val="20"/>
        </w:rPr>
        <w:t>equipment, and condenser.</w:t>
      </w:r>
    </w:p>
    <w:p w:rsidR="00D02403" w14:paraId="3E688B3C" w14:textId="77777777">
      <w:pPr>
        <w:pStyle w:val="ListParagraph"/>
        <w:numPr>
          <w:ilvl w:val="0"/>
          <w:numId w:val="6"/>
        </w:numPr>
        <w:tabs>
          <w:tab w:val="left" w:pos="2818"/>
        </w:tabs>
        <w:spacing w:before="126" w:line="244" w:lineRule="auto"/>
        <w:ind w:right="800" w:firstLine="550"/>
        <w:rPr>
          <w:i/>
          <w:sz w:val="20"/>
        </w:rPr>
      </w:pPr>
      <w:r>
        <w:rPr>
          <w:i/>
          <w:sz w:val="20"/>
        </w:rPr>
        <w:t>Testing procedures which outline the responsibilities to be assumed by the Owner, Engineer, and contractor</w:t>
      </w:r>
      <w:r>
        <w:rPr>
          <w:i/>
          <w:spacing w:val="-4"/>
          <w:sz w:val="20"/>
        </w:rPr>
        <w:t xml:space="preserve"> </w:t>
      </w:r>
      <w:r>
        <w:rPr>
          <w:i/>
          <w:sz w:val="20"/>
        </w:rPr>
        <w:t>and</w:t>
      </w:r>
      <w:r>
        <w:rPr>
          <w:i/>
          <w:spacing w:val="-4"/>
          <w:sz w:val="20"/>
        </w:rPr>
        <w:t xml:space="preserve"> </w:t>
      </w:r>
      <w:r>
        <w:rPr>
          <w:i/>
          <w:sz w:val="20"/>
        </w:rPr>
        <w:t>include,</w:t>
      </w:r>
      <w:r>
        <w:rPr>
          <w:i/>
          <w:spacing w:val="-4"/>
          <w:sz w:val="20"/>
        </w:rPr>
        <w:t xml:space="preserve"> </w:t>
      </w:r>
      <w:r>
        <w:rPr>
          <w:i/>
          <w:sz w:val="20"/>
        </w:rPr>
        <w:t>without</w:t>
      </w:r>
      <w:r>
        <w:rPr>
          <w:i/>
          <w:spacing w:val="-4"/>
          <w:sz w:val="20"/>
        </w:rPr>
        <w:t xml:space="preserve"> </w:t>
      </w:r>
      <w:r>
        <w:rPr>
          <w:i/>
          <w:sz w:val="20"/>
        </w:rPr>
        <w:t>limitation,</w:t>
      </w:r>
      <w:r>
        <w:rPr>
          <w:i/>
          <w:spacing w:val="-4"/>
          <w:sz w:val="20"/>
        </w:rPr>
        <w:t xml:space="preserve"> </w:t>
      </w:r>
      <w:r>
        <w:rPr>
          <w:i/>
          <w:sz w:val="20"/>
        </w:rPr>
        <w:t>acceptance</w:t>
      </w:r>
      <w:r>
        <w:rPr>
          <w:i/>
          <w:spacing w:val="-4"/>
          <w:sz w:val="20"/>
        </w:rPr>
        <w:t xml:space="preserve"> </w:t>
      </w:r>
      <w:r>
        <w:rPr>
          <w:i/>
          <w:sz w:val="20"/>
        </w:rPr>
        <w:t>testing,</w:t>
      </w:r>
      <w:r>
        <w:rPr>
          <w:i/>
          <w:spacing w:val="-4"/>
          <w:sz w:val="20"/>
        </w:rPr>
        <w:t xml:space="preserve"> </w:t>
      </w:r>
      <w:r>
        <w:rPr>
          <w:i/>
          <w:sz w:val="20"/>
        </w:rPr>
        <w:t>concrete</w:t>
      </w:r>
      <w:r>
        <w:rPr>
          <w:i/>
          <w:spacing w:val="-4"/>
          <w:sz w:val="20"/>
        </w:rPr>
        <w:t xml:space="preserve"> </w:t>
      </w:r>
      <w:r>
        <w:rPr>
          <w:i/>
          <w:sz w:val="20"/>
        </w:rPr>
        <w:t>tests,</w:t>
      </w:r>
      <w:r>
        <w:rPr>
          <w:i/>
          <w:spacing w:val="-4"/>
          <w:sz w:val="20"/>
        </w:rPr>
        <w:t xml:space="preserve"> </w:t>
      </w:r>
      <w:r>
        <w:rPr>
          <w:i/>
          <w:sz w:val="20"/>
        </w:rPr>
        <w:t>laboratory</w:t>
      </w:r>
      <w:r>
        <w:rPr>
          <w:i/>
          <w:spacing w:val="-4"/>
          <w:sz w:val="20"/>
        </w:rPr>
        <w:t xml:space="preserve"> </w:t>
      </w:r>
      <w:r>
        <w:rPr>
          <w:i/>
          <w:sz w:val="20"/>
        </w:rPr>
        <w:t>testing,</w:t>
      </w:r>
      <w:r>
        <w:rPr>
          <w:i/>
          <w:spacing w:val="-4"/>
          <w:sz w:val="20"/>
        </w:rPr>
        <w:t xml:space="preserve"> </w:t>
      </w:r>
      <w:r>
        <w:rPr>
          <w:i/>
          <w:sz w:val="20"/>
        </w:rPr>
        <w:t>radiographic inspection, electrical checkout, and testing.</w:t>
      </w:r>
    </w:p>
    <w:p w:rsidR="00D02403" w14:paraId="4BB2440E" w14:textId="77777777">
      <w:pPr>
        <w:pStyle w:val="BodyText"/>
        <w:spacing w:before="22"/>
      </w:pPr>
    </w:p>
    <w:p w:rsidR="00D02403" w14:paraId="10E99CF6" w14:textId="77777777">
      <w:pPr>
        <w:pStyle w:val="BodyText"/>
        <w:tabs>
          <w:tab w:val="left" w:pos="8470"/>
        </w:tabs>
        <w:ind w:left="1640" w:right="725" w:firstLine="754"/>
      </w:pPr>
      <w:r>
        <w:rPr>
          <w:b/>
          <w:i w:val="0"/>
        </w:rPr>
        <w:t xml:space="preserve">Section 2. </w:t>
      </w:r>
      <w:r>
        <w:t xml:space="preserve">In addition, the Engineer shall prepare and within </w:t>
      </w:r>
      <w:r>
        <w:rPr>
          <w:u w:val="single"/>
        </w:rPr>
        <w:tab/>
      </w:r>
      <w:r>
        <w:t>days</w:t>
      </w:r>
      <w:r>
        <w:rPr>
          <w:spacing w:val="-10"/>
        </w:rPr>
        <w:t xml:space="preserve"> </w:t>
      </w:r>
      <w:r>
        <w:t>after</w:t>
      </w:r>
      <w:r>
        <w:rPr>
          <w:spacing w:val="-10"/>
        </w:rPr>
        <w:t xml:space="preserve"> </w:t>
      </w:r>
      <w:r>
        <w:t>the</w:t>
      </w:r>
      <w:r>
        <w:rPr>
          <w:spacing w:val="-10"/>
        </w:rPr>
        <w:t xml:space="preserve"> </w:t>
      </w:r>
      <w:r>
        <w:t>approval</w:t>
      </w:r>
      <w:r>
        <w:rPr>
          <w:spacing w:val="-10"/>
        </w:rPr>
        <w:t xml:space="preserve"> </w:t>
      </w:r>
      <w:r>
        <w:t>hereof</w:t>
      </w:r>
      <w:r>
        <w:t xml:space="preserve"> by the Administrator submit in duplicate to the Owner for approval and to the Administrator for approval, if approval of the Administrator is required, preliminary plans (hereinafter called the ''Preliminary Plans") which shall consist of:</w:t>
      </w:r>
    </w:p>
    <w:p w:rsidR="00D02403" w14:paraId="6D3754F8" w14:textId="77777777">
      <w:pPr>
        <w:pStyle w:val="ListParagraph"/>
        <w:numPr>
          <w:ilvl w:val="0"/>
          <w:numId w:val="5"/>
        </w:numPr>
        <w:tabs>
          <w:tab w:val="left" w:pos="2818"/>
        </w:tabs>
        <w:spacing w:before="149" w:line="235" w:lineRule="auto"/>
        <w:ind w:right="1027" w:firstLine="550"/>
        <w:rPr>
          <w:i/>
          <w:sz w:val="20"/>
        </w:rPr>
      </w:pPr>
      <w:r>
        <w:rPr>
          <w:i/>
          <w:sz w:val="20"/>
        </w:rPr>
        <w:t>A</w:t>
      </w:r>
      <w:r>
        <w:rPr>
          <w:i/>
          <w:spacing w:val="-4"/>
          <w:sz w:val="20"/>
        </w:rPr>
        <w:t xml:space="preserve"> </w:t>
      </w:r>
      <w:r>
        <w:rPr>
          <w:i/>
          <w:sz w:val="20"/>
        </w:rPr>
        <w:t>single-line</w:t>
      </w:r>
      <w:r>
        <w:rPr>
          <w:i/>
          <w:spacing w:val="-4"/>
          <w:sz w:val="20"/>
        </w:rPr>
        <w:t xml:space="preserve"> </w:t>
      </w:r>
      <w:r>
        <w:rPr>
          <w:i/>
          <w:sz w:val="20"/>
        </w:rPr>
        <w:t>diagram</w:t>
      </w:r>
      <w:r>
        <w:rPr>
          <w:i/>
          <w:spacing w:val="-4"/>
          <w:sz w:val="20"/>
        </w:rPr>
        <w:t xml:space="preserve"> </w:t>
      </w:r>
      <w:r>
        <w:rPr>
          <w:i/>
          <w:sz w:val="20"/>
        </w:rPr>
        <w:t>of</w:t>
      </w:r>
      <w:r>
        <w:rPr>
          <w:i/>
          <w:spacing w:val="-4"/>
          <w:sz w:val="20"/>
        </w:rPr>
        <w:t xml:space="preserve"> </w:t>
      </w:r>
      <w:r>
        <w:rPr>
          <w:i/>
          <w:sz w:val="20"/>
        </w:rPr>
        <w:t>proposed</w:t>
      </w:r>
      <w:r>
        <w:rPr>
          <w:i/>
          <w:spacing w:val="-4"/>
          <w:sz w:val="20"/>
        </w:rPr>
        <w:t xml:space="preserve"> </w:t>
      </w:r>
      <w:r>
        <w:rPr>
          <w:i/>
          <w:sz w:val="20"/>
        </w:rPr>
        <w:t>main</w:t>
      </w:r>
      <w:r>
        <w:rPr>
          <w:i/>
          <w:spacing w:val="-4"/>
          <w:sz w:val="20"/>
        </w:rPr>
        <w:t xml:space="preserve"> </w:t>
      </w:r>
      <w:r>
        <w:rPr>
          <w:i/>
          <w:sz w:val="20"/>
        </w:rPr>
        <w:t>and</w:t>
      </w:r>
      <w:r>
        <w:rPr>
          <w:i/>
          <w:spacing w:val="-4"/>
          <w:sz w:val="20"/>
        </w:rPr>
        <w:t xml:space="preserve"> </w:t>
      </w:r>
      <w:r>
        <w:rPr>
          <w:i/>
          <w:sz w:val="20"/>
        </w:rPr>
        <w:t>auxiliary</w:t>
      </w:r>
      <w:r>
        <w:rPr>
          <w:i/>
          <w:spacing w:val="-4"/>
          <w:sz w:val="20"/>
        </w:rPr>
        <w:t xml:space="preserve"> </w:t>
      </w:r>
      <w:r>
        <w:rPr>
          <w:i/>
          <w:sz w:val="20"/>
        </w:rPr>
        <w:t>electrical</w:t>
      </w:r>
      <w:r>
        <w:rPr>
          <w:i/>
          <w:spacing w:val="-4"/>
          <w:sz w:val="20"/>
        </w:rPr>
        <w:t xml:space="preserve"> </w:t>
      </w:r>
      <w:r>
        <w:rPr>
          <w:i/>
          <w:sz w:val="20"/>
        </w:rPr>
        <w:t>connections,</w:t>
      </w:r>
      <w:r>
        <w:rPr>
          <w:i/>
          <w:spacing w:val="-4"/>
          <w:sz w:val="20"/>
        </w:rPr>
        <w:t xml:space="preserve"> </w:t>
      </w:r>
      <w:r>
        <w:rPr>
          <w:i/>
          <w:sz w:val="20"/>
        </w:rPr>
        <w:t>including</w:t>
      </w:r>
      <w:r>
        <w:rPr>
          <w:i/>
          <w:spacing w:val="-4"/>
          <w:sz w:val="20"/>
        </w:rPr>
        <w:t xml:space="preserve"> </w:t>
      </w:r>
      <w:r>
        <w:rPr>
          <w:i/>
          <w:sz w:val="20"/>
        </w:rPr>
        <w:t>all</w:t>
      </w:r>
      <w:r>
        <w:rPr>
          <w:i/>
          <w:spacing w:val="-4"/>
          <w:sz w:val="20"/>
        </w:rPr>
        <w:t xml:space="preserve"> </w:t>
      </w:r>
      <w:r>
        <w:rPr>
          <w:i/>
          <w:sz w:val="20"/>
        </w:rPr>
        <w:t>major equipment, switching and substations.</w:t>
      </w:r>
    </w:p>
    <w:p w:rsidR="00D02403" w14:paraId="7EC3927F" w14:textId="77777777">
      <w:pPr>
        <w:pStyle w:val="ListParagraph"/>
        <w:numPr>
          <w:ilvl w:val="0"/>
          <w:numId w:val="5"/>
        </w:numPr>
        <w:tabs>
          <w:tab w:val="left" w:pos="2818"/>
        </w:tabs>
        <w:spacing w:before="171" w:line="225" w:lineRule="auto"/>
        <w:ind w:right="1093" w:firstLine="550"/>
        <w:rPr>
          <w:i/>
          <w:sz w:val="20"/>
        </w:rPr>
      </w:pPr>
      <w:r>
        <w:rPr>
          <w:i/>
          <w:sz w:val="20"/>
        </w:rPr>
        <w:t>A</w:t>
      </w:r>
      <w:r>
        <w:rPr>
          <w:i/>
          <w:spacing w:val="-3"/>
          <w:sz w:val="20"/>
        </w:rPr>
        <w:t xml:space="preserve"> </w:t>
      </w:r>
      <w:r>
        <w:rPr>
          <w:i/>
          <w:sz w:val="20"/>
        </w:rPr>
        <w:t>single-line</w:t>
      </w:r>
      <w:r>
        <w:rPr>
          <w:i/>
          <w:spacing w:val="-3"/>
          <w:sz w:val="20"/>
        </w:rPr>
        <w:t xml:space="preserve"> </w:t>
      </w:r>
      <w:r>
        <w:rPr>
          <w:i/>
          <w:sz w:val="20"/>
        </w:rPr>
        <w:t>flow</w:t>
      </w:r>
      <w:r>
        <w:rPr>
          <w:i/>
          <w:spacing w:val="-3"/>
          <w:sz w:val="20"/>
        </w:rPr>
        <w:t xml:space="preserve"> </w:t>
      </w:r>
      <w:r>
        <w:rPr>
          <w:i/>
          <w:sz w:val="20"/>
        </w:rPr>
        <w:t>diagram</w:t>
      </w:r>
      <w:r>
        <w:rPr>
          <w:i/>
          <w:spacing w:val="-3"/>
          <w:sz w:val="20"/>
        </w:rPr>
        <w:t xml:space="preserve"> </w:t>
      </w:r>
      <w:r>
        <w:rPr>
          <w:i/>
          <w:sz w:val="20"/>
        </w:rPr>
        <w:t>of</w:t>
      </w:r>
      <w:r>
        <w:rPr>
          <w:i/>
          <w:spacing w:val="-3"/>
          <w:sz w:val="20"/>
        </w:rPr>
        <w:t xml:space="preserve"> </w:t>
      </w:r>
      <w:r>
        <w:rPr>
          <w:i/>
          <w:sz w:val="20"/>
        </w:rPr>
        <w:t>proposed</w:t>
      </w:r>
      <w:r>
        <w:rPr>
          <w:i/>
          <w:spacing w:val="-3"/>
          <w:sz w:val="20"/>
        </w:rPr>
        <w:t xml:space="preserve"> </w:t>
      </w:r>
      <w:r>
        <w:rPr>
          <w:i/>
          <w:sz w:val="20"/>
        </w:rPr>
        <w:t>steam,</w:t>
      </w:r>
      <w:r>
        <w:rPr>
          <w:i/>
          <w:spacing w:val="-3"/>
          <w:sz w:val="20"/>
        </w:rPr>
        <w:t xml:space="preserve"> </w:t>
      </w:r>
      <w:r>
        <w:rPr>
          <w:i/>
          <w:sz w:val="20"/>
        </w:rPr>
        <w:t>water,</w:t>
      </w:r>
      <w:r>
        <w:rPr>
          <w:i/>
          <w:spacing w:val="-3"/>
          <w:sz w:val="20"/>
        </w:rPr>
        <w:t xml:space="preserve"> </w:t>
      </w:r>
      <w:r>
        <w:rPr>
          <w:i/>
          <w:sz w:val="20"/>
        </w:rPr>
        <w:t>gas,</w:t>
      </w:r>
      <w:r>
        <w:rPr>
          <w:i/>
          <w:spacing w:val="-3"/>
          <w:sz w:val="20"/>
        </w:rPr>
        <w:t xml:space="preserve"> </w:t>
      </w:r>
      <w:r>
        <w:rPr>
          <w:i/>
          <w:sz w:val="20"/>
        </w:rPr>
        <w:t>oil,</w:t>
      </w:r>
      <w:r>
        <w:rPr>
          <w:i/>
          <w:spacing w:val="-3"/>
          <w:sz w:val="20"/>
        </w:rPr>
        <w:t xml:space="preserve"> </w:t>
      </w:r>
      <w:r>
        <w:rPr>
          <w:i/>
          <w:sz w:val="20"/>
        </w:rPr>
        <w:t>and</w:t>
      </w:r>
      <w:r>
        <w:rPr>
          <w:i/>
          <w:spacing w:val="-3"/>
          <w:sz w:val="20"/>
        </w:rPr>
        <w:t xml:space="preserve"> </w:t>
      </w:r>
      <w:r>
        <w:rPr>
          <w:i/>
          <w:sz w:val="20"/>
        </w:rPr>
        <w:t>air</w:t>
      </w:r>
      <w:r>
        <w:rPr>
          <w:i/>
          <w:spacing w:val="-3"/>
          <w:sz w:val="20"/>
        </w:rPr>
        <w:t xml:space="preserve"> </w:t>
      </w:r>
      <w:r>
        <w:rPr>
          <w:i/>
          <w:sz w:val="20"/>
        </w:rPr>
        <w:t>connections,</w:t>
      </w:r>
      <w:r>
        <w:rPr>
          <w:i/>
          <w:spacing w:val="-3"/>
          <w:sz w:val="20"/>
        </w:rPr>
        <w:t xml:space="preserve"> </w:t>
      </w:r>
      <w:r>
        <w:rPr>
          <w:i/>
          <w:sz w:val="20"/>
        </w:rPr>
        <w:t>including</w:t>
      </w:r>
      <w:r>
        <w:rPr>
          <w:i/>
          <w:spacing w:val="-3"/>
          <w:sz w:val="20"/>
        </w:rPr>
        <w:t xml:space="preserve"> </w:t>
      </w:r>
      <w:r>
        <w:rPr>
          <w:i/>
          <w:sz w:val="20"/>
        </w:rPr>
        <w:t>all major equipment.</w:t>
      </w:r>
    </w:p>
    <w:p w:rsidR="00D02403" w14:paraId="2FD7FB43" w14:textId="77777777">
      <w:pPr>
        <w:pStyle w:val="ListParagraph"/>
        <w:numPr>
          <w:ilvl w:val="0"/>
          <w:numId w:val="5"/>
        </w:numPr>
        <w:tabs>
          <w:tab w:val="left" w:pos="2806"/>
        </w:tabs>
        <w:spacing w:before="133"/>
        <w:ind w:left="2806" w:hanging="271"/>
        <w:rPr>
          <w:i/>
          <w:sz w:val="20"/>
        </w:rPr>
      </w:pPr>
      <w:r>
        <w:rPr>
          <w:i/>
          <w:sz w:val="20"/>
        </w:rPr>
        <w:t xml:space="preserve">A schedule, in a form acceptable to the Owner and Administrator, showing by months </w:t>
      </w:r>
      <w:r>
        <w:rPr>
          <w:i/>
          <w:spacing w:val="-5"/>
          <w:sz w:val="20"/>
        </w:rPr>
        <w:t>the</w:t>
      </w:r>
    </w:p>
    <w:p w:rsidR="00D02403" w14:paraId="0BCF0D30" w14:textId="77777777">
      <w:pPr>
        <w:pStyle w:val="BodyText"/>
        <w:spacing w:before="5" w:line="244" w:lineRule="auto"/>
        <w:ind w:left="1985" w:right="725"/>
      </w:pPr>
      <w:r>
        <w:t>estimated time required for each major subdivision of the Project for design, fabrication, and installation, and</w:t>
      </w:r>
      <w:r>
        <w:t xml:space="preserve"> the estimated date the project will be available for commercial service. Such schedule shall specify, in percentages,</w:t>
      </w:r>
      <w:r>
        <w:rPr>
          <w:spacing w:val="-3"/>
        </w:rPr>
        <w:t xml:space="preserve"> </w:t>
      </w:r>
      <w:r>
        <w:t>the</w:t>
      </w:r>
      <w:r>
        <w:rPr>
          <w:spacing w:val="-3"/>
        </w:rPr>
        <w:t xml:space="preserve"> </w:t>
      </w:r>
      <w:r>
        <w:t>portion</w:t>
      </w:r>
      <w:r>
        <w:rPr>
          <w:spacing w:val="-3"/>
        </w:rPr>
        <w:t xml:space="preserve"> </w:t>
      </w:r>
      <w:r>
        <w:t>of</w:t>
      </w:r>
      <w:r>
        <w:rPr>
          <w:spacing w:val="-3"/>
        </w:rPr>
        <w:t xml:space="preserve"> </w:t>
      </w:r>
      <w:r>
        <w:t>the</w:t>
      </w:r>
      <w:r>
        <w:rPr>
          <w:spacing w:val="-3"/>
        </w:rPr>
        <w:t xml:space="preserve"> </w:t>
      </w:r>
      <w:r>
        <w:t>total</w:t>
      </w:r>
      <w:r>
        <w:rPr>
          <w:spacing w:val="-3"/>
        </w:rPr>
        <w:t xml:space="preserve"> </w:t>
      </w:r>
      <w:r>
        <w:t>design</w:t>
      </w:r>
      <w:r>
        <w:rPr>
          <w:spacing w:val="-3"/>
        </w:rPr>
        <w:t xml:space="preserve"> </w:t>
      </w:r>
      <w:r>
        <w:t>performance</w:t>
      </w:r>
      <w:r>
        <w:rPr>
          <w:spacing w:val="-3"/>
        </w:rPr>
        <w:t xml:space="preserve"> </w:t>
      </w:r>
      <w:r>
        <w:t>of</w:t>
      </w:r>
      <w:r>
        <w:rPr>
          <w:spacing w:val="-3"/>
        </w:rPr>
        <w:t xml:space="preserve"> </w:t>
      </w:r>
      <w:r>
        <w:t>the</w:t>
      </w:r>
      <w:r>
        <w:rPr>
          <w:spacing w:val="-3"/>
        </w:rPr>
        <w:t xml:space="preserve"> </w:t>
      </w:r>
      <w:r>
        <w:t>Engineer</w:t>
      </w:r>
      <w:r>
        <w:rPr>
          <w:spacing w:val="-3"/>
        </w:rPr>
        <w:t xml:space="preserve"> </w:t>
      </w:r>
      <w:r>
        <w:t>under</w:t>
      </w:r>
      <w:r>
        <w:rPr>
          <w:spacing w:val="-3"/>
        </w:rPr>
        <w:t xml:space="preserve"> </w:t>
      </w:r>
      <w:r>
        <w:t>this</w:t>
      </w:r>
      <w:r>
        <w:rPr>
          <w:spacing w:val="-3"/>
        </w:rPr>
        <w:t xml:space="preserve"> </w:t>
      </w:r>
      <w:r>
        <w:t>Agreement</w:t>
      </w:r>
      <w:r>
        <w:rPr>
          <w:spacing w:val="-3"/>
        </w:rPr>
        <w:t xml:space="preserve"> </w:t>
      </w:r>
      <w:r>
        <w:t>which</w:t>
      </w:r>
      <w:r>
        <w:rPr>
          <w:spacing w:val="-3"/>
        </w:rPr>
        <w:t xml:space="preserve"> </w:t>
      </w:r>
      <w:r>
        <w:t>each</w:t>
      </w:r>
      <w:r>
        <w:rPr>
          <w:spacing w:val="-3"/>
        </w:rPr>
        <w:t xml:space="preserve"> </w:t>
      </w:r>
      <w:r>
        <w:t>item of design represents.</w:t>
      </w:r>
    </w:p>
    <w:p w:rsidR="00D02403" w14:paraId="2139A7BB" w14:textId="77777777">
      <w:pPr>
        <w:pStyle w:val="ListParagraph"/>
        <w:numPr>
          <w:ilvl w:val="0"/>
          <w:numId w:val="5"/>
        </w:numPr>
        <w:tabs>
          <w:tab w:val="left" w:pos="2818"/>
        </w:tabs>
        <w:spacing w:line="249" w:lineRule="auto"/>
        <w:ind w:right="1124" w:firstLine="550"/>
        <w:rPr>
          <w:i/>
          <w:sz w:val="20"/>
        </w:rPr>
      </w:pPr>
      <w:r>
        <w:rPr>
          <w:i/>
          <w:sz w:val="20"/>
        </w:rPr>
        <w:t>The</w:t>
      </w:r>
      <w:r>
        <w:rPr>
          <w:i/>
          <w:spacing w:val="-3"/>
          <w:sz w:val="20"/>
        </w:rPr>
        <w:t xml:space="preserve"> </w:t>
      </w:r>
      <w:r>
        <w:rPr>
          <w:i/>
          <w:sz w:val="20"/>
        </w:rPr>
        <w:t>Engineer's</w:t>
      </w:r>
      <w:r>
        <w:rPr>
          <w:i/>
          <w:spacing w:val="-3"/>
          <w:sz w:val="20"/>
        </w:rPr>
        <w:t xml:space="preserve"> </w:t>
      </w:r>
      <w:r>
        <w:rPr>
          <w:i/>
          <w:sz w:val="20"/>
        </w:rPr>
        <w:t>estimate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total</w:t>
      </w:r>
      <w:r>
        <w:rPr>
          <w:i/>
          <w:spacing w:val="-3"/>
          <w:sz w:val="20"/>
        </w:rPr>
        <w:t xml:space="preserve"> </w:t>
      </w:r>
      <w:r>
        <w:rPr>
          <w:i/>
          <w:sz w:val="20"/>
        </w:rPr>
        <w:t>cost</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completed</w:t>
      </w:r>
      <w:r>
        <w:rPr>
          <w:i/>
          <w:spacing w:val="-3"/>
          <w:sz w:val="20"/>
        </w:rPr>
        <w:t xml:space="preserve"> </w:t>
      </w:r>
      <w:r>
        <w:rPr>
          <w:i/>
          <w:sz w:val="20"/>
        </w:rPr>
        <w:t>Project,</w:t>
      </w:r>
      <w:r>
        <w:rPr>
          <w:i/>
          <w:spacing w:val="-3"/>
          <w:sz w:val="20"/>
        </w:rPr>
        <w:t xml:space="preserve"> </w:t>
      </w:r>
      <w:r>
        <w:rPr>
          <w:i/>
          <w:sz w:val="20"/>
        </w:rPr>
        <w:t>by</w:t>
      </w:r>
      <w:r>
        <w:rPr>
          <w:i/>
          <w:spacing w:val="-3"/>
          <w:sz w:val="20"/>
        </w:rPr>
        <w:t xml:space="preserve"> </w:t>
      </w:r>
      <w:r>
        <w:rPr>
          <w:i/>
          <w:sz w:val="20"/>
        </w:rPr>
        <w:t>components,</w:t>
      </w:r>
      <w:r>
        <w:rPr>
          <w:i/>
          <w:spacing w:val="-3"/>
          <w:sz w:val="20"/>
        </w:rPr>
        <w:t xml:space="preserve"> </w:t>
      </w:r>
      <w:r>
        <w:rPr>
          <w:i/>
          <w:sz w:val="20"/>
        </w:rPr>
        <w:t>together</w:t>
      </w:r>
      <w:r>
        <w:rPr>
          <w:i/>
          <w:spacing w:val="-3"/>
          <w:sz w:val="20"/>
        </w:rPr>
        <w:t xml:space="preserve"> </w:t>
      </w:r>
      <w:r>
        <w:rPr>
          <w:i/>
          <w:sz w:val="20"/>
        </w:rPr>
        <w:t>with the forecast of the amounts of money needed by the Owner each month until completion of the Project.</w:t>
      </w:r>
    </w:p>
    <w:p w:rsidR="00D02403" w14:paraId="3BE47ABD" w14:textId="77777777">
      <w:pPr>
        <w:pStyle w:val="BodyText"/>
        <w:spacing w:before="117" w:line="249" w:lineRule="auto"/>
        <w:ind w:left="1630" w:right="839" w:firstLine="609"/>
      </w:pPr>
      <w:r>
        <w:rPr>
          <w:b/>
          <w:i w:val="0"/>
        </w:rPr>
        <w:t xml:space="preserve">Section 3. </w:t>
      </w:r>
      <w:r>
        <w:t>Promptly upon receipt of approval by the Owner and by the Administrator, if the approval of</w:t>
      </w:r>
      <w:r>
        <w:t xml:space="preserve"> the Administrator is required, of the Project Design Manual and Preliminary Plans, the Engineer shall proceed with preparation of and shall submit, in duplicate, to the Owner and to the Administrator, if approval of the Administrator</w:t>
      </w:r>
      <w:r>
        <w:rPr>
          <w:spacing w:val="-3"/>
        </w:rPr>
        <w:t xml:space="preserve"> </w:t>
      </w:r>
      <w:r>
        <w:t>is</w:t>
      </w:r>
      <w:r>
        <w:rPr>
          <w:spacing w:val="-3"/>
        </w:rPr>
        <w:t xml:space="preserve"> </w:t>
      </w:r>
      <w:r>
        <w:t>required,</w:t>
      </w:r>
      <w:r>
        <w:rPr>
          <w:spacing w:val="-3"/>
        </w:rPr>
        <w:t xml:space="preserve"> </w:t>
      </w:r>
      <w:r>
        <w:t>complete</w:t>
      </w:r>
      <w:r>
        <w:rPr>
          <w:spacing w:val="-3"/>
        </w:rPr>
        <w:t xml:space="preserve"> </w:t>
      </w:r>
      <w:r>
        <w:t>and</w:t>
      </w:r>
      <w:r>
        <w:rPr>
          <w:spacing w:val="-3"/>
        </w:rPr>
        <w:t xml:space="preserve"> </w:t>
      </w:r>
      <w:r>
        <w:t>detailed</w:t>
      </w:r>
      <w:r>
        <w:rPr>
          <w:spacing w:val="-3"/>
        </w:rPr>
        <w:t xml:space="preserve"> </w:t>
      </w:r>
      <w:r>
        <w:t>plans</w:t>
      </w:r>
      <w:r>
        <w:rPr>
          <w:spacing w:val="-3"/>
        </w:rPr>
        <w:t xml:space="preserve"> </w:t>
      </w:r>
      <w:r>
        <w:t>and</w:t>
      </w:r>
      <w:r>
        <w:rPr>
          <w:spacing w:val="-3"/>
        </w:rPr>
        <w:t xml:space="preserve"> </w:t>
      </w:r>
      <w:r>
        <w:t>specifications,</w:t>
      </w:r>
      <w:r>
        <w:rPr>
          <w:spacing w:val="-3"/>
        </w:rPr>
        <w:t xml:space="preserve"> </w:t>
      </w:r>
      <w:r>
        <w:t>drawings,</w:t>
      </w:r>
      <w:r>
        <w:rPr>
          <w:spacing w:val="-3"/>
        </w:rPr>
        <w:t xml:space="preserve"> </w:t>
      </w:r>
      <w:r>
        <w:t>maps,</w:t>
      </w:r>
      <w:r>
        <w:rPr>
          <w:spacing w:val="-3"/>
        </w:rPr>
        <w:t xml:space="preserve"> </w:t>
      </w:r>
      <w:r>
        <w:t>and</w:t>
      </w:r>
      <w:r>
        <w:rPr>
          <w:spacing w:val="-3"/>
        </w:rPr>
        <w:t xml:space="preserve"> </w:t>
      </w:r>
      <w:r>
        <w:t>other</w:t>
      </w:r>
      <w:r>
        <w:rPr>
          <w:spacing w:val="-3"/>
        </w:rPr>
        <w:t xml:space="preserve"> </w:t>
      </w:r>
      <w:r>
        <w:t>engineering</w:t>
      </w:r>
    </w:p>
    <w:p w:rsidR="00D02403" w14:paraId="47457B47" w14:textId="77777777">
      <w:pPr>
        <w:pStyle w:val="BodyText"/>
        <w:spacing w:line="244" w:lineRule="auto"/>
        <w:ind w:left="1640" w:right="692"/>
      </w:pPr>
      <w:r>
        <w:t>documents</w:t>
      </w:r>
      <w:r>
        <w:rPr>
          <w:spacing w:val="-3"/>
        </w:rPr>
        <w:t xml:space="preserve"> </w:t>
      </w:r>
      <w:r>
        <w:t>required</w:t>
      </w:r>
      <w:r>
        <w:rPr>
          <w:spacing w:val="-3"/>
        </w:rPr>
        <w:t xml:space="preserve"> </w:t>
      </w:r>
      <w:r>
        <w:t>for</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w:t>
      </w:r>
      <w:r>
        <w:rPr>
          <w:spacing w:val="-3"/>
        </w:rPr>
        <w:t xml:space="preserve"> </w:t>
      </w:r>
      <w:r>
        <w:t>Project</w:t>
      </w:r>
      <w:r>
        <w:rPr>
          <w:spacing w:val="-3"/>
        </w:rPr>
        <w:t xml:space="preserve"> </w:t>
      </w:r>
      <w:r>
        <w:t>(</w:t>
      </w:r>
      <w:r>
        <w:t>all</w:t>
      </w:r>
      <w:r>
        <w:rPr>
          <w:spacing w:val="-3"/>
        </w:rPr>
        <w:t xml:space="preserve"> </w:t>
      </w:r>
      <w:r>
        <w:t>of</w:t>
      </w:r>
      <w:r>
        <w:rPr>
          <w:spacing w:val="-3"/>
        </w:rPr>
        <w:t xml:space="preserve"> </w:t>
      </w:r>
      <w:r>
        <w:t>the</w:t>
      </w:r>
      <w:r>
        <w:rPr>
          <w:spacing w:val="-3"/>
        </w:rPr>
        <w:t xml:space="preserve"> </w:t>
      </w:r>
      <w:r>
        <w:t>foregoing</w:t>
      </w:r>
      <w:r>
        <w:rPr>
          <w:spacing w:val="-3"/>
        </w:rPr>
        <w:t xml:space="preserve"> </w:t>
      </w:r>
      <w:r>
        <w:t>being</w:t>
      </w:r>
      <w:r>
        <w:rPr>
          <w:spacing w:val="-3"/>
        </w:rPr>
        <w:t xml:space="preserve"> </w:t>
      </w:r>
      <w:r>
        <w:t>hereinafter</w:t>
      </w:r>
      <w:r>
        <w:rPr>
          <w:spacing w:val="-3"/>
        </w:rPr>
        <w:t xml:space="preserve"> </w:t>
      </w:r>
      <w:r>
        <w:t>sometimes</w:t>
      </w:r>
      <w:r>
        <w:rPr>
          <w:spacing w:val="-3"/>
        </w:rPr>
        <w:t xml:space="preserve"> </w:t>
      </w:r>
      <w:r>
        <w:t>collectively</w:t>
      </w:r>
      <w:r>
        <w:t xml:space="preserve"> called the ''Plans and Specifications"). In the preparation of the Plans and Specifications, the Engineer shall</w:t>
      </w:r>
      <w:r>
        <w:rPr>
          <w:spacing w:val="40"/>
        </w:rPr>
        <w:t xml:space="preserve"> </w:t>
      </w:r>
      <w:r>
        <w:t>consult with the Owner to the end that the Project shall serve the purposes intended by the Owner. The Engineer shall diligently make such necessary changes in the Plans and Specifications as may be required by the Owner and the Administrator. The Plans and Specifications shall include the following:</w:t>
      </w:r>
    </w:p>
    <w:p w:rsidR="00D02403" w14:paraId="4F972BBB" w14:textId="77777777">
      <w:pPr>
        <w:pStyle w:val="ListParagraph"/>
        <w:numPr>
          <w:ilvl w:val="0"/>
          <w:numId w:val="4"/>
        </w:numPr>
        <w:tabs>
          <w:tab w:val="left" w:pos="2818"/>
        </w:tabs>
        <w:spacing w:before="116"/>
        <w:ind w:hanging="283"/>
        <w:rPr>
          <w:i/>
          <w:sz w:val="20"/>
        </w:rPr>
      </w:pPr>
      <w:r>
        <w:rPr>
          <w:i/>
          <w:sz w:val="20"/>
        </w:rPr>
        <w:t xml:space="preserve">Detailed drawings showing the complete design and layout of the </w:t>
      </w:r>
      <w:r>
        <w:rPr>
          <w:i/>
          <w:spacing w:val="-2"/>
          <w:sz w:val="20"/>
        </w:rPr>
        <w:t>Project.</w:t>
      </w:r>
    </w:p>
    <w:p w:rsidR="00D02403" w14:paraId="75759613" w14:textId="77777777">
      <w:pPr>
        <w:pStyle w:val="ListParagraph"/>
        <w:numPr>
          <w:ilvl w:val="0"/>
          <w:numId w:val="4"/>
        </w:numPr>
        <w:tabs>
          <w:tab w:val="left" w:pos="2818"/>
        </w:tabs>
        <w:spacing w:before="147" w:line="230" w:lineRule="auto"/>
        <w:ind w:left="1985" w:right="735" w:firstLine="550"/>
        <w:rPr>
          <w:i/>
          <w:sz w:val="20"/>
        </w:rPr>
      </w:pPr>
      <w:r>
        <w:rPr>
          <w:i/>
          <w:sz w:val="20"/>
        </w:rPr>
        <w:t>The form of construction contract (hereinafter called the ''Construction Contract") to be entered</w:t>
      </w:r>
      <w:r>
        <w:rPr>
          <w:i/>
          <w:spacing w:val="40"/>
          <w:sz w:val="20"/>
        </w:rPr>
        <w:t xml:space="preserve"> </w:t>
      </w:r>
      <w:r>
        <w:rPr>
          <w:i/>
          <w:sz w:val="20"/>
        </w:rPr>
        <w:t>into between the Contractor and Owner for the construction of the Project, including forms of notice and instructions</w:t>
      </w:r>
      <w:r>
        <w:rPr>
          <w:i/>
          <w:spacing w:val="-4"/>
          <w:sz w:val="20"/>
        </w:rPr>
        <w:t xml:space="preserve"> </w:t>
      </w:r>
      <w:r>
        <w:rPr>
          <w:i/>
          <w:sz w:val="20"/>
        </w:rPr>
        <w:t>to</w:t>
      </w:r>
      <w:r>
        <w:rPr>
          <w:i/>
          <w:spacing w:val="-4"/>
          <w:sz w:val="20"/>
        </w:rPr>
        <w:t xml:space="preserve"> </w:t>
      </w:r>
      <w:r>
        <w:rPr>
          <w:i/>
          <w:sz w:val="20"/>
        </w:rPr>
        <w:t>bidders,</w:t>
      </w:r>
      <w:r>
        <w:rPr>
          <w:i/>
          <w:spacing w:val="-4"/>
          <w:sz w:val="20"/>
        </w:rPr>
        <w:t xml:space="preserve"> </w:t>
      </w:r>
      <w:r>
        <w:rPr>
          <w:i/>
          <w:sz w:val="20"/>
        </w:rPr>
        <w:t>material</w:t>
      </w:r>
      <w:r>
        <w:rPr>
          <w:i/>
          <w:spacing w:val="-4"/>
          <w:sz w:val="20"/>
        </w:rPr>
        <w:t xml:space="preserve"> </w:t>
      </w:r>
      <w:r>
        <w:rPr>
          <w:i/>
          <w:sz w:val="20"/>
        </w:rPr>
        <w:t>and</w:t>
      </w:r>
      <w:r>
        <w:rPr>
          <w:i/>
          <w:spacing w:val="-4"/>
          <w:sz w:val="20"/>
        </w:rPr>
        <w:t xml:space="preserve"> </w:t>
      </w:r>
      <w:r>
        <w:rPr>
          <w:i/>
          <w:sz w:val="20"/>
        </w:rPr>
        <w:t>construction</w:t>
      </w:r>
      <w:r>
        <w:rPr>
          <w:i/>
          <w:spacing w:val="-4"/>
          <w:sz w:val="20"/>
        </w:rPr>
        <w:t xml:space="preserve"> </w:t>
      </w:r>
      <w:r>
        <w:rPr>
          <w:i/>
          <w:sz w:val="20"/>
        </w:rPr>
        <w:t>specifications,</w:t>
      </w:r>
      <w:r>
        <w:rPr>
          <w:i/>
          <w:spacing w:val="-4"/>
          <w:sz w:val="20"/>
        </w:rPr>
        <w:t xml:space="preserve"> </w:t>
      </w:r>
      <w:r>
        <w:rPr>
          <w:i/>
          <w:sz w:val="20"/>
        </w:rPr>
        <w:t>contractor's</w:t>
      </w:r>
      <w:r>
        <w:rPr>
          <w:i/>
          <w:spacing w:val="-4"/>
          <w:sz w:val="20"/>
        </w:rPr>
        <w:t xml:space="preserve"> </w:t>
      </w:r>
      <w:r>
        <w:rPr>
          <w:i/>
          <w:sz w:val="20"/>
        </w:rPr>
        <w:t>proposal,</w:t>
      </w:r>
      <w:r>
        <w:rPr>
          <w:i/>
          <w:spacing w:val="-4"/>
          <w:sz w:val="20"/>
        </w:rPr>
        <w:t xml:space="preserve"> </w:t>
      </w:r>
      <w:r>
        <w:rPr>
          <w:i/>
          <w:sz w:val="20"/>
        </w:rPr>
        <w:t>bidder's</w:t>
      </w:r>
      <w:r>
        <w:rPr>
          <w:i/>
          <w:spacing w:val="-4"/>
          <w:sz w:val="20"/>
        </w:rPr>
        <w:t xml:space="preserve"> </w:t>
      </w:r>
      <w:r>
        <w:rPr>
          <w:i/>
          <w:sz w:val="20"/>
        </w:rPr>
        <w:t>qualifications,</w:t>
      </w:r>
    </w:p>
    <w:p w:rsidR="00D02403" w14:paraId="3B0B3B62" w14:textId="77777777">
      <w:pPr>
        <w:spacing w:line="230" w:lineRule="auto"/>
        <w:rPr>
          <w:sz w:val="20"/>
        </w:rPr>
        <w:sectPr>
          <w:pgSz w:w="12240" w:h="15840"/>
          <w:pgMar w:top="1160" w:right="580" w:bottom="660" w:left="40" w:header="0" w:footer="465" w:gutter="0"/>
          <w:cols w:space="720"/>
        </w:sectPr>
      </w:pPr>
    </w:p>
    <w:p w:rsidR="00D02403" w14:paraId="38F1E868" w14:textId="77777777">
      <w:pPr>
        <w:pStyle w:val="BodyText"/>
        <w:spacing w:before="76" w:line="244" w:lineRule="auto"/>
        <w:ind w:left="1639" w:right="1129"/>
      </w:pPr>
      <w:r>
        <w:t>contractor's bond, and construction drawings. If the Owner or the Administrator shall direct that the Project</w:t>
      </w:r>
      <w:r>
        <w:t xml:space="preserve"> shall be constructed under more than one contract, the Engineer shall submit forms of all necessary Construction Contracts and shall also prepare and submit in connection with each such contract all that is hereinabove required of the Engineer in connection with the Construction Contract. All maps, drawings, plans, specifications, estimates, and other documents required to be prepared or submitted by the Engineer under</w:t>
      </w:r>
      <w:r>
        <w:rPr>
          <w:spacing w:val="-3"/>
        </w:rPr>
        <w:t xml:space="preserve"> </w:t>
      </w:r>
      <w:r>
        <w:t>this</w:t>
      </w:r>
      <w:r>
        <w:rPr>
          <w:spacing w:val="-3"/>
        </w:rPr>
        <w:t xml:space="preserve"> </w:t>
      </w:r>
      <w:r>
        <w:t>section</w:t>
      </w:r>
      <w:r>
        <w:rPr>
          <w:spacing w:val="-3"/>
        </w:rPr>
        <w:t xml:space="preserve"> </w:t>
      </w:r>
      <w:r>
        <w:t>or</w:t>
      </w:r>
      <w:r>
        <w:rPr>
          <w:spacing w:val="-3"/>
        </w:rPr>
        <w:t xml:space="preserve"> </w:t>
      </w:r>
      <w:r>
        <w:t>other</w:t>
      </w:r>
      <w:r>
        <w:rPr>
          <w:spacing w:val="-3"/>
        </w:rPr>
        <w:t xml:space="preserve"> </w:t>
      </w:r>
      <w:r>
        <w:t>sections</w:t>
      </w:r>
      <w:r>
        <w:rPr>
          <w:spacing w:val="-3"/>
        </w:rPr>
        <w:t xml:space="preserve"> </w:t>
      </w:r>
      <w:r>
        <w:t>of</w:t>
      </w:r>
      <w:r>
        <w:rPr>
          <w:spacing w:val="-3"/>
        </w:rPr>
        <w:t xml:space="preserve"> </w:t>
      </w:r>
      <w:r>
        <w:t>the</w:t>
      </w:r>
      <w:r>
        <w:rPr>
          <w:spacing w:val="-3"/>
        </w:rPr>
        <w:t xml:space="preserve"> </w:t>
      </w:r>
      <w:r>
        <w:t>Agreement</w:t>
      </w:r>
      <w:r>
        <w:rPr>
          <w:spacing w:val="-3"/>
        </w:rPr>
        <w:t xml:space="preserve"> </w:t>
      </w:r>
      <w:r>
        <w:t>shall</w:t>
      </w:r>
      <w:r>
        <w:rPr>
          <w:spacing w:val="-3"/>
        </w:rPr>
        <w:t xml:space="preserve"> </w:t>
      </w:r>
      <w:r>
        <w:t>conform</w:t>
      </w:r>
      <w:r>
        <w:rPr>
          <w:spacing w:val="-3"/>
        </w:rPr>
        <w:t xml:space="preserve"> </w:t>
      </w:r>
      <w:r>
        <w:t>to</w:t>
      </w:r>
      <w:r>
        <w:rPr>
          <w:spacing w:val="-3"/>
        </w:rPr>
        <w:t xml:space="preserve"> </w:t>
      </w:r>
      <w:r>
        <w:t>applicable</w:t>
      </w:r>
      <w:r>
        <w:rPr>
          <w:spacing w:val="-3"/>
        </w:rPr>
        <w:t xml:space="preserve"> </w:t>
      </w:r>
      <w:r>
        <w:t>environmenta</w:t>
      </w:r>
      <w:r>
        <w:t>l</w:t>
      </w:r>
      <w:r>
        <w:rPr>
          <w:spacing w:val="-3"/>
        </w:rPr>
        <w:t xml:space="preserve"> </w:t>
      </w:r>
      <w:r>
        <w:t>requirements related to the project, including those commitments contained in the RUS Final Environmental Statement, standard specifications, and other forms prescribed by the Administrator, unless deviation therefrom shall be permitted by the Administrator in writing.</w:t>
      </w:r>
    </w:p>
    <w:p w:rsidR="00D02403" w14:paraId="336DB466" w14:textId="77777777">
      <w:pPr>
        <w:pStyle w:val="BodyText"/>
        <w:spacing w:before="15"/>
      </w:pPr>
    </w:p>
    <w:p w:rsidR="00D02403" w14:paraId="12AE85FF" w14:textId="77777777">
      <w:pPr>
        <w:pStyle w:val="BodyText"/>
        <w:spacing w:line="244" w:lineRule="auto"/>
        <w:ind w:left="1639" w:right="779" w:firstLine="650"/>
      </w:pPr>
      <w:r>
        <w:rPr>
          <w:b/>
          <w:i w:val="0"/>
        </w:rPr>
        <w:t xml:space="preserve">Section 4. </w:t>
      </w:r>
      <w:r>
        <w:t>The Engineer shall also proceed to procure and submit to the Owner and to the Administrator,</w:t>
      </w:r>
      <w:r>
        <w:t xml:space="preserve"> if approval of the Administrator is required, forms of other contracts and documents for the equipment and materials</w:t>
      </w:r>
      <w:r>
        <w:rPr>
          <w:spacing w:val="-2"/>
        </w:rPr>
        <w:t xml:space="preserve"> </w:t>
      </w:r>
      <w:r>
        <w:t>proposed</w:t>
      </w:r>
      <w:r>
        <w:rPr>
          <w:spacing w:val="-2"/>
        </w:rPr>
        <w:t xml:space="preserve"> </w:t>
      </w:r>
      <w:r>
        <w:t>to</w:t>
      </w:r>
      <w:r>
        <w:rPr>
          <w:spacing w:val="-2"/>
        </w:rPr>
        <w:t xml:space="preserve"> </w:t>
      </w:r>
      <w:r>
        <w:t>be</w:t>
      </w:r>
      <w:r>
        <w:rPr>
          <w:spacing w:val="-2"/>
        </w:rPr>
        <w:t xml:space="preserve"> </w:t>
      </w:r>
      <w:r>
        <w:t>purchased</w:t>
      </w:r>
      <w:r>
        <w:rPr>
          <w:spacing w:val="-2"/>
        </w:rPr>
        <w:t xml:space="preserve"> </w:t>
      </w:r>
      <w:r>
        <w:t>by</w:t>
      </w:r>
      <w:r>
        <w:rPr>
          <w:spacing w:val="-2"/>
        </w:rPr>
        <w:t xml:space="preserve"> </w:t>
      </w:r>
      <w:r>
        <w:t>the</w:t>
      </w:r>
      <w:r>
        <w:rPr>
          <w:spacing w:val="-2"/>
        </w:rPr>
        <w:t xml:space="preserve"> </w:t>
      </w:r>
      <w:r>
        <w:t>Owner</w:t>
      </w:r>
      <w:r>
        <w:rPr>
          <w:spacing w:val="-2"/>
        </w:rPr>
        <w:t xml:space="preserve"> </w:t>
      </w:r>
      <w:r>
        <w:t>for</w:t>
      </w:r>
      <w:r>
        <w:rPr>
          <w:spacing w:val="-2"/>
        </w:rPr>
        <w:t xml:space="preserve"> </w:t>
      </w:r>
      <w:r>
        <w:t>use</w:t>
      </w:r>
      <w:r>
        <w:rPr>
          <w:spacing w:val="-2"/>
        </w:rPr>
        <w:t xml:space="preserve"> </w:t>
      </w:r>
      <w:r>
        <w:t>in</w:t>
      </w:r>
      <w:r>
        <w:rPr>
          <w:spacing w:val="-2"/>
        </w:rPr>
        <w:t xml:space="preserve"> </w:t>
      </w:r>
      <w:r>
        <w:t>connection</w:t>
      </w:r>
      <w:r>
        <w:rPr>
          <w:spacing w:val="-2"/>
        </w:rPr>
        <w:t xml:space="preserve"> </w:t>
      </w:r>
      <w:r>
        <w:t>with</w:t>
      </w:r>
      <w:r>
        <w:rPr>
          <w:spacing w:val="-2"/>
        </w:rPr>
        <w:t xml:space="preserve"> </w:t>
      </w:r>
      <w:r>
        <w:t>the</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or</w:t>
      </w:r>
      <w:r>
        <w:rPr>
          <w:spacing w:val="-2"/>
        </w:rPr>
        <w:t xml:space="preserve"> </w:t>
      </w:r>
      <w:r>
        <w:t>any services necessary or desirable in connection therewith.</w:t>
      </w:r>
    </w:p>
    <w:p w:rsidR="00D02403" w14:paraId="4C57526A" w14:textId="77777777">
      <w:pPr>
        <w:pStyle w:val="BodyText"/>
        <w:spacing w:before="11"/>
      </w:pPr>
    </w:p>
    <w:p w:rsidR="00D02403" w14:paraId="4D0190FC" w14:textId="77777777">
      <w:pPr>
        <w:pStyle w:val="BodyText"/>
        <w:spacing w:line="244" w:lineRule="auto"/>
        <w:ind w:left="1639" w:right="771" w:firstLine="650"/>
      </w:pPr>
      <w:r>
        <w:rPr>
          <w:b/>
          <w:i w:val="0"/>
        </w:rPr>
        <w:t xml:space="preserve">Section 5. </w:t>
      </w:r>
      <w:r>
        <w:t>The Engineer, immediately upon receipt of notice from the Owner and from the Administrator,</w:t>
      </w:r>
      <w:r>
        <w:t xml:space="preserve"> if approval of the Administrator is required, of their approval for bidding purposes of the form of Construction Contract or any contracts for materials, equipment, and services, as the case may be, shall, unless otherwise instructed by the Owner with the prior approval of the Administrator, take all appropriate and necessary action to procure full, free, and competitive bidding for the award of such contracts. In fu</w:t>
      </w:r>
      <w:r>
        <w:t>lfilling this responsibility, the Engineer</w:t>
      </w:r>
      <w:r>
        <w:rPr>
          <w:spacing w:val="-1"/>
        </w:rPr>
        <w:t xml:space="preserve"> </w:t>
      </w:r>
      <w:r>
        <w:t>shall</w:t>
      </w:r>
      <w:r>
        <w:rPr>
          <w:spacing w:val="-1"/>
        </w:rPr>
        <w:t xml:space="preserve"> </w:t>
      </w:r>
      <w:r>
        <w:t>prepare</w:t>
      </w:r>
      <w:r>
        <w:rPr>
          <w:spacing w:val="-1"/>
        </w:rPr>
        <w:t xml:space="preserve"> </w:t>
      </w:r>
      <w:r>
        <w:t>and</w:t>
      </w:r>
      <w:r>
        <w:rPr>
          <w:spacing w:val="-1"/>
        </w:rPr>
        <w:t xml:space="preserve"> </w:t>
      </w:r>
      <w:r>
        <w:t>submit</w:t>
      </w:r>
      <w:r>
        <w:rPr>
          <w:spacing w:val="-1"/>
        </w:rPr>
        <w:t xml:space="preserve"> </w:t>
      </w:r>
      <w:r>
        <w:t>to</w:t>
      </w:r>
      <w:r>
        <w:rPr>
          <w:spacing w:val="-1"/>
        </w:rPr>
        <w:t xml:space="preserve"> </w:t>
      </w:r>
      <w:r>
        <w:t>the</w:t>
      </w:r>
      <w:r>
        <w:rPr>
          <w:spacing w:val="-1"/>
        </w:rPr>
        <w:t xml:space="preserve"> </w:t>
      </w:r>
      <w:r>
        <w:t>Owner</w:t>
      </w:r>
      <w:r>
        <w:rPr>
          <w:spacing w:val="-1"/>
        </w:rPr>
        <w:t xml:space="preserve"> </w:t>
      </w:r>
      <w:r>
        <w:t>for</w:t>
      </w:r>
      <w:r>
        <w:rPr>
          <w:spacing w:val="-1"/>
        </w:rPr>
        <w:t xml:space="preserve"> </w:t>
      </w:r>
      <w:r>
        <w:t>approval</w:t>
      </w:r>
      <w:r>
        <w:rPr>
          <w:spacing w:val="-1"/>
        </w:rPr>
        <w:t xml:space="preserve"> </w:t>
      </w:r>
      <w:r>
        <w:t>a</w:t>
      </w:r>
      <w:r>
        <w:rPr>
          <w:spacing w:val="-1"/>
        </w:rPr>
        <w:t xml:space="preserve"> </w:t>
      </w:r>
      <w:r>
        <w:t>recommended</w:t>
      </w:r>
      <w:r>
        <w:rPr>
          <w:spacing w:val="-1"/>
        </w:rPr>
        <w:t xml:space="preserve"> </w:t>
      </w:r>
      <w:r>
        <w:t>bidders'</w:t>
      </w:r>
      <w:r>
        <w:rPr>
          <w:spacing w:val="-1"/>
        </w:rPr>
        <w:t xml:space="preserve"> </w:t>
      </w:r>
      <w:r>
        <w:t>list.</w:t>
      </w:r>
      <w:r>
        <w:rPr>
          <w:spacing w:val="-1"/>
        </w:rPr>
        <w:t xml:space="preserve"> </w:t>
      </w:r>
      <w:r>
        <w:t>Upon</w:t>
      </w:r>
      <w:r>
        <w:rPr>
          <w:spacing w:val="-1"/>
        </w:rPr>
        <w:t xml:space="preserve"> </w:t>
      </w:r>
      <w:r>
        <w:t>approval</w:t>
      </w:r>
      <w:r>
        <w:rPr>
          <w:spacing w:val="-1"/>
        </w:rPr>
        <w:t xml:space="preserve"> </w:t>
      </w:r>
      <w:r>
        <w:t>of</w:t>
      </w:r>
      <w:r>
        <w:rPr>
          <w:spacing w:val="-1"/>
        </w:rPr>
        <w:t xml:space="preserve"> </w:t>
      </w:r>
      <w:r>
        <w:t>such list by the Owner, the Engineer, in collaboration with the Owner, shall fix a date or the opening of bids for such contracts.</w:t>
      </w:r>
      <w:r>
        <w:rPr>
          <w:spacing w:val="-3"/>
        </w:rPr>
        <w:t xml:space="preserve"> </w:t>
      </w:r>
      <w:r>
        <w:t>The</w:t>
      </w:r>
      <w:r>
        <w:rPr>
          <w:spacing w:val="-3"/>
        </w:rPr>
        <w:t xml:space="preserve"> </w:t>
      </w:r>
      <w:r>
        <w:t>Engineer</w:t>
      </w:r>
      <w:r>
        <w:rPr>
          <w:spacing w:val="-3"/>
        </w:rPr>
        <w:t xml:space="preserve"> </w:t>
      </w:r>
      <w:r>
        <w:t>shall</w:t>
      </w:r>
      <w:r>
        <w:rPr>
          <w:spacing w:val="-3"/>
        </w:rPr>
        <w:t xml:space="preserve"> </w:t>
      </w:r>
      <w:r>
        <w:t>be</w:t>
      </w:r>
      <w:r>
        <w:rPr>
          <w:spacing w:val="-3"/>
        </w:rPr>
        <w:t xml:space="preserve"> </w:t>
      </w:r>
      <w:r>
        <w:t>available</w:t>
      </w:r>
      <w:r>
        <w:rPr>
          <w:spacing w:val="-3"/>
        </w:rPr>
        <w:t xml:space="preserve"> </w:t>
      </w:r>
      <w:r>
        <w:t>to</w:t>
      </w:r>
      <w:r>
        <w:rPr>
          <w:spacing w:val="-3"/>
        </w:rPr>
        <w:t xml:space="preserve"> </w:t>
      </w:r>
      <w:r>
        <w:t>each</w:t>
      </w:r>
      <w:r>
        <w:rPr>
          <w:spacing w:val="-3"/>
        </w:rPr>
        <w:t xml:space="preserve"> </w:t>
      </w:r>
      <w:r>
        <w:t>prospective</w:t>
      </w:r>
      <w:r>
        <w:rPr>
          <w:spacing w:val="-3"/>
        </w:rPr>
        <w:t xml:space="preserve"> </w:t>
      </w:r>
      <w:r>
        <w:t>bidder</w:t>
      </w:r>
      <w:r>
        <w:rPr>
          <w:spacing w:val="-3"/>
        </w:rPr>
        <w:t xml:space="preserve"> </w:t>
      </w:r>
      <w:r>
        <w:t>for</w:t>
      </w:r>
      <w:r>
        <w:rPr>
          <w:spacing w:val="-3"/>
        </w:rPr>
        <w:t xml:space="preserve"> </w:t>
      </w:r>
      <w:r>
        <w:t>consultation</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details</w:t>
      </w:r>
      <w:r>
        <w:rPr>
          <w:spacing w:val="-3"/>
        </w:rPr>
        <w:t xml:space="preserve"> </w:t>
      </w:r>
      <w:r>
        <w:t>of the Plans and Specifications and all other matters pertaining to the preparation of the Proposals for the construction of the Project or the supply of materials, equipment or services therefor.</w:t>
      </w:r>
    </w:p>
    <w:p w:rsidR="00D02403" w14:paraId="502403A4" w14:textId="77777777">
      <w:pPr>
        <w:pStyle w:val="BodyText"/>
        <w:spacing w:before="114"/>
      </w:pPr>
    </w:p>
    <w:p w:rsidR="00D02403" w14:paraId="10AC7A3B" w14:textId="77777777">
      <w:pPr>
        <w:pStyle w:val="BodyText"/>
        <w:spacing w:before="1" w:line="247" w:lineRule="auto"/>
        <w:ind w:left="1639" w:right="725" w:firstLine="650"/>
      </w:pPr>
      <w:r>
        <w:rPr>
          <w:b/>
          <w:i w:val="0"/>
        </w:rPr>
        <w:t xml:space="preserve">Section 6. </w:t>
      </w:r>
      <w:r>
        <w:t>The Engineer shall attend all openings of bids for the construction of the Project, or any part</w:t>
      </w:r>
      <w:r>
        <w:t xml:space="preserve"> thereof, or for the furnishing of materials, equipment, and services therefor. In case fewer than three (3) bids are received for the construction of the Project or component parts of the Project, the Owner shall be notified </w:t>
      </w:r>
      <w:r>
        <w:t>immediately</w:t>
      </w:r>
      <w:r>
        <w:rPr>
          <w:spacing w:val="-2"/>
        </w:rPr>
        <w:t xml:space="preserve"> </w:t>
      </w:r>
      <w:r>
        <w:t>and</w:t>
      </w:r>
      <w:r>
        <w:rPr>
          <w:spacing w:val="-2"/>
        </w:rPr>
        <w:t xml:space="preserve"> </w:t>
      </w:r>
      <w:r>
        <w:t>such</w:t>
      </w:r>
      <w:r>
        <w:rPr>
          <w:spacing w:val="-2"/>
        </w:rPr>
        <w:t xml:space="preserve"> </w:t>
      </w:r>
      <w:r>
        <w:t>bids</w:t>
      </w:r>
      <w:r>
        <w:rPr>
          <w:spacing w:val="-2"/>
        </w:rPr>
        <w:t xml:space="preserve"> </w:t>
      </w:r>
      <w:r>
        <w:t>shall</w:t>
      </w:r>
      <w:r>
        <w:rPr>
          <w:spacing w:val="-2"/>
        </w:rPr>
        <w:t xml:space="preserve"> </w:t>
      </w:r>
      <w:r>
        <w:t>remain</w:t>
      </w:r>
      <w:r>
        <w:rPr>
          <w:spacing w:val="-2"/>
        </w:rPr>
        <w:t xml:space="preserve"> </w:t>
      </w:r>
      <w:r>
        <w:t>unopened</w:t>
      </w:r>
      <w:r>
        <w:rPr>
          <w:spacing w:val="-2"/>
        </w:rPr>
        <w:t xml:space="preserve"> </w:t>
      </w:r>
      <w:r>
        <w:t>unless</w:t>
      </w:r>
      <w:r>
        <w:rPr>
          <w:spacing w:val="-2"/>
        </w:rPr>
        <w:t xml:space="preserve"> </w:t>
      </w:r>
      <w:r>
        <w:t>permission</w:t>
      </w:r>
      <w:r>
        <w:rPr>
          <w:spacing w:val="-2"/>
        </w:rPr>
        <w:t xml:space="preserve"> </w:t>
      </w:r>
      <w:r>
        <w:t>is</w:t>
      </w:r>
      <w:r>
        <w:rPr>
          <w:spacing w:val="-2"/>
        </w:rPr>
        <w:t xml:space="preserve"> </w:t>
      </w:r>
      <w:r>
        <w:t>obtained</w:t>
      </w:r>
      <w:r>
        <w:rPr>
          <w:spacing w:val="-2"/>
        </w:rPr>
        <w:t xml:space="preserve"> </w:t>
      </w:r>
      <w:r>
        <w:t>from</w:t>
      </w:r>
      <w:r>
        <w:rPr>
          <w:spacing w:val="-2"/>
        </w:rPr>
        <w:t xml:space="preserve"> </w:t>
      </w:r>
      <w:r>
        <w:t>the</w:t>
      </w:r>
      <w:r>
        <w:rPr>
          <w:spacing w:val="-2"/>
        </w:rPr>
        <w:t xml:space="preserve"> </w:t>
      </w:r>
      <w:r>
        <w:t>Owner</w:t>
      </w:r>
      <w:r>
        <w:rPr>
          <w:spacing w:val="-2"/>
        </w:rPr>
        <w:t xml:space="preserve"> </w:t>
      </w:r>
      <w:r>
        <w:t>for</w:t>
      </w:r>
      <w:r>
        <w:rPr>
          <w:spacing w:val="-2"/>
        </w:rPr>
        <w:t xml:space="preserve"> </w:t>
      </w:r>
      <w:r>
        <w:t>the</w:t>
      </w:r>
      <w:r>
        <w:rPr>
          <w:spacing w:val="-2"/>
        </w:rPr>
        <w:t xml:space="preserve"> </w:t>
      </w:r>
      <w:r>
        <w:t>opening</w:t>
      </w:r>
      <w:r>
        <w:rPr>
          <w:spacing w:val="-2"/>
        </w:rPr>
        <w:t xml:space="preserve"> </w:t>
      </w:r>
      <w:r>
        <w:t>of such bids. If bids are opened, the Engineer shall carefully check and prepare t</w:t>
      </w:r>
      <w:r>
        <w:t>abulations of all bids received and shall render to the Owner all such assistance as shall be required in connection with consideration of the bids so that contracts may be prudently and properly awarded. The Engineer shall submit in writing to the Owner its first, second,</w:t>
      </w:r>
      <w:r>
        <w:rPr>
          <w:spacing w:val="-3"/>
        </w:rPr>
        <w:t xml:space="preserve"> </w:t>
      </w:r>
      <w:r>
        <w:t>and</w:t>
      </w:r>
      <w:r>
        <w:rPr>
          <w:spacing w:val="-3"/>
        </w:rPr>
        <w:t xml:space="preserve"> </w:t>
      </w:r>
      <w:r>
        <w:t>third</w:t>
      </w:r>
      <w:r>
        <w:rPr>
          <w:spacing w:val="-3"/>
        </w:rPr>
        <w:t xml:space="preserve"> </w:t>
      </w:r>
      <w:r>
        <w:t>choice</w:t>
      </w:r>
      <w:r>
        <w:rPr>
          <w:spacing w:val="-3"/>
        </w:rPr>
        <w:t xml:space="preserve"> </w:t>
      </w:r>
      <w:r>
        <w:t>o</w:t>
      </w:r>
      <w:r>
        <w:rPr>
          <w:spacing w:val="-3"/>
        </w:rPr>
        <w:t xml:space="preserve"> </w:t>
      </w:r>
      <w:r>
        <w:t>bidders,</w:t>
      </w:r>
      <w:r>
        <w:rPr>
          <w:spacing w:val="-3"/>
        </w:rPr>
        <w:t xml:space="preserve"> </w:t>
      </w:r>
      <w:r>
        <w:t>materials,</w:t>
      </w:r>
      <w:r>
        <w:rPr>
          <w:spacing w:val="-3"/>
        </w:rPr>
        <w:t xml:space="preserve"> </w:t>
      </w:r>
      <w:r>
        <w:t>and</w:t>
      </w:r>
      <w:r>
        <w:rPr>
          <w:spacing w:val="-3"/>
        </w:rPr>
        <w:t xml:space="preserve"> </w:t>
      </w:r>
      <w:r>
        <w:t>equipment</w:t>
      </w:r>
      <w:r>
        <w:rPr>
          <w:spacing w:val="-3"/>
        </w:rPr>
        <w:t xml:space="preserve"> </w:t>
      </w:r>
      <w:r>
        <w:t>to</w:t>
      </w:r>
      <w:r>
        <w:rPr>
          <w:spacing w:val="-3"/>
        </w:rPr>
        <w:t xml:space="preserve"> </w:t>
      </w:r>
      <w:r>
        <w:t>be</w:t>
      </w:r>
      <w:r>
        <w:rPr>
          <w:spacing w:val="-3"/>
        </w:rPr>
        <w:t xml:space="preserve"> </w:t>
      </w:r>
      <w:r>
        <w:t>used</w:t>
      </w:r>
      <w:r>
        <w:rPr>
          <w:spacing w:val="-3"/>
        </w:rPr>
        <w:t xml:space="preserve"> </w:t>
      </w:r>
      <w:r>
        <w:t>in</w:t>
      </w:r>
      <w:r>
        <w:rPr>
          <w:spacing w:val="-3"/>
        </w:rPr>
        <w:t xml:space="preserve"> </w:t>
      </w:r>
      <w:r>
        <w:t>each</w:t>
      </w:r>
      <w:r>
        <w:rPr>
          <w:spacing w:val="-3"/>
        </w:rPr>
        <w:t xml:space="preserve"> </w:t>
      </w:r>
      <w:r>
        <w:t>case,</w:t>
      </w:r>
      <w:r>
        <w:rPr>
          <w:spacing w:val="-3"/>
        </w:rPr>
        <w:t xml:space="preserve"> </w:t>
      </w:r>
      <w:r>
        <w:t>with</w:t>
      </w:r>
      <w:r>
        <w:rPr>
          <w:spacing w:val="-3"/>
        </w:rPr>
        <w:t xml:space="preserve"> </w:t>
      </w:r>
      <w:r>
        <w:t>its</w:t>
      </w:r>
      <w:r>
        <w:rPr>
          <w:spacing w:val="-3"/>
        </w:rPr>
        <w:t xml:space="preserve"> </w:t>
      </w:r>
      <w:r>
        <w:t>recommendation</w:t>
      </w:r>
      <w:r>
        <w:rPr>
          <w:spacing w:val="-3"/>
        </w:rPr>
        <w:t xml:space="preserve"> </w:t>
      </w:r>
      <w:r>
        <w:t xml:space="preserve">and reasons for the selection. When the Owner has indicated its choice of bidders, materials, and equipment, the Engineer shall forward </w:t>
      </w:r>
      <w:r>
        <w:t>a tabulation of the bids, copies of the recommendation, and the Owner's selection to the Administrator, if approval of the Administrator is required.</w:t>
      </w:r>
      <w:r>
        <w:rPr>
          <w:spacing w:val="40"/>
        </w:rPr>
        <w:t xml:space="preserve"> </w:t>
      </w:r>
      <w:r>
        <w:t xml:space="preserve">If requested by the Administrator, the Engineer shall forward one complete copy of all original bids received. Upon approval by the Administrator, if approval of the Administrator is required, of the selection of a bidder, materials, and equipment, the Engineer shall prepare three counterparts of the contract to be executed by the Owner and the Contractor and </w:t>
      </w:r>
      <w:r>
        <w:t>shall forward such executed counterparts to the Administrator for approval, if approval of the Administrator is required.</w:t>
      </w:r>
    </w:p>
    <w:p w:rsidR="00D02403" w14:paraId="43D9E022" w14:textId="77777777">
      <w:pPr>
        <w:pStyle w:val="BodyText"/>
        <w:spacing w:before="189" w:line="249" w:lineRule="auto"/>
        <w:ind w:left="1639" w:right="1070" w:firstLine="650"/>
      </w:pPr>
      <w:r>
        <w:rPr>
          <w:b/>
          <w:i w:val="0"/>
        </w:rPr>
        <w:t>Section</w:t>
      </w:r>
      <w:r>
        <w:rPr>
          <w:b/>
          <w:i w:val="0"/>
          <w:spacing w:val="-3"/>
        </w:rPr>
        <w:t xml:space="preserve"> </w:t>
      </w:r>
      <w:r>
        <w:rPr>
          <w:b/>
          <w:i w:val="0"/>
        </w:rPr>
        <w:t>7.</w:t>
      </w:r>
      <w:r>
        <w:rPr>
          <w:b/>
          <w:i w:val="0"/>
          <w:spacing w:val="-3"/>
        </w:rPr>
        <w:t xml:space="preserve"> </w:t>
      </w:r>
      <w:r>
        <w:t>The-Engineer</w:t>
      </w:r>
      <w:r>
        <w:rPr>
          <w:spacing w:val="-3"/>
        </w:rPr>
        <w:t xml:space="preserve"> </w:t>
      </w:r>
      <w:r>
        <w:t>shall</w:t>
      </w:r>
      <w:r>
        <w:rPr>
          <w:spacing w:val="-3"/>
        </w:rPr>
        <w:t xml:space="preserve"> </w:t>
      </w:r>
      <w:r>
        <w:t>furnish</w:t>
      </w:r>
      <w:r>
        <w:rPr>
          <w:spacing w:val="-3"/>
        </w:rPr>
        <w:t xml:space="preserve"> </w:t>
      </w:r>
      <w:r>
        <w:t>to</w:t>
      </w:r>
      <w:r>
        <w:rPr>
          <w:spacing w:val="-3"/>
        </w:rPr>
        <w:t xml:space="preserve"> </w:t>
      </w:r>
      <w:r>
        <w:t>the</w:t>
      </w:r>
      <w:r>
        <w:rPr>
          <w:spacing w:val="-3"/>
        </w:rPr>
        <w:t xml:space="preserve"> </w:t>
      </w:r>
      <w:r>
        <w:t>Owner</w:t>
      </w:r>
      <w:r>
        <w:rPr>
          <w:spacing w:val="-3"/>
        </w:rPr>
        <w:t xml:space="preserve"> </w:t>
      </w:r>
      <w:r>
        <w:t>all</w:t>
      </w:r>
      <w:r>
        <w:rPr>
          <w:spacing w:val="-3"/>
        </w:rPr>
        <w:t xml:space="preserve"> </w:t>
      </w:r>
      <w:r>
        <w:t>engineering</w:t>
      </w:r>
      <w:r>
        <w:rPr>
          <w:spacing w:val="-3"/>
        </w:rPr>
        <w:t xml:space="preserve"> </w:t>
      </w:r>
      <w:r>
        <w:t>information,</w:t>
      </w:r>
      <w:r>
        <w:rPr>
          <w:spacing w:val="-3"/>
        </w:rPr>
        <w:t xml:space="preserve"> </w:t>
      </w:r>
      <w:r>
        <w:t>services,</w:t>
      </w:r>
      <w:r>
        <w:rPr>
          <w:spacing w:val="-3"/>
        </w:rPr>
        <w:t xml:space="preserve"> </w:t>
      </w:r>
      <w:r>
        <w:t>data,</w:t>
      </w:r>
      <w:r>
        <w:rPr>
          <w:spacing w:val="-3"/>
        </w:rPr>
        <w:t xml:space="preserve"> </w:t>
      </w:r>
      <w:r>
        <w:t>and</w:t>
      </w:r>
      <w:r>
        <w:t xml:space="preserve"> drawings required for procuring all necessary or desirable permits, licenses, franchises, titles, rights, and authorizations and shall cooperate with the Owner's attorney in the procuring thereof.</w:t>
      </w:r>
    </w:p>
    <w:p w:rsidR="00D02403" w14:paraId="187842C2" w14:textId="77777777">
      <w:pPr>
        <w:pStyle w:val="BodyText"/>
        <w:spacing w:before="31"/>
      </w:pPr>
    </w:p>
    <w:p w:rsidR="00D02403" w14:paraId="58A5CE1D" w14:textId="77777777">
      <w:pPr>
        <w:pStyle w:val="Heading1"/>
        <w:ind w:right="480"/>
      </w:pPr>
      <w:r>
        <w:t xml:space="preserve">ARTICLE </w:t>
      </w:r>
      <w:r>
        <w:rPr>
          <w:spacing w:val="-5"/>
        </w:rPr>
        <w:t>III</w:t>
      </w:r>
    </w:p>
    <w:p w:rsidR="00D02403" w14:paraId="6BE10CDE" w14:textId="77777777">
      <w:pPr>
        <w:pStyle w:val="BodyText"/>
        <w:spacing w:before="165"/>
        <w:ind w:left="1003" w:right="331"/>
        <w:jc w:val="center"/>
      </w:pPr>
      <w:r>
        <w:t xml:space="preserve">Construction </w:t>
      </w:r>
      <w:r>
        <w:rPr>
          <w:spacing w:val="-2"/>
        </w:rPr>
        <w:t>Management</w:t>
      </w:r>
    </w:p>
    <w:p w:rsidR="00D02403" w14:paraId="33B794CA" w14:textId="77777777">
      <w:pPr>
        <w:pStyle w:val="BodyText"/>
        <w:spacing w:before="6"/>
      </w:pPr>
    </w:p>
    <w:p w:rsidR="00D02403" w14:paraId="24D3D1D7" w14:textId="77777777">
      <w:pPr>
        <w:pStyle w:val="BodyText"/>
        <w:spacing w:line="244" w:lineRule="auto"/>
        <w:ind w:left="1639" w:right="852" w:firstLine="650"/>
      </w:pPr>
      <w:r>
        <w:rPr>
          <w:b/>
          <w:i w:val="0"/>
        </w:rPr>
        <w:t>Section</w:t>
      </w:r>
      <w:r>
        <w:rPr>
          <w:b/>
          <w:i w:val="0"/>
          <w:spacing w:val="-2"/>
        </w:rPr>
        <w:t xml:space="preserve"> </w:t>
      </w:r>
      <w:r>
        <w:rPr>
          <w:b/>
          <w:i w:val="0"/>
        </w:rPr>
        <w:t>l.</w:t>
      </w:r>
      <w:r>
        <w:rPr>
          <w:b/>
          <w:i w:val="0"/>
          <w:spacing w:val="-2"/>
        </w:rPr>
        <w:t xml:space="preserve"> </w:t>
      </w:r>
      <w:r>
        <w:t>The</w:t>
      </w:r>
      <w:r>
        <w:rPr>
          <w:spacing w:val="-2"/>
        </w:rPr>
        <w:t xml:space="preserve"> </w:t>
      </w:r>
      <w:r>
        <w:t>Engineer</w:t>
      </w:r>
      <w:r>
        <w:rPr>
          <w:spacing w:val="-2"/>
        </w:rPr>
        <w:t xml:space="preserve"> </w:t>
      </w:r>
      <w:r>
        <w:t>shall</w:t>
      </w:r>
      <w:r>
        <w:rPr>
          <w:spacing w:val="-2"/>
        </w:rPr>
        <w:t xml:space="preserve"> </w:t>
      </w:r>
      <w:r>
        <w:t>supervise</w:t>
      </w:r>
      <w:r>
        <w:rPr>
          <w:spacing w:val="-2"/>
        </w:rPr>
        <w:t xml:space="preserve"> </w:t>
      </w:r>
      <w:r>
        <w:t>the</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and</w:t>
      </w:r>
      <w:r>
        <w:rPr>
          <w:spacing w:val="-2"/>
        </w:rPr>
        <w:t xml:space="preserve"> </w:t>
      </w:r>
      <w:r>
        <w:t>shall</w:t>
      </w:r>
      <w:r>
        <w:rPr>
          <w:spacing w:val="-2"/>
        </w:rPr>
        <w:t xml:space="preserve"> </w:t>
      </w:r>
      <w:r>
        <w:t>make</w:t>
      </w:r>
      <w:r>
        <w:rPr>
          <w:spacing w:val="-2"/>
        </w:rPr>
        <w:t xml:space="preserve"> </w:t>
      </w:r>
      <w:r>
        <w:t>a</w:t>
      </w:r>
      <w:r>
        <w:rPr>
          <w:spacing w:val="-2"/>
        </w:rPr>
        <w:t xml:space="preserve"> </w:t>
      </w:r>
      <w:r>
        <w:t>diligent</w:t>
      </w:r>
      <w:r>
        <w:rPr>
          <w:spacing w:val="-2"/>
        </w:rPr>
        <w:t xml:space="preserve"> </w:t>
      </w:r>
      <w:r>
        <w:t>effort</w:t>
      </w:r>
      <w:r>
        <w:rPr>
          <w:spacing w:val="-2"/>
        </w:rPr>
        <w:t xml:space="preserve"> </w:t>
      </w:r>
      <w:r>
        <w:t>to</w:t>
      </w:r>
      <w:r>
        <w:t xml:space="preserve"> ensure</w:t>
      </w:r>
      <w:r>
        <w:rPr>
          <w:spacing w:val="-1"/>
        </w:rPr>
        <w:t xml:space="preserve"> </w:t>
      </w:r>
      <w:r>
        <w:t>the</w:t>
      </w:r>
      <w:r>
        <w:rPr>
          <w:spacing w:val="-1"/>
        </w:rPr>
        <w:t xml:space="preserve"> </w:t>
      </w:r>
      <w:r>
        <w:t>expeditious</w:t>
      </w:r>
      <w:r>
        <w:rPr>
          <w:spacing w:val="-1"/>
        </w:rPr>
        <w:t xml:space="preserve"> </w:t>
      </w:r>
      <w:r>
        <w:t>and</w:t>
      </w:r>
      <w:r>
        <w:rPr>
          <w:spacing w:val="-1"/>
        </w:rPr>
        <w:t xml:space="preserve"> </w:t>
      </w:r>
      <w:r>
        <w:t>economical</w:t>
      </w:r>
      <w:r>
        <w:rPr>
          <w:spacing w:val="-1"/>
        </w:rPr>
        <w:t xml:space="preserve"> </w:t>
      </w:r>
      <w:r>
        <w:t>construction</w:t>
      </w:r>
      <w:r>
        <w:rPr>
          <w:spacing w:val="-1"/>
        </w:rPr>
        <w:t xml:space="preserve"> </w:t>
      </w:r>
      <w:r>
        <w:t>thereof</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Plans</w:t>
      </w:r>
      <w:r>
        <w:rPr>
          <w:spacing w:val="-1"/>
        </w:rPr>
        <w:t xml:space="preserve"> </w:t>
      </w:r>
      <w:r>
        <w:t>and</w:t>
      </w:r>
      <w:r>
        <w:rPr>
          <w:spacing w:val="-1"/>
        </w:rPr>
        <w:t xml:space="preserve"> </w:t>
      </w:r>
      <w:r>
        <w:t>Specifications</w:t>
      </w:r>
      <w:r>
        <w:rPr>
          <w:spacing w:val="-1"/>
        </w:rPr>
        <w:t xml:space="preserve"> </w:t>
      </w:r>
      <w:r>
        <w:t>and the terms of the Construction Contract and equipment or material contracts and the loan contract (hereinafter called</w:t>
      </w:r>
      <w:r>
        <w:rPr>
          <w:spacing w:val="-3"/>
        </w:rPr>
        <w:t xml:space="preserve"> </w:t>
      </w:r>
      <w:r>
        <w:t>the</w:t>
      </w:r>
      <w:r>
        <w:rPr>
          <w:spacing w:val="-3"/>
        </w:rPr>
        <w:t xml:space="preserve"> </w:t>
      </w:r>
      <w:r>
        <w:t>''Loan</w:t>
      </w:r>
      <w:r>
        <w:rPr>
          <w:spacing w:val="-3"/>
        </w:rPr>
        <w:t xml:space="preserve"> </w:t>
      </w:r>
      <w:r>
        <w:t>Contract")</w:t>
      </w:r>
      <w:r>
        <w:rPr>
          <w:spacing w:val="-3"/>
        </w:rPr>
        <w:t xml:space="preserve"> </w:t>
      </w:r>
      <w:r>
        <w:t>entered</w:t>
      </w:r>
      <w:r>
        <w:rPr>
          <w:spacing w:val="-3"/>
        </w:rPr>
        <w:t xml:space="preserve"> </w:t>
      </w:r>
      <w:r>
        <w:t>into</w:t>
      </w:r>
      <w:r>
        <w:rPr>
          <w:spacing w:val="-3"/>
        </w:rPr>
        <w:t xml:space="preserve"> </w:t>
      </w:r>
      <w:r>
        <w:t>between</w:t>
      </w:r>
      <w:r>
        <w:rPr>
          <w:spacing w:val="-3"/>
        </w:rPr>
        <w:t xml:space="preserve"> </w:t>
      </w:r>
      <w:r>
        <w:t>the</w:t>
      </w:r>
      <w:r>
        <w:rPr>
          <w:spacing w:val="-3"/>
        </w:rPr>
        <w:t xml:space="preserve"> </w:t>
      </w:r>
      <w:r>
        <w:t>Owner</w:t>
      </w:r>
      <w:r>
        <w:rPr>
          <w:spacing w:val="-3"/>
        </w:rPr>
        <w:t xml:space="preserve"> </w:t>
      </w:r>
      <w:r>
        <w:t>and</w:t>
      </w:r>
      <w:r>
        <w:rPr>
          <w:spacing w:val="-3"/>
        </w:rPr>
        <w:t xml:space="preserve"> </w:t>
      </w:r>
      <w:r>
        <w:t>the</w:t>
      </w:r>
      <w:r>
        <w:rPr>
          <w:spacing w:val="-3"/>
        </w:rPr>
        <w:t xml:space="preserve"> </w:t>
      </w:r>
      <w:r>
        <w:t>Government</w:t>
      </w:r>
      <w:r>
        <w:rPr>
          <w:spacing w:val="-3"/>
        </w:rPr>
        <w:t xml:space="preserve"> </w:t>
      </w:r>
      <w:r>
        <w:t>or</w:t>
      </w:r>
      <w:r>
        <w:rPr>
          <w:spacing w:val="-3"/>
        </w:rPr>
        <w:t xml:space="preserve"> </w:t>
      </w:r>
      <w:r>
        <w:t>any</w:t>
      </w:r>
      <w:r>
        <w:rPr>
          <w:spacing w:val="-3"/>
        </w:rPr>
        <w:t xml:space="preserve"> </w:t>
      </w:r>
      <w:r>
        <w:t>other</w:t>
      </w:r>
      <w:r>
        <w:rPr>
          <w:spacing w:val="-3"/>
        </w:rPr>
        <w:t xml:space="preserve"> </w:t>
      </w:r>
      <w:r>
        <w:t>lenders</w:t>
      </w:r>
      <w:r>
        <w:rPr>
          <w:spacing w:val="-3"/>
        </w:rPr>
        <w:t xml:space="preserve"> </w:t>
      </w:r>
      <w:r>
        <w:t>specifying the terms upon which the Project shall be constructed and financed. The Engineer shall carefully inspect all materials and equipment prior to their incorporation in the Project and shall promptly reject those not in compliance with the Specifications. The Engineer shall also supervise a</w:t>
      </w:r>
      <w:r>
        <w:t>nd inspect the incorporation of the</w:t>
      </w:r>
    </w:p>
    <w:p w:rsidR="00D02403" w14:paraId="6D25F161" w14:textId="77777777">
      <w:pPr>
        <w:spacing w:line="244" w:lineRule="auto"/>
        <w:sectPr>
          <w:footerReference w:type="even" r:id="rId9"/>
          <w:footerReference w:type="default" r:id="rId10"/>
          <w:pgSz w:w="12240" w:h="15840"/>
          <w:pgMar w:top="980" w:right="580" w:bottom="800" w:left="40" w:header="0" w:footer="614" w:gutter="0"/>
          <w:pgNumType w:start="3"/>
          <w:cols w:space="720"/>
        </w:sectPr>
      </w:pPr>
    </w:p>
    <w:p w:rsidR="00D02403" w14:paraId="63AA12FE" w14:textId="77777777">
      <w:pPr>
        <w:pStyle w:val="BodyText"/>
        <w:spacing w:before="68" w:line="244" w:lineRule="auto"/>
        <w:ind w:left="1639" w:right="652" w:firstLine="50"/>
      </w:pPr>
      <w:r>
        <w:t>materials in the Project and the workmanship with which such materials are incorporated. The Engineer, as</w:t>
      </w:r>
      <w:r>
        <w:t xml:space="preserve"> representative of the Owner, shall have sole responsibility for requiring the Contractor to perform the Construction Contract in accordance with its terms and the Plans and Specifications, and, in performing the duties incident to such responsibility, the Engineer shall issue to the Contractor such directives and impose such restrictions as may be required to obtain reasonable and proper compliance by the Contractor with the terms of the Construction Contract</w:t>
      </w:r>
      <w:r>
        <w:rPr>
          <w:spacing w:val="-3"/>
        </w:rPr>
        <w:t xml:space="preserve"> </w:t>
      </w:r>
      <w:r>
        <w:t>and</w:t>
      </w:r>
      <w:r>
        <w:rPr>
          <w:spacing w:val="-3"/>
        </w:rPr>
        <w:t xml:space="preserve"> </w:t>
      </w:r>
      <w:r>
        <w:t>the</w:t>
      </w:r>
      <w:r>
        <w:rPr>
          <w:spacing w:val="-3"/>
        </w:rPr>
        <w:t xml:space="preserve"> </w:t>
      </w:r>
      <w:r>
        <w:t>Plans</w:t>
      </w:r>
      <w:r>
        <w:rPr>
          <w:spacing w:val="-3"/>
        </w:rPr>
        <w:t xml:space="preserve"> </w:t>
      </w:r>
      <w:r>
        <w:t>and</w:t>
      </w:r>
      <w:r>
        <w:rPr>
          <w:spacing w:val="-3"/>
        </w:rPr>
        <w:t xml:space="preserve"> </w:t>
      </w:r>
      <w:r>
        <w:t>Specifications</w:t>
      </w:r>
      <w:r>
        <w:rPr>
          <w:spacing w:val="-3"/>
        </w:rPr>
        <w:t xml:space="preserve"> </w:t>
      </w:r>
      <w:r>
        <w:t>in</w:t>
      </w:r>
      <w:r>
        <w:rPr>
          <w:spacing w:val="-3"/>
        </w:rPr>
        <w:t xml:space="preserve"> </w:t>
      </w:r>
      <w:r>
        <w:t>the</w:t>
      </w:r>
      <w:r>
        <w:rPr>
          <w:spacing w:val="-3"/>
        </w:rPr>
        <w:t xml:space="preserve"> </w:t>
      </w:r>
      <w:r>
        <w:t>constru</w:t>
      </w:r>
      <w:r>
        <w:t>ction</w:t>
      </w:r>
      <w:r>
        <w:rPr>
          <w:spacing w:val="-3"/>
        </w:rPr>
        <w:t xml:space="preserve"> </w:t>
      </w:r>
      <w:r>
        <w:t>of</w:t>
      </w:r>
      <w:r>
        <w:rPr>
          <w:spacing w:val="-3"/>
        </w:rPr>
        <w:t xml:space="preserve"> </w:t>
      </w:r>
      <w:r>
        <w:t>the</w:t>
      </w:r>
      <w:r>
        <w:rPr>
          <w:spacing w:val="-3"/>
        </w:rPr>
        <w:t xml:space="preserve"> </w:t>
      </w:r>
      <w:r>
        <w:t>Project;</w:t>
      </w:r>
      <w:r>
        <w:rPr>
          <w:spacing w:val="-3"/>
        </w:rPr>
        <w:t xml:space="preserve"> </w:t>
      </w:r>
      <w:r>
        <w:t>provided</w:t>
      </w:r>
      <w:r>
        <w:rPr>
          <w:spacing w:val="-3"/>
        </w:rPr>
        <w:t xml:space="preserve"> </w:t>
      </w:r>
      <w:r>
        <w:t>that</w:t>
      </w:r>
      <w:r>
        <w:rPr>
          <w:spacing w:val="-3"/>
        </w:rPr>
        <w:t xml:space="preserve"> </w:t>
      </w:r>
      <w:r>
        <w:t>the</w:t>
      </w:r>
      <w:r>
        <w:rPr>
          <w:spacing w:val="-3"/>
        </w:rPr>
        <w:t xml:space="preserve"> </w:t>
      </w:r>
      <w:r>
        <w:t>Engineer</w:t>
      </w:r>
      <w:r>
        <w:rPr>
          <w:spacing w:val="-3"/>
        </w:rPr>
        <w:t xml:space="preserve"> </w:t>
      </w:r>
      <w:r>
        <w:t>shall</w:t>
      </w:r>
      <w:r>
        <w:rPr>
          <w:spacing w:val="-3"/>
        </w:rPr>
        <w:t xml:space="preserve"> </w:t>
      </w:r>
      <w:r>
        <w:t>not</w:t>
      </w:r>
      <w:r>
        <w:rPr>
          <w:spacing w:val="-3"/>
        </w:rPr>
        <w:t xml:space="preserve"> </w:t>
      </w:r>
      <w:r>
        <w:t>be required to exercise any actual control over employees of the Contractor. The term ''supervise"</w:t>
      </w:r>
      <w:r>
        <w:rPr>
          <w:spacing w:val="40"/>
        </w:rPr>
        <w:t xml:space="preserve"> </w:t>
      </w:r>
      <w:r>
        <w:t>when used herein shall not confer upon the Engineer responsibility for the Contractor's construction means, methods, or techniques. The obligations of the Engineer hereunder run to and are for the benefit of only the Owner and the Administrator.</w:t>
      </w:r>
    </w:p>
    <w:p w:rsidR="00D02403" w14:paraId="0EA784C0" w14:textId="77777777">
      <w:pPr>
        <w:pStyle w:val="BodyText"/>
        <w:spacing w:before="123"/>
      </w:pPr>
    </w:p>
    <w:p w:rsidR="00D02403" w14:paraId="4B9C717F" w14:textId="77777777">
      <w:pPr>
        <w:pStyle w:val="BodyText"/>
        <w:spacing w:line="244" w:lineRule="auto"/>
        <w:ind w:left="1639" w:right="839" w:firstLine="650"/>
      </w:pPr>
      <w:r>
        <w:rPr>
          <w:b/>
          <w:i w:val="0"/>
        </w:rPr>
        <w:t xml:space="preserve">Section 2. </w:t>
      </w:r>
      <w:r>
        <w:t>If, after the Construction Contract has been approved by the Administrator, if approval of the</w:t>
      </w:r>
      <w:r>
        <w:t xml:space="preserve"> Administrator is required, it shall be determined that any change or changes in the Plans and Specifications are advisable, the Engineer shall prepare and submit to the Owner and the Contractor all necessary details in connection</w:t>
      </w:r>
      <w:r>
        <w:rPr>
          <w:spacing w:val="-3"/>
        </w:rPr>
        <w:t xml:space="preserve"> </w:t>
      </w:r>
      <w:r>
        <w:t>with</w:t>
      </w:r>
      <w:r>
        <w:rPr>
          <w:spacing w:val="-3"/>
        </w:rPr>
        <w:t xml:space="preserve"> </w:t>
      </w:r>
      <w:r>
        <w:t>such</w:t>
      </w:r>
      <w:r>
        <w:rPr>
          <w:spacing w:val="-3"/>
        </w:rPr>
        <w:t xml:space="preserve"> </w:t>
      </w:r>
      <w:r>
        <w:t>change</w:t>
      </w:r>
      <w:r>
        <w:rPr>
          <w:spacing w:val="-3"/>
        </w:rPr>
        <w:t xml:space="preserve"> </w:t>
      </w:r>
      <w:r>
        <w:t>or</w:t>
      </w:r>
      <w:r>
        <w:rPr>
          <w:spacing w:val="-3"/>
        </w:rPr>
        <w:t xml:space="preserve"> </w:t>
      </w:r>
      <w:r>
        <w:t>changes.</w:t>
      </w:r>
      <w:r>
        <w:rPr>
          <w:spacing w:val="-3"/>
        </w:rPr>
        <w:t xml:space="preserve"> </w:t>
      </w:r>
      <w:r>
        <w:t>The</w:t>
      </w:r>
      <w:r>
        <w:rPr>
          <w:spacing w:val="-3"/>
        </w:rPr>
        <w:t xml:space="preserve"> </w:t>
      </w:r>
      <w:r>
        <w:t>execution</w:t>
      </w:r>
      <w:r>
        <w:rPr>
          <w:spacing w:val="-3"/>
        </w:rPr>
        <w:t xml:space="preserve"> </w:t>
      </w:r>
      <w:r>
        <w:t>of</w:t>
      </w:r>
      <w:r>
        <w:rPr>
          <w:spacing w:val="-3"/>
        </w:rPr>
        <w:t xml:space="preserve"> </w:t>
      </w:r>
      <w:r>
        <w:t>such</w:t>
      </w:r>
      <w:r>
        <w:rPr>
          <w:spacing w:val="-3"/>
        </w:rPr>
        <w:t xml:space="preserve"> </w:t>
      </w:r>
      <w:r>
        <w:t>changes</w:t>
      </w:r>
      <w:r>
        <w:rPr>
          <w:spacing w:val="-3"/>
        </w:rPr>
        <w:t xml:space="preserve"> </w:t>
      </w:r>
      <w:r>
        <w:t>by</w:t>
      </w:r>
      <w:r>
        <w:rPr>
          <w:spacing w:val="-3"/>
        </w:rPr>
        <w:t xml:space="preserve"> </w:t>
      </w:r>
      <w:r>
        <w:t>the</w:t>
      </w:r>
      <w:r>
        <w:rPr>
          <w:spacing w:val="-3"/>
        </w:rPr>
        <w:t xml:space="preserve"> </w:t>
      </w:r>
      <w:r>
        <w:t>Engineer</w:t>
      </w:r>
      <w:r>
        <w:rPr>
          <w:spacing w:val="-3"/>
        </w:rPr>
        <w:t xml:space="preserve"> </w:t>
      </w:r>
      <w:r>
        <w:t>shall</w:t>
      </w:r>
      <w:r>
        <w:rPr>
          <w:spacing w:val="-3"/>
        </w:rPr>
        <w:t xml:space="preserve"> </w:t>
      </w:r>
      <w:r>
        <w:t>be</w:t>
      </w:r>
      <w:r>
        <w:rPr>
          <w:spacing w:val="-3"/>
        </w:rPr>
        <w:t xml:space="preserve"> </w:t>
      </w:r>
      <w:r>
        <w:t>within</w:t>
      </w:r>
      <w:r>
        <w:rPr>
          <w:spacing w:val="-3"/>
        </w:rPr>
        <w:t xml:space="preserve"> </w:t>
      </w:r>
      <w:r>
        <w:t>the</w:t>
      </w:r>
      <w:r>
        <w:rPr>
          <w:spacing w:val="-3"/>
        </w:rPr>
        <w:t xml:space="preserve"> </w:t>
      </w:r>
      <w:r>
        <w:t>intent of the Engineer's general undertakings as outlined elsewhere in this contract. Upon a</w:t>
      </w:r>
      <w:r>
        <w:t>pproval of the change or changes by the Owner and the Contractor, the proposed change or changes shall be submitted by the Engineer to the Administrator, if approval of the Administrator is required, in the form of a contract amendment.</w:t>
      </w:r>
    </w:p>
    <w:p w:rsidR="00D02403" w14:paraId="4BBAF45F" w14:textId="77777777">
      <w:pPr>
        <w:pStyle w:val="BodyText"/>
        <w:spacing w:before="124"/>
      </w:pPr>
    </w:p>
    <w:p w:rsidR="00D02403" w14:paraId="5E3DB52E" w14:textId="77777777">
      <w:pPr>
        <w:pStyle w:val="BodyText"/>
        <w:spacing w:line="244" w:lineRule="auto"/>
        <w:ind w:left="1639" w:right="652" w:firstLine="650"/>
      </w:pPr>
      <w:r>
        <w:rPr>
          <w:b/>
          <w:i w:val="0"/>
        </w:rPr>
        <w:t xml:space="preserve">Section 3. </w:t>
      </w:r>
      <w:r>
        <w:t>The Engineer shall prepare all estimates, certificates, reports, and other documents required to</w:t>
      </w:r>
      <w:r>
        <w:t xml:space="preserve"> be</w:t>
      </w:r>
      <w:r>
        <w:rPr>
          <w:spacing w:val="-3"/>
        </w:rPr>
        <w:t xml:space="preserve"> </w:t>
      </w:r>
      <w:r>
        <w:t>executed</w:t>
      </w:r>
      <w:r>
        <w:rPr>
          <w:spacing w:val="-3"/>
        </w:rPr>
        <w:t xml:space="preserve"> </w:t>
      </w:r>
      <w:r>
        <w:t>by</w:t>
      </w:r>
      <w:r>
        <w:rPr>
          <w:spacing w:val="-3"/>
        </w:rPr>
        <w:t xml:space="preserve"> </w:t>
      </w:r>
      <w:r>
        <w:t>the</w:t>
      </w:r>
      <w:r>
        <w:rPr>
          <w:spacing w:val="-3"/>
        </w:rPr>
        <w:t xml:space="preserve"> </w:t>
      </w:r>
      <w:r>
        <w:t>Engineer</w:t>
      </w:r>
      <w:r>
        <w:rPr>
          <w:spacing w:val="-3"/>
        </w:rPr>
        <w:t xml:space="preserve"> </w:t>
      </w:r>
      <w:r>
        <w:t>pursuant</w:t>
      </w:r>
      <w:r>
        <w:rPr>
          <w:spacing w:val="-3"/>
        </w:rPr>
        <w:t xml:space="preserve"> </w:t>
      </w:r>
      <w:r>
        <w:t>to</w:t>
      </w:r>
      <w:r>
        <w:rPr>
          <w:spacing w:val="-3"/>
        </w:rPr>
        <w:t xml:space="preserve"> </w:t>
      </w:r>
      <w:r>
        <w:t>the</w:t>
      </w:r>
      <w:r>
        <w:rPr>
          <w:spacing w:val="-3"/>
        </w:rPr>
        <w:t xml:space="preserve"> </w:t>
      </w:r>
      <w:r>
        <w:t>terms</w:t>
      </w:r>
      <w:r>
        <w:rPr>
          <w:spacing w:val="-3"/>
        </w:rPr>
        <w:t xml:space="preserve"> </w:t>
      </w:r>
      <w:r>
        <w:t>of</w:t>
      </w:r>
      <w:r>
        <w:rPr>
          <w:spacing w:val="-3"/>
        </w:rPr>
        <w:t xml:space="preserve"> </w:t>
      </w:r>
      <w:r>
        <w:t>the</w:t>
      </w:r>
      <w:r>
        <w:rPr>
          <w:spacing w:val="-3"/>
        </w:rPr>
        <w:t xml:space="preserve"> </w:t>
      </w:r>
      <w:r>
        <w:t>Construction</w:t>
      </w:r>
      <w:r>
        <w:rPr>
          <w:spacing w:val="-3"/>
        </w:rPr>
        <w:t xml:space="preserve"> </w:t>
      </w:r>
      <w:r>
        <w:t>Contract,</w:t>
      </w:r>
      <w:r>
        <w:rPr>
          <w:spacing w:val="-3"/>
        </w:rPr>
        <w:t xml:space="preserve"> </w:t>
      </w:r>
      <w:r>
        <w:t>equipment</w:t>
      </w:r>
      <w:r>
        <w:rPr>
          <w:spacing w:val="-3"/>
        </w:rPr>
        <w:t xml:space="preserve"> </w:t>
      </w:r>
      <w:r>
        <w:t>or</w:t>
      </w:r>
      <w:r>
        <w:rPr>
          <w:spacing w:val="-3"/>
        </w:rPr>
        <w:t xml:space="preserve"> </w:t>
      </w:r>
      <w:r>
        <w:t>material</w:t>
      </w:r>
      <w:r>
        <w:rPr>
          <w:spacing w:val="-3"/>
        </w:rPr>
        <w:t xml:space="preserve"> </w:t>
      </w:r>
      <w:r>
        <w:t>contracts,</w:t>
      </w:r>
      <w:r>
        <w:rPr>
          <w:spacing w:val="-3"/>
        </w:rPr>
        <w:t xml:space="preserve"> </w:t>
      </w:r>
      <w:r>
        <w:t>or the Loan Contract. When any bid specification is forwarded to RUS for review, an updated cost estimate for the proposed contract shall also be included. After all major equipment contracts have been awarded and all permits have been received, and after approximately forty percent (40%) of the project design has been completed and construction has commenced, the Engineer shall update, on a quarterly basis, unless more frequently requested by the Owne</w:t>
      </w:r>
      <w:r>
        <w:t>r, the information required under Article II Section 2 (d) hereof.</w:t>
      </w:r>
    </w:p>
    <w:p w:rsidR="00D02403" w14:paraId="005C894B" w14:textId="77777777">
      <w:pPr>
        <w:pStyle w:val="BodyText"/>
        <w:spacing w:before="39"/>
      </w:pPr>
    </w:p>
    <w:p w:rsidR="00D02403" w14:paraId="790BC514" w14:textId="77777777">
      <w:pPr>
        <w:pStyle w:val="BodyText"/>
        <w:spacing w:line="252" w:lineRule="auto"/>
        <w:ind w:left="1628" w:right="725" w:firstLine="660"/>
      </w:pPr>
      <w:r>
        <w:rPr>
          <w:b/>
          <w:i w:val="0"/>
        </w:rPr>
        <w:t>Section</w:t>
      </w:r>
      <w:r>
        <w:rPr>
          <w:b/>
          <w:i w:val="0"/>
          <w:spacing w:val="-3"/>
        </w:rPr>
        <w:t xml:space="preserve"> </w:t>
      </w:r>
      <w:r>
        <w:rPr>
          <w:b/>
          <w:i w:val="0"/>
        </w:rPr>
        <w:t>4.</w:t>
      </w:r>
      <w:r>
        <w:rPr>
          <w:b/>
          <w:i w:val="0"/>
          <w:spacing w:val="-3"/>
        </w:rPr>
        <w:t xml:space="preserve"> </w:t>
      </w:r>
      <w:r>
        <w:t>The</w:t>
      </w:r>
      <w:r>
        <w:rPr>
          <w:spacing w:val="-3"/>
        </w:rPr>
        <w:t xml:space="preserve"> </w:t>
      </w:r>
      <w:r>
        <w:t>Engineer</w:t>
      </w:r>
      <w:r>
        <w:rPr>
          <w:spacing w:val="-3"/>
        </w:rPr>
        <w:t xml:space="preserve"> </w:t>
      </w:r>
      <w:r>
        <w:t>shall,</w:t>
      </w:r>
      <w:r>
        <w:rPr>
          <w:spacing w:val="-3"/>
        </w:rPr>
        <w:t xml:space="preserve"> </w:t>
      </w:r>
      <w:r>
        <w:t>upon</w:t>
      </w:r>
      <w:r>
        <w:rPr>
          <w:spacing w:val="-3"/>
        </w:rPr>
        <w:t xml:space="preserve"> </w:t>
      </w:r>
      <w:r>
        <w:t>completion</w:t>
      </w:r>
      <w:r>
        <w:rPr>
          <w:spacing w:val="-3"/>
        </w:rPr>
        <w:t xml:space="preserve"> </w:t>
      </w:r>
      <w:r>
        <w:t>of</w:t>
      </w:r>
      <w:r>
        <w:rPr>
          <w:spacing w:val="-3"/>
        </w:rPr>
        <w:t xml:space="preserve"> </w:t>
      </w:r>
      <w:r>
        <w:t>construction</w:t>
      </w:r>
      <w:r>
        <w:rPr>
          <w:spacing w:val="-3"/>
        </w:rPr>
        <w:t xml:space="preserve"> </w:t>
      </w:r>
      <w:r>
        <w:t>of</w:t>
      </w:r>
      <w:r>
        <w:rPr>
          <w:spacing w:val="-3"/>
        </w:rPr>
        <w:t xml:space="preserve"> </w:t>
      </w:r>
      <w:r>
        <w:t>component</w:t>
      </w:r>
      <w:r>
        <w:rPr>
          <w:spacing w:val="-3"/>
        </w:rPr>
        <w:t xml:space="preserve"> </w:t>
      </w:r>
      <w:r>
        <w:t>parts</w:t>
      </w:r>
      <w:r>
        <w:rPr>
          <w:spacing w:val="-3"/>
        </w:rPr>
        <w:t xml:space="preserve"> </w:t>
      </w:r>
      <w:r>
        <w:t>of</w:t>
      </w:r>
      <w:r>
        <w:rPr>
          <w:spacing w:val="-3"/>
        </w:rPr>
        <w:t xml:space="preserve"> </w:t>
      </w:r>
      <w:r>
        <w:t>the</w:t>
      </w:r>
      <w:r>
        <w:rPr>
          <w:spacing w:val="-3"/>
        </w:rPr>
        <w:t xml:space="preserve"> </w:t>
      </w:r>
      <w:r>
        <w:t>Project,</w:t>
      </w:r>
      <w:r>
        <w:rPr>
          <w:spacing w:val="-3"/>
        </w:rPr>
        <w:t xml:space="preserve"> </w:t>
      </w:r>
      <w:r>
        <w:t>make</w:t>
      </w:r>
      <w:r>
        <w:rPr>
          <w:spacing w:val="-3"/>
        </w:rPr>
        <w:t xml:space="preserve"> </w:t>
      </w:r>
      <w:r>
        <w:t>a</w:t>
      </w:r>
      <w:r>
        <w:t xml:space="preserve"> complete inspection and conduct, utilizing the Owner's operating personnel and/or the manufacturer's representatives, such component and system tests as shall be necessary to assure conformance with the Plans and Specifications, the standards required by the Construction Contract, equipment and materials contracts, and the guarantees given in connection therewith.</w:t>
      </w:r>
    </w:p>
    <w:p w:rsidR="00D02403" w14:paraId="5394915E" w14:textId="77777777">
      <w:pPr>
        <w:pStyle w:val="BodyText"/>
        <w:spacing w:before="26"/>
      </w:pPr>
    </w:p>
    <w:p w:rsidR="00D02403" w14:paraId="0599AA2E" w14:textId="77777777">
      <w:pPr>
        <w:pStyle w:val="BodyText"/>
        <w:spacing w:line="244" w:lineRule="auto"/>
        <w:ind w:left="1639" w:right="1070" w:firstLine="650"/>
      </w:pPr>
      <w:r>
        <w:rPr>
          <w:b/>
          <w:i w:val="0"/>
        </w:rPr>
        <w:t xml:space="preserve">Section 5. </w:t>
      </w:r>
      <w:r>
        <w:t>The Engineer shall schedule and coordinate the start-up activities for placing the plant in</w:t>
      </w:r>
      <w:r>
        <w:t xml:space="preserve"> service.</w:t>
      </w:r>
      <w:r>
        <w:rPr>
          <w:spacing w:val="-3"/>
        </w:rPr>
        <w:t xml:space="preserve"> </w:t>
      </w:r>
      <w:r>
        <w:t>This</w:t>
      </w:r>
      <w:r>
        <w:rPr>
          <w:spacing w:val="-3"/>
        </w:rPr>
        <w:t xml:space="preserve"> </w:t>
      </w:r>
      <w:r>
        <w:t>shall</w:t>
      </w:r>
      <w:r>
        <w:rPr>
          <w:spacing w:val="-3"/>
        </w:rPr>
        <w:t xml:space="preserve"> </w:t>
      </w:r>
      <w:r>
        <w:t>include</w:t>
      </w:r>
      <w:r>
        <w:rPr>
          <w:spacing w:val="-3"/>
        </w:rPr>
        <w:t xml:space="preserve"> </w:t>
      </w:r>
      <w:r>
        <w:t>preparation</w:t>
      </w:r>
      <w:r>
        <w:rPr>
          <w:spacing w:val="-3"/>
        </w:rPr>
        <w:t xml:space="preserve"> </w:t>
      </w:r>
      <w:r>
        <w:t>of</w:t>
      </w:r>
      <w:r>
        <w:rPr>
          <w:spacing w:val="-3"/>
        </w:rPr>
        <w:t xml:space="preserve"> </w:t>
      </w:r>
      <w:r>
        <w:t>system</w:t>
      </w:r>
      <w:r>
        <w:rPr>
          <w:spacing w:val="-3"/>
        </w:rPr>
        <w:t xml:space="preserve"> </w:t>
      </w:r>
      <w:r>
        <w:t>operating</w:t>
      </w:r>
      <w:r>
        <w:rPr>
          <w:spacing w:val="-3"/>
        </w:rPr>
        <w:t xml:space="preserve"> </w:t>
      </w:r>
      <w:r>
        <w:t>schedules,</w:t>
      </w:r>
      <w:r>
        <w:rPr>
          <w:spacing w:val="-3"/>
        </w:rPr>
        <w:t xml:space="preserve"> </w:t>
      </w:r>
      <w:r>
        <w:t>written</w:t>
      </w:r>
      <w:r>
        <w:rPr>
          <w:spacing w:val="-3"/>
        </w:rPr>
        <w:t xml:space="preserve"> </w:t>
      </w:r>
      <w:r>
        <w:t>system</w:t>
      </w:r>
      <w:r>
        <w:rPr>
          <w:spacing w:val="-3"/>
        </w:rPr>
        <w:t xml:space="preserve"> </w:t>
      </w:r>
      <w:r>
        <w:t>start-up</w:t>
      </w:r>
      <w:r>
        <w:rPr>
          <w:spacing w:val="-3"/>
        </w:rPr>
        <w:t xml:space="preserve"> </w:t>
      </w:r>
      <w:r>
        <w:t>procedures,</w:t>
      </w:r>
      <w:r>
        <w:rPr>
          <w:spacing w:val="-3"/>
        </w:rPr>
        <w:t xml:space="preserve"> </w:t>
      </w:r>
      <w:r>
        <w:t>and operating manuals describing the various plant systems and operating procedures.</w:t>
      </w:r>
    </w:p>
    <w:p w:rsidR="00D02403" w14:paraId="732250D1" w14:textId="77777777">
      <w:pPr>
        <w:pStyle w:val="BodyText"/>
        <w:spacing w:before="20"/>
      </w:pPr>
    </w:p>
    <w:p w:rsidR="00D02403" w14:paraId="06836547" w14:textId="77777777">
      <w:pPr>
        <w:pStyle w:val="BodyText"/>
        <w:spacing w:line="244" w:lineRule="auto"/>
        <w:ind w:left="1639" w:right="729" w:firstLine="650"/>
      </w:pPr>
      <w:r>
        <w:rPr>
          <w:b/>
          <w:i w:val="0"/>
        </w:rPr>
        <w:t xml:space="preserve">Section 6. </w:t>
      </w:r>
      <w:r>
        <w:t>The Engineer shall prepare written procedures for final acceptance tests of major equipment,</w:t>
      </w:r>
      <w:r>
        <w:t xml:space="preserve"> such procedures being subject to the Owner's concurrence. Furthermore, the Engineer shall conduct, utilizing the Owner's operating personnel, final acceptance tests of major equipment. Such tests shall be made in the presence</w:t>
      </w:r>
      <w:r>
        <w:rPr>
          <w:spacing w:val="40"/>
        </w:rPr>
        <w:t xml:space="preserve"> </w:t>
      </w:r>
      <w:r>
        <w:t>of duly qualified representatives of the Owner and the Administrator, if the Administrator elects to attend, and the time and procedure of such tests shall be agreed upon by the Engineer, the O</w:t>
      </w:r>
      <w:r>
        <w:t>wner, and the Administrator. After completion</w:t>
      </w:r>
      <w:r>
        <w:rPr>
          <w:spacing w:val="-3"/>
        </w:rPr>
        <w:t xml:space="preserve"> </w:t>
      </w:r>
      <w:r>
        <w:t>of</w:t>
      </w:r>
      <w:r>
        <w:rPr>
          <w:spacing w:val="-3"/>
        </w:rPr>
        <w:t xml:space="preserve"> </w:t>
      </w:r>
      <w:r>
        <w:t>each</w:t>
      </w:r>
      <w:r>
        <w:rPr>
          <w:spacing w:val="-3"/>
        </w:rPr>
        <w:t xml:space="preserve"> </w:t>
      </w:r>
      <w:r>
        <w:t>final</w:t>
      </w:r>
      <w:r>
        <w:rPr>
          <w:spacing w:val="-3"/>
        </w:rPr>
        <w:t xml:space="preserve"> </w:t>
      </w:r>
      <w:r>
        <w:t>acceptance</w:t>
      </w:r>
      <w:r>
        <w:rPr>
          <w:spacing w:val="-3"/>
        </w:rPr>
        <w:t xml:space="preserve"> </w:t>
      </w:r>
      <w:r>
        <w:t>test,</w:t>
      </w:r>
      <w:r>
        <w:rPr>
          <w:spacing w:val="-3"/>
        </w:rPr>
        <w:t xml:space="preserve"> </w:t>
      </w:r>
      <w:r>
        <w:t>the</w:t>
      </w:r>
      <w:r>
        <w:rPr>
          <w:spacing w:val="-3"/>
        </w:rPr>
        <w:t xml:space="preserve"> </w:t>
      </w:r>
      <w:r>
        <w:t>Engineer</w:t>
      </w:r>
      <w:r>
        <w:rPr>
          <w:spacing w:val="-3"/>
        </w:rPr>
        <w:t xml:space="preserve"> </w:t>
      </w:r>
      <w:r>
        <w:t>shall</w:t>
      </w:r>
      <w:r>
        <w:rPr>
          <w:spacing w:val="-3"/>
        </w:rPr>
        <w:t xml:space="preserve"> </w:t>
      </w:r>
      <w:r>
        <w:t>prepare</w:t>
      </w:r>
      <w:r>
        <w:rPr>
          <w:spacing w:val="-3"/>
        </w:rPr>
        <w:t xml:space="preserve"> </w:t>
      </w:r>
      <w:r>
        <w:t>copies</w:t>
      </w:r>
      <w:r>
        <w:rPr>
          <w:spacing w:val="-3"/>
        </w:rPr>
        <w:t xml:space="preserve"> </w:t>
      </w:r>
      <w:r>
        <w:t>of</w:t>
      </w:r>
      <w:r>
        <w:rPr>
          <w:spacing w:val="-3"/>
        </w:rPr>
        <w:t xml:space="preserve"> </w:t>
      </w:r>
      <w:r>
        <w:t>the</w:t>
      </w:r>
      <w:r>
        <w:rPr>
          <w:spacing w:val="-3"/>
        </w:rPr>
        <w:t xml:space="preserve"> </w:t>
      </w:r>
      <w:r>
        <w:t>test</w:t>
      </w:r>
      <w:r>
        <w:rPr>
          <w:spacing w:val="-3"/>
        </w:rPr>
        <w:t xml:space="preserve"> </w:t>
      </w:r>
      <w:r>
        <w:t>results</w:t>
      </w:r>
      <w:r>
        <w:rPr>
          <w:spacing w:val="-3"/>
        </w:rPr>
        <w:t xml:space="preserve"> </w:t>
      </w:r>
      <w:r>
        <w:t>and</w:t>
      </w:r>
      <w:r>
        <w:rPr>
          <w:spacing w:val="-3"/>
        </w:rPr>
        <w:t xml:space="preserve"> </w:t>
      </w:r>
      <w:r>
        <w:t>recommendations as to acceptability of equipment and submit them to the Owner for review.</w:t>
      </w:r>
    </w:p>
    <w:p w:rsidR="00D02403" w14:paraId="79D1184D" w14:textId="77777777">
      <w:pPr>
        <w:pStyle w:val="BodyText"/>
        <w:spacing w:before="105"/>
      </w:pPr>
    </w:p>
    <w:p w:rsidR="00D02403" w14:paraId="659E350F" w14:textId="77777777">
      <w:pPr>
        <w:pStyle w:val="BodyText"/>
        <w:spacing w:line="244" w:lineRule="auto"/>
        <w:ind w:left="1639" w:right="725" w:firstLine="650"/>
      </w:pPr>
      <w:r>
        <w:rPr>
          <w:b/>
          <w:i w:val="0"/>
        </w:rPr>
        <w:t>Section</w:t>
      </w:r>
      <w:r>
        <w:rPr>
          <w:b/>
          <w:i w:val="0"/>
          <w:spacing w:val="-3"/>
        </w:rPr>
        <w:t xml:space="preserve"> </w:t>
      </w:r>
      <w:r>
        <w:rPr>
          <w:b/>
          <w:i w:val="0"/>
        </w:rPr>
        <w:t>7.</w:t>
      </w:r>
      <w:r>
        <w:rPr>
          <w:b/>
          <w:i w:val="0"/>
          <w:spacing w:val="-3"/>
        </w:rPr>
        <w:t xml:space="preserve"> </w:t>
      </w:r>
      <w:r>
        <w:t>A</w:t>
      </w:r>
      <w:r>
        <w:rPr>
          <w:spacing w:val="-3"/>
        </w:rPr>
        <w:t xml:space="preserve"> </w:t>
      </w:r>
      <w:r>
        <w:t>competent</w:t>
      </w:r>
      <w:r>
        <w:rPr>
          <w:spacing w:val="-3"/>
        </w:rPr>
        <w:t xml:space="preserve"> </w:t>
      </w:r>
      <w:r>
        <w:t>resident</w:t>
      </w:r>
      <w:r>
        <w:rPr>
          <w:spacing w:val="-3"/>
        </w:rPr>
        <w:t xml:space="preserve"> </w:t>
      </w:r>
      <w:r>
        <w:t>engineer</w:t>
      </w:r>
      <w:r>
        <w:rPr>
          <w:spacing w:val="-3"/>
        </w:rPr>
        <w:t xml:space="preserve"> </w:t>
      </w:r>
      <w:r>
        <w:t>with</w:t>
      </w:r>
      <w:r>
        <w:rPr>
          <w:spacing w:val="-3"/>
        </w:rPr>
        <w:t xml:space="preserve"> </w:t>
      </w:r>
      <w:r>
        <w:t>full</w:t>
      </w:r>
      <w:r>
        <w:rPr>
          <w:spacing w:val="-3"/>
        </w:rPr>
        <w:t xml:space="preserve"> </w:t>
      </w:r>
      <w:r>
        <w:t>authority</w:t>
      </w:r>
      <w:r>
        <w:rPr>
          <w:spacing w:val="-3"/>
        </w:rPr>
        <w:t xml:space="preserve"> </w:t>
      </w:r>
      <w:r>
        <w:t>to</w:t>
      </w:r>
      <w:r>
        <w:rPr>
          <w:spacing w:val="-3"/>
        </w:rPr>
        <w:t xml:space="preserve"> </w:t>
      </w:r>
      <w:r>
        <w:t>act</w:t>
      </w:r>
      <w:r>
        <w:rPr>
          <w:spacing w:val="-3"/>
        </w:rPr>
        <w:t xml:space="preserve"> </w:t>
      </w:r>
      <w:r>
        <w:t>for</w:t>
      </w:r>
      <w:r>
        <w:rPr>
          <w:spacing w:val="-3"/>
        </w:rPr>
        <w:t xml:space="preserve"> </w:t>
      </w:r>
      <w:r>
        <w:t>the</w:t>
      </w:r>
      <w:r>
        <w:rPr>
          <w:spacing w:val="-3"/>
        </w:rPr>
        <w:t xml:space="preserve"> </w:t>
      </w:r>
      <w:r>
        <w:t>Engineer</w:t>
      </w:r>
      <w:r>
        <w:rPr>
          <w:spacing w:val="-3"/>
        </w:rPr>
        <w:t xml:space="preserve"> </w:t>
      </w:r>
      <w:r>
        <w:t>shall</w:t>
      </w:r>
      <w:r>
        <w:rPr>
          <w:spacing w:val="-3"/>
        </w:rPr>
        <w:t xml:space="preserve"> </w:t>
      </w:r>
      <w:r>
        <w:t>be</w:t>
      </w:r>
      <w:r>
        <w:rPr>
          <w:spacing w:val="-3"/>
        </w:rPr>
        <w:t xml:space="preserve"> </w:t>
      </w:r>
      <w:r>
        <w:t>maintained</w:t>
      </w:r>
      <w:r>
        <w:rPr>
          <w:spacing w:val="-3"/>
        </w:rPr>
        <w:t xml:space="preserve"> </w:t>
      </w:r>
      <w:r>
        <w:t>by</w:t>
      </w:r>
      <w:r>
        <w:t xml:space="preserve"> the Engineer at the site of the Project during the entire period of any construction activity. The Engineer shall maintain at the site of the Project and under the direct supervision of the resident engineer </w:t>
      </w:r>
      <w:r>
        <w:t>a sufficient number of</w:t>
      </w:r>
      <w:r>
        <w:t xml:space="preserve"> qualified</w:t>
      </w:r>
      <w:r>
        <w:rPr>
          <w:spacing w:val="-1"/>
        </w:rPr>
        <w:t xml:space="preserve"> </w:t>
      </w:r>
      <w:r>
        <w:t>engineering</w:t>
      </w:r>
      <w:r>
        <w:rPr>
          <w:spacing w:val="-1"/>
        </w:rPr>
        <w:t xml:space="preserve"> </w:t>
      </w:r>
      <w:r>
        <w:t>field</w:t>
      </w:r>
      <w:r>
        <w:rPr>
          <w:spacing w:val="-1"/>
        </w:rPr>
        <w:t xml:space="preserve"> </w:t>
      </w:r>
      <w:r>
        <w:t>inspectors</w:t>
      </w:r>
      <w:r>
        <w:rPr>
          <w:spacing w:val="-1"/>
        </w:rPr>
        <w:t xml:space="preserve"> </w:t>
      </w:r>
      <w:r>
        <w:t>to</w:t>
      </w:r>
      <w:r>
        <w:rPr>
          <w:spacing w:val="-1"/>
        </w:rPr>
        <w:t xml:space="preserve"> </w:t>
      </w:r>
      <w:r>
        <w:t>fully</w:t>
      </w:r>
      <w:r>
        <w:rPr>
          <w:spacing w:val="-1"/>
        </w:rPr>
        <w:t xml:space="preserve"> </w:t>
      </w:r>
      <w:r>
        <w:t>discharge</w:t>
      </w:r>
      <w:r>
        <w:rPr>
          <w:spacing w:val="-1"/>
        </w:rPr>
        <w:t xml:space="preserve"> </w:t>
      </w:r>
      <w:r>
        <w:t>the</w:t>
      </w:r>
      <w:r>
        <w:rPr>
          <w:spacing w:val="-1"/>
        </w:rPr>
        <w:t xml:space="preserve"> </w:t>
      </w:r>
      <w:r>
        <w:t>responsibilities</w:t>
      </w:r>
      <w:r>
        <w:rPr>
          <w:spacing w:val="-1"/>
        </w:rPr>
        <w:t xml:space="preserve"> </w:t>
      </w:r>
      <w:r>
        <w:t>of</w:t>
      </w:r>
      <w:r>
        <w:rPr>
          <w:spacing w:val="-1"/>
        </w:rPr>
        <w:t xml:space="preserve"> </w:t>
      </w:r>
      <w:r>
        <w:t>the</w:t>
      </w:r>
      <w:r>
        <w:rPr>
          <w:spacing w:val="-1"/>
        </w:rPr>
        <w:t xml:space="preserve"> </w:t>
      </w:r>
      <w:r>
        <w:t>Engineer</w:t>
      </w:r>
      <w:r>
        <w:rPr>
          <w:spacing w:val="-1"/>
        </w:rPr>
        <w:t xml:space="preserve"> </w:t>
      </w:r>
      <w:r>
        <w:t>pursuant</w:t>
      </w:r>
      <w:r>
        <w:rPr>
          <w:spacing w:val="-1"/>
        </w:rPr>
        <w:t xml:space="preserve"> </w:t>
      </w:r>
      <w:r>
        <w:t>to</w:t>
      </w:r>
      <w:r>
        <w:rPr>
          <w:spacing w:val="-1"/>
        </w:rPr>
        <w:t xml:space="preserve"> </w:t>
      </w:r>
      <w:r>
        <w:t>Article</w:t>
      </w:r>
      <w:r>
        <w:rPr>
          <w:spacing w:val="-1"/>
        </w:rPr>
        <w:t xml:space="preserve"> </w:t>
      </w:r>
      <w:r>
        <w:t>III, Section I hereof.</w:t>
      </w:r>
    </w:p>
    <w:p w:rsidR="00D02403" w14:paraId="016680A8" w14:textId="77777777">
      <w:pPr>
        <w:spacing w:line="244" w:lineRule="auto"/>
        <w:sectPr>
          <w:pgSz w:w="12240" w:h="15840"/>
          <w:pgMar w:top="1060" w:right="580" w:bottom="780" w:left="40" w:header="0" w:footer="594" w:gutter="0"/>
          <w:cols w:space="720"/>
        </w:sectPr>
      </w:pPr>
    </w:p>
    <w:p w:rsidR="00D02403" w14:paraId="54625857" w14:textId="77777777">
      <w:pPr>
        <w:pStyle w:val="Heading1"/>
        <w:spacing w:before="67"/>
        <w:ind w:left="5547"/>
        <w:jc w:val="left"/>
      </w:pPr>
      <w:r>
        <w:t xml:space="preserve">ARTICLE </w:t>
      </w:r>
      <w:r>
        <w:rPr>
          <w:spacing w:val="-5"/>
        </w:rPr>
        <w:t>IV</w:t>
      </w:r>
    </w:p>
    <w:p w:rsidR="00D02403" w14:paraId="5BE3DAFF" w14:textId="77777777">
      <w:pPr>
        <w:pStyle w:val="BodyText"/>
        <w:spacing w:before="24"/>
        <w:rPr>
          <w:b/>
          <w:i w:val="0"/>
        </w:rPr>
      </w:pPr>
    </w:p>
    <w:p w:rsidR="00D02403" w14:paraId="4F554253" w14:textId="77777777">
      <w:pPr>
        <w:pStyle w:val="BodyText"/>
        <w:spacing w:before="1"/>
        <w:ind w:left="5499"/>
      </w:pPr>
      <w:r>
        <w:t xml:space="preserve">Final </w:t>
      </w:r>
      <w:r>
        <w:rPr>
          <w:spacing w:val="-2"/>
        </w:rPr>
        <w:t>Documents</w:t>
      </w:r>
    </w:p>
    <w:p w:rsidR="00D02403" w14:paraId="14DE5441" w14:textId="77777777">
      <w:pPr>
        <w:pStyle w:val="BodyText"/>
        <w:spacing w:before="10"/>
      </w:pPr>
    </w:p>
    <w:p w:rsidR="00D02403" w14:paraId="3052FCE2" w14:textId="77777777">
      <w:pPr>
        <w:pStyle w:val="BodyText"/>
        <w:spacing w:line="249" w:lineRule="auto"/>
        <w:ind w:left="1639" w:right="852" w:firstLine="700"/>
      </w:pPr>
      <w:r>
        <w:t>The</w:t>
      </w:r>
      <w:r>
        <w:rPr>
          <w:spacing w:val="-3"/>
        </w:rPr>
        <w:t xml:space="preserve"> </w:t>
      </w:r>
      <w:r>
        <w:t>Engineer</w:t>
      </w:r>
      <w:r>
        <w:rPr>
          <w:spacing w:val="-3"/>
        </w:rPr>
        <w:t xml:space="preserve"> </w:t>
      </w:r>
      <w:r>
        <w:t>shall,</w:t>
      </w:r>
      <w:r>
        <w:rPr>
          <w:spacing w:val="-3"/>
        </w:rPr>
        <w:t xml:space="preserve"> </w:t>
      </w:r>
      <w:r>
        <w:t>upon</w:t>
      </w:r>
      <w:r>
        <w:rPr>
          <w:spacing w:val="-3"/>
        </w:rPr>
        <w:t xml:space="preserve"> </w:t>
      </w:r>
      <w:r>
        <w:t>the</w:t>
      </w:r>
      <w:r>
        <w:rPr>
          <w:spacing w:val="-3"/>
        </w:rPr>
        <w:t xml:space="preserve"> </w:t>
      </w:r>
      <w:r>
        <w:t>completion</w:t>
      </w:r>
      <w:r>
        <w:rPr>
          <w:spacing w:val="-3"/>
        </w:rPr>
        <w:t xml:space="preserve"> </w:t>
      </w:r>
      <w:r>
        <w:t>of</w:t>
      </w:r>
      <w:r>
        <w:rPr>
          <w:spacing w:val="-3"/>
        </w:rPr>
        <w:t xml:space="preserve"> </w:t>
      </w:r>
      <w:r>
        <w:t>the</w:t>
      </w:r>
      <w:r>
        <w:rPr>
          <w:spacing w:val="-3"/>
        </w:rPr>
        <w:t xml:space="preserve"> </w:t>
      </w:r>
      <w:r>
        <w:t>inspection</w:t>
      </w:r>
      <w:r>
        <w:rPr>
          <w:spacing w:val="-3"/>
        </w:rPr>
        <w:t xml:space="preserve"> </w:t>
      </w:r>
      <w:r>
        <w:t>and</w:t>
      </w:r>
      <w:r>
        <w:rPr>
          <w:spacing w:val="-3"/>
        </w:rPr>
        <w:t xml:space="preserve"> </w:t>
      </w:r>
      <w:r>
        <w:t>tests</w:t>
      </w:r>
      <w:r>
        <w:rPr>
          <w:spacing w:val="-3"/>
        </w:rPr>
        <w:t xml:space="preserve"> </w:t>
      </w:r>
      <w:r>
        <w:t>in</w:t>
      </w:r>
      <w:r>
        <w:rPr>
          <w:spacing w:val="-3"/>
        </w:rPr>
        <w:t xml:space="preserve"> </w:t>
      </w:r>
      <w:r>
        <w:t>respect</w:t>
      </w:r>
      <w:r>
        <w:rPr>
          <w:spacing w:val="-3"/>
        </w:rPr>
        <w:t xml:space="preserve"> </w:t>
      </w:r>
      <w:r>
        <w:t>of</w:t>
      </w:r>
      <w:r>
        <w:rPr>
          <w:spacing w:val="-3"/>
        </w:rPr>
        <w:t xml:space="preserve"> </w:t>
      </w:r>
      <w:r>
        <w:t>the</w:t>
      </w:r>
      <w:r>
        <w:rPr>
          <w:spacing w:val="-3"/>
        </w:rPr>
        <w:t xml:space="preserve"> </w:t>
      </w:r>
      <w:r>
        <w:t>Project</w:t>
      </w:r>
      <w:r>
        <w:rPr>
          <w:spacing w:val="-3"/>
        </w:rPr>
        <w:t xml:space="preserve"> </w:t>
      </w:r>
      <w:r>
        <w:t>provided</w:t>
      </w:r>
      <w:r>
        <w:rPr>
          <w:spacing w:val="-3"/>
        </w:rPr>
        <w:t xml:space="preserve"> </w:t>
      </w:r>
      <w:r>
        <w:t>in</w:t>
      </w:r>
      <w:r>
        <w:t xml:space="preserve"> Sections 4 and 6 of Article III, obtain or prepare and deliver to the Owner the following:</w:t>
      </w:r>
    </w:p>
    <w:p w:rsidR="00D02403" w14:paraId="7ABC3793" w14:textId="77777777">
      <w:pPr>
        <w:pStyle w:val="ListParagraph"/>
        <w:numPr>
          <w:ilvl w:val="0"/>
          <w:numId w:val="3"/>
        </w:numPr>
        <w:tabs>
          <w:tab w:val="left" w:pos="2947"/>
        </w:tabs>
        <w:spacing w:before="85"/>
        <w:ind w:right="899" w:firstLine="650"/>
        <w:jc w:val="left"/>
        <w:rPr>
          <w:i/>
          <w:sz w:val="20"/>
        </w:rPr>
      </w:pPr>
      <w:r>
        <w:rPr>
          <w:i/>
          <w:sz w:val="20"/>
        </w:rPr>
        <w:t>A nameplate inventory and summary in triplicate of all equipment and facilities incorporated in the</w:t>
      </w:r>
      <w:r>
        <w:rPr>
          <w:i/>
          <w:spacing w:val="-3"/>
          <w:sz w:val="20"/>
        </w:rPr>
        <w:t xml:space="preserve"> </w:t>
      </w:r>
      <w:r>
        <w:rPr>
          <w:i/>
          <w:sz w:val="20"/>
        </w:rPr>
        <w:t>Project</w:t>
      </w:r>
      <w:r>
        <w:rPr>
          <w:i/>
          <w:spacing w:val="-3"/>
          <w:sz w:val="20"/>
        </w:rPr>
        <w:t xml:space="preserve"> </w:t>
      </w:r>
      <w:r>
        <w:rPr>
          <w:i/>
          <w:sz w:val="20"/>
        </w:rPr>
        <w:t>together</w:t>
      </w:r>
      <w:r>
        <w:rPr>
          <w:i/>
          <w:spacing w:val="-3"/>
          <w:sz w:val="20"/>
        </w:rPr>
        <w:t xml:space="preserve"> </w:t>
      </w:r>
      <w:r>
        <w:rPr>
          <w:i/>
          <w:sz w:val="20"/>
        </w:rPr>
        <w:t>with</w:t>
      </w:r>
      <w:r>
        <w:rPr>
          <w:i/>
          <w:spacing w:val="-3"/>
          <w:sz w:val="20"/>
        </w:rPr>
        <w:t xml:space="preserve"> </w:t>
      </w:r>
      <w:r>
        <w:rPr>
          <w:i/>
          <w:sz w:val="20"/>
        </w:rPr>
        <w:t>a</w:t>
      </w:r>
      <w:r>
        <w:rPr>
          <w:i/>
          <w:spacing w:val="-3"/>
          <w:sz w:val="20"/>
        </w:rPr>
        <w:t xml:space="preserve"> </w:t>
      </w:r>
      <w:r>
        <w:rPr>
          <w:i/>
          <w:sz w:val="20"/>
        </w:rPr>
        <w:t>breakdown</w:t>
      </w:r>
      <w:r>
        <w:rPr>
          <w:i/>
          <w:spacing w:val="-3"/>
          <w:sz w:val="20"/>
        </w:rPr>
        <w:t xml:space="preserve"> </w:t>
      </w:r>
      <w:r>
        <w:rPr>
          <w:i/>
          <w:sz w:val="20"/>
        </w:rPr>
        <w:t>of</w:t>
      </w:r>
      <w:r>
        <w:rPr>
          <w:i/>
          <w:spacing w:val="-3"/>
          <w:sz w:val="20"/>
        </w:rPr>
        <w:t xml:space="preserve"> </w:t>
      </w:r>
      <w:r>
        <w:rPr>
          <w:i/>
          <w:sz w:val="20"/>
        </w:rPr>
        <w:t>contract</w:t>
      </w:r>
      <w:r>
        <w:rPr>
          <w:i/>
          <w:spacing w:val="-3"/>
          <w:sz w:val="20"/>
        </w:rPr>
        <w:t xml:space="preserve"> </w:t>
      </w:r>
      <w:r>
        <w:rPr>
          <w:i/>
          <w:sz w:val="20"/>
        </w:rPr>
        <w:t>costs</w:t>
      </w:r>
      <w:r>
        <w:rPr>
          <w:i/>
          <w:spacing w:val="-3"/>
          <w:sz w:val="20"/>
        </w:rPr>
        <w:t xml:space="preserve"> </w:t>
      </w:r>
      <w:r>
        <w:rPr>
          <w:i/>
          <w:sz w:val="20"/>
        </w:rPr>
        <w:t>arranged</w:t>
      </w:r>
      <w:r>
        <w:rPr>
          <w:i/>
          <w:spacing w:val="-3"/>
          <w:sz w:val="20"/>
        </w:rPr>
        <w:t xml:space="preserve"> </w:t>
      </w:r>
      <w:r>
        <w:rPr>
          <w:i/>
          <w:sz w:val="20"/>
        </w:rPr>
        <w:t>by</w:t>
      </w:r>
      <w:r>
        <w:rPr>
          <w:i/>
          <w:spacing w:val="-3"/>
          <w:sz w:val="20"/>
        </w:rPr>
        <w:t xml:space="preserve"> </w:t>
      </w:r>
      <w:r>
        <w:rPr>
          <w:i/>
          <w:sz w:val="20"/>
        </w:rPr>
        <w:t>Standard</w:t>
      </w:r>
      <w:r>
        <w:rPr>
          <w:i/>
          <w:spacing w:val="-3"/>
          <w:sz w:val="20"/>
        </w:rPr>
        <w:t xml:space="preserve"> </w:t>
      </w:r>
      <w:r>
        <w:rPr>
          <w:i/>
          <w:sz w:val="20"/>
        </w:rPr>
        <w:t>List</w:t>
      </w:r>
      <w:r>
        <w:rPr>
          <w:i/>
          <w:spacing w:val="-3"/>
          <w:sz w:val="20"/>
        </w:rPr>
        <w:t xml:space="preserve"> </w:t>
      </w:r>
      <w:r>
        <w:rPr>
          <w:i/>
          <w:sz w:val="20"/>
        </w:rPr>
        <w:t>of</w:t>
      </w:r>
      <w:r>
        <w:rPr>
          <w:i/>
          <w:spacing w:val="-3"/>
          <w:sz w:val="20"/>
        </w:rPr>
        <w:t xml:space="preserve"> </w:t>
      </w:r>
      <w:r>
        <w:rPr>
          <w:i/>
          <w:sz w:val="20"/>
        </w:rPr>
        <w:t>Retirement</w:t>
      </w:r>
      <w:r>
        <w:rPr>
          <w:i/>
          <w:spacing w:val="-3"/>
          <w:sz w:val="20"/>
        </w:rPr>
        <w:t xml:space="preserve"> </w:t>
      </w:r>
      <w:r>
        <w:rPr>
          <w:i/>
          <w:sz w:val="20"/>
        </w:rPr>
        <w:t>Units,</w:t>
      </w:r>
      <w:r>
        <w:rPr>
          <w:i/>
          <w:spacing w:val="-3"/>
          <w:sz w:val="20"/>
        </w:rPr>
        <w:t xml:space="preserve"> </w:t>
      </w:r>
      <w:r>
        <w:rPr>
          <w:i/>
          <w:sz w:val="20"/>
        </w:rPr>
        <w:t>RUS Bulletin 181-2.</w:t>
      </w:r>
    </w:p>
    <w:p w:rsidR="00D02403" w14:paraId="21ACFB90" w14:textId="77777777">
      <w:pPr>
        <w:pStyle w:val="ListParagraph"/>
        <w:numPr>
          <w:ilvl w:val="0"/>
          <w:numId w:val="3"/>
        </w:numPr>
        <w:tabs>
          <w:tab w:val="left" w:pos="2946"/>
        </w:tabs>
        <w:spacing w:before="181"/>
        <w:ind w:left="2013" w:right="694" w:firstLine="650"/>
        <w:jc w:val="left"/>
        <w:rPr>
          <w:i/>
          <w:sz w:val="20"/>
        </w:rPr>
      </w:pPr>
      <w:r>
        <w:rPr>
          <w:i/>
          <w:sz w:val="20"/>
        </w:rPr>
        <w:t xml:space="preserve">Two complete sets of final </w:t>
      </w:r>
      <w:r>
        <w:rPr>
          <w:i/>
          <w:sz w:val="20"/>
        </w:rPr>
        <w:t>inventory</w:t>
      </w:r>
      <w:r>
        <w:rPr>
          <w:i/>
          <w:sz w:val="20"/>
        </w:rPr>
        <w:t xml:space="preserve"> (record) drawings showing the location and layout of the</w:t>
      </w:r>
      <w:r>
        <w:rPr>
          <w:i/>
          <w:sz w:val="20"/>
        </w:rPr>
        <w:t xml:space="preserve"> Project in accordance with revisions to design drawings and field records of construction. All information required by this Agreement to be included in the maps and drawings shall be included in the record drawings. One</w:t>
      </w:r>
      <w:r>
        <w:rPr>
          <w:i/>
          <w:spacing w:val="-3"/>
          <w:sz w:val="20"/>
        </w:rPr>
        <w:t xml:space="preserve"> </w:t>
      </w:r>
      <w:r>
        <w:rPr>
          <w:i/>
          <w:sz w:val="20"/>
        </w:rPr>
        <w:t>complete</w:t>
      </w:r>
      <w:r>
        <w:rPr>
          <w:i/>
          <w:spacing w:val="-3"/>
          <w:sz w:val="20"/>
        </w:rPr>
        <w:t xml:space="preserve"> </w:t>
      </w:r>
      <w:r>
        <w:rPr>
          <w:i/>
          <w:sz w:val="20"/>
        </w:rPr>
        <w:t>set</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record</w:t>
      </w:r>
      <w:r>
        <w:rPr>
          <w:i/>
          <w:spacing w:val="-3"/>
          <w:sz w:val="20"/>
        </w:rPr>
        <w:t xml:space="preserve"> </w:t>
      </w:r>
      <w:r>
        <w:rPr>
          <w:i/>
          <w:sz w:val="20"/>
        </w:rPr>
        <w:t>drawings</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in</w:t>
      </w:r>
      <w:r>
        <w:rPr>
          <w:i/>
          <w:spacing w:val="-3"/>
          <w:sz w:val="20"/>
        </w:rPr>
        <w:t xml:space="preserve"> </w:t>
      </w:r>
      <w:r>
        <w:rPr>
          <w:i/>
          <w:sz w:val="20"/>
        </w:rPr>
        <w:t>reproducible</w:t>
      </w:r>
      <w:r>
        <w:rPr>
          <w:i/>
          <w:spacing w:val="-3"/>
          <w:sz w:val="20"/>
        </w:rPr>
        <w:t xml:space="preserve"> </w:t>
      </w:r>
      <w:r>
        <w:rPr>
          <w:i/>
          <w:sz w:val="20"/>
        </w:rPr>
        <w:t>form</w:t>
      </w:r>
      <w:r>
        <w:rPr>
          <w:i/>
          <w:spacing w:val="-3"/>
          <w:sz w:val="20"/>
        </w:rPr>
        <w:t xml:space="preserve"> </w:t>
      </w:r>
      <w:r>
        <w:rPr>
          <w:i/>
          <w:sz w:val="20"/>
        </w:rPr>
        <w:t>satisfactory</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The</w:t>
      </w:r>
      <w:r>
        <w:rPr>
          <w:i/>
          <w:spacing w:val="-3"/>
          <w:sz w:val="20"/>
        </w:rPr>
        <w:t xml:space="preserve"> </w:t>
      </w:r>
      <w:r>
        <w:rPr>
          <w:i/>
          <w:sz w:val="20"/>
        </w:rPr>
        <w:t>Engineer shall also provide the Owner with any other original manufacturer's equipment drawings not otherwise available to the Owner.</w:t>
      </w:r>
    </w:p>
    <w:p w:rsidR="00D02403" w14:paraId="043B9237" w14:textId="77777777">
      <w:pPr>
        <w:pStyle w:val="ListParagraph"/>
        <w:numPr>
          <w:ilvl w:val="0"/>
          <w:numId w:val="3"/>
        </w:numPr>
        <w:tabs>
          <w:tab w:val="left" w:pos="2984"/>
        </w:tabs>
        <w:spacing w:before="165" w:line="230" w:lineRule="auto"/>
        <w:ind w:left="2013" w:right="699" w:firstLine="700"/>
        <w:jc w:val="left"/>
        <w:rPr>
          <w:i/>
          <w:sz w:val="20"/>
        </w:rPr>
      </w:pPr>
      <w:r>
        <w:rPr>
          <w:i/>
          <w:sz w:val="20"/>
        </w:rPr>
        <w:t>An</w:t>
      </w:r>
      <w:r>
        <w:rPr>
          <w:i/>
          <w:spacing w:val="-3"/>
          <w:sz w:val="20"/>
        </w:rPr>
        <w:t xml:space="preserve"> </w:t>
      </w:r>
      <w:r>
        <w:rPr>
          <w:i/>
          <w:sz w:val="20"/>
        </w:rPr>
        <w:t>itemized</w:t>
      </w:r>
      <w:r>
        <w:rPr>
          <w:i/>
          <w:spacing w:val="-3"/>
          <w:sz w:val="20"/>
        </w:rPr>
        <w:t xml:space="preserve"> </w:t>
      </w:r>
      <w:r>
        <w:rPr>
          <w:i/>
          <w:sz w:val="20"/>
        </w:rPr>
        <w:t>statement</w:t>
      </w:r>
      <w:r>
        <w:rPr>
          <w:i/>
          <w:spacing w:val="-3"/>
          <w:sz w:val="20"/>
        </w:rPr>
        <w:t xml:space="preserve"> </w:t>
      </w:r>
      <w:r>
        <w:rPr>
          <w:i/>
          <w:sz w:val="20"/>
        </w:rPr>
        <w:t>in</w:t>
      </w:r>
      <w:r>
        <w:rPr>
          <w:i/>
          <w:spacing w:val="-3"/>
          <w:sz w:val="20"/>
        </w:rPr>
        <w:t xml:space="preserve"> </w:t>
      </w:r>
      <w:r>
        <w:rPr>
          <w:i/>
          <w:sz w:val="20"/>
        </w:rPr>
        <w:t>triplicate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amounts</w:t>
      </w:r>
      <w:r>
        <w:rPr>
          <w:i/>
          <w:spacing w:val="-3"/>
          <w:sz w:val="20"/>
        </w:rPr>
        <w:t xml:space="preserve"> </w:t>
      </w:r>
      <w:r>
        <w:rPr>
          <w:i/>
          <w:sz w:val="20"/>
        </w:rPr>
        <w:t>payable</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under</w:t>
      </w:r>
      <w:r>
        <w:rPr>
          <w:i/>
          <w:spacing w:val="-3"/>
          <w:sz w:val="20"/>
        </w:rPr>
        <w:t xml:space="preserve"> </w:t>
      </w:r>
      <w:r>
        <w:rPr>
          <w:i/>
          <w:sz w:val="20"/>
        </w:rPr>
        <w:t>all</w:t>
      </w:r>
      <w:r>
        <w:rPr>
          <w:i/>
          <w:spacing w:val="-3"/>
          <w:sz w:val="20"/>
        </w:rPr>
        <w:t xml:space="preserve"> </w:t>
      </w:r>
      <w:r>
        <w:rPr>
          <w:i/>
          <w:sz w:val="20"/>
        </w:rPr>
        <w:t>contracts</w:t>
      </w:r>
      <w:r>
        <w:rPr>
          <w:i/>
          <w:spacing w:val="-3"/>
          <w:sz w:val="20"/>
        </w:rPr>
        <w:t xml:space="preserve"> </w:t>
      </w:r>
      <w:r>
        <w:rPr>
          <w:i/>
          <w:sz w:val="20"/>
        </w:rPr>
        <w:t>for</w:t>
      </w:r>
      <w:r>
        <w:rPr>
          <w:i/>
          <w:spacing w:val="-3"/>
          <w:sz w:val="20"/>
        </w:rPr>
        <w:t xml:space="preserve"> </w:t>
      </w:r>
      <w:r>
        <w:rPr>
          <w:i/>
          <w:sz w:val="20"/>
        </w:rPr>
        <w:t xml:space="preserve">the construction </w:t>
      </w:r>
      <w:r>
        <w:rPr>
          <w:i/>
          <w:sz w:val="20"/>
        </w:rPr>
        <w:t>o</w:t>
      </w:r>
      <w:r>
        <w:rPr>
          <w:i/>
          <w:sz w:val="20"/>
        </w:rPr>
        <w:t xml:space="preserve"> the Project and the furnishing of materials, equipment, and services thereof.</w:t>
      </w:r>
    </w:p>
    <w:p w:rsidR="00D02403" w14:paraId="7C6505B8" w14:textId="77777777">
      <w:pPr>
        <w:pStyle w:val="ListParagraph"/>
        <w:numPr>
          <w:ilvl w:val="0"/>
          <w:numId w:val="3"/>
        </w:numPr>
        <w:tabs>
          <w:tab w:val="left" w:pos="2996"/>
        </w:tabs>
        <w:spacing w:before="141" w:line="254" w:lineRule="auto"/>
        <w:ind w:left="2013" w:right="950" w:firstLine="700"/>
        <w:jc w:val="left"/>
        <w:rPr>
          <w:i/>
          <w:sz w:val="20"/>
        </w:rPr>
      </w:pPr>
      <w:r>
        <w:rPr>
          <w:i/>
          <w:sz w:val="20"/>
        </w:rPr>
        <w:t>A</w:t>
      </w:r>
      <w:r>
        <w:rPr>
          <w:i/>
          <w:spacing w:val="-3"/>
          <w:sz w:val="20"/>
        </w:rPr>
        <w:t xml:space="preserve"> </w:t>
      </w:r>
      <w:r>
        <w:rPr>
          <w:i/>
          <w:sz w:val="20"/>
        </w:rPr>
        <w:t>certificate</w:t>
      </w:r>
      <w:r>
        <w:rPr>
          <w:i/>
          <w:spacing w:val="-3"/>
          <w:sz w:val="20"/>
        </w:rPr>
        <w:t xml:space="preserve"> </w:t>
      </w:r>
      <w:r>
        <w:rPr>
          <w:i/>
          <w:sz w:val="20"/>
        </w:rPr>
        <w:t>in</w:t>
      </w:r>
      <w:r>
        <w:rPr>
          <w:i/>
          <w:spacing w:val="-3"/>
          <w:sz w:val="20"/>
        </w:rPr>
        <w:t xml:space="preserve"> </w:t>
      </w:r>
      <w:r>
        <w:rPr>
          <w:i/>
          <w:sz w:val="20"/>
        </w:rPr>
        <w:t>triplicate</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effect</w:t>
      </w:r>
      <w:r>
        <w:rPr>
          <w:i/>
          <w:spacing w:val="-3"/>
          <w:sz w:val="20"/>
        </w:rPr>
        <w:t xml:space="preserve"> </w:t>
      </w:r>
      <w:r>
        <w:rPr>
          <w:i/>
          <w:sz w:val="20"/>
        </w:rPr>
        <w:t>that</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has</w:t>
      </w:r>
      <w:r>
        <w:rPr>
          <w:i/>
          <w:spacing w:val="-3"/>
          <w:sz w:val="20"/>
        </w:rPr>
        <w:t xml:space="preserve"> </w:t>
      </w:r>
      <w:r>
        <w:rPr>
          <w:i/>
          <w:sz w:val="20"/>
        </w:rPr>
        <w:t>been</w:t>
      </w:r>
      <w:r>
        <w:rPr>
          <w:i/>
          <w:spacing w:val="-3"/>
          <w:sz w:val="20"/>
        </w:rPr>
        <w:t xml:space="preserve"> </w:t>
      </w:r>
      <w:r>
        <w:rPr>
          <w:i/>
          <w:sz w:val="20"/>
        </w:rPr>
        <w:t>fully</w:t>
      </w:r>
      <w:r>
        <w:rPr>
          <w:i/>
          <w:spacing w:val="-3"/>
          <w:sz w:val="20"/>
        </w:rPr>
        <w:t xml:space="preserve"> </w:t>
      </w:r>
      <w:r>
        <w:rPr>
          <w:i/>
          <w:sz w:val="20"/>
        </w:rPr>
        <w:t>constructed</w:t>
      </w:r>
      <w:r>
        <w:rPr>
          <w:i/>
          <w:spacing w:val="-3"/>
          <w:sz w:val="20"/>
        </w:rPr>
        <w:t xml:space="preserve"> </w:t>
      </w:r>
      <w:r>
        <w:rPr>
          <w:i/>
          <w:sz w:val="20"/>
        </w:rPr>
        <w:t>substantially</w:t>
      </w:r>
      <w:r>
        <w:rPr>
          <w:i/>
          <w:spacing w:val="-3"/>
          <w:sz w:val="20"/>
        </w:rPr>
        <w:t xml:space="preserve"> </w:t>
      </w:r>
      <w:r>
        <w:rPr>
          <w:i/>
          <w:sz w:val="20"/>
        </w:rPr>
        <w:t>in</w:t>
      </w:r>
      <w:r>
        <w:rPr>
          <w:i/>
          <w:sz w:val="20"/>
        </w:rPr>
        <w:t xml:space="preserve"> accordance with the Plans and Specifications if and as amended.</w:t>
      </w:r>
    </w:p>
    <w:p w:rsidR="00D02403" w14:paraId="4A995775" w14:textId="77777777">
      <w:pPr>
        <w:pStyle w:val="ListParagraph"/>
        <w:numPr>
          <w:ilvl w:val="0"/>
          <w:numId w:val="3"/>
        </w:numPr>
        <w:tabs>
          <w:tab w:val="left" w:pos="2984"/>
        </w:tabs>
        <w:spacing w:before="112"/>
        <w:ind w:left="2984" w:hanging="271"/>
        <w:jc w:val="left"/>
        <w:rPr>
          <w:i/>
          <w:sz w:val="20"/>
        </w:rPr>
      </w:pPr>
      <w:r>
        <w:rPr>
          <w:i/>
          <w:sz w:val="20"/>
        </w:rPr>
        <w:t xml:space="preserve">A detailed report in duplicate of all tests, in a form satisfactory to the </w:t>
      </w:r>
      <w:r>
        <w:rPr>
          <w:i/>
          <w:spacing w:val="-2"/>
          <w:sz w:val="20"/>
        </w:rPr>
        <w:t>Owner.</w:t>
      </w:r>
    </w:p>
    <w:p w:rsidR="00D02403" w14:paraId="77BD07D4" w14:textId="77777777">
      <w:pPr>
        <w:pStyle w:val="ListParagraph"/>
        <w:numPr>
          <w:ilvl w:val="0"/>
          <w:numId w:val="3"/>
        </w:numPr>
        <w:tabs>
          <w:tab w:val="left" w:pos="3001"/>
        </w:tabs>
        <w:spacing w:before="147" w:line="220" w:lineRule="auto"/>
        <w:ind w:left="2013" w:right="1393" w:firstLine="750"/>
        <w:jc w:val="left"/>
        <w:rPr>
          <w:i/>
          <w:sz w:val="20"/>
        </w:rPr>
      </w:pPr>
      <w:r>
        <w:rPr>
          <w:i/>
          <w:sz w:val="20"/>
        </w:rPr>
        <w:t>All</w:t>
      </w:r>
      <w:r>
        <w:rPr>
          <w:i/>
          <w:spacing w:val="-3"/>
          <w:sz w:val="20"/>
        </w:rPr>
        <w:t xml:space="preserve"> </w:t>
      </w:r>
      <w:r>
        <w:rPr>
          <w:i/>
          <w:sz w:val="20"/>
        </w:rPr>
        <w:t>maps,</w:t>
      </w:r>
      <w:r>
        <w:rPr>
          <w:i/>
          <w:spacing w:val="-3"/>
          <w:sz w:val="20"/>
        </w:rPr>
        <w:t xml:space="preserve"> </w:t>
      </w:r>
      <w:r>
        <w:rPr>
          <w:i/>
          <w:sz w:val="20"/>
        </w:rPr>
        <w:t>tracings,</w:t>
      </w:r>
      <w:r>
        <w:rPr>
          <w:i/>
          <w:spacing w:val="-3"/>
          <w:sz w:val="20"/>
        </w:rPr>
        <w:t xml:space="preserve"> </w:t>
      </w:r>
      <w:r>
        <w:rPr>
          <w:i/>
          <w:sz w:val="20"/>
        </w:rPr>
        <w:t>and</w:t>
      </w:r>
      <w:r>
        <w:rPr>
          <w:i/>
          <w:spacing w:val="-3"/>
          <w:sz w:val="20"/>
        </w:rPr>
        <w:t xml:space="preserve"> </w:t>
      </w:r>
      <w:r>
        <w:rPr>
          <w:i/>
          <w:sz w:val="20"/>
        </w:rPr>
        <w:t>drawings</w:t>
      </w:r>
      <w:r>
        <w:rPr>
          <w:i/>
          <w:spacing w:val="-3"/>
          <w:sz w:val="20"/>
        </w:rPr>
        <w:t xml:space="preserve"> </w:t>
      </w:r>
      <w:r>
        <w:rPr>
          <w:i/>
          <w:sz w:val="20"/>
        </w:rPr>
        <w:t>prepared</w:t>
      </w:r>
      <w:r>
        <w:rPr>
          <w:i/>
          <w:spacing w:val="-3"/>
          <w:sz w:val="20"/>
        </w:rPr>
        <w:t xml:space="preserve"> </w:t>
      </w:r>
      <w:r>
        <w:rPr>
          <w:i/>
          <w:sz w:val="20"/>
        </w:rPr>
        <w:t>or</w:t>
      </w:r>
      <w:r>
        <w:rPr>
          <w:i/>
          <w:spacing w:val="-3"/>
          <w:sz w:val="20"/>
        </w:rPr>
        <w:t xml:space="preserve"> </w:t>
      </w:r>
      <w:r>
        <w:rPr>
          <w:i/>
          <w:sz w:val="20"/>
        </w:rPr>
        <w:t>used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in</w:t>
      </w:r>
      <w:r>
        <w:rPr>
          <w:i/>
          <w:spacing w:val="-3"/>
          <w:sz w:val="20"/>
        </w:rPr>
        <w:t xml:space="preserve"> </w:t>
      </w:r>
      <w:r>
        <w:rPr>
          <w:i/>
          <w:sz w:val="20"/>
        </w:rPr>
        <w:t>connection</w:t>
      </w:r>
      <w:r>
        <w:rPr>
          <w:i/>
          <w:spacing w:val="-3"/>
          <w:sz w:val="20"/>
        </w:rPr>
        <w:t xml:space="preserve"> </w:t>
      </w:r>
      <w:r>
        <w:rPr>
          <w:i/>
          <w:sz w:val="20"/>
        </w:rPr>
        <w:t>with</w:t>
      </w:r>
      <w:r>
        <w:rPr>
          <w:i/>
          <w:spacing w:val="-3"/>
          <w:sz w:val="20"/>
        </w:rPr>
        <w:t xml:space="preserve"> </w:t>
      </w:r>
      <w:r>
        <w:rPr>
          <w:i/>
          <w:sz w:val="20"/>
        </w:rPr>
        <w:t>the performance of the duties of the Engineer under this Agreement.</w:t>
      </w:r>
    </w:p>
    <w:p w:rsidR="00D02403" w14:paraId="29E25889" w14:textId="77777777">
      <w:pPr>
        <w:pStyle w:val="ListParagraph"/>
        <w:numPr>
          <w:ilvl w:val="0"/>
          <w:numId w:val="3"/>
        </w:numPr>
        <w:tabs>
          <w:tab w:val="left" w:pos="2996"/>
        </w:tabs>
        <w:spacing w:before="170"/>
        <w:ind w:left="2996" w:hanging="283"/>
        <w:jc w:val="left"/>
        <w:rPr>
          <w:i/>
          <w:sz w:val="20"/>
        </w:rPr>
      </w:pPr>
      <w:r>
        <w:rPr>
          <w:i/>
          <w:sz w:val="20"/>
        </w:rPr>
        <w:t xml:space="preserve">Operating and maintenance manuals received from </w:t>
      </w:r>
      <w:r>
        <w:rPr>
          <w:i/>
          <w:spacing w:val="-2"/>
          <w:sz w:val="20"/>
        </w:rPr>
        <w:t>manufacturers.</w:t>
      </w:r>
    </w:p>
    <w:p w:rsidR="00D02403" w14:paraId="6B6B57CF" w14:textId="77777777">
      <w:pPr>
        <w:pStyle w:val="BodyText"/>
        <w:spacing w:before="226" w:line="244" w:lineRule="auto"/>
        <w:ind w:left="1639" w:right="725" w:firstLine="700"/>
      </w:pPr>
      <w:r>
        <w:t>When the Owner has determined that the Project is available for commercial service, the Engineer shall</w:t>
      </w:r>
      <w:r>
        <w:t xml:space="preserve"> report to the Owner and the Administrator, for depreciation purposes, the estimated total contract cost of the Project,</w:t>
      </w:r>
      <w:r>
        <w:rPr>
          <w:spacing w:val="-3"/>
        </w:rPr>
        <w:t xml:space="preserve"> </w:t>
      </w:r>
      <w:r>
        <w:t>plus</w:t>
      </w:r>
      <w:r>
        <w:rPr>
          <w:spacing w:val="-3"/>
        </w:rPr>
        <w:t xml:space="preserve"> </w:t>
      </w:r>
      <w:r>
        <w:t>the</w:t>
      </w:r>
      <w:r>
        <w:rPr>
          <w:spacing w:val="-3"/>
        </w:rPr>
        <w:t xml:space="preserve"> </w:t>
      </w:r>
      <w:r>
        <w:t>Owner's</w:t>
      </w:r>
      <w:r>
        <w:rPr>
          <w:spacing w:val="-3"/>
        </w:rPr>
        <w:t xml:space="preserve"> </w:t>
      </w:r>
      <w:r>
        <w:t>other</w:t>
      </w:r>
      <w:r>
        <w:rPr>
          <w:spacing w:val="-3"/>
        </w:rPr>
        <w:t xml:space="preserve"> </w:t>
      </w:r>
      <w:r>
        <w:t>related</w:t>
      </w:r>
      <w:r>
        <w:rPr>
          <w:spacing w:val="-3"/>
        </w:rPr>
        <w:t xml:space="preserve"> </w:t>
      </w:r>
      <w:r>
        <w:t>overhead</w:t>
      </w:r>
      <w:r>
        <w:rPr>
          <w:spacing w:val="-3"/>
        </w:rPr>
        <w:t xml:space="preserve"> </w:t>
      </w:r>
      <w:r>
        <w:t>cost,</w:t>
      </w:r>
      <w:r>
        <w:rPr>
          <w:spacing w:val="-3"/>
        </w:rPr>
        <w:t xml:space="preserve"> </w:t>
      </w:r>
      <w:r>
        <w:t>as</w:t>
      </w:r>
      <w:r>
        <w:rPr>
          <w:spacing w:val="-3"/>
        </w:rPr>
        <w:t xml:space="preserve"> </w:t>
      </w:r>
      <w:r>
        <w:t>obtained</w:t>
      </w:r>
      <w:r>
        <w:rPr>
          <w:spacing w:val="-3"/>
        </w:rPr>
        <w:t xml:space="preserve"> </w:t>
      </w:r>
      <w:r>
        <w:t>from</w:t>
      </w:r>
      <w:r>
        <w:rPr>
          <w:spacing w:val="-3"/>
        </w:rPr>
        <w:t xml:space="preserve"> </w:t>
      </w:r>
      <w:r>
        <w:t>the</w:t>
      </w:r>
      <w:r>
        <w:rPr>
          <w:spacing w:val="-3"/>
        </w:rPr>
        <w:t xml:space="preserve"> </w:t>
      </w:r>
      <w:r>
        <w:t>Owner,</w:t>
      </w:r>
      <w:r>
        <w:rPr>
          <w:spacing w:val="-3"/>
        </w:rPr>
        <w:t xml:space="preserve"> </w:t>
      </w:r>
      <w:r>
        <w:t>showing</w:t>
      </w:r>
      <w:r>
        <w:rPr>
          <w:spacing w:val="-3"/>
        </w:rPr>
        <w:t xml:space="preserve"> </w:t>
      </w:r>
      <w:r>
        <w:t>as</w:t>
      </w:r>
      <w:r>
        <w:rPr>
          <w:spacing w:val="-3"/>
        </w:rPr>
        <w:t xml:space="preserve"> </w:t>
      </w:r>
      <w:r>
        <w:t>a</w:t>
      </w:r>
      <w:r>
        <w:rPr>
          <w:spacing w:val="-3"/>
        </w:rPr>
        <w:t xml:space="preserve"> </w:t>
      </w:r>
      <w:r>
        <w:t>separate</w:t>
      </w:r>
      <w:r>
        <w:rPr>
          <w:spacing w:val="-3"/>
        </w:rPr>
        <w:t xml:space="preserve"> </w:t>
      </w:r>
      <w:r>
        <w:t>item</w:t>
      </w:r>
      <w:r>
        <w:rPr>
          <w:spacing w:val="-3"/>
        </w:rPr>
        <w:t xml:space="preserve"> </w:t>
      </w:r>
      <w:r>
        <w:t>the cost of land (a non-depreciable item).</w:t>
      </w:r>
    </w:p>
    <w:p w:rsidR="00D02403" w14:paraId="10148A73" w14:textId="77777777">
      <w:pPr>
        <w:pStyle w:val="BodyText"/>
        <w:spacing w:before="161"/>
      </w:pPr>
    </w:p>
    <w:p w:rsidR="00D02403" w14:paraId="7F102721" w14:textId="77777777">
      <w:pPr>
        <w:pStyle w:val="Heading1"/>
        <w:ind w:left="5566"/>
        <w:jc w:val="left"/>
      </w:pPr>
      <w:r>
        <w:t xml:space="preserve">ARTICLE </w:t>
      </w:r>
      <w:r>
        <w:rPr>
          <w:spacing w:val="-10"/>
        </w:rPr>
        <w:t>V</w:t>
      </w:r>
    </w:p>
    <w:p w:rsidR="00D02403" w14:paraId="29BA1686" w14:textId="77777777">
      <w:pPr>
        <w:pStyle w:val="BodyText"/>
        <w:spacing w:before="43"/>
        <w:rPr>
          <w:b/>
          <w:i w:val="0"/>
        </w:rPr>
      </w:pPr>
    </w:p>
    <w:p w:rsidR="00D02403" w14:paraId="62FEDE21" w14:textId="77777777">
      <w:pPr>
        <w:spacing w:before="1"/>
        <w:ind w:left="1003" w:right="374"/>
        <w:jc w:val="center"/>
        <w:rPr>
          <w:i/>
          <w:sz w:val="18"/>
        </w:rPr>
      </w:pPr>
      <w:r>
        <w:rPr>
          <w:i/>
          <w:spacing w:val="-2"/>
          <w:sz w:val="18"/>
        </w:rPr>
        <w:t>Compensation</w:t>
      </w:r>
    </w:p>
    <w:p w:rsidR="00D02403" w14:paraId="669C94D1" w14:textId="77777777">
      <w:pPr>
        <w:pStyle w:val="BodyText"/>
        <w:spacing w:before="32"/>
        <w:rPr>
          <w:sz w:val="18"/>
        </w:rPr>
      </w:pPr>
    </w:p>
    <w:p w:rsidR="00D02403" w14:paraId="2006074B" w14:textId="77777777">
      <w:pPr>
        <w:pStyle w:val="BodyText"/>
        <w:spacing w:before="1" w:line="249" w:lineRule="auto"/>
        <w:ind w:left="1639" w:right="1070" w:firstLine="750"/>
      </w:pPr>
      <w:r>
        <w:rPr>
          <w:b/>
          <w:i w:val="0"/>
        </w:rPr>
        <w:t>Section</w:t>
      </w:r>
      <w:r>
        <w:rPr>
          <w:b/>
          <w:i w:val="0"/>
          <w:spacing w:val="-3"/>
        </w:rPr>
        <w:t xml:space="preserve"> </w:t>
      </w:r>
      <w:r>
        <w:rPr>
          <w:b/>
          <w:i w:val="0"/>
        </w:rPr>
        <w:t>l.</w:t>
      </w:r>
      <w:r>
        <w:rPr>
          <w:b/>
          <w:i w:val="0"/>
          <w:spacing w:val="-3"/>
        </w:rPr>
        <w:t xml:space="preserve"> </w:t>
      </w:r>
      <w:r>
        <w:t>The</w:t>
      </w:r>
      <w:r>
        <w:rPr>
          <w:spacing w:val="-3"/>
        </w:rPr>
        <w:t xml:space="preserve"> </w:t>
      </w:r>
      <w:r>
        <w:t>Owner</w:t>
      </w:r>
      <w:r>
        <w:rPr>
          <w:spacing w:val="-3"/>
        </w:rPr>
        <w:t xml:space="preserve"> </w:t>
      </w:r>
      <w:r>
        <w:t>shall</w:t>
      </w:r>
      <w:r>
        <w:rPr>
          <w:spacing w:val="-3"/>
        </w:rPr>
        <w:t xml:space="preserve"> </w:t>
      </w:r>
      <w:r>
        <w:t>pay</w:t>
      </w:r>
      <w:r>
        <w:rPr>
          <w:spacing w:val="-3"/>
        </w:rPr>
        <w:t xml:space="preserve"> </w:t>
      </w:r>
      <w:r>
        <w:t>the</w:t>
      </w:r>
      <w:r>
        <w:rPr>
          <w:spacing w:val="-3"/>
        </w:rPr>
        <w:t xml:space="preserve"> </w:t>
      </w:r>
      <w:r>
        <w:t>Engineer</w:t>
      </w:r>
      <w:r>
        <w:rPr>
          <w:spacing w:val="-3"/>
        </w:rPr>
        <w:t xml:space="preserve"> </w:t>
      </w:r>
      <w:r>
        <w:t>for</w:t>
      </w:r>
      <w:r>
        <w:rPr>
          <w:spacing w:val="-3"/>
        </w:rPr>
        <w:t xml:space="preserve"> </w:t>
      </w:r>
      <w:r>
        <w:t>the</w:t>
      </w:r>
      <w:r>
        <w:rPr>
          <w:spacing w:val="-3"/>
        </w:rPr>
        <w:t xml:space="preserve"> </w:t>
      </w:r>
      <w:r>
        <w:t>services</w:t>
      </w:r>
      <w:r>
        <w:rPr>
          <w:spacing w:val="-3"/>
        </w:rPr>
        <w:t xml:space="preserve"> </w:t>
      </w:r>
      <w:r>
        <w:t>performed</w:t>
      </w:r>
      <w:r>
        <w:rPr>
          <w:spacing w:val="-3"/>
        </w:rPr>
        <w:t xml:space="preserve"> </w:t>
      </w:r>
      <w:r>
        <w:t>hereunder</w:t>
      </w:r>
      <w:r>
        <w:rPr>
          <w:spacing w:val="-3"/>
        </w:rPr>
        <w:t xml:space="preserve"> </w:t>
      </w:r>
      <w:r>
        <w:t>as</w:t>
      </w:r>
      <w:r>
        <w:rPr>
          <w:spacing w:val="-3"/>
        </w:rPr>
        <w:t xml:space="preserve"> </w:t>
      </w:r>
      <w:r>
        <w:t>indicated</w:t>
      </w:r>
      <w:r>
        <w:rPr>
          <w:spacing w:val="-3"/>
        </w:rPr>
        <w:t xml:space="preserve"> </w:t>
      </w:r>
      <w:r>
        <w:t>in</w:t>
      </w:r>
      <w:r>
        <w:rPr>
          <w:spacing w:val="-3"/>
        </w:rPr>
        <w:t xml:space="preserve"> </w:t>
      </w:r>
      <w:r>
        <w:t>the</w:t>
      </w:r>
      <w:r>
        <w:t xml:space="preserve"> attached Schedule A.</w:t>
      </w:r>
    </w:p>
    <w:p w:rsidR="00D02403" w14:paraId="22529B45" w14:textId="77777777">
      <w:pPr>
        <w:pStyle w:val="BodyText"/>
        <w:spacing w:before="11"/>
      </w:pPr>
    </w:p>
    <w:p w:rsidR="00D02403" w14:paraId="561B636F" w14:textId="77777777">
      <w:pPr>
        <w:pStyle w:val="BodyText"/>
        <w:ind w:left="2405"/>
      </w:pPr>
      <w:r>
        <w:rPr>
          <w:b/>
          <w:i w:val="0"/>
        </w:rPr>
        <w:t>Section 2</w:t>
      </w:r>
      <w:r>
        <w:rPr>
          <w:i w:val="0"/>
        </w:rPr>
        <w:t xml:space="preserve">. </w:t>
      </w:r>
      <w:r>
        <w:t xml:space="preserve">The total compensation to be paid in connection with this Agreement shall not </w:t>
      </w:r>
      <w:r>
        <w:rPr>
          <w:spacing w:val="-2"/>
        </w:rPr>
        <w:t>exceed</w:t>
      </w:r>
    </w:p>
    <w:p w:rsidR="00D02403" w14:paraId="73C26A18" w14:textId="77777777">
      <w:pPr>
        <w:pStyle w:val="BodyText"/>
        <w:spacing w:before="3"/>
      </w:pPr>
    </w:p>
    <w:p w:rsidR="00D02403" w14:paraId="046D1395" w14:textId="77777777">
      <w:pPr>
        <w:pStyle w:val="BodyText"/>
        <w:tabs>
          <w:tab w:val="left" w:pos="3904"/>
          <w:tab w:val="left" w:pos="9730"/>
        </w:tabs>
        <w:ind w:left="1671"/>
      </w:pPr>
      <w:r>
        <w:rPr>
          <w:spacing w:val="3"/>
          <w:position w:val="2"/>
        </w:rPr>
        <w:t>$</w:t>
      </w:r>
      <w:r>
        <w:rPr>
          <w:position w:val="2"/>
          <w:u w:val="single"/>
        </w:rPr>
        <w:tab/>
      </w:r>
      <w:r>
        <w:rPr>
          <w:position w:val="5"/>
        </w:rPr>
        <w:t>(</w:t>
      </w:r>
      <w:r>
        <w:rPr>
          <w:spacing w:val="-1"/>
          <w:position w:val="5"/>
        </w:rPr>
        <w:t xml:space="preserve"> </w:t>
      </w:r>
      <w:r>
        <w:rPr>
          <w:position w:val="5"/>
          <w:u w:val="single"/>
        </w:rPr>
        <w:tab/>
      </w:r>
      <w:r>
        <w:rPr>
          <w:spacing w:val="-7"/>
          <w:position w:val="5"/>
        </w:rPr>
        <w:t xml:space="preserve"> </w:t>
      </w:r>
      <w:r>
        <w:t>Dollars.)</w:t>
      </w:r>
    </w:p>
    <w:p w:rsidR="00D02403" w14:paraId="6794EE27" w14:textId="77777777">
      <w:pPr>
        <w:pStyle w:val="BodyText"/>
        <w:spacing w:before="198" w:line="244" w:lineRule="auto"/>
        <w:ind w:left="1639" w:right="725" w:firstLine="750"/>
      </w:pPr>
      <w:r>
        <w:rPr>
          <w:b/>
          <w:i w:val="0"/>
        </w:rPr>
        <w:t>Section 3</w:t>
      </w:r>
      <w:r>
        <w:rPr>
          <w:i w:val="0"/>
        </w:rPr>
        <w:t xml:space="preserve">. </w:t>
      </w:r>
      <w:r>
        <w:t>The Engineer shall submit to the Owner each month a certified statement in duplicate of the</w:t>
      </w:r>
      <w:r>
        <w:t xml:space="preserve"> amounts due for services hereunder, which statement shall be in accordance with the applicable reports of engineering progress required by Article VI, Section I hereof, and shall be in such detail and contain such supporting data as the Owner may request. The Owner shall review and approve each statement within thirty (30) days or inform the Engineer of the reasons the statement cannot be approved. Upon approval of</w:t>
      </w:r>
      <w:r>
        <w:t xml:space="preserve"> each such statement by the Owner, ninety (90) percent of the amount thereof shall be due and payable. The balance of the compensation payable under Section I hereof shall be due and payable within thirty (30) days after completion of the Project. The Project shall be deemed complete for the purposes of the Agreement when all required final documents,</w:t>
      </w:r>
      <w:r>
        <w:rPr>
          <w:spacing w:val="-3"/>
        </w:rPr>
        <w:t xml:space="preserve"> </w:t>
      </w:r>
      <w:r>
        <w:t>including</w:t>
      </w:r>
      <w:r>
        <w:rPr>
          <w:spacing w:val="-3"/>
        </w:rPr>
        <w:t xml:space="preserve"> </w:t>
      </w:r>
      <w:r>
        <w:t>a</w:t>
      </w:r>
      <w:r>
        <w:rPr>
          <w:spacing w:val="-3"/>
        </w:rPr>
        <w:t xml:space="preserve"> </w:t>
      </w:r>
      <w:r>
        <w:t>certificate</w:t>
      </w:r>
      <w:r>
        <w:rPr>
          <w:spacing w:val="-3"/>
        </w:rPr>
        <w:t xml:space="preserve"> </w:t>
      </w:r>
      <w:r>
        <w:t>of</w:t>
      </w:r>
      <w:r>
        <w:rPr>
          <w:spacing w:val="-3"/>
        </w:rPr>
        <w:t xml:space="preserve"> </w:t>
      </w:r>
      <w:r>
        <w:t>completion,</w:t>
      </w:r>
      <w:r>
        <w:rPr>
          <w:spacing w:val="-3"/>
        </w:rPr>
        <w:t xml:space="preserve"> </w:t>
      </w:r>
      <w:r>
        <w:t>have</w:t>
      </w:r>
      <w:r>
        <w:rPr>
          <w:spacing w:val="-3"/>
        </w:rPr>
        <w:t xml:space="preserve"> </w:t>
      </w:r>
      <w:r>
        <w:t>been</w:t>
      </w:r>
      <w:r>
        <w:rPr>
          <w:spacing w:val="-3"/>
        </w:rPr>
        <w:t xml:space="preserve"> </w:t>
      </w:r>
      <w:r>
        <w:t>submitted</w:t>
      </w:r>
      <w:r>
        <w:rPr>
          <w:spacing w:val="-3"/>
        </w:rPr>
        <w:t xml:space="preserve"> </w:t>
      </w:r>
      <w:r>
        <w:t>by</w:t>
      </w:r>
      <w:r>
        <w:rPr>
          <w:spacing w:val="-3"/>
        </w:rPr>
        <w:t xml:space="preserve"> </w:t>
      </w:r>
      <w:r>
        <w:t>the</w:t>
      </w:r>
      <w:r>
        <w:rPr>
          <w:spacing w:val="-3"/>
        </w:rPr>
        <w:t xml:space="preserve"> </w:t>
      </w:r>
      <w:r>
        <w:t>Engineer</w:t>
      </w:r>
      <w:r>
        <w:rPr>
          <w:spacing w:val="-3"/>
        </w:rPr>
        <w:t xml:space="preserve"> </w:t>
      </w:r>
      <w:r>
        <w:t>and</w:t>
      </w:r>
      <w:r>
        <w:rPr>
          <w:spacing w:val="-3"/>
        </w:rPr>
        <w:t xml:space="preserve"> </w:t>
      </w:r>
      <w:r>
        <w:t>approved</w:t>
      </w:r>
      <w:r>
        <w:rPr>
          <w:spacing w:val="-3"/>
        </w:rPr>
        <w:t xml:space="preserve"> </w:t>
      </w:r>
      <w:r>
        <w:t>by</w:t>
      </w:r>
      <w:r>
        <w:rPr>
          <w:spacing w:val="-3"/>
        </w:rPr>
        <w:t xml:space="preserve"> </w:t>
      </w:r>
      <w:r>
        <w:t>the</w:t>
      </w:r>
      <w:r>
        <w:rPr>
          <w:spacing w:val="-3"/>
        </w:rPr>
        <w:t xml:space="preserve"> </w:t>
      </w:r>
      <w:r>
        <w:t>Owner and by the Administrator, if approval of the Administrator is required.</w:t>
      </w:r>
    </w:p>
    <w:p w:rsidR="00D02403" w14:paraId="578142C1" w14:textId="77777777">
      <w:pPr>
        <w:spacing w:line="244" w:lineRule="auto"/>
        <w:sectPr>
          <w:pgSz w:w="12240" w:h="15840"/>
          <w:pgMar w:top="980" w:right="580" w:bottom="860" w:left="40" w:header="0" w:footer="614" w:gutter="0"/>
          <w:cols w:space="720"/>
        </w:sectPr>
      </w:pPr>
    </w:p>
    <w:p w:rsidR="00D02403" w14:paraId="14EAD83B" w14:textId="77777777">
      <w:pPr>
        <w:pStyle w:val="BodyText"/>
        <w:spacing w:before="74"/>
        <w:ind w:left="1639" w:right="725" w:firstLine="650"/>
      </w:pPr>
      <w:r>
        <w:rPr>
          <w:b/>
          <w:i w:val="0"/>
        </w:rPr>
        <w:t xml:space="preserve">Section 4. </w:t>
      </w:r>
      <w:r>
        <w:t>In the event that</w:t>
      </w:r>
      <w:r>
        <w:t xml:space="preserve"> this Agreement at any time be terminated pursuant to Article VI, Section 2</w:t>
      </w:r>
      <w:r>
        <w:t xml:space="preserve"> hereof,</w:t>
      </w:r>
      <w:r>
        <w:rPr>
          <w:spacing w:val="-3"/>
        </w:rPr>
        <w:t xml:space="preserve"> </w:t>
      </w:r>
      <w:r>
        <w:t>the</w:t>
      </w:r>
      <w:r>
        <w:rPr>
          <w:spacing w:val="-3"/>
        </w:rPr>
        <w:t xml:space="preserve"> </w:t>
      </w:r>
      <w:r>
        <w:t>compensation</w:t>
      </w:r>
      <w:r>
        <w:rPr>
          <w:spacing w:val="-3"/>
        </w:rPr>
        <w:t xml:space="preserve"> </w:t>
      </w:r>
      <w:r>
        <w:t>which</w:t>
      </w:r>
      <w:r>
        <w:rPr>
          <w:spacing w:val="-3"/>
        </w:rPr>
        <w:t xml:space="preserve"> </w:t>
      </w:r>
      <w:r>
        <w:t>shall</w:t>
      </w:r>
      <w:r>
        <w:rPr>
          <w:spacing w:val="-3"/>
        </w:rPr>
        <w:t xml:space="preserve"> </w:t>
      </w:r>
      <w:r>
        <w:t>be</w:t>
      </w:r>
      <w:r>
        <w:rPr>
          <w:spacing w:val="-3"/>
        </w:rPr>
        <w:t xml:space="preserve"> </w:t>
      </w:r>
      <w:r>
        <w:t>payable</w:t>
      </w:r>
      <w:r>
        <w:rPr>
          <w:spacing w:val="-3"/>
        </w:rPr>
        <w:t xml:space="preserve"> </w:t>
      </w:r>
      <w:r>
        <w:t>by</w:t>
      </w:r>
      <w:r>
        <w:rPr>
          <w:spacing w:val="-3"/>
        </w:rPr>
        <w:t xml:space="preserve"> </w:t>
      </w:r>
      <w:r>
        <w:t>the</w:t>
      </w:r>
      <w:r>
        <w:rPr>
          <w:spacing w:val="-3"/>
        </w:rPr>
        <w:t xml:space="preserve"> </w:t>
      </w:r>
      <w:r>
        <w:t>Owner</w:t>
      </w:r>
      <w:r>
        <w:rPr>
          <w:spacing w:val="-3"/>
        </w:rPr>
        <w:t xml:space="preserve"> </w:t>
      </w:r>
      <w:r>
        <w:t>to</w:t>
      </w:r>
      <w:r>
        <w:rPr>
          <w:spacing w:val="-3"/>
        </w:rPr>
        <w:t xml:space="preserve"> </w:t>
      </w:r>
      <w:r>
        <w:t>the</w:t>
      </w:r>
      <w:r>
        <w:rPr>
          <w:spacing w:val="-3"/>
        </w:rPr>
        <w:t xml:space="preserve"> </w:t>
      </w:r>
      <w:r>
        <w:t>Engineer</w:t>
      </w:r>
      <w:r>
        <w:rPr>
          <w:spacing w:val="-3"/>
        </w:rPr>
        <w:t xml:space="preserve"> </w:t>
      </w:r>
      <w:r>
        <w:t>for</w:t>
      </w:r>
      <w:r>
        <w:rPr>
          <w:spacing w:val="-3"/>
        </w:rPr>
        <w:t xml:space="preserve"> </w:t>
      </w:r>
      <w:r>
        <w:t>services</w:t>
      </w:r>
      <w:r>
        <w:rPr>
          <w:spacing w:val="-3"/>
        </w:rPr>
        <w:t xml:space="preserve"> </w:t>
      </w:r>
      <w:r>
        <w:t>rendered</w:t>
      </w:r>
      <w:r>
        <w:rPr>
          <w:spacing w:val="-3"/>
        </w:rPr>
        <w:t xml:space="preserve"> </w:t>
      </w:r>
      <w:r>
        <w:t>prior</w:t>
      </w:r>
      <w:r>
        <w:rPr>
          <w:spacing w:val="-3"/>
        </w:rPr>
        <w:t xml:space="preserve"> </w:t>
      </w:r>
      <w:r>
        <w:t>to</w:t>
      </w:r>
      <w:r>
        <w:rPr>
          <w:spacing w:val="-3"/>
        </w:rPr>
        <w:t xml:space="preserve"> </w:t>
      </w:r>
      <w:r>
        <w:t>such termination shall be computed as follows:</w:t>
      </w:r>
    </w:p>
    <w:p w:rsidR="00D02403" w14:paraId="10761B6A" w14:textId="77777777">
      <w:pPr>
        <w:pStyle w:val="ListParagraph"/>
        <w:numPr>
          <w:ilvl w:val="0"/>
          <w:numId w:val="2"/>
        </w:numPr>
        <w:tabs>
          <w:tab w:val="left" w:pos="2946"/>
        </w:tabs>
        <w:spacing w:before="140"/>
        <w:ind w:right="1338" w:firstLine="650"/>
        <w:rPr>
          <w:i/>
          <w:sz w:val="20"/>
        </w:rPr>
      </w:pPr>
      <w:r>
        <w:rPr>
          <w:i/>
          <w:sz w:val="20"/>
        </w:rPr>
        <w:t>Compensation for services in respect of the Design of the Project shall be determined in accordance</w:t>
      </w:r>
      <w:r>
        <w:rPr>
          <w:i/>
          <w:spacing w:val="-3"/>
          <w:sz w:val="20"/>
        </w:rPr>
        <w:t xml:space="preserve"> </w:t>
      </w:r>
      <w:r>
        <w:rPr>
          <w:i/>
          <w:sz w:val="20"/>
        </w:rPr>
        <w:t>with</w:t>
      </w:r>
      <w:r>
        <w:rPr>
          <w:i/>
          <w:spacing w:val="-3"/>
          <w:sz w:val="20"/>
        </w:rPr>
        <w:t xml:space="preserve"> </w:t>
      </w:r>
      <w:r>
        <w:rPr>
          <w:i/>
          <w:sz w:val="20"/>
        </w:rPr>
        <w:t>Section</w:t>
      </w:r>
      <w:r>
        <w:rPr>
          <w:i/>
          <w:spacing w:val="-3"/>
          <w:sz w:val="20"/>
        </w:rPr>
        <w:t xml:space="preserve"> </w:t>
      </w:r>
      <w:r>
        <w:rPr>
          <w:i/>
          <w:sz w:val="20"/>
        </w:rPr>
        <w:t>I</w:t>
      </w:r>
      <w:r>
        <w:rPr>
          <w:i/>
          <w:spacing w:val="-3"/>
          <w:sz w:val="20"/>
        </w:rPr>
        <w:t xml:space="preserve"> </w:t>
      </w:r>
      <w:r>
        <w:rPr>
          <w:i/>
          <w:sz w:val="20"/>
        </w:rPr>
        <w:t>of</w:t>
      </w:r>
      <w:r>
        <w:rPr>
          <w:i/>
          <w:spacing w:val="-3"/>
          <w:sz w:val="20"/>
        </w:rPr>
        <w:t xml:space="preserve"> </w:t>
      </w:r>
      <w:r>
        <w:rPr>
          <w:i/>
          <w:sz w:val="20"/>
        </w:rPr>
        <w:t>this</w:t>
      </w:r>
      <w:r>
        <w:rPr>
          <w:i/>
          <w:spacing w:val="-3"/>
          <w:sz w:val="20"/>
        </w:rPr>
        <w:t xml:space="preserve"> </w:t>
      </w:r>
      <w:r>
        <w:rPr>
          <w:i/>
          <w:sz w:val="20"/>
        </w:rPr>
        <w:t>Article</w:t>
      </w:r>
      <w:r>
        <w:rPr>
          <w:i/>
          <w:spacing w:val="-3"/>
          <w:sz w:val="20"/>
        </w:rPr>
        <w:t xml:space="preserve"> </w:t>
      </w:r>
      <w:r>
        <w:rPr>
          <w:i/>
          <w:sz w:val="20"/>
        </w:rPr>
        <w:t>V,</w:t>
      </w:r>
      <w:r>
        <w:rPr>
          <w:i/>
          <w:spacing w:val="-3"/>
          <w:sz w:val="20"/>
        </w:rPr>
        <w:t xml:space="preserve"> </w:t>
      </w:r>
      <w:r>
        <w:rPr>
          <w:i/>
          <w:sz w:val="20"/>
        </w:rPr>
        <w:t>using</w:t>
      </w:r>
      <w:r>
        <w:rPr>
          <w:i/>
          <w:spacing w:val="-3"/>
          <w:sz w:val="20"/>
        </w:rPr>
        <w:t xml:space="preserve"> </w:t>
      </w:r>
      <w:r>
        <w:rPr>
          <w:i/>
          <w:sz w:val="20"/>
        </w:rPr>
        <w:t>the</w:t>
      </w:r>
      <w:r>
        <w:rPr>
          <w:i/>
          <w:spacing w:val="-3"/>
          <w:sz w:val="20"/>
        </w:rPr>
        <w:t xml:space="preserve"> </w:t>
      </w:r>
      <w:r>
        <w:rPr>
          <w:i/>
          <w:sz w:val="20"/>
        </w:rPr>
        <w:t>final</w:t>
      </w:r>
      <w:r>
        <w:rPr>
          <w:i/>
          <w:spacing w:val="-3"/>
          <w:sz w:val="20"/>
        </w:rPr>
        <w:t xml:space="preserve"> </w:t>
      </w:r>
      <w:r>
        <w:rPr>
          <w:i/>
          <w:sz w:val="20"/>
        </w:rPr>
        <w:t>report</w:t>
      </w:r>
      <w:r>
        <w:rPr>
          <w:i/>
          <w:spacing w:val="-3"/>
          <w:sz w:val="20"/>
        </w:rPr>
        <w:t xml:space="preserve"> </w:t>
      </w:r>
      <w:r>
        <w:rPr>
          <w:i/>
          <w:sz w:val="20"/>
        </w:rPr>
        <w:t>of</w:t>
      </w:r>
      <w:r>
        <w:rPr>
          <w:i/>
          <w:spacing w:val="-3"/>
          <w:sz w:val="20"/>
        </w:rPr>
        <w:t xml:space="preserve"> </w:t>
      </w:r>
      <w:r>
        <w:rPr>
          <w:i/>
          <w:sz w:val="20"/>
        </w:rPr>
        <w:t>engineering</w:t>
      </w:r>
      <w:r>
        <w:rPr>
          <w:i/>
          <w:spacing w:val="-3"/>
          <w:sz w:val="20"/>
        </w:rPr>
        <w:t xml:space="preserve"> </w:t>
      </w:r>
      <w:r>
        <w:rPr>
          <w:i/>
          <w:sz w:val="20"/>
        </w:rPr>
        <w:t>progress</w:t>
      </w:r>
      <w:r>
        <w:rPr>
          <w:i/>
          <w:spacing w:val="-3"/>
          <w:sz w:val="20"/>
        </w:rPr>
        <w:t xml:space="preserve"> </w:t>
      </w:r>
      <w:r>
        <w:rPr>
          <w:i/>
          <w:sz w:val="20"/>
        </w:rPr>
        <w:t>referred</w:t>
      </w:r>
      <w:r>
        <w:rPr>
          <w:i/>
          <w:spacing w:val="-3"/>
          <w:sz w:val="20"/>
        </w:rPr>
        <w:t xml:space="preserve"> </w:t>
      </w:r>
      <w:r>
        <w:rPr>
          <w:i/>
          <w:sz w:val="20"/>
        </w:rPr>
        <w:t>to</w:t>
      </w:r>
      <w:r>
        <w:rPr>
          <w:i/>
          <w:spacing w:val="-3"/>
          <w:sz w:val="20"/>
        </w:rPr>
        <w:t xml:space="preserve"> </w:t>
      </w:r>
      <w:r>
        <w:rPr>
          <w:i/>
          <w:sz w:val="20"/>
        </w:rPr>
        <w:t>in</w:t>
      </w:r>
    </w:p>
    <w:p w:rsidR="00D02403" w14:paraId="1E066C07" w14:textId="77777777">
      <w:pPr>
        <w:pStyle w:val="BodyText"/>
        <w:spacing w:before="1"/>
        <w:ind w:left="2013" w:right="652"/>
      </w:pPr>
      <w:r>
        <w:t>Article</w:t>
      </w:r>
      <w:r>
        <w:rPr>
          <w:spacing w:val="-2"/>
        </w:rPr>
        <w:t xml:space="preserve"> </w:t>
      </w:r>
      <w:r>
        <w:t>VI,</w:t>
      </w:r>
      <w:r>
        <w:rPr>
          <w:spacing w:val="-2"/>
        </w:rPr>
        <w:t xml:space="preserve"> </w:t>
      </w:r>
      <w:r>
        <w:t>Section</w:t>
      </w:r>
      <w:r>
        <w:rPr>
          <w:spacing w:val="-2"/>
        </w:rPr>
        <w:t xml:space="preserve"> </w:t>
      </w:r>
      <w:r>
        <w:t>I</w:t>
      </w:r>
      <w:r>
        <w:rPr>
          <w:spacing w:val="-2"/>
        </w:rPr>
        <w:t xml:space="preserve"> </w:t>
      </w:r>
      <w:r>
        <w:t>hereof</w:t>
      </w:r>
      <w:r>
        <w:rPr>
          <w:spacing w:val="-2"/>
        </w:rPr>
        <w:t xml:space="preserve"> </w:t>
      </w:r>
      <w:r>
        <w:t>to</w:t>
      </w:r>
      <w:r>
        <w:rPr>
          <w:spacing w:val="-2"/>
        </w:rPr>
        <w:t xml:space="preserve"> </w:t>
      </w:r>
      <w:r>
        <w:t>determine</w:t>
      </w:r>
      <w:r>
        <w:rPr>
          <w:spacing w:val="-2"/>
        </w:rPr>
        <w:t xml:space="preserve"> </w:t>
      </w:r>
      <w:r>
        <w:t>the</w:t>
      </w:r>
      <w:r>
        <w:rPr>
          <w:spacing w:val="-2"/>
        </w:rPr>
        <w:t xml:space="preserve"> </w:t>
      </w:r>
      <w:r>
        <w:t>percentage</w:t>
      </w:r>
      <w:r>
        <w:rPr>
          <w:spacing w:val="-2"/>
        </w:rPr>
        <w:t xml:space="preserve"> </w:t>
      </w:r>
      <w:r>
        <w:t>of</w:t>
      </w:r>
      <w:r>
        <w:rPr>
          <w:spacing w:val="-2"/>
        </w:rPr>
        <w:t xml:space="preserve"> </w:t>
      </w:r>
      <w:r>
        <w:t>completion</w:t>
      </w:r>
      <w:r>
        <w:rPr>
          <w:spacing w:val="-2"/>
        </w:rPr>
        <w:t xml:space="preserve"> </w:t>
      </w:r>
      <w:r>
        <w:t>of</w:t>
      </w:r>
      <w:r>
        <w:rPr>
          <w:spacing w:val="-2"/>
        </w:rPr>
        <w:t xml:space="preserve"> </w:t>
      </w:r>
      <w:r>
        <w:t>the</w:t>
      </w:r>
      <w:r>
        <w:rPr>
          <w:spacing w:val="-2"/>
        </w:rPr>
        <w:t xml:space="preserve"> </w:t>
      </w:r>
      <w:r>
        <w:t>services</w:t>
      </w:r>
      <w:r>
        <w:rPr>
          <w:spacing w:val="-2"/>
        </w:rPr>
        <w:t xml:space="preserve"> </w:t>
      </w:r>
      <w:r>
        <w:t>in</w:t>
      </w:r>
      <w:r>
        <w:rPr>
          <w:spacing w:val="-2"/>
        </w:rPr>
        <w:t xml:space="preserve"> </w:t>
      </w:r>
      <w:r>
        <w:t>respect</w:t>
      </w:r>
      <w:r>
        <w:rPr>
          <w:spacing w:val="-2"/>
        </w:rPr>
        <w:t xml:space="preserve"> </w:t>
      </w:r>
      <w:r>
        <w:t>of</w:t>
      </w:r>
      <w:r>
        <w:rPr>
          <w:spacing w:val="-2"/>
        </w:rPr>
        <w:t xml:space="preserve"> </w:t>
      </w:r>
      <w:r>
        <w:t>design</w:t>
      </w:r>
      <w:r>
        <w:rPr>
          <w:spacing w:val="-2"/>
        </w:rPr>
        <w:t xml:space="preserve"> </w:t>
      </w:r>
      <w:r>
        <w:t>of</w:t>
      </w:r>
      <w:r>
        <w:rPr>
          <w:spacing w:val="-2"/>
        </w:rPr>
        <w:t xml:space="preserve"> </w:t>
      </w:r>
      <w:r>
        <w:t>the</w:t>
      </w:r>
      <w:r>
        <w:t xml:space="preserve"> Project as of the effective date of termination.</w:t>
      </w:r>
    </w:p>
    <w:p w:rsidR="00D02403" w14:paraId="776B1D0F" w14:textId="77777777">
      <w:pPr>
        <w:pStyle w:val="ListParagraph"/>
        <w:numPr>
          <w:ilvl w:val="0"/>
          <w:numId w:val="2"/>
        </w:numPr>
        <w:tabs>
          <w:tab w:val="left" w:pos="2996"/>
          <w:tab w:val="left" w:pos="7570"/>
        </w:tabs>
        <w:spacing w:before="164"/>
        <w:ind w:right="783" w:firstLine="700"/>
        <w:rPr>
          <w:i/>
          <w:sz w:val="20"/>
        </w:rPr>
      </w:pPr>
      <w:r>
        <w:rPr>
          <w:i/>
          <w:sz w:val="20"/>
        </w:rPr>
        <w:t>Compensation for services in respect of supervision and inspection of construction of the Project and all other services shall be computed at the rate of $</w:t>
      </w:r>
      <w:r>
        <w:rPr>
          <w:i/>
          <w:sz w:val="20"/>
          <w:u w:val="single"/>
        </w:rPr>
        <w:tab/>
      </w:r>
      <w:r>
        <w:rPr>
          <w:i/>
          <w:position w:val="1"/>
          <w:sz w:val="20"/>
        </w:rPr>
        <w:t xml:space="preserve">per staff hour of supervision and </w:t>
      </w:r>
      <w:r>
        <w:rPr>
          <w:i/>
          <w:sz w:val="20"/>
        </w:rPr>
        <w:t>inspection</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performed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prior</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effective</w:t>
      </w:r>
      <w:r>
        <w:rPr>
          <w:i/>
          <w:spacing w:val="-3"/>
          <w:sz w:val="20"/>
        </w:rPr>
        <w:t xml:space="preserve"> </w:t>
      </w:r>
      <w:r>
        <w:rPr>
          <w:i/>
          <w:sz w:val="20"/>
        </w:rPr>
        <w:t>date</w:t>
      </w:r>
      <w:r>
        <w:rPr>
          <w:i/>
          <w:spacing w:val="-3"/>
          <w:sz w:val="20"/>
        </w:rPr>
        <w:t xml:space="preserve"> </w:t>
      </w:r>
      <w:r>
        <w:rPr>
          <w:i/>
          <w:sz w:val="20"/>
        </w:rPr>
        <w:t>of</w:t>
      </w:r>
      <w:r>
        <w:rPr>
          <w:i/>
          <w:spacing w:val="-3"/>
          <w:sz w:val="20"/>
        </w:rPr>
        <w:t xml:space="preserve"> </w:t>
      </w:r>
      <w:r>
        <w:rPr>
          <w:i/>
          <w:sz w:val="20"/>
        </w:rPr>
        <w:t>termination,</w:t>
      </w:r>
      <w:r>
        <w:rPr>
          <w:i/>
          <w:spacing w:val="-3"/>
          <w:sz w:val="20"/>
        </w:rPr>
        <w:t xml:space="preserve"> </w:t>
      </w:r>
      <w:r>
        <w:rPr>
          <w:i/>
          <w:sz w:val="20"/>
        </w:rPr>
        <w:t>but</w:t>
      </w:r>
      <w:r>
        <w:rPr>
          <w:i/>
          <w:spacing w:val="-3"/>
          <w:sz w:val="20"/>
        </w:rPr>
        <w:t xml:space="preserve"> </w:t>
      </w:r>
      <w:r>
        <w:rPr>
          <w:i/>
          <w:sz w:val="20"/>
        </w:rPr>
        <w:t>in</w:t>
      </w:r>
      <w:r>
        <w:rPr>
          <w:i/>
          <w:spacing w:val="-3"/>
          <w:sz w:val="20"/>
        </w:rPr>
        <w:t xml:space="preserve"> </w:t>
      </w:r>
      <w:r>
        <w:rPr>
          <w:i/>
          <w:sz w:val="20"/>
        </w:rPr>
        <w:t>no</w:t>
      </w:r>
      <w:r>
        <w:rPr>
          <w:i/>
          <w:spacing w:val="-3"/>
          <w:sz w:val="20"/>
        </w:rPr>
        <w:t xml:space="preserve"> </w:t>
      </w:r>
      <w:r>
        <w:rPr>
          <w:i/>
          <w:sz w:val="20"/>
        </w:rPr>
        <w:t>event shall such compensation exceed an amount computed in accordance with the provisions of Section I of this Article V. The Engineer shall submit to the Owner, in duplicate, a statement of the staff hours of supervision</w:t>
      </w:r>
    </w:p>
    <w:p w:rsidR="00D02403" w14:paraId="6346C474" w14:textId="77777777">
      <w:pPr>
        <w:pStyle w:val="BodyText"/>
        <w:spacing w:before="2"/>
        <w:ind w:left="2013"/>
      </w:pPr>
      <w:r>
        <w:t xml:space="preserve">and inspection of construction in such detail and with such supporting data as may be requested by the </w:t>
      </w:r>
      <w:r>
        <w:rPr>
          <w:spacing w:val="-2"/>
        </w:rPr>
        <w:t>Owner.</w:t>
      </w:r>
    </w:p>
    <w:p w:rsidR="00D02403" w14:paraId="2CEB87A9" w14:textId="77777777">
      <w:pPr>
        <w:pStyle w:val="BodyText"/>
        <w:spacing w:before="181" w:line="244" w:lineRule="auto"/>
        <w:ind w:left="1639" w:right="707" w:firstLine="700"/>
      </w:pPr>
      <w:r>
        <w:rPr>
          <w:b/>
          <w:i w:val="0"/>
        </w:rPr>
        <w:t xml:space="preserve">Section 5. </w:t>
      </w:r>
      <w:r>
        <w:t>Compensation payable to the Engineer under any of the Articles of this Agreement shall be in</w:t>
      </w:r>
      <w:r>
        <w:t xml:space="preserve"> addition to taxes or levies (excluding Federal, State, and Local Income Taxes) which may be assessed against the Engineer</w:t>
      </w:r>
      <w:r>
        <w:rPr>
          <w:spacing w:val="-3"/>
        </w:rPr>
        <w:t xml:space="preserve"> </w:t>
      </w:r>
      <w:r>
        <w:t>by</w:t>
      </w:r>
      <w:r>
        <w:rPr>
          <w:spacing w:val="-3"/>
        </w:rPr>
        <w:t xml:space="preserve"> </w:t>
      </w:r>
      <w:r>
        <w:t>any</w:t>
      </w:r>
      <w:r>
        <w:rPr>
          <w:spacing w:val="-3"/>
        </w:rPr>
        <w:t xml:space="preserve"> </w:t>
      </w:r>
      <w:r>
        <w:t>State</w:t>
      </w:r>
      <w:r>
        <w:rPr>
          <w:spacing w:val="-3"/>
        </w:rPr>
        <w:t xml:space="preserve"> </w:t>
      </w:r>
      <w:r>
        <w:t>or</w:t>
      </w:r>
      <w:r>
        <w:rPr>
          <w:spacing w:val="-3"/>
        </w:rPr>
        <w:t xml:space="preserve"> </w:t>
      </w:r>
      <w:r>
        <w:t>political</w:t>
      </w:r>
      <w:r>
        <w:rPr>
          <w:spacing w:val="-3"/>
        </w:rPr>
        <w:t xml:space="preserve"> </w:t>
      </w:r>
      <w:r>
        <w:t>subdivision</w:t>
      </w:r>
      <w:r>
        <w:rPr>
          <w:spacing w:val="-3"/>
        </w:rPr>
        <w:t xml:space="preserve"> </w:t>
      </w:r>
      <w:r>
        <w:t>directly</w:t>
      </w:r>
      <w:r>
        <w:rPr>
          <w:spacing w:val="-3"/>
        </w:rPr>
        <w:t xml:space="preserve"> </w:t>
      </w:r>
      <w:r>
        <w:t>on</w:t>
      </w:r>
      <w:r>
        <w:rPr>
          <w:spacing w:val="-3"/>
        </w:rPr>
        <w:t xml:space="preserve"> </w:t>
      </w:r>
      <w:r>
        <w:t>services</w:t>
      </w:r>
      <w:r>
        <w:rPr>
          <w:spacing w:val="-3"/>
        </w:rPr>
        <w:t xml:space="preserve"> </w:t>
      </w:r>
      <w:r>
        <w:t>performed</w:t>
      </w:r>
      <w:r>
        <w:rPr>
          <w:spacing w:val="-3"/>
        </w:rPr>
        <w:t xml:space="preserve"> </w:t>
      </w:r>
      <w:r>
        <w:t>or</w:t>
      </w:r>
      <w:r>
        <w:rPr>
          <w:spacing w:val="-3"/>
        </w:rPr>
        <w:t xml:space="preserve"> </w:t>
      </w:r>
      <w:r>
        <w:t>payments</w:t>
      </w:r>
      <w:r>
        <w:rPr>
          <w:spacing w:val="-3"/>
        </w:rPr>
        <w:t xml:space="preserve"> </w:t>
      </w:r>
      <w:r>
        <w:t>for</w:t>
      </w:r>
      <w:r>
        <w:rPr>
          <w:spacing w:val="-3"/>
        </w:rPr>
        <w:t xml:space="preserve"> </w:t>
      </w:r>
      <w:r>
        <w:t>services</w:t>
      </w:r>
      <w:r>
        <w:rPr>
          <w:spacing w:val="-3"/>
        </w:rPr>
        <w:t xml:space="preserve"> </w:t>
      </w:r>
      <w:r>
        <w:t>performed</w:t>
      </w:r>
      <w:r>
        <w:rPr>
          <w:spacing w:val="-3"/>
        </w:rPr>
        <w:t xml:space="preserve"> </w:t>
      </w:r>
      <w:r>
        <w:t>by the Engineer pursuant to this Agreement. Such taxes or levies which the Engineer may be required to collect or</w:t>
      </w:r>
      <w:r>
        <w:rPr>
          <w:spacing w:val="40"/>
        </w:rPr>
        <w:t xml:space="preserve"> </w:t>
      </w:r>
      <w:r>
        <w:t>pay, shall, in turn, be added by the Engineer to invoices submitted to the Owne</w:t>
      </w:r>
      <w:r>
        <w:t>r pursuant to this Agreement.</w:t>
      </w:r>
    </w:p>
    <w:p w:rsidR="00D02403" w14:paraId="62C018FD" w14:textId="77777777">
      <w:pPr>
        <w:pStyle w:val="BodyText"/>
        <w:spacing w:before="210" w:line="244" w:lineRule="auto"/>
        <w:ind w:left="1650" w:right="652" w:firstLine="700"/>
      </w:pPr>
      <w:r>
        <w:rPr>
          <w:b/>
          <w:i w:val="0"/>
        </w:rPr>
        <w:t xml:space="preserve">Section 6. </w:t>
      </w:r>
      <w:r>
        <w:t>At or prior to the time when any payments shall be made to the Engineer pursuant to this</w:t>
      </w:r>
      <w:r>
        <w:t xml:space="preserve"> Agreement, the Engineer if requested by the Owner shall furnish to the Owner, as a condition precedent to such payment, a certificate to the effect that all salaries or wages earned by the employees of the Engineer in connection with the Project have been fully paid by the Engineer up to and including a date not more than fifteen (15) days prior to the date when such payment shall be made. At or before the time when the</w:t>
      </w:r>
      <w:r>
        <w:t xml:space="preserve"> final payment provided to be made hereunder shall be made to the Engineer by the Owner, the Engineer shall also furnish to the Owner, as a condition</w:t>
      </w:r>
      <w:r>
        <w:rPr>
          <w:spacing w:val="-3"/>
        </w:rPr>
        <w:t xml:space="preserve"> </w:t>
      </w:r>
      <w:r>
        <w:t>precedent</w:t>
      </w:r>
      <w:r>
        <w:rPr>
          <w:spacing w:val="-3"/>
        </w:rPr>
        <w:t xml:space="preserve"> </w:t>
      </w:r>
      <w:r>
        <w:t>to</w:t>
      </w:r>
      <w:r>
        <w:rPr>
          <w:spacing w:val="-3"/>
        </w:rPr>
        <w:t xml:space="preserve"> </w:t>
      </w:r>
      <w:r>
        <w:t>such</w:t>
      </w:r>
      <w:r>
        <w:rPr>
          <w:spacing w:val="-3"/>
        </w:rPr>
        <w:t xml:space="preserve"> </w:t>
      </w:r>
      <w:r>
        <w:t>payment,</w:t>
      </w:r>
      <w:r>
        <w:rPr>
          <w:spacing w:val="-3"/>
        </w:rPr>
        <w:t xml:space="preserve"> </w:t>
      </w:r>
      <w:r>
        <w:t>a</w:t>
      </w:r>
      <w:r>
        <w:rPr>
          <w:spacing w:val="-3"/>
        </w:rPr>
        <w:t xml:space="preserve"> </w:t>
      </w:r>
      <w:r>
        <w:t>certificate</w:t>
      </w:r>
      <w:r>
        <w:rPr>
          <w:spacing w:val="-3"/>
        </w:rPr>
        <w:t xml:space="preserve"> </w:t>
      </w:r>
      <w:r>
        <w:t>in</w:t>
      </w:r>
      <w:r>
        <w:rPr>
          <w:spacing w:val="-3"/>
        </w:rPr>
        <w:t xml:space="preserve"> </w:t>
      </w:r>
      <w:r>
        <w:t>form</w:t>
      </w:r>
      <w:r>
        <w:rPr>
          <w:spacing w:val="-3"/>
        </w:rPr>
        <w:t xml:space="preserve"> </w:t>
      </w:r>
      <w:r>
        <w:t>satisfactory</w:t>
      </w:r>
      <w:r>
        <w:rPr>
          <w:spacing w:val="-3"/>
        </w:rPr>
        <w:t xml:space="preserve"> </w:t>
      </w:r>
      <w:r>
        <w:t>to</w:t>
      </w:r>
      <w:r>
        <w:rPr>
          <w:spacing w:val="-3"/>
        </w:rPr>
        <w:t xml:space="preserve"> </w:t>
      </w:r>
      <w:r>
        <w:t>the</w:t>
      </w:r>
      <w:r>
        <w:rPr>
          <w:spacing w:val="-3"/>
        </w:rPr>
        <w:t xml:space="preserve"> </w:t>
      </w:r>
      <w:r>
        <w:t>Administrator</w:t>
      </w:r>
      <w:r>
        <w:rPr>
          <w:spacing w:val="-3"/>
        </w:rPr>
        <w:t xml:space="preserve"> </w:t>
      </w:r>
      <w:r>
        <w:t>that</w:t>
      </w:r>
      <w:r>
        <w:rPr>
          <w:spacing w:val="-3"/>
        </w:rPr>
        <w:t xml:space="preserve"> </w:t>
      </w:r>
      <w:r>
        <w:t>all</w:t>
      </w:r>
      <w:r>
        <w:rPr>
          <w:spacing w:val="-3"/>
        </w:rPr>
        <w:t xml:space="preserve"> </w:t>
      </w:r>
      <w:r>
        <w:t>the</w:t>
      </w:r>
      <w:r>
        <w:rPr>
          <w:spacing w:val="-3"/>
        </w:rPr>
        <w:t xml:space="preserve"> </w:t>
      </w:r>
      <w:r>
        <w:t>employees</w:t>
      </w:r>
      <w:r>
        <w:rPr>
          <w:spacing w:val="-3"/>
        </w:rPr>
        <w:t xml:space="preserve"> </w:t>
      </w:r>
      <w:r>
        <w:t>of the Engineer have been paid for services rendered by them in connection with the Project and that all other obligations which might become a lien on the Project have been paid.</w:t>
      </w:r>
    </w:p>
    <w:p w:rsidR="00D02403" w14:paraId="7E8B7D65" w14:textId="77777777">
      <w:pPr>
        <w:pStyle w:val="BodyText"/>
        <w:spacing w:before="21"/>
      </w:pPr>
    </w:p>
    <w:p w:rsidR="00D02403" w14:paraId="48568394" w14:textId="77777777">
      <w:pPr>
        <w:pStyle w:val="BodyText"/>
        <w:tabs>
          <w:tab w:val="left" w:pos="6136"/>
          <w:tab w:val="left" w:pos="8065"/>
        </w:tabs>
        <w:ind w:left="1650" w:right="697" w:firstLine="646"/>
      </w:pPr>
      <w:r>
        <w:rPr>
          <w:b/>
          <w:i w:val="0"/>
        </w:rPr>
        <w:t xml:space="preserve">Section 7. </w:t>
      </w:r>
      <w:r>
        <w:t xml:space="preserve">Interest at the rate of </w:t>
      </w:r>
      <w:r>
        <w:rPr>
          <w:u w:val="single"/>
        </w:rPr>
        <w:tab/>
      </w:r>
      <w:r>
        <w:rPr>
          <w:position w:val="2"/>
        </w:rPr>
        <w:t>percent (</w:t>
      </w:r>
      <w:r>
        <w:rPr>
          <w:spacing w:val="-14"/>
          <w:position w:val="2"/>
        </w:rPr>
        <w:t xml:space="preserve"> </w:t>
      </w:r>
      <w:r>
        <w:rPr>
          <w:position w:val="2"/>
          <w:u w:val="single"/>
        </w:rPr>
        <w:tab/>
      </w:r>
      <w:r>
        <w:rPr>
          <w:i w:val="0"/>
          <w:position w:val="1"/>
        </w:rPr>
        <w:t>%)</w:t>
      </w:r>
      <w:r>
        <w:rPr>
          <w:i w:val="0"/>
          <w:spacing w:val="-7"/>
          <w:position w:val="1"/>
        </w:rPr>
        <w:t xml:space="preserve"> </w:t>
      </w:r>
      <w:r>
        <w:rPr>
          <w:position w:val="1"/>
        </w:rPr>
        <w:t>per</w:t>
      </w:r>
      <w:r>
        <w:rPr>
          <w:spacing w:val="-7"/>
          <w:position w:val="1"/>
        </w:rPr>
        <w:t xml:space="preserve"> </w:t>
      </w:r>
      <w:r>
        <w:rPr>
          <w:position w:val="1"/>
        </w:rPr>
        <w:t>annum</w:t>
      </w:r>
      <w:r>
        <w:rPr>
          <w:spacing w:val="-7"/>
          <w:position w:val="1"/>
        </w:rPr>
        <w:t xml:space="preserve"> </w:t>
      </w:r>
      <w:r>
        <w:rPr>
          <w:position w:val="1"/>
        </w:rPr>
        <w:t>[percentage</w:t>
      </w:r>
      <w:r>
        <w:rPr>
          <w:spacing w:val="-7"/>
          <w:position w:val="1"/>
        </w:rPr>
        <w:t xml:space="preserve"> </w:t>
      </w:r>
      <w:r>
        <w:rPr>
          <w:position w:val="1"/>
        </w:rPr>
        <w:t>is</w:t>
      </w:r>
      <w:r>
        <w:rPr>
          <w:spacing w:val="-7"/>
          <w:position w:val="1"/>
        </w:rPr>
        <w:t xml:space="preserve"> </w:t>
      </w:r>
      <w:r>
        <w:rPr>
          <w:position w:val="1"/>
        </w:rPr>
        <w:t>not</w:t>
      </w:r>
      <w:r>
        <w:rPr>
          <w:spacing w:val="-7"/>
          <w:position w:val="1"/>
        </w:rPr>
        <w:t xml:space="preserve"> </w:t>
      </w:r>
      <w:r>
        <w:rPr>
          <w:position w:val="1"/>
        </w:rPr>
        <w:t>to</w:t>
      </w:r>
      <w:r>
        <w:rPr>
          <w:position w:val="1"/>
        </w:rPr>
        <w:t xml:space="preserve"> </w:t>
      </w:r>
      <w:r>
        <w:t>exceed any applicable State usury laws] shall be paid by the Owner to the Engineer on all unpaid balances due the Engineer, commencing thirty (30) days after the due date, provided that the delay in payment beyond the due date shall not have been caused by any condition within the control of the Engineer. Such compensation shall be paid ten (10) days after the amount of the interest has been determined by the Engineer and the Owner.</w:t>
      </w:r>
    </w:p>
    <w:p w:rsidR="00D02403" w14:paraId="3A029038" w14:textId="77777777">
      <w:pPr>
        <w:pStyle w:val="Heading1"/>
        <w:spacing w:before="228"/>
      </w:pPr>
      <w:r>
        <w:t xml:space="preserve">ARTICLE </w:t>
      </w:r>
      <w:r>
        <w:rPr>
          <w:spacing w:val="-5"/>
        </w:rPr>
        <w:t>VI</w:t>
      </w:r>
    </w:p>
    <w:p w:rsidR="00D02403" w14:paraId="0F638AD0" w14:textId="77777777">
      <w:pPr>
        <w:spacing w:before="131"/>
        <w:ind w:left="1003" w:right="30"/>
        <w:jc w:val="center"/>
        <w:rPr>
          <w:i/>
          <w:sz w:val="18"/>
        </w:rPr>
      </w:pPr>
      <w:r>
        <w:rPr>
          <w:i/>
          <w:spacing w:val="-2"/>
          <w:sz w:val="18"/>
        </w:rPr>
        <w:t>Miscellaneous</w:t>
      </w:r>
    </w:p>
    <w:p w:rsidR="00D02403" w14:paraId="78D11890" w14:textId="77777777">
      <w:pPr>
        <w:pStyle w:val="BodyText"/>
        <w:spacing w:before="139" w:line="244" w:lineRule="auto"/>
        <w:ind w:left="1639" w:right="725" w:firstLine="750"/>
      </w:pPr>
      <w:r>
        <w:rPr>
          <w:noProof/>
        </w:rPr>
        <mc:AlternateContent>
          <mc:Choice Requires="wps">
            <w:drawing>
              <wp:anchor distT="0" distB="0" distL="0" distR="0" simplePos="0" relativeHeight="251658240" behindDoc="0" locked="0" layoutInCell="1" allowOverlap="1">
                <wp:simplePos x="0" y="0"/>
                <wp:positionH relativeFrom="page">
                  <wp:posOffset>97548</wp:posOffset>
                </wp:positionH>
                <wp:positionV relativeFrom="paragraph">
                  <wp:posOffset>184013</wp:posOffset>
                </wp:positionV>
                <wp:extent cx="31750" cy="14097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 cy="140970"/>
                        </a:xfrm>
                        <a:prstGeom prst="rect">
                          <a:avLst/>
                        </a:prstGeom>
                      </wps:spPr>
                      <wps:txbx>
                        <w:txbxContent>
                          <w:p w:rsidR="00D02403" w14:textId="77777777">
                            <w:pPr>
                              <w:spacing w:line="221" w:lineRule="exact"/>
                              <w:rPr>
                                <w:i/>
                                <w:sz w:val="20"/>
                              </w:rPr>
                            </w:pPr>
                            <w:r>
                              <w:rPr>
                                <w:i/>
                                <w:spacing w:val="-10"/>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width:2.5pt;height:11.1pt;margin-top:14.5pt;margin-left:7.7pt;mso-position-horizontal-relative:page;mso-wrap-distance-bottom:0;mso-wrap-distance-left:0;mso-wrap-distance-right:0;mso-wrap-distance-top:0;mso-wrap-style:square;position:absolute;visibility:visible;v-text-anchor:top;z-index:251659264" filled="f" stroked="f">
                <v:textbox inset="0,0,0,0">
                  <w:txbxContent>
                    <w:p w:rsidR="00D02403" w14:paraId="00021939" w14:textId="77777777">
                      <w:pPr>
                        <w:spacing w:line="221" w:lineRule="exact"/>
                        <w:rPr>
                          <w:i/>
                          <w:sz w:val="20"/>
                        </w:rPr>
                      </w:pPr>
                      <w:r>
                        <w:rPr>
                          <w:i/>
                          <w:spacing w:val="-10"/>
                          <w:sz w:val="20"/>
                        </w:rPr>
                        <w:t>.</w:t>
                      </w:r>
                    </w:p>
                  </w:txbxContent>
                </v:textbox>
              </v:shape>
            </w:pict>
          </mc:Fallback>
        </mc:AlternateContent>
      </w:r>
      <w:r>
        <w:rPr>
          <w:b/>
          <w:i w:val="0"/>
        </w:rPr>
        <w:t xml:space="preserve">Section l. </w:t>
      </w:r>
      <w:r>
        <w:t>The Engineer shall prepare and execute in such form and detail as the Owner and the</w:t>
      </w:r>
      <w:r>
        <w:t xml:space="preserve"> Administrator shall direct all estimates, certificates, reports, and other documents required to be executed by the Engineer pursuant to the Construction Contract or the Loan Contract, including, without limitation, a monthly report of engineering progress on the form of schedule referred to in</w:t>
      </w:r>
      <w:r>
        <w:rPr>
          <w:spacing w:val="40"/>
        </w:rPr>
        <w:t xml:space="preserve"> </w:t>
      </w:r>
      <w:r>
        <w:t>Article II, Section 2 (c) hereof, showing the percentage of completion of each of the subdivisions thereof and the overall percentag</w:t>
      </w:r>
      <w:r>
        <w:t>e of completion of engineering services in respect of the design and construction of the Project as of the date of each such report; Monthly Cost Estimates and Forecasts of Cash Requirements in the form referred to in Article II, Section 2 (d) hereof, which shall contain explanations of changes, if any, from prior Monthly Cost Estimates and Forecasts of Cash</w:t>
      </w:r>
      <w:r>
        <w:rPr>
          <w:spacing w:val="-2"/>
        </w:rPr>
        <w:t xml:space="preserve"> </w:t>
      </w:r>
      <w:r>
        <w:t>Requirements.</w:t>
      </w:r>
      <w:r>
        <w:rPr>
          <w:spacing w:val="-2"/>
        </w:rPr>
        <w:t xml:space="preserve"> </w:t>
      </w:r>
      <w:r>
        <w:t>From</w:t>
      </w:r>
      <w:r>
        <w:rPr>
          <w:spacing w:val="-2"/>
        </w:rPr>
        <w:t xml:space="preserve"> </w:t>
      </w:r>
      <w:r>
        <w:t>time</w:t>
      </w:r>
      <w:r>
        <w:rPr>
          <w:spacing w:val="-2"/>
        </w:rPr>
        <w:t xml:space="preserve"> </w:t>
      </w:r>
      <w:r>
        <w:t>to</w:t>
      </w:r>
      <w:r>
        <w:rPr>
          <w:spacing w:val="-2"/>
        </w:rPr>
        <w:t xml:space="preserve"> </w:t>
      </w:r>
      <w:r>
        <w:t>time</w:t>
      </w:r>
      <w:r>
        <w:rPr>
          <w:spacing w:val="-2"/>
        </w:rPr>
        <w:t xml:space="preserve"> </w:t>
      </w:r>
      <w:r>
        <w:t>the</w:t>
      </w:r>
      <w:r>
        <w:rPr>
          <w:spacing w:val="-2"/>
        </w:rPr>
        <w:t xml:space="preserve"> </w:t>
      </w:r>
      <w:r>
        <w:t>Engineer</w:t>
      </w:r>
      <w:r>
        <w:rPr>
          <w:spacing w:val="-2"/>
        </w:rPr>
        <w:t xml:space="preserve"> </w:t>
      </w:r>
      <w:r>
        <w:t>shall</w:t>
      </w:r>
      <w:r>
        <w:rPr>
          <w:spacing w:val="-2"/>
        </w:rPr>
        <w:t xml:space="preserve"> </w:t>
      </w:r>
      <w:r>
        <w:t>prepare</w:t>
      </w:r>
      <w:r>
        <w:rPr>
          <w:spacing w:val="-2"/>
        </w:rPr>
        <w:t xml:space="preserve"> </w:t>
      </w:r>
      <w:r>
        <w:t>and</w:t>
      </w:r>
      <w:r>
        <w:rPr>
          <w:spacing w:val="-2"/>
        </w:rPr>
        <w:t xml:space="preserve"> </w:t>
      </w:r>
      <w:r>
        <w:t>submit</w:t>
      </w:r>
      <w:r>
        <w:rPr>
          <w:spacing w:val="-2"/>
        </w:rPr>
        <w:t xml:space="preserve"> </w:t>
      </w:r>
      <w:r>
        <w:t>to</w:t>
      </w:r>
      <w:r>
        <w:rPr>
          <w:spacing w:val="-2"/>
        </w:rPr>
        <w:t xml:space="preserve"> </w:t>
      </w:r>
      <w:r>
        <w:t>the</w:t>
      </w:r>
      <w:r>
        <w:rPr>
          <w:spacing w:val="-2"/>
        </w:rPr>
        <w:t xml:space="preserve"> </w:t>
      </w:r>
      <w:r>
        <w:t>Owner</w:t>
      </w:r>
      <w:r>
        <w:rPr>
          <w:spacing w:val="-2"/>
        </w:rPr>
        <w:t xml:space="preserve"> </w:t>
      </w:r>
      <w:r>
        <w:t>for</w:t>
      </w:r>
      <w:r>
        <w:rPr>
          <w:spacing w:val="-2"/>
        </w:rPr>
        <w:t xml:space="preserve"> </w:t>
      </w:r>
      <w:r>
        <w:t>approval</w:t>
      </w:r>
      <w:r>
        <w:rPr>
          <w:spacing w:val="-2"/>
        </w:rPr>
        <w:t xml:space="preserve"> </w:t>
      </w:r>
      <w:r>
        <w:t>and</w:t>
      </w:r>
      <w:r>
        <w:rPr>
          <w:spacing w:val="-2"/>
        </w:rPr>
        <w:t xml:space="preserve"> </w:t>
      </w:r>
      <w:r>
        <w:t>to</w:t>
      </w:r>
      <w:r>
        <w:rPr>
          <w:spacing w:val="-2"/>
        </w:rPr>
        <w:t xml:space="preserve"> </w:t>
      </w:r>
      <w:r>
        <w:t>the Administrator for approval, if approval of the Administrator is required, all necessary changes in the schedule referred to in Article II, Section 2 (c) hereof; provided, however, that no changes shall be made in the percentages assigned to each item of design in the original schedule approved by the Owner and by the Administrator, if approval of the Administrator is required, pursuant to Article II, Section 2 (c) hereof.</w:t>
      </w:r>
    </w:p>
    <w:p w:rsidR="00D02403" w14:paraId="08A845B3" w14:textId="77777777">
      <w:pPr>
        <w:pStyle w:val="BodyText"/>
        <w:spacing w:before="70"/>
      </w:pPr>
    </w:p>
    <w:p w:rsidR="00D02403" w14:paraId="3A86A165" w14:textId="77777777">
      <w:pPr>
        <w:pStyle w:val="BodyText"/>
        <w:ind w:left="1622" w:right="852" w:firstLine="700"/>
      </w:pPr>
      <w:r>
        <w:rPr>
          <w:b/>
          <w:i w:val="0"/>
        </w:rPr>
        <w:t xml:space="preserve">Section 2. </w:t>
      </w:r>
      <w:r>
        <w:t>The Owner may at any time terminate this Agreement by giving notice to the Engineer in</w:t>
      </w:r>
      <w:r>
        <w:t xml:space="preserve"> writing</w:t>
      </w:r>
      <w:r>
        <w:rPr>
          <w:spacing w:val="-3"/>
        </w:rPr>
        <w:t xml:space="preserve"> </w:t>
      </w:r>
      <w:r>
        <w:t>to</w:t>
      </w:r>
      <w:r>
        <w:rPr>
          <w:spacing w:val="-3"/>
        </w:rPr>
        <w:t xml:space="preserve"> </w:t>
      </w:r>
      <w:r>
        <w:t>that</w:t>
      </w:r>
      <w:r>
        <w:rPr>
          <w:spacing w:val="-3"/>
        </w:rPr>
        <w:t xml:space="preserve"> </w:t>
      </w:r>
      <w:r>
        <w:t>effect,</w:t>
      </w:r>
      <w:r>
        <w:rPr>
          <w:spacing w:val="-3"/>
        </w:rPr>
        <w:t xml:space="preserve"> </w:t>
      </w:r>
      <w:r>
        <w:t>delivered</w:t>
      </w:r>
      <w:r>
        <w:rPr>
          <w:spacing w:val="-3"/>
        </w:rPr>
        <w:t xml:space="preserve"> </w:t>
      </w:r>
      <w:r>
        <w:t>or</w:t>
      </w:r>
      <w:r>
        <w:rPr>
          <w:spacing w:val="-3"/>
        </w:rPr>
        <w:t xml:space="preserve"> </w:t>
      </w:r>
      <w:r>
        <w:t>mailed</w:t>
      </w:r>
      <w:r>
        <w:rPr>
          <w:spacing w:val="-3"/>
        </w:rPr>
        <w:t xml:space="preserve"> </w:t>
      </w:r>
      <w:r>
        <w:t>to</w:t>
      </w:r>
      <w:r>
        <w:rPr>
          <w:spacing w:val="-3"/>
        </w:rPr>
        <w:t xml:space="preserve"> </w:t>
      </w:r>
      <w:r>
        <w:t>the</w:t>
      </w:r>
      <w:r>
        <w:rPr>
          <w:spacing w:val="-3"/>
        </w:rPr>
        <w:t xml:space="preserve"> </w:t>
      </w:r>
      <w:r>
        <w:t>Engineer's</w:t>
      </w:r>
      <w:r>
        <w:rPr>
          <w:spacing w:val="-3"/>
        </w:rPr>
        <w:t xml:space="preserve"> </w:t>
      </w:r>
      <w:r>
        <w:t>last</w:t>
      </w:r>
      <w:r>
        <w:rPr>
          <w:spacing w:val="-3"/>
        </w:rPr>
        <w:t xml:space="preserve"> </w:t>
      </w:r>
      <w:r>
        <w:t>known</w:t>
      </w:r>
      <w:r>
        <w:rPr>
          <w:spacing w:val="-3"/>
        </w:rPr>
        <w:t xml:space="preserve"> </w:t>
      </w:r>
      <w:r>
        <w:t>address</w:t>
      </w:r>
      <w:r>
        <w:rPr>
          <w:spacing w:val="-3"/>
        </w:rPr>
        <w:t xml:space="preserve"> </w:t>
      </w:r>
      <w:r>
        <w:t>not</w:t>
      </w:r>
      <w:r>
        <w:rPr>
          <w:spacing w:val="-3"/>
        </w:rPr>
        <w:t xml:space="preserve"> </w:t>
      </w:r>
      <w:r>
        <w:t>less</w:t>
      </w:r>
      <w:r>
        <w:rPr>
          <w:spacing w:val="-3"/>
        </w:rPr>
        <w:t xml:space="preserve"> </w:t>
      </w:r>
      <w:r>
        <w:t>than</w:t>
      </w:r>
      <w:r>
        <w:rPr>
          <w:spacing w:val="-3"/>
        </w:rPr>
        <w:t xml:space="preserve"> </w:t>
      </w:r>
      <w:r>
        <w:t>twelve</w:t>
      </w:r>
      <w:r>
        <w:rPr>
          <w:spacing w:val="-3"/>
        </w:rPr>
        <w:t xml:space="preserve"> </w:t>
      </w:r>
      <w:r>
        <w:t>(12)</w:t>
      </w:r>
      <w:r>
        <w:rPr>
          <w:spacing w:val="-3"/>
        </w:rPr>
        <w:t xml:space="preserve"> </w:t>
      </w:r>
      <w:r>
        <w:t>calendar</w:t>
      </w:r>
    </w:p>
    <w:p w:rsidR="00D02403" w14:paraId="59EA7076" w14:textId="77777777">
      <w:pPr>
        <w:sectPr>
          <w:pgSz w:w="12240" w:h="15840"/>
          <w:pgMar w:top="1040" w:right="580" w:bottom="780" w:left="40" w:header="0" w:footer="594" w:gutter="0"/>
          <w:cols w:space="720"/>
        </w:sectPr>
      </w:pPr>
    </w:p>
    <w:p w:rsidR="00D02403" w14:paraId="11E957BB" w14:textId="77777777">
      <w:pPr>
        <w:pStyle w:val="BodyText"/>
        <w:spacing w:before="63" w:line="244" w:lineRule="auto"/>
        <w:ind w:left="1639" w:right="652" w:firstLine="50"/>
      </w:pPr>
      <w:r>
        <w:t>days prior to the effective date of termination specified in the notice. From and after the effective date specified in</w:t>
      </w:r>
      <w:r>
        <w:t xml:space="preserve"> such notice, this Agreement shall be terminated, except that the Engineer shall be entitled to receive compensation for</w:t>
      </w:r>
      <w:r>
        <w:rPr>
          <w:spacing w:val="-2"/>
        </w:rPr>
        <w:t xml:space="preserve"> </w:t>
      </w:r>
      <w:r>
        <w:t>services</w:t>
      </w:r>
      <w:r>
        <w:rPr>
          <w:spacing w:val="-2"/>
        </w:rPr>
        <w:t xml:space="preserve"> </w:t>
      </w:r>
      <w:r>
        <w:t>hereunder</w:t>
      </w:r>
      <w:r>
        <w:rPr>
          <w:spacing w:val="-2"/>
        </w:rPr>
        <w:t xml:space="preserve"> </w:t>
      </w:r>
      <w:r>
        <w:t>as</w:t>
      </w:r>
      <w:r>
        <w:rPr>
          <w:spacing w:val="-2"/>
        </w:rPr>
        <w:t xml:space="preserve"> </w:t>
      </w:r>
      <w:r>
        <w:t>provided</w:t>
      </w:r>
      <w:r>
        <w:rPr>
          <w:spacing w:val="-2"/>
        </w:rPr>
        <w:t xml:space="preserve"> </w:t>
      </w:r>
      <w:r>
        <w:t>in</w:t>
      </w:r>
      <w:r>
        <w:rPr>
          <w:spacing w:val="-2"/>
        </w:rPr>
        <w:t xml:space="preserve"> </w:t>
      </w:r>
      <w:r>
        <w:t>Section</w:t>
      </w:r>
      <w:r>
        <w:rPr>
          <w:spacing w:val="-2"/>
        </w:rPr>
        <w:t xml:space="preserve"> </w:t>
      </w:r>
      <w:r>
        <w:t>3</w:t>
      </w:r>
      <w:r>
        <w:rPr>
          <w:spacing w:val="-2"/>
        </w:rPr>
        <w:t xml:space="preserve"> </w:t>
      </w:r>
      <w:r>
        <w:t>of</w:t>
      </w:r>
      <w:r>
        <w:rPr>
          <w:spacing w:val="-2"/>
        </w:rPr>
        <w:t xml:space="preserve"> </w:t>
      </w:r>
      <w:r>
        <w:t>Article</w:t>
      </w:r>
      <w:r>
        <w:rPr>
          <w:spacing w:val="-2"/>
        </w:rPr>
        <w:t xml:space="preserve"> </w:t>
      </w:r>
      <w:r>
        <w:t>V</w:t>
      </w:r>
      <w:r>
        <w:rPr>
          <w:spacing w:val="-2"/>
        </w:rPr>
        <w:t xml:space="preserve"> </w:t>
      </w:r>
      <w:r>
        <w:t>hereof,</w:t>
      </w:r>
      <w:r>
        <w:rPr>
          <w:spacing w:val="-2"/>
        </w:rPr>
        <w:t xml:space="preserve"> </w:t>
      </w:r>
      <w:r>
        <w:t>and</w:t>
      </w:r>
      <w:r>
        <w:rPr>
          <w:spacing w:val="-2"/>
        </w:rPr>
        <w:t xml:space="preserve"> </w:t>
      </w:r>
      <w:r>
        <w:t>the</w:t>
      </w:r>
      <w:r>
        <w:rPr>
          <w:spacing w:val="-2"/>
        </w:rPr>
        <w:t xml:space="preserve"> </w:t>
      </w:r>
      <w:r>
        <w:t>Engineer</w:t>
      </w:r>
      <w:r>
        <w:rPr>
          <w:spacing w:val="-2"/>
        </w:rPr>
        <w:t xml:space="preserve"> </w:t>
      </w:r>
      <w:r>
        <w:t>shall</w:t>
      </w:r>
      <w:r>
        <w:rPr>
          <w:spacing w:val="-2"/>
        </w:rPr>
        <w:t xml:space="preserve"> </w:t>
      </w:r>
      <w:r>
        <w:t>be</w:t>
      </w:r>
      <w:r>
        <w:rPr>
          <w:spacing w:val="-2"/>
        </w:rPr>
        <w:t xml:space="preserve"> </w:t>
      </w:r>
      <w:r>
        <w:t>obligated</w:t>
      </w:r>
      <w:r>
        <w:rPr>
          <w:spacing w:val="-2"/>
        </w:rPr>
        <w:t xml:space="preserve"> </w:t>
      </w:r>
      <w:r>
        <w:t>forthwith</w:t>
      </w:r>
      <w:r>
        <w:rPr>
          <w:spacing w:val="-2"/>
        </w:rPr>
        <w:t xml:space="preserve"> </w:t>
      </w:r>
      <w:r>
        <w:t xml:space="preserve">to deliver to the Owner all maps, tracings, and drawings of the Project and all other letters, documents, and other material including all records pertaining thereto. If this Agreement shall be terminated, the Engineer shall prepare and submit to the Owner and the Administrator a final report of engineering progress as of the date of </w:t>
      </w:r>
      <w:r>
        <w:rPr>
          <w:spacing w:val="-2"/>
        </w:rPr>
        <w:t>termination.</w:t>
      </w:r>
    </w:p>
    <w:p w:rsidR="00D02403" w14:paraId="3FD753E3" w14:textId="77777777">
      <w:pPr>
        <w:pStyle w:val="BodyText"/>
        <w:spacing w:before="9"/>
      </w:pPr>
    </w:p>
    <w:p w:rsidR="00D02403" w14:paraId="42B9F2B9" w14:textId="77777777">
      <w:pPr>
        <w:pStyle w:val="BodyText"/>
        <w:spacing w:before="1"/>
        <w:ind w:left="1639" w:right="852" w:firstLine="700"/>
      </w:pPr>
      <w:r>
        <w:rPr>
          <w:b/>
          <w:i w:val="0"/>
        </w:rPr>
        <w:t>Section</w:t>
      </w:r>
      <w:r>
        <w:rPr>
          <w:b/>
          <w:i w:val="0"/>
          <w:spacing w:val="-3"/>
        </w:rPr>
        <w:t xml:space="preserve"> </w:t>
      </w:r>
      <w:r>
        <w:rPr>
          <w:b/>
          <w:i w:val="0"/>
        </w:rPr>
        <w:t>3.</w:t>
      </w:r>
      <w:r>
        <w:rPr>
          <w:b/>
          <w:i w:val="0"/>
          <w:spacing w:val="-3"/>
        </w:rPr>
        <w:t xml:space="preserve"> </w:t>
      </w:r>
      <w:r>
        <w:t>Insurance.</w:t>
      </w:r>
      <w:r>
        <w:rPr>
          <w:spacing w:val="-3"/>
        </w:rPr>
        <w:t xml:space="preserve"> </w:t>
      </w:r>
      <w:r>
        <w:t>The</w:t>
      </w:r>
      <w:r>
        <w:rPr>
          <w:spacing w:val="-3"/>
        </w:rPr>
        <w:t xml:space="preserve"> </w:t>
      </w:r>
      <w:r>
        <w:t>Engineer</w:t>
      </w:r>
      <w:r>
        <w:rPr>
          <w:spacing w:val="-3"/>
        </w:rPr>
        <w:t xml:space="preserve"> </w:t>
      </w:r>
      <w:r>
        <w:t>shall</w:t>
      </w:r>
      <w:r>
        <w:rPr>
          <w:spacing w:val="-3"/>
        </w:rPr>
        <w:t xml:space="preserve"> </w:t>
      </w:r>
      <w:r>
        <w:t>take</w:t>
      </w:r>
      <w:r>
        <w:rPr>
          <w:spacing w:val="-3"/>
        </w:rPr>
        <w:t xml:space="preserve"> </w:t>
      </w:r>
      <w:r>
        <w:t>out</w:t>
      </w:r>
      <w:r>
        <w:rPr>
          <w:spacing w:val="-3"/>
        </w:rPr>
        <w:t xml:space="preserve"> </w:t>
      </w:r>
      <w:r>
        <w:t>and</w:t>
      </w:r>
      <w:r>
        <w:rPr>
          <w:spacing w:val="-3"/>
        </w:rPr>
        <w:t xml:space="preserve"> </w:t>
      </w:r>
      <w:r>
        <w:t>maintain</w:t>
      </w:r>
      <w:r>
        <w:rPr>
          <w:spacing w:val="-3"/>
        </w:rPr>
        <w:t xml:space="preserve"> </w:t>
      </w:r>
      <w:r>
        <w:t>throughout</w:t>
      </w:r>
      <w:r>
        <w:rPr>
          <w:spacing w:val="-3"/>
        </w:rPr>
        <w:t xml:space="preserve"> </w:t>
      </w:r>
      <w:r>
        <w:t>the</w:t>
      </w:r>
      <w:r>
        <w:rPr>
          <w:spacing w:val="-3"/>
        </w:rPr>
        <w:t xml:space="preserve"> </w:t>
      </w:r>
      <w:r>
        <w:t>period</w:t>
      </w:r>
      <w:r>
        <w:rPr>
          <w:spacing w:val="-3"/>
        </w:rPr>
        <w:t xml:space="preserve"> </w:t>
      </w:r>
      <w:r>
        <w:t>of</w:t>
      </w:r>
      <w:r>
        <w:rPr>
          <w:spacing w:val="-3"/>
        </w:rPr>
        <w:t xml:space="preserve"> </w:t>
      </w:r>
      <w:r>
        <w:t>this</w:t>
      </w:r>
      <w:r>
        <w:rPr>
          <w:spacing w:val="-3"/>
        </w:rPr>
        <w:t xml:space="preserve"> </w:t>
      </w:r>
      <w:r>
        <w:t>Agreement</w:t>
      </w:r>
      <w:r>
        <w:t xml:space="preserve"> insurance of the following types and minimum amounts:</w:t>
      </w:r>
    </w:p>
    <w:p w:rsidR="00D02403" w14:paraId="72A17314" w14:textId="77777777">
      <w:pPr>
        <w:pStyle w:val="ListParagraph"/>
        <w:numPr>
          <w:ilvl w:val="0"/>
          <w:numId w:val="1"/>
        </w:numPr>
        <w:tabs>
          <w:tab w:val="left" w:pos="2996"/>
        </w:tabs>
        <w:spacing w:before="199" w:line="244" w:lineRule="auto"/>
        <w:ind w:right="673" w:firstLine="700"/>
        <w:jc w:val="left"/>
        <w:rPr>
          <w:i/>
          <w:sz w:val="20"/>
        </w:rPr>
      </w:pPr>
      <w:r>
        <w:rPr>
          <w:i/>
          <w:sz w:val="20"/>
        </w:rPr>
        <w:t xml:space="preserve">Workers' compensation and employers' liability insurance, as required by law, covering </w:t>
      </w:r>
      <w:r>
        <w:rPr>
          <w:i/>
          <w:sz w:val="20"/>
        </w:rPr>
        <w:t>all of</w:t>
      </w:r>
      <w:r>
        <w:rPr>
          <w:i/>
          <w:sz w:val="20"/>
        </w:rPr>
        <w:t xml:space="preserve"> the Engineer's employees who perform any of the obligations of the Engineer under the Agreement. If any</w:t>
      </w:r>
      <w:r>
        <w:rPr>
          <w:i/>
          <w:spacing w:val="40"/>
          <w:sz w:val="20"/>
        </w:rPr>
        <w:t xml:space="preserve"> </w:t>
      </w:r>
      <w:r>
        <w:rPr>
          <w:i/>
          <w:sz w:val="20"/>
        </w:rPr>
        <w:t>employer or employee is not subject to the workers' compensation laws of the governing State, then insurance shall</w:t>
      </w:r>
      <w:r>
        <w:rPr>
          <w:i/>
          <w:spacing w:val="-3"/>
          <w:sz w:val="20"/>
        </w:rPr>
        <w:t xml:space="preserve"> </w:t>
      </w:r>
      <w:r>
        <w:rPr>
          <w:i/>
          <w:sz w:val="20"/>
        </w:rPr>
        <w:t>be</w:t>
      </w:r>
      <w:r>
        <w:rPr>
          <w:i/>
          <w:spacing w:val="-3"/>
          <w:sz w:val="20"/>
        </w:rPr>
        <w:t xml:space="preserve"> </w:t>
      </w:r>
      <w:r>
        <w:rPr>
          <w:i/>
          <w:sz w:val="20"/>
        </w:rPr>
        <w:t>obtained</w:t>
      </w:r>
      <w:r>
        <w:rPr>
          <w:i/>
          <w:spacing w:val="-3"/>
          <w:sz w:val="20"/>
        </w:rPr>
        <w:t xml:space="preserve"> </w:t>
      </w:r>
      <w:r>
        <w:rPr>
          <w:i/>
          <w:sz w:val="20"/>
        </w:rPr>
        <w:t>voluntarily</w:t>
      </w:r>
      <w:r>
        <w:rPr>
          <w:i/>
          <w:spacing w:val="-3"/>
          <w:sz w:val="20"/>
        </w:rPr>
        <w:t xml:space="preserve"> </w:t>
      </w:r>
      <w:r>
        <w:rPr>
          <w:i/>
          <w:sz w:val="20"/>
        </w:rPr>
        <w:t>to</w:t>
      </w:r>
      <w:r>
        <w:rPr>
          <w:i/>
          <w:spacing w:val="-3"/>
          <w:sz w:val="20"/>
        </w:rPr>
        <w:t xml:space="preserve"> </w:t>
      </w:r>
      <w:r>
        <w:rPr>
          <w:i/>
          <w:sz w:val="20"/>
        </w:rPr>
        <w:t>extend</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employer</w:t>
      </w:r>
      <w:r>
        <w:rPr>
          <w:i/>
          <w:spacing w:val="-3"/>
          <w:sz w:val="20"/>
        </w:rPr>
        <w:t xml:space="preserve"> </w:t>
      </w:r>
      <w:r>
        <w:rPr>
          <w:i/>
          <w:sz w:val="20"/>
        </w:rPr>
        <w:t>and</w:t>
      </w:r>
      <w:r>
        <w:rPr>
          <w:i/>
          <w:spacing w:val="-3"/>
          <w:sz w:val="20"/>
        </w:rPr>
        <w:t xml:space="preserve"> </w:t>
      </w:r>
      <w:r>
        <w:rPr>
          <w:i/>
          <w:sz w:val="20"/>
        </w:rPr>
        <w:t>employee</w:t>
      </w:r>
      <w:r>
        <w:rPr>
          <w:i/>
          <w:spacing w:val="-3"/>
          <w:sz w:val="20"/>
        </w:rPr>
        <w:t xml:space="preserve"> </w:t>
      </w:r>
      <w:r>
        <w:rPr>
          <w:i/>
          <w:sz w:val="20"/>
        </w:rPr>
        <w:t>coverage</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same</w:t>
      </w:r>
      <w:r>
        <w:rPr>
          <w:i/>
          <w:spacing w:val="-3"/>
          <w:sz w:val="20"/>
        </w:rPr>
        <w:t xml:space="preserve"> </w:t>
      </w:r>
      <w:r>
        <w:rPr>
          <w:i/>
          <w:sz w:val="20"/>
        </w:rPr>
        <w:t>extent</w:t>
      </w:r>
      <w:r>
        <w:rPr>
          <w:i/>
          <w:spacing w:val="-3"/>
          <w:sz w:val="20"/>
        </w:rPr>
        <w:t xml:space="preserve"> </w:t>
      </w:r>
      <w:r>
        <w:rPr>
          <w:i/>
          <w:sz w:val="20"/>
        </w:rPr>
        <w:t>as</w:t>
      </w:r>
      <w:r>
        <w:rPr>
          <w:i/>
          <w:spacing w:val="-3"/>
          <w:sz w:val="20"/>
        </w:rPr>
        <w:t xml:space="preserve"> </w:t>
      </w:r>
      <w:r>
        <w:rPr>
          <w:i/>
          <w:sz w:val="20"/>
        </w:rPr>
        <w:t>though</w:t>
      </w:r>
      <w:r>
        <w:rPr>
          <w:i/>
          <w:spacing w:val="-3"/>
          <w:sz w:val="20"/>
        </w:rPr>
        <w:t xml:space="preserve"> </w:t>
      </w:r>
      <w:r>
        <w:rPr>
          <w:i/>
          <w:sz w:val="20"/>
        </w:rPr>
        <w:t>the employer or employee were subject to the workers' compensation laws.</w:t>
      </w:r>
    </w:p>
    <w:p w:rsidR="00D02403" w14:paraId="36C8B83C" w14:textId="77777777">
      <w:pPr>
        <w:pStyle w:val="ListParagraph"/>
        <w:numPr>
          <w:ilvl w:val="0"/>
          <w:numId w:val="1"/>
        </w:numPr>
        <w:tabs>
          <w:tab w:val="left" w:pos="2996"/>
        </w:tabs>
        <w:spacing w:before="209" w:line="244" w:lineRule="auto"/>
        <w:ind w:right="749" w:firstLine="700"/>
        <w:jc w:val="left"/>
        <w:rPr>
          <w:i/>
          <w:sz w:val="20"/>
        </w:rPr>
      </w:pPr>
      <w:r>
        <w:rPr>
          <w:i/>
          <w:sz w:val="20"/>
        </w:rPr>
        <w:t>Public</w:t>
      </w:r>
      <w:r>
        <w:rPr>
          <w:i/>
          <w:spacing w:val="-3"/>
          <w:sz w:val="20"/>
        </w:rPr>
        <w:t xml:space="preserve"> </w:t>
      </w:r>
      <w:r>
        <w:rPr>
          <w:i/>
          <w:sz w:val="20"/>
        </w:rPr>
        <w:t>liability</w:t>
      </w:r>
      <w:r>
        <w:rPr>
          <w:i/>
          <w:spacing w:val="-3"/>
          <w:sz w:val="20"/>
        </w:rPr>
        <w:t xml:space="preserve"> </w:t>
      </w:r>
      <w:r>
        <w:rPr>
          <w:i/>
          <w:sz w:val="20"/>
        </w:rPr>
        <w:t>insurance</w:t>
      </w:r>
      <w:r>
        <w:rPr>
          <w:i/>
          <w:spacing w:val="-3"/>
          <w:sz w:val="20"/>
        </w:rPr>
        <w:t xml:space="preserve"> </w:t>
      </w:r>
      <w:r>
        <w:rPr>
          <w:i/>
          <w:sz w:val="20"/>
        </w:rPr>
        <w:t>covering</w:t>
      </w:r>
      <w:r>
        <w:rPr>
          <w:i/>
          <w:spacing w:val="-3"/>
          <w:sz w:val="20"/>
        </w:rPr>
        <w:t xml:space="preserve"> </w:t>
      </w:r>
      <w:r>
        <w:rPr>
          <w:i/>
          <w:sz w:val="20"/>
        </w:rPr>
        <w:t>all</w:t>
      </w:r>
      <w:r>
        <w:rPr>
          <w:i/>
          <w:spacing w:val="-3"/>
          <w:sz w:val="20"/>
        </w:rPr>
        <w:t xml:space="preserve"> </w:t>
      </w:r>
      <w:r>
        <w:rPr>
          <w:i/>
          <w:sz w:val="20"/>
        </w:rPr>
        <w:t>operations</w:t>
      </w:r>
      <w:r>
        <w:rPr>
          <w:i/>
          <w:spacing w:val="-3"/>
          <w:sz w:val="20"/>
        </w:rPr>
        <w:t xml:space="preserve"> </w:t>
      </w:r>
      <w:r>
        <w:rPr>
          <w:i/>
          <w:sz w:val="20"/>
        </w:rPr>
        <w:t>under</w:t>
      </w:r>
      <w:r>
        <w:rPr>
          <w:i/>
          <w:spacing w:val="-3"/>
          <w:sz w:val="20"/>
        </w:rPr>
        <w:t xml:space="preserve"> </w:t>
      </w:r>
      <w:r>
        <w:rPr>
          <w:i/>
          <w:sz w:val="20"/>
        </w:rPr>
        <w:t>the</w:t>
      </w:r>
      <w:r>
        <w:rPr>
          <w:i/>
          <w:spacing w:val="-3"/>
          <w:sz w:val="20"/>
        </w:rPr>
        <w:t xml:space="preserve"> </w:t>
      </w:r>
      <w:r>
        <w:rPr>
          <w:i/>
          <w:sz w:val="20"/>
        </w:rPr>
        <w:t>Agreement</w:t>
      </w:r>
      <w:r>
        <w:rPr>
          <w:i/>
          <w:spacing w:val="-3"/>
          <w:sz w:val="20"/>
        </w:rPr>
        <w:t xml:space="preserve"> </w:t>
      </w:r>
      <w:r>
        <w:rPr>
          <w:i/>
          <w:sz w:val="20"/>
        </w:rPr>
        <w:t>shall</w:t>
      </w:r>
      <w:r>
        <w:rPr>
          <w:i/>
          <w:spacing w:val="-3"/>
          <w:sz w:val="20"/>
        </w:rPr>
        <w:t xml:space="preserve"> </w:t>
      </w:r>
      <w:r>
        <w:rPr>
          <w:i/>
          <w:sz w:val="20"/>
        </w:rPr>
        <w:t>have</w:t>
      </w:r>
      <w:r>
        <w:rPr>
          <w:i/>
          <w:spacing w:val="-3"/>
          <w:sz w:val="20"/>
        </w:rPr>
        <w:t xml:space="preserve"> </w:t>
      </w:r>
      <w:r>
        <w:rPr>
          <w:i/>
          <w:sz w:val="20"/>
        </w:rPr>
        <w:t>limits</w:t>
      </w:r>
      <w:r>
        <w:rPr>
          <w:i/>
          <w:spacing w:val="-3"/>
          <w:sz w:val="20"/>
        </w:rPr>
        <w:t xml:space="preserve"> </w:t>
      </w:r>
      <w:r>
        <w:rPr>
          <w:i/>
          <w:sz w:val="20"/>
        </w:rPr>
        <w:t>for</w:t>
      </w:r>
      <w:r>
        <w:rPr>
          <w:i/>
          <w:spacing w:val="-3"/>
          <w:sz w:val="20"/>
        </w:rPr>
        <w:t xml:space="preserve"> </w:t>
      </w:r>
      <w:r>
        <w:rPr>
          <w:i/>
          <w:sz w:val="20"/>
        </w:rPr>
        <w:t>bodily injury or death of not less than $1 million each occurrence, limits for property damage of not less than</w:t>
      </w:r>
    </w:p>
    <w:p w:rsidR="00D02403" w14:paraId="4D5093E9" w14:textId="77777777">
      <w:pPr>
        <w:pStyle w:val="BodyText"/>
        <w:spacing w:before="1"/>
        <w:ind w:left="2013"/>
      </w:pPr>
      <w:r>
        <w:t>$1 million each occurrence, and $1 million aggregate for accidents during the policy period.</w:t>
      </w:r>
      <w:r>
        <w:rPr>
          <w:spacing w:val="50"/>
        </w:rPr>
        <w:t xml:space="preserve"> </w:t>
      </w:r>
      <w:r>
        <w:t xml:space="preserve">A single limit </w:t>
      </w:r>
      <w:r>
        <w:rPr>
          <w:spacing w:val="-5"/>
        </w:rPr>
        <w:t>of</w:t>
      </w:r>
    </w:p>
    <w:p w:rsidR="00D02403" w14:paraId="274741BD" w14:textId="77777777">
      <w:pPr>
        <w:pStyle w:val="BodyText"/>
        <w:spacing w:before="6" w:line="244" w:lineRule="auto"/>
        <w:ind w:left="2013" w:right="852"/>
      </w:pPr>
      <w:r>
        <w:t>$1</w:t>
      </w:r>
      <w:r>
        <w:rPr>
          <w:spacing w:val="-3"/>
        </w:rPr>
        <w:t xml:space="preserve"> </w:t>
      </w:r>
      <w:r>
        <w:t>million</w:t>
      </w:r>
      <w:r>
        <w:rPr>
          <w:spacing w:val="-3"/>
        </w:rPr>
        <w:t xml:space="preserve"> </w:t>
      </w:r>
      <w:r>
        <w:t>of</w:t>
      </w:r>
      <w:r>
        <w:rPr>
          <w:spacing w:val="-3"/>
        </w:rPr>
        <w:t xml:space="preserve"> </w:t>
      </w:r>
      <w:r>
        <w:t>bodily</w:t>
      </w:r>
      <w:r>
        <w:rPr>
          <w:spacing w:val="-3"/>
        </w:rPr>
        <w:t xml:space="preserve"> </w:t>
      </w:r>
      <w:r>
        <w:t>injury</w:t>
      </w:r>
      <w:r>
        <w:rPr>
          <w:spacing w:val="-3"/>
        </w:rPr>
        <w:t xml:space="preserve"> </w:t>
      </w:r>
      <w:r>
        <w:t>and</w:t>
      </w:r>
      <w:r>
        <w:rPr>
          <w:spacing w:val="-3"/>
        </w:rPr>
        <w:t xml:space="preserve"> </w:t>
      </w:r>
      <w:r>
        <w:t>property</w:t>
      </w:r>
      <w:r>
        <w:rPr>
          <w:spacing w:val="-3"/>
        </w:rPr>
        <w:t xml:space="preserve"> </w:t>
      </w:r>
      <w:r>
        <w:t>damage</w:t>
      </w:r>
      <w:r>
        <w:rPr>
          <w:spacing w:val="-3"/>
        </w:rPr>
        <w:t xml:space="preserve"> </w:t>
      </w:r>
      <w:r>
        <w:t>is</w:t>
      </w:r>
      <w:r>
        <w:rPr>
          <w:spacing w:val="-3"/>
        </w:rPr>
        <w:t xml:space="preserve"> </w:t>
      </w:r>
      <w:r>
        <w:t>acceptable.</w:t>
      </w:r>
      <w:r>
        <w:rPr>
          <w:spacing w:val="-3"/>
        </w:rPr>
        <w:t xml:space="preserve"> </w:t>
      </w:r>
      <w:r>
        <w:t>This</w:t>
      </w:r>
      <w:r>
        <w:rPr>
          <w:spacing w:val="-3"/>
        </w:rPr>
        <w:t xml:space="preserve"> </w:t>
      </w:r>
      <w:r>
        <w:t>required</w:t>
      </w:r>
      <w:r>
        <w:rPr>
          <w:spacing w:val="-3"/>
        </w:rPr>
        <w:t xml:space="preserve"> </w:t>
      </w:r>
      <w:r>
        <w:t>insurance</w:t>
      </w:r>
      <w:r>
        <w:rPr>
          <w:spacing w:val="-3"/>
        </w:rPr>
        <w:t xml:space="preserve"> </w:t>
      </w:r>
      <w:r>
        <w:t>maybe</w:t>
      </w:r>
      <w:r>
        <w:rPr>
          <w:spacing w:val="-3"/>
        </w:rPr>
        <w:t xml:space="preserve"> </w:t>
      </w:r>
      <w:r>
        <w:t>in</w:t>
      </w:r>
      <w:r>
        <w:rPr>
          <w:spacing w:val="-3"/>
        </w:rPr>
        <w:t xml:space="preserve"> </w:t>
      </w:r>
      <w:r>
        <w:t>a</w:t>
      </w:r>
      <w:r>
        <w:rPr>
          <w:spacing w:val="-3"/>
        </w:rPr>
        <w:t xml:space="preserve"> </w:t>
      </w:r>
      <w:r>
        <w:t>policy</w:t>
      </w:r>
      <w:r>
        <w:rPr>
          <w:spacing w:val="-3"/>
        </w:rPr>
        <w:t xml:space="preserve"> </w:t>
      </w:r>
      <w:r>
        <w:t>or</w:t>
      </w:r>
      <w:r>
        <w:t xml:space="preserve"> policies of insurance, primary and excess including the umbrella or catastrophe form.</w:t>
      </w:r>
    </w:p>
    <w:p w:rsidR="00D02403" w14:paraId="73B1BF4E" w14:textId="77777777">
      <w:pPr>
        <w:pStyle w:val="ListParagraph"/>
        <w:numPr>
          <w:ilvl w:val="0"/>
          <w:numId w:val="1"/>
        </w:numPr>
        <w:tabs>
          <w:tab w:val="left" w:pos="2984"/>
        </w:tabs>
        <w:spacing w:before="149" w:line="244" w:lineRule="auto"/>
        <w:ind w:right="771" w:firstLine="700"/>
        <w:jc w:val="left"/>
        <w:rPr>
          <w:i/>
          <w:sz w:val="20"/>
        </w:rPr>
      </w:pPr>
      <w:r>
        <w:rPr>
          <w:i/>
          <w:sz w:val="20"/>
        </w:rPr>
        <w:t>Automobile liability insurance on all motor vehicles used in connection with the Agreement, whether</w:t>
      </w:r>
      <w:r>
        <w:rPr>
          <w:i/>
          <w:spacing w:val="-2"/>
          <w:sz w:val="20"/>
        </w:rPr>
        <w:t xml:space="preserve"> </w:t>
      </w:r>
      <w:r>
        <w:rPr>
          <w:i/>
          <w:sz w:val="20"/>
        </w:rPr>
        <w:t>owned,</w:t>
      </w:r>
      <w:r>
        <w:rPr>
          <w:i/>
          <w:spacing w:val="-2"/>
          <w:sz w:val="20"/>
        </w:rPr>
        <w:t xml:space="preserve"> </w:t>
      </w:r>
      <w:r>
        <w:rPr>
          <w:i/>
          <w:sz w:val="20"/>
        </w:rPr>
        <w:t>nonowned</w:t>
      </w:r>
      <w:r>
        <w:rPr>
          <w:i/>
          <w:sz w:val="20"/>
        </w:rPr>
        <w:t>,</w:t>
      </w:r>
      <w:r>
        <w:rPr>
          <w:i/>
          <w:spacing w:val="-2"/>
          <w:sz w:val="20"/>
        </w:rPr>
        <w:t xml:space="preserve"> </w:t>
      </w:r>
      <w:r>
        <w:rPr>
          <w:i/>
          <w:sz w:val="20"/>
        </w:rPr>
        <w:t>or</w:t>
      </w:r>
      <w:r>
        <w:rPr>
          <w:i/>
          <w:spacing w:val="-2"/>
          <w:sz w:val="20"/>
        </w:rPr>
        <w:t xml:space="preserve"> </w:t>
      </w:r>
      <w:r>
        <w:rPr>
          <w:i/>
          <w:sz w:val="20"/>
        </w:rPr>
        <w:t>hired,</w:t>
      </w:r>
      <w:r>
        <w:rPr>
          <w:i/>
          <w:spacing w:val="-2"/>
          <w:sz w:val="20"/>
        </w:rPr>
        <w:t xml:space="preserve"> </w:t>
      </w:r>
      <w:r>
        <w:rPr>
          <w:i/>
          <w:sz w:val="20"/>
        </w:rPr>
        <w:t>shall</w:t>
      </w:r>
      <w:r>
        <w:rPr>
          <w:i/>
          <w:spacing w:val="-2"/>
          <w:sz w:val="20"/>
        </w:rPr>
        <w:t xml:space="preserve"> </w:t>
      </w:r>
      <w:r>
        <w:rPr>
          <w:i/>
          <w:sz w:val="20"/>
        </w:rPr>
        <w:t>have</w:t>
      </w:r>
      <w:r>
        <w:rPr>
          <w:i/>
          <w:spacing w:val="-2"/>
          <w:sz w:val="20"/>
        </w:rPr>
        <w:t xml:space="preserve"> </w:t>
      </w:r>
      <w:r>
        <w:rPr>
          <w:i/>
          <w:sz w:val="20"/>
        </w:rPr>
        <w:t>limits</w:t>
      </w:r>
      <w:r>
        <w:rPr>
          <w:i/>
          <w:spacing w:val="-2"/>
          <w:sz w:val="20"/>
        </w:rPr>
        <w:t xml:space="preserve"> </w:t>
      </w:r>
      <w:r>
        <w:rPr>
          <w:i/>
          <w:sz w:val="20"/>
        </w:rPr>
        <w:t>for</w:t>
      </w:r>
      <w:r>
        <w:rPr>
          <w:i/>
          <w:spacing w:val="-2"/>
          <w:sz w:val="20"/>
        </w:rPr>
        <w:t xml:space="preserve"> </w:t>
      </w:r>
      <w:r>
        <w:rPr>
          <w:i/>
          <w:sz w:val="20"/>
        </w:rPr>
        <w:t>bodily</w:t>
      </w:r>
      <w:r>
        <w:rPr>
          <w:i/>
          <w:spacing w:val="-2"/>
          <w:sz w:val="20"/>
        </w:rPr>
        <w:t xml:space="preserve"> </w:t>
      </w:r>
      <w:r>
        <w:rPr>
          <w:i/>
          <w:sz w:val="20"/>
        </w:rPr>
        <w:t>injury</w:t>
      </w:r>
      <w:r>
        <w:rPr>
          <w:i/>
          <w:spacing w:val="-2"/>
          <w:sz w:val="20"/>
        </w:rPr>
        <w:t xml:space="preserve"> </w:t>
      </w:r>
      <w:r>
        <w:rPr>
          <w:i/>
          <w:sz w:val="20"/>
        </w:rPr>
        <w:t>or</w:t>
      </w:r>
      <w:r>
        <w:rPr>
          <w:i/>
          <w:spacing w:val="-2"/>
          <w:sz w:val="20"/>
        </w:rPr>
        <w:t xml:space="preserve"> </w:t>
      </w:r>
      <w:r>
        <w:rPr>
          <w:i/>
          <w:sz w:val="20"/>
        </w:rPr>
        <w:t>death</w:t>
      </w:r>
      <w:r>
        <w:rPr>
          <w:i/>
          <w:spacing w:val="-2"/>
          <w:sz w:val="20"/>
        </w:rPr>
        <w:t xml:space="preserve"> </w:t>
      </w:r>
      <w:r>
        <w:rPr>
          <w:i/>
          <w:sz w:val="20"/>
        </w:rPr>
        <w:t>of</w:t>
      </w:r>
      <w:r>
        <w:rPr>
          <w:i/>
          <w:spacing w:val="-2"/>
          <w:sz w:val="20"/>
        </w:rPr>
        <w:t xml:space="preserve"> </w:t>
      </w:r>
      <w:r>
        <w:rPr>
          <w:i/>
          <w:sz w:val="20"/>
        </w:rPr>
        <w:t>not</w:t>
      </w:r>
      <w:r>
        <w:rPr>
          <w:i/>
          <w:spacing w:val="-2"/>
          <w:sz w:val="20"/>
        </w:rPr>
        <w:t xml:space="preserve"> </w:t>
      </w:r>
      <w:r>
        <w:rPr>
          <w:i/>
          <w:sz w:val="20"/>
        </w:rPr>
        <w:t>less</w:t>
      </w:r>
      <w:r>
        <w:rPr>
          <w:i/>
          <w:spacing w:val="-2"/>
          <w:sz w:val="20"/>
        </w:rPr>
        <w:t xml:space="preserve"> </w:t>
      </w:r>
      <w:r>
        <w:rPr>
          <w:i/>
          <w:sz w:val="20"/>
        </w:rPr>
        <w:t>than</w:t>
      </w:r>
      <w:r>
        <w:rPr>
          <w:i/>
          <w:spacing w:val="-2"/>
          <w:sz w:val="20"/>
        </w:rPr>
        <w:t xml:space="preserve"> </w:t>
      </w:r>
      <w:r>
        <w:rPr>
          <w:i/>
          <w:sz w:val="20"/>
        </w:rPr>
        <w:t>$1</w:t>
      </w:r>
      <w:r>
        <w:rPr>
          <w:i/>
          <w:spacing w:val="-2"/>
          <w:sz w:val="20"/>
        </w:rPr>
        <w:t xml:space="preserve"> </w:t>
      </w:r>
      <w:r>
        <w:rPr>
          <w:i/>
          <w:sz w:val="20"/>
        </w:rPr>
        <w:t>million</w:t>
      </w:r>
      <w:r>
        <w:rPr>
          <w:i/>
          <w:spacing w:val="-2"/>
          <w:sz w:val="20"/>
        </w:rPr>
        <w:t xml:space="preserve"> </w:t>
      </w:r>
      <w:r>
        <w:rPr>
          <w:i/>
          <w:sz w:val="20"/>
        </w:rPr>
        <w:t>per person and $1 million per occurrence, and property damage limits of $1 million for each occurrence. This required insurance may be in a policy or policies of insurance, primary and excess including the umbrella or catastrophe form.</w:t>
      </w:r>
    </w:p>
    <w:p w:rsidR="00D02403" w14:paraId="050516C4" w14:textId="77777777">
      <w:pPr>
        <w:pStyle w:val="ListParagraph"/>
        <w:numPr>
          <w:ilvl w:val="0"/>
          <w:numId w:val="1"/>
        </w:numPr>
        <w:tabs>
          <w:tab w:val="left" w:pos="2896"/>
        </w:tabs>
        <w:spacing w:before="196" w:line="249" w:lineRule="auto"/>
        <w:ind w:right="1220" w:firstLine="600"/>
        <w:jc w:val="left"/>
        <w:rPr>
          <w:i/>
          <w:sz w:val="20"/>
        </w:rPr>
      </w:pPr>
      <w:r>
        <w:rPr>
          <w:i/>
          <w:sz w:val="20"/>
        </w:rPr>
        <w:t>Errors</w:t>
      </w:r>
      <w:r>
        <w:rPr>
          <w:i/>
          <w:spacing w:val="-3"/>
          <w:sz w:val="20"/>
        </w:rPr>
        <w:t xml:space="preserve"> </w:t>
      </w:r>
      <w:r>
        <w:rPr>
          <w:i/>
          <w:sz w:val="20"/>
        </w:rPr>
        <w:t>and</w:t>
      </w:r>
      <w:r>
        <w:rPr>
          <w:i/>
          <w:spacing w:val="-3"/>
          <w:sz w:val="20"/>
        </w:rPr>
        <w:t xml:space="preserve"> </w:t>
      </w:r>
      <w:r>
        <w:rPr>
          <w:i/>
          <w:sz w:val="20"/>
        </w:rPr>
        <w:t>Omissions</w:t>
      </w:r>
      <w:r>
        <w:rPr>
          <w:i/>
          <w:spacing w:val="-3"/>
          <w:sz w:val="20"/>
        </w:rPr>
        <w:t xml:space="preserve"> </w:t>
      </w:r>
      <w:r>
        <w:rPr>
          <w:i/>
          <w:sz w:val="20"/>
        </w:rPr>
        <w:t>(Professional</w:t>
      </w:r>
      <w:r>
        <w:rPr>
          <w:i/>
          <w:spacing w:val="-3"/>
          <w:sz w:val="20"/>
        </w:rPr>
        <w:t xml:space="preserve"> </w:t>
      </w:r>
      <w:r>
        <w:rPr>
          <w:i/>
          <w:sz w:val="20"/>
        </w:rPr>
        <w:t>Liability)</w:t>
      </w:r>
      <w:r>
        <w:rPr>
          <w:i/>
          <w:spacing w:val="-3"/>
          <w:sz w:val="20"/>
        </w:rPr>
        <w:t xml:space="preserve"> </w:t>
      </w:r>
      <w:r>
        <w:rPr>
          <w:i/>
          <w:sz w:val="20"/>
        </w:rPr>
        <w:t>Insurance</w:t>
      </w:r>
      <w:r>
        <w:rPr>
          <w:i/>
          <w:spacing w:val="-3"/>
          <w:sz w:val="20"/>
        </w:rPr>
        <w:t xml:space="preserve"> </w:t>
      </w:r>
      <w:r>
        <w:rPr>
          <w:i/>
          <w:sz w:val="20"/>
        </w:rPr>
        <w:t>in</w:t>
      </w:r>
      <w:r>
        <w:rPr>
          <w:i/>
          <w:spacing w:val="-3"/>
          <w:sz w:val="20"/>
        </w:rPr>
        <w:t xml:space="preserve"> </w:t>
      </w:r>
      <w:r>
        <w:rPr>
          <w:i/>
          <w:sz w:val="20"/>
        </w:rPr>
        <w:t>an</w:t>
      </w:r>
      <w:r>
        <w:rPr>
          <w:i/>
          <w:spacing w:val="-3"/>
          <w:sz w:val="20"/>
        </w:rPr>
        <w:t xml:space="preserve"> </w:t>
      </w:r>
      <w:r>
        <w:rPr>
          <w:i/>
          <w:sz w:val="20"/>
        </w:rPr>
        <w:t>amount</w:t>
      </w:r>
      <w:r>
        <w:rPr>
          <w:i/>
          <w:spacing w:val="-3"/>
          <w:sz w:val="20"/>
        </w:rPr>
        <w:t xml:space="preserve"> </w:t>
      </w:r>
      <w:r>
        <w:rPr>
          <w:i/>
          <w:sz w:val="20"/>
        </w:rPr>
        <w:t>at</w:t>
      </w:r>
      <w:r>
        <w:rPr>
          <w:i/>
          <w:spacing w:val="-3"/>
          <w:sz w:val="20"/>
        </w:rPr>
        <w:t xml:space="preserve"> </w:t>
      </w:r>
      <w:r>
        <w:rPr>
          <w:i/>
          <w:sz w:val="20"/>
        </w:rPr>
        <w:t>least</w:t>
      </w:r>
      <w:r>
        <w:rPr>
          <w:i/>
          <w:spacing w:val="-3"/>
          <w:sz w:val="20"/>
        </w:rPr>
        <w:t xml:space="preserve"> </w:t>
      </w:r>
      <w:r>
        <w:rPr>
          <w:i/>
          <w:sz w:val="20"/>
        </w:rPr>
        <w:t>as</w:t>
      </w:r>
      <w:r>
        <w:rPr>
          <w:i/>
          <w:spacing w:val="-3"/>
          <w:sz w:val="20"/>
        </w:rPr>
        <w:t xml:space="preserve"> </w:t>
      </w:r>
      <w:r>
        <w:rPr>
          <w:i/>
          <w:sz w:val="20"/>
        </w:rPr>
        <w:t>large</w:t>
      </w:r>
      <w:r>
        <w:rPr>
          <w:i/>
          <w:spacing w:val="-3"/>
          <w:sz w:val="20"/>
        </w:rPr>
        <w:t xml:space="preserve"> </w:t>
      </w:r>
      <w:r>
        <w:rPr>
          <w:i/>
          <w:sz w:val="20"/>
        </w:rPr>
        <w:t>as</w:t>
      </w:r>
      <w:r>
        <w:rPr>
          <w:i/>
          <w:spacing w:val="-3"/>
          <w:sz w:val="20"/>
        </w:rPr>
        <w:t xml:space="preserve"> </w:t>
      </w:r>
      <w:r>
        <w:rPr>
          <w:i/>
          <w:sz w:val="20"/>
        </w:rPr>
        <w:t>the maximum compensation specified in Article V, Section 2, but not less than $500,000.</w:t>
      </w:r>
    </w:p>
    <w:p w:rsidR="00D02403" w14:paraId="2F470165" w14:textId="77777777">
      <w:pPr>
        <w:pStyle w:val="BodyText"/>
        <w:spacing w:before="180" w:line="244" w:lineRule="auto"/>
        <w:ind w:left="1639" w:right="852" w:firstLine="700"/>
      </w:pPr>
      <w:r>
        <w:t>The Owner shall have the right at any time to require public liability insurance and property damage</w:t>
      </w:r>
      <w:r>
        <w:t xml:space="preserve"> liability</w:t>
      </w:r>
      <w:r>
        <w:rPr>
          <w:spacing w:val="-1"/>
        </w:rPr>
        <w:t xml:space="preserve"> </w:t>
      </w:r>
      <w:r>
        <w:t>insurance</w:t>
      </w:r>
      <w:r>
        <w:rPr>
          <w:spacing w:val="-1"/>
        </w:rPr>
        <w:t xml:space="preserve"> </w:t>
      </w:r>
      <w:r>
        <w:t>greater</w:t>
      </w:r>
      <w:r>
        <w:rPr>
          <w:spacing w:val="-1"/>
        </w:rPr>
        <w:t xml:space="preserve"> </w:t>
      </w:r>
      <w:r>
        <w:t>than</w:t>
      </w:r>
      <w:r>
        <w:rPr>
          <w:spacing w:val="-1"/>
        </w:rPr>
        <w:t xml:space="preserve"> </w:t>
      </w:r>
      <w:r>
        <w:t>those</w:t>
      </w:r>
      <w:r>
        <w:rPr>
          <w:spacing w:val="-1"/>
        </w:rPr>
        <w:t xml:space="preserve"> </w:t>
      </w:r>
      <w:r>
        <w:t>required</w:t>
      </w:r>
      <w:r>
        <w:rPr>
          <w:spacing w:val="-1"/>
        </w:rPr>
        <w:t xml:space="preserve"> </w:t>
      </w:r>
      <w:r>
        <w:t>in</w:t>
      </w:r>
      <w:r>
        <w:rPr>
          <w:spacing w:val="-1"/>
        </w:rPr>
        <w:t xml:space="preserve"> </w:t>
      </w:r>
      <w:r>
        <w:t>subsections</w:t>
      </w:r>
      <w:r>
        <w:rPr>
          <w:spacing w:val="-1"/>
        </w:rPr>
        <w:t xml:space="preserve"> </w:t>
      </w:r>
      <w:r>
        <w:t>''b''</w:t>
      </w:r>
      <w:r>
        <w:rPr>
          <w:spacing w:val="-1"/>
        </w:rPr>
        <w:t xml:space="preserve"> </w:t>
      </w:r>
      <w:r>
        <w:t>and</w:t>
      </w:r>
      <w:r>
        <w:rPr>
          <w:spacing w:val="-1"/>
        </w:rPr>
        <w:t xml:space="preserve"> </w:t>
      </w:r>
      <w:r>
        <w:t>''c''</w:t>
      </w:r>
      <w:r>
        <w:rPr>
          <w:spacing w:val="-1"/>
        </w:rPr>
        <w:t xml:space="preserve"> </w:t>
      </w:r>
      <w:r>
        <w:t>of</w:t>
      </w:r>
      <w:r>
        <w:rPr>
          <w:spacing w:val="-1"/>
        </w:rPr>
        <w:t xml:space="preserve"> </w:t>
      </w:r>
      <w:r>
        <w:t>this</w:t>
      </w:r>
      <w:r>
        <w:rPr>
          <w:spacing w:val="-1"/>
        </w:rPr>
        <w:t xml:space="preserve"> </w:t>
      </w:r>
      <w:r>
        <w:t>Section.</w:t>
      </w:r>
      <w:r>
        <w:rPr>
          <w:spacing w:val="-1"/>
        </w:rPr>
        <w:t xml:space="preserve"> </w:t>
      </w:r>
      <w:r>
        <w:t>In</w:t>
      </w:r>
      <w:r>
        <w:rPr>
          <w:spacing w:val="-1"/>
        </w:rPr>
        <w:t xml:space="preserve"> </w:t>
      </w:r>
      <w:r>
        <w:t>any</w:t>
      </w:r>
      <w:r>
        <w:rPr>
          <w:spacing w:val="-1"/>
        </w:rPr>
        <w:t xml:space="preserve"> </w:t>
      </w:r>
      <w:r>
        <w:t>such</w:t>
      </w:r>
      <w:r>
        <w:rPr>
          <w:spacing w:val="-1"/>
        </w:rPr>
        <w:t xml:space="preserve"> </w:t>
      </w:r>
      <w:r>
        <w:t>event,</w:t>
      </w:r>
      <w:r>
        <w:rPr>
          <w:spacing w:val="-1"/>
        </w:rPr>
        <w:t xml:space="preserve"> </w:t>
      </w:r>
      <w:r>
        <w:t>the additional</w:t>
      </w:r>
      <w:r>
        <w:rPr>
          <w:spacing w:val="-3"/>
        </w:rPr>
        <w:t xml:space="preserve"> </w:t>
      </w:r>
      <w:r>
        <w:t>premium</w:t>
      </w:r>
      <w:r>
        <w:rPr>
          <w:spacing w:val="-3"/>
        </w:rPr>
        <w:t xml:space="preserve"> </w:t>
      </w:r>
      <w:r>
        <w:t>or</w:t>
      </w:r>
      <w:r>
        <w:rPr>
          <w:spacing w:val="-3"/>
        </w:rPr>
        <w:t xml:space="preserve"> </w:t>
      </w:r>
      <w:r>
        <w:t>premiums</w:t>
      </w:r>
      <w:r>
        <w:rPr>
          <w:spacing w:val="-3"/>
        </w:rPr>
        <w:t xml:space="preserve"> </w:t>
      </w:r>
      <w:r>
        <w:t>payable</w:t>
      </w:r>
      <w:r>
        <w:rPr>
          <w:spacing w:val="-3"/>
        </w:rPr>
        <w:t xml:space="preserve"> </w:t>
      </w:r>
      <w:r>
        <w:t>solely</w:t>
      </w:r>
      <w:r>
        <w:rPr>
          <w:spacing w:val="-3"/>
        </w:rPr>
        <w:t xml:space="preserve"> </w:t>
      </w:r>
      <w:r>
        <w:t>as</w:t>
      </w:r>
      <w:r>
        <w:rPr>
          <w:spacing w:val="-3"/>
        </w:rPr>
        <w:t xml:space="preserve"> </w:t>
      </w:r>
      <w:r>
        <w:t>the</w:t>
      </w:r>
      <w:r>
        <w:rPr>
          <w:spacing w:val="-3"/>
        </w:rPr>
        <w:t xml:space="preserve"> </w:t>
      </w:r>
      <w:r>
        <w:t>result</w:t>
      </w:r>
      <w:r>
        <w:rPr>
          <w:spacing w:val="-3"/>
        </w:rPr>
        <w:t xml:space="preserve"> </w:t>
      </w:r>
      <w:r>
        <w:t>of</w:t>
      </w:r>
      <w:r>
        <w:rPr>
          <w:spacing w:val="-3"/>
        </w:rPr>
        <w:t xml:space="preserve"> </w:t>
      </w:r>
      <w:r>
        <w:t>such</w:t>
      </w:r>
      <w:r>
        <w:rPr>
          <w:spacing w:val="-3"/>
        </w:rPr>
        <w:t xml:space="preserve"> </w:t>
      </w:r>
      <w:r>
        <w:t>additional</w:t>
      </w:r>
      <w:r>
        <w:rPr>
          <w:spacing w:val="-3"/>
        </w:rPr>
        <w:t xml:space="preserve"> </w:t>
      </w:r>
      <w:r>
        <w:t>insurance</w:t>
      </w:r>
      <w:r>
        <w:rPr>
          <w:spacing w:val="-3"/>
        </w:rPr>
        <w:t xml:space="preserve"> </w:t>
      </w:r>
      <w:r>
        <w:t>shall</w:t>
      </w:r>
      <w:r>
        <w:rPr>
          <w:spacing w:val="-3"/>
        </w:rPr>
        <w:t xml:space="preserve"> </w:t>
      </w:r>
      <w:r>
        <w:t>be</w:t>
      </w:r>
      <w:r>
        <w:rPr>
          <w:spacing w:val="-3"/>
        </w:rPr>
        <w:t xml:space="preserve"> </w:t>
      </w:r>
      <w:r>
        <w:t>added</w:t>
      </w:r>
      <w:r>
        <w:rPr>
          <w:spacing w:val="-3"/>
        </w:rPr>
        <w:t xml:space="preserve"> </w:t>
      </w:r>
      <w:r>
        <w:t>to</w:t>
      </w:r>
      <w:r>
        <w:rPr>
          <w:spacing w:val="-3"/>
        </w:rPr>
        <w:t xml:space="preserve"> </w:t>
      </w:r>
      <w:r>
        <w:t>the total compensation to be paid under this Agreement.</w:t>
      </w:r>
    </w:p>
    <w:p w:rsidR="00D02403" w14:paraId="520D4F44" w14:textId="77777777">
      <w:pPr>
        <w:pStyle w:val="BodyText"/>
        <w:spacing w:before="191" w:line="254" w:lineRule="auto"/>
        <w:ind w:left="1639" w:right="852" w:firstLine="700"/>
      </w:pPr>
      <w:r>
        <w:t>The</w:t>
      </w:r>
      <w:r>
        <w:rPr>
          <w:spacing w:val="-3"/>
        </w:rPr>
        <w:t xml:space="preserve"> </w:t>
      </w:r>
      <w:r>
        <w:t>Owner</w:t>
      </w:r>
      <w:r>
        <w:rPr>
          <w:spacing w:val="-3"/>
        </w:rPr>
        <w:t xml:space="preserve"> </w:t>
      </w:r>
      <w:r>
        <w:t>shall</w:t>
      </w:r>
      <w:r>
        <w:rPr>
          <w:spacing w:val="-3"/>
        </w:rPr>
        <w:t xml:space="preserve"> </w:t>
      </w:r>
      <w:r>
        <w:t>be</w:t>
      </w:r>
      <w:r>
        <w:rPr>
          <w:spacing w:val="-3"/>
        </w:rPr>
        <w:t xml:space="preserve"> </w:t>
      </w:r>
      <w:r>
        <w:t>named</w:t>
      </w:r>
      <w:r>
        <w:rPr>
          <w:spacing w:val="-3"/>
        </w:rPr>
        <w:t xml:space="preserve"> </w:t>
      </w:r>
      <w:r>
        <w:t>as</w:t>
      </w:r>
      <w:r>
        <w:rPr>
          <w:spacing w:val="-3"/>
        </w:rPr>
        <w:t xml:space="preserve"> </w:t>
      </w:r>
      <w:r>
        <w:t>Additional</w:t>
      </w:r>
      <w:r>
        <w:rPr>
          <w:spacing w:val="-3"/>
        </w:rPr>
        <w:t xml:space="preserve"> </w:t>
      </w:r>
      <w:r>
        <w:t>Insured</w:t>
      </w:r>
      <w:r>
        <w:rPr>
          <w:spacing w:val="-3"/>
        </w:rPr>
        <w:t xml:space="preserve"> </w:t>
      </w:r>
      <w:r>
        <w:t>on</w:t>
      </w:r>
      <w:r>
        <w:rPr>
          <w:spacing w:val="-3"/>
        </w:rPr>
        <w:t xml:space="preserve"> </w:t>
      </w:r>
      <w:r>
        <w:t>all</w:t>
      </w:r>
      <w:r>
        <w:rPr>
          <w:spacing w:val="-3"/>
        </w:rPr>
        <w:t xml:space="preserve"> </w:t>
      </w:r>
      <w:r>
        <w:t>policies</w:t>
      </w:r>
      <w:r>
        <w:rPr>
          <w:spacing w:val="-3"/>
        </w:rPr>
        <w:t xml:space="preserve"> </w:t>
      </w:r>
      <w:r>
        <w:t>of</w:t>
      </w:r>
      <w:r>
        <w:rPr>
          <w:spacing w:val="-3"/>
        </w:rPr>
        <w:t xml:space="preserve"> </w:t>
      </w:r>
      <w:r>
        <w:t>insurance</w:t>
      </w:r>
      <w:r>
        <w:rPr>
          <w:spacing w:val="-3"/>
        </w:rPr>
        <w:t xml:space="preserve"> </w:t>
      </w:r>
      <w:r>
        <w:t>required</w:t>
      </w:r>
      <w:r>
        <w:rPr>
          <w:spacing w:val="-3"/>
        </w:rPr>
        <w:t xml:space="preserve"> </w:t>
      </w:r>
      <w:r>
        <w:t>in</w:t>
      </w:r>
      <w:r>
        <w:rPr>
          <w:spacing w:val="-3"/>
        </w:rPr>
        <w:t xml:space="preserve"> </w:t>
      </w:r>
      <w:r>
        <w:t>subsections</w:t>
      </w:r>
      <w:r>
        <w:rPr>
          <w:spacing w:val="-3"/>
        </w:rPr>
        <w:t xml:space="preserve"> </w:t>
      </w:r>
      <w:r>
        <w:t>''b''</w:t>
      </w:r>
      <w:r>
        <w:t xml:space="preserve"> and ''c'' of this Section.</w:t>
      </w:r>
    </w:p>
    <w:p w:rsidR="00D02403" w14:paraId="63A6B9CB" w14:textId="77777777">
      <w:pPr>
        <w:pStyle w:val="BodyText"/>
        <w:spacing w:before="160" w:line="244" w:lineRule="auto"/>
        <w:ind w:left="1639" w:right="725" w:firstLine="650"/>
      </w:pPr>
      <w:r>
        <w:t>The policies of insurance shall be in such form and issued by such insurer as shall be satisfactory to the</w:t>
      </w:r>
      <w:r>
        <w:t xml:space="preserve"> Owner.</w:t>
      </w:r>
      <w:r>
        <w:rPr>
          <w:spacing w:val="-3"/>
        </w:rPr>
        <w:t xml:space="preserve"> </w:t>
      </w:r>
      <w:r>
        <w:t>The</w:t>
      </w:r>
      <w:r>
        <w:rPr>
          <w:spacing w:val="-3"/>
        </w:rPr>
        <w:t xml:space="preserve"> </w:t>
      </w:r>
      <w:r>
        <w:t>Engineer</w:t>
      </w:r>
      <w:r>
        <w:rPr>
          <w:spacing w:val="-3"/>
        </w:rPr>
        <w:t xml:space="preserve"> </w:t>
      </w:r>
      <w:r>
        <w:t>shall</w:t>
      </w:r>
      <w:r>
        <w:rPr>
          <w:spacing w:val="-3"/>
        </w:rPr>
        <w:t xml:space="preserve"> </w:t>
      </w:r>
      <w:r>
        <w:t>furnish</w:t>
      </w:r>
      <w:r>
        <w:rPr>
          <w:spacing w:val="-3"/>
        </w:rPr>
        <w:t xml:space="preserve"> </w:t>
      </w:r>
      <w:r>
        <w:t>the</w:t>
      </w:r>
      <w:r>
        <w:rPr>
          <w:spacing w:val="-3"/>
        </w:rPr>
        <w:t xml:space="preserve"> </w:t>
      </w:r>
      <w:r>
        <w:t>Owner</w:t>
      </w:r>
      <w:r>
        <w:rPr>
          <w:spacing w:val="-3"/>
        </w:rPr>
        <w:t xml:space="preserve"> </w:t>
      </w:r>
      <w:r>
        <w:t>a</w:t>
      </w:r>
      <w:r>
        <w:rPr>
          <w:spacing w:val="-3"/>
        </w:rPr>
        <w:t xml:space="preserve"> </w:t>
      </w:r>
      <w:r>
        <w:t>certificate</w:t>
      </w:r>
      <w:r>
        <w:rPr>
          <w:spacing w:val="-3"/>
        </w:rPr>
        <w:t xml:space="preserve"> </w:t>
      </w:r>
      <w:r>
        <w:t>evidencing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foregoing</w:t>
      </w:r>
      <w:r>
        <w:rPr>
          <w:spacing w:val="-3"/>
        </w:rPr>
        <w:t xml:space="preserve"> </w:t>
      </w:r>
      <w:r>
        <w:t>requirements which</w:t>
      </w:r>
      <w:r>
        <w:rPr>
          <w:spacing w:val="-1"/>
        </w:rPr>
        <w:t xml:space="preserve"> </w:t>
      </w:r>
      <w:r>
        <w:t>shall</w:t>
      </w:r>
      <w:r>
        <w:rPr>
          <w:spacing w:val="-1"/>
        </w:rPr>
        <w:t xml:space="preserve"> </w:t>
      </w:r>
      <w:r>
        <w:t>provide</w:t>
      </w:r>
      <w:r>
        <w:rPr>
          <w:spacing w:val="-1"/>
        </w:rPr>
        <w:t xml:space="preserve"> </w:t>
      </w:r>
      <w:r>
        <w:t>not</w:t>
      </w:r>
      <w:r>
        <w:rPr>
          <w:spacing w:val="-1"/>
        </w:rPr>
        <w:t xml:space="preserve"> </w:t>
      </w:r>
      <w:r>
        <w:t>less</w:t>
      </w:r>
      <w:r>
        <w:rPr>
          <w:spacing w:val="-1"/>
        </w:rPr>
        <w:t xml:space="preserve"> </w:t>
      </w:r>
      <w:r>
        <w:t>than</w:t>
      </w:r>
      <w:r>
        <w:rPr>
          <w:spacing w:val="-1"/>
        </w:rPr>
        <w:t xml:space="preserve"> </w:t>
      </w:r>
      <w:r>
        <w:t>thirty</w:t>
      </w:r>
      <w:r>
        <w:rPr>
          <w:spacing w:val="-1"/>
        </w:rPr>
        <w:t xml:space="preserve"> </w:t>
      </w:r>
      <w:r>
        <w:t>(30)</w:t>
      </w:r>
      <w:r>
        <w:rPr>
          <w:spacing w:val="-1"/>
        </w:rPr>
        <w:t xml:space="preserve"> </w:t>
      </w:r>
      <w:r>
        <w:t>days</w:t>
      </w:r>
      <w:r>
        <w:rPr>
          <w:spacing w:val="-1"/>
        </w:rPr>
        <w:t xml:space="preserve"> </w:t>
      </w:r>
      <w:r>
        <w:t>prior</w:t>
      </w:r>
      <w:r>
        <w:rPr>
          <w:spacing w:val="-1"/>
        </w:rPr>
        <w:t xml:space="preserve"> </w:t>
      </w:r>
      <w:r>
        <w:t>written</w:t>
      </w:r>
      <w:r>
        <w:rPr>
          <w:spacing w:val="-1"/>
        </w:rPr>
        <w:t xml:space="preserve"> </w:t>
      </w:r>
      <w:r>
        <w:t>notice</w:t>
      </w:r>
      <w:r>
        <w:rPr>
          <w:spacing w:val="-1"/>
        </w:rPr>
        <w:t xml:space="preserve"> </w:t>
      </w:r>
      <w:r>
        <w:t>to</w:t>
      </w:r>
      <w:r>
        <w:rPr>
          <w:spacing w:val="-1"/>
        </w:rPr>
        <w:t xml:space="preserve"> </w:t>
      </w:r>
      <w:r>
        <w:t>the</w:t>
      </w:r>
      <w:r>
        <w:rPr>
          <w:spacing w:val="-1"/>
        </w:rPr>
        <w:t xml:space="preserve"> </w:t>
      </w:r>
      <w:r>
        <w:t>Owner</w:t>
      </w:r>
      <w:r>
        <w:rPr>
          <w:spacing w:val="-1"/>
        </w:rPr>
        <w:t xml:space="preserve"> </w:t>
      </w:r>
      <w:r>
        <w:t>of</w:t>
      </w:r>
      <w:r>
        <w:rPr>
          <w:spacing w:val="-1"/>
        </w:rPr>
        <w:t xml:space="preserve"> </w:t>
      </w:r>
      <w:r>
        <w:t>any</w:t>
      </w:r>
      <w:r>
        <w:rPr>
          <w:spacing w:val="-1"/>
        </w:rPr>
        <w:t xml:space="preserve"> </w:t>
      </w:r>
      <w:r>
        <w:t>cancellation</w:t>
      </w:r>
      <w:r>
        <w:rPr>
          <w:spacing w:val="-1"/>
        </w:rPr>
        <w:t xml:space="preserve"> </w:t>
      </w:r>
      <w:r>
        <w:t>or</w:t>
      </w:r>
      <w:r>
        <w:rPr>
          <w:spacing w:val="-1"/>
        </w:rPr>
        <w:t xml:space="preserve"> </w:t>
      </w:r>
      <w:r>
        <w:t>material change in the insurance.</w:t>
      </w:r>
    </w:p>
    <w:p w:rsidR="00D02403" w14:paraId="0E3295A3" w14:textId="77777777">
      <w:pPr>
        <w:pStyle w:val="BodyText"/>
        <w:spacing w:before="159" w:line="249" w:lineRule="auto"/>
        <w:ind w:left="1639" w:right="1070" w:firstLine="650"/>
      </w:pPr>
      <w:r>
        <w:t>The</w:t>
      </w:r>
      <w:r>
        <w:rPr>
          <w:spacing w:val="-3"/>
        </w:rPr>
        <w:t xml:space="preserve"> </w:t>
      </w:r>
      <w:r>
        <w:t>Engineer</w:t>
      </w:r>
      <w:r>
        <w:rPr>
          <w:spacing w:val="-3"/>
        </w:rPr>
        <w:t xml:space="preserve"> </w:t>
      </w:r>
      <w:r>
        <w:t>shall</w:t>
      </w:r>
      <w:r>
        <w:rPr>
          <w:spacing w:val="-3"/>
        </w:rPr>
        <w:t xml:space="preserve"> </w:t>
      </w:r>
      <w:r>
        <w:t>also</w:t>
      </w:r>
      <w:r>
        <w:rPr>
          <w:spacing w:val="-3"/>
        </w:rPr>
        <w:t xml:space="preserve"> </w:t>
      </w:r>
      <w:r>
        <w:t>follow</w:t>
      </w:r>
      <w:r>
        <w:rPr>
          <w:spacing w:val="-3"/>
        </w:rPr>
        <w:t xml:space="preserve"> </w:t>
      </w:r>
      <w:r>
        <w:t>the</w:t>
      </w:r>
      <w:r>
        <w:rPr>
          <w:spacing w:val="-3"/>
        </w:rPr>
        <w:t xml:space="preserve"> </w:t>
      </w:r>
      <w:r>
        <w:t>requirements</w:t>
      </w:r>
      <w:r>
        <w:rPr>
          <w:spacing w:val="-3"/>
        </w:rPr>
        <w:t xml:space="preserve"> </w:t>
      </w:r>
      <w:r>
        <w:t>of</w:t>
      </w:r>
      <w:r>
        <w:rPr>
          <w:spacing w:val="-3"/>
        </w:rPr>
        <w:t xml:space="preserve"> </w:t>
      </w:r>
      <w:r>
        <w:t>7</w:t>
      </w:r>
      <w:r>
        <w:rPr>
          <w:spacing w:val="-3"/>
        </w:rPr>
        <w:t xml:space="preserve"> </w:t>
      </w:r>
      <w:r>
        <w:t>CFR</w:t>
      </w:r>
      <w:r>
        <w:rPr>
          <w:spacing w:val="-3"/>
        </w:rPr>
        <w:t xml:space="preserve"> </w:t>
      </w:r>
      <w:r>
        <w:t>part</w:t>
      </w:r>
      <w:r>
        <w:rPr>
          <w:spacing w:val="-3"/>
        </w:rPr>
        <w:t xml:space="preserve"> </w:t>
      </w:r>
      <w:r>
        <w:t>1788,</w:t>
      </w:r>
      <w:r>
        <w:rPr>
          <w:spacing w:val="-3"/>
        </w:rPr>
        <w:t xml:space="preserve"> </w:t>
      </w:r>
      <w:r>
        <w:t>RUS</w:t>
      </w:r>
      <w:r>
        <w:rPr>
          <w:spacing w:val="-3"/>
        </w:rPr>
        <w:t xml:space="preserve"> </w:t>
      </w:r>
      <w:r>
        <w:t>Fidelity</w:t>
      </w:r>
      <w:r>
        <w:rPr>
          <w:spacing w:val="-3"/>
        </w:rPr>
        <w:t xml:space="preserve"> </w:t>
      </w:r>
      <w:r>
        <w:t>and</w:t>
      </w:r>
      <w:r>
        <w:rPr>
          <w:spacing w:val="-3"/>
        </w:rPr>
        <w:t xml:space="preserve"> </w:t>
      </w:r>
      <w:r>
        <w:t>Insurance</w:t>
      </w:r>
      <w:r>
        <w:t xml:space="preserve"> Requirements for Electric and Telephone Borrowers.</w:t>
      </w:r>
    </w:p>
    <w:p w:rsidR="00D02403" w14:paraId="45A34F7A" w14:textId="77777777">
      <w:pPr>
        <w:pStyle w:val="BodyText"/>
        <w:spacing w:before="200" w:line="244" w:lineRule="auto"/>
        <w:ind w:left="1639" w:right="852" w:firstLine="750"/>
      </w:pPr>
      <w:r>
        <w:rPr>
          <w:b/>
          <w:i w:val="0"/>
        </w:rPr>
        <w:t xml:space="preserve">Section 4. </w:t>
      </w:r>
      <w:r>
        <w:t>The obligations and duties to be performed by the Engineer under this Agreement shall be</w:t>
      </w:r>
      <w:r>
        <w:t xml:space="preserve"> performed by persons qualified to perform such duties efficiently. The Engineer, if the Owner shall so direct in writing, shall replace any resident engineer or other persons employed by the Engineer in connection with the Project.</w:t>
      </w:r>
      <w:r>
        <w:rPr>
          <w:spacing w:val="-3"/>
        </w:rPr>
        <w:t xml:space="preserve"> </w:t>
      </w:r>
      <w:r>
        <w:t>For</w:t>
      </w:r>
      <w:r>
        <w:rPr>
          <w:spacing w:val="-3"/>
        </w:rPr>
        <w:t xml:space="preserve"> </w:t>
      </w:r>
      <w:r>
        <w:t>the</w:t>
      </w:r>
      <w:r>
        <w:rPr>
          <w:spacing w:val="-3"/>
        </w:rPr>
        <w:t xml:space="preserve"> </w:t>
      </w:r>
      <w:r>
        <w:t>information</w:t>
      </w:r>
      <w:r>
        <w:rPr>
          <w:spacing w:val="-3"/>
        </w:rPr>
        <w:t xml:space="preserve"> </w:t>
      </w:r>
      <w:r>
        <w:t>of</w:t>
      </w:r>
      <w:r>
        <w:rPr>
          <w:spacing w:val="-3"/>
        </w:rPr>
        <w:t xml:space="preserve"> </w:t>
      </w:r>
      <w:r>
        <w:t>the</w:t>
      </w:r>
      <w:r>
        <w:rPr>
          <w:spacing w:val="-3"/>
        </w:rPr>
        <w:t xml:space="preserve"> </w:t>
      </w:r>
      <w:r>
        <w:t>Owner</w:t>
      </w:r>
      <w:r>
        <w:rPr>
          <w:spacing w:val="-3"/>
        </w:rPr>
        <w:t xml:space="preserve"> </w:t>
      </w:r>
      <w:r>
        <w:t>and</w:t>
      </w:r>
      <w:r>
        <w:rPr>
          <w:spacing w:val="-3"/>
        </w:rPr>
        <w:t xml:space="preserve"> </w:t>
      </w:r>
      <w:r>
        <w:t>the</w:t>
      </w:r>
      <w:r>
        <w:rPr>
          <w:spacing w:val="-3"/>
        </w:rPr>
        <w:t xml:space="preserve"> </w:t>
      </w:r>
      <w:r>
        <w:t>Administrator,</w:t>
      </w:r>
      <w:r>
        <w:rPr>
          <w:spacing w:val="-3"/>
        </w:rPr>
        <w:t xml:space="preserve"> </w:t>
      </w:r>
      <w:r>
        <w:t>the</w:t>
      </w:r>
      <w:r>
        <w:rPr>
          <w:spacing w:val="-3"/>
        </w:rPr>
        <w:t xml:space="preserve"> </w:t>
      </w:r>
      <w:r>
        <w:t>Engineer</w:t>
      </w:r>
      <w:r>
        <w:rPr>
          <w:spacing w:val="-3"/>
        </w:rPr>
        <w:t xml:space="preserve"> </w:t>
      </w:r>
      <w:r>
        <w:t>shall</w:t>
      </w:r>
      <w:r>
        <w:rPr>
          <w:spacing w:val="-3"/>
        </w:rPr>
        <w:t xml:space="preserve"> </w:t>
      </w:r>
      <w:r>
        <w:t>file</w:t>
      </w:r>
      <w:r>
        <w:rPr>
          <w:spacing w:val="-3"/>
        </w:rPr>
        <w:t xml:space="preserve"> </w:t>
      </w:r>
      <w:r>
        <w:t>with</w:t>
      </w:r>
      <w:r>
        <w:rPr>
          <w:spacing w:val="-3"/>
        </w:rPr>
        <w:t xml:space="preserve"> </w:t>
      </w:r>
      <w:r>
        <w:t>the</w:t>
      </w:r>
      <w:r>
        <w:rPr>
          <w:spacing w:val="-3"/>
        </w:rPr>
        <w:t xml:space="preserve"> </w:t>
      </w:r>
      <w:r>
        <w:t>Owner</w:t>
      </w:r>
      <w:r>
        <w:rPr>
          <w:spacing w:val="-3"/>
        </w:rPr>
        <w:t xml:space="preserve"> </w:t>
      </w:r>
      <w:r>
        <w:t>and</w:t>
      </w:r>
      <w:r>
        <w:rPr>
          <w:spacing w:val="-3"/>
        </w:rPr>
        <w:t xml:space="preserve"> </w:t>
      </w:r>
      <w:r>
        <w:t>the Administrator a statement, signed by the Engineer, of the qualifications, including specific experience of each engineer and inspector assigned to the Project and the duties assigned to each.</w:t>
      </w:r>
    </w:p>
    <w:p w:rsidR="00D02403" w14:paraId="252CDD2E" w14:textId="77777777">
      <w:pPr>
        <w:pStyle w:val="BodyText"/>
        <w:spacing w:before="185" w:line="244" w:lineRule="auto"/>
        <w:ind w:left="1639" w:right="852" w:firstLine="700"/>
      </w:pPr>
      <w:r>
        <w:rPr>
          <w:b/>
          <w:i w:val="0"/>
        </w:rPr>
        <w:t>Section</w:t>
      </w:r>
      <w:r>
        <w:rPr>
          <w:b/>
          <w:i w:val="0"/>
          <w:spacing w:val="-3"/>
        </w:rPr>
        <w:t xml:space="preserve"> </w:t>
      </w:r>
      <w:r>
        <w:rPr>
          <w:b/>
          <w:i w:val="0"/>
        </w:rPr>
        <w:t>5.</w:t>
      </w:r>
      <w:r>
        <w:rPr>
          <w:b/>
          <w:i w:val="0"/>
          <w:spacing w:val="-3"/>
        </w:rPr>
        <w:t xml:space="preserve"> </w:t>
      </w:r>
      <w:r>
        <w:t>Approvals,</w:t>
      </w:r>
      <w:r>
        <w:rPr>
          <w:spacing w:val="-3"/>
        </w:rPr>
        <w:t xml:space="preserve"> </w:t>
      </w:r>
      <w:r>
        <w:t>directions,</w:t>
      </w:r>
      <w:r>
        <w:rPr>
          <w:spacing w:val="-3"/>
        </w:rPr>
        <w:t xml:space="preserve"> </w:t>
      </w:r>
      <w:r>
        <w:t>and</w:t>
      </w:r>
      <w:r>
        <w:rPr>
          <w:spacing w:val="-3"/>
        </w:rPr>
        <w:t xml:space="preserve"> </w:t>
      </w:r>
      <w:r>
        <w:t>notices</w:t>
      </w:r>
      <w:r>
        <w:rPr>
          <w:spacing w:val="-3"/>
        </w:rPr>
        <w:t xml:space="preserve"> </w:t>
      </w:r>
      <w:r>
        <w:t>provided</w:t>
      </w:r>
      <w:r>
        <w:rPr>
          <w:spacing w:val="-3"/>
        </w:rPr>
        <w:t xml:space="preserve"> </w:t>
      </w:r>
      <w:r>
        <w:t>to</w:t>
      </w:r>
      <w:r>
        <w:rPr>
          <w:spacing w:val="-3"/>
        </w:rPr>
        <w:t xml:space="preserve"> </w:t>
      </w:r>
      <w:r>
        <w:t>be</w:t>
      </w:r>
      <w:r>
        <w:rPr>
          <w:spacing w:val="-3"/>
        </w:rPr>
        <w:t xml:space="preserve"> </w:t>
      </w:r>
      <w:r>
        <w:t>given</w:t>
      </w:r>
      <w:r>
        <w:rPr>
          <w:spacing w:val="-3"/>
        </w:rPr>
        <w:t xml:space="preserve"> </w:t>
      </w:r>
      <w:r>
        <w:t>hereunder</w:t>
      </w:r>
      <w:r>
        <w:rPr>
          <w:spacing w:val="-3"/>
        </w:rPr>
        <w:t xml:space="preserve"> </w:t>
      </w:r>
      <w:r>
        <w:t>by</w:t>
      </w:r>
      <w:r>
        <w:rPr>
          <w:spacing w:val="-3"/>
        </w:rPr>
        <w:t xml:space="preserve"> </w:t>
      </w:r>
      <w:r>
        <w:t>the</w:t>
      </w:r>
      <w:r>
        <w:rPr>
          <w:spacing w:val="-3"/>
        </w:rPr>
        <w:t xml:space="preserve"> </w:t>
      </w:r>
      <w:r>
        <w:t>Administrator</w:t>
      </w:r>
      <w:r>
        <w:rPr>
          <w:spacing w:val="-3"/>
        </w:rPr>
        <w:t xml:space="preserve"> </w:t>
      </w:r>
      <w:r>
        <w:t>to</w:t>
      </w:r>
      <w:r>
        <w:rPr>
          <w:spacing w:val="-3"/>
        </w:rPr>
        <w:t xml:space="preserve"> </w:t>
      </w:r>
      <w:r>
        <w:t>the</w:t>
      </w:r>
      <w:r>
        <w:t xml:space="preserve"> Engineer or the Owner shall be deemed to be properly given if given by the Administrator or by any person authorized by the Administrator to give such approvals, directions, or notices.</w:t>
      </w:r>
    </w:p>
    <w:p w:rsidR="00D02403" w14:paraId="452DE9BA" w14:textId="77777777">
      <w:pPr>
        <w:pStyle w:val="BodyText"/>
        <w:spacing w:before="28"/>
      </w:pPr>
    </w:p>
    <w:p w:rsidR="00D02403" w14:paraId="0D6C715F" w14:textId="77777777">
      <w:pPr>
        <w:pStyle w:val="BodyText"/>
        <w:ind w:left="2339"/>
      </w:pPr>
      <w:r>
        <w:rPr>
          <w:b/>
          <w:i w:val="0"/>
        </w:rPr>
        <w:t xml:space="preserve">Section 6. </w:t>
      </w:r>
      <w:r>
        <w:t xml:space="preserve">The Engineer shall follow all applicable RUS rules and </w:t>
      </w:r>
      <w:r>
        <w:rPr>
          <w:spacing w:val="-2"/>
        </w:rPr>
        <w:t>regulations.</w:t>
      </w:r>
    </w:p>
    <w:p w:rsidR="00D02403" w14:paraId="1445F31A" w14:textId="77777777">
      <w:pPr>
        <w:sectPr>
          <w:footerReference w:type="even" r:id="rId11"/>
          <w:footerReference w:type="default" r:id="rId12"/>
          <w:pgSz w:w="12240" w:h="15840"/>
          <w:pgMar w:top="1080" w:right="580" w:bottom="740" w:left="40" w:header="0" w:footer="542" w:gutter="0"/>
          <w:pgNumType w:start="7"/>
          <w:cols w:space="720"/>
        </w:sectPr>
      </w:pPr>
    </w:p>
    <w:p w:rsidR="00D02403" w14:paraId="5A8BD8A7" w14:textId="77777777">
      <w:pPr>
        <w:pStyle w:val="BodyText"/>
        <w:spacing w:before="77"/>
        <w:ind w:left="1639" w:right="725" w:firstLine="650"/>
      </w:pPr>
      <w:r>
        <w:rPr>
          <w:b/>
          <w:i w:val="0"/>
        </w:rPr>
        <w:t xml:space="preserve">Section 7. </w:t>
      </w:r>
      <w:r>
        <w:t>This Agreement may be simultaneously executed and delivered in three or more counterparts,</w:t>
      </w:r>
      <w:r>
        <w:t xml:space="preserve"> each</w:t>
      </w:r>
      <w:r>
        <w:rPr>
          <w:spacing w:val="-2"/>
        </w:rPr>
        <w:t xml:space="preserve"> </w:t>
      </w:r>
      <w:r>
        <w:t>of</w:t>
      </w:r>
      <w:r>
        <w:rPr>
          <w:spacing w:val="-2"/>
        </w:rPr>
        <w:t xml:space="preserve"> </w:t>
      </w:r>
      <w:r>
        <w:t>which</w:t>
      </w:r>
      <w:r>
        <w:rPr>
          <w:spacing w:val="-2"/>
        </w:rPr>
        <w:t xml:space="preserve"> </w:t>
      </w:r>
      <w:r>
        <w:t>so</w:t>
      </w:r>
      <w:r>
        <w:rPr>
          <w:spacing w:val="-2"/>
        </w:rPr>
        <w:t xml:space="preserve"> </w:t>
      </w:r>
      <w:r>
        <w:t>executed</w:t>
      </w:r>
      <w:r>
        <w:rPr>
          <w:spacing w:val="-2"/>
        </w:rPr>
        <w:t xml:space="preserve"> </w:t>
      </w:r>
      <w:r>
        <w:t>and</w:t>
      </w:r>
      <w:r>
        <w:rPr>
          <w:spacing w:val="-2"/>
        </w:rPr>
        <w:t xml:space="preserve"> </w:t>
      </w:r>
      <w:r>
        <w:t>delivered</w:t>
      </w:r>
      <w:r>
        <w:rPr>
          <w:spacing w:val="-2"/>
        </w:rPr>
        <w:t xml:space="preserve"> </w:t>
      </w:r>
      <w:r>
        <w:t>shall</w:t>
      </w:r>
      <w:r>
        <w:rPr>
          <w:spacing w:val="-2"/>
        </w:rPr>
        <w:t xml:space="preserve"> </w:t>
      </w:r>
      <w:r>
        <w:t>be</w:t>
      </w:r>
      <w:r>
        <w:rPr>
          <w:spacing w:val="-2"/>
        </w:rPr>
        <w:t xml:space="preserve"> </w:t>
      </w:r>
      <w:r>
        <w:t>deemed</w:t>
      </w:r>
      <w:r>
        <w:rPr>
          <w:spacing w:val="-2"/>
        </w:rPr>
        <w:t xml:space="preserve"> </w:t>
      </w:r>
      <w:r>
        <w:t>to</w:t>
      </w:r>
      <w:r>
        <w:rPr>
          <w:spacing w:val="-2"/>
        </w:rPr>
        <w:t xml:space="preserve"> </w:t>
      </w:r>
      <w:r>
        <w:t>be</w:t>
      </w:r>
      <w:r>
        <w:rPr>
          <w:spacing w:val="-2"/>
        </w:rPr>
        <w:t xml:space="preserve"> </w:t>
      </w:r>
      <w:r>
        <w:t>an</w:t>
      </w:r>
      <w:r>
        <w:rPr>
          <w:spacing w:val="-2"/>
        </w:rPr>
        <w:t xml:space="preserve"> </w:t>
      </w:r>
      <w:r>
        <w:t>original,</w:t>
      </w:r>
      <w:r>
        <w:rPr>
          <w:spacing w:val="-2"/>
        </w:rPr>
        <w:t xml:space="preserve"> </w:t>
      </w:r>
      <w:r>
        <w:t>and</w:t>
      </w:r>
      <w:r>
        <w:rPr>
          <w:spacing w:val="-2"/>
        </w:rPr>
        <w:t xml:space="preserve"> </w:t>
      </w:r>
      <w:r>
        <w:t>all</w:t>
      </w:r>
      <w:r>
        <w:rPr>
          <w:spacing w:val="-2"/>
        </w:rPr>
        <w:t xml:space="preserve"> </w:t>
      </w:r>
      <w:r>
        <w:t>constitute</w:t>
      </w:r>
      <w:r>
        <w:rPr>
          <w:spacing w:val="-2"/>
        </w:rPr>
        <w:t xml:space="preserve"> </w:t>
      </w:r>
      <w:r>
        <w:t>but</w:t>
      </w:r>
      <w:r>
        <w:rPr>
          <w:spacing w:val="-2"/>
        </w:rPr>
        <w:t xml:space="preserve"> </w:t>
      </w:r>
      <w:r>
        <w:t>one</w:t>
      </w:r>
      <w:r>
        <w:rPr>
          <w:spacing w:val="-2"/>
        </w:rPr>
        <w:t xml:space="preserve"> </w:t>
      </w:r>
      <w:r>
        <w:t>and</w:t>
      </w:r>
      <w:r>
        <w:rPr>
          <w:spacing w:val="-2"/>
        </w:rPr>
        <w:t xml:space="preserve"> </w:t>
      </w:r>
      <w:r>
        <w:t>the</w:t>
      </w:r>
      <w:r>
        <w:rPr>
          <w:spacing w:val="-2"/>
        </w:rPr>
        <w:t xml:space="preserve"> </w:t>
      </w:r>
      <w:r>
        <w:t xml:space="preserve">same </w:t>
      </w:r>
      <w:r>
        <w:rPr>
          <w:spacing w:val="-2"/>
        </w:rPr>
        <w:t>instrument.</w:t>
      </w:r>
    </w:p>
    <w:p w:rsidR="00D02403" w14:paraId="42035EF3" w14:textId="77777777">
      <w:pPr>
        <w:pStyle w:val="BodyText"/>
        <w:spacing w:before="34"/>
      </w:pPr>
    </w:p>
    <w:p w:rsidR="00D02403" w14:paraId="165E79C7" w14:textId="77777777">
      <w:pPr>
        <w:pStyle w:val="BodyText"/>
        <w:spacing w:line="235" w:lineRule="auto"/>
        <w:ind w:left="1639" w:right="1070" w:firstLine="650"/>
      </w:pPr>
      <w:r>
        <w:rPr>
          <w:b/>
          <w:i w:val="0"/>
        </w:rPr>
        <w:t>Section</w:t>
      </w:r>
      <w:r>
        <w:rPr>
          <w:b/>
          <w:i w:val="0"/>
          <w:spacing w:val="-3"/>
        </w:rPr>
        <w:t xml:space="preserve"> </w:t>
      </w:r>
      <w:r>
        <w:rPr>
          <w:b/>
        </w:rPr>
        <w:t>8.</w:t>
      </w:r>
      <w:r>
        <w:rPr>
          <w:b/>
          <w:spacing w:val="-3"/>
        </w:rPr>
        <w:t xml:space="preserve"> </w:t>
      </w:r>
      <w:r>
        <w:t>The</w:t>
      </w:r>
      <w:r>
        <w:rPr>
          <w:spacing w:val="-3"/>
        </w:rPr>
        <w:t xml:space="preserve"> </w:t>
      </w:r>
      <w:r>
        <w:t>obligations</w:t>
      </w:r>
      <w:r>
        <w:rPr>
          <w:spacing w:val="-3"/>
        </w:rPr>
        <w:t xml:space="preserve"> </w:t>
      </w:r>
      <w:r>
        <w:t>of</w:t>
      </w:r>
      <w:r>
        <w:rPr>
          <w:spacing w:val="-3"/>
        </w:rPr>
        <w:t xml:space="preserve"> </w:t>
      </w:r>
      <w:r>
        <w:t>the</w:t>
      </w:r>
      <w:r>
        <w:rPr>
          <w:spacing w:val="-3"/>
        </w:rPr>
        <w:t xml:space="preserve"> </w:t>
      </w:r>
      <w:r>
        <w:t>Engineer</w:t>
      </w:r>
      <w:r>
        <w:rPr>
          <w:spacing w:val="-3"/>
        </w:rPr>
        <w:t xml:space="preserve"> </w:t>
      </w:r>
      <w:r>
        <w:t>under</w:t>
      </w:r>
      <w:r>
        <w:rPr>
          <w:spacing w:val="-3"/>
        </w:rPr>
        <w:t xml:space="preserve"> </w:t>
      </w:r>
      <w:r>
        <w:t>this</w:t>
      </w:r>
      <w:r>
        <w:rPr>
          <w:spacing w:val="-3"/>
        </w:rPr>
        <w:t xml:space="preserve"> </w:t>
      </w:r>
      <w:r>
        <w:t>Agreement</w:t>
      </w:r>
      <w:r>
        <w:rPr>
          <w:spacing w:val="-3"/>
        </w:rPr>
        <w:t xml:space="preserve"> </w:t>
      </w:r>
      <w:r>
        <w:t>shall</w:t>
      </w:r>
      <w:r>
        <w:rPr>
          <w:spacing w:val="-3"/>
        </w:rPr>
        <w:t xml:space="preserve"> </w:t>
      </w:r>
      <w:r>
        <w:t>not</w:t>
      </w:r>
      <w:r>
        <w:rPr>
          <w:spacing w:val="-3"/>
        </w:rPr>
        <w:t xml:space="preserve"> </w:t>
      </w:r>
      <w:r>
        <w:t>be</w:t>
      </w:r>
      <w:r>
        <w:rPr>
          <w:spacing w:val="-3"/>
        </w:rPr>
        <w:t xml:space="preserve"> </w:t>
      </w:r>
      <w:r>
        <w:t>assigned</w:t>
      </w:r>
      <w:r>
        <w:rPr>
          <w:spacing w:val="-3"/>
        </w:rPr>
        <w:t xml:space="preserve"> </w:t>
      </w:r>
      <w:r>
        <w:t>without</w:t>
      </w:r>
      <w:r>
        <w:rPr>
          <w:spacing w:val="-3"/>
        </w:rPr>
        <w:t xml:space="preserve"> </w:t>
      </w:r>
      <w:r>
        <w:t>the</w:t>
      </w:r>
      <w:r>
        <w:t xml:space="preserve"> approval in writing of the Owner and of the Administrator.</w:t>
      </w:r>
    </w:p>
    <w:p w:rsidR="00D02403" w14:paraId="4172978B" w14:textId="77777777">
      <w:pPr>
        <w:pStyle w:val="BodyText"/>
        <w:spacing w:before="26"/>
      </w:pPr>
    </w:p>
    <w:p w:rsidR="00D02403" w14:paraId="642C7793" w14:textId="77777777">
      <w:pPr>
        <w:pStyle w:val="BodyText"/>
        <w:ind w:left="1639" w:right="801" w:firstLine="700"/>
        <w:jc w:val="both"/>
      </w:pPr>
      <w:r>
        <w:rPr>
          <w:b/>
          <w:i w:val="0"/>
        </w:rPr>
        <w:t>Section</w:t>
      </w:r>
      <w:r>
        <w:rPr>
          <w:b/>
          <w:i w:val="0"/>
          <w:spacing w:val="-2"/>
        </w:rPr>
        <w:t xml:space="preserve"> </w:t>
      </w:r>
      <w:r>
        <w:rPr>
          <w:b/>
          <w:i w:val="0"/>
        </w:rPr>
        <w:t>9.</w:t>
      </w:r>
      <w:r>
        <w:rPr>
          <w:b/>
          <w:i w:val="0"/>
          <w:spacing w:val="-2"/>
        </w:rPr>
        <w:t xml:space="preserve"> </w:t>
      </w:r>
      <w:r>
        <w:t>This</w:t>
      </w:r>
      <w:r>
        <w:rPr>
          <w:spacing w:val="-2"/>
        </w:rPr>
        <w:t xml:space="preserve"> </w:t>
      </w:r>
      <w:r>
        <w:t>Agreement</w:t>
      </w:r>
      <w:r>
        <w:rPr>
          <w:spacing w:val="-2"/>
        </w:rPr>
        <w:t xml:space="preserve"> </w:t>
      </w:r>
      <w:r>
        <w:t>shall</w:t>
      </w:r>
      <w:r>
        <w:rPr>
          <w:spacing w:val="-2"/>
        </w:rPr>
        <w:t xml:space="preserve"> </w:t>
      </w:r>
      <w:r>
        <w:t>be</w:t>
      </w:r>
      <w:r>
        <w:rPr>
          <w:spacing w:val="-2"/>
        </w:rPr>
        <w:t xml:space="preserve"> </w:t>
      </w:r>
      <w:r>
        <w:t>effective</w:t>
      </w:r>
      <w:r>
        <w:rPr>
          <w:spacing w:val="-2"/>
        </w:rPr>
        <w:t xml:space="preserve"> </w:t>
      </w:r>
      <w:r>
        <w:t>only</w:t>
      </w:r>
      <w:r>
        <w:rPr>
          <w:spacing w:val="-2"/>
        </w:rPr>
        <w:t xml:space="preserve"> </w:t>
      </w:r>
      <w:r>
        <w:t>from</w:t>
      </w:r>
      <w:r>
        <w:rPr>
          <w:spacing w:val="-2"/>
        </w:rPr>
        <w:t xml:space="preserve"> </w:t>
      </w:r>
      <w:r>
        <w:t>and</w:t>
      </w:r>
      <w:r>
        <w:rPr>
          <w:spacing w:val="-2"/>
        </w:rPr>
        <w:t xml:space="preserve"> </w:t>
      </w:r>
      <w:r>
        <w:t>after</w:t>
      </w:r>
      <w:r>
        <w:rPr>
          <w:spacing w:val="-2"/>
        </w:rPr>
        <w:t xml:space="preserve"> </w:t>
      </w:r>
      <w:r>
        <w:t>the</w:t>
      </w:r>
      <w:r>
        <w:rPr>
          <w:spacing w:val="-2"/>
        </w:rPr>
        <w:t xml:space="preserve"> </w:t>
      </w:r>
      <w:r>
        <w:t>time</w:t>
      </w:r>
      <w:r>
        <w:rPr>
          <w:spacing w:val="-2"/>
        </w:rPr>
        <w:t xml:space="preserve"> </w:t>
      </w:r>
      <w:r>
        <w:t>when</w:t>
      </w:r>
      <w:r>
        <w:rPr>
          <w:spacing w:val="-2"/>
        </w:rPr>
        <w:t xml:space="preserve"> </w:t>
      </w:r>
      <w:r>
        <w:t>it</w:t>
      </w:r>
      <w:r>
        <w:rPr>
          <w:spacing w:val="-2"/>
        </w:rPr>
        <w:t xml:space="preserve"> </w:t>
      </w:r>
      <w:r>
        <w:t>shall</w:t>
      </w:r>
      <w:r>
        <w:rPr>
          <w:spacing w:val="-2"/>
        </w:rPr>
        <w:t xml:space="preserve"> </w:t>
      </w:r>
      <w:r>
        <w:t>be</w:t>
      </w:r>
      <w:r>
        <w:rPr>
          <w:spacing w:val="-2"/>
        </w:rPr>
        <w:t xml:space="preserve"> </w:t>
      </w:r>
      <w:r>
        <w:t>approved</w:t>
      </w:r>
      <w:r>
        <w:rPr>
          <w:spacing w:val="-2"/>
        </w:rPr>
        <w:t xml:space="preserve"> </w:t>
      </w:r>
      <w:r>
        <w:t>by</w:t>
      </w:r>
      <w:r>
        <w:rPr>
          <w:spacing w:val="-2"/>
        </w:rPr>
        <w:t xml:space="preserve"> </w:t>
      </w:r>
      <w:r>
        <w:t>the</w:t>
      </w:r>
      <w:r>
        <w:t xml:space="preserve"> Administrator</w:t>
      </w:r>
      <w:r>
        <w:rPr>
          <w:spacing w:val="-3"/>
        </w:rPr>
        <w:t xml:space="preserve"> </w:t>
      </w:r>
      <w:r>
        <w:t>in</w:t>
      </w:r>
      <w:r>
        <w:rPr>
          <w:spacing w:val="-3"/>
        </w:rPr>
        <w:t xml:space="preserve"> </w:t>
      </w:r>
      <w:r>
        <w:t>writing.</w:t>
      </w:r>
      <w:r>
        <w:rPr>
          <w:spacing w:val="-3"/>
        </w:rPr>
        <w:t xml:space="preserve"> </w:t>
      </w:r>
      <w:r>
        <w:t>Neither</w:t>
      </w:r>
      <w:r>
        <w:rPr>
          <w:spacing w:val="-3"/>
        </w:rPr>
        <w:t xml:space="preserve"> </w:t>
      </w:r>
      <w:r>
        <w:t>this</w:t>
      </w:r>
      <w:r>
        <w:rPr>
          <w:spacing w:val="-3"/>
        </w:rPr>
        <w:t xml:space="preserve"> </w:t>
      </w:r>
      <w:r>
        <w:t>Agreement</w:t>
      </w:r>
      <w:r>
        <w:rPr>
          <w:spacing w:val="-3"/>
        </w:rPr>
        <w:t xml:space="preserve"> </w:t>
      </w:r>
      <w:r>
        <w:t>nor</w:t>
      </w:r>
      <w:r>
        <w:rPr>
          <w:spacing w:val="-3"/>
        </w:rPr>
        <w:t xml:space="preserve"> </w:t>
      </w:r>
      <w:r>
        <w:t>any</w:t>
      </w:r>
      <w:r>
        <w:rPr>
          <w:spacing w:val="-3"/>
        </w:rPr>
        <w:t xml:space="preserve"> </w:t>
      </w:r>
      <w:r>
        <w:t>provision</w:t>
      </w:r>
      <w:r>
        <w:rPr>
          <w:spacing w:val="-3"/>
        </w:rPr>
        <w:t xml:space="preserve"> </w:t>
      </w:r>
      <w:r>
        <w:t>thereof</w:t>
      </w:r>
      <w:r>
        <w:rPr>
          <w:spacing w:val="-3"/>
        </w:rPr>
        <w:t xml:space="preserve"> </w:t>
      </w:r>
      <w:r>
        <w:t>shall</w:t>
      </w:r>
      <w:r>
        <w:rPr>
          <w:spacing w:val="-3"/>
        </w:rPr>
        <w:t xml:space="preserve"> </w:t>
      </w:r>
      <w:r>
        <w:t>be</w:t>
      </w:r>
      <w:r>
        <w:rPr>
          <w:spacing w:val="-3"/>
        </w:rPr>
        <w:t xml:space="preserve"> </w:t>
      </w:r>
      <w:r>
        <w:t>modified,</w:t>
      </w:r>
      <w:r>
        <w:rPr>
          <w:spacing w:val="-3"/>
        </w:rPr>
        <w:t xml:space="preserve"> </w:t>
      </w:r>
      <w:r>
        <w:t>amended,</w:t>
      </w:r>
      <w:r>
        <w:rPr>
          <w:spacing w:val="-3"/>
        </w:rPr>
        <w:t xml:space="preserve"> </w:t>
      </w:r>
      <w:r>
        <w:t>rescinded, waived, or terminated without the approval of the Administrator.</w:t>
      </w:r>
    </w:p>
    <w:p w:rsidR="00D02403" w14:paraId="18F43891" w14:textId="77777777">
      <w:pPr>
        <w:pStyle w:val="BodyText"/>
        <w:spacing w:before="26"/>
      </w:pPr>
    </w:p>
    <w:p w:rsidR="00D02403" w14:paraId="6C2AD74F" w14:textId="77777777">
      <w:pPr>
        <w:pStyle w:val="BodyText"/>
        <w:ind w:left="2289"/>
      </w:pPr>
      <w:r>
        <w:rPr>
          <w:b/>
          <w:i w:val="0"/>
        </w:rPr>
        <w:t xml:space="preserve">Section. 10. </w:t>
      </w:r>
      <w:r>
        <w:t xml:space="preserve">The Engineer shall comply with applicable statutes pertaining to engineering and </w:t>
      </w:r>
      <w:r>
        <w:rPr>
          <w:spacing w:val="-2"/>
        </w:rPr>
        <w:t>warrants</w:t>
      </w:r>
    </w:p>
    <w:p w:rsidR="00D02403" w14:paraId="4292DA39" w14:textId="77777777">
      <w:pPr>
        <w:pStyle w:val="BodyText"/>
        <w:spacing w:before="15"/>
      </w:pPr>
    </w:p>
    <w:p w:rsidR="00D02403" w14:paraId="16CAA589" w14:textId="77777777">
      <w:pPr>
        <w:pStyle w:val="BodyText"/>
        <w:tabs>
          <w:tab w:val="left" w:pos="6017"/>
        </w:tabs>
        <w:ind w:left="1639"/>
      </w:pPr>
      <w:r>
        <w:t xml:space="preserve">that </w:t>
      </w:r>
      <w:r>
        <w:rPr>
          <w:u w:val="single"/>
        </w:rPr>
        <w:tab/>
      </w:r>
      <w:r>
        <w:rPr>
          <w:spacing w:val="3"/>
        </w:rPr>
        <w:t xml:space="preserve"> </w:t>
      </w:r>
      <w:r>
        <w:t>[Name of Engineer] who will be in responsible charge of the</w:t>
      </w:r>
    </w:p>
    <w:p w:rsidR="00D02403" w14:paraId="773D30AA" w14:textId="77777777">
      <w:pPr>
        <w:pStyle w:val="BodyText"/>
      </w:pPr>
    </w:p>
    <w:p w:rsidR="00D02403" w14:paraId="0180D6EF" w14:textId="77777777">
      <w:pPr>
        <w:pStyle w:val="BodyText"/>
        <w:tabs>
          <w:tab w:val="left" w:pos="3477"/>
          <w:tab w:val="left" w:pos="5885"/>
          <w:tab w:val="left" w:pos="6790"/>
          <w:tab w:val="left" w:pos="7843"/>
          <w:tab w:val="left" w:pos="10924"/>
        </w:tabs>
        <w:spacing w:before="1" w:line="379" w:lineRule="auto"/>
        <w:ind w:left="1597" w:right="693" w:firstLine="41"/>
      </w:pPr>
      <w:r>
        <w:rPr>
          <w:noProof/>
        </w:rPr>
        <mc:AlternateContent>
          <mc:Choice Requires="wps">
            <w:drawing>
              <wp:anchor distT="0" distB="0" distL="0" distR="0" simplePos="0" relativeHeight="251660288" behindDoc="1" locked="0" layoutInCell="1" allowOverlap="1">
                <wp:simplePos x="0" y="0"/>
                <wp:positionH relativeFrom="page">
                  <wp:posOffset>4407699</wp:posOffset>
                </wp:positionH>
                <wp:positionV relativeFrom="paragraph">
                  <wp:posOffset>375978</wp:posOffset>
                </wp:positionV>
                <wp:extent cx="585470"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85470" cy="1270"/>
                        </a:xfrm>
                        <a:custGeom>
                          <a:avLst/>
                          <a:gdLst/>
                          <a:rect l="l" t="t" r="r" b="b"/>
                          <a:pathLst>
                            <a:path fill="norm" w="585470" stroke="1">
                              <a:moveTo>
                                <a:pt x="0" y="0"/>
                              </a:moveTo>
                              <a:lnTo>
                                <a:pt x="58547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3" style="width:46.1pt;height:0.1pt;margin-top:29.6pt;margin-left:347.05pt;mso-position-horizontal-relative:page;mso-wrap-distance-bottom:0;mso-wrap-distance-left:0;mso-wrap-distance-right:0;mso-wrap-distance-top:0;mso-wrap-style:square;position:absolute;visibility:visible;v-text-anchor:top;z-index:-251655168" coordsize="585470,1270" path="m,l585470,e" filled="f" strokeweight="0.5pt">
                <v:path arrowok="t"/>
              </v:shape>
            </w:pict>
          </mc:Fallback>
        </mc:AlternateContent>
      </w:r>
      <w:r>
        <w:t>Project possesses license number</w:t>
      </w:r>
      <w:r>
        <w:rPr>
          <w:u w:val="single"/>
        </w:rPr>
        <w:tab/>
      </w:r>
      <w:r>
        <w:rPr>
          <w:position w:val="1"/>
        </w:rPr>
        <w:t>issued by the State of</w:t>
      </w:r>
      <w:r>
        <w:rPr>
          <w:spacing w:val="34"/>
          <w:position w:val="1"/>
        </w:rPr>
        <w:t xml:space="preserve"> </w:t>
      </w:r>
      <w:r>
        <w:rPr>
          <w:position w:val="1"/>
          <w:u w:val="single"/>
        </w:rPr>
        <w:tab/>
      </w:r>
      <w:r>
        <w:rPr>
          <w:position w:val="1"/>
          <w:u w:val="single"/>
        </w:rPr>
        <w:tab/>
      </w:r>
      <w:r>
        <w:rPr>
          <w:position w:val="1"/>
        </w:rPr>
        <w:t xml:space="preserve"> </w:t>
      </w:r>
      <w:r>
        <w:t xml:space="preserve">on the </w:t>
      </w:r>
      <w:r>
        <w:rPr>
          <w:u w:val="single"/>
        </w:rPr>
        <w:tab/>
      </w:r>
      <w:r>
        <w:t xml:space="preserve">day of </w:t>
      </w:r>
      <w:r>
        <w:rPr>
          <w:u w:val="single"/>
        </w:rPr>
        <w:tab/>
      </w:r>
      <w:r>
        <w:rPr>
          <w:u w:val="single"/>
        </w:rPr>
        <w:tab/>
      </w:r>
      <w:r>
        <w:rPr>
          <w:spacing w:val="-10"/>
          <w:position w:val="-2"/>
        </w:rPr>
        <w:t>,</w:t>
      </w:r>
      <w:r>
        <w:rPr>
          <w:position w:val="-2"/>
        </w:rPr>
        <w:tab/>
      </w:r>
      <w:r>
        <w:rPr>
          <w:spacing w:val="-10"/>
          <w:position w:val="-2"/>
        </w:rPr>
        <w:t>.</w:t>
      </w:r>
    </w:p>
    <w:p w:rsidR="00D02403" w14:paraId="46C234F6" w14:textId="77777777">
      <w:pPr>
        <w:pStyle w:val="BodyText"/>
        <w:spacing w:before="98"/>
      </w:pPr>
    </w:p>
    <w:p w:rsidR="00D02403" w14:paraId="2376ACAB" w14:textId="77777777">
      <w:pPr>
        <w:ind w:left="2412"/>
        <w:rPr>
          <w:i/>
          <w:sz w:val="20"/>
        </w:rPr>
      </w:pPr>
      <w:r>
        <w:rPr>
          <w:b/>
          <w:i/>
          <w:sz w:val="20"/>
        </w:rPr>
        <w:t xml:space="preserve">IN WITNESS WHEREOF, </w:t>
      </w:r>
      <w:r>
        <w:rPr>
          <w:i/>
          <w:sz w:val="20"/>
        </w:rPr>
        <w:t xml:space="preserve">the parties hereto have caused this Agreement to be duly </w:t>
      </w:r>
      <w:r>
        <w:rPr>
          <w:i/>
          <w:spacing w:val="-2"/>
          <w:sz w:val="20"/>
        </w:rPr>
        <w:t>executed.</w:t>
      </w:r>
    </w:p>
    <w:p w:rsidR="00D02403" w14:paraId="1ACADF42" w14:textId="77777777">
      <w:pPr>
        <w:pStyle w:val="BodyText"/>
      </w:pPr>
    </w:p>
    <w:p w:rsidR="00D02403" w14:paraId="73E3B739" w14:textId="77777777">
      <w:pPr>
        <w:pStyle w:val="BodyText"/>
      </w:pPr>
    </w:p>
    <w:p w:rsidR="00D02403" w14:paraId="01F8F428" w14:textId="77777777">
      <w:pPr>
        <w:pStyle w:val="BodyText"/>
      </w:pPr>
    </w:p>
    <w:p w:rsidR="00D02403" w14:paraId="46BB4C1E" w14:textId="77777777">
      <w:pPr>
        <w:pStyle w:val="BodyText"/>
        <w:spacing w:before="41"/>
      </w:pPr>
      <w:r>
        <w:rPr>
          <w:noProof/>
        </w:rPr>
        <mc:AlternateContent>
          <mc:Choice Requires="wps">
            <w:drawing>
              <wp:anchor distT="0" distB="0" distL="0" distR="0" simplePos="0" relativeHeight="251676672" behindDoc="1" locked="0" layoutInCell="1" allowOverlap="1">
                <wp:simplePos x="0" y="0"/>
                <wp:positionH relativeFrom="page">
                  <wp:posOffset>4982578</wp:posOffset>
                </wp:positionH>
                <wp:positionV relativeFrom="paragraph">
                  <wp:posOffset>187802</wp:posOffset>
                </wp:positionV>
                <wp:extent cx="204597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045970" cy="1270"/>
                        </a:xfrm>
                        <a:custGeom>
                          <a:avLst/>
                          <a:gdLst/>
                          <a:rect l="l" t="t" r="r" b="b"/>
                          <a:pathLst>
                            <a:path fill="norm" w="2045970" stroke="1">
                              <a:moveTo>
                                <a:pt x="0" y="0"/>
                              </a:moveTo>
                              <a:lnTo>
                                <a:pt x="204552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4" style="width:161.1pt;height:0.1pt;margin-top:14.8pt;margin-left:392.35pt;mso-position-horizontal-relative:page;mso-wrap-distance-bottom:0;mso-wrap-distance-left:0;mso-wrap-distance-right:0;mso-wrap-distance-top:0;mso-wrap-style:square;position:absolute;visibility:visible;v-text-anchor:top;z-index:-251638784" coordsize="2045970,1270" path="m,l2045525,e" filled="f" strokeweight="0.5pt">
                <v:path arrowok="t"/>
                <w10:wrap type="topAndBottom"/>
              </v:shape>
            </w:pict>
          </mc:Fallback>
        </mc:AlternateContent>
      </w:r>
    </w:p>
    <w:p w:rsidR="00D02403" w14:paraId="1A63ED79" w14:textId="77777777">
      <w:pPr>
        <w:pStyle w:val="BodyText"/>
        <w:spacing w:before="68"/>
        <w:ind w:left="9133"/>
      </w:pPr>
      <w:r>
        <w:rPr>
          <w:spacing w:val="-2"/>
        </w:rPr>
        <w:t>Owner</w:t>
      </w:r>
    </w:p>
    <w:p w:rsidR="00D02403" w14:paraId="069A0BE2" w14:textId="77777777">
      <w:pPr>
        <w:pStyle w:val="BodyText"/>
      </w:pPr>
    </w:p>
    <w:p w:rsidR="00D02403" w14:paraId="5EC6972B" w14:textId="77777777">
      <w:pPr>
        <w:pStyle w:val="BodyText"/>
        <w:spacing w:before="7"/>
      </w:pPr>
    </w:p>
    <w:p w:rsidR="00D02403" w14:paraId="03A24410" w14:textId="77777777">
      <w:pPr>
        <w:pStyle w:val="BodyText"/>
        <w:tabs>
          <w:tab w:val="left" w:pos="11072"/>
        </w:tabs>
        <w:spacing w:line="220" w:lineRule="exact"/>
        <w:ind w:left="7579"/>
      </w:pPr>
      <w:r>
        <w:rPr>
          <w:spacing w:val="-5"/>
        </w:rPr>
        <w:t>By</w:t>
      </w:r>
      <w:r>
        <w:rPr>
          <w:u w:val="single"/>
        </w:rPr>
        <w:tab/>
      </w:r>
    </w:p>
    <w:p w:rsidR="00D02403" w14:paraId="0319BB76" w14:textId="77777777">
      <w:pPr>
        <w:pStyle w:val="BodyText"/>
        <w:spacing w:line="220" w:lineRule="exact"/>
        <w:ind w:left="9091"/>
      </w:pPr>
      <w:r>
        <w:rPr>
          <w:spacing w:val="-2"/>
        </w:rPr>
        <w:t>President</w:t>
      </w:r>
    </w:p>
    <w:p w:rsidR="00D02403" w14:paraId="0D394056" w14:textId="77777777">
      <w:pPr>
        <w:pStyle w:val="BodyText"/>
        <w:spacing w:before="156"/>
      </w:pPr>
    </w:p>
    <w:p w:rsidR="00D02403" w14:paraId="6865EBFF" w14:textId="77777777">
      <w:pPr>
        <w:pStyle w:val="BodyText"/>
        <w:ind w:left="1477"/>
      </w:pPr>
      <w:r>
        <w:rPr>
          <w:spacing w:val="-2"/>
        </w:rPr>
        <w:t>ATTEST:</w:t>
      </w:r>
    </w:p>
    <w:p w:rsidR="00D02403" w14:paraId="291B94C8" w14:textId="77777777">
      <w:pPr>
        <w:pStyle w:val="BodyText"/>
      </w:pPr>
    </w:p>
    <w:p w:rsidR="00D02403" w14:paraId="22279094" w14:textId="77777777">
      <w:pPr>
        <w:pStyle w:val="BodyText"/>
        <w:spacing w:before="151"/>
      </w:pPr>
    </w:p>
    <w:p w:rsidR="00D02403" w14:paraId="62E24206" w14:textId="77777777">
      <w:pPr>
        <w:pStyle w:val="BodyText"/>
        <w:tabs>
          <w:tab w:val="left" w:pos="4667"/>
        </w:tabs>
        <w:ind w:left="1400"/>
      </w:pPr>
      <w:r>
        <w:rPr>
          <w:u w:val="single"/>
        </w:rPr>
        <w:tab/>
      </w:r>
      <w:r>
        <w:rPr>
          <w:spacing w:val="-2"/>
        </w:rPr>
        <w:t>Secretary</w:t>
      </w:r>
    </w:p>
    <w:p w:rsidR="00D02403" w14:paraId="1D0BCC3B" w14:textId="77777777">
      <w:pPr>
        <w:pStyle w:val="BodyText"/>
      </w:pPr>
    </w:p>
    <w:p w:rsidR="00D02403" w14:paraId="68A6A40F" w14:textId="77777777">
      <w:pPr>
        <w:pStyle w:val="BodyText"/>
        <w:spacing w:before="185"/>
      </w:pPr>
      <w:r>
        <w:rPr>
          <w:noProof/>
        </w:rPr>
        <mc:AlternateContent>
          <mc:Choice Requires="wps">
            <w:drawing>
              <wp:anchor distT="0" distB="0" distL="0" distR="0" simplePos="0" relativeHeight="251678720" behindDoc="1" locked="0" layoutInCell="1" allowOverlap="1">
                <wp:simplePos x="0" y="0"/>
                <wp:positionH relativeFrom="page">
                  <wp:posOffset>4982578</wp:posOffset>
                </wp:positionH>
                <wp:positionV relativeFrom="paragraph">
                  <wp:posOffset>279041</wp:posOffset>
                </wp:positionV>
                <wp:extent cx="204597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045970" cy="1270"/>
                        </a:xfrm>
                        <a:custGeom>
                          <a:avLst/>
                          <a:gdLst/>
                          <a:rect l="l" t="t" r="r" b="b"/>
                          <a:pathLst>
                            <a:path fill="norm" w="2045970" stroke="1">
                              <a:moveTo>
                                <a:pt x="0" y="0"/>
                              </a:moveTo>
                              <a:lnTo>
                                <a:pt x="2045525"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35" style="width:161.1pt;height:0.1pt;margin-top:21.95pt;margin-left:392.35pt;mso-position-horizontal-relative:page;mso-wrap-distance-bottom:0;mso-wrap-distance-left:0;mso-wrap-distance-right:0;mso-wrap-distance-top:0;mso-wrap-style:square;position:absolute;visibility:visible;v-text-anchor:top;z-index:-251636736" coordsize="2045970,1270" path="m,l2045525,e" filled="f">
                <v:path arrowok="t"/>
                <w10:wrap type="topAndBottom"/>
              </v:shape>
            </w:pict>
          </mc:Fallback>
        </mc:AlternateContent>
      </w:r>
    </w:p>
    <w:p w:rsidR="00D02403" w14:paraId="5BF0CF3B" w14:textId="77777777">
      <w:pPr>
        <w:pStyle w:val="BodyText"/>
        <w:spacing w:before="70"/>
        <w:ind w:right="1751"/>
        <w:jc w:val="right"/>
      </w:pPr>
      <w:r>
        <w:rPr>
          <w:spacing w:val="-2"/>
        </w:rPr>
        <w:t>Engineer</w:t>
      </w:r>
    </w:p>
    <w:p w:rsidR="00D02403" w14:paraId="404AE6F8" w14:textId="77777777">
      <w:pPr>
        <w:pStyle w:val="BodyText"/>
        <w:spacing w:before="124"/>
      </w:pPr>
      <w:r>
        <w:rPr>
          <w:noProof/>
        </w:rPr>
        <mc:AlternateContent>
          <mc:Choice Requires="wps">
            <w:drawing>
              <wp:anchor distT="0" distB="0" distL="0" distR="0" simplePos="0" relativeHeight="251680768" behindDoc="1" locked="0" layoutInCell="1" allowOverlap="1">
                <wp:simplePos x="0" y="0"/>
                <wp:positionH relativeFrom="page">
                  <wp:posOffset>4982578</wp:posOffset>
                </wp:positionH>
                <wp:positionV relativeFrom="paragraph">
                  <wp:posOffset>240029</wp:posOffset>
                </wp:positionV>
                <wp:extent cx="204597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2045970" cy="1270"/>
                        </a:xfrm>
                        <a:custGeom>
                          <a:avLst/>
                          <a:gdLst/>
                          <a:rect l="l" t="t" r="r" b="b"/>
                          <a:pathLst>
                            <a:path fill="norm" w="2045970" stroke="1">
                              <a:moveTo>
                                <a:pt x="0" y="0"/>
                              </a:moveTo>
                              <a:lnTo>
                                <a:pt x="204552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36" style="width:161.1pt;height:0.1pt;margin-top:18.9pt;margin-left:392.35pt;mso-position-horizontal-relative:page;mso-wrap-distance-bottom:0;mso-wrap-distance-left:0;mso-wrap-distance-right:0;mso-wrap-distance-top:0;mso-wrap-style:square;position:absolute;visibility:visible;v-text-anchor:top;z-index:-251634688" coordsize="2045970,1270" path="m,l2045525,e" filled="f" strokeweight="0.5pt">
                <v:path arrowok="t"/>
                <w10:wrap type="topAndBottom"/>
              </v:shape>
            </w:pict>
          </mc:Fallback>
        </mc:AlternateContent>
      </w:r>
    </w:p>
    <w:p w:rsidR="00D02403" w14:paraId="148B9E73" w14:textId="77777777">
      <w:pPr>
        <w:pStyle w:val="BodyText"/>
        <w:tabs>
          <w:tab w:val="left" w:pos="1918"/>
        </w:tabs>
        <w:spacing w:before="65"/>
        <w:ind w:right="929"/>
        <w:jc w:val="right"/>
      </w:pPr>
      <w:r>
        <w:rPr>
          <w:spacing w:val="-2"/>
          <w:position w:val="1"/>
        </w:rPr>
        <w:t>President</w:t>
      </w:r>
      <w:r>
        <w:rPr>
          <w:position w:val="1"/>
        </w:rPr>
        <w:tab/>
      </w:r>
      <w:r>
        <w:rPr>
          <w:spacing w:val="-2"/>
        </w:rPr>
        <w:t>Partner</w:t>
      </w:r>
    </w:p>
    <w:p w:rsidR="00D02403" w14:paraId="4B4A59E6" w14:textId="77777777">
      <w:pPr>
        <w:pStyle w:val="BodyText"/>
        <w:spacing w:before="66"/>
        <w:ind w:right="587"/>
        <w:jc w:val="right"/>
      </w:pPr>
      <w:r>
        <w:t xml:space="preserve">[Strike out inapplicable </w:t>
      </w:r>
      <w:r>
        <w:rPr>
          <w:spacing w:val="-2"/>
        </w:rPr>
        <w:t>designation.]</w:t>
      </w:r>
    </w:p>
    <w:p w:rsidR="00D02403" w14:paraId="7E67A843" w14:textId="77777777">
      <w:pPr>
        <w:pStyle w:val="BodyText"/>
        <w:spacing w:before="175"/>
        <w:ind w:left="1477"/>
      </w:pPr>
      <w:r>
        <w:rPr>
          <w:spacing w:val="-2"/>
        </w:rPr>
        <w:t>ATTEST:</w:t>
      </w:r>
    </w:p>
    <w:p w:rsidR="00D02403" w14:paraId="69AF1F21" w14:textId="77777777">
      <w:pPr>
        <w:pStyle w:val="BodyText"/>
      </w:pPr>
    </w:p>
    <w:p w:rsidR="00D02403" w14:paraId="7E4A1A83" w14:textId="77777777">
      <w:pPr>
        <w:pStyle w:val="BodyText"/>
        <w:spacing w:before="156"/>
      </w:pPr>
    </w:p>
    <w:p w:rsidR="00D02403" w14:paraId="7BE81882" w14:textId="77777777">
      <w:pPr>
        <w:pStyle w:val="BodyText"/>
        <w:tabs>
          <w:tab w:val="left" w:pos="4659"/>
        </w:tabs>
        <w:ind w:left="1396"/>
      </w:pPr>
      <w:r>
        <w:rPr>
          <w:u w:val="single"/>
        </w:rPr>
        <w:tab/>
      </w:r>
      <w:r>
        <w:rPr>
          <w:spacing w:val="-2"/>
        </w:rPr>
        <w:t>Secretary</w:t>
      </w:r>
    </w:p>
    <w:p w:rsidR="00D02403" w14:paraId="12013C6C" w14:textId="77777777">
      <w:pPr>
        <w:sectPr>
          <w:pgSz w:w="12240" w:h="15840"/>
          <w:pgMar w:top="1080" w:right="580" w:bottom="740" w:left="40" w:header="0" w:footer="546" w:gutter="0"/>
          <w:cols w:space="720"/>
        </w:sectPr>
      </w:pPr>
    </w:p>
    <w:p w:rsidR="00D02403" w14:paraId="5477C530" w14:textId="77777777">
      <w:pPr>
        <w:pStyle w:val="Heading1"/>
        <w:spacing w:before="72"/>
        <w:ind w:right="291"/>
      </w:pPr>
      <w:r>
        <w:t xml:space="preserve">Schedule </w:t>
      </w:r>
      <w:r>
        <w:rPr>
          <w:spacing w:val="-10"/>
        </w:rPr>
        <w:t>A</w:t>
      </w:r>
    </w:p>
    <w:p w:rsidR="00D02403" w14:paraId="11D4A6FF" w14:textId="77777777">
      <w:pPr>
        <w:pStyle w:val="BodyText"/>
        <w:spacing w:before="173"/>
        <w:ind w:left="1003" w:right="348"/>
        <w:jc w:val="center"/>
      </w:pPr>
      <w:r>
        <w:rPr>
          <w:spacing w:val="-2"/>
        </w:rPr>
        <w:t>Compensation</w:t>
      </w:r>
    </w:p>
    <w:p w:rsidR="00D02403" w14:paraId="26172EF9" w14:textId="77777777">
      <w:pPr>
        <w:pStyle w:val="BodyText"/>
      </w:pPr>
    </w:p>
    <w:p w:rsidR="00D02403" w14:paraId="6271D1FC" w14:textId="77777777">
      <w:pPr>
        <w:pStyle w:val="BodyText"/>
      </w:pPr>
    </w:p>
    <w:p w:rsidR="00D02403" w14:paraId="43918DFC" w14:textId="77777777">
      <w:pPr>
        <w:pStyle w:val="BodyText"/>
      </w:pPr>
    </w:p>
    <w:p w:rsidR="00D02403" w14:paraId="4200C36E" w14:textId="77777777">
      <w:pPr>
        <w:pStyle w:val="BodyText"/>
        <w:spacing w:before="128"/>
      </w:pPr>
      <w:r>
        <w:rPr>
          <w:noProof/>
        </w:rPr>
        <mc:AlternateContent>
          <mc:Choice Requires="wps">
            <w:drawing>
              <wp:anchor distT="0" distB="0" distL="0" distR="0" simplePos="0" relativeHeight="251682816" behindDoc="1" locked="0" layoutInCell="1" allowOverlap="1">
                <wp:simplePos x="0" y="0"/>
                <wp:positionH relativeFrom="page">
                  <wp:posOffset>1011275</wp:posOffset>
                </wp:positionH>
                <wp:positionV relativeFrom="paragraph">
                  <wp:posOffset>242606</wp:posOffset>
                </wp:positionV>
                <wp:extent cx="589788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37" style="width:464.4pt;height:0.1pt;margin-top:19.1pt;margin-left:79.65pt;mso-position-horizontal-relative:page;mso-wrap-distance-bottom:0;mso-wrap-distance-left:0;mso-wrap-distance-right:0;mso-wrap-distance-top:0;mso-wrap-style:square;position:absolute;visibility:visible;v-text-anchor:top;z-index:-251632640"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1011275</wp:posOffset>
                </wp:positionH>
                <wp:positionV relativeFrom="paragraph">
                  <wp:posOffset>497127</wp:posOffset>
                </wp:positionV>
                <wp:extent cx="589788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38" style="width:464.4pt;height:0.1pt;margin-top:39.15pt;margin-left:79.65pt;mso-position-horizontal-relative:page;mso-wrap-distance-bottom:0;mso-wrap-distance-left:0;mso-wrap-distance-right:0;mso-wrap-distance-top:0;mso-wrap-style:square;position:absolute;visibility:visible;v-text-anchor:top;z-index:-251630592"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1011275</wp:posOffset>
                </wp:positionH>
                <wp:positionV relativeFrom="paragraph">
                  <wp:posOffset>782610</wp:posOffset>
                </wp:positionV>
                <wp:extent cx="589788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39" style="width:464.4pt;height:0.1pt;margin-top:61.6pt;margin-left:79.65pt;mso-position-horizontal-relative:page;mso-wrap-distance-bottom:0;mso-wrap-distance-left:0;mso-wrap-distance-right:0;mso-wrap-distance-top:0;mso-wrap-style:square;position:absolute;visibility:visible;v-text-anchor:top;z-index:-251628544"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1011275</wp:posOffset>
                </wp:positionH>
                <wp:positionV relativeFrom="paragraph">
                  <wp:posOffset>1024164</wp:posOffset>
                </wp:positionV>
                <wp:extent cx="589788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0" style="width:464.4pt;height:0.1pt;margin-top:80.65pt;margin-left:79.65pt;mso-position-horizontal-relative:page;mso-wrap-distance-bottom:0;mso-wrap-distance-left:0;mso-wrap-distance-right:0;mso-wrap-distance-top:0;mso-wrap-style:square;position:absolute;visibility:visible;v-text-anchor:top;z-index:-251626496"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1011275</wp:posOffset>
                </wp:positionH>
                <wp:positionV relativeFrom="paragraph">
                  <wp:posOffset>1254745</wp:posOffset>
                </wp:positionV>
                <wp:extent cx="589788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1" style="width:464.4pt;height:0.1pt;margin-top:98.8pt;margin-left:79.65pt;mso-position-horizontal-relative:page;mso-wrap-distance-bottom:0;mso-wrap-distance-left:0;mso-wrap-distance-right:0;mso-wrap-distance-top:0;mso-wrap-style:square;position:absolute;visibility:visible;v-text-anchor:top;z-index:-251624448"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1011275</wp:posOffset>
                </wp:positionH>
                <wp:positionV relativeFrom="paragraph">
                  <wp:posOffset>1503322</wp:posOffset>
                </wp:positionV>
                <wp:extent cx="589788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2" style="width:464.4pt;height:0.1pt;margin-top:118.35pt;margin-left:79.65pt;mso-position-horizontal-relative:page;mso-wrap-distance-bottom:0;mso-wrap-distance-left:0;mso-wrap-distance-right:0;mso-wrap-distance-top:0;mso-wrap-style:square;position:absolute;visibility:visible;v-text-anchor:top;z-index:-251622400"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1011275</wp:posOffset>
                </wp:positionH>
                <wp:positionV relativeFrom="paragraph">
                  <wp:posOffset>1757843</wp:posOffset>
                </wp:positionV>
                <wp:extent cx="5897880"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43" style="width:464.4pt;height:0.1pt;margin-top:138.4pt;margin-left:79.65pt;mso-position-horizontal-relative:page;mso-wrap-distance-bottom:0;mso-wrap-distance-left:0;mso-wrap-distance-right:0;mso-wrap-distance-top:0;mso-wrap-style:square;position:absolute;visibility:visible;v-text-anchor:top;z-index:-251620352"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1011275</wp:posOffset>
                </wp:positionH>
                <wp:positionV relativeFrom="paragraph">
                  <wp:posOffset>2045308</wp:posOffset>
                </wp:positionV>
                <wp:extent cx="589788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44" style="width:464.4pt;height:0.1pt;margin-top:161.05pt;margin-left:79.65pt;mso-position-horizontal-relative:page;mso-wrap-distance-bottom:0;mso-wrap-distance-left:0;mso-wrap-distance-right:0;mso-wrap-distance-top:0;mso-wrap-style:square;position:absolute;visibility:visible;v-text-anchor:top;z-index:-251618304"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1011275</wp:posOffset>
                </wp:positionH>
                <wp:positionV relativeFrom="paragraph">
                  <wp:posOffset>2299828</wp:posOffset>
                </wp:positionV>
                <wp:extent cx="589788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45" style="width:464.4pt;height:0.1pt;margin-top:181.1pt;margin-left:79.65pt;mso-position-horizontal-relative:page;mso-wrap-distance-bottom:0;mso-wrap-distance-left:0;mso-wrap-distance-right:0;mso-wrap-distance-top:0;mso-wrap-style:square;position:absolute;visibility:visible;v-text-anchor:top;z-index:-251616256"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1011275</wp:posOffset>
                </wp:positionH>
                <wp:positionV relativeFrom="paragraph">
                  <wp:posOffset>2585299</wp:posOffset>
                </wp:positionV>
                <wp:extent cx="589788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46" style="width:464.4pt;height:0.1pt;margin-top:203.55pt;margin-left:79.65pt;mso-position-horizontal-relative:page;mso-wrap-distance-bottom:0;mso-wrap-distance-left:0;mso-wrap-distance-right:0;mso-wrap-distance-top:0;mso-wrap-style:square;position:absolute;visibility:visible;v-text-anchor:top;z-index:-251614208"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1011275</wp:posOffset>
                </wp:positionH>
                <wp:positionV relativeFrom="paragraph">
                  <wp:posOffset>2843782</wp:posOffset>
                </wp:positionV>
                <wp:extent cx="589788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47" style="width:464.4pt;height:0.1pt;margin-top:223.9pt;margin-left:79.65pt;mso-position-horizontal-relative:page;mso-wrap-distance-bottom:0;mso-wrap-distance-left:0;mso-wrap-distance-right:0;mso-wrap-distance-top:0;mso-wrap-style:square;position:absolute;visibility:visible;v-text-anchor:top;z-index:-251612160"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1011275</wp:posOffset>
                </wp:positionH>
                <wp:positionV relativeFrom="paragraph">
                  <wp:posOffset>3074363</wp:posOffset>
                </wp:positionV>
                <wp:extent cx="589788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48" style="width:464.4pt;height:0.1pt;margin-top:242.1pt;margin-left:79.65pt;mso-position-horizontal-relative:page;mso-wrap-distance-bottom:0;mso-wrap-distance-left:0;mso-wrap-distance-right:0;mso-wrap-distance-top:0;mso-wrap-style:square;position:absolute;visibility:visible;v-text-anchor:top;z-index:-251610112"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1011275</wp:posOffset>
                </wp:positionH>
                <wp:positionV relativeFrom="paragraph">
                  <wp:posOffset>3326903</wp:posOffset>
                </wp:positionV>
                <wp:extent cx="589788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49" style="width:464.4pt;height:0.1pt;margin-top:261.95pt;margin-left:79.65pt;mso-position-horizontal-relative:page;mso-wrap-distance-bottom:0;mso-wrap-distance-left:0;mso-wrap-distance-right:0;mso-wrap-distance-top:0;mso-wrap-style:square;position:absolute;visibility:visible;v-text-anchor:top;z-index:-251608064"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1011275</wp:posOffset>
                </wp:positionH>
                <wp:positionV relativeFrom="paragraph">
                  <wp:posOffset>3601401</wp:posOffset>
                </wp:positionV>
                <wp:extent cx="5897880"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0" style="width:464.4pt;height:0.1pt;margin-top:283.55pt;margin-left:79.65pt;mso-position-horizontal-relative:page;mso-wrap-distance-bottom:0;mso-wrap-distance-left:0;mso-wrap-distance-right:0;mso-wrap-distance-top:0;mso-wrap-style:square;position:absolute;visibility:visible;v-text-anchor:top;z-index:-251606016"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1004569</wp:posOffset>
                </wp:positionH>
                <wp:positionV relativeFrom="paragraph">
                  <wp:posOffset>3880877</wp:posOffset>
                </wp:positionV>
                <wp:extent cx="589788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1" style="width:464.4pt;height:0.1pt;margin-top:305.6pt;margin-left:79.1pt;mso-position-horizontal-relative:page;mso-wrap-distance-bottom:0;mso-wrap-distance-left:0;mso-wrap-distance-right:0;mso-wrap-distance-top:0;mso-wrap-style:square;position:absolute;visibility:visible;v-text-anchor:top;z-index:-251603968"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1011275</wp:posOffset>
                </wp:positionH>
                <wp:positionV relativeFrom="paragraph">
                  <wp:posOffset>4161382</wp:posOffset>
                </wp:positionV>
                <wp:extent cx="589788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2" style="width:464.4pt;height:0.1pt;margin-top:327.65pt;margin-left:79.65pt;mso-position-horizontal-relative:page;mso-wrap-distance-bottom:0;mso-wrap-distance-left:0;mso-wrap-distance-right:0;mso-wrap-distance-top:0;mso-wrap-style:square;position:absolute;visibility:visible;v-text-anchor:top;z-index:-251601920"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1011275</wp:posOffset>
                </wp:positionH>
                <wp:positionV relativeFrom="paragraph">
                  <wp:posOffset>4446865</wp:posOffset>
                </wp:positionV>
                <wp:extent cx="589788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3" style="width:464.4pt;height:0.1pt;margin-top:350.15pt;margin-left:79.65pt;mso-position-horizontal-relative:page;mso-wrap-distance-bottom:0;mso-wrap-distance-left:0;mso-wrap-distance-right:0;mso-wrap-distance-top:0;mso-wrap-style:square;position:absolute;visibility:visible;v-text-anchor:top;z-index:-251599872"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1011275</wp:posOffset>
                </wp:positionH>
                <wp:positionV relativeFrom="paragraph">
                  <wp:posOffset>4721363</wp:posOffset>
                </wp:positionV>
                <wp:extent cx="589788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4" style="width:464.4pt;height:0.1pt;margin-top:371.75pt;margin-left:79.65pt;mso-position-horizontal-relative:page;mso-wrap-distance-bottom:0;mso-wrap-distance-left:0;mso-wrap-distance-right:0;mso-wrap-distance-top:0;mso-wrap-style:square;position:absolute;visibility:visible;v-text-anchor:top;z-index:-251597824"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1011275</wp:posOffset>
                </wp:positionH>
                <wp:positionV relativeFrom="paragraph">
                  <wp:posOffset>5006846</wp:posOffset>
                </wp:positionV>
                <wp:extent cx="589788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55" style="width:464.4pt;height:0.1pt;margin-top:394.25pt;margin-left:79.65pt;mso-position-horizontal-relative:page;mso-wrap-distance-bottom:0;mso-wrap-distance-left:0;mso-wrap-distance-right:0;mso-wrap-distance-top:0;mso-wrap-style:square;position:absolute;visibility:visible;v-text-anchor:top;z-index:-251595776"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1011275</wp:posOffset>
                </wp:positionH>
                <wp:positionV relativeFrom="paragraph">
                  <wp:posOffset>5248400</wp:posOffset>
                </wp:positionV>
                <wp:extent cx="5897880"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56" style="width:464.4pt;height:0.1pt;margin-top:413.25pt;margin-left:79.65pt;mso-position-horizontal-relative:page;mso-wrap-distance-bottom:0;mso-wrap-distance-left:0;mso-wrap-distance-right:0;mso-wrap-distance-top:0;mso-wrap-style:square;position:absolute;visibility:visible;v-text-anchor:top;z-index:-251593728"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1011275</wp:posOffset>
                </wp:positionH>
                <wp:positionV relativeFrom="paragraph">
                  <wp:posOffset>5514440</wp:posOffset>
                </wp:positionV>
                <wp:extent cx="589788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57" style="width:464.4pt;height:0.1pt;margin-top:434.2pt;margin-left:79.65pt;mso-position-horizontal-relative:page;mso-wrap-distance-bottom:0;mso-wrap-distance-left:0;mso-wrap-distance-right:0;mso-wrap-distance-top:0;mso-wrap-style:square;position:absolute;visibility:visible;v-text-anchor:top;z-index:-251591680"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1011275</wp:posOffset>
                </wp:positionH>
                <wp:positionV relativeFrom="paragraph">
                  <wp:posOffset>5766979</wp:posOffset>
                </wp:positionV>
                <wp:extent cx="589788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58" style="width:464.4pt;height:0.1pt;margin-top:454.1pt;margin-left:79.65pt;mso-position-horizontal-relative:page;mso-wrap-distance-bottom:0;mso-wrap-distance-left:0;mso-wrap-distance-right:0;mso-wrap-distance-top:0;mso-wrap-style:square;position:absolute;visibility:visible;v-text-anchor:top;z-index:-251589632"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1011275</wp:posOffset>
                </wp:positionH>
                <wp:positionV relativeFrom="paragraph">
                  <wp:posOffset>6041490</wp:posOffset>
                </wp:positionV>
                <wp:extent cx="589788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59" style="width:464.4pt;height:0.1pt;margin-top:475.7pt;margin-left:79.65pt;mso-position-horizontal-relative:page;mso-wrap-distance-bottom:0;mso-wrap-distance-left:0;mso-wrap-distance-right:0;mso-wrap-distance-top:0;mso-wrap-style:square;position:absolute;visibility:visible;v-text-anchor:top;z-index:-251587584"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1011275</wp:posOffset>
                </wp:positionH>
                <wp:positionV relativeFrom="paragraph">
                  <wp:posOffset>6294029</wp:posOffset>
                </wp:positionV>
                <wp:extent cx="5897880" cy="127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60" style="width:464.4pt;height:0.1pt;margin-top:495.6pt;margin-left:79.65pt;mso-position-horizontal-relative:page;mso-wrap-distance-bottom:0;mso-wrap-distance-left:0;mso-wrap-distance-right:0;mso-wrap-distance-top:0;mso-wrap-style:square;position:absolute;visibility:visible;v-text-anchor:top;z-index:-251585536"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1011275</wp:posOffset>
                </wp:positionH>
                <wp:positionV relativeFrom="paragraph">
                  <wp:posOffset>6567702</wp:posOffset>
                </wp:positionV>
                <wp:extent cx="5897880"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61" style="width:464.4pt;height:0.1pt;margin-top:517.15pt;margin-left:79.65pt;mso-position-horizontal-relative:page;mso-wrap-distance-bottom:0;mso-wrap-distance-left:0;mso-wrap-distance-right:0;mso-wrap-distance-top:0;mso-wrap-style:square;position:absolute;visibility:visible;v-text-anchor:top;z-index:-251583488"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1011275</wp:posOffset>
                </wp:positionH>
                <wp:positionV relativeFrom="paragraph">
                  <wp:posOffset>6850188</wp:posOffset>
                </wp:positionV>
                <wp:extent cx="5897880"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62" style="width:464.4pt;height:0.1pt;margin-top:539.4pt;margin-left:79.65pt;mso-position-horizontal-relative:page;mso-wrap-distance-bottom:0;mso-wrap-distance-left:0;mso-wrap-distance-right:0;mso-wrap-distance-top:0;mso-wrap-style:square;position:absolute;visibility:visible;v-text-anchor:top;z-index:-251581440"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36064" behindDoc="1" locked="0" layoutInCell="1" allowOverlap="1">
                <wp:simplePos x="0" y="0"/>
                <wp:positionH relativeFrom="page">
                  <wp:posOffset>1011275</wp:posOffset>
                </wp:positionH>
                <wp:positionV relativeFrom="paragraph">
                  <wp:posOffset>7104708</wp:posOffset>
                </wp:positionV>
                <wp:extent cx="5897880"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63" style="width:464.4pt;height:0.1pt;margin-top:559.45pt;margin-left:79.65pt;mso-position-horizontal-relative:page;mso-wrap-distance-bottom:0;mso-wrap-distance-left:0;mso-wrap-distance-right:0;mso-wrap-distance-top:0;mso-wrap-style:square;position:absolute;visibility:visible;v-text-anchor:top;z-index:-251579392" coordsize="5897880,1270" path="m,l5897880,e" filled="f" strokeweight="1pt">
                <v:path arrowok="t"/>
                <w10:wrap type="topAndBottom"/>
              </v:shape>
            </w:pict>
          </mc:Fallback>
        </mc:AlternateContent>
      </w:r>
      <w:r>
        <w:rPr>
          <w:noProof/>
        </w:rPr>
        <mc:AlternateContent>
          <mc:Choice Requires="wps">
            <w:drawing>
              <wp:anchor distT="0" distB="0" distL="0" distR="0" simplePos="0" relativeHeight="251738112" behindDoc="1" locked="0" layoutInCell="1" allowOverlap="1">
                <wp:simplePos x="0" y="0"/>
                <wp:positionH relativeFrom="page">
                  <wp:posOffset>1011275</wp:posOffset>
                </wp:positionH>
                <wp:positionV relativeFrom="paragraph">
                  <wp:posOffset>7403145</wp:posOffset>
                </wp:positionV>
                <wp:extent cx="589788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5897880" cy="1270"/>
                        </a:xfrm>
                        <a:custGeom>
                          <a:avLst/>
                          <a:gdLst/>
                          <a:rect l="l" t="t" r="r" b="b"/>
                          <a:pathLst>
                            <a:path fill="norm" w="5897880" stroke="1">
                              <a:moveTo>
                                <a:pt x="0" y="0"/>
                              </a:moveTo>
                              <a:lnTo>
                                <a:pt x="5897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64" style="width:464.4pt;height:0.1pt;margin-top:582.9pt;margin-left:79.65pt;mso-position-horizontal-relative:page;mso-wrap-distance-bottom:0;mso-wrap-distance-left:0;mso-wrap-distance-right:0;mso-wrap-distance-top:0;mso-wrap-style:square;position:absolute;visibility:visible;v-text-anchor:top;z-index:-251577344" coordsize="5897880,1270" path="m,l5897880,e" filled="f" strokeweight="1pt">
                <v:path arrowok="t"/>
                <w10:wrap type="topAndBottom"/>
              </v:shape>
            </w:pict>
          </mc:Fallback>
        </mc:AlternateContent>
      </w:r>
    </w:p>
    <w:p w:rsidR="00D02403" w14:paraId="3256265B" w14:textId="77777777">
      <w:pPr>
        <w:pStyle w:val="BodyText"/>
        <w:spacing w:before="136"/>
      </w:pPr>
    </w:p>
    <w:p w:rsidR="00D02403" w14:paraId="2E0A5145" w14:textId="77777777">
      <w:pPr>
        <w:pStyle w:val="BodyText"/>
        <w:spacing w:before="185"/>
      </w:pPr>
    </w:p>
    <w:p w:rsidR="00D02403" w14:paraId="5CDC803B" w14:textId="77777777">
      <w:pPr>
        <w:pStyle w:val="BodyText"/>
        <w:spacing w:before="116"/>
      </w:pPr>
    </w:p>
    <w:p w:rsidR="00D02403" w14:paraId="1230522B" w14:textId="77777777">
      <w:pPr>
        <w:pStyle w:val="BodyText"/>
        <w:spacing w:before="99"/>
      </w:pPr>
    </w:p>
    <w:p w:rsidR="00D02403" w14:paraId="62CD0353" w14:textId="77777777">
      <w:pPr>
        <w:pStyle w:val="BodyText"/>
        <w:spacing w:before="127"/>
      </w:pPr>
    </w:p>
    <w:p w:rsidR="00D02403" w14:paraId="6E0580D5" w14:textId="77777777">
      <w:pPr>
        <w:pStyle w:val="BodyText"/>
        <w:spacing w:before="136"/>
      </w:pPr>
    </w:p>
    <w:p w:rsidR="00D02403" w14:paraId="642C6AFB" w14:textId="77777777">
      <w:pPr>
        <w:pStyle w:val="BodyText"/>
        <w:spacing w:before="188"/>
      </w:pPr>
    </w:p>
    <w:p w:rsidR="00D02403" w14:paraId="171105EA" w14:textId="77777777">
      <w:pPr>
        <w:pStyle w:val="BodyText"/>
        <w:spacing w:before="136"/>
      </w:pPr>
    </w:p>
    <w:p w:rsidR="00D02403" w14:paraId="031C969D" w14:textId="77777777">
      <w:pPr>
        <w:pStyle w:val="BodyText"/>
        <w:spacing w:before="185"/>
      </w:pPr>
    </w:p>
    <w:p w:rsidR="00D02403" w14:paraId="7ACAA5C7" w14:textId="77777777">
      <w:pPr>
        <w:pStyle w:val="BodyText"/>
        <w:spacing w:before="143"/>
      </w:pPr>
    </w:p>
    <w:p w:rsidR="00D02403" w14:paraId="4B46AB98" w14:textId="77777777">
      <w:pPr>
        <w:pStyle w:val="BodyText"/>
        <w:spacing w:before="99"/>
      </w:pPr>
    </w:p>
    <w:p w:rsidR="00D02403" w14:paraId="7131D124" w14:textId="77777777">
      <w:pPr>
        <w:pStyle w:val="BodyText"/>
        <w:spacing w:before="133"/>
      </w:pPr>
    </w:p>
    <w:p w:rsidR="00D02403" w14:paraId="1F3133A3" w14:textId="77777777">
      <w:pPr>
        <w:pStyle w:val="BodyText"/>
        <w:spacing w:before="168"/>
      </w:pPr>
    </w:p>
    <w:p w:rsidR="00D02403" w14:paraId="3D96BADF" w14:textId="77777777">
      <w:pPr>
        <w:pStyle w:val="BodyText"/>
        <w:spacing w:before="176"/>
      </w:pPr>
    </w:p>
    <w:p w:rsidR="00D02403" w14:paraId="5A8BE1DD" w14:textId="77777777">
      <w:pPr>
        <w:pStyle w:val="BodyText"/>
        <w:spacing w:before="177"/>
      </w:pPr>
    </w:p>
    <w:p w:rsidR="00D02403" w14:paraId="4364C7DB" w14:textId="77777777">
      <w:pPr>
        <w:pStyle w:val="BodyText"/>
        <w:spacing w:before="185"/>
      </w:pPr>
    </w:p>
    <w:p w:rsidR="00D02403" w14:paraId="0C53FDF8" w14:textId="77777777">
      <w:pPr>
        <w:pStyle w:val="BodyText"/>
        <w:spacing w:before="168"/>
      </w:pPr>
    </w:p>
    <w:p w:rsidR="00D02403" w14:paraId="0D42CBAB" w14:textId="77777777">
      <w:pPr>
        <w:pStyle w:val="BodyText"/>
        <w:spacing w:before="185"/>
      </w:pPr>
    </w:p>
    <w:p w:rsidR="00D02403" w14:paraId="568C17EA" w14:textId="77777777">
      <w:pPr>
        <w:pStyle w:val="BodyText"/>
        <w:spacing w:before="116"/>
      </w:pPr>
    </w:p>
    <w:p w:rsidR="00D02403" w14:paraId="577E6012" w14:textId="77777777">
      <w:pPr>
        <w:pStyle w:val="BodyText"/>
        <w:spacing w:before="154"/>
      </w:pPr>
    </w:p>
    <w:p w:rsidR="00D02403" w14:paraId="26387A3E" w14:textId="77777777">
      <w:pPr>
        <w:pStyle w:val="BodyText"/>
        <w:spacing w:before="133"/>
      </w:pPr>
    </w:p>
    <w:p w:rsidR="00D02403" w14:paraId="5FB65EFC" w14:textId="77777777">
      <w:pPr>
        <w:pStyle w:val="BodyText"/>
        <w:spacing w:before="168"/>
      </w:pPr>
    </w:p>
    <w:p w:rsidR="00D02403" w14:paraId="7266C7CE" w14:textId="77777777">
      <w:pPr>
        <w:pStyle w:val="BodyText"/>
        <w:spacing w:before="133"/>
      </w:pPr>
    </w:p>
    <w:p w:rsidR="00D02403" w14:paraId="6C0C1701" w14:textId="77777777">
      <w:pPr>
        <w:pStyle w:val="BodyText"/>
        <w:spacing w:before="167"/>
      </w:pPr>
    </w:p>
    <w:p w:rsidR="00D02403" w14:paraId="26DB743B" w14:textId="77777777">
      <w:pPr>
        <w:pStyle w:val="BodyText"/>
        <w:spacing w:before="180"/>
      </w:pPr>
    </w:p>
    <w:p w:rsidR="00D02403" w14:paraId="4C06C071" w14:textId="77777777">
      <w:pPr>
        <w:pStyle w:val="BodyText"/>
        <w:spacing w:before="136"/>
      </w:pPr>
    </w:p>
    <w:p w:rsidR="00D02403" w14:paraId="3A11940E" w14:textId="77777777">
      <w:pPr>
        <w:pStyle w:val="BodyText"/>
        <w:spacing w:before="206"/>
      </w:pPr>
    </w:p>
    <w:sectPr>
      <w:pgSz w:w="12240" w:h="15840"/>
      <w:pgMar w:top="1220" w:right="580" w:bottom="760" w:left="40" w:header="0" w:footer="5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03" w14:paraId="44CD22BB" w14:textId="77777777">
    <w:pPr>
      <w:pStyle w:val="BodyText"/>
      <w:spacing w:line="14" w:lineRule="auto"/>
      <w:rPr>
        <w:i w:val="0"/>
      </w:rPr>
    </w:pPr>
    <w:r>
      <w:rPr>
        <w:noProof/>
      </w:rPr>
      <mc:AlternateContent>
        <mc:Choice Requires="wps">
          <w:drawing>
            <wp:anchor distT="0" distB="0" distL="0" distR="0" simplePos="0" relativeHeight="251660288" behindDoc="1" locked="0" layoutInCell="1" allowOverlap="1">
              <wp:simplePos x="0" y="0"/>
              <wp:positionH relativeFrom="page">
                <wp:posOffset>1060221</wp:posOffset>
              </wp:positionH>
              <wp:positionV relativeFrom="page">
                <wp:posOffset>9623678</wp:posOffset>
              </wp:positionV>
              <wp:extent cx="1362075" cy="1524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152400"/>
                      </a:xfrm>
                      <a:prstGeom prst="rect">
                        <a:avLst/>
                      </a:prstGeom>
                    </wps:spPr>
                    <wps:txbx>
                      <w:txbxContent>
                        <w:p w:rsidR="00D02403" w14:textId="77777777">
                          <w:pPr>
                            <w:spacing w:before="12"/>
                            <w:ind w:left="20"/>
                            <w:rPr>
                              <w:b/>
                              <w:i/>
                              <w:sz w:val="18"/>
                            </w:rPr>
                          </w:pPr>
                          <w:r>
                            <w:rPr>
                              <w:b/>
                              <w:i/>
                              <w:sz w:val="18"/>
                            </w:rPr>
                            <w:t>RUS FORM 211 (Rev. 4-</w:t>
                          </w:r>
                          <w:r>
                            <w:rPr>
                              <w:b/>
                              <w:i/>
                              <w:spacing w:val="-5"/>
                              <w:sz w:val="18"/>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07.25pt;height:12pt;margin-top:757.75pt;margin-left: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02403" w14:paraId="753EA70A" w14:textId="77777777">
                    <w:pPr>
                      <w:spacing w:before="12"/>
                      <w:ind w:left="20"/>
                      <w:rPr>
                        <w:b/>
                        <w:i/>
                        <w:sz w:val="18"/>
                      </w:rPr>
                    </w:pPr>
                    <w:r>
                      <w:rPr>
                        <w:b/>
                        <w:i/>
                        <w:sz w:val="18"/>
                      </w:rPr>
                      <w:t>RUS FORM 211 (Rev. 4-</w:t>
                    </w:r>
                    <w:r>
                      <w:rPr>
                        <w:b/>
                        <w:i/>
                        <w:spacing w:val="-5"/>
                        <w:sz w:val="18"/>
                      </w:rPr>
                      <w:t>04)</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4019816</wp:posOffset>
              </wp:positionH>
              <wp:positionV relativeFrom="page">
                <wp:posOffset>9626727</wp:posOffset>
              </wp:positionV>
              <wp:extent cx="82550" cy="1524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82550" cy="152400"/>
                      </a:xfrm>
                      <a:prstGeom prst="rect">
                        <a:avLst/>
                      </a:prstGeom>
                    </wps:spPr>
                    <wps:txbx>
                      <w:txbxContent>
                        <w:p w:rsidR="00D02403" w14:textId="77777777">
                          <w:pPr>
                            <w:spacing w:before="12"/>
                            <w:ind w:left="20"/>
                            <w:rPr>
                              <w:sz w:val="18"/>
                            </w:rPr>
                          </w:pPr>
                          <w:r>
                            <w:rPr>
                              <w:spacing w:val="-10"/>
                              <w:sz w:val="18"/>
                            </w:rPr>
                            <w:t>2</w:t>
                          </w:r>
                        </w:p>
                      </w:txbxContent>
                    </wps:txbx>
                    <wps:bodyPr wrap="square" lIns="0" tIns="0" rIns="0" bIns="0" rtlCol="0"/>
                  </wps:wsp>
                </a:graphicData>
              </a:graphic>
            </wp:anchor>
          </w:drawing>
        </mc:Choice>
        <mc:Fallback>
          <w:pict>
            <v:shape id="Textbox 3" o:spid="_x0000_s2050" type="#_x0000_t202" style="width:6.5pt;height:12pt;margin-top:758pt;margin-left:31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02403" w14:paraId="7DC75112" w14:textId="77777777">
                    <w:pPr>
                      <w:spacing w:before="12"/>
                      <w:ind w:left="20"/>
                      <w:rPr>
                        <w:sz w:val="18"/>
                      </w:rPr>
                    </w:pPr>
                    <w:r>
                      <w:rPr>
                        <w:spacing w:val="-10"/>
                        <w:sz w:val="18"/>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03" w14:paraId="60AE826F"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5290184</wp:posOffset>
              </wp:positionH>
              <wp:positionV relativeFrom="page">
                <wp:posOffset>9644456</wp:posOffset>
              </wp:positionV>
              <wp:extent cx="1362075"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152400"/>
                      </a:xfrm>
                      <a:prstGeom prst="rect">
                        <a:avLst/>
                      </a:prstGeom>
                    </wps:spPr>
                    <wps:txbx>
                      <w:txbxContent>
                        <w:p w:rsidR="00D02403" w14:textId="77777777">
                          <w:pPr>
                            <w:spacing w:before="12"/>
                            <w:ind w:left="20"/>
                            <w:rPr>
                              <w:b/>
                              <w:i/>
                              <w:sz w:val="18"/>
                            </w:rPr>
                          </w:pPr>
                          <w:r>
                            <w:rPr>
                              <w:b/>
                              <w:i/>
                              <w:sz w:val="18"/>
                            </w:rPr>
                            <w:t>RUS FORM 211 (Rev. 4-</w:t>
                          </w:r>
                          <w:r>
                            <w:rPr>
                              <w:b/>
                              <w:i/>
                              <w:spacing w:val="-5"/>
                              <w:sz w:val="18"/>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107.25pt;height:12pt;margin-top:759.4pt;margin-left:416.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02403" w14:paraId="084E7ACF" w14:textId="77777777">
                    <w:pPr>
                      <w:spacing w:before="12"/>
                      <w:ind w:left="20"/>
                      <w:rPr>
                        <w:b/>
                        <w:i/>
                        <w:sz w:val="18"/>
                      </w:rPr>
                    </w:pPr>
                    <w:r>
                      <w:rPr>
                        <w:b/>
                        <w:i/>
                        <w:sz w:val="18"/>
                      </w:rPr>
                      <w:t>RUS FORM 211 (Rev. 4-</w:t>
                    </w:r>
                    <w:r>
                      <w:rPr>
                        <w:b/>
                        <w:i/>
                        <w:spacing w:val="-5"/>
                        <w:sz w:val="18"/>
                      </w:rPr>
                      <w:t>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03" w14:paraId="156835D1" w14:textId="77777777">
    <w:pPr>
      <w:pStyle w:val="BodyText"/>
      <w:spacing w:line="14" w:lineRule="auto"/>
      <w:rPr>
        <w:i w:val="0"/>
      </w:rPr>
    </w:pPr>
    <w:r>
      <w:rPr>
        <w:noProof/>
      </w:rPr>
      <mc:AlternateContent>
        <mc:Choice Requires="wps">
          <w:drawing>
            <wp:anchor distT="0" distB="0" distL="0" distR="0" simplePos="0" relativeHeight="251668480" behindDoc="1" locked="0" layoutInCell="1" allowOverlap="1">
              <wp:simplePos x="0" y="0"/>
              <wp:positionH relativeFrom="page">
                <wp:posOffset>1089901</wp:posOffset>
              </wp:positionH>
              <wp:positionV relativeFrom="page">
                <wp:posOffset>9548202</wp:posOffset>
              </wp:positionV>
              <wp:extent cx="1362075" cy="15240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152400"/>
                      </a:xfrm>
                      <a:prstGeom prst="rect">
                        <a:avLst/>
                      </a:prstGeom>
                    </wps:spPr>
                    <wps:txbx>
                      <w:txbxContent>
                        <w:p w:rsidR="00D02403" w14:textId="77777777">
                          <w:pPr>
                            <w:spacing w:before="12"/>
                            <w:ind w:left="20"/>
                            <w:rPr>
                              <w:b/>
                              <w:i/>
                              <w:sz w:val="18"/>
                            </w:rPr>
                          </w:pPr>
                          <w:r>
                            <w:rPr>
                              <w:b/>
                              <w:i/>
                              <w:sz w:val="18"/>
                            </w:rPr>
                            <w:t>RUS FORM 211 (Rev. 4-</w:t>
                          </w:r>
                          <w:r>
                            <w:rPr>
                              <w:b/>
                              <w:i/>
                              <w:spacing w:val="-5"/>
                              <w:sz w:val="18"/>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2" type="#_x0000_t202" style="width:107.25pt;height:12pt;margin-top:751.85pt;margin-left:85.8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D02403" w14:paraId="11A03764" w14:textId="77777777">
                    <w:pPr>
                      <w:spacing w:before="12"/>
                      <w:ind w:left="20"/>
                      <w:rPr>
                        <w:b/>
                        <w:i/>
                        <w:sz w:val="18"/>
                      </w:rPr>
                    </w:pPr>
                    <w:r>
                      <w:rPr>
                        <w:b/>
                        <w:i/>
                        <w:sz w:val="18"/>
                      </w:rPr>
                      <w:t>RUS FORM 211 (Rev. 4-</w:t>
                    </w:r>
                    <w:r>
                      <w:rPr>
                        <w:b/>
                        <w:i/>
                        <w:spacing w:val="-5"/>
                        <w:sz w:val="18"/>
                      </w:rPr>
                      <w:t>04)</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4018813</wp:posOffset>
              </wp:positionH>
              <wp:positionV relativeFrom="page">
                <wp:posOffset>9550437</wp:posOffset>
              </wp:positionV>
              <wp:extent cx="137160" cy="15811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 cy="158115"/>
                      </a:xfrm>
                      <a:prstGeom prst="rect">
                        <a:avLst/>
                      </a:prstGeom>
                    </wps:spPr>
                    <wps:txbx>
                      <w:txbxContent>
                        <w:p w:rsidR="00D02403" w14:textId="77777777">
                          <w:pPr>
                            <w:spacing w:before="12"/>
                            <w:ind w:left="45"/>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6</w:t>
                          </w:r>
                          <w:r>
                            <w:rPr>
                              <w:spacing w:val="-10"/>
                              <w:sz w:val="18"/>
                            </w:rPr>
                            <w:fldChar w:fldCharType="end"/>
                          </w:r>
                        </w:p>
                      </w:txbxContent>
                    </wps:txbx>
                    <wps:bodyPr wrap="square" lIns="0" tIns="0" rIns="0" bIns="0" rtlCol="0"/>
                  </wps:wsp>
                </a:graphicData>
              </a:graphic>
            </wp:anchor>
          </w:drawing>
        </mc:Choice>
        <mc:Fallback>
          <w:pict>
            <v:shape id="Textbox 14" o:spid="_x0000_s2053" type="#_x0000_t202" style="width:10.8pt;height:12.45pt;margin-top:752pt;margin-left:316.4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D02403" w14:paraId="3B777188" w14:textId="77777777">
                    <w:pPr>
                      <w:spacing w:before="12"/>
                      <w:ind w:left="45"/>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6</w:t>
                    </w:r>
                    <w:r>
                      <w:rPr>
                        <w:spacing w:val="-10"/>
                        <w:sz w:val="18"/>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03" w14:paraId="4CB3849D" w14:textId="77777777">
    <w:pPr>
      <w:pStyle w:val="BodyText"/>
      <w:spacing w:line="14" w:lineRule="auto"/>
      <w:rPr>
        <w:i w:val="0"/>
        <w:sz w:val="16"/>
      </w:rPr>
    </w:pPr>
    <w:r>
      <w:rPr>
        <w:noProof/>
      </w:rPr>
      <mc:AlternateContent>
        <mc:Choice Requires="wps">
          <w:drawing>
            <wp:anchor distT="0" distB="0" distL="0" distR="0" simplePos="0" relativeHeight="251664384" behindDoc="1" locked="0" layoutInCell="1" allowOverlap="1">
              <wp:simplePos x="0" y="0"/>
              <wp:positionH relativeFrom="page">
                <wp:posOffset>5409691</wp:posOffset>
              </wp:positionH>
              <wp:positionV relativeFrom="page">
                <wp:posOffset>9492703</wp:posOffset>
              </wp:positionV>
              <wp:extent cx="1362075" cy="1524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152400"/>
                      </a:xfrm>
                      <a:prstGeom prst="rect">
                        <a:avLst/>
                      </a:prstGeom>
                    </wps:spPr>
                    <wps:txbx>
                      <w:txbxContent>
                        <w:p w:rsidR="00D02403" w14:textId="77777777">
                          <w:pPr>
                            <w:spacing w:before="12"/>
                            <w:ind w:left="20"/>
                            <w:rPr>
                              <w:b/>
                              <w:i/>
                              <w:sz w:val="18"/>
                            </w:rPr>
                          </w:pPr>
                          <w:r>
                            <w:rPr>
                              <w:b/>
                              <w:i/>
                              <w:sz w:val="18"/>
                            </w:rPr>
                            <w:t>RUS FORM 211 (Rev. 4-</w:t>
                          </w:r>
                          <w:r>
                            <w:rPr>
                              <w:b/>
                              <w:i/>
                              <w:spacing w:val="-5"/>
                              <w:sz w:val="18"/>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4" type="#_x0000_t202" style="width:107.25pt;height:12pt;margin-top:747.45pt;margin-left:425.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D02403" w14:paraId="1B161377" w14:textId="77777777">
                    <w:pPr>
                      <w:spacing w:before="12"/>
                      <w:ind w:left="20"/>
                      <w:rPr>
                        <w:b/>
                        <w:i/>
                        <w:sz w:val="18"/>
                      </w:rPr>
                    </w:pPr>
                    <w:r>
                      <w:rPr>
                        <w:b/>
                        <w:i/>
                        <w:sz w:val="18"/>
                      </w:rPr>
                      <w:t>RUS FORM 211 (Rev. 4-</w:t>
                    </w:r>
                    <w:r>
                      <w:rPr>
                        <w:b/>
                        <w:i/>
                        <w:spacing w:val="-5"/>
                        <w:sz w:val="18"/>
                      </w:rPr>
                      <w:t>04)</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3860304</wp:posOffset>
              </wp:positionH>
              <wp:positionV relativeFrom="page">
                <wp:posOffset>9501847</wp:posOffset>
              </wp:positionV>
              <wp:extent cx="164465" cy="17970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465" cy="179705"/>
                      </a:xfrm>
                      <a:prstGeom prst="rect">
                        <a:avLst/>
                      </a:prstGeom>
                    </wps:spPr>
                    <wps:txbx>
                      <w:txbxContent>
                        <w:p w:rsidR="00D02403" w14:textId="77777777">
                          <w:pPr>
                            <w:spacing w:before="12"/>
                            <w:ind w:left="88"/>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wps:wsp>
                </a:graphicData>
              </a:graphic>
            </wp:anchor>
          </w:drawing>
        </mc:Choice>
        <mc:Fallback>
          <w:pict>
            <v:shape id="Textbox 12" o:spid="_x0000_s2055" type="#_x0000_t202" style="width:12.95pt;height:14.15pt;margin-top:748.2pt;margin-left:303.9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D02403" w14:paraId="3A32EB48" w14:textId="77777777">
                    <w:pPr>
                      <w:spacing w:before="12"/>
                      <w:ind w:left="88"/>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5</w:t>
                    </w:r>
                    <w:r>
                      <w:rPr>
                        <w:spacing w:val="-10"/>
                        <w:sz w:val="1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03" w14:paraId="1CB2740A" w14:textId="77777777">
    <w:pPr>
      <w:pStyle w:val="BodyText"/>
      <w:spacing w:line="14" w:lineRule="auto"/>
      <w:rPr>
        <w:i w:val="0"/>
      </w:rPr>
    </w:pPr>
    <w:r>
      <w:rPr>
        <w:noProof/>
      </w:rPr>
      <mc:AlternateContent>
        <mc:Choice Requires="wps">
          <w:drawing>
            <wp:anchor distT="0" distB="0" distL="0" distR="0" simplePos="0" relativeHeight="251676672" behindDoc="1" locked="0" layoutInCell="1" allowOverlap="1">
              <wp:simplePos x="0" y="0"/>
              <wp:positionH relativeFrom="page">
                <wp:posOffset>1084592</wp:posOffset>
              </wp:positionH>
              <wp:positionV relativeFrom="page">
                <wp:posOffset>9572116</wp:posOffset>
              </wp:positionV>
              <wp:extent cx="1362075" cy="15240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152400"/>
                      </a:xfrm>
                      <a:prstGeom prst="rect">
                        <a:avLst/>
                      </a:prstGeom>
                    </wps:spPr>
                    <wps:txbx>
                      <w:txbxContent>
                        <w:p w:rsidR="00D02403" w14:textId="77777777">
                          <w:pPr>
                            <w:spacing w:before="12"/>
                            <w:ind w:left="20"/>
                            <w:rPr>
                              <w:b/>
                              <w:i/>
                              <w:sz w:val="18"/>
                            </w:rPr>
                          </w:pPr>
                          <w:r>
                            <w:rPr>
                              <w:b/>
                              <w:i/>
                              <w:sz w:val="18"/>
                            </w:rPr>
                            <w:t>RUS FORM 211 (Rev. 4-</w:t>
                          </w:r>
                          <w:r>
                            <w:rPr>
                              <w:b/>
                              <w:i/>
                              <w:spacing w:val="-5"/>
                              <w:sz w:val="18"/>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 o:spid="_x0000_s2056" type="#_x0000_t202" style="width:107.25pt;height:12pt;margin-top:753.7pt;margin-left:85.4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D02403" w14:paraId="2E8A51E6" w14:textId="77777777">
                    <w:pPr>
                      <w:spacing w:before="12"/>
                      <w:ind w:left="20"/>
                      <w:rPr>
                        <w:b/>
                        <w:i/>
                        <w:sz w:val="18"/>
                      </w:rPr>
                    </w:pPr>
                    <w:r>
                      <w:rPr>
                        <w:b/>
                        <w:i/>
                        <w:sz w:val="18"/>
                      </w:rPr>
                      <w:t>RUS FORM 211 (Rev. 4-</w:t>
                    </w:r>
                    <w:r>
                      <w:rPr>
                        <w:b/>
                        <w:i/>
                        <w:spacing w:val="-5"/>
                        <w:sz w:val="18"/>
                      </w:rPr>
                      <w:t>04)</w:t>
                    </w: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4024896</wp:posOffset>
              </wp:positionH>
              <wp:positionV relativeFrom="page">
                <wp:posOffset>9572116</wp:posOffset>
              </wp:positionV>
              <wp:extent cx="146050" cy="15240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52400"/>
                      </a:xfrm>
                      <a:prstGeom prst="rect">
                        <a:avLst/>
                      </a:prstGeom>
                    </wps:spPr>
                    <wps:txbx>
                      <w:txbxContent>
                        <w:p w:rsidR="00D02403" w14:textId="7777777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8</w:t>
                          </w:r>
                          <w:r>
                            <w:rPr>
                              <w:spacing w:val="-10"/>
                              <w:sz w:val="18"/>
                            </w:rPr>
                            <w:fldChar w:fldCharType="end"/>
                          </w:r>
                        </w:p>
                      </w:txbxContent>
                    </wps:txbx>
                    <wps:bodyPr wrap="square" lIns="0" tIns="0" rIns="0" bIns="0" rtlCol="0"/>
                  </wps:wsp>
                </a:graphicData>
              </a:graphic>
            </wp:anchor>
          </w:drawing>
        </mc:Choice>
        <mc:Fallback>
          <w:pict>
            <v:shape id="Textbox 19" o:spid="_x0000_s2057" type="#_x0000_t202" style="width:11.5pt;height:12pt;margin-top:753.7pt;margin-left:316.9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D02403" w14:paraId="18A1FB67" w14:textId="7777777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8</w:t>
                    </w:r>
                    <w:r>
                      <w:rPr>
                        <w:spacing w:val="-10"/>
                        <w:sz w:val="18"/>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03" w14:paraId="5FAEF1C8" w14:textId="77777777">
    <w:pPr>
      <w:pStyle w:val="BodyText"/>
      <w:spacing w:line="14" w:lineRule="auto"/>
      <w:rPr>
        <w:i w:val="0"/>
        <w:sz w:val="18"/>
      </w:rPr>
    </w:pPr>
    <w:r>
      <w:rPr>
        <w:noProof/>
      </w:rPr>
      <mc:AlternateContent>
        <mc:Choice Requires="wps">
          <w:drawing>
            <wp:anchor distT="0" distB="0" distL="0" distR="0" simplePos="0" relativeHeight="251672576" behindDoc="1" locked="0" layoutInCell="1" allowOverlap="1">
              <wp:simplePos x="0" y="0"/>
              <wp:positionH relativeFrom="page">
                <wp:posOffset>5415813</wp:posOffset>
              </wp:positionH>
              <wp:positionV relativeFrom="page">
                <wp:posOffset>9553854</wp:posOffset>
              </wp:positionV>
              <wp:extent cx="1362075" cy="15240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152400"/>
                      </a:xfrm>
                      <a:prstGeom prst="rect">
                        <a:avLst/>
                      </a:prstGeom>
                    </wps:spPr>
                    <wps:txbx>
                      <w:txbxContent>
                        <w:p w:rsidR="00D02403" w14:textId="77777777">
                          <w:pPr>
                            <w:spacing w:before="12"/>
                            <w:ind w:left="20"/>
                            <w:rPr>
                              <w:b/>
                              <w:i/>
                              <w:sz w:val="18"/>
                            </w:rPr>
                          </w:pPr>
                          <w:r>
                            <w:rPr>
                              <w:b/>
                              <w:i/>
                              <w:sz w:val="18"/>
                            </w:rPr>
                            <w:t>RUS FORM 211 (Rev. 4-</w:t>
                          </w:r>
                          <w:r>
                            <w:rPr>
                              <w:b/>
                              <w:i/>
                              <w:spacing w:val="-5"/>
                              <w:sz w:val="18"/>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58" type="#_x0000_t202" style="width:107.25pt;height:12pt;margin-top:752.25pt;margin-left:426.4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D02403" w14:paraId="10CC6555" w14:textId="77777777">
                    <w:pPr>
                      <w:spacing w:before="12"/>
                      <w:ind w:left="20"/>
                      <w:rPr>
                        <w:b/>
                        <w:i/>
                        <w:sz w:val="18"/>
                      </w:rPr>
                    </w:pPr>
                    <w:r>
                      <w:rPr>
                        <w:b/>
                        <w:i/>
                        <w:sz w:val="18"/>
                      </w:rPr>
                      <w:t>RUS FORM 211 (Rev. 4-</w:t>
                    </w:r>
                    <w:r>
                      <w:rPr>
                        <w:b/>
                        <w:i/>
                        <w:spacing w:val="-5"/>
                        <w:sz w:val="18"/>
                      </w:rPr>
                      <w:t>04)</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3910076</wp:posOffset>
              </wp:positionH>
              <wp:positionV relativeFrom="page">
                <wp:posOffset>9562998</wp:posOffset>
              </wp:positionV>
              <wp:extent cx="147955" cy="17018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955" cy="170180"/>
                      </a:xfrm>
                      <a:prstGeom prst="rect">
                        <a:avLst/>
                      </a:prstGeom>
                    </wps:spPr>
                    <wps:txbx>
                      <w:txbxContent>
                        <w:p w:rsidR="00D02403" w14:textId="77777777">
                          <w:pPr>
                            <w:spacing w:before="12"/>
                            <w:ind w:left="2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9</w:t>
                          </w:r>
                          <w:r>
                            <w:rPr>
                              <w:spacing w:val="-10"/>
                              <w:sz w:val="18"/>
                            </w:rPr>
                            <w:fldChar w:fldCharType="end"/>
                          </w:r>
                        </w:p>
                      </w:txbxContent>
                    </wps:txbx>
                    <wps:bodyPr wrap="square" lIns="0" tIns="0" rIns="0" bIns="0" rtlCol="0"/>
                  </wps:wsp>
                </a:graphicData>
              </a:graphic>
            </wp:anchor>
          </w:drawing>
        </mc:Choice>
        <mc:Fallback>
          <w:pict>
            <v:shape id="Textbox 17" o:spid="_x0000_s2059" type="#_x0000_t202" style="width:11.65pt;height:13.4pt;margin-top:753pt;margin-left:307.9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D02403" w14:paraId="2D51E2BB" w14:textId="77777777">
                    <w:pPr>
                      <w:spacing w:before="12"/>
                      <w:ind w:left="2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9</w:t>
                    </w:r>
                    <w:r>
                      <w:rPr>
                        <w:spacing w:val="-10"/>
                        <w:sz w:val="18"/>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64483"/>
    <w:multiLevelType w:val="hybridMultilevel"/>
    <w:tmpl w:val="35E0566C"/>
    <w:lvl w:ilvl="0">
      <w:start w:val="1"/>
      <w:numFmt w:val="lowerLetter"/>
      <w:lvlText w:val="(%1)"/>
      <w:lvlJc w:val="left"/>
      <w:pPr>
        <w:ind w:left="2014" w:hanging="284"/>
        <w:jc w:val="righ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980" w:hanging="284"/>
      </w:pPr>
      <w:rPr>
        <w:rFonts w:hint="default"/>
        <w:lang w:val="en-US" w:eastAsia="en-US" w:bidi="ar-SA"/>
      </w:rPr>
    </w:lvl>
    <w:lvl w:ilvl="2">
      <w:start w:val="0"/>
      <w:numFmt w:val="bullet"/>
      <w:lvlText w:val="•"/>
      <w:lvlJc w:val="left"/>
      <w:pPr>
        <w:ind w:left="3940" w:hanging="284"/>
      </w:pPr>
      <w:rPr>
        <w:rFonts w:hint="default"/>
        <w:lang w:val="en-US" w:eastAsia="en-US" w:bidi="ar-SA"/>
      </w:rPr>
    </w:lvl>
    <w:lvl w:ilvl="3">
      <w:start w:val="0"/>
      <w:numFmt w:val="bullet"/>
      <w:lvlText w:val="•"/>
      <w:lvlJc w:val="left"/>
      <w:pPr>
        <w:ind w:left="4900" w:hanging="284"/>
      </w:pPr>
      <w:rPr>
        <w:rFonts w:hint="default"/>
        <w:lang w:val="en-US" w:eastAsia="en-US" w:bidi="ar-SA"/>
      </w:rPr>
    </w:lvl>
    <w:lvl w:ilvl="4">
      <w:start w:val="0"/>
      <w:numFmt w:val="bullet"/>
      <w:lvlText w:val="•"/>
      <w:lvlJc w:val="left"/>
      <w:pPr>
        <w:ind w:left="5860" w:hanging="284"/>
      </w:pPr>
      <w:rPr>
        <w:rFonts w:hint="default"/>
        <w:lang w:val="en-US" w:eastAsia="en-US" w:bidi="ar-SA"/>
      </w:rPr>
    </w:lvl>
    <w:lvl w:ilvl="5">
      <w:start w:val="0"/>
      <w:numFmt w:val="bullet"/>
      <w:lvlText w:val="•"/>
      <w:lvlJc w:val="left"/>
      <w:pPr>
        <w:ind w:left="6820" w:hanging="284"/>
      </w:pPr>
      <w:rPr>
        <w:rFonts w:hint="default"/>
        <w:lang w:val="en-US" w:eastAsia="en-US" w:bidi="ar-SA"/>
      </w:rPr>
    </w:lvl>
    <w:lvl w:ilvl="6">
      <w:start w:val="0"/>
      <w:numFmt w:val="bullet"/>
      <w:lvlText w:val="•"/>
      <w:lvlJc w:val="left"/>
      <w:pPr>
        <w:ind w:left="7780" w:hanging="284"/>
      </w:pPr>
      <w:rPr>
        <w:rFonts w:hint="default"/>
        <w:lang w:val="en-US" w:eastAsia="en-US" w:bidi="ar-SA"/>
      </w:rPr>
    </w:lvl>
    <w:lvl w:ilvl="7">
      <w:start w:val="0"/>
      <w:numFmt w:val="bullet"/>
      <w:lvlText w:val="•"/>
      <w:lvlJc w:val="left"/>
      <w:pPr>
        <w:ind w:left="8740" w:hanging="284"/>
      </w:pPr>
      <w:rPr>
        <w:rFonts w:hint="default"/>
        <w:lang w:val="en-US" w:eastAsia="en-US" w:bidi="ar-SA"/>
      </w:rPr>
    </w:lvl>
    <w:lvl w:ilvl="8">
      <w:start w:val="0"/>
      <w:numFmt w:val="bullet"/>
      <w:lvlText w:val="•"/>
      <w:lvlJc w:val="left"/>
      <w:pPr>
        <w:ind w:left="9700" w:hanging="284"/>
      </w:pPr>
      <w:rPr>
        <w:rFonts w:hint="default"/>
        <w:lang w:val="en-US" w:eastAsia="en-US" w:bidi="ar-SA"/>
      </w:rPr>
    </w:lvl>
  </w:abstractNum>
  <w:abstractNum w:abstractNumId="1">
    <w:nsid w:val="24907014"/>
    <w:multiLevelType w:val="hybridMultilevel"/>
    <w:tmpl w:val="15D02824"/>
    <w:lvl w:ilvl="0">
      <w:start w:val="1"/>
      <w:numFmt w:val="lowerLetter"/>
      <w:lvlText w:val="(%1)"/>
      <w:lvlJc w:val="left"/>
      <w:pPr>
        <w:ind w:left="2013" w:hanging="284"/>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980" w:hanging="284"/>
      </w:pPr>
      <w:rPr>
        <w:rFonts w:hint="default"/>
        <w:lang w:val="en-US" w:eastAsia="en-US" w:bidi="ar-SA"/>
      </w:rPr>
    </w:lvl>
    <w:lvl w:ilvl="2">
      <w:start w:val="0"/>
      <w:numFmt w:val="bullet"/>
      <w:lvlText w:val="•"/>
      <w:lvlJc w:val="left"/>
      <w:pPr>
        <w:ind w:left="3940" w:hanging="284"/>
      </w:pPr>
      <w:rPr>
        <w:rFonts w:hint="default"/>
        <w:lang w:val="en-US" w:eastAsia="en-US" w:bidi="ar-SA"/>
      </w:rPr>
    </w:lvl>
    <w:lvl w:ilvl="3">
      <w:start w:val="0"/>
      <w:numFmt w:val="bullet"/>
      <w:lvlText w:val="•"/>
      <w:lvlJc w:val="left"/>
      <w:pPr>
        <w:ind w:left="4900" w:hanging="284"/>
      </w:pPr>
      <w:rPr>
        <w:rFonts w:hint="default"/>
        <w:lang w:val="en-US" w:eastAsia="en-US" w:bidi="ar-SA"/>
      </w:rPr>
    </w:lvl>
    <w:lvl w:ilvl="4">
      <w:start w:val="0"/>
      <w:numFmt w:val="bullet"/>
      <w:lvlText w:val="•"/>
      <w:lvlJc w:val="left"/>
      <w:pPr>
        <w:ind w:left="5860" w:hanging="284"/>
      </w:pPr>
      <w:rPr>
        <w:rFonts w:hint="default"/>
        <w:lang w:val="en-US" w:eastAsia="en-US" w:bidi="ar-SA"/>
      </w:rPr>
    </w:lvl>
    <w:lvl w:ilvl="5">
      <w:start w:val="0"/>
      <w:numFmt w:val="bullet"/>
      <w:lvlText w:val="•"/>
      <w:lvlJc w:val="left"/>
      <w:pPr>
        <w:ind w:left="6820" w:hanging="284"/>
      </w:pPr>
      <w:rPr>
        <w:rFonts w:hint="default"/>
        <w:lang w:val="en-US" w:eastAsia="en-US" w:bidi="ar-SA"/>
      </w:rPr>
    </w:lvl>
    <w:lvl w:ilvl="6">
      <w:start w:val="0"/>
      <w:numFmt w:val="bullet"/>
      <w:lvlText w:val="•"/>
      <w:lvlJc w:val="left"/>
      <w:pPr>
        <w:ind w:left="7780" w:hanging="284"/>
      </w:pPr>
      <w:rPr>
        <w:rFonts w:hint="default"/>
        <w:lang w:val="en-US" w:eastAsia="en-US" w:bidi="ar-SA"/>
      </w:rPr>
    </w:lvl>
    <w:lvl w:ilvl="7">
      <w:start w:val="0"/>
      <w:numFmt w:val="bullet"/>
      <w:lvlText w:val="•"/>
      <w:lvlJc w:val="left"/>
      <w:pPr>
        <w:ind w:left="8740" w:hanging="284"/>
      </w:pPr>
      <w:rPr>
        <w:rFonts w:hint="default"/>
        <w:lang w:val="en-US" w:eastAsia="en-US" w:bidi="ar-SA"/>
      </w:rPr>
    </w:lvl>
    <w:lvl w:ilvl="8">
      <w:start w:val="0"/>
      <w:numFmt w:val="bullet"/>
      <w:lvlText w:val="•"/>
      <w:lvlJc w:val="left"/>
      <w:pPr>
        <w:ind w:left="9700" w:hanging="284"/>
      </w:pPr>
      <w:rPr>
        <w:rFonts w:hint="default"/>
        <w:lang w:val="en-US" w:eastAsia="en-US" w:bidi="ar-SA"/>
      </w:rPr>
    </w:lvl>
  </w:abstractNum>
  <w:abstractNum w:abstractNumId="2">
    <w:nsid w:val="4440189D"/>
    <w:multiLevelType w:val="hybridMultilevel"/>
    <w:tmpl w:val="04BAA4FC"/>
    <w:lvl w:ilvl="0">
      <w:start w:val="1"/>
      <w:numFmt w:val="lowerLetter"/>
      <w:lvlText w:val="(%1)"/>
      <w:lvlJc w:val="left"/>
      <w:pPr>
        <w:ind w:left="2013" w:hanging="284"/>
        <w:jc w:val="righ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980" w:hanging="284"/>
      </w:pPr>
      <w:rPr>
        <w:rFonts w:hint="default"/>
        <w:lang w:val="en-US" w:eastAsia="en-US" w:bidi="ar-SA"/>
      </w:rPr>
    </w:lvl>
    <w:lvl w:ilvl="2">
      <w:start w:val="0"/>
      <w:numFmt w:val="bullet"/>
      <w:lvlText w:val="•"/>
      <w:lvlJc w:val="left"/>
      <w:pPr>
        <w:ind w:left="3940" w:hanging="284"/>
      </w:pPr>
      <w:rPr>
        <w:rFonts w:hint="default"/>
        <w:lang w:val="en-US" w:eastAsia="en-US" w:bidi="ar-SA"/>
      </w:rPr>
    </w:lvl>
    <w:lvl w:ilvl="3">
      <w:start w:val="0"/>
      <w:numFmt w:val="bullet"/>
      <w:lvlText w:val="•"/>
      <w:lvlJc w:val="left"/>
      <w:pPr>
        <w:ind w:left="4900" w:hanging="284"/>
      </w:pPr>
      <w:rPr>
        <w:rFonts w:hint="default"/>
        <w:lang w:val="en-US" w:eastAsia="en-US" w:bidi="ar-SA"/>
      </w:rPr>
    </w:lvl>
    <w:lvl w:ilvl="4">
      <w:start w:val="0"/>
      <w:numFmt w:val="bullet"/>
      <w:lvlText w:val="•"/>
      <w:lvlJc w:val="left"/>
      <w:pPr>
        <w:ind w:left="5860" w:hanging="284"/>
      </w:pPr>
      <w:rPr>
        <w:rFonts w:hint="default"/>
        <w:lang w:val="en-US" w:eastAsia="en-US" w:bidi="ar-SA"/>
      </w:rPr>
    </w:lvl>
    <w:lvl w:ilvl="5">
      <w:start w:val="0"/>
      <w:numFmt w:val="bullet"/>
      <w:lvlText w:val="•"/>
      <w:lvlJc w:val="left"/>
      <w:pPr>
        <w:ind w:left="6820" w:hanging="284"/>
      </w:pPr>
      <w:rPr>
        <w:rFonts w:hint="default"/>
        <w:lang w:val="en-US" w:eastAsia="en-US" w:bidi="ar-SA"/>
      </w:rPr>
    </w:lvl>
    <w:lvl w:ilvl="6">
      <w:start w:val="0"/>
      <w:numFmt w:val="bullet"/>
      <w:lvlText w:val="•"/>
      <w:lvlJc w:val="left"/>
      <w:pPr>
        <w:ind w:left="7780" w:hanging="284"/>
      </w:pPr>
      <w:rPr>
        <w:rFonts w:hint="default"/>
        <w:lang w:val="en-US" w:eastAsia="en-US" w:bidi="ar-SA"/>
      </w:rPr>
    </w:lvl>
    <w:lvl w:ilvl="7">
      <w:start w:val="0"/>
      <w:numFmt w:val="bullet"/>
      <w:lvlText w:val="•"/>
      <w:lvlJc w:val="left"/>
      <w:pPr>
        <w:ind w:left="8740" w:hanging="284"/>
      </w:pPr>
      <w:rPr>
        <w:rFonts w:hint="default"/>
        <w:lang w:val="en-US" w:eastAsia="en-US" w:bidi="ar-SA"/>
      </w:rPr>
    </w:lvl>
    <w:lvl w:ilvl="8">
      <w:start w:val="0"/>
      <w:numFmt w:val="bullet"/>
      <w:lvlText w:val="•"/>
      <w:lvlJc w:val="left"/>
      <w:pPr>
        <w:ind w:left="9700" w:hanging="284"/>
      </w:pPr>
      <w:rPr>
        <w:rFonts w:hint="default"/>
        <w:lang w:val="en-US" w:eastAsia="en-US" w:bidi="ar-SA"/>
      </w:rPr>
    </w:lvl>
  </w:abstractNum>
  <w:abstractNum w:abstractNumId="3">
    <w:nsid w:val="69B8099C"/>
    <w:multiLevelType w:val="hybridMultilevel"/>
    <w:tmpl w:val="D3BC4C2A"/>
    <w:lvl w:ilvl="0">
      <w:start w:val="1"/>
      <w:numFmt w:val="lowerLetter"/>
      <w:lvlText w:val="(%1)"/>
      <w:lvlJc w:val="left"/>
      <w:pPr>
        <w:ind w:left="1985" w:hanging="284"/>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944" w:hanging="284"/>
      </w:pPr>
      <w:rPr>
        <w:rFonts w:hint="default"/>
        <w:lang w:val="en-US" w:eastAsia="en-US" w:bidi="ar-SA"/>
      </w:rPr>
    </w:lvl>
    <w:lvl w:ilvl="2">
      <w:start w:val="0"/>
      <w:numFmt w:val="bullet"/>
      <w:lvlText w:val="•"/>
      <w:lvlJc w:val="left"/>
      <w:pPr>
        <w:ind w:left="3908" w:hanging="284"/>
      </w:pPr>
      <w:rPr>
        <w:rFonts w:hint="default"/>
        <w:lang w:val="en-US" w:eastAsia="en-US" w:bidi="ar-SA"/>
      </w:rPr>
    </w:lvl>
    <w:lvl w:ilvl="3">
      <w:start w:val="0"/>
      <w:numFmt w:val="bullet"/>
      <w:lvlText w:val="•"/>
      <w:lvlJc w:val="left"/>
      <w:pPr>
        <w:ind w:left="4872" w:hanging="284"/>
      </w:pPr>
      <w:rPr>
        <w:rFonts w:hint="default"/>
        <w:lang w:val="en-US" w:eastAsia="en-US" w:bidi="ar-SA"/>
      </w:rPr>
    </w:lvl>
    <w:lvl w:ilvl="4">
      <w:start w:val="0"/>
      <w:numFmt w:val="bullet"/>
      <w:lvlText w:val="•"/>
      <w:lvlJc w:val="left"/>
      <w:pPr>
        <w:ind w:left="5836" w:hanging="284"/>
      </w:pPr>
      <w:rPr>
        <w:rFonts w:hint="default"/>
        <w:lang w:val="en-US" w:eastAsia="en-US" w:bidi="ar-SA"/>
      </w:rPr>
    </w:lvl>
    <w:lvl w:ilvl="5">
      <w:start w:val="0"/>
      <w:numFmt w:val="bullet"/>
      <w:lvlText w:val="•"/>
      <w:lvlJc w:val="left"/>
      <w:pPr>
        <w:ind w:left="6800" w:hanging="284"/>
      </w:pPr>
      <w:rPr>
        <w:rFonts w:hint="default"/>
        <w:lang w:val="en-US" w:eastAsia="en-US" w:bidi="ar-SA"/>
      </w:rPr>
    </w:lvl>
    <w:lvl w:ilvl="6">
      <w:start w:val="0"/>
      <w:numFmt w:val="bullet"/>
      <w:lvlText w:val="•"/>
      <w:lvlJc w:val="left"/>
      <w:pPr>
        <w:ind w:left="7764" w:hanging="284"/>
      </w:pPr>
      <w:rPr>
        <w:rFonts w:hint="default"/>
        <w:lang w:val="en-US" w:eastAsia="en-US" w:bidi="ar-SA"/>
      </w:rPr>
    </w:lvl>
    <w:lvl w:ilvl="7">
      <w:start w:val="0"/>
      <w:numFmt w:val="bullet"/>
      <w:lvlText w:val="•"/>
      <w:lvlJc w:val="left"/>
      <w:pPr>
        <w:ind w:left="8728" w:hanging="284"/>
      </w:pPr>
      <w:rPr>
        <w:rFonts w:hint="default"/>
        <w:lang w:val="en-US" w:eastAsia="en-US" w:bidi="ar-SA"/>
      </w:rPr>
    </w:lvl>
    <w:lvl w:ilvl="8">
      <w:start w:val="0"/>
      <w:numFmt w:val="bullet"/>
      <w:lvlText w:val="•"/>
      <w:lvlJc w:val="left"/>
      <w:pPr>
        <w:ind w:left="9692" w:hanging="284"/>
      </w:pPr>
      <w:rPr>
        <w:rFonts w:hint="default"/>
        <w:lang w:val="en-US" w:eastAsia="en-US" w:bidi="ar-SA"/>
      </w:rPr>
    </w:lvl>
  </w:abstractNum>
  <w:abstractNum w:abstractNumId="4">
    <w:nsid w:val="752D201B"/>
    <w:multiLevelType w:val="hybridMultilevel"/>
    <w:tmpl w:val="DADCBF40"/>
    <w:lvl w:ilvl="0">
      <w:start w:val="1"/>
      <w:numFmt w:val="lowerLetter"/>
      <w:lvlText w:val="(%1)"/>
      <w:lvlJc w:val="left"/>
      <w:pPr>
        <w:ind w:left="2818" w:hanging="284"/>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3700" w:hanging="284"/>
      </w:pPr>
      <w:rPr>
        <w:rFonts w:hint="default"/>
        <w:lang w:val="en-US" w:eastAsia="en-US" w:bidi="ar-SA"/>
      </w:rPr>
    </w:lvl>
    <w:lvl w:ilvl="2">
      <w:start w:val="0"/>
      <w:numFmt w:val="bullet"/>
      <w:lvlText w:val="•"/>
      <w:lvlJc w:val="left"/>
      <w:pPr>
        <w:ind w:left="4580" w:hanging="284"/>
      </w:pPr>
      <w:rPr>
        <w:rFonts w:hint="default"/>
        <w:lang w:val="en-US" w:eastAsia="en-US" w:bidi="ar-SA"/>
      </w:rPr>
    </w:lvl>
    <w:lvl w:ilvl="3">
      <w:start w:val="0"/>
      <w:numFmt w:val="bullet"/>
      <w:lvlText w:val="•"/>
      <w:lvlJc w:val="left"/>
      <w:pPr>
        <w:ind w:left="5460" w:hanging="284"/>
      </w:pPr>
      <w:rPr>
        <w:rFonts w:hint="default"/>
        <w:lang w:val="en-US" w:eastAsia="en-US" w:bidi="ar-SA"/>
      </w:rPr>
    </w:lvl>
    <w:lvl w:ilvl="4">
      <w:start w:val="0"/>
      <w:numFmt w:val="bullet"/>
      <w:lvlText w:val="•"/>
      <w:lvlJc w:val="left"/>
      <w:pPr>
        <w:ind w:left="6340" w:hanging="284"/>
      </w:pPr>
      <w:rPr>
        <w:rFonts w:hint="default"/>
        <w:lang w:val="en-US" w:eastAsia="en-US" w:bidi="ar-SA"/>
      </w:rPr>
    </w:lvl>
    <w:lvl w:ilvl="5">
      <w:start w:val="0"/>
      <w:numFmt w:val="bullet"/>
      <w:lvlText w:val="•"/>
      <w:lvlJc w:val="left"/>
      <w:pPr>
        <w:ind w:left="7220" w:hanging="284"/>
      </w:pPr>
      <w:rPr>
        <w:rFonts w:hint="default"/>
        <w:lang w:val="en-US" w:eastAsia="en-US" w:bidi="ar-SA"/>
      </w:rPr>
    </w:lvl>
    <w:lvl w:ilvl="6">
      <w:start w:val="0"/>
      <w:numFmt w:val="bullet"/>
      <w:lvlText w:val="•"/>
      <w:lvlJc w:val="left"/>
      <w:pPr>
        <w:ind w:left="8100" w:hanging="284"/>
      </w:pPr>
      <w:rPr>
        <w:rFonts w:hint="default"/>
        <w:lang w:val="en-US" w:eastAsia="en-US" w:bidi="ar-SA"/>
      </w:rPr>
    </w:lvl>
    <w:lvl w:ilvl="7">
      <w:start w:val="0"/>
      <w:numFmt w:val="bullet"/>
      <w:lvlText w:val="•"/>
      <w:lvlJc w:val="left"/>
      <w:pPr>
        <w:ind w:left="8980" w:hanging="284"/>
      </w:pPr>
      <w:rPr>
        <w:rFonts w:hint="default"/>
        <w:lang w:val="en-US" w:eastAsia="en-US" w:bidi="ar-SA"/>
      </w:rPr>
    </w:lvl>
    <w:lvl w:ilvl="8">
      <w:start w:val="0"/>
      <w:numFmt w:val="bullet"/>
      <w:lvlText w:val="•"/>
      <w:lvlJc w:val="left"/>
      <w:pPr>
        <w:ind w:left="9860" w:hanging="284"/>
      </w:pPr>
      <w:rPr>
        <w:rFonts w:hint="default"/>
        <w:lang w:val="en-US" w:eastAsia="en-US" w:bidi="ar-SA"/>
      </w:rPr>
    </w:lvl>
  </w:abstractNum>
  <w:abstractNum w:abstractNumId="5">
    <w:nsid w:val="7EDF1446"/>
    <w:multiLevelType w:val="hybridMultilevel"/>
    <w:tmpl w:val="E4C27326"/>
    <w:lvl w:ilvl="0">
      <w:start w:val="1"/>
      <w:numFmt w:val="lowerLetter"/>
      <w:lvlText w:val="(%1)"/>
      <w:lvlJc w:val="left"/>
      <w:pPr>
        <w:ind w:left="1985" w:hanging="284"/>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944" w:hanging="284"/>
      </w:pPr>
      <w:rPr>
        <w:rFonts w:hint="default"/>
        <w:lang w:val="en-US" w:eastAsia="en-US" w:bidi="ar-SA"/>
      </w:rPr>
    </w:lvl>
    <w:lvl w:ilvl="2">
      <w:start w:val="0"/>
      <w:numFmt w:val="bullet"/>
      <w:lvlText w:val="•"/>
      <w:lvlJc w:val="left"/>
      <w:pPr>
        <w:ind w:left="3908" w:hanging="284"/>
      </w:pPr>
      <w:rPr>
        <w:rFonts w:hint="default"/>
        <w:lang w:val="en-US" w:eastAsia="en-US" w:bidi="ar-SA"/>
      </w:rPr>
    </w:lvl>
    <w:lvl w:ilvl="3">
      <w:start w:val="0"/>
      <w:numFmt w:val="bullet"/>
      <w:lvlText w:val="•"/>
      <w:lvlJc w:val="left"/>
      <w:pPr>
        <w:ind w:left="4872" w:hanging="284"/>
      </w:pPr>
      <w:rPr>
        <w:rFonts w:hint="default"/>
        <w:lang w:val="en-US" w:eastAsia="en-US" w:bidi="ar-SA"/>
      </w:rPr>
    </w:lvl>
    <w:lvl w:ilvl="4">
      <w:start w:val="0"/>
      <w:numFmt w:val="bullet"/>
      <w:lvlText w:val="•"/>
      <w:lvlJc w:val="left"/>
      <w:pPr>
        <w:ind w:left="5836" w:hanging="284"/>
      </w:pPr>
      <w:rPr>
        <w:rFonts w:hint="default"/>
        <w:lang w:val="en-US" w:eastAsia="en-US" w:bidi="ar-SA"/>
      </w:rPr>
    </w:lvl>
    <w:lvl w:ilvl="5">
      <w:start w:val="0"/>
      <w:numFmt w:val="bullet"/>
      <w:lvlText w:val="•"/>
      <w:lvlJc w:val="left"/>
      <w:pPr>
        <w:ind w:left="6800" w:hanging="284"/>
      </w:pPr>
      <w:rPr>
        <w:rFonts w:hint="default"/>
        <w:lang w:val="en-US" w:eastAsia="en-US" w:bidi="ar-SA"/>
      </w:rPr>
    </w:lvl>
    <w:lvl w:ilvl="6">
      <w:start w:val="0"/>
      <w:numFmt w:val="bullet"/>
      <w:lvlText w:val="•"/>
      <w:lvlJc w:val="left"/>
      <w:pPr>
        <w:ind w:left="7764" w:hanging="284"/>
      </w:pPr>
      <w:rPr>
        <w:rFonts w:hint="default"/>
        <w:lang w:val="en-US" w:eastAsia="en-US" w:bidi="ar-SA"/>
      </w:rPr>
    </w:lvl>
    <w:lvl w:ilvl="7">
      <w:start w:val="0"/>
      <w:numFmt w:val="bullet"/>
      <w:lvlText w:val="•"/>
      <w:lvlJc w:val="left"/>
      <w:pPr>
        <w:ind w:left="8728" w:hanging="284"/>
      </w:pPr>
      <w:rPr>
        <w:rFonts w:hint="default"/>
        <w:lang w:val="en-US" w:eastAsia="en-US" w:bidi="ar-SA"/>
      </w:rPr>
    </w:lvl>
    <w:lvl w:ilvl="8">
      <w:start w:val="0"/>
      <w:numFmt w:val="bullet"/>
      <w:lvlText w:val="•"/>
      <w:lvlJc w:val="left"/>
      <w:pPr>
        <w:ind w:left="9692" w:hanging="284"/>
      </w:pPr>
      <w:rPr>
        <w:rFonts w:hint="default"/>
        <w:lang w:val="en-US" w:eastAsia="en-US" w:bidi="ar-SA"/>
      </w:rPr>
    </w:lvl>
  </w:abstractNum>
  <w:num w:numId="1" w16cid:durableId="723261925">
    <w:abstractNumId w:val="2"/>
  </w:num>
  <w:num w:numId="2" w16cid:durableId="1801075258">
    <w:abstractNumId w:val="1"/>
  </w:num>
  <w:num w:numId="3" w16cid:durableId="731388067">
    <w:abstractNumId w:val="0"/>
  </w:num>
  <w:num w:numId="4" w16cid:durableId="411968701">
    <w:abstractNumId w:val="4"/>
  </w:num>
  <w:num w:numId="5" w16cid:durableId="389497508">
    <w:abstractNumId w:val="3"/>
  </w:num>
  <w:num w:numId="6" w16cid:durableId="892499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03"/>
    <w:rsid w:val="00487BB7"/>
    <w:rsid w:val="00715B54"/>
    <w:rsid w:val="00D024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B64D41"/>
  <w15:docId w15:val="{38453788-6F2C-4BA3-B885-70B26862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3"/>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169"/>
      <w:ind w:left="2715" w:right="2037"/>
    </w:pPr>
    <w:rPr>
      <w:b/>
      <w:bCs/>
      <w:sz w:val="24"/>
      <w:szCs w:val="24"/>
    </w:rPr>
  </w:style>
  <w:style w:type="paragraph" w:styleId="ListParagraph">
    <w:name w:val="List Paragraph"/>
    <w:basedOn w:val="Normal"/>
    <w:uiPriority w:val="1"/>
    <w:qFormat/>
    <w:pPr>
      <w:spacing w:before="132"/>
      <w:ind w:left="2013" w:firstLine="5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0B52271F-9E7B-4FC4-8C09-3D48D4F4886E}">
  <ds:schemaRefs/>
</ds:datastoreItem>
</file>

<file path=customXml/itemProps2.xml><?xml version="1.0" encoding="utf-8"?>
<ds:datastoreItem xmlns:ds="http://schemas.openxmlformats.org/officeDocument/2006/customXml" ds:itemID="{539E01C8-1BD2-4CCC-9847-50C9DDD15F63}">
  <ds:schemaRefs/>
</ds:datastoreItem>
</file>

<file path=customXml/itemProps3.xml><?xml version="1.0" encoding="utf-8"?>
<ds:datastoreItem xmlns:ds="http://schemas.openxmlformats.org/officeDocument/2006/customXml" ds:itemID="{85297129-CFAC-4957-ADDD-DBA2D2906D6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4529</Words>
  <Characters>25817</Characters>
  <Application>Microsoft Office Word</Application>
  <DocSecurity>0</DocSecurity>
  <Lines>215</Lines>
  <Paragraphs>60</Paragraphs>
  <ScaleCrop>false</ScaleCrop>
  <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RUS 211 Engineering Service Contract</dc:title>
  <dc:creator>Brown, Kimble - RD, MD</dc:creator>
  <cp:lastModifiedBy>Brown, Kimble - RD, MD</cp:lastModifiedBy>
  <cp:revision>2</cp:revision>
  <dcterms:created xsi:type="dcterms:W3CDTF">2024-12-23T07:03:00Z</dcterms:created>
  <dcterms:modified xsi:type="dcterms:W3CDTF">2024-12-23T07:03:00Z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2012-02-16T00:00:00Z</vt:filetime>
  </property>
  <property fmtid="{D5CDD505-2E9C-101B-9397-08002B2CF9AE}" pid="4" name="Creator">
    <vt:lpwstr>OmniForm Premium</vt:lpwstr>
  </property>
  <property fmtid="{D5CDD505-2E9C-101B-9397-08002B2CF9AE}" pid="5" name="LastSaved">
    <vt:filetime>2024-12-23T00:00:00Z</vt:filetime>
  </property>
  <property fmtid="{D5CDD505-2E9C-101B-9397-08002B2CF9AE}" pid="6" name="Producer">
    <vt:lpwstr>OmniForm Converter for PDF</vt:lpwstr>
  </property>
</Properties>
</file>