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3AF6" w:rsidP="000331F7" w14:paraId="575B2BCB" w14:textId="41EC549B">
      <w:pPr>
        <w:jc w:val="center"/>
        <w:rPr>
          <w:b/>
          <w:sz w:val="24"/>
        </w:rPr>
      </w:pPr>
      <w:r>
        <w:rPr>
          <w:b/>
          <w:sz w:val="24"/>
        </w:rPr>
        <w:t>20</w:t>
      </w:r>
      <w:r w:rsidR="00060171">
        <w:rPr>
          <w:b/>
          <w:sz w:val="24"/>
        </w:rPr>
        <w:t>2</w:t>
      </w:r>
      <w:r w:rsidR="007E4939">
        <w:rPr>
          <w:b/>
          <w:sz w:val="24"/>
        </w:rPr>
        <w:t>4</w:t>
      </w:r>
    </w:p>
    <w:p w:rsidR="000331F7" w:rsidRPr="00A23AF6" w:rsidP="000331F7" w14:paraId="5FABF31F" w14:textId="77777777">
      <w:pPr>
        <w:jc w:val="center"/>
        <w:rPr>
          <w:b/>
          <w:sz w:val="24"/>
        </w:rPr>
      </w:pPr>
      <w:r w:rsidRPr="00A23AF6">
        <w:rPr>
          <w:b/>
          <w:sz w:val="24"/>
        </w:rPr>
        <w:t>SUPPORTING STATEMENT</w:t>
      </w:r>
    </w:p>
    <w:p w:rsidR="000331F7" w:rsidRPr="00A23AF6" w:rsidP="000331F7" w14:paraId="629AC713" w14:textId="77777777">
      <w:pPr>
        <w:jc w:val="center"/>
        <w:rPr>
          <w:b/>
          <w:sz w:val="24"/>
        </w:rPr>
      </w:pPr>
      <w:r w:rsidRPr="00A23AF6">
        <w:rPr>
          <w:b/>
          <w:sz w:val="24"/>
        </w:rPr>
        <w:t xml:space="preserve">OMB Control No. </w:t>
      </w:r>
      <w:r w:rsidR="00B76EC4">
        <w:rPr>
          <w:b/>
          <w:sz w:val="24"/>
        </w:rPr>
        <w:t>0572-0151</w:t>
      </w:r>
    </w:p>
    <w:p w:rsidR="000331F7" w:rsidP="000331F7" w14:paraId="66D4036F" w14:textId="77777777">
      <w:pPr>
        <w:jc w:val="center"/>
        <w:rPr>
          <w:b/>
          <w:sz w:val="24"/>
        </w:rPr>
      </w:pPr>
      <w:r>
        <w:rPr>
          <w:b/>
          <w:sz w:val="24"/>
        </w:rPr>
        <w:t>Rural Energy Savings Program</w:t>
      </w:r>
    </w:p>
    <w:p w:rsidR="008E1A04" w:rsidRPr="00A23AF6" w:rsidP="000331F7" w14:paraId="6E94A9DD" w14:textId="77777777">
      <w:pPr>
        <w:jc w:val="center"/>
        <w:rPr>
          <w:b/>
          <w:sz w:val="24"/>
        </w:rPr>
      </w:pPr>
    </w:p>
    <w:p w:rsidR="000331F7" w:rsidP="000331F7" w14:paraId="58457CBE" w14:textId="77777777">
      <w:pPr>
        <w:jc w:val="center"/>
        <w:rPr>
          <w:b/>
          <w:sz w:val="24"/>
        </w:rPr>
      </w:pPr>
      <w:r>
        <w:rPr>
          <w:b/>
          <w:sz w:val="24"/>
        </w:rPr>
        <w:t>Enacted and Funded by</w:t>
      </w:r>
      <w:r w:rsidR="00BB3810">
        <w:rPr>
          <w:b/>
          <w:sz w:val="24"/>
        </w:rPr>
        <w:t xml:space="preserve"> </w:t>
      </w:r>
      <w:r w:rsidR="004F66D4">
        <w:rPr>
          <w:b/>
          <w:sz w:val="24"/>
        </w:rPr>
        <w:t>the 2018 Consolidated Appropriations Act, Title VII, Section 741</w:t>
      </w:r>
    </w:p>
    <w:p w:rsidR="00BB3810" w:rsidP="00BB3810" w14:paraId="7CCF6FCB" w14:textId="77777777">
      <w:pPr>
        <w:rPr>
          <w:b/>
          <w:sz w:val="24"/>
        </w:rPr>
      </w:pPr>
    </w:p>
    <w:p w:rsidR="000331F7" w:rsidRPr="00E10B28" w:rsidP="000331F7" w14:paraId="3D00B8BB" w14:textId="77777777">
      <w:pPr>
        <w:rPr>
          <w:sz w:val="24"/>
        </w:rPr>
      </w:pPr>
    </w:p>
    <w:p w:rsidR="000331F7" w:rsidRPr="00A23AF6" w:rsidP="000331F7" w14:paraId="5FBBACAE" w14:textId="77777777">
      <w:pPr>
        <w:pStyle w:val="Heading1"/>
        <w:rPr>
          <w:b/>
        </w:rPr>
      </w:pPr>
      <w:r w:rsidRPr="00A23AF6">
        <w:rPr>
          <w:b/>
        </w:rPr>
        <w:t>JUSTIFICATION</w:t>
      </w:r>
    </w:p>
    <w:p w:rsidR="000331F7" w:rsidP="000331F7" w14:paraId="3DDC8BBE" w14:textId="77777777">
      <w:pPr>
        <w:rPr>
          <w:sz w:val="24"/>
        </w:rPr>
      </w:pPr>
    </w:p>
    <w:p w:rsidR="000331F7" w:rsidRPr="00BD0651" w:rsidP="000331F7" w14:paraId="50E9CD84" w14:textId="77777777">
      <w:pPr>
        <w:numPr>
          <w:ilvl w:val="0"/>
          <w:numId w:val="2"/>
        </w:numPr>
        <w:rPr>
          <w:b/>
          <w:sz w:val="24"/>
        </w:rPr>
      </w:pPr>
      <w:r w:rsidRPr="00BD0651">
        <w:rPr>
          <w:b/>
          <w:sz w:val="24"/>
          <w:u w:val="single"/>
        </w:rPr>
        <w:t>Explain the circumstances that make the collection of information necessary</w:t>
      </w:r>
      <w:r w:rsidRPr="00BD0651">
        <w:rPr>
          <w:b/>
          <w:sz w:val="24"/>
        </w:rPr>
        <w:t>.</w:t>
      </w:r>
    </w:p>
    <w:p w:rsidR="000331F7" w:rsidP="000331F7" w14:paraId="347E2475" w14:textId="77777777">
      <w:pPr>
        <w:rPr>
          <w:sz w:val="24"/>
        </w:rPr>
      </w:pPr>
    </w:p>
    <w:p w:rsidR="00E10B28" w:rsidP="000331F7" w14:paraId="66497EBC" w14:textId="77777777">
      <w:pPr>
        <w:rPr>
          <w:sz w:val="24"/>
        </w:rPr>
      </w:pPr>
      <w:r w:rsidRPr="00660EC8">
        <w:rPr>
          <w:sz w:val="24"/>
        </w:rPr>
        <w:t xml:space="preserve">The Rural Utilities Service (RUS), a Rural Development agency of the United States Department of Agriculture (USDA), </w:t>
      </w:r>
      <w:r w:rsidRPr="00E10B28">
        <w:rPr>
          <w:sz w:val="24"/>
        </w:rPr>
        <w:t>provides RESP loans to eligible entities that agree to, in turn, make loans to qualified consumers for energy efficiency measures, including cost effective energy storage and renewable energy systems. These loans are made available under the authority of Section 6407 of the Farm Security and Rural Investment Act of 2002, as amended, (Section 6407). Eligible energy efficiency measures must be for or at a property or properties served by a RESP borrower, using commercially available technologies that would allow qualified consumers to decrease their energy use or costs through cost-effective energy efficiency investments. Loans made by RESP borrowers under this program are repaid through a recurring bill to the qualified consumer for the property or properties for, or at which, the energy efficiencies measures are or will be implemented.</w:t>
      </w:r>
    </w:p>
    <w:p w:rsidR="00E10B28" w:rsidP="000331F7" w14:paraId="2C8FD128" w14:textId="77777777">
      <w:pPr>
        <w:rPr>
          <w:sz w:val="24"/>
        </w:rPr>
      </w:pPr>
    </w:p>
    <w:p w:rsidR="00E10B28" w:rsidP="000331F7" w14:paraId="2457C3B9" w14:textId="2DA708EA">
      <w:pPr>
        <w:rPr>
          <w:sz w:val="24"/>
        </w:rPr>
      </w:pPr>
      <w:r w:rsidRPr="00E10B28">
        <w:rPr>
          <w:sz w:val="24"/>
        </w:rPr>
        <w:t xml:space="preserve">Since its inception in 2016, the Rural Energy Savings Program (RESP or the Program) has evolved. New and clarifying authorities have been added to the program including changes made by the Agriculture Improvement Act of 2018 (2018 Farm Bill) (Public Law 115-334) which reauthorized the implementation of the RESP. Title VI, subtitle C, Section 6303 of the Agriculture Improvement Act of 2018 introduced several amendments to Section 6407 of the Farm Security and Rural Investment Act of 2002 (7 U.S.C. 8107a).  The amendments include an increase in the maximum amount RUS eligible borrowers may charge to their qualified consumers, streamlining the accounting requirements, and the use of a recurring bill to the qualified consumer as a repayment mechanism for the RUS borrowers.  </w:t>
      </w:r>
      <w:r w:rsidR="006C6C52">
        <w:rPr>
          <w:sz w:val="24"/>
        </w:rPr>
        <w:t>The governing regulation for this program is 7 CFR 1719.</w:t>
      </w:r>
    </w:p>
    <w:p w:rsidR="00FA1600" w:rsidP="000331F7" w14:paraId="55FC6207" w14:textId="77777777">
      <w:pPr>
        <w:rPr>
          <w:sz w:val="24"/>
        </w:rPr>
      </w:pPr>
    </w:p>
    <w:p w:rsidR="000331F7" w:rsidP="000331F7" w14:paraId="4E498DDE" w14:textId="695AA748">
      <w:pPr>
        <w:rPr>
          <w:sz w:val="24"/>
        </w:rPr>
      </w:pPr>
      <w:r>
        <w:rPr>
          <w:sz w:val="24"/>
        </w:rPr>
        <w:t>The collection of information is essential</w:t>
      </w:r>
      <w:r w:rsidR="00660EC8">
        <w:rPr>
          <w:sz w:val="24"/>
        </w:rPr>
        <w:t xml:space="preserve">: </w:t>
      </w:r>
      <w:r w:rsidR="00E10B28">
        <w:rPr>
          <w:sz w:val="24"/>
        </w:rPr>
        <w:t xml:space="preserve">(1) </w:t>
      </w:r>
      <w:r w:rsidR="00660EC8">
        <w:rPr>
          <w:sz w:val="24"/>
        </w:rPr>
        <w:t xml:space="preserve">to </w:t>
      </w:r>
      <w:r>
        <w:rPr>
          <w:sz w:val="24"/>
        </w:rPr>
        <w:t xml:space="preserve">the mission of the </w:t>
      </w:r>
      <w:r w:rsidR="00660EC8">
        <w:rPr>
          <w:sz w:val="24"/>
        </w:rPr>
        <w:t>A</w:t>
      </w:r>
      <w:r>
        <w:rPr>
          <w:sz w:val="24"/>
        </w:rPr>
        <w:t>gency</w:t>
      </w:r>
      <w:r w:rsidR="00E10B28">
        <w:rPr>
          <w:sz w:val="24"/>
        </w:rPr>
        <w:t xml:space="preserve">, (2) </w:t>
      </w:r>
      <w:r w:rsidR="00660EC8">
        <w:rPr>
          <w:sz w:val="24"/>
        </w:rPr>
        <w:t xml:space="preserve">to </w:t>
      </w:r>
      <w:r>
        <w:rPr>
          <w:sz w:val="24"/>
        </w:rPr>
        <w:t xml:space="preserve">the </w:t>
      </w:r>
      <w:r w:rsidR="00660EC8">
        <w:rPr>
          <w:sz w:val="24"/>
        </w:rPr>
        <w:t xml:space="preserve">sustainability </w:t>
      </w:r>
      <w:r w:rsidR="00E10B28">
        <w:rPr>
          <w:sz w:val="24"/>
        </w:rPr>
        <w:t xml:space="preserve">of the </w:t>
      </w:r>
      <w:r w:rsidR="00B1283A">
        <w:rPr>
          <w:sz w:val="24"/>
        </w:rPr>
        <w:t>RESP program</w:t>
      </w:r>
      <w:r w:rsidR="00E10B28">
        <w:rPr>
          <w:sz w:val="24"/>
        </w:rPr>
        <w:t>, (3)</w:t>
      </w:r>
      <w:r w:rsidR="00660EC8">
        <w:rPr>
          <w:sz w:val="24"/>
        </w:rPr>
        <w:t xml:space="preserve"> </w:t>
      </w:r>
      <w:r w:rsidR="00B1283A">
        <w:rPr>
          <w:sz w:val="24"/>
        </w:rPr>
        <w:t>so RUS can establish applicant and project eligibility</w:t>
      </w:r>
      <w:r w:rsidR="00660EC8">
        <w:rPr>
          <w:sz w:val="24"/>
        </w:rPr>
        <w:t xml:space="preserve">; </w:t>
      </w:r>
      <w:r w:rsidR="00FB7997">
        <w:rPr>
          <w:sz w:val="24"/>
        </w:rPr>
        <w:t>and</w:t>
      </w:r>
      <w:r w:rsidR="00660EC8">
        <w:rPr>
          <w:sz w:val="24"/>
        </w:rPr>
        <w:t xml:space="preserve"> (4) so the Agency can </w:t>
      </w:r>
      <w:r w:rsidR="00B1283A">
        <w:rPr>
          <w:sz w:val="24"/>
        </w:rPr>
        <w:t>ensure that funds obtained from the Government under the program are used appropriately.</w:t>
      </w:r>
      <w:r>
        <w:rPr>
          <w:sz w:val="24"/>
        </w:rPr>
        <w:t xml:space="preserve">  </w:t>
      </w:r>
    </w:p>
    <w:p w:rsidR="00660EC8" w:rsidP="000331F7" w14:paraId="76D469FE" w14:textId="77777777">
      <w:pPr>
        <w:rPr>
          <w:sz w:val="24"/>
        </w:rPr>
      </w:pPr>
    </w:p>
    <w:p w:rsidR="00660EC8" w:rsidP="000331F7" w14:paraId="4DF32823" w14:textId="77777777">
      <w:pPr>
        <w:rPr>
          <w:sz w:val="24"/>
        </w:rPr>
      </w:pPr>
    </w:p>
    <w:p w:rsidR="00EC1EC9" w:rsidP="000331F7" w14:paraId="0457B217" w14:textId="77777777">
      <w:pPr>
        <w:rPr>
          <w:sz w:val="24"/>
        </w:rPr>
      </w:pPr>
    </w:p>
    <w:p w:rsidR="000331F7" w:rsidP="000C356E" w14:paraId="3357DAFF" w14:textId="77777777">
      <w:pPr>
        <w:rPr>
          <w:b/>
          <w:sz w:val="24"/>
        </w:rPr>
      </w:pPr>
      <w:r w:rsidRPr="00BD0651">
        <w:rPr>
          <w:b/>
          <w:sz w:val="24"/>
        </w:rPr>
        <w:t>2</w:t>
      </w:r>
      <w:r w:rsidRPr="00BD0651" w:rsidR="000C356E">
        <w:rPr>
          <w:b/>
          <w:sz w:val="24"/>
        </w:rPr>
        <w:t xml:space="preserve">.  </w:t>
      </w:r>
      <w:r w:rsidRPr="00BD0651" w:rsidR="00C57463">
        <w:rPr>
          <w:b/>
          <w:sz w:val="24"/>
          <w:u w:val="single"/>
        </w:rPr>
        <w:t>I</w:t>
      </w:r>
      <w:r w:rsidRPr="00BD0651" w:rsidR="000C356E">
        <w:rPr>
          <w:b/>
          <w:sz w:val="24"/>
          <w:u w:val="single"/>
        </w:rPr>
        <w:t>ndicate how, by whom, and for what purpose the information is to be us</w:t>
      </w:r>
      <w:r w:rsidRPr="00BD0651" w:rsidR="00E02AEF">
        <w:rPr>
          <w:b/>
          <w:sz w:val="24"/>
          <w:u w:val="single"/>
        </w:rPr>
        <w:t xml:space="preserve">ed. </w:t>
      </w:r>
      <w:r w:rsidRPr="00BD0651" w:rsidR="000C356E">
        <w:rPr>
          <w:b/>
          <w:sz w:val="24"/>
          <w:u w:val="single"/>
        </w:rPr>
        <w:t>Except for a new collection, indicate that the actual use the Agency has made of the information received from the current collection</w:t>
      </w:r>
      <w:r w:rsidRPr="00BD0651" w:rsidR="000C356E">
        <w:rPr>
          <w:b/>
          <w:sz w:val="24"/>
        </w:rPr>
        <w:t>.</w:t>
      </w:r>
    </w:p>
    <w:p w:rsidR="000331F7" w:rsidP="000331F7" w14:paraId="4C793CC8" w14:textId="77777777">
      <w:pPr>
        <w:rPr>
          <w:sz w:val="24"/>
        </w:rPr>
      </w:pPr>
    </w:p>
    <w:p w:rsidR="00B27587" w:rsidP="000331F7" w14:paraId="621D9DD2" w14:textId="7DF47821">
      <w:pPr>
        <w:rPr>
          <w:sz w:val="24"/>
        </w:rPr>
      </w:pPr>
      <w:r>
        <w:rPr>
          <w:sz w:val="24"/>
        </w:rPr>
        <w:t>This collection</w:t>
      </w:r>
      <w:r w:rsidR="00B71F31">
        <w:rPr>
          <w:sz w:val="24"/>
        </w:rPr>
        <w:t xml:space="preserve"> </w:t>
      </w:r>
      <w:r>
        <w:rPr>
          <w:sz w:val="24"/>
        </w:rPr>
        <w:t>receive</w:t>
      </w:r>
      <w:r w:rsidR="00B71F31">
        <w:rPr>
          <w:sz w:val="24"/>
        </w:rPr>
        <w:t>s</w:t>
      </w:r>
      <w:r w:rsidR="000331F7">
        <w:rPr>
          <w:sz w:val="24"/>
        </w:rPr>
        <w:t xml:space="preserve"> information </w:t>
      </w:r>
      <w:r w:rsidR="00225744">
        <w:rPr>
          <w:sz w:val="24"/>
        </w:rPr>
        <w:t xml:space="preserve">only </w:t>
      </w:r>
      <w:r w:rsidR="000331F7">
        <w:rPr>
          <w:sz w:val="24"/>
        </w:rPr>
        <w:t xml:space="preserve">from those </w:t>
      </w:r>
      <w:r w:rsidR="00225744">
        <w:rPr>
          <w:sz w:val="24"/>
        </w:rPr>
        <w:t xml:space="preserve">RUS electric borrowers </w:t>
      </w:r>
      <w:r w:rsidR="00AF2F1C">
        <w:rPr>
          <w:sz w:val="24"/>
        </w:rPr>
        <w:t xml:space="preserve">or eligible entities </w:t>
      </w:r>
      <w:r w:rsidR="00225744">
        <w:rPr>
          <w:sz w:val="24"/>
        </w:rPr>
        <w:t xml:space="preserve">who </w:t>
      </w:r>
      <w:r w:rsidR="00AF2F1C">
        <w:rPr>
          <w:sz w:val="24"/>
        </w:rPr>
        <w:t>submit letters of intent to apply for the Rural Energy Savings Program</w:t>
      </w:r>
      <w:r w:rsidR="009409EE">
        <w:rPr>
          <w:sz w:val="24"/>
        </w:rPr>
        <w:t xml:space="preserve"> and</w:t>
      </w:r>
      <w:r w:rsidR="00061486">
        <w:rPr>
          <w:sz w:val="24"/>
        </w:rPr>
        <w:t xml:space="preserve"> those who subsequently are invited to submit applications</w:t>
      </w:r>
      <w:r w:rsidR="00AF2F1C">
        <w:rPr>
          <w:sz w:val="24"/>
        </w:rPr>
        <w:t xml:space="preserve">. </w:t>
      </w:r>
      <w:r w:rsidR="00660EC8">
        <w:rPr>
          <w:sz w:val="24"/>
        </w:rPr>
        <w:t>Several</w:t>
      </w:r>
      <w:r w:rsidR="00061486">
        <w:rPr>
          <w:sz w:val="24"/>
        </w:rPr>
        <w:t xml:space="preserve"> qualified entities will</w:t>
      </w:r>
      <w:r w:rsidR="00F73005">
        <w:rPr>
          <w:sz w:val="24"/>
        </w:rPr>
        <w:t xml:space="preserve"> be invited to submit applications</w:t>
      </w:r>
      <w:r>
        <w:rPr>
          <w:sz w:val="24"/>
        </w:rPr>
        <w:t xml:space="preserve"> for a RESP loan</w:t>
      </w:r>
      <w:r w:rsidR="00AE0BEE">
        <w:rPr>
          <w:sz w:val="24"/>
        </w:rPr>
        <w:t xml:space="preserve"> after notifying the agency of their interest</w:t>
      </w:r>
      <w:r w:rsidR="00F73005">
        <w:rPr>
          <w:sz w:val="24"/>
        </w:rPr>
        <w:t xml:space="preserve">. </w:t>
      </w:r>
      <w:r w:rsidR="00AF2F1C">
        <w:rPr>
          <w:sz w:val="24"/>
        </w:rPr>
        <w:t>The information r</w:t>
      </w:r>
      <w:r w:rsidR="00F73005">
        <w:rPr>
          <w:sz w:val="24"/>
        </w:rPr>
        <w:t>equired from the respondents</w:t>
      </w:r>
      <w:r w:rsidR="00AF2F1C">
        <w:rPr>
          <w:sz w:val="24"/>
        </w:rPr>
        <w:t xml:space="preserve"> is limited to essential</w:t>
      </w:r>
      <w:r w:rsidR="002034DB">
        <w:rPr>
          <w:sz w:val="24"/>
        </w:rPr>
        <w:t xml:space="preserve"> criteria</w:t>
      </w:r>
      <w:r w:rsidR="00AF2F1C">
        <w:rPr>
          <w:sz w:val="24"/>
        </w:rPr>
        <w:t xml:space="preserve"> for </w:t>
      </w:r>
      <w:r w:rsidR="00BD1CC3">
        <w:rPr>
          <w:sz w:val="24"/>
        </w:rPr>
        <w:t xml:space="preserve">screening to determine if proposed activities and investment are consistent with the purpose of the statute, </w:t>
      </w:r>
      <w:r w:rsidR="00AF2F1C">
        <w:rPr>
          <w:sz w:val="24"/>
        </w:rPr>
        <w:t>determining</w:t>
      </w:r>
      <w:r w:rsidR="00F73005">
        <w:rPr>
          <w:sz w:val="24"/>
        </w:rPr>
        <w:t xml:space="preserve"> eligibility</w:t>
      </w:r>
      <w:r w:rsidR="00BD1CC3">
        <w:rPr>
          <w:sz w:val="24"/>
        </w:rPr>
        <w:t>,</w:t>
      </w:r>
      <w:r w:rsidR="00F73005">
        <w:rPr>
          <w:sz w:val="24"/>
        </w:rPr>
        <w:t xml:space="preserve"> evaluating </w:t>
      </w:r>
      <w:r w:rsidR="00BD1CC3">
        <w:rPr>
          <w:sz w:val="24"/>
        </w:rPr>
        <w:t>the likelihood of fulfilling requirements of a complete application</w:t>
      </w:r>
      <w:r w:rsidR="005309F4">
        <w:rPr>
          <w:sz w:val="24"/>
        </w:rPr>
        <w:t>,</w:t>
      </w:r>
      <w:r w:rsidR="00BD1CC3">
        <w:rPr>
          <w:sz w:val="24"/>
        </w:rPr>
        <w:t xml:space="preserve"> and to make a preliminary assessment of the feasibility of the business model contemplated by the applicant in order to protect</w:t>
      </w:r>
      <w:r w:rsidR="00F73005">
        <w:rPr>
          <w:sz w:val="24"/>
        </w:rPr>
        <w:t xml:space="preserve"> the interests of the Government when making the loan. The information collected is </w:t>
      </w:r>
      <w:r w:rsidR="00883994">
        <w:rPr>
          <w:sz w:val="24"/>
        </w:rPr>
        <w:t>consistent with requirements necessary to determine acceptable</w:t>
      </w:r>
      <w:r w:rsidR="00F73005">
        <w:rPr>
          <w:sz w:val="24"/>
        </w:rPr>
        <w:t xml:space="preserve"> qualifications and evaluate applications. Some of the relending projects outlined</w:t>
      </w:r>
      <w:r w:rsidR="00D8103B">
        <w:rPr>
          <w:sz w:val="24"/>
        </w:rPr>
        <w:t xml:space="preserve"> in applications may</w:t>
      </w:r>
      <w:r w:rsidR="00F73005">
        <w:rPr>
          <w:sz w:val="24"/>
        </w:rPr>
        <w:t xml:space="preserve"> vary substantially in complexity and administration and so, the </w:t>
      </w:r>
      <w:r w:rsidR="00A01DD5">
        <w:rPr>
          <w:sz w:val="24"/>
        </w:rPr>
        <w:t xml:space="preserve">individual </w:t>
      </w:r>
      <w:r w:rsidR="00F73005">
        <w:rPr>
          <w:sz w:val="24"/>
        </w:rPr>
        <w:t xml:space="preserve">respondent’s burden may vary as well. </w:t>
      </w:r>
      <w:r>
        <w:rPr>
          <w:sz w:val="24"/>
        </w:rPr>
        <w:t>T</w:t>
      </w:r>
      <w:r w:rsidR="00D8103B">
        <w:rPr>
          <w:sz w:val="24"/>
        </w:rPr>
        <w:t>he information submitted is</w:t>
      </w:r>
      <w:r>
        <w:rPr>
          <w:sz w:val="24"/>
        </w:rPr>
        <w:t xml:space="preserve"> used by RUS to determine public interest in the program</w:t>
      </w:r>
      <w:r w:rsidR="00883994">
        <w:rPr>
          <w:sz w:val="24"/>
        </w:rPr>
        <w:t>,</w:t>
      </w:r>
      <w:r>
        <w:rPr>
          <w:sz w:val="24"/>
        </w:rPr>
        <w:t xml:space="preserve"> determine eligibility of applicants for loans under RESP</w:t>
      </w:r>
      <w:r w:rsidR="008C60B3">
        <w:rPr>
          <w:sz w:val="24"/>
        </w:rPr>
        <w:t>,</w:t>
      </w:r>
      <w:r>
        <w:rPr>
          <w:sz w:val="24"/>
        </w:rPr>
        <w:t xml:space="preserve"> and to ensure borrowers use the funds for purposes consistent with goals of RESP.</w:t>
      </w:r>
    </w:p>
    <w:p w:rsidR="00A32D77" w:rsidP="000331F7" w14:paraId="253C60F9" w14:textId="77777777">
      <w:pPr>
        <w:rPr>
          <w:sz w:val="24"/>
        </w:rPr>
      </w:pPr>
    </w:p>
    <w:p w:rsidR="00A32D77" w:rsidP="000331F7" w14:paraId="18610893" w14:textId="77777777">
      <w:pPr>
        <w:rPr>
          <w:sz w:val="24"/>
        </w:rPr>
      </w:pPr>
      <w:r>
        <w:rPr>
          <w:sz w:val="24"/>
        </w:rPr>
        <w:t xml:space="preserve">If an entity is interested in applying for a RESP loan, that entity should visit the RESP webpage, </w:t>
      </w:r>
      <w:hyperlink r:id="rId5" w:history="1">
        <w:r w:rsidRPr="002D0A27">
          <w:rPr>
            <w:rStyle w:val="Hyperlink"/>
            <w:sz w:val="24"/>
          </w:rPr>
          <w:t>https://www.rd.usda.gov/programs-services/rural-energy-savings-program</w:t>
        </w:r>
      </w:hyperlink>
      <w:r>
        <w:rPr>
          <w:sz w:val="24"/>
        </w:rPr>
        <w:t xml:space="preserve">, for instructions on how to apply to the program.  Here, the entity will find an overview of the program, the application process, and who to contact for more information.  </w:t>
      </w:r>
      <w:r w:rsidR="005B3C16">
        <w:rPr>
          <w:sz w:val="24"/>
        </w:rPr>
        <w:t xml:space="preserve">A sample Letter of Intent </w:t>
      </w:r>
      <w:r w:rsidR="00F7717F">
        <w:rPr>
          <w:sz w:val="24"/>
        </w:rPr>
        <w:t xml:space="preserve">(described below) </w:t>
      </w:r>
      <w:r w:rsidR="005B3C16">
        <w:rPr>
          <w:sz w:val="24"/>
        </w:rPr>
        <w:t xml:space="preserve">and other pertinent materials are also available to assist entities with the application. </w:t>
      </w:r>
    </w:p>
    <w:p w:rsidR="00B27587" w:rsidP="000331F7" w14:paraId="5D92BA41" w14:textId="77777777">
      <w:pPr>
        <w:rPr>
          <w:sz w:val="24"/>
        </w:rPr>
      </w:pPr>
    </w:p>
    <w:p w:rsidR="00B27587" w:rsidP="000331F7" w14:paraId="61003B0F" w14:textId="77777777">
      <w:pPr>
        <w:rPr>
          <w:sz w:val="24"/>
        </w:rPr>
      </w:pPr>
      <w:r>
        <w:rPr>
          <w:sz w:val="24"/>
        </w:rPr>
        <w:t>E</w:t>
      </w:r>
      <w:r w:rsidR="00D8103B">
        <w:rPr>
          <w:sz w:val="24"/>
        </w:rPr>
        <w:t xml:space="preserve">ligible entities </w:t>
      </w:r>
      <w:r>
        <w:rPr>
          <w:sz w:val="24"/>
        </w:rPr>
        <w:t>apply for RESP loans under a two-step process. Eligible entities interested in applying for RESP loans submit Letters of Intent</w:t>
      </w:r>
      <w:r w:rsidR="0080748E">
        <w:rPr>
          <w:sz w:val="24"/>
        </w:rPr>
        <w:t xml:space="preserve"> by electronic mail only. By submitting the Letter of Intent, the eligible entity certifies to RUS that it has the intent to subm</w:t>
      </w:r>
      <w:r w:rsidR="00A01DD5">
        <w:rPr>
          <w:sz w:val="24"/>
        </w:rPr>
        <w:t>it a complete loan application</w:t>
      </w:r>
      <w:r w:rsidR="00431FF3">
        <w:rPr>
          <w:sz w:val="24"/>
        </w:rPr>
        <w:t>. E</w:t>
      </w:r>
      <w:r w:rsidR="00D8103B">
        <w:rPr>
          <w:sz w:val="24"/>
        </w:rPr>
        <w:t>ligible entities are</w:t>
      </w:r>
      <w:r w:rsidR="00A01DD5">
        <w:rPr>
          <w:sz w:val="24"/>
        </w:rPr>
        <w:t xml:space="preserve"> queued and, subsequently, invited in writing to proceed with the loan application. </w:t>
      </w:r>
      <w:r w:rsidR="0080748E">
        <w:rPr>
          <w:sz w:val="24"/>
        </w:rPr>
        <w:t>Letters of Intent contain the following criteria</w:t>
      </w:r>
      <w:r w:rsidR="00431FF3">
        <w:rPr>
          <w:sz w:val="24"/>
        </w:rPr>
        <w:t xml:space="preserve"> and the application process is also outlined below</w:t>
      </w:r>
      <w:r w:rsidR="00EA7ABE">
        <w:rPr>
          <w:sz w:val="24"/>
        </w:rPr>
        <w:t>:</w:t>
      </w:r>
    </w:p>
    <w:p w:rsidR="00215102" w:rsidP="000331F7" w14:paraId="4B0FCA03" w14:textId="77777777">
      <w:pPr>
        <w:rPr>
          <w:sz w:val="24"/>
        </w:rPr>
      </w:pPr>
    </w:p>
    <w:p w:rsidR="0015115D" w:rsidP="000331F7" w14:paraId="2E923EF9" w14:textId="6F5364CC">
      <w:pPr>
        <w:rPr>
          <w:sz w:val="24"/>
        </w:rPr>
      </w:pPr>
      <w:r w:rsidRPr="008E5E23">
        <w:rPr>
          <w:b/>
          <w:bCs/>
          <w:sz w:val="24"/>
          <w:szCs w:val="24"/>
        </w:rPr>
        <w:t>L</w:t>
      </w:r>
      <w:r>
        <w:rPr>
          <w:b/>
          <w:bCs/>
          <w:sz w:val="24"/>
          <w:szCs w:val="24"/>
        </w:rPr>
        <w:t>ETTER OF INTENT</w:t>
      </w:r>
      <w:r w:rsidRPr="008E5E23">
        <w:rPr>
          <w:b/>
          <w:bCs/>
          <w:sz w:val="24"/>
          <w:szCs w:val="24"/>
        </w:rPr>
        <w:t xml:space="preserve"> AND APPLICATION CONTENT – INCLUDED IN BURDEN ESTIMATE</w:t>
      </w:r>
      <w:r>
        <w:rPr>
          <w:b/>
          <w:bCs/>
          <w:sz w:val="24"/>
          <w:szCs w:val="24"/>
        </w:rPr>
        <w:t xml:space="preserve"> (NON-FORMS)</w:t>
      </w:r>
    </w:p>
    <w:p w:rsidR="0015115D" w:rsidP="000331F7" w14:paraId="1679DE78" w14:textId="77777777">
      <w:pPr>
        <w:rPr>
          <w:sz w:val="24"/>
        </w:rPr>
      </w:pPr>
    </w:p>
    <w:p w:rsidR="0015115D" w:rsidRPr="008E5E23" w:rsidP="0015115D" w14:paraId="064C0900" w14:textId="77777777">
      <w:pPr>
        <w:rPr>
          <w:bCs/>
          <w:sz w:val="24"/>
          <w:szCs w:val="24"/>
        </w:rPr>
      </w:pPr>
      <w:r w:rsidRPr="008E5E23">
        <w:rPr>
          <w:bCs/>
          <w:i/>
          <w:iCs/>
          <w:sz w:val="24"/>
          <w:szCs w:val="24"/>
        </w:rPr>
        <w:t xml:space="preserve">SAM Registration.  </w:t>
      </w:r>
      <w:r w:rsidRPr="008E5E23">
        <w:rPr>
          <w:bCs/>
          <w:sz w:val="24"/>
          <w:szCs w:val="24"/>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15115D" w:rsidP="000331F7" w14:paraId="0A6BECD5" w14:textId="77777777">
      <w:pPr>
        <w:rPr>
          <w:sz w:val="24"/>
        </w:rPr>
      </w:pPr>
    </w:p>
    <w:p w:rsidR="0080748E" w:rsidRPr="00B0742C" w:rsidP="000331F7" w14:paraId="09BEF143" w14:textId="6737D4DE">
      <w:pPr>
        <w:rPr>
          <w:b/>
          <w:caps/>
          <w:sz w:val="24"/>
        </w:rPr>
      </w:pPr>
      <w:bookmarkStart w:id="0" w:name="_Hlk27144540"/>
      <w:r w:rsidRPr="00B0742C">
        <w:rPr>
          <w:b/>
          <w:caps/>
          <w:sz w:val="24"/>
          <w:u w:val="single"/>
        </w:rPr>
        <w:t>Step 1: Letter of Intent</w:t>
      </w:r>
      <w:r w:rsidRPr="00B0742C">
        <w:rPr>
          <w:b/>
          <w:caps/>
          <w:sz w:val="24"/>
        </w:rPr>
        <w:t xml:space="preserve"> – </w:t>
      </w:r>
    </w:p>
    <w:p w:rsidR="00215102" w:rsidRPr="002E5458" w:rsidP="000331F7" w14:paraId="50029348" w14:textId="77777777">
      <w:pPr>
        <w:rPr>
          <w:sz w:val="24"/>
        </w:rPr>
      </w:pPr>
    </w:p>
    <w:p w:rsidR="0080748E" w:rsidRPr="0081513F" w:rsidP="000331F7" w14:paraId="4049861E" w14:textId="22705BEA">
      <w:pPr>
        <w:rPr>
          <w:sz w:val="24"/>
        </w:rPr>
      </w:pPr>
      <w:r w:rsidRPr="0081513F">
        <w:rPr>
          <w:b/>
          <w:sz w:val="24"/>
        </w:rPr>
        <w:t>Legal Status</w:t>
      </w:r>
      <w:r w:rsidRPr="0081513F">
        <w:rPr>
          <w:sz w:val="24"/>
        </w:rPr>
        <w:t xml:space="preserve"> - Tax </w:t>
      </w:r>
      <w:r w:rsidR="0015115D">
        <w:rPr>
          <w:sz w:val="24"/>
        </w:rPr>
        <w:t>i</w:t>
      </w:r>
      <w:r w:rsidRPr="0081513F">
        <w:rPr>
          <w:sz w:val="24"/>
        </w:rPr>
        <w:t xml:space="preserve">dentification </w:t>
      </w:r>
      <w:r w:rsidR="0015115D">
        <w:rPr>
          <w:sz w:val="24"/>
        </w:rPr>
        <w:t>n</w:t>
      </w:r>
      <w:r w:rsidRPr="0081513F">
        <w:rPr>
          <w:sz w:val="24"/>
        </w:rPr>
        <w:t xml:space="preserve">umber and </w:t>
      </w:r>
      <w:r w:rsidR="0015115D">
        <w:rPr>
          <w:sz w:val="24"/>
        </w:rPr>
        <w:t>l</w:t>
      </w:r>
      <w:r w:rsidRPr="0081513F">
        <w:rPr>
          <w:sz w:val="24"/>
        </w:rPr>
        <w:t xml:space="preserve">egal name and organization status. </w:t>
      </w:r>
    </w:p>
    <w:p w:rsidR="0080748E" w:rsidRPr="0081513F" w:rsidP="000331F7" w14:paraId="5FAAF08F" w14:textId="77777777">
      <w:pPr>
        <w:rPr>
          <w:sz w:val="24"/>
        </w:rPr>
      </w:pPr>
    </w:p>
    <w:p w:rsidR="0080748E" w:rsidRPr="00B0742C" w:rsidP="000331F7" w14:paraId="3BDB789D" w14:textId="77777777">
      <w:pPr>
        <w:rPr>
          <w:sz w:val="24"/>
        </w:rPr>
      </w:pPr>
      <w:r w:rsidRPr="00E2775D">
        <w:rPr>
          <w:b/>
          <w:sz w:val="24"/>
        </w:rPr>
        <w:t>Verification of Rural Status</w:t>
      </w:r>
      <w:r w:rsidRPr="00B0742C">
        <w:rPr>
          <w:sz w:val="24"/>
        </w:rPr>
        <w:t xml:space="preserve"> - The letter must verify the rural nature of the area to be served by the eligible entity with RESP funds (counties to be served and populations). </w:t>
      </w:r>
    </w:p>
    <w:p w:rsidR="0080748E" w:rsidRPr="00B0742C" w:rsidP="000331F7" w14:paraId="6DAEF0A1" w14:textId="77777777">
      <w:pPr>
        <w:rPr>
          <w:sz w:val="24"/>
        </w:rPr>
      </w:pPr>
    </w:p>
    <w:p w:rsidR="0080748E" w:rsidRPr="00B0742C" w:rsidP="000331F7" w14:paraId="6B524945" w14:textId="74CFCF87">
      <w:pPr>
        <w:rPr>
          <w:sz w:val="24"/>
        </w:rPr>
      </w:pPr>
      <w:r w:rsidRPr="00B0742C">
        <w:rPr>
          <w:b/>
          <w:sz w:val="24"/>
        </w:rPr>
        <w:t>Financial Status</w:t>
      </w:r>
      <w:r w:rsidRPr="00B0742C">
        <w:rPr>
          <w:sz w:val="24"/>
        </w:rPr>
        <w:t xml:space="preserve"> – The letter</w:t>
      </w:r>
      <w:r w:rsidRPr="00B0742C" w:rsidR="00EA7ABE">
        <w:rPr>
          <w:sz w:val="24"/>
        </w:rPr>
        <w:t xml:space="preserve"> of intent must contain information concerning the financial status of the entity to determine the applicant’s likelihood of meeting financial ratios required to complete the application process including: 1) A </w:t>
      </w:r>
      <w:r w:rsidR="00215102">
        <w:rPr>
          <w:sz w:val="24"/>
        </w:rPr>
        <w:t>UEI</w:t>
      </w:r>
      <w:r w:rsidRPr="00B0742C" w:rsidR="00EA7ABE">
        <w:rPr>
          <w:sz w:val="24"/>
        </w:rPr>
        <w:t>; 2) Dollar amount of net assets; 3) Whether the entity has been in receivership or bankruptcy within the last three years; and 4) The anticipated loan amount.</w:t>
      </w:r>
    </w:p>
    <w:p w:rsidR="00EA7ABE" w:rsidRPr="00B0742C" w:rsidP="000331F7" w14:paraId="4ED1D4C6" w14:textId="77777777">
      <w:pPr>
        <w:rPr>
          <w:sz w:val="24"/>
        </w:rPr>
      </w:pPr>
    </w:p>
    <w:p w:rsidR="00EA7ABE" w:rsidRPr="00B0742C" w:rsidP="000331F7" w14:paraId="62DCA1BE" w14:textId="77777777">
      <w:pPr>
        <w:rPr>
          <w:sz w:val="24"/>
        </w:rPr>
      </w:pPr>
      <w:r w:rsidRPr="00B0742C">
        <w:rPr>
          <w:b/>
          <w:sz w:val="24"/>
        </w:rPr>
        <w:t>Point of Contact</w:t>
      </w:r>
      <w:r w:rsidRPr="00B0742C">
        <w:rPr>
          <w:sz w:val="24"/>
        </w:rPr>
        <w:t xml:space="preserve"> – Identifying the entity’s point of contact.</w:t>
      </w:r>
    </w:p>
    <w:p w:rsidR="00EA7ABE" w:rsidRPr="00B0742C" w:rsidP="000331F7" w14:paraId="4535F2DB" w14:textId="77777777">
      <w:pPr>
        <w:rPr>
          <w:sz w:val="24"/>
        </w:rPr>
      </w:pPr>
    </w:p>
    <w:p w:rsidR="00EA7ABE" w:rsidRPr="00B0742C" w:rsidP="000331F7" w14:paraId="41B28690" w14:textId="59F0F3A3">
      <w:pPr>
        <w:rPr>
          <w:sz w:val="24"/>
        </w:rPr>
      </w:pPr>
      <w:r w:rsidRPr="00B0742C">
        <w:rPr>
          <w:b/>
          <w:sz w:val="24"/>
        </w:rPr>
        <w:t xml:space="preserve">Description of the </w:t>
      </w:r>
      <w:r w:rsidR="0015115D">
        <w:rPr>
          <w:b/>
          <w:sz w:val="24"/>
        </w:rPr>
        <w:t>P</w:t>
      </w:r>
      <w:r w:rsidRPr="00B0742C">
        <w:rPr>
          <w:b/>
          <w:sz w:val="24"/>
        </w:rPr>
        <w:t>rogram</w:t>
      </w:r>
      <w:r w:rsidRPr="00B0742C">
        <w:rPr>
          <w:sz w:val="24"/>
        </w:rPr>
        <w:t xml:space="preserve"> including: 1) Service to be provided to residential consumers; 2) </w:t>
      </w:r>
      <w:r w:rsidR="00A649AA">
        <w:rPr>
          <w:sz w:val="24"/>
        </w:rPr>
        <w:t>S</w:t>
      </w:r>
      <w:r w:rsidRPr="00B0742C">
        <w:rPr>
          <w:sz w:val="24"/>
        </w:rPr>
        <w:t>ervice to be provided to small business consumers;</w:t>
      </w:r>
      <w:r w:rsidR="008847B6">
        <w:rPr>
          <w:sz w:val="24"/>
        </w:rPr>
        <w:t xml:space="preserve"> and</w:t>
      </w:r>
      <w:r w:rsidRPr="00B0742C">
        <w:rPr>
          <w:sz w:val="24"/>
        </w:rPr>
        <w:t xml:space="preserve"> 3) </w:t>
      </w:r>
      <w:r w:rsidR="00A649AA">
        <w:rPr>
          <w:sz w:val="24"/>
        </w:rPr>
        <w:t>N</w:t>
      </w:r>
      <w:r w:rsidRPr="00B0742C">
        <w:rPr>
          <w:sz w:val="24"/>
        </w:rPr>
        <w:t>ames and credentials of staff or contractors that will implement an energy efficiency program.</w:t>
      </w:r>
    </w:p>
    <w:p w:rsidR="00EA7ABE" w:rsidRPr="00B0742C" w:rsidP="000331F7" w14:paraId="78E11554" w14:textId="77777777">
      <w:pPr>
        <w:rPr>
          <w:sz w:val="24"/>
        </w:rPr>
      </w:pPr>
    </w:p>
    <w:p w:rsidR="00EA7ABE" w:rsidRPr="00B0742C" w:rsidP="000331F7" w14:paraId="6DFC419B" w14:textId="0BBF9028">
      <w:pPr>
        <w:rPr>
          <w:sz w:val="24"/>
        </w:rPr>
      </w:pPr>
      <w:r w:rsidRPr="00B0742C">
        <w:rPr>
          <w:b/>
          <w:sz w:val="24"/>
        </w:rPr>
        <w:t xml:space="preserve">Implementation </w:t>
      </w:r>
      <w:r w:rsidR="0015115D">
        <w:rPr>
          <w:b/>
          <w:sz w:val="24"/>
        </w:rPr>
        <w:t>P</w:t>
      </w:r>
      <w:r w:rsidRPr="00B0742C">
        <w:rPr>
          <w:b/>
          <w:sz w:val="24"/>
        </w:rPr>
        <w:t>lan</w:t>
      </w:r>
      <w:r w:rsidRPr="00B0742C">
        <w:rPr>
          <w:sz w:val="24"/>
        </w:rPr>
        <w:t xml:space="preserve"> briefly addressing, marketing strategy, description of method of the relending process to be employed by the entity, a schedule with sources and uses of funds to implement the energy efficiency program, </w:t>
      </w:r>
      <w:r w:rsidRPr="00B0742C" w:rsidR="008E798A">
        <w:rPr>
          <w:sz w:val="24"/>
        </w:rPr>
        <w:t>and</w:t>
      </w:r>
      <w:r w:rsidRPr="00B0742C">
        <w:rPr>
          <w:sz w:val="24"/>
        </w:rPr>
        <w:t xml:space="preserve"> description of the processes, procedures, and capabilities to verify the reduction in energy consumption or decrease in energy costs.</w:t>
      </w:r>
    </w:p>
    <w:p w:rsidR="00EA7ABE" w:rsidRPr="00B0742C" w:rsidP="000331F7" w14:paraId="016DCE86" w14:textId="77777777">
      <w:pPr>
        <w:rPr>
          <w:sz w:val="24"/>
        </w:rPr>
      </w:pPr>
    </w:p>
    <w:p w:rsidR="00EA7ABE" w:rsidRPr="00B0742C" w:rsidP="000331F7" w14:paraId="6C989DDA" w14:textId="4E180803">
      <w:pPr>
        <w:rPr>
          <w:sz w:val="24"/>
        </w:rPr>
      </w:pPr>
      <w:r w:rsidRPr="00B0742C">
        <w:rPr>
          <w:b/>
          <w:sz w:val="24"/>
        </w:rPr>
        <w:t xml:space="preserve">List of </w:t>
      </w:r>
      <w:r w:rsidR="00E6214C">
        <w:rPr>
          <w:b/>
          <w:sz w:val="24"/>
        </w:rPr>
        <w:t>E</w:t>
      </w:r>
      <w:r w:rsidRPr="00B0742C">
        <w:rPr>
          <w:b/>
          <w:sz w:val="24"/>
        </w:rPr>
        <w:t xml:space="preserve">ligible </w:t>
      </w:r>
      <w:r w:rsidR="00E6214C">
        <w:rPr>
          <w:b/>
          <w:sz w:val="24"/>
        </w:rPr>
        <w:t>E</w:t>
      </w:r>
      <w:r w:rsidRPr="00B0742C">
        <w:rPr>
          <w:b/>
          <w:sz w:val="24"/>
        </w:rPr>
        <w:t xml:space="preserve">nergy </w:t>
      </w:r>
      <w:r w:rsidR="00E6214C">
        <w:rPr>
          <w:b/>
          <w:sz w:val="24"/>
        </w:rPr>
        <w:t>E</w:t>
      </w:r>
      <w:r w:rsidRPr="00B0742C">
        <w:rPr>
          <w:b/>
          <w:sz w:val="24"/>
        </w:rPr>
        <w:t xml:space="preserve">fficiency </w:t>
      </w:r>
      <w:r w:rsidR="00E6214C">
        <w:rPr>
          <w:b/>
          <w:sz w:val="24"/>
        </w:rPr>
        <w:t>M</w:t>
      </w:r>
      <w:r w:rsidRPr="00B0742C">
        <w:rPr>
          <w:b/>
          <w:sz w:val="24"/>
        </w:rPr>
        <w:t xml:space="preserve">easures to be </w:t>
      </w:r>
      <w:r w:rsidR="00E6214C">
        <w:rPr>
          <w:b/>
          <w:sz w:val="24"/>
        </w:rPr>
        <w:t>I</w:t>
      </w:r>
      <w:r w:rsidRPr="00B0742C">
        <w:rPr>
          <w:b/>
          <w:sz w:val="24"/>
        </w:rPr>
        <w:t>mplement</w:t>
      </w:r>
      <w:r w:rsidRPr="00B0742C" w:rsidR="00A01DD5">
        <w:rPr>
          <w:b/>
          <w:sz w:val="24"/>
        </w:rPr>
        <w:t>ed</w:t>
      </w:r>
      <w:r w:rsidRPr="00B0742C" w:rsidR="00A01DD5">
        <w:rPr>
          <w:sz w:val="24"/>
        </w:rPr>
        <w:t xml:space="preserve"> and a determination whether the proposed energy efficiency plan will be categorically excluded pursuant to Rural Development </w:t>
      </w:r>
      <w:r w:rsidRPr="00B0742C" w:rsidR="00FA1CFE">
        <w:rPr>
          <w:sz w:val="24"/>
        </w:rPr>
        <w:t>Environmental Policies and Procedures</w:t>
      </w:r>
      <w:r w:rsidRPr="00B0742C" w:rsidR="007D1A7B">
        <w:rPr>
          <w:sz w:val="24"/>
        </w:rPr>
        <w:t>, 7 CFR 1970.55</w:t>
      </w:r>
      <w:r w:rsidRPr="00B0742C" w:rsidR="00A01DD5">
        <w:rPr>
          <w:sz w:val="24"/>
        </w:rPr>
        <w:t xml:space="preserve"> and other applicable requirements.</w:t>
      </w:r>
    </w:p>
    <w:p w:rsidR="00A01DD5" w:rsidRPr="00B0742C" w:rsidP="000331F7" w14:paraId="35ECB6B9" w14:textId="77777777">
      <w:pPr>
        <w:rPr>
          <w:sz w:val="24"/>
        </w:rPr>
      </w:pPr>
    </w:p>
    <w:p w:rsidR="00A01DD5" w:rsidRPr="00B0742C" w:rsidP="000331F7" w14:paraId="552AA641" w14:textId="0AF845B7">
      <w:pPr>
        <w:rPr>
          <w:b/>
          <w:caps/>
          <w:sz w:val="24"/>
        </w:rPr>
      </w:pPr>
      <w:r w:rsidRPr="00B0742C">
        <w:rPr>
          <w:b/>
          <w:caps/>
          <w:sz w:val="24"/>
          <w:u w:val="single"/>
        </w:rPr>
        <w:t>Step 2: RESP Application</w:t>
      </w:r>
      <w:r w:rsidRPr="00B0742C">
        <w:rPr>
          <w:b/>
          <w:caps/>
          <w:sz w:val="24"/>
        </w:rPr>
        <w:t xml:space="preserve"> –</w:t>
      </w:r>
    </w:p>
    <w:p w:rsidR="00A01DD5" w:rsidRPr="002E5458" w:rsidP="000331F7" w14:paraId="6038FDA7" w14:textId="77777777">
      <w:pPr>
        <w:rPr>
          <w:b/>
          <w:sz w:val="24"/>
        </w:rPr>
      </w:pPr>
    </w:p>
    <w:p w:rsidR="00AF2F1C" w:rsidRPr="00B0742C" w:rsidP="000331F7" w14:paraId="0567DB0B" w14:textId="23C29988">
      <w:pPr>
        <w:rPr>
          <w:sz w:val="24"/>
        </w:rPr>
      </w:pPr>
      <w:r w:rsidRPr="0081513F">
        <w:rPr>
          <w:sz w:val="24"/>
        </w:rPr>
        <w:t>After review of the l</w:t>
      </w:r>
      <w:r w:rsidRPr="0081513F" w:rsidR="0055528A">
        <w:rPr>
          <w:sz w:val="24"/>
        </w:rPr>
        <w:t>etter of intent, RUS notifies</w:t>
      </w:r>
      <w:r w:rsidRPr="0081513F">
        <w:rPr>
          <w:sz w:val="24"/>
        </w:rPr>
        <w:t xml:space="preserve"> the eligible entity </w:t>
      </w:r>
      <w:r w:rsidRPr="0081513F" w:rsidR="00247387">
        <w:rPr>
          <w:sz w:val="24"/>
        </w:rPr>
        <w:t>if</w:t>
      </w:r>
      <w:r w:rsidRPr="0081513F">
        <w:rPr>
          <w:sz w:val="24"/>
        </w:rPr>
        <w:t xml:space="preserve"> it is invited to submit the loan application. Information req</w:t>
      </w:r>
      <w:r w:rsidRPr="0081513F" w:rsidR="0055528A">
        <w:rPr>
          <w:sz w:val="24"/>
        </w:rPr>
        <w:t>uired in the application is</w:t>
      </w:r>
      <w:r w:rsidRPr="0081513F">
        <w:rPr>
          <w:sz w:val="24"/>
        </w:rPr>
        <w:t xml:space="preserve"> used to </w:t>
      </w:r>
      <w:r w:rsidRPr="0081513F" w:rsidR="00421B66">
        <w:rPr>
          <w:sz w:val="24"/>
        </w:rPr>
        <w:t>determine a</w:t>
      </w:r>
      <w:r w:rsidRPr="0081513F" w:rsidR="00F73005">
        <w:rPr>
          <w:sz w:val="24"/>
        </w:rPr>
        <w:t xml:space="preserve"> borrower’s abili</w:t>
      </w:r>
      <w:r w:rsidRPr="00B0742C" w:rsidR="00F73005">
        <w:rPr>
          <w:sz w:val="24"/>
        </w:rPr>
        <w:t>ty to meet financial obligations</w:t>
      </w:r>
      <w:r w:rsidR="00010AB7">
        <w:rPr>
          <w:sz w:val="24"/>
        </w:rPr>
        <w:t xml:space="preserve"> and </w:t>
      </w:r>
      <w:r w:rsidRPr="00B0742C" w:rsidR="00E03E02">
        <w:rPr>
          <w:sz w:val="24"/>
        </w:rPr>
        <w:t>include</w:t>
      </w:r>
      <w:r w:rsidRPr="00B0742C" w:rsidR="0055528A">
        <w:rPr>
          <w:sz w:val="24"/>
        </w:rPr>
        <w:t>s</w:t>
      </w:r>
      <w:r w:rsidRPr="00B0742C" w:rsidR="00F73005">
        <w:rPr>
          <w:sz w:val="24"/>
        </w:rPr>
        <w:t xml:space="preserve"> analyses and document</w:t>
      </w:r>
      <w:r w:rsidRPr="00B0742C" w:rsidR="00E03E02">
        <w:rPr>
          <w:sz w:val="24"/>
        </w:rPr>
        <w:t xml:space="preserve"> review</w:t>
      </w:r>
      <w:r w:rsidRPr="00B0742C" w:rsidR="00F73005">
        <w:rPr>
          <w:sz w:val="24"/>
        </w:rPr>
        <w:t xml:space="preserve"> by RUS </w:t>
      </w:r>
      <w:r w:rsidRPr="00B0742C" w:rsidR="00883994">
        <w:rPr>
          <w:sz w:val="24"/>
        </w:rPr>
        <w:t>regarding</w:t>
      </w:r>
      <w:r w:rsidRPr="00B0742C" w:rsidR="00F73005">
        <w:rPr>
          <w:sz w:val="24"/>
        </w:rPr>
        <w:t xml:space="preserve"> the applicant’s historical, current, and projected costs, revenues, cash flows, assets, and other factors that may be relevant on a </w:t>
      </w:r>
      <w:r w:rsidRPr="00B0742C" w:rsidR="00496D3D">
        <w:rPr>
          <w:sz w:val="24"/>
        </w:rPr>
        <w:t>case-by-case</w:t>
      </w:r>
      <w:r w:rsidRPr="00B0742C" w:rsidR="00F73005">
        <w:rPr>
          <w:sz w:val="24"/>
        </w:rPr>
        <w:t xml:space="preserve"> basis.</w:t>
      </w:r>
      <w:r w:rsidRPr="00B0742C" w:rsidR="00EE3AC5">
        <w:rPr>
          <w:sz w:val="24"/>
        </w:rPr>
        <w:t xml:space="preserve"> RUS recognizes that projects outlined by applicants may vary in size and financial complexity and the RUS Administrator maintains discretion to forego requirements for parts of the following information as required by the conditions among applicants.</w:t>
      </w:r>
    </w:p>
    <w:p w:rsidR="00E03E02" w:rsidRPr="00B0742C" w:rsidP="000331F7" w14:paraId="7C4AF3A2" w14:textId="77777777">
      <w:pPr>
        <w:rPr>
          <w:sz w:val="24"/>
        </w:rPr>
      </w:pPr>
    </w:p>
    <w:p w:rsidR="001A6092" w:rsidRPr="00B0742C" w:rsidP="000331F7" w14:paraId="6271885C" w14:textId="77777777">
      <w:pPr>
        <w:rPr>
          <w:sz w:val="24"/>
        </w:rPr>
      </w:pPr>
      <w:r w:rsidRPr="00B0742C">
        <w:rPr>
          <w:sz w:val="24"/>
        </w:rPr>
        <w:t>The specific items of burden and their uses are as follows:</w:t>
      </w:r>
    </w:p>
    <w:p w:rsidR="001A6092" w:rsidRPr="00B0742C" w:rsidP="000331F7" w14:paraId="38890AAA" w14:textId="77777777">
      <w:pPr>
        <w:rPr>
          <w:sz w:val="24"/>
        </w:rPr>
      </w:pPr>
    </w:p>
    <w:p w:rsidR="001A6092" w:rsidRPr="00B0742C" w:rsidP="000331F7" w14:paraId="537D4A5C" w14:textId="30D4C55A">
      <w:pPr>
        <w:rPr>
          <w:sz w:val="24"/>
        </w:rPr>
      </w:pPr>
      <w:r w:rsidRPr="00BD0651">
        <w:rPr>
          <w:b/>
          <w:sz w:val="24"/>
        </w:rPr>
        <w:t>Transmittal letter</w:t>
      </w:r>
      <w:r w:rsidRPr="00BD0651" w:rsidR="00010AB7">
        <w:rPr>
          <w:b/>
          <w:sz w:val="24"/>
        </w:rPr>
        <w:t xml:space="preserve">.  </w:t>
      </w:r>
      <w:r w:rsidRPr="00BD0651">
        <w:rPr>
          <w:sz w:val="24"/>
        </w:rPr>
        <w:t>The letter is part of the application for a RESP loan and is a formal request by the</w:t>
      </w:r>
      <w:r w:rsidRPr="00B0742C">
        <w:rPr>
          <w:sz w:val="24"/>
        </w:rPr>
        <w:t xml:space="preserve"> eligible entity’s General Manager or </w:t>
      </w:r>
      <w:r w:rsidRPr="00B0742C" w:rsidR="00660EC8">
        <w:rPr>
          <w:sz w:val="24"/>
        </w:rPr>
        <w:t>highest-ranking</w:t>
      </w:r>
      <w:r w:rsidRPr="00B0742C">
        <w:rPr>
          <w:sz w:val="24"/>
        </w:rPr>
        <w:t xml:space="preserve"> officer requesting a RESP loan.</w:t>
      </w:r>
    </w:p>
    <w:p w:rsidR="001A6092" w:rsidRPr="00B0742C" w:rsidP="000331F7" w14:paraId="089A9A52" w14:textId="77777777">
      <w:pPr>
        <w:rPr>
          <w:sz w:val="24"/>
        </w:rPr>
      </w:pPr>
    </w:p>
    <w:p w:rsidR="00BD0E75" w:rsidRPr="00BD0651" w:rsidP="000331F7" w14:paraId="524B36E3" w14:textId="4129D183">
      <w:pPr>
        <w:rPr>
          <w:sz w:val="24"/>
        </w:rPr>
      </w:pPr>
      <w:r w:rsidRPr="00BD0651">
        <w:rPr>
          <w:b/>
          <w:sz w:val="24"/>
        </w:rPr>
        <w:t>Board Resolution</w:t>
      </w:r>
      <w:r w:rsidRPr="00BD0651" w:rsidR="00010AB7">
        <w:rPr>
          <w:b/>
          <w:sz w:val="24"/>
        </w:rPr>
        <w:t xml:space="preserve">.  </w:t>
      </w:r>
      <w:r w:rsidRPr="00BD0651">
        <w:rPr>
          <w:sz w:val="24"/>
        </w:rPr>
        <w:t xml:space="preserve">The entity must submit a </w:t>
      </w:r>
      <w:r w:rsidRPr="00BD0651" w:rsidR="00937F8E">
        <w:rPr>
          <w:sz w:val="24"/>
        </w:rPr>
        <w:t>resolution from the board of directors or applicable governing body</w:t>
      </w:r>
      <w:r w:rsidRPr="00BD0651">
        <w:rPr>
          <w:sz w:val="24"/>
        </w:rPr>
        <w:t xml:space="preserve"> as part of the application package. The resolution must </w:t>
      </w:r>
      <w:r w:rsidRPr="00BD0651" w:rsidR="001255B8">
        <w:rPr>
          <w:sz w:val="24"/>
        </w:rPr>
        <w:t xml:space="preserve">approve and </w:t>
      </w:r>
      <w:r w:rsidRPr="00BD0651">
        <w:rPr>
          <w:sz w:val="24"/>
        </w:rPr>
        <w:t>establish the Energy Savings Program that reflects an undertaking that funds collected in excess of the current amortization be redeployed for the Energy Savings Program purposes or used to prepay the RUS RESP loan.</w:t>
      </w:r>
    </w:p>
    <w:p w:rsidR="00BD0E75" w:rsidRPr="00BD0651" w:rsidP="000331F7" w14:paraId="2A857629" w14:textId="77777777">
      <w:pPr>
        <w:rPr>
          <w:sz w:val="24"/>
        </w:rPr>
      </w:pPr>
    </w:p>
    <w:p w:rsidR="00010AB7" w:rsidRPr="00B0742C" w:rsidP="00010AB7" w14:paraId="68114016" w14:textId="26FA67C1">
      <w:pPr>
        <w:rPr>
          <w:sz w:val="24"/>
        </w:rPr>
      </w:pPr>
      <w:r w:rsidRPr="00BD0651">
        <w:rPr>
          <w:b/>
          <w:sz w:val="24"/>
        </w:rPr>
        <w:t xml:space="preserve">Articles of Incorporation and Bylaws.  </w:t>
      </w:r>
      <w:r w:rsidRPr="00BD0651">
        <w:rPr>
          <w:sz w:val="24"/>
        </w:rPr>
        <w:t>The applicant’s articles of incorporation and bylaws currently in effect are required as part of the RESP application.</w:t>
      </w:r>
    </w:p>
    <w:p w:rsidR="00010AB7" w:rsidRPr="00B0742C" w:rsidP="000331F7" w14:paraId="67F7AD3D" w14:textId="77777777">
      <w:pPr>
        <w:rPr>
          <w:sz w:val="24"/>
        </w:rPr>
      </w:pPr>
    </w:p>
    <w:p w:rsidR="00E03E02" w:rsidP="000331F7" w14:paraId="01BDE880" w14:textId="54F70476">
      <w:pPr>
        <w:rPr>
          <w:sz w:val="24"/>
        </w:rPr>
      </w:pPr>
      <w:r w:rsidRPr="00B0742C">
        <w:rPr>
          <w:b/>
          <w:sz w:val="24"/>
        </w:rPr>
        <w:t>Environmental Compliance Review</w:t>
      </w:r>
      <w:r w:rsidR="002C00F8">
        <w:rPr>
          <w:b/>
          <w:sz w:val="24"/>
        </w:rPr>
        <w:t xml:space="preserve">.  </w:t>
      </w:r>
      <w:r w:rsidRPr="00B0742C">
        <w:rPr>
          <w:sz w:val="24"/>
        </w:rPr>
        <w:t xml:space="preserve">The applicant must provide a duly executed copy of the Multi-tier Action Environmental Compliance </w:t>
      </w:r>
      <w:r w:rsidR="002C00F8">
        <w:rPr>
          <w:sz w:val="24"/>
        </w:rPr>
        <w:t xml:space="preserve">Agreement </w:t>
      </w:r>
      <w:r w:rsidRPr="00B0742C">
        <w:rPr>
          <w:sz w:val="24"/>
        </w:rPr>
        <w:t xml:space="preserve">as required by </w:t>
      </w:r>
      <w:r w:rsidRPr="00B0742C" w:rsidR="00C73C23">
        <w:rPr>
          <w:sz w:val="24"/>
        </w:rPr>
        <w:t xml:space="preserve">Rural Development Environmental Policies and Procedures, </w:t>
      </w:r>
      <w:r w:rsidRPr="00B0742C">
        <w:rPr>
          <w:sz w:val="24"/>
        </w:rPr>
        <w:t>7 CFR 1970</w:t>
      </w:r>
      <w:r w:rsidRPr="00B0742C" w:rsidR="00DF53E7">
        <w:rPr>
          <w:sz w:val="24"/>
        </w:rPr>
        <w:t>.55</w:t>
      </w:r>
      <w:r w:rsidRPr="00B0742C">
        <w:rPr>
          <w:sz w:val="24"/>
        </w:rPr>
        <w:t xml:space="preserve">. </w:t>
      </w:r>
    </w:p>
    <w:p w:rsidR="0010586E" w:rsidP="00F4010D" w14:paraId="2BC0945B" w14:textId="77777777">
      <w:pPr>
        <w:rPr>
          <w:b/>
          <w:sz w:val="24"/>
        </w:rPr>
      </w:pPr>
    </w:p>
    <w:p w:rsidR="00F4010D" w:rsidRPr="00B0742C" w:rsidP="00F4010D" w14:paraId="64504D77" w14:textId="1A2F82EB">
      <w:pPr>
        <w:rPr>
          <w:sz w:val="24"/>
        </w:rPr>
      </w:pPr>
      <w:r w:rsidRPr="00B0742C">
        <w:rPr>
          <w:b/>
          <w:sz w:val="24"/>
        </w:rPr>
        <w:t>Long Range Financial Forecast</w:t>
      </w:r>
      <w:r>
        <w:rPr>
          <w:b/>
          <w:sz w:val="24"/>
        </w:rPr>
        <w:t xml:space="preserve"> </w:t>
      </w:r>
      <w:r>
        <w:rPr>
          <w:bCs/>
          <w:sz w:val="24"/>
        </w:rPr>
        <w:t xml:space="preserve">must be submitted.  </w:t>
      </w:r>
      <w:r w:rsidRPr="00B0742C">
        <w:rPr>
          <w:sz w:val="24"/>
        </w:rPr>
        <w:t>The financial forecast must be approved by the applicant’s board of directors or applicable governing body and cover a period of 10 years. The forecast must demonstrate that the applicant’s operation is economically viable, and the proposed loan is financially feasible. The financial forecast shall include: 1) Financial goals established for margins, debt service coverage, equity and levels of general funds to be invested in the program</w:t>
      </w:r>
      <w:r w:rsidRPr="0010586E">
        <w:rPr>
          <w:sz w:val="24"/>
        </w:rPr>
        <w:t>; 2) Pro forma balance sheet and statement of operations projected for each year during the forecast period; 3) Explanation of the assumptions, supporting data, and analysis used in the forecast; 4) Current and projected cash flows; 5) Projections of future borrowings and associated interest</w:t>
      </w:r>
      <w:r w:rsidRPr="00B0742C">
        <w:rPr>
          <w:sz w:val="24"/>
        </w:rPr>
        <w:t xml:space="preserve"> and principal expenses; 6) </w:t>
      </w:r>
      <w:r w:rsidR="0010586E">
        <w:rPr>
          <w:sz w:val="24"/>
        </w:rPr>
        <w:t>C</w:t>
      </w:r>
      <w:r w:rsidRPr="00B0742C">
        <w:rPr>
          <w:sz w:val="24"/>
        </w:rPr>
        <w:t xml:space="preserve">urrent and projected kW and kWh energy sales (if applicable); 7) Current and projected unit prices of significant variables such as retail and wholesale power prices, average labor costs, and interest (if applicable); 8) Current and projected revenues from sales of services, including sales of electric power (if applicable); 9) Current and projected system operating costs; 10) Current and projected non-operating income and expense; 11) A discussion of historical experience of applicant relative to the entity’s market competitiveness; 12) Sensitivity analysis, as required on a case-by-case basis, taking into account number and type of loads (if applicable), projections of future borrowings, projected loads and revenues and probably future competitiveness of the applicant; </w:t>
      </w:r>
      <w:r>
        <w:rPr>
          <w:sz w:val="24"/>
        </w:rPr>
        <w:t xml:space="preserve">and </w:t>
      </w:r>
      <w:r w:rsidRPr="00B0742C">
        <w:rPr>
          <w:sz w:val="24"/>
        </w:rPr>
        <w:t>13) Itemized budget for activities to be implemented with RESP funds and a discussion on how loan loss reserve will be established.</w:t>
      </w:r>
    </w:p>
    <w:p w:rsidR="00F4010D" w:rsidRPr="00B0742C" w:rsidP="000331F7" w14:paraId="74E7BA6B" w14:textId="77777777">
      <w:pPr>
        <w:rPr>
          <w:sz w:val="24"/>
        </w:rPr>
      </w:pPr>
    </w:p>
    <w:p w:rsidR="00995CFD" w:rsidRPr="00B0742C" w:rsidP="003F7E6D" w14:paraId="25AF6648" w14:textId="2C443048">
      <w:pPr>
        <w:rPr>
          <w:sz w:val="24"/>
        </w:rPr>
      </w:pPr>
      <w:r w:rsidRPr="00B0742C">
        <w:rPr>
          <w:b/>
          <w:sz w:val="24"/>
        </w:rPr>
        <w:t>Energy Efficiency Program Implementation Work Plan</w:t>
      </w:r>
      <w:r w:rsidR="002C00F8">
        <w:rPr>
          <w:sz w:val="24"/>
        </w:rPr>
        <w:t xml:space="preserve"> </w:t>
      </w:r>
      <w:r w:rsidRPr="0081513F">
        <w:rPr>
          <w:sz w:val="24"/>
        </w:rPr>
        <w:t>must</w:t>
      </w:r>
      <w:r w:rsidR="002C00F8">
        <w:rPr>
          <w:sz w:val="24"/>
        </w:rPr>
        <w:t xml:space="preserve"> be</w:t>
      </w:r>
      <w:r w:rsidRPr="0081513F">
        <w:rPr>
          <w:sz w:val="24"/>
        </w:rPr>
        <w:t xml:space="preserve"> provide</w:t>
      </w:r>
      <w:r w:rsidR="002C00F8">
        <w:rPr>
          <w:sz w:val="24"/>
        </w:rPr>
        <w:t>d</w:t>
      </w:r>
      <w:r w:rsidRPr="0081513F">
        <w:rPr>
          <w:sz w:val="24"/>
        </w:rPr>
        <w:t xml:space="preserve"> as part of the proposed energy efficiency program. The </w:t>
      </w:r>
      <w:r w:rsidR="002C00F8">
        <w:rPr>
          <w:sz w:val="24"/>
        </w:rPr>
        <w:t>implementation work plan</w:t>
      </w:r>
      <w:r w:rsidRPr="0081513F">
        <w:rPr>
          <w:sz w:val="24"/>
        </w:rPr>
        <w:t xml:space="preserve"> must be approved by the applicant entity’s board of directors or applicable governing body, must comply with Rural Development Environmental Policies and Procedures regulations at 7 CFR 1970, and must contain the following information: 1) Description of the expected implementation schedule for the energy efficiency program; 2) Projections of the expected amount of loans made by the entity to the qualified consumer over the next 10 years; 3) Anticipated amount of special advance requ</w:t>
      </w:r>
      <w:r w:rsidRPr="00B0742C">
        <w:rPr>
          <w:sz w:val="24"/>
        </w:rPr>
        <w:t xml:space="preserve">ired for start-up costs and purposes over the expected schedule to drawdown the funds attributable to such purposes; 4) A description of the schedule and mechanism for funding the loan loss reserve, including how the eligible entity will use revenues from the interest rate charged to qualified consumers; and 5) </w:t>
      </w:r>
      <w:r w:rsidR="002C00F8">
        <w:rPr>
          <w:sz w:val="24"/>
        </w:rPr>
        <w:t>M</w:t>
      </w:r>
      <w:r w:rsidRPr="00B0742C">
        <w:rPr>
          <w:sz w:val="24"/>
        </w:rPr>
        <w:t>ust address elements identified in the program implementation plan.</w:t>
      </w:r>
    </w:p>
    <w:p w:rsidR="00FD7717" w:rsidRPr="00B0742C" w:rsidP="000331F7" w14:paraId="166D50A8" w14:textId="77777777">
      <w:pPr>
        <w:rPr>
          <w:sz w:val="24"/>
        </w:rPr>
      </w:pPr>
    </w:p>
    <w:p w:rsidR="00FD7717" w:rsidRPr="00B0742C" w:rsidP="00FC790F" w14:paraId="3C0DF076" w14:textId="08C45639">
      <w:pPr>
        <w:rPr>
          <w:sz w:val="24"/>
        </w:rPr>
      </w:pPr>
      <w:r w:rsidRPr="00BD0651">
        <w:rPr>
          <w:b/>
          <w:bCs/>
          <w:sz w:val="24"/>
        </w:rPr>
        <w:t xml:space="preserve">Statement of Compliance with Other Federal Requirements.  </w:t>
      </w:r>
      <w:r w:rsidRPr="0081513F" w:rsidR="00AA576C">
        <w:rPr>
          <w:sz w:val="24"/>
        </w:rPr>
        <w:t xml:space="preserve">Applicants must provide a statement of compliance indicating compliance with federal statutes </w:t>
      </w:r>
      <w:r w:rsidR="00D5711B">
        <w:rPr>
          <w:sz w:val="24"/>
        </w:rPr>
        <w:t xml:space="preserve">as provided in 7 CFR 1719.11; </w:t>
      </w:r>
      <w:r w:rsidRPr="0081513F" w:rsidR="00AA576C">
        <w:rPr>
          <w:sz w:val="24"/>
        </w:rPr>
        <w:t>including</w:t>
      </w:r>
      <w:r w:rsidR="00FC790F">
        <w:rPr>
          <w:sz w:val="24"/>
        </w:rPr>
        <w:t xml:space="preserve"> Executive Order 13166, Improving Access to Service</w:t>
      </w:r>
      <w:r w:rsidR="00FE2E37">
        <w:rPr>
          <w:sz w:val="24"/>
        </w:rPr>
        <w:t>s for</w:t>
      </w:r>
      <w:r w:rsidR="00FC790F">
        <w:rPr>
          <w:sz w:val="24"/>
        </w:rPr>
        <w:t xml:space="preserve"> Persons with Limited English Proficiency, Lobbying for Grants, Loans, Contracts and Cooperative Agreements (2 CFR part 418) and Federal Debt Delinquency Requirements (7 CFR 1710.26). </w:t>
      </w:r>
    </w:p>
    <w:p w:rsidR="00FD7717" w:rsidP="00AA576C" w14:paraId="7DCEB63B" w14:textId="77777777">
      <w:pPr>
        <w:rPr>
          <w:sz w:val="24"/>
        </w:rPr>
      </w:pPr>
    </w:p>
    <w:p w:rsidR="00AC1783" w:rsidP="00AA576C" w14:paraId="581F6D3A" w14:textId="5B081499">
      <w:pPr>
        <w:rPr>
          <w:sz w:val="24"/>
        </w:rPr>
      </w:pPr>
      <w:r w:rsidRPr="00BD0651">
        <w:rPr>
          <w:b/>
          <w:bCs/>
          <w:sz w:val="24"/>
        </w:rPr>
        <w:t>Equal Employment Opportunity Employer Report</w:t>
      </w:r>
      <w:r>
        <w:rPr>
          <w:sz w:val="24"/>
        </w:rPr>
        <w:t>. This form is required by the Department of Labor (DOL) if a company has 100 or more employees and is filed electronically.  The data was provided to DOL on the SF-100 prior to being automated.  If the borrower applying for a RESP loan has 100 or more employees, they should include a copy of what they provided to the DOL with their application.</w:t>
      </w:r>
    </w:p>
    <w:p w:rsidR="00AC1783" w:rsidP="00AA576C" w14:paraId="43AC6A18" w14:textId="77777777">
      <w:pPr>
        <w:rPr>
          <w:sz w:val="24"/>
        </w:rPr>
      </w:pPr>
    </w:p>
    <w:p w:rsidR="00FC790F" w:rsidP="00AA576C" w14:paraId="54B32CCE" w14:textId="496649DA">
      <w:pPr>
        <w:rPr>
          <w:b/>
          <w:bCs/>
          <w:sz w:val="24"/>
          <w:szCs w:val="24"/>
        </w:rPr>
      </w:pPr>
      <w:r w:rsidRPr="008E5E23">
        <w:rPr>
          <w:b/>
          <w:bCs/>
          <w:sz w:val="24"/>
          <w:szCs w:val="24"/>
        </w:rPr>
        <w:t>AWARD CLOSING, SERVICING and REPORTING – INCLUDED IN BURDEN ESTIMATE</w:t>
      </w:r>
    </w:p>
    <w:p w:rsidR="002B6D56" w:rsidRPr="00B0742C" w:rsidP="00AA576C" w14:paraId="11BB0B4B" w14:textId="77777777">
      <w:pPr>
        <w:rPr>
          <w:sz w:val="24"/>
        </w:rPr>
      </w:pPr>
    </w:p>
    <w:p w:rsidR="00244BDE" w:rsidRPr="00B0742C" w:rsidP="00AA576C" w14:paraId="7E31EDB1" w14:textId="2C485E58">
      <w:pPr>
        <w:rPr>
          <w:sz w:val="24"/>
        </w:rPr>
      </w:pPr>
      <w:r w:rsidRPr="00B0742C">
        <w:rPr>
          <w:b/>
          <w:sz w:val="24"/>
        </w:rPr>
        <w:t>Review and Acceptance of Condition Letter</w:t>
      </w:r>
      <w:r w:rsidR="00205D2B">
        <w:rPr>
          <w:b/>
          <w:sz w:val="24"/>
        </w:rPr>
        <w:t>.</w:t>
      </w:r>
      <w:r w:rsidRPr="00B0742C">
        <w:rPr>
          <w:b/>
          <w:sz w:val="24"/>
        </w:rPr>
        <w:t xml:space="preserve"> </w:t>
      </w:r>
      <w:r w:rsidRPr="00B0742C">
        <w:rPr>
          <w:sz w:val="24"/>
        </w:rPr>
        <w:t>The agency will issue a Condition</w:t>
      </w:r>
      <w:r w:rsidRPr="00B0742C" w:rsidR="004F66D4">
        <w:rPr>
          <w:sz w:val="24"/>
        </w:rPr>
        <w:t>al Commitment</w:t>
      </w:r>
      <w:r w:rsidRPr="00B0742C">
        <w:rPr>
          <w:sz w:val="24"/>
        </w:rPr>
        <w:t xml:space="preserve"> Letter to </w:t>
      </w:r>
      <w:r w:rsidRPr="00B0742C" w:rsidR="004F66D4">
        <w:rPr>
          <w:sz w:val="24"/>
        </w:rPr>
        <w:t xml:space="preserve">a </w:t>
      </w:r>
      <w:bookmarkStart w:id="1" w:name="_Hlk15388358"/>
      <w:r w:rsidRPr="00B0742C" w:rsidR="004F66D4">
        <w:rPr>
          <w:sz w:val="24"/>
        </w:rPr>
        <w:t xml:space="preserve">successful RESP loan applicant </w:t>
      </w:r>
      <w:bookmarkEnd w:id="1"/>
      <w:r w:rsidRPr="00B0742C">
        <w:rPr>
          <w:sz w:val="24"/>
        </w:rPr>
        <w:t>whose loan application has been approved. The Condition</w:t>
      </w:r>
      <w:r w:rsidRPr="00B0742C" w:rsidR="004F66D4">
        <w:rPr>
          <w:sz w:val="24"/>
        </w:rPr>
        <w:t>al Commitment</w:t>
      </w:r>
      <w:r w:rsidRPr="00B0742C">
        <w:rPr>
          <w:sz w:val="24"/>
        </w:rPr>
        <w:t xml:space="preserve"> Letter will contain the approved loan amount and will include specific terms and conditions depending on the risk profile of the </w:t>
      </w:r>
      <w:r w:rsidRPr="00B0742C" w:rsidR="004F66D4">
        <w:rPr>
          <w:sz w:val="24"/>
        </w:rPr>
        <w:t>successful RESP loan applicant</w:t>
      </w:r>
      <w:r w:rsidRPr="00B0742C">
        <w:rPr>
          <w:sz w:val="24"/>
        </w:rPr>
        <w:t xml:space="preserve"> and nature of the proposed business model that are necessary to assure that federal government interest is protected. Prior to award, the </w:t>
      </w:r>
      <w:r w:rsidRPr="00B0742C" w:rsidR="004F66D4">
        <w:rPr>
          <w:sz w:val="24"/>
        </w:rPr>
        <w:t>successful RESP loan applicant</w:t>
      </w:r>
      <w:r w:rsidRPr="00B0742C">
        <w:rPr>
          <w:sz w:val="24"/>
        </w:rPr>
        <w:t xml:space="preserve"> must review the Condition</w:t>
      </w:r>
      <w:r w:rsidRPr="00B0742C" w:rsidR="004F66D4">
        <w:rPr>
          <w:sz w:val="24"/>
        </w:rPr>
        <w:t>al Commitm</w:t>
      </w:r>
      <w:r w:rsidRPr="00B0742C" w:rsidR="00C6176E">
        <w:rPr>
          <w:sz w:val="24"/>
        </w:rPr>
        <w:t>ent</w:t>
      </w:r>
      <w:r w:rsidRPr="00B0742C">
        <w:rPr>
          <w:sz w:val="24"/>
        </w:rPr>
        <w:t xml:space="preserve"> Letter and accept terms and conditions.</w:t>
      </w:r>
    </w:p>
    <w:p w:rsidR="00A726D3" w:rsidRPr="00B0742C" w:rsidP="00AA576C" w14:paraId="5C788DAB" w14:textId="05BAAD2D">
      <w:pPr>
        <w:rPr>
          <w:sz w:val="24"/>
        </w:rPr>
      </w:pPr>
    </w:p>
    <w:p w:rsidR="000331F7" w:rsidRPr="00B0742C" w:rsidP="000331F7" w14:paraId="495F8479" w14:textId="6F58241E">
      <w:pPr>
        <w:rPr>
          <w:sz w:val="24"/>
        </w:rPr>
      </w:pPr>
      <w:r w:rsidRPr="00B0742C">
        <w:rPr>
          <w:b/>
          <w:sz w:val="24"/>
        </w:rPr>
        <w:t>Execution of loan agreement</w:t>
      </w:r>
      <w:r w:rsidRPr="00B0742C">
        <w:rPr>
          <w:sz w:val="24"/>
        </w:rPr>
        <w:t xml:space="preserve"> - </w:t>
      </w:r>
      <w:r w:rsidRPr="00B0742C" w:rsidR="0082708A">
        <w:rPr>
          <w:sz w:val="24"/>
        </w:rPr>
        <w:t xml:space="preserve">The burden includes the time required to review and execute the </w:t>
      </w:r>
      <w:r w:rsidRPr="00B0742C" w:rsidR="00AE0BEE">
        <w:rPr>
          <w:sz w:val="24"/>
        </w:rPr>
        <w:t>documents required for loan closing</w:t>
      </w:r>
      <w:r w:rsidRPr="00B0742C" w:rsidR="0082708A">
        <w:rPr>
          <w:sz w:val="24"/>
        </w:rPr>
        <w:t>.</w:t>
      </w:r>
    </w:p>
    <w:p w:rsidR="00D7022D" w:rsidP="000331F7" w14:paraId="7069DEEF" w14:textId="77777777">
      <w:pPr>
        <w:rPr>
          <w:sz w:val="24"/>
        </w:rPr>
      </w:pPr>
    </w:p>
    <w:p w:rsidR="00690A2B" w:rsidRPr="00B0742C" w:rsidP="00690A2B" w14:paraId="6ED6DCE9" w14:textId="6FFB5851">
      <w:pPr>
        <w:rPr>
          <w:sz w:val="24"/>
        </w:rPr>
      </w:pPr>
      <w:r>
        <w:rPr>
          <w:b/>
          <w:sz w:val="24"/>
        </w:rPr>
        <w:t xml:space="preserve">Opinion of </w:t>
      </w:r>
      <w:r w:rsidRPr="00205D2B">
        <w:rPr>
          <w:b/>
          <w:sz w:val="24"/>
        </w:rPr>
        <w:t>Counsel</w:t>
      </w:r>
      <w:r>
        <w:rPr>
          <w:b/>
          <w:sz w:val="24"/>
        </w:rPr>
        <w:t xml:space="preserve">.  </w:t>
      </w:r>
      <w:r>
        <w:rPr>
          <w:bCs/>
          <w:sz w:val="24"/>
        </w:rPr>
        <w:t>An opinion of counsel must be provided as part of loan closing and must be acceptable to the Administrator.  A sample resolution that meets the Agency’s requirements will be provided as part of the loan closing instructions.</w:t>
      </w:r>
    </w:p>
    <w:p w:rsidR="00690A2B" w:rsidRPr="00B0742C" w:rsidP="000331F7" w14:paraId="50B69429" w14:textId="4F671B46">
      <w:pPr>
        <w:rPr>
          <w:sz w:val="24"/>
        </w:rPr>
      </w:pPr>
    </w:p>
    <w:p w:rsidR="00CA0034" w:rsidP="000331F7" w14:paraId="485C5EB9" w14:textId="20DCA9BE">
      <w:pPr>
        <w:rPr>
          <w:sz w:val="24"/>
        </w:rPr>
      </w:pPr>
      <w:r>
        <w:rPr>
          <w:b/>
          <w:sz w:val="24"/>
        </w:rPr>
        <w:t xml:space="preserve">Performance and </w:t>
      </w:r>
      <w:bookmarkStart w:id="2" w:name="_Hlk27132323"/>
      <w:r w:rsidRPr="00BD0651" w:rsidR="00296E0A">
        <w:rPr>
          <w:b/>
          <w:bCs/>
          <w:sz w:val="24"/>
        </w:rPr>
        <w:t>Financial Report</w:t>
      </w:r>
      <w:r>
        <w:rPr>
          <w:b/>
          <w:bCs/>
          <w:sz w:val="24"/>
        </w:rPr>
        <w:t>s</w:t>
      </w:r>
      <w:r w:rsidRPr="00BD0651">
        <w:rPr>
          <w:sz w:val="24"/>
        </w:rPr>
        <w:t xml:space="preserve">.  Borrowers </w:t>
      </w:r>
      <w:r>
        <w:rPr>
          <w:sz w:val="24"/>
        </w:rPr>
        <w:t>must file semiannual reports for the first 10 years of the RESP Loan.</w:t>
      </w:r>
      <w:r w:rsidR="00DE2B30">
        <w:rPr>
          <w:sz w:val="24"/>
        </w:rPr>
        <w:t xml:space="preserve">  Reporting elements will be identified in the loan documents.</w:t>
      </w:r>
    </w:p>
    <w:p w:rsidR="00446A2C" w:rsidRPr="00446A2C" w:rsidP="000331F7" w14:paraId="3A40DFB7" w14:textId="77777777">
      <w:pPr>
        <w:rPr>
          <w:sz w:val="24"/>
        </w:rPr>
      </w:pPr>
    </w:p>
    <w:p w:rsidR="00BE5BE8" w:rsidRPr="00B0742C" w:rsidP="000331F7" w14:paraId="1AAAACD6" w14:textId="58EF00C7">
      <w:pPr>
        <w:rPr>
          <w:sz w:val="24"/>
        </w:rPr>
      </w:pPr>
      <w:r w:rsidRPr="00BD0651">
        <w:rPr>
          <w:b/>
          <w:bCs/>
          <w:sz w:val="24"/>
        </w:rPr>
        <w:t>Request for Reimbursement or Advance of Funds</w:t>
      </w:r>
      <w:r w:rsidR="00DE2B30">
        <w:rPr>
          <w:b/>
          <w:bCs/>
          <w:sz w:val="24"/>
        </w:rPr>
        <w:t>.</w:t>
      </w:r>
      <w:r w:rsidR="00DE2B30">
        <w:rPr>
          <w:sz w:val="24"/>
        </w:rPr>
        <w:t xml:space="preserve">   Loan funds will be disbursed to the borrower in accordance with the loan agreement.  A</w:t>
      </w:r>
      <w:r w:rsidRPr="00C266DD" w:rsidR="00DE2B30">
        <w:rPr>
          <w:sz w:val="24"/>
          <w:szCs w:val="24"/>
        </w:rPr>
        <w:t>ll loan funds will be disbursed either as an advance or as a reimbursement for eligible program costs</w:t>
      </w:r>
      <w:r w:rsidR="00DE2B30">
        <w:rPr>
          <w:sz w:val="24"/>
          <w:szCs w:val="24"/>
        </w:rPr>
        <w:t xml:space="preserve">.  </w:t>
      </w:r>
    </w:p>
    <w:p w:rsidR="00BE5BE8" w:rsidRPr="00B0742C" w:rsidP="000331F7" w14:paraId="20B5481D" w14:textId="77777777">
      <w:pPr>
        <w:rPr>
          <w:sz w:val="24"/>
        </w:rPr>
      </w:pPr>
    </w:p>
    <w:p w:rsidR="00BE5BE8" w:rsidRPr="00B0742C" w:rsidP="00BE5BE8" w14:paraId="659C471E" w14:textId="2D30D94E">
      <w:pPr>
        <w:rPr>
          <w:sz w:val="24"/>
        </w:rPr>
      </w:pPr>
      <w:r w:rsidRPr="00BD0651">
        <w:rPr>
          <w:b/>
          <w:bCs/>
          <w:sz w:val="24"/>
          <w:szCs w:val="24"/>
        </w:rPr>
        <w:t>SAM Registration Maintenance.</w:t>
      </w:r>
      <w:r w:rsidRPr="008E5E23">
        <w:rPr>
          <w:sz w:val="24"/>
          <w:szCs w:val="24"/>
        </w:rPr>
        <w:t xml:space="preserve">  Each applicant (unless an exception, as outlined in 2 CFR 25.110(a) through (d), is approved by the Agency) is required to maintain an active SAM registration with current information at all times during which it has an active Federal award.  The Agency uses the SAM site to ensure continued eligibility to receive Federal financial assistance.</w:t>
      </w:r>
    </w:p>
    <w:bookmarkEnd w:id="0"/>
    <w:p w:rsidR="00215102" w:rsidP="00BE5BE8" w14:paraId="6B683D99" w14:textId="77777777">
      <w:pPr>
        <w:rPr>
          <w:b/>
          <w:i/>
          <w:sz w:val="24"/>
        </w:rPr>
      </w:pPr>
    </w:p>
    <w:bookmarkEnd w:id="2"/>
    <w:p w:rsidR="00A225F4" w:rsidP="000331F7" w14:paraId="607420B0" w14:textId="77777777">
      <w:pPr>
        <w:rPr>
          <w:sz w:val="24"/>
        </w:rPr>
      </w:pPr>
    </w:p>
    <w:p w:rsidR="00A225F4" w:rsidRPr="00B0742C" w:rsidP="000331F7" w14:paraId="6216DBCC" w14:textId="77777777">
      <w:pPr>
        <w:rPr>
          <w:b/>
          <w:caps/>
          <w:sz w:val="24"/>
        </w:rPr>
      </w:pPr>
      <w:r w:rsidRPr="00B0742C">
        <w:rPr>
          <w:b/>
          <w:caps/>
          <w:sz w:val="24"/>
        </w:rPr>
        <w:t xml:space="preserve">Burden </w:t>
      </w:r>
      <w:r w:rsidR="00C01625">
        <w:rPr>
          <w:b/>
          <w:caps/>
          <w:sz w:val="24"/>
        </w:rPr>
        <w:t xml:space="preserve">and FORMS </w:t>
      </w:r>
      <w:r w:rsidRPr="00B0742C">
        <w:rPr>
          <w:b/>
          <w:caps/>
          <w:sz w:val="24"/>
        </w:rPr>
        <w:t>Accounted for under other OMB Control Numbers</w:t>
      </w:r>
    </w:p>
    <w:p w:rsidR="00A225F4" w:rsidRPr="00A225F4" w:rsidP="00A225F4" w14:paraId="237CC4B6" w14:textId="72EBDAD3">
      <w:pPr>
        <w:rPr>
          <w:sz w:val="24"/>
        </w:rPr>
      </w:pPr>
    </w:p>
    <w:p w:rsidR="004E1745" w:rsidP="003F7E6D" w14:paraId="049340DA" w14:textId="77777777">
      <w:pPr>
        <w:rPr>
          <w:sz w:val="24"/>
        </w:rPr>
      </w:pPr>
      <w:r w:rsidRPr="00B0742C">
        <w:rPr>
          <w:b/>
          <w:sz w:val="24"/>
        </w:rPr>
        <w:t>RD Form 400-4 Assurance agreement</w:t>
      </w:r>
      <w:r>
        <w:rPr>
          <w:b/>
          <w:sz w:val="24"/>
        </w:rPr>
        <w:t xml:space="preserve"> (</w:t>
      </w:r>
      <w:r w:rsidRPr="004E1745">
        <w:rPr>
          <w:sz w:val="24"/>
        </w:rPr>
        <w:t>OMB No. 0575-0018</w:t>
      </w:r>
      <w:r>
        <w:rPr>
          <w:sz w:val="24"/>
        </w:rPr>
        <w:t>). A</w:t>
      </w:r>
      <w:r w:rsidRPr="00BE5BE8">
        <w:rPr>
          <w:sz w:val="24"/>
        </w:rPr>
        <w:t>ssures USDA that</w:t>
      </w:r>
      <w:r>
        <w:rPr>
          <w:sz w:val="24"/>
        </w:rPr>
        <w:t xml:space="preserve"> </w:t>
      </w:r>
      <w:r w:rsidRPr="00BE5BE8">
        <w:rPr>
          <w:sz w:val="24"/>
        </w:rPr>
        <w:t>the recipient is in compliance with Title</w:t>
      </w:r>
      <w:r>
        <w:rPr>
          <w:sz w:val="24"/>
        </w:rPr>
        <w:t xml:space="preserve"> </w:t>
      </w:r>
      <w:r w:rsidRPr="00BE5BE8">
        <w:rPr>
          <w:sz w:val="24"/>
        </w:rPr>
        <w:t>VI of the Civil Rights Act of 1964, 7 CFR</w:t>
      </w:r>
      <w:r>
        <w:rPr>
          <w:sz w:val="24"/>
        </w:rPr>
        <w:t xml:space="preserve"> </w:t>
      </w:r>
      <w:r w:rsidRPr="00BE5BE8">
        <w:rPr>
          <w:sz w:val="24"/>
        </w:rPr>
        <w:t>part 15 and other Agency regulations.</w:t>
      </w:r>
    </w:p>
    <w:p w:rsidR="004E1745" w:rsidP="00BE5BE8" w14:paraId="202BB0A8" w14:textId="77777777">
      <w:pPr>
        <w:rPr>
          <w:sz w:val="24"/>
        </w:rPr>
      </w:pPr>
    </w:p>
    <w:p w:rsidR="00BE5BE8" w:rsidP="00BE5BE8" w14:paraId="4724DF1E" w14:textId="77777777">
      <w:pPr>
        <w:rPr>
          <w:sz w:val="24"/>
        </w:rPr>
      </w:pPr>
      <w:r w:rsidRPr="00B0742C">
        <w:rPr>
          <w:b/>
          <w:sz w:val="24"/>
        </w:rPr>
        <w:t xml:space="preserve">RD Form 400-1 </w:t>
      </w:r>
      <w:r>
        <w:rPr>
          <w:b/>
          <w:sz w:val="24"/>
        </w:rPr>
        <w:t>–</w:t>
      </w:r>
      <w:r w:rsidRPr="00B0742C">
        <w:rPr>
          <w:b/>
          <w:sz w:val="24"/>
        </w:rPr>
        <w:t xml:space="preserve"> E</w:t>
      </w:r>
      <w:r>
        <w:rPr>
          <w:b/>
          <w:sz w:val="24"/>
        </w:rPr>
        <w:t xml:space="preserve">qual Opportunity Agreement - </w:t>
      </w:r>
      <w:r w:rsidRPr="00B0742C">
        <w:rPr>
          <w:sz w:val="24"/>
        </w:rPr>
        <w:t>(OMB No. 0575-0018)</w:t>
      </w:r>
    </w:p>
    <w:p w:rsidR="00C80E8A" w:rsidP="00BE5BE8" w14:paraId="6C9063AD" w14:textId="77777777">
      <w:pPr>
        <w:rPr>
          <w:sz w:val="24"/>
        </w:rPr>
      </w:pPr>
    </w:p>
    <w:p w:rsidR="000331F7" w:rsidP="000331F7" w14:paraId="2F6F2F22" w14:textId="77777777">
      <w:pPr>
        <w:rPr>
          <w:sz w:val="24"/>
        </w:rPr>
      </w:pPr>
    </w:p>
    <w:p w:rsidR="000331F7" w:rsidRPr="000C356E" w:rsidP="000331F7" w14:paraId="5770056A" w14:textId="77777777">
      <w:pPr>
        <w:rPr>
          <w:b/>
          <w:sz w:val="24"/>
        </w:rPr>
      </w:pPr>
      <w:r w:rsidRPr="00374631">
        <w:rPr>
          <w:b/>
          <w:sz w:val="24"/>
        </w:rPr>
        <w:t xml:space="preserve">3.  </w:t>
      </w:r>
      <w:r w:rsidRPr="00374631" w:rsidR="000C356E">
        <w:rPr>
          <w:b/>
          <w:sz w:val="24"/>
          <w:u w:val="single"/>
        </w:rPr>
        <w:t>Describe whether, and to what extent, the collection of information involves the use of automated, electronic, mechanical, or other technological collection techniques or other forms of info</w:t>
      </w:r>
      <w:r w:rsidRPr="00374631" w:rsidR="00D77DF5">
        <w:rPr>
          <w:b/>
          <w:sz w:val="24"/>
          <w:u w:val="single"/>
        </w:rPr>
        <w:t>rmation technology, e.g. permitt</w:t>
      </w:r>
      <w:r w:rsidRPr="00374631" w:rsidR="000C356E">
        <w:rPr>
          <w:b/>
          <w:sz w:val="24"/>
          <w:u w:val="single"/>
        </w:rPr>
        <w:t>ing electronic submission of responses, and the basis for the decision for adopting this means of collection</w:t>
      </w:r>
      <w:r w:rsidRPr="00374631">
        <w:rPr>
          <w:b/>
          <w:sz w:val="24"/>
        </w:rPr>
        <w:t>.</w:t>
      </w:r>
    </w:p>
    <w:p w:rsidR="000331F7" w:rsidP="000331F7" w14:paraId="7F8C9A15" w14:textId="77777777">
      <w:pPr>
        <w:rPr>
          <w:sz w:val="24"/>
        </w:rPr>
      </w:pPr>
    </w:p>
    <w:p w:rsidR="000331F7" w:rsidP="000331F7" w14:paraId="50000B05" w14:textId="5BA85BC1">
      <w:pPr>
        <w:rPr>
          <w:sz w:val="24"/>
        </w:rPr>
      </w:pPr>
      <w:r>
        <w:rPr>
          <w:sz w:val="24"/>
        </w:rPr>
        <w:t>RUS is committed to complying with the E-Government Act, to promote the use of the Internet and other information technologies to provide increased opportunities for citizen access to Government information and services, for other purposes.  RUS encourage</w:t>
      </w:r>
      <w:r w:rsidR="00582571">
        <w:rPr>
          <w:sz w:val="24"/>
        </w:rPr>
        <w:t>s RESP applicants</w:t>
      </w:r>
      <w:r>
        <w:rPr>
          <w:sz w:val="24"/>
        </w:rPr>
        <w:t xml:space="preserve"> to use the most advanced technology to prepare the required information</w:t>
      </w:r>
      <w:r w:rsidR="00924340">
        <w:rPr>
          <w:sz w:val="24"/>
        </w:rPr>
        <w:t xml:space="preserve"> and </w:t>
      </w:r>
      <w:r w:rsidR="00582571">
        <w:rPr>
          <w:sz w:val="24"/>
        </w:rPr>
        <w:t>requires that eligible entities submit the Letter of Intent</w:t>
      </w:r>
      <w:r w:rsidR="00B86788">
        <w:rPr>
          <w:sz w:val="24"/>
        </w:rPr>
        <w:t>,</w:t>
      </w:r>
      <w:r w:rsidRPr="00B86788" w:rsidR="00B86788">
        <w:rPr>
          <w:sz w:val="24"/>
        </w:rPr>
        <w:t xml:space="preserve"> </w:t>
      </w:r>
      <w:r w:rsidR="00B86788">
        <w:rPr>
          <w:sz w:val="24"/>
        </w:rPr>
        <w:t>only in electronic form,</w:t>
      </w:r>
      <w:r w:rsidR="00EF22B8">
        <w:rPr>
          <w:sz w:val="24"/>
        </w:rPr>
        <w:t xml:space="preserve"> to the Assist</w:t>
      </w:r>
      <w:r w:rsidR="00B86788">
        <w:rPr>
          <w:sz w:val="24"/>
        </w:rPr>
        <w:t>ant Administrator</w:t>
      </w:r>
      <w:r w:rsidR="00582571">
        <w:rPr>
          <w:sz w:val="24"/>
        </w:rPr>
        <w:t xml:space="preserve"> </w:t>
      </w:r>
      <w:r w:rsidR="00B86788">
        <w:rPr>
          <w:sz w:val="24"/>
        </w:rPr>
        <w:t>via</w:t>
      </w:r>
      <w:r w:rsidR="00E2775D">
        <w:rPr>
          <w:sz w:val="24"/>
        </w:rPr>
        <w:t xml:space="preserve"> </w:t>
      </w:r>
      <w:hyperlink r:id="rId6" w:history="1">
        <w:r w:rsidRPr="001F2927" w:rsidR="00E2775D">
          <w:rPr>
            <w:rStyle w:val="Hyperlink"/>
            <w:sz w:val="24"/>
          </w:rPr>
          <w:t>RESP@usda.gov</w:t>
        </w:r>
      </w:hyperlink>
      <w:r w:rsidR="00E2775D">
        <w:rPr>
          <w:sz w:val="24"/>
        </w:rPr>
        <w:t xml:space="preserve"> </w:t>
      </w:r>
      <w:r w:rsidR="00582571">
        <w:rPr>
          <w:sz w:val="24"/>
        </w:rPr>
        <w:t xml:space="preserve">in order to establish a queue.  </w:t>
      </w:r>
      <w:r w:rsidR="00F34D10">
        <w:rPr>
          <w:sz w:val="24"/>
        </w:rPr>
        <w:t>If invited to apply, complete applications must be submitted in paper to the Assistant</w:t>
      </w:r>
      <w:r w:rsidR="00E2775D">
        <w:rPr>
          <w:sz w:val="24"/>
        </w:rPr>
        <w:t xml:space="preserve"> </w:t>
      </w:r>
      <w:r w:rsidR="00F34D10">
        <w:rPr>
          <w:sz w:val="24"/>
        </w:rPr>
        <w:t xml:space="preserve">Administrator. </w:t>
      </w:r>
      <w:r w:rsidR="00157C5D">
        <w:rPr>
          <w:sz w:val="24"/>
        </w:rPr>
        <w:t>RUS recognizes that computer capabilities may differ among potentially diverse eligible entities and will work to accommodate eligible entities and applicants</w:t>
      </w:r>
      <w:r w:rsidR="006551C1">
        <w:rPr>
          <w:sz w:val="24"/>
        </w:rPr>
        <w:t xml:space="preserve"> through the RUS GFR network and headquarters staff</w:t>
      </w:r>
      <w:r w:rsidR="00157C5D">
        <w:rPr>
          <w:sz w:val="24"/>
        </w:rPr>
        <w:t xml:space="preserve">. </w:t>
      </w:r>
      <w:r w:rsidR="00582571">
        <w:rPr>
          <w:sz w:val="24"/>
        </w:rPr>
        <w:t>RUS encourages applicants to submit information electronically, however, t</w:t>
      </w:r>
      <w:r w:rsidR="00924340">
        <w:rPr>
          <w:sz w:val="24"/>
        </w:rPr>
        <w:t>here may be no feasible alternative other than receiving some of the information in har</w:t>
      </w:r>
      <w:r w:rsidR="00582571">
        <w:rPr>
          <w:sz w:val="24"/>
        </w:rPr>
        <w:t>d copy, in response to the anticipated variance in proposed project complexity</w:t>
      </w:r>
      <w:r>
        <w:rPr>
          <w:sz w:val="24"/>
        </w:rPr>
        <w:t>.</w:t>
      </w:r>
    </w:p>
    <w:p w:rsidR="000331F7" w:rsidP="000331F7" w14:paraId="2CB38E2B" w14:textId="77777777">
      <w:pPr>
        <w:rPr>
          <w:sz w:val="24"/>
        </w:rPr>
      </w:pPr>
    </w:p>
    <w:p w:rsidR="00DE2B30" w:rsidP="000331F7" w14:paraId="6BBDDA53" w14:textId="77777777">
      <w:pPr>
        <w:rPr>
          <w:sz w:val="24"/>
        </w:rPr>
      </w:pPr>
    </w:p>
    <w:p w:rsidR="000331F7" w:rsidP="000331F7" w14:paraId="7F61C8CE" w14:textId="77777777">
      <w:pPr>
        <w:rPr>
          <w:sz w:val="24"/>
        </w:rPr>
      </w:pPr>
      <w:r>
        <w:rPr>
          <w:sz w:val="24"/>
        </w:rPr>
        <w:t xml:space="preserve">4.  </w:t>
      </w:r>
      <w:r w:rsidR="00C57463">
        <w:rPr>
          <w:b/>
          <w:sz w:val="24"/>
          <w:u w:val="single"/>
        </w:rPr>
        <w:t>Describe efforts to identify duplication. Show specifically why any similar information already available cannot be used or modified for use for the purposes described in Item 2 above</w:t>
      </w:r>
      <w:r>
        <w:rPr>
          <w:sz w:val="24"/>
        </w:rPr>
        <w:t>.</w:t>
      </w:r>
    </w:p>
    <w:p w:rsidR="000331F7" w:rsidP="000331F7" w14:paraId="65618816" w14:textId="77777777">
      <w:pPr>
        <w:rPr>
          <w:sz w:val="24"/>
        </w:rPr>
      </w:pPr>
    </w:p>
    <w:p w:rsidR="000331F7" w:rsidP="000331F7" w14:paraId="69AE9A91" w14:textId="77777777">
      <w:pPr>
        <w:rPr>
          <w:sz w:val="24"/>
        </w:rPr>
      </w:pPr>
      <w:r>
        <w:rPr>
          <w:sz w:val="24"/>
        </w:rPr>
        <w:t xml:space="preserve">In this collection there is no duplication of information collection because required information is specific to each </w:t>
      </w:r>
      <w:r w:rsidR="00BB34FB">
        <w:rPr>
          <w:sz w:val="24"/>
        </w:rPr>
        <w:t xml:space="preserve">applicant </w:t>
      </w:r>
      <w:r>
        <w:rPr>
          <w:sz w:val="24"/>
        </w:rPr>
        <w:t xml:space="preserve">involved.  </w:t>
      </w:r>
      <w:r w:rsidR="00157C5D">
        <w:rPr>
          <w:sz w:val="24"/>
        </w:rPr>
        <w:t>The information to be requested is that which would be collected and analyzed by any prudent business in the course of its operati</w:t>
      </w:r>
      <w:r w:rsidR="008B508A">
        <w:rPr>
          <w:sz w:val="24"/>
        </w:rPr>
        <w:t>ons.  I</w:t>
      </w:r>
      <w:r>
        <w:rPr>
          <w:sz w:val="24"/>
        </w:rPr>
        <w:t>n cases where the necessary information already exists, RUS will accept</w:t>
      </w:r>
      <w:r w:rsidR="00DF0B0F">
        <w:rPr>
          <w:sz w:val="24"/>
        </w:rPr>
        <w:t>,</w:t>
      </w:r>
      <w:r>
        <w:rPr>
          <w:sz w:val="24"/>
        </w:rPr>
        <w:t xml:space="preserve"> whenever possible</w:t>
      </w:r>
      <w:r w:rsidR="00DF0B0F">
        <w:rPr>
          <w:sz w:val="24"/>
        </w:rPr>
        <w:t>,</w:t>
      </w:r>
      <w:r>
        <w:rPr>
          <w:sz w:val="24"/>
        </w:rPr>
        <w:t xml:space="preserve"> copies of current relevant information a</w:t>
      </w:r>
      <w:r w:rsidR="00BB34FB">
        <w:rPr>
          <w:sz w:val="24"/>
        </w:rPr>
        <w:t xml:space="preserve">n entity </w:t>
      </w:r>
      <w:r>
        <w:rPr>
          <w:sz w:val="24"/>
        </w:rPr>
        <w:t>may have prepared for another purpose.</w:t>
      </w:r>
    </w:p>
    <w:p w:rsidR="000331F7" w:rsidP="000331F7" w14:paraId="6A6CA010" w14:textId="77777777">
      <w:pPr>
        <w:rPr>
          <w:sz w:val="24"/>
        </w:rPr>
      </w:pPr>
    </w:p>
    <w:p w:rsidR="00DE2B30" w:rsidP="000331F7" w14:paraId="3FB8C3BD" w14:textId="77777777">
      <w:pPr>
        <w:rPr>
          <w:sz w:val="24"/>
        </w:rPr>
      </w:pPr>
    </w:p>
    <w:p w:rsidR="000331F7" w:rsidP="00493595" w14:paraId="64457B86" w14:textId="77777777">
      <w:pPr>
        <w:tabs>
          <w:tab w:val="left" w:pos="720"/>
          <w:tab w:val="left" w:pos="810"/>
        </w:tabs>
        <w:rPr>
          <w:sz w:val="24"/>
        </w:rPr>
      </w:pPr>
      <w:r>
        <w:rPr>
          <w:b/>
          <w:sz w:val="24"/>
        </w:rPr>
        <w:t xml:space="preserve">5. </w:t>
      </w:r>
      <w:r w:rsidR="00EF068B">
        <w:rPr>
          <w:b/>
          <w:sz w:val="24"/>
          <w:u w:val="single"/>
        </w:rPr>
        <w:t>If the collection of information impacts small businesses or other small entities (item 5 of OMB Form 82-I), describe any methods used to minimize burden</w:t>
      </w:r>
      <w:r>
        <w:rPr>
          <w:sz w:val="24"/>
        </w:rPr>
        <w:t>.</w:t>
      </w:r>
    </w:p>
    <w:p w:rsidR="000331F7" w:rsidP="000331F7" w14:paraId="58A0AB3B" w14:textId="77777777">
      <w:pPr>
        <w:rPr>
          <w:sz w:val="24"/>
        </w:rPr>
      </w:pPr>
    </w:p>
    <w:p w:rsidR="000331F7" w:rsidP="000331F7" w14:paraId="26D5D153" w14:textId="77777777">
      <w:pPr>
        <w:rPr>
          <w:sz w:val="24"/>
        </w:rPr>
      </w:pPr>
      <w:r w:rsidRPr="00410AD6">
        <w:rPr>
          <w:sz w:val="24"/>
        </w:rPr>
        <w:t xml:space="preserve">Information to be collected is in a format designed to minimize the paperwork burden on small businesses and other small entities.  The information collected is the minimum needed by the Agency to approve loans and monitor borrower performance.  Approximately </w:t>
      </w:r>
      <w:r>
        <w:rPr>
          <w:sz w:val="24"/>
        </w:rPr>
        <w:t xml:space="preserve">all of the potentially eligible 17 </w:t>
      </w:r>
      <w:r w:rsidRPr="00410AD6">
        <w:rPr>
          <w:sz w:val="24"/>
        </w:rPr>
        <w:t>respondents are considered small businesses according to the U. S. Small Business Administration Table of Small Business Size Standards under the categor</w:t>
      </w:r>
      <w:r>
        <w:rPr>
          <w:sz w:val="24"/>
        </w:rPr>
        <w:t xml:space="preserve">y </w:t>
      </w:r>
      <w:r w:rsidRPr="00410AD6">
        <w:rPr>
          <w:sz w:val="24"/>
        </w:rPr>
        <w:t xml:space="preserve">of </w:t>
      </w:r>
      <w:r>
        <w:rPr>
          <w:sz w:val="24"/>
        </w:rPr>
        <w:t>(</w:t>
      </w:r>
      <w:r w:rsidRPr="00410AD6">
        <w:rPr>
          <w:sz w:val="24"/>
        </w:rPr>
        <w:t>221122</w:t>
      </w:r>
      <w:r>
        <w:rPr>
          <w:sz w:val="24"/>
        </w:rPr>
        <w:t xml:space="preserve">) Electric Power Distribution. </w:t>
      </w:r>
      <w:r w:rsidR="00AF670B">
        <w:rPr>
          <w:sz w:val="24"/>
        </w:rPr>
        <w:t xml:space="preserve">RUS </w:t>
      </w:r>
      <w:r w:rsidR="008B508A">
        <w:rPr>
          <w:sz w:val="24"/>
        </w:rPr>
        <w:t>will make</w:t>
      </w:r>
      <w:r w:rsidR="00AF670B">
        <w:rPr>
          <w:sz w:val="24"/>
        </w:rPr>
        <w:t xml:space="preserve"> every effort to ensure the information collected is in the format that will minimize the paperwork burden on small business</w:t>
      </w:r>
      <w:r w:rsidR="00BB34FB">
        <w:rPr>
          <w:sz w:val="24"/>
        </w:rPr>
        <w:t>es</w:t>
      </w:r>
      <w:r w:rsidR="00AF670B">
        <w:rPr>
          <w:sz w:val="24"/>
        </w:rPr>
        <w:t xml:space="preserve">. </w:t>
      </w:r>
      <w:r>
        <w:rPr>
          <w:sz w:val="24"/>
        </w:rPr>
        <w:t>RUS believe</w:t>
      </w:r>
      <w:r w:rsidR="008B508A">
        <w:rPr>
          <w:sz w:val="24"/>
        </w:rPr>
        <w:t xml:space="preserve">s </w:t>
      </w:r>
      <w:r>
        <w:rPr>
          <w:sz w:val="24"/>
        </w:rPr>
        <w:t xml:space="preserve">the information requested is the minimum necessary for RUS to meet statutory requirements with respect to both large and small entities.  RUS </w:t>
      </w:r>
      <w:r w:rsidR="008B508A">
        <w:rPr>
          <w:sz w:val="24"/>
        </w:rPr>
        <w:t>headquarters and field staff will be available to assist eligible entities</w:t>
      </w:r>
      <w:r>
        <w:rPr>
          <w:sz w:val="24"/>
        </w:rPr>
        <w:t xml:space="preserve"> in preparing documents.  </w:t>
      </w:r>
    </w:p>
    <w:p w:rsidR="00DE2B30" w:rsidP="000331F7" w14:paraId="08772B62" w14:textId="77777777">
      <w:pPr>
        <w:rPr>
          <w:sz w:val="24"/>
        </w:rPr>
      </w:pPr>
    </w:p>
    <w:p w:rsidR="00DE2B30" w:rsidP="000331F7" w14:paraId="7BB9A6A5" w14:textId="77777777">
      <w:pPr>
        <w:rPr>
          <w:sz w:val="24"/>
        </w:rPr>
      </w:pPr>
    </w:p>
    <w:p w:rsidR="000331F7" w:rsidRPr="001B08AD" w:rsidP="001B08AD" w14:paraId="788C8C4D" w14:textId="77777777">
      <w:pPr>
        <w:rPr>
          <w:b/>
          <w:sz w:val="24"/>
        </w:rPr>
      </w:pPr>
      <w:r w:rsidRPr="001B08AD">
        <w:rPr>
          <w:b/>
          <w:sz w:val="24"/>
        </w:rPr>
        <w:t>6.</w:t>
      </w:r>
      <w:r>
        <w:rPr>
          <w:b/>
          <w:sz w:val="24"/>
        </w:rPr>
        <w:t xml:space="preserve">  </w:t>
      </w:r>
      <w:r w:rsidRPr="001B08AD">
        <w:rPr>
          <w:b/>
          <w:sz w:val="24"/>
          <w:u w:val="single"/>
        </w:rPr>
        <w:t>Describe the consequences to Federal program or policy activities if the collection is</w:t>
      </w:r>
      <w:r>
        <w:rPr>
          <w:b/>
          <w:sz w:val="24"/>
          <w:u w:val="single"/>
        </w:rPr>
        <w:t xml:space="preserve"> not conducted or conducted less frequently, as well as any technical or legal obstacles to reducing burden</w:t>
      </w:r>
      <w:r>
        <w:rPr>
          <w:b/>
          <w:sz w:val="24"/>
        </w:rPr>
        <w:t>.</w:t>
      </w:r>
    </w:p>
    <w:p w:rsidR="000331F7" w:rsidP="000331F7" w14:paraId="42EF5FE2" w14:textId="77777777">
      <w:pPr>
        <w:rPr>
          <w:sz w:val="24"/>
        </w:rPr>
      </w:pPr>
    </w:p>
    <w:p w:rsidR="008B508A" w:rsidP="00BA252E" w14:paraId="743E28F4" w14:textId="77777777">
      <w:pPr>
        <w:rPr>
          <w:sz w:val="24"/>
        </w:rPr>
      </w:pPr>
      <w:r>
        <w:rPr>
          <w:sz w:val="24"/>
        </w:rPr>
        <w:t>This information is collected only from those entities who submit letters of intent and from the eligible entities who subsequently are invited to submit applications. Information necessary for evaluating the loan applications is required only once for each application. Information that is necessary to monitor loan security and compliance with legislative purposes is required periodically. Less frequent collection would not allow RUS to accomplish the goals of the program.</w:t>
      </w:r>
    </w:p>
    <w:p w:rsidR="008B508A" w:rsidP="00BA252E" w14:paraId="0FB62044" w14:textId="77777777">
      <w:pPr>
        <w:rPr>
          <w:sz w:val="24"/>
        </w:rPr>
      </w:pPr>
    </w:p>
    <w:p w:rsidR="00DE2B30" w:rsidP="00BA252E" w14:paraId="7EE572C2" w14:textId="77777777">
      <w:pPr>
        <w:rPr>
          <w:sz w:val="24"/>
        </w:rPr>
      </w:pPr>
    </w:p>
    <w:p w:rsidR="00D16821" w:rsidP="000331F7" w14:paraId="59007B7C" w14:textId="77777777">
      <w:pPr>
        <w:rPr>
          <w:b/>
          <w:sz w:val="24"/>
        </w:rPr>
      </w:pPr>
      <w:r>
        <w:rPr>
          <w:sz w:val="24"/>
        </w:rPr>
        <w:t xml:space="preserve"> </w:t>
      </w:r>
      <w:r>
        <w:rPr>
          <w:b/>
          <w:sz w:val="24"/>
        </w:rPr>
        <w:t xml:space="preserve">7. </w:t>
      </w:r>
      <w:r>
        <w:rPr>
          <w:b/>
          <w:sz w:val="24"/>
          <w:u w:val="single"/>
        </w:rPr>
        <w:t>Explain any special circumstances that would cause an information collection to be conducted in a manner</w:t>
      </w:r>
      <w:r>
        <w:rPr>
          <w:b/>
          <w:sz w:val="24"/>
        </w:rPr>
        <w:t>:</w:t>
      </w:r>
    </w:p>
    <w:p w:rsidR="00D16821" w:rsidP="000331F7" w14:paraId="028E3963" w14:textId="77777777">
      <w:pPr>
        <w:rPr>
          <w:b/>
          <w:sz w:val="24"/>
        </w:rPr>
      </w:pPr>
    </w:p>
    <w:p w:rsidR="00D16821" w:rsidP="000331F7" w14:paraId="253C4FAD" w14:textId="77777777">
      <w:pPr>
        <w:rPr>
          <w:b/>
          <w:sz w:val="24"/>
        </w:rPr>
      </w:pPr>
      <w:r>
        <w:rPr>
          <w:b/>
          <w:sz w:val="24"/>
        </w:rPr>
        <w:t xml:space="preserve">  a.  </w:t>
      </w:r>
      <w:r>
        <w:rPr>
          <w:b/>
          <w:sz w:val="24"/>
          <w:u w:val="single"/>
        </w:rPr>
        <w:t>Requiring respondent to report information more than quarterly</w:t>
      </w:r>
      <w:r>
        <w:rPr>
          <w:b/>
          <w:sz w:val="24"/>
        </w:rPr>
        <w:t>.</w:t>
      </w:r>
    </w:p>
    <w:p w:rsidR="00D16821" w:rsidP="000331F7" w14:paraId="15C968FC" w14:textId="77777777">
      <w:pPr>
        <w:rPr>
          <w:b/>
          <w:sz w:val="24"/>
        </w:rPr>
      </w:pPr>
    </w:p>
    <w:p w:rsidR="00D16821" w:rsidP="000331F7" w14:paraId="6ACD3A73" w14:textId="77777777">
      <w:pPr>
        <w:rPr>
          <w:sz w:val="24"/>
        </w:rPr>
      </w:pPr>
      <w:r>
        <w:rPr>
          <w:b/>
          <w:sz w:val="24"/>
        </w:rPr>
        <w:t xml:space="preserve">  </w:t>
      </w:r>
      <w:r>
        <w:rPr>
          <w:sz w:val="24"/>
        </w:rPr>
        <w:t>There is no requir</w:t>
      </w:r>
      <w:r w:rsidR="00312897">
        <w:rPr>
          <w:sz w:val="24"/>
        </w:rPr>
        <w:t>ement to respond more</w:t>
      </w:r>
      <w:r>
        <w:rPr>
          <w:sz w:val="24"/>
        </w:rPr>
        <w:t xml:space="preserve"> than quarterly.</w:t>
      </w:r>
    </w:p>
    <w:p w:rsidR="00D16821" w:rsidP="000331F7" w14:paraId="5E4842BD" w14:textId="77777777">
      <w:pPr>
        <w:rPr>
          <w:sz w:val="24"/>
        </w:rPr>
      </w:pPr>
    </w:p>
    <w:p w:rsidR="00D16821" w:rsidP="000331F7" w14:paraId="15353B55" w14:textId="77777777">
      <w:pPr>
        <w:rPr>
          <w:b/>
          <w:sz w:val="24"/>
        </w:rPr>
      </w:pPr>
      <w:r>
        <w:rPr>
          <w:sz w:val="24"/>
        </w:rPr>
        <w:t xml:space="preserve">  </w:t>
      </w:r>
      <w:r>
        <w:rPr>
          <w:b/>
          <w:sz w:val="24"/>
        </w:rPr>
        <w:t xml:space="preserve">b.  </w:t>
      </w:r>
      <w:r>
        <w:rPr>
          <w:b/>
          <w:sz w:val="24"/>
          <w:u w:val="single"/>
        </w:rPr>
        <w:t>Requiring written response in less than 30 days</w:t>
      </w:r>
      <w:r>
        <w:rPr>
          <w:b/>
          <w:sz w:val="24"/>
        </w:rPr>
        <w:t>.</w:t>
      </w:r>
    </w:p>
    <w:p w:rsidR="00D16821" w:rsidP="000331F7" w14:paraId="3631EA38" w14:textId="77777777">
      <w:pPr>
        <w:rPr>
          <w:b/>
          <w:sz w:val="24"/>
        </w:rPr>
      </w:pPr>
    </w:p>
    <w:p w:rsidR="00D16821" w:rsidP="000331F7" w14:paraId="33F344FB" w14:textId="77777777">
      <w:pPr>
        <w:rPr>
          <w:sz w:val="24"/>
        </w:rPr>
      </w:pPr>
      <w:r>
        <w:rPr>
          <w:b/>
          <w:sz w:val="24"/>
        </w:rPr>
        <w:t xml:space="preserve">  </w:t>
      </w:r>
      <w:r>
        <w:rPr>
          <w:sz w:val="24"/>
        </w:rPr>
        <w:t>There is no requirement to respond in less than 30 days.</w:t>
      </w:r>
    </w:p>
    <w:p w:rsidR="00D16821" w:rsidP="000331F7" w14:paraId="16AA1479" w14:textId="77777777">
      <w:pPr>
        <w:rPr>
          <w:sz w:val="24"/>
        </w:rPr>
      </w:pPr>
    </w:p>
    <w:p w:rsidR="00D16821" w:rsidP="000331F7" w14:paraId="15E01DC8" w14:textId="77777777">
      <w:pPr>
        <w:rPr>
          <w:b/>
          <w:sz w:val="24"/>
        </w:rPr>
      </w:pPr>
      <w:r>
        <w:rPr>
          <w:sz w:val="24"/>
        </w:rPr>
        <w:t xml:space="preserve">  </w:t>
      </w:r>
      <w:r>
        <w:rPr>
          <w:b/>
          <w:sz w:val="24"/>
        </w:rPr>
        <w:t xml:space="preserve">c.  </w:t>
      </w:r>
      <w:r>
        <w:rPr>
          <w:b/>
          <w:sz w:val="24"/>
          <w:u w:val="single"/>
        </w:rPr>
        <w:t>Requiring more than an original and two copies</w:t>
      </w:r>
      <w:r>
        <w:rPr>
          <w:b/>
          <w:sz w:val="24"/>
        </w:rPr>
        <w:t>.</w:t>
      </w:r>
    </w:p>
    <w:p w:rsidR="00D16821" w:rsidP="000331F7" w14:paraId="51E3417F" w14:textId="77777777">
      <w:pPr>
        <w:rPr>
          <w:b/>
          <w:sz w:val="24"/>
        </w:rPr>
      </w:pPr>
    </w:p>
    <w:p w:rsidR="00D16821" w:rsidP="000331F7" w14:paraId="165475B0" w14:textId="77777777">
      <w:pPr>
        <w:rPr>
          <w:sz w:val="24"/>
        </w:rPr>
      </w:pPr>
      <w:r>
        <w:rPr>
          <w:b/>
          <w:sz w:val="24"/>
        </w:rPr>
        <w:t xml:space="preserve">  </w:t>
      </w:r>
      <w:r w:rsidR="00312897">
        <w:rPr>
          <w:sz w:val="24"/>
        </w:rPr>
        <w:t>There are</w:t>
      </w:r>
      <w:r>
        <w:rPr>
          <w:sz w:val="24"/>
        </w:rPr>
        <w:t xml:space="preserve"> no requirement</w:t>
      </w:r>
      <w:r w:rsidR="00312897">
        <w:rPr>
          <w:sz w:val="24"/>
        </w:rPr>
        <w:t>s</w:t>
      </w:r>
      <w:r>
        <w:rPr>
          <w:sz w:val="24"/>
        </w:rPr>
        <w:t xml:space="preserve"> </w:t>
      </w:r>
      <w:r w:rsidR="00312897">
        <w:rPr>
          <w:sz w:val="24"/>
        </w:rPr>
        <w:t>to submit</w:t>
      </w:r>
      <w:r>
        <w:rPr>
          <w:sz w:val="24"/>
        </w:rPr>
        <w:t xml:space="preserve"> more than origina</w:t>
      </w:r>
      <w:r w:rsidR="00312897">
        <w:rPr>
          <w:sz w:val="24"/>
        </w:rPr>
        <w:t>l and two copies</w:t>
      </w:r>
      <w:r>
        <w:rPr>
          <w:sz w:val="24"/>
        </w:rPr>
        <w:t>.</w:t>
      </w:r>
    </w:p>
    <w:p w:rsidR="00D16821" w:rsidP="000331F7" w14:paraId="41339E87" w14:textId="77777777">
      <w:pPr>
        <w:rPr>
          <w:sz w:val="24"/>
        </w:rPr>
      </w:pPr>
    </w:p>
    <w:p w:rsidR="00D16821" w:rsidP="000331F7" w14:paraId="745586B8" w14:textId="77777777">
      <w:pPr>
        <w:rPr>
          <w:b/>
          <w:sz w:val="24"/>
        </w:rPr>
      </w:pPr>
      <w:r>
        <w:rPr>
          <w:sz w:val="24"/>
        </w:rPr>
        <w:t xml:space="preserve">  </w:t>
      </w:r>
      <w:r>
        <w:rPr>
          <w:b/>
          <w:sz w:val="24"/>
        </w:rPr>
        <w:t xml:space="preserve">d.  </w:t>
      </w:r>
      <w:r>
        <w:rPr>
          <w:b/>
          <w:sz w:val="24"/>
          <w:u w:val="single"/>
        </w:rPr>
        <w:t>Requiring respondent to retain records for more than 3 years</w:t>
      </w:r>
      <w:r>
        <w:rPr>
          <w:b/>
          <w:sz w:val="24"/>
        </w:rPr>
        <w:t>.</w:t>
      </w:r>
    </w:p>
    <w:p w:rsidR="00D16821" w:rsidP="000331F7" w14:paraId="101E2D58" w14:textId="77777777">
      <w:pPr>
        <w:rPr>
          <w:b/>
          <w:sz w:val="24"/>
        </w:rPr>
      </w:pPr>
    </w:p>
    <w:p w:rsidR="00D16821" w:rsidP="000331F7" w14:paraId="70BE3D0B" w14:textId="77777777">
      <w:pPr>
        <w:rPr>
          <w:sz w:val="24"/>
        </w:rPr>
      </w:pPr>
      <w:r>
        <w:rPr>
          <w:b/>
          <w:sz w:val="24"/>
        </w:rPr>
        <w:t xml:space="preserve">  </w:t>
      </w:r>
      <w:r>
        <w:rPr>
          <w:sz w:val="24"/>
        </w:rPr>
        <w:t>There is no such requirement.</w:t>
      </w:r>
    </w:p>
    <w:p w:rsidR="00D16821" w:rsidP="000331F7" w14:paraId="4D38B20D" w14:textId="77777777">
      <w:pPr>
        <w:rPr>
          <w:sz w:val="24"/>
        </w:rPr>
      </w:pPr>
    </w:p>
    <w:p w:rsidR="00D16821" w:rsidP="000331F7" w14:paraId="13137BA9" w14:textId="77777777">
      <w:pPr>
        <w:rPr>
          <w:b/>
          <w:sz w:val="24"/>
        </w:rPr>
      </w:pPr>
      <w:r>
        <w:rPr>
          <w:sz w:val="24"/>
        </w:rPr>
        <w:t xml:space="preserve">  </w:t>
      </w:r>
      <w:r>
        <w:rPr>
          <w:b/>
          <w:sz w:val="24"/>
        </w:rPr>
        <w:t xml:space="preserve">e.  </w:t>
      </w:r>
      <w:r>
        <w:rPr>
          <w:b/>
          <w:sz w:val="24"/>
          <w:u w:val="single"/>
        </w:rPr>
        <w:t>In connection with a statistical survey, that is not designed to produce valid and reliable results that can be generalized to the universe of study</w:t>
      </w:r>
      <w:r>
        <w:rPr>
          <w:b/>
          <w:sz w:val="24"/>
        </w:rPr>
        <w:t>.</w:t>
      </w:r>
    </w:p>
    <w:p w:rsidR="00D16821" w:rsidP="000331F7" w14:paraId="6D7BBB30" w14:textId="77777777">
      <w:pPr>
        <w:rPr>
          <w:b/>
          <w:sz w:val="24"/>
        </w:rPr>
      </w:pPr>
    </w:p>
    <w:p w:rsidR="00D16821" w:rsidP="000331F7" w14:paraId="3EC91480" w14:textId="77777777">
      <w:pPr>
        <w:rPr>
          <w:sz w:val="24"/>
        </w:rPr>
      </w:pPr>
      <w:r>
        <w:rPr>
          <w:b/>
          <w:sz w:val="24"/>
        </w:rPr>
        <w:t xml:space="preserve">  </w:t>
      </w:r>
      <w:r>
        <w:rPr>
          <w:sz w:val="24"/>
        </w:rPr>
        <w:t>This collection is not a survey.</w:t>
      </w:r>
    </w:p>
    <w:p w:rsidR="00D16821" w:rsidP="000331F7" w14:paraId="43245A47" w14:textId="77777777">
      <w:pPr>
        <w:rPr>
          <w:sz w:val="24"/>
        </w:rPr>
      </w:pPr>
    </w:p>
    <w:p w:rsidR="00D16821" w:rsidP="000331F7" w14:paraId="64A81F39" w14:textId="77777777">
      <w:pPr>
        <w:rPr>
          <w:b/>
          <w:sz w:val="24"/>
        </w:rPr>
      </w:pPr>
      <w:r>
        <w:rPr>
          <w:sz w:val="24"/>
        </w:rPr>
        <w:t xml:space="preserve">  </w:t>
      </w:r>
      <w:r>
        <w:rPr>
          <w:b/>
          <w:sz w:val="24"/>
        </w:rPr>
        <w:t xml:space="preserve">f.  </w:t>
      </w:r>
      <w:r>
        <w:rPr>
          <w:b/>
          <w:sz w:val="24"/>
          <w:u w:val="single"/>
        </w:rPr>
        <w:t>Requiring the use of a statistical data classification that has not bee</w:t>
      </w:r>
      <w:r w:rsidR="00B000F8">
        <w:rPr>
          <w:b/>
          <w:sz w:val="24"/>
          <w:u w:val="single"/>
        </w:rPr>
        <w:t>n</w:t>
      </w:r>
      <w:r>
        <w:rPr>
          <w:b/>
          <w:sz w:val="24"/>
          <w:u w:val="single"/>
        </w:rPr>
        <w:t xml:space="preserve"> reviewed and approved by OMB</w:t>
      </w:r>
      <w:r>
        <w:rPr>
          <w:b/>
          <w:sz w:val="24"/>
        </w:rPr>
        <w:t>.</w:t>
      </w:r>
    </w:p>
    <w:p w:rsidR="00D16821" w:rsidP="000331F7" w14:paraId="20C2A7D9" w14:textId="77777777">
      <w:pPr>
        <w:rPr>
          <w:b/>
          <w:sz w:val="24"/>
        </w:rPr>
      </w:pPr>
    </w:p>
    <w:p w:rsidR="00D16821" w:rsidP="000331F7" w14:paraId="66ADF703" w14:textId="77777777">
      <w:pPr>
        <w:rPr>
          <w:sz w:val="24"/>
        </w:rPr>
      </w:pPr>
      <w:r>
        <w:rPr>
          <w:sz w:val="24"/>
        </w:rPr>
        <w:t xml:space="preserve">  This collection does not employ statistical sampling.</w:t>
      </w:r>
    </w:p>
    <w:p w:rsidR="00D16821" w:rsidP="000331F7" w14:paraId="3AEA1D5C" w14:textId="77777777">
      <w:pPr>
        <w:rPr>
          <w:sz w:val="24"/>
        </w:rPr>
      </w:pPr>
    </w:p>
    <w:p w:rsidR="00D16821" w:rsidP="000331F7" w14:paraId="42752225" w14:textId="77777777">
      <w:pPr>
        <w:rPr>
          <w:b/>
          <w:sz w:val="24"/>
        </w:rPr>
      </w:pPr>
      <w:r>
        <w:rPr>
          <w:sz w:val="24"/>
        </w:rPr>
        <w:t xml:space="preserve">  </w:t>
      </w:r>
      <w:r>
        <w:rPr>
          <w:b/>
          <w:sz w:val="24"/>
        </w:rPr>
        <w:t xml:space="preserve">g.  </w:t>
      </w:r>
      <w:r>
        <w:rPr>
          <w:b/>
          <w:sz w:val="24"/>
          <w:u w:val="single"/>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b/>
          <w:sz w:val="24"/>
        </w:rPr>
        <w:t>.</w:t>
      </w:r>
    </w:p>
    <w:p w:rsidR="00D16821" w:rsidP="000331F7" w14:paraId="22ABC979" w14:textId="77777777">
      <w:pPr>
        <w:rPr>
          <w:b/>
          <w:sz w:val="24"/>
        </w:rPr>
      </w:pPr>
    </w:p>
    <w:p w:rsidR="00D16821" w:rsidP="000331F7" w14:paraId="335CED3E" w14:textId="77777777">
      <w:pPr>
        <w:rPr>
          <w:sz w:val="24"/>
        </w:rPr>
      </w:pPr>
      <w:r>
        <w:rPr>
          <w:sz w:val="24"/>
        </w:rPr>
        <w:t xml:space="preserve">  There is no requirement of a pledge of confidentiality.</w:t>
      </w:r>
    </w:p>
    <w:p w:rsidR="00D16821" w:rsidP="000331F7" w14:paraId="79DAD394" w14:textId="77777777">
      <w:pPr>
        <w:rPr>
          <w:b/>
          <w:sz w:val="24"/>
        </w:rPr>
      </w:pPr>
      <w:r>
        <w:rPr>
          <w:sz w:val="24"/>
        </w:rPr>
        <w:t xml:space="preserve">  </w:t>
      </w:r>
      <w:r>
        <w:rPr>
          <w:b/>
          <w:sz w:val="24"/>
        </w:rPr>
        <w:t xml:space="preserve">h.  </w:t>
      </w:r>
      <w:r w:rsidR="00793CB3">
        <w:rPr>
          <w:b/>
          <w:sz w:val="24"/>
          <w:u w:val="single"/>
        </w:rPr>
        <w:t>Requiring respondents to submit proprietary trade secret, or other confidential information unless the agency can demonstrate that it has instituted procedures to protect the information’s confidentiality to the extent permitted by law</w:t>
      </w:r>
      <w:r w:rsidR="00793CB3">
        <w:rPr>
          <w:b/>
          <w:sz w:val="24"/>
        </w:rPr>
        <w:t>.</w:t>
      </w:r>
    </w:p>
    <w:p w:rsidR="00793CB3" w:rsidP="000331F7" w14:paraId="5AF3DAA9" w14:textId="77777777">
      <w:pPr>
        <w:rPr>
          <w:b/>
          <w:sz w:val="24"/>
        </w:rPr>
      </w:pPr>
    </w:p>
    <w:p w:rsidR="00793CB3" w:rsidRPr="00793CB3" w:rsidP="000331F7" w14:paraId="58187603" w14:textId="77777777">
      <w:pPr>
        <w:rPr>
          <w:sz w:val="24"/>
        </w:rPr>
      </w:pPr>
      <w:r>
        <w:rPr>
          <w:b/>
          <w:sz w:val="24"/>
        </w:rPr>
        <w:t xml:space="preserve">  </w:t>
      </w:r>
      <w:r>
        <w:rPr>
          <w:sz w:val="24"/>
        </w:rPr>
        <w:t>There is no requirement to submit propriety trade secrets.</w:t>
      </w:r>
    </w:p>
    <w:p w:rsidR="000331F7" w:rsidP="000331F7" w14:paraId="3D742B27" w14:textId="77777777">
      <w:pPr>
        <w:rPr>
          <w:sz w:val="24"/>
        </w:rPr>
      </w:pPr>
    </w:p>
    <w:p w:rsidR="00DE2B30" w:rsidP="000331F7" w14:paraId="28BC083C" w14:textId="77777777">
      <w:pPr>
        <w:rPr>
          <w:sz w:val="24"/>
        </w:rPr>
      </w:pPr>
    </w:p>
    <w:p w:rsidR="000331F7" w:rsidRPr="00DE2B30" w:rsidP="000331F7" w14:paraId="2CA85DBF" w14:textId="77777777">
      <w:pPr>
        <w:rPr>
          <w:b/>
          <w:sz w:val="24"/>
        </w:rPr>
      </w:pPr>
      <w:r w:rsidRPr="00E307BA">
        <w:rPr>
          <w:b/>
          <w:sz w:val="24"/>
        </w:rPr>
        <w:t xml:space="preserve">8.  </w:t>
      </w:r>
      <w:r w:rsidRPr="00E307BA">
        <w:rPr>
          <w:b/>
          <w:sz w:val="24"/>
          <w:u w:val="single"/>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w:t>
      </w:r>
      <w:bookmarkStart w:id="3" w:name="_Hlk16512585"/>
      <w:r w:rsidRPr="00E307BA">
        <w:rPr>
          <w:b/>
          <w:sz w:val="24"/>
          <w:u w:val="single"/>
        </w:rPr>
        <w:t>on the availability of data, frequency of collection, the clarity of instructions and recordkeeping, disclosure, reporting format (if any), and on data elements to be recorded, disclosed, or reported</w:t>
      </w:r>
      <w:r w:rsidRPr="00E307BA">
        <w:rPr>
          <w:b/>
          <w:sz w:val="24"/>
        </w:rPr>
        <w:t>.</w:t>
      </w:r>
      <w:bookmarkEnd w:id="3"/>
    </w:p>
    <w:p w:rsidR="00440DF9" w:rsidRPr="00DE2B30" w:rsidP="000331F7" w14:paraId="5221356A" w14:textId="77777777">
      <w:pPr>
        <w:rPr>
          <w:b/>
          <w:sz w:val="24"/>
        </w:rPr>
      </w:pPr>
    </w:p>
    <w:p w:rsidR="000331F7" w:rsidP="002A5A4B" w14:paraId="5F0AF2DB" w14:textId="506E5506">
      <w:pPr>
        <w:pStyle w:val="BodyText"/>
      </w:pPr>
      <w:r w:rsidRPr="00DE2B30">
        <w:t xml:space="preserve">As required by 5 CFR 1320.8(d), a </w:t>
      </w:r>
      <w:r w:rsidR="00DE2B30">
        <w:t xml:space="preserve">60-day </w:t>
      </w:r>
      <w:r w:rsidRPr="00DE2B30">
        <w:t xml:space="preserve">Notice to request comments </w:t>
      </w:r>
      <w:r w:rsidR="00DE2B30">
        <w:t xml:space="preserve">on this information collection </w:t>
      </w:r>
      <w:r w:rsidRPr="00DE2B30" w:rsidR="002924AF">
        <w:t xml:space="preserve">was published </w:t>
      </w:r>
      <w:r w:rsidR="00DE2B30">
        <w:t xml:space="preserve">in the Federal Register on </w:t>
      </w:r>
      <w:r w:rsidR="004C7239">
        <w:t>October 30, 2023,</w:t>
      </w:r>
      <w:r w:rsidR="00DE2B30">
        <w:t xml:space="preserve"> </w:t>
      </w:r>
      <w:r w:rsidRPr="00DE2B30" w:rsidR="002924AF">
        <w:t xml:space="preserve">at </w:t>
      </w:r>
      <w:r w:rsidRPr="004C7239" w:rsidR="004C7239">
        <w:t>88</w:t>
      </w:r>
      <w:r w:rsidR="004C7239">
        <w:t xml:space="preserve"> </w:t>
      </w:r>
      <w:r w:rsidRPr="00E307BA" w:rsidR="002924AF">
        <w:t>FR</w:t>
      </w:r>
      <w:r w:rsidR="004C7239">
        <w:t xml:space="preserve"> </w:t>
      </w:r>
      <w:r w:rsidRPr="00E307BA" w:rsidR="004C7239">
        <w:t>74144</w:t>
      </w:r>
      <w:r w:rsidRPr="004C7239" w:rsidR="00660EC8">
        <w:t>.</w:t>
      </w:r>
      <w:r w:rsidRPr="00DE2B30" w:rsidR="00BB34FB">
        <w:t xml:space="preserve">  </w:t>
      </w:r>
      <w:r w:rsidRPr="005124C6" w:rsidR="002924AF">
        <w:t>No public comments were received.</w:t>
      </w:r>
    </w:p>
    <w:p w:rsidR="002924AF" w:rsidP="002A5A4B" w14:paraId="4213A31C" w14:textId="77777777">
      <w:pPr>
        <w:pStyle w:val="BodyText"/>
      </w:pPr>
    </w:p>
    <w:p w:rsidR="00EB07BF" w:rsidP="00EB07BF" w14:paraId="06654410" w14:textId="77777777">
      <w:pPr>
        <w:pStyle w:val="BodyText"/>
      </w:pPr>
      <w:r>
        <w:t xml:space="preserve">The Agency works cooperatively with national and/or statewide associations representing RUS electric program borrowers such as: National Rural Electric Cooperative Association; American Public Power Association; Rural Community Assistance Program, </w:t>
      </w:r>
      <w:r w:rsidR="009A0FD3">
        <w:t xml:space="preserve">National Association of State Energy Officials, </w:t>
      </w:r>
      <w:r>
        <w:t>among others, and is always ready to provide information concerning the RESP program.</w:t>
      </w:r>
    </w:p>
    <w:p w:rsidR="00EB07BF" w:rsidP="002A5A4B" w14:paraId="75F0D9F3" w14:textId="64D4E00A">
      <w:pPr>
        <w:pStyle w:val="BodyText"/>
      </w:pPr>
    </w:p>
    <w:p w:rsidR="00E01659" w:rsidP="00C6176E" w14:paraId="33E62BB3" w14:textId="09113E7F">
      <w:pPr>
        <w:pStyle w:val="BodyText"/>
      </w:pPr>
      <w:r>
        <w:t xml:space="preserve">Applicants, </w:t>
      </w:r>
      <w:r w:rsidR="00D73AC8">
        <w:t>b</w:t>
      </w:r>
      <w:r>
        <w:t>orrowers, and any other party interested in the RESP program may contact the headquarters staff at any time with questions, comments, or suggestions about the program. Consultations take place on an individual basis, by telephone, e-mail, regular</w:t>
      </w:r>
      <w:r w:rsidR="00A35C85">
        <w:t xml:space="preserve"> mail, and during or after any Webinars that RUS has offered</w:t>
      </w:r>
      <w:r w:rsidR="009A0FD3">
        <w:t xml:space="preserve"> or participated in</w:t>
      </w:r>
      <w:r w:rsidR="00A35C85">
        <w:t xml:space="preserve"> concerning </w:t>
      </w:r>
      <w:r w:rsidR="00A35C85">
        <w:t xml:space="preserve">the RESP Program. </w:t>
      </w:r>
      <w:r w:rsidR="00656F09">
        <w:t>RUS maintains a website containing general information about the agency, specific information about the RESP program, administered by the electric program, and a directory of program staff.</w:t>
      </w:r>
      <w:r w:rsidR="00A35C85">
        <w:t xml:space="preserve"> </w:t>
      </w:r>
      <w:r>
        <w:t>RUS maintains close contact with borrowers through RUS’ general field representatives (GFR), field accountants, and headquarters staff.</w:t>
      </w:r>
      <w:r w:rsidR="00656F09">
        <w:t xml:space="preserve"> </w:t>
      </w:r>
    </w:p>
    <w:p w:rsidR="004C7239" w:rsidRPr="00E307BA" w:rsidP="004C7239" w14:paraId="7AEE25F3" w14:textId="77777777">
      <w:pPr>
        <w:rPr>
          <w:sz w:val="24"/>
          <w:szCs w:val="24"/>
        </w:rPr>
      </w:pPr>
    </w:p>
    <w:p w:rsidR="004C7239" w:rsidRPr="00E307BA" w:rsidP="004C7239" w14:paraId="5CE9329D" w14:textId="596B351E">
      <w:pPr>
        <w:rPr>
          <w:sz w:val="24"/>
          <w:szCs w:val="24"/>
        </w:rPr>
      </w:pPr>
      <w:r w:rsidRPr="00E307BA">
        <w:rPr>
          <w:sz w:val="24"/>
          <w:szCs w:val="24"/>
        </w:rPr>
        <w:t>The Agency reached out to the following three companies to discuss this information collection and obtain their views:</w:t>
      </w:r>
    </w:p>
    <w:p w:rsidR="004C7239" w:rsidRPr="00E307BA" w:rsidP="004C7239" w14:paraId="160DA33B" w14:textId="77777777">
      <w:pPr>
        <w:rPr>
          <w:sz w:val="24"/>
          <w:szCs w:val="24"/>
        </w:rPr>
      </w:pPr>
    </w:p>
    <w:p w:rsidR="004C7239" w:rsidRPr="00E307BA" w:rsidP="004C7239" w14:paraId="5374A1C3" w14:textId="1593243E">
      <w:pPr>
        <w:pStyle w:val="ListParagraph"/>
        <w:numPr>
          <w:ilvl w:val="0"/>
          <w:numId w:val="14"/>
        </w:numPr>
        <w:rPr>
          <w:sz w:val="24"/>
          <w:szCs w:val="24"/>
        </w:rPr>
      </w:pPr>
      <w:r w:rsidRPr="00E307BA">
        <w:rPr>
          <w:sz w:val="24"/>
          <w:szCs w:val="24"/>
        </w:rPr>
        <w:t xml:space="preserve">CEO, Northeast Ohio Public Energy Council; </w:t>
      </w:r>
    </w:p>
    <w:p w:rsidR="004C7239" w:rsidRPr="00E307BA" w:rsidP="004C7239" w14:paraId="10804455" w14:textId="4805AF7A">
      <w:pPr>
        <w:pStyle w:val="ListParagraph"/>
        <w:numPr>
          <w:ilvl w:val="0"/>
          <w:numId w:val="14"/>
        </w:numPr>
        <w:rPr>
          <w:sz w:val="24"/>
          <w:szCs w:val="24"/>
        </w:rPr>
      </w:pPr>
      <w:r w:rsidRPr="00E307BA">
        <w:rPr>
          <w:sz w:val="24"/>
          <w:szCs w:val="24"/>
        </w:rPr>
        <w:t>CEO, KW Savings</w:t>
      </w:r>
      <w:r>
        <w:rPr>
          <w:sz w:val="24"/>
          <w:szCs w:val="24"/>
        </w:rPr>
        <w:t xml:space="preserve"> Company</w:t>
      </w:r>
      <w:r w:rsidRPr="00E307BA">
        <w:rPr>
          <w:sz w:val="24"/>
          <w:szCs w:val="24"/>
        </w:rPr>
        <w:t>; and</w:t>
      </w:r>
    </w:p>
    <w:p w:rsidR="004C7239" w:rsidRPr="00E307BA" w:rsidP="00E307BA" w14:paraId="0BB89D2D" w14:textId="43042FD4">
      <w:pPr>
        <w:pStyle w:val="ListParagraph"/>
        <w:numPr>
          <w:ilvl w:val="0"/>
          <w:numId w:val="14"/>
        </w:numPr>
        <w:rPr>
          <w:sz w:val="24"/>
          <w:szCs w:val="24"/>
        </w:rPr>
      </w:pPr>
      <w:r w:rsidRPr="00E307BA">
        <w:rPr>
          <w:sz w:val="24"/>
          <w:szCs w:val="24"/>
        </w:rPr>
        <w:t>Government Relations Manager, Umatilla Electric Cooperative.</w:t>
      </w:r>
    </w:p>
    <w:p w:rsidR="004C7239" w:rsidRPr="00E307BA" w:rsidP="004C7239" w14:paraId="19D10B3A" w14:textId="77777777">
      <w:pPr>
        <w:rPr>
          <w:sz w:val="24"/>
          <w:szCs w:val="24"/>
        </w:rPr>
      </w:pPr>
    </w:p>
    <w:p w:rsidR="004C7239" w:rsidRPr="00E307BA" w:rsidP="004C7239" w14:paraId="3B735E19" w14:textId="1EF51339">
      <w:pPr>
        <w:rPr>
          <w:sz w:val="24"/>
          <w:szCs w:val="24"/>
        </w:rPr>
      </w:pPr>
      <w:r w:rsidRPr="00E307BA">
        <w:rPr>
          <w:sz w:val="24"/>
          <w:szCs w:val="24"/>
        </w:rPr>
        <w:t xml:space="preserve">All three respondents </w:t>
      </w:r>
      <w:r>
        <w:rPr>
          <w:sz w:val="24"/>
          <w:szCs w:val="24"/>
        </w:rPr>
        <w:t>were</w:t>
      </w:r>
      <w:r w:rsidRPr="00E307BA">
        <w:rPr>
          <w:sz w:val="24"/>
          <w:szCs w:val="24"/>
        </w:rPr>
        <w:t xml:space="preserve"> generally satisfied with the level of effort required to submit a RESP loan.  All have at least two RESP loans.  They believe the process has gotten easier with each loan, due to being more familiar with the process.  The one issue that all of the respondents raised was the time it took to finalize the legal documents after the loan was obligated.  They would like to see subsequent loans being able to utilize the same loan documentation as the previous loans.</w:t>
      </w:r>
      <w:r>
        <w:rPr>
          <w:sz w:val="24"/>
          <w:szCs w:val="24"/>
        </w:rPr>
        <w:t xml:space="preserve">  </w:t>
      </w:r>
      <w:r w:rsidR="00B55529">
        <w:rPr>
          <w:sz w:val="24"/>
          <w:szCs w:val="24"/>
        </w:rPr>
        <w:t>The Agency has a streamlining team that looks at ways to improve processes.</w:t>
      </w:r>
    </w:p>
    <w:p w:rsidR="00410AD6" w:rsidP="00410AD6" w14:paraId="3FF84D08" w14:textId="1967BC29">
      <w:pPr>
        <w:pStyle w:val="BodyText"/>
      </w:pPr>
    </w:p>
    <w:p w:rsidR="003D6956" w:rsidP="00410AD6" w14:paraId="33B0097E" w14:textId="6194F96B">
      <w:pPr>
        <w:pStyle w:val="BodyText"/>
      </w:pPr>
    </w:p>
    <w:p w:rsidR="002A5A4B" w:rsidP="000331F7" w14:paraId="6D88C15F" w14:textId="77777777">
      <w:pPr>
        <w:rPr>
          <w:b/>
          <w:sz w:val="24"/>
        </w:rPr>
      </w:pPr>
      <w:r>
        <w:rPr>
          <w:b/>
          <w:sz w:val="24"/>
        </w:rPr>
        <w:t xml:space="preserve">9.  </w:t>
      </w:r>
      <w:r>
        <w:rPr>
          <w:b/>
          <w:sz w:val="24"/>
          <w:u w:val="single"/>
        </w:rPr>
        <w:t>Explain any decision to provide any payment or gift to respondents, other than remuneration of contractors or grantees</w:t>
      </w:r>
      <w:r>
        <w:rPr>
          <w:b/>
          <w:sz w:val="24"/>
        </w:rPr>
        <w:t>.</w:t>
      </w:r>
    </w:p>
    <w:p w:rsidR="002A5A4B" w:rsidP="000331F7" w14:paraId="326F3A78" w14:textId="77777777">
      <w:pPr>
        <w:rPr>
          <w:b/>
          <w:sz w:val="24"/>
        </w:rPr>
      </w:pPr>
    </w:p>
    <w:p w:rsidR="002A5A4B" w:rsidP="000331F7" w14:paraId="7022E93A" w14:textId="77777777">
      <w:pPr>
        <w:rPr>
          <w:sz w:val="24"/>
        </w:rPr>
      </w:pPr>
      <w:r>
        <w:rPr>
          <w:sz w:val="24"/>
        </w:rPr>
        <w:t>Payments or gifts are not provided to respondents.</w:t>
      </w:r>
    </w:p>
    <w:p w:rsidR="002A5A4B" w:rsidP="000331F7" w14:paraId="065A5BE5" w14:textId="77777777">
      <w:pPr>
        <w:rPr>
          <w:sz w:val="24"/>
        </w:rPr>
      </w:pPr>
    </w:p>
    <w:p w:rsidR="00D73AC8" w:rsidP="000331F7" w14:paraId="3EDB8D0A" w14:textId="77777777">
      <w:pPr>
        <w:rPr>
          <w:sz w:val="24"/>
        </w:rPr>
      </w:pPr>
    </w:p>
    <w:p w:rsidR="002A5A4B" w:rsidP="000331F7" w14:paraId="5384238D" w14:textId="77777777">
      <w:pPr>
        <w:rPr>
          <w:sz w:val="24"/>
        </w:rPr>
      </w:pPr>
      <w:r>
        <w:rPr>
          <w:b/>
          <w:sz w:val="24"/>
        </w:rPr>
        <w:t xml:space="preserve">10. </w:t>
      </w:r>
      <w:r>
        <w:rPr>
          <w:b/>
          <w:sz w:val="24"/>
          <w:u w:val="single"/>
        </w:rPr>
        <w:t>Describe any assurance of confidentiality provided to respondents and the basis for the assurance in statute, regulation, or agency policy</w:t>
      </w:r>
      <w:r>
        <w:rPr>
          <w:b/>
          <w:sz w:val="24"/>
        </w:rPr>
        <w:t>.</w:t>
      </w:r>
    </w:p>
    <w:p w:rsidR="002A5A4B" w:rsidP="000331F7" w14:paraId="0F54BD61" w14:textId="77777777">
      <w:pPr>
        <w:rPr>
          <w:sz w:val="24"/>
        </w:rPr>
      </w:pPr>
    </w:p>
    <w:p w:rsidR="002A5A4B" w:rsidP="000331F7" w14:paraId="40F1EDF5" w14:textId="77777777">
      <w:pPr>
        <w:rPr>
          <w:sz w:val="24"/>
        </w:rPr>
      </w:pPr>
      <w:r>
        <w:rPr>
          <w:sz w:val="24"/>
        </w:rPr>
        <w:t>No assurance of confidentially is provided.</w:t>
      </w:r>
    </w:p>
    <w:p w:rsidR="006412A2" w:rsidP="000331F7" w14:paraId="1CC15989" w14:textId="77777777">
      <w:pPr>
        <w:rPr>
          <w:sz w:val="24"/>
        </w:rPr>
      </w:pPr>
    </w:p>
    <w:p w:rsidR="006412A2" w:rsidP="006412A2" w14:paraId="52C051A1" w14:textId="77777777">
      <w:r w:rsidRPr="64435924">
        <w:rPr>
          <w:sz w:val="24"/>
          <w:szCs w:val="24"/>
        </w:rPr>
        <w:t xml:space="preserve">The Agency published a Privacy Act of 1974; System of Records in the Federal Register on May 14, 2019 (84 FR 21315).  A copy of that document can be found at </w:t>
      </w:r>
      <w:hyperlink r:id="rId7" w:history="1">
        <w:r w:rsidRPr="64435924">
          <w:rPr>
            <w:rStyle w:val="Hyperlink"/>
            <w:sz w:val="24"/>
            <w:szCs w:val="24"/>
          </w:rPr>
          <w:t>&gt;https://www.govinfo.gov/content/pkg/FR-2019-05-14/pdf/2019-09874.pdf&lt;</w:t>
        </w:r>
      </w:hyperlink>
      <w:r w:rsidRPr="64435924">
        <w:rPr>
          <w:sz w:val="24"/>
          <w:szCs w:val="24"/>
        </w:rPr>
        <w:t>.</w:t>
      </w:r>
    </w:p>
    <w:p w:rsidR="006412A2" w:rsidP="000331F7" w14:paraId="20FDF513" w14:textId="77777777">
      <w:pPr>
        <w:rPr>
          <w:sz w:val="24"/>
        </w:rPr>
      </w:pPr>
    </w:p>
    <w:p w:rsidR="002A5A4B" w:rsidP="000331F7" w14:paraId="1C42A0EE" w14:textId="77777777">
      <w:pPr>
        <w:rPr>
          <w:sz w:val="24"/>
        </w:rPr>
      </w:pPr>
    </w:p>
    <w:p w:rsidR="002A5A4B" w:rsidP="000331F7" w14:paraId="43248488" w14:textId="77777777">
      <w:pPr>
        <w:rPr>
          <w:sz w:val="24"/>
        </w:rPr>
      </w:pPr>
      <w:r>
        <w:rPr>
          <w:b/>
          <w:sz w:val="24"/>
        </w:rPr>
        <w:t xml:space="preserve">11. </w:t>
      </w:r>
      <w:r>
        <w:rPr>
          <w:b/>
          <w:sz w:val="24"/>
          <w:u w:val="single"/>
        </w:rPr>
        <w:t>Provide additional justification for any question of a sensitive nature, such as sexual behavior or attitudes, religious beliefs, and other matters that are commonly considered private</w:t>
      </w:r>
      <w:r>
        <w:rPr>
          <w:b/>
          <w:sz w:val="24"/>
        </w:rPr>
        <w:t>.</w:t>
      </w:r>
    </w:p>
    <w:p w:rsidR="002A5A4B" w:rsidP="000331F7" w14:paraId="6AFD267A" w14:textId="77777777">
      <w:pPr>
        <w:rPr>
          <w:sz w:val="24"/>
        </w:rPr>
      </w:pPr>
    </w:p>
    <w:p w:rsidR="002A5A4B" w:rsidP="000331F7" w14:paraId="0CBA04B1" w14:textId="77777777">
      <w:pPr>
        <w:rPr>
          <w:sz w:val="24"/>
        </w:rPr>
      </w:pPr>
      <w:r>
        <w:rPr>
          <w:sz w:val="24"/>
        </w:rPr>
        <w:t>This information does not contain questions of a sensitive nature.</w:t>
      </w:r>
    </w:p>
    <w:p w:rsidR="002A5A4B" w:rsidRPr="002A5A4B" w:rsidP="000331F7" w14:paraId="5752C334" w14:textId="77777777">
      <w:pPr>
        <w:rPr>
          <w:sz w:val="24"/>
        </w:rPr>
      </w:pPr>
    </w:p>
    <w:p w:rsidR="000331F7" w:rsidP="000331F7" w14:paraId="1D1797FB" w14:textId="77777777">
      <w:pPr>
        <w:rPr>
          <w:sz w:val="24"/>
        </w:rPr>
      </w:pPr>
      <w:r w:rsidRPr="00E307BA">
        <w:rPr>
          <w:b/>
          <w:sz w:val="24"/>
        </w:rPr>
        <w:t xml:space="preserve">12. </w:t>
      </w:r>
      <w:r w:rsidRPr="00E307BA" w:rsidR="00620C24">
        <w:rPr>
          <w:b/>
          <w:sz w:val="24"/>
          <w:u w:val="single"/>
        </w:rPr>
        <w:t>Provide estimates of the hour burden of the collection of information</w:t>
      </w:r>
      <w:r w:rsidRPr="00E307BA" w:rsidR="00620C24">
        <w:rPr>
          <w:b/>
          <w:sz w:val="24"/>
        </w:rPr>
        <w:t>.</w:t>
      </w:r>
    </w:p>
    <w:p w:rsidR="000331F7" w:rsidP="000331F7" w14:paraId="2D2E35DA" w14:textId="77777777">
      <w:pPr>
        <w:rPr>
          <w:sz w:val="24"/>
        </w:rPr>
      </w:pPr>
    </w:p>
    <w:p w:rsidR="00073516" w:rsidP="00987826" w14:paraId="4572E8B1" w14:textId="75CDD5CC">
      <w:pPr>
        <w:rPr>
          <w:sz w:val="24"/>
        </w:rPr>
      </w:pPr>
      <w:r>
        <w:rPr>
          <w:sz w:val="24"/>
        </w:rPr>
        <w:t xml:space="preserve">Table 1, Total Cost of Burden, shown below summarizes the estimated average annual burden associated with the RESP Program.  The attached burden worksheet provides details on the estimates on the Burden tab.  </w:t>
      </w:r>
      <w:r w:rsidR="00E2775D">
        <w:rPr>
          <w:sz w:val="24"/>
        </w:rPr>
        <w:t xml:space="preserve"> </w:t>
      </w:r>
      <w:r w:rsidRPr="00CE40F6" w:rsidR="00535529">
        <w:rPr>
          <w:sz w:val="24"/>
        </w:rPr>
        <w:t xml:space="preserve"> </w:t>
      </w:r>
      <w:r w:rsidRPr="00CE40F6" w:rsidR="00D02FD1">
        <w:rPr>
          <w:sz w:val="24"/>
        </w:rPr>
        <w:t xml:space="preserve"> </w:t>
      </w:r>
    </w:p>
    <w:p w:rsidR="00073516" w:rsidP="00987826" w14:paraId="7DC53248" w14:textId="77777777">
      <w:pPr>
        <w:rPr>
          <w:sz w:val="24"/>
        </w:rPr>
      </w:pPr>
    </w:p>
    <w:p w:rsidR="00B411FF" w:rsidP="00987826" w14:paraId="60D4B27A" w14:textId="59BF12F6">
      <w:pPr>
        <w:rPr>
          <w:sz w:val="24"/>
        </w:rPr>
      </w:pPr>
      <w:r>
        <w:rPr>
          <w:sz w:val="24"/>
        </w:rPr>
        <w:t>Based o</w:t>
      </w:r>
      <w:r w:rsidRPr="00CE40F6" w:rsidR="00817BF2">
        <w:rPr>
          <w:sz w:val="24"/>
        </w:rPr>
        <w:t>n average for FY20</w:t>
      </w:r>
      <w:r w:rsidR="00700691">
        <w:rPr>
          <w:sz w:val="24"/>
        </w:rPr>
        <w:t>2</w:t>
      </w:r>
      <w:r w:rsidR="001345AD">
        <w:rPr>
          <w:sz w:val="24"/>
        </w:rPr>
        <w:t>1</w:t>
      </w:r>
      <w:r w:rsidRPr="00CE40F6" w:rsidR="00817BF2">
        <w:rPr>
          <w:sz w:val="24"/>
        </w:rPr>
        <w:t xml:space="preserve">, </w:t>
      </w:r>
      <w:r w:rsidRPr="00CE40F6" w:rsidR="00764640">
        <w:rPr>
          <w:sz w:val="24"/>
        </w:rPr>
        <w:t>FY20</w:t>
      </w:r>
      <w:r w:rsidR="00764640">
        <w:rPr>
          <w:sz w:val="24"/>
        </w:rPr>
        <w:t>2</w:t>
      </w:r>
      <w:r w:rsidR="001345AD">
        <w:rPr>
          <w:sz w:val="24"/>
        </w:rPr>
        <w:t>2</w:t>
      </w:r>
      <w:r w:rsidR="0043172C">
        <w:rPr>
          <w:sz w:val="24"/>
        </w:rPr>
        <w:t>,</w:t>
      </w:r>
      <w:r w:rsidRPr="00CE40F6" w:rsidR="00764640">
        <w:rPr>
          <w:sz w:val="24"/>
        </w:rPr>
        <w:t xml:space="preserve"> </w:t>
      </w:r>
      <w:r w:rsidRPr="00CE40F6" w:rsidR="00817BF2">
        <w:rPr>
          <w:sz w:val="24"/>
        </w:rPr>
        <w:t>and</w:t>
      </w:r>
      <w:r w:rsidR="00764640">
        <w:rPr>
          <w:sz w:val="24"/>
        </w:rPr>
        <w:t xml:space="preserve"> FY202</w:t>
      </w:r>
      <w:r w:rsidR="001345AD">
        <w:rPr>
          <w:sz w:val="24"/>
        </w:rPr>
        <w:t>3</w:t>
      </w:r>
      <w:r w:rsidRPr="00CE40F6" w:rsidR="00817BF2">
        <w:rPr>
          <w:sz w:val="24"/>
        </w:rPr>
        <w:t xml:space="preserve">, </w:t>
      </w:r>
      <w:r w:rsidRPr="00CE40F6" w:rsidR="00D02FD1">
        <w:rPr>
          <w:sz w:val="24"/>
        </w:rPr>
        <w:t>RUS</w:t>
      </w:r>
      <w:r w:rsidRPr="00CE40F6" w:rsidR="00535529">
        <w:rPr>
          <w:sz w:val="24"/>
        </w:rPr>
        <w:t xml:space="preserve"> </w:t>
      </w:r>
      <w:r w:rsidRPr="00CE40F6" w:rsidR="00817BF2">
        <w:rPr>
          <w:sz w:val="24"/>
        </w:rPr>
        <w:t>received</w:t>
      </w:r>
      <w:r w:rsidR="006E1070">
        <w:rPr>
          <w:sz w:val="24"/>
        </w:rPr>
        <w:t xml:space="preserve"> </w:t>
      </w:r>
      <w:r w:rsidR="008F7278">
        <w:rPr>
          <w:sz w:val="24"/>
        </w:rPr>
        <w:t>n</w:t>
      </w:r>
      <w:r w:rsidR="002E1D79">
        <w:rPr>
          <w:sz w:val="24"/>
        </w:rPr>
        <w:t>ine</w:t>
      </w:r>
      <w:r>
        <w:rPr>
          <w:sz w:val="24"/>
        </w:rPr>
        <w:t xml:space="preserve"> (9)</w:t>
      </w:r>
      <w:r w:rsidRPr="00CE40F6" w:rsidR="00D02FD1">
        <w:rPr>
          <w:sz w:val="24"/>
        </w:rPr>
        <w:t xml:space="preserve"> </w:t>
      </w:r>
      <w:r w:rsidRPr="00CE40F6" w:rsidR="00817BF2">
        <w:rPr>
          <w:sz w:val="24"/>
        </w:rPr>
        <w:t xml:space="preserve">letters of intent </w:t>
      </w:r>
      <w:r w:rsidRPr="00CE40F6" w:rsidR="00D02FD1">
        <w:rPr>
          <w:sz w:val="24"/>
        </w:rPr>
        <w:t>in response to the notice of funding availability</w:t>
      </w:r>
      <w:r w:rsidRPr="00CE40F6" w:rsidR="00817BF2">
        <w:rPr>
          <w:sz w:val="24"/>
        </w:rPr>
        <w:t>.</w:t>
      </w:r>
      <w:r w:rsidRPr="00CE40F6">
        <w:rPr>
          <w:sz w:val="24"/>
        </w:rPr>
        <w:t xml:space="preserve"> </w:t>
      </w:r>
      <w:r>
        <w:rPr>
          <w:sz w:val="24"/>
        </w:rPr>
        <w:t xml:space="preserve">Based on this, the agency is estimating that nine </w:t>
      </w:r>
      <w:r w:rsidR="00374631">
        <w:rPr>
          <w:sz w:val="24"/>
        </w:rPr>
        <w:t xml:space="preserve">(9) </w:t>
      </w:r>
      <w:r>
        <w:rPr>
          <w:sz w:val="24"/>
        </w:rPr>
        <w:t xml:space="preserve">letters of intent will be submitted, seven </w:t>
      </w:r>
      <w:r w:rsidR="00374631">
        <w:rPr>
          <w:sz w:val="24"/>
        </w:rPr>
        <w:t xml:space="preserve">(7) </w:t>
      </w:r>
      <w:r>
        <w:rPr>
          <w:sz w:val="24"/>
        </w:rPr>
        <w:t>will be invited to submit applications and six</w:t>
      </w:r>
      <w:r w:rsidR="00374631">
        <w:rPr>
          <w:sz w:val="24"/>
        </w:rPr>
        <w:t xml:space="preserve"> (6)</w:t>
      </w:r>
      <w:r>
        <w:rPr>
          <w:sz w:val="24"/>
        </w:rPr>
        <w:t xml:space="preserve"> will continuing through servicing.  </w:t>
      </w:r>
      <w:r w:rsidRPr="00CE40F6" w:rsidR="00AB6FAF">
        <w:rPr>
          <w:sz w:val="24"/>
        </w:rPr>
        <w:t xml:space="preserve">The components of the information collection package are described in detail in response to Question 2 and the calculation of hours is shown below </w:t>
      </w:r>
      <w:r w:rsidRPr="00CE40F6" w:rsidR="00E04A49">
        <w:rPr>
          <w:sz w:val="24"/>
        </w:rPr>
        <w:t>and, in the spreadsheet,</w:t>
      </w:r>
      <w:r w:rsidRPr="00CE40F6" w:rsidR="00AB6FAF">
        <w:rPr>
          <w:sz w:val="24"/>
        </w:rPr>
        <w:t xml:space="preserve"> included with this information collection package:</w:t>
      </w:r>
    </w:p>
    <w:p w:rsidR="00E307BA" w:rsidP="00987826" w14:paraId="5052FF37" w14:textId="77777777">
      <w:pPr>
        <w:rPr>
          <w:sz w:val="24"/>
        </w:rPr>
      </w:pPr>
    </w:p>
    <w:p w:rsidR="002A05EB" w:rsidRPr="00E307BA" w:rsidP="00987826" w14:paraId="627DD436" w14:textId="7EA375D2">
      <w:pPr>
        <w:rPr>
          <w:sz w:val="24"/>
        </w:rPr>
      </w:pPr>
      <w:r w:rsidRPr="00E307BA">
        <w:rPr>
          <w:sz w:val="24"/>
        </w:rPr>
        <w:t>Table 1, Total Cost of Burden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0B45B009" w14:textId="77777777" w:rsidTr="00F70DDA">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50" w:type="dxa"/>
            <w:tcBorders>
              <w:top w:val="single" w:sz="4" w:space="0" w:color="auto"/>
              <w:left w:val="single" w:sz="4" w:space="0" w:color="auto"/>
              <w:bottom w:val="single" w:sz="4" w:space="0" w:color="auto"/>
              <w:right w:val="single" w:sz="4" w:space="0" w:color="auto"/>
            </w:tcBorders>
            <w:hideMark/>
          </w:tcPr>
          <w:p w:rsidR="00073516" w:rsidRPr="00E307BA" w:rsidP="00F70DDA" w14:paraId="0F0EA52C" w14:textId="77777777">
            <w:pPr>
              <w:suppressAutoHyphens/>
              <w:rPr>
                <w:b/>
                <w:bCs/>
                <w:sz w:val="24"/>
                <w:szCs w:val="24"/>
              </w:rPr>
            </w:pPr>
            <w:r w:rsidRPr="00E307BA">
              <w:rPr>
                <w:b/>
                <w:bCs/>
                <w:sz w:val="24"/>
                <w:szCs w:val="24"/>
              </w:rPr>
              <w:t>Number of respondents:</w:t>
            </w:r>
          </w:p>
        </w:tc>
        <w:tc>
          <w:tcPr>
            <w:tcW w:w="4605" w:type="dxa"/>
            <w:tcBorders>
              <w:top w:val="single" w:sz="4" w:space="0" w:color="auto"/>
              <w:left w:val="single" w:sz="4" w:space="0" w:color="auto"/>
              <w:bottom w:val="single" w:sz="4" w:space="0" w:color="auto"/>
              <w:right w:val="single" w:sz="4" w:space="0" w:color="auto"/>
            </w:tcBorders>
          </w:tcPr>
          <w:p w:rsidR="00073516" w:rsidRPr="009A6772" w:rsidP="00F70DDA" w14:paraId="3FE33A70" w14:textId="20005B98">
            <w:pPr>
              <w:suppressAutoHyphens/>
              <w:jc w:val="right"/>
              <w:rPr>
                <w:sz w:val="24"/>
                <w:szCs w:val="24"/>
              </w:rPr>
            </w:pPr>
            <w:r>
              <w:rPr>
                <w:sz w:val="24"/>
                <w:szCs w:val="24"/>
              </w:rPr>
              <w:t>9</w:t>
            </w:r>
            <w:r w:rsidRPr="009A6772">
              <w:rPr>
                <w:sz w:val="24"/>
                <w:szCs w:val="24"/>
              </w:rPr>
              <w:t xml:space="preserve"> </w:t>
            </w:r>
            <w:r>
              <w:rPr>
                <w:sz w:val="24"/>
                <w:szCs w:val="24"/>
              </w:rPr>
              <w:t>Letters of Intent</w:t>
            </w:r>
            <w:r w:rsidRPr="009A6772">
              <w:rPr>
                <w:sz w:val="24"/>
                <w:szCs w:val="24"/>
              </w:rPr>
              <w:t xml:space="preserve">, </w:t>
            </w:r>
            <w:r>
              <w:rPr>
                <w:sz w:val="24"/>
                <w:szCs w:val="24"/>
              </w:rPr>
              <w:t>7</w:t>
            </w:r>
            <w:r w:rsidRPr="009A6772">
              <w:rPr>
                <w:sz w:val="24"/>
                <w:szCs w:val="24"/>
              </w:rPr>
              <w:t xml:space="preserve"> applications</w:t>
            </w:r>
          </w:p>
        </w:tc>
      </w:tr>
      <w:tr w14:paraId="5CF56E12" w14:textId="77777777" w:rsidTr="00F70DDA">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tcPr>
          <w:p w:rsidR="00073516" w:rsidRPr="00E307BA" w:rsidP="00F70DDA" w14:paraId="0B7EF87A" w14:textId="4E4AAF3D">
            <w:pPr>
              <w:suppressAutoHyphens/>
              <w:rPr>
                <w:b/>
                <w:bCs/>
                <w:sz w:val="24"/>
                <w:szCs w:val="24"/>
              </w:rPr>
            </w:pPr>
            <w:r w:rsidRPr="00E307BA">
              <w:rPr>
                <w:b/>
                <w:bCs/>
                <w:sz w:val="24"/>
                <w:szCs w:val="24"/>
              </w:rPr>
              <w:t>Number of Awards</w:t>
            </w:r>
            <w:r w:rsidRPr="00E307BA" w:rsidR="005801A8">
              <w:rPr>
                <w:b/>
                <w:bCs/>
                <w:sz w:val="24"/>
                <w:szCs w:val="24"/>
              </w:rPr>
              <w:t xml:space="preserve"> and Post Servicing</w:t>
            </w:r>
            <w:r w:rsidRPr="00E307BA">
              <w:rPr>
                <w:b/>
                <w:bCs/>
                <w:sz w:val="24"/>
                <w:szCs w:val="24"/>
              </w:rPr>
              <w:t xml:space="preserve">: </w:t>
            </w:r>
          </w:p>
        </w:tc>
        <w:tc>
          <w:tcPr>
            <w:tcW w:w="4605" w:type="dxa"/>
            <w:tcBorders>
              <w:top w:val="single" w:sz="4" w:space="0" w:color="auto"/>
              <w:left w:val="single" w:sz="4" w:space="0" w:color="auto"/>
              <w:bottom w:val="single" w:sz="4" w:space="0" w:color="auto"/>
              <w:right w:val="single" w:sz="4" w:space="0" w:color="auto"/>
            </w:tcBorders>
          </w:tcPr>
          <w:p w:rsidR="00073516" w:rsidRPr="009A6772" w:rsidP="00F70DDA" w14:paraId="210F246F" w14:textId="05937629">
            <w:pPr>
              <w:suppressAutoHyphens/>
              <w:jc w:val="right"/>
              <w:rPr>
                <w:sz w:val="24"/>
                <w:szCs w:val="24"/>
              </w:rPr>
            </w:pPr>
            <w:r>
              <w:rPr>
                <w:sz w:val="24"/>
                <w:szCs w:val="24"/>
              </w:rPr>
              <w:t>7 awards, 6 accepting</w:t>
            </w:r>
          </w:p>
        </w:tc>
      </w:tr>
      <w:tr w14:paraId="6D955029" w14:textId="77777777" w:rsidTr="00F70DDA">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073516" w:rsidRPr="00E307BA" w:rsidP="00F70DDA" w14:paraId="4E8C87C6" w14:textId="77777777">
            <w:pPr>
              <w:suppressAutoHyphens/>
              <w:rPr>
                <w:b/>
                <w:bCs/>
                <w:sz w:val="24"/>
                <w:szCs w:val="24"/>
              </w:rPr>
            </w:pPr>
            <w:r w:rsidRPr="00E307BA">
              <w:rPr>
                <w:b/>
                <w:bCs/>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073516" w:rsidRPr="009A6772" w:rsidP="00F70DDA" w14:paraId="00418B9A" w14:textId="06E666FF">
            <w:pPr>
              <w:suppressAutoHyphens/>
              <w:jc w:val="right"/>
              <w:rPr>
                <w:sz w:val="24"/>
                <w:szCs w:val="24"/>
              </w:rPr>
            </w:pPr>
            <w:r>
              <w:rPr>
                <w:sz w:val="24"/>
                <w:szCs w:val="24"/>
              </w:rPr>
              <w:t>11</w:t>
            </w:r>
            <w:r w:rsidR="00374631">
              <w:rPr>
                <w:sz w:val="24"/>
                <w:szCs w:val="24"/>
              </w:rPr>
              <w:t>3</w:t>
            </w:r>
          </w:p>
        </w:tc>
      </w:tr>
      <w:tr w14:paraId="63089D3D" w14:textId="77777777" w:rsidTr="00F70DDA">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073516" w:rsidRPr="00E307BA" w:rsidP="00F70DDA" w14:paraId="14311E19" w14:textId="77777777">
            <w:pPr>
              <w:suppressAutoHyphens/>
              <w:rPr>
                <w:b/>
                <w:bCs/>
                <w:sz w:val="24"/>
                <w:szCs w:val="24"/>
              </w:rPr>
            </w:pPr>
            <w:r w:rsidRPr="00E307BA">
              <w:rPr>
                <w:b/>
                <w:bCs/>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073516" w:rsidRPr="009A6772" w:rsidP="00F70DDA" w14:paraId="3B5C67D8" w14:textId="500A06F3">
            <w:pPr>
              <w:suppressAutoHyphens/>
              <w:jc w:val="right"/>
              <w:rPr>
                <w:sz w:val="24"/>
                <w:szCs w:val="24"/>
              </w:rPr>
            </w:pPr>
            <w:r>
              <w:rPr>
                <w:sz w:val="24"/>
                <w:szCs w:val="24"/>
              </w:rPr>
              <w:t>84</w:t>
            </w:r>
            <w:r w:rsidR="00374631">
              <w:rPr>
                <w:sz w:val="24"/>
                <w:szCs w:val="24"/>
              </w:rPr>
              <w:t>9</w:t>
            </w:r>
          </w:p>
        </w:tc>
      </w:tr>
      <w:tr w14:paraId="47E5C3B8" w14:textId="77777777" w:rsidTr="00F70DDA">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073516" w:rsidRPr="00E307BA" w:rsidP="00F70DDA" w14:paraId="5C8509D8" w14:textId="77777777">
            <w:pPr>
              <w:suppressAutoHyphens/>
              <w:rPr>
                <w:b/>
                <w:bCs/>
                <w:sz w:val="24"/>
                <w:szCs w:val="24"/>
              </w:rPr>
            </w:pPr>
            <w:r w:rsidRPr="00E307BA">
              <w:rPr>
                <w:b/>
                <w:bCs/>
                <w:sz w:val="24"/>
                <w:szCs w:val="24"/>
              </w:rPr>
              <w:t>Cost per hour:</w:t>
            </w:r>
          </w:p>
        </w:tc>
        <w:tc>
          <w:tcPr>
            <w:tcW w:w="4605" w:type="dxa"/>
            <w:tcBorders>
              <w:top w:val="single" w:sz="4" w:space="0" w:color="auto"/>
              <w:left w:val="single" w:sz="4" w:space="0" w:color="auto"/>
              <w:bottom w:val="single" w:sz="4" w:space="0" w:color="auto"/>
              <w:right w:val="single" w:sz="4" w:space="0" w:color="auto"/>
            </w:tcBorders>
          </w:tcPr>
          <w:p w:rsidR="00073516" w:rsidRPr="009A6772" w:rsidP="00F70DDA" w14:paraId="76D797C1" w14:textId="0FAF8B03">
            <w:pPr>
              <w:suppressAutoHyphens/>
              <w:jc w:val="right"/>
              <w:rPr>
                <w:sz w:val="24"/>
                <w:szCs w:val="24"/>
              </w:rPr>
            </w:pPr>
            <w:r w:rsidRPr="009A6772">
              <w:rPr>
                <w:sz w:val="24"/>
                <w:szCs w:val="24"/>
              </w:rPr>
              <w:t>$6</w:t>
            </w:r>
            <w:r w:rsidR="0074166F">
              <w:rPr>
                <w:sz w:val="24"/>
                <w:szCs w:val="24"/>
              </w:rPr>
              <w:t>5</w:t>
            </w:r>
            <w:r>
              <w:rPr>
                <w:sz w:val="24"/>
                <w:szCs w:val="24"/>
              </w:rPr>
              <w:t>.</w:t>
            </w:r>
            <w:r w:rsidR="0074166F">
              <w:rPr>
                <w:sz w:val="24"/>
                <w:szCs w:val="24"/>
              </w:rPr>
              <w:t>9</w:t>
            </w:r>
            <w:r>
              <w:rPr>
                <w:sz w:val="24"/>
                <w:szCs w:val="24"/>
              </w:rPr>
              <w:t>0</w:t>
            </w:r>
          </w:p>
        </w:tc>
      </w:tr>
      <w:tr w14:paraId="251BC858" w14:textId="77777777" w:rsidTr="00F70DDA">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073516" w:rsidRPr="00E307BA" w:rsidP="00F70DDA" w14:paraId="54924661" w14:textId="77777777">
            <w:pPr>
              <w:suppressAutoHyphens/>
              <w:rPr>
                <w:b/>
                <w:bCs/>
                <w:sz w:val="24"/>
                <w:szCs w:val="24"/>
              </w:rPr>
            </w:pPr>
            <w:r w:rsidRPr="00E307BA">
              <w:rPr>
                <w:b/>
                <w:bCs/>
                <w:sz w:val="24"/>
                <w:szCs w:val="24"/>
              </w:rPr>
              <w:t>Total annual cost:</w:t>
            </w:r>
          </w:p>
        </w:tc>
        <w:tc>
          <w:tcPr>
            <w:tcW w:w="4605" w:type="dxa"/>
            <w:tcBorders>
              <w:top w:val="single" w:sz="4" w:space="0" w:color="auto"/>
              <w:left w:val="single" w:sz="4" w:space="0" w:color="auto"/>
              <w:bottom w:val="single" w:sz="4" w:space="0" w:color="auto"/>
              <w:right w:val="single" w:sz="4" w:space="0" w:color="auto"/>
            </w:tcBorders>
          </w:tcPr>
          <w:p w:rsidR="00073516" w:rsidRPr="009A6772" w:rsidP="00F70DDA" w14:paraId="0AA2DD98" w14:textId="2BB9689A">
            <w:pPr>
              <w:suppressAutoHyphens/>
              <w:jc w:val="right"/>
              <w:rPr>
                <w:sz w:val="24"/>
                <w:szCs w:val="24"/>
              </w:rPr>
            </w:pPr>
            <w:r w:rsidRPr="009A6772">
              <w:rPr>
                <w:sz w:val="24"/>
                <w:szCs w:val="24"/>
              </w:rPr>
              <w:t>$</w:t>
            </w:r>
            <w:r>
              <w:rPr>
                <w:sz w:val="24"/>
                <w:szCs w:val="24"/>
              </w:rPr>
              <w:t>55,</w:t>
            </w:r>
            <w:r w:rsidR="00374631">
              <w:rPr>
                <w:sz w:val="24"/>
                <w:szCs w:val="24"/>
              </w:rPr>
              <w:t>917</w:t>
            </w:r>
          </w:p>
        </w:tc>
      </w:tr>
    </w:tbl>
    <w:p w:rsidR="00073516" w:rsidP="00987826" w14:paraId="62FCBBBF" w14:textId="77777777">
      <w:pPr>
        <w:rPr>
          <w:b/>
          <w:sz w:val="24"/>
        </w:rPr>
      </w:pPr>
    </w:p>
    <w:p w:rsidR="00AB6FAF" w:rsidP="00987826" w14:paraId="23FD74B3" w14:textId="29399B34">
      <w:pPr>
        <w:rPr>
          <w:bCs/>
          <w:sz w:val="24"/>
        </w:rPr>
      </w:pPr>
      <w:r w:rsidRPr="00E307BA">
        <w:rPr>
          <w:bCs/>
          <w:sz w:val="24"/>
        </w:rPr>
        <w:t>Table 2, Estimated Wages, shows the assumptions that the Agency has made concerning the positions and the amount of time that each position will put forth to prepare the letter of intent and application package for a RESP award.</w:t>
      </w:r>
    </w:p>
    <w:p w:rsidR="00E307BA" w:rsidRPr="00E307BA" w:rsidP="00987826" w14:paraId="790A8A76" w14:textId="77777777">
      <w:pPr>
        <w:rPr>
          <w:bCs/>
          <w:sz w:val="24"/>
        </w:rPr>
      </w:pPr>
    </w:p>
    <w:p w:rsidR="00680736" w:rsidP="00C031E5" w14:paraId="26373F18" w14:textId="2EF4372A">
      <w:pPr>
        <w:rPr>
          <w:sz w:val="24"/>
          <w:szCs w:val="24"/>
        </w:rPr>
      </w:pPr>
      <w:r w:rsidRPr="006468B9">
        <w:rPr>
          <w:sz w:val="24"/>
          <w:szCs w:val="24"/>
        </w:rPr>
        <w:t xml:space="preserve">Table 2:  Estimated Wages </w:t>
      </w:r>
    </w:p>
    <w:tbl>
      <w:tblPr>
        <w:tblStyle w:val="TableGrid"/>
        <w:tblW w:w="8995" w:type="dxa"/>
        <w:tblLook w:val="04A0"/>
      </w:tblPr>
      <w:tblGrid>
        <w:gridCol w:w="2323"/>
        <w:gridCol w:w="1403"/>
        <w:gridCol w:w="1024"/>
        <w:gridCol w:w="1074"/>
        <w:gridCol w:w="876"/>
        <w:gridCol w:w="1003"/>
        <w:gridCol w:w="1292"/>
      </w:tblGrid>
      <w:tr w14:paraId="3DF0A62A" w14:textId="77777777" w:rsidTr="00E307BA">
        <w:tblPrEx>
          <w:tblW w:w="8995" w:type="dxa"/>
          <w:tblLook w:val="04A0"/>
        </w:tblPrEx>
        <w:tc>
          <w:tcPr>
            <w:tcW w:w="2323" w:type="dxa"/>
            <w:shd w:val="clear" w:color="auto" w:fill="D6DCE4" w:themeFill="text2" w:themeFillTint="33"/>
          </w:tcPr>
          <w:p w:rsidR="00B56F0C" w:rsidRPr="008E5E23" w:rsidP="00F70DDA" w14:paraId="12D1E1C0" w14:textId="77777777">
            <w:pPr>
              <w:rPr>
                <w:b/>
                <w:bCs/>
                <w:sz w:val="24"/>
                <w:szCs w:val="24"/>
              </w:rPr>
            </w:pPr>
            <w:r w:rsidRPr="008E5E23">
              <w:rPr>
                <w:b/>
                <w:bCs/>
                <w:sz w:val="24"/>
                <w:szCs w:val="24"/>
              </w:rPr>
              <w:t>Position</w:t>
            </w:r>
          </w:p>
        </w:tc>
        <w:tc>
          <w:tcPr>
            <w:tcW w:w="1403" w:type="dxa"/>
            <w:shd w:val="clear" w:color="auto" w:fill="D6DCE4" w:themeFill="text2" w:themeFillTint="33"/>
          </w:tcPr>
          <w:p w:rsidR="00B56F0C" w:rsidRPr="008E5E23" w:rsidP="00F70DDA" w14:paraId="18CE2F8F" w14:textId="77777777">
            <w:pPr>
              <w:rPr>
                <w:b/>
                <w:bCs/>
                <w:sz w:val="24"/>
                <w:szCs w:val="24"/>
              </w:rPr>
            </w:pPr>
            <w:r w:rsidRPr="008E5E23">
              <w:rPr>
                <w:b/>
                <w:bCs/>
                <w:sz w:val="24"/>
                <w:szCs w:val="24"/>
              </w:rPr>
              <w:t>Occupation Code</w:t>
            </w:r>
          </w:p>
        </w:tc>
        <w:tc>
          <w:tcPr>
            <w:tcW w:w="1039" w:type="dxa"/>
            <w:shd w:val="clear" w:color="auto" w:fill="D6DCE4" w:themeFill="text2" w:themeFillTint="33"/>
          </w:tcPr>
          <w:p w:rsidR="00B56F0C" w:rsidRPr="008E5E23" w:rsidP="00F70DDA" w14:paraId="39034C41" w14:textId="77777777">
            <w:pPr>
              <w:rPr>
                <w:b/>
                <w:bCs/>
                <w:sz w:val="24"/>
                <w:szCs w:val="24"/>
              </w:rPr>
            </w:pPr>
            <w:r w:rsidRPr="008E5E23">
              <w:rPr>
                <w:b/>
                <w:bCs/>
                <w:sz w:val="24"/>
                <w:szCs w:val="24"/>
              </w:rPr>
              <w:t>Mean Hourly Wage</w:t>
            </w:r>
          </w:p>
        </w:tc>
        <w:tc>
          <w:tcPr>
            <w:tcW w:w="1080" w:type="dxa"/>
            <w:shd w:val="clear" w:color="auto" w:fill="D6DCE4" w:themeFill="text2" w:themeFillTint="33"/>
          </w:tcPr>
          <w:p w:rsidR="00B56F0C" w:rsidRPr="008E5E23" w:rsidP="00F70DDA" w14:paraId="4E912225" w14:textId="0D6B9370">
            <w:pPr>
              <w:rPr>
                <w:b/>
                <w:bCs/>
                <w:sz w:val="24"/>
                <w:szCs w:val="24"/>
              </w:rPr>
            </w:pPr>
            <w:r w:rsidRPr="008E5E23">
              <w:rPr>
                <w:b/>
                <w:bCs/>
                <w:sz w:val="24"/>
                <w:szCs w:val="24"/>
              </w:rPr>
              <w:t>Benefits (29.</w:t>
            </w:r>
            <w:r w:rsidR="00BB4A17">
              <w:rPr>
                <w:b/>
                <w:bCs/>
                <w:sz w:val="24"/>
                <w:szCs w:val="24"/>
              </w:rPr>
              <w:t>4</w:t>
            </w:r>
            <w:r w:rsidRPr="008E5E23">
              <w:rPr>
                <w:b/>
                <w:bCs/>
                <w:sz w:val="24"/>
                <w:szCs w:val="24"/>
              </w:rPr>
              <w:t>%)</w:t>
            </w:r>
          </w:p>
        </w:tc>
        <w:tc>
          <w:tcPr>
            <w:tcW w:w="838" w:type="dxa"/>
            <w:shd w:val="clear" w:color="auto" w:fill="D6DCE4" w:themeFill="text2" w:themeFillTint="33"/>
          </w:tcPr>
          <w:p w:rsidR="00B56F0C" w:rsidRPr="008E5E23" w:rsidP="00F70DDA" w14:paraId="30D7B8B0" w14:textId="77777777">
            <w:pPr>
              <w:rPr>
                <w:b/>
                <w:bCs/>
                <w:sz w:val="24"/>
                <w:szCs w:val="24"/>
              </w:rPr>
            </w:pPr>
            <w:r w:rsidRPr="008E5E23">
              <w:rPr>
                <w:b/>
                <w:bCs/>
                <w:sz w:val="24"/>
                <w:szCs w:val="24"/>
              </w:rPr>
              <w:t>Total Wage Rate</w:t>
            </w:r>
          </w:p>
        </w:tc>
        <w:tc>
          <w:tcPr>
            <w:tcW w:w="1003" w:type="dxa"/>
            <w:shd w:val="clear" w:color="auto" w:fill="D6DCE4" w:themeFill="text2" w:themeFillTint="33"/>
          </w:tcPr>
          <w:p w:rsidR="00B56F0C" w:rsidRPr="008E5E23" w:rsidP="00F70DDA" w14:paraId="5ED50A35" w14:textId="77777777">
            <w:pPr>
              <w:rPr>
                <w:b/>
                <w:bCs/>
                <w:sz w:val="24"/>
                <w:szCs w:val="24"/>
              </w:rPr>
            </w:pPr>
            <w:r w:rsidRPr="008E5E23">
              <w:rPr>
                <w:b/>
                <w:bCs/>
                <w:sz w:val="24"/>
                <w:szCs w:val="24"/>
              </w:rPr>
              <w:t>Percent of Time</w:t>
            </w:r>
          </w:p>
        </w:tc>
        <w:tc>
          <w:tcPr>
            <w:tcW w:w="1309" w:type="dxa"/>
            <w:shd w:val="clear" w:color="auto" w:fill="D6DCE4" w:themeFill="text2" w:themeFillTint="33"/>
          </w:tcPr>
          <w:p w:rsidR="00B56F0C" w:rsidRPr="008E5E23" w:rsidP="00F70DDA" w14:paraId="2DF57E07" w14:textId="77777777">
            <w:pPr>
              <w:rPr>
                <w:b/>
                <w:bCs/>
                <w:sz w:val="24"/>
                <w:szCs w:val="24"/>
              </w:rPr>
            </w:pPr>
            <w:r w:rsidRPr="008E5E23">
              <w:rPr>
                <w:b/>
                <w:bCs/>
                <w:sz w:val="24"/>
                <w:szCs w:val="24"/>
              </w:rPr>
              <w:t>Weighted Wage Rate</w:t>
            </w:r>
          </w:p>
        </w:tc>
      </w:tr>
      <w:tr w14:paraId="606E345B" w14:textId="77777777" w:rsidTr="00E307BA">
        <w:tblPrEx>
          <w:tblW w:w="8995" w:type="dxa"/>
          <w:tblLook w:val="04A0"/>
        </w:tblPrEx>
        <w:tc>
          <w:tcPr>
            <w:tcW w:w="2323" w:type="dxa"/>
          </w:tcPr>
          <w:p w:rsidR="00B56F0C" w:rsidRPr="008E5E23" w:rsidP="00F70DDA" w14:paraId="54236802" w14:textId="77777777">
            <w:pPr>
              <w:rPr>
                <w:sz w:val="24"/>
                <w:szCs w:val="24"/>
              </w:rPr>
            </w:pPr>
            <w:r w:rsidRPr="008E5E23">
              <w:rPr>
                <w:sz w:val="24"/>
                <w:szCs w:val="24"/>
              </w:rPr>
              <w:t xml:space="preserve">Senior Manager </w:t>
            </w:r>
          </w:p>
        </w:tc>
        <w:tc>
          <w:tcPr>
            <w:tcW w:w="1403" w:type="dxa"/>
          </w:tcPr>
          <w:p w:rsidR="00B56F0C" w:rsidRPr="008E5E23" w:rsidP="00F70DDA" w14:paraId="6D59EAE4" w14:textId="77777777">
            <w:pPr>
              <w:rPr>
                <w:sz w:val="24"/>
                <w:szCs w:val="24"/>
              </w:rPr>
            </w:pPr>
            <w:r w:rsidRPr="008E5E23">
              <w:rPr>
                <w:sz w:val="24"/>
                <w:szCs w:val="24"/>
              </w:rPr>
              <w:t>11-1021</w:t>
            </w:r>
          </w:p>
        </w:tc>
        <w:tc>
          <w:tcPr>
            <w:tcW w:w="1039" w:type="dxa"/>
          </w:tcPr>
          <w:p w:rsidR="00B56F0C" w:rsidRPr="008E5E23" w:rsidP="00F70DDA" w14:paraId="2D9528B0" w14:textId="3CDDB3A3">
            <w:pPr>
              <w:jc w:val="right"/>
              <w:rPr>
                <w:sz w:val="24"/>
                <w:szCs w:val="24"/>
              </w:rPr>
            </w:pPr>
            <w:r>
              <w:rPr>
                <w:sz w:val="24"/>
                <w:szCs w:val="24"/>
              </w:rPr>
              <w:t>59.07</w:t>
            </w:r>
          </w:p>
        </w:tc>
        <w:tc>
          <w:tcPr>
            <w:tcW w:w="1080" w:type="dxa"/>
          </w:tcPr>
          <w:p w:rsidR="00B56F0C" w:rsidRPr="008E5E23" w:rsidP="00F70DDA" w14:paraId="4E46A527" w14:textId="5141F112">
            <w:pPr>
              <w:jc w:val="right"/>
              <w:rPr>
                <w:sz w:val="24"/>
                <w:szCs w:val="24"/>
              </w:rPr>
            </w:pPr>
            <w:r>
              <w:rPr>
                <w:sz w:val="24"/>
                <w:szCs w:val="24"/>
              </w:rPr>
              <w:t>17.</w:t>
            </w:r>
            <w:r w:rsidR="00BB4A17">
              <w:rPr>
                <w:sz w:val="24"/>
                <w:szCs w:val="24"/>
              </w:rPr>
              <w:t>37</w:t>
            </w:r>
          </w:p>
        </w:tc>
        <w:tc>
          <w:tcPr>
            <w:tcW w:w="838" w:type="dxa"/>
          </w:tcPr>
          <w:p w:rsidR="00B56F0C" w:rsidRPr="008E5E23" w:rsidP="00F70DDA" w14:paraId="073AB25F" w14:textId="43437AA7">
            <w:pPr>
              <w:jc w:val="right"/>
              <w:rPr>
                <w:sz w:val="24"/>
                <w:szCs w:val="24"/>
              </w:rPr>
            </w:pPr>
            <w:r>
              <w:rPr>
                <w:sz w:val="24"/>
                <w:szCs w:val="24"/>
              </w:rPr>
              <w:t>76.</w:t>
            </w:r>
            <w:r w:rsidR="00BB4A17">
              <w:rPr>
                <w:sz w:val="24"/>
                <w:szCs w:val="24"/>
              </w:rPr>
              <w:t>44</w:t>
            </w:r>
          </w:p>
        </w:tc>
        <w:tc>
          <w:tcPr>
            <w:tcW w:w="1003" w:type="dxa"/>
          </w:tcPr>
          <w:p w:rsidR="00B56F0C" w:rsidRPr="008E5E23" w:rsidP="00F70DDA" w14:paraId="71D99AE2" w14:textId="77777777">
            <w:pPr>
              <w:jc w:val="right"/>
              <w:rPr>
                <w:sz w:val="24"/>
                <w:szCs w:val="24"/>
              </w:rPr>
            </w:pPr>
            <w:r w:rsidRPr="008E5E23">
              <w:rPr>
                <w:sz w:val="24"/>
                <w:szCs w:val="24"/>
              </w:rPr>
              <w:t>20</w:t>
            </w:r>
          </w:p>
        </w:tc>
        <w:tc>
          <w:tcPr>
            <w:tcW w:w="1309" w:type="dxa"/>
          </w:tcPr>
          <w:p w:rsidR="00B56F0C" w:rsidRPr="008E5E23" w:rsidP="00F70DDA" w14:paraId="4417CF08" w14:textId="6B866B02">
            <w:pPr>
              <w:jc w:val="right"/>
              <w:rPr>
                <w:sz w:val="24"/>
                <w:szCs w:val="24"/>
              </w:rPr>
            </w:pPr>
            <w:r>
              <w:rPr>
                <w:sz w:val="24"/>
                <w:szCs w:val="24"/>
              </w:rPr>
              <w:t>15.</w:t>
            </w:r>
            <w:r w:rsidR="00BB4A17">
              <w:rPr>
                <w:sz w:val="24"/>
                <w:szCs w:val="24"/>
              </w:rPr>
              <w:t>29</w:t>
            </w:r>
          </w:p>
        </w:tc>
      </w:tr>
      <w:tr w14:paraId="34CED542" w14:textId="77777777" w:rsidTr="00E307BA">
        <w:tblPrEx>
          <w:tblW w:w="8995" w:type="dxa"/>
          <w:tblLook w:val="04A0"/>
        </w:tblPrEx>
        <w:tc>
          <w:tcPr>
            <w:tcW w:w="2323" w:type="dxa"/>
          </w:tcPr>
          <w:p w:rsidR="00B56F0C" w:rsidRPr="008E5E23" w:rsidP="00F70DDA" w14:paraId="7EDB67B6" w14:textId="77777777">
            <w:pPr>
              <w:rPr>
                <w:sz w:val="24"/>
                <w:szCs w:val="24"/>
              </w:rPr>
            </w:pPr>
            <w:r w:rsidRPr="008E5E23">
              <w:rPr>
                <w:sz w:val="24"/>
                <w:szCs w:val="24"/>
              </w:rPr>
              <w:t xml:space="preserve">Attorney </w:t>
            </w:r>
          </w:p>
        </w:tc>
        <w:tc>
          <w:tcPr>
            <w:tcW w:w="1403" w:type="dxa"/>
          </w:tcPr>
          <w:p w:rsidR="00B56F0C" w:rsidRPr="008E5E23" w:rsidP="00F70DDA" w14:paraId="4226BD75" w14:textId="77777777">
            <w:pPr>
              <w:rPr>
                <w:sz w:val="24"/>
                <w:szCs w:val="24"/>
              </w:rPr>
            </w:pPr>
            <w:r w:rsidRPr="008E5E23">
              <w:rPr>
                <w:sz w:val="24"/>
                <w:szCs w:val="24"/>
              </w:rPr>
              <w:t>23-1011</w:t>
            </w:r>
          </w:p>
        </w:tc>
        <w:tc>
          <w:tcPr>
            <w:tcW w:w="1039" w:type="dxa"/>
          </w:tcPr>
          <w:p w:rsidR="00B56F0C" w:rsidRPr="008E5E23" w:rsidP="00F70DDA" w14:paraId="633F1395" w14:textId="5C8D6693">
            <w:pPr>
              <w:jc w:val="right"/>
              <w:rPr>
                <w:sz w:val="24"/>
                <w:szCs w:val="24"/>
              </w:rPr>
            </w:pPr>
            <w:r>
              <w:rPr>
                <w:sz w:val="24"/>
                <w:szCs w:val="24"/>
              </w:rPr>
              <w:t>78.74</w:t>
            </w:r>
          </w:p>
        </w:tc>
        <w:tc>
          <w:tcPr>
            <w:tcW w:w="1080" w:type="dxa"/>
          </w:tcPr>
          <w:p w:rsidR="00B56F0C" w:rsidRPr="008E5E23" w:rsidP="00F70DDA" w14:paraId="05DF326B" w14:textId="75FC2B3E">
            <w:pPr>
              <w:jc w:val="right"/>
              <w:rPr>
                <w:sz w:val="24"/>
                <w:szCs w:val="24"/>
              </w:rPr>
            </w:pPr>
            <w:r>
              <w:rPr>
                <w:sz w:val="24"/>
                <w:szCs w:val="24"/>
              </w:rPr>
              <w:t>23.</w:t>
            </w:r>
            <w:r w:rsidR="00BB4A17">
              <w:rPr>
                <w:sz w:val="24"/>
                <w:szCs w:val="24"/>
              </w:rPr>
              <w:t>15</w:t>
            </w:r>
          </w:p>
        </w:tc>
        <w:tc>
          <w:tcPr>
            <w:tcW w:w="838" w:type="dxa"/>
          </w:tcPr>
          <w:p w:rsidR="00B56F0C" w:rsidRPr="008E5E23" w:rsidP="00F70DDA" w14:paraId="5E9DECF0" w14:textId="4E6327B5">
            <w:pPr>
              <w:jc w:val="right"/>
              <w:rPr>
                <w:sz w:val="24"/>
                <w:szCs w:val="24"/>
              </w:rPr>
            </w:pPr>
            <w:r>
              <w:rPr>
                <w:sz w:val="24"/>
                <w:szCs w:val="24"/>
              </w:rPr>
              <w:t>10</w:t>
            </w:r>
            <w:r w:rsidR="00BB4A17">
              <w:rPr>
                <w:sz w:val="24"/>
                <w:szCs w:val="24"/>
              </w:rPr>
              <w:t>1</w:t>
            </w:r>
            <w:r>
              <w:rPr>
                <w:sz w:val="24"/>
                <w:szCs w:val="24"/>
              </w:rPr>
              <w:t>.</w:t>
            </w:r>
            <w:r w:rsidR="00BB4A17">
              <w:rPr>
                <w:sz w:val="24"/>
                <w:szCs w:val="24"/>
              </w:rPr>
              <w:t>89</w:t>
            </w:r>
          </w:p>
        </w:tc>
        <w:tc>
          <w:tcPr>
            <w:tcW w:w="1003" w:type="dxa"/>
          </w:tcPr>
          <w:p w:rsidR="00B56F0C" w:rsidRPr="008E5E23" w:rsidP="00F70DDA" w14:paraId="6B97AA9F" w14:textId="77777777">
            <w:pPr>
              <w:jc w:val="right"/>
              <w:rPr>
                <w:sz w:val="24"/>
                <w:szCs w:val="24"/>
              </w:rPr>
            </w:pPr>
            <w:r w:rsidRPr="008E5E23">
              <w:rPr>
                <w:sz w:val="24"/>
                <w:szCs w:val="24"/>
              </w:rPr>
              <w:t>10</w:t>
            </w:r>
          </w:p>
        </w:tc>
        <w:tc>
          <w:tcPr>
            <w:tcW w:w="1309" w:type="dxa"/>
          </w:tcPr>
          <w:p w:rsidR="00B56F0C" w:rsidRPr="008E5E23" w:rsidP="00F70DDA" w14:paraId="34798422" w14:textId="247B3DC0">
            <w:pPr>
              <w:jc w:val="right"/>
              <w:rPr>
                <w:sz w:val="24"/>
                <w:szCs w:val="24"/>
              </w:rPr>
            </w:pPr>
            <w:r>
              <w:rPr>
                <w:sz w:val="24"/>
                <w:szCs w:val="24"/>
              </w:rPr>
              <w:t>10.</w:t>
            </w:r>
            <w:r w:rsidR="00BB4A17">
              <w:rPr>
                <w:sz w:val="24"/>
                <w:szCs w:val="24"/>
              </w:rPr>
              <w:t>19</w:t>
            </w:r>
          </w:p>
        </w:tc>
      </w:tr>
      <w:tr w14:paraId="72CF45E9" w14:textId="77777777" w:rsidTr="00E307BA">
        <w:tblPrEx>
          <w:tblW w:w="8995" w:type="dxa"/>
          <w:tblLook w:val="04A0"/>
        </w:tblPrEx>
        <w:tc>
          <w:tcPr>
            <w:tcW w:w="2323" w:type="dxa"/>
          </w:tcPr>
          <w:p w:rsidR="00B56F0C" w:rsidRPr="008E5E23" w:rsidP="00F70DDA" w14:paraId="7DD814B2" w14:textId="77777777">
            <w:pPr>
              <w:rPr>
                <w:sz w:val="24"/>
                <w:szCs w:val="24"/>
              </w:rPr>
            </w:pPr>
            <w:r w:rsidRPr="008E5E23">
              <w:rPr>
                <w:sz w:val="24"/>
                <w:szCs w:val="24"/>
              </w:rPr>
              <w:t xml:space="preserve">Electrical Engineer </w:t>
            </w:r>
          </w:p>
        </w:tc>
        <w:tc>
          <w:tcPr>
            <w:tcW w:w="1403" w:type="dxa"/>
          </w:tcPr>
          <w:p w:rsidR="00B56F0C" w:rsidRPr="008E5E23" w:rsidP="00F70DDA" w14:paraId="659EFB0E" w14:textId="77777777">
            <w:pPr>
              <w:rPr>
                <w:sz w:val="24"/>
                <w:szCs w:val="24"/>
              </w:rPr>
            </w:pPr>
            <w:r w:rsidRPr="008E5E23">
              <w:rPr>
                <w:sz w:val="24"/>
                <w:szCs w:val="24"/>
              </w:rPr>
              <w:t>17-2071</w:t>
            </w:r>
          </w:p>
        </w:tc>
        <w:tc>
          <w:tcPr>
            <w:tcW w:w="1039" w:type="dxa"/>
          </w:tcPr>
          <w:p w:rsidR="00B56F0C" w:rsidRPr="008E5E23" w:rsidP="00F70DDA" w14:paraId="1F1234CF" w14:textId="1679DB32">
            <w:pPr>
              <w:jc w:val="right"/>
              <w:rPr>
                <w:sz w:val="24"/>
                <w:szCs w:val="24"/>
              </w:rPr>
            </w:pPr>
            <w:r>
              <w:rPr>
                <w:sz w:val="24"/>
                <w:szCs w:val="24"/>
              </w:rPr>
              <w:t>54.83</w:t>
            </w:r>
          </w:p>
        </w:tc>
        <w:tc>
          <w:tcPr>
            <w:tcW w:w="1080" w:type="dxa"/>
          </w:tcPr>
          <w:p w:rsidR="00B56F0C" w:rsidRPr="008E5E23" w:rsidP="00F70DDA" w14:paraId="1880B22F" w14:textId="0F8692D5">
            <w:pPr>
              <w:jc w:val="right"/>
              <w:rPr>
                <w:sz w:val="24"/>
                <w:szCs w:val="24"/>
              </w:rPr>
            </w:pPr>
            <w:r>
              <w:rPr>
                <w:sz w:val="24"/>
                <w:szCs w:val="24"/>
              </w:rPr>
              <w:t>16.</w:t>
            </w:r>
            <w:r w:rsidR="00BB4A17">
              <w:rPr>
                <w:sz w:val="24"/>
                <w:szCs w:val="24"/>
              </w:rPr>
              <w:t>12</w:t>
            </w:r>
          </w:p>
        </w:tc>
        <w:tc>
          <w:tcPr>
            <w:tcW w:w="838" w:type="dxa"/>
          </w:tcPr>
          <w:p w:rsidR="00B56F0C" w:rsidRPr="008E5E23" w:rsidP="00F70DDA" w14:paraId="1C406568" w14:textId="485133C3">
            <w:pPr>
              <w:jc w:val="right"/>
              <w:rPr>
                <w:sz w:val="24"/>
                <w:szCs w:val="24"/>
              </w:rPr>
            </w:pPr>
            <w:r>
              <w:rPr>
                <w:sz w:val="24"/>
                <w:szCs w:val="24"/>
              </w:rPr>
              <w:t>7</w:t>
            </w:r>
            <w:r w:rsidR="00BB4A17">
              <w:rPr>
                <w:sz w:val="24"/>
                <w:szCs w:val="24"/>
              </w:rPr>
              <w:t>0.95</w:t>
            </w:r>
          </w:p>
        </w:tc>
        <w:tc>
          <w:tcPr>
            <w:tcW w:w="1003" w:type="dxa"/>
          </w:tcPr>
          <w:p w:rsidR="00B56F0C" w:rsidRPr="008E5E23" w:rsidP="00F70DDA" w14:paraId="6D7F0053" w14:textId="77777777">
            <w:pPr>
              <w:jc w:val="right"/>
              <w:rPr>
                <w:sz w:val="24"/>
                <w:szCs w:val="24"/>
              </w:rPr>
            </w:pPr>
            <w:r w:rsidRPr="008E5E23">
              <w:rPr>
                <w:sz w:val="24"/>
                <w:szCs w:val="24"/>
              </w:rPr>
              <w:t>30</w:t>
            </w:r>
          </w:p>
        </w:tc>
        <w:tc>
          <w:tcPr>
            <w:tcW w:w="1309" w:type="dxa"/>
          </w:tcPr>
          <w:p w:rsidR="00B56F0C" w:rsidRPr="008E5E23" w:rsidP="00F70DDA" w14:paraId="3C3C5D2C" w14:textId="0517D4ED">
            <w:pPr>
              <w:jc w:val="right"/>
              <w:rPr>
                <w:sz w:val="24"/>
                <w:szCs w:val="24"/>
              </w:rPr>
            </w:pPr>
            <w:r>
              <w:rPr>
                <w:sz w:val="24"/>
                <w:szCs w:val="24"/>
              </w:rPr>
              <w:t>21.</w:t>
            </w:r>
            <w:r w:rsidR="00BB4A17">
              <w:rPr>
                <w:sz w:val="24"/>
                <w:szCs w:val="24"/>
              </w:rPr>
              <w:t>29</w:t>
            </w:r>
          </w:p>
        </w:tc>
      </w:tr>
      <w:tr w14:paraId="083A2584" w14:textId="77777777" w:rsidTr="00E307BA">
        <w:tblPrEx>
          <w:tblW w:w="8995" w:type="dxa"/>
          <w:tblLook w:val="04A0"/>
        </w:tblPrEx>
        <w:tc>
          <w:tcPr>
            <w:tcW w:w="2323" w:type="dxa"/>
          </w:tcPr>
          <w:p w:rsidR="00B56F0C" w:rsidRPr="008E5E23" w:rsidP="00F70DDA" w14:paraId="14B9EF30" w14:textId="77777777">
            <w:pPr>
              <w:rPr>
                <w:sz w:val="24"/>
                <w:szCs w:val="24"/>
              </w:rPr>
            </w:pPr>
            <w:r w:rsidRPr="008E5E23">
              <w:rPr>
                <w:sz w:val="24"/>
                <w:szCs w:val="24"/>
              </w:rPr>
              <w:t xml:space="preserve">Accountants/Auditors </w:t>
            </w:r>
          </w:p>
        </w:tc>
        <w:tc>
          <w:tcPr>
            <w:tcW w:w="1403" w:type="dxa"/>
          </w:tcPr>
          <w:p w:rsidR="00B56F0C" w:rsidRPr="008E5E23" w:rsidP="00F70DDA" w14:paraId="3C19BB83" w14:textId="77777777">
            <w:pPr>
              <w:rPr>
                <w:sz w:val="24"/>
                <w:szCs w:val="24"/>
              </w:rPr>
            </w:pPr>
            <w:r w:rsidRPr="008E5E23">
              <w:rPr>
                <w:sz w:val="24"/>
                <w:szCs w:val="24"/>
              </w:rPr>
              <w:t>13-2011</w:t>
            </w:r>
          </w:p>
        </w:tc>
        <w:tc>
          <w:tcPr>
            <w:tcW w:w="1039" w:type="dxa"/>
          </w:tcPr>
          <w:p w:rsidR="00B56F0C" w:rsidRPr="008E5E23" w:rsidP="00F70DDA" w14:paraId="423B5779" w14:textId="48E89963">
            <w:pPr>
              <w:jc w:val="right"/>
              <w:rPr>
                <w:sz w:val="24"/>
                <w:szCs w:val="24"/>
              </w:rPr>
            </w:pPr>
            <w:r>
              <w:rPr>
                <w:sz w:val="24"/>
                <w:szCs w:val="24"/>
              </w:rPr>
              <w:t>41.70</w:t>
            </w:r>
          </w:p>
        </w:tc>
        <w:tc>
          <w:tcPr>
            <w:tcW w:w="1080" w:type="dxa"/>
          </w:tcPr>
          <w:p w:rsidR="00B56F0C" w:rsidRPr="008E5E23" w:rsidP="00F70DDA" w14:paraId="79979059" w14:textId="558D499B">
            <w:pPr>
              <w:jc w:val="right"/>
              <w:rPr>
                <w:sz w:val="24"/>
                <w:szCs w:val="24"/>
              </w:rPr>
            </w:pPr>
            <w:r>
              <w:rPr>
                <w:sz w:val="24"/>
                <w:szCs w:val="24"/>
              </w:rPr>
              <w:t>12.</w:t>
            </w:r>
            <w:r w:rsidR="00BB4A17">
              <w:rPr>
                <w:sz w:val="24"/>
                <w:szCs w:val="24"/>
              </w:rPr>
              <w:t>26</w:t>
            </w:r>
          </w:p>
        </w:tc>
        <w:tc>
          <w:tcPr>
            <w:tcW w:w="838" w:type="dxa"/>
          </w:tcPr>
          <w:p w:rsidR="00B56F0C" w:rsidRPr="008E5E23" w:rsidP="00F70DDA" w14:paraId="4689ACE7" w14:textId="297AC648">
            <w:pPr>
              <w:jc w:val="right"/>
              <w:rPr>
                <w:sz w:val="24"/>
                <w:szCs w:val="24"/>
              </w:rPr>
            </w:pPr>
            <w:r>
              <w:rPr>
                <w:sz w:val="24"/>
                <w:szCs w:val="24"/>
              </w:rPr>
              <w:t>53.96</w:t>
            </w:r>
          </w:p>
        </w:tc>
        <w:tc>
          <w:tcPr>
            <w:tcW w:w="1003" w:type="dxa"/>
          </w:tcPr>
          <w:p w:rsidR="00B56F0C" w:rsidRPr="008E5E23" w:rsidP="00F70DDA" w14:paraId="2ABAFC73" w14:textId="77777777">
            <w:pPr>
              <w:jc w:val="right"/>
              <w:rPr>
                <w:sz w:val="24"/>
                <w:szCs w:val="24"/>
              </w:rPr>
            </w:pPr>
            <w:r w:rsidRPr="008E5E23">
              <w:rPr>
                <w:sz w:val="24"/>
                <w:szCs w:val="24"/>
              </w:rPr>
              <w:t>30</w:t>
            </w:r>
          </w:p>
        </w:tc>
        <w:tc>
          <w:tcPr>
            <w:tcW w:w="1309" w:type="dxa"/>
          </w:tcPr>
          <w:p w:rsidR="00B56F0C" w:rsidRPr="008E5E23" w:rsidP="00F70DDA" w14:paraId="62739C25" w14:textId="6EFA0167">
            <w:pPr>
              <w:jc w:val="right"/>
              <w:rPr>
                <w:sz w:val="24"/>
                <w:szCs w:val="24"/>
              </w:rPr>
            </w:pPr>
            <w:r>
              <w:rPr>
                <w:sz w:val="24"/>
                <w:szCs w:val="24"/>
              </w:rPr>
              <w:t>16.</w:t>
            </w:r>
            <w:r w:rsidR="00BB4A17">
              <w:rPr>
                <w:sz w:val="24"/>
                <w:szCs w:val="24"/>
              </w:rPr>
              <w:t>19</w:t>
            </w:r>
          </w:p>
        </w:tc>
      </w:tr>
      <w:tr w14:paraId="08732754" w14:textId="77777777" w:rsidTr="00E307BA">
        <w:tblPrEx>
          <w:tblW w:w="8995" w:type="dxa"/>
          <w:tblLook w:val="04A0"/>
        </w:tblPrEx>
        <w:tc>
          <w:tcPr>
            <w:tcW w:w="2323" w:type="dxa"/>
          </w:tcPr>
          <w:p w:rsidR="00B56F0C" w:rsidRPr="008E5E23" w:rsidP="00F70DDA" w14:paraId="39BDE5E9" w14:textId="77777777">
            <w:pPr>
              <w:rPr>
                <w:sz w:val="24"/>
                <w:szCs w:val="24"/>
              </w:rPr>
            </w:pPr>
            <w:r w:rsidRPr="008E5E23">
              <w:rPr>
                <w:sz w:val="24"/>
                <w:szCs w:val="24"/>
              </w:rPr>
              <w:t>Bookkeeping, Accounting and Auditing Clerks</w:t>
            </w:r>
          </w:p>
        </w:tc>
        <w:tc>
          <w:tcPr>
            <w:tcW w:w="1403" w:type="dxa"/>
          </w:tcPr>
          <w:p w:rsidR="00B56F0C" w:rsidRPr="008E5E23" w:rsidP="00F70DDA" w14:paraId="4529F4E2" w14:textId="77777777">
            <w:pPr>
              <w:rPr>
                <w:sz w:val="24"/>
                <w:szCs w:val="24"/>
              </w:rPr>
            </w:pPr>
            <w:r w:rsidRPr="008E5E23">
              <w:rPr>
                <w:sz w:val="24"/>
                <w:szCs w:val="24"/>
              </w:rPr>
              <w:t>43-3031</w:t>
            </w:r>
          </w:p>
        </w:tc>
        <w:tc>
          <w:tcPr>
            <w:tcW w:w="1039" w:type="dxa"/>
          </w:tcPr>
          <w:p w:rsidR="00B56F0C" w:rsidRPr="008E5E23" w:rsidP="00F70DDA" w14:paraId="75A468C0" w14:textId="4522D688">
            <w:pPr>
              <w:jc w:val="right"/>
              <w:rPr>
                <w:sz w:val="24"/>
                <w:szCs w:val="24"/>
              </w:rPr>
            </w:pPr>
            <w:r>
              <w:rPr>
                <w:sz w:val="24"/>
                <w:szCs w:val="24"/>
              </w:rPr>
              <w:t>22.81</w:t>
            </w:r>
          </w:p>
        </w:tc>
        <w:tc>
          <w:tcPr>
            <w:tcW w:w="1080" w:type="dxa"/>
          </w:tcPr>
          <w:p w:rsidR="00B56F0C" w:rsidRPr="008E5E23" w:rsidP="00F70DDA" w14:paraId="3F53881C" w14:textId="72D19CA7">
            <w:pPr>
              <w:jc w:val="right"/>
              <w:rPr>
                <w:sz w:val="24"/>
                <w:szCs w:val="24"/>
              </w:rPr>
            </w:pPr>
            <w:r>
              <w:rPr>
                <w:sz w:val="24"/>
                <w:szCs w:val="24"/>
              </w:rPr>
              <w:t>6.7</w:t>
            </w:r>
            <w:r w:rsidR="00BB4A17">
              <w:rPr>
                <w:sz w:val="24"/>
                <w:szCs w:val="24"/>
              </w:rPr>
              <w:t>1</w:t>
            </w:r>
          </w:p>
        </w:tc>
        <w:tc>
          <w:tcPr>
            <w:tcW w:w="838" w:type="dxa"/>
          </w:tcPr>
          <w:p w:rsidR="00B56F0C" w:rsidRPr="008E5E23" w:rsidP="00F70DDA" w14:paraId="0299657B" w14:textId="173400F2">
            <w:pPr>
              <w:jc w:val="right"/>
              <w:rPr>
                <w:sz w:val="24"/>
                <w:szCs w:val="24"/>
              </w:rPr>
            </w:pPr>
            <w:r>
              <w:rPr>
                <w:sz w:val="24"/>
                <w:szCs w:val="24"/>
              </w:rPr>
              <w:t>29.5</w:t>
            </w:r>
            <w:r w:rsidR="00BB4A17">
              <w:rPr>
                <w:sz w:val="24"/>
                <w:szCs w:val="24"/>
              </w:rPr>
              <w:t>2</w:t>
            </w:r>
          </w:p>
        </w:tc>
        <w:tc>
          <w:tcPr>
            <w:tcW w:w="1003" w:type="dxa"/>
          </w:tcPr>
          <w:p w:rsidR="00B56F0C" w:rsidRPr="008E5E23" w:rsidP="00F70DDA" w14:paraId="51D6C1DA" w14:textId="77777777">
            <w:pPr>
              <w:jc w:val="right"/>
              <w:rPr>
                <w:sz w:val="24"/>
                <w:szCs w:val="24"/>
              </w:rPr>
            </w:pPr>
            <w:r w:rsidRPr="008E5E23">
              <w:rPr>
                <w:sz w:val="24"/>
                <w:szCs w:val="24"/>
              </w:rPr>
              <w:t>10</w:t>
            </w:r>
          </w:p>
        </w:tc>
        <w:tc>
          <w:tcPr>
            <w:tcW w:w="1309" w:type="dxa"/>
          </w:tcPr>
          <w:p w:rsidR="00B56F0C" w:rsidRPr="008E5E23" w:rsidP="00F70DDA" w14:paraId="36D79B72" w14:textId="1D67E9E8">
            <w:pPr>
              <w:jc w:val="right"/>
              <w:rPr>
                <w:sz w:val="24"/>
                <w:szCs w:val="24"/>
              </w:rPr>
            </w:pPr>
            <w:r>
              <w:rPr>
                <w:sz w:val="24"/>
                <w:szCs w:val="24"/>
              </w:rPr>
              <w:t>2.9</w:t>
            </w:r>
            <w:r w:rsidR="00BB4A17">
              <w:rPr>
                <w:sz w:val="24"/>
                <w:szCs w:val="24"/>
              </w:rPr>
              <w:t>5</w:t>
            </w:r>
          </w:p>
        </w:tc>
      </w:tr>
      <w:tr w14:paraId="5E6E7E00" w14:textId="77777777" w:rsidTr="00E307BA">
        <w:tblPrEx>
          <w:tblW w:w="8995" w:type="dxa"/>
          <w:tblLook w:val="04A0"/>
        </w:tblPrEx>
        <w:tc>
          <w:tcPr>
            <w:tcW w:w="2323" w:type="dxa"/>
          </w:tcPr>
          <w:p w:rsidR="00B56F0C" w:rsidRPr="008E5E23" w:rsidP="00F70DDA" w14:paraId="44B87CDC" w14:textId="77777777">
            <w:pPr>
              <w:rPr>
                <w:sz w:val="24"/>
                <w:szCs w:val="24"/>
              </w:rPr>
            </w:pPr>
          </w:p>
        </w:tc>
        <w:tc>
          <w:tcPr>
            <w:tcW w:w="1403" w:type="dxa"/>
          </w:tcPr>
          <w:p w:rsidR="00B56F0C" w:rsidRPr="008E5E23" w:rsidP="00F70DDA" w14:paraId="749AD85D" w14:textId="77777777">
            <w:pPr>
              <w:rPr>
                <w:sz w:val="24"/>
                <w:szCs w:val="24"/>
              </w:rPr>
            </w:pPr>
          </w:p>
        </w:tc>
        <w:tc>
          <w:tcPr>
            <w:tcW w:w="1039" w:type="dxa"/>
          </w:tcPr>
          <w:p w:rsidR="00B56F0C" w:rsidRPr="008E5E23" w:rsidP="00F70DDA" w14:paraId="736B5CD2" w14:textId="77777777">
            <w:pPr>
              <w:rPr>
                <w:sz w:val="24"/>
                <w:szCs w:val="24"/>
              </w:rPr>
            </w:pPr>
          </w:p>
        </w:tc>
        <w:tc>
          <w:tcPr>
            <w:tcW w:w="1080" w:type="dxa"/>
          </w:tcPr>
          <w:p w:rsidR="00B56F0C" w:rsidRPr="008E5E23" w:rsidP="00F70DDA" w14:paraId="78D4DA00" w14:textId="77777777">
            <w:pPr>
              <w:rPr>
                <w:sz w:val="24"/>
                <w:szCs w:val="24"/>
              </w:rPr>
            </w:pPr>
          </w:p>
        </w:tc>
        <w:tc>
          <w:tcPr>
            <w:tcW w:w="838" w:type="dxa"/>
          </w:tcPr>
          <w:p w:rsidR="00B56F0C" w:rsidRPr="008E5E23" w:rsidP="00F70DDA" w14:paraId="18BC19A1" w14:textId="77777777">
            <w:pPr>
              <w:rPr>
                <w:sz w:val="24"/>
                <w:szCs w:val="24"/>
              </w:rPr>
            </w:pPr>
          </w:p>
        </w:tc>
        <w:tc>
          <w:tcPr>
            <w:tcW w:w="1003" w:type="dxa"/>
          </w:tcPr>
          <w:p w:rsidR="00B56F0C" w:rsidRPr="008E5E23" w:rsidP="00F70DDA" w14:paraId="032FF10F" w14:textId="77777777">
            <w:pPr>
              <w:jc w:val="right"/>
              <w:rPr>
                <w:sz w:val="24"/>
                <w:szCs w:val="24"/>
              </w:rPr>
            </w:pPr>
            <w:r w:rsidRPr="008E5E23">
              <w:rPr>
                <w:sz w:val="24"/>
                <w:szCs w:val="24"/>
              </w:rPr>
              <w:t>100</w:t>
            </w:r>
          </w:p>
        </w:tc>
        <w:tc>
          <w:tcPr>
            <w:tcW w:w="1309" w:type="dxa"/>
          </w:tcPr>
          <w:p w:rsidR="00B56F0C" w:rsidRPr="008E5E23" w:rsidP="00F70DDA" w14:paraId="613F8F6F" w14:textId="7748E4F1">
            <w:pPr>
              <w:jc w:val="right"/>
              <w:rPr>
                <w:sz w:val="24"/>
                <w:szCs w:val="24"/>
              </w:rPr>
            </w:pPr>
            <w:r w:rsidRPr="008E5E23">
              <w:rPr>
                <w:sz w:val="24"/>
                <w:szCs w:val="24"/>
              </w:rPr>
              <w:t>$6</w:t>
            </w:r>
            <w:r w:rsidR="00BB4A17">
              <w:rPr>
                <w:sz w:val="24"/>
                <w:szCs w:val="24"/>
              </w:rPr>
              <w:t>5.90</w:t>
            </w:r>
          </w:p>
        </w:tc>
      </w:tr>
    </w:tbl>
    <w:p w:rsidR="00B56F0C" w:rsidP="00C031E5" w14:paraId="6F740E8E" w14:textId="77777777">
      <w:pPr>
        <w:rPr>
          <w:sz w:val="24"/>
          <w:szCs w:val="24"/>
        </w:rPr>
      </w:pPr>
    </w:p>
    <w:p w:rsidR="00BB4A17" w:rsidP="00C031E5" w14:paraId="39DD615E" w14:textId="138437DA">
      <w:pPr>
        <w:rPr>
          <w:sz w:val="24"/>
          <w:szCs w:val="24"/>
        </w:rPr>
      </w:pPr>
      <w:r w:rsidRPr="008E5E23">
        <w:rPr>
          <w:sz w:val="24"/>
          <w:szCs w:val="24"/>
        </w:rPr>
        <w:t>The mean wage rates for the five positions were selected from the Department of Labor, Bureau of Labor Statistics, May 202</w:t>
      </w:r>
      <w:r>
        <w:rPr>
          <w:sz w:val="24"/>
          <w:szCs w:val="24"/>
        </w:rPr>
        <w:t>2</w:t>
      </w:r>
      <w:r w:rsidRPr="008E5E23">
        <w:rPr>
          <w:sz w:val="24"/>
          <w:szCs w:val="24"/>
        </w:rPr>
        <w:t xml:space="preserve"> National Occupational Employment and Wage Estimates (</w:t>
      </w:r>
      <w:hyperlink r:id="rId8" w:history="1">
        <w:r w:rsidRPr="008E5E23">
          <w:rPr>
            <w:rStyle w:val="Hyperlink"/>
            <w:sz w:val="24"/>
            <w:szCs w:val="24"/>
          </w:rPr>
          <w:t>http://www.bls.gov/oes/current/oes_stru.htm</w:t>
        </w:r>
      </w:hyperlink>
      <w:r w:rsidRPr="008E5E23">
        <w:rPr>
          <w:rStyle w:val="Hyperlink"/>
          <w:sz w:val="24"/>
          <w:szCs w:val="24"/>
        </w:rPr>
        <w:t>)</w:t>
      </w:r>
      <w:r w:rsidRPr="008E5E23">
        <w:rPr>
          <w:sz w:val="24"/>
          <w:szCs w:val="24"/>
        </w:rPr>
        <w:t xml:space="preserve">.  Data provided by the Bureau of Labor Statistics, Bureau of Labor Statistics, Employer Costs for Employee Compensation – </w:t>
      </w:r>
      <w:r>
        <w:rPr>
          <w:sz w:val="24"/>
          <w:szCs w:val="24"/>
        </w:rPr>
        <w:t>June 2023</w:t>
      </w:r>
      <w:r w:rsidRPr="008E5E23">
        <w:rPr>
          <w:sz w:val="24"/>
          <w:szCs w:val="24"/>
        </w:rPr>
        <w:t xml:space="preserve"> (https://www.bls.gov/news.release/pdf/ecec.pdf) was utilized to calculate the total cost of benefits.  Benefits as a percentage of total compensation for private industry workers in professional and business services industries is 29.</w:t>
      </w:r>
      <w:r>
        <w:rPr>
          <w:sz w:val="24"/>
          <w:szCs w:val="24"/>
        </w:rPr>
        <w:t>4</w:t>
      </w:r>
      <w:r w:rsidRPr="008E5E23">
        <w:rPr>
          <w:sz w:val="24"/>
          <w:szCs w:val="24"/>
        </w:rPr>
        <w:t xml:space="preserve"> percent of total hourly compensation.</w:t>
      </w:r>
    </w:p>
    <w:p w:rsidR="00BB4A17" w:rsidP="00C031E5" w14:paraId="142CB259" w14:textId="77777777">
      <w:pPr>
        <w:rPr>
          <w:sz w:val="24"/>
          <w:szCs w:val="24"/>
        </w:rPr>
      </w:pPr>
    </w:p>
    <w:p w:rsidR="00BB4A17" w:rsidP="00C031E5" w14:paraId="69E2B279" w14:textId="77777777">
      <w:pPr>
        <w:rPr>
          <w:sz w:val="24"/>
          <w:szCs w:val="24"/>
        </w:rPr>
      </w:pPr>
    </w:p>
    <w:p w:rsidR="000331F7" w:rsidP="00EF49B0" w14:paraId="46508F0B" w14:textId="77777777">
      <w:pPr>
        <w:rPr>
          <w:b/>
          <w:sz w:val="24"/>
        </w:rPr>
      </w:pPr>
      <w:r w:rsidRPr="00E307BA">
        <w:rPr>
          <w:b/>
          <w:sz w:val="24"/>
        </w:rPr>
        <w:t xml:space="preserve">13. </w:t>
      </w:r>
      <w:r w:rsidRPr="00E307BA" w:rsidR="00620C24">
        <w:rPr>
          <w:b/>
          <w:sz w:val="24"/>
          <w:u w:val="single"/>
        </w:rPr>
        <w:t>Provide an estimate of the total annual cost burden to respondents or recordkeepers resulting from the collection of information</w:t>
      </w:r>
      <w:r w:rsidRPr="00E307BA" w:rsidR="00620C24">
        <w:rPr>
          <w:b/>
          <w:sz w:val="24"/>
        </w:rPr>
        <w:t>.</w:t>
      </w:r>
    </w:p>
    <w:p w:rsidR="000331F7" w:rsidP="000331F7" w14:paraId="1B8C7B14" w14:textId="77777777">
      <w:pPr>
        <w:rPr>
          <w:sz w:val="24"/>
        </w:rPr>
      </w:pPr>
    </w:p>
    <w:p w:rsidR="000331F7" w:rsidP="000331F7" w14:paraId="775A7F2F" w14:textId="124A4625">
      <w:pPr>
        <w:rPr>
          <w:sz w:val="24"/>
        </w:rPr>
      </w:pPr>
      <w:r>
        <w:rPr>
          <w:sz w:val="24"/>
        </w:rPr>
        <w:t xml:space="preserve">There are no </w:t>
      </w:r>
      <w:r w:rsidR="00D65CB8">
        <w:rPr>
          <w:sz w:val="24"/>
        </w:rPr>
        <w:t>capital/start-up or operation/maintenance costs associated with the collection.</w:t>
      </w:r>
      <w:r>
        <w:rPr>
          <w:sz w:val="24"/>
        </w:rPr>
        <w:t xml:space="preserve">  </w:t>
      </w:r>
    </w:p>
    <w:p w:rsidR="000331F7" w:rsidP="000331F7" w14:paraId="65CE34DE" w14:textId="77777777">
      <w:pPr>
        <w:rPr>
          <w:sz w:val="24"/>
        </w:rPr>
      </w:pPr>
    </w:p>
    <w:p w:rsidR="00157F2D" w:rsidP="000331F7" w14:paraId="32CF2029" w14:textId="77777777">
      <w:pPr>
        <w:rPr>
          <w:sz w:val="24"/>
        </w:rPr>
      </w:pPr>
    </w:p>
    <w:p w:rsidR="000331F7" w:rsidRPr="00620C24" w:rsidP="000331F7" w14:paraId="706296B8" w14:textId="77777777">
      <w:pPr>
        <w:rPr>
          <w:sz w:val="24"/>
        </w:rPr>
      </w:pPr>
      <w:r w:rsidRPr="00E307BA">
        <w:rPr>
          <w:b/>
          <w:sz w:val="24"/>
        </w:rPr>
        <w:t xml:space="preserve">14.  </w:t>
      </w:r>
      <w:r w:rsidRPr="00E307BA" w:rsidR="00620C24">
        <w:rPr>
          <w:b/>
          <w:sz w:val="24"/>
          <w:u w:val="single"/>
        </w:rPr>
        <w:t>Provide estimates of annualized cost to the Federal Government</w:t>
      </w:r>
      <w:r w:rsidRPr="00E307BA" w:rsidR="00620C24">
        <w:rPr>
          <w:b/>
          <w:sz w:val="24"/>
        </w:rPr>
        <w:t>.</w:t>
      </w:r>
    </w:p>
    <w:p w:rsidR="000331F7" w:rsidP="000331F7" w14:paraId="113D0057" w14:textId="77777777">
      <w:pPr>
        <w:rPr>
          <w:sz w:val="24"/>
        </w:rPr>
      </w:pPr>
    </w:p>
    <w:p w:rsidR="0074166F" w:rsidP="0074166F" w14:paraId="1C6AD084" w14:textId="6E972A57">
      <w:pPr>
        <w:rPr>
          <w:sz w:val="24"/>
          <w:szCs w:val="24"/>
        </w:rPr>
      </w:pPr>
      <w:r w:rsidRPr="009A6772">
        <w:rPr>
          <w:sz w:val="24"/>
          <w:szCs w:val="24"/>
        </w:rPr>
        <w:t>The estimated annualized cost to the Federal Government is $</w:t>
      </w:r>
      <w:r>
        <w:rPr>
          <w:sz w:val="24"/>
          <w:szCs w:val="24"/>
        </w:rPr>
        <w:t>29</w:t>
      </w:r>
      <w:r w:rsidR="00B75128">
        <w:rPr>
          <w:sz w:val="24"/>
          <w:szCs w:val="24"/>
        </w:rPr>
        <w:t>3</w:t>
      </w:r>
      <w:r>
        <w:rPr>
          <w:sz w:val="24"/>
          <w:szCs w:val="24"/>
        </w:rPr>
        <w:t>,</w:t>
      </w:r>
      <w:r w:rsidR="00B75128">
        <w:rPr>
          <w:sz w:val="24"/>
          <w:szCs w:val="24"/>
        </w:rPr>
        <w:t>296</w:t>
      </w:r>
      <w:r w:rsidRPr="009A6772">
        <w:rPr>
          <w:sz w:val="24"/>
          <w:szCs w:val="24"/>
        </w:rPr>
        <w:t>, which</w:t>
      </w:r>
      <w:r w:rsidRPr="008E5E23">
        <w:rPr>
          <w:sz w:val="24"/>
          <w:szCs w:val="24"/>
        </w:rPr>
        <w:t xml:space="preserve"> is summarized in Table 3, Total Cost to the Federal Government, below.  Costs were calculated based on the estimated amount of time that national office program staff is expected to spend on each review step.  The attached burden worksheet provides a Federal Cost tab that details the following:</w:t>
      </w:r>
    </w:p>
    <w:p w:rsidR="005801A8" w:rsidP="0074166F" w14:paraId="68270D73" w14:textId="77777777">
      <w:pPr>
        <w:rPr>
          <w:sz w:val="24"/>
          <w:szCs w:val="24"/>
        </w:rPr>
      </w:pPr>
    </w:p>
    <w:p w:rsidR="005801A8" w:rsidRPr="005801A8" w:rsidP="005801A8" w14:paraId="43CD295A" w14:textId="77777777">
      <w:pPr>
        <w:numPr>
          <w:ilvl w:val="0"/>
          <w:numId w:val="11"/>
        </w:numPr>
        <w:contextualSpacing/>
        <w:rPr>
          <w:rFonts w:eastAsiaTheme="minorHAnsi"/>
          <w:sz w:val="24"/>
          <w:szCs w:val="24"/>
        </w:rPr>
      </w:pPr>
      <w:r w:rsidRPr="005801A8">
        <w:rPr>
          <w:rFonts w:eastAsiaTheme="minorHAnsi"/>
          <w:sz w:val="24"/>
          <w:szCs w:val="24"/>
        </w:rPr>
        <w:t>Four (4) review steps.</w:t>
      </w:r>
    </w:p>
    <w:p w:rsidR="005801A8" w:rsidRPr="005801A8" w:rsidP="005801A8" w14:paraId="30B84C65" w14:textId="77777777">
      <w:pPr>
        <w:numPr>
          <w:ilvl w:val="0"/>
          <w:numId w:val="11"/>
        </w:numPr>
        <w:contextualSpacing/>
        <w:rPr>
          <w:rFonts w:eastAsiaTheme="minorHAnsi"/>
          <w:sz w:val="24"/>
          <w:szCs w:val="24"/>
        </w:rPr>
      </w:pPr>
      <w:r w:rsidRPr="005801A8">
        <w:rPr>
          <w:rFonts w:eastAsiaTheme="minorHAnsi"/>
          <w:sz w:val="24"/>
          <w:szCs w:val="24"/>
        </w:rPr>
        <w:t>Staff positions for each review step.</w:t>
      </w:r>
    </w:p>
    <w:p w:rsidR="005801A8" w:rsidRPr="005801A8" w:rsidP="005801A8" w14:paraId="29578B58" w14:textId="77777777">
      <w:pPr>
        <w:numPr>
          <w:ilvl w:val="0"/>
          <w:numId w:val="11"/>
        </w:numPr>
        <w:contextualSpacing/>
        <w:rPr>
          <w:rFonts w:eastAsiaTheme="minorHAnsi"/>
          <w:sz w:val="24"/>
          <w:szCs w:val="24"/>
        </w:rPr>
      </w:pPr>
      <w:r w:rsidRPr="005801A8">
        <w:rPr>
          <w:rFonts w:eastAsiaTheme="minorHAnsi"/>
          <w:sz w:val="24"/>
          <w:szCs w:val="24"/>
        </w:rPr>
        <w:t>Hourly Wage rates for each staff position.</w:t>
      </w:r>
    </w:p>
    <w:p w:rsidR="005801A8" w:rsidRPr="005801A8" w:rsidP="005801A8" w14:paraId="1E8981D8" w14:textId="77777777">
      <w:pPr>
        <w:numPr>
          <w:ilvl w:val="0"/>
          <w:numId w:val="11"/>
        </w:numPr>
        <w:contextualSpacing/>
        <w:rPr>
          <w:rFonts w:eastAsiaTheme="minorHAnsi"/>
          <w:sz w:val="24"/>
          <w:szCs w:val="24"/>
        </w:rPr>
      </w:pPr>
      <w:r w:rsidRPr="005801A8">
        <w:rPr>
          <w:rFonts w:eastAsiaTheme="minorHAnsi"/>
          <w:sz w:val="24"/>
          <w:szCs w:val="24"/>
        </w:rPr>
        <w:t>Number of hours required for each staff position.</w:t>
      </w:r>
    </w:p>
    <w:p w:rsidR="005801A8" w:rsidRPr="005801A8" w:rsidP="005801A8" w14:paraId="1C46EAE7" w14:textId="77777777">
      <w:pPr>
        <w:numPr>
          <w:ilvl w:val="0"/>
          <w:numId w:val="11"/>
        </w:numPr>
        <w:contextualSpacing/>
        <w:rPr>
          <w:rFonts w:eastAsiaTheme="minorHAnsi"/>
          <w:sz w:val="24"/>
          <w:szCs w:val="24"/>
        </w:rPr>
      </w:pPr>
      <w:r w:rsidRPr="005801A8">
        <w:rPr>
          <w:rFonts w:eastAsiaTheme="minorHAnsi"/>
          <w:sz w:val="24"/>
          <w:szCs w:val="24"/>
        </w:rPr>
        <w:t>Total cost for each staff position, review step and to the Federal Government.</w:t>
      </w:r>
    </w:p>
    <w:p w:rsidR="0074166F" w:rsidP="000331F7" w14:paraId="0E317352" w14:textId="77777777">
      <w:pPr>
        <w:rPr>
          <w:sz w:val="24"/>
        </w:rPr>
      </w:pPr>
    </w:p>
    <w:p w:rsidR="0074166F" w:rsidP="000331F7" w14:paraId="187F1556" w14:textId="4DF429E0">
      <w:pPr>
        <w:rPr>
          <w:sz w:val="24"/>
        </w:rPr>
      </w:pPr>
      <w:r>
        <w:rPr>
          <w:sz w:val="24"/>
        </w:rPr>
        <w:t>Table 3, Total Cost to the Federal Government</w:t>
      </w:r>
    </w:p>
    <w:tbl>
      <w:tblPr>
        <w:tblpPr w:leftFromText="180" w:rightFromText="180" w:vertAnchor="text" w:horzAnchor="margin" w:tblpY="4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244260FE" w14:textId="77777777" w:rsidTr="00F70DDA">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775" w:type="dxa"/>
            <w:shd w:val="clear" w:color="auto" w:fill="D6DCE4" w:themeFill="text2" w:themeFillTint="33"/>
          </w:tcPr>
          <w:p w:rsidR="0074166F" w:rsidRPr="008E5E23" w:rsidP="00F70DDA" w14:paraId="3BF6939C" w14:textId="77777777">
            <w:pPr>
              <w:jc w:val="center"/>
              <w:rPr>
                <w:b/>
                <w:bCs/>
                <w:sz w:val="24"/>
                <w:szCs w:val="24"/>
              </w:rPr>
            </w:pPr>
            <w:r w:rsidRPr="008E5E23">
              <w:rPr>
                <w:b/>
                <w:bCs/>
                <w:sz w:val="24"/>
                <w:szCs w:val="24"/>
              </w:rPr>
              <w:t xml:space="preserve">Review </w:t>
            </w:r>
          </w:p>
          <w:p w:rsidR="0074166F" w:rsidRPr="008E5E23" w:rsidP="00F70DDA" w14:paraId="7D89A721" w14:textId="77777777">
            <w:pPr>
              <w:jc w:val="center"/>
              <w:rPr>
                <w:b/>
                <w:bCs/>
                <w:sz w:val="24"/>
                <w:szCs w:val="24"/>
              </w:rPr>
            </w:pPr>
            <w:r w:rsidRPr="008E5E23">
              <w:rPr>
                <w:b/>
                <w:bCs/>
                <w:sz w:val="24"/>
                <w:szCs w:val="24"/>
              </w:rPr>
              <w:t>Step</w:t>
            </w:r>
          </w:p>
        </w:tc>
        <w:tc>
          <w:tcPr>
            <w:tcW w:w="1800" w:type="dxa"/>
            <w:shd w:val="clear" w:color="auto" w:fill="D6DCE4" w:themeFill="text2" w:themeFillTint="33"/>
          </w:tcPr>
          <w:p w:rsidR="0074166F" w:rsidRPr="008E5E23" w:rsidP="00F70DDA" w14:paraId="24DD8690" w14:textId="77777777">
            <w:pPr>
              <w:jc w:val="center"/>
              <w:rPr>
                <w:b/>
                <w:bCs/>
                <w:sz w:val="24"/>
                <w:szCs w:val="24"/>
              </w:rPr>
            </w:pPr>
            <w:r w:rsidRPr="008E5E23">
              <w:rPr>
                <w:b/>
                <w:bCs/>
                <w:sz w:val="24"/>
                <w:szCs w:val="24"/>
              </w:rPr>
              <w:t xml:space="preserve">Cost </w:t>
            </w:r>
          </w:p>
          <w:p w:rsidR="0074166F" w:rsidRPr="008E5E23" w:rsidP="00F70DDA" w14:paraId="6180199A" w14:textId="77777777">
            <w:pPr>
              <w:jc w:val="center"/>
              <w:rPr>
                <w:b/>
                <w:bCs/>
                <w:sz w:val="24"/>
                <w:szCs w:val="24"/>
              </w:rPr>
            </w:pPr>
            <w:r w:rsidRPr="008E5E23">
              <w:rPr>
                <w:b/>
                <w:bCs/>
                <w:sz w:val="24"/>
                <w:szCs w:val="24"/>
              </w:rPr>
              <w:t>of Each</w:t>
            </w:r>
          </w:p>
        </w:tc>
        <w:tc>
          <w:tcPr>
            <w:tcW w:w="1710" w:type="dxa"/>
            <w:shd w:val="clear" w:color="auto" w:fill="D6DCE4" w:themeFill="text2" w:themeFillTint="33"/>
          </w:tcPr>
          <w:p w:rsidR="0074166F" w:rsidRPr="008E5E23" w:rsidP="00F70DDA" w14:paraId="0A631A3E" w14:textId="77777777">
            <w:pPr>
              <w:jc w:val="center"/>
              <w:rPr>
                <w:b/>
                <w:bCs/>
                <w:sz w:val="24"/>
                <w:szCs w:val="24"/>
              </w:rPr>
            </w:pPr>
            <w:r w:rsidRPr="008E5E23">
              <w:rPr>
                <w:b/>
                <w:bCs/>
                <w:sz w:val="24"/>
                <w:szCs w:val="24"/>
              </w:rPr>
              <w:t>Number of LOIs/Applications</w:t>
            </w:r>
          </w:p>
        </w:tc>
        <w:tc>
          <w:tcPr>
            <w:tcW w:w="1710" w:type="dxa"/>
            <w:shd w:val="clear" w:color="auto" w:fill="D6DCE4" w:themeFill="text2" w:themeFillTint="33"/>
          </w:tcPr>
          <w:p w:rsidR="0074166F" w:rsidRPr="008E5E23" w:rsidP="00F70DDA" w14:paraId="16F26237" w14:textId="77777777">
            <w:pPr>
              <w:jc w:val="center"/>
              <w:rPr>
                <w:b/>
                <w:bCs/>
                <w:sz w:val="24"/>
                <w:szCs w:val="24"/>
              </w:rPr>
            </w:pPr>
            <w:r w:rsidRPr="008E5E23">
              <w:rPr>
                <w:b/>
                <w:bCs/>
                <w:sz w:val="24"/>
                <w:szCs w:val="24"/>
              </w:rPr>
              <w:t xml:space="preserve">Total </w:t>
            </w:r>
          </w:p>
          <w:p w:rsidR="0074166F" w:rsidRPr="008E5E23" w:rsidP="00F70DDA" w14:paraId="6BAE9977" w14:textId="77777777">
            <w:pPr>
              <w:jc w:val="center"/>
              <w:rPr>
                <w:b/>
                <w:bCs/>
                <w:sz w:val="24"/>
                <w:szCs w:val="24"/>
              </w:rPr>
            </w:pPr>
            <w:r w:rsidRPr="008E5E23">
              <w:rPr>
                <w:b/>
                <w:bCs/>
                <w:sz w:val="24"/>
                <w:szCs w:val="24"/>
              </w:rPr>
              <w:t>Cost</w:t>
            </w:r>
          </w:p>
        </w:tc>
      </w:tr>
      <w:tr w14:paraId="1FBFEAED" w14:textId="77777777" w:rsidTr="00F70DDA">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218FC65E" w14:textId="2BB72D6C">
            <w:pPr>
              <w:rPr>
                <w:sz w:val="24"/>
                <w:szCs w:val="24"/>
              </w:rPr>
            </w:pPr>
            <w:r w:rsidRPr="008E5E23">
              <w:rPr>
                <w:sz w:val="24"/>
                <w:szCs w:val="24"/>
              </w:rPr>
              <w:t>Step 1: Letter of Inte</w:t>
            </w:r>
            <w:r>
              <w:rPr>
                <w:sz w:val="24"/>
                <w:szCs w:val="24"/>
              </w:rPr>
              <w:t>nt</w:t>
            </w:r>
            <w:r w:rsidRPr="008E5E23">
              <w:rPr>
                <w:sz w:val="24"/>
                <w:szCs w:val="24"/>
              </w:rPr>
              <w:t xml:space="preserve">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23B9D2AD" w14:textId="072ABB2B">
            <w:pPr>
              <w:jc w:val="right"/>
              <w:rPr>
                <w:sz w:val="24"/>
                <w:szCs w:val="24"/>
              </w:rPr>
            </w:pPr>
            <w:r w:rsidRPr="008E5E23">
              <w:rPr>
                <w:sz w:val="24"/>
                <w:szCs w:val="24"/>
              </w:rPr>
              <w:t>$1,7</w:t>
            </w:r>
            <w:r w:rsidR="00B75128">
              <w:rPr>
                <w:sz w:val="24"/>
                <w:szCs w:val="24"/>
              </w:rPr>
              <w:t>2</w:t>
            </w:r>
            <w:r w:rsidRPr="008E5E23">
              <w:rPr>
                <w:sz w:val="24"/>
                <w:szCs w:val="24"/>
              </w:rPr>
              <w:t>7.</w:t>
            </w:r>
            <w:r w:rsidR="00B75128">
              <w:rPr>
                <w:sz w:val="24"/>
                <w:szCs w:val="24"/>
              </w:rPr>
              <w:t>29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2AD3F81D" w14:textId="7EDB261C">
            <w:pPr>
              <w:jc w:val="center"/>
              <w:rPr>
                <w:sz w:val="24"/>
                <w:szCs w:val="24"/>
              </w:rPr>
            </w:pPr>
            <w:r>
              <w:rPr>
                <w:sz w:val="24"/>
                <w:szCs w:val="24"/>
              </w:rPr>
              <w:t>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20E22C08" w14:textId="51529411">
            <w:pPr>
              <w:jc w:val="right"/>
              <w:rPr>
                <w:sz w:val="24"/>
                <w:szCs w:val="24"/>
              </w:rPr>
            </w:pPr>
            <w:r w:rsidRPr="008E5E23">
              <w:rPr>
                <w:sz w:val="24"/>
                <w:szCs w:val="24"/>
              </w:rPr>
              <w:t>$</w:t>
            </w:r>
            <w:r>
              <w:rPr>
                <w:sz w:val="24"/>
                <w:szCs w:val="24"/>
              </w:rPr>
              <w:t>15</w:t>
            </w:r>
            <w:r w:rsidR="00B75128">
              <w:rPr>
                <w:sz w:val="24"/>
                <w:szCs w:val="24"/>
              </w:rPr>
              <w:t>,545.58</w:t>
            </w:r>
          </w:p>
        </w:tc>
      </w:tr>
      <w:tr w14:paraId="2A664D11" w14:textId="77777777" w:rsidTr="00F70DDA">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20A44C88" w14:textId="77777777">
            <w:pPr>
              <w:rPr>
                <w:sz w:val="24"/>
                <w:szCs w:val="24"/>
              </w:rPr>
            </w:pPr>
            <w:r w:rsidRPr="008E5E23">
              <w:rPr>
                <w:sz w:val="24"/>
                <w:szCs w:val="24"/>
              </w:rPr>
              <w:t>Step 2: Pre-Application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5A18CD5A" w14:textId="1DEF4F10">
            <w:pPr>
              <w:jc w:val="right"/>
              <w:rPr>
                <w:sz w:val="24"/>
                <w:szCs w:val="24"/>
              </w:rPr>
            </w:pPr>
            <w:r w:rsidRPr="008E5E23">
              <w:rPr>
                <w:sz w:val="24"/>
                <w:szCs w:val="24"/>
              </w:rPr>
              <w:t>$17,</w:t>
            </w:r>
            <w:r w:rsidR="00B75128">
              <w:rPr>
                <w:sz w:val="24"/>
                <w:szCs w:val="24"/>
              </w:rPr>
              <w:t>605.75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048AEEA2" w14:textId="6EFA1A6B">
            <w:pPr>
              <w:jc w:val="center"/>
              <w:rPr>
                <w:sz w:val="24"/>
                <w:szCs w:val="24"/>
              </w:rPr>
            </w:pPr>
            <w:r>
              <w:rPr>
                <w:sz w:val="24"/>
                <w:szCs w:val="24"/>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60F176C5" w14:textId="5BCA136A">
            <w:pPr>
              <w:jc w:val="right"/>
              <w:rPr>
                <w:sz w:val="24"/>
                <w:szCs w:val="24"/>
              </w:rPr>
            </w:pPr>
            <w:r w:rsidRPr="008E5E23">
              <w:rPr>
                <w:sz w:val="24"/>
                <w:szCs w:val="24"/>
              </w:rPr>
              <w:t>$</w:t>
            </w:r>
            <w:r w:rsidR="005801A8">
              <w:rPr>
                <w:sz w:val="24"/>
                <w:szCs w:val="24"/>
              </w:rPr>
              <w:t>12</w:t>
            </w:r>
            <w:r w:rsidR="00B75128">
              <w:rPr>
                <w:sz w:val="24"/>
                <w:szCs w:val="24"/>
              </w:rPr>
              <w:t>3,240.27</w:t>
            </w:r>
          </w:p>
        </w:tc>
      </w:tr>
      <w:tr w14:paraId="734AAD9A" w14:textId="77777777" w:rsidTr="00F70DDA">
        <w:tblPrEx>
          <w:tblW w:w="8995" w:type="dxa"/>
          <w:tblLayout w:type="fixed"/>
          <w:tblLook w:val="04A0"/>
        </w:tblPrEx>
        <w:trPr>
          <w:trHeight w:val="195"/>
        </w:trPr>
        <w:tc>
          <w:tcPr>
            <w:tcW w:w="3775"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31A7556D" w14:textId="77777777">
            <w:pPr>
              <w:rPr>
                <w:sz w:val="24"/>
                <w:szCs w:val="24"/>
              </w:rPr>
            </w:pPr>
            <w:r w:rsidRPr="008E5E23">
              <w:rPr>
                <w:sz w:val="24"/>
                <w:szCs w:val="24"/>
              </w:rPr>
              <w:t>Step 3: Application Review &amp; Loan Approval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7B84FEAD" w14:textId="63500F44">
            <w:pPr>
              <w:jc w:val="right"/>
              <w:rPr>
                <w:sz w:val="24"/>
                <w:szCs w:val="24"/>
              </w:rPr>
            </w:pPr>
            <w:r w:rsidRPr="008E5E23">
              <w:rPr>
                <w:sz w:val="24"/>
                <w:szCs w:val="24"/>
              </w:rPr>
              <w:t>$19,</w:t>
            </w:r>
            <w:r w:rsidR="00B75128">
              <w:rPr>
                <w:sz w:val="24"/>
                <w:szCs w:val="24"/>
              </w:rPr>
              <w:t>723.16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382B2903" w14:textId="145D3365">
            <w:pPr>
              <w:jc w:val="center"/>
              <w:rPr>
                <w:sz w:val="24"/>
                <w:szCs w:val="24"/>
              </w:rPr>
            </w:pPr>
            <w:r>
              <w:rPr>
                <w:sz w:val="24"/>
                <w:szCs w:val="24"/>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6AD11CCC" w14:textId="392AFE8A">
            <w:pPr>
              <w:jc w:val="right"/>
              <w:rPr>
                <w:sz w:val="24"/>
                <w:szCs w:val="24"/>
              </w:rPr>
            </w:pPr>
            <w:r w:rsidRPr="008E5E23">
              <w:rPr>
                <w:sz w:val="24"/>
                <w:szCs w:val="24"/>
              </w:rPr>
              <w:t>$</w:t>
            </w:r>
            <w:r w:rsidR="005801A8">
              <w:rPr>
                <w:sz w:val="24"/>
                <w:szCs w:val="24"/>
              </w:rPr>
              <w:t>13</w:t>
            </w:r>
            <w:r w:rsidR="00B75128">
              <w:rPr>
                <w:sz w:val="24"/>
                <w:szCs w:val="24"/>
              </w:rPr>
              <w:t>8,062.09</w:t>
            </w:r>
          </w:p>
        </w:tc>
      </w:tr>
      <w:tr w14:paraId="19E8ED23" w14:textId="77777777" w:rsidTr="00F70DDA">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12F2D194" w14:textId="77777777">
            <w:pPr>
              <w:rPr>
                <w:sz w:val="24"/>
                <w:szCs w:val="24"/>
              </w:rPr>
            </w:pPr>
            <w:r w:rsidRPr="008E5E23">
              <w:rPr>
                <w:sz w:val="24"/>
                <w:szCs w:val="24"/>
              </w:rPr>
              <w:t>Step 4: Post Award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085ECC26" w14:textId="493F5D13">
            <w:pPr>
              <w:jc w:val="right"/>
              <w:rPr>
                <w:sz w:val="24"/>
                <w:szCs w:val="24"/>
              </w:rPr>
            </w:pPr>
            <w:r w:rsidRPr="008E5E23">
              <w:rPr>
                <w:sz w:val="24"/>
                <w:szCs w:val="24"/>
              </w:rPr>
              <w:t>$2,</w:t>
            </w:r>
            <w:r w:rsidR="00B75128">
              <w:rPr>
                <w:sz w:val="24"/>
                <w:szCs w:val="24"/>
              </w:rPr>
              <w:t>741.40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37CA75D1" w14:textId="289A86CB">
            <w:pPr>
              <w:jc w:val="center"/>
              <w:rPr>
                <w:sz w:val="24"/>
                <w:szCs w:val="24"/>
              </w:rPr>
            </w:pPr>
            <w:r>
              <w:rPr>
                <w:sz w:val="24"/>
                <w:szCs w:val="24"/>
              </w:rPr>
              <w:t>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6D16AC9D" w14:textId="5EB46C3A">
            <w:pPr>
              <w:jc w:val="right"/>
              <w:rPr>
                <w:sz w:val="24"/>
                <w:szCs w:val="24"/>
              </w:rPr>
            </w:pPr>
            <w:r w:rsidRPr="008E5E23">
              <w:rPr>
                <w:sz w:val="24"/>
                <w:szCs w:val="24"/>
              </w:rPr>
              <w:t>$</w:t>
            </w:r>
            <w:r w:rsidR="005801A8">
              <w:rPr>
                <w:sz w:val="24"/>
                <w:szCs w:val="24"/>
              </w:rPr>
              <w:t>16,</w:t>
            </w:r>
            <w:r w:rsidR="00B75128">
              <w:rPr>
                <w:sz w:val="24"/>
                <w:szCs w:val="24"/>
              </w:rPr>
              <w:t>448.37</w:t>
            </w:r>
          </w:p>
        </w:tc>
      </w:tr>
      <w:tr w14:paraId="3B13A714" w14:textId="77777777" w:rsidTr="00F70DDA">
        <w:tblPrEx>
          <w:tblW w:w="899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17DE12FC" w14:textId="77777777">
            <w:pPr>
              <w:rPr>
                <w:b/>
                <w:bCs/>
                <w:sz w:val="24"/>
                <w:szCs w:val="24"/>
              </w:rPr>
            </w:pPr>
            <w:r w:rsidRPr="008E5E23">
              <w:rPr>
                <w:b/>
                <w:bCs/>
                <w:sz w:val="24"/>
                <w:szCs w:val="24"/>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3D8B1B06" w14:textId="77777777">
            <w:pPr>
              <w:jc w:val="right"/>
              <w:rPr>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1C9887FA" w14:textId="77777777">
            <w:pPr>
              <w:jc w:val="center"/>
              <w:rPr>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4166F" w:rsidRPr="008E5E23" w:rsidP="00F70DDA" w14:paraId="22A550A6" w14:textId="2483B230">
            <w:pPr>
              <w:jc w:val="right"/>
              <w:rPr>
                <w:b/>
                <w:bCs/>
                <w:sz w:val="24"/>
                <w:szCs w:val="24"/>
              </w:rPr>
            </w:pPr>
            <w:r w:rsidRPr="008E5E23">
              <w:rPr>
                <w:b/>
                <w:bCs/>
                <w:sz w:val="24"/>
                <w:szCs w:val="24"/>
              </w:rPr>
              <w:t>$</w:t>
            </w:r>
            <w:r w:rsidR="005801A8">
              <w:rPr>
                <w:b/>
                <w:bCs/>
                <w:sz w:val="24"/>
                <w:szCs w:val="24"/>
              </w:rPr>
              <w:t>29</w:t>
            </w:r>
            <w:r w:rsidR="00B75128">
              <w:rPr>
                <w:b/>
                <w:bCs/>
                <w:sz w:val="24"/>
                <w:szCs w:val="24"/>
              </w:rPr>
              <w:t>3</w:t>
            </w:r>
            <w:r w:rsidR="005801A8">
              <w:rPr>
                <w:b/>
                <w:bCs/>
                <w:sz w:val="24"/>
                <w:szCs w:val="24"/>
              </w:rPr>
              <w:t>,</w:t>
            </w:r>
            <w:r w:rsidR="00B75128">
              <w:rPr>
                <w:b/>
                <w:bCs/>
                <w:sz w:val="24"/>
                <w:szCs w:val="24"/>
              </w:rPr>
              <w:t>296</w:t>
            </w:r>
            <w:r w:rsidR="008F00C3">
              <w:rPr>
                <w:b/>
                <w:bCs/>
                <w:sz w:val="24"/>
                <w:szCs w:val="24"/>
              </w:rPr>
              <w:t>.</w:t>
            </w:r>
            <w:r w:rsidR="00B75128">
              <w:rPr>
                <w:b/>
                <w:bCs/>
                <w:sz w:val="24"/>
                <w:szCs w:val="24"/>
              </w:rPr>
              <w:t>31</w:t>
            </w:r>
          </w:p>
        </w:tc>
      </w:tr>
    </w:tbl>
    <w:p w:rsidR="0074166F" w:rsidP="000331F7" w14:paraId="6231AF1E" w14:textId="77777777">
      <w:pPr>
        <w:rPr>
          <w:sz w:val="24"/>
        </w:rPr>
      </w:pPr>
    </w:p>
    <w:p w:rsidR="005801A8" w:rsidRPr="005801A8" w:rsidP="005801A8" w14:paraId="119800B5" w14:textId="77777777">
      <w:pPr>
        <w:rPr>
          <w:sz w:val="24"/>
          <w:szCs w:val="24"/>
        </w:rPr>
      </w:pPr>
      <w:r w:rsidRPr="005801A8">
        <w:rPr>
          <w:sz w:val="24"/>
          <w:szCs w:val="24"/>
        </w:rPr>
        <w:t>The following is a brief</w:t>
      </w:r>
      <w:r w:rsidRPr="005801A8">
        <w:rPr>
          <w:i/>
          <w:iCs/>
          <w:sz w:val="24"/>
          <w:szCs w:val="24"/>
        </w:rPr>
        <w:t xml:space="preserve"> </w:t>
      </w:r>
      <w:r w:rsidRPr="005801A8">
        <w:rPr>
          <w:sz w:val="24"/>
          <w:szCs w:val="24"/>
        </w:rPr>
        <w:t>explanation of the four review steps:</w:t>
      </w:r>
    </w:p>
    <w:p w:rsidR="005801A8" w:rsidRPr="005801A8" w:rsidP="005801A8" w14:paraId="0F5FD39C" w14:textId="77777777">
      <w:pPr>
        <w:rPr>
          <w:sz w:val="24"/>
          <w:szCs w:val="24"/>
        </w:rPr>
      </w:pPr>
    </w:p>
    <w:p w:rsidR="005801A8" w:rsidRPr="005801A8" w:rsidP="005801A8" w14:paraId="6A45AF75" w14:textId="7DA9ED83">
      <w:pPr>
        <w:numPr>
          <w:ilvl w:val="0"/>
          <w:numId w:val="12"/>
        </w:numPr>
        <w:contextualSpacing/>
        <w:rPr>
          <w:rFonts w:eastAsiaTheme="minorHAnsi"/>
          <w:sz w:val="24"/>
          <w:szCs w:val="24"/>
        </w:rPr>
      </w:pPr>
      <w:r w:rsidRPr="005801A8">
        <w:rPr>
          <w:rFonts w:eastAsiaTheme="minorHAnsi"/>
          <w:i/>
          <w:iCs/>
          <w:sz w:val="24"/>
          <w:szCs w:val="24"/>
        </w:rPr>
        <w:t>Step 1: Letter of Inte</w:t>
      </w:r>
      <w:r>
        <w:rPr>
          <w:rFonts w:eastAsiaTheme="minorHAnsi"/>
          <w:i/>
          <w:iCs/>
          <w:sz w:val="24"/>
          <w:szCs w:val="24"/>
        </w:rPr>
        <w:t>nt</w:t>
      </w:r>
      <w:r w:rsidRPr="005801A8">
        <w:rPr>
          <w:rFonts w:eastAsiaTheme="minorHAnsi"/>
          <w:i/>
          <w:iCs/>
          <w:sz w:val="24"/>
          <w:szCs w:val="24"/>
        </w:rPr>
        <w:t xml:space="preserve"> Review</w:t>
      </w:r>
      <w:r w:rsidRPr="005801A8">
        <w:rPr>
          <w:rFonts w:eastAsiaTheme="minorHAnsi"/>
          <w:sz w:val="24"/>
          <w:szCs w:val="24"/>
        </w:rPr>
        <w:t xml:space="preserve"> – Agency review of the </w:t>
      </w:r>
      <w:r>
        <w:rPr>
          <w:rFonts w:eastAsiaTheme="minorHAnsi"/>
          <w:sz w:val="24"/>
          <w:szCs w:val="24"/>
        </w:rPr>
        <w:t xml:space="preserve">letter of intent </w:t>
      </w:r>
      <w:r w:rsidRPr="005801A8">
        <w:rPr>
          <w:rFonts w:eastAsiaTheme="minorHAnsi"/>
          <w:sz w:val="24"/>
          <w:szCs w:val="24"/>
        </w:rPr>
        <w:t xml:space="preserve">and </w:t>
      </w:r>
      <w:r>
        <w:rPr>
          <w:rFonts w:eastAsiaTheme="minorHAnsi"/>
          <w:sz w:val="24"/>
          <w:szCs w:val="24"/>
        </w:rPr>
        <w:t>invitation to submit an application</w:t>
      </w:r>
      <w:r w:rsidRPr="005801A8">
        <w:rPr>
          <w:rFonts w:eastAsiaTheme="minorHAnsi"/>
          <w:sz w:val="24"/>
          <w:szCs w:val="24"/>
        </w:rPr>
        <w:t xml:space="preserve">.  RUS expects </w:t>
      </w:r>
      <w:r>
        <w:rPr>
          <w:rFonts w:eastAsiaTheme="minorHAnsi"/>
          <w:sz w:val="24"/>
          <w:szCs w:val="24"/>
        </w:rPr>
        <w:t>nine letters of intent</w:t>
      </w:r>
      <w:r w:rsidRPr="005801A8">
        <w:rPr>
          <w:rFonts w:eastAsiaTheme="minorHAnsi"/>
          <w:sz w:val="24"/>
          <w:szCs w:val="24"/>
        </w:rPr>
        <w:t xml:space="preserve"> to be submitted for review.</w:t>
      </w:r>
    </w:p>
    <w:p w:rsidR="005801A8" w:rsidRPr="005801A8" w:rsidP="005801A8" w14:paraId="0E6906A8" w14:textId="2D23436C">
      <w:pPr>
        <w:numPr>
          <w:ilvl w:val="0"/>
          <w:numId w:val="12"/>
        </w:numPr>
        <w:contextualSpacing/>
        <w:rPr>
          <w:rFonts w:eastAsiaTheme="minorHAnsi"/>
          <w:sz w:val="24"/>
          <w:szCs w:val="24"/>
        </w:rPr>
      </w:pPr>
      <w:r w:rsidRPr="005801A8">
        <w:rPr>
          <w:rFonts w:eastAsiaTheme="minorHAnsi"/>
          <w:i/>
          <w:iCs/>
          <w:sz w:val="24"/>
          <w:szCs w:val="24"/>
        </w:rPr>
        <w:t>Step 2: Pre-Application</w:t>
      </w:r>
      <w:r w:rsidRPr="005801A8">
        <w:rPr>
          <w:rFonts w:eastAsiaTheme="minorHAnsi"/>
          <w:sz w:val="24"/>
          <w:szCs w:val="24"/>
        </w:rPr>
        <w:t xml:space="preserve"> – Agency staff working with applicants to prepare a completed application.  RUS expects to invite </w:t>
      </w:r>
      <w:r>
        <w:rPr>
          <w:rFonts w:eastAsiaTheme="minorHAnsi"/>
          <w:sz w:val="24"/>
          <w:szCs w:val="24"/>
        </w:rPr>
        <w:t>7</w:t>
      </w:r>
      <w:r w:rsidRPr="005801A8">
        <w:rPr>
          <w:rFonts w:eastAsiaTheme="minorHAnsi"/>
          <w:sz w:val="24"/>
          <w:szCs w:val="24"/>
        </w:rPr>
        <w:t xml:space="preserve"> applicants to submit an application.  </w:t>
      </w:r>
    </w:p>
    <w:p w:rsidR="005801A8" w:rsidRPr="005801A8" w:rsidP="005801A8" w14:paraId="6E3104C4" w14:textId="409981EF">
      <w:pPr>
        <w:numPr>
          <w:ilvl w:val="0"/>
          <w:numId w:val="12"/>
        </w:numPr>
        <w:contextualSpacing/>
        <w:rPr>
          <w:rFonts w:eastAsiaTheme="minorHAnsi"/>
          <w:sz w:val="24"/>
          <w:szCs w:val="24"/>
        </w:rPr>
      </w:pPr>
      <w:r w:rsidRPr="005801A8">
        <w:rPr>
          <w:rFonts w:eastAsiaTheme="minorHAnsi"/>
          <w:i/>
          <w:iCs/>
          <w:sz w:val="24"/>
          <w:szCs w:val="24"/>
        </w:rPr>
        <w:t>Step 3: Application Review &amp; Loan Approval</w:t>
      </w:r>
      <w:r w:rsidRPr="005801A8">
        <w:rPr>
          <w:rFonts w:eastAsiaTheme="minorHAnsi"/>
          <w:sz w:val="24"/>
          <w:szCs w:val="24"/>
        </w:rPr>
        <w:t xml:space="preserve"> – Agency review of the applications and issuance of Commitment Letters.  Agency expects to award </w:t>
      </w:r>
      <w:r>
        <w:rPr>
          <w:rFonts w:eastAsiaTheme="minorHAnsi"/>
          <w:sz w:val="24"/>
          <w:szCs w:val="24"/>
        </w:rPr>
        <w:t>7</w:t>
      </w:r>
      <w:r w:rsidRPr="005801A8">
        <w:rPr>
          <w:rFonts w:eastAsiaTheme="minorHAnsi"/>
          <w:sz w:val="24"/>
          <w:szCs w:val="24"/>
        </w:rPr>
        <w:t xml:space="preserve"> awards.</w:t>
      </w:r>
    </w:p>
    <w:p w:rsidR="005801A8" w:rsidRPr="005801A8" w:rsidP="005801A8" w14:paraId="6990B3B5" w14:textId="77777777">
      <w:pPr>
        <w:numPr>
          <w:ilvl w:val="0"/>
          <w:numId w:val="12"/>
        </w:numPr>
        <w:contextualSpacing/>
        <w:rPr>
          <w:rFonts w:eastAsiaTheme="minorHAnsi"/>
          <w:sz w:val="24"/>
          <w:szCs w:val="24"/>
        </w:rPr>
      </w:pPr>
      <w:r w:rsidRPr="005801A8">
        <w:rPr>
          <w:rFonts w:eastAsiaTheme="minorHAnsi"/>
          <w:i/>
          <w:iCs/>
          <w:sz w:val="24"/>
          <w:szCs w:val="24"/>
        </w:rPr>
        <w:t>Step 4: Post Award</w:t>
      </w:r>
      <w:r w:rsidRPr="005801A8">
        <w:rPr>
          <w:rFonts w:eastAsiaTheme="minorHAnsi"/>
          <w:sz w:val="24"/>
          <w:szCs w:val="24"/>
        </w:rPr>
        <w:t xml:space="preserve"> – Agency activities after Commitment Letter has been signed by awardee.  </w:t>
      </w:r>
    </w:p>
    <w:p w:rsidR="005801A8" w:rsidP="000331F7" w14:paraId="21D4F526" w14:textId="77777777">
      <w:pPr>
        <w:rPr>
          <w:sz w:val="24"/>
        </w:rPr>
      </w:pPr>
    </w:p>
    <w:p w:rsidR="005801A8" w:rsidRPr="008E5E23" w:rsidP="005801A8" w14:paraId="29B6D311" w14:textId="53C7D651">
      <w:pPr>
        <w:rPr>
          <w:sz w:val="24"/>
          <w:szCs w:val="24"/>
        </w:rPr>
      </w:pPr>
      <w:r w:rsidRPr="008E5E23">
        <w:rPr>
          <w:sz w:val="24"/>
          <w:szCs w:val="24"/>
        </w:rPr>
        <w:t xml:space="preserve">Table 4, </w:t>
      </w:r>
      <w:r>
        <w:rPr>
          <w:sz w:val="24"/>
          <w:szCs w:val="24"/>
        </w:rPr>
        <w:t xml:space="preserve">Wage Rates for </w:t>
      </w:r>
      <w:r w:rsidRPr="008E5E23">
        <w:rPr>
          <w:sz w:val="24"/>
          <w:szCs w:val="24"/>
        </w:rPr>
        <w:t xml:space="preserve">Staff Positions, below provides the staff positions used for the review steps along with each staff positions General Schedule (GS) grade, step and hourly wage.  </w:t>
      </w:r>
    </w:p>
    <w:p w:rsidR="00A12AF4" w:rsidP="000331F7" w14:paraId="2FA2139D" w14:textId="77777777">
      <w:pPr>
        <w:rPr>
          <w:sz w:val="24"/>
        </w:rPr>
      </w:pPr>
    </w:p>
    <w:p w:rsidR="006468B9" w:rsidP="000331F7" w14:paraId="55B5E43A" w14:textId="1D054EA4">
      <w:pPr>
        <w:rPr>
          <w:sz w:val="24"/>
        </w:rPr>
      </w:pPr>
      <w:r w:rsidRPr="00A12AF4">
        <w:rPr>
          <w:sz w:val="24"/>
        </w:rPr>
        <w:t xml:space="preserve">Table </w:t>
      </w:r>
      <w:r w:rsidR="005801A8">
        <w:rPr>
          <w:sz w:val="24"/>
        </w:rPr>
        <w:t>4</w:t>
      </w:r>
      <w:r w:rsidRPr="00A12AF4">
        <w:rPr>
          <w:sz w:val="24"/>
        </w:rPr>
        <w:t>:  Wage Rates for Staff Positions</w:t>
      </w:r>
    </w:p>
    <w:tbl>
      <w:tblPr>
        <w:tblW w:w="9300" w:type="dxa"/>
        <w:tblLook w:val="04A0"/>
      </w:tblPr>
      <w:tblGrid>
        <w:gridCol w:w="4680"/>
        <w:gridCol w:w="1840"/>
        <w:gridCol w:w="1560"/>
        <w:gridCol w:w="1220"/>
      </w:tblGrid>
      <w:tr w14:paraId="1F315CA0" w14:textId="77777777" w:rsidTr="00A12AF4">
        <w:tblPrEx>
          <w:tblW w:w="9300" w:type="dxa"/>
          <w:tblLook w:val="04A0"/>
        </w:tblPrEx>
        <w:trPr>
          <w:trHeight w:val="315"/>
        </w:trPr>
        <w:tc>
          <w:tcPr>
            <w:tcW w:w="4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2AF4" w:rsidRPr="00E307BA" w:rsidP="00A12AF4" w14:paraId="05BC71B6" w14:textId="77777777">
            <w:pPr>
              <w:rPr>
                <w:b/>
                <w:bCs/>
                <w:sz w:val="24"/>
                <w:szCs w:val="24"/>
              </w:rPr>
            </w:pPr>
            <w:r w:rsidRPr="00E307BA">
              <w:rPr>
                <w:b/>
                <w:bCs/>
                <w:sz w:val="24"/>
                <w:szCs w:val="24"/>
              </w:rPr>
              <w:t>Staff Position</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A12AF4" w:rsidRPr="00E307BA" w:rsidP="00A12AF4" w14:paraId="2963185A" w14:textId="6FA6A3A5">
            <w:pPr>
              <w:rPr>
                <w:b/>
                <w:bCs/>
                <w:sz w:val="24"/>
                <w:szCs w:val="24"/>
              </w:rPr>
            </w:pPr>
            <w:r w:rsidRPr="00E307BA">
              <w:rPr>
                <w:b/>
                <w:bCs/>
                <w:sz w:val="24"/>
                <w:szCs w:val="24"/>
              </w:rPr>
              <w:t>Wage Rate</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A12AF4" w:rsidRPr="00E307BA" w:rsidP="00A12AF4" w14:paraId="59AA083D" w14:textId="5D3F9965">
            <w:pPr>
              <w:rPr>
                <w:b/>
                <w:bCs/>
                <w:sz w:val="24"/>
                <w:szCs w:val="24"/>
              </w:rPr>
            </w:pPr>
            <w:r w:rsidRPr="00E307BA">
              <w:rPr>
                <w:b/>
                <w:bCs/>
                <w:sz w:val="24"/>
                <w:szCs w:val="24"/>
              </w:rPr>
              <w:t>Benefits</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A12AF4" w:rsidRPr="00E307BA" w:rsidP="00A12AF4" w14:paraId="6B0AFA4D" w14:textId="77777777">
            <w:pPr>
              <w:rPr>
                <w:b/>
                <w:bCs/>
                <w:sz w:val="24"/>
                <w:szCs w:val="24"/>
              </w:rPr>
            </w:pPr>
            <w:r w:rsidRPr="00E307BA">
              <w:rPr>
                <w:b/>
                <w:bCs/>
                <w:sz w:val="24"/>
                <w:szCs w:val="24"/>
              </w:rPr>
              <w:t>Hourly Rate</w:t>
            </w:r>
          </w:p>
        </w:tc>
      </w:tr>
      <w:tr w14:paraId="4A5BCAF9"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43BB3B52" w14:textId="07DFEA59">
            <w:pPr>
              <w:rPr>
                <w:sz w:val="24"/>
                <w:szCs w:val="24"/>
              </w:rPr>
            </w:pPr>
            <w:r w:rsidRPr="00E307BA">
              <w:rPr>
                <w:sz w:val="24"/>
                <w:szCs w:val="24"/>
              </w:rPr>
              <w:t>Policy Advisor (GS 15/ Step 5)</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00DF806D" w14:textId="77777777">
            <w:pPr>
              <w:jc w:val="right"/>
              <w:rPr>
                <w:sz w:val="24"/>
                <w:szCs w:val="24"/>
              </w:rPr>
            </w:pPr>
            <w:r w:rsidRPr="00E307BA">
              <w:rPr>
                <w:sz w:val="24"/>
                <w:szCs w:val="24"/>
              </w:rPr>
              <w:t xml:space="preserve">$84.55 </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194E7B97" w14:textId="77777777">
            <w:pPr>
              <w:jc w:val="right"/>
              <w:rPr>
                <w:sz w:val="24"/>
                <w:szCs w:val="24"/>
              </w:rPr>
            </w:pPr>
            <w:r w:rsidRPr="00E307BA">
              <w:rPr>
                <w:sz w:val="24"/>
                <w:szCs w:val="24"/>
              </w:rPr>
              <w:t>$30.65</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72E806DA" w14:textId="77777777">
            <w:pPr>
              <w:jc w:val="right"/>
              <w:rPr>
                <w:sz w:val="24"/>
                <w:szCs w:val="24"/>
              </w:rPr>
            </w:pPr>
            <w:r w:rsidRPr="00E307BA">
              <w:rPr>
                <w:sz w:val="24"/>
                <w:szCs w:val="24"/>
              </w:rPr>
              <w:t xml:space="preserve">$115.20 </w:t>
            </w:r>
          </w:p>
        </w:tc>
      </w:tr>
      <w:tr w14:paraId="6A6B1425"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3E8698BC" w14:textId="77777777">
            <w:pPr>
              <w:rPr>
                <w:sz w:val="24"/>
                <w:szCs w:val="24"/>
              </w:rPr>
            </w:pPr>
            <w:r w:rsidRPr="00E307BA">
              <w:rPr>
                <w:sz w:val="24"/>
                <w:szCs w:val="24"/>
              </w:rPr>
              <w:t>Senior Level Engineer (GS 15/Step 5)</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4C9E3BD0" w14:textId="77777777">
            <w:pPr>
              <w:jc w:val="right"/>
              <w:rPr>
                <w:sz w:val="24"/>
                <w:szCs w:val="24"/>
              </w:rPr>
            </w:pPr>
            <w:r w:rsidRPr="00E307BA">
              <w:rPr>
                <w:sz w:val="24"/>
                <w:szCs w:val="24"/>
              </w:rPr>
              <w:t xml:space="preserve">$84.55 </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6D697A65" w14:textId="77777777">
            <w:pPr>
              <w:jc w:val="right"/>
              <w:rPr>
                <w:sz w:val="24"/>
                <w:szCs w:val="24"/>
              </w:rPr>
            </w:pPr>
            <w:r w:rsidRPr="00E307BA">
              <w:rPr>
                <w:sz w:val="24"/>
                <w:szCs w:val="24"/>
              </w:rPr>
              <w:t>$30.65</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02895ABF" w14:textId="77777777">
            <w:pPr>
              <w:jc w:val="right"/>
              <w:rPr>
                <w:sz w:val="24"/>
                <w:szCs w:val="24"/>
              </w:rPr>
            </w:pPr>
            <w:r w:rsidRPr="00E307BA">
              <w:rPr>
                <w:sz w:val="24"/>
                <w:szCs w:val="24"/>
              </w:rPr>
              <w:t xml:space="preserve">$115.20 </w:t>
            </w:r>
          </w:p>
        </w:tc>
      </w:tr>
      <w:tr w14:paraId="0B3940C5"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28F0C994" w14:textId="77777777">
            <w:pPr>
              <w:rPr>
                <w:sz w:val="24"/>
                <w:szCs w:val="24"/>
              </w:rPr>
            </w:pPr>
            <w:r w:rsidRPr="00E307BA">
              <w:rPr>
                <w:sz w:val="24"/>
                <w:szCs w:val="24"/>
              </w:rPr>
              <w:t>Senior Loan Specialist (GS 13/Step 5)</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38720018" w14:textId="77777777">
            <w:pPr>
              <w:jc w:val="right"/>
              <w:rPr>
                <w:sz w:val="24"/>
                <w:szCs w:val="24"/>
              </w:rPr>
            </w:pPr>
            <w:r w:rsidRPr="00E307BA">
              <w:rPr>
                <w:sz w:val="24"/>
                <w:szCs w:val="24"/>
              </w:rPr>
              <w:t xml:space="preserve">$60.83 </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087A5D95" w14:textId="77777777">
            <w:pPr>
              <w:jc w:val="right"/>
              <w:rPr>
                <w:sz w:val="24"/>
                <w:szCs w:val="24"/>
              </w:rPr>
            </w:pPr>
            <w:r w:rsidRPr="00E307BA">
              <w:rPr>
                <w:sz w:val="24"/>
                <w:szCs w:val="24"/>
              </w:rPr>
              <w:t>$22.05</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5964CDD5" w14:textId="77777777">
            <w:pPr>
              <w:jc w:val="right"/>
              <w:rPr>
                <w:sz w:val="24"/>
                <w:szCs w:val="24"/>
              </w:rPr>
            </w:pPr>
            <w:r w:rsidRPr="00E307BA">
              <w:rPr>
                <w:sz w:val="24"/>
                <w:szCs w:val="24"/>
              </w:rPr>
              <w:t xml:space="preserve">$82.88 </w:t>
            </w:r>
          </w:p>
        </w:tc>
      </w:tr>
      <w:tr w14:paraId="6AB091AA"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2E76779F" w14:textId="77777777">
            <w:pPr>
              <w:rPr>
                <w:sz w:val="24"/>
                <w:szCs w:val="24"/>
              </w:rPr>
            </w:pPr>
            <w:r w:rsidRPr="00E307BA">
              <w:rPr>
                <w:sz w:val="24"/>
                <w:szCs w:val="24"/>
              </w:rPr>
              <w:t>Engineer (GS 13/Step 5)</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11D7CF21" w14:textId="77777777">
            <w:pPr>
              <w:jc w:val="right"/>
              <w:rPr>
                <w:sz w:val="24"/>
                <w:szCs w:val="24"/>
              </w:rPr>
            </w:pPr>
            <w:r w:rsidRPr="00E307BA">
              <w:rPr>
                <w:sz w:val="24"/>
                <w:szCs w:val="24"/>
              </w:rPr>
              <w:t xml:space="preserve">$60.83 </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1F31D997" w14:textId="77777777">
            <w:pPr>
              <w:jc w:val="right"/>
              <w:rPr>
                <w:sz w:val="24"/>
                <w:szCs w:val="24"/>
              </w:rPr>
            </w:pPr>
            <w:r w:rsidRPr="00E307BA">
              <w:rPr>
                <w:sz w:val="24"/>
                <w:szCs w:val="24"/>
              </w:rPr>
              <w:t>$22.05</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56753CF6" w14:textId="77777777">
            <w:pPr>
              <w:jc w:val="right"/>
              <w:rPr>
                <w:sz w:val="24"/>
                <w:szCs w:val="24"/>
              </w:rPr>
            </w:pPr>
            <w:r w:rsidRPr="00E307BA">
              <w:rPr>
                <w:sz w:val="24"/>
                <w:szCs w:val="24"/>
              </w:rPr>
              <w:t xml:space="preserve">$82.88 </w:t>
            </w:r>
          </w:p>
        </w:tc>
      </w:tr>
      <w:tr w14:paraId="7B41A9F5"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12D120F8" w14:textId="77777777">
            <w:pPr>
              <w:rPr>
                <w:sz w:val="24"/>
                <w:szCs w:val="24"/>
              </w:rPr>
            </w:pPr>
            <w:r w:rsidRPr="00E307BA">
              <w:rPr>
                <w:sz w:val="24"/>
                <w:szCs w:val="24"/>
              </w:rPr>
              <w:t>General Field Representative (GS 13/Step 5)</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7BEA8762" w14:textId="77777777">
            <w:pPr>
              <w:jc w:val="right"/>
              <w:rPr>
                <w:sz w:val="24"/>
                <w:szCs w:val="24"/>
              </w:rPr>
            </w:pPr>
            <w:r w:rsidRPr="00E307BA">
              <w:rPr>
                <w:sz w:val="24"/>
                <w:szCs w:val="24"/>
              </w:rPr>
              <w:t xml:space="preserve">$60.83 </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6F58AAC4" w14:textId="77777777">
            <w:pPr>
              <w:jc w:val="right"/>
              <w:rPr>
                <w:sz w:val="24"/>
                <w:szCs w:val="24"/>
              </w:rPr>
            </w:pPr>
            <w:r w:rsidRPr="00E307BA">
              <w:rPr>
                <w:sz w:val="24"/>
                <w:szCs w:val="24"/>
              </w:rPr>
              <w:t>$22.05</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379C1E42" w14:textId="77777777">
            <w:pPr>
              <w:jc w:val="right"/>
              <w:rPr>
                <w:sz w:val="24"/>
                <w:szCs w:val="24"/>
              </w:rPr>
            </w:pPr>
            <w:r w:rsidRPr="00E307BA">
              <w:rPr>
                <w:sz w:val="24"/>
                <w:szCs w:val="24"/>
              </w:rPr>
              <w:t xml:space="preserve">$82.88 </w:t>
            </w:r>
          </w:p>
        </w:tc>
      </w:tr>
      <w:tr w14:paraId="473D87D2"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21220FFF" w14:textId="77777777">
            <w:pPr>
              <w:rPr>
                <w:sz w:val="24"/>
                <w:szCs w:val="24"/>
              </w:rPr>
            </w:pPr>
            <w:r w:rsidRPr="00E307BA">
              <w:rPr>
                <w:sz w:val="24"/>
                <w:szCs w:val="24"/>
              </w:rPr>
              <w:t>Deputy Ass’t Admin. (OLOA) (GS 15/Step 5)</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32CC6402" w14:textId="77777777">
            <w:pPr>
              <w:jc w:val="right"/>
              <w:rPr>
                <w:sz w:val="24"/>
                <w:szCs w:val="24"/>
              </w:rPr>
            </w:pPr>
            <w:r w:rsidRPr="00E307BA">
              <w:rPr>
                <w:sz w:val="24"/>
                <w:szCs w:val="24"/>
              </w:rPr>
              <w:t xml:space="preserve">$84.55 </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6625674F" w14:textId="77777777">
            <w:pPr>
              <w:jc w:val="right"/>
              <w:rPr>
                <w:sz w:val="24"/>
                <w:szCs w:val="24"/>
              </w:rPr>
            </w:pPr>
            <w:r w:rsidRPr="00E307BA">
              <w:rPr>
                <w:sz w:val="24"/>
                <w:szCs w:val="24"/>
              </w:rPr>
              <w:t>$30.65</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43F91F96" w14:textId="77777777">
            <w:pPr>
              <w:jc w:val="right"/>
              <w:rPr>
                <w:sz w:val="24"/>
                <w:szCs w:val="24"/>
              </w:rPr>
            </w:pPr>
            <w:r w:rsidRPr="00E307BA">
              <w:rPr>
                <w:sz w:val="24"/>
                <w:szCs w:val="24"/>
              </w:rPr>
              <w:t xml:space="preserve">$115.20 </w:t>
            </w:r>
          </w:p>
        </w:tc>
      </w:tr>
      <w:tr w14:paraId="7299610F"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1E906453" w14:textId="77777777">
            <w:pPr>
              <w:rPr>
                <w:sz w:val="24"/>
                <w:szCs w:val="24"/>
              </w:rPr>
            </w:pPr>
            <w:r w:rsidRPr="00E307BA">
              <w:rPr>
                <w:sz w:val="24"/>
                <w:szCs w:val="24"/>
              </w:rPr>
              <w:t>Financial Branch Chief (GS 15/Step 5)</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2465803F" w14:textId="77777777">
            <w:pPr>
              <w:jc w:val="right"/>
              <w:rPr>
                <w:sz w:val="24"/>
                <w:szCs w:val="24"/>
              </w:rPr>
            </w:pPr>
            <w:r w:rsidRPr="00E307BA">
              <w:rPr>
                <w:sz w:val="24"/>
                <w:szCs w:val="24"/>
              </w:rPr>
              <w:t xml:space="preserve">$84.55 </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64F5BE49" w14:textId="77777777">
            <w:pPr>
              <w:jc w:val="right"/>
              <w:rPr>
                <w:sz w:val="24"/>
                <w:szCs w:val="24"/>
              </w:rPr>
            </w:pPr>
            <w:r w:rsidRPr="00E307BA">
              <w:rPr>
                <w:sz w:val="24"/>
                <w:szCs w:val="24"/>
              </w:rPr>
              <w:t>$30.65</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4291E8B6" w14:textId="77777777">
            <w:pPr>
              <w:jc w:val="right"/>
              <w:rPr>
                <w:sz w:val="24"/>
                <w:szCs w:val="24"/>
              </w:rPr>
            </w:pPr>
            <w:r w:rsidRPr="00E307BA">
              <w:rPr>
                <w:sz w:val="24"/>
                <w:szCs w:val="24"/>
              </w:rPr>
              <w:t xml:space="preserve">$115.20 </w:t>
            </w:r>
          </w:p>
        </w:tc>
      </w:tr>
      <w:tr w14:paraId="7ECF800B"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012D7F94" w14:textId="77777777">
            <w:pPr>
              <w:rPr>
                <w:sz w:val="24"/>
                <w:szCs w:val="24"/>
              </w:rPr>
            </w:pPr>
            <w:r w:rsidRPr="00E307BA">
              <w:rPr>
                <w:sz w:val="24"/>
                <w:szCs w:val="24"/>
              </w:rPr>
              <w:t>Ass’t Administrator (SES)</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4983FF72" w14:textId="6D220561">
            <w:pPr>
              <w:jc w:val="right"/>
              <w:rPr>
                <w:sz w:val="24"/>
                <w:szCs w:val="24"/>
              </w:rPr>
            </w:pPr>
            <w:r w:rsidRPr="00E307BA">
              <w:rPr>
                <w:sz w:val="24"/>
                <w:szCs w:val="24"/>
              </w:rPr>
              <w:t>$8</w:t>
            </w:r>
            <w:r w:rsidRPr="00E307BA" w:rsidR="008F00C3">
              <w:rPr>
                <w:sz w:val="24"/>
                <w:szCs w:val="24"/>
              </w:rPr>
              <w:t>7</w:t>
            </w:r>
            <w:r w:rsidRPr="00E307BA">
              <w:rPr>
                <w:sz w:val="24"/>
                <w:szCs w:val="24"/>
              </w:rPr>
              <w:t>.</w:t>
            </w:r>
            <w:r w:rsidRPr="00E307BA" w:rsidR="008F00C3">
              <w:rPr>
                <w:sz w:val="24"/>
                <w:szCs w:val="24"/>
              </w:rPr>
              <w:t>93</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67EB9879" w14:textId="0F605AE4">
            <w:pPr>
              <w:jc w:val="right"/>
              <w:rPr>
                <w:sz w:val="24"/>
                <w:szCs w:val="24"/>
              </w:rPr>
            </w:pPr>
            <w:r w:rsidRPr="00E307BA">
              <w:rPr>
                <w:sz w:val="24"/>
                <w:szCs w:val="24"/>
              </w:rPr>
              <w:t>$</w:t>
            </w:r>
            <w:r w:rsidRPr="00E307BA" w:rsidR="008F00C3">
              <w:rPr>
                <w:sz w:val="24"/>
                <w:szCs w:val="24"/>
              </w:rPr>
              <w:t>31</w:t>
            </w:r>
            <w:r w:rsidRPr="00E307BA">
              <w:rPr>
                <w:sz w:val="24"/>
                <w:szCs w:val="24"/>
              </w:rPr>
              <w:t>.</w:t>
            </w:r>
            <w:r w:rsidRPr="00E307BA" w:rsidR="008F00C3">
              <w:rPr>
                <w:sz w:val="24"/>
                <w:szCs w:val="24"/>
              </w:rPr>
              <w:t>87</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54453A04" w14:textId="4DE092D7">
            <w:pPr>
              <w:jc w:val="right"/>
              <w:rPr>
                <w:sz w:val="24"/>
                <w:szCs w:val="24"/>
              </w:rPr>
            </w:pPr>
            <w:r w:rsidRPr="00E307BA">
              <w:rPr>
                <w:sz w:val="24"/>
                <w:szCs w:val="24"/>
              </w:rPr>
              <w:t>$11</w:t>
            </w:r>
            <w:r w:rsidRPr="00E307BA" w:rsidR="008F00C3">
              <w:rPr>
                <w:sz w:val="24"/>
                <w:szCs w:val="24"/>
              </w:rPr>
              <w:t>9</w:t>
            </w:r>
            <w:r w:rsidRPr="00E307BA">
              <w:rPr>
                <w:sz w:val="24"/>
                <w:szCs w:val="24"/>
              </w:rPr>
              <w:t>.</w:t>
            </w:r>
            <w:r w:rsidRPr="00E307BA" w:rsidR="008F00C3">
              <w:rPr>
                <w:sz w:val="24"/>
                <w:szCs w:val="24"/>
              </w:rPr>
              <w:t>80</w:t>
            </w:r>
            <w:r w:rsidRPr="00E307BA">
              <w:rPr>
                <w:sz w:val="24"/>
                <w:szCs w:val="24"/>
              </w:rPr>
              <w:t xml:space="preserve"> </w:t>
            </w:r>
          </w:p>
        </w:tc>
      </w:tr>
      <w:tr w14:paraId="6FA78DE0" w14:textId="77777777" w:rsidTr="00A12AF4">
        <w:tblPrEx>
          <w:tblW w:w="9300" w:type="dxa"/>
          <w:tblLook w:val="04A0"/>
        </w:tblPrEx>
        <w:trPr>
          <w:trHeight w:val="315"/>
        </w:trPr>
        <w:tc>
          <w:tcPr>
            <w:tcW w:w="4680" w:type="dxa"/>
            <w:tcBorders>
              <w:top w:val="nil"/>
              <w:left w:val="single" w:sz="8" w:space="0" w:color="auto"/>
              <w:bottom w:val="single" w:sz="8" w:space="0" w:color="auto"/>
              <w:right w:val="single" w:sz="8" w:space="0" w:color="auto"/>
            </w:tcBorders>
            <w:shd w:val="clear" w:color="auto" w:fill="auto"/>
            <w:noWrap/>
            <w:vAlign w:val="center"/>
            <w:hideMark/>
          </w:tcPr>
          <w:p w:rsidR="00A12AF4" w:rsidRPr="00E307BA" w:rsidP="00A12AF4" w14:paraId="797028F8" w14:textId="77777777">
            <w:pPr>
              <w:rPr>
                <w:sz w:val="24"/>
                <w:szCs w:val="24"/>
              </w:rPr>
            </w:pPr>
            <w:r w:rsidRPr="00E307BA">
              <w:rPr>
                <w:sz w:val="24"/>
                <w:szCs w:val="24"/>
              </w:rPr>
              <w:t>RUS Administrator (ES)</w:t>
            </w:r>
          </w:p>
        </w:tc>
        <w:tc>
          <w:tcPr>
            <w:tcW w:w="184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5EE09F6A" w14:textId="3B6E1FD7">
            <w:pPr>
              <w:jc w:val="right"/>
              <w:rPr>
                <w:sz w:val="24"/>
                <w:szCs w:val="24"/>
              </w:rPr>
            </w:pPr>
            <w:r w:rsidRPr="00E307BA">
              <w:rPr>
                <w:sz w:val="24"/>
                <w:szCs w:val="24"/>
              </w:rPr>
              <w:t>$</w:t>
            </w:r>
            <w:r w:rsidRPr="00E307BA" w:rsidR="008F00C3">
              <w:rPr>
                <w:sz w:val="24"/>
                <w:szCs w:val="24"/>
              </w:rPr>
              <w:t>90.99</w:t>
            </w:r>
          </w:p>
        </w:tc>
        <w:tc>
          <w:tcPr>
            <w:tcW w:w="156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6A507FF2" w14:textId="0AC85DDD">
            <w:pPr>
              <w:jc w:val="right"/>
              <w:rPr>
                <w:sz w:val="24"/>
                <w:szCs w:val="24"/>
              </w:rPr>
            </w:pPr>
            <w:r w:rsidRPr="00E307BA">
              <w:rPr>
                <w:sz w:val="24"/>
                <w:szCs w:val="24"/>
              </w:rPr>
              <w:t>$</w:t>
            </w:r>
            <w:r w:rsidRPr="00E307BA" w:rsidR="008F00C3">
              <w:rPr>
                <w:sz w:val="24"/>
                <w:szCs w:val="24"/>
              </w:rPr>
              <w:t>32.98</w:t>
            </w:r>
          </w:p>
        </w:tc>
        <w:tc>
          <w:tcPr>
            <w:tcW w:w="1220" w:type="dxa"/>
            <w:tcBorders>
              <w:top w:val="nil"/>
              <w:left w:val="nil"/>
              <w:bottom w:val="single" w:sz="8" w:space="0" w:color="auto"/>
              <w:right w:val="single" w:sz="8" w:space="0" w:color="auto"/>
            </w:tcBorders>
            <w:shd w:val="clear" w:color="auto" w:fill="auto"/>
            <w:noWrap/>
            <w:vAlign w:val="center"/>
            <w:hideMark/>
          </w:tcPr>
          <w:p w:rsidR="00A12AF4" w:rsidRPr="00E307BA" w:rsidP="00A12AF4" w14:paraId="2D4949F9" w14:textId="43C5AA32">
            <w:pPr>
              <w:jc w:val="right"/>
              <w:rPr>
                <w:sz w:val="24"/>
                <w:szCs w:val="24"/>
              </w:rPr>
            </w:pPr>
            <w:r w:rsidRPr="00E307BA">
              <w:rPr>
                <w:sz w:val="24"/>
                <w:szCs w:val="24"/>
              </w:rPr>
              <w:t>$</w:t>
            </w:r>
            <w:r w:rsidRPr="00E307BA" w:rsidR="008F00C3">
              <w:rPr>
                <w:sz w:val="24"/>
                <w:szCs w:val="24"/>
              </w:rPr>
              <w:t>123.97</w:t>
            </w:r>
            <w:r w:rsidRPr="00E307BA">
              <w:rPr>
                <w:sz w:val="24"/>
                <w:szCs w:val="24"/>
              </w:rPr>
              <w:t xml:space="preserve"> </w:t>
            </w:r>
          </w:p>
        </w:tc>
      </w:tr>
    </w:tbl>
    <w:p w:rsidR="006468B9" w:rsidP="000331F7" w14:paraId="6D310BAC" w14:textId="77777777">
      <w:pPr>
        <w:rPr>
          <w:sz w:val="24"/>
        </w:rPr>
      </w:pPr>
    </w:p>
    <w:p w:rsidR="008F00C3" w:rsidRPr="008F00C3" w:rsidP="008F00C3" w14:paraId="6F855474" w14:textId="77777777">
      <w:pPr>
        <w:rPr>
          <w:sz w:val="24"/>
          <w:szCs w:val="24"/>
        </w:rPr>
      </w:pPr>
      <w:r w:rsidRPr="008F00C3">
        <w:rPr>
          <w:sz w:val="24"/>
          <w:szCs w:val="24"/>
        </w:rPr>
        <w:t>The following was used to determine each salary:</w:t>
      </w:r>
    </w:p>
    <w:p w:rsidR="008F00C3" w:rsidRPr="008F00C3" w:rsidP="008F00C3" w14:paraId="6905DD33" w14:textId="77777777">
      <w:pPr>
        <w:rPr>
          <w:sz w:val="24"/>
          <w:szCs w:val="24"/>
        </w:rPr>
      </w:pPr>
    </w:p>
    <w:p w:rsidR="008F00C3" w:rsidRPr="008F00C3" w:rsidP="00274923" w14:paraId="2103DF7F" w14:textId="77777777">
      <w:pPr>
        <w:numPr>
          <w:ilvl w:val="0"/>
          <w:numId w:val="13"/>
        </w:numPr>
        <w:spacing w:after="200" w:line="276" w:lineRule="auto"/>
        <w:contextualSpacing/>
        <w:rPr>
          <w:rFonts w:eastAsiaTheme="minorHAnsi"/>
          <w:sz w:val="24"/>
          <w:szCs w:val="24"/>
        </w:rPr>
      </w:pPr>
      <w:r w:rsidRPr="008F00C3">
        <w:rPr>
          <w:rFonts w:eastAsiaTheme="minorHAnsi"/>
          <w:sz w:val="24"/>
          <w:szCs w:val="24"/>
        </w:rPr>
        <w:t>GS hourly salary was obtained by using Table 2023-DCB (https://www.opm.gov/policy-data-oversight/pay-leave/salaries-wages/salary-tables/pdf/2023/DCB_h.pdf) hourly basic rate as of January 2023.</w:t>
      </w:r>
    </w:p>
    <w:p w:rsidR="008F00C3" w:rsidRPr="008F00C3" w:rsidP="00274923" w14:paraId="2CA1C92E" w14:textId="77777777">
      <w:pPr>
        <w:numPr>
          <w:ilvl w:val="0"/>
          <w:numId w:val="13"/>
        </w:numPr>
        <w:spacing w:after="200" w:line="276" w:lineRule="auto"/>
        <w:contextualSpacing/>
        <w:rPr>
          <w:rFonts w:eastAsiaTheme="minorHAnsi"/>
          <w:sz w:val="24"/>
          <w:szCs w:val="24"/>
        </w:rPr>
      </w:pPr>
      <w:r w:rsidRPr="008F00C3">
        <w:rPr>
          <w:rFonts w:eastAsiaTheme="minorHAnsi"/>
          <w:sz w:val="24"/>
          <w:szCs w:val="24"/>
        </w:rPr>
        <w:t xml:space="preserve">OPM Senior Executive Service salary was obtained from </w:t>
      </w:r>
      <w:hyperlink r:id="rId9" w:history="1">
        <w:r w:rsidRPr="008F00C3">
          <w:rPr>
            <w:rFonts w:eastAsiaTheme="minorHAnsi"/>
            <w:color w:val="0563C1"/>
            <w:sz w:val="24"/>
            <w:szCs w:val="24"/>
            <w:u w:val="single"/>
          </w:rPr>
          <w:t>https://www.opm.gov/policy-data-oversight/pay-leave/salaries-wages/salary-tables/pdf/2023/ES.pdf</w:t>
        </w:r>
      </w:hyperlink>
      <w:r w:rsidRPr="008F00C3">
        <w:rPr>
          <w:rFonts w:eastAsiaTheme="minorHAnsi"/>
          <w:sz w:val="24"/>
          <w:szCs w:val="24"/>
        </w:rPr>
        <w:t xml:space="preserve"> and the assumption was made that the Assistant Administrators’ salary was equal to a GS-15, Step 7.</w:t>
      </w:r>
    </w:p>
    <w:p w:rsidR="008F00C3" w:rsidRPr="008F00C3" w:rsidP="00E307BA" w14:paraId="55AFAC79" w14:textId="77777777">
      <w:pPr>
        <w:numPr>
          <w:ilvl w:val="0"/>
          <w:numId w:val="13"/>
        </w:numPr>
        <w:spacing w:line="276" w:lineRule="auto"/>
        <w:contextualSpacing/>
        <w:rPr>
          <w:rFonts w:eastAsiaTheme="minorHAnsi"/>
          <w:sz w:val="24"/>
          <w:szCs w:val="24"/>
        </w:rPr>
      </w:pPr>
      <w:r w:rsidRPr="008F00C3">
        <w:rPr>
          <w:rFonts w:eastAsiaTheme="minorHAnsi"/>
          <w:sz w:val="24"/>
          <w:szCs w:val="24"/>
        </w:rPr>
        <w:t>Executive Schedule salary was obtained from Table 2023-EX (https://www.opm.gov/policy-data-oversight/pay-leave/salaries-wages/salary-tables/pdf/2023/EX.pdf).  The assumption was made to use an average of Level III and IV. The based salary of $189,250 was divided by 52 weeks then divided by 40 hours to estimate an hourly wage.</w:t>
      </w:r>
    </w:p>
    <w:p w:rsidR="006468B9" w:rsidRPr="00E307BA" w:rsidP="00E307BA" w14:paraId="70D27566" w14:textId="4F7871BA">
      <w:pPr>
        <w:pStyle w:val="ListParagraph"/>
        <w:numPr>
          <w:ilvl w:val="0"/>
          <w:numId w:val="13"/>
        </w:numPr>
        <w:spacing w:line="276" w:lineRule="auto"/>
        <w:rPr>
          <w:sz w:val="24"/>
        </w:rPr>
      </w:pPr>
      <w:r w:rsidRPr="00E307BA">
        <w:rPr>
          <w:sz w:val="24"/>
          <w:szCs w:val="24"/>
        </w:rPr>
        <w:t>Benefits for each position was calculated by using the civilian position full fringe benefit cost factor of 36.25% from the Office of Management and Budget (OMB) Memorandum for the Heads of Executive Departments and Agencies (M-08-13) dated March 11, 2008 (</w:t>
      </w:r>
      <w:hyperlink r:id="rId10" w:history="1">
        <w:r w:rsidRPr="00E307BA">
          <w:rPr>
            <w:color w:val="0563C1"/>
            <w:sz w:val="24"/>
            <w:szCs w:val="24"/>
            <w:u w:val="single"/>
          </w:rPr>
          <w:t>https://www.whitehouse.gov/wp-content/uploads/legacy_drupal_files/omb/memoranda/2008/m08-13.pdf)</w:t>
        </w:r>
      </w:hyperlink>
      <w:r w:rsidRPr="00E307BA">
        <w:rPr>
          <w:color w:val="0563C1"/>
          <w:sz w:val="24"/>
          <w:szCs w:val="24"/>
          <w:u w:val="single"/>
        </w:rPr>
        <w:t>.</w:t>
      </w:r>
    </w:p>
    <w:p w:rsidR="00E307BA" w:rsidP="00E307BA" w14:paraId="2FB881DD" w14:textId="77777777">
      <w:pPr>
        <w:spacing w:line="276" w:lineRule="auto"/>
        <w:rPr>
          <w:sz w:val="24"/>
        </w:rPr>
      </w:pPr>
    </w:p>
    <w:p w:rsidR="00E307BA" w:rsidRPr="00E307BA" w:rsidP="00E307BA" w14:paraId="63244FE8" w14:textId="77777777">
      <w:pPr>
        <w:spacing w:line="276" w:lineRule="auto"/>
        <w:rPr>
          <w:sz w:val="24"/>
        </w:rPr>
      </w:pPr>
    </w:p>
    <w:p w:rsidR="00C57C86" w:rsidRPr="00C57C86" w:rsidP="00C57C86" w14:paraId="5D653AF5" w14:textId="77777777">
      <w:pPr>
        <w:rPr>
          <w:sz w:val="24"/>
        </w:rPr>
      </w:pPr>
      <w:r w:rsidRPr="00E307BA">
        <w:rPr>
          <w:b/>
          <w:sz w:val="24"/>
          <w:szCs w:val="24"/>
        </w:rPr>
        <w:t xml:space="preserve">15. </w:t>
      </w:r>
      <w:r w:rsidRPr="00E307BA">
        <w:rPr>
          <w:b/>
          <w:sz w:val="24"/>
          <w:szCs w:val="24"/>
          <w:u w:val="single"/>
        </w:rPr>
        <w:t>Explain the</w:t>
      </w:r>
      <w:r w:rsidRPr="00E307BA">
        <w:rPr>
          <w:b/>
          <w:sz w:val="24"/>
          <w:u w:val="single"/>
        </w:rPr>
        <w:t xml:space="preserve"> reasons for any program changes or adjustments reported in items 13 or 14 of the OMB Form 83-I</w:t>
      </w:r>
      <w:r w:rsidRPr="00E307BA">
        <w:rPr>
          <w:b/>
          <w:sz w:val="24"/>
        </w:rPr>
        <w:t>.</w:t>
      </w:r>
      <w:r w:rsidRPr="00C57C86">
        <w:rPr>
          <w:sz w:val="24"/>
        </w:rPr>
        <w:t xml:space="preserve"> </w:t>
      </w:r>
    </w:p>
    <w:p w:rsidR="000331F7" w:rsidP="00C57C86" w14:paraId="0F93BA4C" w14:textId="77777777">
      <w:pPr>
        <w:rPr>
          <w:sz w:val="24"/>
        </w:rPr>
      </w:pPr>
    </w:p>
    <w:p w:rsidR="00D17ED2" w:rsidP="00C57C86" w14:paraId="5B9E3949" w14:textId="42AE0D00">
      <w:pPr>
        <w:rPr>
          <w:sz w:val="24"/>
        </w:rPr>
      </w:pPr>
      <w:r w:rsidRPr="006925F2">
        <w:rPr>
          <w:sz w:val="24"/>
        </w:rPr>
        <w:t xml:space="preserve">This is </w:t>
      </w:r>
      <w:r w:rsidRPr="006925F2" w:rsidR="009409EE">
        <w:rPr>
          <w:sz w:val="24"/>
        </w:rPr>
        <w:t xml:space="preserve">a </w:t>
      </w:r>
      <w:r w:rsidR="00CC2D4E">
        <w:rPr>
          <w:sz w:val="24"/>
        </w:rPr>
        <w:t xml:space="preserve">request for </w:t>
      </w:r>
      <w:r w:rsidR="00966F5A">
        <w:rPr>
          <w:sz w:val="24"/>
        </w:rPr>
        <w:t>revision</w:t>
      </w:r>
      <w:r w:rsidR="00CC2D4E">
        <w:rPr>
          <w:sz w:val="24"/>
        </w:rPr>
        <w:t xml:space="preserve"> </w:t>
      </w:r>
      <w:r w:rsidRPr="006925F2" w:rsidR="009409EE">
        <w:rPr>
          <w:sz w:val="24"/>
        </w:rPr>
        <w:t>of</w:t>
      </w:r>
      <w:r w:rsidRPr="006925F2" w:rsidR="00E255CF">
        <w:rPr>
          <w:sz w:val="24"/>
        </w:rPr>
        <w:t xml:space="preserve"> a currently appro</w:t>
      </w:r>
      <w:r w:rsidRPr="006925F2" w:rsidR="00CD6126">
        <w:rPr>
          <w:sz w:val="24"/>
        </w:rPr>
        <w:t>ved collection</w:t>
      </w:r>
      <w:r w:rsidR="00CC2D4E">
        <w:rPr>
          <w:sz w:val="24"/>
        </w:rPr>
        <w:t xml:space="preserve">. </w:t>
      </w:r>
      <w:r w:rsidR="00966F5A">
        <w:rPr>
          <w:sz w:val="24"/>
        </w:rPr>
        <w:t>It is expected that there will be a decrease from</w:t>
      </w:r>
      <w:r w:rsidR="00CC2D4E">
        <w:rPr>
          <w:sz w:val="24"/>
        </w:rPr>
        <w:t xml:space="preserve"> </w:t>
      </w:r>
      <w:r w:rsidR="00BA3A36">
        <w:rPr>
          <w:sz w:val="24"/>
        </w:rPr>
        <w:t>1046</w:t>
      </w:r>
      <w:r w:rsidR="0081513F">
        <w:rPr>
          <w:sz w:val="24"/>
        </w:rPr>
        <w:t xml:space="preserve"> b</w:t>
      </w:r>
      <w:r w:rsidRPr="006925F2" w:rsidR="00CD6126">
        <w:rPr>
          <w:sz w:val="24"/>
        </w:rPr>
        <w:t>urden hours</w:t>
      </w:r>
      <w:r w:rsidR="00966F5A">
        <w:rPr>
          <w:sz w:val="24"/>
        </w:rPr>
        <w:t xml:space="preserve"> in </w:t>
      </w:r>
      <w:r w:rsidR="00BA3A36">
        <w:rPr>
          <w:sz w:val="24"/>
        </w:rPr>
        <w:t>2020</w:t>
      </w:r>
      <w:r w:rsidR="00CC2D4E">
        <w:rPr>
          <w:sz w:val="24"/>
        </w:rPr>
        <w:t xml:space="preserve"> </w:t>
      </w:r>
      <w:r w:rsidR="00966F5A">
        <w:rPr>
          <w:sz w:val="24"/>
        </w:rPr>
        <w:t xml:space="preserve">to </w:t>
      </w:r>
      <w:r w:rsidR="00BA3A36">
        <w:rPr>
          <w:sz w:val="24"/>
        </w:rPr>
        <w:t>8</w:t>
      </w:r>
      <w:r w:rsidR="00B75128">
        <w:rPr>
          <w:sz w:val="24"/>
        </w:rPr>
        <w:t>4</w:t>
      </w:r>
      <w:r w:rsidR="00374631">
        <w:rPr>
          <w:sz w:val="24"/>
        </w:rPr>
        <w:t>9</w:t>
      </w:r>
      <w:r w:rsidR="0081513F">
        <w:rPr>
          <w:sz w:val="24"/>
        </w:rPr>
        <w:t xml:space="preserve"> burden hours</w:t>
      </w:r>
      <w:r w:rsidR="00966F5A">
        <w:rPr>
          <w:sz w:val="24"/>
        </w:rPr>
        <w:t>, as</w:t>
      </w:r>
      <w:r w:rsidR="0081513F">
        <w:rPr>
          <w:sz w:val="24"/>
        </w:rPr>
        <w:t xml:space="preserve"> requested for this </w:t>
      </w:r>
      <w:r w:rsidR="00D13305">
        <w:rPr>
          <w:sz w:val="24"/>
        </w:rPr>
        <w:t xml:space="preserve">collection </w:t>
      </w:r>
      <w:r w:rsidR="00A44472">
        <w:rPr>
          <w:sz w:val="24"/>
        </w:rPr>
        <w:t>package</w:t>
      </w:r>
      <w:r w:rsidR="0081513F">
        <w:rPr>
          <w:sz w:val="24"/>
        </w:rPr>
        <w:t xml:space="preserve">. </w:t>
      </w:r>
      <w:r w:rsidR="00E974A0">
        <w:rPr>
          <w:sz w:val="24"/>
        </w:rPr>
        <w:t xml:space="preserve">This program adjustment is due </w:t>
      </w:r>
      <w:r w:rsidR="00637A27">
        <w:rPr>
          <w:sz w:val="24"/>
        </w:rPr>
        <w:t xml:space="preserve">to the decline in the number of </w:t>
      </w:r>
      <w:r w:rsidR="00B75128">
        <w:rPr>
          <w:sz w:val="24"/>
        </w:rPr>
        <w:t>letters of intent</w:t>
      </w:r>
      <w:r w:rsidR="00637A27">
        <w:rPr>
          <w:sz w:val="24"/>
        </w:rPr>
        <w:t xml:space="preserve"> submitted</w:t>
      </w:r>
      <w:r w:rsidR="00203D3C">
        <w:rPr>
          <w:sz w:val="24"/>
        </w:rPr>
        <w:t xml:space="preserve"> since the last information collection package was completed</w:t>
      </w:r>
      <w:r w:rsidR="00496D3D">
        <w:rPr>
          <w:sz w:val="24"/>
        </w:rPr>
        <w:t xml:space="preserve">. </w:t>
      </w:r>
    </w:p>
    <w:p w:rsidR="00BC778B" w:rsidP="00C57C86" w14:paraId="60087B89" w14:textId="77777777">
      <w:pPr>
        <w:rPr>
          <w:sz w:val="24"/>
        </w:rPr>
      </w:pPr>
    </w:p>
    <w:p w:rsidR="000331F7" w:rsidP="00922850" w14:paraId="407824B1" w14:textId="77777777">
      <w:pPr>
        <w:pStyle w:val="BodyText"/>
      </w:pPr>
      <w:r>
        <w:t xml:space="preserve"> </w:t>
      </w:r>
      <w:r w:rsidR="000E73CD">
        <w:t xml:space="preserve"> </w:t>
      </w:r>
      <w:r w:rsidRPr="00C57C86">
        <w:rPr>
          <w:b/>
        </w:rPr>
        <w:t>16.</w:t>
      </w:r>
      <w:r>
        <w:t xml:space="preserve">  </w:t>
      </w:r>
      <w:r w:rsidR="00C57C86">
        <w:rPr>
          <w:b/>
          <w:u w:val="single"/>
        </w:rPr>
        <w:t xml:space="preserve">For collection of information whose results will be published, outline plans for tabulation and </w:t>
      </w:r>
      <w:r w:rsidRPr="00C57C86" w:rsidR="00C57C86">
        <w:rPr>
          <w:b/>
          <w:u w:val="single"/>
        </w:rPr>
        <w:t>publication</w:t>
      </w:r>
      <w:r w:rsidR="00C57C86">
        <w:rPr>
          <w:b/>
        </w:rPr>
        <w:t>.</w:t>
      </w:r>
    </w:p>
    <w:p w:rsidR="000331F7" w:rsidP="000331F7" w14:paraId="5C245FAF" w14:textId="77777777">
      <w:pPr>
        <w:rPr>
          <w:sz w:val="24"/>
        </w:rPr>
      </w:pPr>
    </w:p>
    <w:p w:rsidR="000331F7" w:rsidP="000331F7" w14:paraId="7A779E0D" w14:textId="77777777">
      <w:pPr>
        <w:pStyle w:val="BodyText"/>
      </w:pPr>
      <w:r>
        <w:t>There are no plans to publish this information collection.</w:t>
      </w:r>
    </w:p>
    <w:p w:rsidR="00070111" w:rsidP="000331F7" w14:paraId="59F764FD" w14:textId="77777777">
      <w:pPr>
        <w:pStyle w:val="BodyText"/>
      </w:pPr>
    </w:p>
    <w:p w:rsidR="00070111" w:rsidP="000331F7" w14:paraId="02EA18F4" w14:textId="77777777">
      <w:pPr>
        <w:pStyle w:val="BodyText"/>
        <w:rPr>
          <w:b/>
        </w:rPr>
      </w:pPr>
      <w:r>
        <w:rPr>
          <w:b/>
        </w:rPr>
        <w:t xml:space="preserve">17. </w:t>
      </w:r>
      <w:r>
        <w:rPr>
          <w:b/>
          <w:u w:val="single"/>
        </w:rPr>
        <w:t>If seeking approval to not display the expiration date for OMB approval of the information collection, explain the reasons that display would be inappropriate</w:t>
      </w:r>
      <w:r>
        <w:rPr>
          <w:b/>
        </w:rPr>
        <w:t>.</w:t>
      </w:r>
    </w:p>
    <w:p w:rsidR="00070111" w:rsidP="000331F7" w14:paraId="69CBF05A" w14:textId="77777777">
      <w:pPr>
        <w:pStyle w:val="BodyText"/>
        <w:rPr>
          <w:b/>
        </w:rPr>
      </w:pPr>
    </w:p>
    <w:p w:rsidR="00070111" w:rsidP="000331F7" w14:paraId="4FD090E0" w14:textId="77777777">
      <w:pPr>
        <w:pStyle w:val="BodyText"/>
      </w:pPr>
      <w:r>
        <w:t>The agency is not requesting an exemption to not display the OMB expiration date.</w:t>
      </w:r>
    </w:p>
    <w:p w:rsidR="00070111" w:rsidP="000331F7" w14:paraId="0F52CC9A" w14:textId="77777777">
      <w:pPr>
        <w:pStyle w:val="BodyText"/>
      </w:pPr>
    </w:p>
    <w:p w:rsidR="004D1DD0" w:rsidP="000331F7" w14:paraId="767FE0A5" w14:textId="77777777">
      <w:pPr>
        <w:pStyle w:val="BodyText"/>
        <w:rPr>
          <w:b/>
        </w:rPr>
      </w:pPr>
    </w:p>
    <w:p w:rsidR="00070111" w:rsidP="000331F7" w14:paraId="22DA1CB2" w14:textId="77777777">
      <w:pPr>
        <w:pStyle w:val="BodyText"/>
        <w:rPr>
          <w:b/>
        </w:rPr>
      </w:pPr>
      <w:r>
        <w:rPr>
          <w:b/>
        </w:rPr>
        <w:t xml:space="preserve">18.  </w:t>
      </w:r>
      <w:r>
        <w:rPr>
          <w:b/>
          <w:u w:val="single"/>
        </w:rPr>
        <w:t>Explain each exception to the certification statement identified in item 19 on OMB 83-1</w:t>
      </w:r>
      <w:r>
        <w:rPr>
          <w:b/>
        </w:rPr>
        <w:t>.</w:t>
      </w:r>
    </w:p>
    <w:p w:rsidR="00070111" w:rsidP="000331F7" w14:paraId="248B8ACB" w14:textId="77777777">
      <w:pPr>
        <w:pStyle w:val="BodyText"/>
        <w:rPr>
          <w:b/>
        </w:rPr>
      </w:pPr>
    </w:p>
    <w:p w:rsidR="00EE0E1B" w:rsidRPr="00EE0E1B" w:rsidP="000331F7" w14:paraId="18585515" w14:textId="77777777">
      <w:pPr>
        <w:pStyle w:val="BodyText"/>
      </w:pPr>
      <w:r>
        <w:t>There are no exceptions requested.</w:t>
      </w:r>
    </w:p>
    <w:p w:rsidR="000331F7" w:rsidP="000331F7" w14:paraId="0FC4B71C" w14:textId="77777777">
      <w:pPr>
        <w:rPr>
          <w:sz w:val="24"/>
        </w:rPr>
      </w:pPr>
    </w:p>
    <w:p w:rsidR="000331F7" w:rsidP="000331F7" w14:paraId="08B174A8" w14:textId="77777777">
      <w:pPr>
        <w:rPr>
          <w:sz w:val="24"/>
        </w:rPr>
      </w:pPr>
      <w:r>
        <w:rPr>
          <w:sz w:val="24"/>
        </w:rPr>
        <w:t xml:space="preserve">B.  </w:t>
      </w:r>
      <w:r>
        <w:rPr>
          <w:b/>
          <w:sz w:val="24"/>
        </w:rPr>
        <w:t>COLLECTION OF INFORMATION EMPLOYING STATISTICAL METHODS</w:t>
      </w:r>
    </w:p>
    <w:p w:rsidR="000331F7" w:rsidP="000331F7" w14:paraId="1AD50F73" w14:textId="77777777">
      <w:pPr>
        <w:rPr>
          <w:sz w:val="24"/>
        </w:rPr>
      </w:pPr>
    </w:p>
    <w:p w:rsidR="00DF37A6" w:rsidP="00C81B7E" w14:paraId="7ABE6E03" w14:textId="77777777">
      <w:pPr>
        <w:pStyle w:val="BodyText"/>
      </w:pPr>
      <w:r>
        <w:t>This information collection does not employ statistical methods.</w:t>
      </w:r>
    </w:p>
    <w:p w:rsidR="00C02AEE" w:rsidP="00C81B7E" w14:paraId="768F74FA" w14:textId="77777777">
      <w:pPr>
        <w:pStyle w:val="BodyText"/>
      </w:pPr>
    </w:p>
    <w:p w:rsidR="00C02AEE" w:rsidP="00C81B7E" w14:paraId="78879FD1" w14:textId="77777777">
      <w:pPr>
        <w:pStyle w:val="BodyText"/>
      </w:pPr>
    </w:p>
    <w:p w:rsidR="00C02AEE" w:rsidP="00C81B7E" w14:paraId="060AFEA7" w14:textId="77777777">
      <w:pPr>
        <w:pStyle w:val="BodyText"/>
      </w:pPr>
    </w:p>
    <w:p w:rsidR="00C02AEE" w:rsidP="00C81B7E" w14:paraId="6ED80B88" w14:textId="77777777">
      <w:pPr>
        <w:pStyle w:val="BodyText"/>
      </w:pPr>
    </w:p>
    <w:p w:rsidR="00C02AEE" w:rsidP="00C81B7E" w14:paraId="713F4974" w14:textId="77777777">
      <w:pPr>
        <w:pStyle w:val="BodyText"/>
      </w:pPr>
    </w:p>
    <w:p w:rsidR="00F87A3F" w:rsidP="00AC0C77" w14:paraId="23F1DA75" w14:textId="77777777">
      <w:pPr>
        <w:pStyle w:val="BodyText"/>
      </w:pPr>
    </w:p>
    <w:sectPr w:rsidSect="00460A02">
      <w:footerReference w:type="default" r:id="rId11"/>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775D" w14:paraId="2751863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E2775D" w14:paraId="7D97505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FD22E8"/>
    <w:multiLevelType w:val="hybridMultilevel"/>
    <w:tmpl w:val="C86422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A27741"/>
    <w:multiLevelType w:val="singleLevel"/>
    <w:tmpl w:val="0409000F"/>
    <w:lvl w:ilvl="0">
      <w:start w:val="8"/>
      <w:numFmt w:val="decimal"/>
      <w:lvlText w:val="%1."/>
      <w:lvlJc w:val="left"/>
      <w:pPr>
        <w:tabs>
          <w:tab w:val="num" w:pos="360"/>
        </w:tabs>
        <w:ind w:left="360" w:hanging="360"/>
      </w:pPr>
    </w:lvl>
  </w:abstractNum>
  <w:abstractNum w:abstractNumId="2">
    <w:nsid w:val="12E50427"/>
    <w:multiLevelType w:val="hybridMultilevel"/>
    <w:tmpl w:val="6150B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FE2912"/>
    <w:multiLevelType w:val="hybridMultilevel"/>
    <w:tmpl w:val="5462A9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3249C"/>
    <w:multiLevelType w:val="singleLevel"/>
    <w:tmpl w:val="0409000F"/>
    <w:lvl w:ilvl="0">
      <w:start w:val="17"/>
      <w:numFmt w:val="decimal"/>
      <w:lvlText w:val="%1."/>
      <w:lvlJc w:val="left"/>
      <w:pPr>
        <w:tabs>
          <w:tab w:val="num" w:pos="360"/>
        </w:tabs>
        <w:ind w:left="360" w:hanging="360"/>
      </w:pPr>
    </w:lvl>
  </w:abstractNum>
  <w:abstractNum w:abstractNumId="5">
    <w:nsid w:val="360E7716"/>
    <w:multiLevelType w:val="singleLevel"/>
    <w:tmpl w:val="0409000F"/>
    <w:lvl w:ilvl="0">
      <w:start w:val="1"/>
      <w:numFmt w:val="decimal"/>
      <w:lvlText w:val="%1."/>
      <w:lvlJc w:val="left"/>
      <w:pPr>
        <w:tabs>
          <w:tab w:val="num" w:pos="360"/>
        </w:tabs>
        <w:ind w:left="360" w:hanging="360"/>
      </w:pPr>
    </w:lvl>
  </w:abstractNum>
  <w:abstractNum w:abstractNumId="6">
    <w:nsid w:val="3BBC668D"/>
    <w:multiLevelType w:val="singleLevel"/>
    <w:tmpl w:val="0409000F"/>
    <w:lvl w:ilvl="0">
      <w:start w:val="5"/>
      <w:numFmt w:val="decimal"/>
      <w:lvlText w:val="%1."/>
      <w:lvlJc w:val="left"/>
      <w:pPr>
        <w:tabs>
          <w:tab w:val="num" w:pos="360"/>
        </w:tabs>
        <w:ind w:left="360" w:hanging="360"/>
      </w:pPr>
    </w:lvl>
  </w:abstractNum>
  <w:abstractNum w:abstractNumId="7">
    <w:nsid w:val="419C3FC4"/>
    <w:multiLevelType w:val="singleLevel"/>
    <w:tmpl w:val="64D251C4"/>
    <w:lvl w:ilvl="0">
      <w:start w:val="2"/>
      <w:numFmt w:val="lowerLetter"/>
      <w:lvlText w:val="%1."/>
      <w:lvlJc w:val="left"/>
      <w:pPr>
        <w:tabs>
          <w:tab w:val="num" w:pos="1080"/>
        </w:tabs>
        <w:ind w:left="1080" w:hanging="360"/>
      </w:pPr>
      <w:rPr>
        <w:b/>
      </w:rPr>
    </w:lvl>
  </w:abstractNum>
  <w:abstractNum w:abstractNumId="8">
    <w:nsid w:val="4AE45D48"/>
    <w:multiLevelType w:val="singleLevel"/>
    <w:tmpl w:val="0409000F"/>
    <w:lvl w:ilvl="0">
      <w:start w:val="13"/>
      <w:numFmt w:val="decimal"/>
      <w:lvlText w:val="%1."/>
      <w:lvlJc w:val="left"/>
      <w:pPr>
        <w:tabs>
          <w:tab w:val="num" w:pos="360"/>
        </w:tabs>
        <w:ind w:left="360" w:hanging="360"/>
      </w:pPr>
    </w:lvl>
  </w:abstractNum>
  <w:abstractNum w:abstractNumId="9">
    <w:nsid w:val="4D8B01B3"/>
    <w:multiLevelType w:val="hybridMultilevel"/>
    <w:tmpl w:val="17080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ED4F83"/>
    <w:multiLevelType w:val="singleLevel"/>
    <w:tmpl w:val="0409000F"/>
    <w:lvl w:ilvl="0">
      <w:start w:val="15"/>
      <w:numFmt w:val="decimal"/>
      <w:lvlText w:val="%1."/>
      <w:lvlJc w:val="left"/>
      <w:pPr>
        <w:tabs>
          <w:tab w:val="num" w:pos="360"/>
        </w:tabs>
        <w:ind w:left="360" w:hanging="360"/>
      </w:pPr>
    </w:lvl>
  </w:abstractNum>
  <w:abstractNum w:abstractNumId="11">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2F7371"/>
    <w:multiLevelType w:val="singleLevel"/>
    <w:tmpl w:val="F5D464C6"/>
    <w:lvl w:ilvl="0">
      <w:start w:val="1"/>
      <w:numFmt w:val="upperLetter"/>
      <w:pStyle w:val="Heading1"/>
      <w:lvlText w:val="%1."/>
      <w:lvlJc w:val="left"/>
      <w:pPr>
        <w:tabs>
          <w:tab w:val="num" w:pos="360"/>
        </w:tabs>
        <w:ind w:left="360" w:hanging="360"/>
      </w:pPr>
    </w:lvl>
  </w:abstractNum>
  <w:abstractNum w:abstractNumId="13">
    <w:nsid w:val="7E9F782A"/>
    <w:multiLevelType w:val="hybridMultilevel"/>
    <w:tmpl w:val="52B8F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8884633">
    <w:abstractNumId w:val="12"/>
    <w:lvlOverride w:ilvl="0">
      <w:startOverride w:val="1"/>
    </w:lvlOverride>
  </w:num>
  <w:num w:numId="2" w16cid:durableId="630213662">
    <w:abstractNumId w:val="5"/>
    <w:lvlOverride w:ilvl="0">
      <w:startOverride w:val="1"/>
    </w:lvlOverride>
  </w:num>
  <w:num w:numId="3" w16cid:durableId="1346518046">
    <w:abstractNumId w:val="6"/>
    <w:lvlOverride w:ilvl="0">
      <w:startOverride w:val="5"/>
    </w:lvlOverride>
  </w:num>
  <w:num w:numId="4" w16cid:durableId="454906003">
    <w:abstractNumId w:val="1"/>
    <w:lvlOverride w:ilvl="0">
      <w:startOverride w:val="8"/>
    </w:lvlOverride>
  </w:num>
  <w:num w:numId="5" w16cid:durableId="740714356">
    <w:abstractNumId w:val="7"/>
    <w:lvlOverride w:ilvl="0">
      <w:startOverride w:val="2"/>
    </w:lvlOverride>
  </w:num>
  <w:num w:numId="6" w16cid:durableId="1112364455">
    <w:abstractNumId w:val="8"/>
    <w:lvlOverride w:ilvl="0">
      <w:startOverride w:val="13"/>
    </w:lvlOverride>
  </w:num>
  <w:num w:numId="7" w16cid:durableId="1287539075">
    <w:abstractNumId w:val="10"/>
    <w:lvlOverride w:ilvl="0">
      <w:startOverride w:val="15"/>
    </w:lvlOverride>
  </w:num>
  <w:num w:numId="8" w16cid:durableId="478349923">
    <w:abstractNumId w:val="4"/>
    <w:lvlOverride w:ilvl="0">
      <w:startOverride w:val="17"/>
    </w:lvlOverride>
  </w:num>
  <w:num w:numId="9" w16cid:durableId="680205663">
    <w:abstractNumId w:val="3"/>
  </w:num>
  <w:num w:numId="10" w16cid:durableId="1627855049">
    <w:abstractNumId w:val="2"/>
  </w:num>
  <w:num w:numId="11" w16cid:durableId="1230656111">
    <w:abstractNumId w:val="13"/>
  </w:num>
  <w:num w:numId="12" w16cid:durableId="826088249">
    <w:abstractNumId w:val="11"/>
  </w:num>
  <w:num w:numId="13" w16cid:durableId="1637878044">
    <w:abstractNumId w:val="9"/>
  </w:num>
  <w:num w:numId="14" w16cid:durableId="34984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F7"/>
    <w:rsid w:val="00000CA8"/>
    <w:rsid w:val="00002001"/>
    <w:rsid w:val="00003FE2"/>
    <w:rsid w:val="000056E7"/>
    <w:rsid w:val="00005DD9"/>
    <w:rsid w:val="000100F1"/>
    <w:rsid w:val="00010AB7"/>
    <w:rsid w:val="000204F0"/>
    <w:rsid w:val="000222FD"/>
    <w:rsid w:val="00022E90"/>
    <w:rsid w:val="00023745"/>
    <w:rsid w:val="00024823"/>
    <w:rsid w:val="00026DA6"/>
    <w:rsid w:val="00030288"/>
    <w:rsid w:val="00030383"/>
    <w:rsid w:val="000331F7"/>
    <w:rsid w:val="00035E07"/>
    <w:rsid w:val="00040CC2"/>
    <w:rsid w:val="00041799"/>
    <w:rsid w:val="00043523"/>
    <w:rsid w:val="00044EE0"/>
    <w:rsid w:val="00047242"/>
    <w:rsid w:val="00060171"/>
    <w:rsid w:val="000601E1"/>
    <w:rsid w:val="00061486"/>
    <w:rsid w:val="00070111"/>
    <w:rsid w:val="00073516"/>
    <w:rsid w:val="00075A1C"/>
    <w:rsid w:val="00077A77"/>
    <w:rsid w:val="0008100A"/>
    <w:rsid w:val="0008368D"/>
    <w:rsid w:val="00087543"/>
    <w:rsid w:val="00096D5E"/>
    <w:rsid w:val="000A7293"/>
    <w:rsid w:val="000B4088"/>
    <w:rsid w:val="000B7201"/>
    <w:rsid w:val="000C0258"/>
    <w:rsid w:val="000C356E"/>
    <w:rsid w:val="000D3C2B"/>
    <w:rsid w:val="000D443B"/>
    <w:rsid w:val="000D599F"/>
    <w:rsid w:val="000D7BFB"/>
    <w:rsid w:val="000E0D95"/>
    <w:rsid w:val="000E7100"/>
    <w:rsid w:val="000E73CD"/>
    <w:rsid w:val="000F0C9A"/>
    <w:rsid w:val="000F15BC"/>
    <w:rsid w:val="000F3066"/>
    <w:rsid w:val="000F5303"/>
    <w:rsid w:val="000F54C9"/>
    <w:rsid w:val="0010586E"/>
    <w:rsid w:val="00107D4C"/>
    <w:rsid w:val="0011212D"/>
    <w:rsid w:val="001255B8"/>
    <w:rsid w:val="00127842"/>
    <w:rsid w:val="00130F7B"/>
    <w:rsid w:val="00133BCB"/>
    <w:rsid w:val="001343E1"/>
    <w:rsid w:val="001345AD"/>
    <w:rsid w:val="00136B52"/>
    <w:rsid w:val="00142966"/>
    <w:rsid w:val="0015115D"/>
    <w:rsid w:val="00152A66"/>
    <w:rsid w:val="00155533"/>
    <w:rsid w:val="00157C5D"/>
    <w:rsid w:val="00157F2D"/>
    <w:rsid w:val="00160C5D"/>
    <w:rsid w:val="001643D6"/>
    <w:rsid w:val="001749B5"/>
    <w:rsid w:val="00176A91"/>
    <w:rsid w:val="00180273"/>
    <w:rsid w:val="00180E73"/>
    <w:rsid w:val="0018340D"/>
    <w:rsid w:val="00185FBE"/>
    <w:rsid w:val="00187157"/>
    <w:rsid w:val="0019268F"/>
    <w:rsid w:val="0019358B"/>
    <w:rsid w:val="00196701"/>
    <w:rsid w:val="001A2F6E"/>
    <w:rsid w:val="001A6092"/>
    <w:rsid w:val="001B08AD"/>
    <w:rsid w:val="001B1995"/>
    <w:rsid w:val="001B20D2"/>
    <w:rsid w:val="001B7681"/>
    <w:rsid w:val="001C6B54"/>
    <w:rsid w:val="001C780B"/>
    <w:rsid w:val="001D1190"/>
    <w:rsid w:val="001E2893"/>
    <w:rsid w:val="001F2927"/>
    <w:rsid w:val="002034DB"/>
    <w:rsid w:val="00203D3C"/>
    <w:rsid w:val="00205D2B"/>
    <w:rsid w:val="00207DBD"/>
    <w:rsid w:val="00207FA6"/>
    <w:rsid w:val="0021134E"/>
    <w:rsid w:val="00215102"/>
    <w:rsid w:val="00215455"/>
    <w:rsid w:val="00220951"/>
    <w:rsid w:val="00222592"/>
    <w:rsid w:val="00225744"/>
    <w:rsid w:val="00230D12"/>
    <w:rsid w:val="00232946"/>
    <w:rsid w:val="002339B3"/>
    <w:rsid w:val="00233CBA"/>
    <w:rsid w:val="00240248"/>
    <w:rsid w:val="0024201F"/>
    <w:rsid w:val="00243B90"/>
    <w:rsid w:val="00244BDE"/>
    <w:rsid w:val="00247387"/>
    <w:rsid w:val="00253884"/>
    <w:rsid w:val="00257AAD"/>
    <w:rsid w:val="00257AF4"/>
    <w:rsid w:val="00257B82"/>
    <w:rsid w:val="00260B37"/>
    <w:rsid w:val="00261D79"/>
    <w:rsid w:val="00272761"/>
    <w:rsid w:val="002737F6"/>
    <w:rsid w:val="00274923"/>
    <w:rsid w:val="0027647F"/>
    <w:rsid w:val="00283B97"/>
    <w:rsid w:val="002924AF"/>
    <w:rsid w:val="00296E0A"/>
    <w:rsid w:val="002A05EB"/>
    <w:rsid w:val="002A445F"/>
    <w:rsid w:val="002A53CE"/>
    <w:rsid w:val="002A5A4B"/>
    <w:rsid w:val="002A7E4F"/>
    <w:rsid w:val="002B038D"/>
    <w:rsid w:val="002B345E"/>
    <w:rsid w:val="002B6D56"/>
    <w:rsid w:val="002C00F8"/>
    <w:rsid w:val="002C0944"/>
    <w:rsid w:val="002C0E12"/>
    <w:rsid w:val="002C38CE"/>
    <w:rsid w:val="002C4261"/>
    <w:rsid w:val="002C4FBC"/>
    <w:rsid w:val="002D0A27"/>
    <w:rsid w:val="002D1FE8"/>
    <w:rsid w:val="002D2248"/>
    <w:rsid w:val="002D536B"/>
    <w:rsid w:val="002D7D22"/>
    <w:rsid w:val="002E1D79"/>
    <w:rsid w:val="002E520A"/>
    <w:rsid w:val="002E5458"/>
    <w:rsid w:val="002E595D"/>
    <w:rsid w:val="002F3A6D"/>
    <w:rsid w:val="002F4AE2"/>
    <w:rsid w:val="002F7FF2"/>
    <w:rsid w:val="00301ED3"/>
    <w:rsid w:val="00312897"/>
    <w:rsid w:val="00314B13"/>
    <w:rsid w:val="00337B9E"/>
    <w:rsid w:val="003401EF"/>
    <w:rsid w:val="00340484"/>
    <w:rsid w:val="00342F8D"/>
    <w:rsid w:val="00346DB5"/>
    <w:rsid w:val="00350F0C"/>
    <w:rsid w:val="00353803"/>
    <w:rsid w:val="00355E8F"/>
    <w:rsid w:val="00360D90"/>
    <w:rsid w:val="00362DA1"/>
    <w:rsid w:val="003648AA"/>
    <w:rsid w:val="003668EE"/>
    <w:rsid w:val="00367561"/>
    <w:rsid w:val="00367C5D"/>
    <w:rsid w:val="00367FCB"/>
    <w:rsid w:val="00371DC6"/>
    <w:rsid w:val="00373B22"/>
    <w:rsid w:val="00373CF0"/>
    <w:rsid w:val="00374631"/>
    <w:rsid w:val="0037679F"/>
    <w:rsid w:val="003916D3"/>
    <w:rsid w:val="00397FD5"/>
    <w:rsid w:val="003A2BC4"/>
    <w:rsid w:val="003A4BD3"/>
    <w:rsid w:val="003B02FC"/>
    <w:rsid w:val="003C105B"/>
    <w:rsid w:val="003C1AAE"/>
    <w:rsid w:val="003C317B"/>
    <w:rsid w:val="003D07B2"/>
    <w:rsid w:val="003D298D"/>
    <w:rsid w:val="003D6956"/>
    <w:rsid w:val="003E0B5D"/>
    <w:rsid w:val="003E1760"/>
    <w:rsid w:val="003E1938"/>
    <w:rsid w:val="003E26FB"/>
    <w:rsid w:val="003E2A16"/>
    <w:rsid w:val="003F1852"/>
    <w:rsid w:val="003F7617"/>
    <w:rsid w:val="003F7ADE"/>
    <w:rsid w:val="003F7E6D"/>
    <w:rsid w:val="00410AD6"/>
    <w:rsid w:val="00412808"/>
    <w:rsid w:val="00415893"/>
    <w:rsid w:val="00416703"/>
    <w:rsid w:val="004215B5"/>
    <w:rsid w:val="00421B66"/>
    <w:rsid w:val="00423693"/>
    <w:rsid w:val="00424B87"/>
    <w:rsid w:val="0043172C"/>
    <w:rsid w:val="00431FF3"/>
    <w:rsid w:val="00432EA5"/>
    <w:rsid w:val="004344BF"/>
    <w:rsid w:val="00440DF9"/>
    <w:rsid w:val="00446A2C"/>
    <w:rsid w:val="004505F3"/>
    <w:rsid w:val="0045585B"/>
    <w:rsid w:val="00457F71"/>
    <w:rsid w:val="00460A02"/>
    <w:rsid w:val="00463B7B"/>
    <w:rsid w:val="00467078"/>
    <w:rsid w:val="0046782E"/>
    <w:rsid w:val="00471AF2"/>
    <w:rsid w:val="004766F7"/>
    <w:rsid w:val="00485E78"/>
    <w:rsid w:val="00486329"/>
    <w:rsid w:val="00486617"/>
    <w:rsid w:val="00486A63"/>
    <w:rsid w:val="00486CA1"/>
    <w:rsid w:val="00487A2C"/>
    <w:rsid w:val="00493595"/>
    <w:rsid w:val="00496D3D"/>
    <w:rsid w:val="004C7239"/>
    <w:rsid w:val="004C7F01"/>
    <w:rsid w:val="004D1DD0"/>
    <w:rsid w:val="004E085E"/>
    <w:rsid w:val="004E1745"/>
    <w:rsid w:val="004E373F"/>
    <w:rsid w:val="004F02E3"/>
    <w:rsid w:val="004F0E10"/>
    <w:rsid w:val="004F1196"/>
    <w:rsid w:val="004F3C49"/>
    <w:rsid w:val="004F66D4"/>
    <w:rsid w:val="00501212"/>
    <w:rsid w:val="00501B73"/>
    <w:rsid w:val="00502315"/>
    <w:rsid w:val="0050325D"/>
    <w:rsid w:val="00504C9E"/>
    <w:rsid w:val="00510F85"/>
    <w:rsid w:val="005124C6"/>
    <w:rsid w:val="00515121"/>
    <w:rsid w:val="00515DCE"/>
    <w:rsid w:val="00517DF9"/>
    <w:rsid w:val="0052246C"/>
    <w:rsid w:val="005309F4"/>
    <w:rsid w:val="00535529"/>
    <w:rsid w:val="0054060F"/>
    <w:rsid w:val="00540EAE"/>
    <w:rsid w:val="00542442"/>
    <w:rsid w:val="00546108"/>
    <w:rsid w:val="0054638F"/>
    <w:rsid w:val="00552AED"/>
    <w:rsid w:val="0055528A"/>
    <w:rsid w:val="00563729"/>
    <w:rsid w:val="00571F4C"/>
    <w:rsid w:val="00574B14"/>
    <w:rsid w:val="00575069"/>
    <w:rsid w:val="005801A8"/>
    <w:rsid w:val="00582571"/>
    <w:rsid w:val="0058595C"/>
    <w:rsid w:val="005900CA"/>
    <w:rsid w:val="0059339E"/>
    <w:rsid w:val="005A6044"/>
    <w:rsid w:val="005A74EF"/>
    <w:rsid w:val="005B3C16"/>
    <w:rsid w:val="005B4561"/>
    <w:rsid w:val="005F37B4"/>
    <w:rsid w:val="005F50CF"/>
    <w:rsid w:val="005F5597"/>
    <w:rsid w:val="00603A87"/>
    <w:rsid w:val="006060C3"/>
    <w:rsid w:val="00607101"/>
    <w:rsid w:val="006118B3"/>
    <w:rsid w:val="006157DA"/>
    <w:rsid w:val="0061781E"/>
    <w:rsid w:val="00620C24"/>
    <w:rsid w:val="00631A81"/>
    <w:rsid w:val="00637A27"/>
    <w:rsid w:val="006412A2"/>
    <w:rsid w:val="00645789"/>
    <w:rsid w:val="006468B9"/>
    <w:rsid w:val="00651DC7"/>
    <w:rsid w:val="006534EA"/>
    <w:rsid w:val="00653FE7"/>
    <w:rsid w:val="006551C1"/>
    <w:rsid w:val="00656F09"/>
    <w:rsid w:val="00660EC8"/>
    <w:rsid w:val="00662E8B"/>
    <w:rsid w:val="00662EA5"/>
    <w:rsid w:val="00663453"/>
    <w:rsid w:val="00675857"/>
    <w:rsid w:val="00680736"/>
    <w:rsid w:val="006816CC"/>
    <w:rsid w:val="00690A2B"/>
    <w:rsid w:val="00691707"/>
    <w:rsid w:val="006925F2"/>
    <w:rsid w:val="006961D3"/>
    <w:rsid w:val="00697BE6"/>
    <w:rsid w:val="006A30E5"/>
    <w:rsid w:val="006A329F"/>
    <w:rsid w:val="006A5E46"/>
    <w:rsid w:val="006A644F"/>
    <w:rsid w:val="006A697E"/>
    <w:rsid w:val="006B3706"/>
    <w:rsid w:val="006C4643"/>
    <w:rsid w:val="006C4DA9"/>
    <w:rsid w:val="006C6C52"/>
    <w:rsid w:val="006C6D73"/>
    <w:rsid w:val="006D0415"/>
    <w:rsid w:val="006D0868"/>
    <w:rsid w:val="006D101B"/>
    <w:rsid w:val="006D645E"/>
    <w:rsid w:val="006D7D9E"/>
    <w:rsid w:val="006D7E90"/>
    <w:rsid w:val="006E0864"/>
    <w:rsid w:val="006E1070"/>
    <w:rsid w:val="006F2694"/>
    <w:rsid w:val="006F3064"/>
    <w:rsid w:val="006F40BE"/>
    <w:rsid w:val="006F5418"/>
    <w:rsid w:val="00700025"/>
    <w:rsid w:val="007005BD"/>
    <w:rsid w:val="00700691"/>
    <w:rsid w:val="007010AC"/>
    <w:rsid w:val="00701B55"/>
    <w:rsid w:val="00702D8A"/>
    <w:rsid w:val="007063F6"/>
    <w:rsid w:val="00720AF3"/>
    <w:rsid w:val="00724238"/>
    <w:rsid w:val="00727605"/>
    <w:rsid w:val="007303CB"/>
    <w:rsid w:val="00731EC2"/>
    <w:rsid w:val="00733303"/>
    <w:rsid w:val="0073448F"/>
    <w:rsid w:val="00734D15"/>
    <w:rsid w:val="00741641"/>
    <w:rsid w:val="0074166F"/>
    <w:rsid w:val="00743797"/>
    <w:rsid w:val="00750FA4"/>
    <w:rsid w:val="00751251"/>
    <w:rsid w:val="007576B9"/>
    <w:rsid w:val="00762348"/>
    <w:rsid w:val="007643A2"/>
    <w:rsid w:val="00764640"/>
    <w:rsid w:val="00764D3F"/>
    <w:rsid w:val="00771197"/>
    <w:rsid w:val="00771FE0"/>
    <w:rsid w:val="007774F3"/>
    <w:rsid w:val="007779CF"/>
    <w:rsid w:val="00780D64"/>
    <w:rsid w:val="00783EAB"/>
    <w:rsid w:val="007864A2"/>
    <w:rsid w:val="00790CAB"/>
    <w:rsid w:val="00793011"/>
    <w:rsid w:val="00793CB3"/>
    <w:rsid w:val="007A5F86"/>
    <w:rsid w:val="007A631F"/>
    <w:rsid w:val="007A7FFB"/>
    <w:rsid w:val="007C2907"/>
    <w:rsid w:val="007C4FE9"/>
    <w:rsid w:val="007C715C"/>
    <w:rsid w:val="007D1A7B"/>
    <w:rsid w:val="007D3740"/>
    <w:rsid w:val="007D5BE8"/>
    <w:rsid w:val="007E4939"/>
    <w:rsid w:val="007E5E0A"/>
    <w:rsid w:val="007E7E85"/>
    <w:rsid w:val="007F7209"/>
    <w:rsid w:val="007F7CED"/>
    <w:rsid w:val="00804AEC"/>
    <w:rsid w:val="0080748E"/>
    <w:rsid w:val="008146E9"/>
    <w:rsid w:val="0081513F"/>
    <w:rsid w:val="0081798B"/>
    <w:rsid w:val="00817A42"/>
    <w:rsid w:val="00817BF2"/>
    <w:rsid w:val="008232F2"/>
    <w:rsid w:val="0082708A"/>
    <w:rsid w:val="00831EC9"/>
    <w:rsid w:val="00832E16"/>
    <w:rsid w:val="008435D2"/>
    <w:rsid w:val="00844E94"/>
    <w:rsid w:val="008472EF"/>
    <w:rsid w:val="00860BDA"/>
    <w:rsid w:val="00864377"/>
    <w:rsid w:val="008672CC"/>
    <w:rsid w:val="008677BF"/>
    <w:rsid w:val="008755C5"/>
    <w:rsid w:val="00876899"/>
    <w:rsid w:val="00880262"/>
    <w:rsid w:val="00883994"/>
    <w:rsid w:val="00883B17"/>
    <w:rsid w:val="008847B6"/>
    <w:rsid w:val="00887266"/>
    <w:rsid w:val="00890355"/>
    <w:rsid w:val="008A2215"/>
    <w:rsid w:val="008A2FA4"/>
    <w:rsid w:val="008A6E6A"/>
    <w:rsid w:val="008B167D"/>
    <w:rsid w:val="008B1A76"/>
    <w:rsid w:val="008B508A"/>
    <w:rsid w:val="008C5128"/>
    <w:rsid w:val="008C60B3"/>
    <w:rsid w:val="008D34C4"/>
    <w:rsid w:val="008D3F94"/>
    <w:rsid w:val="008D53CA"/>
    <w:rsid w:val="008D67D7"/>
    <w:rsid w:val="008D7188"/>
    <w:rsid w:val="008D7301"/>
    <w:rsid w:val="008E1A04"/>
    <w:rsid w:val="008E5DDF"/>
    <w:rsid w:val="008E5E23"/>
    <w:rsid w:val="008E798A"/>
    <w:rsid w:val="008F00C3"/>
    <w:rsid w:val="008F1FD9"/>
    <w:rsid w:val="008F47CF"/>
    <w:rsid w:val="008F59DC"/>
    <w:rsid w:val="008F7278"/>
    <w:rsid w:val="00905505"/>
    <w:rsid w:val="009168DB"/>
    <w:rsid w:val="00920E02"/>
    <w:rsid w:val="00922850"/>
    <w:rsid w:val="00923EC9"/>
    <w:rsid w:val="00924145"/>
    <w:rsid w:val="00924340"/>
    <w:rsid w:val="00924DE4"/>
    <w:rsid w:val="00925A1B"/>
    <w:rsid w:val="00927D07"/>
    <w:rsid w:val="0093067C"/>
    <w:rsid w:val="009319C1"/>
    <w:rsid w:val="00931D9C"/>
    <w:rsid w:val="00932E38"/>
    <w:rsid w:val="00937018"/>
    <w:rsid w:val="00937F8E"/>
    <w:rsid w:val="009407D2"/>
    <w:rsid w:val="009409EE"/>
    <w:rsid w:val="00945D67"/>
    <w:rsid w:val="009532C8"/>
    <w:rsid w:val="00960F4B"/>
    <w:rsid w:val="009615A1"/>
    <w:rsid w:val="009625D9"/>
    <w:rsid w:val="00963CB0"/>
    <w:rsid w:val="009645D1"/>
    <w:rsid w:val="00966565"/>
    <w:rsid w:val="00966F5A"/>
    <w:rsid w:val="00971728"/>
    <w:rsid w:val="009808CF"/>
    <w:rsid w:val="00983D35"/>
    <w:rsid w:val="00986467"/>
    <w:rsid w:val="009869E7"/>
    <w:rsid w:val="00987826"/>
    <w:rsid w:val="0098796B"/>
    <w:rsid w:val="00987AA5"/>
    <w:rsid w:val="009908E7"/>
    <w:rsid w:val="00990B24"/>
    <w:rsid w:val="00995CFD"/>
    <w:rsid w:val="00997F0A"/>
    <w:rsid w:val="009A0FD3"/>
    <w:rsid w:val="009A47BF"/>
    <w:rsid w:val="009A6772"/>
    <w:rsid w:val="009A68CC"/>
    <w:rsid w:val="009A75DB"/>
    <w:rsid w:val="009A7984"/>
    <w:rsid w:val="009B2B98"/>
    <w:rsid w:val="009B7678"/>
    <w:rsid w:val="009C12FC"/>
    <w:rsid w:val="009C1F5E"/>
    <w:rsid w:val="009C3727"/>
    <w:rsid w:val="009D0434"/>
    <w:rsid w:val="009D0F07"/>
    <w:rsid w:val="009D37D3"/>
    <w:rsid w:val="009D4136"/>
    <w:rsid w:val="009D60A6"/>
    <w:rsid w:val="009F1725"/>
    <w:rsid w:val="009F6C66"/>
    <w:rsid w:val="00A01DD5"/>
    <w:rsid w:val="00A02956"/>
    <w:rsid w:val="00A06999"/>
    <w:rsid w:val="00A0772A"/>
    <w:rsid w:val="00A11EAF"/>
    <w:rsid w:val="00A12AF4"/>
    <w:rsid w:val="00A13BB4"/>
    <w:rsid w:val="00A225F4"/>
    <w:rsid w:val="00A23354"/>
    <w:rsid w:val="00A23AF6"/>
    <w:rsid w:val="00A25357"/>
    <w:rsid w:val="00A26A20"/>
    <w:rsid w:val="00A32D77"/>
    <w:rsid w:val="00A34C2D"/>
    <w:rsid w:val="00A35C85"/>
    <w:rsid w:val="00A36C72"/>
    <w:rsid w:val="00A374EA"/>
    <w:rsid w:val="00A410CD"/>
    <w:rsid w:val="00A42B37"/>
    <w:rsid w:val="00A44472"/>
    <w:rsid w:val="00A51ADD"/>
    <w:rsid w:val="00A54F26"/>
    <w:rsid w:val="00A649AA"/>
    <w:rsid w:val="00A65AE0"/>
    <w:rsid w:val="00A65BA8"/>
    <w:rsid w:val="00A661B8"/>
    <w:rsid w:val="00A726D3"/>
    <w:rsid w:val="00A776EC"/>
    <w:rsid w:val="00A84D83"/>
    <w:rsid w:val="00A94A6E"/>
    <w:rsid w:val="00A954A6"/>
    <w:rsid w:val="00A95C86"/>
    <w:rsid w:val="00AA576C"/>
    <w:rsid w:val="00AB6FAF"/>
    <w:rsid w:val="00AB73E6"/>
    <w:rsid w:val="00AC01E0"/>
    <w:rsid w:val="00AC0C77"/>
    <w:rsid w:val="00AC1195"/>
    <w:rsid w:val="00AC1783"/>
    <w:rsid w:val="00AC356A"/>
    <w:rsid w:val="00AC4216"/>
    <w:rsid w:val="00AC55D6"/>
    <w:rsid w:val="00AC5DC2"/>
    <w:rsid w:val="00AD012C"/>
    <w:rsid w:val="00AD31F1"/>
    <w:rsid w:val="00AE0BEE"/>
    <w:rsid w:val="00AE1E73"/>
    <w:rsid w:val="00AE6788"/>
    <w:rsid w:val="00AF0CAE"/>
    <w:rsid w:val="00AF29C8"/>
    <w:rsid w:val="00AF2F1C"/>
    <w:rsid w:val="00AF4ECC"/>
    <w:rsid w:val="00AF536B"/>
    <w:rsid w:val="00AF670B"/>
    <w:rsid w:val="00B000F8"/>
    <w:rsid w:val="00B015C0"/>
    <w:rsid w:val="00B03B85"/>
    <w:rsid w:val="00B0742C"/>
    <w:rsid w:val="00B1283A"/>
    <w:rsid w:val="00B13F55"/>
    <w:rsid w:val="00B13FD3"/>
    <w:rsid w:val="00B227D3"/>
    <w:rsid w:val="00B23589"/>
    <w:rsid w:val="00B23996"/>
    <w:rsid w:val="00B24E99"/>
    <w:rsid w:val="00B27587"/>
    <w:rsid w:val="00B33DDB"/>
    <w:rsid w:val="00B357A6"/>
    <w:rsid w:val="00B37D14"/>
    <w:rsid w:val="00B411FF"/>
    <w:rsid w:val="00B444CF"/>
    <w:rsid w:val="00B53BAF"/>
    <w:rsid w:val="00B55529"/>
    <w:rsid w:val="00B56F0C"/>
    <w:rsid w:val="00B6062A"/>
    <w:rsid w:val="00B628A2"/>
    <w:rsid w:val="00B6496F"/>
    <w:rsid w:val="00B71F31"/>
    <w:rsid w:val="00B75128"/>
    <w:rsid w:val="00B76EC4"/>
    <w:rsid w:val="00B77BF5"/>
    <w:rsid w:val="00B8289F"/>
    <w:rsid w:val="00B86788"/>
    <w:rsid w:val="00B87F10"/>
    <w:rsid w:val="00B9298C"/>
    <w:rsid w:val="00B933AA"/>
    <w:rsid w:val="00BA252E"/>
    <w:rsid w:val="00BA3522"/>
    <w:rsid w:val="00BA3A36"/>
    <w:rsid w:val="00BA3A7F"/>
    <w:rsid w:val="00BB06E8"/>
    <w:rsid w:val="00BB2682"/>
    <w:rsid w:val="00BB34FB"/>
    <w:rsid w:val="00BB3810"/>
    <w:rsid w:val="00BB4A17"/>
    <w:rsid w:val="00BC19AB"/>
    <w:rsid w:val="00BC69EB"/>
    <w:rsid w:val="00BC778B"/>
    <w:rsid w:val="00BD0651"/>
    <w:rsid w:val="00BD0A2C"/>
    <w:rsid w:val="00BD0E75"/>
    <w:rsid w:val="00BD1596"/>
    <w:rsid w:val="00BD1CC3"/>
    <w:rsid w:val="00BE10AC"/>
    <w:rsid w:val="00BE3A7A"/>
    <w:rsid w:val="00BE5BE8"/>
    <w:rsid w:val="00BF3C23"/>
    <w:rsid w:val="00BF79C4"/>
    <w:rsid w:val="00C01625"/>
    <w:rsid w:val="00C02AEE"/>
    <w:rsid w:val="00C031E5"/>
    <w:rsid w:val="00C06138"/>
    <w:rsid w:val="00C104F1"/>
    <w:rsid w:val="00C1093E"/>
    <w:rsid w:val="00C10E19"/>
    <w:rsid w:val="00C12373"/>
    <w:rsid w:val="00C25A62"/>
    <w:rsid w:val="00C266DD"/>
    <w:rsid w:val="00C32BB9"/>
    <w:rsid w:val="00C360B9"/>
    <w:rsid w:val="00C4706E"/>
    <w:rsid w:val="00C53B9D"/>
    <w:rsid w:val="00C57463"/>
    <w:rsid w:val="00C57C86"/>
    <w:rsid w:val="00C6176E"/>
    <w:rsid w:val="00C64325"/>
    <w:rsid w:val="00C64AB9"/>
    <w:rsid w:val="00C653FB"/>
    <w:rsid w:val="00C72EA5"/>
    <w:rsid w:val="00C73C23"/>
    <w:rsid w:val="00C80E8A"/>
    <w:rsid w:val="00C81B7E"/>
    <w:rsid w:val="00C84118"/>
    <w:rsid w:val="00C85DDE"/>
    <w:rsid w:val="00C8748D"/>
    <w:rsid w:val="00C93B3A"/>
    <w:rsid w:val="00CA0034"/>
    <w:rsid w:val="00CA5718"/>
    <w:rsid w:val="00CB1104"/>
    <w:rsid w:val="00CB2F4B"/>
    <w:rsid w:val="00CB3F0B"/>
    <w:rsid w:val="00CB46FB"/>
    <w:rsid w:val="00CC2D4E"/>
    <w:rsid w:val="00CC3FC3"/>
    <w:rsid w:val="00CC77F2"/>
    <w:rsid w:val="00CD0545"/>
    <w:rsid w:val="00CD6126"/>
    <w:rsid w:val="00CD72CC"/>
    <w:rsid w:val="00CE0DD3"/>
    <w:rsid w:val="00CE1DAE"/>
    <w:rsid w:val="00CE1E6D"/>
    <w:rsid w:val="00CE40F6"/>
    <w:rsid w:val="00CE77A8"/>
    <w:rsid w:val="00CF0A88"/>
    <w:rsid w:val="00CF0EE0"/>
    <w:rsid w:val="00CF301C"/>
    <w:rsid w:val="00CF4F34"/>
    <w:rsid w:val="00D02238"/>
    <w:rsid w:val="00D02FD1"/>
    <w:rsid w:val="00D06AB9"/>
    <w:rsid w:val="00D06D35"/>
    <w:rsid w:val="00D12500"/>
    <w:rsid w:val="00D13305"/>
    <w:rsid w:val="00D16821"/>
    <w:rsid w:val="00D17ED2"/>
    <w:rsid w:val="00D2118A"/>
    <w:rsid w:val="00D2575B"/>
    <w:rsid w:val="00D3127B"/>
    <w:rsid w:val="00D351E2"/>
    <w:rsid w:val="00D428F4"/>
    <w:rsid w:val="00D4488A"/>
    <w:rsid w:val="00D44F6E"/>
    <w:rsid w:val="00D4527E"/>
    <w:rsid w:val="00D52181"/>
    <w:rsid w:val="00D52C0E"/>
    <w:rsid w:val="00D52F96"/>
    <w:rsid w:val="00D56DBF"/>
    <w:rsid w:val="00D5711B"/>
    <w:rsid w:val="00D5785B"/>
    <w:rsid w:val="00D6141C"/>
    <w:rsid w:val="00D63B41"/>
    <w:rsid w:val="00D65CB8"/>
    <w:rsid w:val="00D7022D"/>
    <w:rsid w:val="00D73AC8"/>
    <w:rsid w:val="00D77DF5"/>
    <w:rsid w:val="00D807F5"/>
    <w:rsid w:val="00D8103B"/>
    <w:rsid w:val="00D83FFB"/>
    <w:rsid w:val="00D93433"/>
    <w:rsid w:val="00DA0090"/>
    <w:rsid w:val="00DA24C1"/>
    <w:rsid w:val="00DB0A67"/>
    <w:rsid w:val="00DB3F1D"/>
    <w:rsid w:val="00DC0995"/>
    <w:rsid w:val="00DC4C3D"/>
    <w:rsid w:val="00DC57F2"/>
    <w:rsid w:val="00DC5B10"/>
    <w:rsid w:val="00DC7702"/>
    <w:rsid w:val="00DD1C9E"/>
    <w:rsid w:val="00DE2B30"/>
    <w:rsid w:val="00DE4A43"/>
    <w:rsid w:val="00DE7B0B"/>
    <w:rsid w:val="00DF0B0F"/>
    <w:rsid w:val="00DF2D30"/>
    <w:rsid w:val="00DF37A6"/>
    <w:rsid w:val="00DF53E7"/>
    <w:rsid w:val="00E00562"/>
    <w:rsid w:val="00E01659"/>
    <w:rsid w:val="00E02AEF"/>
    <w:rsid w:val="00E03E02"/>
    <w:rsid w:val="00E04A49"/>
    <w:rsid w:val="00E0643E"/>
    <w:rsid w:val="00E06FD8"/>
    <w:rsid w:val="00E10B28"/>
    <w:rsid w:val="00E11BAE"/>
    <w:rsid w:val="00E255CF"/>
    <w:rsid w:val="00E2736C"/>
    <w:rsid w:val="00E2775D"/>
    <w:rsid w:val="00E27AF2"/>
    <w:rsid w:val="00E307BA"/>
    <w:rsid w:val="00E33436"/>
    <w:rsid w:val="00E34C1C"/>
    <w:rsid w:val="00E37FB3"/>
    <w:rsid w:val="00E4202E"/>
    <w:rsid w:val="00E43FAE"/>
    <w:rsid w:val="00E513AF"/>
    <w:rsid w:val="00E5374A"/>
    <w:rsid w:val="00E61E15"/>
    <w:rsid w:val="00E6214C"/>
    <w:rsid w:val="00E66F55"/>
    <w:rsid w:val="00E70308"/>
    <w:rsid w:val="00E7705D"/>
    <w:rsid w:val="00E84BDF"/>
    <w:rsid w:val="00E864DB"/>
    <w:rsid w:val="00E877ED"/>
    <w:rsid w:val="00E90CC1"/>
    <w:rsid w:val="00E9277D"/>
    <w:rsid w:val="00E974A0"/>
    <w:rsid w:val="00EA40FD"/>
    <w:rsid w:val="00EA7ABE"/>
    <w:rsid w:val="00EB07BF"/>
    <w:rsid w:val="00EB0E26"/>
    <w:rsid w:val="00EC1EC9"/>
    <w:rsid w:val="00EC72F4"/>
    <w:rsid w:val="00ED07E7"/>
    <w:rsid w:val="00ED1998"/>
    <w:rsid w:val="00ED5905"/>
    <w:rsid w:val="00EE0E1B"/>
    <w:rsid w:val="00EE169C"/>
    <w:rsid w:val="00EE22D3"/>
    <w:rsid w:val="00EE3AC5"/>
    <w:rsid w:val="00EE3B9B"/>
    <w:rsid w:val="00EF068B"/>
    <w:rsid w:val="00EF22B8"/>
    <w:rsid w:val="00EF49B0"/>
    <w:rsid w:val="00EF741D"/>
    <w:rsid w:val="00F0282C"/>
    <w:rsid w:val="00F057B1"/>
    <w:rsid w:val="00F07284"/>
    <w:rsid w:val="00F1169B"/>
    <w:rsid w:val="00F11CDD"/>
    <w:rsid w:val="00F300AB"/>
    <w:rsid w:val="00F34D10"/>
    <w:rsid w:val="00F4010D"/>
    <w:rsid w:val="00F460B2"/>
    <w:rsid w:val="00F51E1A"/>
    <w:rsid w:val="00F70DDA"/>
    <w:rsid w:val="00F73005"/>
    <w:rsid w:val="00F74B69"/>
    <w:rsid w:val="00F75C5A"/>
    <w:rsid w:val="00F76152"/>
    <w:rsid w:val="00F7717F"/>
    <w:rsid w:val="00F8203A"/>
    <w:rsid w:val="00F83C2E"/>
    <w:rsid w:val="00F87A3F"/>
    <w:rsid w:val="00F92D26"/>
    <w:rsid w:val="00F939A7"/>
    <w:rsid w:val="00F943AF"/>
    <w:rsid w:val="00FA1600"/>
    <w:rsid w:val="00FA1CFE"/>
    <w:rsid w:val="00FB31E6"/>
    <w:rsid w:val="00FB7997"/>
    <w:rsid w:val="00FB7CB1"/>
    <w:rsid w:val="00FC06CD"/>
    <w:rsid w:val="00FC1F82"/>
    <w:rsid w:val="00FC58F3"/>
    <w:rsid w:val="00FC790F"/>
    <w:rsid w:val="00FD7717"/>
    <w:rsid w:val="00FE2436"/>
    <w:rsid w:val="00FE2E37"/>
    <w:rsid w:val="00FE3187"/>
    <w:rsid w:val="00FE3A5D"/>
    <w:rsid w:val="00FF359F"/>
    <w:rsid w:val="644359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B12078"/>
  <w15:chartTrackingRefBased/>
  <w15:docId w15:val="{93F35B60-FDEB-40AE-9F4A-B72C7E62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31F7"/>
  </w:style>
  <w:style w:type="paragraph" w:styleId="Heading1">
    <w:name w:val="heading 1"/>
    <w:basedOn w:val="Normal"/>
    <w:next w:val="Normal"/>
    <w:qFormat/>
    <w:rsid w:val="000331F7"/>
    <w:pPr>
      <w:keepNext/>
      <w:numPr>
        <w:numId w:val="1"/>
      </w:numPr>
      <w:outlineLvl w:val="0"/>
    </w:pPr>
    <w:rPr>
      <w:sz w:val="24"/>
    </w:rPr>
  </w:style>
  <w:style w:type="paragraph" w:styleId="Heading2">
    <w:name w:val="heading 2"/>
    <w:basedOn w:val="Normal"/>
    <w:next w:val="Normal"/>
    <w:qFormat/>
    <w:rsid w:val="000331F7"/>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31F7"/>
    <w:rPr>
      <w:sz w:val="24"/>
    </w:rPr>
  </w:style>
  <w:style w:type="paragraph" w:styleId="BodyTextIndent">
    <w:name w:val="Body Text Indent"/>
    <w:basedOn w:val="Normal"/>
    <w:rsid w:val="000331F7"/>
    <w:pPr>
      <w:ind w:firstLine="360"/>
    </w:pPr>
    <w:rPr>
      <w:sz w:val="24"/>
    </w:rPr>
  </w:style>
  <w:style w:type="paragraph" w:styleId="BalloonText">
    <w:name w:val="Balloon Text"/>
    <w:basedOn w:val="Normal"/>
    <w:link w:val="BalloonTextChar"/>
    <w:rsid w:val="00542442"/>
    <w:rPr>
      <w:rFonts w:ascii="Tahoma" w:hAnsi="Tahoma" w:cs="Tahoma"/>
      <w:sz w:val="16"/>
      <w:szCs w:val="16"/>
    </w:rPr>
  </w:style>
  <w:style w:type="character" w:customStyle="1" w:styleId="BalloonTextChar">
    <w:name w:val="Balloon Text Char"/>
    <w:link w:val="BalloonText"/>
    <w:rsid w:val="00542442"/>
    <w:rPr>
      <w:rFonts w:ascii="Tahoma" w:hAnsi="Tahoma" w:cs="Tahoma"/>
      <w:sz w:val="16"/>
      <w:szCs w:val="16"/>
    </w:rPr>
  </w:style>
  <w:style w:type="paragraph" w:styleId="Header">
    <w:name w:val="header"/>
    <w:basedOn w:val="Normal"/>
    <w:link w:val="HeaderChar"/>
    <w:rsid w:val="00460A02"/>
    <w:pPr>
      <w:tabs>
        <w:tab w:val="center" w:pos="4680"/>
        <w:tab w:val="right" w:pos="9360"/>
      </w:tabs>
    </w:pPr>
  </w:style>
  <w:style w:type="character" w:customStyle="1" w:styleId="HeaderChar">
    <w:name w:val="Header Char"/>
    <w:basedOn w:val="DefaultParagraphFont"/>
    <w:link w:val="Header"/>
    <w:rsid w:val="00460A02"/>
  </w:style>
  <w:style w:type="paragraph" w:styleId="Footer">
    <w:name w:val="footer"/>
    <w:basedOn w:val="Normal"/>
    <w:link w:val="FooterChar"/>
    <w:uiPriority w:val="99"/>
    <w:rsid w:val="00460A02"/>
    <w:pPr>
      <w:tabs>
        <w:tab w:val="center" w:pos="4680"/>
        <w:tab w:val="right" w:pos="9360"/>
      </w:tabs>
    </w:pPr>
  </w:style>
  <w:style w:type="character" w:customStyle="1" w:styleId="FooterChar">
    <w:name w:val="Footer Char"/>
    <w:basedOn w:val="DefaultParagraphFont"/>
    <w:link w:val="Footer"/>
    <w:uiPriority w:val="99"/>
    <w:rsid w:val="00460A02"/>
  </w:style>
  <w:style w:type="character" w:styleId="CommentReference">
    <w:name w:val="annotation reference"/>
    <w:rsid w:val="00A65AE0"/>
    <w:rPr>
      <w:sz w:val="16"/>
      <w:szCs w:val="16"/>
    </w:rPr>
  </w:style>
  <w:style w:type="paragraph" w:styleId="CommentText">
    <w:name w:val="annotation text"/>
    <w:basedOn w:val="Normal"/>
    <w:link w:val="CommentTextChar"/>
    <w:rsid w:val="00A65AE0"/>
  </w:style>
  <w:style w:type="character" w:customStyle="1" w:styleId="CommentTextChar">
    <w:name w:val="Comment Text Char"/>
    <w:basedOn w:val="DefaultParagraphFont"/>
    <w:link w:val="CommentText"/>
    <w:rsid w:val="00A65AE0"/>
  </w:style>
  <w:style w:type="paragraph" w:styleId="CommentSubject">
    <w:name w:val="annotation subject"/>
    <w:basedOn w:val="CommentText"/>
    <w:next w:val="CommentText"/>
    <w:link w:val="CommentSubjectChar"/>
    <w:rsid w:val="00A65AE0"/>
    <w:rPr>
      <w:b/>
      <w:bCs/>
    </w:rPr>
  </w:style>
  <w:style w:type="character" w:customStyle="1" w:styleId="CommentSubjectChar">
    <w:name w:val="Comment Subject Char"/>
    <w:link w:val="CommentSubject"/>
    <w:rsid w:val="00A65AE0"/>
    <w:rPr>
      <w:b/>
      <w:bCs/>
    </w:rPr>
  </w:style>
  <w:style w:type="table" w:styleId="TableGrid">
    <w:name w:val="Table Grid"/>
    <w:basedOn w:val="TableNormal"/>
    <w:rsid w:val="00C3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D72CC"/>
  </w:style>
  <w:style w:type="character" w:customStyle="1" w:styleId="FootnoteTextChar">
    <w:name w:val="Footnote Text Char"/>
    <w:basedOn w:val="DefaultParagraphFont"/>
    <w:link w:val="FootnoteText"/>
    <w:rsid w:val="00CD72CC"/>
  </w:style>
  <w:style w:type="character" w:styleId="FootnoteReference">
    <w:name w:val="footnote reference"/>
    <w:rsid w:val="00CD72CC"/>
    <w:rPr>
      <w:vertAlign w:val="superscript"/>
    </w:rPr>
  </w:style>
  <w:style w:type="character" w:styleId="Hyperlink">
    <w:name w:val="Hyperlink"/>
    <w:rsid w:val="00691707"/>
    <w:rPr>
      <w:color w:val="0563C1"/>
      <w:u w:val="single"/>
    </w:rPr>
  </w:style>
  <w:style w:type="paragraph" w:styleId="Revision">
    <w:name w:val="Revision"/>
    <w:hidden/>
    <w:uiPriority w:val="99"/>
    <w:semiHidden/>
    <w:rsid w:val="007C2907"/>
  </w:style>
  <w:style w:type="character" w:styleId="FollowedHyperlink">
    <w:name w:val="FollowedHyperlink"/>
    <w:rsid w:val="00701B55"/>
    <w:rPr>
      <w:color w:val="954F72"/>
      <w:u w:val="single"/>
    </w:rPr>
  </w:style>
  <w:style w:type="character" w:styleId="UnresolvedMention">
    <w:name w:val="Unresolved Mention"/>
    <w:uiPriority w:val="99"/>
    <w:semiHidden/>
    <w:unhideWhenUsed/>
    <w:rsid w:val="00EF22B8"/>
    <w:rPr>
      <w:color w:val="605E5C"/>
      <w:shd w:val="clear" w:color="auto" w:fill="E1DFDD"/>
    </w:rPr>
  </w:style>
  <w:style w:type="paragraph" w:styleId="ListParagraph">
    <w:name w:val="List Paragraph"/>
    <w:basedOn w:val="Normal"/>
    <w:uiPriority w:val="34"/>
    <w:qFormat/>
    <w:rsid w:val="00D57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wp-content/uploads/legacy_drupal_files/omb/memoranda/2008/m08-13.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d.usda.gov/programs-services/rural-energy-savings-program" TargetMode="External" /><Relationship Id="rId6" Type="http://schemas.openxmlformats.org/officeDocument/2006/relationships/hyperlink" Target="mailto:RESP@usda.gov" TargetMode="External" /><Relationship Id="rId7" Type="http://schemas.openxmlformats.org/officeDocument/2006/relationships/hyperlink" Target="file://usda/RD/Shared/DCWA2/Innovation_Center/Regulations/Paperwork%20Reduction%20Act/RUS/Burden/0572-0112/FY20/%3ehttps:/www.govinfo.gov/content/pkg/FR-2019-05-14/pdf/2019-09874.pdf%3c" TargetMode="External" /><Relationship Id="rId8" Type="http://schemas.openxmlformats.org/officeDocument/2006/relationships/hyperlink" Target="http://www.bls.gov/oes/current/oes_stru.htm" TargetMode="External" /><Relationship Id="rId9" Type="http://schemas.openxmlformats.org/officeDocument/2006/relationships/hyperlink" Target="https://www.opm.gov/policy-data-oversight/pay-leave/salaries-wages/salary-tables/pdf/2023/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552A-0280-4B90-99DB-E9528689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4717</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Rebecca H. Hunt</dc:creator>
  <cp:lastModifiedBy>Brown, Kimble - RD, MD</cp:lastModifiedBy>
  <cp:revision>2</cp:revision>
  <cp:lastPrinted>2016-09-20T15:06:00Z</cp:lastPrinted>
  <dcterms:created xsi:type="dcterms:W3CDTF">2025-02-19T14:50:00Z</dcterms:created>
  <dcterms:modified xsi:type="dcterms:W3CDTF">2025-02-19T14:50:00Z</dcterms:modified>
</cp:coreProperties>
</file>