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3A0B" w:rsidRPr="0014461D" w:rsidP="00193A0B" w14:paraId="6DF9DC7D" w14:textId="1E880AED">
      <w:pPr>
        <w:jc w:val="center"/>
        <w:rPr>
          <w:rFonts w:eastAsia="Calibri"/>
          <w:b/>
          <w:sz w:val="24"/>
          <w:szCs w:val="24"/>
        </w:rPr>
      </w:pPr>
      <w:r w:rsidRPr="0014461D">
        <w:rPr>
          <w:rFonts w:eastAsia="Calibri"/>
          <w:b/>
          <w:sz w:val="24"/>
          <w:szCs w:val="24"/>
        </w:rPr>
        <w:t xml:space="preserve">APPENDIX </w:t>
      </w:r>
      <w:r>
        <w:rPr>
          <w:rFonts w:eastAsia="Calibri"/>
          <w:b/>
          <w:sz w:val="24"/>
          <w:szCs w:val="24"/>
        </w:rPr>
        <w:t>C.</w:t>
      </w:r>
      <w:r>
        <w:rPr>
          <w:rFonts w:eastAsia="Calibri"/>
          <w:b/>
          <w:sz w:val="24"/>
          <w:szCs w:val="24"/>
        </w:rPr>
        <w:t>4</w:t>
      </w:r>
    </w:p>
    <w:p w:rsidR="00193A0B" w:rsidRPr="0014461D" w:rsidP="00193A0B" w14:paraId="258CA67E" w14:textId="04EF1D53">
      <w:pPr>
        <w:jc w:val="center"/>
        <w:rPr>
          <w:rFonts w:eastAsia="Calibri"/>
          <w:b/>
          <w:caps/>
          <w:sz w:val="24"/>
          <w:szCs w:val="24"/>
        </w:rPr>
      </w:pPr>
      <w:r>
        <w:rPr>
          <w:rFonts w:eastAsia="Calibri"/>
          <w:b/>
          <w:caps/>
          <w:sz w:val="24"/>
          <w:szCs w:val="24"/>
        </w:rPr>
        <w:t>initital</w:t>
      </w:r>
      <w:r>
        <w:rPr>
          <w:rFonts w:eastAsia="Calibri"/>
          <w:b/>
          <w:caps/>
          <w:sz w:val="24"/>
          <w:szCs w:val="24"/>
        </w:rPr>
        <w:t xml:space="preserve"> EMAIL FROM STUDY TEAM TO </w:t>
      </w:r>
      <w:r>
        <w:rPr>
          <w:rFonts w:eastAsia="Calibri"/>
          <w:b/>
          <w:caps/>
          <w:sz w:val="24"/>
          <w:szCs w:val="24"/>
        </w:rPr>
        <w:t>school food authorities</w:t>
      </w:r>
    </w:p>
    <w:p w:rsidR="00193A0B" w14:paraId="449101B7" w14:textId="77777777">
      <w:pPr>
        <w:spacing w:after="160" w:line="259" w:lineRule="auto"/>
        <w:rPr>
          <w:rFonts w:asciiTheme="minorHAnsi" w:hAnsiTheme="minorHAnsi"/>
          <w:sz w:val="20"/>
        </w:rPr>
      </w:pPr>
      <w:r>
        <w:rPr>
          <w:rFonts w:asciiTheme="minorHAnsi" w:hAnsiTheme="minorHAnsi"/>
          <w:sz w:val="20"/>
        </w:rPr>
        <w:br w:type="page"/>
      </w:r>
    </w:p>
    <w:p w:rsidR="006757F0" w:rsidP="00EA2CC2" w14:paraId="1D4D235B" w14:textId="3D82234C">
      <w:pPr>
        <w:ind w:right="360"/>
        <w:rPr>
          <w:rFonts w:asciiTheme="minorHAnsi" w:hAnsiTheme="minorHAnsi"/>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4438650</wp:posOffset>
                </wp:positionH>
                <wp:positionV relativeFrom="paragraph">
                  <wp:posOffset>238125</wp:posOffset>
                </wp:positionV>
                <wp:extent cx="1657350" cy="381000"/>
                <wp:effectExtent l="0" t="0" r="1905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7350"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130.5pt;height:30pt;margin-top:18.75pt;margin-left:349.5pt;mso-width-percent:0;mso-width-relative:margin;mso-wrap-distance-bottom:0;mso-wrap-distance-left:9pt;mso-wrap-distance-right:9pt;mso-wrap-distance-top:0;mso-wrap-style:square;position:absolute;visibility:visible;v-text-anchor:middle;z-index:251661312" filled="f" strokecolor="black"/>
            </w:pict>
          </mc:Fallback>
        </mc:AlternateContent>
      </w:r>
    </w:p>
    <w:p w:rsidR="00193A0B" w:rsidRPr="005D1E82" w:rsidP="00193A0B" w14:paraId="50F94A2B" w14:textId="77777777">
      <w:pPr>
        <w:pStyle w:val="BodyText"/>
        <w:spacing w:after="0"/>
        <w:jc w:val="right"/>
        <w:rPr>
          <w:sz w:val="17"/>
          <w:szCs w:val="17"/>
        </w:rPr>
      </w:pPr>
      <w:r>
        <w:rPr>
          <w:rFonts w:asciiTheme="minorHAnsi" w:hAnsiTheme="minorHAnsi"/>
          <w:sz w:val="20"/>
        </w:rPr>
        <w:tab/>
      </w:r>
      <w:bookmarkStart w:id="0" w:name="_Hlk190094696"/>
      <w:r w:rsidRPr="005D1E82">
        <w:rPr>
          <w:sz w:val="17"/>
          <w:szCs w:val="17"/>
        </w:rPr>
        <w:t>OMB Number:  0584-0646</w:t>
      </w:r>
    </w:p>
    <w:p w:rsidR="00193A0B" w:rsidRPr="005D1E82" w:rsidP="00193A0B" w14:paraId="069F3C26" w14:textId="77777777">
      <w:pPr>
        <w:pStyle w:val="BodyText"/>
        <w:spacing w:after="0"/>
        <w:jc w:val="right"/>
        <w:rPr>
          <w:sz w:val="17"/>
          <w:szCs w:val="17"/>
        </w:rPr>
      </w:pPr>
      <w:r>
        <w:rPr>
          <w:sz w:val="17"/>
          <w:szCs w:val="17"/>
        </w:rPr>
        <w:t xml:space="preserve">Expiration </w:t>
      </w:r>
      <w:r w:rsidRPr="005D1E82">
        <w:rPr>
          <w:sz w:val="17"/>
          <w:szCs w:val="17"/>
        </w:rPr>
        <w:t xml:space="preserve">Date:  </w:t>
      </w:r>
      <w:r>
        <w:rPr>
          <w:sz w:val="17"/>
          <w:szCs w:val="17"/>
        </w:rPr>
        <w:t>XX/XX/XXXX</w:t>
      </w:r>
      <w:bookmarkEnd w:id="0"/>
    </w:p>
    <w:p w:rsidR="00BB733E" w:rsidP="00D63C03" w14:paraId="60A65986" w14:textId="25D34031">
      <w:pPr>
        <w:ind w:left="360" w:right="360"/>
        <w:rPr>
          <w:rFonts w:asciiTheme="minorHAnsi" w:hAnsiTheme="minorHAnsi"/>
          <w:sz w:val="16"/>
        </w:rPr>
      </w:pPr>
    </w:p>
    <w:p w:rsidR="00D63C03" w:rsidRPr="002E7D7A" w:rsidP="00D63C03" w14:paraId="5034277B" w14:textId="7540788D">
      <w:pPr>
        <w:ind w:left="360" w:right="360"/>
        <w:rPr>
          <w:szCs w:val="22"/>
        </w:rPr>
      </w:pPr>
      <w:r w:rsidRPr="002E7D7A">
        <w:rPr>
          <w:szCs w:val="22"/>
        </w:rPr>
        <w:t xml:space="preserve">Dear </w:t>
      </w:r>
      <w:r w:rsidR="00EA2CC2">
        <w:rPr>
          <w:szCs w:val="22"/>
        </w:rPr>
        <w:t>[SFA DIRECTOR]</w:t>
      </w:r>
      <w:r w:rsidRPr="002E7D7A">
        <w:rPr>
          <w:szCs w:val="22"/>
        </w:rPr>
        <w:t>:</w:t>
      </w:r>
    </w:p>
    <w:p w:rsidR="00486C7F" w:rsidRPr="002E7D7A" w:rsidP="00486C7F" w14:paraId="20F024CA" w14:textId="208D0CF0">
      <w:pPr>
        <w:spacing w:after="120"/>
        <w:ind w:left="360" w:right="810"/>
        <w:rPr>
          <w:szCs w:val="22"/>
        </w:rPr>
      </w:pPr>
      <w:r w:rsidRPr="002E7D7A">
        <w:rPr>
          <w:szCs w:val="22"/>
        </w:rPr>
        <w:t xml:space="preserve">It’s time for the </w:t>
      </w:r>
      <w:r w:rsidR="00EA2CC2">
        <w:rPr>
          <w:szCs w:val="22"/>
        </w:rPr>
        <w:t>2027</w:t>
      </w:r>
      <w:r w:rsidRPr="002E7D7A">
        <w:rPr>
          <w:szCs w:val="22"/>
        </w:rPr>
        <w:t xml:space="preserve"> Farm to School Census</w:t>
      </w:r>
      <w:r w:rsidRPr="002E7D7A">
        <w:rPr>
          <w:szCs w:val="22"/>
        </w:rPr>
        <w:t>, and</w:t>
      </w:r>
      <w:r w:rsidRPr="002E7D7A">
        <w:rPr>
          <w:szCs w:val="22"/>
        </w:rPr>
        <w:t xml:space="preserve"> we want </w:t>
      </w:r>
      <w:r w:rsidRPr="00EA2CC2">
        <w:rPr>
          <w:szCs w:val="22"/>
        </w:rPr>
        <w:t xml:space="preserve">to hear from </w:t>
      </w:r>
      <w:r w:rsidRPr="00EA2CC2">
        <w:rPr>
          <w:szCs w:val="22"/>
        </w:rPr>
        <w:t>[</w:t>
      </w:r>
      <w:r w:rsidRPr="00EA2CC2" w:rsidR="00EA2CC2">
        <w:rPr>
          <w:szCs w:val="22"/>
        </w:rPr>
        <w:t>SFA name</w:t>
      </w:r>
      <w:r w:rsidRPr="00EA2CC2">
        <w:rPr>
          <w:szCs w:val="22"/>
        </w:rPr>
        <w:t>]</w:t>
      </w:r>
      <w:r w:rsidRPr="00EA2CC2">
        <w:rPr>
          <w:szCs w:val="22"/>
        </w:rPr>
        <w:t>!</w:t>
      </w:r>
      <w:r w:rsidRPr="00EA2CC2">
        <w:rPr>
          <w:szCs w:val="22"/>
        </w:rPr>
        <w:t xml:space="preserve"> The</w:t>
      </w:r>
      <w:r w:rsidRPr="002E7D7A">
        <w:rPr>
          <w:szCs w:val="22"/>
        </w:rPr>
        <w:t xml:space="preserve"> United States Department of Agriculture (USDA) Food and Nutrition Service (FNS) conducts this survey every four years to </w:t>
      </w:r>
      <w:r w:rsidRPr="002E7D7A" w:rsidR="00CE6A62">
        <w:rPr>
          <w:szCs w:val="22"/>
        </w:rPr>
        <w:t xml:space="preserve">create a snapshot of </w:t>
      </w:r>
      <w:r w:rsidRPr="002E7D7A">
        <w:rPr>
          <w:szCs w:val="22"/>
        </w:rPr>
        <w:t>local purchasing, school gardens, and</w:t>
      </w:r>
      <w:r w:rsidRPr="002E7D7A" w:rsidR="00F560E2">
        <w:rPr>
          <w:szCs w:val="22"/>
        </w:rPr>
        <w:t xml:space="preserve"> other</w:t>
      </w:r>
      <w:r w:rsidRPr="002E7D7A">
        <w:rPr>
          <w:szCs w:val="22"/>
        </w:rPr>
        <w:t xml:space="preserve"> food and agriculture activities across the country. </w:t>
      </w:r>
    </w:p>
    <w:p w:rsidR="004F19F9" w:rsidRPr="002E7D7A" w:rsidP="004F19F9" w14:paraId="46642C09" w14:textId="420EFCD4">
      <w:pPr>
        <w:spacing w:after="120"/>
        <w:ind w:left="360" w:right="810"/>
        <w:rPr>
          <w:szCs w:val="22"/>
        </w:rPr>
      </w:pPr>
      <w:r w:rsidRPr="002E7D7A">
        <w:rPr>
          <w:szCs w:val="22"/>
        </w:rPr>
        <w:t xml:space="preserve">The Census is for </w:t>
      </w:r>
      <w:r w:rsidRPr="002E7D7A">
        <w:rPr>
          <w:b/>
          <w:szCs w:val="22"/>
          <w:u w:val="single"/>
        </w:rPr>
        <w:t>all</w:t>
      </w:r>
      <w:r w:rsidRPr="002E7D7A">
        <w:rPr>
          <w:szCs w:val="22"/>
        </w:rPr>
        <w:t xml:space="preserve"> SFAs, not just those that receive Farm to School grant funds or participate in </w:t>
      </w:r>
      <w:r w:rsidRPr="002E7D7A" w:rsidR="00486C7F">
        <w:rPr>
          <w:szCs w:val="22"/>
        </w:rPr>
        <w:t>f</w:t>
      </w:r>
      <w:r w:rsidRPr="002E7D7A">
        <w:rPr>
          <w:szCs w:val="22"/>
        </w:rPr>
        <w:t xml:space="preserve">arm to </w:t>
      </w:r>
      <w:r w:rsidRPr="002E7D7A" w:rsidR="00486C7F">
        <w:rPr>
          <w:szCs w:val="22"/>
        </w:rPr>
        <w:t>s</w:t>
      </w:r>
      <w:r w:rsidRPr="002E7D7A">
        <w:rPr>
          <w:szCs w:val="22"/>
        </w:rPr>
        <w:t>chool activities.</w:t>
      </w:r>
      <w:r w:rsidRPr="002E7D7A" w:rsidR="003406B6">
        <w:rPr>
          <w:szCs w:val="22"/>
        </w:rPr>
        <w:t xml:space="preserve"> </w:t>
      </w:r>
      <w:r w:rsidRPr="002E7D7A" w:rsidR="006F6545">
        <w:rPr>
          <w:szCs w:val="22"/>
        </w:rPr>
        <w:t>In accordance with the National School Lunch Act, SFAs are required to participate in the Farm to School Census.</w:t>
      </w:r>
    </w:p>
    <w:p w:rsidR="004F19F9" w:rsidRPr="002E7D7A" w:rsidP="004F19F9" w14:paraId="48A2A551" w14:textId="42996449">
      <w:pPr>
        <w:spacing w:after="0"/>
        <w:ind w:left="360" w:right="810"/>
        <w:jc w:val="center"/>
        <w:rPr>
          <w:szCs w:val="22"/>
        </w:rPr>
      </w:pPr>
      <w:r w:rsidRPr="002E7D7A">
        <w:rPr>
          <w:szCs w:val="22"/>
        </w:rPr>
        <w:t>To complete the survey, please follow this link</w:t>
      </w:r>
      <w:r w:rsidRPr="002E7D7A" w:rsidR="00653373">
        <w:rPr>
          <w:szCs w:val="22"/>
        </w:rPr>
        <w:t xml:space="preserve"> (specifically for your SFA)</w:t>
      </w:r>
      <w:r w:rsidRPr="002E7D7A">
        <w:rPr>
          <w:szCs w:val="22"/>
        </w:rPr>
        <w:t>:</w:t>
      </w:r>
    </w:p>
    <w:p w:rsidR="004F19F9" w:rsidRPr="002E7D7A" w:rsidP="004F19F9" w14:paraId="22ACE2CE" w14:textId="43233FB0">
      <w:pPr>
        <w:ind w:left="360" w:right="810"/>
        <w:jc w:val="center"/>
        <w:rPr>
          <w:szCs w:val="22"/>
        </w:rPr>
      </w:pPr>
      <w:r w:rsidRPr="002E7D7A">
        <w:rPr>
          <w:szCs w:val="22"/>
        </w:rPr>
        <w:t>[</w:t>
      </w:r>
      <w:r w:rsidR="00EA2CC2">
        <w:rPr>
          <w:i/>
          <w:iCs/>
          <w:szCs w:val="22"/>
        </w:rPr>
        <w:t>insert web survey link</w:t>
      </w:r>
      <w:r w:rsidRPr="002E7D7A">
        <w:rPr>
          <w:szCs w:val="22"/>
        </w:rPr>
        <w:t>]</w:t>
      </w:r>
    </w:p>
    <w:p w:rsidR="004F19F9" w:rsidRPr="002E7D7A" w:rsidP="004F19F9" w14:paraId="3FD67FD1" w14:textId="2013A7B6">
      <w:pPr>
        <w:pStyle w:val="CommentText"/>
        <w:spacing w:after="120"/>
        <w:ind w:left="360" w:right="810"/>
        <w:rPr>
          <w:sz w:val="22"/>
          <w:szCs w:val="22"/>
        </w:rPr>
      </w:pPr>
      <w:r w:rsidRPr="002E7D7A">
        <w:rPr>
          <w:sz w:val="22"/>
          <w:szCs w:val="22"/>
        </w:rPr>
        <w:t>The survey should take between 5 and 30 minutes.</w:t>
      </w:r>
      <w:r w:rsidRPr="002E7D7A" w:rsidR="00974089">
        <w:rPr>
          <w:sz w:val="22"/>
          <w:szCs w:val="22"/>
        </w:rPr>
        <w:t xml:space="preserve"> If you have questions or need additional information about the Census, please review the Frequently Asked </w:t>
      </w:r>
      <w:r w:rsidRPr="00EA2CC2" w:rsidR="00974089">
        <w:rPr>
          <w:sz w:val="22"/>
          <w:szCs w:val="22"/>
        </w:rPr>
        <w:t>Questions document</w:t>
      </w:r>
      <w:r w:rsidRPr="002E7D7A" w:rsidR="00974089">
        <w:rPr>
          <w:sz w:val="22"/>
          <w:szCs w:val="22"/>
        </w:rPr>
        <w:t xml:space="preserve"> </w:t>
      </w:r>
      <w:r w:rsidRPr="00EA2CC2" w:rsidR="00974089">
        <w:rPr>
          <w:sz w:val="22"/>
          <w:szCs w:val="22"/>
        </w:rPr>
        <w:t>[</w:t>
      </w:r>
      <w:r w:rsidRPr="00EA2CC2" w:rsidR="00974089">
        <w:rPr>
          <w:i/>
          <w:iCs/>
          <w:sz w:val="22"/>
          <w:szCs w:val="22"/>
        </w:rPr>
        <w:t>insert link</w:t>
      </w:r>
      <w:r w:rsidRPr="00EA2CC2" w:rsidR="00974089">
        <w:rPr>
          <w:sz w:val="22"/>
          <w:szCs w:val="22"/>
        </w:rPr>
        <w:t>].</w:t>
      </w:r>
      <w:r w:rsidRPr="00EA2CC2">
        <w:rPr>
          <w:sz w:val="22"/>
          <w:szCs w:val="22"/>
        </w:rPr>
        <w:t xml:space="preserve"> </w:t>
      </w:r>
      <w:r w:rsidRPr="00EA2CC2">
        <w:rPr>
          <w:sz w:val="22"/>
          <w:szCs w:val="22"/>
        </w:rPr>
        <w:t>Click here [</w:t>
      </w:r>
      <w:r w:rsidRPr="00EA2CC2">
        <w:rPr>
          <w:i/>
          <w:iCs/>
          <w:sz w:val="22"/>
          <w:szCs w:val="22"/>
        </w:rPr>
        <w:t>insert link</w:t>
      </w:r>
      <w:r w:rsidRPr="00EA2CC2">
        <w:rPr>
          <w:sz w:val="22"/>
          <w:szCs w:val="22"/>
        </w:rPr>
        <w:t>]</w:t>
      </w:r>
      <w:r w:rsidRPr="002E7D7A">
        <w:rPr>
          <w:sz w:val="22"/>
          <w:szCs w:val="22"/>
        </w:rPr>
        <w:t xml:space="preserve"> to review an </w:t>
      </w:r>
      <w:r w:rsidRPr="002E7D7A">
        <w:rPr>
          <w:sz w:val="22"/>
          <w:szCs w:val="22"/>
          <w:u w:val="single"/>
        </w:rPr>
        <w:t>optional</w:t>
      </w:r>
      <w:r w:rsidRPr="002E7D7A">
        <w:rPr>
          <w:sz w:val="22"/>
          <w:szCs w:val="22"/>
        </w:rPr>
        <w:t xml:space="preserve"> worksheet that will help you prepare</w:t>
      </w:r>
      <w:r w:rsidRPr="002E7D7A" w:rsidR="00974089">
        <w:rPr>
          <w:sz w:val="22"/>
          <w:szCs w:val="22"/>
        </w:rPr>
        <w:t xml:space="preserve"> some of</w:t>
      </w:r>
      <w:r w:rsidRPr="002E7D7A">
        <w:rPr>
          <w:sz w:val="22"/>
          <w:szCs w:val="22"/>
        </w:rPr>
        <w:t xml:space="preserve"> the information you’ll need to complete the Census. You are encouraged to collaborate with other staff</w:t>
      </w:r>
      <w:r w:rsidRPr="002E7D7A" w:rsidR="000D36B2">
        <w:rPr>
          <w:sz w:val="22"/>
          <w:szCs w:val="22"/>
        </w:rPr>
        <w:t>, partners</w:t>
      </w:r>
      <w:r w:rsidRPr="002E7D7A">
        <w:rPr>
          <w:sz w:val="22"/>
          <w:szCs w:val="22"/>
        </w:rPr>
        <w:t xml:space="preserve"> </w:t>
      </w:r>
      <w:r w:rsidRPr="002E7D7A" w:rsidR="000D36B2">
        <w:rPr>
          <w:sz w:val="22"/>
          <w:szCs w:val="22"/>
        </w:rPr>
        <w:t>and/</w:t>
      </w:r>
      <w:r w:rsidRPr="002E7D7A">
        <w:rPr>
          <w:sz w:val="22"/>
          <w:szCs w:val="22"/>
        </w:rPr>
        <w:t xml:space="preserve">or vendors to obtain the information. You can also share the survey using the link in this email. </w:t>
      </w:r>
    </w:p>
    <w:p w:rsidR="004F19F9" w:rsidRPr="00EA2CC2" w:rsidP="004F19F9" w14:paraId="77A5911F" w14:textId="54C1BE1C">
      <w:pPr>
        <w:pStyle w:val="CommentText"/>
        <w:spacing w:after="120"/>
        <w:ind w:left="360" w:right="810"/>
        <w:rPr>
          <w:sz w:val="22"/>
          <w:szCs w:val="22"/>
        </w:rPr>
      </w:pPr>
      <w:r w:rsidRPr="002E7D7A">
        <w:rPr>
          <w:b/>
          <w:bCs/>
          <w:sz w:val="22"/>
          <w:szCs w:val="22"/>
          <w:u w:val="single"/>
        </w:rPr>
        <w:t xml:space="preserve">If </w:t>
      </w:r>
      <w:r w:rsidRPr="00EA2CC2">
        <w:rPr>
          <w:b/>
          <w:bCs/>
          <w:sz w:val="22"/>
          <w:szCs w:val="22"/>
          <w:u w:val="single"/>
        </w:rPr>
        <w:t>you are no longer</w:t>
      </w:r>
      <w:r w:rsidRPr="00EA2CC2" w:rsidR="002C6118">
        <w:rPr>
          <w:b/>
          <w:bCs/>
          <w:sz w:val="22"/>
          <w:szCs w:val="22"/>
          <w:u w:val="single"/>
        </w:rPr>
        <w:t xml:space="preserve"> the best person to take the Census</w:t>
      </w:r>
      <w:r w:rsidRPr="00EA2CC2">
        <w:rPr>
          <w:b/>
          <w:bCs/>
          <w:sz w:val="22"/>
          <w:szCs w:val="22"/>
          <w:u w:val="single"/>
        </w:rPr>
        <w:t xml:space="preserve"> at </w:t>
      </w:r>
      <w:r w:rsidRPr="00EA2CC2" w:rsidR="00CB5D96">
        <w:rPr>
          <w:b/>
          <w:bCs/>
          <w:sz w:val="22"/>
          <w:szCs w:val="22"/>
          <w:u w:val="single"/>
        </w:rPr>
        <w:t>[</w:t>
      </w:r>
      <w:r w:rsidRPr="00EA2CC2" w:rsidR="00EA2CC2">
        <w:rPr>
          <w:b/>
          <w:bCs/>
          <w:sz w:val="22"/>
          <w:szCs w:val="22"/>
          <w:u w:val="single"/>
        </w:rPr>
        <w:t>SFA name</w:t>
      </w:r>
      <w:r w:rsidRPr="00EA2CC2" w:rsidR="00CB5D96">
        <w:rPr>
          <w:b/>
          <w:bCs/>
          <w:sz w:val="22"/>
          <w:szCs w:val="22"/>
          <w:u w:val="single"/>
        </w:rPr>
        <w:t>]</w:t>
      </w:r>
      <w:r w:rsidRPr="00EA2CC2">
        <w:rPr>
          <w:sz w:val="22"/>
          <w:szCs w:val="22"/>
        </w:rPr>
        <w:t>, please let us know as soon as possible, so [</w:t>
      </w:r>
      <w:r w:rsidRPr="00EA2CC2" w:rsidR="00EA2CC2">
        <w:rPr>
          <w:sz w:val="22"/>
          <w:szCs w:val="22"/>
        </w:rPr>
        <w:t>SFA name</w:t>
      </w:r>
      <w:r w:rsidRPr="00EA2CC2">
        <w:rPr>
          <w:sz w:val="22"/>
          <w:szCs w:val="22"/>
        </w:rPr>
        <w:t>] isn’t left out!</w:t>
      </w:r>
    </w:p>
    <w:p w:rsidR="00AF06F1" w:rsidRPr="002E7D7A" w:rsidP="00486C7F" w14:paraId="40832C7D" w14:textId="27A70B7E">
      <w:pPr>
        <w:spacing w:after="120"/>
        <w:ind w:left="360" w:right="810"/>
        <w:rPr>
          <w:szCs w:val="22"/>
        </w:rPr>
      </w:pPr>
      <w:r w:rsidRPr="00EA2CC2">
        <w:rPr>
          <w:szCs w:val="22"/>
        </w:rPr>
        <w:t>We’ll also be hosting a webinar for SFAs with a detailed walk through of the survey instrument on [date] – register here [</w:t>
      </w:r>
      <w:r w:rsidRPr="00EA2CC2">
        <w:rPr>
          <w:i/>
          <w:iCs/>
          <w:szCs w:val="22"/>
        </w:rPr>
        <w:t>insert link</w:t>
      </w:r>
      <w:r w:rsidRPr="00EA2CC2">
        <w:rPr>
          <w:szCs w:val="22"/>
        </w:rPr>
        <w:t>]!</w:t>
      </w:r>
      <w:r w:rsidRPr="002E7D7A" w:rsidR="004F19F9">
        <w:rPr>
          <w:szCs w:val="22"/>
        </w:rPr>
        <w:t xml:space="preserve"> </w:t>
      </w:r>
    </w:p>
    <w:p w:rsidR="00D63C03" w:rsidRPr="002E7D7A" w14:paraId="73CEEF75" w14:textId="2CD431BC">
      <w:pPr>
        <w:spacing w:after="120"/>
        <w:ind w:left="360" w:right="810"/>
        <w:rPr>
          <w:szCs w:val="22"/>
        </w:rPr>
      </w:pPr>
      <w:r w:rsidRPr="002E7D7A">
        <w:rPr>
          <w:szCs w:val="22"/>
        </w:rPr>
        <w:t xml:space="preserve">You can also contact </w:t>
      </w:r>
      <w:r w:rsidRPr="002E7D7A">
        <w:rPr>
          <w:szCs w:val="22"/>
        </w:rPr>
        <w:t xml:space="preserve">the project team toll-free at </w:t>
      </w:r>
      <w:bookmarkStart w:id="1" w:name="_Hlk92706341"/>
      <w:r w:rsidR="00EA2CC2">
        <w:rPr>
          <w:szCs w:val="22"/>
        </w:rPr>
        <w:t>[study team phone number]</w:t>
      </w:r>
      <w:r w:rsidRPr="002E7D7A" w:rsidR="001D3CD0">
        <w:rPr>
          <w:szCs w:val="22"/>
        </w:rPr>
        <w:t xml:space="preserve"> </w:t>
      </w:r>
      <w:r w:rsidRPr="002E7D7A">
        <w:rPr>
          <w:szCs w:val="22"/>
        </w:rPr>
        <w:t xml:space="preserve">from 9 AM to 9 PM ET, or e-mail </w:t>
      </w:r>
      <w:bookmarkEnd w:id="1"/>
      <w:r w:rsidRPr="00EA2CC2" w:rsidR="00EA2CC2">
        <w:rPr>
          <w:szCs w:val="22"/>
        </w:rPr>
        <w:t>[s</w:t>
      </w:r>
      <w:r w:rsidR="00EA2CC2">
        <w:rPr>
          <w:szCs w:val="22"/>
        </w:rPr>
        <w:t>tudy team email]</w:t>
      </w:r>
      <w:r w:rsidRPr="002E7D7A" w:rsidR="001D3CD0">
        <w:rPr>
          <w:szCs w:val="22"/>
        </w:rPr>
        <w:t xml:space="preserve">. </w:t>
      </w:r>
      <w:r w:rsidRPr="002E7D7A" w:rsidR="00486C7F">
        <w:rPr>
          <w:szCs w:val="22"/>
        </w:rPr>
        <w:t xml:space="preserve">USDA FNS has contracted with </w:t>
      </w:r>
      <w:r w:rsidR="00EA2CC2">
        <w:rPr>
          <w:szCs w:val="22"/>
        </w:rPr>
        <w:t>[Contractor]</w:t>
      </w:r>
      <w:r w:rsidRPr="002E7D7A" w:rsidR="005368BA">
        <w:rPr>
          <w:szCs w:val="22"/>
        </w:rPr>
        <w:t xml:space="preserve">, </w:t>
      </w:r>
      <w:r w:rsidR="00EA2CC2">
        <w:rPr>
          <w:szCs w:val="22"/>
        </w:rPr>
        <w:t xml:space="preserve">an </w:t>
      </w:r>
      <w:r w:rsidRPr="002E7D7A" w:rsidR="00486C7F">
        <w:rPr>
          <w:szCs w:val="22"/>
        </w:rPr>
        <w:t>independent research compan</w:t>
      </w:r>
      <w:r w:rsidR="00EA2CC2">
        <w:rPr>
          <w:szCs w:val="22"/>
        </w:rPr>
        <w:t>y</w:t>
      </w:r>
      <w:r w:rsidRPr="002E7D7A" w:rsidR="00486C7F">
        <w:rPr>
          <w:szCs w:val="22"/>
        </w:rPr>
        <w:t>, to conduct this important study.</w:t>
      </w:r>
    </w:p>
    <w:p w:rsidR="005368BA" w:rsidRPr="002E7D7A" w:rsidP="005368BA" w14:paraId="0360E37C" w14:textId="75DC02F7">
      <w:pPr>
        <w:spacing w:after="120"/>
        <w:ind w:left="360" w:right="810"/>
        <w:rPr>
          <w:szCs w:val="22"/>
        </w:rPr>
      </w:pPr>
      <w:r w:rsidRPr="002E7D7A">
        <w:rPr>
          <w:szCs w:val="22"/>
        </w:rPr>
        <w:t xml:space="preserve">Your participation is crucial to making sure we </w:t>
      </w:r>
      <w:r w:rsidRPr="002E7D7A" w:rsidR="00515A12">
        <w:rPr>
          <w:szCs w:val="22"/>
        </w:rPr>
        <w:t xml:space="preserve">accurately </w:t>
      </w:r>
      <w:r w:rsidRPr="002E7D7A" w:rsidR="00730D4D">
        <w:rPr>
          <w:szCs w:val="22"/>
        </w:rPr>
        <w:t>portray</w:t>
      </w:r>
      <w:r w:rsidRPr="002E7D7A" w:rsidR="009519E4">
        <w:rPr>
          <w:szCs w:val="22"/>
        </w:rPr>
        <w:t xml:space="preserve"> what</w:t>
      </w:r>
      <w:r w:rsidRPr="002E7D7A" w:rsidR="00730D4D">
        <w:rPr>
          <w:szCs w:val="22"/>
        </w:rPr>
        <w:t xml:space="preserve"> </w:t>
      </w:r>
      <w:r w:rsidRPr="002E7D7A" w:rsidR="009B7917">
        <w:rPr>
          <w:szCs w:val="22"/>
        </w:rPr>
        <w:t xml:space="preserve">farm to school </w:t>
      </w:r>
      <w:r w:rsidRPr="002E7D7A" w:rsidR="009519E4">
        <w:rPr>
          <w:szCs w:val="22"/>
        </w:rPr>
        <w:t>looks like across the country</w:t>
      </w:r>
      <w:r w:rsidRPr="002E7D7A">
        <w:rPr>
          <w:szCs w:val="22"/>
        </w:rPr>
        <w:t xml:space="preserve">. </w:t>
      </w:r>
      <w:r w:rsidRPr="002E7D7A" w:rsidR="004F19F9">
        <w:rPr>
          <w:szCs w:val="22"/>
        </w:rPr>
        <w:t>T</w:t>
      </w:r>
      <w:r w:rsidRPr="002E7D7A" w:rsidR="00D63C03">
        <w:rPr>
          <w:szCs w:val="22"/>
        </w:rPr>
        <w:t xml:space="preserve">hank you for your </w:t>
      </w:r>
      <w:r w:rsidRPr="002E7D7A">
        <w:rPr>
          <w:szCs w:val="22"/>
        </w:rPr>
        <w:t xml:space="preserve">time and support to make </w:t>
      </w:r>
      <w:r w:rsidRPr="002E7D7A" w:rsidR="00D63C03">
        <w:rPr>
          <w:szCs w:val="22"/>
        </w:rPr>
        <w:t xml:space="preserve">the </w:t>
      </w:r>
      <w:r w:rsidR="00EA2CC2">
        <w:rPr>
          <w:szCs w:val="22"/>
        </w:rPr>
        <w:t>2027</w:t>
      </w:r>
      <w:r w:rsidRPr="002E7D7A" w:rsidR="00D63C03">
        <w:rPr>
          <w:szCs w:val="22"/>
        </w:rPr>
        <w:t xml:space="preserve"> Farm to School Census</w:t>
      </w:r>
      <w:r w:rsidRPr="002E7D7A">
        <w:rPr>
          <w:szCs w:val="22"/>
        </w:rPr>
        <w:t xml:space="preserve"> a success</w:t>
      </w:r>
      <w:r w:rsidRPr="002E7D7A" w:rsidR="00D63C03">
        <w:rPr>
          <w:szCs w:val="22"/>
        </w:rPr>
        <w:t>!</w:t>
      </w:r>
    </w:p>
    <w:p w:rsidR="005368BA" w:rsidRPr="002E7D7A" w:rsidP="005368BA" w14:paraId="4612C0FE" w14:textId="77777777">
      <w:pPr>
        <w:spacing w:after="120"/>
        <w:ind w:left="360" w:right="810"/>
        <w:rPr>
          <w:szCs w:val="22"/>
        </w:rPr>
      </w:pPr>
    </w:p>
    <w:p w:rsidR="005368BA" w:rsidRPr="002E7D7A" w:rsidP="005368BA" w14:paraId="70A32AA8" w14:textId="30DA699F">
      <w:pPr>
        <w:spacing w:after="120"/>
        <w:ind w:left="360" w:right="810"/>
        <w:rPr>
          <w:szCs w:val="22"/>
        </w:rPr>
      </w:pPr>
      <w:r w:rsidRPr="002E7D7A">
        <w:rPr>
          <w:szCs w:val="22"/>
        </w:rPr>
        <w:t xml:space="preserve">Sincerely, </w:t>
      </w:r>
    </w:p>
    <w:p w:rsidR="005368BA" w:rsidRPr="002E7D7A" w:rsidP="00FF495D" w14:paraId="3EA85529" w14:textId="77777777">
      <w:pPr>
        <w:spacing w:after="0"/>
        <w:ind w:left="360" w:right="806"/>
        <w:rPr>
          <w:szCs w:val="22"/>
        </w:rPr>
      </w:pPr>
      <w:r w:rsidRPr="002E7D7A">
        <w:rPr>
          <w:szCs w:val="22"/>
        </w:rPr>
        <w:t>Heather Morrison, Project Director</w:t>
      </w:r>
    </w:p>
    <w:p w:rsidR="005368BA" w:rsidRPr="002E7D7A" w:rsidP="00FF495D" w14:paraId="5AD7CF8C" w14:textId="5F1C1EF3">
      <w:pPr>
        <w:spacing w:after="0"/>
        <w:ind w:left="360" w:right="806"/>
        <w:rPr>
          <w:szCs w:val="22"/>
        </w:rPr>
      </w:pPr>
      <w:r>
        <w:rPr>
          <w:szCs w:val="22"/>
        </w:rPr>
        <w:t>2027</w:t>
      </w:r>
      <w:r w:rsidRPr="002E7D7A">
        <w:rPr>
          <w:szCs w:val="22"/>
        </w:rPr>
        <w:t xml:space="preserve"> Farm to School Census</w:t>
      </w:r>
    </w:p>
    <w:p w:rsidR="003406B6" w:rsidP="00D63C03" w14:paraId="5CC2C34D" w14:textId="3DBCE1A9">
      <w:pPr>
        <w:spacing w:after="120"/>
        <w:ind w:left="360" w:right="810"/>
        <w:rPr>
          <w:rFonts w:asciiTheme="minorHAnsi" w:hAnsiTheme="minorHAnsi" w:cstheme="minorHAnsi"/>
          <w:sz w:val="16"/>
          <w:szCs w:val="16"/>
        </w:rPr>
      </w:pPr>
    </w:p>
    <w:p w:rsidR="00D63C03" w:rsidRPr="00FF495D" w:rsidP="006F6545" w14:paraId="01764F0E" w14:textId="74C1F664">
      <w:pPr>
        <w:spacing w:after="120"/>
        <w:ind w:left="360" w:right="810"/>
        <w:rPr>
          <w:sz w:val="18"/>
          <w:szCs w:val="18"/>
        </w:rPr>
      </w:pPr>
      <w:r w:rsidRPr="005A4761">
        <w:rPr>
          <w:rFonts w:asciiTheme="minorHAnsi" w:hAnsiTheme="minorHAnsi" w:cstheme="minorHAnsi"/>
          <w:noProof/>
          <w:sz w:val="16"/>
          <w:szCs w:val="16"/>
        </w:rPr>
        <mc:AlternateContent>
          <mc:Choice Requires="wps">
            <w:drawing>
              <wp:anchor distT="45720" distB="45720" distL="114300" distR="114300" simplePos="0" relativeHeight="251658240" behindDoc="0" locked="0" layoutInCell="1" allowOverlap="1">
                <wp:simplePos x="0" y="0"/>
                <wp:positionH relativeFrom="column">
                  <wp:posOffset>57150</wp:posOffset>
                </wp:positionH>
                <wp:positionV relativeFrom="paragraph">
                  <wp:posOffset>69850</wp:posOffset>
                </wp:positionV>
                <wp:extent cx="5953125" cy="17049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3125" cy="1704975"/>
                        </a:xfrm>
                        <a:prstGeom prst="rect">
                          <a:avLst/>
                        </a:prstGeom>
                        <a:solidFill>
                          <a:srgbClr val="FFFFFF"/>
                        </a:solidFill>
                        <a:ln w="9525">
                          <a:solidFill>
                            <a:srgbClr val="000000"/>
                          </a:solidFill>
                          <a:miter lim="800000"/>
                          <a:headEnd/>
                          <a:tailEnd/>
                        </a:ln>
                      </wps:spPr>
                      <wps:txbx>
                        <w:txbxContent>
                          <w:p w:rsidR="005A4761" w14:textId="72CFAF5D">
                            <w:r w:rsidRPr="006F7564">
                              <w:rPr>
                                <w:sz w:val="18"/>
                                <w:szCs w:val="18"/>
                              </w:rPr>
                              <w:t xml:space="preserve">This information is being collected to assist the Food and Nutrition Service in understanding and tracking farm to school engagement. This is a mandatory collection and FNS will use the information to set priorities for USDA outreach and technical support.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0.0668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6F7564">
                              <w:rPr>
                                <w:sz w:val="18"/>
                                <w:szCs w:val="18"/>
                              </w:rPr>
                              <w:t>to:</w:t>
                            </w:r>
                            <w:r w:rsidRPr="006F7564">
                              <w:rPr>
                                <w:sz w:val="18"/>
                                <w:szCs w:val="18"/>
                              </w:rPr>
                              <w:t xml:space="preserve"> U.S. Department of Agriculture, Food and Nutrition Service, Office of Policy Support, 1320 Braddock Place, 5th Floor, Alexandria, VA 22306 ATTN: PRA (0584-0646).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68.75pt;height:134.25pt;margin-top:5.5pt;margin-left: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A4761" w14:paraId="510F20E2" w14:textId="72CFAF5D">
                      <w:r w:rsidRPr="006F7564">
                        <w:rPr>
                          <w:sz w:val="18"/>
                          <w:szCs w:val="18"/>
                        </w:rPr>
                        <w:t xml:space="preserve">This information is being collected to assist the Food and Nutrition Service in understanding and tracking farm to school engagement. This is a mandatory collection and FNS will use the information to set priorities for USDA outreach and technical support.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0.0668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6F7564">
                        <w:rPr>
                          <w:sz w:val="18"/>
                          <w:szCs w:val="18"/>
                        </w:rPr>
                        <w:t>to:</w:t>
                      </w:r>
                      <w:r w:rsidRPr="006F7564">
                        <w:rPr>
                          <w:sz w:val="18"/>
                          <w:szCs w:val="18"/>
                        </w:rPr>
                        <w:t xml:space="preserve"> U.S. Department of Agriculture, Food and Nutrition Service, Office of Policy Support, 1320 Braddock Place, 5th Floor, Alexandria, VA 22306 ATTN: PRA (0584-0646). Do not return the completed form to this address.</w:t>
                      </w:r>
                    </w:p>
                  </w:txbxContent>
                </v:textbox>
                <w10:wrap type="square"/>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num w:numId="1" w16cid:durableId="26928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03"/>
    <w:rsid w:val="00096839"/>
    <w:rsid w:val="000D36B2"/>
    <w:rsid w:val="000F0F3B"/>
    <w:rsid w:val="000F6F19"/>
    <w:rsid w:val="00135FDB"/>
    <w:rsid w:val="0014461D"/>
    <w:rsid w:val="00152B55"/>
    <w:rsid w:val="0018514B"/>
    <w:rsid w:val="00193A0B"/>
    <w:rsid w:val="001B33BA"/>
    <w:rsid w:val="001D3CD0"/>
    <w:rsid w:val="00240BFA"/>
    <w:rsid w:val="002B70FF"/>
    <w:rsid w:val="002C6118"/>
    <w:rsid w:val="002E7D7A"/>
    <w:rsid w:val="003048F0"/>
    <w:rsid w:val="003406B6"/>
    <w:rsid w:val="003454D6"/>
    <w:rsid w:val="004370DD"/>
    <w:rsid w:val="004868F6"/>
    <w:rsid w:val="00486C7F"/>
    <w:rsid w:val="004B20F7"/>
    <w:rsid w:val="004B4665"/>
    <w:rsid w:val="004F12CF"/>
    <w:rsid w:val="004F19F9"/>
    <w:rsid w:val="00515A12"/>
    <w:rsid w:val="005308C8"/>
    <w:rsid w:val="005368BA"/>
    <w:rsid w:val="0056149F"/>
    <w:rsid w:val="005A4761"/>
    <w:rsid w:val="005D1E82"/>
    <w:rsid w:val="005F7DEE"/>
    <w:rsid w:val="00622CE9"/>
    <w:rsid w:val="00653373"/>
    <w:rsid w:val="006757F0"/>
    <w:rsid w:val="006852EA"/>
    <w:rsid w:val="006966DB"/>
    <w:rsid w:val="006A6493"/>
    <w:rsid w:val="006F6545"/>
    <w:rsid w:val="006F7564"/>
    <w:rsid w:val="00707377"/>
    <w:rsid w:val="0072580D"/>
    <w:rsid w:val="00730D4D"/>
    <w:rsid w:val="00765018"/>
    <w:rsid w:val="00780587"/>
    <w:rsid w:val="00805D9F"/>
    <w:rsid w:val="00841A8B"/>
    <w:rsid w:val="008C4984"/>
    <w:rsid w:val="009519E4"/>
    <w:rsid w:val="00953D75"/>
    <w:rsid w:val="00974089"/>
    <w:rsid w:val="00974CE2"/>
    <w:rsid w:val="00985C1F"/>
    <w:rsid w:val="009B7917"/>
    <w:rsid w:val="009F76F9"/>
    <w:rsid w:val="00A0501E"/>
    <w:rsid w:val="00A05032"/>
    <w:rsid w:val="00A24FC8"/>
    <w:rsid w:val="00A65410"/>
    <w:rsid w:val="00AC69BB"/>
    <w:rsid w:val="00AD4E92"/>
    <w:rsid w:val="00AF06F1"/>
    <w:rsid w:val="00B854C4"/>
    <w:rsid w:val="00B92467"/>
    <w:rsid w:val="00BB329D"/>
    <w:rsid w:val="00BB733E"/>
    <w:rsid w:val="00C06FF0"/>
    <w:rsid w:val="00C14C16"/>
    <w:rsid w:val="00CB5D96"/>
    <w:rsid w:val="00CE6A62"/>
    <w:rsid w:val="00D63C03"/>
    <w:rsid w:val="00DE6C92"/>
    <w:rsid w:val="00DF4698"/>
    <w:rsid w:val="00E641EE"/>
    <w:rsid w:val="00E80058"/>
    <w:rsid w:val="00EA2CC2"/>
    <w:rsid w:val="00EB1121"/>
    <w:rsid w:val="00ED2271"/>
    <w:rsid w:val="00F23FC7"/>
    <w:rsid w:val="00F32F53"/>
    <w:rsid w:val="00F560E2"/>
    <w:rsid w:val="00F921ED"/>
    <w:rsid w:val="00FF49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680930"/>
  <w15:chartTrackingRefBased/>
  <w15:docId w15:val="{36D4E6E4-17C7-4B10-99CB-B445173B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03"/>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D63C03"/>
    <w:pPr>
      <w:keepNext/>
      <w:keepLines/>
      <w:pageBreakBefore/>
      <w:numPr>
        <w:numId w:val="1"/>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63C03"/>
    <w:pPr>
      <w:keepNext/>
      <w:numPr>
        <w:ilvl w:val="1"/>
        <w:numId w:val="1"/>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D63C03"/>
    <w:pPr>
      <w:keepNext/>
      <w:numPr>
        <w:ilvl w:val="2"/>
        <w:numId w:val="1"/>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D63C03"/>
    <w:pPr>
      <w:keepNext/>
      <w:numPr>
        <w:ilvl w:val="3"/>
        <w:numId w:val="1"/>
      </w:numPr>
      <w:spacing w:before="60" w:after="60"/>
      <w:outlineLvl w:val="3"/>
    </w:pPr>
    <w:rPr>
      <w:rFonts w:ascii="Arial" w:hAnsi="Arial"/>
      <w:b/>
      <w:sz w:val="20"/>
    </w:rPr>
  </w:style>
  <w:style w:type="paragraph" w:styleId="Heading5">
    <w:name w:val="heading 5"/>
    <w:basedOn w:val="Normal"/>
    <w:next w:val="BodyText"/>
    <w:link w:val="Heading5Char"/>
    <w:qFormat/>
    <w:rsid w:val="00D63C03"/>
    <w:pPr>
      <w:keepNext/>
      <w:keepLines/>
      <w:numPr>
        <w:ilvl w:val="4"/>
        <w:numId w:val="1"/>
      </w:numPr>
      <w:spacing w:before="60" w:after="60"/>
      <w:outlineLvl w:val="4"/>
    </w:pPr>
    <w:rPr>
      <w:b/>
      <w:i/>
      <w:color w:val="DA291C"/>
    </w:rPr>
  </w:style>
  <w:style w:type="paragraph" w:styleId="Heading6">
    <w:name w:val="heading 6"/>
    <w:basedOn w:val="Normal"/>
    <w:next w:val="Normal"/>
    <w:link w:val="Heading6Char"/>
    <w:qFormat/>
    <w:rsid w:val="00D63C03"/>
    <w:pPr>
      <w:numPr>
        <w:ilvl w:val="5"/>
        <w:numId w:val="1"/>
      </w:numPr>
      <w:spacing w:before="60" w:after="60"/>
      <w:outlineLvl w:val="5"/>
    </w:pPr>
    <w:rPr>
      <w:b/>
      <w:bCs/>
      <w:szCs w:val="22"/>
    </w:rPr>
  </w:style>
  <w:style w:type="paragraph" w:styleId="Heading7">
    <w:name w:val="heading 7"/>
    <w:basedOn w:val="Normal"/>
    <w:next w:val="Normal"/>
    <w:link w:val="Heading7Char"/>
    <w:qFormat/>
    <w:rsid w:val="00D63C03"/>
    <w:pPr>
      <w:numPr>
        <w:ilvl w:val="6"/>
        <w:numId w:val="1"/>
      </w:numPr>
      <w:spacing w:before="240" w:after="60"/>
      <w:outlineLvl w:val="6"/>
    </w:pPr>
    <w:rPr>
      <w:sz w:val="24"/>
      <w:szCs w:val="24"/>
    </w:rPr>
  </w:style>
  <w:style w:type="paragraph" w:styleId="Heading8">
    <w:name w:val="heading 8"/>
    <w:basedOn w:val="Normal"/>
    <w:next w:val="Normal"/>
    <w:link w:val="Heading8Char"/>
    <w:qFormat/>
    <w:rsid w:val="00D63C0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D63C0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C03"/>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D63C03"/>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D63C03"/>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D63C03"/>
    <w:rPr>
      <w:rFonts w:ascii="Arial" w:eastAsia="Times New Roman" w:hAnsi="Arial" w:cs="Times New Roman"/>
      <w:b/>
      <w:sz w:val="20"/>
      <w:szCs w:val="20"/>
    </w:rPr>
  </w:style>
  <w:style w:type="character" w:customStyle="1" w:styleId="Heading5Char">
    <w:name w:val="Heading 5 Char"/>
    <w:basedOn w:val="DefaultParagraphFont"/>
    <w:link w:val="Heading5"/>
    <w:rsid w:val="00D63C03"/>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D63C03"/>
    <w:rPr>
      <w:rFonts w:ascii="Times New Roman" w:eastAsia="Times New Roman" w:hAnsi="Times New Roman" w:cs="Times New Roman"/>
      <w:b/>
      <w:bCs/>
    </w:rPr>
  </w:style>
  <w:style w:type="character" w:customStyle="1" w:styleId="Heading7Char">
    <w:name w:val="Heading 7 Char"/>
    <w:basedOn w:val="DefaultParagraphFont"/>
    <w:link w:val="Heading7"/>
    <w:rsid w:val="00D63C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C0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C03"/>
    <w:rPr>
      <w:rFonts w:ascii="Arial" w:eastAsia="Times New Roman" w:hAnsi="Arial" w:cs="Arial"/>
    </w:rPr>
  </w:style>
  <w:style w:type="paragraph" w:styleId="BodyText">
    <w:name w:val="Body Text"/>
    <w:basedOn w:val="Normal"/>
    <w:link w:val="BodyTextChar"/>
    <w:rsid w:val="00D63C03"/>
    <w:pPr>
      <w:spacing w:line="240" w:lineRule="auto"/>
    </w:pPr>
  </w:style>
  <w:style w:type="character" w:customStyle="1" w:styleId="BodyTextChar">
    <w:name w:val="Body Text Char"/>
    <w:basedOn w:val="DefaultParagraphFont"/>
    <w:link w:val="BodyText"/>
    <w:rsid w:val="00D63C03"/>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D63C03"/>
    <w:rPr>
      <w:sz w:val="20"/>
    </w:rPr>
  </w:style>
  <w:style w:type="character" w:customStyle="1" w:styleId="CommentTextChar">
    <w:name w:val="Comment Text Char"/>
    <w:basedOn w:val="DefaultParagraphFont"/>
    <w:link w:val="CommentText"/>
    <w:uiPriority w:val="99"/>
    <w:semiHidden/>
    <w:rsid w:val="00D63C03"/>
    <w:rPr>
      <w:rFonts w:ascii="Times New Roman" w:eastAsia="Times New Roman" w:hAnsi="Times New Roman" w:cs="Times New Roman"/>
      <w:sz w:val="20"/>
      <w:szCs w:val="20"/>
    </w:rPr>
  </w:style>
  <w:style w:type="character" w:styleId="Hyperlink">
    <w:name w:val="Hyperlink"/>
    <w:basedOn w:val="DefaultParagraphFont"/>
    <w:uiPriority w:val="99"/>
    <w:rsid w:val="00D63C03"/>
    <w:rPr>
      <w:color w:val="0000FF"/>
      <w:u w:val="single"/>
    </w:rPr>
  </w:style>
  <w:style w:type="character" w:styleId="CommentReference">
    <w:name w:val="annotation reference"/>
    <w:basedOn w:val="DefaultParagraphFont"/>
    <w:uiPriority w:val="99"/>
    <w:semiHidden/>
    <w:unhideWhenUsed/>
    <w:rsid w:val="00152B55"/>
    <w:rPr>
      <w:sz w:val="16"/>
      <w:szCs w:val="16"/>
    </w:rPr>
  </w:style>
  <w:style w:type="paragraph" w:styleId="CommentSubject">
    <w:name w:val="annotation subject"/>
    <w:basedOn w:val="CommentText"/>
    <w:next w:val="CommentText"/>
    <w:link w:val="CommentSubjectChar"/>
    <w:uiPriority w:val="99"/>
    <w:semiHidden/>
    <w:unhideWhenUsed/>
    <w:rsid w:val="00152B55"/>
    <w:pPr>
      <w:spacing w:line="240" w:lineRule="auto"/>
    </w:pPr>
    <w:rPr>
      <w:b/>
      <w:bCs/>
    </w:rPr>
  </w:style>
  <w:style w:type="character" w:customStyle="1" w:styleId="CommentSubjectChar">
    <w:name w:val="Comment Subject Char"/>
    <w:basedOn w:val="CommentTextChar"/>
    <w:link w:val="CommentSubject"/>
    <w:uiPriority w:val="99"/>
    <w:semiHidden/>
    <w:rsid w:val="00152B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96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6DB"/>
    <w:rPr>
      <w:rFonts w:ascii="Times New Roman" w:eastAsia="Times New Roman" w:hAnsi="Times New Roman" w:cs="Times New Roman"/>
      <w:szCs w:val="20"/>
    </w:rPr>
  </w:style>
  <w:style w:type="paragraph" w:styleId="Footer">
    <w:name w:val="footer"/>
    <w:basedOn w:val="Normal"/>
    <w:link w:val="FooterChar"/>
    <w:uiPriority w:val="99"/>
    <w:unhideWhenUsed/>
    <w:rsid w:val="00696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6DB"/>
    <w:rPr>
      <w:rFonts w:ascii="Times New Roman" w:eastAsia="Times New Roman" w:hAnsi="Times New Roman" w:cs="Times New Roman"/>
      <w:szCs w:val="20"/>
    </w:rPr>
  </w:style>
  <w:style w:type="paragraph" w:styleId="Revision">
    <w:name w:val="Revision"/>
    <w:hidden/>
    <w:uiPriority w:val="99"/>
    <w:semiHidden/>
    <w:rsid w:val="00FF495D"/>
    <w:pPr>
      <w:spacing w:after="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1D3CD0"/>
    <w:rPr>
      <w:color w:val="605E5C"/>
      <w:shd w:val="clear" w:color="auto" w:fill="E1DFDD"/>
    </w:rPr>
  </w:style>
  <w:style w:type="table" w:styleId="TableGrid">
    <w:name w:val="Table Grid"/>
    <w:basedOn w:val="TableNormal"/>
    <w:uiPriority w:val="59"/>
    <w:rsid w:val="00EA2C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1F6D714D7B443B15B81272EDA2770" ma:contentTypeVersion="4" ma:contentTypeDescription="Create a new document." ma:contentTypeScope="" ma:versionID="3827c8fb6c474271fc7ab50ac103ca60">
  <xsd:schema xmlns:xsd="http://www.w3.org/2001/XMLSchema" xmlns:xs="http://www.w3.org/2001/XMLSchema" xmlns:p="http://schemas.microsoft.com/office/2006/metadata/properties" xmlns:ns2="0fb3dce1-3dea-4756-8cd8-b33dd5816c80" targetNamespace="http://schemas.microsoft.com/office/2006/metadata/properties" ma:root="true" ma:fieldsID="ee57824292d23662120e940f1374a3a5" ns2:_="">
    <xsd:import namespace="0fb3dce1-3dea-4756-8cd8-b33dd5816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dce1-3dea-4756-8cd8-b33dd5816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9E396-4885-47E3-9723-90B70E04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dce1-3dea-4756-8cd8-b33dd581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0EB17-06D0-4BED-905E-8EE552FF0337}">
  <ds:schemaRefs>
    <ds:schemaRef ds:uri="http://schemas.microsoft.com/sharepoint/v3/contenttype/forms"/>
  </ds:schemaRefs>
</ds:datastoreItem>
</file>

<file path=customXml/itemProps3.xml><?xml version="1.0" encoding="utf-8"?>
<ds:datastoreItem xmlns:ds="http://schemas.openxmlformats.org/officeDocument/2006/customXml" ds:itemID="{ACFE4E56-EF93-4EDC-A973-AC4588314F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18</cp:revision>
  <dcterms:created xsi:type="dcterms:W3CDTF">2023-03-01T16:12:00Z</dcterms:created>
  <dcterms:modified xsi:type="dcterms:W3CDTF">2025-02-10T20:46:00Z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0x0101004DC1F6D714D7B443B15B81272EDA2770</vt:lpwstr>
  </property>
</Properties>
</file>