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753E8" w:rsidP="009753E8" w14:paraId="3304F220" w14:textId="0EEC240B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9636EE">
        <w:rPr>
          <w:rFonts w:ascii="Times New Roman" w:hAnsi="Times New Roman" w:cs="Times New Roman"/>
          <w:noProof/>
          <w:sz w:val="23"/>
          <w:szCs w:val="23"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-62865</wp:posOffset>
            </wp:positionH>
            <wp:positionV relativeFrom="page">
              <wp:posOffset>356870</wp:posOffset>
            </wp:positionV>
            <wp:extent cx="2688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336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FAA26D3D-D897-4be2-8F04-BA451C77F1D7}">
                        <ma14:placeholderFlag xmlns="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ve="http://schemas.openxmlformats.org/markup-compatibility/2006" xmlns:w="http://schemas.openxmlformats.org/wordprocessingml/2006/main" xmlns:w10="urn:schemas-microsoft-com:office:word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646">
        <w:rPr>
          <w:rFonts w:ascii="Times New Roman" w:hAnsi="Times New Roman" w:cs="Times New Roman"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-65595</wp:posOffset>
                </wp:positionH>
                <wp:positionV relativeFrom="page">
                  <wp:posOffset>850265</wp:posOffset>
                </wp:positionV>
                <wp:extent cx="609904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09904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flip:x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z-index:251661312" from="-5.15pt,66.95pt" to="475.1pt,66.95pt" strokecolor="black" strokeweight="1pt">
                <v:stroke joinstyle="miter"/>
              </v:line>
            </w:pict>
          </mc:Fallback>
        </mc:AlternateContent>
      </w:r>
      <w:r w:rsidR="0049775C">
        <w:rPr>
          <w:rFonts w:ascii="Times New Roman" w:hAnsi="Times New Roman" w:cs="Times New Roman"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-1177506</wp:posOffset>
                </wp:positionH>
                <wp:positionV relativeFrom="page">
                  <wp:posOffset>914400</wp:posOffset>
                </wp:positionV>
                <wp:extent cx="1115568" cy="85770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5568" cy="8577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ma14="http://schemas.microsoft.com/office/mac/drawingml/2011/main" xmlns:o="urn:schemas-microsoft-com:office:office" xmlns:v="urn:schemas-microsoft-com:vml" xmlns:w="http://schemas.openxmlformats.org/wordprocessingml/2006/main" xmlns:w10="urn:schemas-microsoft-com:office:word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75C" w:rsidP="0049775C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Food and 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Nutrition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Service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1320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Braddock     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Place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Alexandria,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VA 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22314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87.85pt;height:675.35pt;margin-top:1in;margin-left:-92.7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  <v:textbox>
                  <w:txbxContent>
                    <w:p w:rsidR="0049775C" w:rsidP="0049775C" w14:paraId="1AC0A417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Food and </w:t>
                      </w:r>
                    </w:p>
                    <w:p w:rsidR="0049775C" w:rsidRPr="000D4414" w:rsidP="0049775C" w14:paraId="6B63BE8D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Nutrition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Service</w:t>
                      </w:r>
                    </w:p>
                    <w:p w:rsidR="0049775C" w:rsidRPr="000D4414" w:rsidP="0049775C" w14:paraId="6C9209E7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9775C" w:rsidP="0049775C" w14:paraId="3992C54D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1320 </w:t>
                      </w:r>
                    </w:p>
                    <w:p w:rsidR="0049775C" w:rsidP="0049775C" w14:paraId="4EA7E17B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Braddock      </w:t>
                      </w:r>
                    </w:p>
                    <w:p w:rsidR="0049775C" w:rsidP="0049775C" w14:paraId="1982029A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Place</w:t>
                      </w:r>
                    </w:p>
                    <w:p w:rsidR="0049775C" w:rsidP="0049775C" w14:paraId="2BAA9C66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Alexandria, </w:t>
                      </w:r>
                    </w:p>
                    <w:p w:rsidR="0049775C" w:rsidP="0049775C" w14:paraId="4B3EAF59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VA </w:t>
                      </w:r>
                    </w:p>
                    <w:p w:rsidR="0049775C" w:rsidRPr="000D4414" w:rsidP="0049775C" w14:paraId="3ED9CF4F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22314</w:t>
                      </w:r>
                    </w:p>
                  </w:txbxContent>
                </v:textbox>
              </v:shape>
            </w:pict>
          </mc:Fallback>
        </mc:AlternateContent>
      </w:r>
      <w:r w:rsidR="009753E8">
        <w:rPr>
          <w:rFonts w:ascii="Times New Roman" w:hAnsi="Times New Roman" w:cs="Times New Roman"/>
          <w:sz w:val="24"/>
          <w:szCs w:val="24"/>
        </w:rPr>
        <w:t>TO:</w:t>
      </w:r>
      <w:r w:rsidR="009753E8">
        <w:rPr>
          <w:rFonts w:ascii="Times New Roman" w:hAnsi="Times New Roman" w:cs="Times New Roman"/>
          <w:sz w:val="24"/>
          <w:szCs w:val="24"/>
        </w:rPr>
        <w:tab/>
      </w:r>
      <w:r w:rsidR="009753E8">
        <w:rPr>
          <w:rFonts w:ascii="Times New Roman" w:hAnsi="Times New Roman" w:cs="Times New Roman"/>
          <w:sz w:val="24"/>
          <w:szCs w:val="24"/>
        </w:rPr>
        <w:tab/>
      </w:r>
      <w:r w:rsidR="00BD3B50">
        <w:rPr>
          <w:rFonts w:ascii="Times New Roman" w:hAnsi="Times New Roman" w:cs="Times New Roman"/>
          <w:sz w:val="24"/>
          <w:szCs w:val="24"/>
        </w:rPr>
        <w:t>Laurel Havas</w:t>
      </w:r>
    </w:p>
    <w:p w:rsidR="001929BA" w:rsidP="009753E8" w14:paraId="2EFB5CEE" w14:textId="5FC98E1D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OMB Desk Officer</w:t>
      </w:r>
    </w:p>
    <w:p w:rsidR="009753E8" w:rsidRPr="009753E8" w:rsidP="009753E8" w14:paraId="571F79F2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Information and Regulatory Affairs</w:t>
      </w:r>
    </w:p>
    <w:p w:rsidR="009753E8" w:rsidP="009753E8" w14:paraId="525DDC3B" w14:textId="149E4E36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Management and Budget</w:t>
      </w:r>
      <w:r w:rsidR="00BD3B50">
        <w:rPr>
          <w:rFonts w:ascii="Times New Roman" w:hAnsi="Times New Roman" w:cs="Times New Roman"/>
          <w:sz w:val="24"/>
          <w:szCs w:val="24"/>
        </w:rPr>
        <w:t xml:space="preserve"> (OMB)</w:t>
      </w:r>
    </w:p>
    <w:p w:rsidR="009753E8" w:rsidP="009753E8" w14:paraId="76230D3D" w14:textId="0E20C731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316FB40D" w14:textId="0BE60F99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THROUGH: </w:t>
      </w:r>
      <w:r>
        <w:rPr>
          <w:rFonts w:ascii="Times New Roman" w:hAnsi="Times New Roman" w:cs="Times New Roman"/>
          <w:sz w:val="24"/>
          <w:szCs w:val="24"/>
        </w:rPr>
        <w:tab/>
      </w:r>
      <w:r w:rsidR="00D366D2">
        <w:rPr>
          <w:rFonts w:ascii="Times New Roman" w:hAnsi="Times New Roman" w:cs="Times New Roman"/>
          <w:sz w:val="24"/>
          <w:szCs w:val="24"/>
        </w:rPr>
        <w:t>Rachelle Ragland-Greene</w:t>
      </w:r>
    </w:p>
    <w:p w:rsidR="009753E8" w:rsidRPr="009753E8" w:rsidP="009753E8" w14:paraId="2AB26145" w14:textId="4858E8BF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EE52C0">
        <w:rPr>
          <w:rFonts w:ascii="Times New Roman" w:hAnsi="Times New Roman" w:cs="Times New Roman"/>
          <w:sz w:val="24"/>
          <w:szCs w:val="24"/>
        </w:rPr>
        <w:t>Department Clearance Officer</w:t>
      </w:r>
    </w:p>
    <w:p w:rsidR="009753E8" w:rsidRPr="009753E8" w:rsidP="009753E8" w14:paraId="184A6B5C" w14:textId="352AB556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United States Department of Agriculture</w:t>
      </w:r>
    </w:p>
    <w:p w:rsidR="009753E8" w:rsidP="009753E8" w14:paraId="7B93FA4F" w14:textId="3B929889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Chief Information Office</w:t>
      </w:r>
      <w:r w:rsidR="00BD3B50">
        <w:rPr>
          <w:rFonts w:ascii="Times New Roman" w:hAnsi="Times New Roman" w:cs="Times New Roman"/>
          <w:sz w:val="24"/>
          <w:szCs w:val="24"/>
        </w:rPr>
        <w:t xml:space="preserve"> (OCIO)</w:t>
      </w:r>
    </w:p>
    <w:p w:rsidR="009753E8" w:rsidRPr="009753E8" w:rsidP="009753E8" w14:paraId="30987E1B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</w:p>
    <w:p w:rsidR="009753E8" w:rsidRPr="009753E8" w:rsidP="009753E8" w14:paraId="6F5B9C01" w14:textId="5A9F4876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Jamia Franklin</w:t>
      </w:r>
    </w:p>
    <w:p w:rsidR="009753E8" w:rsidRPr="009753E8" w:rsidP="009753E8" w14:paraId="287CCEAC" w14:textId="1EEE5CEF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Information Collection</w:t>
      </w:r>
      <w:r>
        <w:rPr>
          <w:rFonts w:ascii="Times New Roman" w:hAnsi="Times New Roman" w:cs="Times New Roman"/>
          <w:sz w:val="24"/>
          <w:szCs w:val="24"/>
        </w:rPr>
        <w:t xml:space="preserve"> Clearance</w:t>
      </w:r>
      <w:r w:rsidRPr="009753E8">
        <w:rPr>
          <w:rFonts w:ascii="Times New Roman" w:hAnsi="Times New Roman" w:cs="Times New Roman"/>
          <w:sz w:val="24"/>
          <w:szCs w:val="24"/>
        </w:rPr>
        <w:t xml:space="preserve"> Officer</w:t>
      </w:r>
    </w:p>
    <w:p w:rsidR="009753E8" w:rsidRPr="009753E8" w:rsidP="009753E8" w14:paraId="57115D25" w14:textId="6912A420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</w:t>
      </w:r>
      <w:r w:rsidRPr="009753E8">
        <w:rPr>
          <w:rFonts w:ascii="Times New Roman" w:hAnsi="Times New Roman" w:cs="Times New Roman"/>
          <w:sz w:val="24"/>
          <w:szCs w:val="24"/>
        </w:rPr>
        <w:t>/Planning and Regulatory Affairs Office</w:t>
      </w:r>
    </w:p>
    <w:p w:rsidR="009753E8" w:rsidP="009753E8" w14:paraId="266EDEC5" w14:textId="1B28B583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Food and Nutrition Service (FNS)</w:t>
      </w:r>
    </w:p>
    <w:p w:rsidR="009753E8" w:rsidP="009753E8" w14:paraId="6A8B9013" w14:textId="07231062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67382D28" w14:textId="080BD183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ab/>
      </w:r>
      <w:r w:rsidR="009F0EC1">
        <w:rPr>
          <w:rFonts w:ascii="Times New Roman" w:hAnsi="Times New Roman" w:cs="Times New Roman"/>
          <w:sz w:val="24"/>
          <w:szCs w:val="24"/>
        </w:rPr>
        <w:t>Ashley Chaifetz</w:t>
      </w:r>
      <w:r w:rsidR="009F0EC1">
        <w:rPr>
          <w:rFonts w:ascii="Times New Roman" w:hAnsi="Times New Roman" w:cs="Times New Roman"/>
          <w:sz w:val="24"/>
          <w:szCs w:val="24"/>
        </w:rPr>
        <w:tab/>
      </w:r>
    </w:p>
    <w:p w:rsidR="009753E8" w:rsidP="009753E8" w14:paraId="3FD98C2D" w14:textId="4D9D596A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</w:t>
      </w:r>
      <w:r w:rsidR="00EE52C0">
        <w:rPr>
          <w:rFonts w:ascii="Times New Roman" w:hAnsi="Times New Roman" w:cs="Times New Roman"/>
          <w:sz w:val="24"/>
          <w:szCs w:val="24"/>
        </w:rPr>
        <w:t>/</w:t>
      </w:r>
      <w:r w:rsidR="009F0EC1">
        <w:rPr>
          <w:rFonts w:ascii="Times New Roman" w:hAnsi="Times New Roman" w:cs="Times New Roman"/>
          <w:sz w:val="24"/>
          <w:szCs w:val="24"/>
        </w:rPr>
        <w:t>CN</w:t>
      </w:r>
      <w:r w:rsidRPr="00EE52C0" w:rsidR="00EE52C0">
        <w:rPr>
          <w:rFonts w:ascii="Times New Roman" w:hAnsi="Times New Roman" w:cs="Times New Roman"/>
          <w:sz w:val="24"/>
          <w:szCs w:val="24"/>
        </w:rPr>
        <w:t xml:space="preserve"> Research and Analysis Division</w:t>
      </w:r>
    </w:p>
    <w:p w:rsidR="00EE52C0" w:rsidP="00EE52C0" w14:paraId="7DE8B834" w14:textId="6745D95B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Food and Nutrition Service (FNS)</w:t>
      </w:r>
    </w:p>
    <w:p w:rsidR="009753E8" w:rsidP="009753E8" w14:paraId="5439ED42" w14:textId="4D4FDBD6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0BB178F0" w14:textId="11223E0C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="00EE52C0">
        <w:rPr>
          <w:rFonts w:ascii="Times New Roman" w:hAnsi="Times New Roman" w:cs="Times New Roman"/>
          <w:sz w:val="24"/>
          <w:szCs w:val="24"/>
        </w:rPr>
        <w:tab/>
      </w:r>
      <w:r w:rsidR="00EE52C0">
        <w:rPr>
          <w:rFonts w:ascii="Times New Roman" w:hAnsi="Times New Roman" w:cs="Times New Roman"/>
          <w:sz w:val="24"/>
          <w:szCs w:val="24"/>
        </w:rPr>
        <w:tab/>
      </w:r>
      <w:r w:rsidR="00B1199B">
        <w:rPr>
          <w:rFonts w:ascii="Times New Roman" w:hAnsi="Times New Roman" w:cs="Times New Roman"/>
          <w:sz w:val="24"/>
          <w:szCs w:val="24"/>
        </w:rPr>
        <w:t>February 20</w:t>
      </w:r>
      <w:r w:rsidR="008A4F03">
        <w:rPr>
          <w:rFonts w:ascii="Times New Roman" w:hAnsi="Times New Roman" w:cs="Times New Roman"/>
          <w:sz w:val="24"/>
          <w:szCs w:val="24"/>
        </w:rPr>
        <w:t>, 202</w:t>
      </w:r>
      <w:r w:rsidR="00B1199B">
        <w:rPr>
          <w:rFonts w:ascii="Times New Roman" w:hAnsi="Times New Roman" w:cs="Times New Roman"/>
          <w:sz w:val="24"/>
          <w:szCs w:val="24"/>
        </w:rPr>
        <w:t>5</w:t>
      </w:r>
    </w:p>
    <w:p w:rsidR="00EE52C0" w:rsidP="009753E8" w14:paraId="3C12B438" w14:textId="3498A242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EE52C0" w:rsidRPr="00B36A1A" w:rsidP="00236DFB" w14:paraId="5E95969D" w14:textId="180E6365">
      <w:pPr>
        <w:widowControl w:val="0"/>
        <w:autoSpaceDE w:val="0"/>
        <w:autoSpaceDN w:val="0"/>
        <w:adjustRightInd w:val="0"/>
        <w:ind w:left="1440" w:right="-274" w:hanging="1440"/>
        <w:rPr>
          <w:rFonts w:ascii="Times New Roman" w:hAnsi="Times New Roman" w:cs="Times New Roman"/>
          <w:sz w:val="24"/>
          <w:szCs w:val="24"/>
        </w:rPr>
      </w:pPr>
      <w:r w:rsidRPr="00EE52C0">
        <w:rPr>
          <w:rFonts w:ascii="Times New Roman" w:hAnsi="Times New Roman" w:cs="Times New Roman"/>
          <w:sz w:val="24"/>
          <w:szCs w:val="24"/>
        </w:rPr>
        <w:t>SUBJECT:</w:t>
      </w:r>
      <w:r w:rsidRPr="00EE52C0">
        <w:rPr>
          <w:rFonts w:ascii="Times New Roman" w:hAnsi="Times New Roman" w:cs="Times New Roman"/>
          <w:sz w:val="24"/>
          <w:szCs w:val="24"/>
        </w:rPr>
        <w:tab/>
        <w:t xml:space="preserve">Justification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FE3224">
        <w:rPr>
          <w:rFonts w:ascii="Times New Roman" w:hAnsi="Times New Roman" w:cs="Times New Roman"/>
          <w:sz w:val="24"/>
          <w:szCs w:val="24"/>
        </w:rPr>
        <w:t>change</w:t>
      </w:r>
      <w:r w:rsidR="00834420">
        <w:rPr>
          <w:rFonts w:ascii="Times New Roman" w:hAnsi="Times New Roman" w:cs="Times New Roman"/>
          <w:sz w:val="24"/>
          <w:szCs w:val="24"/>
        </w:rPr>
        <w:t xml:space="preserve"> </w:t>
      </w:r>
      <w:r w:rsidR="00B1199B">
        <w:rPr>
          <w:rFonts w:ascii="Times New Roman" w:hAnsi="Times New Roman" w:cs="Times New Roman"/>
          <w:sz w:val="24"/>
          <w:szCs w:val="24"/>
        </w:rPr>
        <w:t xml:space="preserve">in </w:t>
      </w:r>
      <w:r w:rsidRPr="00B36A1A" w:rsidR="00521D2E">
        <w:rPr>
          <w:rFonts w:ascii="Times New Roman" w:hAnsi="Times New Roman" w:cs="Times New Roman"/>
          <w:sz w:val="24"/>
          <w:szCs w:val="24"/>
        </w:rPr>
        <w:t xml:space="preserve">language </w:t>
      </w:r>
      <w:r w:rsidR="00B1199B">
        <w:rPr>
          <w:rFonts w:ascii="Times New Roman" w:hAnsi="Times New Roman" w:cs="Times New Roman"/>
          <w:sz w:val="24"/>
          <w:szCs w:val="24"/>
        </w:rPr>
        <w:t>in</w:t>
      </w:r>
      <w:r w:rsidRPr="00B36A1A" w:rsidR="00521D2E">
        <w:rPr>
          <w:rFonts w:ascii="Times New Roman" w:hAnsi="Times New Roman" w:cs="Times New Roman"/>
          <w:sz w:val="24"/>
          <w:szCs w:val="24"/>
        </w:rPr>
        <w:t xml:space="preserve"> data collection</w:t>
      </w:r>
      <w:r w:rsidRPr="00B36A1A" w:rsidR="00913D6E">
        <w:rPr>
          <w:rFonts w:ascii="Times New Roman" w:hAnsi="Times New Roman" w:cs="Times New Roman"/>
          <w:sz w:val="24"/>
          <w:szCs w:val="24"/>
        </w:rPr>
        <w:t xml:space="preserve"> </w:t>
      </w:r>
      <w:r w:rsidR="00B1199B">
        <w:rPr>
          <w:rFonts w:ascii="Times New Roman" w:hAnsi="Times New Roman" w:cs="Times New Roman"/>
          <w:sz w:val="24"/>
          <w:szCs w:val="24"/>
        </w:rPr>
        <w:t>instruments</w:t>
      </w:r>
      <w:r w:rsidRPr="00B36A1A" w:rsidR="00236DFB">
        <w:rPr>
          <w:rFonts w:ascii="Times New Roman" w:hAnsi="Times New Roman" w:cs="Times New Roman"/>
          <w:sz w:val="24"/>
          <w:szCs w:val="24"/>
        </w:rPr>
        <w:t xml:space="preserve"> approved</w:t>
      </w:r>
      <w:r w:rsidRPr="00B36A1A">
        <w:rPr>
          <w:rFonts w:ascii="Times New Roman" w:hAnsi="Times New Roman" w:cs="Times New Roman"/>
          <w:sz w:val="24"/>
          <w:szCs w:val="24"/>
        </w:rPr>
        <w:t xml:space="preserve"> </w:t>
      </w:r>
      <w:r w:rsidRPr="00B36A1A" w:rsidR="003C76D9">
        <w:rPr>
          <w:rFonts w:ascii="Times New Roman" w:hAnsi="Times New Roman" w:cs="Times New Roman"/>
          <w:sz w:val="24"/>
          <w:szCs w:val="24"/>
        </w:rPr>
        <w:t>under</w:t>
      </w:r>
      <w:r w:rsidRPr="00B36A1A">
        <w:rPr>
          <w:rFonts w:ascii="Times New Roman" w:hAnsi="Times New Roman" w:cs="Times New Roman"/>
          <w:sz w:val="24"/>
          <w:szCs w:val="24"/>
        </w:rPr>
        <w:t xml:space="preserve"> OMB Control No: 0584-</w:t>
      </w:r>
      <w:r w:rsidRPr="00B36A1A" w:rsidR="0057366F">
        <w:rPr>
          <w:rFonts w:ascii="Times New Roman" w:hAnsi="Times New Roman" w:cs="Times New Roman"/>
          <w:sz w:val="24"/>
          <w:szCs w:val="24"/>
        </w:rPr>
        <w:t xml:space="preserve">0698 </w:t>
      </w:r>
      <w:r w:rsidRPr="00B36A1A" w:rsidR="00236DFB">
        <w:rPr>
          <w:rFonts w:ascii="Times New Roman" w:hAnsi="Times New Roman" w:cs="Times New Roman"/>
          <w:sz w:val="24"/>
          <w:szCs w:val="24"/>
        </w:rPr>
        <w:t>“</w:t>
      </w:r>
      <w:r w:rsidRPr="005C46C0" w:rsidR="005C46C0">
        <w:rPr>
          <w:rFonts w:ascii="Times New Roman" w:hAnsi="Times New Roman" w:cs="Times New Roman"/>
          <w:sz w:val="24"/>
          <w:szCs w:val="24"/>
        </w:rPr>
        <w:t>2024–2025 National School Foods Study</w:t>
      </w:r>
      <w:r w:rsidRPr="00B36A1A" w:rsidR="00236DFB">
        <w:rPr>
          <w:rFonts w:ascii="Times New Roman" w:hAnsi="Times New Roman" w:cs="Times New Roman"/>
          <w:sz w:val="24"/>
          <w:szCs w:val="24"/>
        </w:rPr>
        <w:t>”</w:t>
      </w:r>
    </w:p>
    <w:p w:rsidR="009753E8" w:rsidRPr="00B36A1A" w:rsidP="009753E8" w14:paraId="57981E63" w14:textId="2738E1B0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816D2D" w:rsidP="00236DFB" w14:paraId="761FA8FA" w14:textId="5D6322AB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B36A1A">
        <w:rPr>
          <w:rFonts w:ascii="Times New Roman" w:hAnsi="Times New Roman" w:cs="Times New Roman"/>
          <w:sz w:val="24"/>
          <w:szCs w:val="24"/>
        </w:rPr>
        <w:t>The Food and Nutrition Service (FNS) is requesting non-substantive change</w:t>
      </w:r>
      <w:r w:rsidRPr="00B36A1A" w:rsidR="007916DB">
        <w:rPr>
          <w:rFonts w:ascii="Times New Roman" w:hAnsi="Times New Roman" w:cs="Times New Roman"/>
          <w:sz w:val="24"/>
          <w:szCs w:val="24"/>
        </w:rPr>
        <w:t>s</w:t>
      </w:r>
      <w:r w:rsidRPr="00B36A1A">
        <w:rPr>
          <w:rFonts w:ascii="Times New Roman" w:hAnsi="Times New Roman" w:cs="Times New Roman"/>
          <w:sz w:val="24"/>
          <w:szCs w:val="24"/>
        </w:rPr>
        <w:t xml:space="preserve"> to the </w:t>
      </w:r>
      <w:r w:rsidRPr="005C46C0" w:rsidR="005C46C0">
        <w:rPr>
          <w:rFonts w:ascii="Times New Roman" w:hAnsi="Times New Roman" w:cs="Times New Roman"/>
          <w:sz w:val="24"/>
          <w:szCs w:val="24"/>
        </w:rPr>
        <w:t>2024–2025 National School Foods Study</w:t>
      </w:r>
      <w:r w:rsidRPr="00B36A1A">
        <w:rPr>
          <w:rFonts w:ascii="Times New Roman" w:hAnsi="Times New Roman" w:cs="Times New Roman"/>
          <w:sz w:val="24"/>
          <w:szCs w:val="24"/>
        </w:rPr>
        <w:t>, approved under OMB Control No. 0584-</w:t>
      </w:r>
      <w:r w:rsidRPr="00B36A1A" w:rsidR="0057366F">
        <w:rPr>
          <w:rFonts w:ascii="Times New Roman" w:hAnsi="Times New Roman" w:cs="Times New Roman"/>
          <w:sz w:val="24"/>
          <w:szCs w:val="24"/>
        </w:rPr>
        <w:t>0698</w:t>
      </w:r>
      <w:r w:rsidRPr="00B36A1A">
        <w:rPr>
          <w:rFonts w:ascii="Times New Roman" w:hAnsi="Times New Roman" w:cs="Times New Roman"/>
          <w:sz w:val="24"/>
          <w:szCs w:val="24"/>
        </w:rPr>
        <w:t xml:space="preserve">; expiration date of </w:t>
      </w:r>
      <w:r w:rsidRPr="00B36A1A" w:rsidR="00B36A1A">
        <w:rPr>
          <w:rFonts w:ascii="Times New Roman" w:hAnsi="Times New Roman" w:cs="Times New Roman"/>
          <w:sz w:val="24"/>
          <w:szCs w:val="24"/>
        </w:rPr>
        <w:t>June</w:t>
      </w:r>
      <w:r w:rsidRPr="00B36A1A">
        <w:rPr>
          <w:rFonts w:ascii="Times New Roman" w:hAnsi="Times New Roman" w:cs="Times New Roman"/>
          <w:sz w:val="24"/>
          <w:szCs w:val="24"/>
        </w:rPr>
        <w:t xml:space="preserve"> 30, 202</w:t>
      </w:r>
      <w:r w:rsidRPr="00B36A1A" w:rsidR="00B36A1A">
        <w:rPr>
          <w:rFonts w:ascii="Times New Roman" w:hAnsi="Times New Roman" w:cs="Times New Roman"/>
          <w:sz w:val="24"/>
          <w:szCs w:val="24"/>
        </w:rPr>
        <w:t>7</w:t>
      </w:r>
      <w:r w:rsidRPr="00B36A1A">
        <w:rPr>
          <w:rFonts w:ascii="Times New Roman" w:hAnsi="Times New Roman" w:cs="Times New Roman"/>
          <w:sz w:val="24"/>
          <w:szCs w:val="24"/>
        </w:rPr>
        <w:t xml:space="preserve">. </w:t>
      </w:r>
      <w:r w:rsidRPr="00B36A1A" w:rsidR="00B734AB">
        <w:rPr>
          <w:rFonts w:ascii="Times New Roman" w:hAnsi="Times New Roman" w:cs="Times New Roman"/>
          <w:sz w:val="24"/>
          <w:szCs w:val="24"/>
        </w:rPr>
        <w:t>Through this memorandum, we are requesting approval</w:t>
      </w:r>
      <w:r w:rsidRPr="00B36A1A" w:rsidR="00491D33">
        <w:rPr>
          <w:rFonts w:ascii="Times New Roman" w:hAnsi="Times New Roman" w:cs="Times New Roman"/>
          <w:sz w:val="24"/>
          <w:szCs w:val="24"/>
        </w:rPr>
        <w:t xml:space="preserve"> for the following </w:t>
      </w:r>
      <w:r w:rsidRPr="00B36A1A" w:rsidR="00A10DD6">
        <w:rPr>
          <w:rFonts w:ascii="Times New Roman" w:hAnsi="Times New Roman" w:cs="Times New Roman"/>
          <w:sz w:val="24"/>
          <w:szCs w:val="24"/>
        </w:rPr>
        <w:t>non-</w:t>
      </w:r>
      <w:r w:rsidRPr="00B36A1A" w:rsidR="00491D33">
        <w:rPr>
          <w:rFonts w:ascii="Times New Roman" w:hAnsi="Times New Roman" w:cs="Times New Roman"/>
          <w:sz w:val="24"/>
          <w:szCs w:val="24"/>
        </w:rPr>
        <w:t>substantive changes</w:t>
      </w:r>
      <w:r w:rsidRPr="00B36A1A" w:rsidR="00910C48">
        <w:rPr>
          <w:rFonts w:ascii="Times New Roman" w:hAnsi="Times New Roman" w:cs="Times New Roman"/>
          <w:sz w:val="24"/>
          <w:szCs w:val="24"/>
        </w:rPr>
        <w:t xml:space="preserve"> to</w:t>
      </w:r>
      <w:r w:rsidRPr="00B36A1A" w:rsidR="00A10DD6">
        <w:rPr>
          <w:rFonts w:ascii="Times New Roman" w:hAnsi="Times New Roman" w:cs="Times New Roman"/>
          <w:sz w:val="24"/>
          <w:szCs w:val="24"/>
        </w:rPr>
        <w:t xml:space="preserve"> the</w:t>
      </w:r>
      <w:r w:rsidRPr="00B36A1A" w:rsidR="00910C48">
        <w:rPr>
          <w:rFonts w:ascii="Times New Roman" w:hAnsi="Times New Roman" w:cs="Times New Roman"/>
          <w:sz w:val="24"/>
          <w:szCs w:val="24"/>
        </w:rPr>
        <w:t xml:space="preserve"> concept</w:t>
      </w:r>
      <w:r w:rsidR="00910C48">
        <w:rPr>
          <w:rFonts w:ascii="Times New Roman" w:hAnsi="Times New Roman" w:cs="Times New Roman"/>
          <w:sz w:val="24"/>
          <w:szCs w:val="24"/>
        </w:rPr>
        <w:t xml:space="preserve"> mapping and interview recruitment processes and materials</w:t>
      </w:r>
      <w:r w:rsidR="00491D33">
        <w:rPr>
          <w:rFonts w:ascii="Times New Roman" w:hAnsi="Times New Roman" w:cs="Times New Roman"/>
          <w:sz w:val="24"/>
          <w:szCs w:val="24"/>
        </w:rPr>
        <w:t>:</w:t>
      </w:r>
      <w:r w:rsidR="00B734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D2D" w:rsidP="00236DFB" w14:paraId="55F45D3E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6A0A9D" w:rsidP="00694DC2" w14:paraId="7549EAAF" w14:textId="0B99233F">
      <w:pPr>
        <w:pStyle w:val="ListParagraph"/>
        <w:numPr>
          <w:ilvl w:val="0"/>
          <w:numId w:val="19"/>
        </w:numPr>
        <w:ind w:right="-274"/>
        <w:rPr>
          <w:rFonts w:ascii="Times New Roman" w:hAnsi="Times New Roman"/>
          <w:szCs w:val="24"/>
        </w:rPr>
      </w:pPr>
      <w:bookmarkStart w:id="0" w:name="_Hlk153376370"/>
      <w:r w:rsidRPr="00E87EA0">
        <w:rPr>
          <w:rFonts w:ascii="Times New Roman" w:hAnsi="Times New Roman"/>
          <w:szCs w:val="24"/>
        </w:rPr>
        <w:t xml:space="preserve">Remove the </w:t>
      </w:r>
      <w:r w:rsidR="00F94CD7">
        <w:rPr>
          <w:rFonts w:ascii="Times New Roman" w:hAnsi="Times New Roman"/>
          <w:szCs w:val="24"/>
        </w:rPr>
        <w:t xml:space="preserve">request for student certification and gender </w:t>
      </w:r>
      <w:r w:rsidRPr="00E87EA0">
        <w:rPr>
          <w:rFonts w:ascii="Times New Roman" w:hAnsi="Times New Roman"/>
          <w:szCs w:val="24"/>
        </w:rPr>
        <w:t>on the</w:t>
      </w:r>
      <w:r w:rsidR="00041F01">
        <w:rPr>
          <w:rFonts w:ascii="Times New Roman" w:hAnsi="Times New Roman"/>
          <w:szCs w:val="24"/>
        </w:rPr>
        <w:t xml:space="preserve"> School Roster Data Request</w:t>
      </w:r>
      <w:r w:rsidRPr="00E87EA0">
        <w:rPr>
          <w:rFonts w:ascii="Times New Roman" w:hAnsi="Times New Roman"/>
          <w:szCs w:val="24"/>
        </w:rPr>
        <w:t xml:space="preserve">. </w:t>
      </w:r>
      <w:bookmarkEnd w:id="0"/>
    </w:p>
    <w:p w:rsidR="00046B91" w:rsidRPr="00046B91" w:rsidP="00046B91" w14:paraId="39382CB3" w14:textId="481B54AA">
      <w:pPr>
        <w:pStyle w:val="ListParagraph"/>
        <w:numPr>
          <w:ilvl w:val="0"/>
          <w:numId w:val="19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Change </w:t>
      </w:r>
      <w:r w:rsidR="00CC7CD8">
        <w:rPr>
          <w:rFonts w:ascii="Times New Roman" w:hAnsi="Times New Roman"/>
          <w:szCs w:val="24"/>
        </w:rPr>
        <w:t>the use of</w:t>
      </w:r>
      <w:r w:rsidR="00BD0DA0">
        <w:rPr>
          <w:rFonts w:ascii="Times New Roman" w:hAnsi="Times New Roman"/>
          <w:szCs w:val="24"/>
        </w:rPr>
        <w:t xml:space="preserve"> “</w:t>
      </w:r>
      <w:r w:rsidR="00CC7CD8">
        <w:rPr>
          <w:rFonts w:ascii="Times New Roman" w:hAnsi="Times New Roman"/>
          <w:szCs w:val="24"/>
        </w:rPr>
        <w:t>gender” to “sex” in two instruments</w:t>
      </w:r>
      <w:r>
        <w:rPr>
          <w:rFonts w:ascii="Times New Roman" w:hAnsi="Times New Roman"/>
          <w:szCs w:val="24"/>
        </w:rPr>
        <w:t xml:space="preserve"> </w:t>
      </w:r>
      <w:r w:rsidR="00B9071B">
        <w:rPr>
          <w:rFonts w:ascii="Times New Roman" w:hAnsi="Times New Roman"/>
          <w:szCs w:val="24"/>
        </w:rPr>
        <w:t xml:space="preserve">and simplify the responses to male and female. </w:t>
      </w:r>
    </w:p>
    <w:p w:rsidR="0074365E" w:rsidRPr="00236DFB" w:rsidP="003C76D9" w14:paraId="3F94BEE7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035021" w:rsidRPr="0074365E" w:rsidP="00035021" w14:paraId="3D67072A" w14:textId="2A744C62">
      <w:pPr>
        <w:ind w:right="-274"/>
        <w:rPr>
          <w:rFonts w:ascii="Times New Roman" w:hAnsi="Times New Roman"/>
          <w:sz w:val="24"/>
          <w:szCs w:val="24"/>
        </w:rPr>
      </w:pPr>
      <w:r w:rsidRPr="005D62C4">
        <w:rPr>
          <w:rFonts w:ascii="Times New Roman" w:hAnsi="Times New Roman" w:cs="Times New Roman"/>
          <w:b/>
          <w:bCs/>
          <w:sz w:val="24"/>
          <w:szCs w:val="24"/>
        </w:rPr>
        <w:t>Change #</w:t>
      </w:r>
      <w:r w:rsidR="00046B9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D62C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51503" w:rsidR="00151503">
        <w:rPr>
          <w:rFonts w:ascii="Times New Roman" w:hAnsi="Times New Roman"/>
          <w:b/>
          <w:bCs/>
          <w:sz w:val="24"/>
          <w:szCs w:val="24"/>
        </w:rPr>
        <w:t>Remove the request for student certification and gender on the School Roster Data Request</w:t>
      </w:r>
      <w:r w:rsidR="009B46D0">
        <w:rPr>
          <w:rFonts w:ascii="Times New Roman" w:hAnsi="Times New Roman"/>
          <w:b/>
          <w:bCs/>
          <w:sz w:val="24"/>
          <w:szCs w:val="24"/>
        </w:rPr>
        <w:t xml:space="preserve"> (D01)</w:t>
      </w:r>
      <w:r w:rsidRPr="0074365E">
        <w:rPr>
          <w:rFonts w:ascii="Times New Roman" w:hAnsi="Times New Roman"/>
          <w:sz w:val="24"/>
          <w:szCs w:val="24"/>
        </w:rPr>
        <w:t xml:space="preserve">. </w:t>
      </w:r>
      <w:r w:rsidRPr="0074365E" w:rsidR="00600077">
        <w:rPr>
          <w:rFonts w:ascii="Times New Roman" w:hAnsi="Times New Roman"/>
          <w:sz w:val="24"/>
          <w:szCs w:val="24"/>
        </w:rPr>
        <w:t xml:space="preserve">Removing the </w:t>
      </w:r>
      <w:r w:rsidR="00151503">
        <w:rPr>
          <w:rFonts w:ascii="Times New Roman" w:hAnsi="Times New Roman"/>
          <w:sz w:val="24"/>
          <w:szCs w:val="24"/>
        </w:rPr>
        <w:t xml:space="preserve">non-essential variables from the request </w:t>
      </w:r>
      <w:r w:rsidRPr="0074365E" w:rsidR="00600077">
        <w:rPr>
          <w:rFonts w:ascii="Times New Roman" w:hAnsi="Times New Roman"/>
          <w:sz w:val="24"/>
          <w:szCs w:val="24"/>
        </w:rPr>
        <w:t xml:space="preserve">allows for the </w:t>
      </w:r>
      <w:r w:rsidRPr="0074365E" w:rsidR="00767123">
        <w:rPr>
          <w:rFonts w:ascii="Times New Roman" w:hAnsi="Times New Roman"/>
          <w:sz w:val="24"/>
          <w:szCs w:val="24"/>
        </w:rPr>
        <w:t xml:space="preserve">emphasis of the </w:t>
      </w:r>
      <w:r w:rsidR="00151503">
        <w:rPr>
          <w:rFonts w:ascii="Times New Roman" w:hAnsi="Times New Roman"/>
          <w:sz w:val="24"/>
          <w:szCs w:val="24"/>
        </w:rPr>
        <w:t>other items in the request</w:t>
      </w:r>
      <w:r w:rsidR="00831BDE">
        <w:rPr>
          <w:rFonts w:ascii="Times New Roman" w:hAnsi="Times New Roman"/>
          <w:sz w:val="24"/>
          <w:szCs w:val="24"/>
        </w:rPr>
        <w:t xml:space="preserve"> and a shortened </w:t>
      </w:r>
      <w:r w:rsidR="00BD0DA0">
        <w:rPr>
          <w:rFonts w:ascii="Times New Roman" w:hAnsi="Times New Roman"/>
          <w:sz w:val="24"/>
          <w:szCs w:val="24"/>
        </w:rPr>
        <w:t>submission timeframe</w:t>
      </w:r>
      <w:r w:rsidR="00151503">
        <w:rPr>
          <w:rFonts w:ascii="Times New Roman" w:hAnsi="Times New Roman"/>
          <w:sz w:val="24"/>
          <w:szCs w:val="24"/>
        </w:rPr>
        <w:t>.</w:t>
      </w:r>
      <w:r w:rsidR="009B46D0">
        <w:rPr>
          <w:rFonts w:ascii="Times New Roman" w:hAnsi="Times New Roman"/>
          <w:sz w:val="24"/>
          <w:szCs w:val="24"/>
        </w:rPr>
        <w:t xml:space="preserve"> </w:t>
      </w:r>
      <w:r w:rsidR="00C52615">
        <w:rPr>
          <w:rFonts w:ascii="Times New Roman" w:hAnsi="Times New Roman"/>
          <w:sz w:val="24"/>
          <w:szCs w:val="24"/>
        </w:rPr>
        <w:t>We</w:t>
      </w:r>
      <w:r w:rsidR="009B46D0">
        <w:rPr>
          <w:rFonts w:ascii="Times New Roman" w:hAnsi="Times New Roman"/>
          <w:sz w:val="24"/>
          <w:szCs w:val="24"/>
        </w:rPr>
        <w:t xml:space="preserve"> receive this critical information in another </w:t>
      </w:r>
      <w:r w:rsidR="00046B91">
        <w:rPr>
          <w:rFonts w:ascii="Times New Roman" w:hAnsi="Times New Roman"/>
          <w:sz w:val="24"/>
          <w:szCs w:val="24"/>
        </w:rPr>
        <w:t xml:space="preserve">part of the </w:t>
      </w:r>
      <w:r w:rsidR="00975E70">
        <w:rPr>
          <w:rFonts w:ascii="Times New Roman" w:hAnsi="Times New Roman"/>
          <w:sz w:val="24"/>
          <w:szCs w:val="24"/>
        </w:rPr>
        <w:t xml:space="preserve">data </w:t>
      </w:r>
      <w:r w:rsidR="00046B91">
        <w:rPr>
          <w:rFonts w:ascii="Times New Roman" w:hAnsi="Times New Roman"/>
          <w:sz w:val="24"/>
          <w:szCs w:val="24"/>
        </w:rPr>
        <w:t>collection</w:t>
      </w:r>
      <w:r w:rsidR="00975E70">
        <w:rPr>
          <w:rFonts w:ascii="Times New Roman" w:hAnsi="Times New Roman"/>
          <w:sz w:val="24"/>
          <w:szCs w:val="24"/>
        </w:rPr>
        <w:t xml:space="preserve"> (i.e., change #2)</w:t>
      </w:r>
      <w:r w:rsidR="00046B91">
        <w:rPr>
          <w:rFonts w:ascii="Times New Roman" w:hAnsi="Times New Roman"/>
          <w:sz w:val="24"/>
          <w:szCs w:val="24"/>
        </w:rPr>
        <w:t>.</w:t>
      </w:r>
    </w:p>
    <w:p w:rsidR="0061296D" w:rsidP="00E87EA0" w14:paraId="571AEFCA" w14:textId="77777777">
      <w:pPr>
        <w:ind w:right="-274"/>
        <w:rPr>
          <w:rFonts w:ascii="Times New Roman" w:hAnsi="Times New Roman"/>
          <w:szCs w:val="24"/>
        </w:rPr>
      </w:pPr>
    </w:p>
    <w:p w:rsidR="0061296D" w:rsidRPr="00035021" w:rsidP="00035021" w14:paraId="786F86A3" w14:textId="62B88466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change does not</w:t>
      </w:r>
      <w:r w:rsidRPr="00236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ask respondents</w:t>
      </w:r>
      <w:r w:rsidRPr="00236DFB">
        <w:rPr>
          <w:rFonts w:ascii="Times New Roman" w:hAnsi="Times New Roman" w:cs="Times New Roman"/>
          <w:sz w:val="24"/>
          <w:szCs w:val="24"/>
        </w:rPr>
        <w:t xml:space="preserve"> to submit any new or additional documentation to FNS. The estimated time to </w:t>
      </w:r>
      <w:r>
        <w:rPr>
          <w:rFonts w:ascii="Times New Roman" w:hAnsi="Times New Roman" w:cs="Times New Roman"/>
          <w:sz w:val="24"/>
          <w:szCs w:val="24"/>
        </w:rPr>
        <w:t xml:space="preserve">read the recruitment materials is </w:t>
      </w:r>
      <w:r w:rsidRPr="00236DFB">
        <w:rPr>
          <w:rFonts w:ascii="Times New Roman" w:hAnsi="Times New Roman" w:cs="Times New Roman"/>
          <w:sz w:val="24"/>
          <w:szCs w:val="24"/>
        </w:rPr>
        <w:t>not impacted by th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36DFB">
        <w:rPr>
          <w:rFonts w:ascii="Times New Roman" w:hAnsi="Times New Roman" w:cs="Times New Roman"/>
          <w:sz w:val="24"/>
          <w:szCs w:val="24"/>
        </w:rPr>
        <w:t xml:space="preserve"> change.</w:t>
      </w:r>
    </w:p>
    <w:p w:rsidR="00E87EA0" w:rsidP="003C76D9" w14:paraId="635FF5FA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046B91" w:rsidP="00046B91" w14:paraId="5934E58C" w14:textId="76DE6383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584D9D">
        <w:rPr>
          <w:rFonts w:ascii="Times New Roman" w:hAnsi="Times New Roman" w:cs="Times New Roman"/>
          <w:b/>
          <w:bCs/>
          <w:sz w:val="24"/>
          <w:szCs w:val="24"/>
        </w:rPr>
        <w:t>Change #</w:t>
      </w:r>
      <w:r w:rsidR="00B9071B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9071B" w:rsidR="00B9071B">
        <w:rPr>
          <w:rFonts w:ascii="Times New Roman" w:hAnsi="Times New Roman" w:cs="Times New Roman"/>
          <w:b/>
          <w:bCs/>
          <w:sz w:val="24"/>
          <w:szCs w:val="24"/>
        </w:rPr>
        <w:t>Change the use of “gender” to “sex” in two instruments and simplify the responses to male and female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10C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 would like to replace the language </w:t>
      </w:r>
      <w:r w:rsidR="002A3218">
        <w:rPr>
          <w:rFonts w:ascii="Times New Roman" w:hAnsi="Times New Roman" w:cs="Times New Roman"/>
          <w:sz w:val="24"/>
          <w:szCs w:val="24"/>
        </w:rPr>
        <w:t xml:space="preserve">utilizing </w:t>
      </w:r>
      <w:r w:rsidR="0000349A">
        <w:rPr>
          <w:rFonts w:ascii="Times New Roman" w:hAnsi="Times New Roman" w:cs="Times New Roman"/>
          <w:sz w:val="24"/>
          <w:szCs w:val="24"/>
        </w:rPr>
        <w:t>“</w:t>
      </w:r>
      <w:r w:rsidR="002A3218">
        <w:rPr>
          <w:rFonts w:ascii="Times New Roman" w:hAnsi="Times New Roman" w:cs="Times New Roman"/>
          <w:sz w:val="24"/>
          <w:szCs w:val="24"/>
        </w:rPr>
        <w:t>gender</w:t>
      </w:r>
      <w:r w:rsidR="0000349A">
        <w:rPr>
          <w:rFonts w:ascii="Times New Roman" w:hAnsi="Times New Roman" w:cs="Times New Roman"/>
          <w:sz w:val="24"/>
          <w:szCs w:val="24"/>
        </w:rPr>
        <w:t>”</w:t>
      </w:r>
      <w:r w:rsidR="002A3218">
        <w:rPr>
          <w:rFonts w:ascii="Times New Roman" w:hAnsi="Times New Roman" w:cs="Times New Roman"/>
          <w:sz w:val="24"/>
          <w:szCs w:val="24"/>
        </w:rPr>
        <w:t xml:space="preserve"> to </w:t>
      </w:r>
      <w:r w:rsidR="0000349A">
        <w:rPr>
          <w:rFonts w:ascii="Times New Roman" w:hAnsi="Times New Roman" w:cs="Times New Roman"/>
          <w:sz w:val="24"/>
          <w:szCs w:val="24"/>
        </w:rPr>
        <w:t>instead read “</w:t>
      </w:r>
      <w:r w:rsidR="002A3218">
        <w:rPr>
          <w:rFonts w:ascii="Times New Roman" w:hAnsi="Times New Roman" w:cs="Times New Roman"/>
          <w:sz w:val="24"/>
          <w:szCs w:val="24"/>
        </w:rPr>
        <w:t>sex</w:t>
      </w:r>
      <w:r w:rsidR="0000349A">
        <w:rPr>
          <w:rFonts w:ascii="Times New Roman" w:hAnsi="Times New Roman" w:cs="Times New Roman"/>
          <w:sz w:val="24"/>
          <w:szCs w:val="24"/>
        </w:rPr>
        <w:t>”</w:t>
      </w:r>
      <w:r w:rsidR="002A3218">
        <w:rPr>
          <w:rFonts w:ascii="Times New Roman" w:hAnsi="Times New Roman" w:cs="Times New Roman"/>
          <w:sz w:val="24"/>
          <w:szCs w:val="24"/>
        </w:rPr>
        <w:t xml:space="preserve"> to conform to </w:t>
      </w:r>
      <w:r w:rsidRPr="006F7117" w:rsidR="006F7117">
        <w:rPr>
          <w:rFonts w:ascii="Times New Roman" w:hAnsi="Times New Roman" w:cs="Times New Roman"/>
          <w:sz w:val="24"/>
          <w:szCs w:val="24"/>
        </w:rPr>
        <w:t>Executive Order 14168</w:t>
      </w:r>
      <w:r w:rsidR="00A66AE0">
        <w:rPr>
          <w:rFonts w:ascii="Times New Roman" w:hAnsi="Times New Roman" w:cs="Times New Roman"/>
          <w:sz w:val="24"/>
          <w:szCs w:val="24"/>
        </w:rPr>
        <w:t xml:space="preserve">. </w:t>
      </w:r>
      <w:r w:rsidR="00D1451C">
        <w:rPr>
          <w:rFonts w:ascii="Times New Roman" w:hAnsi="Times New Roman" w:cs="Times New Roman"/>
          <w:sz w:val="24"/>
          <w:szCs w:val="24"/>
        </w:rPr>
        <w:t>The response</w:t>
      </w:r>
      <w:r w:rsidR="004E3412">
        <w:rPr>
          <w:rFonts w:ascii="Times New Roman" w:hAnsi="Times New Roman" w:cs="Times New Roman"/>
          <w:sz w:val="24"/>
          <w:szCs w:val="24"/>
        </w:rPr>
        <w:t xml:space="preserve"> option</w:t>
      </w:r>
      <w:r w:rsidR="00D1451C">
        <w:rPr>
          <w:rFonts w:ascii="Times New Roman" w:hAnsi="Times New Roman" w:cs="Times New Roman"/>
          <w:sz w:val="24"/>
          <w:szCs w:val="24"/>
        </w:rPr>
        <w:t xml:space="preserve">s also </w:t>
      </w:r>
      <w:r w:rsidR="004E3412">
        <w:rPr>
          <w:rFonts w:ascii="Times New Roman" w:hAnsi="Times New Roman" w:cs="Times New Roman"/>
          <w:sz w:val="24"/>
          <w:szCs w:val="24"/>
        </w:rPr>
        <w:t xml:space="preserve">now conform to the Executive Order. </w:t>
      </w:r>
      <w:r>
        <w:rPr>
          <w:rFonts w:ascii="Times New Roman" w:hAnsi="Times New Roman" w:cs="Times New Roman"/>
          <w:sz w:val="24"/>
          <w:szCs w:val="24"/>
        </w:rPr>
        <w:t xml:space="preserve">The shift </w:t>
      </w:r>
      <w:r w:rsidR="00A66AE0">
        <w:rPr>
          <w:rFonts w:ascii="Times New Roman" w:hAnsi="Times New Roman" w:cs="Times New Roman"/>
          <w:sz w:val="24"/>
          <w:szCs w:val="24"/>
        </w:rPr>
        <w:t xml:space="preserve">will be applied in two instruments: </w:t>
      </w:r>
      <w:bookmarkStart w:id="1" w:name="_Hlk191035278"/>
      <w:r w:rsidR="005F1B2D">
        <w:rPr>
          <w:rFonts w:ascii="Times New Roman" w:hAnsi="Times New Roman" w:cs="Times New Roman"/>
          <w:sz w:val="24"/>
          <w:szCs w:val="24"/>
        </w:rPr>
        <w:t xml:space="preserve">Parent Interview </w:t>
      </w:r>
      <w:r w:rsidR="00551A13">
        <w:rPr>
          <w:rFonts w:ascii="Times New Roman" w:hAnsi="Times New Roman" w:cs="Times New Roman"/>
          <w:sz w:val="24"/>
          <w:szCs w:val="24"/>
        </w:rPr>
        <w:t xml:space="preserve">(F08.04) </w:t>
      </w:r>
      <w:r w:rsidR="005F1B2D">
        <w:rPr>
          <w:rFonts w:ascii="Times New Roman" w:hAnsi="Times New Roman" w:cs="Times New Roman"/>
          <w:sz w:val="24"/>
          <w:szCs w:val="24"/>
        </w:rPr>
        <w:t>and Student Interview</w:t>
      </w:r>
      <w:r w:rsidR="006506C9">
        <w:rPr>
          <w:rFonts w:ascii="Times New Roman" w:hAnsi="Times New Roman" w:cs="Times New Roman"/>
          <w:sz w:val="24"/>
          <w:szCs w:val="24"/>
        </w:rPr>
        <w:t xml:space="preserve"> (F08.01)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1"/>
    <w:p w:rsidR="00046B91" w:rsidP="00046B91" w14:paraId="4636F92C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046B91" w:rsidP="00046B91" w14:paraId="456F6B1E" w14:textId="6B30FF25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change does not</w:t>
      </w:r>
      <w:r w:rsidRPr="00236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ask respondents</w:t>
      </w:r>
      <w:r w:rsidRPr="00236DFB">
        <w:rPr>
          <w:rFonts w:ascii="Times New Roman" w:hAnsi="Times New Roman" w:cs="Times New Roman"/>
          <w:sz w:val="24"/>
          <w:szCs w:val="24"/>
        </w:rPr>
        <w:t xml:space="preserve"> to submit any new or additional documentation to FNS. The estimated time to </w:t>
      </w:r>
      <w:r>
        <w:rPr>
          <w:rFonts w:ascii="Times New Roman" w:hAnsi="Times New Roman" w:cs="Times New Roman"/>
          <w:sz w:val="24"/>
          <w:szCs w:val="24"/>
        </w:rPr>
        <w:t xml:space="preserve">read the recruitment materials is </w:t>
      </w:r>
      <w:r w:rsidRPr="00236DFB">
        <w:rPr>
          <w:rFonts w:ascii="Times New Roman" w:hAnsi="Times New Roman" w:cs="Times New Roman"/>
          <w:sz w:val="24"/>
          <w:szCs w:val="24"/>
        </w:rPr>
        <w:t>not impacted by th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36DFB">
        <w:rPr>
          <w:rFonts w:ascii="Times New Roman" w:hAnsi="Times New Roman" w:cs="Times New Roman"/>
          <w:sz w:val="24"/>
          <w:szCs w:val="24"/>
        </w:rPr>
        <w:t xml:space="preserve"> change.</w:t>
      </w:r>
    </w:p>
    <w:p w:rsidR="00046B91" w:rsidRPr="00236DFB" w:rsidP="003C76D9" w14:paraId="6CC19318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545C57" w:rsidP="00545C57" w14:paraId="34381124" w14:textId="67D3091F">
      <w:pPr>
        <w:ind w:right="-27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If you have any questions regarding this request, please contact Jamia Franklin, FNS Information Collection Clearance Officer for the Food and Nutrition Service, Planning &amp; Regulatory Affairs Office at (703) 305-2403.</w:t>
      </w:r>
    </w:p>
    <w:p w:rsidR="00655536" w:rsidP="00545C57" w14:paraId="5E650959" w14:textId="77777777">
      <w:pPr>
        <w:ind w:right="-274"/>
        <w:rPr>
          <w:rFonts w:ascii="Times New Roman" w:hAnsi="Times New Roman"/>
          <w:sz w:val="24"/>
          <w:szCs w:val="28"/>
        </w:rPr>
      </w:pPr>
    </w:p>
    <w:p w:rsidR="00545C57" w:rsidP="00545C57" w14:paraId="35CB6AC2" w14:textId="51B2B3C1">
      <w:pPr>
        <w:ind w:right="-274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Attachments:</w:t>
      </w:r>
    </w:p>
    <w:p w:rsidR="003A60A6" w:rsidP="00B838B8" w14:paraId="1F10C40C" w14:textId="294162D7">
      <w:pPr>
        <w:pStyle w:val="ListParagraph"/>
        <w:numPr>
          <w:ilvl w:val="0"/>
          <w:numId w:val="14"/>
        </w:numPr>
        <w:ind w:right="-27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Revised </w:t>
      </w:r>
      <w:r w:rsidR="006506C9">
        <w:rPr>
          <w:rFonts w:ascii="Times New Roman" w:hAnsi="Times New Roman"/>
          <w:szCs w:val="28"/>
        </w:rPr>
        <w:t>under</w:t>
      </w:r>
      <w:r w:rsidR="00846391">
        <w:rPr>
          <w:rFonts w:ascii="Times New Roman" w:hAnsi="Times New Roman"/>
          <w:szCs w:val="28"/>
        </w:rPr>
        <w:t xml:space="preserve"> c</w:t>
      </w:r>
      <w:r>
        <w:rPr>
          <w:rFonts w:ascii="Times New Roman" w:hAnsi="Times New Roman"/>
          <w:szCs w:val="28"/>
        </w:rPr>
        <w:t xml:space="preserve">hange #1: </w:t>
      </w:r>
    </w:p>
    <w:p w:rsidR="00E05A11" w:rsidP="00E05A11" w14:paraId="37A271F4" w14:textId="05B644A6">
      <w:pPr>
        <w:pStyle w:val="ListParagraph"/>
        <w:numPr>
          <w:ilvl w:val="1"/>
          <w:numId w:val="14"/>
        </w:numPr>
        <w:ind w:right="-274"/>
        <w:rPr>
          <w:rFonts w:ascii="Times New Roman" w:hAnsi="Times New Roman"/>
          <w:szCs w:val="28"/>
        </w:rPr>
      </w:pPr>
      <w:r w:rsidRPr="00E05A11">
        <w:rPr>
          <w:rFonts w:ascii="Times New Roman" w:hAnsi="Times New Roman"/>
          <w:szCs w:val="28"/>
        </w:rPr>
        <w:t>School Roster Data Request (D01)</w:t>
      </w:r>
    </w:p>
    <w:p w:rsidR="00E05A11" w:rsidP="008C207A" w14:paraId="3F5DE07A" w14:textId="77777777">
      <w:pPr>
        <w:pStyle w:val="ListParagraph"/>
        <w:numPr>
          <w:ilvl w:val="0"/>
          <w:numId w:val="14"/>
        </w:numPr>
        <w:ind w:right="-27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Revised </w:t>
      </w:r>
      <w:r w:rsidR="006506C9">
        <w:rPr>
          <w:rFonts w:ascii="Times New Roman" w:hAnsi="Times New Roman"/>
          <w:szCs w:val="28"/>
        </w:rPr>
        <w:t>under</w:t>
      </w:r>
      <w:r w:rsidR="00846391">
        <w:rPr>
          <w:rFonts w:ascii="Times New Roman" w:hAnsi="Times New Roman"/>
          <w:szCs w:val="28"/>
        </w:rPr>
        <w:t xml:space="preserve"> c</w:t>
      </w:r>
      <w:r>
        <w:rPr>
          <w:rFonts w:ascii="Times New Roman" w:hAnsi="Times New Roman"/>
          <w:szCs w:val="28"/>
        </w:rPr>
        <w:t>hange #2:</w:t>
      </w:r>
    </w:p>
    <w:p w:rsidR="00E05A11" w:rsidP="004E65ED" w14:paraId="25BDEAD3" w14:textId="77777777">
      <w:pPr>
        <w:pStyle w:val="ListParagraph"/>
        <w:numPr>
          <w:ilvl w:val="1"/>
          <w:numId w:val="14"/>
        </w:numPr>
        <w:ind w:right="-274"/>
        <w:rPr>
          <w:rFonts w:ascii="Times New Roman" w:hAnsi="Times New Roman"/>
          <w:szCs w:val="28"/>
        </w:rPr>
      </w:pPr>
      <w:r w:rsidRPr="00E05A11">
        <w:rPr>
          <w:rFonts w:ascii="Times New Roman" w:hAnsi="Times New Roman"/>
          <w:szCs w:val="28"/>
        </w:rPr>
        <w:t>Parent Interview (F08.04)</w:t>
      </w:r>
    </w:p>
    <w:p w:rsidR="008C207A" w:rsidRPr="00E05A11" w:rsidP="004E65ED" w14:paraId="6BD6C1D9" w14:textId="761C5E26">
      <w:pPr>
        <w:pStyle w:val="ListParagraph"/>
        <w:numPr>
          <w:ilvl w:val="1"/>
          <w:numId w:val="14"/>
        </w:numPr>
        <w:ind w:right="-274"/>
        <w:rPr>
          <w:rFonts w:ascii="Times New Roman" w:hAnsi="Times New Roman"/>
          <w:szCs w:val="28"/>
        </w:rPr>
      </w:pPr>
      <w:r w:rsidRPr="00E05A11">
        <w:rPr>
          <w:rFonts w:ascii="Times New Roman" w:hAnsi="Times New Roman"/>
          <w:szCs w:val="28"/>
        </w:rPr>
        <w:t>Student Interview (F08.01)</w:t>
      </w:r>
    </w:p>
    <w:p w:rsidR="00A450CD" w:rsidRPr="007F5212" w:rsidP="00A450CD" w14:paraId="69AB69C8" w14:textId="77777777">
      <w:pPr>
        <w:pStyle w:val="ListParagraph"/>
        <w:ind w:left="1440" w:right="-274"/>
        <w:textAlignment w:val="auto"/>
        <w:rPr>
          <w:rFonts w:ascii="Times New Roman" w:hAnsi="Times New Roman"/>
          <w:szCs w:val="28"/>
        </w:rPr>
      </w:pPr>
    </w:p>
    <w:sectPr w:rsidSect="004B0291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576BD" w:rsidP="00FF216E" w14:paraId="3D1592D6" w14:textId="77777777">
    <w:pPr>
      <w:pStyle w:val="Footer"/>
      <w:jc w:val="center"/>
      <w:rPr>
        <w:sz w:val="14"/>
      </w:rPr>
    </w:pPr>
  </w:p>
  <w:p w:rsidR="005576BD" w:rsidP="00FF216E" w14:paraId="7FAEF8E0" w14:textId="77777777">
    <w:pPr>
      <w:pStyle w:val="Footer"/>
      <w:jc w:val="center"/>
      <w:rPr>
        <w:sz w:val="14"/>
      </w:rPr>
    </w:pPr>
    <w:r>
      <w:rPr>
        <w:sz w:val="14"/>
      </w:rPr>
      <w:t>USDA is an Equal Opportunity Provider, Employer and Lender</w:t>
    </w:r>
  </w:p>
  <w:p w:rsidR="005576BD" w:rsidP="00FF216E" w14:paraId="768EA11B" w14:textId="77777777">
    <w:pPr>
      <w:pStyle w:val="Footer"/>
      <w:jc w:val="center"/>
      <w:rPr>
        <w:sz w:val="14"/>
      </w:rPr>
    </w:pPr>
  </w:p>
  <w:p w:rsidR="005576BD" w:rsidRPr="0027535D" w:rsidP="0027535D" w14:paraId="58C79333" w14:textId="4BA68B0D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27535D">
      <w:rPr>
        <w:rFonts w:ascii="Times New Roman" w:hAnsi="Times New Roman" w:cs="Times New Roman"/>
        <w:sz w:val="18"/>
        <w:szCs w:val="18"/>
      </w:rPr>
      <w:fldChar w:fldCharType="begin"/>
    </w:r>
    <w:r w:rsidRPr="0027535D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27535D">
      <w:rPr>
        <w:rFonts w:ascii="Times New Roman" w:hAnsi="Times New Roman" w:cs="Times New Roman"/>
        <w:sz w:val="18"/>
        <w:szCs w:val="18"/>
      </w:rPr>
      <w:fldChar w:fldCharType="separate"/>
    </w:r>
    <w:r w:rsidR="001929BA">
      <w:rPr>
        <w:rFonts w:ascii="Times New Roman" w:hAnsi="Times New Roman" w:cs="Times New Roman"/>
        <w:noProof/>
        <w:sz w:val="18"/>
        <w:szCs w:val="18"/>
      </w:rPr>
      <w:t>2</w:t>
    </w:r>
    <w:r w:rsidRPr="0027535D">
      <w:rPr>
        <w:rFonts w:ascii="Times New Roman" w:hAnsi="Times New Roman" w:cs="Times New Roman"/>
        <w:noProof/>
        <w:sz w:val="18"/>
        <w:szCs w:val="18"/>
      </w:rPr>
      <w:fldChar w:fldCharType="end"/>
    </w:r>
  </w:p>
  <w:p w:rsidR="005576BD" w:rsidP="00FF216E" w14:paraId="7B66F83F" w14:textId="7777777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6317" w:rsidP="00BC6317" w14:paraId="35674647" w14:textId="77777777">
    <w:pPr>
      <w:pStyle w:val="Footer"/>
      <w:jc w:val="center"/>
      <w:rPr>
        <w:sz w:val="14"/>
      </w:rPr>
    </w:pPr>
    <w:r>
      <w:rPr>
        <w:sz w:val="14"/>
      </w:rPr>
      <w:t>USDA is an Equal Opportunity Provider, Employer and Lender</w:t>
    </w:r>
  </w:p>
  <w:p w:rsidR="00BC6317" w14:paraId="55FFD94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51F91"/>
    <w:multiLevelType w:val="hybridMultilevel"/>
    <w:tmpl w:val="5224B4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D13B3"/>
    <w:multiLevelType w:val="hybridMultilevel"/>
    <w:tmpl w:val="C004DCC6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43027"/>
    <w:multiLevelType w:val="hybridMultilevel"/>
    <w:tmpl w:val="264A54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B7623"/>
    <w:multiLevelType w:val="hybridMultilevel"/>
    <w:tmpl w:val="C136ED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E515C"/>
    <w:multiLevelType w:val="hybridMultilevel"/>
    <w:tmpl w:val="F98E851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E09F1"/>
    <w:multiLevelType w:val="hybridMultilevel"/>
    <w:tmpl w:val="30E8B5CC"/>
    <w:lvl w:ilvl="0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A458B"/>
    <w:multiLevelType w:val="hybridMultilevel"/>
    <w:tmpl w:val="EBF4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2634B"/>
    <w:multiLevelType w:val="hybridMultilevel"/>
    <w:tmpl w:val="E59AD6D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D5D00"/>
    <w:multiLevelType w:val="hybridMultilevel"/>
    <w:tmpl w:val="6394B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1777B"/>
    <w:multiLevelType w:val="hybridMultilevel"/>
    <w:tmpl w:val="E19A6632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F1EEC"/>
    <w:multiLevelType w:val="hybridMultilevel"/>
    <w:tmpl w:val="D84C7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93F1F"/>
    <w:multiLevelType w:val="hybridMultilevel"/>
    <w:tmpl w:val="90522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6CA7F44"/>
    <w:multiLevelType w:val="hybridMultilevel"/>
    <w:tmpl w:val="0E88D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B0CA0"/>
    <w:multiLevelType w:val="hybridMultilevel"/>
    <w:tmpl w:val="7198611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0C47"/>
    <w:multiLevelType w:val="hybridMultilevel"/>
    <w:tmpl w:val="6394B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814050"/>
    <w:multiLevelType w:val="hybridMultilevel"/>
    <w:tmpl w:val="DD20A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842615"/>
    <w:multiLevelType w:val="hybridMultilevel"/>
    <w:tmpl w:val="81FE56B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2764E2"/>
    <w:multiLevelType w:val="hybridMultilevel"/>
    <w:tmpl w:val="140E9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924826">
    <w:abstractNumId w:val="12"/>
  </w:num>
  <w:num w:numId="2" w16cid:durableId="1306198773">
    <w:abstractNumId w:val="11"/>
  </w:num>
  <w:num w:numId="3" w16cid:durableId="1086684639">
    <w:abstractNumId w:val="0"/>
  </w:num>
  <w:num w:numId="4" w16cid:durableId="362488552">
    <w:abstractNumId w:val="16"/>
  </w:num>
  <w:num w:numId="5" w16cid:durableId="844174270">
    <w:abstractNumId w:val="7"/>
  </w:num>
  <w:num w:numId="6" w16cid:durableId="511458525">
    <w:abstractNumId w:val="9"/>
  </w:num>
  <w:num w:numId="7" w16cid:durableId="1660769117">
    <w:abstractNumId w:val="1"/>
  </w:num>
  <w:num w:numId="8" w16cid:durableId="931821605">
    <w:abstractNumId w:val="13"/>
  </w:num>
  <w:num w:numId="9" w16cid:durableId="1440030947">
    <w:abstractNumId w:val="5"/>
  </w:num>
  <w:num w:numId="10" w16cid:durableId="773016978">
    <w:abstractNumId w:val="6"/>
  </w:num>
  <w:num w:numId="11" w16cid:durableId="796487515">
    <w:abstractNumId w:val="3"/>
  </w:num>
  <w:num w:numId="12" w16cid:durableId="839393606">
    <w:abstractNumId w:val="17"/>
  </w:num>
  <w:num w:numId="13" w16cid:durableId="750927896">
    <w:abstractNumId w:val="4"/>
  </w:num>
  <w:num w:numId="14" w16cid:durableId="440733840">
    <w:abstractNumId w:val="6"/>
  </w:num>
  <w:num w:numId="15" w16cid:durableId="1891920304">
    <w:abstractNumId w:val="15"/>
  </w:num>
  <w:num w:numId="16" w16cid:durableId="304698203">
    <w:abstractNumId w:val="2"/>
  </w:num>
  <w:num w:numId="17" w16cid:durableId="1240872124">
    <w:abstractNumId w:val="10"/>
  </w:num>
  <w:num w:numId="18" w16cid:durableId="827326506">
    <w:abstractNumId w:val="15"/>
  </w:num>
  <w:num w:numId="19" w16cid:durableId="1019433877">
    <w:abstractNumId w:val="14"/>
  </w:num>
  <w:num w:numId="20" w16cid:durableId="241646166">
    <w:abstractNumId w:val="6"/>
  </w:num>
  <w:num w:numId="21" w16cid:durableId="607473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5C"/>
    <w:rsid w:val="0000349A"/>
    <w:rsid w:val="0000523D"/>
    <w:rsid w:val="000138A3"/>
    <w:rsid w:val="00017685"/>
    <w:rsid w:val="00025445"/>
    <w:rsid w:val="00025BE5"/>
    <w:rsid w:val="00035021"/>
    <w:rsid w:val="00035DF1"/>
    <w:rsid w:val="00037710"/>
    <w:rsid w:val="00041F01"/>
    <w:rsid w:val="00046B91"/>
    <w:rsid w:val="00050922"/>
    <w:rsid w:val="00051A4E"/>
    <w:rsid w:val="00054B7B"/>
    <w:rsid w:val="00065F5D"/>
    <w:rsid w:val="00067332"/>
    <w:rsid w:val="00085DB4"/>
    <w:rsid w:val="00093169"/>
    <w:rsid w:val="000A4D29"/>
    <w:rsid w:val="000A4D41"/>
    <w:rsid w:val="000A7A43"/>
    <w:rsid w:val="000C24E3"/>
    <w:rsid w:val="000C6673"/>
    <w:rsid w:val="000D4414"/>
    <w:rsid w:val="000F0092"/>
    <w:rsid w:val="000F12F5"/>
    <w:rsid w:val="000F768C"/>
    <w:rsid w:val="00100B1D"/>
    <w:rsid w:val="00105EB6"/>
    <w:rsid w:val="001131D4"/>
    <w:rsid w:val="00113BF2"/>
    <w:rsid w:val="00137645"/>
    <w:rsid w:val="001476A8"/>
    <w:rsid w:val="00151503"/>
    <w:rsid w:val="00160409"/>
    <w:rsid w:val="001929BA"/>
    <w:rsid w:val="00192F0E"/>
    <w:rsid w:val="00195BF0"/>
    <w:rsid w:val="001971D1"/>
    <w:rsid w:val="001A12A9"/>
    <w:rsid w:val="001A5AF2"/>
    <w:rsid w:val="001A62B1"/>
    <w:rsid w:val="001B6CCF"/>
    <w:rsid w:val="001C3033"/>
    <w:rsid w:val="001D13B5"/>
    <w:rsid w:val="001D350D"/>
    <w:rsid w:val="001D4A49"/>
    <w:rsid w:val="001D789E"/>
    <w:rsid w:val="001F3413"/>
    <w:rsid w:val="002050C5"/>
    <w:rsid w:val="00221456"/>
    <w:rsid w:val="00223FD2"/>
    <w:rsid w:val="00230FEB"/>
    <w:rsid w:val="00231A96"/>
    <w:rsid w:val="00236BCE"/>
    <w:rsid w:val="00236CD4"/>
    <w:rsid w:val="00236DFB"/>
    <w:rsid w:val="00243927"/>
    <w:rsid w:val="00264D06"/>
    <w:rsid w:val="0027535D"/>
    <w:rsid w:val="00284ABE"/>
    <w:rsid w:val="002A1EB6"/>
    <w:rsid w:val="002A3218"/>
    <w:rsid w:val="002B2A41"/>
    <w:rsid w:val="002B440D"/>
    <w:rsid w:val="002C3D86"/>
    <w:rsid w:val="002E5C45"/>
    <w:rsid w:val="003113DA"/>
    <w:rsid w:val="00314646"/>
    <w:rsid w:val="003207EA"/>
    <w:rsid w:val="00320E72"/>
    <w:rsid w:val="00320FF0"/>
    <w:rsid w:val="00322986"/>
    <w:rsid w:val="0033440E"/>
    <w:rsid w:val="003370E3"/>
    <w:rsid w:val="0034185E"/>
    <w:rsid w:val="003510C8"/>
    <w:rsid w:val="0035225D"/>
    <w:rsid w:val="00357EFA"/>
    <w:rsid w:val="00366395"/>
    <w:rsid w:val="003726F0"/>
    <w:rsid w:val="00386A7E"/>
    <w:rsid w:val="00390354"/>
    <w:rsid w:val="003A60A6"/>
    <w:rsid w:val="003B5987"/>
    <w:rsid w:val="003C0463"/>
    <w:rsid w:val="003C76D9"/>
    <w:rsid w:val="003D12DB"/>
    <w:rsid w:val="003D58EA"/>
    <w:rsid w:val="003E5907"/>
    <w:rsid w:val="003F0110"/>
    <w:rsid w:val="003F5A96"/>
    <w:rsid w:val="00413413"/>
    <w:rsid w:val="0042125F"/>
    <w:rsid w:val="004238A7"/>
    <w:rsid w:val="004262E4"/>
    <w:rsid w:val="004521E4"/>
    <w:rsid w:val="00460D20"/>
    <w:rsid w:val="00467C5C"/>
    <w:rsid w:val="00473D67"/>
    <w:rsid w:val="0047411D"/>
    <w:rsid w:val="00480EC5"/>
    <w:rsid w:val="00484E57"/>
    <w:rsid w:val="00485C6E"/>
    <w:rsid w:val="00491D33"/>
    <w:rsid w:val="00492F8A"/>
    <w:rsid w:val="0049775C"/>
    <w:rsid w:val="004A09FF"/>
    <w:rsid w:val="004A39B8"/>
    <w:rsid w:val="004B0291"/>
    <w:rsid w:val="004D357E"/>
    <w:rsid w:val="004E063A"/>
    <w:rsid w:val="004E3412"/>
    <w:rsid w:val="004E65ED"/>
    <w:rsid w:val="004E6B37"/>
    <w:rsid w:val="004F063D"/>
    <w:rsid w:val="00507E15"/>
    <w:rsid w:val="005102F5"/>
    <w:rsid w:val="005138A6"/>
    <w:rsid w:val="00521D2E"/>
    <w:rsid w:val="0052226D"/>
    <w:rsid w:val="00531247"/>
    <w:rsid w:val="00545C57"/>
    <w:rsid w:val="005468B0"/>
    <w:rsid w:val="005469F1"/>
    <w:rsid w:val="005475D2"/>
    <w:rsid w:val="00551A13"/>
    <w:rsid w:val="005576BD"/>
    <w:rsid w:val="00564066"/>
    <w:rsid w:val="00564DD8"/>
    <w:rsid w:val="00565179"/>
    <w:rsid w:val="00565D9B"/>
    <w:rsid w:val="005714E8"/>
    <w:rsid w:val="0057366F"/>
    <w:rsid w:val="005769F5"/>
    <w:rsid w:val="00582693"/>
    <w:rsid w:val="00583EF0"/>
    <w:rsid w:val="00584D9D"/>
    <w:rsid w:val="005862DC"/>
    <w:rsid w:val="005926FD"/>
    <w:rsid w:val="005A3F15"/>
    <w:rsid w:val="005B1DD7"/>
    <w:rsid w:val="005B3307"/>
    <w:rsid w:val="005C46C0"/>
    <w:rsid w:val="005D0C99"/>
    <w:rsid w:val="005D62C4"/>
    <w:rsid w:val="005F0ECD"/>
    <w:rsid w:val="005F1B2D"/>
    <w:rsid w:val="00600077"/>
    <w:rsid w:val="0061296D"/>
    <w:rsid w:val="0061570D"/>
    <w:rsid w:val="006506C9"/>
    <w:rsid w:val="00655536"/>
    <w:rsid w:val="00657F16"/>
    <w:rsid w:val="00662731"/>
    <w:rsid w:val="00663FC5"/>
    <w:rsid w:val="00694389"/>
    <w:rsid w:val="00694DC2"/>
    <w:rsid w:val="006957CB"/>
    <w:rsid w:val="006A0A9D"/>
    <w:rsid w:val="006A5499"/>
    <w:rsid w:val="006B0073"/>
    <w:rsid w:val="006C54AE"/>
    <w:rsid w:val="006C6310"/>
    <w:rsid w:val="006F7117"/>
    <w:rsid w:val="00715663"/>
    <w:rsid w:val="00734860"/>
    <w:rsid w:val="0074365E"/>
    <w:rsid w:val="00746F42"/>
    <w:rsid w:val="007601EB"/>
    <w:rsid w:val="00761B98"/>
    <w:rsid w:val="00766503"/>
    <w:rsid w:val="00767123"/>
    <w:rsid w:val="007755CE"/>
    <w:rsid w:val="00780B42"/>
    <w:rsid w:val="0078410A"/>
    <w:rsid w:val="0078748E"/>
    <w:rsid w:val="007916DB"/>
    <w:rsid w:val="00793EA9"/>
    <w:rsid w:val="0079593F"/>
    <w:rsid w:val="00796456"/>
    <w:rsid w:val="0079733A"/>
    <w:rsid w:val="007A121F"/>
    <w:rsid w:val="007A53E5"/>
    <w:rsid w:val="007A66F1"/>
    <w:rsid w:val="007B1C7A"/>
    <w:rsid w:val="007B34B9"/>
    <w:rsid w:val="007C0808"/>
    <w:rsid w:val="007C34A1"/>
    <w:rsid w:val="007C5449"/>
    <w:rsid w:val="007D19D5"/>
    <w:rsid w:val="007E37FA"/>
    <w:rsid w:val="007E63B2"/>
    <w:rsid w:val="007F09F4"/>
    <w:rsid w:val="007F1B45"/>
    <w:rsid w:val="007F4330"/>
    <w:rsid w:val="007F5212"/>
    <w:rsid w:val="00811E88"/>
    <w:rsid w:val="00816D2D"/>
    <w:rsid w:val="0082781A"/>
    <w:rsid w:val="00831BDE"/>
    <w:rsid w:val="00832133"/>
    <w:rsid w:val="00832899"/>
    <w:rsid w:val="00833F27"/>
    <w:rsid w:val="00834420"/>
    <w:rsid w:val="00846391"/>
    <w:rsid w:val="008520F1"/>
    <w:rsid w:val="008522B6"/>
    <w:rsid w:val="0085444C"/>
    <w:rsid w:val="00856594"/>
    <w:rsid w:val="008571FC"/>
    <w:rsid w:val="008863DB"/>
    <w:rsid w:val="00886875"/>
    <w:rsid w:val="0089115C"/>
    <w:rsid w:val="008A230F"/>
    <w:rsid w:val="008A4F03"/>
    <w:rsid w:val="008C0EB5"/>
    <w:rsid w:val="008C207A"/>
    <w:rsid w:val="008C52E7"/>
    <w:rsid w:val="008C76D8"/>
    <w:rsid w:val="008D276D"/>
    <w:rsid w:val="008D3DA8"/>
    <w:rsid w:val="008D7C4F"/>
    <w:rsid w:val="008E68CE"/>
    <w:rsid w:val="009057D1"/>
    <w:rsid w:val="0090662A"/>
    <w:rsid w:val="00910C48"/>
    <w:rsid w:val="00913D6E"/>
    <w:rsid w:val="0091584C"/>
    <w:rsid w:val="00916916"/>
    <w:rsid w:val="00933B39"/>
    <w:rsid w:val="0093755C"/>
    <w:rsid w:val="00946D3B"/>
    <w:rsid w:val="009509FD"/>
    <w:rsid w:val="00972922"/>
    <w:rsid w:val="009753E8"/>
    <w:rsid w:val="00975E70"/>
    <w:rsid w:val="00976011"/>
    <w:rsid w:val="009941A4"/>
    <w:rsid w:val="009A2F74"/>
    <w:rsid w:val="009A407E"/>
    <w:rsid w:val="009A52AA"/>
    <w:rsid w:val="009B46D0"/>
    <w:rsid w:val="009B4EF4"/>
    <w:rsid w:val="009B56B8"/>
    <w:rsid w:val="009C6137"/>
    <w:rsid w:val="009F0EC1"/>
    <w:rsid w:val="00A10DD6"/>
    <w:rsid w:val="00A11C47"/>
    <w:rsid w:val="00A141F2"/>
    <w:rsid w:val="00A16CE4"/>
    <w:rsid w:val="00A26AC3"/>
    <w:rsid w:val="00A34451"/>
    <w:rsid w:val="00A40365"/>
    <w:rsid w:val="00A40D76"/>
    <w:rsid w:val="00A450CD"/>
    <w:rsid w:val="00A47B39"/>
    <w:rsid w:val="00A50765"/>
    <w:rsid w:val="00A553C0"/>
    <w:rsid w:val="00A66AE0"/>
    <w:rsid w:val="00A70E98"/>
    <w:rsid w:val="00A72C69"/>
    <w:rsid w:val="00A75B0F"/>
    <w:rsid w:val="00A8251D"/>
    <w:rsid w:val="00A835B4"/>
    <w:rsid w:val="00A95682"/>
    <w:rsid w:val="00AB4804"/>
    <w:rsid w:val="00AC73BD"/>
    <w:rsid w:val="00AE78D5"/>
    <w:rsid w:val="00AF4B9B"/>
    <w:rsid w:val="00B01C4E"/>
    <w:rsid w:val="00B07603"/>
    <w:rsid w:val="00B1165B"/>
    <w:rsid w:val="00B1199B"/>
    <w:rsid w:val="00B14A0C"/>
    <w:rsid w:val="00B14C66"/>
    <w:rsid w:val="00B17E96"/>
    <w:rsid w:val="00B21F02"/>
    <w:rsid w:val="00B278BD"/>
    <w:rsid w:val="00B30DED"/>
    <w:rsid w:val="00B33B43"/>
    <w:rsid w:val="00B36729"/>
    <w:rsid w:val="00B36A1A"/>
    <w:rsid w:val="00B405E9"/>
    <w:rsid w:val="00B51A2D"/>
    <w:rsid w:val="00B55DA1"/>
    <w:rsid w:val="00B60C67"/>
    <w:rsid w:val="00B62B38"/>
    <w:rsid w:val="00B6715E"/>
    <w:rsid w:val="00B7158F"/>
    <w:rsid w:val="00B734AB"/>
    <w:rsid w:val="00B838B8"/>
    <w:rsid w:val="00B9071B"/>
    <w:rsid w:val="00BB22F7"/>
    <w:rsid w:val="00BB2DEF"/>
    <w:rsid w:val="00BB4FDA"/>
    <w:rsid w:val="00BC4465"/>
    <w:rsid w:val="00BC6317"/>
    <w:rsid w:val="00BD0DA0"/>
    <w:rsid w:val="00BD29B1"/>
    <w:rsid w:val="00BD3B50"/>
    <w:rsid w:val="00BE6E68"/>
    <w:rsid w:val="00BF194D"/>
    <w:rsid w:val="00C04063"/>
    <w:rsid w:val="00C10C38"/>
    <w:rsid w:val="00C153D5"/>
    <w:rsid w:val="00C22112"/>
    <w:rsid w:val="00C2495F"/>
    <w:rsid w:val="00C25311"/>
    <w:rsid w:val="00C31E54"/>
    <w:rsid w:val="00C36AED"/>
    <w:rsid w:val="00C40D16"/>
    <w:rsid w:val="00C41545"/>
    <w:rsid w:val="00C52615"/>
    <w:rsid w:val="00C60093"/>
    <w:rsid w:val="00C67809"/>
    <w:rsid w:val="00C97F68"/>
    <w:rsid w:val="00CB01CF"/>
    <w:rsid w:val="00CB2749"/>
    <w:rsid w:val="00CC7CD8"/>
    <w:rsid w:val="00CD33D3"/>
    <w:rsid w:val="00CE4BA9"/>
    <w:rsid w:val="00CE6A82"/>
    <w:rsid w:val="00CF6433"/>
    <w:rsid w:val="00CF7E35"/>
    <w:rsid w:val="00D1451C"/>
    <w:rsid w:val="00D16FC0"/>
    <w:rsid w:val="00D173E8"/>
    <w:rsid w:val="00D17E2F"/>
    <w:rsid w:val="00D264B9"/>
    <w:rsid w:val="00D366D2"/>
    <w:rsid w:val="00D3721A"/>
    <w:rsid w:val="00D72C5E"/>
    <w:rsid w:val="00D84E4F"/>
    <w:rsid w:val="00D854AE"/>
    <w:rsid w:val="00D9090D"/>
    <w:rsid w:val="00D946DC"/>
    <w:rsid w:val="00DA6AA0"/>
    <w:rsid w:val="00DB5683"/>
    <w:rsid w:val="00DB710F"/>
    <w:rsid w:val="00DC0513"/>
    <w:rsid w:val="00DD0480"/>
    <w:rsid w:val="00DD7E8C"/>
    <w:rsid w:val="00DE033D"/>
    <w:rsid w:val="00DE1A33"/>
    <w:rsid w:val="00E003FD"/>
    <w:rsid w:val="00E01EFB"/>
    <w:rsid w:val="00E05A11"/>
    <w:rsid w:val="00E20C07"/>
    <w:rsid w:val="00E270EB"/>
    <w:rsid w:val="00E44B34"/>
    <w:rsid w:val="00E45662"/>
    <w:rsid w:val="00E53DA8"/>
    <w:rsid w:val="00E55DDE"/>
    <w:rsid w:val="00E613DF"/>
    <w:rsid w:val="00E61A81"/>
    <w:rsid w:val="00E669E6"/>
    <w:rsid w:val="00E72548"/>
    <w:rsid w:val="00E7296F"/>
    <w:rsid w:val="00E76DBF"/>
    <w:rsid w:val="00E87EA0"/>
    <w:rsid w:val="00E92F1C"/>
    <w:rsid w:val="00E96388"/>
    <w:rsid w:val="00EA285C"/>
    <w:rsid w:val="00ED3DF8"/>
    <w:rsid w:val="00EE52C0"/>
    <w:rsid w:val="00EE5E20"/>
    <w:rsid w:val="00EF1158"/>
    <w:rsid w:val="00EF21F1"/>
    <w:rsid w:val="00EF5987"/>
    <w:rsid w:val="00F14168"/>
    <w:rsid w:val="00F153C9"/>
    <w:rsid w:val="00F17DCA"/>
    <w:rsid w:val="00F33BD2"/>
    <w:rsid w:val="00F36722"/>
    <w:rsid w:val="00F46717"/>
    <w:rsid w:val="00F62D71"/>
    <w:rsid w:val="00F662DF"/>
    <w:rsid w:val="00F75750"/>
    <w:rsid w:val="00F77FAF"/>
    <w:rsid w:val="00F801E8"/>
    <w:rsid w:val="00F94CD7"/>
    <w:rsid w:val="00FA4F7E"/>
    <w:rsid w:val="00FA7446"/>
    <w:rsid w:val="00FA798B"/>
    <w:rsid w:val="00FB1B7C"/>
    <w:rsid w:val="00FB3836"/>
    <w:rsid w:val="00FB5B15"/>
    <w:rsid w:val="00FC3A52"/>
    <w:rsid w:val="00FD017B"/>
    <w:rsid w:val="00FD05A1"/>
    <w:rsid w:val="00FD4D44"/>
    <w:rsid w:val="00FE3224"/>
    <w:rsid w:val="00FF21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EBA365"/>
  <w15:chartTrackingRefBased/>
  <w15:docId w15:val="{894185CE-15F1-4F3D-8E71-62932C42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75C"/>
    <w:pPr>
      <w:spacing w:after="0" w:line="240" w:lineRule="auto"/>
    </w:pPr>
    <w:rPr>
      <w:rFonts w:ascii="Arial" w:hAnsi="Arial" w:eastAsiaTheme="minorEastAsia" w:cs="Arial"/>
      <w:color w:val="00000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977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7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75C"/>
    <w:rPr>
      <w:rFonts w:ascii="Arial" w:hAnsi="Arial" w:eastAsiaTheme="minorEastAsia" w:cs="Arial"/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49775C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eastAsia="Times New Roman" w:hAnsi="Courier New" w:cs="Times New Roman"/>
      <w:color w:val="auto"/>
      <w:sz w:val="24"/>
      <w:szCs w:val="20"/>
      <w:lang w:eastAsia="en-US"/>
    </w:rPr>
  </w:style>
  <w:style w:type="paragraph" w:customStyle="1" w:styleId="paragraph">
    <w:name w:val="paragraph"/>
    <w:basedOn w:val="Normal"/>
    <w:rsid w:val="003726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contentcontrolboundarysink">
    <w:name w:val="contentcontrolboundarysink"/>
    <w:basedOn w:val="DefaultParagraphFont"/>
    <w:rsid w:val="003726F0"/>
  </w:style>
  <w:style w:type="character" w:customStyle="1" w:styleId="normaltextrun">
    <w:name w:val="normaltextrun"/>
    <w:basedOn w:val="DefaultParagraphFont"/>
    <w:rsid w:val="003726F0"/>
  </w:style>
  <w:style w:type="character" w:customStyle="1" w:styleId="eop">
    <w:name w:val="eop"/>
    <w:basedOn w:val="DefaultParagraphFont"/>
    <w:rsid w:val="003726F0"/>
  </w:style>
  <w:style w:type="paragraph" w:styleId="Header">
    <w:name w:val="header"/>
    <w:basedOn w:val="Normal"/>
    <w:link w:val="HeaderChar"/>
    <w:uiPriority w:val="99"/>
    <w:unhideWhenUsed/>
    <w:rsid w:val="004B02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291"/>
    <w:rPr>
      <w:rFonts w:ascii="Arial" w:hAnsi="Arial" w:eastAsiaTheme="minorEastAsia" w:cs="Arial"/>
      <w:color w:val="000000"/>
      <w:lang w:eastAsia="ja-JP"/>
    </w:rPr>
  </w:style>
  <w:style w:type="paragraph" w:styleId="BodyText">
    <w:name w:val="Body Text"/>
    <w:basedOn w:val="Normal"/>
    <w:link w:val="BodyTextChar"/>
    <w:rsid w:val="001929BA"/>
    <w:pPr>
      <w:spacing w:after="220" w:line="180" w:lineRule="atLeast"/>
      <w:jc w:val="both"/>
    </w:pPr>
    <w:rPr>
      <w:rFonts w:eastAsia="Times New Roman" w:cs="Times New Roman"/>
      <w:color w:val="auto"/>
      <w:spacing w:val="-5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929BA"/>
    <w:rPr>
      <w:rFonts w:ascii="Arial" w:eastAsia="Times New Roman" w:hAnsi="Arial" w:cs="Times New Roman"/>
      <w:spacing w:val="-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2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29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29BA"/>
    <w:rPr>
      <w:rFonts w:ascii="Arial" w:hAnsi="Arial" w:eastAsiaTheme="minorEastAsia" w:cs="Arial"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9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BA"/>
    <w:rPr>
      <w:rFonts w:ascii="Segoe UI" w:hAnsi="Segoe UI" w:eastAsiaTheme="minorEastAsia" w:cs="Segoe UI"/>
      <w:color w:val="000000"/>
      <w:sz w:val="18"/>
      <w:szCs w:val="1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9BA"/>
    <w:rPr>
      <w:rFonts w:ascii="Arial" w:hAnsi="Arial" w:eastAsiaTheme="minorEastAsia" w:cs="Arial"/>
      <w:b/>
      <w:bCs/>
      <w:color w:val="00000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C3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0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841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10A"/>
    <w:rPr>
      <w:rFonts w:ascii="Arial" w:hAnsi="Arial" w:eastAsiaTheme="minorEastAsia" w:cs="Arial"/>
      <w:color w:val="000000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8410A"/>
    <w:rPr>
      <w:vertAlign w:val="superscript"/>
    </w:rPr>
  </w:style>
  <w:style w:type="paragraph" w:styleId="Revision">
    <w:name w:val="Revision"/>
    <w:hidden/>
    <w:uiPriority w:val="99"/>
    <w:semiHidden/>
    <w:rsid w:val="00051A4E"/>
    <w:pPr>
      <w:spacing w:after="0" w:line="240" w:lineRule="auto"/>
    </w:pPr>
    <w:rPr>
      <w:rFonts w:ascii="Arial" w:hAnsi="Arial" w:eastAsiaTheme="minorEastAsia" w:cs="Arial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emf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24ce71-1899-4074-aeab-34c66d934e81">
      <UserInfo>
        <DisplayName>Lucas, Richard - FNS</DisplayName>
        <AccountId>15</AccountId>
        <AccountType/>
      </UserInfo>
      <UserInfo>
        <DisplayName>Abelev, Melissa - FNS</DisplayName>
        <AccountId>14</AccountId>
        <AccountType/>
      </UserInfo>
      <UserInfo>
        <DisplayName>Garcia, Kristin - FNS</DisplayName>
        <AccountId>17</AccountId>
        <AccountType/>
      </UserInfo>
    </SharedWithUsers>
    <lcf76f155ced4ddcb4097134ff3c332f xmlns="cc5c571b-c10f-4331-a389-8d2c0fdfe307">
      <Terms xmlns="http://schemas.microsoft.com/office/infopath/2007/PartnerControls"/>
    </lcf76f155ced4ddcb4097134ff3c332f>
    <TaxCatchAll xmlns="6524ce71-1899-4074-aeab-34c66d934e8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BEB2D9F40E13488AF46E42F33E5C46" ma:contentTypeVersion="17" ma:contentTypeDescription="Create a new document." ma:contentTypeScope="" ma:versionID="87e56ebfb793990a52566e7bb9a68313">
  <xsd:schema xmlns:xsd="http://www.w3.org/2001/XMLSchema" xmlns:xs="http://www.w3.org/2001/XMLSchema" xmlns:p="http://schemas.microsoft.com/office/2006/metadata/properties" xmlns:ns1="http://schemas.microsoft.com/sharepoint/v3" xmlns:ns2="cc5c571b-c10f-4331-a389-8d2c0fdfe307" xmlns:ns3="6524ce71-1899-4074-aeab-34c66d934e81" targetNamespace="http://schemas.microsoft.com/office/2006/metadata/properties" ma:root="true" ma:fieldsID="4b1c0f28b629f43bfb90c1670c3b9235" ns1:_="" ns2:_="" ns3:_="">
    <xsd:import namespace="http://schemas.microsoft.com/sharepoint/v3"/>
    <xsd:import namespace="cc5c571b-c10f-4331-a389-8d2c0fdfe307"/>
    <xsd:import namespace="6524ce71-1899-4074-aeab-34c66d934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c571b-c10f-4331-a389-8d2c0fdfe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ce71-1899-4074-aeab-34c66d934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d0db51a-8289-45bf-a555-52736c83181d}" ma:internalName="TaxCatchAll" ma:showField="CatchAllData" ma:web="6524ce71-1899-4074-aeab-34c66d934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81D95E-9C65-4FA6-8D15-3F1649FCF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7D74C-C5F7-402B-A361-45DA09B27F6E}">
  <ds:schemaRefs>
    <ds:schemaRef ds:uri="http://schemas.microsoft.com/office/2006/metadata/properties"/>
    <ds:schemaRef ds:uri="http://schemas.microsoft.com/office/infopath/2007/PartnerControls"/>
    <ds:schemaRef ds:uri="6524ce71-1899-4074-aeab-34c66d934e81"/>
    <ds:schemaRef ds:uri="cc5c571b-c10f-4331-a389-8d2c0fdfe30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AC5783-A3E5-420E-ACB6-3A30F260E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5c571b-c10f-4331-a389-8d2c0fdfe307"/>
    <ds:schemaRef ds:uri="6524ce71-1899-4074-aeab-34c66d934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Yoast, Katey - FNS</dc:creator>
  <cp:lastModifiedBy>Chaifetz, Ashley - FNS</cp:lastModifiedBy>
  <cp:revision>6</cp:revision>
  <dcterms:created xsi:type="dcterms:W3CDTF">2025-02-21T18:02:00Z</dcterms:created>
  <dcterms:modified xsi:type="dcterms:W3CDTF">2025-02-21T18:59:00Z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0x01010089BEB2D9F40E13488AF46E42F33E5C46</vt:lpwstr>
  </property>
  <property fmtid="{D5CDD505-2E9C-101B-9397-08002B2CF9AE}" pid="3" name="MediaServiceImageTags">
    <vt:lpwstr/>
  </property>
</Properties>
</file>