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46" w:rsidRPr="00221C46" w:rsidP="00EC3CF4" w14:paraId="504EF445" w14:textId="0CD9AB73">
      <w:pPr>
        <w:jc w:val="center"/>
      </w:pPr>
      <w:r w:rsidRPr="00221C46">
        <w:rPr>
          <w:b/>
          <w:bCs/>
        </w:rPr>
        <w:t>Non-substantive Change Request</w:t>
      </w:r>
    </w:p>
    <w:p w:rsidR="00EC3CF4" w:rsidRPr="00EC3CF4" w:rsidP="00EC3CF4" w14:paraId="4C9290FA" w14:textId="77777777">
      <w:pPr>
        <w:spacing w:line="259" w:lineRule="auto"/>
        <w:jc w:val="center"/>
        <w:rPr>
          <w:rFonts w:ascii="Aptos" w:eastAsia="Aptos" w:hAnsi="Aptos" w:cs="Times New Roman"/>
        </w:rPr>
      </w:pPr>
      <w:r w:rsidRPr="00EC3CF4">
        <w:rPr>
          <w:rFonts w:ascii="Aptos" w:eastAsia="Aptos" w:hAnsi="Aptos" w:cs="Times New Roman"/>
          <w:b/>
          <w:bCs/>
        </w:rPr>
        <w:t>OMB Control Number 0607-1029</w:t>
      </w:r>
    </w:p>
    <w:p w:rsidR="00EC3CF4" w:rsidRPr="00EC3CF4" w:rsidP="00EC3CF4" w14:paraId="2DD092CD" w14:textId="77777777">
      <w:pPr>
        <w:spacing w:line="259" w:lineRule="auto"/>
        <w:jc w:val="center"/>
        <w:rPr>
          <w:rFonts w:ascii="Aptos" w:eastAsia="Aptos" w:hAnsi="Aptos" w:cs="Times New Roman"/>
          <w:b/>
          <w:bCs/>
        </w:rPr>
      </w:pPr>
      <w:r w:rsidRPr="00EC3CF4">
        <w:rPr>
          <w:rFonts w:ascii="Aptos" w:eastAsia="Aptos" w:hAnsi="Aptos" w:cs="Times New Roman"/>
          <w:b/>
          <w:bCs/>
        </w:rPr>
        <w:t>High Frequency Surveys Program</w:t>
      </w:r>
    </w:p>
    <w:p w:rsidR="00EC3CF4" w:rsidRPr="00EC3CF4" w:rsidP="00EC3CF4" w14:paraId="359C7CFE" w14:textId="77777777">
      <w:pPr>
        <w:spacing w:line="259" w:lineRule="auto"/>
        <w:jc w:val="center"/>
        <w:rPr>
          <w:rFonts w:ascii="Aptos" w:eastAsia="Aptos" w:hAnsi="Aptos" w:cs="Times New Roman"/>
          <w:b/>
          <w:bCs/>
        </w:rPr>
      </w:pPr>
      <w:r w:rsidRPr="00EC3CF4">
        <w:rPr>
          <w:rFonts w:ascii="Aptos" w:eastAsia="Aptos" w:hAnsi="Aptos" w:cs="Times New Roman"/>
          <w:b/>
          <w:bCs/>
        </w:rPr>
        <w:t>Household Trends and Outlook Pulse Survey</w:t>
      </w:r>
    </w:p>
    <w:p w:rsidR="00EC3CF4" w:rsidRPr="00EC3CF4" w:rsidP="00EC3CF4" w14:paraId="4F73F0CB" w14:textId="77777777">
      <w:pPr>
        <w:spacing w:line="259" w:lineRule="auto"/>
        <w:jc w:val="center"/>
        <w:rPr>
          <w:rFonts w:ascii="Aptos" w:eastAsia="Aptos" w:hAnsi="Aptos" w:cs="Times New Roman"/>
        </w:rPr>
      </w:pPr>
      <w:r w:rsidRPr="00EC3CF4">
        <w:rPr>
          <w:rFonts w:ascii="Aptos" w:eastAsia="Aptos" w:hAnsi="Aptos" w:cs="Times New Roman"/>
          <w:b/>
          <w:bCs/>
        </w:rPr>
        <w:t>Date Submitted: February 14, 2025</w:t>
      </w:r>
    </w:p>
    <w:p w:rsidR="00221C46" w:rsidRPr="00221C46" w:rsidP="00221C46" w14:paraId="627B914A" w14:textId="34E81EE8">
      <w:r w:rsidRPr="00221C46">
        <w:rPr>
          <w:b/>
          <w:bCs/>
        </w:rPr>
        <w:t xml:space="preserve">Summary of request: </w:t>
      </w:r>
      <w:r w:rsidR="00EC3CF4">
        <w:t>The U.S. Census Bureau</w:t>
      </w:r>
      <w:r w:rsidRPr="00221C46">
        <w:t xml:space="preserve"> is requesting a change request to revise questions to align with E.O. 14168 </w:t>
      </w:r>
      <w:r w:rsidRPr="00221C46">
        <w:rPr>
          <w:i/>
          <w:iCs/>
        </w:rPr>
        <w:t xml:space="preserve">Defending Women </w:t>
      </w:r>
      <w:r w:rsidRPr="00221C46">
        <w:rPr>
          <w:i/>
          <w:iCs/>
        </w:rPr>
        <w:t>From</w:t>
      </w:r>
      <w:r w:rsidRPr="00221C46">
        <w:rPr>
          <w:i/>
          <w:iCs/>
        </w:rPr>
        <w:t xml:space="preserve"> Gender Ideology Extremism and Restoring Biological Truth to the Federal Government. </w:t>
      </w:r>
    </w:p>
    <w:p w:rsidR="00221C46" w:rsidRPr="00221C46" w:rsidP="00221C46" w14:paraId="3981BE8B" w14:textId="5DA4E3CA">
      <w:r w:rsidRPr="00221C46">
        <w:rPr>
          <w:b/>
          <w:bCs/>
        </w:rPr>
        <w:t xml:space="preserve">Description of Changes Requested: </w:t>
      </w:r>
      <w:r w:rsidRPr="00221C46">
        <w:t xml:space="preserve">This request updates sex questions used in </w:t>
      </w:r>
      <w:r w:rsidR="00EC3CF4">
        <w:t>the Household Trends and Outlook Pulse Survey January, February, and Replenishment Questionnaires</w:t>
      </w:r>
      <w:r w:rsidRPr="00221C46">
        <w:t xml:space="preserve"> to be in accordance with EO 14168. Please check the boxes below if your request includes: </w:t>
      </w:r>
    </w:p>
    <w:p w:rsidR="00221C46" w:rsidRPr="00221C46" w:rsidP="00841B62" w14:paraId="41779B3C" w14:textId="02CC6505">
      <w:pPr>
        <w:pStyle w:val="ListParagraph"/>
        <w:numPr>
          <w:ilvl w:val="0"/>
          <w:numId w:val="1"/>
        </w:numPr>
      </w:pPr>
      <w:r w:rsidRPr="00221C46">
        <w:t xml:space="preserve">Revision of an existing question(s) </w:t>
      </w:r>
    </w:p>
    <w:p w:rsidR="00221C46" w:rsidP="00EC3CF4" w14:paraId="248B243D" w14:textId="1D8550CE">
      <w:pPr>
        <w:pStyle w:val="ListParagraph"/>
        <w:numPr>
          <w:ilvl w:val="0"/>
          <w:numId w:val="1"/>
        </w:numPr>
        <w:tabs>
          <w:tab w:val="left" w:pos="900"/>
        </w:tabs>
      </w:pPr>
      <w:r w:rsidRPr="00221C46">
        <w:t xml:space="preserve">Deletion of an existing question(s) </w:t>
      </w:r>
    </w:p>
    <w:p w:rsidR="00841B62" w:rsidRPr="00221C46" w:rsidP="00841B62" w14:paraId="151B226D" w14:textId="43AB92EA">
      <w:r w:rsidRPr="00221C46">
        <w:rPr>
          <w:b/>
          <w:bCs/>
        </w:rPr>
        <w:t>Description of Changes to Burden (if applicable):</w:t>
      </w:r>
      <w:r w:rsidR="00EC3CF4">
        <w:rPr>
          <w:b/>
          <w:bCs/>
        </w:rPr>
        <w:t xml:space="preserve"> N/A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3258"/>
        <w:gridCol w:w="2610"/>
        <w:gridCol w:w="2394"/>
      </w:tblGrid>
      <w:tr w14:paraId="0C3F82F8" w14:textId="77777777" w:rsidTr="00841B62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32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08FA1107" w14:textId="5DF0391B">
            <w:r w:rsidRPr="00221C46">
              <w:t xml:space="preserve">Form </w:t>
            </w:r>
          </w:p>
        </w:tc>
        <w:tc>
          <w:tcPr>
            <w:tcW w:w="2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7C6BFD5A" w14:textId="77777777">
            <w:r w:rsidRPr="00221C46">
              <w:t xml:space="preserve">Approved Burden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221C46" w:rsidRPr="00221C46" w:rsidP="00221C46" w14:paraId="55E34E4B" w14:textId="77777777">
            <w:r w:rsidRPr="00221C46">
              <w:t xml:space="preserve">Requested Burden </w:t>
            </w:r>
          </w:p>
        </w:tc>
      </w:tr>
      <w:tr w14:paraId="020C0CC7" w14:textId="77777777" w:rsidTr="00841B6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32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7B9010E6" w14:textId="77777777">
            <w:r w:rsidRPr="00221C46">
              <w:t xml:space="preserve">Form 1 </w:t>
            </w:r>
          </w:p>
        </w:tc>
        <w:tc>
          <w:tcPr>
            <w:tcW w:w="2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60E53938" w14:textId="77777777">
            <w:r w:rsidRPr="00221C46">
              <w:t xml:space="preserve">TOTAL TIME </w:t>
            </w:r>
          </w:p>
          <w:p w:rsidR="00221C46" w:rsidRPr="00221C46" w:rsidP="00221C46" w14:paraId="54D10850" w14:textId="77777777">
            <w:r w:rsidRPr="00221C46">
              <w:t xml:space="preserve">TIME per response # respondents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221C46" w:rsidRPr="00221C46" w:rsidP="00221C46" w14:paraId="7238BF46" w14:textId="77777777">
            <w:r w:rsidRPr="00221C46">
              <w:t xml:space="preserve">TOTAL TIME </w:t>
            </w:r>
          </w:p>
          <w:p w:rsidR="00221C46" w:rsidRPr="00221C46" w:rsidP="00221C46" w14:paraId="060ED4F2" w14:textId="77777777">
            <w:r w:rsidRPr="00221C46">
              <w:t xml:space="preserve">TIME per response # respondents </w:t>
            </w:r>
          </w:p>
        </w:tc>
      </w:tr>
      <w:tr w14:paraId="65862718" w14:textId="77777777" w:rsidTr="00841B6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32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2352DF00" w14:textId="77777777">
            <w:r w:rsidRPr="00221C46">
              <w:t xml:space="preserve">Form 2 </w:t>
            </w:r>
          </w:p>
        </w:tc>
        <w:tc>
          <w:tcPr>
            <w:tcW w:w="2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3D41B907" w14:textId="77777777">
            <w:r w:rsidRPr="00221C46">
              <w:t xml:space="preserve">TOTAL TIME </w:t>
            </w:r>
          </w:p>
          <w:p w:rsidR="00221C46" w:rsidRPr="00221C46" w:rsidP="00221C46" w14:paraId="1D640A9A" w14:textId="77777777">
            <w:r w:rsidRPr="00221C46">
              <w:t xml:space="preserve">TIME per response # respondents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221C46" w:rsidRPr="00221C46" w:rsidP="00221C46" w14:paraId="21F76D3F" w14:textId="77777777">
            <w:r w:rsidRPr="00221C46">
              <w:t xml:space="preserve">TOTAL TIME </w:t>
            </w:r>
          </w:p>
          <w:p w:rsidR="00221C46" w:rsidRPr="00221C46" w:rsidP="00221C46" w14:paraId="2C26BF50" w14:textId="77777777">
            <w:r w:rsidRPr="00221C46">
              <w:t xml:space="preserve">TIME per response # respondents </w:t>
            </w:r>
          </w:p>
        </w:tc>
      </w:tr>
      <w:tr w14:paraId="5CE25BAB" w14:textId="77777777" w:rsidTr="00841B62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32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6696A50C" w14:textId="77777777">
            <w:r w:rsidRPr="00221C46">
              <w:t xml:space="preserve">Total </w:t>
            </w:r>
          </w:p>
        </w:tc>
        <w:tc>
          <w:tcPr>
            <w:tcW w:w="2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21C46" w:rsidRPr="00221C46" w:rsidP="00221C46" w14:paraId="3C46BBB0" w14:textId="77777777">
            <w:r w:rsidRPr="00221C46">
              <w:t xml:space="preserve">TOTAL TIME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221C46" w:rsidRPr="00221C46" w:rsidP="00221C46" w14:paraId="009B3239" w14:textId="77777777">
            <w:r w:rsidRPr="00221C46">
              <w:t xml:space="preserve">TOTAL TIME </w:t>
            </w:r>
          </w:p>
        </w:tc>
      </w:tr>
    </w:tbl>
    <w:p w:rsidR="00841B62" w:rsidP="00841B62" w14:paraId="1C1FF429" w14:textId="77777777">
      <w:pPr>
        <w:rPr>
          <w:b/>
          <w:bCs/>
        </w:rPr>
      </w:pPr>
    </w:p>
    <w:p w:rsidR="00841B62" w:rsidRPr="00841B62" w:rsidP="00841B62" w14:paraId="43B636C4" w14:textId="6DD0AA29">
      <w:r w:rsidRPr="00841B62">
        <w:rPr>
          <w:b/>
          <w:bCs/>
        </w:rPr>
        <w:t xml:space="preserve">Other Considerations (optional): </w:t>
      </w:r>
      <w:r w:rsidRPr="00841B62">
        <w:rPr>
          <w:i/>
          <w:iCs/>
        </w:rPr>
        <w:t xml:space="preserve">E.g., timing sensitivities, implementation requirements.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184"/>
        <w:gridCol w:w="2185"/>
        <w:gridCol w:w="2184"/>
        <w:gridCol w:w="2185"/>
      </w:tblGrid>
      <w:tr w14:paraId="624BDD03" w14:textId="77777777" w:rsidTr="00EC3CF4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405FC4D6" w14:textId="77777777">
            <w:r w:rsidRPr="00841B62">
              <w:rPr>
                <w:b/>
                <w:bCs/>
              </w:rPr>
              <w:t xml:space="preserve">Table A: Description of Changes (optional, helpful if multiple </w:t>
            </w:r>
            <w:r w:rsidRPr="00841B62">
              <w:rPr>
                <w:b/>
                <w:bCs/>
              </w:rPr>
              <w:t xml:space="preserve">changes to multiple forms): </w:t>
            </w:r>
            <w:r w:rsidRPr="00841B62">
              <w:t xml:space="preserve">Form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P="00841B62" w14:paraId="315F600A" w14:textId="77777777">
            <w:r w:rsidRPr="00841B62">
              <w:t xml:space="preserve">Type of Change </w:t>
            </w:r>
          </w:p>
          <w:p w:rsidR="00EC3CF4" w:rsidRPr="00841B62" w:rsidP="00841B62" w14:paraId="350F1218" w14:textId="7C44A63C">
            <w:r>
              <w:t xml:space="preserve">Deleted gender identity questions </w:t>
            </w:r>
            <w:r>
              <w:t>and replaced sex at birth with sex.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P="00841B62" w14:paraId="50800A54" w14:textId="77777777">
            <w:r w:rsidRPr="00841B62">
              <w:t xml:space="preserve">Question/Item </w:t>
            </w:r>
          </w:p>
          <w:p w:rsidR="00EC3CF4" w:rsidRPr="00841B62" w:rsidP="00841B62" w14:paraId="1E360015" w14:textId="71946D42">
            <w:r>
              <w:t>Multiple (see below)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4" w:rsidP="00841B62" w14:paraId="69EF2588" w14:textId="77777777">
            <w:r w:rsidRPr="00841B62">
              <w:t>Requested Change</w:t>
            </w:r>
          </w:p>
          <w:p w:rsidR="00EC3CF4" w:rsidP="00EC3CF4" w14:paraId="6B1F5086" w14:textId="47534470">
            <w:bookmarkStart w:id="0" w:name="_Hlk190435796"/>
            <w:r w:rsidRPr="00841B62">
              <w:t xml:space="preserve"> </w:t>
            </w:r>
            <w:r>
              <w:t>SEX  Is</w:t>
            </w:r>
            <w:r>
              <w:t xml:space="preserve"> </w:t>
            </w:r>
            <w:r>
              <w:t>NAME/ARE YOU</w:t>
            </w:r>
            <w:r>
              <w:t xml:space="preserve"> male or female?</w:t>
            </w:r>
          </w:p>
          <w:p w:rsidR="00EC3CF4" w:rsidP="00EC3CF4" w14:paraId="2B6116DF" w14:textId="60755015">
            <w:r>
              <w:t>oMale</w:t>
            </w:r>
            <w:r>
              <w:t xml:space="preserve">  (</w:t>
            </w:r>
            <w:r>
              <w:t xml:space="preserve">1) </w:t>
            </w:r>
          </w:p>
          <w:p w:rsidR="00841B62" w:rsidRPr="00841B62" w:rsidP="00EC3CF4" w14:paraId="18ADE58C" w14:textId="0F8E15D7">
            <w:r>
              <w:t>oFemale</w:t>
            </w:r>
            <w:r>
              <w:t xml:space="preserve">  (</w:t>
            </w:r>
            <w:r>
              <w:t>2)</w:t>
            </w:r>
            <w:bookmarkEnd w:id="0"/>
          </w:p>
        </w:tc>
      </w:tr>
      <w:tr w14:paraId="3DC811FF" w14:textId="77777777" w:rsidTr="00EC3CF4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136A9BED" w14:textId="1BDF51CB">
            <w:r>
              <w:t>HTOPS January Questionnaire</w:t>
            </w:r>
            <w:r w:rsidRPr="00841B62">
              <w:t xml:space="preserve"> 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7BEC92C9" w14:textId="62EB285C">
            <w:r>
              <w:t>See below</w:t>
            </w:r>
          </w:p>
        </w:tc>
      </w:tr>
      <w:tr w14:paraId="0122DCC0" w14:textId="77777777" w:rsidTr="00EC3CF4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3F67298C" w14:textId="66D6786C">
            <w:r>
              <w:t>HTOPS February Questionnaire</w:t>
            </w:r>
            <w:r w:rsidRPr="00841B62">
              <w:t xml:space="preserve"> 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73B1A564" w14:textId="5E2FB19B">
            <w:r>
              <w:t>See below</w:t>
            </w:r>
          </w:p>
        </w:tc>
      </w:tr>
      <w:tr w14:paraId="5806673A" w14:textId="77777777" w:rsidTr="00EC3CF4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317B6920" w14:textId="3C5CF128">
            <w:r>
              <w:t>HTOPS Replenishment Questionnaire</w:t>
            </w:r>
            <w:r w:rsidRPr="00841B62">
              <w:t xml:space="preserve"> 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2" w:rsidRPr="00841B62" w:rsidP="00841B62" w14:paraId="667CAD04" w14:textId="177F7862">
            <w:r>
              <w:t>See below</w:t>
            </w:r>
          </w:p>
        </w:tc>
      </w:tr>
    </w:tbl>
    <w:p w:rsidR="00841B62" w14:paraId="21CCBC67" w14:textId="77777777"/>
    <w:p w:rsidR="00EC3CF4" w:rsidRPr="00EC3CF4" w14:paraId="6B18DB83" w14:textId="2C8E0701">
      <w:pPr>
        <w:rPr>
          <w:b/>
          <w:bCs/>
        </w:rPr>
      </w:pPr>
      <w:r w:rsidRPr="00EC3CF4">
        <w:rPr>
          <w:b/>
          <w:bCs/>
        </w:rPr>
        <w:t>Revised question:</w:t>
      </w:r>
    </w:p>
    <w:p w:rsidR="00EC3CF4" w:rsidP="00EC3CF4" w14:paraId="2F7EF995" w14:textId="77777777">
      <w:r>
        <w:t>SEX  Is</w:t>
      </w:r>
      <w:r>
        <w:t xml:space="preserve"> NAME/ARE YOU male or female?</w:t>
      </w:r>
    </w:p>
    <w:p w:rsidR="00EC3CF4" w:rsidP="00EC3CF4" w14:paraId="3539A7EA" w14:textId="1266EFCC">
      <w:pPr>
        <w:ind w:left="270" w:hanging="270"/>
      </w:pPr>
      <w:r>
        <w:t xml:space="preserve">O </w:t>
      </w:r>
      <w:r>
        <w:t>Male  (</w:t>
      </w:r>
      <w:r>
        <w:t xml:space="preserve">1) </w:t>
      </w:r>
    </w:p>
    <w:p w:rsidR="00EC3CF4" w:rsidP="00EC3CF4" w14:paraId="1FFCB181" w14:textId="12728732">
      <w:r>
        <w:t xml:space="preserve">O </w:t>
      </w:r>
      <w:r>
        <w:t>Female  (</w:t>
      </w:r>
      <w:r>
        <w:t>2)</w:t>
      </w:r>
    </w:p>
    <w:p w:rsidR="00EC3CF4" w14:paraId="37128651" w14:textId="77777777"/>
    <w:p w:rsidR="00EC3CF4" w:rsidRPr="00EC3CF4" w14:paraId="3D66E42F" w14:textId="4EB95584">
      <w:pPr>
        <w:rPr>
          <w:b/>
          <w:bCs/>
        </w:rPr>
      </w:pPr>
      <w:r w:rsidRPr="00EC3CF4">
        <w:rPr>
          <w:b/>
          <w:bCs/>
        </w:rPr>
        <w:t>Deleted questions:</w:t>
      </w:r>
    </w:p>
    <w:p w:rsidR="00EC3CF4" w:rsidP="00EC3CF4" w14:paraId="0C7DE886" w14:textId="7D468829">
      <w:r>
        <w:t>SEX What sex was</w:t>
      </w:r>
      <w:r>
        <w:t xml:space="preserve"> NAME/were YOU</w:t>
      </w:r>
      <w:r>
        <w:t xml:space="preserve"> assigned at birth, on their original birth certificate?</w:t>
      </w:r>
    </w:p>
    <w:p w:rsidR="00EC3CF4" w:rsidP="00EC3CF4" w14:paraId="554E0690" w14:textId="0B2A8D02">
      <w:r>
        <w:t xml:space="preserve">O </w:t>
      </w:r>
      <w:r>
        <w:t>Male  (</w:t>
      </w:r>
      <w:r>
        <w:t xml:space="preserve">1) </w:t>
      </w:r>
    </w:p>
    <w:p w:rsidR="00EC3CF4" w:rsidP="00EC3CF4" w14:paraId="2D5EB0C2" w14:textId="38232458">
      <w:r>
        <w:t xml:space="preserve">O </w:t>
      </w:r>
      <w:r>
        <w:t>Female  (</w:t>
      </w:r>
      <w:r>
        <w:t xml:space="preserve">2) </w:t>
      </w:r>
    </w:p>
    <w:p w:rsidR="00EC3CF4" w:rsidP="00EC3CF4" w14:paraId="24AFD247" w14:textId="77777777"/>
    <w:p w:rsidR="00EC3CF4" w:rsidP="00EC3CF4" w14:paraId="1A8CD604" w14:textId="38C7CD89">
      <w:r>
        <w:t xml:space="preserve">GENID How does </w:t>
      </w:r>
      <w:r>
        <w:t>NAME/do YOU</w:t>
      </w:r>
      <w:r>
        <w:t xml:space="preserve"> currently describe themselves</w:t>
      </w:r>
      <w:r>
        <w:t>/yourself</w:t>
      </w:r>
      <w:r>
        <w:t>? Select all that apply.</w:t>
      </w:r>
    </w:p>
    <w:p w:rsidR="00EC3CF4" w:rsidP="00EC3CF4" w14:paraId="27FB0862" w14:textId="2E93A42F">
      <w:r>
        <w:t xml:space="preserve">O </w:t>
      </w:r>
      <w:r>
        <w:t>Male  (</w:t>
      </w:r>
      <w:r>
        <w:t xml:space="preserve">1) </w:t>
      </w:r>
    </w:p>
    <w:p w:rsidR="00EC3CF4" w:rsidP="00EC3CF4" w14:paraId="647D6287" w14:textId="3659043A">
      <w:r>
        <w:t xml:space="preserve">O </w:t>
      </w:r>
      <w:r>
        <w:t>Female  (</w:t>
      </w:r>
      <w:r>
        <w:t xml:space="preserve">2) </w:t>
      </w:r>
    </w:p>
    <w:p w:rsidR="00EC3CF4" w:rsidP="00EC3CF4" w14:paraId="3939C776" w14:textId="7C75F1F2">
      <w:r>
        <w:t xml:space="preserve">O </w:t>
      </w:r>
      <w:r>
        <w:t>Transgender  (</w:t>
      </w:r>
      <w:r>
        <w:t xml:space="preserve">3) </w:t>
      </w:r>
    </w:p>
    <w:p w:rsidR="00EC3CF4" w:rsidP="00EC3CF4" w14:paraId="78A5BB5A" w14:textId="3498EA88">
      <w:r>
        <w:t xml:space="preserve">O </w:t>
      </w:r>
      <w:r>
        <w:t>Nonbinary (4)</w:t>
      </w:r>
    </w:p>
    <w:p w:rsidR="00EC3CF4" w:rsidP="00EC3CF4" w14:paraId="09116276" w14:textId="5F2C0641">
      <w:r>
        <w:t xml:space="preserve">O </w:t>
      </w:r>
      <w:r>
        <w:t xml:space="preserve">They use a different </w:t>
      </w:r>
      <w:r>
        <w:t>term  (</w:t>
      </w:r>
      <w:r>
        <w:t>5) __________________________________________________</w:t>
      </w:r>
    </w:p>
    <w:p w:rsidR="00EC3CF4" w:rsidP="00EC3CF4" w14:paraId="74130B36" w14:textId="77777777"/>
    <w:p w:rsidR="00EC3CF4" w:rsidP="00EC3CF4" w14:paraId="49D93F2E" w14:textId="67F9C54D">
      <w:r>
        <w:t xml:space="preserve">GENCHK Just to confirm, </w:t>
      </w:r>
      <w:r>
        <w:t>NAME</w:t>
      </w:r>
      <w:r>
        <w:t xml:space="preserve"> was</w:t>
      </w:r>
      <w:r>
        <w:t>/YOU were</w:t>
      </w:r>
      <w:r>
        <w:t xml:space="preserve"> assigned </w:t>
      </w:r>
      <w:r>
        <w:t>SEX AT BIRTH</w:t>
      </w:r>
      <w:r>
        <w:t xml:space="preserve"> at birth and now </w:t>
      </w:r>
      <w:r>
        <w:t>NAME/YOU</w:t>
      </w:r>
      <w:r>
        <w:t xml:space="preserve"> describes themselves</w:t>
      </w:r>
      <w:r>
        <w:t>/yourself</w:t>
      </w:r>
      <w:r>
        <w:t xml:space="preserve"> as </w:t>
      </w:r>
      <w:r>
        <w:t>GENDER</w:t>
      </w:r>
      <w:r>
        <w:t>. Is that correct?</w:t>
      </w:r>
    </w:p>
    <w:p w:rsidR="00EC3CF4" w:rsidP="00EC3CF4" w14:paraId="2E59AA18" w14:textId="3F035B59">
      <w:r>
        <w:t xml:space="preserve">O </w:t>
      </w:r>
      <w:r>
        <w:t>Yes  (</w:t>
      </w:r>
      <w:r>
        <w:t xml:space="preserve">1) </w:t>
      </w:r>
    </w:p>
    <w:p w:rsidR="00EC3CF4" w:rsidP="00EC3CF4" w14:paraId="40DF2127" w14:textId="01005326">
      <w:r>
        <w:t xml:space="preserve">O </w:t>
      </w:r>
      <w:r>
        <w:t>No  (</w:t>
      </w:r>
      <w:r>
        <w:t xml:space="preserve">2) </w:t>
      </w:r>
    </w:p>
    <w:p w:rsidR="00EC3CF4" w:rsidP="00EC3CF4" w14:paraId="4B07A51E" w14:textId="77777777"/>
    <w:p w:rsidR="00EC3CF4" w:rsidP="00EC3CF4" w14:paraId="2B40D5E1" w14:textId="71D5DDFC">
      <w:r>
        <w:t xml:space="preserve">SEX_CORRECTION Please confirm or correct your answer to the following question: What sex was </w:t>
      </w:r>
      <w:r>
        <w:t>NAME/were YOU</w:t>
      </w:r>
      <w:r>
        <w:t xml:space="preserve"> assigned at birth, on their</w:t>
      </w:r>
      <w:r>
        <w:t xml:space="preserve">/your </w:t>
      </w:r>
      <w:r>
        <w:t>original birth certificate?</w:t>
      </w:r>
    </w:p>
    <w:p w:rsidR="00EC3CF4" w:rsidP="00EC3CF4" w14:paraId="7159DBF2" w14:textId="1EBCA1EB">
      <w:r>
        <w:t xml:space="preserve">O </w:t>
      </w:r>
      <w:r>
        <w:t>Male  (</w:t>
      </w:r>
      <w:r>
        <w:t xml:space="preserve">1) </w:t>
      </w:r>
    </w:p>
    <w:p w:rsidR="00EC3CF4" w:rsidP="00EC3CF4" w14:paraId="1F57D07F" w14:textId="659032CD">
      <w:r>
        <w:t xml:space="preserve">O </w:t>
      </w:r>
      <w:r>
        <w:t>Female  (</w:t>
      </w:r>
      <w:r>
        <w:t xml:space="preserve">2) </w:t>
      </w:r>
    </w:p>
    <w:p w:rsidR="00EC3CF4" w:rsidP="00EC3CF4" w14:paraId="06E65C1A" w14:textId="77777777"/>
    <w:p w:rsidR="00EC3CF4" w:rsidP="00EC3CF4" w14:paraId="061ED418" w14:textId="08EBAD63">
      <w:r>
        <w:t xml:space="preserve">GENID_CORRECTION Please confirm or correct your answer to the following question: Does </w:t>
      </w:r>
      <w:r>
        <w:t>NAME/Do YOU</w:t>
      </w:r>
      <w:r>
        <w:t xml:space="preserve"> currently describe themselves</w:t>
      </w:r>
      <w:r>
        <w:t xml:space="preserve">/yourself </w:t>
      </w:r>
      <w:r>
        <w:t>as male, female, transgender, or nonbinary?</w:t>
      </w:r>
    </w:p>
    <w:p w:rsidR="00EC3CF4" w:rsidP="00EC3CF4" w14:paraId="67BB4A46" w14:textId="77777777">
      <w:r>
        <w:t>Select all that apply.</w:t>
      </w:r>
    </w:p>
    <w:p w:rsidR="00EC3CF4" w:rsidP="00EC3CF4" w14:paraId="171D4A0E" w14:textId="77777777">
      <w:r>
        <w:rPr>
          <w:rFonts w:ascii="Cambria Math" w:hAnsi="Cambria Math" w:cs="Cambria Math"/>
        </w:rPr>
        <w:t>▢</w:t>
      </w:r>
      <w:r>
        <w:t xml:space="preserve"> Male (1)  </w:t>
      </w:r>
    </w:p>
    <w:p w:rsidR="00EC3CF4" w:rsidP="00EC3CF4" w14:paraId="59AEC0C5" w14:textId="77777777">
      <w:r>
        <w:rPr>
          <w:rFonts w:ascii="Cambria Math" w:hAnsi="Cambria Math" w:cs="Cambria Math"/>
        </w:rPr>
        <w:t>▢</w:t>
      </w:r>
      <w:r>
        <w:t xml:space="preserve"> Female (2)  </w:t>
      </w:r>
    </w:p>
    <w:p w:rsidR="00EC3CF4" w:rsidP="00EC3CF4" w14:paraId="20261C8F" w14:textId="77777777">
      <w:r>
        <w:rPr>
          <w:rFonts w:ascii="Cambria Math" w:hAnsi="Cambria Math" w:cs="Cambria Math"/>
        </w:rPr>
        <w:t>▢</w:t>
      </w:r>
      <w:r>
        <w:t xml:space="preserve"> Transgender (3)  </w:t>
      </w:r>
    </w:p>
    <w:p w:rsidR="00EC3CF4" w:rsidP="00EC3CF4" w14:paraId="71226F5D" w14:textId="77777777">
      <w:r>
        <w:rPr>
          <w:rFonts w:ascii="Cambria Math" w:hAnsi="Cambria Math" w:cs="Cambria Math"/>
        </w:rPr>
        <w:t>▢</w:t>
      </w:r>
      <w:r>
        <w:t xml:space="preserve"> Nonbinary (4)  </w:t>
      </w:r>
    </w:p>
    <w:p w:rsidR="00EC3CF4" w:rsidP="00EC3CF4" w14:paraId="25B57DCA" w14:textId="511745AF">
      <w:r>
        <w:rPr>
          <w:rFonts w:ascii="Cambria Math" w:hAnsi="Cambria Math" w:cs="Cambria Math"/>
        </w:rPr>
        <w:t>▢</w:t>
      </w:r>
      <w:r>
        <w:t xml:space="preserve"> They use a different term (5) 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762460"/>
    <w:multiLevelType w:val="hybridMultilevel"/>
    <w:tmpl w:val="6DAE2D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41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6"/>
    <w:rsid w:val="000D4F68"/>
    <w:rsid w:val="00221C46"/>
    <w:rsid w:val="00713BBA"/>
    <w:rsid w:val="008264BE"/>
    <w:rsid w:val="00841B62"/>
    <w:rsid w:val="00DC121D"/>
    <w:rsid w:val="00EC3C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5E2D7"/>
  <w15:chartTrackingRefBased/>
  <w15:docId w15:val="{7B72C7F1-FEF5-410C-BB87-EB0C0BE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0438-BA16-4DA7-B544-FF669181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Cassandra Logan (CENSUS/ADDP FED)</cp:lastModifiedBy>
  <cp:revision>2</cp:revision>
  <dcterms:created xsi:type="dcterms:W3CDTF">2025-02-14T19:36:00Z</dcterms:created>
  <dcterms:modified xsi:type="dcterms:W3CDTF">2025-02-14T19:36:00Z</dcterms:modified>
</cp:coreProperties>
</file>