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D4034C" w:rsidP="009114E9" w14:paraId="023B8B52" w14:textId="31B170E0">
      <w:pPr>
        <w:pStyle w:val="Heading1"/>
        <w:jc w:val="center"/>
        <w:rPr>
          <w:rFonts w:eastAsia="Times New Roman"/>
          <w:lang w:bidi="ar-SA"/>
        </w:rPr>
      </w:pPr>
      <w:bookmarkStart w:id="0" w:name="_Toc396748479"/>
      <w:bookmarkStart w:id="1" w:name="_Toc519078929"/>
      <w:bookmarkStart w:id="2" w:name="_Toc321478442"/>
      <w:bookmarkStart w:id="3" w:name="_Ref327518104"/>
      <w:bookmarkStart w:id="4" w:name="_Ref327518798"/>
      <w:bookmarkStart w:id="5" w:name="_Ref327519102"/>
      <w:bookmarkStart w:id="6" w:name="_Ref327519401"/>
      <w:bookmarkStart w:id="7" w:name="_Ref327519726"/>
      <w:r>
        <w:rPr>
          <w:rFonts w:asciiTheme="minorHAnsi" w:hAnsiTheme="minorHAnsi" w:cstheme="minorHAnsi"/>
          <w:i w:val="0"/>
          <w:sz w:val="72"/>
          <w:szCs w:val="72"/>
        </w:rPr>
        <w:t xml:space="preserve">OPTN </w:t>
      </w:r>
      <w:r w:rsidRPr="00B95336" w:rsidR="009374FC">
        <w:rPr>
          <w:rFonts w:asciiTheme="minorHAnsi" w:hAnsiTheme="minorHAnsi" w:cstheme="minorHAnsi"/>
          <w:i w:val="0"/>
          <w:sz w:val="72"/>
          <w:szCs w:val="72"/>
        </w:rPr>
        <w:t xml:space="preserve">Membership </w:t>
      </w:r>
      <w:r>
        <w:rPr>
          <w:rFonts w:asciiTheme="minorHAnsi" w:hAnsiTheme="minorHAnsi" w:cstheme="minorHAnsi"/>
          <w:i w:val="0"/>
          <w:sz w:val="72"/>
          <w:szCs w:val="72"/>
        </w:rPr>
        <w:t>Application for</w:t>
      </w:r>
      <w:r w:rsidRPr="00B95336" w:rsidR="009374FC">
        <w:rPr>
          <w:rFonts w:asciiTheme="minorHAnsi" w:hAnsiTheme="minorHAnsi" w:cstheme="minorHAnsi"/>
          <w:i w:val="0"/>
          <w:sz w:val="72"/>
          <w:szCs w:val="72"/>
        </w:rPr>
        <w:t xml:space="preserve"> Transplant Hospitals</w:t>
      </w:r>
      <w:bookmarkEnd w:id="0"/>
      <w:bookmarkEnd w:id="1"/>
      <w:bookmarkEnd w:id="2"/>
      <w:bookmarkEnd w:id="3"/>
      <w:bookmarkEnd w:id="4"/>
      <w:bookmarkEnd w:id="5"/>
      <w:bookmarkEnd w:id="6"/>
      <w:bookmarkEnd w:id="7"/>
      <w:r w:rsidR="00825D0B">
        <w:rPr>
          <w:rFonts w:asciiTheme="minorHAnsi" w:hAnsiTheme="minorHAnsi" w:cstheme="minorHAnsi"/>
          <w:i w:val="0"/>
          <w:sz w:val="72"/>
          <w:szCs w:val="72"/>
        </w:rPr>
        <w:t xml:space="preserve"> and Programs</w:t>
      </w:r>
      <w:r w:rsidRPr="00B95336" w:rsidR="009374FC">
        <w:rPr>
          <w:rFonts w:asciiTheme="minorHAnsi" w:hAnsiTheme="minorHAnsi" w:cstheme="minorHAnsi"/>
          <w:i w:val="0"/>
          <w:sz w:val="72"/>
          <w:szCs w:val="72"/>
        </w:rPr>
        <w:t xml:space="preserve"> </w:t>
      </w:r>
    </w:p>
    <w:p w:rsidR="009A70B4" w:rsidRPr="00637C05" w:rsidP="009A70B4" w14:paraId="518C6FD3" w14:textId="0B060D5E">
      <w:pPr>
        <w:spacing w:before="100" w:beforeAutospacing="1" w:after="100" w:afterAutospacing="1" w:line="240" w:lineRule="auto"/>
        <w:jc w:val="center"/>
        <w:rPr>
          <w:rFonts w:eastAsia="Times New Roman" w:asciiTheme="minorHAnsi" w:hAnsiTheme="minorHAnsi" w:cstheme="minorHAnsi"/>
          <w:b/>
          <w:color w:val="000000"/>
          <w:sz w:val="22"/>
          <w:szCs w:val="22"/>
          <w:lang w:bidi="ar-SA"/>
        </w:rPr>
      </w:pPr>
      <w:r w:rsidRPr="00637C05">
        <w:rPr>
          <w:rFonts w:eastAsia="Times New Roman" w:asciiTheme="minorHAnsi" w:hAnsiTheme="minorHAnsi" w:cstheme="minorHAnsi"/>
          <w:b/>
          <w:color w:val="000000"/>
          <w:sz w:val="22"/>
          <w:szCs w:val="22"/>
          <w:lang w:bidi="ar-SA"/>
        </w:rPr>
        <w:t>CERTIFICATION</w:t>
      </w:r>
    </w:p>
    <w:p w:rsidR="009A70B4" w:rsidRPr="009D238D" w:rsidP="009A70B4" w14:paraId="13AAC5A6" w14:textId="77777777">
      <w:pPr>
        <w:spacing w:before="100" w:beforeAutospacing="1" w:after="100" w:afterAutospacing="1" w:line="240" w:lineRule="auto"/>
        <w:jc w:val="both"/>
        <w:rPr>
          <w:rFonts w:eastAsia="Times New Roman" w:asciiTheme="minorHAnsi" w:hAnsiTheme="minorHAnsi" w:cstheme="minorHAnsi"/>
          <w:color w:val="000000"/>
          <w:sz w:val="22"/>
          <w:szCs w:val="22"/>
          <w:lang w:bidi="ar-SA"/>
        </w:rPr>
      </w:pPr>
      <w:r w:rsidRPr="00637C05">
        <w:rPr>
          <w:rFonts w:eastAsia="Times New Roman" w:asciiTheme="minorHAnsi" w:hAnsiTheme="minorHAnsi" w:cstheme="minorHAnsi"/>
          <w:color w:val="000000"/>
          <w:sz w:val="22"/>
          <w:szCs w:val="22"/>
          <w:lang w:bidi="ar-SA"/>
        </w:rPr>
        <w:t xml:space="preserve">The undersigned, a duly authorized representative of the applicant, does hereby certify that the answers and attachments to this application are true, </w:t>
      </w:r>
      <w:r w:rsidRPr="00637C05">
        <w:rPr>
          <w:rFonts w:eastAsia="Times New Roman" w:asciiTheme="minorHAnsi" w:hAnsiTheme="minorHAnsi" w:cstheme="minorHAnsi"/>
          <w:color w:val="000000"/>
          <w:sz w:val="22"/>
          <w:szCs w:val="22"/>
          <w:lang w:bidi="ar-SA"/>
        </w:rPr>
        <w:t>correct</w:t>
      </w:r>
      <w:r w:rsidRPr="00637C05">
        <w:rPr>
          <w:rFonts w:eastAsia="Times New Roman" w:asciiTheme="minorHAnsi" w:hAnsiTheme="minorHAnsi" w:cstheme="minorHAnsi"/>
          <w:color w:val="000000"/>
          <w:sz w:val="22"/>
          <w:szCs w:val="22"/>
          <w:lang w:bidi="ar-SA"/>
        </w:rPr>
        <w:t xml:space="preserve"> and complete, to the best of his or her knowledge after investigation. I understand that the intentional submission of false data to the OPTN may result in action by the Secretary of the Department of Health and Human Services, and/or civil or criminal penalties. By submitting this application to the OPTN, the applicant agrees: (</w:t>
      </w:r>
      <w:r w:rsidRPr="00637C05">
        <w:rPr>
          <w:rFonts w:eastAsia="Times New Roman" w:asciiTheme="minorHAnsi" w:hAnsiTheme="minorHAnsi" w:cstheme="minorHAnsi"/>
          <w:color w:val="000000"/>
          <w:sz w:val="22"/>
          <w:szCs w:val="22"/>
          <w:lang w:bidi="ar-SA"/>
        </w:rPr>
        <w:t>i</w:t>
      </w:r>
      <w:r w:rsidRPr="00637C05">
        <w:rPr>
          <w:rFonts w:eastAsia="Times New Roman" w:asciiTheme="minorHAnsi" w:hAnsiTheme="minorHAnsi" w:cstheme="minorHAnsi"/>
          <w:color w:val="000000"/>
          <w:sz w:val="22"/>
          <w:szCs w:val="22"/>
          <w:lang w:bidi="ar-SA"/>
        </w:rPr>
        <w:t xml:space="preserve">) to be bound by OPTN Obligations, including amendments thereto, if the applicant is granted membership and (ii) to be bound by the terms, thereof, including amendments thereto, in all matters relating to consideration of the application without regard to </w:t>
      </w:r>
      <w:r w:rsidRPr="00637C05">
        <w:rPr>
          <w:rFonts w:eastAsia="Times New Roman" w:asciiTheme="minorHAnsi" w:hAnsiTheme="minorHAnsi" w:cstheme="minorHAnsi"/>
          <w:color w:val="000000"/>
          <w:sz w:val="22"/>
          <w:szCs w:val="22"/>
          <w:lang w:bidi="ar-SA"/>
        </w:rPr>
        <w:t>whether or not</w:t>
      </w:r>
      <w:r w:rsidRPr="00637C05">
        <w:rPr>
          <w:rFonts w:eastAsia="Times New Roman" w:asciiTheme="minorHAnsi" w:hAnsiTheme="minorHAnsi" w:cstheme="minorHAnsi"/>
          <w:color w:val="000000"/>
          <w:sz w:val="22"/>
          <w:szCs w:val="22"/>
          <w:lang w:bidi="ar-SA"/>
        </w:rPr>
        <w:t xml:space="preserve"> the ap</w:t>
      </w:r>
      <w:r>
        <w:rPr>
          <w:rFonts w:eastAsia="Times New Roman" w:asciiTheme="minorHAnsi" w:hAnsiTheme="minorHAnsi" w:cstheme="minorHAnsi"/>
          <w:color w:val="000000"/>
          <w:sz w:val="22"/>
          <w:szCs w:val="22"/>
          <w:lang w:bidi="ar-SA"/>
        </w:rPr>
        <w:t>plicant is granted membership.</w:t>
      </w:r>
    </w:p>
    <w:p w:rsidR="005E2170" w:rsidP="005E2170" w14:paraId="4B8180C0" w14:textId="77777777">
      <w:pPr>
        <w:autoSpaceDE w:val="0"/>
        <w:autoSpaceDN w:val="0"/>
        <w:adjustRightInd w:val="0"/>
        <w:spacing w:line="240" w:lineRule="auto"/>
        <w:jc w:val="both"/>
        <w:rPr>
          <w:rFonts w:eastAsia="Cambria" w:asciiTheme="minorHAnsi" w:hAnsiTheme="minorHAnsi" w:cstheme="minorHAnsi"/>
          <w:color w:val="000000"/>
          <w:sz w:val="22"/>
          <w:szCs w:val="22"/>
        </w:rPr>
      </w:pPr>
      <w:r>
        <w:rPr>
          <w:rFonts w:eastAsia="Cambria" w:asciiTheme="minorHAnsi" w:hAnsiTheme="minorHAnsi" w:cstheme="minorHAnsi"/>
          <w:color w:val="000000"/>
          <w:sz w:val="22"/>
          <w:szCs w:val="22"/>
          <w:lang w:bidi="ar-SA"/>
        </w:rPr>
        <w:t xml:space="preserve">If you have any questions, please call the UNOS Membership Team at </w:t>
      </w:r>
      <w:r w:rsidRPr="0024189C">
        <w:rPr>
          <w:rFonts w:eastAsia="Cambria" w:asciiTheme="minorHAnsi" w:hAnsiTheme="minorHAnsi" w:cstheme="minorHAnsi"/>
          <w:color w:val="000000"/>
          <w:sz w:val="22"/>
          <w:szCs w:val="22"/>
          <w:lang w:bidi="ar-SA"/>
        </w:rPr>
        <w:t>833-577-9469</w:t>
      </w:r>
      <w:r>
        <w:rPr>
          <w:rFonts w:eastAsia="Cambria" w:asciiTheme="minorHAnsi" w:hAnsiTheme="minorHAnsi" w:cstheme="minorHAnsi"/>
          <w:color w:val="000000"/>
          <w:sz w:val="22"/>
          <w:szCs w:val="22"/>
          <w:lang w:bidi="ar-SA"/>
        </w:rPr>
        <w:t xml:space="preserve"> or email </w:t>
      </w:r>
      <w:hyperlink r:id="rId8" w:history="1">
        <w:r w:rsidRPr="00FD4356">
          <w:rPr>
            <w:rStyle w:val="Hyperlink"/>
            <w:rFonts w:eastAsia="Cambria" w:asciiTheme="minorHAnsi" w:hAnsiTheme="minorHAnsi" w:cstheme="minorHAnsi"/>
            <w:sz w:val="22"/>
            <w:szCs w:val="22"/>
            <w:lang w:bidi="ar-SA"/>
          </w:rPr>
          <w:t>MembershipRequests@unos.org</w:t>
        </w:r>
      </w:hyperlink>
      <w:r>
        <w:rPr>
          <w:rFonts w:eastAsia="Cambria" w:asciiTheme="minorHAnsi" w:hAnsiTheme="minorHAnsi" w:cstheme="minorHAnsi"/>
          <w:color w:val="000000"/>
          <w:sz w:val="22"/>
          <w:szCs w:val="22"/>
          <w:lang w:bidi="ar-SA"/>
        </w:rPr>
        <w:t xml:space="preserve">. </w:t>
      </w:r>
    </w:p>
    <w:p w:rsidR="005E2170" w:rsidP="005E2170" w14:paraId="42352043" w14:textId="77777777">
      <w:pPr>
        <w:pStyle w:val="IndentedParagraph"/>
        <w:ind w:left="0"/>
        <w:rPr>
          <w:rFonts w:asciiTheme="minorHAnsi" w:hAnsiTheme="minorHAnsi" w:cstheme="minorHAnsi"/>
          <w:b/>
          <w:sz w:val="22"/>
          <w:szCs w:val="22"/>
        </w:rPr>
      </w:pPr>
    </w:p>
    <w:p w:rsidR="005E2170" w:rsidP="005E2170" w14:paraId="0B23945E" w14:textId="77777777">
      <w:pPr>
        <w:pStyle w:val="IndentedParagraph"/>
        <w:ind w:left="0"/>
        <w:rPr>
          <w:rFonts w:asciiTheme="minorHAnsi" w:hAnsiTheme="minorHAnsi" w:cstheme="minorHAnsi"/>
          <w:b/>
          <w:sz w:val="22"/>
          <w:szCs w:val="22"/>
        </w:rPr>
      </w:pPr>
    </w:p>
    <w:p w:rsidR="005E2170" w:rsidP="005E2170" w14:paraId="6EFF8E72" w14:textId="77777777">
      <w:pPr>
        <w:pStyle w:val="IndentedParagraph"/>
        <w:ind w:left="0"/>
        <w:rPr>
          <w:rFonts w:asciiTheme="minorHAnsi" w:hAnsiTheme="minorHAnsi" w:cstheme="minorHAnsi"/>
          <w:b/>
          <w:sz w:val="22"/>
          <w:szCs w:val="22"/>
        </w:rPr>
      </w:pPr>
    </w:p>
    <w:p w:rsidR="005E2170" w:rsidP="005E2170" w14:paraId="5D08A35F" w14:textId="77777777">
      <w:pPr>
        <w:pStyle w:val="IndentedParagraph"/>
        <w:ind w:left="0"/>
        <w:jc w:val="center"/>
        <w:rPr>
          <w:rFonts w:asciiTheme="minorHAnsi" w:hAnsiTheme="minorHAnsi" w:cstheme="minorHAnsi"/>
          <w:b/>
          <w:sz w:val="22"/>
          <w:szCs w:val="22"/>
        </w:rPr>
      </w:pPr>
      <w:r>
        <w:rPr>
          <w:rFonts w:asciiTheme="minorHAnsi" w:hAnsiTheme="minorHAnsi" w:cstheme="minorHAnsi"/>
          <w:b/>
          <w:sz w:val="22"/>
          <w:szCs w:val="22"/>
        </w:rPr>
        <w:t>OPTN Representative</w:t>
      </w:r>
    </w:p>
    <w:p w:rsidR="005E2170" w:rsidP="005E2170" w14:paraId="2F706C5F" w14:textId="77777777">
      <w:pPr>
        <w:pStyle w:val="IndentedParagraph"/>
        <w:ind w:left="0"/>
        <w:rPr>
          <w:rFonts w:asciiTheme="minorHAnsi" w:hAnsiTheme="minorHAnsi" w:cstheme="minorHAnsi"/>
          <w:b/>
          <w:sz w:val="22"/>
          <w:szCs w:val="22"/>
        </w:rPr>
      </w:pPr>
    </w:p>
    <w:p w:rsidR="005E2170" w:rsidP="005E2170" w14:paraId="7EA39C22" w14:textId="77777777">
      <w:pPr>
        <w:pStyle w:val="IndentedParagraph"/>
        <w:ind w:left="0"/>
        <w:rPr>
          <w:rFonts w:asciiTheme="minorHAnsi" w:hAnsiTheme="minorHAnsi" w:cstheme="minorHAnsi"/>
          <w:b/>
          <w:sz w:val="22"/>
          <w:szCs w:val="22"/>
        </w:rPr>
      </w:pPr>
    </w:p>
    <w:p w:rsidR="005E2170" w:rsidP="005E2170" w14:paraId="06FA51D4" w14:textId="2AEA6EA6">
      <w:pPr>
        <w:pStyle w:val="IndentedParagraph"/>
        <w:ind w:left="0"/>
        <w:rPr>
          <w:rFonts w:asciiTheme="minorHAnsi" w:hAnsiTheme="minorHAnsi" w:cstheme="minorHAnsi"/>
          <w:b/>
          <w:sz w:val="22"/>
          <w:szCs w:val="22"/>
        </w:rPr>
      </w:pPr>
      <w:r>
        <w:rPr>
          <w:rFonts w:asciiTheme="minorHAnsi" w:hAnsiTheme="minorHAnsi" w:cstheme="minorHAnsi"/>
          <w:b/>
          <w:sz w:val="22"/>
          <w:szCs w:val="22"/>
        </w:rPr>
        <w:t>____________________________ ____________________________ ____________________________</w:t>
      </w:r>
    </w:p>
    <w:p w:rsidR="005E2170" w:rsidP="005E2170" w14:paraId="4C21F946" w14:textId="77777777">
      <w:pPr>
        <w:pStyle w:val="IndentedParagraph"/>
        <w:rPr>
          <w:rFonts w:asciiTheme="minorHAnsi" w:hAnsiTheme="minorHAnsi" w:cstheme="minorHAnsi"/>
          <w:b/>
        </w:rPr>
      </w:pPr>
      <w:r>
        <w:rPr>
          <w:rFonts w:asciiTheme="minorHAnsi" w:hAnsiTheme="minorHAnsi" w:cstheme="minorHAnsi"/>
          <w:b/>
        </w:rPr>
        <w:t xml:space="preserve">   Printed Name</w:t>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t>Signature</w:t>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t xml:space="preserve"> Email Address</w:t>
      </w:r>
    </w:p>
    <w:p w:rsidR="008D4706" w:rsidRPr="00941808" w:rsidP="005E2170" w14:paraId="75E586AB" w14:textId="77777777">
      <w:pPr>
        <w:autoSpaceDE w:val="0"/>
        <w:autoSpaceDN w:val="0"/>
        <w:adjustRightInd w:val="0"/>
        <w:spacing w:line="240" w:lineRule="auto"/>
        <w:rPr>
          <w:rFonts w:asciiTheme="minorHAnsi" w:hAnsiTheme="minorHAnsi" w:cstheme="minorHAnsi"/>
          <w:b/>
        </w:rPr>
      </w:pPr>
    </w:p>
    <w:p w:rsidR="002B2B72" w:rsidP="002B2B72" w14:paraId="74FDD9EE" w14:textId="66E95612">
      <w:pPr>
        <w:pStyle w:val="IndentedParagraph"/>
        <w:rPr>
          <w:rFonts w:asciiTheme="minorHAnsi" w:hAnsiTheme="minorHAnsi" w:cstheme="minorHAnsi"/>
          <w:b/>
        </w:rPr>
      </w:pPr>
    </w:p>
    <w:p w:rsidR="008C67F9" w14:paraId="60A8F14B" w14:textId="77777777">
      <w:pPr>
        <w:spacing w:after="160" w:line="259" w:lineRule="auto"/>
        <w:rPr>
          <w:rFonts w:asciiTheme="minorHAnsi" w:hAnsiTheme="minorHAnsi" w:cstheme="minorHAnsi"/>
          <w:b/>
          <w:sz w:val="32"/>
          <w:szCs w:val="32"/>
          <w:lang w:bidi="ar-SA"/>
        </w:rPr>
      </w:pPr>
      <w:bookmarkStart w:id="8" w:name="_Toc321478444"/>
      <w:bookmarkStart w:id="9" w:name="_Toc396748481"/>
      <w:bookmarkStart w:id="10" w:name="_Toc519078932"/>
      <w:r>
        <w:rPr>
          <w:rFonts w:asciiTheme="minorHAnsi" w:hAnsiTheme="minorHAnsi" w:cstheme="minorHAnsi"/>
          <w:b/>
          <w:sz w:val="32"/>
          <w:szCs w:val="32"/>
          <w:lang w:bidi="ar-SA"/>
        </w:rPr>
        <w:br w:type="page"/>
      </w:r>
    </w:p>
    <w:p w:rsidR="00A83D87" w:rsidRPr="005A3CDA" w:rsidP="009114E9" w14:paraId="673DC501" w14:textId="563E22FD">
      <w:pPr>
        <w:spacing w:after="160" w:line="259" w:lineRule="auto"/>
        <w:rPr>
          <w:rFonts w:asciiTheme="minorHAnsi" w:hAnsiTheme="minorHAnsi" w:cstheme="minorHAnsi"/>
          <w:b/>
          <w:sz w:val="28"/>
          <w:szCs w:val="28"/>
          <w:lang w:bidi="ar-SA"/>
        </w:rPr>
      </w:pPr>
      <w:r>
        <w:rPr>
          <w:rFonts w:asciiTheme="minorHAnsi" w:hAnsiTheme="minorHAnsi" w:cstheme="minorHAnsi"/>
          <w:b/>
          <w:sz w:val="32"/>
          <w:szCs w:val="32"/>
          <w:lang w:bidi="ar-SA"/>
        </w:rPr>
        <w:t>Part 1: General Information</w:t>
      </w:r>
    </w:p>
    <w:p w:rsidR="005E2170" w:rsidP="00FB133A" w14:paraId="4B05970E" w14:textId="77777777">
      <w:pPr>
        <w:spacing w:after="160" w:line="259" w:lineRule="auto"/>
        <w:rPr>
          <w:rFonts w:asciiTheme="minorHAnsi" w:eastAsiaTheme="minorHAnsi" w:hAnsiTheme="minorHAnsi" w:cstheme="minorHAnsi"/>
          <w:b/>
          <w:sz w:val="22"/>
          <w:szCs w:val="22"/>
          <w:lang w:bidi="ar-SA"/>
        </w:rPr>
      </w:pPr>
    </w:p>
    <w:p w:rsidR="00FB133A" w:rsidRPr="00FB133A" w:rsidP="00FB133A" w14:paraId="696FF3E1" w14:textId="7D9B547F">
      <w:pPr>
        <w:spacing w:after="160" w:line="259" w:lineRule="auto"/>
        <w:rPr>
          <w:rFonts w:asciiTheme="minorHAnsi" w:eastAsiaTheme="minorHAnsi" w:hAnsiTheme="minorHAnsi" w:cstheme="minorHAnsi"/>
          <w:b/>
          <w:sz w:val="22"/>
          <w:szCs w:val="22"/>
          <w:lang w:bidi="ar-SA"/>
        </w:rPr>
      </w:pPr>
      <w:r w:rsidRPr="00FB133A">
        <w:rPr>
          <w:rFonts w:asciiTheme="minorHAnsi" w:eastAsiaTheme="minorHAnsi" w:hAnsiTheme="minorHAnsi" w:cstheme="minorHAnsi"/>
          <w:b/>
          <w:sz w:val="22"/>
          <w:szCs w:val="22"/>
          <w:lang w:bidi="ar-SA"/>
        </w:rPr>
        <w:t xml:space="preserve">Name of </w:t>
      </w:r>
      <w:r>
        <w:rPr>
          <w:rFonts w:asciiTheme="minorHAnsi" w:eastAsiaTheme="minorHAnsi" w:hAnsiTheme="minorHAnsi" w:cstheme="minorHAnsi"/>
          <w:b/>
          <w:sz w:val="22"/>
          <w:szCs w:val="22"/>
          <w:lang w:bidi="ar-SA"/>
        </w:rPr>
        <w:t>Hospital: ___</w:t>
      </w:r>
      <w:r w:rsidRPr="00FB133A">
        <w:rPr>
          <w:rFonts w:asciiTheme="minorHAnsi" w:eastAsiaTheme="minorHAnsi" w:hAnsiTheme="minorHAnsi" w:cstheme="minorHAnsi"/>
          <w:b/>
          <w:sz w:val="22"/>
          <w:szCs w:val="22"/>
          <w:lang w:bidi="ar-SA"/>
        </w:rPr>
        <w:t xml:space="preserve">_________________________________________________________________ </w:t>
      </w:r>
    </w:p>
    <w:p w:rsidR="007C2015" w:rsidP="00FB133A" w14:paraId="65F30D06" w14:textId="77777777">
      <w:pPr>
        <w:spacing w:after="160" w:line="259" w:lineRule="auto"/>
        <w:rPr>
          <w:rFonts w:asciiTheme="minorHAnsi" w:eastAsiaTheme="minorHAnsi" w:hAnsiTheme="minorHAnsi" w:cstheme="minorHAnsi"/>
          <w:b/>
          <w:sz w:val="22"/>
          <w:szCs w:val="22"/>
          <w:lang w:bidi="ar-SA"/>
        </w:rPr>
      </w:pPr>
    </w:p>
    <w:p w:rsidR="00B61BEE" w:rsidP="00FB133A" w14:paraId="074F0F74" w14:textId="726753A1">
      <w:pPr>
        <w:spacing w:after="160" w:line="259" w:lineRule="auto"/>
        <w:rPr>
          <w:rFonts w:asciiTheme="minorHAnsi" w:eastAsiaTheme="minorHAnsi" w:hAnsiTheme="minorHAnsi" w:cstheme="minorHAnsi"/>
          <w:b/>
          <w:sz w:val="22"/>
          <w:szCs w:val="22"/>
          <w:lang w:bidi="ar-SA"/>
        </w:rPr>
      </w:pPr>
      <w:r w:rsidRPr="00FB133A">
        <w:rPr>
          <w:rFonts w:asciiTheme="minorHAnsi" w:eastAsiaTheme="minorHAnsi" w:hAnsiTheme="minorHAnsi" w:cstheme="minorHAnsi"/>
          <w:b/>
          <w:sz w:val="22"/>
          <w:szCs w:val="22"/>
          <w:lang w:bidi="ar-SA"/>
        </w:rPr>
        <w:t>OPTN Member Code: ____________</w:t>
      </w:r>
      <w:r>
        <w:rPr>
          <w:rFonts w:asciiTheme="minorHAnsi" w:eastAsiaTheme="minorHAnsi" w:hAnsiTheme="minorHAnsi" w:cstheme="minorHAnsi"/>
          <w:b/>
          <w:sz w:val="22"/>
          <w:szCs w:val="22"/>
          <w:lang w:bidi="ar-SA"/>
        </w:rPr>
        <w:tab/>
      </w:r>
      <w:r>
        <w:rPr>
          <w:rFonts w:asciiTheme="minorHAnsi" w:eastAsiaTheme="minorHAnsi" w:hAnsiTheme="minorHAnsi" w:cstheme="minorHAnsi"/>
          <w:b/>
          <w:sz w:val="22"/>
          <w:szCs w:val="22"/>
          <w:lang w:bidi="ar-SA"/>
        </w:rPr>
        <w:tab/>
      </w:r>
      <w:r>
        <w:rPr>
          <w:rFonts w:asciiTheme="minorHAnsi" w:eastAsiaTheme="minorHAnsi" w:hAnsiTheme="minorHAnsi" w:cstheme="minorHAnsi"/>
          <w:b/>
          <w:sz w:val="22"/>
          <w:szCs w:val="22"/>
          <w:lang w:bidi="ar-SA"/>
        </w:rPr>
        <w:tab/>
      </w:r>
      <w:r w:rsidR="00E87CD7">
        <w:rPr>
          <w:rFonts w:asciiTheme="minorHAnsi" w:eastAsiaTheme="minorHAnsi" w:hAnsiTheme="minorHAnsi" w:cstheme="minorHAnsi"/>
          <w:b/>
          <w:sz w:val="22"/>
          <w:szCs w:val="22"/>
          <w:lang w:bidi="ar-SA"/>
        </w:rPr>
        <w:t>CMS Provider #: ________________</w:t>
      </w:r>
      <w:r w:rsidR="008C67F9">
        <w:rPr>
          <w:rFonts w:asciiTheme="minorHAnsi" w:eastAsiaTheme="minorHAnsi" w:hAnsiTheme="minorHAnsi" w:cstheme="minorHAnsi"/>
          <w:b/>
          <w:sz w:val="22"/>
          <w:szCs w:val="22"/>
          <w:lang w:bidi="ar-SA"/>
        </w:rPr>
        <w:t xml:space="preserve"> </w:t>
      </w:r>
      <w:r w:rsidR="005E2170">
        <w:rPr>
          <w:rFonts w:asciiTheme="minorHAnsi" w:eastAsiaTheme="minorHAnsi" w:hAnsiTheme="minorHAnsi" w:cstheme="minorHAnsi"/>
          <w:b/>
          <w:sz w:val="22"/>
          <w:szCs w:val="22"/>
          <w:lang w:bidi="ar-SA"/>
        </w:rPr>
        <w:tab/>
      </w:r>
      <w:r w:rsidR="005E2170">
        <w:rPr>
          <w:rFonts w:asciiTheme="minorHAnsi" w:eastAsiaTheme="minorHAnsi" w:hAnsiTheme="minorHAnsi" w:cstheme="minorHAnsi"/>
          <w:b/>
          <w:sz w:val="22"/>
          <w:szCs w:val="22"/>
          <w:lang w:bidi="ar-SA"/>
        </w:rPr>
        <w:tab/>
      </w:r>
    </w:p>
    <w:p w:rsidR="00131792" w:rsidP="009114E9" w14:paraId="6B7BC58D" w14:textId="77777777">
      <w:pPr>
        <w:spacing w:after="160" w:line="259" w:lineRule="auto"/>
        <w:rPr>
          <w:rFonts w:asciiTheme="minorHAnsi" w:eastAsiaTheme="minorHAnsi" w:hAnsiTheme="minorHAnsi" w:cstheme="minorHAnsi"/>
          <w:b/>
          <w:sz w:val="22"/>
          <w:szCs w:val="22"/>
          <w:lang w:bidi="ar-SA"/>
        </w:rPr>
      </w:pPr>
    </w:p>
    <w:p w:rsidR="008C67F9" w:rsidRPr="009114E9" w:rsidP="009114E9" w14:paraId="6505977E" w14:textId="4D9EB111">
      <w:pPr>
        <w:spacing w:after="160" w:line="259" w:lineRule="auto"/>
        <w:rPr>
          <w:rFonts w:asciiTheme="minorHAnsi" w:eastAsiaTheme="minorHAnsi" w:hAnsiTheme="minorHAnsi" w:cstheme="minorHAnsi"/>
          <w:b/>
          <w:sz w:val="22"/>
          <w:szCs w:val="22"/>
          <w:lang w:bidi="ar-SA"/>
        </w:rPr>
      </w:pPr>
      <w:r>
        <w:rPr>
          <w:rFonts w:asciiTheme="minorHAnsi" w:eastAsiaTheme="minorHAnsi" w:hAnsiTheme="minorHAnsi" w:cstheme="minorHAnsi"/>
          <w:b/>
          <w:sz w:val="22"/>
          <w:szCs w:val="22"/>
          <w:lang w:bidi="ar-SA"/>
        </w:rPr>
        <w:t>This application corresponds with</w:t>
      </w:r>
      <w:r w:rsidR="00B61BEE">
        <w:rPr>
          <w:rFonts w:asciiTheme="minorHAnsi" w:eastAsiaTheme="minorHAnsi" w:hAnsiTheme="minorHAnsi" w:cstheme="minorHAnsi"/>
          <w:b/>
          <w:sz w:val="22"/>
          <w:szCs w:val="22"/>
          <w:lang w:bidi="ar-SA"/>
        </w:rPr>
        <w:t xml:space="preserve"> </w:t>
      </w:r>
      <w:r w:rsidR="009B0792">
        <w:rPr>
          <w:rFonts w:asciiTheme="minorHAnsi" w:eastAsiaTheme="minorHAnsi" w:hAnsiTheme="minorHAnsi" w:cstheme="minorHAnsi"/>
          <w:b/>
          <w:sz w:val="22"/>
          <w:szCs w:val="22"/>
          <w:lang w:bidi="ar-SA"/>
        </w:rPr>
        <w:t xml:space="preserve">which </w:t>
      </w:r>
      <w:r w:rsidR="00B61BEE">
        <w:rPr>
          <w:rFonts w:asciiTheme="minorHAnsi" w:eastAsiaTheme="minorHAnsi" w:hAnsiTheme="minorHAnsi" w:cstheme="minorHAnsi"/>
          <w:b/>
          <w:sz w:val="22"/>
          <w:szCs w:val="22"/>
          <w:lang w:bidi="ar-SA"/>
        </w:rPr>
        <w:t xml:space="preserve">other organ application? (check </w:t>
      </w:r>
      <w:r>
        <w:rPr>
          <w:rFonts w:asciiTheme="minorHAnsi" w:eastAsiaTheme="minorHAnsi" w:hAnsiTheme="minorHAnsi" w:cstheme="minorHAnsi"/>
          <w:b/>
          <w:sz w:val="22"/>
          <w:szCs w:val="22"/>
          <w:lang w:bidi="ar-SA"/>
        </w:rPr>
        <w:t>all that apply</w:t>
      </w:r>
      <w:r w:rsidR="00B61BEE">
        <w:rPr>
          <w:rFonts w:asciiTheme="minorHAnsi" w:eastAsiaTheme="minorHAnsi" w:hAnsiTheme="minorHAnsi" w:cstheme="minorHAnsi"/>
          <w:b/>
          <w:sz w:val="22"/>
          <w:szCs w:val="22"/>
          <w:lang w:bidi="ar-SA"/>
        </w:rPr>
        <w:t>)</w:t>
      </w:r>
      <w:r>
        <w:rPr>
          <w:rFonts w:asciiTheme="minorHAnsi" w:eastAsiaTheme="minorHAnsi" w:hAnsiTheme="minorHAnsi" w:cstheme="minorHAnsi"/>
          <w:b/>
          <w:sz w:val="22"/>
          <w:szCs w:val="22"/>
          <w:lang w:bidi="ar-SA"/>
        </w:rPr>
        <w:t xml:space="preserve"> </w:t>
      </w:r>
    </w:p>
    <w:p w:rsidR="008C67F9" w:rsidP="008C67F9" w14:paraId="5F783795" w14:textId="77777777">
      <w:pPr>
        <w:rPr>
          <w:rFonts w:ascii="Segoe UI Symbol" w:hAnsi="Segoe UI Symbol" w:cs="Segoe UI Symbol"/>
          <w:b/>
          <w:sz w:val="22"/>
          <w:szCs w:val="22"/>
          <w:lang w:bidi="ar-SA"/>
        </w:rPr>
        <w:sectPr w:rsidSect="000F5E52">
          <w:headerReference w:type="default" r:id="rId9"/>
          <w:footerReference w:type="default" r:id="rId10"/>
          <w:pgSz w:w="12240" w:h="15840"/>
          <w:pgMar w:top="1440" w:right="1440" w:bottom="1440" w:left="1440" w:header="720" w:footer="720" w:gutter="0"/>
          <w:cols w:space="720"/>
          <w:docGrid w:linePitch="360"/>
        </w:sectPr>
      </w:pPr>
    </w:p>
    <w:p w:rsidR="008C67F9" w:rsidRPr="00DA580F" w:rsidP="008C67F9" w14:paraId="47378C1A" w14:textId="1EA29D46">
      <w:pPr>
        <w:rPr>
          <w:rFonts w:asciiTheme="minorHAnsi" w:hAnsiTheme="minorHAnsi" w:cstheme="minorHAnsi"/>
          <w:b/>
          <w:sz w:val="22"/>
          <w:szCs w:val="22"/>
          <w:lang w:bidi="ar-SA"/>
        </w:rPr>
      </w:pPr>
      <w:r w:rsidRPr="00DA580F">
        <w:rPr>
          <w:rFonts w:ascii="Segoe UI Symbol" w:hAnsi="Segoe UI Symbol" w:cs="Segoe UI Symbol"/>
          <w:b/>
          <w:sz w:val="22"/>
          <w:szCs w:val="22"/>
          <w:lang w:bidi="ar-SA"/>
        </w:rPr>
        <w:t>☐</w:t>
      </w:r>
      <w:r w:rsidRPr="00DA580F">
        <w:rPr>
          <w:rFonts w:asciiTheme="minorHAnsi" w:hAnsiTheme="minorHAnsi" w:cstheme="minorHAnsi"/>
          <w:b/>
          <w:sz w:val="22"/>
          <w:szCs w:val="22"/>
          <w:lang w:bidi="ar-SA"/>
        </w:rPr>
        <w:t xml:space="preserve">  Kidney</w:t>
      </w:r>
    </w:p>
    <w:p w:rsidR="008C67F9" w:rsidRPr="00DA580F" w:rsidP="008C67F9" w14:paraId="3906A22E" w14:textId="77777777">
      <w:pPr>
        <w:rPr>
          <w:rFonts w:asciiTheme="minorHAnsi" w:hAnsiTheme="minorHAnsi" w:cstheme="minorHAnsi"/>
          <w:b/>
          <w:sz w:val="22"/>
          <w:szCs w:val="22"/>
          <w:lang w:bidi="ar-SA"/>
        </w:rPr>
      </w:pPr>
      <w:r w:rsidRPr="00DA580F">
        <w:rPr>
          <w:rFonts w:ascii="Segoe UI Symbol" w:hAnsi="Segoe UI Symbol" w:cs="Segoe UI Symbol"/>
          <w:b/>
          <w:sz w:val="22"/>
          <w:szCs w:val="22"/>
          <w:lang w:bidi="ar-SA"/>
        </w:rPr>
        <w:t>☐</w:t>
      </w:r>
      <w:r w:rsidRPr="00DA580F">
        <w:rPr>
          <w:rFonts w:asciiTheme="minorHAnsi" w:hAnsiTheme="minorHAnsi" w:cstheme="minorHAnsi"/>
          <w:b/>
          <w:sz w:val="22"/>
          <w:szCs w:val="22"/>
          <w:lang w:bidi="ar-SA"/>
        </w:rPr>
        <w:t xml:space="preserve">  Liver</w:t>
      </w:r>
    </w:p>
    <w:p w:rsidR="008C67F9" w:rsidRPr="00DA580F" w:rsidP="008C67F9" w14:paraId="4E88854B" w14:textId="77777777">
      <w:pPr>
        <w:rPr>
          <w:rFonts w:asciiTheme="minorHAnsi" w:hAnsiTheme="minorHAnsi" w:cstheme="minorHAnsi"/>
          <w:b/>
          <w:sz w:val="22"/>
          <w:szCs w:val="22"/>
          <w:lang w:bidi="ar-SA"/>
        </w:rPr>
      </w:pPr>
      <w:r w:rsidRPr="00DA580F">
        <w:rPr>
          <w:rFonts w:ascii="Segoe UI Symbol" w:hAnsi="Segoe UI Symbol" w:cs="Segoe UI Symbol"/>
          <w:b/>
          <w:sz w:val="22"/>
          <w:szCs w:val="22"/>
          <w:lang w:bidi="ar-SA"/>
        </w:rPr>
        <w:t>☐</w:t>
      </w:r>
      <w:r w:rsidRPr="00DA580F">
        <w:rPr>
          <w:rFonts w:asciiTheme="minorHAnsi" w:hAnsiTheme="minorHAnsi" w:cstheme="minorHAnsi"/>
          <w:b/>
          <w:sz w:val="22"/>
          <w:szCs w:val="22"/>
          <w:lang w:bidi="ar-SA"/>
        </w:rPr>
        <w:t xml:space="preserve">  Intestine</w:t>
      </w:r>
    </w:p>
    <w:p w:rsidR="008C67F9" w:rsidRPr="00DA580F" w:rsidP="008C67F9" w14:paraId="666E6C21" w14:textId="77777777">
      <w:pPr>
        <w:rPr>
          <w:rFonts w:asciiTheme="minorHAnsi" w:hAnsiTheme="minorHAnsi" w:cstheme="minorHAnsi"/>
          <w:b/>
          <w:sz w:val="22"/>
          <w:szCs w:val="22"/>
          <w:lang w:bidi="ar-SA"/>
        </w:rPr>
      </w:pPr>
      <w:r w:rsidRPr="00DA580F">
        <w:rPr>
          <w:rFonts w:ascii="Segoe UI Symbol" w:hAnsi="Segoe UI Symbol" w:cs="Segoe UI Symbol"/>
          <w:b/>
          <w:sz w:val="22"/>
          <w:szCs w:val="22"/>
          <w:lang w:bidi="ar-SA"/>
        </w:rPr>
        <w:t>☐</w:t>
      </w:r>
      <w:r w:rsidRPr="00DA580F">
        <w:rPr>
          <w:rFonts w:asciiTheme="minorHAnsi" w:hAnsiTheme="minorHAnsi" w:cstheme="minorHAnsi"/>
          <w:b/>
          <w:sz w:val="22"/>
          <w:szCs w:val="22"/>
          <w:lang w:bidi="ar-SA"/>
        </w:rPr>
        <w:t xml:space="preserve">  Pancreas</w:t>
      </w:r>
    </w:p>
    <w:p w:rsidR="008C67F9" w:rsidRPr="00DA580F" w:rsidP="008C67F9" w14:paraId="35371EAE" w14:textId="77777777">
      <w:pPr>
        <w:rPr>
          <w:rFonts w:asciiTheme="minorHAnsi" w:hAnsiTheme="minorHAnsi" w:cstheme="minorHAnsi"/>
          <w:b/>
          <w:sz w:val="22"/>
          <w:szCs w:val="22"/>
          <w:lang w:bidi="ar-SA"/>
        </w:rPr>
      </w:pPr>
      <w:r w:rsidRPr="00DA580F">
        <w:rPr>
          <w:rFonts w:ascii="Segoe UI Symbol" w:hAnsi="Segoe UI Symbol" w:cs="Segoe UI Symbol"/>
          <w:b/>
          <w:sz w:val="22"/>
          <w:szCs w:val="22"/>
          <w:lang w:bidi="ar-SA"/>
        </w:rPr>
        <w:t>☐</w:t>
      </w:r>
      <w:r w:rsidRPr="00DA580F">
        <w:rPr>
          <w:rFonts w:asciiTheme="minorHAnsi" w:hAnsiTheme="minorHAnsi" w:cstheme="minorHAnsi"/>
          <w:b/>
          <w:sz w:val="22"/>
          <w:szCs w:val="22"/>
          <w:lang w:bidi="ar-SA"/>
        </w:rPr>
        <w:t xml:space="preserve">  Islet</w:t>
      </w:r>
    </w:p>
    <w:p w:rsidR="008C67F9" w:rsidRPr="00DA580F" w:rsidP="008C67F9" w14:paraId="1EA0DA3F" w14:textId="77777777">
      <w:pPr>
        <w:rPr>
          <w:rFonts w:asciiTheme="minorHAnsi" w:hAnsiTheme="minorHAnsi" w:cstheme="minorHAnsi"/>
          <w:b/>
          <w:sz w:val="22"/>
          <w:szCs w:val="22"/>
          <w:lang w:bidi="ar-SA"/>
        </w:rPr>
      </w:pPr>
      <w:r w:rsidRPr="00DA580F">
        <w:rPr>
          <w:rFonts w:ascii="Segoe UI Symbol" w:hAnsi="Segoe UI Symbol" w:cs="Segoe UI Symbol"/>
          <w:b/>
          <w:sz w:val="22"/>
          <w:szCs w:val="22"/>
          <w:lang w:bidi="ar-SA"/>
        </w:rPr>
        <w:t>☐</w:t>
      </w:r>
      <w:r w:rsidRPr="00DA580F">
        <w:rPr>
          <w:rFonts w:asciiTheme="minorHAnsi" w:hAnsiTheme="minorHAnsi" w:cstheme="minorHAnsi"/>
          <w:b/>
          <w:sz w:val="22"/>
          <w:szCs w:val="22"/>
          <w:lang w:bidi="ar-SA"/>
        </w:rPr>
        <w:t xml:space="preserve">  Heart</w:t>
      </w:r>
    </w:p>
    <w:p w:rsidR="008C67F9" w:rsidRPr="00DA580F" w:rsidP="008C67F9" w14:paraId="1BE15EFB" w14:textId="77777777">
      <w:pPr>
        <w:rPr>
          <w:rFonts w:asciiTheme="minorHAnsi" w:hAnsiTheme="minorHAnsi" w:cstheme="minorHAnsi"/>
          <w:b/>
          <w:sz w:val="22"/>
          <w:szCs w:val="22"/>
          <w:lang w:bidi="ar-SA"/>
        </w:rPr>
      </w:pPr>
      <w:r w:rsidRPr="00DA580F">
        <w:rPr>
          <w:rFonts w:ascii="Segoe UI Symbol" w:hAnsi="Segoe UI Symbol" w:cs="Segoe UI Symbol"/>
          <w:b/>
          <w:sz w:val="22"/>
          <w:szCs w:val="22"/>
          <w:lang w:bidi="ar-SA"/>
        </w:rPr>
        <w:t>☐</w:t>
      </w:r>
      <w:r w:rsidRPr="00DA580F">
        <w:rPr>
          <w:rFonts w:asciiTheme="minorHAnsi" w:hAnsiTheme="minorHAnsi" w:cstheme="minorHAnsi"/>
          <w:b/>
          <w:sz w:val="22"/>
          <w:szCs w:val="22"/>
          <w:lang w:bidi="ar-SA"/>
        </w:rPr>
        <w:t xml:space="preserve">  Lung</w:t>
      </w:r>
    </w:p>
    <w:p w:rsidR="008C67F9" w:rsidRPr="00DA580F" w:rsidP="008C67F9" w14:paraId="30059096" w14:textId="77777777">
      <w:pPr>
        <w:rPr>
          <w:rFonts w:asciiTheme="minorHAnsi" w:hAnsiTheme="minorHAnsi" w:cstheme="minorHAnsi"/>
          <w:b/>
          <w:sz w:val="22"/>
          <w:szCs w:val="22"/>
          <w:lang w:bidi="ar-SA"/>
        </w:rPr>
      </w:pPr>
      <w:r w:rsidRPr="00DA580F">
        <w:rPr>
          <w:rFonts w:ascii="Segoe UI Symbol" w:hAnsi="Segoe UI Symbol" w:cs="Segoe UI Symbol"/>
          <w:b/>
          <w:sz w:val="22"/>
          <w:szCs w:val="22"/>
          <w:lang w:bidi="ar-SA"/>
        </w:rPr>
        <w:t>☐</w:t>
      </w:r>
      <w:r w:rsidRPr="00DA580F">
        <w:rPr>
          <w:rFonts w:asciiTheme="minorHAnsi" w:hAnsiTheme="minorHAnsi" w:cstheme="minorHAnsi"/>
          <w:b/>
          <w:sz w:val="22"/>
          <w:szCs w:val="22"/>
          <w:lang w:bidi="ar-SA"/>
        </w:rPr>
        <w:t xml:space="preserve">  VCA</w:t>
      </w:r>
      <w:r w:rsidRPr="00DA580F">
        <w:rPr>
          <w:rFonts w:asciiTheme="minorHAnsi" w:hAnsiTheme="minorHAnsi" w:cstheme="minorHAnsi"/>
          <w:b/>
          <w:sz w:val="22"/>
          <w:szCs w:val="22"/>
          <w:lang w:bidi="ar-SA"/>
        </w:rPr>
        <w:t xml:space="preserve"> – Head and Neck</w:t>
      </w:r>
    </w:p>
    <w:p w:rsidR="008C67F9" w:rsidRPr="00DA580F" w:rsidP="008C67F9" w14:paraId="60889651" w14:textId="77777777">
      <w:pPr>
        <w:rPr>
          <w:rFonts w:asciiTheme="minorHAnsi" w:hAnsiTheme="minorHAnsi" w:cstheme="minorHAnsi"/>
          <w:b/>
          <w:sz w:val="22"/>
          <w:szCs w:val="22"/>
          <w:lang w:bidi="ar-SA"/>
        </w:rPr>
      </w:pPr>
      <w:r w:rsidRPr="00DA580F">
        <w:rPr>
          <w:rFonts w:ascii="Segoe UI Symbol" w:hAnsi="Segoe UI Symbol" w:cs="Segoe UI Symbol"/>
          <w:b/>
          <w:sz w:val="22"/>
          <w:szCs w:val="22"/>
          <w:lang w:bidi="ar-SA"/>
        </w:rPr>
        <w:t>☐</w:t>
      </w:r>
      <w:r w:rsidRPr="00DA580F">
        <w:rPr>
          <w:rFonts w:asciiTheme="minorHAnsi" w:hAnsiTheme="minorHAnsi" w:cstheme="minorHAnsi"/>
          <w:b/>
          <w:sz w:val="22"/>
          <w:szCs w:val="22"/>
          <w:lang w:bidi="ar-SA"/>
        </w:rPr>
        <w:t xml:space="preserve">  VCA</w:t>
      </w:r>
      <w:r w:rsidRPr="00DA580F">
        <w:rPr>
          <w:rFonts w:asciiTheme="minorHAnsi" w:hAnsiTheme="minorHAnsi" w:cstheme="minorHAnsi"/>
          <w:b/>
          <w:sz w:val="22"/>
          <w:szCs w:val="22"/>
          <w:lang w:bidi="ar-SA"/>
        </w:rPr>
        <w:t xml:space="preserve"> – Upper Limb</w:t>
      </w:r>
    </w:p>
    <w:p w:rsidR="008C67F9" w:rsidRPr="00DA580F" w:rsidP="008C67F9" w14:paraId="72FB9ABB" w14:textId="77777777">
      <w:pPr>
        <w:rPr>
          <w:rFonts w:asciiTheme="minorHAnsi" w:hAnsiTheme="minorHAnsi" w:cstheme="minorHAnsi"/>
          <w:b/>
          <w:sz w:val="22"/>
          <w:szCs w:val="22"/>
          <w:lang w:bidi="ar-SA"/>
        </w:rPr>
      </w:pPr>
      <w:r w:rsidRPr="00DA580F">
        <w:rPr>
          <w:rFonts w:ascii="Segoe UI Symbol" w:hAnsi="Segoe UI Symbol" w:cs="Segoe UI Symbol"/>
          <w:b/>
          <w:sz w:val="22"/>
          <w:szCs w:val="22"/>
          <w:lang w:bidi="ar-SA"/>
        </w:rPr>
        <w:t>☐</w:t>
      </w:r>
      <w:r w:rsidRPr="00DA580F">
        <w:rPr>
          <w:rFonts w:asciiTheme="minorHAnsi" w:hAnsiTheme="minorHAnsi" w:cstheme="minorHAnsi"/>
          <w:b/>
          <w:sz w:val="22"/>
          <w:szCs w:val="22"/>
          <w:lang w:bidi="ar-SA"/>
        </w:rPr>
        <w:t xml:space="preserve">  VCA</w:t>
      </w:r>
      <w:r w:rsidRPr="00DA580F">
        <w:rPr>
          <w:rFonts w:asciiTheme="minorHAnsi" w:hAnsiTheme="minorHAnsi" w:cstheme="minorHAnsi"/>
          <w:b/>
          <w:sz w:val="22"/>
          <w:szCs w:val="22"/>
          <w:lang w:bidi="ar-SA"/>
        </w:rPr>
        <w:t xml:space="preserve"> – Lower Limb</w:t>
      </w:r>
    </w:p>
    <w:p w:rsidR="008C67F9" w:rsidRPr="00DA580F" w:rsidP="008C67F9" w14:paraId="396BFB0F" w14:textId="77777777">
      <w:pPr>
        <w:rPr>
          <w:rFonts w:asciiTheme="minorHAnsi" w:hAnsiTheme="minorHAnsi" w:cstheme="minorHAnsi"/>
          <w:b/>
          <w:sz w:val="22"/>
          <w:szCs w:val="22"/>
          <w:lang w:bidi="ar-SA"/>
        </w:rPr>
      </w:pPr>
      <w:r w:rsidRPr="00DA580F">
        <w:rPr>
          <w:rFonts w:ascii="Segoe UI Symbol" w:hAnsi="Segoe UI Symbol" w:cs="Segoe UI Symbol"/>
          <w:b/>
          <w:sz w:val="22"/>
          <w:szCs w:val="22"/>
          <w:lang w:bidi="ar-SA"/>
        </w:rPr>
        <w:t>☐</w:t>
      </w:r>
      <w:r w:rsidRPr="00DA580F">
        <w:rPr>
          <w:rFonts w:asciiTheme="minorHAnsi" w:hAnsiTheme="minorHAnsi" w:cstheme="minorHAnsi"/>
          <w:b/>
          <w:sz w:val="22"/>
          <w:szCs w:val="22"/>
          <w:lang w:bidi="ar-SA"/>
        </w:rPr>
        <w:t xml:space="preserve">  VCA</w:t>
      </w:r>
      <w:r w:rsidRPr="00DA580F">
        <w:rPr>
          <w:rFonts w:asciiTheme="minorHAnsi" w:hAnsiTheme="minorHAnsi" w:cstheme="minorHAnsi"/>
          <w:b/>
          <w:sz w:val="22"/>
          <w:szCs w:val="22"/>
          <w:lang w:bidi="ar-SA"/>
        </w:rPr>
        <w:t xml:space="preserve"> – Abdominal Wall</w:t>
      </w:r>
    </w:p>
    <w:p w:rsidR="008C67F9" w:rsidRPr="00DA580F" w:rsidP="008C67F9" w14:paraId="7E8B437D" w14:textId="4CC06219">
      <w:pPr>
        <w:rPr>
          <w:rFonts w:asciiTheme="minorHAnsi" w:hAnsiTheme="minorHAnsi" w:cstheme="minorHAnsi"/>
          <w:b/>
          <w:sz w:val="22"/>
          <w:szCs w:val="22"/>
          <w:lang w:bidi="ar-SA"/>
        </w:rPr>
      </w:pPr>
      <w:r w:rsidRPr="00DA580F">
        <w:rPr>
          <w:rFonts w:ascii="Segoe UI Symbol" w:hAnsi="Segoe UI Symbol" w:cs="Segoe UI Symbol"/>
          <w:b/>
          <w:sz w:val="22"/>
          <w:szCs w:val="22"/>
          <w:lang w:bidi="ar-SA"/>
        </w:rPr>
        <w:t>☐</w:t>
      </w:r>
      <w:r w:rsidRPr="00DA580F">
        <w:rPr>
          <w:rFonts w:asciiTheme="minorHAnsi" w:hAnsiTheme="minorHAnsi" w:cstheme="minorHAnsi"/>
          <w:b/>
          <w:sz w:val="22"/>
          <w:szCs w:val="22"/>
          <w:lang w:bidi="ar-SA"/>
        </w:rPr>
        <w:t xml:space="preserve">  VCA</w:t>
      </w:r>
      <w:r w:rsidRPr="00DA580F">
        <w:rPr>
          <w:rFonts w:asciiTheme="minorHAnsi" w:hAnsiTheme="minorHAnsi" w:cstheme="minorHAnsi"/>
          <w:b/>
          <w:sz w:val="22"/>
          <w:szCs w:val="22"/>
          <w:lang w:bidi="ar-SA"/>
        </w:rPr>
        <w:t xml:space="preserve"> – Musculoskeletal</w:t>
      </w:r>
      <w:r w:rsidR="004F6B28">
        <w:rPr>
          <w:rFonts w:asciiTheme="minorHAnsi" w:hAnsiTheme="minorHAnsi" w:cstheme="minorHAnsi"/>
          <w:b/>
          <w:sz w:val="22"/>
          <w:szCs w:val="22"/>
          <w:lang w:bidi="ar-SA"/>
        </w:rPr>
        <w:t xml:space="preserve"> Composite Graft Segment</w:t>
      </w:r>
    </w:p>
    <w:p w:rsidR="008C67F9" w:rsidRPr="00DA580F" w:rsidP="008C67F9" w14:paraId="3FA918D5" w14:textId="77777777">
      <w:pPr>
        <w:rPr>
          <w:rFonts w:asciiTheme="minorHAnsi" w:hAnsiTheme="minorHAnsi" w:cstheme="minorHAnsi"/>
          <w:b/>
          <w:sz w:val="22"/>
          <w:szCs w:val="22"/>
          <w:lang w:bidi="ar-SA"/>
        </w:rPr>
      </w:pPr>
      <w:r w:rsidRPr="00DA580F">
        <w:rPr>
          <w:rFonts w:ascii="Segoe UI Symbol" w:hAnsi="Segoe UI Symbol" w:cs="Segoe UI Symbol"/>
          <w:b/>
          <w:sz w:val="22"/>
          <w:szCs w:val="22"/>
          <w:lang w:bidi="ar-SA"/>
        </w:rPr>
        <w:t>☐</w:t>
      </w:r>
      <w:r w:rsidRPr="00DA580F">
        <w:rPr>
          <w:rFonts w:asciiTheme="minorHAnsi" w:hAnsiTheme="minorHAnsi" w:cstheme="minorHAnsi"/>
          <w:b/>
          <w:sz w:val="22"/>
          <w:szCs w:val="22"/>
          <w:lang w:bidi="ar-SA"/>
        </w:rPr>
        <w:t xml:space="preserve">  VCA</w:t>
      </w:r>
      <w:r w:rsidRPr="00DA580F">
        <w:rPr>
          <w:rFonts w:asciiTheme="minorHAnsi" w:hAnsiTheme="minorHAnsi" w:cstheme="minorHAnsi"/>
          <w:b/>
          <w:sz w:val="22"/>
          <w:szCs w:val="22"/>
          <w:lang w:bidi="ar-SA"/>
        </w:rPr>
        <w:t xml:space="preserve"> – Spleen</w:t>
      </w:r>
    </w:p>
    <w:p w:rsidR="008C67F9" w:rsidRPr="00DA580F" w:rsidP="008C67F9" w14:paraId="552A781F" w14:textId="614FEC5B">
      <w:pPr>
        <w:rPr>
          <w:rFonts w:asciiTheme="minorHAnsi" w:hAnsiTheme="minorHAnsi" w:cstheme="minorHAnsi"/>
          <w:b/>
          <w:sz w:val="22"/>
          <w:szCs w:val="22"/>
          <w:lang w:bidi="ar-SA"/>
        </w:rPr>
      </w:pPr>
      <w:r w:rsidRPr="00DA580F">
        <w:rPr>
          <w:rFonts w:ascii="Segoe UI Symbol" w:hAnsi="Segoe UI Symbol" w:cs="Segoe UI Symbol"/>
          <w:b/>
          <w:sz w:val="22"/>
          <w:szCs w:val="22"/>
          <w:lang w:bidi="ar-SA"/>
        </w:rPr>
        <w:t>☐</w:t>
      </w:r>
      <w:r w:rsidRPr="00DA580F">
        <w:rPr>
          <w:rFonts w:asciiTheme="minorHAnsi" w:hAnsiTheme="minorHAnsi" w:cstheme="minorHAnsi"/>
          <w:b/>
          <w:sz w:val="22"/>
          <w:szCs w:val="22"/>
          <w:lang w:bidi="ar-SA"/>
        </w:rPr>
        <w:t xml:space="preserve">  VCA</w:t>
      </w:r>
      <w:r w:rsidRPr="00DA580F">
        <w:rPr>
          <w:rFonts w:asciiTheme="minorHAnsi" w:hAnsiTheme="minorHAnsi" w:cstheme="minorHAnsi"/>
          <w:b/>
          <w:sz w:val="22"/>
          <w:szCs w:val="22"/>
          <w:lang w:bidi="ar-SA"/>
        </w:rPr>
        <w:t xml:space="preserve"> – </w:t>
      </w:r>
      <w:r w:rsidR="009114E9">
        <w:rPr>
          <w:rFonts w:asciiTheme="minorHAnsi" w:hAnsiTheme="minorHAnsi" w:cstheme="minorHAnsi"/>
          <w:b/>
          <w:sz w:val="22"/>
          <w:szCs w:val="22"/>
          <w:lang w:bidi="ar-SA"/>
        </w:rPr>
        <w:t>Vascularized Gland</w:t>
      </w:r>
    </w:p>
    <w:p w:rsidR="008C67F9" w:rsidRPr="00DA580F" w:rsidP="008C67F9" w14:paraId="594F27CF" w14:textId="77777777">
      <w:pPr>
        <w:rPr>
          <w:rFonts w:asciiTheme="minorHAnsi" w:hAnsiTheme="minorHAnsi" w:cstheme="minorHAnsi"/>
          <w:b/>
          <w:sz w:val="22"/>
          <w:szCs w:val="22"/>
          <w:lang w:bidi="ar-SA"/>
        </w:rPr>
      </w:pPr>
      <w:r w:rsidRPr="00DA580F">
        <w:rPr>
          <w:rFonts w:ascii="Segoe UI Symbol" w:hAnsi="Segoe UI Symbol" w:cs="Segoe UI Symbol"/>
          <w:b/>
          <w:sz w:val="22"/>
          <w:szCs w:val="22"/>
          <w:lang w:bidi="ar-SA"/>
        </w:rPr>
        <w:t>☐</w:t>
      </w:r>
      <w:r w:rsidRPr="00DA580F">
        <w:rPr>
          <w:rFonts w:asciiTheme="minorHAnsi" w:hAnsiTheme="minorHAnsi" w:cstheme="minorHAnsi"/>
          <w:b/>
          <w:sz w:val="22"/>
          <w:szCs w:val="22"/>
          <w:lang w:bidi="ar-SA"/>
        </w:rPr>
        <w:t xml:space="preserve">  VCA</w:t>
      </w:r>
      <w:r w:rsidRPr="00DA580F">
        <w:rPr>
          <w:rFonts w:asciiTheme="minorHAnsi" w:hAnsiTheme="minorHAnsi" w:cstheme="minorHAnsi"/>
          <w:b/>
          <w:sz w:val="22"/>
          <w:szCs w:val="22"/>
          <w:lang w:bidi="ar-SA"/>
        </w:rPr>
        <w:t xml:space="preserve"> – Uterus</w:t>
      </w:r>
    </w:p>
    <w:p w:rsidR="008C67F9" w:rsidRPr="00DA580F" w:rsidP="008C67F9" w14:paraId="4CB71547" w14:textId="77777777">
      <w:pPr>
        <w:rPr>
          <w:rFonts w:asciiTheme="minorHAnsi" w:hAnsiTheme="minorHAnsi" w:cstheme="minorHAnsi"/>
          <w:b/>
          <w:sz w:val="22"/>
          <w:szCs w:val="22"/>
          <w:lang w:bidi="ar-SA"/>
        </w:rPr>
      </w:pPr>
      <w:r w:rsidRPr="00DA580F">
        <w:rPr>
          <w:rFonts w:ascii="Segoe UI Symbol" w:hAnsi="Segoe UI Symbol" w:cs="Segoe UI Symbol"/>
          <w:b/>
          <w:sz w:val="22"/>
          <w:szCs w:val="22"/>
          <w:lang w:bidi="ar-SA"/>
        </w:rPr>
        <w:t>☐</w:t>
      </w:r>
      <w:r w:rsidRPr="00DA580F">
        <w:rPr>
          <w:rFonts w:asciiTheme="minorHAnsi" w:hAnsiTheme="minorHAnsi" w:cstheme="minorHAnsi"/>
          <w:b/>
          <w:sz w:val="22"/>
          <w:szCs w:val="22"/>
          <w:lang w:bidi="ar-SA"/>
        </w:rPr>
        <w:t xml:space="preserve">  VCA</w:t>
      </w:r>
      <w:r w:rsidRPr="00DA580F">
        <w:rPr>
          <w:rFonts w:asciiTheme="minorHAnsi" w:hAnsiTheme="minorHAnsi" w:cstheme="minorHAnsi"/>
          <w:b/>
          <w:sz w:val="22"/>
          <w:szCs w:val="22"/>
          <w:lang w:bidi="ar-SA"/>
        </w:rPr>
        <w:t xml:space="preserve"> – External Male Genitalia</w:t>
      </w:r>
    </w:p>
    <w:p w:rsidR="008C67F9" w:rsidP="008C67F9" w14:paraId="7877FBDE" w14:textId="26B81FE8">
      <w:pPr>
        <w:spacing w:after="160" w:line="259" w:lineRule="auto"/>
        <w:rPr>
          <w:rFonts w:asciiTheme="minorHAnsi" w:eastAsiaTheme="minorHAnsi" w:hAnsiTheme="minorHAnsi" w:cstheme="minorHAnsi"/>
          <w:b/>
          <w:sz w:val="22"/>
          <w:szCs w:val="22"/>
          <w:lang w:bidi="ar-SA"/>
        </w:rPr>
      </w:pPr>
      <w:r w:rsidRPr="00DA580F">
        <w:rPr>
          <w:rFonts w:ascii="Segoe UI Symbol" w:hAnsi="Segoe UI Symbol" w:cs="Segoe UI Symbol"/>
          <w:b/>
          <w:sz w:val="22"/>
          <w:szCs w:val="22"/>
          <w:lang w:bidi="ar-SA"/>
        </w:rPr>
        <w:t>☐</w:t>
      </w:r>
      <w:r w:rsidRPr="00DA580F">
        <w:rPr>
          <w:rFonts w:asciiTheme="minorHAnsi" w:hAnsiTheme="minorHAnsi" w:cstheme="minorHAnsi"/>
          <w:b/>
          <w:sz w:val="22"/>
          <w:szCs w:val="22"/>
          <w:lang w:bidi="ar-SA"/>
        </w:rPr>
        <w:t xml:space="preserve"> </w:t>
      </w:r>
      <w:r>
        <w:rPr>
          <w:rFonts w:asciiTheme="minorHAnsi" w:hAnsiTheme="minorHAnsi" w:cstheme="minorHAnsi"/>
          <w:b/>
          <w:sz w:val="22"/>
          <w:szCs w:val="22"/>
          <w:lang w:bidi="ar-SA"/>
        </w:rPr>
        <w:t xml:space="preserve"> </w:t>
      </w:r>
      <w:r w:rsidRPr="00DA580F">
        <w:rPr>
          <w:rFonts w:asciiTheme="minorHAnsi" w:hAnsiTheme="minorHAnsi" w:cstheme="minorHAnsi"/>
          <w:b/>
          <w:sz w:val="22"/>
          <w:szCs w:val="22"/>
          <w:lang w:bidi="ar-SA"/>
        </w:rPr>
        <w:t>VCA</w:t>
      </w:r>
      <w:r w:rsidRPr="00DA580F">
        <w:rPr>
          <w:rFonts w:asciiTheme="minorHAnsi" w:hAnsiTheme="minorHAnsi" w:cstheme="minorHAnsi"/>
          <w:b/>
          <w:sz w:val="22"/>
          <w:szCs w:val="22"/>
          <w:lang w:bidi="ar-SA"/>
        </w:rPr>
        <w:t xml:space="preserve"> – Other Genitourinary Organs</w:t>
      </w:r>
      <w:r w:rsidRPr="00DA580F">
        <w:rPr>
          <w:rFonts w:asciiTheme="minorHAnsi" w:hAnsiTheme="minorHAnsi" w:cstheme="minorHAnsi"/>
          <w:b/>
          <w:sz w:val="22"/>
          <w:szCs w:val="22"/>
          <w:lang w:bidi="ar-SA"/>
        </w:rPr>
        <w:tab/>
      </w:r>
    </w:p>
    <w:p w:rsidR="008C67F9" w:rsidP="00FB133A" w14:paraId="6F8B796B" w14:textId="77777777">
      <w:pPr>
        <w:spacing w:after="160" w:line="259" w:lineRule="auto"/>
        <w:rPr>
          <w:rFonts w:asciiTheme="minorHAnsi" w:eastAsiaTheme="minorHAnsi" w:hAnsiTheme="minorHAnsi" w:cstheme="minorHAnsi"/>
          <w:b/>
          <w:sz w:val="22"/>
          <w:szCs w:val="22"/>
          <w:lang w:bidi="ar-SA"/>
        </w:rPr>
        <w:sectPr w:rsidSect="000F5E52">
          <w:type w:val="continuous"/>
          <w:pgSz w:w="12240" w:h="15840"/>
          <w:pgMar w:top="1440" w:right="1440" w:bottom="1440" w:left="1440" w:header="720" w:footer="720" w:gutter="0"/>
          <w:cols w:num="3" w:space="720"/>
          <w:docGrid w:linePitch="360"/>
        </w:sectPr>
      </w:pPr>
    </w:p>
    <w:p w:rsidR="008C67F9" w:rsidP="00FB133A" w14:paraId="581281E6" w14:textId="77777777">
      <w:pPr>
        <w:spacing w:after="160" w:line="259" w:lineRule="auto"/>
        <w:rPr>
          <w:rFonts w:asciiTheme="minorHAnsi" w:eastAsiaTheme="minorHAnsi" w:hAnsiTheme="minorHAnsi" w:cstheme="minorHAnsi"/>
          <w:b/>
          <w:sz w:val="22"/>
          <w:szCs w:val="22"/>
          <w:lang w:bidi="ar-SA"/>
        </w:rPr>
      </w:pPr>
    </w:p>
    <w:p w:rsidR="005E2170" w:rsidRPr="005E2170" w:rsidP="005E2170" w14:paraId="6A8ACE14" w14:textId="5FA95381">
      <w:pPr>
        <w:spacing w:after="160" w:line="259" w:lineRule="auto"/>
        <w:rPr>
          <w:rFonts w:asciiTheme="minorHAnsi" w:eastAsiaTheme="minorHAnsi" w:hAnsiTheme="minorHAnsi" w:cstheme="minorHAnsi"/>
          <w:b/>
          <w:sz w:val="22"/>
          <w:szCs w:val="22"/>
          <w:lang w:bidi="ar-SA"/>
        </w:rPr>
      </w:pPr>
      <w:r>
        <w:rPr>
          <w:rFonts w:asciiTheme="minorHAnsi" w:eastAsiaTheme="minorHAnsi" w:hAnsiTheme="minorHAnsi" w:cstheme="minorHAnsi"/>
          <w:b/>
          <w:sz w:val="22"/>
          <w:szCs w:val="22"/>
          <w:lang w:bidi="ar-SA"/>
        </w:rPr>
        <w:t>Transplant Hospital Address (where transplants occur)</w:t>
      </w:r>
    </w:p>
    <w:p w:rsidR="005E2170" w:rsidRPr="005E2170" w:rsidP="005E2170" w14:paraId="6A10BBEA" w14:textId="77777777">
      <w:pPr>
        <w:spacing w:after="160" w:line="259" w:lineRule="auto"/>
        <w:rPr>
          <w:rFonts w:asciiTheme="minorHAnsi" w:eastAsiaTheme="minorHAnsi" w:hAnsiTheme="minorHAnsi" w:cstheme="minorHAnsi"/>
          <w:b/>
          <w:sz w:val="22"/>
          <w:szCs w:val="22"/>
          <w:lang w:bidi="ar-SA"/>
        </w:rPr>
      </w:pPr>
    </w:p>
    <w:p w:rsidR="005E2170" w:rsidRPr="005E2170" w:rsidP="005E2170" w14:paraId="1F05FA5E" w14:textId="77777777">
      <w:pPr>
        <w:spacing w:after="160" w:line="259" w:lineRule="auto"/>
        <w:rPr>
          <w:rFonts w:asciiTheme="minorHAnsi" w:eastAsiaTheme="minorHAnsi" w:hAnsiTheme="minorHAnsi" w:cstheme="minorHAnsi"/>
          <w:b/>
          <w:sz w:val="22"/>
          <w:szCs w:val="22"/>
          <w:lang w:bidi="ar-SA"/>
        </w:rPr>
      </w:pPr>
      <w:r w:rsidRPr="005E2170">
        <w:rPr>
          <w:rFonts w:asciiTheme="minorHAnsi" w:eastAsiaTheme="minorHAnsi" w:hAnsiTheme="minorHAnsi" w:cstheme="minorHAnsi"/>
          <w:b/>
          <w:sz w:val="22"/>
          <w:szCs w:val="22"/>
          <w:lang w:bidi="ar-SA"/>
        </w:rPr>
        <w:t>Street: ________________________________________ Suite: _______</w:t>
      </w:r>
      <w:r w:rsidRPr="005E2170">
        <w:rPr>
          <w:rFonts w:asciiTheme="minorHAnsi" w:eastAsiaTheme="minorHAnsi" w:hAnsiTheme="minorHAnsi" w:cstheme="minorHAnsi"/>
          <w:b/>
          <w:sz w:val="22"/>
          <w:szCs w:val="22"/>
          <w:lang w:bidi="ar-SA"/>
        </w:rPr>
        <w:tab/>
        <w:t>Phone #: __________________</w:t>
      </w:r>
    </w:p>
    <w:p w:rsidR="005E2170" w:rsidRPr="005E2170" w:rsidP="005E2170" w14:paraId="4362B360" w14:textId="77777777">
      <w:pPr>
        <w:spacing w:after="160" w:line="259" w:lineRule="auto"/>
        <w:rPr>
          <w:rFonts w:asciiTheme="minorHAnsi" w:eastAsiaTheme="minorHAnsi" w:hAnsiTheme="minorHAnsi" w:cstheme="minorHAnsi"/>
          <w:b/>
          <w:sz w:val="22"/>
          <w:szCs w:val="22"/>
          <w:lang w:bidi="ar-SA"/>
        </w:rPr>
      </w:pPr>
    </w:p>
    <w:p w:rsidR="005E2170" w:rsidRPr="005E2170" w:rsidP="005E2170" w14:paraId="3C8851CD" w14:textId="77777777">
      <w:pPr>
        <w:spacing w:after="160" w:line="259" w:lineRule="auto"/>
        <w:rPr>
          <w:rFonts w:asciiTheme="minorHAnsi" w:eastAsiaTheme="minorHAnsi" w:hAnsiTheme="minorHAnsi" w:cstheme="minorHAnsi"/>
          <w:b/>
          <w:sz w:val="22"/>
          <w:szCs w:val="22"/>
          <w:lang w:bidi="ar-SA"/>
        </w:rPr>
      </w:pPr>
      <w:r w:rsidRPr="005E2170">
        <w:rPr>
          <w:rFonts w:asciiTheme="minorHAnsi" w:eastAsiaTheme="minorHAnsi" w:hAnsiTheme="minorHAnsi" w:cstheme="minorHAnsi"/>
          <w:b/>
          <w:sz w:val="22"/>
          <w:szCs w:val="22"/>
          <w:lang w:bidi="ar-SA"/>
        </w:rPr>
        <w:t>City: _______________________ State: _________ Zip: _____________</w:t>
      </w:r>
      <w:r w:rsidRPr="005E2170">
        <w:rPr>
          <w:rFonts w:asciiTheme="minorHAnsi" w:eastAsiaTheme="minorHAnsi" w:hAnsiTheme="minorHAnsi" w:cstheme="minorHAnsi"/>
          <w:b/>
          <w:sz w:val="22"/>
          <w:szCs w:val="22"/>
          <w:lang w:bidi="ar-SA"/>
        </w:rPr>
        <w:tab/>
        <w:t>Fax #: ____________________</w:t>
      </w:r>
    </w:p>
    <w:p w:rsidR="005E2170" w:rsidRPr="005E2170" w:rsidP="005E2170" w14:paraId="54B6FCD7" w14:textId="77777777">
      <w:pPr>
        <w:spacing w:after="160" w:line="259" w:lineRule="auto"/>
        <w:rPr>
          <w:rFonts w:asciiTheme="minorHAnsi" w:eastAsiaTheme="minorHAnsi" w:hAnsiTheme="minorHAnsi" w:cstheme="minorHAnsi"/>
          <w:b/>
          <w:sz w:val="22"/>
          <w:szCs w:val="22"/>
          <w:lang w:bidi="ar-SA"/>
        </w:rPr>
      </w:pPr>
    </w:p>
    <w:p w:rsidR="005E2170" w:rsidRPr="005E2170" w:rsidP="005E2170" w14:paraId="0B0E9601" w14:textId="32A3936A">
      <w:pPr>
        <w:spacing w:after="160" w:line="259" w:lineRule="auto"/>
        <w:rPr>
          <w:rFonts w:asciiTheme="minorHAnsi" w:eastAsiaTheme="minorHAnsi" w:hAnsiTheme="minorHAnsi" w:cstheme="minorHAnsi"/>
          <w:b/>
          <w:sz w:val="22"/>
          <w:szCs w:val="22"/>
          <w:lang w:bidi="ar-SA"/>
        </w:rPr>
      </w:pPr>
      <w:r>
        <w:rPr>
          <w:rFonts w:asciiTheme="minorHAnsi" w:eastAsiaTheme="minorHAnsi" w:hAnsiTheme="minorHAnsi" w:cstheme="minorHAnsi"/>
          <w:b/>
          <w:sz w:val="22"/>
          <w:szCs w:val="22"/>
          <w:lang w:bidi="ar-SA"/>
        </w:rPr>
        <w:t>Hospital</w:t>
      </w:r>
      <w:r w:rsidRPr="005E2170">
        <w:rPr>
          <w:rFonts w:asciiTheme="minorHAnsi" w:eastAsiaTheme="minorHAnsi" w:hAnsiTheme="minorHAnsi" w:cstheme="minorHAnsi"/>
          <w:b/>
          <w:sz w:val="22"/>
          <w:szCs w:val="22"/>
          <w:lang w:bidi="ar-SA"/>
        </w:rPr>
        <w:t xml:space="preserve"> Website Address: _______________________________________________________________</w:t>
      </w:r>
    </w:p>
    <w:p w:rsidR="009C6FE0" w:rsidP="00FB133A" w14:paraId="20F35BAF" w14:textId="0B963194">
      <w:pPr>
        <w:spacing w:after="160" w:line="259" w:lineRule="auto"/>
        <w:rPr>
          <w:rFonts w:asciiTheme="minorHAnsi" w:eastAsiaTheme="minorHAnsi" w:hAnsiTheme="minorHAnsi" w:cstheme="minorHAnsi"/>
          <w:b/>
          <w:sz w:val="22"/>
          <w:szCs w:val="22"/>
          <w:lang w:bidi="ar-SA"/>
        </w:rPr>
      </w:pPr>
    </w:p>
    <w:p w:rsidR="00FB133A" w:rsidRPr="00FB133A" w:rsidP="00FB133A" w14:paraId="7B6C0AEB" w14:textId="419026B3">
      <w:pPr>
        <w:spacing w:after="160" w:line="259" w:lineRule="auto"/>
        <w:rPr>
          <w:rFonts w:asciiTheme="minorHAnsi" w:eastAsiaTheme="minorHAnsi" w:hAnsiTheme="minorHAnsi" w:cstheme="minorHAnsi"/>
          <w:b/>
          <w:sz w:val="22"/>
          <w:szCs w:val="22"/>
          <w:lang w:bidi="ar-SA"/>
        </w:rPr>
      </w:pPr>
      <w:r w:rsidRPr="009C6FE0" w:rsidR="009C6FE0">
        <w:rPr>
          <w:rFonts w:asciiTheme="minorHAnsi" w:hAnsiTheme="minorHAnsi" w:cstheme="minorHAnsi"/>
          <w:b/>
          <w:sz w:val="22"/>
          <w:szCs w:val="22"/>
        </w:rPr>
        <w:t>Is this a standalone pediatric hospital?</w:t>
      </w:r>
      <w:r w:rsidR="00421FE6">
        <w:rPr>
          <w:rFonts w:asciiTheme="minorHAnsi" w:hAnsiTheme="minorHAnsi" w:cstheme="minorHAnsi"/>
          <w:b/>
          <w:sz w:val="22"/>
          <w:szCs w:val="22"/>
        </w:rPr>
        <w:t xml:space="preserve">   </w:t>
      </w:r>
      <w:r w:rsidRPr="00DA580F" w:rsidR="00A84920">
        <w:rPr>
          <w:rFonts w:ascii="Segoe UI Symbol" w:hAnsi="Segoe UI Symbol" w:cs="Segoe UI Symbol"/>
          <w:b/>
          <w:sz w:val="22"/>
          <w:szCs w:val="22"/>
          <w:lang w:bidi="ar-SA"/>
        </w:rPr>
        <w:t>☐</w:t>
      </w:r>
      <w:r w:rsidRPr="00DA580F" w:rsidR="00A84920">
        <w:rPr>
          <w:rFonts w:asciiTheme="minorHAnsi" w:hAnsiTheme="minorHAnsi" w:cstheme="minorHAnsi"/>
          <w:b/>
          <w:sz w:val="22"/>
          <w:szCs w:val="22"/>
          <w:lang w:bidi="ar-SA"/>
        </w:rPr>
        <w:t xml:space="preserve"> </w:t>
      </w:r>
      <w:r w:rsidR="00421FE6">
        <w:rPr>
          <w:rFonts w:eastAsia="Times New Roman" w:asciiTheme="minorHAnsi" w:hAnsiTheme="minorHAnsi" w:cstheme="minorHAnsi"/>
          <w:sz w:val="22"/>
          <w:szCs w:val="22"/>
        </w:rPr>
        <w:t xml:space="preserve">Yes    </w:t>
      </w:r>
      <w:r w:rsidRPr="00DA580F" w:rsidR="00A84920">
        <w:rPr>
          <w:rFonts w:ascii="Segoe UI Symbol" w:hAnsi="Segoe UI Symbol" w:cs="Segoe UI Symbol"/>
          <w:b/>
          <w:sz w:val="22"/>
          <w:szCs w:val="22"/>
          <w:lang w:bidi="ar-SA"/>
        </w:rPr>
        <w:t>☐</w:t>
      </w:r>
      <w:r w:rsidRPr="00DA580F" w:rsidR="00A84920">
        <w:rPr>
          <w:rFonts w:asciiTheme="minorHAnsi" w:hAnsiTheme="minorHAnsi" w:cstheme="minorHAnsi"/>
          <w:b/>
          <w:sz w:val="22"/>
          <w:szCs w:val="22"/>
          <w:lang w:bidi="ar-SA"/>
        </w:rPr>
        <w:t xml:space="preserve"> </w:t>
      </w:r>
      <w:r w:rsidR="00421FE6">
        <w:rPr>
          <w:rFonts w:eastAsia="Times New Roman" w:asciiTheme="minorHAnsi" w:hAnsiTheme="minorHAnsi" w:cstheme="minorHAnsi"/>
          <w:sz w:val="22"/>
          <w:szCs w:val="22"/>
        </w:rPr>
        <w:t>No</w:t>
      </w:r>
      <w:r w:rsidRPr="00FB133A">
        <w:rPr>
          <w:rFonts w:asciiTheme="minorHAnsi" w:eastAsiaTheme="minorHAnsi" w:hAnsiTheme="minorHAnsi" w:cstheme="minorHAnsi"/>
          <w:b/>
          <w:sz w:val="22"/>
          <w:szCs w:val="22"/>
          <w:lang w:bidi="ar-SA"/>
        </w:rPr>
        <w:tab/>
      </w:r>
      <w:r w:rsidRPr="00FB133A">
        <w:rPr>
          <w:rFonts w:asciiTheme="minorHAnsi" w:eastAsiaTheme="minorHAnsi" w:hAnsiTheme="minorHAnsi" w:cstheme="minorHAnsi"/>
          <w:b/>
          <w:sz w:val="22"/>
          <w:szCs w:val="22"/>
          <w:lang w:bidi="ar-SA"/>
        </w:rPr>
        <w:tab/>
      </w:r>
      <w:r w:rsidRPr="00FB133A">
        <w:rPr>
          <w:rFonts w:asciiTheme="minorHAnsi" w:eastAsiaTheme="minorHAnsi" w:hAnsiTheme="minorHAnsi" w:cstheme="minorHAnsi"/>
          <w:b/>
          <w:sz w:val="22"/>
          <w:szCs w:val="22"/>
          <w:lang w:bidi="ar-SA"/>
        </w:rPr>
        <w:tab/>
      </w:r>
      <w:r w:rsidRPr="00FB133A">
        <w:rPr>
          <w:rFonts w:asciiTheme="minorHAnsi" w:eastAsiaTheme="minorHAnsi" w:hAnsiTheme="minorHAnsi" w:cstheme="minorHAnsi"/>
          <w:b/>
          <w:sz w:val="22"/>
          <w:szCs w:val="22"/>
          <w:lang w:bidi="ar-SA"/>
        </w:rPr>
        <w:tab/>
      </w:r>
      <w:r w:rsidRPr="00FB133A">
        <w:rPr>
          <w:rFonts w:asciiTheme="minorHAnsi" w:eastAsiaTheme="minorHAnsi" w:hAnsiTheme="minorHAnsi" w:cstheme="minorHAnsi"/>
          <w:b/>
          <w:sz w:val="22"/>
          <w:szCs w:val="22"/>
          <w:lang w:bidi="ar-SA"/>
        </w:rPr>
        <w:tab/>
      </w:r>
    </w:p>
    <w:p w:rsidR="005E2170" w:rsidRPr="005E2170" w:rsidP="005E2170" w14:paraId="7D4193A4" w14:textId="77777777">
      <w:pPr>
        <w:spacing w:after="160" w:line="259" w:lineRule="auto"/>
        <w:rPr>
          <w:rFonts w:asciiTheme="minorHAnsi" w:eastAsiaTheme="minorHAnsi" w:hAnsiTheme="minorHAnsi" w:cstheme="minorHAnsi"/>
          <w:b/>
          <w:sz w:val="22"/>
          <w:szCs w:val="22"/>
          <w:lang w:bidi="ar-SA"/>
        </w:rPr>
      </w:pPr>
    </w:p>
    <w:p w:rsidR="005E2170" w:rsidRPr="005E2170" w:rsidP="005E2170" w14:paraId="57C9ECD8" w14:textId="77777777">
      <w:pPr>
        <w:spacing w:after="160" w:line="259" w:lineRule="auto"/>
        <w:rPr>
          <w:rFonts w:asciiTheme="minorHAnsi" w:eastAsiaTheme="minorHAnsi" w:hAnsiTheme="minorHAnsi" w:cstheme="minorHAnsi"/>
          <w:b/>
          <w:sz w:val="22"/>
          <w:szCs w:val="22"/>
          <w:lang w:bidi="ar-SA"/>
        </w:rPr>
      </w:pPr>
      <w:r w:rsidRPr="005E2170">
        <w:rPr>
          <w:rFonts w:asciiTheme="minorHAnsi" w:eastAsiaTheme="minorHAnsi" w:hAnsiTheme="minorHAnsi" w:cstheme="minorHAnsi"/>
          <w:b/>
          <w:sz w:val="22"/>
          <w:szCs w:val="22"/>
          <w:lang w:bidi="ar-SA"/>
        </w:rPr>
        <w:t>Name of Person Completing Form: _____________________________</w:t>
      </w:r>
      <w:r w:rsidRPr="005E2170">
        <w:rPr>
          <w:rFonts w:asciiTheme="minorHAnsi" w:eastAsiaTheme="minorHAnsi" w:hAnsiTheme="minorHAnsi" w:cstheme="minorHAnsi"/>
          <w:b/>
          <w:sz w:val="22"/>
          <w:szCs w:val="22"/>
          <w:lang w:bidi="ar-SA"/>
        </w:rPr>
        <w:tab/>
        <w:t>Title: _____________________</w:t>
      </w:r>
    </w:p>
    <w:p w:rsidR="005E2170" w:rsidRPr="005E2170" w:rsidP="005E2170" w14:paraId="788FF474" w14:textId="77777777">
      <w:pPr>
        <w:spacing w:after="160" w:line="259" w:lineRule="auto"/>
        <w:rPr>
          <w:rFonts w:asciiTheme="minorHAnsi" w:eastAsiaTheme="minorHAnsi" w:hAnsiTheme="minorHAnsi" w:cstheme="minorHAnsi"/>
          <w:b/>
          <w:sz w:val="22"/>
          <w:szCs w:val="22"/>
          <w:lang w:bidi="ar-SA"/>
        </w:rPr>
      </w:pPr>
    </w:p>
    <w:p w:rsidR="005E2170" w:rsidRPr="005E2170" w:rsidP="005E2170" w14:paraId="45A20C1D" w14:textId="77777777">
      <w:pPr>
        <w:spacing w:after="160" w:line="259" w:lineRule="auto"/>
        <w:rPr>
          <w:rFonts w:asciiTheme="minorHAnsi" w:eastAsiaTheme="minorHAnsi" w:hAnsiTheme="minorHAnsi" w:cstheme="minorHAnsi"/>
          <w:b/>
          <w:sz w:val="22"/>
          <w:szCs w:val="22"/>
          <w:lang w:bidi="ar-SA"/>
        </w:rPr>
      </w:pPr>
      <w:r w:rsidRPr="005E2170">
        <w:rPr>
          <w:rFonts w:asciiTheme="minorHAnsi" w:eastAsiaTheme="minorHAnsi" w:hAnsiTheme="minorHAnsi" w:cstheme="minorHAnsi"/>
          <w:b/>
          <w:sz w:val="22"/>
          <w:szCs w:val="22"/>
          <w:lang w:bidi="ar-SA"/>
        </w:rPr>
        <w:t>Email Address of Person Completing Form: _________________________________________________</w:t>
      </w:r>
    </w:p>
    <w:p w:rsidR="005E2170" w:rsidRPr="005E2170" w:rsidP="005E2170" w14:paraId="74B785AE" w14:textId="77777777">
      <w:pPr>
        <w:spacing w:after="160" w:line="259" w:lineRule="auto"/>
        <w:rPr>
          <w:rFonts w:asciiTheme="minorHAnsi" w:eastAsiaTheme="minorHAnsi" w:hAnsiTheme="minorHAnsi" w:cstheme="minorHAnsi"/>
          <w:b/>
          <w:sz w:val="22"/>
          <w:szCs w:val="22"/>
          <w:lang w:bidi="ar-SA"/>
        </w:rPr>
      </w:pPr>
    </w:p>
    <w:p w:rsidR="004673B7" w14:paraId="3852729E" w14:textId="02FA40E0">
      <w:pPr>
        <w:spacing w:after="160" w:line="259" w:lineRule="auto"/>
      </w:pPr>
      <w:r w:rsidRPr="005E2170">
        <w:rPr>
          <w:rFonts w:asciiTheme="minorHAnsi" w:eastAsiaTheme="minorHAnsi" w:hAnsiTheme="minorHAnsi" w:cstheme="minorHAnsi"/>
          <w:b/>
          <w:sz w:val="22"/>
          <w:szCs w:val="22"/>
          <w:lang w:bidi="ar-SA"/>
        </w:rPr>
        <w:t>Date Form is submitted to OPTN Contractor: ____________________________</w:t>
      </w:r>
      <w:bookmarkStart w:id="11" w:name="_Toc321478443"/>
      <w:bookmarkStart w:id="12" w:name="_Toc396748480"/>
      <w:bookmarkStart w:id="13" w:name="_Toc519078930"/>
      <w:r>
        <w:rPr>
          <w:b/>
          <w:bCs/>
        </w:rPr>
        <w:br w:type="page"/>
      </w:r>
    </w:p>
    <w:p w:rsidR="00EE1EC1" w:rsidP="009114E9" w14:paraId="59E73F09" w14:textId="55C7823F">
      <w:pPr>
        <w:pStyle w:val="Heading2"/>
        <w:ind w:left="0" w:firstLine="0"/>
        <w:jc w:val="both"/>
        <w:rPr>
          <w:rFonts w:asciiTheme="minorHAnsi" w:hAnsiTheme="minorHAnsi" w:cstheme="minorHAnsi"/>
          <w:sz w:val="32"/>
          <w:szCs w:val="32"/>
        </w:rPr>
      </w:pPr>
      <w:r>
        <w:rPr>
          <w:rFonts w:asciiTheme="minorHAnsi" w:hAnsiTheme="minorHAnsi" w:cstheme="minorHAnsi"/>
          <w:sz w:val="32"/>
          <w:szCs w:val="32"/>
        </w:rPr>
        <w:t xml:space="preserve">Part 2: </w:t>
      </w:r>
      <w:r w:rsidRPr="00EE1EC1">
        <w:rPr>
          <w:rFonts w:asciiTheme="minorHAnsi" w:hAnsiTheme="minorHAnsi" w:cstheme="minorHAnsi"/>
          <w:sz w:val="32"/>
          <w:szCs w:val="32"/>
        </w:rPr>
        <w:t xml:space="preserve">Geographic Requirements for Transplant Hospitals  </w:t>
      </w:r>
    </w:p>
    <w:p w:rsidR="00EE1EC1" w:rsidRPr="00B73D92" w:rsidP="009114E9" w14:paraId="031F13FD" w14:textId="6850D9EB">
      <w:pPr>
        <w:pStyle w:val="Text1level"/>
        <w:jc w:val="both"/>
        <w:rPr>
          <w:rFonts w:asciiTheme="minorHAnsi" w:hAnsiTheme="minorHAnsi" w:cstheme="minorHAnsi"/>
          <w:b/>
          <w:i/>
          <w:sz w:val="22"/>
          <w:szCs w:val="22"/>
        </w:rPr>
      </w:pPr>
      <w:r>
        <w:rPr>
          <w:rFonts w:asciiTheme="minorHAnsi" w:hAnsiTheme="minorHAnsi" w:cstheme="minorHAnsi"/>
          <w:b/>
          <w:i/>
          <w:sz w:val="22"/>
          <w:szCs w:val="22"/>
        </w:rPr>
        <w:t>C</w:t>
      </w:r>
      <w:r w:rsidRPr="00B73D92">
        <w:rPr>
          <w:rFonts w:asciiTheme="minorHAnsi" w:hAnsiTheme="minorHAnsi" w:cstheme="minorHAnsi"/>
          <w:b/>
          <w:i/>
          <w:sz w:val="22"/>
          <w:szCs w:val="22"/>
        </w:rPr>
        <w:t xml:space="preserve">heck to attest to the </w:t>
      </w:r>
      <w:r w:rsidRPr="00B73D92">
        <w:rPr>
          <w:rFonts w:asciiTheme="minorHAnsi" w:hAnsiTheme="minorHAnsi" w:cstheme="minorHAnsi"/>
          <w:b/>
          <w:i/>
          <w:sz w:val="22"/>
          <w:szCs w:val="22"/>
        </w:rPr>
        <w:t>following</w:t>
      </w:r>
    </w:p>
    <w:p w:rsidR="00EE1EC1" w:rsidP="009114E9" w14:paraId="5A4E7B05" w14:textId="77777777">
      <w:pPr>
        <w:pStyle w:val="Text1level"/>
        <w:jc w:val="both"/>
        <w:rPr>
          <w:rFonts w:asciiTheme="minorHAnsi" w:hAnsiTheme="minorHAnsi" w:cstheme="minorHAnsi"/>
        </w:rPr>
      </w:pPr>
    </w:p>
    <w:p w:rsidR="00EE1EC1" w:rsidP="009114E9" w14:paraId="0FD24BCF" w14:textId="22933BE9">
      <w:pPr>
        <w:pStyle w:val="Text1level"/>
        <w:jc w:val="both"/>
        <w:rPr>
          <w:rFonts w:eastAsia="Calibri" w:asciiTheme="minorHAnsi" w:hAnsiTheme="minorHAnsi" w:cstheme="minorHAnsi"/>
          <w:i/>
          <w:sz w:val="22"/>
          <w:szCs w:val="22"/>
        </w:rPr>
      </w:pPr>
      <w:sdt>
        <w:sdtPr>
          <w:rPr>
            <w:rFonts w:asciiTheme="minorHAnsi" w:hAnsiTheme="minorHAnsi" w:cstheme="minorHAnsi"/>
            <w:sz w:val="22"/>
            <w:szCs w:val="22"/>
          </w:rPr>
          <w:id w:val="1927764806"/>
          <w14:checkbox>
            <w14:checked w14:val="0"/>
            <w14:checkedState w14:val="2612" w14:font="MS Gothic"/>
            <w14:uncheckedState w14:val="2610" w14:font="MS Gothic"/>
          </w14:checkbox>
        </w:sdtPr>
        <w:sdtContent>
          <w:r w:rsidR="000F382A">
            <w:rPr>
              <w:rFonts w:ascii="MS Gothic" w:eastAsia="MS Gothic" w:hAnsi="MS Gothic" w:cs="MS Gothic" w:hint="eastAsia"/>
              <w:sz w:val="22"/>
              <w:szCs w:val="22"/>
            </w:rPr>
            <w:t>☐</w:t>
          </w:r>
        </w:sdtContent>
      </w:sdt>
      <w:r w:rsidR="000F382A">
        <w:rPr>
          <w:rFonts w:asciiTheme="minorHAnsi" w:hAnsiTheme="minorHAnsi" w:cstheme="minorHAnsi"/>
          <w:sz w:val="22"/>
          <w:szCs w:val="22"/>
        </w:rPr>
        <w:t xml:space="preserve">   </w:t>
      </w:r>
      <w:r>
        <w:rPr>
          <w:rFonts w:eastAsia="Calibri" w:asciiTheme="minorHAnsi" w:hAnsiTheme="minorHAnsi" w:cstheme="minorHAnsi"/>
          <w:i/>
          <w:sz w:val="22"/>
          <w:szCs w:val="22"/>
        </w:rPr>
        <w:t>The</w:t>
      </w:r>
      <w:r w:rsidRPr="004673B7">
        <w:rPr>
          <w:rFonts w:eastAsia="Calibri" w:asciiTheme="minorHAnsi" w:hAnsiTheme="minorHAnsi" w:cstheme="minorHAnsi"/>
          <w:i/>
          <w:sz w:val="22"/>
          <w:szCs w:val="22"/>
        </w:rPr>
        <w:t xml:space="preserve"> transplant hospital </w:t>
      </w:r>
      <w:r>
        <w:rPr>
          <w:rFonts w:eastAsia="Calibri" w:asciiTheme="minorHAnsi" w:hAnsiTheme="minorHAnsi" w:cstheme="minorHAnsi"/>
          <w:i/>
          <w:sz w:val="22"/>
          <w:szCs w:val="22"/>
        </w:rPr>
        <w:t xml:space="preserve">is </w:t>
      </w:r>
      <w:r w:rsidRPr="004673B7">
        <w:rPr>
          <w:rFonts w:eastAsia="Calibri" w:asciiTheme="minorHAnsi" w:hAnsiTheme="minorHAnsi" w:cstheme="minorHAnsi"/>
          <w:i/>
          <w:sz w:val="22"/>
          <w:szCs w:val="22"/>
        </w:rPr>
        <w:t>entirely within a single donation service area (DSA)</w:t>
      </w:r>
      <w:r>
        <w:rPr>
          <w:rFonts w:eastAsia="Calibri" w:asciiTheme="minorHAnsi" w:hAnsiTheme="minorHAnsi" w:cstheme="minorHAnsi"/>
          <w:i/>
          <w:sz w:val="22"/>
          <w:szCs w:val="22"/>
        </w:rPr>
        <w:t>.</w:t>
      </w:r>
    </w:p>
    <w:p w:rsidR="00EE1EC1" w:rsidRPr="004100CC" w:rsidP="009114E9" w14:paraId="11B2F847" w14:textId="77777777">
      <w:pPr>
        <w:pStyle w:val="Text1level"/>
        <w:ind w:left="720"/>
        <w:jc w:val="both"/>
        <w:rPr>
          <w:rFonts w:eastAsia="Calibri" w:asciiTheme="minorHAnsi" w:hAnsiTheme="minorHAnsi" w:cstheme="minorHAnsi"/>
          <w:sz w:val="22"/>
          <w:szCs w:val="22"/>
        </w:rPr>
      </w:pPr>
    </w:p>
    <w:p w:rsidR="00EE1EC1" w:rsidP="009114E9" w14:paraId="19EB787D" w14:textId="77777777">
      <w:pPr>
        <w:pStyle w:val="Text1level"/>
        <w:ind w:left="360" w:hanging="360"/>
        <w:jc w:val="both"/>
        <w:rPr>
          <w:rFonts w:eastAsia="Calibri" w:asciiTheme="minorHAnsi" w:hAnsiTheme="minorHAnsi" w:cstheme="minorHAnsi"/>
          <w:sz w:val="22"/>
          <w:szCs w:val="22"/>
        </w:rPr>
      </w:pPr>
      <w:sdt>
        <w:sdtPr>
          <w:rPr>
            <w:rFonts w:asciiTheme="minorHAnsi" w:hAnsiTheme="minorHAnsi" w:cstheme="minorHAnsi"/>
            <w:sz w:val="22"/>
            <w:szCs w:val="22"/>
          </w:rPr>
          <w:id w:val="1936777110"/>
          <w14:checkbox>
            <w14:checked w14:val="0"/>
            <w14:checkedState w14:val="2612" w14:font="MS Gothic"/>
            <w14:uncheckedState w14:val="2610" w14:font="MS Gothic"/>
          </w14:checkbox>
        </w:sdtPr>
        <w:sdtContent>
          <w:r>
            <w:rPr>
              <w:rFonts w:ascii="MS Gothic" w:eastAsia="MS Gothic" w:hAnsi="MS Gothic" w:cs="MS Gothic" w:hint="eastAsia"/>
              <w:sz w:val="22"/>
              <w:szCs w:val="22"/>
            </w:rPr>
            <w:t>☐</w:t>
          </w:r>
        </w:sdtContent>
      </w:sdt>
      <w:r>
        <w:rPr>
          <w:rFonts w:asciiTheme="minorHAnsi" w:hAnsiTheme="minorHAnsi" w:cstheme="minorHAnsi"/>
          <w:sz w:val="22"/>
          <w:szCs w:val="22"/>
        </w:rPr>
        <w:t xml:space="preserve">   </w:t>
      </w:r>
      <w:r w:rsidRPr="00B73D92">
        <w:rPr>
          <w:rFonts w:asciiTheme="minorHAnsi" w:hAnsiTheme="minorHAnsi" w:cstheme="minorHAnsi"/>
          <w:i/>
          <w:sz w:val="22"/>
          <w:szCs w:val="22"/>
        </w:rPr>
        <w:t xml:space="preserve">All </w:t>
      </w:r>
      <w:r w:rsidRPr="004673B7">
        <w:rPr>
          <w:rFonts w:eastAsia="Calibri" w:asciiTheme="minorHAnsi" w:hAnsiTheme="minorHAnsi" w:cstheme="minorHAnsi"/>
          <w:i/>
          <w:sz w:val="22"/>
          <w:szCs w:val="22"/>
        </w:rPr>
        <w:t xml:space="preserve">operating room facilities used for organ transplantation </w:t>
      </w:r>
      <w:r>
        <w:rPr>
          <w:rFonts w:eastAsia="Calibri" w:asciiTheme="minorHAnsi" w:hAnsiTheme="minorHAnsi" w:cstheme="minorHAnsi"/>
          <w:i/>
          <w:sz w:val="22"/>
          <w:szCs w:val="22"/>
        </w:rPr>
        <w:t>are</w:t>
      </w:r>
      <w:r w:rsidRPr="004673B7">
        <w:rPr>
          <w:rFonts w:eastAsia="Calibri" w:asciiTheme="minorHAnsi" w:hAnsiTheme="minorHAnsi" w:cstheme="minorHAnsi"/>
          <w:i/>
          <w:sz w:val="22"/>
          <w:szCs w:val="22"/>
        </w:rPr>
        <w:t xml:space="preserve"> under common</w:t>
      </w:r>
      <w:r>
        <w:rPr>
          <w:rFonts w:eastAsia="Calibri" w:asciiTheme="minorHAnsi" w:hAnsiTheme="minorHAnsi" w:cstheme="minorHAnsi"/>
          <w:i/>
          <w:sz w:val="22"/>
          <w:szCs w:val="22"/>
        </w:rPr>
        <w:t xml:space="preserve"> </w:t>
      </w:r>
      <w:r w:rsidRPr="004673B7">
        <w:rPr>
          <w:rFonts w:eastAsia="Calibri" w:asciiTheme="minorHAnsi" w:hAnsiTheme="minorHAnsi" w:cstheme="minorHAnsi"/>
          <w:i/>
          <w:sz w:val="22"/>
          <w:szCs w:val="22"/>
        </w:rPr>
        <w:t>executive leadership and governance oversight</w:t>
      </w:r>
      <w:r>
        <w:rPr>
          <w:rFonts w:eastAsia="Calibri" w:asciiTheme="minorHAnsi" w:hAnsiTheme="minorHAnsi" w:cstheme="minorHAnsi"/>
          <w:sz w:val="22"/>
          <w:szCs w:val="22"/>
        </w:rPr>
        <w:t>.</w:t>
      </w:r>
    </w:p>
    <w:p w:rsidR="00EE1EC1" w:rsidP="009114E9" w14:paraId="797A0BD4" w14:textId="3B8EE6B4">
      <w:pPr>
        <w:pStyle w:val="Text1level"/>
        <w:ind w:left="360"/>
        <w:jc w:val="both"/>
        <w:rPr>
          <w:rFonts w:eastAsia="Calibri" w:asciiTheme="minorHAnsi" w:hAnsiTheme="minorHAnsi" w:cstheme="minorHAnsi"/>
          <w:b/>
          <w:i/>
          <w:sz w:val="22"/>
          <w:szCs w:val="22"/>
        </w:rPr>
      </w:pPr>
      <w:r w:rsidRPr="00B73D92">
        <w:rPr>
          <w:rFonts w:eastAsia="Calibri" w:asciiTheme="minorHAnsi" w:hAnsiTheme="minorHAnsi" w:cstheme="minorHAnsi"/>
          <w:b/>
          <w:i/>
          <w:sz w:val="22"/>
          <w:szCs w:val="22"/>
        </w:rPr>
        <w:t xml:space="preserve">Provide </w:t>
      </w:r>
      <w:r>
        <w:rPr>
          <w:rFonts w:eastAsia="Calibri" w:asciiTheme="minorHAnsi" w:hAnsiTheme="minorHAnsi" w:cstheme="minorHAnsi"/>
          <w:b/>
          <w:i/>
          <w:sz w:val="22"/>
          <w:szCs w:val="22"/>
        </w:rPr>
        <w:t>d</w:t>
      </w:r>
      <w:r w:rsidRPr="004673B7">
        <w:rPr>
          <w:rFonts w:eastAsia="Calibri" w:asciiTheme="minorHAnsi" w:hAnsiTheme="minorHAnsi" w:cstheme="minorHAnsi"/>
          <w:b/>
          <w:i/>
          <w:sz w:val="22"/>
          <w:szCs w:val="22"/>
        </w:rPr>
        <w:t>ocument</w:t>
      </w:r>
      <w:r>
        <w:rPr>
          <w:rFonts w:eastAsia="Calibri" w:asciiTheme="minorHAnsi" w:hAnsiTheme="minorHAnsi" w:cstheme="minorHAnsi"/>
          <w:b/>
          <w:i/>
          <w:sz w:val="22"/>
          <w:szCs w:val="22"/>
        </w:rPr>
        <w:t>ation displaying</w:t>
      </w:r>
      <w:r w:rsidRPr="004673B7">
        <w:rPr>
          <w:rFonts w:eastAsia="Calibri" w:asciiTheme="minorHAnsi" w:hAnsiTheme="minorHAnsi" w:cstheme="minorHAnsi"/>
          <w:b/>
          <w:i/>
          <w:sz w:val="22"/>
          <w:szCs w:val="22"/>
        </w:rPr>
        <w:t xml:space="preserve"> common executive leadership and governance oversight. </w:t>
      </w:r>
    </w:p>
    <w:p w:rsidR="00EE1EC1" w:rsidRPr="00C0221C" w:rsidP="009114E9" w14:paraId="5A24BB9A" w14:textId="77777777">
      <w:pPr>
        <w:pStyle w:val="Text1level"/>
        <w:ind w:left="720"/>
        <w:jc w:val="both"/>
        <w:rPr>
          <w:rFonts w:eastAsia="Calibri" w:asciiTheme="minorHAnsi" w:hAnsiTheme="minorHAnsi" w:cstheme="minorHAnsi"/>
          <w:b/>
          <w:sz w:val="22"/>
          <w:szCs w:val="22"/>
        </w:rPr>
      </w:pPr>
    </w:p>
    <w:p w:rsidR="00EE1EC1" w:rsidP="009114E9" w14:paraId="4E3DD8E3" w14:textId="77777777">
      <w:pPr>
        <w:pStyle w:val="Text1level"/>
        <w:ind w:left="360" w:hanging="360"/>
        <w:jc w:val="both"/>
        <w:rPr>
          <w:rFonts w:eastAsia="Calibri" w:asciiTheme="minorHAnsi" w:hAnsiTheme="minorHAnsi" w:cstheme="minorHAnsi"/>
          <w:i/>
          <w:sz w:val="22"/>
          <w:szCs w:val="22"/>
        </w:rPr>
      </w:pPr>
      <w:sdt>
        <w:sdtPr>
          <w:rPr>
            <w:rFonts w:asciiTheme="minorHAnsi" w:hAnsiTheme="minorHAnsi" w:cstheme="minorHAnsi"/>
            <w:sz w:val="22"/>
            <w:szCs w:val="22"/>
          </w:rPr>
          <w:id w:val="1810670203"/>
          <w14:checkbox>
            <w14:checked w14:val="0"/>
            <w14:checkedState w14:val="2612" w14:font="MS Gothic"/>
            <w14:uncheckedState w14:val="2610" w14:font="MS Gothic"/>
          </w14:checkbox>
        </w:sdtPr>
        <w:sdtContent>
          <w:r>
            <w:rPr>
              <w:rFonts w:ascii="MS Gothic" w:eastAsia="MS Gothic" w:hAnsi="MS Gothic" w:cs="MS Gothic" w:hint="eastAsia"/>
              <w:sz w:val="22"/>
              <w:szCs w:val="22"/>
            </w:rPr>
            <w:t>☐</w:t>
          </w:r>
        </w:sdtContent>
      </w:sdt>
      <w:r>
        <w:rPr>
          <w:rFonts w:asciiTheme="minorHAnsi" w:hAnsiTheme="minorHAnsi" w:cstheme="minorHAnsi"/>
          <w:sz w:val="22"/>
          <w:szCs w:val="22"/>
        </w:rPr>
        <w:t xml:space="preserve">   </w:t>
      </w:r>
      <w:r w:rsidRPr="004673B7">
        <w:rPr>
          <w:rFonts w:eastAsia="Calibri" w:asciiTheme="minorHAnsi" w:hAnsiTheme="minorHAnsi" w:cstheme="minorHAnsi"/>
          <w:i/>
          <w:sz w:val="22"/>
          <w:szCs w:val="22"/>
        </w:rPr>
        <w:t xml:space="preserve">All transplant hospital operating rooms where transplants are performed </w:t>
      </w:r>
      <w:r>
        <w:rPr>
          <w:rFonts w:eastAsia="Calibri" w:asciiTheme="minorHAnsi" w:hAnsiTheme="minorHAnsi" w:cstheme="minorHAnsi"/>
          <w:i/>
          <w:sz w:val="22"/>
          <w:szCs w:val="22"/>
        </w:rPr>
        <w:t xml:space="preserve">are </w:t>
      </w:r>
      <w:r w:rsidRPr="004673B7">
        <w:rPr>
          <w:rFonts w:eastAsia="Calibri" w:asciiTheme="minorHAnsi" w:hAnsiTheme="minorHAnsi" w:cstheme="minorHAnsi"/>
          <w:i/>
          <w:sz w:val="22"/>
          <w:szCs w:val="22"/>
        </w:rPr>
        <w:t>within a geographically contiguous campus</w:t>
      </w:r>
      <w:r>
        <w:rPr>
          <w:rFonts w:eastAsia="Calibri" w:asciiTheme="minorHAnsi" w:hAnsiTheme="minorHAnsi" w:cstheme="minorHAnsi"/>
          <w:i/>
          <w:sz w:val="22"/>
          <w:szCs w:val="22"/>
        </w:rPr>
        <w:t>.</w:t>
      </w:r>
    </w:p>
    <w:p w:rsidR="00EE1EC1" w:rsidRPr="005357BA" w:rsidP="009114E9" w14:paraId="35B6636B" w14:textId="77777777">
      <w:pPr>
        <w:pStyle w:val="Text1level"/>
        <w:ind w:left="360"/>
        <w:jc w:val="both"/>
        <w:rPr>
          <w:rFonts w:eastAsia="Calibri" w:asciiTheme="minorHAnsi" w:hAnsiTheme="minorHAnsi" w:cstheme="minorHAnsi"/>
          <w:b/>
          <w:i/>
          <w:sz w:val="22"/>
          <w:szCs w:val="22"/>
        </w:rPr>
      </w:pPr>
      <w:r w:rsidRPr="005357BA">
        <w:rPr>
          <w:rFonts w:eastAsia="Calibri" w:asciiTheme="minorHAnsi" w:hAnsiTheme="minorHAnsi" w:cstheme="minorHAnsi"/>
          <w:b/>
          <w:i/>
          <w:sz w:val="22"/>
          <w:szCs w:val="22"/>
        </w:rPr>
        <w:t xml:space="preserve">Provide a map that displays </w:t>
      </w:r>
      <w:r>
        <w:rPr>
          <w:rFonts w:eastAsia="Calibri" w:asciiTheme="minorHAnsi" w:hAnsiTheme="minorHAnsi" w:cstheme="minorHAnsi"/>
          <w:b/>
          <w:i/>
          <w:sz w:val="22"/>
          <w:szCs w:val="22"/>
        </w:rPr>
        <w:t xml:space="preserve">and identifies </w:t>
      </w:r>
      <w:r w:rsidRPr="005357BA">
        <w:rPr>
          <w:rFonts w:eastAsia="Calibri" w:asciiTheme="minorHAnsi" w:hAnsiTheme="minorHAnsi" w:cstheme="minorHAnsi"/>
          <w:b/>
          <w:i/>
          <w:sz w:val="22"/>
          <w:szCs w:val="22"/>
        </w:rPr>
        <w:t>the following:</w:t>
      </w:r>
    </w:p>
    <w:p w:rsidR="00EE1EC1" w:rsidRPr="00EC0E39" w:rsidP="00D31E3F" w14:paraId="3110C961" w14:textId="77777777">
      <w:pPr>
        <w:pStyle w:val="Bulletedlist"/>
        <w:rPr>
          <w:rFonts w:asciiTheme="minorHAnsi" w:hAnsiTheme="minorHAnsi" w:cstheme="minorHAnsi"/>
          <w:i/>
          <w:sz w:val="22"/>
          <w:szCs w:val="22"/>
        </w:rPr>
      </w:pPr>
      <w:r w:rsidRPr="00EC0E39">
        <w:rPr>
          <w:rFonts w:asciiTheme="minorHAnsi" w:hAnsiTheme="minorHAnsi" w:cstheme="minorHAnsi"/>
          <w:i/>
          <w:sz w:val="22"/>
          <w:szCs w:val="22"/>
        </w:rPr>
        <w:t xml:space="preserve">The transplant hospital campus and the location of each operating room facility </w:t>
      </w:r>
    </w:p>
    <w:p w:rsidR="00EE1EC1" w:rsidRPr="00703304" w:rsidP="009114E9" w14:paraId="6C0A48FB" w14:textId="77777777">
      <w:pPr>
        <w:pStyle w:val="Bulletedlist"/>
        <w:jc w:val="both"/>
        <w:rPr>
          <w:rFonts w:asciiTheme="minorHAnsi" w:hAnsiTheme="minorHAnsi" w:cstheme="minorHAnsi"/>
          <w:i/>
          <w:sz w:val="22"/>
          <w:szCs w:val="22"/>
        </w:rPr>
      </w:pPr>
      <w:r w:rsidRPr="00703304">
        <w:rPr>
          <w:rFonts w:asciiTheme="minorHAnsi" w:hAnsiTheme="minorHAnsi" w:cstheme="minorHAnsi"/>
          <w:i/>
          <w:sz w:val="22"/>
          <w:szCs w:val="22"/>
        </w:rPr>
        <w:t>Building name</w:t>
      </w:r>
      <w:r>
        <w:rPr>
          <w:rFonts w:asciiTheme="minorHAnsi" w:hAnsiTheme="minorHAnsi" w:cstheme="minorHAnsi"/>
          <w:i/>
          <w:sz w:val="22"/>
          <w:szCs w:val="22"/>
        </w:rPr>
        <w:t>(s)</w:t>
      </w:r>
      <w:r w:rsidRPr="00703304">
        <w:rPr>
          <w:rFonts w:asciiTheme="minorHAnsi" w:hAnsiTheme="minorHAnsi" w:cstheme="minorHAnsi"/>
          <w:i/>
          <w:sz w:val="22"/>
          <w:szCs w:val="22"/>
        </w:rPr>
        <w:t xml:space="preserve"> and address</w:t>
      </w:r>
      <w:r>
        <w:rPr>
          <w:rFonts w:asciiTheme="minorHAnsi" w:hAnsiTheme="minorHAnsi" w:cstheme="minorHAnsi"/>
          <w:i/>
          <w:sz w:val="22"/>
          <w:szCs w:val="22"/>
        </w:rPr>
        <w:t>(es)</w:t>
      </w:r>
    </w:p>
    <w:p w:rsidR="00EE1EC1" w:rsidRPr="00703304" w:rsidP="009114E9" w14:paraId="619EAE9B" w14:textId="77777777">
      <w:pPr>
        <w:pStyle w:val="Bulletedlist"/>
        <w:jc w:val="both"/>
        <w:rPr>
          <w:rFonts w:asciiTheme="minorHAnsi" w:hAnsiTheme="minorHAnsi" w:cstheme="minorHAnsi"/>
          <w:i/>
          <w:sz w:val="22"/>
          <w:szCs w:val="22"/>
        </w:rPr>
      </w:pPr>
      <w:r w:rsidRPr="00703304">
        <w:rPr>
          <w:rFonts w:asciiTheme="minorHAnsi" w:hAnsiTheme="minorHAnsi" w:cstheme="minorHAnsi"/>
          <w:i/>
          <w:sz w:val="22"/>
          <w:szCs w:val="22"/>
        </w:rPr>
        <w:t>Floor number</w:t>
      </w:r>
      <w:r>
        <w:rPr>
          <w:rFonts w:asciiTheme="minorHAnsi" w:hAnsiTheme="minorHAnsi" w:cstheme="minorHAnsi"/>
          <w:i/>
          <w:sz w:val="22"/>
          <w:szCs w:val="22"/>
        </w:rPr>
        <w:t>(s)</w:t>
      </w:r>
    </w:p>
    <w:p w:rsidR="00A65A2A" w:rsidRPr="00B73D92" w:rsidP="009114E9" w14:paraId="18F1D946" w14:textId="4E8710B6">
      <w:pPr>
        <w:pStyle w:val="Bulletedlist"/>
        <w:jc w:val="both"/>
        <w:rPr>
          <w:rFonts w:asciiTheme="minorHAnsi" w:hAnsiTheme="minorHAnsi" w:cstheme="minorHAnsi"/>
          <w:i/>
          <w:sz w:val="22"/>
          <w:szCs w:val="22"/>
        </w:rPr>
      </w:pPr>
      <w:r w:rsidRPr="00B73D92">
        <w:rPr>
          <w:rFonts w:asciiTheme="minorHAnsi" w:hAnsiTheme="minorHAnsi" w:cstheme="minorHAnsi"/>
          <w:i/>
          <w:sz w:val="22"/>
          <w:szCs w:val="22"/>
        </w:rPr>
        <w:t>Unit identifier(s)</w:t>
      </w:r>
    </w:p>
    <w:p w:rsidR="00EE1EC1" w:rsidRPr="004673B7" w:rsidP="009114E9" w14:paraId="7379BFB6" w14:textId="77777777">
      <w:pPr>
        <w:pStyle w:val="Text1level"/>
        <w:ind w:left="360" w:hanging="360"/>
        <w:jc w:val="both"/>
        <w:rPr>
          <w:rFonts w:eastAsia="Calibri" w:asciiTheme="minorHAnsi" w:hAnsiTheme="minorHAnsi" w:cstheme="minorHAnsi"/>
          <w:sz w:val="22"/>
          <w:szCs w:val="22"/>
        </w:rPr>
      </w:pPr>
    </w:p>
    <w:p w:rsidR="00273A4C" w:rsidP="00273A4C" w14:paraId="0264F981" w14:textId="06522F9B">
      <w:pPr>
        <w:pStyle w:val="Text1level"/>
        <w:ind w:left="360" w:hanging="360"/>
        <w:jc w:val="both"/>
        <w:rPr>
          <w:rFonts w:eastAsia="Calibri" w:asciiTheme="minorHAnsi" w:hAnsiTheme="minorHAnsi" w:cstheme="minorHAnsi"/>
          <w:i/>
          <w:sz w:val="22"/>
          <w:szCs w:val="22"/>
        </w:rPr>
      </w:pPr>
      <w:sdt>
        <w:sdtPr>
          <w:rPr>
            <w:rFonts w:eastAsia="Calibri" w:asciiTheme="minorHAnsi" w:hAnsiTheme="minorHAnsi" w:cstheme="minorHAnsi"/>
            <w:sz w:val="22"/>
            <w:szCs w:val="22"/>
          </w:rPr>
          <w:id w:val="-894733472"/>
          <w14:checkbox>
            <w14:checked w14:val="0"/>
            <w14:checkedState w14:val="2612" w14:font="MS Gothic"/>
            <w14:uncheckedState w14:val="2610" w14:font="MS Gothic"/>
          </w14:checkbox>
        </w:sdtPr>
        <w:sdtContent>
          <w:r w:rsidR="00EE1EC1">
            <w:rPr>
              <w:rFonts w:ascii="MS Gothic" w:eastAsia="MS Gothic" w:hAnsi="MS Gothic" w:cs="MS Gothic" w:hint="eastAsia"/>
              <w:sz w:val="22"/>
              <w:szCs w:val="22"/>
            </w:rPr>
            <w:t>☐</w:t>
          </w:r>
        </w:sdtContent>
      </w:sdt>
      <w:r w:rsidR="00EE1EC1">
        <w:rPr>
          <w:rFonts w:eastAsia="Calibri" w:asciiTheme="minorHAnsi" w:hAnsiTheme="minorHAnsi" w:cstheme="minorHAnsi"/>
          <w:sz w:val="22"/>
          <w:szCs w:val="22"/>
        </w:rPr>
        <w:t xml:space="preserve">   </w:t>
      </w:r>
      <w:r w:rsidRPr="004673B7" w:rsidR="00EE1EC1">
        <w:rPr>
          <w:rFonts w:eastAsia="Calibri" w:asciiTheme="minorHAnsi" w:hAnsiTheme="minorHAnsi" w:cstheme="minorHAnsi"/>
          <w:i/>
          <w:sz w:val="22"/>
          <w:szCs w:val="22"/>
        </w:rPr>
        <w:t xml:space="preserve">All the transplant hospital operating rooms where transplants are performed </w:t>
      </w:r>
      <w:r w:rsidRPr="004673B7" w:rsidR="00EE1EC1">
        <w:rPr>
          <w:rFonts w:eastAsia="Calibri" w:asciiTheme="minorHAnsi" w:hAnsiTheme="minorHAnsi" w:cstheme="minorHAnsi"/>
          <w:i/>
          <w:sz w:val="22"/>
          <w:szCs w:val="22"/>
        </w:rPr>
        <w:t>within</w:t>
      </w:r>
      <w:r w:rsidRPr="004673B7" w:rsidR="00EE1EC1">
        <w:rPr>
          <w:rFonts w:eastAsia="Calibri" w:asciiTheme="minorHAnsi" w:hAnsiTheme="minorHAnsi" w:cstheme="minorHAnsi"/>
          <w:i/>
          <w:sz w:val="22"/>
          <w:szCs w:val="22"/>
        </w:rPr>
        <w:t xml:space="preserve"> a </w:t>
      </w:r>
      <w:r w:rsidRPr="004673B7" w:rsidR="00EE1EC1">
        <w:rPr>
          <w:rFonts w:eastAsia="Calibri" w:asciiTheme="minorHAnsi" w:hAnsiTheme="minorHAnsi" w:cstheme="minorHAnsi"/>
          <w:i/>
          <w:sz w:val="22"/>
          <w:szCs w:val="22"/>
        </w:rPr>
        <w:t>one mile</w:t>
      </w:r>
      <w:r w:rsidRPr="004673B7" w:rsidR="00EE1EC1">
        <w:rPr>
          <w:rFonts w:eastAsia="Calibri" w:asciiTheme="minorHAnsi" w:hAnsiTheme="minorHAnsi" w:cstheme="minorHAnsi"/>
          <w:i/>
          <w:sz w:val="22"/>
          <w:szCs w:val="22"/>
        </w:rPr>
        <w:t xml:space="preserve"> walking distance from the main hospital’s physical address</w:t>
      </w:r>
      <w:r w:rsidR="00EE1EC1">
        <w:rPr>
          <w:rFonts w:eastAsia="Calibri" w:asciiTheme="minorHAnsi" w:hAnsiTheme="minorHAnsi" w:cstheme="minorHAnsi"/>
          <w:i/>
          <w:sz w:val="22"/>
          <w:szCs w:val="22"/>
        </w:rPr>
        <w:t>.</w:t>
      </w:r>
    </w:p>
    <w:p w:rsidR="00A65A2A" w:rsidP="00D31E3F" w14:paraId="1E9A11CD" w14:textId="5F12E267">
      <w:pPr>
        <w:pStyle w:val="Text1level"/>
        <w:ind w:left="360" w:hanging="360"/>
        <w:jc w:val="both"/>
        <w:rPr>
          <w:rFonts w:eastAsia="Calibri" w:asciiTheme="minorHAnsi" w:hAnsiTheme="minorHAnsi" w:cstheme="minorHAnsi"/>
          <w:i/>
          <w:sz w:val="22"/>
          <w:szCs w:val="22"/>
        </w:rPr>
      </w:pPr>
    </w:p>
    <w:p w:rsidR="00A65A2A" w:rsidRPr="009114E9" w:rsidP="009114E9" w14:paraId="728477DC" w14:textId="4DE0D3F4">
      <w:pPr>
        <w:pStyle w:val="Text1level"/>
        <w:rPr>
          <w:rFonts w:eastAsia="Calibri" w:asciiTheme="minorHAnsi" w:hAnsiTheme="minorHAnsi" w:cstheme="minorHAnsi"/>
          <w:b/>
          <w:sz w:val="22"/>
          <w:szCs w:val="22"/>
        </w:rPr>
      </w:pPr>
      <w:r w:rsidRPr="009114E9">
        <w:rPr>
          <w:rFonts w:eastAsia="Calibri" w:asciiTheme="minorHAnsi" w:hAnsiTheme="minorHAnsi" w:cstheme="minorHAnsi"/>
          <w:b/>
          <w:sz w:val="22"/>
          <w:szCs w:val="22"/>
        </w:rPr>
        <w:t>Approval of Transplant Hospitals with Operating Rooms Beyond the Established Geographic Boundaries</w:t>
      </w:r>
    </w:p>
    <w:p w:rsidR="00A65A2A" w:rsidP="009114E9" w14:paraId="66C508F1" w14:textId="77777777">
      <w:pPr>
        <w:pStyle w:val="Text1level"/>
        <w:jc w:val="both"/>
        <w:rPr>
          <w:rFonts w:eastAsia="Calibri" w:asciiTheme="minorHAnsi" w:hAnsiTheme="minorHAnsi" w:cstheme="minorHAnsi"/>
          <w:sz w:val="22"/>
          <w:szCs w:val="22"/>
        </w:rPr>
      </w:pPr>
    </w:p>
    <w:p w:rsidR="00A65A2A" w:rsidP="009114E9" w14:paraId="1402E09D" w14:textId="2ED1B3E5">
      <w:pPr>
        <w:pStyle w:val="Text1level"/>
        <w:jc w:val="both"/>
        <w:rPr>
          <w:rFonts w:eastAsia="Calibri" w:asciiTheme="minorHAnsi" w:hAnsiTheme="minorHAnsi" w:cstheme="minorHAnsi"/>
          <w:sz w:val="22"/>
          <w:szCs w:val="22"/>
        </w:rPr>
      </w:pPr>
      <w:r w:rsidRPr="009114E9">
        <w:rPr>
          <w:rFonts w:eastAsia="Calibri" w:asciiTheme="minorHAnsi" w:hAnsiTheme="minorHAnsi" w:cstheme="minorHAnsi"/>
          <w:sz w:val="22"/>
          <w:szCs w:val="22"/>
        </w:rPr>
        <w:t>As long as</w:t>
      </w:r>
      <w:r w:rsidRPr="009114E9">
        <w:rPr>
          <w:rFonts w:eastAsia="Calibri" w:asciiTheme="minorHAnsi" w:hAnsiTheme="minorHAnsi" w:cstheme="minorHAnsi"/>
          <w:sz w:val="22"/>
          <w:szCs w:val="22"/>
        </w:rPr>
        <w:t xml:space="preserve"> the hospital is able to fulfill all other requirements established in these Bylaws, the OPTN may approve transplant hospitals that have operating rooms used for transplantation beyond the geographical boundaries established above. The hospital may </w:t>
      </w:r>
      <w:r w:rsidRPr="009114E9">
        <w:rPr>
          <w:rFonts w:eastAsia="Calibri" w:asciiTheme="minorHAnsi" w:hAnsiTheme="minorHAnsi" w:cstheme="minorHAnsi"/>
          <w:sz w:val="22"/>
          <w:szCs w:val="22"/>
        </w:rPr>
        <w:t>submit an application</w:t>
      </w:r>
      <w:r w:rsidRPr="009114E9">
        <w:rPr>
          <w:rFonts w:eastAsia="Calibri" w:asciiTheme="minorHAnsi" w:hAnsiTheme="minorHAnsi" w:cstheme="minorHAnsi"/>
          <w:sz w:val="22"/>
          <w:szCs w:val="22"/>
        </w:rPr>
        <w:t xml:space="preserve"> to the OPTN to consider its specific circumstances if all of the conditions</w:t>
      </w:r>
      <w:r>
        <w:rPr>
          <w:rFonts w:eastAsia="Calibri" w:asciiTheme="minorHAnsi" w:hAnsiTheme="minorHAnsi" w:cstheme="minorHAnsi"/>
          <w:sz w:val="22"/>
          <w:szCs w:val="22"/>
        </w:rPr>
        <w:t xml:space="preserve"> in Appendix D.2.A of the OPTN bylaws.</w:t>
      </w:r>
    </w:p>
    <w:p w:rsidR="00A65A2A" w:rsidP="009114E9" w14:paraId="3DEF303C" w14:textId="77777777">
      <w:pPr>
        <w:pStyle w:val="Text1level"/>
        <w:jc w:val="both"/>
        <w:rPr>
          <w:rFonts w:eastAsia="Calibri" w:asciiTheme="minorHAnsi" w:hAnsiTheme="minorHAnsi" w:cstheme="minorHAnsi"/>
          <w:sz w:val="22"/>
          <w:szCs w:val="22"/>
        </w:rPr>
      </w:pPr>
    </w:p>
    <w:p w:rsidR="00A65A2A" w:rsidP="009114E9" w14:paraId="6704A7EC" w14:textId="4950217E">
      <w:pPr>
        <w:pStyle w:val="Text1level"/>
        <w:ind w:left="288"/>
        <w:jc w:val="both"/>
        <w:rPr>
          <w:rFonts w:eastAsia="Calibri" w:asciiTheme="minorHAnsi" w:hAnsiTheme="minorHAnsi" w:cstheme="minorHAnsi"/>
          <w:b/>
          <w:i/>
          <w:sz w:val="22"/>
          <w:szCs w:val="22"/>
        </w:rPr>
      </w:pPr>
      <w:r>
        <w:rPr>
          <w:rFonts w:eastAsia="Calibri" w:asciiTheme="minorHAnsi" w:hAnsiTheme="minorHAnsi" w:cstheme="minorHAnsi"/>
          <w:b/>
          <w:i/>
          <w:sz w:val="22"/>
          <w:szCs w:val="22"/>
        </w:rPr>
        <w:t xml:space="preserve">Check if the above applies to your </w:t>
      </w:r>
      <w:r>
        <w:rPr>
          <w:rFonts w:eastAsia="Calibri" w:asciiTheme="minorHAnsi" w:hAnsiTheme="minorHAnsi" w:cstheme="minorHAnsi"/>
          <w:b/>
          <w:i/>
          <w:sz w:val="22"/>
          <w:szCs w:val="22"/>
        </w:rPr>
        <w:t>hospital</w:t>
      </w:r>
    </w:p>
    <w:p w:rsidR="00A65A2A" w:rsidRPr="009114E9" w:rsidP="009114E9" w14:paraId="2221B05F" w14:textId="77777777">
      <w:pPr>
        <w:pStyle w:val="Text1level"/>
        <w:ind w:left="288"/>
        <w:jc w:val="both"/>
        <w:rPr>
          <w:rFonts w:eastAsia="Calibri" w:asciiTheme="minorHAnsi" w:hAnsiTheme="minorHAnsi" w:cstheme="minorHAnsi"/>
          <w:b/>
          <w:i/>
          <w:sz w:val="22"/>
          <w:szCs w:val="22"/>
        </w:rPr>
      </w:pPr>
    </w:p>
    <w:p w:rsidR="00A65A2A" w:rsidP="009114E9" w14:paraId="3A3E07E5" w14:textId="51242702">
      <w:pPr>
        <w:pStyle w:val="Text1level"/>
        <w:ind w:left="288"/>
        <w:jc w:val="both"/>
        <w:rPr>
          <w:rFonts w:eastAsia="Calibri" w:asciiTheme="minorHAnsi" w:hAnsiTheme="minorHAnsi" w:cstheme="minorHAnsi"/>
          <w:i/>
          <w:sz w:val="22"/>
          <w:szCs w:val="22"/>
        </w:rPr>
      </w:pPr>
      <w:sdt>
        <w:sdtPr>
          <w:rPr>
            <w:rFonts w:eastAsia="Calibri" w:asciiTheme="minorHAnsi" w:hAnsiTheme="minorHAnsi" w:cstheme="minorHAnsi"/>
            <w:sz w:val="22"/>
            <w:szCs w:val="22"/>
          </w:rPr>
          <w:id w:val="570322465"/>
          <w14:checkbox>
            <w14:checked w14:val="0"/>
            <w14:checkedState w14:val="2612" w14:font="MS Gothic"/>
            <w14:uncheckedState w14:val="2610" w14:font="MS Gothic"/>
          </w14:checkbox>
        </w:sdtPr>
        <w:sdtContent>
          <w:r>
            <w:rPr>
              <w:rFonts w:ascii="MS Gothic" w:eastAsia="MS Gothic" w:hAnsi="MS Gothic" w:cs="MS Gothic" w:hint="eastAsia"/>
              <w:sz w:val="22"/>
              <w:szCs w:val="22"/>
            </w:rPr>
            <w:t>☐</w:t>
          </w:r>
        </w:sdtContent>
      </w:sdt>
      <w:r>
        <w:rPr>
          <w:rFonts w:eastAsia="Calibri" w:asciiTheme="minorHAnsi" w:hAnsiTheme="minorHAnsi" w:cstheme="minorHAnsi"/>
          <w:sz w:val="22"/>
          <w:szCs w:val="22"/>
        </w:rPr>
        <w:t xml:space="preserve">   </w:t>
      </w:r>
      <w:r>
        <w:rPr>
          <w:rFonts w:eastAsia="Calibri" w:asciiTheme="minorHAnsi" w:hAnsiTheme="minorHAnsi" w:cstheme="minorHAnsi"/>
          <w:i/>
          <w:sz w:val="22"/>
          <w:szCs w:val="22"/>
        </w:rPr>
        <w:t>The hospital has operating rooms beyond the established geographic boundaries.</w:t>
      </w:r>
    </w:p>
    <w:p w:rsidR="004E722D" w:rsidP="009114E9" w14:paraId="5EB15E71" w14:textId="77777777">
      <w:pPr>
        <w:pStyle w:val="Text1level"/>
        <w:ind w:left="288"/>
        <w:jc w:val="both"/>
        <w:rPr>
          <w:rFonts w:eastAsia="Calibri" w:asciiTheme="minorHAnsi" w:hAnsiTheme="minorHAnsi" w:cstheme="minorHAnsi"/>
          <w:b/>
          <w:i/>
          <w:sz w:val="22"/>
          <w:szCs w:val="22"/>
        </w:rPr>
      </w:pPr>
    </w:p>
    <w:p w:rsidR="00A65A2A" w:rsidRPr="009114E9" w:rsidP="009114E9" w14:paraId="5D3DDBF5" w14:textId="447F3216">
      <w:pPr>
        <w:pStyle w:val="Text1level"/>
        <w:ind w:left="288"/>
        <w:jc w:val="both"/>
        <w:rPr>
          <w:rFonts w:eastAsia="Calibri" w:asciiTheme="minorHAnsi" w:hAnsiTheme="minorHAnsi" w:cstheme="minorHAnsi"/>
          <w:b/>
          <w:i/>
          <w:sz w:val="22"/>
          <w:szCs w:val="22"/>
        </w:rPr>
      </w:pPr>
      <w:r w:rsidRPr="009114E9">
        <w:rPr>
          <w:rFonts w:eastAsia="Calibri" w:asciiTheme="minorHAnsi" w:hAnsiTheme="minorHAnsi" w:cstheme="minorHAnsi"/>
          <w:b/>
          <w:i/>
          <w:sz w:val="22"/>
          <w:szCs w:val="22"/>
        </w:rPr>
        <w:t>Submit a written explanation detailing the mitigating circumstances that necessitate designation of a single transplant hospital or preclude registration of a second transplant hospital</w:t>
      </w:r>
      <w:r w:rsidR="006D6771">
        <w:rPr>
          <w:rFonts w:eastAsia="Calibri" w:asciiTheme="minorHAnsi" w:hAnsiTheme="minorHAnsi" w:cstheme="minorHAnsi"/>
          <w:b/>
          <w:i/>
          <w:sz w:val="22"/>
          <w:szCs w:val="22"/>
        </w:rPr>
        <w:t>,</w:t>
      </w:r>
      <w:r w:rsidRPr="009114E9">
        <w:rPr>
          <w:rFonts w:eastAsia="Calibri" w:asciiTheme="minorHAnsi" w:hAnsiTheme="minorHAnsi" w:cstheme="minorHAnsi"/>
          <w:b/>
          <w:i/>
          <w:sz w:val="22"/>
          <w:szCs w:val="22"/>
        </w:rPr>
        <w:t xml:space="preserve"> and a written plan for transplant patient care.</w:t>
      </w:r>
    </w:p>
    <w:p w:rsidR="00A65A2A" w:rsidP="009114E9" w14:paraId="63631B7D" w14:textId="49A0E183">
      <w:pPr>
        <w:pStyle w:val="Text1level"/>
        <w:jc w:val="both"/>
        <w:rPr>
          <w:rFonts w:eastAsia="Calibri" w:asciiTheme="minorHAnsi" w:hAnsiTheme="minorHAnsi" w:cstheme="minorHAnsi"/>
          <w:b/>
          <w:sz w:val="22"/>
          <w:szCs w:val="22"/>
        </w:rPr>
      </w:pPr>
    </w:p>
    <w:p w:rsidR="00A65A2A" w:rsidRPr="009114E9" w:rsidP="009114E9" w14:paraId="3BF83369" w14:textId="4D321B2E">
      <w:pPr>
        <w:pStyle w:val="Text1level"/>
        <w:ind w:left="288"/>
        <w:jc w:val="both"/>
        <w:rPr>
          <w:rFonts w:eastAsia="Calibri" w:asciiTheme="minorHAnsi" w:hAnsiTheme="minorHAnsi" w:cstheme="minorHAnsi"/>
          <w:sz w:val="22"/>
          <w:szCs w:val="22"/>
        </w:rPr>
      </w:pPr>
      <w:r>
        <w:rPr>
          <w:rFonts w:eastAsia="Calibri" w:asciiTheme="minorHAnsi" w:hAnsiTheme="minorHAnsi" w:cstheme="minorHAnsi"/>
          <w:sz w:val="22"/>
          <w:szCs w:val="22"/>
        </w:rPr>
        <w:t>The hospital will also participate in an informal discussion with the MPSC.</w:t>
      </w:r>
    </w:p>
    <w:p w:rsidR="00EE1EC1" w14:paraId="7E8AD99F" w14:textId="77777777">
      <w:pPr>
        <w:pStyle w:val="Text1level"/>
        <w:rPr>
          <w:rFonts w:asciiTheme="minorHAnsi" w:hAnsiTheme="minorHAnsi" w:cstheme="minorHAnsi"/>
        </w:rPr>
      </w:pPr>
    </w:p>
    <w:p w:rsidR="00EE1EC1" w:rsidP="009114E9" w14:paraId="1099439B" w14:textId="77777777">
      <w:pPr>
        <w:pStyle w:val="Heading2"/>
        <w:spacing w:after="0"/>
        <w:ind w:left="0" w:firstLine="0"/>
        <w:rPr>
          <w:rFonts w:asciiTheme="minorHAnsi" w:hAnsiTheme="minorHAnsi" w:cstheme="minorHAnsi"/>
          <w:sz w:val="32"/>
          <w:szCs w:val="32"/>
        </w:rPr>
      </w:pPr>
    </w:p>
    <w:p w:rsidR="00EE1EC1" w:rsidP="009114E9" w14:paraId="5808F15D" w14:textId="77777777">
      <w:pPr>
        <w:pStyle w:val="Heading2"/>
        <w:spacing w:after="0"/>
        <w:ind w:left="0" w:firstLine="0"/>
        <w:rPr>
          <w:rFonts w:asciiTheme="minorHAnsi" w:hAnsiTheme="minorHAnsi" w:cstheme="minorHAnsi"/>
          <w:sz w:val="32"/>
          <w:szCs w:val="32"/>
        </w:rPr>
      </w:pPr>
    </w:p>
    <w:p w:rsidR="00EE1EC1" w14:paraId="7E22FA75" w14:textId="77777777">
      <w:pPr>
        <w:spacing w:after="160" w:line="259" w:lineRule="auto"/>
        <w:rPr>
          <w:rFonts w:asciiTheme="minorHAnsi" w:eastAsiaTheme="majorEastAsia" w:hAnsiTheme="minorHAnsi" w:cstheme="minorHAnsi"/>
          <w:b/>
          <w:bCs/>
          <w:sz w:val="32"/>
          <w:szCs w:val="32"/>
        </w:rPr>
      </w:pPr>
      <w:r>
        <w:rPr>
          <w:rFonts w:asciiTheme="minorHAnsi" w:hAnsiTheme="minorHAnsi" w:cstheme="minorHAnsi"/>
          <w:sz w:val="32"/>
          <w:szCs w:val="32"/>
        </w:rPr>
        <w:br w:type="page"/>
      </w:r>
    </w:p>
    <w:p w:rsidR="004673B7" w:rsidRPr="00E173ED" w:rsidP="004673B7" w14:paraId="01B78AAF" w14:textId="00E9BF5F">
      <w:pPr>
        <w:pStyle w:val="Heading2"/>
        <w:ind w:left="0" w:firstLine="0"/>
        <w:rPr>
          <w:rFonts w:asciiTheme="minorHAnsi" w:hAnsiTheme="minorHAnsi" w:cstheme="minorHAnsi"/>
          <w:sz w:val="32"/>
          <w:szCs w:val="32"/>
        </w:rPr>
      </w:pPr>
      <w:r>
        <w:rPr>
          <w:rFonts w:asciiTheme="minorHAnsi" w:hAnsiTheme="minorHAnsi" w:cstheme="minorHAnsi"/>
          <w:sz w:val="32"/>
          <w:szCs w:val="32"/>
        </w:rPr>
        <w:t xml:space="preserve">Part </w:t>
      </w:r>
      <w:r w:rsidR="00EE1EC1">
        <w:rPr>
          <w:rFonts w:asciiTheme="minorHAnsi" w:hAnsiTheme="minorHAnsi" w:cstheme="minorHAnsi"/>
          <w:sz w:val="32"/>
          <w:szCs w:val="32"/>
        </w:rPr>
        <w:t>3</w:t>
      </w:r>
      <w:r>
        <w:rPr>
          <w:rFonts w:asciiTheme="minorHAnsi" w:hAnsiTheme="minorHAnsi" w:cstheme="minorHAnsi"/>
          <w:sz w:val="32"/>
          <w:szCs w:val="32"/>
        </w:rPr>
        <w:t xml:space="preserve">: </w:t>
      </w:r>
      <w:r w:rsidRPr="00E173ED">
        <w:rPr>
          <w:rFonts w:asciiTheme="minorHAnsi" w:hAnsiTheme="minorHAnsi" w:cstheme="minorHAnsi"/>
          <w:sz w:val="32"/>
          <w:szCs w:val="32"/>
        </w:rPr>
        <w:t xml:space="preserve">Designated Transplant Program Requirement </w:t>
      </w:r>
    </w:p>
    <w:p w:rsidR="004673B7" w:rsidP="009114E9" w14:paraId="0D9AEBB4" w14:textId="77777777">
      <w:pPr>
        <w:pStyle w:val="ListParagraph"/>
        <w:ind w:left="0"/>
        <w:jc w:val="both"/>
        <w:rPr>
          <w:rFonts w:asciiTheme="minorHAnsi" w:hAnsiTheme="minorHAnsi" w:cstheme="minorHAnsi"/>
          <w:sz w:val="22"/>
          <w:szCs w:val="22"/>
        </w:rPr>
      </w:pPr>
      <w:r w:rsidRPr="00187A8E">
        <w:rPr>
          <w:rFonts w:asciiTheme="minorHAnsi" w:hAnsiTheme="minorHAnsi" w:cstheme="minorHAnsi"/>
          <w:sz w:val="22"/>
          <w:szCs w:val="22"/>
        </w:rPr>
        <w:t>In order to</w:t>
      </w:r>
      <w:r w:rsidRPr="00187A8E">
        <w:rPr>
          <w:rFonts w:asciiTheme="minorHAnsi" w:hAnsiTheme="minorHAnsi" w:cstheme="minorHAnsi"/>
          <w:sz w:val="22"/>
          <w:szCs w:val="22"/>
        </w:rPr>
        <w:t xml:space="preserve"> receive organs for transplantation, a transplant hospital member must have current approval as a designated transplant program for at least one organ. A transplant hospital can only have one designated transplant program for each respective organ. Designated transplant programs must meet </w:t>
      </w:r>
      <w:r w:rsidRPr="00FB133A">
        <w:rPr>
          <w:rFonts w:asciiTheme="minorHAnsi" w:hAnsiTheme="minorHAnsi" w:cstheme="minorHAnsi"/>
          <w:i/>
          <w:sz w:val="22"/>
          <w:szCs w:val="22"/>
        </w:rPr>
        <w:t xml:space="preserve">at least </w:t>
      </w:r>
      <w:r w:rsidRPr="00187A8E">
        <w:rPr>
          <w:rFonts w:asciiTheme="minorHAnsi" w:hAnsiTheme="minorHAnsi" w:cstheme="minorHAnsi"/>
          <w:i/>
          <w:sz w:val="22"/>
          <w:szCs w:val="22"/>
        </w:rPr>
        <w:t>one</w:t>
      </w:r>
      <w:r>
        <w:rPr>
          <w:rFonts w:asciiTheme="minorHAnsi" w:hAnsiTheme="minorHAnsi" w:cstheme="minorHAnsi"/>
          <w:sz w:val="22"/>
          <w:szCs w:val="22"/>
        </w:rPr>
        <w:t xml:space="preserve"> of the following </w:t>
      </w:r>
      <w:r>
        <w:rPr>
          <w:rFonts w:asciiTheme="minorHAnsi" w:hAnsiTheme="minorHAnsi" w:cstheme="minorHAnsi"/>
          <w:sz w:val="22"/>
          <w:szCs w:val="22"/>
        </w:rPr>
        <w:t>requirements</w:t>
      </w:r>
    </w:p>
    <w:p w:rsidR="004673B7" w:rsidP="009114E9" w14:paraId="0B511D41" w14:textId="77777777">
      <w:pPr>
        <w:pStyle w:val="ListParagraph"/>
        <w:ind w:left="0"/>
        <w:jc w:val="both"/>
        <w:rPr>
          <w:rFonts w:asciiTheme="minorHAnsi" w:hAnsiTheme="minorHAnsi" w:cstheme="minorHAnsi"/>
          <w:sz w:val="22"/>
          <w:szCs w:val="22"/>
        </w:rPr>
      </w:pPr>
    </w:p>
    <w:p w:rsidR="004673B7" w:rsidP="009114E9" w14:paraId="41DBF751" w14:textId="77777777">
      <w:pPr>
        <w:pStyle w:val="ListParagraph"/>
        <w:ind w:left="0"/>
        <w:jc w:val="both"/>
        <w:rPr>
          <w:rFonts w:asciiTheme="minorHAnsi" w:hAnsiTheme="minorHAnsi" w:cstheme="minorHAnsi"/>
          <w:sz w:val="22"/>
          <w:szCs w:val="22"/>
        </w:rPr>
      </w:pPr>
      <w:r w:rsidRPr="00E173ED">
        <w:rPr>
          <w:rFonts w:asciiTheme="minorHAnsi" w:hAnsiTheme="minorHAnsi" w:cstheme="minorHAnsi"/>
          <w:b/>
          <w:i/>
          <w:sz w:val="22"/>
          <w:szCs w:val="22"/>
        </w:rPr>
        <w:t xml:space="preserve">Check all that </w:t>
      </w:r>
      <w:r w:rsidRPr="00E173ED">
        <w:rPr>
          <w:rFonts w:asciiTheme="minorHAnsi" w:hAnsiTheme="minorHAnsi" w:cstheme="minorHAnsi"/>
          <w:b/>
          <w:i/>
          <w:sz w:val="22"/>
          <w:szCs w:val="22"/>
        </w:rPr>
        <w:t>apply</w:t>
      </w:r>
    </w:p>
    <w:p w:rsidR="004673B7" w:rsidRPr="00187A8E" w:rsidP="009114E9" w14:paraId="2EABBAD0" w14:textId="77777777">
      <w:pPr>
        <w:pStyle w:val="Text2level"/>
        <w:jc w:val="both"/>
        <w:rPr>
          <w:rFonts w:asciiTheme="minorHAnsi" w:hAnsiTheme="minorHAnsi" w:cstheme="minorHAnsi"/>
          <w:sz w:val="22"/>
          <w:szCs w:val="22"/>
        </w:rPr>
      </w:pPr>
    </w:p>
    <w:p w:rsidR="004673B7" w:rsidP="009114E9" w14:paraId="0D2A95FB" w14:textId="34C7B9AD">
      <w:pPr>
        <w:ind w:left="360" w:hanging="360"/>
        <w:jc w:val="both"/>
        <w:rPr>
          <w:rFonts w:asciiTheme="minorHAnsi" w:hAnsiTheme="minorHAnsi" w:cstheme="minorHAnsi"/>
          <w:i/>
          <w:sz w:val="22"/>
          <w:szCs w:val="22"/>
        </w:rPr>
      </w:pPr>
      <w:sdt>
        <w:sdtPr>
          <w:id w:val="-797289534"/>
          <w14:checkbox>
            <w14:checked w14:val="0"/>
            <w14:checkedState w14:val="2612" w14:font="MS Gothic"/>
            <w14:uncheckedState w14:val="2610" w14:font="MS Gothic"/>
          </w14:checkbox>
        </w:sdtPr>
        <w:sdtContent>
          <w:r>
            <w:rPr>
              <w:rFonts w:ascii="MS Gothic" w:eastAsia="MS Gothic" w:hAnsi="MS Gothic" w:cs="MS Gothic" w:hint="eastAsia"/>
            </w:rPr>
            <w:t>☐</w:t>
          </w:r>
        </w:sdtContent>
      </w:sdt>
      <w:r>
        <w:t xml:space="preserve">  </w:t>
      </w:r>
      <w:r w:rsidRPr="00E173ED">
        <w:rPr>
          <w:i/>
        </w:rPr>
        <w:t>The</w:t>
      </w:r>
      <w:r w:rsidRPr="00E173ED">
        <w:rPr>
          <w:rFonts w:asciiTheme="minorHAnsi" w:hAnsiTheme="minorHAnsi" w:cstheme="minorHAnsi"/>
          <w:i/>
          <w:sz w:val="22"/>
          <w:szCs w:val="22"/>
        </w:rPr>
        <w:t xml:space="preserve"> hospital has approval as a transplant program by the Secretary of the U.S. Department of Health and Human Services (</w:t>
      </w:r>
      <w:r w:rsidRPr="00E173ED" w:rsidR="009F7941">
        <w:rPr>
          <w:rFonts w:asciiTheme="minorHAnsi" w:hAnsiTheme="minorHAnsi" w:cstheme="minorHAnsi"/>
          <w:i/>
          <w:sz w:val="22"/>
          <w:szCs w:val="22"/>
        </w:rPr>
        <w:t>H</w:t>
      </w:r>
      <w:r w:rsidR="009F7941">
        <w:rPr>
          <w:rFonts w:asciiTheme="minorHAnsi" w:hAnsiTheme="minorHAnsi" w:cstheme="minorHAnsi"/>
          <w:i/>
          <w:sz w:val="22"/>
          <w:szCs w:val="22"/>
        </w:rPr>
        <w:t>H</w:t>
      </w:r>
      <w:r w:rsidRPr="00E173ED" w:rsidR="009F7941">
        <w:rPr>
          <w:rFonts w:asciiTheme="minorHAnsi" w:hAnsiTheme="minorHAnsi" w:cstheme="minorHAnsi"/>
          <w:i/>
          <w:sz w:val="22"/>
          <w:szCs w:val="22"/>
        </w:rPr>
        <w:t>S</w:t>
      </w:r>
      <w:r w:rsidRPr="00E173ED">
        <w:rPr>
          <w:rFonts w:asciiTheme="minorHAnsi" w:hAnsiTheme="minorHAnsi" w:cstheme="minorHAnsi"/>
          <w:i/>
          <w:sz w:val="22"/>
          <w:szCs w:val="22"/>
        </w:rPr>
        <w:t>) for reimbursement under Medicare.</w:t>
      </w:r>
    </w:p>
    <w:p w:rsidR="004673B7" w:rsidRPr="00E173ED" w:rsidP="009114E9" w14:paraId="67AB9BD2" w14:textId="77777777">
      <w:pPr>
        <w:jc w:val="both"/>
        <w:rPr>
          <w:rFonts w:asciiTheme="minorHAnsi" w:hAnsiTheme="minorHAnsi" w:cstheme="minorHAnsi"/>
          <w:sz w:val="22"/>
          <w:szCs w:val="22"/>
        </w:rPr>
      </w:pPr>
    </w:p>
    <w:p w:rsidR="004673B7" w:rsidP="009114E9" w14:paraId="3D85B4C3" w14:textId="77777777">
      <w:pPr>
        <w:ind w:left="360" w:hanging="360"/>
        <w:jc w:val="both"/>
        <w:rPr>
          <w:rFonts w:asciiTheme="minorHAnsi" w:hAnsiTheme="minorHAnsi" w:cstheme="minorHAnsi"/>
          <w:i/>
          <w:sz w:val="22"/>
          <w:szCs w:val="22"/>
        </w:rPr>
      </w:pPr>
      <w:sdt>
        <w:sdtPr>
          <w:id w:val="-1395886535"/>
          <w14:checkbox>
            <w14:checked w14:val="0"/>
            <w14:checkedState w14:val="2612" w14:font="MS Gothic"/>
            <w14:uncheckedState w14:val="2610" w14:font="MS Gothic"/>
          </w14:checkbox>
        </w:sdtPr>
        <w:sdtContent>
          <w:r>
            <w:rPr>
              <w:rFonts w:ascii="MS Gothic" w:eastAsia="MS Gothic" w:hAnsi="MS Gothic" w:cs="MS Gothic" w:hint="eastAsia"/>
            </w:rPr>
            <w:t>☐</w:t>
          </w:r>
        </w:sdtContent>
      </w:sdt>
      <w:r>
        <w:t xml:space="preserve">  </w:t>
      </w:r>
      <w:r w:rsidRPr="00E173ED">
        <w:rPr>
          <w:i/>
        </w:rPr>
        <w:t>The</w:t>
      </w:r>
      <w:r w:rsidRPr="00E173ED">
        <w:rPr>
          <w:rFonts w:asciiTheme="minorHAnsi" w:hAnsiTheme="minorHAnsi" w:cstheme="minorHAnsi"/>
          <w:i/>
          <w:sz w:val="22"/>
          <w:szCs w:val="22"/>
        </w:rPr>
        <w:t xml:space="preserve"> hospital has </w:t>
      </w:r>
      <w:r w:rsidRPr="00E173ED">
        <w:rPr>
          <w:rFonts w:asciiTheme="minorHAnsi" w:hAnsiTheme="minorHAnsi" w:cstheme="minorHAnsi"/>
          <w:i/>
          <w:sz w:val="22"/>
          <w:szCs w:val="22"/>
        </w:rPr>
        <w:t>approval</w:t>
      </w:r>
      <w:r w:rsidRPr="00E173ED">
        <w:rPr>
          <w:rFonts w:asciiTheme="minorHAnsi" w:hAnsiTheme="minorHAnsi" w:cstheme="minorHAnsi"/>
          <w:i/>
          <w:sz w:val="22"/>
          <w:szCs w:val="22"/>
        </w:rPr>
        <w:t xml:space="preserve"> as a transplant program in a Department of Veterans Affairs, Department of Defense, or other Federal hospital.</w:t>
      </w:r>
    </w:p>
    <w:p w:rsidR="004673B7" w:rsidRPr="00E173ED" w:rsidP="009114E9" w14:paraId="0464CC24" w14:textId="77777777">
      <w:pPr>
        <w:jc w:val="both"/>
        <w:rPr>
          <w:rFonts w:asciiTheme="minorHAnsi" w:hAnsiTheme="minorHAnsi" w:cstheme="minorHAnsi"/>
          <w:i/>
          <w:sz w:val="22"/>
          <w:szCs w:val="22"/>
        </w:rPr>
      </w:pPr>
    </w:p>
    <w:p w:rsidR="009A70B4" w:rsidP="009114E9" w14:paraId="1762B97C" w14:textId="1EFAEBEE">
      <w:pPr>
        <w:ind w:left="360" w:hanging="360"/>
        <w:jc w:val="both"/>
        <w:rPr>
          <w:rFonts w:eastAsia="Times New Roman" w:asciiTheme="minorHAnsi" w:hAnsiTheme="minorHAnsi" w:cstheme="minorHAnsi"/>
          <w:b/>
          <w:bCs/>
          <w:sz w:val="32"/>
          <w:szCs w:val="32"/>
          <w:lang w:bidi="ar-SA"/>
        </w:rPr>
      </w:pPr>
      <w:sdt>
        <w:sdtPr>
          <w:id w:val="58827451"/>
          <w14:checkbox>
            <w14:checked w14:val="0"/>
            <w14:checkedState w14:val="2612" w14:font="MS Gothic"/>
            <w14:uncheckedState w14:val="2610" w14:font="MS Gothic"/>
          </w14:checkbox>
        </w:sdtPr>
        <w:sdtContent>
          <w:r w:rsidR="004673B7">
            <w:rPr>
              <w:rFonts w:ascii="MS Gothic" w:eastAsia="MS Gothic" w:hAnsi="MS Gothic" w:cs="MS Gothic" w:hint="eastAsia"/>
            </w:rPr>
            <w:t>☐</w:t>
          </w:r>
        </w:sdtContent>
      </w:sdt>
      <w:r w:rsidR="004673B7">
        <w:t xml:space="preserve">  </w:t>
      </w:r>
      <w:r w:rsidRPr="00E173ED" w:rsidR="004673B7">
        <w:rPr>
          <w:rFonts w:asciiTheme="minorHAnsi" w:hAnsiTheme="minorHAnsi" w:cstheme="minorHAnsi"/>
          <w:i/>
          <w:sz w:val="22"/>
          <w:szCs w:val="22"/>
        </w:rPr>
        <w:t>The hospital qualifies as a designated transplant program according to the membership requirements of these Bylaws.</w:t>
      </w:r>
    </w:p>
    <w:p w:rsidR="00B95336" w:rsidP="009114E9" w14:paraId="7306DC48" w14:textId="77777777">
      <w:pPr>
        <w:spacing w:after="160" w:line="259" w:lineRule="auto"/>
        <w:jc w:val="both"/>
        <w:rPr>
          <w:rFonts w:asciiTheme="minorHAnsi" w:eastAsiaTheme="majorEastAsia" w:hAnsiTheme="minorHAnsi" w:cstheme="minorHAnsi"/>
          <w:b/>
          <w:bCs/>
          <w:color w:val="000000"/>
          <w:sz w:val="32"/>
          <w:szCs w:val="32"/>
          <w:lang w:bidi="ar-SA"/>
        </w:rPr>
      </w:pPr>
      <w:bookmarkStart w:id="14" w:name="_Toc519078933"/>
      <w:bookmarkStart w:id="15" w:name="_Toc321478445"/>
      <w:bookmarkStart w:id="16" w:name="_Toc396748482"/>
      <w:bookmarkEnd w:id="8"/>
      <w:bookmarkEnd w:id="9"/>
      <w:bookmarkEnd w:id="10"/>
      <w:bookmarkEnd w:id="11"/>
      <w:bookmarkEnd w:id="12"/>
      <w:bookmarkEnd w:id="13"/>
      <w:r>
        <w:rPr>
          <w:rFonts w:asciiTheme="minorHAnsi" w:hAnsiTheme="minorHAnsi" w:cstheme="minorHAnsi"/>
          <w:color w:val="000000"/>
          <w:sz w:val="32"/>
          <w:szCs w:val="32"/>
          <w:lang w:bidi="ar-SA"/>
        </w:rPr>
        <w:br w:type="page"/>
      </w:r>
    </w:p>
    <w:p w:rsidR="009374FC" w:rsidP="00E40439" w14:paraId="62F1CF16" w14:textId="2C8199AF">
      <w:pPr>
        <w:pStyle w:val="Heading2"/>
        <w:ind w:left="0" w:firstLine="0"/>
        <w:rPr>
          <w:rFonts w:asciiTheme="minorHAnsi" w:hAnsiTheme="minorHAnsi" w:cstheme="minorHAnsi"/>
          <w:color w:val="000000"/>
          <w:sz w:val="32"/>
          <w:szCs w:val="32"/>
          <w:lang w:bidi="ar-SA"/>
        </w:rPr>
      </w:pPr>
      <w:r w:rsidRPr="00E173ED">
        <w:rPr>
          <w:rFonts w:asciiTheme="minorHAnsi" w:hAnsiTheme="minorHAnsi" w:cstheme="minorHAnsi"/>
          <w:color w:val="000000"/>
          <w:sz w:val="32"/>
          <w:szCs w:val="32"/>
          <w:lang w:bidi="ar-SA"/>
        </w:rPr>
        <w:t xml:space="preserve">Part </w:t>
      </w:r>
      <w:r w:rsidR="00695D19">
        <w:rPr>
          <w:rFonts w:asciiTheme="minorHAnsi" w:hAnsiTheme="minorHAnsi" w:cstheme="minorHAnsi"/>
          <w:color w:val="000000"/>
          <w:sz w:val="32"/>
          <w:szCs w:val="32"/>
          <w:lang w:bidi="ar-SA"/>
        </w:rPr>
        <w:t>4</w:t>
      </w:r>
      <w:r w:rsidRPr="00E173ED">
        <w:rPr>
          <w:rFonts w:asciiTheme="minorHAnsi" w:hAnsiTheme="minorHAnsi" w:cstheme="minorHAnsi"/>
          <w:color w:val="000000"/>
          <w:sz w:val="32"/>
          <w:szCs w:val="32"/>
          <w:lang w:bidi="ar-SA"/>
        </w:rPr>
        <w:t xml:space="preserve">: </w:t>
      </w:r>
      <w:r w:rsidRPr="00E173ED">
        <w:rPr>
          <w:rFonts w:asciiTheme="minorHAnsi" w:hAnsiTheme="minorHAnsi" w:cstheme="minorHAnsi"/>
          <w:color w:val="000000"/>
          <w:sz w:val="32"/>
          <w:szCs w:val="32"/>
          <w:lang w:bidi="ar-SA"/>
        </w:rPr>
        <w:t>Quality Assessment and Performance Improvement (QAPI) Requirement</w:t>
      </w:r>
      <w:bookmarkEnd w:id="14"/>
    </w:p>
    <w:p w:rsidR="003075BE" w:rsidP="003075BE" w14:paraId="52E5ABFA" w14:textId="238FBE85">
      <w:pPr>
        <w:rPr>
          <w:lang w:bidi="ar-SA"/>
        </w:rPr>
      </w:pPr>
    </w:p>
    <w:p w:rsidR="003075BE" w:rsidRPr="00FB133A" w:rsidP="009114E9" w14:paraId="5C8CBD25" w14:textId="70E3F424">
      <w:pPr>
        <w:autoSpaceDE w:val="0"/>
        <w:autoSpaceDN w:val="0"/>
        <w:adjustRightInd w:val="0"/>
        <w:spacing w:line="240" w:lineRule="auto"/>
        <w:jc w:val="both"/>
        <w:rPr>
          <w:rFonts w:asciiTheme="minorHAnsi" w:hAnsiTheme="minorHAnsi" w:cstheme="minorHAnsi"/>
          <w:b/>
          <w:i/>
          <w:sz w:val="22"/>
          <w:szCs w:val="22"/>
          <w:lang w:bidi="ar-SA"/>
        </w:rPr>
      </w:pPr>
      <w:r w:rsidRPr="001306D7">
        <w:rPr>
          <w:rFonts w:eastAsia="Times New Roman" w:asciiTheme="minorHAnsi" w:hAnsiTheme="minorHAnsi" w:cstheme="minorHAnsi"/>
          <w:b/>
          <w:i/>
          <w:color w:val="000000"/>
          <w:sz w:val="22"/>
          <w:szCs w:val="22"/>
          <w:lang w:bidi="ar-SA"/>
        </w:rPr>
        <w:t>By checking the box</w:t>
      </w:r>
      <w:r>
        <w:rPr>
          <w:rFonts w:eastAsia="Times New Roman" w:asciiTheme="minorHAnsi" w:hAnsiTheme="minorHAnsi" w:cstheme="minorHAnsi"/>
          <w:b/>
          <w:i/>
          <w:color w:val="000000"/>
          <w:sz w:val="22"/>
          <w:szCs w:val="22"/>
          <w:lang w:bidi="ar-SA"/>
        </w:rPr>
        <w:t>es</w:t>
      </w:r>
      <w:r w:rsidRPr="001306D7">
        <w:rPr>
          <w:rFonts w:eastAsia="Times New Roman" w:asciiTheme="minorHAnsi" w:hAnsiTheme="minorHAnsi" w:cstheme="minorHAnsi"/>
          <w:b/>
          <w:i/>
          <w:color w:val="000000"/>
          <w:sz w:val="22"/>
          <w:szCs w:val="22"/>
          <w:lang w:bidi="ar-SA"/>
        </w:rPr>
        <w:t xml:space="preserve"> below, the transplant hospital attests to the following</w:t>
      </w:r>
      <w:r>
        <w:rPr>
          <w:rFonts w:eastAsia="Times New Roman" w:asciiTheme="minorHAnsi" w:hAnsiTheme="minorHAnsi" w:cstheme="minorHAnsi"/>
          <w:b/>
          <w:i/>
          <w:color w:val="000000"/>
          <w:sz w:val="22"/>
          <w:szCs w:val="22"/>
          <w:lang w:bidi="ar-SA"/>
        </w:rPr>
        <w:t xml:space="preserve"> for</w:t>
      </w:r>
      <w:r w:rsidRPr="00FB133A" w:rsidR="00FB133A">
        <w:rPr>
          <w:rFonts w:asciiTheme="minorHAnsi" w:hAnsiTheme="minorHAnsi" w:cstheme="minorHAnsi"/>
          <w:b/>
          <w:i/>
          <w:sz w:val="22"/>
          <w:szCs w:val="22"/>
          <w:lang w:bidi="ar-SA"/>
        </w:rPr>
        <w:t xml:space="preserve"> the transplant hospital’s Quality Assessment and Performance Improvement (QAPI) program:</w:t>
      </w:r>
    </w:p>
    <w:p w:rsidR="003075BE" w:rsidRPr="003075BE" w:rsidP="009114E9" w14:paraId="22D1F25A" w14:textId="77777777">
      <w:pPr>
        <w:jc w:val="both"/>
        <w:rPr>
          <w:lang w:bidi="ar-SA"/>
        </w:rPr>
      </w:pPr>
    </w:p>
    <w:p w:rsidR="009374FC" w:rsidP="009114E9" w14:paraId="7D36898A" w14:textId="49CEE35A">
      <w:pPr>
        <w:spacing w:line="240" w:lineRule="auto"/>
        <w:ind w:left="360" w:hanging="360"/>
        <w:contextualSpacing/>
        <w:jc w:val="both"/>
        <w:rPr>
          <w:rFonts w:asciiTheme="minorHAnsi" w:hAnsiTheme="minorHAnsi" w:cstheme="minorHAnsi"/>
          <w:bCs/>
          <w:color w:val="000000"/>
          <w:sz w:val="22"/>
          <w:szCs w:val="22"/>
          <w:lang w:bidi="ar-SA"/>
        </w:rPr>
      </w:pPr>
      <w:sdt>
        <w:sdtPr>
          <w:rPr>
            <w:rFonts w:ascii="MS Gothic" w:eastAsia="MS Gothic" w:hAnsi="MS Gothic" w:cstheme="minorHAnsi" w:hint="eastAsia"/>
            <w:bCs/>
            <w:color w:val="000000"/>
            <w:sz w:val="22"/>
            <w:szCs w:val="22"/>
            <w:lang w:bidi="ar-SA"/>
          </w:rPr>
          <w:id w:val="-2067712792"/>
          <w14:checkbox>
            <w14:checked w14:val="0"/>
            <w14:checkedState w14:val="2612" w14:font="MS Gothic"/>
            <w14:uncheckedState w14:val="2610" w14:font="MS Gothic"/>
          </w14:checkbox>
        </w:sdtPr>
        <w:sdtContent>
          <w:r w:rsidR="00BE5DDE">
            <w:rPr>
              <w:rFonts w:ascii="MS Gothic" w:eastAsia="MS Gothic" w:hAnsi="MS Gothic" w:cs="MS Gothic" w:hint="eastAsia"/>
              <w:bCs/>
              <w:color w:val="000000"/>
              <w:sz w:val="22"/>
              <w:szCs w:val="22"/>
              <w:lang w:bidi="ar-SA"/>
            </w:rPr>
            <w:t>☐</w:t>
          </w:r>
        </w:sdtContent>
      </w:sdt>
      <w:r w:rsidR="00BE5DDE">
        <w:rPr>
          <w:rFonts w:ascii="MS Gothic" w:eastAsia="MS Gothic" w:hAnsi="MS Gothic" w:cstheme="minorHAnsi"/>
          <w:bCs/>
          <w:color w:val="000000"/>
          <w:sz w:val="22"/>
          <w:szCs w:val="22"/>
          <w:lang w:bidi="ar-SA"/>
        </w:rPr>
        <w:t xml:space="preserve"> </w:t>
      </w:r>
      <w:r w:rsidR="00FB133A">
        <w:rPr>
          <w:rFonts w:asciiTheme="minorHAnsi" w:hAnsiTheme="minorHAnsi" w:cstheme="minorHAnsi"/>
          <w:bCs/>
          <w:i/>
          <w:color w:val="000000"/>
          <w:sz w:val="22"/>
          <w:szCs w:val="22"/>
          <w:lang w:bidi="ar-SA"/>
        </w:rPr>
        <w:t>The</w:t>
      </w:r>
      <w:r w:rsidRPr="00E173ED" w:rsidR="00E173ED">
        <w:rPr>
          <w:rFonts w:asciiTheme="minorHAnsi" w:hAnsiTheme="minorHAnsi" w:cstheme="minorHAnsi"/>
          <w:bCs/>
          <w:i/>
          <w:color w:val="000000"/>
          <w:sz w:val="22"/>
          <w:szCs w:val="22"/>
          <w:lang w:bidi="ar-SA"/>
        </w:rPr>
        <w:t xml:space="preserve"> </w:t>
      </w:r>
      <w:r w:rsidR="001306D7">
        <w:rPr>
          <w:rFonts w:asciiTheme="minorHAnsi" w:hAnsiTheme="minorHAnsi" w:cstheme="minorHAnsi"/>
          <w:bCs/>
          <w:i/>
          <w:color w:val="000000"/>
          <w:sz w:val="22"/>
          <w:szCs w:val="22"/>
          <w:lang w:bidi="ar-SA"/>
        </w:rPr>
        <w:t xml:space="preserve">transplant </w:t>
      </w:r>
      <w:r w:rsidRPr="00E173ED" w:rsidR="00E173ED">
        <w:rPr>
          <w:rFonts w:asciiTheme="minorHAnsi" w:hAnsiTheme="minorHAnsi" w:cstheme="minorHAnsi"/>
          <w:bCs/>
          <w:i/>
          <w:color w:val="000000"/>
          <w:sz w:val="22"/>
          <w:szCs w:val="22"/>
          <w:lang w:bidi="ar-SA"/>
        </w:rPr>
        <w:t>hospital</w:t>
      </w:r>
      <w:r w:rsidRPr="00E173ED">
        <w:rPr>
          <w:rFonts w:asciiTheme="minorHAnsi" w:hAnsiTheme="minorHAnsi" w:cstheme="minorHAnsi"/>
          <w:bCs/>
          <w:i/>
          <w:color w:val="000000"/>
          <w:sz w:val="22"/>
          <w:szCs w:val="22"/>
          <w:lang w:bidi="ar-SA"/>
        </w:rPr>
        <w:t xml:space="preserve"> </w:t>
      </w:r>
      <w:r w:rsidR="00EF24EF">
        <w:rPr>
          <w:rFonts w:asciiTheme="minorHAnsi" w:hAnsiTheme="minorHAnsi" w:cstheme="minorHAnsi"/>
          <w:bCs/>
          <w:i/>
          <w:color w:val="000000"/>
          <w:sz w:val="22"/>
          <w:szCs w:val="22"/>
          <w:lang w:bidi="ar-SA"/>
        </w:rPr>
        <w:t xml:space="preserve">has </w:t>
      </w:r>
      <w:r w:rsidRPr="00E173ED">
        <w:rPr>
          <w:rFonts w:asciiTheme="minorHAnsi" w:hAnsiTheme="minorHAnsi" w:cstheme="minorHAnsi"/>
          <w:bCs/>
          <w:i/>
          <w:color w:val="000000"/>
          <w:sz w:val="22"/>
          <w:szCs w:val="22"/>
          <w:lang w:bidi="ar-SA"/>
        </w:rPr>
        <w:t>develop</w:t>
      </w:r>
      <w:r w:rsidRPr="00E173ED" w:rsidR="00E173ED">
        <w:rPr>
          <w:rFonts w:asciiTheme="minorHAnsi" w:hAnsiTheme="minorHAnsi" w:cstheme="minorHAnsi"/>
          <w:bCs/>
          <w:i/>
          <w:color w:val="000000"/>
          <w:sz w:val="22"/>
          <w:szCs w:val="22"/>
          <w:lang w:bidi="ar-SA"/>
        </w:rPr>
        <w:t>ed</w:t>
      </w:r>
      <w:r w:rsidRPr="00E173ED">
        <w:rPr>
          <w:rFonts w:asciiTheme="minorHAnsi" w:hAnsiTheme="minorHAnsi" w:cstheme="minorHAnsi"/>
          <w:bCs/>
          <w:i/>
          <w:color w:val="000000"/>
          <w:sz w:val="22"/>
          <w:szCs w:val="22"/>
          <w:lang w:bidi="ar-SA"/>
        </w:rPr>
        <w:t>, implement</w:t>
      </w:r>
      <w:r w:rsidRPr="00E173ED" w:rsidR="00E173ED">
        <w:rPr>
          <w:rFonts w:asciiTheme="minorHAnsi" w:hAnsiTheme="minorHAnsi" w:cstheme="minorHAnsi"/>
          <w:bCs/>
          <w:i/>
          <w:color w:val="000000"/>
          <w:sz w:val="22"/>
          <w:szCs w:val="22"/>
          <w:lang w:bidi="ar-SA"/>
        </w:rPr>
        <w:t>ed</w:t>
      </w:r>
      <w:r w:rsidRPr="00E173ED">
        <w:rPr>
          <w:rFonts w:asciiTheme="minorHAnsi" w:hAnsiTheme="minorHAnsi" w:cstheme="minorHAnsi"/>
          <w:bCs/>
          <w:i/>
          <w:color w:val="000000"/>
          <w:sz w:val="22"/>
          <w:szCs w:val="22"/>
          <w:lang w:bidi="ar-SA"/>
        </w:rPr>
        <w:t xml:space="preserve"> and maintain</w:t>
      </w:r>
      <w:r w:rsidRPr="00E173ED" w:rsidR="00E173ED">
        <w:rPr>
          <w:rFonts w:asciiTheme="minorHAnsi" w:hAnsiTheme="minorHAnsi" w:cstheme="minorHAnsi"/>
          <w:bCs/>
          <w:i/>
          <w:color w:val="000000"/>
          <w:sz w:val="22"/>
          <w:szCs w:val="22"/>
          <w:lang w:bidi="ar-SA"/>
        </w:rPr>
        <w:t>ed</w:t>
      </w:r>
      <w:r w:rsidRPr="00E173ED">
        <w:rPr>
          <w:rFonts w:asciiTheme="minorHAnsi" w:hAnsiTheme="minorHAnsi" w:cstheme="minorHAnsi"/>
          <w:bCs/>
          <w:i/>
          <w:color w:val="000000"/>
          <w:sz w:val="22"/>
          <w:szCs w:val="22"/>
          <w:lang w:bidi="ar-SA"/>
        </w:rPr>
        <w:t xml:space="preserve"> an ongoing, comprehensive and </w:t>
      </w:r>
      <w:r w:rsidRPr="00E173ED">
        <w:rPr>
          <w:rFonts w:asciiTheme="minorHAnsi" w:hAnsiTheme="minorHAnsi" w:cstheme="minorHAnsi"/>
          <w:bCs/>
          <w:i/>
          <w:color w:val="000000"/>
          <w:sz w:val="22"/>
          <w:szCs w:val="22"/>
          <w:lang w:bidi="ar-SA"/>
        </w:rPr>
        <w:t>data-driven</w:t>
      </w:r>
      <w:r w:rsidRPr="00E173ED">
        <w:rPr>
          <w:rFonts w:asciiTheme="minorHAnsi" w:hAnsiTheme="minorHAnsi" w:cstheme="minorHAnsi"/>
          <w:bCs/>
          <w:i/>
          <w:color w:val="000000"/>
          <w:sz w:val="22"/>
          <w:szCs w:val="22"/>
          <w:lang w:bidi="ar-SA"/>
        </w:rPr>
        <w:t xml:space="preserve"> QAPI program designed to monitor and evaluate compliance with OPTN requirements and produce measurable process improvement initiatives</w:t>
      </w:r>
      <w:r w:rsidR="00EF24EF">
        <w:rPr>
          <w:rFonts w:asciiTheme="minorHAnsi" w:hAnsiTheme="minorHAnsi" w:cstheme="minorHAnsi"/>
          <w:bCs/>
          <w:i/>
          <w:color w:val="000000"/>
          <w:sz w:val="22"/>
          <w:szCs w:val="22"/>
          <w:lang w:bidi="ar-SA"/>
        </w:rPr>
        <w:t xml:space="preserve">. </w:t>
      </w:r>
      <w:r w:rsidRPr="00187A8E">
        <w:rPr>
          <w:rFonts w:asciiTheme="minorHAnsi" w:hAnsiTheme="minorHAnsi" w:cstheme="minorHAnsi"/>
          <w:bCs/>
          <w:color w:val="000000"/>
          <w:sz w:val="22"/>
          <w:szCs w:val="22"/>
          <w:lang w:bidi="ar-SA"/>
        </w:rPr>
        <w:t xml:space="preserve">The QAPI plan must incorporate all designated transplant programs at the transplant hospital. </w:t>
      </w:r>
    </w:p>
    <w:p w:rsidR="003075BE" w:rsidRPr="00187A8E" w:rsidP="009114E9" w14:paraId="54B810D8" w14:textId="77777777">
      <w:pPr>
        <w:ind w:left="360"/>
        <w:jc w:val="both"/>
        <w:rPr>
          <w:rFonts w:asciiTheme="minorHAnsi" w:hAnsiTheme="minorHAnsi" w:cstheme="minorHAnsi"/>
          <w:bCs/>
          <w:color w:val="000000"/>
          <w:sz w:val="22"/>
          <w:szCs w:val="22"/>
          <w:lang w:bidi="ar-SA"/>
        </w:rPr>
      </w:pPr>
    </w:p>
    <w:p w:rsidR="003075BE" w:rsidP="009114E9" w14:paraId="731D73BF" w14:textId="69727E77">
      <w:pPr>
        <w:spacing w:line="240" w:lineRule="auto"/>
        <w:contextualSpacing/>
        <w:jc w:val="both"/>
        <w:rPr>
          <w:rFonts w:asciiTheme="minorHAnsi" w:hAnsiTheme="minorHAnsi" w:cstheme="minorHAnsi"/>
          <w:bCs/>
          <w:color w:val="000000"/>
          <w:sz w:val="22"/>
          <w:szCs w:val="22"/>
          <w:lang w:bidi="ar-SA"/>
        </w:rPr>
      </w:pPr>
      <w:sdt>
        <w:sdtPr>
          <w:rPr>
            <w:rFonts w:ascii="MS Gothic" w:eastAsia="MS Gothic" w:hAnsi="MS Gothic" w:cstheme="minorHAnsi" w:hint="eastAsia"/>
            <w:bCs/>
            <w:color w:val="000000"/>
            <w:sz w:val="22"/>
            <w:szCs w:val="22"/>
            <w:lang w:bidi="ar-SA"/>
          </w:rPr>
          <w:id w:val="-1337690887"/>
          <w14:checkbox>
            <w14:checked w14:val="0"/>
            <w14:checkedState w14:val="2612" w14:font="MS Gothic"/>
            <w14:uncheckedState w14:val="2610" w14:font="MS Gothic"/>
          </w14:checkbox>
        </w:sdtPr>
        <w:sdtContent>
          <w:r w:rsidR="00BE5DDE">
            <w:rPr>
              <w:rFonts w:ascii="MS Gothic" w:eastAsia="MS Gothic" w:hAnsi="MS Gothic" w:cs="MS Gothic" w:hint="eastAsia"/>
              <w:bCs/>
              <w:color w:val="000000"/>
              <w:sz w:val="22"/>
              <w:szCs w:val="22"/>
              <w:lang w:bidi="ar-SA"/>
            </w:rPr>
            <w:t>☐</w:t>
          </w:r>
        </w:sdtContent>
      </w:sdt>
      <w:r w:rsidR="00BE5DDE">
        <w:rPr>
          <w:rFonts w:ascii="MS Gothic" w:eastAsia="MS Gothic" w:hAnsi="MS Gothic" w:cstheme="minorHAnsi"/>
          <w:bCs/>
          <w:color w:val="000000"/>
          <w:sz w:val="22"/>
          <w:szCs w:val="22"/>
          <w:lang w:bidi="ar-SA"/>
        </w:rPr>
        <w:t xml:space="preserve"> </w:t>
      </w:r>
      <w:r w:rsidR="00EF24EF">
        <w:rPr>
          <w:rFonts w:asciiTheme="minorHAnsi" w:hAnsiTheme="minorHAnsi" w:cstheme="minorHAnsi"/>
          <w:bCs/>
          <w:i/>
          <w:color w:val="000000"/>
          <w:sz w:val="22"/>
          <w:szCs w:val="22"/>
          <w:lang w:bidi="ar-SA"/>
        </w:rPr>
        <w:t xml:space="preserve">The </w:t>
      </w:r>
      <w:r w:rsidRPr="00E173ED" w:rsidR="00E173ED">
        <w:rPr>
          <w:rFonts w:asciiTheme="minorHAnsi" w:hAnsiTheme="minorHAnsi" w:cstheme="minorHAnsi"/>
          <w:bCs/>
          <w:i/>
          <w:color w:val="000000"/>
          <w:sz w:val="22"/>
          <w:szCs w:val="22"/>
          <w:lang w:bidi="ar-SA"/>
        </w:rPr>
        <w:t>hospital</w:t>
      </w:r>
      <w:r w:rsidRPr="00E173ED" w:rsidR="009374FC">
        <w:rPr>
          <w:rFonts w:asciiTheme="minorHAnsi" w:hAnsiTheme="minorHAnsi" w:cstheme="minorHAnsi"/>
          <w:bCs/>
          <w:i/>
          <w:color w:val="000000"/>
          <w:sz w:val="22"/>
          <w:szCs w:val="22"/>
          <w:lang w:bidi="ar-SA"/>
        </w:rPr>
        <w:t xml:space="preserve"> </w:t>
      </w:r>
      <w:r w:rsidR="00EF24EF">
        <w:rPr>
          <w:rFonts w:asciiTheme="minorHAnsi" w:hAnsiTheme="minorHAnsi" w:cstheme="minorHAnsi"/>
          <w:bCs/>
          <w:i/>
          <w:color w:val="000000"/>
          <w:sz w:val="22"/>
          <w:szCs w:val="22"/>
          <w:lang w:bidi="ar-SA"/>
        </w:rPr>
        <w:t xml:space="preserve">has </w:t>
      </w:r>
      <w:r w:rsidRPr="00E173ED" w:rsidR="009374FC">
        <w:rPr>
          <w:rFonts w:asciiTheme="minorHAnsi" w:hAnsiTheme="minorHAnsi" w:cstheme="minorHAnsi"/>
          <w:bCs/>
          <w:i/>
          <w:color w:val="000000"/>
          <w:sz w:val="22"/>
          <w:szCs w:val="22"/>
          <w:lang w:bidi="ar-SA"/>
        </w:rPr>
        <w:t>document</w:t>
      </w:r>
      <w:r w:rsidRPr="00E173ED" w:rsidR="00E173ED">
        <w:rPr>
          <w:rFonts w:asciiTheme="minorHAnsi" w:hAnsiTheme="minorHAnsi" w:cstheme="minorHAnsi"/>
          <w:bCs/>
          <w:i/>
          <w:color w:val="000000"/>
          <w:sz w:val="22"/>
          <w:szCs w:val="22"/>
          <w:lang w:bidi="ar-SA"/>
        </w:rPr>
        <w:t>ed</w:t>
      </w:r>
      <w:r w:rsidRPr="00E173ED" w:rsidR="009374FC">
        <w:rPr>
          <w:rFonts w:asciiTheme="minorHAnsi" w:hAnsiTheme="minorHAnsi" w:cstheme="minorHAnsi"/>
          <w:bCs/>
          <w:i/>
          <w:color w:val="000000"/>
          <w:sz w:val="22"/>
          <w:szCs w:val="22"/>
          <w:lang w:bidi="ar-SA"/>
        </w:rPr>
        <w:t xml:space="preserve"> implementation o</w:t>
      </w:r>
      <w:r w:rsidR="00EF24EF">
        <w:rPr>
          <w:rFonts w:asciiTheme="minorHAnsi" w:hAnsiTheme="minorHAnsi" w:cstheme="minorHAnsi"/>
          <w:bCs/>
          <w:i/>
          <w:color w:val="000000"/>
          <w:sz w:val="22"/>
          <w:szCs w:val="22"/>
          <w:lang w:bidi="ar-SA"/>
        </w:rPr>
        <w:t>f all elements of the QAPI plan</w:t>
      </w:r>
      <w:r w:rsidR="005F4728">
        <w:rPr>
          <w:rFonts w:asciiTheme="minorHAnsi" w:hAnsiTheme="minorHAnsi" w:cstheme="minorHAnsi"/>
          <w:bCs/>
          <w:i/>
          <w:color w:val="000000"/>
          <w:sz w:val="22"/>
          <w:szCs w:val="22"/>
          <w:lang w:bidi="ar-SA"/>
        </w:rPr>
        <w:t>.</w:t>
      </w:r>
    </w:p>
    <w:p w:rsidR="00FB133A" w:rsidP="009114E9" w14:paraId="46C8D6C7" w14:textId="77777777">
      <w:pPr>
        <w:spacing w:line="240" w:lineRule="auto"/>
        <w:contextualSpacing/>
        <w:jc w:val="both"/>
        <w:rPr>
          <w:rFonts w:asciiTheme="minorHAnsi" w:hAnsiTheme="minorHAnsi" w:cstheme="minorHAnsi"/>
          <w:b/>
          <w:bCs/>
          <w:i/>
          <w:color w:val="000000"/>
          <w:sz w:val="22"/>
          <w:szCs w:val="22"/>
          <w:lang w:bidi="ar-SA"/>
        </w:rPr>
      </w:pPr>
    </w:p>
    <w:p w:rsidR="00273A4C" w:rsidP="009114E9" w14:paraId="4CFA0DB2" w14:textId="77777777">
      <w:pPr>
        <w:spacing w:line="240" w:lineRule="auto"/>
        <w:contextualSpacing/>
        <w:jc w:val="both"/>
        <w:rPr>
          <w:rFonts w:asciiTheme="minorHAnsi" w:hAnsiTheme="minorHAnsi" w:cstheme="minorHAnsi"/>
          <w:b/>
          <w:bCs/>
          <w:i/>
          <w:color w:val="000000"/>
          <w:sz w:val="22"/>
          <w:szCs w:val="22"/>
          <w:lang w:bidi="ar-SA"/>
        </w:rPr>
      </w:pPr>
    </w:p>
    <w:p w:rsidR="009374FC" w:rsidP="009114E9" w14:paraId="30475D75" w14:textId="36FEF6A7">
      <w:pPr>
        <w:spacing w:line="240" w:lineRule="auto"/>
        <w:contextualSpacing/>
        <w:jc w:val="both"/>
        <w:rPr>
          <w:rFonts w:asciiTheme="minorHAnsi" w:hAnsiTheme="minorHAnsi" w:cstheme="minorHAnsi"/>
          <w:b/>
          <w:bCs/>
          <w:i/>
          <w:color w:val="000000"/>
          <w:sz w:val="22"/>
          <w:szCs w:val="22"/>
          <w:lang w:bidi="ar-SA"/>
        </w:rPr>
      </w:pPr>
      <w:r w:rsidRPr="00E173ED">
        <w:rPr>
          <w:rFonts w:asciiTheme="minorHAnsi" w:hAnsiTheme="minorHAnsi" w:cstheme="minorHAnsi"/>
          <w:b/>
          <w:bCs/>
          <w:i/>
          <w:color w:val="000000"/>
          <w:sz w:val="22"/>
          <w:szCs w:val="22"/>
          <w:lang w:bidi="ar-SA"/>
        </w:rPr>
        <w:t xml:space="preserve">Provide QAPI plan documentation </w:t>
      </w:r>
      <w:r w:rsidR="00FB133A">
        <w:rPr>
          <w:rFonts w:asciiTheme="minorHAnsi" w:hAnsiTheme="minorHAnsi" w:cstheme="minorHAnsi"/>
          <w:b/>
          <w:bCs/>
          <w:i/>
          <w:color w:val="000000"/>
          <w:sz w:val="22"/>
          <w:szCs w:val="22"/>
          <w:lang w:bidi="ar-SA"/>
        </w:rPr>
        <w:t xml:space="preserve">as an attachment to </w:t>
      </w:r>
      <w:r w:rsidRPr="00E173ED">
        <w:rPr>
          <w:rFonts w:asciiTheme="minorHAnsi" w:hAnsiTheme="minorHAnsi" w:cstheme="minorHAnsi"/>
          <w:b/>
          <w:bCs/>
          <w:i/>
          <w:color w:val="000000"/>
          <w:sz w:val="22"/>
          <w:szCs w:val="22"/>
          <w:lang w:bidi="ar-SA"/>
        </w:rPr>
        <w:t>the application.</w:t>
      </w:r>
    </w:p>
    <w:p w:rsidR="00EE1EC1" w:rsidP="009114E9" w14:paraId="6E492CE5" w14:textId="5370ED98">
      <w:pPr>
        <w:spacing w:line="240" w:lineRule="auto"/>
        <w:contextualSpacing/>
        <w:jc w:val="both"/>
        <w:rPr>
          <w:rFonts w:asciiTheme="minorHAnsi" w:hAnsiTheme="minorHAnsi" w:cstheme="minorHAnsi"/>
          <w:bCs/>
          <w:i/>
          <w:color w:val="000000"/>
          <w:sz w:val="22"/>
          <w:szCs w:val="22"/>
          <w:lang w:bidi="ar-SA"/>
        </w:rPr>
      </w:pPr>
    </w:p>
    <w:p w:rsidR="00EE1EC1" w:rsidP="00E173ED" w14:paraId="2E57CFA3" w14:textId="4832C0AF">
      <w:pPr>
        <w:spacing w:line="240" w:lineRule="auto"/>
        <w:contextualSpacing/>
        <w:rPr>
          <w:rFonts w:asciiTheme="minorHAnsi" w:hAnsiTheme="minorHAnsi" w:cstheme="minorHAnsi"/>
          <w:bCs/>
          <w:i/>
          <w:color w:val="000000"/>
          <w:sz w:val="22"/>
          <w:szCs w:val="22"/>
          <w:lang w:bidi="ar-SA"/>
        </w:rPr>
      </w:pPr>
    </w:p>
    <w:p w:rsidR="00EE1EC1" w14:paraId="23FA9F87" w14:textId="77777777">
      <w:pPr>
        <w:spacing w:after="160" w:line="259" w:lineRule="auto"/>
        <w:rPr>
          <w:rFonts w:asciiTheme="minorHAnsi" w:eastAsiaTheme="majorEastAsia" w:hAnsiTheme="minorHAnsi" w:cstheme="minorHAnsi"/>
          <w:b/>
          <w:bCs/>
          <w:sz w:val="32"/>
          <w:szCs w:val="32"/>
        </w:rPr>
      </w:pPr>
      <w:r>
        <w:rPr>
          <w:rFonts w:asciiTheme="minorHAnsi" w:hAnsiTheme="minorHAnsi" w:cstheme="minorHAnsi"/>
          <w:sz w:val="32"/>
          <w:szCs w:val="32"/>
        </w:rPr>
        <w:br w:type="page"/>
      </w:r>
    </w:p>
    <w:p w:rsidR="00EE1EC1" w:rsidRPr="00E173ED" w:rsidP="00EE1EC1" w14:paraId="2353139E" w14:textId="66E7DF56">
      <w:pPr>
        <w:pStyle w:val="Heading2"/>
        <w:rPr>
          <w:rFonts w:asciiTheme="minorHAnsi" w:hAnsiTheme="minorHAnsi" w:cstheme="minorHAnsi"/>
          <w:sz w:val="32"/>
          <w:szCs w:val="32"/>
        </w:rPr>
      </w:pPr>
      <w:r w:rsidRPr="00E173ED">
        <w:rPr>
          <w:rFonts w:asciiTheme="minorHAnsi" w:hAnsiTheme="minorHAnsi" w:cstheme="minorHAnsi"/>
          <w:sz w:val="32"/>
          <w:szCs w:val="32"/>
        </w:rPr>
        <w:t xml:space="preserve">Part </w:t>
      </w:r>
      <w:r>
        <w:rPr>
          <w:rFonts w:asciiTheme="minorHAnsi" w:hAnsiTheme="minorHAnsi" w:cstheme="minorHAnsi"/>
          <w:sz w:val="32"/>
          <w:szCs w:val="32"/>
        </w:rPr>
        <w:t>5</w:t>
      </w:r>
      <w:r w:rsidRPr="00E173ED">
        <w:rPr>
          <w:rFonts w:asciiTheme="minorHAnsi" w:hAnsiTheme="minorHAnsi" w:cstheme="minorHAnsi"/>
          <w:sz w:val="32"/>
          <w:szCs w:val="32"/>
        </w:rPr>
        <w:t xml:space="preserve">: Facilities and Resources </w:t>
      </w:r>
    </w:p>
    <w:p w:rsidR="00EE1EC1" w:rsidRPr="00187A8E" w:rsidP="009114E9" w14:paraId="4524519D" w14:textId="77777777">
      <w:pPr>
        <w:pStyle w:val="IndentedParagraph"/>
        <w:ind w:left="0"/>
        <w:jc w:val="both"/>
        <w:rPr>
          <w:rFonts w:asciiTheme="minorHAnsi" w:hAnsiTheme="minorHAnsi" w:cstheme="minorHAnsi"/>
          <w:sz w:val="22"/>
          <w:szCs w:val="22"/>
        </w:rPr>
      </w:pPr>
      <w:r w:rsidRPr="00187A8E">
        <w:rPr>
          <w:rFonts w:asciiTheme="minorHAnsi" w:hAnsiTheme="minorHAnsi" w:cstheme="minorHAnsi"/>
          <w:sz w:val="22"/>
          <w:szCs w:val="22"/>
        </w:rPr>
        <w:t xml:space="preserve">A successful transplant program requires adequate facilities and resources. </w:t>
      </w:r>
      <w:r>
        <w:rPr>
          <w:rFonts w:asciiTheme="minorHAnsi" w:hAnsiTheme="minorHAnsi" w:cstheme="minorHAnsi"/>
          <w:sz w:val="22"/>
          <w:szCs w:val="22"/>
        </w:rPr>
        <w:t>Read each section and provide the requested documentation with the application.</w:t>
      </w:r>
    </w:p>
    <w:p w:rsidR="00EE1EC1" w:rsidRPr="00187A8E" w:rsidP="009114E9" w14:paraId="1D5BDD3D" w14:textId="77777777">
      <w:pPr>
        <w:pStyle w:val="IndentedParagraph"/>
        <w:jc w:val="both"/>
        <w:rPr>
          <w:rFonts w:asciiTheme="minorHAnsi" w:hAnsiTheme="minorHAnsi" w:cstheme="minorHAnsi"/>
        </w:rPr>
      </w:pPr>
    </w:p>
    <w:p w:rsidR="00EE1EC1" w:rsidRPr="00B73D92" w:rsidP="009114E9" w14:paraId="68432188" w14:textId="77777777">
      <w:pPr>
        <w:pStyle w:val="Heading3"/>
        <w:numPr>
          <w:ilvl w:val="0"/>
          <w:numId w:val="43"/>
        </w:numPr>
        <w:ind w:left="360"/>
        <w:jc w:val="both"/>
        <w:rPr>
          <w:rFonts w:asciiTheme="minorHAnsi" w:hAnsiTheme="minorHAnsi" w:cstheme="minorHAnsi"/>
          <w:sz w:val="22"/>
          <w:szCs w:val="22"/>
        </w:rPr>
      </w:pPr>
      <w:r w:rsidRPr="00B73D92">
        <w:rPr>
          <w:rFonts w:asciiTheme="minorHAnsi" w:hAnsiTheme="minorHAnsi" w:cstheme="minorHAnsi"/>
          <w:sz w:val="22"/>
          <w:szCs w:val="22"/>
        </w:rPr>
        <w:t>Facilities</w:t>
      </w:r>
    </w:p>
    <w:p w:rsidR="00EE1EC1" w:rsidP="009114E9" w14:paraId="726A5D55" w14:textId="14F77552">
      <w:pPr>
        <w:pStyle w:val="ListParagraph"/>
        <w:ind w:left="0"/>
        <w:jc w:val="both"/>
        <w:rPr>
          <w:rFonts w:asciiTheme="minorHAnsi" w:hAnsiTheme="minorHAnsi" w:cstheme="minorHAnsi"/>
          <w:b/>
          <w:i/>
          <w:sz w:val="22"/>
          <w:szCs w:val="22"/>
        </w:rPr>
      </w:pPr>
      <w:r w:rsidRPr="00AC5823">
        <w:rPr>
          <w:rFonts w:asciiTheme="minorHAnsi" w:hAnsiTheme="minorHAnsi" w:cstheme="minorHAnsi"/>
          <w:b/>
          <w:i/>
          <w:sz w:val="22"/>
          <w:szCs w:val="22"/>
        </w:rPr>
        <w:t>Provide a</w:t>
      </w:r>
      <w:r w:rsidR="00C51604">
        <w:rPr>
          <w:rFonts w:asciiTheme="minorHAnsi" w:hAnsiTheme="minorHAnsi" w:cstheme="minorHAnsi"/>
          <w:b/>
          <w:i/>
          <w:sz w:val="22"/>
          <w:szCs w:val="22"/>
        </w:rPr>
        <w:t xml:space="preserve"> comprehensive </w:t>
      </w:r>
      <w:r w:rsidRPr="00AC5823">
        <w:rPr>
          <w:rFonts w:asciiTheme="minorHAnsi" w:hAnsiTheme="minorHAnsi" w:cstheme="minorHAnsi"/>
          <w:b/>
          <w:i/>
          <w:sz w:val="22"/>
          <w:szCs w:val="22"/>
        </w:rPr>
        <w:t>summary of your transplant program’s physical space. Include operating and recovery room resources, intensive care resources, and surgical beds.</w:t>
      </w:r>
    </w:p>
    <w:p w:rsidR="00EE1EC1" w:rsidRPr="00AD25F0" w:rsidP="009114E9" w14:paraId="758B7A8A" w14:textId="77777777">
      <w:pPr>
        <w:pStyle w:val="ListParagraph"/>
        <w:ind w:left="0"/>
        <w:jc w:val="both"/>
      </w:pPr>
    </w:p>
    <w:p w:rsidR="00EE1EC1" w:rsidRPr="00B73D92" w:rsidP="009114E9" w14:paraId="02E8F94C" w14:textId="77777777">
      <w:pPr>
        <w:pStyle w:val="Heading3"/>
        <w:numPr>
          <w:ilvl w:val="0"/>
          <w:numId w:val="43"/>
        </w:numPr>
        <w:ind w:left="360"/>
        <w:jc w:val="both"/>
        <w:rPr>
          <w:rFonts w:asciiTheme="minorHAnsi" w:hAnsiTheme="minorHAnsi" w:cstheme="minorHAnsi"/>
          <w:sz w:val="22"/>
          <w:szCs w:val="22"/>
        </w:rPr>
      </w:pPr>
      <w:r w:rsidRPr="00B73D92">
        <w:rPr>
          <w:rFonts w:asciiTheme="minorHAnsi" w:hAnsiTheme="minorHAnsi" w:cstheme="minorHAnsi"/>
          <w:sz w:val="22"/>
          <w:szCs w:val="22"/>
        </w:rPr>
        <w:t>OPO Affiliation</w:t>
      </w:r>
    </w:p>
    <w:p w:rsidR="00EE1EC1" w:rsidRPr="00B73D92" w:rsidP="009114E9" w14:paraId="3EB08125" w14:textId="77777777">
      <w:pPr>
        <w:jc w:val="both"/>
        <w:rPr>
          <w:rFonts w:asciiTheme="minorHAnsi" w:hAnsiTheme="minorHAnsi" w:cstheme="minorHAnsi"/>
          <w:b/>
          <w:i/>
          <w:sz w:val="22"/>
          <w:szCs w:val="22"/>
        </w:rPr>
      </w:pPr>
      <w:r w:rsidRPr="00B73D92">
        <w:rPr>
          <w:rFonts w:asciiTheme="minorHAnsi" w:hAnsiTheme="minorHAnsi" w:cstheme="minorHAnsi"/>
          <w:b/>
          <w:i/>
          <w:sz w:val="22"/>
          <w:szCs w:val="22"/>
        </w:rPr>
        <w:t xml:space="preserve">Provide all letters of agreement or contracts with OPO members per OPTN Bylaws. </w:t>
      </w:r>
    </w:p>
    <w:p w:rsidR="00EE1EC1" w:rsidRPr="00187A8E" w:rsidP="009114E9" w14:paraId="14574C8D" w14:textId="77777777">
      <w:pPr>
        <w:jc w:val="both"/>
        <w:rPr>
          <w:rFonts w:asciiTheme="minorHAnsi" w:hAnsiTheme="minorHAnsi" w:cstheme="minorHAnsi"/>
        </w:rPr>
      </w:pPr>
    </w:p>
    <w:p w:rsidR="00EE1EC1" w:rsidRPr="00B73D92" w:rsidP="009114E9" w14:paraId="74207B1C" w14:textId="686FC566">
      <w:pPr>
        <w:pStyle w:val="Heading3"/>
        <w:numPr>
          <w:ilvl w:val="0"/>
          <w:numId w:val="43"/>
        </w:numPr>
        <w:ind w:left="360"/>
        <w:jc w:val="both"/>
        <w:rPr>
          <w:rFonts w:asciiTheme="minorHAnsi" w:hAnsiTheme="minorHAnsi" w:cstheme="minorHAnsi"/>
          <w:sz w:val="22"/>
          <w:szCs w:val="22"/>
        </w:rPr>
      </w:pPr>
      <w:r w:rsidRPr="00B73D92">
        <w:rPr>
          <w:rFonts w:asciiTheme="minorHAnsi" w:hAnsiTheme="minorHAnsi" w:cstheme="minorHAnsi"/>
          <w:sz w:val="22"/>
          <w:szCs w:val="22"/>
        </w:rPr>
        <w:t>Histocompatibility Laboratory Affiliation</w:t>
      </w:r>
    </w:p>
    <w:p w:rsidR="00EE1EC1" w:rsidP="009114E9" w14:paraId="1D1FE2BA" w14:textId="77777777">
      <w:pPr>
        <w:jc w:val="both"/>
        <w:rPr>
          <w:rFonts w:asciiTheme="minorHAnsi" w:hAnsiTheme="minorHAnsi" w:cstheme="minorHAnsi"/>
          <w:b/>
          <w:i/>
          <w:iCs/>
          <w:sz w:val="22"/>
          <w:szCs w:val="22"/>
          <w:lang w:bidi="ar-SA"/>
        </w:rPr>
      </w:pPr>
      <w:r w:rsidRPr="00B73D92">
        <w:rPr>
          <w:rFonts w:asciiTheme="minorHAnsi" w:hAnsiTheme="minorHAnsi" w:cstheme="minorHAnsi"/>
          <w:b/>
          <w:i/>
          <w:sz w:val="22"/>
          <w:szCs w:val="22"/>
          <w:lang w:bidi="ar-SA"/>
        </w:rPr>
        <w:t>Provide a copy of the written agreement with an OPTN approved histocompatibility laboratory to perform the tissue typing of recipients and donors</w:t>
      </w:r>
      <w:r w:rsidRPr="00B73D92">
        <w:rPr>
          <w:rFonts w:asciiTheme="minorHAnsi" w:hAnsiTheme="minorHAnsi" w:cstheme="minorHAnsi"/>
          <w:b/>
          <w:i/>
          <w:iCs/>
          <w:sz w:val="22"/>
          <w:szCs w:val="22"/>
          <w:lang w:bidi="ar-SA"/>
        </w:rPr>
        <w:t>.</w:t>
      </w:r>
      <w:r>
        <w:rPr>
          <w:rFonts w:asciiTheme="minorHAnsi" w:hAnsiTheme="minorHAnsi" w:cstheme="minorHAnsi"/>
          <w:b/>
          <w:i/>
          <w:iCs/>
          <w:sz w:val="22"/>
          <w:szCs w:val="22"/>
          <w:lang w:bidi="ar-SA"/>
        </w:rPr>
        <w:t xml:space="preserve"> Each lab agreement must include </w:t>
      </w:r>
      <w:r>
        <w:rPr>
          <w:rFonts w:asciiTheme="minorHAnsi" w:hAnsiTheme="minorHAnsi" w:cstheme="minorHAnsi"/>
          <w:b/>
          <w:i/>
          <w:iCs/>
          <w:sz w:val="22"/>
          <w:szCs w:val="22"/>
          <w:lang w:bidi="ar-SA"/>
        </w:rPr>
        <w:t>all of</w:t>
      </w:r>
      <w:r>
        <w:rPr>
          <w:rFonts w:asciiTheme="minorHAnsi" w:hAnsiTheme="minorHAnsi" w:cstheme="minorHAnsi"/>
          <w:b/>
          <w:i/>
          <w:iCs/>
          <w:sz w:val="22"/>
          <w:szCs w:val="22"/>
          <w:lang w:bidi="ar-SA"/>
        </w:rPr>
        <w:t xml:space="preserve"> the following:</w:t>
      </w:r>
    </w:p>
    <w:p w:rsidR="00EE1EC1" w:rsidRPr="00B73D92" w:rsidP="009114E9" w14:paraId="6B49AF4B" w14:textId="77777777">
      <w:pPr>
        <w:pStyle w:val="ListParagraph"/>
        <w:numPr>
          <w:ilvl w:val="0"/>
          <w:numId w:val="42"/>
        </w:numPr>
        <w:jc w:val="both"/>
        <w:rPr>
          <w:rFonts w:asciiTheme="minorHAnsi" w:hAnsiTheme="minorHAnsi" w:cstheme="minorHAnsi"/>
          <w:b/>
          <w:i/>
          <w:iCs/>
          <w:sz w:val="22"/>
          <w:szCs w:val="22"/>
          <w:lang w:bidi="ar-SA"/>
        </w:rPr>
      </w:pPr>
      <w:r w:rsidRPr="00B73D92">
        <w:rPr>
          <w:rFonts w:asciiTheme="minorHAnsi" w:hAnsiTheme="minorHAnsi" w:cstheme="minorHAnsi"/>
          <w:b/>
          <w:i/>
          <w:iCs/>
          <w:sz w:val="22"/>
          <w:szCs w:val="22"/>
          <w:lang w:bidi="ar-SA"/>
        </w:rPr>
        <w:t>The sample requirements for typing and crossmatching.</w:t>
      </w:r>
    </w:p>
    <w:p w:rsidR="00EE1EC1" w:rsidRPr="00B73D92" w:rsidP="009114E9" w14:paraId="04D6B328" w14:textId="77777777">
      <w:pPr>
        <w:pStyle w:val="ListParagraph"/>
        <w:numPr>
          <w:ilvl w:val="0"/>
          <w:numId w:val="42"/>
        </w:numPr>
        <w:jc w:val="both"/>
        <w:rPr>
          <w:rFonts w:asciiTheme="minorHAnsi" w:hAnsiTheme="minorHAnsi" w:cstheme="minorHAnsi"/>
          <w:b/>
          <w:i/>
          <w:iCs/>
          <w:sz w:val="22"/>
          <w:szCs w:val="22"/>
          <w:lang w:bidi="ar-SA"/>
        </w:rPr>
      </w:pPr>
      <w:r w:rsidRPr="00B73D92">
        <w:rPr>
          <w:rFonts w:asciiTheme="minorHAnsi" w:hAnsiTheme="minorHAnsi" w:cstheme="minorHAnsi"/>
          <w:b/>
          <w:i/>
          <w:iCs/>
          <w:sz w:val="22"/>
          <w:szCs w:val="22"/>
          <w:lang w:bidi="ar-SA"/>
        </w:rPr>
        <w:t>The loci and level of resolution typed.</w:t>
      </w:r>
    </w:p>
    <w:p w:rsidR="00EE1EC1" w:rsidRPr="00B73D92" w:rsidP="009114E9" w14:paraId="3BA3B004" w14:textId="77777777">
      <w:pPr>
        <w:pStyle w:val="ListParagraph"/>
        <w:numPr>
          <w:ilvl w:val="0"/>
          <w:numId w:val="42"/>
        </w:numPr>
        <w:jc w:val="both"/>
        <w:rPr>
          <w:rFonts w:asciiTheme="minorHAnsi" w:hAnsiTheme="minorHAnsi" w:cstheme="minorHAnsi"/>
          <w:b/>
          <w:i/>
          <w:iCs/>
          <w:sz w:val="22"/>
          <w:szCs w:val="22"/>
          <w:lang w:bidi="ar-SA"/>
        </w:rPr>
      </w:pPr>
      <w:r w:rsidRPr="00B73D92">
        <w:rPr>
          <w:rFonts w:asciiTheme="minorHAnsi" w:hAnsiTheme="minorHAnsi" w:cstheme="minorHAnsi"/>
          <w:b/>
          <w:i/>
          <w:iCs/>
          <w:sz w:val="22"/>
          <w:szCs w:val="22"/>
          <w:lang w:bidi="ar-SA"/>
        </w:rPr>
        <w:t>A process for requesting extended HLA typing.</w:t>
      </w:r>
    </w:p>
    <w:p w:rsidR="00EE1EC1" w:rsidRPr="00B73D92" w:rsidP="009114E9" w14:paraId="11A462EC" w14:textId="77777777">
      <w:pPr>
        <w:pStyle w:val="ListParagraph"/>
        <w:numPr>
          <w:ilvl w:val="0"/>
          <w:numId w:val="42"/>
        </w:numPr>
        <w:jc w:val="both"/>
        <w:rPr>
          <w:rFonts w:asciiTheme="minorHAnsi" w:hAnsiTheme="minorHAnsi" w:cstheme="minorHAnsi"/>
          <w:b/>
          <w:i/>
          <w:iCs/>
          <w:sz w:val="22"/>
          <w:szCs w:val="22"/>
          <w:lang w:bidi="ar-SA"/>
        </w:rPr>
      </w:pPr>
      <w:r w:rsidRPr="00B73D92">
        <w:rPr>
          <w:rFonts w:asciiTheme="minorHAnsi" w:hAnsiTheme="minorHAnsi" w:cstheme="minorHAnsi"/>
          <w:b/>
          <w:i/>
          <w:iCs/>
          <w:sz w:val="22"/>
          <w:szCs w:val="22"/>
          <w:lang w:bidi="ar-SA"/>
        </w:rPr>
        <w:t>A process for reporting and verifying HLA and unacceptable antigen data at the time of registration on the waiting list and any time there are changes.</w:t>
      </w:r>
    </w:p>
    <w:p w:rsidR="00EE1EC1" w:rsidRPr="00B73D92" w:rsidP="009114E9" w14:paraId="6A73A690" w14:textId="77777777">
      <w:pPr>
        <w:pStyle w:val="ListParagraph"/>
        <w:numPr>
          <w:ilvl w:val="0"/>
          <w:numId w:val="42"/>
        </w:numPr>
        <w:jc w:val="both"/>
        <w:rPr>
          <w:rFonts w:asciiTheme="minorHAnsi" w:hAnsiTheme="minorHAnsi" w:cstheme="minorHAnsi"/>
          <w:b/>
          <w:i/>
          <w:iCs/>
          <w:sz w:val="22"/>
          <w:szCs w:val="22"/>
          <w:lang w:bidi="ar-SA"/>
        </w:rPr>
      </w:pPr>
      <w:r w:rsidRPr="00B73D92">
        <w:rPr>
          <w:rFonts w:asciiTheme="minorHAnsi" w:hAnsiTheme="minorHAnsi" w:cstheme="minorHAnsi"/>
          <w:b/>
          <w:i/>
          <w:iCs/>
          <w:sz w:val="22"/>
          <w:szCs w:val="22"/>
          <w:lang w:bidi="ar-SA"/>
        </w:rPr>
        <w:t>A process for reporting HLA typing results to the OPTN Contractor.</w:t>
      </w:r>
    </w:p>
    <w:p w:rsidR="00EE1EC1" w:rsidRPr="00B73D92" w:rsidP="009114E9" w14:paraId="71C9D04E" w14:textId="77777777">
      <w:pPr>
        <w:pStyle w:val="ListParagraph"/>
        <w:numPr>
          <w:ilvl w:val="0"/>
          <w:numId w:val="42"/>
        </w:numPr>
        <w:jc w:val="both"/>
        <w:rPr>
          <w:rFonts w:asciiTheme="minorHAnsi" w:hAnsiTheme="minorHAnsi" w:cstheme="minorHAnsi"/>
          <w:b/>
          <w:i/>
          <w:iCs/>
          <w:sz w:val="22"/>
          <w:szCs w:val="22"/>
          <w:lang w:bidi="ar-SA"/>
        </w:rPr>
      </w:pPr>
      <w:r w:rsidRPr="00B73D92">
        <w:rPr>
          <w:rFonts w:asciiTheme="minorHAnsi" w:hAnsiTheme="minorHAnsi" w:cstheme="minorHAnsi"/>
          <w:b/>
          <w:i/>
          <w:iCs/>
          <w:sz w:val="22"/>
          <w:szCs w:val="22"/>
          <w:lang w:bidi="ar-SA"/>
        </w:rPr>
        <w:t>A process for resolving HLA typing discrepancies and errors.</w:t>
      </w:r>
    </w:p>
    <w:p w:rsidR="00EE1EC1" w:rsidRPr="00B73D92" w:rsidP="009114E9" w14:paraId="6649330D" w14:textId="77777777">
      <w:pPr>
        <w:pStyle w:val="ListParagraph"/>
        <w:numPr>
          <w:ilvl w:val="0"/>
          <w:numId w:val="42"/>
        </w:numPr>
        <w:jc w:val="both"/>
        <w:rPr>
          <w:rFonts w:asciiTheme="minorHAnsi" w:hAnsiTheme="minorHAnsi" w:cstheme="minorHAnsi"/>
          <w:b/>
          <w:i/>
          <w:iCs/>
          <w:sz w:val="22"/>
          <w:szCs w:val="22"/>
          <w:lang w:bidi="ar-SA"/>
        </w:rPr>
      </w:pPr>
      <w:r w:rsidRPr="00B73D92">
        <w:rPr>
          <w:rFonts w:asciiTheme="minorHAnsi" w:hAnsiTheme="minorHAnsi" w:cstheme="minorHAnsi"/>
          <w:b/>
          <w:i/>
          <w:iCs/>
          <w:sz w:val="22"/>
          <w:szCs w:val="22"/>
          <w:lang w:bidi="ar-SA"/>
        </w:rPr>
        <w:t>The maximum turnaround time from receipt of sample to reporting of results to the transplant program.</w:t>
      </w:r>
    </w:p>
    <w:p w:rsidR="00EE1EC1" w:rsidRPr="00B73D92" w:rsidP="009114E9" w14:paraId="21385729" w14:textId="77777777">
      <w:pPr>
        <w:pStyle w:val="ListParagraph"/>
        <w:numPr>
          <w:ilvl w:val="0"/>
          <w:numId w:val="42"/>
        </w:numPr>
        <w:jc w:val="both"/>
        <w:rPr>
          <w:rFonts w:asciiTheme="minorHAnsi" w:hAnsiTheme="minorHAnsi" w:cstheme="minorHAnsi"/>
          <w:b/>
          <w:i/>
          <w:iCs/>
          <w:sz w:val="22"/>
          <w:szCs w:val="22"/>
          <w:lang w:bidi="ar-SA"/>
        </w:rPr>
      </w:pPr>
      <w:r w:rsidRPr="00B73D92">
        <w:rPr>
          <w:rFonts w:asciiTheme="minorHAnsi" w:hAnsiTheme="minorHAnsi" w:cstheme="minorHAnsi"/>
          <w:b/>
          <w:i/>
          <w:iCs/>
          <w:sz w:val="22"/>
          <w:szCs w:val="22"/>
          <w:lang w:bidi="ar-SA"/>
        </w:rPr>
        <w:t>A process to obtain sensitization history for each patient.</w:t>
      </w:r>
    </w:p>
    <w:p w:rsidR="00EE1EC1" w:rsidRPr="00B73D92" w:rsidP="009114E9" w14:paraId="097486C8" w14:textId="77777777">
      <w:pPr>
        <w:pStyle w:val="ListParagraph"/>
        <w:numPr>
          <w:ilvl w:val="0"/>
          <w:numId w:val="42"/>
        </w:numPr>
        <w:jc w:val="both"/>
        <w:rPr>
          <w:rFonts w:asciiTheme="minorHAnsi" w:hAnsiTheme="minorHAnsi" w:cstheme="minorHAnsi"/>
          <w:b/>
          <w:i/>
          <w:iCs/>
          <w:sz w:val="22"/>
          <w:szCs w:val="22"/>
          <w:lang w:bidi="ar-SA"/>
        </w:rPr>
      </w:pPr>
      <w:r w:rsidRPr="00B73D92">
        <w:rPr>
          <w:rFonts w:asciiTheme="minorHAnsi" w:hAnsiTheme="minorHAnsi" w:cstheme="minorHAnsi"/>
          <w:b/>
          <w:i/>
          <w:iCs/>
          <w:sz w:val="22"/>
          <w:szCs w:val="22"/>
          <w:lang w:bidi="ar-SA"/>
        </w:rPr>
        <w:t>The frequency of periodic sample collection.</w:t>
      </w:r>
    </w:p>
    <w:p w:rsidR="00EE1EC1" w:rsidRPr="00B73D92" w:rsidP="009114E9" w14:paraId="566353B0" w14:textId="77777777">
      <w:pPr>
        <w:pStyle w:val="ListParagraph"/>
        <w:numPr>
          <w:ilvl w:val="0"/>
          <w:numId w:val="42"/>
        </w:numPr>
        <w:jc w:val="both"/>
        <w:rPr>
          <w:rFonts w:asciiTheme="minorHAnsi" w:hAnsiTheme="minorHAnsi" w:cstheme="minorHAnsi"/>
          <w:b/>
          <w:i/>
          <w:iCs/>
          <w:sz w:val="22"/>
          <w:szCs w:val="22"/>
          <w:lang w:bidi="ar-SA"/>
        </w:rPr>
      </w:pPr>
      <w:r w:rsidRPr="00B73D92">
        <w:rPr>
          <w:rFonts w:asciiTheme="minorHAnsi" w:hAnsiTheme="minorHAnsi" w:cstheme="minorHAnsi"/>
          <w:b/>
          <w:i/>
          <w:iCs/>
          <w:sz w:val="22"/>
          <w:szCs w:val="22"/>
          <w:lang w:bidi="ar-SA"/>
        </w:rPr>
        <w:t>The frequency of antibody screenings.</w:t>
      </w:r>
    </w:p>
    <w:p w:rsidR="00EE1EC1" w:rsidRPr="00B73D92" w:rsidP="009114E9" w14:paraId="3B8E6725" w14:textId="77777777">
      <w:pPr>
        <w:pStyle w:val="ListParagraph"/>
        <w:numPr>
          <w:ilvl w:val="0"/>
          <w:numId w:val="42"/>
        </w:numPr>
        <w:jc w:val="both"/>
        <w:rPr>
          <w:rFonts w:asciiTheme="minorHAnsi" w:hAnsiTheme="minorHAnsi" w:cstheme="minorHAnsi"/>
          <w:b/>
          <w:i/>
          <w:iCs/>
          <w:sz w:val="22"/>
          <w:szCs w:val="22"/>
          <w:lang w:bidi="ar-SA"/>
        </w:rPr>
      </w:pPr>
      <w:r w:rsidRPr="00B73D92">
        <w:rPr>
          <w:rFonts w:asciiTheme="minorHAnsi" w:hAnsiTheme="minorHAnsi" w:cstheme="minorHAnsi"/>
          <w:b/>
          <w:i/>
          <w:iCs/>
          <w:sz w:val="22"/>
          <w:szCs w:val="22"/>
          <w:lang w:bidi="ar-SA"/>
        </w:rPr>
        <w:t>The criteria for crossmatching.</w:t>
      </w:r>
    </w:p>
    <w:p w:rsidR="00EE1EC1" w:rsidRPr="00B73D92" w:rsidP="009114E9" w14:paraId="6117D8F8" w14:textId="77777777">
      <w:pPr>
        <w:pStyle w:val="ListParagraph"/>
        <w:numPr>
          <w:ilvl w:val="0"/>
          <w:numId w:val="42"/>
        </w:numPr>
        <w:jc w:val="both"/>
        <w:rPr>
          <w:rFonts w:asciiTheme="minorHAnsi" w:hAnsiTheme="minorHAnsi" w:cstheme="minorHAnsi"/>
          <w:b/>
          <w:i/>
          <w:iCs/>
          <w:sz w:val="22"/>
          <w:szCs w:val="22"/>
          <w:lang w:bidi="ar-SA"/>
        </w:rPr>
      </w:pPr>
      <w:r w:rsidRPr="00B73D92">
        <w:rPr>
          <w:rFonts w:asciiTheme="minorHAnsi" w:hAnsiTheme="minorHAnsi" w:cstheme="minorHAnsi"/>
          <w:b/>
          <w:i/>
          <w:iCs/>
          <w:sz w:val="22"/>
          <w:szCs w:val="22"/>
          <w:lang w:bidi="ar-SA"/>
        </w:rPr>
        <w:t xml:space="preserve">The assay </w:t>
      </w:r>
      <w:r w:rsidRPr="00B73D92">
        <w:rPr>
          <w:rFonts w:asciiTheme="minorHAnsi" w:hAnsiTheme="minorHAnsi" w:cstheme="minorHAnsi"/>
          <w:b/>
          <w:i/>
          <w:iCs/>
          <w:sz w:val="22"/>
          <w:szCs w:val="22"/>
          <w:lang w:bidi="ar-SA"/>
        </w:rPr>
        <w:t>format that</w:t>
      </w:r>
      <w:r w:rsidRPr="00B73D92">
        <w:rPr>
          <w:rFonts w:asciiTheme="minorHAnsi" w:hAnsiTheme="minorHAnsi" w:cstheme="minorHAnsi"/>
          <w:b/>
          <w:i/>
          <w:iCs/>
          <w:sz w:val="22"/>
          <w:szCs w:val="22"/>
          <w:lang w:bidi="ar-SA"/>
        </w:rPr>
        <w:t xml:space="preserve"> will be used for antibody screening and for crossmatching.</w:t>
      </w:r>
    </w:p>
    <w:p w:rsidR="00EE1EC1" w:rsidRPr="00B73D92" w:rsidP="009114E9" w14:paraId="6AEB9CD3" w14:textId="77777777">
      <w:pPr>
        <w:pStyle w:val="ListParagraph"/>
        <w:numPr>
          <w:ilvl w:val="0"/>
          <w:numId w:val="42"/>
        </w:numPr>
        <w:jc w:val="both"/>
        <w:rPr>
          <w:rFonts w:asciiTheme="minorHAnsi" w:hAnsiTheme="minorHAnsi" w:cstheme="minorHAnsi"/>
          <w:b/>
          <w:i/>
          <w:iCs/>
          <w:sz w:val="22"/>
          <w:szCs w:val="22"/>
          <w:lang w:bidi="ar-SA"/>
        </w:rPr>
      </w:pPr>
      <w:r w:rsidRPr="00B73D92">
        <w:rPr>
          <w:rFonts w:asciiTheme="minorHAnsi" w:hAnsiTheme="minorHAnsi" w:cstheme="minorHAnsi"/>
          <w:b/>
          <w:i/>
          <w:iCs/>
          <w:sz w:val="22"/>
          <w:szCs w:val="22"/>
          <w:lang w:bidi="ar-SA"/>
        </w:rPr>
        <w:t>The criteria for determining unacceptable antigens used during organ allocation.</w:t>
      </w:r>
    </w:p>
    <w:p w:rsidR="00EE1EC1" w:rsidRPr="00B73D92" w:rsidP="009114E9" w14:paraId="6BEC38B8" w14:textId="77777777">
      <w:pPr>
        <w:pStyle w:val="ListParagraph"/>
        <w:numPr>
          <w:ilvl w:val="0"/>
          <w:numId w:val="42"/>
        </w:numPr>
        <w:jc w:val="both"/>
        <w:rPr>
          <w:rFonts w:asciiTheme="minorHAnsi" w:hAnsiTheme="minorHAnsi" w:cstheme="minorHAnsi"/>
          <w:b/>
          <w:i/>
          <w:iCs/>
          <w:sz w:val="22"/>
          <w:szCs w:val="22"/>
          <w:lang w:bidi="ar-SA"/>
        </w:rPr>
      </w:pPr>
      <w:r w:rsidRPr="00B73D92">
        <w:rPr>
          <w:rFonts w:asciiTheme="minorHAnsi" w:hAnsiTheme="minorHAnsi" w:cstheme="minorHAnsi"/>
          <w:b/>
          <w:i/>
          <w:iCs/>
          <w:sz w:val="22"/>
          <w:szCs w:val="22"/>
          <w:lang w:bidi="ar-SA"/>
        </w:rPr>
        <w:t>The duration for which specimens need to be stored for repeat or future testing.</w:t>
      </w:r>
    </w:p>
    <w:p w:rsidR="00EE1EC1" w:rsidRPr="00B73D92" w:rsidP="009114E9" w14:paraId="6048E49A" w14:textId="77777777">
      <w:pPr>
        <w:pStyle w:val="ListParagraph"/>
        <w:numPr>
          <w:ilvl w:val="0"/>
          <w:numId w:val="42"/>
        </w:numPr>
        <w:jc w:val="both"/>
        <w:rPr>
          <w:rFonts w:asciiTheme="minorHAnsi" w:hAnsiTheme="minorHAnsi" w:cstheme="minorHAnsi"/>
          <w:b/>
          <w:i/>
          <w:iCs/>
          <w:sz w:val="22"/>
          <w:szCs w:val="22"/>
          <w:lang w:bidi="ar-SA"/>
        </w:rPr>
      </w:pPr>
      <w:r w:rsidRPr="00B73D92">
        <w:rPr>
          <w:rFonts w:asciiTheme="minorHAnsi" w:hAnsiTheme="minorHAnsi" w:cstheme="minorHAnsi"/>
          <w:b/>
          <w:i/>
          <w:iCs/>
          <w:sz w:val="22"/>
          <w:szCs w:val="22"/>
          <w:lang w:bidi="ar-SA"/>
        </w:rPr>
        <w:t>If desensitization is performed, then a protocol for monitoring antibody levels.</w:t>
      </w:r>
    </w:p>
    <w:p w:rsidR="00EE1EC1" w:rsidRPr="00B73D92" w:rsidP="009114E9" w14:paraId="6776C83A" w14:textId="77777777">
      <w:pPr>
        <w:pStyle w:val="ListParagraph"/>
        <w:numPr>
          <w:ilvl w:val="0"/>
          <w:numId w:val="42"/>
        </w:numPr>
        <w:jc w:val="both"/>
        <w:rPr>
          <w:rFonts w:asciiTheme="minorHAnsi" w:hAnsiTheme="minorHAnsi" w:cstheme="minorHAnsi"/>
          <w:b/>
          <w:i/>
          <w:iCs/>
          <w:sz w:val="22"/>
          <w:szCs w:val="22"/>
          <w:lang w:bidi="ar-SA"/>
        </w:rPr>
      </w:pPr>
      <w:r w:rsidRPr="00B73D92">
        <w:rPr>
          <w:rFonts w:asciiTheme="minorHAnsi" w:hAnsiTheme="minorHAnsi" w:cstheme="minorHAnsi"/>
          <w:b/>
          <w:i/>
          <w:iCs/>
          <w:sz w:val="22"/>
          <w:szCs w:val="22"/>
          <w:lang w:bidi="ar-SA"/>
        </w:rPr>
        <w:t>If the laboratory registers candidates for the transplant program, then a process for blood type verification according to Policy 3.3: Candidate Blood Type Determination before Waiting List Registration.</w:t>
      </w:r>
    </w:p>
    <w:p w:rsidR="00EE1EC1" w:rsidRPr="00B73D92" w:rsidP="009114E9" w14:paraId="52EC4292" w14:textId="77777777">
      <w:pPr>
        <w:pStyle w:val="ListParagraph"/>
        <w:numPr>
          <w:ilvl w:val="0"/>
          <w:numId w:val="42"/>
        </w:numPr>
        <w:jc w:val="both"/>
        <w:rPr>
          <w:rFonts w:asciiTheme="minorHAnsi" w:hAnsiTheme="minorHAnsi" w:cstheme="minorHAnsi"/>
          <w:b/>
          <w:i/>
          <w:iCs/>
          <w:sz w:val="22"/>
          <w:szCs w:val="22"/>
          <w:lang w:bidi="ar-SA"/>
        </w:rPr>
      </w:pPr>
      <w:r w:rsidRPr="00B73D92">
        <w:rPr>
          <w:rFonts w:asciiTheme="minorHAnsi" w:hAnsiTheme="minorHAnsi" w:cstheme="minorHAnsi"/>
          <w:b/>
          <w:i/>
          <w:iCs/>
          <w:sz w:val="22"/>
          <w:szCs w:val="22"/>
          <w:lang w:bidi="ar-SA"/>
        </w:rPr>
        <w:t>If post-transplant monitoring is performed, then a protocol for monitoring antibody levels.</w:t>
      </w:r>
    </w:p>
    <w:p w:rsidR="00EE1EC1" w:rsidP="009114E9" w14:paraId="4CC2AB49" w14:textId="721AC915">
      <w:pPr>
        <w:jc w:val="both"/>
        <w:rPr>
          <w:rFonts w:asciiTheme="minorHAnsi" w:hAnsiTheme="minorHAnsi" w:cstheme="minorHAnsi"/>
          <w:lang w:bidi="ar-SA"/>
        </w:rPr>
      </w:pPr>
    </w:p>
    <w:p w:rsidR="002C698B" w:rsidRPr="00187A8E" w:rsidP="009114E9" w14:paraId="08A11927" w14:textId="77777777">
      <w:pPr>
        <w:jc w:val="both"/>
        <w:rPr>
          <w:rFonts w:asciiTheme="minorHAnsi" w:hAnsiTheme="minorHAnsi" w:cstheme="minorHAnsi"/>
          <w:lang w:bidi="ar-SA"/>
        </w:rPr>
      </w:pPr>
    </w:p>
    <w:p w:rsidR="00EE1EC1" w:rsidRPr="00B73D92" w:rsidP="009114E9" w14:paraId="6331FDF6" w14:textId="76584CAE">
      <w:pPr>
        <w:pStyle w:val="Heading3"/>
        <w:numPr>
          <w:ilvl w:val="0"/>
          <w:numId w:val="43"/>
        </w:numPr>
        <w:ind w:left="360"/>
        <w:jc w:val="both"/>
        <w:rPr>
          <w:rFonts w:asciiTheme="minorHAnsi" w:hAnsiTheme="minorHAnsi" w:cstheme="minorHAnsi"/>
          <w:sz w:val="22"/>
          <w:szCs w:val="22"/>
        </w:rPr>
      </w:pPr>
      <w:r w:rsidRPr="00B73D92">
        <w:rPr>
          <w:rFonts w:asciiTheme="minorHAnsi" w:hAnsiTheme="minorHAnsi" w:cstheme="minorHAnsi"/>
          <w:sz w:val="22"/>
          <w:szCs w:val="22"/>
        </w:rPr>
        <w:t xml:space="preserve">Blood Bank Services </w:t>
      </w:r>
    </w:p>
    <w:p w:rsidR="002C698B" w:rsidP="009114E9" w14:paraId="14DA3863" w14:textId="18C61090">
      <w:pPr>
        <w:jc w:val="both"/>
        <w:rPr>
          <w:rFonts w:asciiTheme="minorHAnsi" w:hAnsiTheme="minorHAnsi" w:cstheme="minorHAnsi"/>
          <w:b/>
          <w:i/>
          <w:sz w:val="22"/>
          <w:szCs w:val="22"/>
        </w:rPr>
      </w:pPr>
      <w:r w:rsidRPr="004673B7">
        <w:rPr>
          <w:rFonts w:asciiTheme="minorHAnsi" w:hAnsiTheme="minorHAnsi" w:cstheme="minorHAnsi"/>
          <w:sz w:val="22"/>
          <w:szCs w:val="22"/>
        </w:rPr>
        <w:t xml:space="preserve">Transplant programs must have access to large quantities of blood and provide proof of extensive blood bank support. </w:t>
      </w:r>
    </w:p>
    <w:p w:rsidR="00EC0E39" w:rsidP="000E2759" w14:paraId="78F92568" w14:textId="7EFDF9BD">
      <w:pPr>
        <w:spacing w:after="120"/>
        <w:jc w:val="both"/>
        <w:rPr>
          <w:rFonts w:asciiTheme="minorHAnsi" w:hAnsiTheme="minorHAnsi" w:cstheme="minorHAnsi"/>
          <w:b/>
          <w:i/>
          <w:sz w:val="22"/>
          <w:szCs w:val="22"/>
        </w:rPr>
      </w:pPr>
      <w:r w:rsidRPr="00B73D92">
        <w:rPr>
          <w:rFonts w:asciiTheme="minorHAnsi" w:hAnsiTheme="minorHAnsi" w:cstheme="minorHAnsi"/>
          <w:b/>
          <w:i/>
          <w:sz w:val="22"/>
          <w:szCs w:val="22"/>
        </w:rPr>
        <w:t xml:space="preserve">Provide a list of all local blood banks with whom the transplant hospital interacts. </w:t>
      </w:r>
    </w:p>
    <w:p w:rsidR="00EC0E39" w:rsidRPr="00B73D92" w:rsidP="009114E9" w14:paraId="16F015FC" w14:textId="1982EFCE">
      <w:pPr>
        <w:jc w:val="both"/>
        <w:rPr>
          <w:rFonts w:asciiTheme="minorHAnsi" w:hAnsiTheme="minorHAnsi" w:cstheme="minorHAnsi"/>
          <w:b/>
          <w:i/>
          <w:sz w:val="22"/>
          <w:szCs w:val="22"/>
        </w:rPr>
      </w:pPr>
      <w:r>
        <w:rPr>
          <w:rFonts w:asciiTheme="minorHAnsi" w:hAnsiTheme="minorHAnsi" w:cstheme="minorHAnsi"/>
          <w:b/>
          <w:i/>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w:t>
      </w:r>
    </w:p>
    <w:p w:rsidR="00EE1EC1" w:rsidRPr="00187A8E" w:rsidP="009114E9" w14:paraId="493F315B" w14:textId="77777777">
      <w:pPr>
        <w:ind w:left="720"/>
        <w:jc w:val="both"/>
        <w:rPr>
          <w:rFonts w:asciiTheme="minorHAnsi" w:hAnsiTheme="minorHAnsi" w:cstheme="minorHAnsi"/>
        </w:rPr>
      </w:pPr>
    </w:p>
    <w:p w:rsidR="00EE1EC1" w:rsidRPr="00B73D92" w:rsidP="009114E9" w14:paraId="18554E65" w14:textId="77777777">
      <w:pPr>
        <w:pStyle w:val="Heading3"/>
        <w:numPr>
          <w:ilvl w:val="0"/>
          <w:numId w:val="43"/>
        </w:numPr>
        <w:ind w:left="360"/>
        <w:jc w:val="both"/>
        <w:rPr>
          <w:rFonts w:asciiTheme="minorHAnsi" w:hAnsiTheme="minorHAnsi" w:cstheme="minorHAnsi"/>
          <w:sz w:val="22"/>
          <w:szCs w:val="22"/>
        </w:rPr>
      </w:pPr>
      <w:r w:rsidRPr="00B73D92">
        <w:rPr>
          <w:rFonts w:asciiTheme="minorHAnsi" w:hAnsiTheme="minorHAnsi" w:cstheme="minorHAnsi"/>
          <w:sz w:val="22"/>
          <w:szCs w:val="22"/>
        </w:rPr>
        <w:t>Additional Laboratory Services</w:t>
      </w:r>
    </w:p>
    <w:p w:rsidR="00EE1EC1" w:rsidP="009114E9" w14:paraId="1BAD4678" w14:textId="77777777">
      <w:pPr>
        <w:jc w:val="both"/>
        <w:rPr>
          <w:rFonts w:asciiTheme="minorHAnsi" w:hAnsiTheme="minorHAnsi" w:cstheme="minorHAnsi"/>
          <w:sz w:val="22"/>
          <w:szCs w:val="22"/>
        </w:rPr>
      </w:pPr>
      <w:r w:rsidRPr="00187A8E">
        <w:rPr>
          <w:rFonts w:asciiTheme="minorHAnsi" w:hAnsiTheme="minorHAnsi" w:cstheme="minorHAnsi"/>
          <w:sz w:val="22"/>
          <w:szCs w:val="22"/>
        </w:rPr>
        <w:t>Transplant programs must have immediate access to microbiology, clinical chemistry, histocompatibility testing, and radiology services, as well as the necessary resources to monitor immunosuppressive medications.</w:t>
      </w:r>
    </w:p>
    <w:p w:rsidR="00EE1EC1" w:rsidRPr="00B73D92" w:rsidP="009114E9" w14:paraId="68082942" w14:textId="77777777">
      <w:pPr>
        <w:jc w:val="both"/>
        <w:rPr>
          <w:rFonts w:asciiTheme="minorHAnsi" w:hAnsiTheme="minorHAnsi" w:cstheme="minorHAnsi"/>
          <w:b/>
          <w:i/>
          <w:sz w:val="22"/>
          <w:szCs w:val="22"/>
        </w:rPr>
      </w:pPr>
      <w:r w:rsidRPr="00B73D92">
        <w:rPr>
          <w:rFonts w:asciiTheme="minorHAnsi" w:hAnsiTheme="minorHAnsi" w:cstheme="minorHAnsi"/>
          <w:b/>
          <w:i/>
          <w:sz w:val="22"/>
          <w:szCs w:val="22"/>
        </w:rPr>
        <w:t>Provide a list of laboratories with whom the transplant hospital interacts.</w:t>
      </w:r>
    </w:p>
    <w:p w:rsidR="00EE1EC1" w:rsidRPr="00E173ED" w:rsidP="00E173ED" w14:paraId="5E16E685" w14:textId="77777777">
      <w:pPr>
        <w:spacing w:line="240" w:lineRule="auto"/>
        <w:contextualSpacing/>
        <w:rPr>
          <w:rFonts w:asciiTheme="minorHAnsi" w:hAnsiTheme="minorHAnsi" w:cstheme="minorHAnsi"/>
          <w:bCs/>
          <w:i/>
          <w:color w:val="000000"/>
          <w:sz w:val="22"/>
          <w:szCs w:val="22"/>
          <w:lang w:bidi="ar-SA"/>
        </w:rPr>
      </w:pPr>
    </w:p>
    <w:p w:rsidR="009374FC" w:rsidRPr="00187A8E" w:rsidP="009374FC" w14:paraId="3CD921C1" w14:textId="77777777">
      <w:pPr>
        <w:rPr>
          <w:rFonts w:asciiTheme="minorHAnsi" w:hAnsiTheme="minorHAnsi" w:cstheme="minorHAnsi"/>
        </w:rPr>
      </w:pPr>
    </w:p>
    <w:p w:rsidR="00855C86" w:rsidRPr="00855C86" w:rsidP="00855C86" w14:paraId="50BBB9D9" w14:textId="50AF5574">
      <w:pPr>
        <w:rPr>
          <w:rFonts w:asciiTheme="minorHAnsi" w:hAnsiTheme="minorHAnsi" w:cstheme="minorHAnsi"/>
          <w:b/>
          <w:sz w:val="32"/>
          <w:szCs w:val="32"/>
        </w:rPr>
      </w:pPr>
      <w:bookmarkStart w:id="17" w:name="_Toc321478477"/>
      <w:bookmarkStart w:id="18" w:name="_Toc396748516"/>
      <w:bookmarkStart w:id="19" w:name="_Toc519078934"/>
      <w:r>
        <w:rPr>
          <w:rFonts w:asciiTheme="minorHAnsi" w:hAnsiTheme="minorHAnsi" w:cstheme="minorHAnsi"/>
          <w:sz w:val="32"/>
          <w:szCs w:val="32"/>
        </w:rPr>
        <w:br w:type="page"/>
      </w:r>
      <w:r w:rsidRPr="00855C86">
        <w:rPr>
          <w:rFonts w:asciiTheme="minorHAnsi" w:hAnsiTheme="minorHAnsi" w:cstheme="minorHAnsi"/>
          <w:b/>
          <w:sz w:val="32"/>
          <w:szCs w:val="32"/>
        </w:rPr>
        <w:t xml:space="preserve">Part </w:t>
      </w:r>
      <w:r w:rsidR="00EE1EC1">
        <w:rPr>
          <w:rFonts w:asciiTheme="minorHAnsi" w:hAnsiTheme="minorHAnsi" w:cstheme="minorHAnsi"/>
          <w:b/>
          <w:sz w:val="32"/>
          <w:szCs w:val="32"/>
        </w:rPr>
        <w:t>6</w:t>
      </w:r>
      <w:r w:rsidRPr="00855C86">
        <w:rPr>
          <w:rFonts w:asciiTheme="minorHAnsi" w:hAnsiTheme="minorHAnsi" w:cstheme="minorHAnsi"/>
          <w:b/>
          <w:sz w:val="32"/>
          <w:szCs w:val="32"/>
        </w:rPr>
        <w:t>: Additional Transplant Program Personnel</w:t>
      </w:r>
    </w:p>
    <w:p w:rsidR="00855C86" w:rsidRPr="004B30BA" w:rsidP="00855C86" w14:paraId="4CD588E2" w14:textId="77777777">
      <w:pPr>
        <w:rPr>
          <w:rFonts w:asciiTheme="minorHAnsi" w:hAnsiTheme="minorHAnsi" w:cstheme="minorHAnsi"/>
          <w:sz w:val="22"/>
          <w:szCs w:val="22"/>
        </w:rPr>
      </w:pPr>
    </w:p>
    <w:p w:rsidR="00855C86" w:rsidRPr="004B30BA" w:rsidP="009114E9" w14:paraId="1D8E60C3" w14:textId="7250EBB9">
      <w:pPr>
        <w:pStyle w:val="TextParagraphLevel1"/>
        <w:ind w:left="0"/>
        <w:jc w:val="both"/>
        <w:rPr>
          <w:rFonts w:asciiTheme="minorHAnsi" w:hAnsiTheme="minorHAnsi" w:cstheme="minorHAnsi"/>
          <w:sz w:val="22"/>
          <w:szCs w:val="22"/>
        </w:rPr>
      </w:pPr>
      <w:r w:rsidRPr="004B30BA">
        <w:rPr>
          <w:rFonts w:asciiTheme="minorHAnsi" w:hAnsiTheme="minorHAnsi" w:cstheme="minorHAnsi"/>
          <w:sz w:val="22"/>
          <w:szCs w:val="22"/>
        </w:rPr>
        <w:t>Transplant programs must have other support personnel on staff to ensure quality patient care. The sections below provide details of support staff that a transplant program is required to have on staff.</w:t>
      </w:r>
    </w:p>
    <w:p w:rsidR="00855C86" w:rsidRPr="00187A8E" w:rsidP="009114E9" w14:paraId="7A22ECFB" w14:textId="77777777">
      <w:pPr>
        <w:pStyle w:val="TextParagraphLevel1"/>
        <w:jc w:val="both"/>
        <w:rPr>
          <w:rFonts w:asciiTheme="minorHAnsi" w:hAnsiTheme="minorHAnsi" w:cstheme="minorHAnsi"/>
        </w:rPr>
      </w:pPr>
    </w:p>
    <w:p w:rsidR="00855C86" w:rsidRPr="009114E9" w:rsidP="009114E9" w14:paraId="28EA58B7" w14:textId="3482B1F6">
      <w:pPr>
        <w:pStyle w:val="Heading3"/>
        <w:ind w:left="0"/>
        <w:jc w:val="both"/>
        <w:rPr>
          <w:rFonts w:asciiTheme="minorHAnsi" w:hAnsiTheme="minorHAnsi" w:cstheme="minorHAnsi"/>
          <w:sz w:val="22"/>
          <w:szCs w:val="22"/>
        </w:rPr>
      </w:pPr>
      <w:bookmarkStart w:id="20" w:name="_Toc321478464"/>
      <w:bookmarkStart w:id="21" w:name="_Toc396748501"/>
      <w:r w:rsidRPr="009114E9">
        <w:rPr>
          <w:rFonts w:asciiTheme="minorHAnsi" w:hAnsiTheme="minorHAnsi" w:cstheme="minorHAnsi"/>
          <w:sz w:val="22"/>
          <w:szCs w:val="22"/>
        </w:rPr>
        <w:t>1. Clinical Transplant Coordinator</w:t>
      </w:r>
      <w:bookmarkEnd w:id="20"/>
      <w:bookmarkEnd w:id="21"/>
    </w:p>
    <w:p w:rsidR="00855C86" w:rsidP="009114E9" w14:paraId="415A1DF3" w14:textId="37D9A0CE">
      <w:pPr>
        <w:jc w:val="both"/>
        <w:rPr>
          <w:rFonts w:asciiTheme="minorHAnsi" w:hAnsiTheme="minorHAnsi" w:cstheme="minorHAnsi"/>
          <w:sz w:val="22"/>
          <w:szCs w:val="22"/>
        </w:rPr>
      </w:pPr>
      <w:r w:rsidRPr="00187A8E">
        <w:rPr>
          <w:rFonts w:asciiTheme="minorHAnsi" w:hAnsiTheme="minorHAnsi" w:cstheme="minorHAnsi"/>
          <w:sz w:val="22"/>
          <w:szCs w:val="22"/>
        </w:rPr>
        <w:t>Each transplant program will have on staff at least one Clinical Transplant Coordinator. The Clinical Transplant Coordinator will be a designated member of the transplant team, working with patients and their families to coordinate care, beginning with the evaluation for transplantation and continuing through and after transplantation.</w:t>
      </w:r>
    </w:p>
    <w:p w:rsidR="006E6D23" w:rsidP="009114E9" w14:paraId="32FAD3BB" w14:textId="6D17A351">
      <w:pPr>
        <w:jc w:val="both"/>
        <w:rPr>
          <w:rFonts w:asciiTheme="minorHAnsi" w:hAnsiTheme="minorHAnsi" w:cstheme="minorHAnsi"/>
          <w:sz w:val="22"/>
          <w:szCs w:val="22"/>
        </w:rPr>
      </w:pPr>
    </w:p>
    <w:p w:rsidR="006E6D23" w:rsidP="009114E9" w14:paraId="3EE14BDE" w14:textId="54FCDF93">
      <w:pPr>
        <w:jc w:val="both"/>
        <w:rPr>
          <w:rFonts w:ascii="Calibri" w:hAnsi="Calibri" w:cs="Calibri"/>
          <w:sz w:val="22"/>
          <w:szCs w:val="22"/>
        </w:rPr>
      </w:pPr>
      <w:r w:rsidRPr="004629A5">
        <w:rPr>
          <w:rFonts w:ascii="Calibri" w:hAnsi="Calibri" w:cs="Calibri"/>
          <w:sz w:val="22"/>
          <w:szCs w:val="22"/>
        </w:rPr>
        <w:t xml:space="preserve">The </w:t>
      </w:r>
      <w:r w:rsidRPr="004629A5">
        <w:rPr>
          <w:rFonts w:ascii="Calibri" w:hAnsi="Calibri" w:cs="Calibri"/>
          <w:sz w:val="22"/>
          <w:szCs w:val="22"/>
        </w:rPr>
        <w:t>Coordinator</w:t>
      </w:r>
      <w:r w:rsidRPr="004629A5">
        <w:rPr>
          <w:rFonts w:ascii="Calibri" w:hAnsi="Calibri" w:cs="Calibri"/>
          <w:sz w:val="22"/>
          <w:szCs w:val="22"/>
        </w:rPr>
        <w:t xml:space="preserve"> should be a registered nurse or other licensed clinician who oversees a team of other healthcare personnel and support staff.</w:t>
      </w:r>
    </w:p>
    <w:p w:rsidR="0096337B" w:rsidP="009114E9" w14:paraId="0419F2A2" w14:textId="358CFAB3">
      <w:pPr>
        <w:jc w:val="both"/>
        <w:rPr>
          <w:rFonts w:asciiTheme="minorHAnsi" w:hAnsiTheme="minorHAnsi" w:cstheme="minorHAnsi"/>
          <w:sz w:val="22"/>
          <w:szCs w:val="22"/>
        </w:rPr>
      </w:pPr>
    </w:p>
    <w:p w:rsidR="0096337B" w:rsidRPr="009114E9" w:rsidP="009114E9" w14:paraId="7C7A7E6A" w14:textId="7E785055">
      <w:pPr>
        <w:jc w:val="both"/>
        <w:rPr>
          <w:rFonts w:asciiTheme="minorHAnsi" w:hAnsiTheme="minorHAnsi" w:cstheme="minorHAnsi"/>
          <w:b/>
          <w:i/>
          <w:sz w:val="22"/>
          <w:szCs w:val="22"/>
        </w:rPr>
      </w:pPr>
      <w:r w:rsidRPr="009114E9">
        <w:rPr>
          <w:rFonts w:asciiTheme="minorHAnsi" w:hAnsiTheme="minorHAnsi" w:cstheme="minorHAnsi"/>
          <w:b/>
          <w:i/>
          <w:sz w:val="22"/>
          <w:szCs w:val="22"/>
        </w:rPr>
        <w:t xml:space="preserve">List at least one </w:t>
      </w:r>
      <w:r>
        <w:rPr>
          <w:rFonts w:asciiTheme="minorHAnsi" w:hAnsiTheme="minorHAnsi" w:cstheme="minorHAnsi"/>
          <w:b/>
          <w:i/>
          <w:sz w:val="22"/>
          <w:szCs w:val="22"/>
        </w:rPr>
        <w:t xml:space="preserve">clinical </w:t>
      </w:r>
      <w:r w:rsidRPr="009114E9">
        <w:rPr>
          <w:rFonts w:asciiTheme="minorHAnsi" w:hAnsiTheme="minorHAnsi" w:cstheme="minorHAnsi"/>
          <w:b/>
          <w:i/>
          <w:sz w:val="22"/>
          <w:szCs w:val="22"/>
        </w:rPr>
        <w:t>transplant coordinator for the program below:</w:t>
      </w:r>
    </w:p>
    <w:p w:rsidR="00CC3294" w:rsidP="00CC3294" w14:paraId="429E6B95" w14:textId="77777777">
      <w:pPr>
        <w:spacing w:after="160" w:line="259" w:lineRule="auto"/>
        <w:jc w:val="both"/>
        <w:rPr>
          <w:rFonts w:asciiTheme="minorHAnsi" w:hAnsiTheme="minorHAnsi" w:cstheme="minorHAnsi"/>
          <w:b/>
          <w:sz w:val="22"/>
          <w:szCs w:val="22"/>
        </w:rPr>
      </w:pPr>
    </w:p>
    <w:p w:rsidR="00CC3294" w:rsidP="00CC3294" w14:paraId="529206E6" w14:textId="77777777">
      <w:pPr>
        <w:spacing w:after="160" w:line="259" w:lineRule="auto"/>
        <w:jc w:val="both"/>
        <w:rPr>
          <w:rFonts w:asciiTheme="minorHAnsi" w:hAnsiTheme="minorHAnsi" w:cstheme="minorHAnsi"/>
          <w:b/>
          <w:sz w:val="22"/>
          <w:szCs w:val="22"/>
        </w:rPr>
      </w:pPr>
      <w:r w:rsidRPr="00676BC8">
        <w:rPr>
          <w:rFonts w:asciiTheme="minorHAnsi" w:hAnsiTheme="minorHAnsi" w:cstheme="minorHAnsi"/>
          <w:b/>
          <w:sz w:val="22"/>
          <w:szCs w:val="22"/>
        </w:rPr>
        <w:t>Name: ______________________</w:t>
      </w:r>
      <w:r>
        <w:rPr>
          <w:rFonts w:asciiTheme="minorHAnsi" w:hAnsiTheme="minorHAnsi" w:cstheme="minorHAnsi"/>
          <w:b/>
          <w:sz w:val="22"/>
          <w:szCs w:val="22"/>
        </w:rPr>
        <w:t>________________________________</w:t>
      </w:r>
      <w:r w:rsidRPr="00676BC8">
        <w:rPr>
          <w:rFonts w:asciiTheme="minorHAnsi" w:hAnsiTheme="minorHAnsi" w:cstheme="minorHAnsi"/>
          <w:b/>
          <w:sz w:val="22"/>
          <w:szCs w:val="22"/>
        </w:rPr>
        <w:t>_________________________</w:t>
      </w:r>
    </w:p>
    <w:p w:rsidR="00CC3294" w:rsidP="00CC3294" w14:paraId="471F823E" w14:textId="77777777">
      <w:pPr>
        <w:pStyle w:val="Heading3"/>
        <w:ind w:left="0"/>
        <w:jc w:val="both"/>
        <w:rPr>
          <w:rFonts w:asciiTheme="minorHAnsi" w:hAnsiTheme="minorHAnsi" w:cstheme="minorHAnsi"/>
          <w:sz w:val="22"/>
          <w:szCs w:val="22"/>
        </w:rPr>
      </w:pPr>
    </w:p>
    <w:p w:rsidR="00CC3294" w:rsidRPr="009114E9" w:rsidP="009114E9" w14:paraId="526BDC05" w14:textId="038DB108">
      <w:pPr>
        <w:pStyle w:val="Heading3"/>
        <w:ind w:left="0"/>
        <w:jc w:val="both"/>
        <w:rPr>
          <w:rFonts w:asciiTheme="minorHAnsi" w:hAnsiTheme="minorHAnsi" w:cstheme="minorHAnsi"/>
          <w:sz w:val="22"/>
          <w:szCs w:val="22"/>
        </w:rPr>
      </w:pPr>
      <w:r w:rsidRPr="00A84DB5">
        <w:rPr>
          <w:rFonts w:asciiTheme="minorHAnsi" w:hAnsiTheme="minorHAnsi" w:cstheme="minorHAnsi"/>
          <w:sz w:val="22"/>
          <w:szCs w:val="22"/>
        </w:rPr>
        <w:t>Email address: _________________</w:t>
      </w:r>
      <w:r>
        <w:rPr>
          <w:rFonts w:asciiTheme="minorHAnsi" w:hAnsiTheme="minorHAnsi" w:cstheme="minorHAnsi"/>
          <w:sz w:val="22"/>
          <w:szCs w:val="22"/>
        </w:rPr>
        <w:t>_____</w:t>
      </w:r>
      <w:r w:rsidRPr="00A84DB5">
        <w:rPr>
          <w:rFonts w:asciiTheme="minorHAnsi" w:hAnsiTheme="minorHAnsi" w:cstheme="minorHAnsi"/>
          <w:sz w:val="22"/>
          <w:szCs w:val="22"/>
        </w:rPr>
        <w:t>________   Phone Number: _______</w:t>
      </w:r>
      <w:r>
        <w:rPr>
          <w:rFonts w:asciiTheme="minorHAnsi" w:hAnsiTheme="minorHAnsi" w:cstheme="minorHAnsi"/>
          <w:sz w:val="22"/>
          <w:szCs w:val="22"/>
        </w:rPr>
        <w:t>______</w:t>
      </w:r>
      <w:r w:rsidRPr="00A84DB5">
        <w:rPr>
          <w:rFonts w:asciiTheme="minorHAnsi" w:hAnsiTheme="minorHAnsi" w:cstheme="minorHAnsi"/>
          <w:sz w:val="22"/>
          <w:szCs w:val="22"/>
        </w:rPr>
        <w:t>______________</w:t>
      </w:r>
    </w:p>
    <w:p w:rsidR="00694948" w:rsidRPr="009114E9" w:rsidP="009114E9" w14:paraId="19999D86" w14:textId="77777777">
      <w:pPr>
        <w:jc w:val="both"/>
        <w:rPr>
          <w:rFonts w:asciiTheme="minorHAnsi" w:hAnsiTheme="minorHAnsi" w:cstheme="minorHAnsi"/>
          <w:sz w:val="22"/>
          <w:szCs w:val="22"/>
        </w:rPr>
      </w:pPr>
      <w:bookmarkStart w:id="22" w:name="_Toc321478465"/>
      <w:bookmarkStart w:id="23" w:name="_Toc396748502"/>
    </w:p>
    <w:p w:rsidR="00855C86" w:rsidRPr="009114E9" w:rsidP="009114E9" w14:paraId="24D6F757" w14:textId="29E39336">
      <w:pPr>
        <w:pStyle w:val="Heading3"/>
        <w:ind w:left="0"/>
        <w:jc w:val="both"/>
        <w:rPr>
          <w:rFonts w:asciiTheme="minorHAnsi" w:hAnsiTheme="minorHAnsi" w:cstheme="minorHAnsi"/>
          <w:sz w:val="22"/>
          <w:szCs w:val="22"/>
        </w:rPr>
      </w:pPr>
      <w:r w:rsidRPr="009114E9">
        <w:rPr>
          <w:rFonts w:asciiTheme="minorHAnsi" w:hAnsiTheme="minorHAnsi" w:cstheme="minorHAnsi"/>
          <w:sz w:val="22"/>
          <w:szCs w:val="22"/>
        </w:rPr>
        <w:t>2. Financial Coordinator</w:t>
      </w:r>
      <w:bookmarkEnd w:id="22"/>
      <w:bookmarkEnd w:id="23"/>
      <w:r w:rsidRPr="009114E9">
        <w:rPr>
          <w:rFonts w:asciiTheme="minorHAnsi" w:hAnsiTheme="minorHAnsi" w:cstheme="minorHAnsi"/>
          <w:sz w:val="22"/>
          <w:szCs w:val="22"/>
        </w:rPr>
        <w:t xml:space="preserve"> </w:t>
      </w:r>
      <w:r>
        <w:rPr>
          <w:rFonts w:asciiTheme="minorHAnsi" w:hAnsiTheme="minorHAnsi" w:cstheme="minorHAnsi"/>
          <w:sz w:val="22"/>
          <w:szCs w:val="22"/>
        </w:rPr>
        <w:fldChar w:fldCharType="begin"/>
      </w:r>
      <w:r w:rsidRPr="009114E9">
        <w:rPr>
          <w:rFonts w:asciiTheme="minorHAnsi" w:hAnsiTheme="minorHAnsi" w:cstheme="minorHAnsi"/>
          <w:sz w:val="22"/>
          <w:szCs w:val="22"/>
        </w:rPr>
        <w:instrText xml:space="preserve"> XE "Designated Transplant Program:financial coordinator" \b </w:instrText>
      </w:r>
      <w:r>
        <w:rPr>
          <w:rFonts w:asciiTheme="minorHAnsi" w:hAnsiTheme="minorHAnsi" w:cstheme="minorHAnsi"/>
          <w:sz w:val="22"/>
          <w:szCs w:val="22"/>
        </w:rPr>
        <w:fldChar w:fldCharType="end"/>
      </w:r>
      <w:r>
        <w:rPr>
          <w:rFonts w:asciiTheme="minorHAnsi" w:hAnsiTheme="minorHAnsi" w:cstheme="minorHAnsi"/>
          <w:sz w:val="22"/>
          <w:szCs w:val="22"/>
        </w:rPr>
        <w:fldChar w:fldCharType="begin"/>
      </w:r>
      <w:r w:rsidRPr="009114E9">
        <w:rPr>
          <w:rFonts w:asciiTheme="minorHAnsi" w:hAnsiTheme="minorHAnsi" w:cstheme="minorHAnsi"/>
          <w:sz w:val="22"/>
          <w:szCs w:val="22"/>
        </w:rPr>
        <w:instrText xml:space="preserve"> XE "Financial Coordinator:designated transplant programs" \b </w:instrText>
      </w:r>
      <w:r>
        <w:rPr>
          <w:rFonts w:asciiTheme="minorHAnsi" w:hAnsiTheme="minorHAnsi" w:cstheme="minorHAnsi"/>
          <w:sz w:val="22"/>
          <w:szCs w:val="22"/>
        </w:rPr>
        <w:fldChar w:fldCharType="end"/>
      </w:r>
    </w:p>
    <w:p w:rsidR="00855C86" w:rsidP="009114E9" w14:paraId="65DB7B87" w14:textId="02259D79">
      <w:pPr>
        <w:jc w:val="both"/>
        <w:rPr>
          <w:rFonts w:asciiTheme="minorHAnsi" w:hAnsiTheme="minorHAnsi" w:cstheme="minorHAnsi"/>
          <w:sz w:val="22"/>
          <w:szCs w:val="22"/>
        </w:rPr>
      </w:pPr>
      <w:r w:rsidRPr="00187A8E">
        <w:rPr>
          <w:rFonts w:asciiTheme="minorHAnsi" w:hAnsiTheme="minorHAnsi" w:cstheme="minorHAnsi"/>
          <w:sz w:val="22"/>
          <w:szCs w:val="22"/>
        </w:rPr>
        <w:t xml:space="preserve">Each transplant hospital should have on staff a Financial Coordinator who will be responsible for coordinating and clarifying the available financial resources for patient care. The Financial Coordinator will be a designated member of the transplant team, working with patients and their families to coordinate the financial resources required for care, beginning with the transplantation </w:t>
      </w:r>
      <w:r w:rsidRPr="00187A8E">
        <w:rPr>
          <w:rFonts w:asciiTheme="minorHAnsi" w:hAnsiTheme="minorHAnsi" w:cstheme="minorHAnsi"/>
          <w:sz w:val="22"/>
          <w:szCs w:val="22"/>
        </w:rPr>
        <w:t>evaluation</w:t>
      </w:r>
      <w:r w:rsidRPr="00187A8E">
        <w:rPr>
          <w:rFonts w:asciiTheme="minorHAnsi" w:hAnsiTheme="minorHAnsi" w:cstheme="minorHAnsi"/>
          <w:sz w:val="22"/>
          <w:szCs w:val="22"/>
        </w:rPr>
        <w:t xml:space="preserve"> and continuing after transplantation to ensure continuity of care.</w:t>
      </w:r>
    </w:p>
    <w:p w:rsidR="006E6D23" w:rsidP="009114E9" w14:paraId="7816ECD9" w14:textId="209D2E34">
      <w:pPr>
        <w:jc w:val="both"/>
        <w:rPr>
          <w:rFonts w:asciiTheme="minorHAnsi" w:hAnsiTheme="minorHAnsi" w:cstheme="minorHAnsi"/>
          <w:sz w:val="22"/>
          <w:szCs w:val="22"/>
        </w:rPr>
      </w:pPr>
    </w:p>
    <w:p w:rsidR="006E6D23" w:rsidP="009114E9" w14:paraId="490255A2" w14:textId="28A30227">
      <w:pPr>
        <w:jc w:val="both"/>
        <w:rPr>
          <w:rFonts w:asciiTheme="minorHAnsi" w:hAnsiTheme="minorHAnsi" w:cstheme="minorHAnsi"/>
          <w:sz w:val="22"/>
          <w:szCs w:val="22"/>
        </w:rPr>
      </w:pPr>
      <w:r w:rsidRPr="006E6D23">
        <w:rPr>
          <w:rFonts w:asciiTheme="minorHAnsi" w:hAnsiTheme="minorHAnsi" w:cstheme="minorHAnsi"/>
          <w:sz w:val="22"/>
          <w:szCs w:val="22"/>
        </w:rPr>
        <w:t xml:space="preserve">The </w:t>
      </w:r>
      <w:r w:rsidRPr="006E6D23">
        <w:rPr>
          <w:rFonts w:asciiTheme="minorHAnsi" w:hAnsiTheme="minorHAnsi" w:cstheme="minorHAnsi"/>
          <w:sz w:val="22"/>
          <w:szCs w:val="22"/>
        </w:rPr>
        <w:t>Coordinator</w:t>
      </w:r>
      <w:r w:rsidRPr="006E6D23">
        <w:rPr>
          <w:rFonts w:asciiTheme="minorHAnsi" w:hAnsiTheme="minorHAnsi" w:cstheme="minorHAnsi"/>
          <w:sz w:val="22"/>
          <w:szCs w:val="22"/>
        </w:rPr>
        <w:t xml:space="preserve"> will also work with other members of the transplant team, insurers and administrative personnel at the transplant hospital.</w:t>
      </w:r>
    </w:p>
    <w:p w:rsidR="00855C86" w:rsidRPr="00187A8E" w:rsidP="009114E9" w14:paraId="301EC95A" w14:textId="77777777">
      <w:pPr>
        <w:ind w:left="720"/>
        <w:jc w:val="both"/>
        <w:rPr>
          <w:rFonts w:asciiTheme="minorHAnsi" w:hAnsiTheme="minorHAnsi" w:cstheme="minorHAnsi"/>
          <w:sz w:val="22"/>
          <w:szCs w:val="22"/>
        </w:rPr>
      </w:pPr>
    </w:p>
    <w:p w:rsidR="00B63BA3" w:rsidRPr="00B73D92" w:rsidP="009114E9" w14:paraId="3661C555" w14:textId="4DA1A44D">
      <w:pPr>
        <w:jc w:val="both"/>
        <w:rPr>
          <w:rFonts w:asciiTheme="minorHAnsi" w:hAnsiTheme="minorHAnsi" w:cstheme="minorHAnsi"/>
          <w:b/>
          <w:i/>
          <w:sz w:val="22"/>
          <w:szCs w:val="22"/>
        </w:rPr>
      </w:pPr>
      <w:r w:rsidRPr="00B73D92">
        <w:rPr>
          <w:rFonts w:asciiTheme="minorHAnsi" w:hAnsiTheme="minorHAnsi" w:cstheme="minorHAnsi"/>
          <w:b/>
          <w:i/>
          <w:sz w:val="22"/>
          <w:szCs w:val="22"/>
        </w:rPr>
        <w:t xml:space="preserve">List at least one </w:t>
      </w:r>
      <w:r>
        <w:rPr>
          <w:rFonts w:asciiTheme="minorHAnsi" w:hAnsiTheme="minorHAnsi" w:cstheme="minorHAnsi"/>
          <w:b/>
          <w:i/>
          <w:sz w:val="22"/>
          <w:szCs w:val="22"/>
        </w:rPr>
        <w:t>financial</w:t>
      </w:r>
      <w:r w:rsidRPr="00B73D92">
        <w:rPr>
          <w:rFonts w:asciiTheme="minorHAnsi" w:hAnsiTheme="minorHAnsi" w:cstheme="minorHAnsi"/>
          <w:b/>
          <w:i/>
          <w:sz w:val="22"/>
          <w:szCs w:val="22"/>
        </w:rPr>
        <w:t xml:space="preserve"> coordinator for the program below:</w:t>
      </w:r>
    </w:p>
    <w:p w:rsidR="00B63BA3" w:rsidRPr="009114E9" w:rsidP="009114E9" w14:paraId="0F9D422F" w14:textId="77777777">
      <w:pPr>
        <w:spacing w:after="160" w:line="259" w:lineRule="auto"/>
        <w:jc w:val="both"/>
        <w:rPr>
          <w:rFonts w:asciiTheme="minorHAnsi" w:hAnsiTheme="minorHAnsi" w:cstheme="minorHAnsi"/>
          <w:b/>
          <w:sz w:val="22"/>
          <w:szCs w:val="22"/>
        </w:rPr>
      </w:pPr>
    </w:p>
    <w:p w:rsidR="00855C86" w:rsidRPr="00BE7751" w:rsidP="009114E9" w14:paraId="4BD87DD1" w14:textId="0C399EE5">
      <w:pPr>
        <w:spacing w:after="160" w:line="259" w:lineRule="auto"/>
        <w:jc w:val="both"/>
        <w:rPr>
          <w:rFonts w:asciiTheme="minorHAnsi" w:hAnsiTheme="minorHAnsi" w:cstheme="minorHAnsi"/>
          <w:b/>
          <w:sz w:val="22"/>
          <w:szCs w:val="22"/>
        </w:rPr>
      </w:pPr>
      <w:r w:rsidRPr="00676BC8">
        <w:rPr>
          <w:rFonts w:asciiTheme="minorHAnsi" w:hAnsiTheme="minorHAnsi" w:cstheme="minorHAnsi"/>
          <w:b/>
          <w:sz w:val="22"/>
          <w:szCs w:val="22"/>
        </w:rPr>
        <w:t>Name: ___________________________________________</w:t>
      </w:r>
      <w:r w:rsidR="00B63BA3">
        <w:rPr>
          <w:rFonts w:asciiTheme="minorHAnsi" w:hAnsiTheme="minorHAnsi" w:cstheme="minorHAnsi"/>
          <w:b/>
          <w:sz w:val="22"/>
          <w:szCs w:val="22"/>
        </w:rPr>
        <w:t>__________________________</w:t>
      </w:r>
      <w:r w:rsidRPr="00676BC8">
        <w:rPr>
          <w:rFonts w:asciiTheme="minorHAnsi" w:hAnsiTheme="minorHAnsi" w:cstheme="minorHAnsi"/>
          <w:b/>
          <w:sz w:val="22"/>
          <w:szCs w:val="22"/>
        </w:rPr>
        <w:t>__________</w:t>
      </w:r>
    </w:p>
    <w:p w:rsidR="00CC3294" w:rsidP="009114E9" w14:paraId="68A6511E" w14:textId="77777777">
      <w:pPr>
        <w:pStyle w:val="Heading3"/>
        <w:ind w:left="0"/>
        <w:jc w:val="both"/>
        <w:rPr>
          <w:rFonts w:asciiTheme="minorHAnsi" w:hAnsiTheme="minorHAnsi" w:cstheme="minorHAnsi"/>
          <w:sz w:val="22"/>
          <w:szCs w:val="22"/>
        </w:rPr>
      </w:pPr>
      <w:bookmarkStart w:id="24" w:name="_Toc321478466"/>
      <w:bookmarkStart w:id="25" w:name="_Toc396748503"/>
    </w:p>
    <w:p w:rsidR="00694948" w:rsidRPr="009114E9" w:rsidP="009114E9" w14:paraId="24F2A11A" w14:textId="65A0E60C">
      <w:pPr>
        <w:pStyle w:val="Heading3"/>
        <w:ind w:left="0"/>
        <w:jc w:val="both"/>
        <w:rPr>
          <w:rFonts w:asciiTheme="minorHAnsi" w:hAnsiTheme="minorHAnsi" w:cstheme="minorHAnsi"/>
          <w:sz w:val="22"/>
          <w:szCs w:val="22"/>
        </w:rPr>
      </w:pPr>
      <w:r w:rsidRPr="009114E9">
        <w:rPr>
          <w:rFonts w:asciiTheme="minorHAnsi" w:hAnsiTheme="minorHAnsi" w:cstheme="minorHAnsi"/>
          <w:sz w:val="22"/>
          <w:szCs w:val="22"/>
        </w:rPr>
        <w:t>Email address: __________</w:t>
      </w:r>
      <w:r w:rsidR="00B63BA3">
        <w:rPr>
          <w:rFonts w:asciiTheme="minorHAnsi" w:hAnsiTheme="minorHAnsi" w:cstheme="minorHAnsi"/>
          <w:sz w:val="22"/>
          <w:szCs w:val="22"/>
        </w:rPr>
        <w:t>_____</w:t>
      </w:r>
      <w:r w:rsidRPr="009114E9">
        <w:rPr>
          <w:rFonts w:asciiTheme="minorHAnsi" w:hAnsiTheme="minorHAnsi" w:cstheme="minorHAnsi"/>
          <w:sz w:val="22"/>
          <w:szCs w:val="22"/>
        </w:rPr>
        <w:t>_______________   Phone Number: __________</w:t>
      </w:r>
      <w:r w:rsidR="00B63BA3">
        <w:rPr>
          <w:rFonts w:asciiTheme="minorHAnsi" w:hAnsiTheme="minorHAnsi" w:cstheme="minorHAnsi"/>
          <w:sz w:val="22"/>
          <w:szCs w:val="22"/>
        </w:rPr>
        <w:t>______</w:t>
      </w:r>
      <w:r w:rsidRPr="009114E9">
        <w:rPr>
          <w:rFonts w:asciiTheme="minorHAnsi" w:hAnsiTheme="minorHAnsi" w:cstheme="minorHAnsi"/>
          <w:sz w:val="22"/>
          <w:szCs w:val="22"/>
        </w:rPr>
        <w:t>___________</w:t>
      </w:r>
    </w:p>
    <w:p w:rsidR="00694948" w:rsidP="009114E9" w14:paraId="0B1B2283" w14:textId="7C749C9F">
      <w:pPr>
        <w:jc w:val="both"/>
        <w:rPr>
          <w:rFonts w:asciiTheme="minorHAnsi" w:hAnsiTheme="minorHAnsi" w:cstheme="minorHAnsi"/>
        </w:rPr>
      </w:pPr>
    </w:p>
    <w:p w:rsidR="00855C86" w:rsidRPr="009114E9" w:rsidP="009114E9" w14:paraId="4B5F9224" w14:textId="22D5B330">
      <w:pPr>
        <w:pStyle w:val="Heading3"/>
        <w:ind w:left="0"/>
        <w:jc w:val="both"/>
        <w:rPr>
          <w:rFonts w:asciiTheme="minorHAnsi" w:hAnsiTheme="minorHAnsi" w:cstheme="minorHAnsi"/>
          <w:sz w:val="22"/>
          <w:szCs w:val="22"/>
        </w:rPr>
      </w:pPr>
      <w:r w:rsidRPr="009114E9">
        <w:rPr>
          <w:rFonts w:asciiTheme="minorHAnsi" w:hAnsiTheme="minorHAnsi" w:cstheme="minorHAnsi"/>
          <w:sz w:val="22"/>
          <w:szCs w:val="22"/>
        </w:rPr>
        <w:t>3. Clinical Transplant Pharmacist</w:t>
      </w:r>
      <w:bookmarkEnd w:id="24"/>
      <w:bookmarkEnd w:id="25"/>
    </w:p>
    <w:p w:rsidR="00855C86" w:rsidRPr="002F1711" w:rsidP="009114E9" w14:paraId="2C765967" w14:textId="2719692D">
      <w:pPr>
        <w:pStyle w:val="IndentedParagraph"/>
        <w:ind w:left="0"/>
        <w:jc w:val="both"/>
        <w:rPr>
          <w:rFonts w:asciiTheme="minorHAnsi" w:hAnsiTheme="minorHAnsi" w:cstheme="minorHAnsi"/>
          <w:sz w:val="22"/>
          <w:szCs w:val="22"/>
        </w:rPr>
      </w:pPr>
      <w:r w:rsidRPr="002F1711">
        <w:rPr>
          <w:rFonts w:asciiTheme="minorHAnsi" w:hAnsiTheme="minorHAnsi" w:cstheme="minorHAnsi"/>
          <w:sz w:val="22"/>
          <w:szCs w:val="22"/>
        </w:rPr>
        <w:t xml:space="preserve">Each transplant program should identify at least one Clinical Transplant Pharmacist on staff who will provide pharmaceutical expertise to transplant recipients. The Clinical Transplant Pharmacist should be a member of the transplant team, providing comprehensive pharmaceutical care to transplant </w:t>
      </w:r>
      <w:r w:rsidR="00B63BA3">
        <w:rPr>
          <w:rFonts w:asciiTheme="minorHAnsi" w:hAnsiTheme="minorHAnsi" w:cstheme="minorHAnsi"/>
          <w:sz w:val="22"/>
          <w:szCs w:val="22"/>
        </w:rPr>
        <w:t>r</w:t>
      </w:r>
      <w:r w:rsidRPr="002F1711">
        <w:rPr>
          <w:rFonts w:asciiTheme="minorHAnsi" w:hAnsiTheme="minorHAnsi" w:cstheme="minorHAnsi"/>
          <w:sz w:val="22"/>
          <w:szCs w:val="22"/>
        </w:rPr>
        <w:t xml:space="preserve">ecipients. </w:t>
      </w:r>
    </w:p>
    <w:p w:rsidR="00855C86" w:rsidRPr="002F1711" w:rsidP="009114E9" w14:paraId="53509497" w14:textId="77777777">
      <w:pPr>
        <w:pStyle w:val="IndentedParagraph"/>
        <w:jc w:val="both"/>
        <w:rPr>
          <w:rFonts w:asciiTheme="minorHAnsi" w:hAnsiTheme="minorHAnsi" w:cstheme="minorHAnsi"/>
          <w:sz w:val="22"/>
          <w:szCs w:val="22"/>
        </w:rPr>
      </w:pPr>
    </w:p>
    <w:p w:rsidR="00855C86" w:rsidP="009114E9" w14:paraId="55614C55" w14:textId="77777777">
      <w:pPr>
        <w:pStyle w:val="IndentedParagraph"/>
        <w:ind w:left="0"/>
        <w:jc w:val="both"/>
        <w:rPr>
          <w:rFonts w:asciiTheme="minorHAnsi" w:hAnsiTheme="minorHAnsi" w:cstheme="minorHAnsi"/>
          <w:sz w:val="22"/>
          <w:szCs w:val="22"/>
        </w:rPr>
      </w:pPr>
      <w:r w:rsidRPr="002F1711">
        <w:rPr>
          <w:rFonts w:asciiTheme="minorHAnsi" w:hAnsiTheme="minorHAnsi" w:cstheme="minorHAnsi"/>
          <w:sz w:val="22"/>
          <w:szCs w:val="22"/>
        </w:rPr>
        <w:t xml:space="preserve">The Transplant Pharmacist will work with patients and their families, and members of the transplant team, including physicians, surgeons, nurses, clinical coordinators, social workers, financial </w:t>
      </w:r>
      <w:r w:rsidRPr="002F1711">
        <w:rPr>
          <w:rFonts w:asciiTheme="minorHAnsi" w:hAnsiTheme="minorHAnsi" w:cstheme="minorHAnsi"/>
          <w:sz w:val="22"/>
          <w:szCs w:val="22"/>
        </w:rPr>
        <w:t>coordinators</w:t>
      </w:r>
      <w:r w:rsidRPr="002F1711">
        <w:rPr>
          <w:rFonts w:asciiTheme="minorHAnsi" w:hAnsiTheme="minorHAnsi" w:cstheme="minorHAnsi"/>
          <w:sz w:val="22"/>
          <w:szCs w:val="22"/>
        </w:rPr>
        <w:t xml:space="preserve"> and administrative personnel. The Transplant Pharmacist should be a licensed pharmacist with experience in transpla</w:t>
      </w:r>
      <w:r>
        <w:rPr>
          <w:rFonts w:asciiTheme="minorHAnsi" w:hAnsiTheme="minorHAnsi" w:cstheme="minorHAnsi"/>
          <w:sz w:val="22"/>
          <w:szCs w:val="22"/>
        </w:rPr>
        <w:t>nt pharmacotherapy.</w:t>
      </w:r>
    </w:p>
    <w:p w:rsidR="00855C86" w:rsidP="009114E9" w14:paraId="10BA2CCD" w14:textId="77777777">
      <w:pPr>
        <w:pStyle w:val="IndentedParagraph"/>
        <w:jc w:val="both"/>
        <w:rPr>
          <w:rFonts w:asciiTheme="minorHAnsi" w:hAnsiTheme="minorHAnsi" w:cstheme="minorHAnsi"/>
          <w:sz w:val="22"/>
          <w:szCs w:val="22"/>
        </w:rPr>
      </w:pPr>
    </w:p>
    <w:p w:rsidR="00B63BA3" w:rsidP="009114E9" w14:paraId="6AC8E6AD" w14:textId="5AC16995">
      <w:pPr>
        <w:spacing w:line="259" w:lineRule="auto"/>
        <w:jc w:val="both"/>
        <w:rPr>
          <w:rFonts w:asciiTheme="minorHAnsi" w:hAnsiTheme="minorHAnsi" w:cstheme="minorHAnsi"/>
          <w:b/>
          <w:i/>
          <w:sz w:val="22"/>
          <w:szCs w:val="22"/>
        </w:rPr>
      </w:pPr>
      <w:r w:rsidRPr="00B73D92">
        <w:rPr>
          <w:rFonts w:asciiTheme="minorHAnsi" w:hAnsiTheme="minorHAnsi" w:cstheme="minorHAnsi"/>
          <w:b/>
          <w:i/>
          <w:sz w:val="22"/>
          <w:szCs w:val="22"/>
        </w:rPr>
        <w:t xml:space="preserve">List at least one </w:t>
      </w:r>
      <w:r>
        <w:rPr>
          <w:rFonts w:asciiTheme="minorHAnsi" w:hAnsiTheme="minorHAnsi" w:cstheme="minorHAnsi"/>
          <w:b/>
          <w:i/>
          <w:sz w:val="22"/>
          <w:szCs w:val="22"/>
        </w:rPr>
        <w:t>transplant pharmacist</w:t>
      </w:r>
      <w:r w:rsidRPr="00B73D92">
        <w:rPr>
          <w:rFonts w:asciiTheme="minorHAnsi" w:hAnsiTheme="minorHAnsi" w:cstheme="minorHAnsi"/>
          <w:b/>
          <w:i/>
          <w:sz w:val="22"/>
          <w:szCs w:val="22"/>
        </w:rPr>
        <w:t xml:space="preserve"> for the program below:</w:t>
      </w:r>
    </w:p>
    <w:p w:rsidR="00CC3294" w:rsidP="009114E9" w14:paraId="108B3CEC" w14:textId="77777777">
      <w:pPr>
        <w:spacing w:after="160" w:line="259" w:lineRule="auto"/>
        <w:jc w:val="both"/>
        <w:rPr>
          <w:rFonts w:asciiTheme="minorHAnsi" w:hAnsiTheme="minorHAnsi" w:cstheme="minorHAnsi"/>
          <w:b/>
          <w:sz w:val="22"/>
          <w:szCs w:val="22"/>
        </w:rPr>
      </w:pPr>
    </w:p>
    <w:p w:rsidR="00855C86" w:rsidP="009114E9" w14:paraId="515578BB" w14:textId="14E4B399">
      <w:pPr>
        <w:spacing w:after="160" w:line="259" w:lineRule="auto"/>
        <w:jc w:val="both"/>
        <w:rPr>
          <w:rFonts w:asciiTheme="minorHAnsi" w:hAnsiTheme="minorHAnsi" w:cstheme="minorHAnsi"/>
          <w:b/>
          <w:sz w:val="22"/>
          <w:szCs w:val="22"/>
        </w:rPr>
      </w:pPr>
      <w:r w:rsidRPr="00676BC8">
        <w:rPr>
          <w:rFonts w:asciiTheme="minorHAnsi" w:hAnsiTheme="minorHAnsi" w:cstheme="minorHAnsi"/>
          <w:b/>
          <w:sz w:val="22"/>
          <w:szCs w:val="22"/>
        </w:rPr>
        <w:t>Name: ______________________</w:t>
      </w:r>
      <w:r w:rsidR="00B63BA3">
        <w:rPr>
          <w:rFonts w:asciiTheme="minorHAnsi" w:hAnsiTheme="minorHAnsi" w:cstheme="minorHAnsi"/>
          <w:b/>
          <w:sz w:val="22"/>
          <w:szCs w:val="22"/>
        </w:rPr>
        <w:t>________________________________</w:t>
      </w:r>
      <w:r w:rsidRPr="00676BC8">
        <w:rPr>
          <w:rFonts w:asciiTheme="minorHAnsi" w:hAnsiTheme="minorHAnsi" w:cstheme="minorHAnsi"/>
          <w:b/>
          <w:sz w:val="22"/>
          <w:szCs w:val="22"/>
        </w:rPr>
        <w:t>_________________________</w:t>
      </w:r>
    </w:p>
    <w:p w:rsidR="00CC3294" w:rsidP="009114E9" w14:paraId="362A0BC8" w14:textId="77777777">
      <w:pPr>
        <w:pStyle w:val="Heading3"/>
        <w:ind w:left="0"/>
        <w:jc w:val="both"/>
        <w:rPr>
          <w:rFonts w:asciiTheme="minorHAnsi" w:hAnsiTheme="minorHAnsi" w:cstheme="minorHAnsi"/>
          <w:sz w:val="22"/>
          <w:szCs w:val="22"/>
        </w:rPr>
      </w:pPr>
    </w:p>
    <w:p w:rsidR="00694948" w:rsidRPr="009114E9" w:rsidP="009114E9" w14:paraId="597F2DCF" w14:textId="5D8443CE">
      <w:pPr>
        <w:pStyle w:val="Heading3"/>
        <w:ind w:left="0"/>
        <w:jc w:val="both"/>
        <w:rPr>
          <w:rFonts w:asciiTheme="minorHAnsi" w:hAnsiTheme="minorHAnsi" w:cstheme="minorHAnsi"/>
          <w:sz w:val="22"/>
          <w:szCs w:val="22"/>
        </w:rPr>
      </w:pPr>
      <w:r w:rsidRPr="009114E9">
        <w:rPr>
          <w:rFonts w:asciiTheme="minorHAnsi" w:hAnsiTheme="minorHAnsi" w:cstheme="minorHAnsi"/>
          <w:sz w:val="22"/>
          <w:szCs w:val="22"/>
        </w:rPr>
        <w:t>Email address: _________________</w:t>
      </w:r>
      <w:r w:rsidR="00B63BA3">
        <w:rPr>
          <w:rFonts w:asciiTheme="minorHAnsi" w:hAnsiTheme="minorHAnsi" w:cstheme="minorHAnsi"/>
          <w:sz w:val="22"/>
          <w:szCs w:val="22"/>
        </w:rPr>
        <w:t>_____</w:t>
      </w:r>
      <w:r w:rsidRPr="009114E9">
        <w:rPr>
          <w:rFonts w:asciiTheme="minorHAnsi" w:hAnsiTheme="minorHAnsi" w:cstheme="minorHAnsi"/>
          <w:sz w:val="22"/>
          <w:szCs w:val="22"/>
        </w:rPr>
        <w:t>________   Phone Number: _______</w:t>
      </w:r>
      <w:r w:rsidR="00B63BA3">
        <w:rPr>
          <w:rFonts w:asciiTheme="minorHAnsi" w:hAnsiTheme="minorHAnsi" w:cstheme="minorHAnsi"/>
          <w:sz w:val="22"/>
          <w:szCs w:val="22"/>
        </w:rPr>
        <w:t>______</w:t>
      </w:r>
      <w:r w:rsidRPr="009114E9">
        <w:rPr>
          <w:rFonts w:asciiTheme="minorHAnsi" w:hAnsiTheme="minorHAnsi" w:cstheme="minorHAnsi"/>
          <w:sz w:val="22"/>
          <w:szCs w:val="22"/>
        </w:rPr>
        <w:t>______________</w:t>
      </w:r>
    </w:p>
    <w:p w:rsidR="00CC3294" w:rsidP="009114E9" w14:paraId="6373C0F1" w14:textId="77777777">
      <w:pPr>
        <w:jc w:val="both"/>
        <w:rPr>
          <w:rFonts w:asciiTheme="minorHAnsi" w:hAnsiTheme="minorHAnsi" w:cstheme="minorHAnsi"/>
        </w:rPr>
      </w:pPr>
    </w:p>
    <w:p w:rsidR="00BE7751" w:rsidRPr="00BE7751" w:rsidP="009114E9" w14:paraId="5E9F0DDD" w14:textId="77777777">
      <w:pPr>
        <w:jc w:val="both"/>
      </w:pPr>
      <w:bookmarkStart w:id="26" w:name="_Toc321478467"/>
      <w:bookmarkStart w:id="27" w:name="_Toc396748504"/>
    </w:p>
    <w:p w:rsidR="00855C86" w:rsidRPr="009114E9" w:rsidP="009114E9" w14:paraId="1A1D48C5" w14:textId="59CEC992">
      <w:pPr>
        <w:pStyle w:val="Heading3"/>
        <w:ind w:left="0"/>
        <w:jc w:val="both"/>
        <w:rPr>
          <w:rFonts w:asciiTheme="minorHAnsi" w:hAnsiTheme="minorHAnsi" w:cstheme="minorHAnsi"/>
          <w:sz w:val="22"/>
          <w:szCs w:val="22"/>
        </w:rPr>
      </w:pPr>
      <w:r w:rsidRPr="009114E9">
        <w:rPr>
          <w:rFonts w:asciiTheme="minorHAnsi" w:hAnsiTheme="minorHAnsi" w:cstheme="minorHAnsi"/>
          <w:sz w:val="22"/>
          <w:szCs w:val="22"/>
        </w:rPr>
        <w:t>4. Medical Expert Support</w:t>
      </w:r>
      <w:bookmarkEnd w:id="26"/>
      <w:bookmarkEnd w:id="27"/>
    </w:p>
    <w:p w:rsidR="00855C86" w:rsidP="009114E9" w14:paraId="707D63BD" w14:textId="7ADA5395">
      <w:pPr>
        <w:jc w:val="both"/>
        <w:rPr>
          <w:rFonts w:asciiTheme="minorHAnsi" w:hAnsiTheme="minorHAnsi" w:cstheme="minorHAnsi"/>
          <w:sz w:val="22"/>
          <w:szCs w:val="22"/>
        </w:rPr>
      </w:pPr>
      <w:r w:rsidRPr="00A837F0">
        <w:rPr>
          <w:rFonts w:asciiTheme="minorHAnsi" w:hAnsiTheme="minorHAnsi" w:cstheme="minorHAnsi"/>
          <w:sz w:val="22"/>
          <w:szCs w:val="22"/>
        </w:rPr>
        <w:t xml:space="preserve">The proper care and management of transplant recipients </w:t>
      </w:r>
      <w:r w:rsidRPr="00A837F0">
        <w:rPr>
          <w:rFonts w:asciiTheme="minorHAnsi" w:hAnsiTheme="minorHAnsi" w:cstheme="minorHAnsi"/>
          <w:sz w:val="22"/>
          <w:szCs w:val="22"/>
        </w:rPr>
        <w:t>require</w:t>
      </w:r>
      <w:r w:rsidRPr="00A837F0">
        <w:rPr>
          <w:rFonts w:asciiTheme="minorHAnsi" w:hAnsiTheme="minorHAnsi" w:cstheme="minorHAnsi"/>
          <w:sz w:val="22"/>
          <w:szCs w:val="22"/>
        </w:rPr>
        <w:t xml:space="preserve"> both physicians and </w:t>
      </w:r>
      <w:r>
        <w:rPr>
          <w:rFonts w:asciiTheme="minorHAnsi" w:hAnsiTheme="minorHAnsi" w:cstheme="minorHAnsi"/>
          <w:sz w:val="22"/>
          <w:szCs w:val="22"/>
        </w:rPr>
        <w:t>ancillary health professionals.</w:t>
      </w:r>
      <w:r w:rsidR="004673B7">
        <w:rPr>
          <w:rFonts w:asciiTheme="minorHAnsi" w:hAnsiTheme="minorHAnsi" w:cstheme="minorHAnsi"/>
          <w:sz w:val="22"/>
          <w:szCs w:val="22"/>
        </w:rPr>
        <w:t xml:space="preserve"> </w:t>
      </w:r>
    </w:p>
    <w:p w:rsidR="00855C86" w:rsidP="009114E9" w14:paraId="15683004" w14:textId="77777777">
      <w:pPr>
        <w:jc w:val="both"/>
        <w:rPr>
          <w:rFonts w:asciiTheme="minorHAnsi" w:hAnsiTheme="minorHAnsi" w:cstheme="minorHAnsi"/>
          <w:sz w:val="22"/>
          <w:szCs w:val="22"/>
        </w:rPr>
      </w:pPr>
    </w:p>
    <w:p w:rsidR="00BE7751" w:rsidRPr="008A5D4F" w:rsidP="009114E9" w14:paraId="214214D2" w14:textId="0F734E09">
      <w:pPr>
        <w:jc w:val="both"/>
        <w:rPr>
          <w:rFonts w:asciiTheme="minorHAnsi" w:hAnsiTheme="minorHAnsi" w:cstheme="minorHAnsi"/>
          <w:b/>
          <w:i/>
          <w:sz w:val="22"/>
          <w:szCs w:val="22"/>
        </w:rPr>
      </w:pPr>
      <w:r w:rsidRPr="008A5D4F">
        <w:rPr>
          <w:rFonts w:asciiTheme="minorHAnsi" w:hAnsiTheme="minorHAnsi" w:cstheme="minorHAnsi"/>
          <w:b/>
          <w:i/>
          <w:sz w:val="22"/>
          <w:szCs w:val="22"/>
        </w:rPr>
        <w:t xml:space="preserve">Provide </w:t>
      </w:r>
      <w:r w:rsidRPr="00262AEA" w:rsidR="00262AEA">
        <w:rPr>
          <w:rFonts w:asciiTheme="minorHAnsi" w:hAnsiTheme="minorHAnsi" w:cstheme="minorHAnsi"/>
          <w:b/>
          <w:i/>
          <w:sz w:val="22"/>
          <w:szCs w:val="22"/>
        </w:rPr>
        <w:t>proof of collaboration with experts in these fields</w:t>
      </w:r>
      <w:r w:rsidR="00262AEA">
        <w:rPr>
          <w:rFonts w:asciiTheme="minorHAnsi" w:hAnsiTheme="minorHAnsi" w:cstheme="minorHAnsi"/>
          <w:b/>
          <w:i/>
          <w:sz w:val="22"/>
          <w:szCs w:val="22"/>
        </w:rPr>
        <w:t xml:space="preserve">, i.e. </w:t>
      </w:r>
      <w:r w:rsidRPr="008A5D4F">
        <w:rPr>
          <w:rFonts w:asciiTheme="minorHAnsi" w:hAnsiTheme="minorHAnsi" w:cstheme="minorHAnsi"/>
          <w:b/>
          <w:i/>
          <w:sz w:val="22"/>
          <w:szCs w:val="22"/>
        </w:rPr>
        <w:t xml:space="preserve">a list of the transplant </w:t>
      </w:r>
      <w:r w:rsidR="006F424D">
        <w:rPr>
          <w:rFonts w:asciiTheme="minorHAnsi" w:hAnsiTheme="minorHAnsi" w:cstheme="minorHAnsi"/>
          <w:b/>
          <w:i/>
          <w:sz w:val="22"/>
          <w:szCs w:val="22"/>
        </w:rPr>
        <w:t>program</w:t>
      </w:r>
      <w:r w:rsidRPr="008A5D4F">
        <w:rPr>
          <w:rFonts w:asciiTheme="minorHAnsi" w:hAnsiTheme="minorHAnsi" w:cstheme="minorHAnsi"/>
          <w:b/>
          <w:i/>
          <w:sz w:val="22"/>
          <w:szCs w:val="22"/>
        </w:rPr>
        <w:t xml:space="preserve"> collaborators</w:t>
      </w:r>
      <w:r w:rsidR="0005336D">
        <w:rPr>
          <w:rFonts w:asciiTheme="minorHAnsi" w:hAnsiTheme="minorHAnsi" w:cstheme="minorHAnsi"/>
          <w:b/>
          <w:i/>
          <w:sz w:val="22"/>
          <w:szCs w:val="22"/>
        </w:rPr>
        <w:t xml:space="preserve"> </w:t>
      </w:r>
      <w:r>
        <w:rPr>
          <w:rFonts w:asciiTheme="minorHAnsi" w:hAnsiTheme="minorHAnsi" w:cstheme="minorHAnsi"/>
          <w:b/>
          <w:i/>
          <w:sz w:val="22"/>
          <w:szCs w:val="22"/>
        </w:rPr>
        <w:t>from the following disciplines</w:t>
      </w:r>
      <w:r w:rsidR="00262AEA">
        <w:rPr>
          <w:rFonts w:asciiTheme="minorHAnsi" w:hAnsiTheme="minorHAnsi" w:cstheme="minorHAnsi"/>
          <w:b/>
          <w:i/>
          <w:sz w:val="22"/>
          <w:szCs w:val="22"/>
        </w:rPr>
        <w:t>:</w:t>
      </w:r>
      <w:r w:rsidRPr="00BE7751">
        <w:rPr>
          <w:rFonts w:asciiTheme="minorHAnsi" w:hAnsiTheme="minorHAnsi" w:cstheme="minorHAnsi"/>
          <w:b/>
          <w:i/>
          <w:sz w:val="22"/>
          <w:szCs w:val="22"/>
        </w:rPr>
        <w:t xml:space="preserve"> </w:t>
      </w:r>
    </w:p>
    <w:p w:rsidR="00855C86" w:rsidRPr="00863B96" w:rsidP="009114E9" w14:paraId="7342BFDA" w14:textId="77777777">
      <w:pPr>
        <w:pStyle w:val="Default"/>
        <w:spacing w:line="276" w:lineRule="auto"/>
        <w:ind w:left="1440"/>
        <w:jc w:val="both"/>
        <w:rPr>
          <w:rFonts w:asciiTheme="minorHAnsi" w:hAnsiTheme="minorHAnsi" w:cstheme="minorHAnsi"/>
          <w:i/>
          <w:sz w:val="22"/>
          <w:szCs w:val="22"/>
        </w:rPr>
      </w:pPr>
    </w:p>
    <w:p w:rsidR="00855C86" w:rsidRPr="00863B96" w:rsidP="009114E9" w14:paraId="62C712BE" w14:textId="77777777">
      <w:pPr>
        <w:pStyle w:val="ListParagraph"/>
        <w:numPr>
          <w:ilvl w:val="0"/>
          <w:numId w:val="14"/>
        </w:numPr>
        <w:ind w:left="360"/>
        <w:jc w:val="both"/>
        <w:rPr>
          <w:rFonts w:asciiTheme="minorHAnsi" w:hAnsiTheme="minorHAnsi" w:cstheme="minorHAnsi"/>
          <w:i/>
          <w:sz w:val="22"/>
          <w:szCs w:val="22"/>
        </w:rPr>
      </w:pPr>
      <w:r w:rsidRPr="00863B96">
        <w:rPr>
          <w:rFonts w:asciiTheme="minorHAnsi" w:hAnsiTheme="minorHAnsi" w:cstheme="minorHAnsi"/>
          <w:i/>
          <w:sz w:val="22"/>
          <w:szCs w:val="22"/>
        </w:rPr>
        <w:t>Anesthesiology</w:t>
      </w:r>
    </w:p>
    <w:p w:rsidR="00855C86" w:rsidRPr="00863B96" w:rsidP="009114E9" w14:paraId="0A26E94E" w14:textId="77777777">
      <w:pPr>
        <w:pStyle w:val="ListParagraph"/>
        <w:numPr>
          <w:ilvl w:val="0"/>
          <w:numId w:val="14"/>
        </w:numPr>
        <w:ind w:left="360"/>
        <w:jc w:val="both"/>
        <w:rPr>
          <w:rFonts w:asciiTheme="minorHAnsi" w:hAnsiTheme="minorHAnsi" w:cstheme="minorHAnsi"/>
          <w:i/>
          <w:sz w:val="22"/>
          <w:szCs w:val="22"/>
        </w:rPr>
      </w:pPr>
      <w:r w:rsidRPr="00863B96">
        <w:rPr>
          <w:rFonts w:asciiTheme="minorHAnsi" w:hAnsiTheme="minorHAnsi" w:cstheme="minorHAnsi"/>
          <w:i/>
          <w:sz w:val="22"/>
          <w:szCs w:val="22"/>
        </w:rPr>
        <w:t>Hepatology</w:t>
      </w:r>
    </w:p>
    <w:p w:rsidR="00855C86" w:rsidRPr="00863B96" w:rsidP="009114E9" w14:paraId="11D1067E" w14:textId="77777777">
      <w:pPr>
        <w:pStyle w:val="ListParagraph"/>
        <w:numPr>
          <w:ilvl w:val="0"/>
          <w:numId w:val="14"/>
        </w:numPr>
        <w:ind w:left="360"/>
        <w:jc w:val="both"/>
        <w:rPr>
          <w:rFonts w:asciiTheme="minorHAnsi" w:hAnsiTheme="minorHAnsi" w:cstheme="minorHAnsi"/>
          <w:i/>
          <w:sz w:val="22"/>
          <w:szCs w:val="22"/>
        </w:rPr>
      </w:pPr>
      <w:r w:rsidRPr="00863B96">
        <w:rPr>
          <w:rFonts w:asciiTheme="minorHAnsi" w:hAnsiTheme="minorHAnsi" w:cstheme="minorHAnsi"/>
          <w:i/>
          <w:sz w:val="22"/>
          <w:szCs w:val="22"/>
        </w:rPr>
        <w:t>Histocompatibility and immunogenetics</w:t>
      </w:r>
    </w:p>
    <w:p w:rsidR="00855C86" w:rsidRPr="00863B96" w:rsidP="009114E9" w14:paraId="1AF2C93F" w14:textId="77777777">
      <w:pPr>
        <w:pStyle w:val="ListParagraph"/>
        <w:numPr>
          <w:ilvl w:val="0"/>
          <w:numId w:val="14"/>
        </w:numPr>
        <w:ind w:left="360"/>
        <w:jc w:val="both"/>
        <w:rPr>
          <w:rFonts w:asciiTheme="minorHAnsi" w:hAnsiTheme="minorHAnsi" w:cstheme="minorHAnsi"/>
          <w:i/>
          <w:sz w:val="22"/>
          <w:szCs w:val="22"/>
        </w:rPr>
      </w:pPr>
      <w:r w:rsidRPr="00863B96">
        <w:rPr>
          <w:rFonts w:asciiTheme="minorHAnsi" w:hAnsiTheme="minorHAnsi" w:cstheme="minorHAnsi"/>
          <w:i/>
          <w:sz w:val="22"/>
          <w:szCs w:val="22"/>
        </w:rPr>
        <w:t>Immunology</w:t>
      </w:r>
    </w:p>
    <w:p w:rsidR="00855C86" w:rsidRPr="00863B96" w:rsidP="009114E9" w14:paraId="6F1F3593" w14:textId="77777777">
      <w:pPr>
        <w:pStyle w:val="ListParagraph"/>
        <w:numPr>
          <w:ilvl w:val="0"/>
          <w:numId w:val="14"/>
        </w:numPr>
        <w:ind w:left="360"/>
        <w:jc w:val="both"/>
        <w:rPr>
          <w:rFonts w:asciiTheme="minorHAnsi" w:hAnsiTheme="minorHAnsi" w:cstheme="minorHAnsi"/>
          <w:i/>
          <w:sz w:val="22"/>
          <w:szCs w:val="22"/>
        </w:rPr>
      </w:pPr>
      <w:r w:rsidRPr="00863B96">
        <w:rPr>
          <w:rFonts w:asciiTheme="minorHAnsi" w:hAnsiTheme="minorHAnsi" w:cstheme="minorHAnsi"/>
          <w:i/>
          <w:sz w:val="22"/>
          <w:szCs w:val="22"/>
        </w:rPr>
        <w:t>Infectious disease</w:t>
      </w:r>
    </w:p>
    <w:p w:rsidR="00855C86" w:rsidRPr="00863B96" w:rsidP="009114E9" w14:paraId="1B573161" w14:textId="77777777">
      <w:pPr>
        <w:pStyle w:val="ListParagraph"/>
        <w:numPr>
          <w:ilvl w:val="0"/>
          <w:numId w:val="14"/>
        </w:numPr>
        <w:ind w:left="360"/>
        <w:jc w:val="both"/>
        <w:rPr>
          <w:rFonts w:asciiTheme="minorHAnsi" w:hAnsiTheme="minorHAnsi" w:cstheme="minorHAnsi"/>
          <w:i/>
          <w:sz w:val="22"/>
          <w:szCs w:val="22"/>
        </w:rPr>
      </w:pPr>
      <w:r w:rsidRPr="00863B96">
        <w:rPr>
          <w:rFonts w:asciiTheme="minorHAnsi" w:hAnsiTheme="minorHAnsi" w:cstheme="minorHAnsi"/>
          <w:i/>
          <w:sz w:val="22"/>
          <w:szCs w:val="22"/>
        </w:rPr>
        <w:t xml:space="preserve">Nephrology, including dialysis </w:t>
      </w:r>
      <w:r w:rsidRPr="00863B96">
        <w:rPr>
          <w:rFonts w:asciiTheme="minorHAnsi" w:hAnsiTheme="minorHAnsi" w:cstheme="minorHAnsi"/>
          <w:i/>
          <w:sz w:val="22"/>
          <w:szCs w:val="22"/>
        </w:rPr>
        <w:t>capability</w:t>
      </w:r>
    </w:p>
    <w:p w:rsidR="00855C86" w:rsidRPr="00863B96" w:rsidP="009114E9" w14:paraId="7B0E1C25" w14:textId="77777777">
      <w:pPr>
        <w:pStyle w:val="ListParagraph"/>
        <w:numPr>
          <w:ilvl w:val="0"/>
          <w:numId w:val="14"/>
        </w:numPr>
        <w:ind w:left="360"/>
        <w:jc w:val="both"/>
        <w:rPr>
          <w:rFonts w:asciiTheme="minorHAnsi" w:hAnsiTheme="minorHAnsi" w:cstheme="minorHAnsi"/>
          <w:i/>
          <w:sz w:val="22"/>
          <w:szCs w:val="22"/>
        </w:rPr>
      </w:pPr>
      <w:r w:rsidRPr="00863B96">
        <w:rPr>
          <w:rFonts w:asciiTheme="minorHAnsi" w:hAnsiTheme="minorHAnsi" w:cstheme="minorHAnsi"/>
          <w:i/>
          <w:sz w:val="22"/>
          <w:szCs w:val="22"/>
        </w:rPr>
        <w:t>Pathology</w:t>
      </w:r>
    </w:p>
    <w:p w:rsidR="00855C86" w:rsidRPr="00863B96" w:rsidP="009114E9" w14:paraId="675AA356" w14:textId="77777777">
      <w:pPr>
        <w:pStyle w:val="ListParagraph"/>
        <w:numPr>
          <w:ilvl w:val="0"/>
          <w:numId w:val="14"/>
        </w:numPr>
        <w:ind w:left="360"/>
        <w:jc w:val="both"/>
        <w:rPr>
          <w:rFonts w:asciiTheme="minorHAnsi" w:hAnsiTheme="minorHAnsi" w:cstheme="minorHAnsi"/>
          <w:i/>
          <w:sz w:val="22"/>
          <w:szCs w:val="22"/>
        </w:rPr>
      </w:pPr>
      <w:r w:rsidRPr="00863B96">
        <w:rPr>
          <w:rFonts w:asciiTheme="minorHAnsi" w:hAnsiTheme="minorHAnsi" w:cstheme="minorHAnsi"/>
          <w:i/>
          <w:sz w:val="22"/>
          <w:szCs w:val="22"/>
        </w:rPr>
        <w:t>Pediatrics</w:t>
      </w:r>
    </w:p>
    <w:p w:rsidR="00855C86" w:rsidRPr="00863B96" w:rsidP="009114E9" w14:paraId="1B3909AA" w14:textId="77777777">
      <w:pPr>
        <w:pStyle w:val="ListParagraph"/>
        <w:numPr>
          <w:ilvl w:val="0"/>
          <w:numId w:val="14"/>
        </w:numPr>
        <w:ind w:left="360"/>
        <w:jc w:val="both"/>
        <w:rPr>
          <w:rFonts w:asciiTheme="minorHAnsi" w:hAnsiTheme="minorHAnsi" w:cstheme="minorHAnsi"/>
          <w:i/>
          <w:sz w:val="22"/>
          <w:szCs w:val="22"/>
        </w:rPr>
      </w:pPr>
      <w:r w:rsidRPr="00863B96">
        <w:rPr>
          <w:rFonts w:asciiTheme="minorHAnsi" w:hAnsiTheme="minorHAnsi" w:cstheme="minorHAnsi"/>
          <w:i/>
          <w:sz w:val="22"/>
          <w:szCs w:val="22"/>
        </w:rPr>
        <w:t>Physical therapy and rehabilitation medicine</w:t>
      </w:r>
    </w:p>
    <w:p w:rsidR="00855C86" w:rsidRPr="00863B96" w:rsidP="009114E9" w14:paraId="7634760D" w14:textId="77777777">
      <w:pPr>
        <w:pStyle w:val="ListParagraph"/>
        <w:numPr>
          <w:ilvl w:val="0"/>
          <w:numId w:val="14"/>
        </w:numPr>
        <w:ind w:left="360"/>
        <w:jc w:val="both"/>
        <w:rPr>
          <w:rFonts w:asciiTheme="minorHAnsi" w:hAnsiTheme="minorHAnsi" w:cstheme="minorHAnsi"/>
          <w:i/>
          <w:sz w:val="22"/>
          <w:szCs w:val="22"/>
        </w:rPr>
      </w:pPr>
      <w:r w:rsidRPr="00863B96">
        <w:rPr>
          <w:rFonts w:asciiTheme="minorHAnsi" w:hAnsiTheme="minorHAnsi" w:cstheme="minorHAnsi"/>
          <w:i/>
          <w:sz w:val="22"/>
          <w:szCs w:val="22"/>
        </w:rPr>
        <w:t xml:space="preserve">Pulmonary medicine, including respiratory therapy </w:t>
      </w:r>
      <w:r w:rsidRPr="00863B96">
        <w:rPr>
          <w:rFonts w:asciiTheme="minorHAnsi" w:hAnsiTheme="minorHAnsi" w:cstheme="minorHAnsi"/>
          <w:i/>
          <w:sz w:val="22"/>
          <w:szCs w:val="22"/>
        </w:rPr>
        <w:t>support</w:t>
      </w:r>
      <w:r w:rsidRPr="00863B96">
        <w:rPr>
          <w:rFonts w:asciiTheme="minorHAnsi" w:hAnsiTheme="minorHAnsi" w:cstheme="minorHAnsi"/>
          <w:i/>
          <w:sz w:val="22"/>
          <w:szCs w:val="22"/>
        </w:rPr>
        <w:t xml:space="preserve"> </w:t>
      </w:r>
    </w:p>
    <w:p w:rsidR="00855C86" w:rsidRPr="00863B96" w:rsidP="009114E9" w14:paraId="55A1D2DF" w14:textId="77777777">
      <w:pPr>
        <w:pStyle w:val="ListParagraph"/>
        <w:numPr>
          <w:ilvl w:val="0"/>
          <w:numId w:val="14"/>
        </w:numPr>
        <w:ind w:left="360"/>
        <w:jc w:val="both"/>
        <w:rPr>
          <w:rFonts w:asciiTheme="minorHAnsi" w:hAnsiTheme="minorHAnsi" w:cstheme="minorHAnsi"/>
          <w:i/>
          <w:sz w:val="22"/>
          <w:szCs w:val="22"/>
        </w:rPr>
      </w:pPr>
      <w:r w:rsidRPr="00863B96">
        <w:rPr>
          <w:rFonts w:asciiTheme="minorHAnsi" w:hAnsiTheme="minorHAnsi" w:cstheme="minorHAnsi"/>
          <w:i/>
          <w:sz w:val="22"/>
          <w:szCs w:val="22"/>
        </w:rPr>
        <w:t>Radiology</w:t>
      </w:r>
    </w:p>
    <w:p w:rsidR="00855C86" w:rsidRPr="00A837F0" w:rsidP="009114E9" w14:paraId="3C23A27C" w14:textId="77777777">
      <w:pPr>
        <w:ind w:left="360"/>
        <w:jc w:val="both"/>
        <w:rPr>
          <w:rFonts w:asciiTheme="minorHAnsi" w:hAnsiTheme="minorHAnsi" w:cstheme="minorHAnsi"/>
          <w:sz w:val="22"/>
          <w:szCs w:val="22"/>
        </w:rPr>
      </w:pPr>
    </w:p>
    <w:p w:rsidR="00855C86" w:rsidRPr="009114E9" w:rsidP="009114E9" w14:paraId="3E1D30FC" w14:textId="38F7CAA1">
      <w:pPr>
        <w:pStyle w:val="Heading3"/>
        <w:ind w:left="0"/>
        <w:jc w:val="both"/>
        <w:rPr>
          <w:rFonts w:asciiTheme="minorHAnsi" w:hAnsiTheme="minorHAnsi" w:cstheme="minorHAnsi"/>
          <w:sz w:val="22"/>
          <w:szCs w:val="22"/>
        </w:rPr>
      </w:pPr>
      <w:bookmarkStart w:id="28" w:name="_Toc321478468"/>
      <w:bookmarkStart w:id="29" w:name="_Toc396748505"/>
      <w:r w:rsidRPr="009114E9">
        <w:rPr>
          <w:rFonts w:asciiTheme="minorHAnsi" w:hAnsiTheme="minorHAnsi" w:cstheme="minorHAnsi"/>
          <w:sz w:val="22"/>
          <w:szCs w:val="22"/>
        </w:rPr>
        <w:t>5. Mental Health and Social Support</w:t>
      </w:r>
      <w:bookmarkEnd w:id="28"/>
      <w:bookmarkEnd w:id="29"/>
      <w:r w:rsidRPr="009114E9">
        <w:rPr>
          <w:rFonts w:asciiTheme="minorHAnsi" w:hAnsiTheme="minorHAnsi" w:cstheme="minorHAnsi"/>
          <w:sz w:val="22"/>
          <w:szCs w:val="22"/>
        </w:rPr>
        <w:t xml:space="preserve"> </w:t>
      </w:r>
    </w:p>
    <w:p w:rsidR="006E6D23" w:rsidP="009114E9" w14:paraId="16BCFB14" w14:textId="77777777">
      <w:pPr>
        <w:jc w:val="both"/>
        <w:rPr>
          <w:rFonts w:asciiTheme="minorHAnsi" w:hAnsiTheme="minorHAnsi" w:cstheme="minorHAnsi"/>
          <w:sz w:val="22"/>
          <w:szCs w:val="22"/>
        </w:rPr>
      </w:pPr>
      <w:r w:rsidRPr="00863B96">
        <w:rPr>
          <w:rFonts w:asciiTheme="minorHAnsi" w:hAnsiTheme="minorHAnsi" w:cstheme="minorHAnsi"/>
          <w:sz w:val="22"/>
          <w:szCs w:val="22"/>
        </w:rPr>
        <w:t xml:space="preserve">Each transplant program must </w:t>
      </w:r>
      <w:r w:rsidRPr="00863B96">
        <w:rPr>
          <w:rFonts w:asciiTheme="minorHAnsi" w:hAnsiTheme="minorHAnsi" w:cstheme="minorHAnsi"/>
          <w:sz w:val="22"/>
          <w:szCs w:val="22"/>
        </w:rPr>
        <w:t>have on</w:t>
      </w:r>
      <w:r w:rsidRPr="00863B96">
        <w:rPr>
          <w:rFonts w:asciiTheme="minorHAnsi" w:hAnsiTheme="minorHAnsi" w:cstheme="minorHAnsi"/>
          <w:sz w:val="22"/>
          <w:szCs w:val="22"/>
        </w:rPr>
        <w:t xml:space="preserve"> staff professionals who are designated members of the transplant team and whose primary responsibility is coordinating the psychosocial needs of transplant candidates, recipients, living donors, and their families. These professionals will work with patients and families in a compassionate, culturally sensitive, and thoughtful way to facilitate continuity of care.</w:t>
      </w:r>
    </w:p>
    <w:p w:rsidR="006E6D23" w:rsidP="009114E9" w14:paraId="74F430CA" w14:textId="77777777">
      <w:pPr>
        <w:jc w:val="both"/>
        <w:rPr>
          <w:rFonts w:asciiTheme="minorHAnsi" w:hAnsiTheme="minorHAnsi" w:cstheme="minorHAnsi"/>
          <w:sz w:val="22"/>
          <w:szCs w:val="22"/>
        </w:rPr>
      </w:pPr>
    </w:p>
    <w:p w:rsidR="006E6D23" w:rsidRPr="006E6D23" w:rsidP="009114E9" w14:paraId="39135258" w14:textId="55857613">
      <w:pPr>
        <w:jc w:val="both"/>
        <w:rPr>
          <w:rFonts w:asciiTheme="minorHAnsi" w:hAnsiTheme="minorHAnsi" w:cstheme="minorHAnsi"/>
          <w:sz w:val="22"/>
          <w:szCs w:val="22"/>
        </w:rPr>
      </w:pPr>
      <w:r w:rsidRPr="006E6D23">
        <w:rPr>
          <w:rFonts w:asciiTheme="minorHAnsi" w:hAnsiTheme="minorHAnsi" w:cstheme="minorHAnsi"/>
          <w:sz w:val="22"/>
          <w:szCs w:val="22"/>
        </w:rPr>
        <w:t xml:space="preserve">Responsibilities will include, but are not limited to: </w:t>
      </w:r>
    </w:p>
    <w:p w:rsidR="006E6D23" w:rsidRPr="006E6D23" w:rsidP="009114E9" w14:paraId="354ABE4E" w14:textId="77777777">
      <w:pPr>
        <w:jc w:val="both"/>
        <w:rPr>
          <w:rFonts w:asciiTheme="minorHAnsi" w:hAnsiTheme="minorHAnsi" w:cstheme="minorHAnsi"/>
          <w:sz w:val="22"/>
          <w:szCs w:val="22"/>
        </w:rPr>
      </w:pPr>
    </w:p>
    <w:p w:rsidR="006E6D23" w:rsidRPr="006E6D23" w:rsidP="009114E9" w14:paraId="0F7382FE" w14:textId="77777777">
      <w:pPr>
        <w:numPr>
          <w:ilvl w:val="0"/>
          <w:numId w:val="15"/>
        </w:numPr>
        <w:ind w:left="360"/>
        <w:jc w:val="both"/>
        <w:rPr>
          <w:rFonts w:asciiTheme="minorHAnsi" w:hAnsiTheme="minorHAnsi" w:cstheme="minorHAnsi"/>
          <w:sz w:val="22"/>
          <w:szCs w:val="22"/>
        </w:rPr>
      </w:pPr>
      <w:r w:rsidRPr="006E6D23">
        <w:rPr>
          <w:rFonts w:asciiTheme="minorHAnsi" w:hAnsiTheme="minorHAnsi" w:cstheme="minorHAnsi"/>
          <w:sz w:val="22"/>
          <w:szCs w:val="22"/>
        </w:rPr>
        <w:t>The psychosocial evaluation of potential living donors and recipients.</w:t>
      </w:r>
    </w:p>
    <w:p w:rsidR="006E6D23" w:rsidRPr="006E6D23" w:rsidP="009114E9" w14:paraId="5D74F6C8" w14:textId="77777777">
      <w:pPr>
        <w:numPr>
          <w:ilvl w:val="0"/>
          <w:numId w:val="15"/>
        </w:numPr>
        <w:ind w:left="360"/>
        <w:jc w:val="both"/>
        <w:rPr>
          <w:rFonts w:asciiTheme="minorHAnsi" w:hAnsiTheme="minorHAnsi" w:cstheme="minorHAnsi"/>
          <w:sz w:val="22"/>
          <w:szCs w:val="22"/>
        </w:rPr>
      </w:pPr>
      <w:r w:rsidRPr="006E6D23">
        <w:rPr>
          <w:rFonts w:asciiTheme="minorHAnsi" w:hAnsiTheme="minorHAnsi" w:cstheme="minorHAnsi"/>
          <w:sz w:val="22"/>
          <w:szCs w:val="22"/>
        </w:rPr>
        <w:t>Substance abuse evaluation, treatment, referral, and monitoring.</w:t>
      </w:r>
    </w:p>
    <w:p w:rsidR="006E6D23" w:rsidRPr="006E6D23" w:rsidP="009114E9" w14:paraId="6B2C2C72" w14:textId="77777777">
      <w:pPr>
        <w:numPr>
          <w:ilvl w:val="0"/>
          <w:numId w:val="15"/>
        </w:numPr>
        <w:ind w:left="360"/>
        <w:jc w:val="both"/>
        <w:rPr>
          <w:rFonts w:asciiTheme="minorHAnsi" w:hAnsiTheme="minorHAnsi" w:cstheme="minorHAnsi"/>
          <w:sz w:val="22"/>
          <w:szCs w:val="22"/>
        </w:rPr>
      </w:pPr>
      <w:r w:rsidRPr="006E6D23">
        <w:rPr>
          <w:rFonts w:asciiTheme="minorHAnsi" w:hAnsiTheme="minorHAnsi" w:cstheme="minorHAnsi"/>
          <w:sz w:val="22"/>
          <w:szCs w:val="22"/>
        </w:rPr>
        <w:t>Individual counseling.</w:t>
      </w:r>
    </w:p>
    <w:p w:rsidR="006E6D23" w:rsidRPr="006E6D23" w:rsidP="009114E9" w14:paraId="18B210CB" w14:textId="77777777">
      <w:pPr>
        <w:numPr>
          <w:ilvl w:val="0"/>
          <w:numId w:val="15"/>
        </w:numPr>
        <w:ind w:left="360"/>
        <w:jc w:val="both"/>
        <w:rPr>
          <w:rFonts w:asciiTheme="minorHAnsi" w:hAnsiTheme="minorHAnsi" w:cstheme="minorHAnsi"/>
          <w:sz w:val="22"/>
          <w:szCs w:val="22"/>
        </w:rPr>
      </w:pPr>
      <w:r w:rsidRPr="006E6D23">
        <w:rPr>
          <w:rFonts w:asciiTheme="minorHAnsi" w:hAnsiTheme="minorHAnsi" w:cstheme="minorHAnsi"/>
          <w:sz w:val="22"/>
          <w:szCs w:val="22"/>
        </w:rPr>
        <w:t>Crisis intervention.</w:t>
      </w:r>
    </w:p>
    <w:p w:rsidR="006E6D23" w:rsidRPr="006E6D23" w:rsidP="009114E9" w14:paraId="023B0D7F" w14:textId="77777777">
      <w:pPr>
        <w:numPr>
          <w:ilvl w:val="0"/>
          <w:numId w:val="15"/>
        </w:numPr>
        <w:ind w:left="360"/>
        <w:jc w:val="both"/>
        <w:rPr>
          <w:rFonts w:asciiTheme="minorHAnsi" w:hAnsiTheme="minorHAnsi" w:cstheme="minorHAnsi"/>
          <w:sz w:val="22"/>
          <w:szCs w:val="22"/>
        </w:rPr>
      </w:pPr>
      <w:r w:rsidRPr="006E6D23">
        <w:rPr>
          <w:rFonts w:asciiTheme="minorHAnsi" w:hAnsiTheme="minorHAnsi" w:cstheme="minorHAnsi"/>
          <w:sz w:val="22"/>
          <w:szCs w:val="22"/>
        </w:rPr>
        <w:t>Support groups and newsletters.</w:t>
      </w:r>
    </w:p>
    <w:p w:rsidR="006E6D23" w:rsidRPr="006E6D23" w:rsidP="009114E9" w14:paraId="2E817B22" w14:textId="77777777">
      <w:pPr>
        <w:numPr>
          <w:ilvl w:val="0"/>
          <w:numId w:val="15"/>
        </w:numPr>
        <w:ind w:left="360"/>
        <w:jc w:val="both"/>
        <w:rPr>
          <w:rFonts w:asciiTheme="minorHAnsi" w:hAnsiTheme="minorHAnsi" w:cstheme="minorHAnsi"/>
          <w:sz w:val="22"/>
          <w:szCs w:val="22"/>
        </w:rPr>
      </w:pPr>
      <w:r w:rsidRPr="006E6D23">
        <w:rPr>
          <w:rFonts w:asciiTheme="minorHAnsi" w:hAnsiTheme="minorHAnsi" w:cstheme="minorHAnsi"/>
          <w:sz w:val="22"/>
          <w:szCs w:val="22"/>
        </w:rPr>
        <w:t>Patient care conferences.</w:t>
      </w:r>
    </w:p>
    <w:p w:rsidR="006E6D23" w:rsidRPr="006E6D23" w:rsidP="009114E9" w14:paraId="385D9175" w14:textId="16A26777">
      <w:pPr>
        <w:numPr>
          <w:ilvl w:val="0"/>
          <w:numId w:val="15"/>
        </w:numPr>
        <w:ind w:left="360"/>
        <w:jc w:val="both"/>
        <w:rPr>
          <w:rFonts w:asciiTheme="minorHAnsi" w:hAnsiTheme="minorHAnsi" w:cstheme="minorHAnsi"/>
          <w:sz w:val="22"/>
          <w:szCs w:val="22"/>
        </w:rPr>
      </w:pPr>
      <w:r w:rsidRPr="006E6D23">
        <w:rPr>
          <w:rFonts w:asciiTheme="minorHAnsi" w:hAnsiTheme="minorHAnsi" w:cstheme="minorHAnsi"/>
          <w:sz w:val="22"/>
          <w:szCs w:val="22"/>
        </w:rPr>
        <w:t>Patient advocacy</w:t>
      </w:r>
      <w:r w:rsidR="00131792">
        <w:rPr>
          <w:rFonts w:asciiTheme="minorHAnsi" w:hAnsiTheme="minorHAnsi" w:cstheme="minorHAnsi"/>
          <w:sz w:val="22"/>
          <w:szCs w:val="22"/>
        </w:rPr>
        <w:t>.</w:t>
      </w:r>
    </w:p>
    <w:p w:rsidR="006E6D23" w:rsidRPr="006E6D23" w:rsidP="009114E9" w14:paraId="78A218A2" w14:textId="77777777">
      <w:pPr>
        <w:numPr>
          <w:ilvl w:val="0"/>
          <w:numId w:val="15"/>
        </w:numPr>
        <w:ind w:left="360"/>
        <w:jc w:val="both"/>
        <w:rPr>
          <w:rFonts w:asciiTheme="minorHAnsi" w:hAnsiTheme="minorHAnsi" w:cstheme="minorHAnsi"/>
          <w:sz w:val="22"/>
          <w:szCs w:val="22"/>
        </w:rPr>
      </w:pPr>
      <w:r w:rsidRPr="006E6D23">
        <w:rPr>
          <w:rFonts w:asciiTheme="minorHAnsi" w:hAnsiTheme="minorHAnsi" w:cstheme="minorHAnsi"/>
          <w:sz w:val="22"/>
          <w:szCs w:val="22"/>
        </w:rPr>
        <w:t>Patient and family education.</w:t>
      </w:r>
    </w:p>
    <w:p w:rsidR="006E6D23" w:rsidRPr="006E6D23" w:rsidP="009114E9" w14:paraId="7D97E49A" w14:textId="77777777">
      <w:pPr>
        <w:numPr>
          <w:ilvl w:val="0"/>
          <w:numId w:val="15"/>
        </w:numPr>
        <w:ind w:left="360"/>
        <w:jc w:val="both"/>
        <w:rPr>
          <w:rFonts w:asciiTheme="minorHAnsi" w:hAnsiTheme="minorHAnsi" w:cstheme="minorHAnsi"/>
          <w:sz w:val="22"/>
          <w:szCs w:val="22"/>
        </w:rPr>
      </w:pPr>
      <w:r w:rsidRPr="006E6D23">
        <w:rPr>
          <w:rFonts w:asciiTheme="minorHAnsi" w:hAnsiTheme="minorHAnsi" w:cstheme="minorHAnsi"/>
          <w:sz w:val="22"/>
          <w:szCs w:val="22"/>
        </w:rPr>
        <w:t>Referral to community services such as vocational rehabilitation and housing.</w:t>
      </w:r>
    </w:p>
    <w:p w:rsidR="006E6D23" w:rsidRPr="006E6D23" w:rsidP="009114E9" w14:paraId="4729DB8F" w14:textId="77777777">
      <w:pPr>
        <w:numPr>
          <w:ilvl w:val="0"/>
          <w:numId w:val="15"/>
        </w:numPr>
        <w:ind w:left="360"/>
        <w:jc w:val="both"/>
        <w:rPr>
          <w:rFonts w:asciiTheme="minorHAnsi" w:hAnsiTheme="minorHAnsi" w:cstheme="minorHAnsi"/>
          <w:sz w:val="22"/>
          <w:szCs w:val="22"/>
        </w:rPr>
      </w:pPr>
      <w:r w:rsidRPr="006E6D23">
        <w:rPr>
          <w:rFonts w:asciiTheme="minorHAnsi" w:hAnsiTheme="minorHAnsi" w:cstheme="minorHAnsi"/>
          <w:sz w:val="22"/>
          <w:szCs w:val="22"/>
        </w:rPr>
        <w:t>Death, dying, and bereavement counseling.</w:t>
      </w:r>
    </w:p>
    <w:p w:rsidR="006E6D23" w:rsidRPr="006E6D23" w:rsidP="009114E9" w14:paraId="2BD8E148" w14:textId="77777777">
      <w:pPr>
        <w:numPr>
          <w:ilvl w:val="0"/>
          <w:numId w:val="15"/>
        </w:numPr>
        <w:ind w:left="360"/>
        <w:jc w:val="both"/>
        <w:rPr>
          <w:rFonts w:asciiTheme="minorHAnsi" w:hAnsiTheme="minorHAnsi" w:cstheme="minorHAnsi"/>
          <w:sz w:val="22"/>
          <w:szCs w:val="22"/>
        </w:rPr>
      </w:pPr>
      <w:r w:rsidRPr="006E6D23">
        <w:rPr>
          <w:rFonts w:asciiTheme="minorHAnsi" w:hAnsiTheme="minorHAnsi" w:cstheme="minorHAnsi"/>
          <w:sz w:val="22"/>
          <w:szCs w:val="22"/>
        </w:rPr>
        <w:t>Transplant team building.</w:t>
      </w:r>
    </w:p>
    <w:p w:rsidR="006E6D23" w:rsidRPr="006E6D23" w:rsidP="009114E9" w14:paraId="3A4742F3" w14:textId="77777777">
      <w:pPr>
        <w:numPr>
          <w:ilvl w:val="0"/>
          <w:numId w:val="15"/>
        </w:numPr>
        <w:ind w:left="360"/>
        <w:jc w:val="both"/>
        <w:rPr>
          <w:rFonts w:asciiTheme="minorHAnsi" w:hAnsiTheme="minorHAnsi" w:cstheme="minorHAnsi"/>
          <w:sz w:val="22"/>
          <w:szCs w:val="22"/>
        </w:rPr>
      </w:pPr>
      <w:r w:rsidRPr="006E6D23">
        <w:rPr>
          <w:rFonts w:asciiTheme="minorHAnsi" w:hAnsiTheme="minorHAnsi" w:cstheme="minorHAnsi"/>
          <w:sz w:val="22"/>
          <w:szCs w:val="22"/>
        </w:rPr>
        <w:t>Department meetings, including staff and process improvement meetings.</w:t>
      </w:r>
    </w:p>
    <w:p w:rsidR="006E6D23" w:rsidRPr="006E6D23" w:rsidP="009114E9" w14:paraId="5AE03C2B" w14:textId="77777777">
      <w:pPr>
        <w:numPr>
          <w:ilvl w:val="0"/>
          <w:numId w:val="15"/>
        </w:numPr>
        <w:ind w:left="360"/>
        <w:jc w:val="both"/>
        <w:rPr>
          <w:rFonts w:asciiTheme="minorHAnsi" w:hAnsiTheme="minorHAnsi" w:cstheme="minorHAnsi"/>
          <w:sz w:val="22"/>
          <w:szCs w:val="22"/>
        </w:rPr>
      </w:pPr>
      <w:r w:rsidRPr="006E6D23">
        <w:rPr>
          <w:rFonts w:asciiTheme="minorHAnsi" w:hAnsiTheme="minorHAnsi" w:cstheme="minorHAnsi"/>
          <w:sz w:val="22"/>
          <w:szCs w:val="22"/>
        </w:rPr>
        <w:t>Participation in organ donation awareness initiatives.</w:t>
      </w:r>
    </w:p>
    <w:p w:rsidR="006E6D23" w:rsidRPr="006E6D23" w:rsidP="009114E9" w14:paraId="677119EE" w14:textId="77777777">
      <w:pPr>
        <w:numPr>
          <w:ilvl w:val="0"/>
          <w:numId w:val="15"/>
        </w:numPr>
        <w:ind w:left="360"/>
        <w:jc w:val="both"/>
        <w:rPr>
          <w:rFonts w:asciiTheme="minorHAnsi" w:hAnsiTheme="minorHAnsi" w:cstheme="minorHAnsi"/>
          <w:b/>
          <w:bCs/>
          <w:sz w:val="22"/>
          <w:szCs w:val="22"/>
        </w:rPr>
      </w:pPr>
      <w:r w:rsidRPr="006E6D23">
        <w:rPr>
          <w:rFonts w:asciiTheme="minorHAnsi" w:hAnsiTheme="minorHAnsi" w:cstheme="minorHAnsi"/>
          <w:sz w:val="22"/>
          <w:szCs w:val="22"/>
        </w:rPr>
        <w:t>Participation with community advocacy groups such as the National Kidney Foundation and the Coalition for Donation.</w:t>
      </w:r>
    </w:p>
    <w:p w:rsidR="00855C86" w:rsidRPr="00863B96" w:rsidP="009114E9" w14:paraId="00ED0765" w14:textId="3C8928EF">
      <w:pPr>
        <w:jc w:val="both"/>
        <w:rPr>
          <w:rFonts w:asciiTheme="minorHAnsi" w:hAnsiTheme="minorHAnsi" w:cstheme="minorHAnsi"/>
          <w:sz w:val="22"/>
          <w:szCs w:val="22"/>
        </w:rPr>
      </w:pPr>
    </w:p>
    <w:p w:rsidR="00925AB6" w:rsidP="009114E9" w14:paraId="63DC04BC" w14:textId="77777777">
      <w:pPr>
        <w:jc w:val="both"/>
        <w:rPr>
          <w:rFonts w:asciiTheme="minorHAnsi" w:hAnsiTheme="minorHAnsi" w:cstheme="minorHAnsi"/>
          <w:b/>
          <w:i/>
          <w:sz w:val="22"/>
          <w:szCs w:val="22"/>
        </w:rPr>
      </w:pPr>
      <w:r>
        <w:rPr>
          <w:rFonts w:asciiTheme="minorHAnsi" w:hAnsiTheme="minorHAnsi" w:cstheme="minorHAnsi"/>
          <w:b/>
          <w:i/>
          <w:sz w:val="22"/>
          <w:szCs w:val="22"/>
        </w:rPr>
        <w:t>Check to attest to the following:</w:t>
      </w:r>
    </w:p>
    <w:p w:rsidR="00925AB6" w:rsidP="009114E9" w14:paraId="54C4736C" w14:textId="77777777">
      <w:pPr>
        <w:jc w:val="both"/>
        <w:rPr>
          <w:rFonts w:asciiTheme="minorHAnsi" w:hAnsiTheme="minorHAnsi" w:cstheme="minorHAnsi"/>
          <w:b/>
          <w:i/>
          <w:sz w:val="22"/>
          <w:szCs w:val="22"/>
        </w:rPr>
      </w:pPr>
    </w:p>
    <w:p w:rsidR="00855C86" w:rsidRPr="008A5D4F" w:rsidP="009114E9" w14:paraId="08B20F5B" w14:textId="600CD5DE">
      <w:pPr>
        <w:ind w:left="360" w:hanging="360"/>
        <w:jc w:val="both"/>
        <w:rPr>
          <w:rFonts w:asciiTheme="minorHAnsi" w:hAnsiTheme="minorHAnsi" w:cstheme="minorHAnsi"/>
          <w:b/>
          <w:i/>
          <w:sz w:val="22"/>
          <w:szCs w:val="22"/>
        </w:rPr>
      </w:pPr>
      <w:sdt>
        <w:sdtPr>
          <w:rPr>
            <w:rFonts w:asciiTheme="minorHAnsi" w:hAnsiTheme="minorHAnsi" w:cstheme="minorHAnsi"/>
            <w:sz w:val="22"/>
            <w:szCs w:val="22"/>
          </w:rPr>
          <w:id w:val="444965789"/>
          <w14:checkbox>
            <w14:checked w14:val="0"/>
            <w14:checkedState w14:val="2612" w14:font="MS Gothic"/>
            <w14:uncheckedState w14:val="2610" w14:font="MS Gothic"/>
          </w14:checkbox>
        </w:sdtPr>
        <w:sdtContent>
          <w:r w:rsidR="00C341C3">
            <w:rPr>
              <w:rFonts w:ascii="MS Gothic" w:eastAsia="MS Gothic" w:hAnsi="MS Gothic" w:cs="MS Gothic" w:hint="eastAsia"/>
              <w:sz w:val="22"/>
              <w:szCs w:val="22"/>
            </w:rPr>
            <w:t>☐</w:t>
          </w:r>
        </w:sdtContent>
      </w:sdt>
      <w:r w:rsidR="00925AB6">
        <w:rPr>
          <w:rFonts w:asciiTheme="minorHAnsi" w:hAnsiTheme="minorHAnsi" w:cstheme="minorHAnsi"/>
          <w:sz w:val="22"/>
          <w:szCs w:val="22"/>
        </w:rPr>
        <w:t xml:space="preserve">  </w:t>
      </w:r>
      <w:r w:rsidRPr="00925AB6" w:rsidR="00925AB6">
        <w:rPr>
          <w:rFonts w:asciiTheme="minorHAnsi" w:hAnsiTheme="minorHAnsi" w:cstheme="minorHAnsi"/>
          <w:sz w:val="22"/>
          <w:szCs w:val="22"/>
        </w:rPr>
        <w:t>The transplant program employs mental health and social support staff that have the responsibilities indicated above.</w:t>
      </w:r>
      <w:r w:rsidRPr="008A5D4F">
        <w:rPr>
          <w:rFonts w:asciiTheme="minorHAnsi" w:hAnsiTheme="minorHAnsi" w:cstheme="minorHAnsi"/>
          <w:b/>
          <w:i/>
          <w:sz w:val="22"/>
          <w:szCs w:val="22"/>
        </w:rPr>
        <w:t xml:space="preserve"> </w:t>
      </w:r>
    </w:p>
    <w:p w:rsidR="00A21CC8" w:rsidP="009114E9" w14:paraId="19B68EE2" w14:textId="77777777">
      <w:pPr>
        <w:spacing w:after="160" w:line="259" w:lineRule="auto"/>
        <w:jc w:val="both"/>
        <w:rPr>
          <w:rFonts w:eastAsia="Times New Roman" w:asciiTheme="minorHAnsi" w:hAnsiTheme="minorHAnsi" w:cstheme="minorHAnsi"/>
          <w:b/>
          <w:bCs/>
          <w:sz w:val="32"/>
          <w:szCs w:val="32"/>
        </w:rPr>
      </w:pPr>
    </w:p>
    <w:p w:rsidR="00855C86" w14:paraId="5ED9277F" w14:textId="77777777">
      <w:pPr>
        <w:spacing w:after="160" w:line="259" w:lineRule="auto"/>
        <w:rPr>
          <w:rFonts w:eastAsia="Times New Roman" w:asciiTheme="minorHAnsi" w:hAnsiTheme="minorHAnsi" w:cstheme="minorHAnsi"/>
          <w:b/>
          <w:bCs/>
          <w:sz w:val="32"/>
          <w:szCs w:val="32"/>
        </w:rPr>
      </w:pPr>
      <w:r>
        <w:rPr>
          <w:rFonts w:asciiTheme="minorHAnsi" w:hAnsiTheme="minorHAnsi" w:cstheme="minorHAnsi"/>
          <w:sz w:val="32"/>
          <w:szCs w:val="32"/>
        </w:rPr>
        <w:br w:type="page"/>
      </w:r>
    </w:p>
    <w:p w:rsidR="00E706DC" w:rsidRPr="00E706DC" w:rsidP="00E706DC" w14:paraId="5F01CAB1" w14:textId="25E52826">
      <w:pPr>
        <w:pStyle w:val="Heading3"/>
        <w:ind w:left="0"/>
        <w:rPr>
          <w:rFonts w:asciiTheme="minorHAnsi" w:hAnsiTheme="minorHAnsi" w:cstheme="minorHAnsi"/>
          <w:sz w:val="32"/>
          <w:szCs w:val="32"/>
        </w:rPr>
      </w:pPr>
      <w:r w:rsidRPr="00E706DC">
        <w:rPr>
          <w:rFonts w:asciiTheme="minorHAnsi" w:hAnsiTheme="minorHAnsi" w:cstheme="minorHAnsi"/>
          <w:sz w:val="32"/>
          <w:szCs w:val="32"/>
        </w:rPr>
        <w:t xml:space="preserve">Part </w:t>
      </w:r>
      <w:r w:rsidR="00EE1EC1">
        <w:rPr>
          <w:rFonts w:asciiTheme="minorHAnsi" w:hAnsiTheme="minorHAnsi" w:cstheme="minorHAnsi"/>
          <w:sz w:val="32"/>
          <w:szCs w:val="32"/>
        </w:rPr>
        <w:t>7</w:t>
      </w:r>
      <w:r w:rsidRPr="00E706DC">
        <w:rPr>
          <w:rFonts w:asciiTheme="minorHAnsi" w:hAnsiTheme="minorHAnsi" w:cstheme="minorHAnsi"/>
          <w:sz w:val="32"/>
          <w:szCs w:val="32"/>
        </w:rPr>
        <w:t xml:space="preserve">: </w:t>
      </w:r>
      <w:bookmarkEnd w:id="17"/>
      <w:bookmarkEnd w:id="18"/>
      <w:r w:rsidR="00102A75">
        <w:rPr>
          <w:rFonts w:asciiTheme="minorHAnsi" w:hAnsiTheme="minorHAnsi" w:cstheme="minorHAnsi"/>
          <w:sz w:val="32"/>
          <w:szCs w:val="32"/>
        </w:rPr>
        <w:t>Transplant Hospital Compliance</w:t>
      </w:r>
    </w:p>
    <w:p w:rsidR="00E706DC" w:rsidP="00E706DC" w14:paraId="02E1AAF3" w14:textId="77777777">
      <w:pPr>
        <w:rPr>
          <w:rFonts w:asciiTheme="minorHAnsi" w:hAnsiTheme="minorHAnsi" w:cstheme="minorHAnsi"/>
          <w:sz w:val="22"/>
          <w:szCs w:val="22"/>
        </w:rPr>
      </w:pPr>
    </w:p>
    <w:p w:rsidR="00102A75" w:rsidRPr="009114E9" w:rsidP="009114E9" w14:paraId="1EB9F1DF" w14:textId="70C3EBCE">
      <w:pPr>
        <w:jc w:val="both"/>
        <w:rPr>
          <w:rFonts w:asciiTheme="minorHAnsi" w:hAnsiTheme="minorHAnsi" w:cstheme="minorHAnsi"/>
          <w:b/>
          <w:i/>
          <w:sz w:val="22"/>
          <w:szCs w:val="22"/>
        </w:rPr>
      </w:pPr>
      <w:r w:rsidRPr="009114E9">
        <w:rPr>
          <w:rFonts w:asciiTheme="minorHAnsi" w:hAnsiTheme="minorHAnsi" w:cstheme="minorHAnsi"/>
          <w:b/>
          <w:i/>
          <w:sz w:val="22"/>
          <w:szCs w:val="22"/>
        </w:rPr>
        <w:t>Check to attest to the following:</w:t>
      </w:r>
    </w:p>
    <w:p w:rsidR="00102A75" w:rsidRPr="00102A75" w:rsidP="009114E9" w14:paraId="273A3127" w14:textId="77777777">
      <w:pPr>
        <w:jc w:val="both"/>
        <w:rPr>
          <w:rFonts w:asciiTheme="minorHAnsi" w:hAnsiTheme="minorHAnsi" w:cstheme="minorHAnsi"/>
          <w:sz w:val="22"/>
          <w:szCs w:val="22"/>
        </w:rPr>
      </w:pPr>
    </w:p>
    <w:p w:rsidR="00102A75" w:rsidRPr="00102A75" w:rsidP="009114E9" w14:paraId="5E80C0FE" w14:textId="37ACBC5C">
      <w:pPr>
        <w:ind w:left="360" w:hanging="360"/>
        <w:jc w:val="both"/>
        <w:rPr>
          <w:rFonts w:asciiTheme="minorHAnsi" w:hAnsiTheme="minorHAnsi" w:cstheme="minorHAnsi"/>
          <w:sz w:val="22"/>
          <w:szCs w:val="22"/>
        </w:rPr>
      </w:pPr>
      <w:sdt>
        <w:sdtPr>
          <w:rPr>
            <w:rFonts w:asciiTheme="minorHAnsi" w:hAnsiTheme="minorHAnsi" w:cstheme="minorHAnsi"/>
            <w:sz w:val="22"/>
            <w:szCs w:val="22"/>
          </w:rPr>
          <w:id w:val="-254671312"/>
          <w14:checkbox>
            <w14:checked w14:val="0"/>
            <w14:checkedState w14:val="2612" w14:font="MS Gothic"/>
            <w14:uncheckedState w14:val="2610" w14:font="MS Gothic"/>
          </w14:checkbox>
        </w:sdtPr>
        <w:sdtContent>
          <w:r>
            <w:rPr>
              <w:rFonts w:ascii="MS Gothic" w:eastAsia="MS Gothic" w:hAnsi="MS Gothic" w:cs="MS Gothic" w:hint="eastAsia"/>
              <w:sz w:val="22"/>
              <w:szCs w:val="22"/>
            </w:rPr>
            <w:t>☐</w:t>
          </w:r>
        </w:sdtContent>
      </w:sdt>
      <w:r>
        <w:rPr>
          <w:rFonts w:asciiTheme="minorHAnsi" w:hAnsiTheme="minorHAnsi" w:cstheme="minorHAnsi"/>
          <w:sz w:val="22"/>
          <w:szCs w:val="22"/>
        </w:rPr>
        <w:t xml:space="preserve">  </w:t>
      </w:r>
      <w:r w:rsidRPr="00102A75">
        <w:rPr>
          <w:rFonts w:asciiTheme="minorHAnsi" w:hAnsiTheme="minorHAnsi" w:cstheme="minorHAnsi"/>
          <w:sz w:val="22"/>
          <w:szCs w:val="22"/>
        </w:rPr>
        <w:t xml:space="preserve">By accepting membership in the OPTN, transplant hospitals agree to comply with all OPTN </w:t>
      </w:r>
      <w:r>
        <w:rPr>
          <w:rFonts w:asciiTheme="minorHAnsi" w:hAnsiTheme="minorHAnsi" w:cstheme="minorHAnsi"/>
          <w:sz w:val="22"/>
          <w:szCs w:val="22"/>
        </w:rPr>
        <w:t xml:space="preserve">Obligations </w:t>
      </w:r>
      <w:r w:rsidRPr="00102A75">
        <w:rPr>
          <w:rFonts w:asciiTheme="minorHAnsi" w:hAnsiTheme="minorHAnsi" w:cstheme="minorHAnsi"/>
          <w:sz w:val="22"/>
          <w:szCs w:val="22"/>
        </w:rPr>
        <w:t xml:space="preserve">according to </w:t>
      </w:r>
      <w:r w:rsidRPr="009114E9">
        <w:rPr>
          <w:rFonts w:asciiTheme="minorHAnsi" w:hAnsiTheme="minorHAnsi" w:cstheme="minorHAnsi"/>
          <w:i/>
          <w:sz w:val="22"/>
          <w:szCs w:val="22"/>
        </w:rPr>
        <w:t>Article 1.1.E: Member Compliance</w:t>
      </w:r>
      <w:r w:rsidRPr="00102A75">
        <w:rPr>
          <w:rFonts w:asciiTheme="minorHAnsi" w:hAnsiTheme="minorHAnsi" w:cstheme="minorHAnsi"/>
          <w:sz w:val="22"/>
          <w:szCs w:val="22"/>
        </w:rPr>
        <w:t>.</w:t>
      </w:r>
    </w:p>
    <w:p w:rsidR="00102A75" w:rsidRPr="00102A75" w:rsidP="009114E9" w14:paraId="0C78A6F8" w14:textId="77777777">
      <w:pPr>
        <w:jc w:val="both"/>
        <w:rPr>
          <w:rFonts w:asciiTheme="minorHAnsi" w:hAnsiTheme="minorHAnsi" w:cstheme="minorHAnsi"/>
          <w:sz w:val="22"/>
          <w:szCs w:val="22"/>
        </w:rPr>
      </w:pPr>
    </w:p>
    <w:p w:rsidR="00F1428B" w:rsidRPr="009A70B4" w:rsidP="009114E9" w14:paraId="78AFB9EB" w14:textId="29254A84">
      <w:pPr>
        <w:spacing w:after="160" w:line="259" w:lineRule="auto"/>
        <w:jc w:val="both"/>
        <w:rPr>
          <w:rFonts w:asciiTheme="minorHAnsi" w:eastAsiaTheme="majorEastAsia" w:hAnsiTheme="minorHAnsi" w:cstheme="minorHAnsi"/>
          <w:b/>
          <w:bCs/>
          <w:sz w:val="32"/>
          <w:szCs w:val="32"/>
        </w:rPr>
      </w:pPr>
      <w:r w:rsidRPr="00102A75">
        <w:rPr>
          <w:rFonts w:asciiTheme="minorHAnsi" w:hAnsiTheme="minorHAnsi" w:cstheme="minorHAnsi"/>
          <w:sz w:val="22"/>
          <w:szCs w:val="22"/>
        </w:rPr>
        <w:t>If any regulatory agency takes a final adverse action against a transplant hospital, the transplant hospital must notify the OPTN Contractor in writing within 10 business days. The transplant hospital must also provide all documents relating to the final adverse action to the OPTN Contractor.</w:t>
      </w:r>
      <w:bookmarkStart w:id="30" w:name="_Toc321478463"/>
      <w:bookmarkStart w:id="31" w:name="_Toc396748500"/>
      <w:bookmarkStart w:id="32" w:name="_Toc519078938"/>
      <w:bookmarkEnd w:id="15"/>
      <w:bookmarkEnd w:id="16"/>
      <w:bookmarkEnd w:id="19"/>
      <w:bookmarkEnd w:id="30"/>
      <w:bookmarkEnd w:id="31"/>
      <w:bookmarkEnd w:id="32"/>
    </w:p>
    <w:p w:rsidR="00CF6CA0" w:rsidP="00D4034C" w14:paraId="54609BAA" w14:textId="77777777">
      <w:pPr>
        <w:pStyle w:val="IndentedParagraph"/>
        <w:ind w:left="0"/>
        <w:jc w:val="center"/>
        <w:rPr>
          <w:rFonts w:asciiTheme="minorHAnsi" w:hAnsiTheme="minorHAnsi" w:cstheme="minorHAnsi"/>
          <w:b/>
          <w:sz w:val="22"/>
          <w:szCs w:val="22"/>
          <w:lang w:bidi="ar-SA"/>
        </w:rPr>
        <w:sectPr w:rsidSect="000F5E52">
          <w:type w:val="continuous"/>
          <w:pgSz w:w="12240" w:h="15840"/>
          <w:pgMar w:top="1440" w:right="1440" w:bottom="1440" w:left="1440" w:header="720" w:footer="720" w:gutter="0"/>
          <w:cols w:space="720"/>
          <w:docGrid w:linePitch="360"/>
        </w:sectPr>
      </w:pPr>
    </w:p>
    <w:p w:rsidR="00D4034C" w:rsidRPr="008350B6" w:rsidP="00D4034C" w14:paraId="0B864F6B" w14:textId="18DF94EA">
      <w:pPr>
        <w:pStyle w:val="IndentedParagraph"/>
        <w:ind w:left="0"/>
        <w:jc w:val="center"/>
        <w:rPr>
          <w:rFonts w:asciiTheme="minorHAnsi" w:hAnsiTheme="minorHAnsi" w:cstheme="minorHAnsi"/>
          <w:b/>
          <w:sz w:val="22"/>
          <w:szCs w:val="22"/>
          <w:lang w:bidi="ar-SA"/>
        </w:rPr>
      </w:pPr>
      <w:r w:rsidRPr="00AC5823">
        <w:rPr>
          <w:rFonts w:asciiTheme="minorHAnsi" w:hAnsiTheme="minorHAnsi" w:cstheme="minorHAnsi"/>
          <w:b/>
          <w:sz w:val="22"/>
          <w:szCs w:val="22"/>
          <w:lang w:bidi="ar-SA"/>
        </w:rPr>
        <w:t>PUBLIC BURDEN STATEMENT</w:t>
      </w:r>
    </w:p>
    <w:p w:rsidR="00D4034C" w:rsidP="00D4034C" w14:paraId="3AA17890" w14:textId="37C96E63">
      <w:pPr>
        <w:spacing w:before="100" w:beforeAutospacing="1" w:after="100" w:afterAutospacing="1" w:line="240" w:lineRule="auto"/>
        <w:jc w:val="both"/>
        <w:rPr>
          <w:rFonts w:asciiTheme="minorHAnsi" w:hAnsiTheme="minorHAnsi" w:cstheme="minorHAnsi"/>
          <w:sz w:val="22"/>
          <w:szCs w:val="22"/>
        </w:rPr>
      </w:pPr>
      <w:r w:rsidRPr="005D3032">
        <w:rPr>
          <w:rFonts w:asciiTheme="minorHAnsi" w:hAnsiTheme="minorHAnsi" w:cstheme="minorHAnsi"/>
          <w:sz w:val="22"/>
          <w:szCs w:val="22"/>
        </w:rPr>
        <w:t xml:space="preserve">The private, non-profit Organ Procurement and Transplantation Network (OPTN) collects this information </w:t>
      </w:r>
      <w:r w:rsidRPr="005D3032">
        <w:rPr>
          <w:rFonts w:asciiTheme="minorHAnsi" w:hAnsiTheme="minorHAnsi" w:cstheme="minorHAnsi"/>
          <w:sz w:val="22"/>
          <w:szCs w:val="22"/>
        </w:rPr>
        <w:t>in order to</w:t>
      </w:r>
      <w:r w:rsidRPr="005D3032">
        <w:rPr>
          <w:rFonts w:asciiTheme="minorHAnsi" w:hAnsiTheme="minorHAnsi" w:cstheme="minorHAnsi"/>
          <w:sz w:val="22"/>
          <w:szCs w:val="22"/>
        </w:rPr>
        <w:t xml:space="preserve"> perform the following OPTN functions:  to assess whether applicants meet OPTN Bylaw requirements for membership in the OPTN; and to monitor compliance of member organizations with OPTN Obligations.  An agency may not conduct or sponsor, and a person is not required to respond to, a collection of information unless it displays a currently valid OMB control number. The OMB control number for this information collection is 09</w:t>
      </w:r>
      <w:r w:rsidR="005377F8">
        <w:rPr>
          <w:rFonts w:asciiTheme="minorHAnsi" w:hAnsiTheme="minorHAnsi" w:cstheme="minorHAnsi"/>
          <w:sz w:val="22"/>
          <w:szCs w:val="22"/>
        </w:rPr>
        <w:t xml:space="preserve">15-0184 and it is valid until </w:t>
      </w:r>
      <w:r w:rsidR="00B07AE1">
        <w:rPr>
          <w:rFonts w:asciiTheme="minorHAnsi" w:hAnsiTheme="minorHAnsi" w:cstheme="minorHAnsi"/>
          <w:sz w:val="22"/>
          <w:szCs w:val="22"/>
        </w:rPr>
        <w:t>12/31/2025</w:t>
      </w:r>
      <w:r w:rsidRPr="005D3032">
        <w:rPr>
          <w:rFonts w:asciiTheme="minorHAnsi" w:hAnsiTheme="minorHAnsi" w:cstheme="minorHAnsi"/>
          <w:sz w:val="22"/>
          <w:szCs w:val="22"/>
        </w:rPr>
        <w:t xml:space="preserve">. This information collection is required to obtain or retain a benefit per 42 CFR §121.11(b)(2). </w:t>
      </w:r>
      <w:r w:rsidRPr="005D3032">
        <w:rPr>
          <w:rFonts w:asciiTheme="minorHAnsi" w:hAnsiTheme="minorHAnsi" w:cstheme="minorHAnsi"/>
          <w:color w:val="000000"/>
          <w:sz w:val="22"/>
          <w:szCs w:val="22"/>
        </w:rPr>
        <w:t xml:space="preserve">All data collected will be subject to Privacy Act protection (Privacy Act System of Records #09-15-0055).  Data collected by the private non-profit OPTN also are well protected by </w:t>
      </w:r>
      <w:r w:rsidRPr="005D3032">
        <w:rPr>
          <w:rFonts w:asciiTheme="minorHAnsi" w:hAnsiTheme="minorHAnsi" w:cstheme="minorHAnsi"/>
          <w:color w:val="000000"/>
          <w:sz w:val="22"/>
          <w:szCs w:val="22"/>
        </w:rPr>
        <w:t>a number of</w:t>
      </w:r>
      <w:r w:rsidRPr="005D3032">
        <w:rPr>
          <w:rFonts w:asciiTheme="minorHAnsi" w:hAnsiTheme="minorHAnsi" w:cstheme="minorHAnsi"/>
          <w:color w:val="000000"/>
          <w:sz w:val="22"/>
          <w:szCs w:val="22"/>
        </w:rPr>
        <w:t xml:space="preserve"> the Contractor’s security features. The Contractor’s security system meets or exceeds the requirements as prescribed by OMB Circular A-130, Appendix III, Security of Federal Automated Information Systems, and the Departments Automated Information Systems Security Program Handbook.</w:t>
      </w:r>
      <w:r w:rsidRPr="005D3032">
        <w:rPr>
          <w:rFonts w:asciiTheme="minorHAnsi" w:hAnsiTheme="minorHAnsi" w:cstheme="minorHAnsi"/>
          <w:sz w:val="22"/>
          <w:szCs w:val="22"/>
        </w:rPr>
        <w:t xml:space="preserve"> The public reporting burden for this collection of information is estimated to average </w:t>
      </w:r>
      <w:r w:rsidRPr="003D41B1" w:rsidR="003D41B1">
        <w:rPr>
          <w:rFonts w:asciiTheme="minorHAnsi" w:hAnsiTheme="minorHAnsi" w:cstheme="minorHAnsi"/>
          <w:sz w:val="22"/>
          <w:szCs w:val="22"/>
        </w:rPr>
        <w:t xml:space="preserve">4 </w:t>
      </w:r>
      <w:r w:rsidRPr="003D41B1">
        <w:rPr>
          <w:rFonts w:asciiTheme="minorHAnsi" w:hAnsiTheme="minorHAnsi" w:cstheme="minorHAnsi"/>
          <w:sz w:val="22"/>
          <w:szCs w:val="22"/>
        </w:rPr>
        <w:t>hours</w:t>
      </w:r>
      <w:r w:rsidRPr="005D3032">
        <w:rPr>
          <w:rFonts w:asciiTheme="minorHAnsi" w:hAnsiTheme="minorHAnsi" w:cstheme="minorHAnsi"/>
          <w:sz w:val="22"/>
          <w:szCs w:val="22"/>
        </w:rPr>
        <w:t xml:space="preserve"> per response, including the time for reviewing instructions, searching existing data sources, and completing and reviewing the collection of information. Send comments regarding this burden estimate or any other aspect of this collection of information, including suggestions for reducing this burden, to HRSA Reports Clearance Officer, 5600 Fishers Lane, Room 14N136B, Rockville, Maryland, 20857 or </w:t>
      </w:r>
      <w:hyperlink r:id="rId11" w:history="1">
        <w:r w:rsidRPr="005D3032">
          <w:rPr>
            <w:rStyle w:val="Hyperlink"/>
            <w:rFonts w:asciiTheme="minorHAnsi" w:hAnsiTheme="minorHAnsi" w:cstheme="minorHAnsi"/>
            <w:sz w:val="22"/>
            <w:szCs w:val="22"/>
          </w:rPr>
          <w:t>paperwork@hrsa.gov</w:t>
        </w:r>
      </w:hyperlink>
      <w:r w:rsidRPr="005D3032">
        <w:rPr>
          <w:rFonts w:asciiTheme="minorHAnsi" w:hAnsiTheme="minorHAnsi" w:cstheme="minorHAnsi"/>
          <w:sz w:val="22"/>
          <w:szCs w:val="22"/>
        </w:rPr>
        <w:t>.</w:t>
      </w:r>
    </w:p>
    <w:p w:rsidR="005922F9" w:rsidP="00064D58" w14:paraId="1A153B67" w14:textId="554F2500">
      <w:pPr>
        <w:spacing w:after="160" w:line="259" w:lineRule="auto"/>
        <w:rPr>
          <w:rFonts w:eastAsia="Calibri" w:asciiTheme="minorHAnsi" w:hAnsiTheme="minorHAnsi" w:cstheme="minorHAnsi"/>
          <w:i/>
          <w:sz w:val="22"/>
          <w:szCs w:val="22"/>
        </w:rPr>
      </w:pPr>
    </w:p>
    <w:sectPr w:rsidSect="000F5E5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409112279"/>
      <w:docPartObj>
        <w:docPartGallery w:val="Page Numbers (Bottom of Page)"/>
        <w:docPartUnique/>
      </w:docPartObj>
    </w:sdtPr>
    <w:sdtEndPr>
      <w:rPr>
        <w:noProof/>
      </w:rPr>
    </w:sdtEndPr>
    <w:sdtContent>
      <w:p w:rsidR="00FB133A" w14:paraId="723D148D" w14:textId="67AE2AAD">
        <w:pPr>
          <w:pStyle w:val="Footer"/>
          <w:jc w:val="right"/>
        </w:pPr>
        <w:r>
          <w:t>Hospital-</w:t>
        </w:r>
        <w:r>
          <w:fldChar w:fldCharType="begin"/>
        </w:r>
        <w:r>
          <w:instrText xml:space="preserve"> PAGE   \* MERGEFORMAT </w:instrText>
        </w:r>
        <w:r>
          <w:fldChar w:fldCharType="separate"/>
        </w:r>
        <w:r w:rsidR="009A1B01">
          <w:rPr>
            <w:noProof/>
          </w:rPr>
          <w:t>1</w:t>
        </w:r>
        <w:r>
          <w:rPr>
            <w:noProof/>
          </w:rPr>
          <w:fldChar w:fldCharType="end"/>
        </w:r>
      </w:p>
    </w:sdtContent>
  </w:sdt>
  <w:p w:rsidR="00FB133A" w14:paraId="67783598" w14:textId="77777777">
    <w:pPr>
      <w:pStyle w:val="Footer"/>
    </w:pPr>
  </w:p>
  <w:p w:rsidR="002965B9" w14:paraId="4AF7D837" w14:textId="77777777"/>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30473" w:rsidP="00630473" w14:paraId="7360EB64" w14:textId="77777777">
    <w:pPr>
      <w:tabs>
        <w:tab w:val="left" w:pos="-1440"/>
      </w:tabs>
      <w:ind w:left="6480" w:hanging="6480"/>
      <w:rPr>
        <w:rFonts w:ascii="Tahoma" w:eastAsia="Times New Roman" w:hAnsi="Tahoma" w:cs="Tahoma"/>
        <w:lang w:bidi="ar-SA"/>
      </w:rPr>
    </w:pPr>
    <w:r>
      <w:rPr>
        <w:rFonts w:ascii="Tahoma" w:hAnsi="Tahoma" w:cs="Tahoma"/>
      </w:rPr>
      <w:t>Department of Health and Human Services</w:t>
    </w:r>
    <w:r>
      <w:rPr>
        <w:rFonts w:ascii="Tahoma" w:hAnsi="Tahoma" w:cs="Tahoma"/>
      </w:rPr>
      <w:tab/>
      <w:t>OMB No. 0915-0184</w:t>
    </w:r>
  </w:p>
  <w:p w:rsidR="00630473" w:rsidP="00630473" w14:paraId="6833566F" w14:textId="68F9ACC5">
    <w:pPr>
      <w:tabs>
        <w:tab w:val="left" w:pos="-1440"/>
      </w:tabs>
      <w:ind w:left="6480" w:hanging="6480"/>
      <w:rPr>
        <w:rFonts w:ascii="Tahoma" w:hAnsi="Tahoma" w:cs="Tahoma"/>
      </w:rPr>
    </w:pPr>
    <w:r>
      <w:rPr>
        <w:rFonts w:ascii="Tahoma" w:hAnsi="Tahoma" w:cs="Tahoma"/>
      </w:rPr>
      <w:t>Health Resources and Services Administration</w:t>
    </w:r>
    <w:r>
      <w:rPr>
        <w:rFonts w:ascii="Tahoma" w:hAnsi="Tahoma" w:cs="Tahoma"/>
      </w:rPr>
      <w:tab/>
      <w:t xml:space="preserve">Expiration Date: </w:t>
    </w:r>
    <w:r w:rsidR="00B07AE1">
      <w:rPr>
        <w:rFonts w:ascii="Tahoma" w:hAnsi="Tahoma" w:cs="Tahoma"/>
      </w:rPr>
      <w:t>12/31/2025</w:t>
    </w:r>
  </w:p>
  <w:p w:rsidR="002965B9" w14:paraId="54FE1436"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2B80D29"/>
    <w:multiLevelType w:val="hybridMultilevel"/>
    <w:tmpl w:val="E8849516"/>
    <w:lvl w:ilvl="0">
      <w:start w:val="1"/>
      <w:numFmt w:val="lowerLetter"/>
      <w:lvlText w:val="%1."/>
      <w:lvlJc w:val="left"/>
      <w:pPr>
        <w:ind w:left="2160" w:hanging="360"/>
      </w:pPr>
    </w:lvl>
    <w:lvl w:ilvl="1" w:tentative="1">
      <w:start w:val="1"/>
      <w:numFmt w:val="lowerLetter"/>
      <w:lvlText w:val="%2."/>
      <w:lvlJc w:val="left"/>
      <w:pPr>
        <w:ind w:left="2880" w:hanging="360"/>
      </w:pPr>
    </w:lvl>
    <w:lvl w:ilvl="2" w:tentative="1">
      <w:start w:val="1"/>
      <w:numFmt w:val="lowerRoman"/>
      <w:lvlText w:val="%3."/>
      <w:lvlJc w:val="right"/>
      <w:pPr>
        <w:ind w:left="3600" w:hanging="180"/>
      </w:pPr>
    </w:lvl>
    <w:lvl w:ilvl="3" w:tentative="1">
      <w:start w:val="1"/>
      <w:numFmt w:val="decimal"/>
      <w:lvlText w:val="%4."/>
      <w:lvlJc w:val="left"/>
      <w:pPr>
        <w:ind w:left="4320" w:hanging="360"/>
      </w:pPr>
    </w:lvl>
    <w:lvl w:ilvl="4" w:tentative="1">
      <w:start w:val="1"/>
      <w:numFmt w:val="lowerLetter"/>
      <w:lvlText w:val="%5."/>
      <w:lvlJc w:val="left"/>
      <w:pPr>
        <w:ind w:left="5040" w:hanging="360"/>
      </w:pPr>
    </w:lvl>
    <w:lvl w:ilvl="5" w:tentative="1">
      <w:start w:val="1"/>
      <w:numFmt w:val="lowerRoman"/>
      <w:lvlText w:val="%6."/>
      <w:lvlJc w:val="right"/>
      <w:pPr>
        <w:ind w:left="5760" w:hanging="180"/>
      </w:pPr>
    </w:lvl>
    <w:lvl w:ilvl="6" w:tentative="1">
      <w:start w:val="1"/>
      <w:numFmt w:val="decimal"/>
      <w:lvlText w:val="%7."/>
      <w:lvlJc w:val="left"/>
      <w:pPr>
        <w:ind w:left="6480" w:hanging="360"/>
      </w:pPr>
    </w:lvl>
    <w:lvl w:ilvl="7" w:tentative="1">
      <w:start w:val="1"/>
      <w:numFmt w:val="lowerLetter"/>
      <w:lvlText w:val="%8."/>
      <w:lvlJc w:val="left"/>
      <w:pPr>
        <w:ind w:left="7200" w:hanging="360"/>
      </w:pPr>
    </w:lvl>
    <w:lvl w:ilvl="8" w:tentative="1">
      <w:start w:val="1"/>
      <w:numFmt w:val="lowerRoman"/>
      <w:lvlText w:val="%9."/>
      <w:lvlJc w:val="right"/>
      <w:pPr>
        <w:ind w:left="7920" w:hanging="180"/>
      </w:pPr>
    </w:lvl>
  </w:abstractNum>
  <w:abstractNum w:abstractNumId="1">
    <w:nsid w:val="02D43EFA"/>
    <w:multiLevelType w:val="hybridMultilevel"/>
    <w:tmpl w:val="9160A4DA"/>
    <w:lvl w:ilvl="0">
      <w:start w:val="1"/>
      <w:numFmt w:val="lowerRoman"/>
      <w:lvlText w:val="%1."/>
      <w:lvlJc w:val="right"/>
      <w:pPr>
        <w:ind w:left="2880" w:hanging="360"/>
      </w:pPr>
    </w:lvl>
    <w:lvl w:ilvl="1">
      <w:start w:val="1"/>
      <w:numFmt w:val="lowerLetter"/>
      <w:lvlText w:val="%2."/>
      <w:lvlJc w:val="left"/>
      <w:pPr>
        <w:ind w:left="3600" w:hanging="360"/>
      </w:pPr>
    </w:lvl>
    <w:lvl w:ilvl="2" w:tentative="1">
      <w:start w:val="1"/>
      <w:numFmt w:val="lowerRoman"/>
      <w:lvlText w:val="%3."/>
      <w:lvlJc w:val="right"/>
      <w:pPr>
        <w:ind w:left="4320" w:hanging="180"/>
      </w:pPr>
    </w:lvl>
    <w:lvl w:ilvl="3" w:tentative="1">
      <w:start w:val="1"/>
      <w:numFmt w:val="decimal"/>
      <w:lvlText w:val="%4."/>
      <w:lvlJc w:val="left"/>
      <w:pPr>
        <w:ind w:left="5040" w:hanging="360"/>
      </w:pPr>
    </w:lvl>
    <w:lvl w:ilvl="4" w:tentative="1">
      <w:start w:val="1"/>
      <w:numFmt w:val="lowerLetter"/>
      <w:lvlText w:val="%5."/>
      <w:lvlJc w:val="left"/>
      <w:pPr>
        <w:ind w:left="5760" w:hanging="360"/>
      </w:pPr>
    </w:lvl>
    <w:lvl w:ilvl="5" w:tentative="1">
      <w:start w:val="1"/>
      <w:numFmt w:val="lowerRoman"/>
      <w:lvlText w:val="%6."/>
      <w:lvlJc w:val="right"/>
      <w:pPr>
        <w:ind w:left="6480" w:hanging="180"/>
      </w:pPr>
    </w:lvl>
    <w:lvl w:ilvl="6" w:tentative="1">
      <w:start w:val="1"/>
      <w:numFmt w:val="decimal"/>
      <w:lvlText w:val="%7."/>
      <w:lvlJc w:val="left"/>
      <w:pPr>
        <w:ind w:left="7200" w:hanging="360"/>
      </w:pPr>
    </w:lvl>
    <w:lvl w:ilvl="7" w:tentative="1">
      <w:start w:val="1"/>
      <w:numFmt w:val="lowerLetter"/>
      <w:lvlText w:val="%8."/>
      <w:lvlJc w:val="left"/>
      <w:pPr>
        <w:ind w:left="7920" w:hanging="360"/>
      </w:pPr>
    </w:lvl>
    <w:lvl w:ilvl="8" w:tentative="1">
      <w:start w:val="1"/>
      <w:numFmt w:val="lowerRoman"/>
      <w:lvlText w:val="%9."/>
      <w:lvlJc w:val="right"/>
      <w:pPr>
        <w:ind w:left="8640" w:hanging="180"/>
      </w:pPr>
    </w:lvl>
  </w:abstractNum>
  <w:abstractNum w:abstractNumId="2">
    <w:nsid w:val="04DB7B18"/>
    <w:multiLevelType w:val="multilevel"/>
    <w:tmpl w:val="6B62F9B4"/>
    <w:lvl w:ilvl="0">
      <w:start w:val="1"/>
      <w:numFmt w:val="decimal"/>
      <w:lvlText w:val="%1."/>
      <w:lvlJc w:val="left"/>
      <w:pPr>
        <w:ind w:left="360" w:hanging="360"/>
      </w:pPr>
      <w:rPr>
        <w:i w:val="0"/>
      </w:rPr>
    </w:lvl>
    <w:lvl w:ilvl="1">
      <w:start w:val="1"/>
      <w:numFmt w:val="bullet"/>
      <w:pStyle w:val="Bulletedlist"/>
      <w:lvlText w:val=""/>
      <w:lvlJc w:val="left"/>
      <w:pPr>
        <w:ind w:left="720" w:hanging="360"/>
      </w:pPr>
      <w:rPr>
        <w:rFonts w:ascii="Symbol" w:hAnsi="Symbol" w:hint="default"/>
        <w:sz w:val="28"/>
        <w:szCs w:val="28"/>
        <w:u w:val="none"/>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05930AED"/>
    <w:multiLevelType w:val="hybridMultilevel"/>
    <w:tmpl w:val="BE58AFAA"/>
    <w:lvl w:ilvl="0">
      <w:start w:val="1"/>
      <w:numFmt w:val="bullet"/>
      <w:lvlText w:val=""/>
      <w:lvlJc w:val="left"/>
      <w:pPr>
        <w:ind w:left="1080" w:hanging="360"/>
      </w:pPr>
      <w:rPr>
        <w:rFonts w:ascii="Wingdings" w:hAnsi="Wingdings" w:hint="default"/>
        <w:sz w:val="28"/>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4">
    <w:nsid w:val="08AE3694"/>
    <w:multiLevelType w:val="hybridMultilevel"/>
    <w:tmpl w:val="28F0DA08"/>
    <w:lvl w:ilvl="0">
      <w:start w:val="1"/>
      <w:numFmt w:val="bullet"/>
      <w:lvlText w:val=""/>
      <w:lvlJc w:val="left"/>
      <w:pPr>
        <w:ind w:left="720" w:hanging="360"/>
      </w:pPr>
      <w:rPr>
        <w:rFonts w:ascii="Symbol" w:hAnsi="Symbol" w:hint="default"/>
        <w:sz w:val="28"/>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165E4346"/>
    <w:multiLevelType w:val="hybridMultilevel"/>
    <w:tmpl w:val="ABE266D2"/>
    <w:lvl w:ilvl="0">
      <w:start w:val="1"/>
      <w:numFmt w:val="decimal"/>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6">
    <w:nsid w:val="20884411"/>
    <w:multiLevelType w:val="hybridMultilevel"/>
    <w:tmpl w:val="165E6612"/>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7">
    <w:nsid w:val="24643B94"/>
    <w:multiLevelType w:val="hybridMultilevel"/>
    <w:tmpl w:val="ADBECC40"/>
    <w:lvl w:ilvl="0">
      <w:start w:val="1"/>
      <w:numFmt w:val="lowerLetter"/>
      <w:lvlText w:val="%1."/>
      <w:lvlJc w:val="left"/>
      <w:pPr>
        <w:ind w:left="1800" w:hanging="360"/>
      </w:p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8">
    <w:nsid w:val="2C090401"/>
    <w:multiLevelType w:val="hybridMultilevel"/>
    <w:tmpl w:val="45286800"/>
    <w:lvl w:ilvl="0">
      <w:start w:val="1"/>
      <w:numFmt w:val="decimal"/>
      <w:lvlText w:val="%1."/>
      <w:lvlJc w:val="left"/>
      <w:pPr>
        <w:ind w:left="7290" w:hanging="360"/>
      </w:pPr>
      <w:rPr>
        <w:rFonts w:hint="default"/>
      </w:rPr>
    </w:lvl>
    <w:lvl w:ilvl="1" w:tentative="1">
      <w:start w:val="1"/>
      <w:numFmt w:val="lowerLetter"/>
      <w:lvlText w:val="%2."/>
      <w:lvlJc w:val="left"/>
      <w:pPr>
        <w:ind w:left="1170" w:hanging="360"/>
      </w:pPr>
    </w:lvl>
    <w:lvl w:ilvl="2" w:tentative="1">
      <w:start w:val="1"/>
      <w:numFmt w:val="lowerRoman"/>
      <w:lvlText w:val="%3."/>
      <w:lvlJc w:val="right"/>
      <w:pPr>
        <w:ind w:left="1890" w:hanging="180"/>
      </w:pPr>
    </w:lvl>
    <w:lvl w:ilvl="3" w:tentative="1">
      <w:start w:val="1"/>
      <w:numFmt w:val="decimal"/>
      <w:lvlText w:val="%4."/>
      <w:lvlJc w:val="left"/>
      <w:pPr>
        <w:ind w:left="2610" w:hanging="360"/>
      </w:pPr>
    </w:lvl>
    <w:lvl w:ilvl="4" w:tentative="1">
      <w:start w:val="1"/>
      <w:numFmt w:val="lowerLetter"/>
      <w:lvlText w:val="%5."/>
      <w:lvlJc w:val="left"/>
      <w:pPr>
        <w:ind w:left="3330" w:hanging="360"/>
      </w:pPr>
    </w:lvl>
    <w:lvl w:ilvl="5" w:tentative="1">
      <w:start w:val="1"/>
      <w:numFmt w:val="lowerRoman"/>
      <w:lvlText w:val="%6."/>
      <w:lvlJc w:val="right"/>
      <w:pPr>
        <w:ind w:left="4050" w:hanging="180"/>
      </w:pPr>
    </w:lvl>
    <w:lvl w:ilvl="6" w:tentative="1">
      <w:start w:val="1"/>
      <w:numFmt w:val="decimal"/>
      <w:lvlText w:val="%7."/>
      <w:lvlJc w:val="left"/>
      <w:pPr>
        <w:ind w:left="4770" w:hanging="360"/>
      </w:pPr>
    </w:lvl>
    <w:lvl w:ilvl="7" w:tentative="1">
      <w:start w:val="1"/>
      <w:numFmt w:val="lowerLetter"/>
      <w:lvlText w:val="%8."/>
      <w:lvlJc w:val="left"/>
      <w:pPr>
        <w:ind w:left="5490" w:hanging="360"/>
      </w:pPr>
    </w:lvl>
    <w:lvl w:ilvl="8" w:tentative="1">
      <w:start w:val="1"/>
      <w:numFmt w:val="lowerRoman"/>
      <w:lvlText w:val="%9."/>
      <w:lvlJc w:val="right"/>
      <w:pPr>
        <w:ind w:left="6210" w:hanging="180"/>
      </w:pPr>
    </w:lvl>
  </w:abstractNum>
  <w:abstractNum w:abstractNumId="9">
    <w:nsid w:val="37F02BB9"/>
    <w:multiLevelType w:val="hybridMultilevel"/>
    <w:tmpl w:val="42E4771C"/>
    <w:lvl w:ilvl="0">
      <w:start w:val="1"/>
      <w:numFmt w:val="bullet"/>
      <w:lvlText w:val=""/>
      <w:lvlJc w:val="left"/>
      <w:pPr>
        <w:ind w:left="360" w:hanging="360"/>
      </w:pPr>
      <w:rPr>
        <w:rFonts w:ascii="Wingdings" w:hAnsi="Wingdings" w:hint="default"/>
        <w:sz w:val="28"/>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0">
    <w:nsid w:val="38543315"/>
    <w:multiLevelType w:val="hybridMultilevel"/>
    <w:tmpl w:val="0ABAC24E"/>
    <w:lvl w:ilvl="0">
      <w:start w:val="1"/>
      <w:numFmt w:val="decimal"/>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1">
    <w:nsid w:val="3931525D"/>
    <w:multiLevelType w:val="hybridMultilevel"/>
    <w:tmpl w:val="1E725FD8"/>
    <w:lvl w:ilvl="0">
      <w:start w:val="1"/>
      <w:numFmt w:val="decimal"/>
      <w:lvlText w:val="%1."/>
      <w:lvlJc w:val="left"/>
      <w:pPr>
        <w:ind w:left="1080" w:hanging="360"/>
      </w:pPr>
      <w:rPr>
        <w:rFonts w:hint="default"/>
        <w:sz w:val="20"/>
        <w:szCs w:val="20"/>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2">
    <w:nsid w:val="3AC25965"/>
    <w:multiLevelType w:val="hybridMultilevel"/>
    <w:tmpl w:val="BFD00C38"/>
    <w:lvl w:ilvl="0">
      <w:start w:val="1"/>
      <w:numFmt w:val="decimal"/>
      <w:lvlText w:val="%1."/>
      <w:lvlJc w:val="left"/>
      <w:pPr>
        <w:ind w:left="720" w:hanging="360"/>
      </w:pPr>
      <w:rPr>
        <w:rFonts w:hint="default"/>
        <w:b w:val="0"/>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3AF874B8"/>
    <w:multiLevelType w:val="hybridMultilevel"/>
    <w:tmpl w:val="1D72F08E"/>
    <w:lvl w:ilvl="0">
      <w:start w:val="1"/>
      <w:numFmt w:val="decimal"/>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4">
    <w:nsid w:val="3C4E33D4"/>
    <w:multiLevelType w:val="hybridMultilevel"/>
    <w:tmpl w:val="2F9A9C3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3DA77357"/>
    <w:multiLevelType w:val="hybridMultilevel"/>
    <w:tmpl w:val="3398DD6E"/>
    <w:lvl w:ilvl="0">
      <w:start w:val="1"/>
      <w:numFmt w:val="bullet"/>
      <w:lvlText w:val=""/>
      <w:lvlJc w:val="left"/>
      <w:pPr>
        <w:ind w:left="360" w:hanging="360"/>
      </w:pPr>
      <w:rPr>
        <w:rFonts w:ascii="Wingdings" w:hAnsi="Wingdings" w:hint="default"/>
        <w:sz w:val="28"/>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6">
    <w:nsid w:val="462A08A9"/>
    <w:multiLevelType w:val="hybridMultilevel"/>
    <w:tmpl w:val="FD7AB4F6"/>
    <w:lvl w:ilvl="0">
      <w:start w:val="1"/>
      <w:numFmt w:val="decimal"/>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7">
    <w:nsid w:val="46817784"/>
    <w:multiLevelType w:val="hybridMultilevel"/>
    <w:tmpl w:val="ABE266D2"/>
    <w:lvl w:ilvl="0">
      <w:start w:val="1"/>
      <w:numFmt w:val="decimal"/>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8">
    <w:nsid w:val="471A6A44"/>
    <w:multiLevelType w:val="hybridMultilevel"/>
    <w:tmpl w:val="05784ABC"/>
    <w:lvl w:ilvl="0">
      <w:start w:val="1"/>
      <w:numFmt w:val="decimal"/>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9">
    <w:nsid w:val="489C5298"/>
    <w:multiLevelType w:val="hybridMultilevel"/>
    <w:tmpl w:val="44587108"/>
    <w:lvl w:ilvl="0">
      <w:start w:val="1"/>
      <w:numFmt w:val="decimal"/>
      <w:pStyle w:val="numberlist"/>
      <w:lvlText w:val="%1."/>
      <w:lvlJc w:val="left"/>
      <w:pPr>
        <w:ind w:left="1080" w:hanging="360"/>
      </w:pPr>
      <w:rPr>
        <w:rFonts w:hint="default"/>
        <w:b w:val="0"/>
        <w:bCs w:val="0"/>
        <w:i w:val="0"/>
        <w:iCs w:val="0"/>
        <w:caps w:val="0"/>
        <w:smallCaps w:val="0"/>
        <w:strike w:val="0"/>
        <w:dstrike w:val="0"/>
        <w:noProof w:val="0"/>
        <w:vanish w:val="0"/>
        <w:color w:val="000000"/>
        <w:spacing w:val="0"/>
        <w:kern w:val="0"/>
        <w:position w:val="0"/>
        <w:sz w:val="20"/>
        <w:szCs w:val="20"/>
        <w:u w:val="none"/>
        <w:vertAlign w:val="baseline"/>
        <w14:shadow w14:blurRad="0" w14:dist="0" w14:dir="0" w14:sx="0" w14:sy="0" w14:kx="0" w14:ky="0" w14:algn="none">
          <w14:srgbClr w14:val="000000"/>
        </w14:shadow>
        <w14:textOutline w14:w="0" w14:cap="rnd">
          <w14:noFill/>
          <w14:prstDash w14:val="solid"/>
          <w14:bevel/>
        </w14:textOutline>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0">
    <w:nsid w:val="49A91067"/>
    <w:multiLevelType w:val="hybridMultilevel"/>
    <w:tmpl w:val="3416928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4B7D4BA2"/>
    <w:multiLevelType w:val="hybridMultilevel"/>
    <w:tmpl w:val="848EA0C4"/>
    <w:lvl w:ilvl="0">
      <w:start w:val="1"/>
      <w:numFmt w:val="lowerLetter"/>
      <w:lvlText w:val="%1)"/>
      <w:lvlJc w:val="left"/>
      <w:pPr>
        <w:ind w:left="1080" w:hanging="360"/>
      </w:pPr>
    </w:lvl>
    <w:lvl w:ilvl="1">
      <w:start w:val="1"/>
      <w:numFmt w:val="decimal"/>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2">
    <w:nsid w:val="4F6D3D3B"/>
    <w:multiLevelType w:val="hybridMultilevel"/>
    <w:tmpl w:val="6F3CF480"/>
    <w:lvl w:ilvl="0">
      <w:start w:val="1"/>
      <w:numFmt w:val="bullet"/>
      <w:lvlText w:val=""/>
      <w:lvlJc w:val="left"/>
      <w:pPr>
        <w:ind w:left="1080" w:hanging="360"/>
      </w:pPr>
      <w:rPr>
        <w:rFonts w:ascii="Wingdings" w:hAnsi="Wingdings" w:hint="default"/>
        <w:sz w:val="28"/>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3">
    <w:nsid w:val="51BB445A"/>
    <w:multiLevelType w:val="hybridMultilevel"/>
    <w:tmpl w:val="C416F5E6"/>
    <w:lvl w:ilvl="0">
      <w:start w:val="1"/>
      <w:numFmt w:val="bullet"/>
      <w:lvlText w:val=""/>
      <w:lvlJc w:val="left"/>
      <w:pPr>
        <w:ind w:left="1051" w:hanging="360"/>
      </w:pPr>
      <w:rPr>
        <w:rFonts w:ascii="Symbol" w:hAnsi="Symbol" w:hint="default"/>
      </w:rPr>
    </w:lvl>
    <w:lvl w:ilvl="1" w:tentative="1">
      <w:start w:val="1"/>
      <w:numFmt w:val="bullet"/>
      <w:lvlText w:val="o"/>
      <w:lvlJc w:val="left"/>
      <w:pPr>
        <w:ind w:left="1771" w:hanging="360"/>
      </w:pPr>
      <w:rPr>
        <w:rFonts w:ascii="Courier New" w:hAnsi="Courier New" w:cs="Courier New" w:hint="default"/>
      </w:rPr>
    </w:lvl>
    <w:lvl w:ilvl="2" w:tentative="1">
      <w:start w:val="1"/>
      <w:numFmt w:val="bullet"/>
      <w:lvlText w:val=""/>
      <w:lvlJc w:val="left"/>
      <w:pPr>
        <w:ind w:left="2491" w:hanging="360"/>
      </w:pPr>
      <w:rPr>
        <w:rFonts w:ascii="Wingdings" w:hAnsi="Wingdings" w:hint="default"/>
      </w:rPr>
    </w:lvl>
    <w:lvl w:ilvl="3" w:tentative="1">
      <w:start w:val="1"/>
      <w:numFmt w:val="bullet"/>
      <w:lvlText w:val=""/>
      <w:lvlJc w:val="left"/>
      <w:pPr>
        <w:ind w:left="3211" w:hanging="360"/>
      </w:pPr>
      <w:rPr>
        <w:rFonts w:ascii="Symbol" w:hAnsi="Symbol" w:hint="default"/>
      </w:rPr>
    </w:lvl>
    <w:lvl w:ilvl="4" w:tentative="1">
      <w:start w:val="1"/>
      <w:numFmt w:val="bullet"/>
      <w:lvlText w:val="o"/>
      <w:lvlJc w:val="left"/>
      <w:pPr>
        <w:ind w:left="3931" w:hanging="360"/>
      </w:pPr>
      <w:rPr>
        <w:rFonts w:ascii="Courier New" w:hAnsi="Courier New" w:cs="Courier New" w:hint="default"/>
      </w:rPr>
    </w:lvl>
    <w:lvl w:ilvl="5" w:tentative="1">
      <w:start w:val="1"/>
      <w:numFmt w:val="bullet"/>
      <w:lvlText w:val=""/>
      <w:lvlJc w:val="left"/>
      <w:pPr>
        <w:ind w:left="4651" w:hanging="360"/>
      </w:pPr>
      <w:rPr>
        <w:rFonts w:ascii="Wingdings" w:hAnsi="Wingdings" w:hint="default"/>
      </w:rPr>
    </w:lvl>
    <w:lvl w:ilvl="6" w:tentative="1">
      <w:start w:val="1"/>
      <w:numFmt w:val="bullet"/>
      <w:lvlText w:val=""/>
      <w:lvlJc w:val="left"/>
      <w:pPr>
        <w:ind w:left="5371" w:hanging="360"/>
      </w:pPr>
      <w:rPr>
        <w:rFonts w:ascii="Symbol" w:hAnsi="Symbol" w:hint="default"/>
      </w:rPr>
    </w:lvl>
    <w:lvl w:ilvl="7" w:tentative="1">
      <w:start w:val="1"/>
      <w:numFmt w:val="bullet"/>
      <w:lvlText w:val="o"/>
      <w:lvlJc w:val="left"/>
      <w:pPr>
        <w:ind w:left="6091" w:hanging="360"/>
      </w:pPr>
      <w:rPr>
        <w:rFonts w:ascii="Courier New" w:hAnsi="Courier New" w:cs="Courier New" w:hint="default"/>
      </w:rPr>
    </w:lvl>
    <w:lvl w:ilvl="8" w:tentative="1">
      <w:start w:val="1"/>
      <w:numFmt w:val="bullet"/>
      <w:lvlText w:val=""/>
      <w:lvlJc w:val="left"/>
      <w:pPr>
        <w:ind w:left="6811" w:hanging="360"/>
      </w:pPr>
      <w:rPr>
        <w:rFonts w:ascii="Wingdings" w:hAnsi="Wingdings" w:hint="default"/>
      </w:rPr>
    </w:lvl>
  </w:abstractNum>
  <w:abstractNum w:abstractNumId="24">
    <w:nsid w:val="53582628"/>
    <w:multiLevelType w:val="hybridMultilevel"/>
    <w:tmpl w:val="ABE266D2"/>
    <w:lvl w:ilvl="0">
      <w:start w:val="1"/>
      <w:numFmt w:val="decimal"/>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5">
    <w:nsid w:val="53F9349F"/>
    <w:multiLevelType w:val="hybridMultilevel"/>
    <w:tmpl w:val="E0A481DC"/>
    <w:lvl w:ilvl="0">
      <w:start w:val="1"/>
      <w:numFmt w:val="decimal"/>
      <w:lvlText w:val="%1."/>
      <w:lvlJc w:val="left"/>
      <w:pPr>
        <w:ind w:left="990" w:hanging="360"/>
      </w:pPr>
    </w:lvl>
    <w:lvl w:ilvl="1" w:tentative="1">
      <w:start w:val="1"/>
      <w:numFmt w:val="lowerLetter"/>
      <w:lvlText w:val="%2."/>
      <w:lvlJc w:val="left"/>
      <w:pPr>
        <w:ind w:left="1710" w:hanging="360"/>
      </w:pPr>
    </w:lvl>
    <w:lvl w:ilvl="2" w:tentative="1">
      <w:start w:val="1"/>
      <w:numFmt w:val="lowerRoman"/>
      <w:lvlText w:val="%3."/>
      <w:lvlJc w:val="right"/>
      <w:pPr>
        <w:ind w:left="2430" w:hanging="180"/>
      </w:pPr>
    </w:lvl>
    <w:lvl w:ilvl="3" w:tentative="1">
      <w:start w:val="1"/>
      <w:numFmt w:val="decimal"/>
      <w:lvlText w:val="%4."/>
      <w:lvlJc w:val="left"/>
      <w:pPr>
        <w:ind w:left="3150" w:hanging="360"/>
      </w:pPr>
    </w:lvl>
    <w:lvl w:ilvl="4" w:tentative="1">
      <w:start w:val="1"/>
      <w:numFmt w:val="lowerLetter"/>
      <w:lvlText w:val="%5."/>
      <w:lvlJc w:val="left"/>
      <w:pPr>
        <w:ind w:left="3870" w:hanging="360"/>
      </w:pPr>
    </w:lvl>
    <w:lvl w:ilvl="5" w:tentative="1">
      <w:start w:val="1"/>
      <w:numFmt w:val="lowerRoman"/>
      <w:lvlText w:val="%6."/>
      <w:lvlJc w:val="right"/>
      <w:pPr>
        <w:ind w:left="4590" w:hanging="180"/>
      </w:pPr>
    </w:lvl>
    <w:lvl w:ilvl="6" w:tentative="1">
      <w:start w:val="1"/>
      <w:numFmt w:val="decimal"/>
      <w:lvlText w:val="%7."/>
      <w:lvlJc w:val="left"/>
      <w:pPr>
        <w:ind w:left="5310" w:hanging="360"/>
      </w:pPr>
    </w:lvl>
    <w:lvl w:ilvl="7" w:tentative="1">
      <w:start w:val="1"/>
      <w:numFmt w:val="lowerLetter"/>
      <w:lvlText w:val="%8."/>
      <w:lvlJc w:val="left"/>
      <w:pPr>
        <w:ind w:left="6030" w:hanging="360"/>
      </w:pPr>
    </w:lvl>
    <w:lvl w:ilvl="8" w:tentative="1">
      <w:start w:val="1"/>
      <w:numFmt w:val="lowerRoman"/>
      <w:lvlText w:val="%9."/>
      <w:lvlJc w:val="right"/>
      <w:pPr>
        <w:ind w:left="6750" w:hanging="180"/>
      </w:pPr>
    </w:lvl>
  </w:abstractNum>
  <w:abstractNum w:abstractNumId="26">
    <w:nsid w:val="56B244FD"/>
    <w:multiLevelType w:val="hybridMultilevel"/>
    <w:tmpl w:val="6EF63830"/>
    <w:lvl w:ilvl="0">
      <w:start w:val="1"/>
      <w:numFmt w:val="decimal"/>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7">
    <w:nsid w:val="5A6941A9"/>
    <w:multiLevelType w:val="hybridMultilevel"/>
    <w:tmpl w:val="4EEE6D68"/>
    <w:lvl w:ilvl="0">
      <w:start w:val="1"/>
      <w:numFmt w:val="bullet"/>
      <w:lvlText w:val=""/>
      <w:lvlJc w:val="left"/>
      <w:pPr>
        <w:ind w:left="1440" w:hanging="360"/>
      </w:pPr>
      <w:rPr>
        <w:rFonts w:ascii="Wingdings" w:hAnsi="Wingdings" w:hint="default"/>
        <w:sz w:val="28"/>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8">
    <w:nsid w:val="622203EE"/>
    <w:multiLevelType w:val="hybridMultilevel"/>
    <w:tmpl w:val="20049290"/>
    <w:lvl w:ilvl="0">
      <w:start w:val="1"/>
      <w:numFmt w:val="lowerLetter"/>
      <w:pStyle w:val="simpleabclist"/>
      <w:lvlText w:val="%1."/>
      <w:lvlJc w:val="left"/>
      <w:pPr>
        <w:ind w:left="720" w:hanging="360"/>
      </w:pPr>
    </w:lvl>
    <w:lvl w:ilvl="1" w:tentative="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9">
    <w:nsid w:val="63F864F8"/>
    <w:multiLevelType w:val="hybridMultilevel"/>
    <w:tmpl w:val="45286800"/>
    <w:lvl w:ilvl="0">
      <w:start w:val="1"/>
      <w:numFmt w:val="decimal"/>
      <w:lvlText w:val="%1."/>
      <w:lvlJc w:val="left"/>
      <w:pPr>
        <w:ind w:left="7290" w:hanging="360"/>
      </w:pPr>
      <w:rPr>
        <w:rFonts w:hint="default"/>
      </w:rPr>
    </w:lvl>
    <w:lvl w:ilvl="1" w:tentative="1">
      <w:start w:val="1"/>
      <w:numFmt w:val="lowerLetter"/>
      <w:lvlText w:val="%2."/>
      <w:lvlJc w:val="left"/>
      <w:pPr>
        <w:ind w:left="1170" w:hanging="360"/>
      </w:pPr>
    </w:lvl>
    <w:lvl w:ilvl="2" w:tentative="1">
      <w:start w:val="1"/>
      <w:numFmt w:val="lowerRoman"/>
      <w:lvlText w:val="%3."/>
      <w:lvlJc w:val="right"/>
      <w:pPr>
        <w:ind w:left="1890" w:hanging="180"/>
      </w:pPr>
    </w:lvl>
    <w:lvl w:ilvl="3" w:tentative="1">
      <w:start w:val="1"/>
      <w:numFmt w:val="decimal"/>
      <w:lvlText w:val="%4."/>
      <w:lvlJc w:val="left"/>
      <w:pPr>
        <w:ind w:left="2610" w:hanging="360"/>
      </w:pPr>
    </w:lvl>
    <w:lvl w:ilvl="4" w:tentative="1">
      <w:start w:val="1"/>
      <w:numFmt w:val="lowerLetter"/>
      <w:lvlText w:val="%5."/>
      <w:lvlJc w:val="left"/>
      <w:pPr>
        <w:ind w:left="3330" w:hanging="360"/>
      </w:pPr>
    </w:lvl>
    <w:lvl w:ilvl="5" w:tentative="1">
      <w:start w:val="1"/>
      <w:numFmt w:val="lowerRoman"/>
      <w:lvlText w:val="%6."/>
      <w:lvlJc w:val="right"/>
      <w:pPr>
        <w:ind w:left="4050" w:hanging="180"/>
      </w:pPr>
    </w:lvl>
    <w:lvl w:ilvl="6" w:tentative="1">
      <w:start w:val="1"/>
      <w:numFmt w:val="decimal"/>
      <w:lvlText w:val="%7."/>
      <w:lvlJc w:val="left"/>
      <w:pPr>
        <w:ind w:left="4770" w:hanging="360"/>
      </w:pPr>
    </w:lvl>
    <w:lvl w:ilvl="7" w:tentative="1">
      <w:start w:val="1"/>
      <w:numFmt w:val="lowerLetter"/>
      <w:lvlText w:val="%8."/>
      <w:lvlJc w:val="left"/>
      <w:pPr>
        <w:ind w:left="5490" w:hanging="360"/>
      </w:pPr>
    </w:lvl>
    <w:lvl w:ilvl="8" w:tentative="1">
      <w:start w:val="1"/>
      <w:numFmt w:val="lowerRoman"/>
      <w:lvlText w:val="%9."/>
      <w:lvlJc w:val="right"/>
      <w:pPr>
        <w:ind w:left="6210" w:hanging="180"/>
      </w:pPr>
    </w:lvl>
  </w:abstractNum>
  <w:abstractNum w:abstractNumId="30">
    <w:nsid w:val="64927CA1"/>
    <w:multiLevelType w:val="hybridMultilevel"/>
    <w:tmpl w:val="DBAE3F30"/>
    <w:lvl w:ilvl="0">
      <w:start w:val="1"/>
      <w:numFmt w:val="decimal"/>
      <w:lvlText w:val="%1."/>
      <w:lvlJc w:val="left"/>
      <w:pPr>
        <w:ind w:left="2160" w:hanging="360"/>
      </w:pPr>
    </w:lvl>
    <w:lvl w:ilvl="1" w:tentative="1">
      <w:start w:val="1"/>
      <w:numFmt w:val="lowerLetter"/>
      <w:lvlText w:val="%2."/>
      <w:lvlJc w:val="left"/>
      <w:pPr>
        <w:ind w:left="2880" w:hanging="360"/>
      </w:pPr>
    </w:lvl>
    <w:lvl w:ilvl="2" w:tentative="1">
      <w:start w:val="1"/>
      <w:numFmt w:val="lowerRoman"/>
      <w:lvlText w:val="%3."/>
      <w:lvlJc w:val="right"/>
      <w:pPr>
        <w:ind w:left="3600" w:hanging="180"/>
      </w:pPr>
    </w:lvl>
    <w:lvl w:ilvl="3" w:tentative="1">
      <w:start w:val="1"/>
      <w:numFmt w:val="decimal"/>
      <w:lvlText w:val="%4."/>
      <w:lvlJc w:val="left"/>
      <w:pPr>
        <w:ind w:left="4320" w:hanging="360"/>
      </w:pPr>
    </w:lvl>
    <w:lvl w:ilvl="4" w:tentative="1">
      <w:start w:val="1"/>
      <w:numFmt w:val="lowerLetter"/>
      <w:lvlText w:val="%5."/>
      <w:lvlJc w:val="left"/>
      <w:pPr>
        <w:ind w:left="5040" w:hanging="360"/>
      </w:pPr>
    </w:lvl>
    <w:lvl w:ilvl="5" w:tentative="1">
      <w:start w:val="1"/>
      <w:numFmt w:val="lowerRoman"/>
      <w:lvlText w:val="%6."/>
      <w:lvlJc w:val="right"/>
      <w:pPr>
        <w:ind w:left="5760" w:hanging="180"/>
      </w:pPr>
    </w:lvl>
    <w:lvl w:ilvl="6" w:tentative="1">
      <w:start w:val="1"/>
      <w:numFmt w:val="decimal"/>
      <w:lvlText w:val="%7."/>
      <w:lvlJc w:val="left"/>
      <w:pPr>
        <w:ind w:left="6480" w:hanging="360"/>
      </w:pPr>
    </w:lvl>
    <w:lvl w:ilvl="7" w:tentative="1">
      <w:start w:val="1"/>
      <w:numFmt w:val="lowerLetter"/>
      <w:lvlText w:val="%8."/>
      <w:lvlJc w:val="left"/>
      <w:pPr>
        <w:ind w:left="7200" w:hanging="360"/>
      </w:pPr>
    </w:lvl>
    <w:lvl w:ilvl="8" w:tentative="1">
      <w:start w:val="1"/>
      <w:numFmt w:val="lowerRoman"/>
      <w:lvlText w:val="%9."/>
      <w:lvlJc w:val="right"/>
      <w:pPr>
        <w:ind w:left="7920" w:hanging="180"/>
      </w:pPr>
    </w:lvl>
  </w:abstractNum>
  <w:abstractNum w:abstractNumId="31">
    <w:nsid w:val="6664469E"/>
    <w:multiLevelType w:val="hybridMultilevel"/>
    <w:tmpl w:val="B494283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2">
    <w:nsid w:val="69442C75"/>
    <w:multiLevelType w:val="hybridMultilevel"/>
    <w:tmpl w:val="59D24820"/>
    <w:lvl w:ilvl="0">
      <w:start w:val="1"/>
      <w:numFmt w:val="upperLetter"/>
      <w:lvlText w:val="%1."/>
      <w:lvlJc w:val="left"/>
      <w:pPr>
        <w:ind w:left="7740" w:hanging="360"/>
      </w:pPr>
      <w:rPr>
        <w:u w:val="none"/>
      </w:rPr>
    </w:lvl>
    <w:lvl w:ilvl="1" w:tentative="1">
      <w:start w:val="1"/>
      <w:numFmt w:val="lowerLetter"/>
      <w:lvlText w:val="%2."/>
      <w:lvlJc w:val="left"/>
      <w:pPr>
        <w:ind w:left="8460" w:hanging="360"/>
      </w:pPr>
    </w:lvl>
    <w:lvl w:ilvl="2" w:tentative="1">
      <w:start w:val="1"/>
      <w:numFmt w:val="lowerRoman"/>
      <w:lvlText w:val="%3."/>
      <w:lvlJc w:val="right"/>
      <w:pPr>
        <w:ind w:left="9180" w:hanging="180"/>
      </w:pPr>
    </w:lvl>
    <w:lvl w:ilvl="3" w:tentative="1">
      <w:start w:val="1"/>
      <w:numFmt w:val="decimal"/>
      <w:lvlText w:val="%4."/>
      <w:lvlJc w:val="left"/>
      <w:pPr>
        <w:ind w:left="9900" w:hanging="360"/>
      </w:pPr>
    </w:lvl>
    <w:lvl w:ilvl="4" w:tentative="1">
      <w:start w:val="1"/>
      <w:numFmt w:val="lowerLetter"/>
      <w:lvlText w:val="%5."/>
      <w:lvlJc w:val="left"/>
      <w:pPr>
        <w:ind w:left="10620" w:hanging="360"/>
      </w:pPr>
    </w:lvl>
    <w:lvl w:ilvl="5" w:tentative="1">
      <w:start w:val="1"/>
      <w:numFmt w:val="lowerRoman"/>
      <w:lvlText w:val="%6."/>
      <w:lvlJc w:val="right"/>
      <w:pPr>
        <w:ind w:left="11340" w:hanging="180"/>
      </w:pPr>
    </w:lvl>
    <w:lvl w:ilvl="6" w:tentative="1">
      <w:start w:val="1"/>
      <w:numFmt w:val="decimal"/>
      <w:lvlText w:val="%7."/>
      <w:lvlJc w:val="left"/>
      <w:pPr>
        <w:ind w:left="12060" w:hanging="360"/>
      </w:pPr>
    </w:lvl>
    <w:lvl w:ilvl="7" w:tentative="1">
      <w:start w:val="1"/>
      <w:numFmt w:val="lowerLetter"/>
      <w:lvlText w:val="%8."/>
      <w:lvlJc w:val="left"/>
      <w:pPr>
        <w:ind w:left="12780" w:hanging="360"/>
      </w:pPr>
    </w:lvl>
    <w:lvl w:ilvl="8" w:tentative="1">
      <w:start w:val="1"/>
      <w:numFmt w:val="lowerRoman"/>
      <w:lvlText w:val="%9."/>
      <w:lvlJc w:val="right"/>
      <w:pPr>
        <w:ind w:left="13500" w:hanging="180"/>
      </w:pPr>
    </w:lvl>
  </w:abstractNum>
  <w:abstractNum w:abstractNumId="33">
    <w:nsid w:val="6960587D"/>
    <w:multiLevelType w:val="hybridMultilevel"/>
    <w:tmpl w:val="8718171A"/>
    <w:lvl w:ilvl="0">
      <w:start w:val="1"/>
      <w:numFmt w:val="decimal"/>
      <w:lvlText w:val="%1."/>
      <w:lvlJc w:val="left"/>
      <w:pPr>
        <w:ind w:left="1080" w:hanging="360"/>
      </w:pPr>
      <w:rPr>
        <w:rFonts w:hint="default"/>
        <w:u w:val="none"/>
      </w:rPr>
    </w:lvl>
    <w:lvl w:ilvl="1">
      <w:start w:val="1"/>
      <w:numFmt w:val="lowerLetter"/>
      <w:lvlText w:val="%2."/>
      <w:lvlJc w:val="left"/>
      <w:pPr>
        <w:ind w:left="-405" w:hanging="360"/>
      </w:pPr>
    </w:lvl>
    <w:lvl w:ilvl="2">
      <w:start w:val="1"/>
      <w:numFmt w:val="lowerRoman"/>
      <w:lvlText w:val="%3."/>
      <w:lvlJc w:val="right"/>
      <w:pPr>
        <w:ind w:left="315" w:hanging="180"/>
      </w:pPr>
    </w:lvl>
    <w:lvl w:ilvl="3">
      <w:start w:val="1"/>
      <w:numFmt w:val="decimal"/>
      <w:lvlText w:val="%4."/>
      <w:lvlJc w:val="left"/>
      <w:pPr>
        <w:ind w:left="1035" w:hanging="360"/>
      </w:pPr>
    </w:lvl>
    <w:lvl w:ilvl="4">
      <w:start w:val="1"/>
      <w:numFmt w:val="lowerLetter"/>
      <w:lvlText w:val="%5."/>
      <w:lvlJc w:val="left"/>
      <w:pPr>
        <w:ind w:left="1755" w:hanging="360"/>
      </w:pPr>
      <w:rPr>
        <w:u w:val="none"/>
      </w:rPr>
    </w:lvl>
    <w:lvl w:ilvl="5" w:tentative="1">
      <w:start w:val="1"/>
      <w:numFmt w:val="lowerRoman"/>
      <w:lvlText w:val="%6."/>
      <w:lvlJc w:val="right"/>
      <w:pPr>
        <w:ind w:left="2475" w:hanging="180"/>
      </w:pPr>
    </w:lvl>
    <w:lvl w:ilvl="6" w:tentative="1">
      <w:start w:val="1"/>
      <w:numFmt w:val="decimal"/>
      <w:lvlText w:val="%7."/>
      <w:lvlJc w:val="left"/>
      <w:pPr>
        <w:ind w:left="3195" w:hanging="360"/>
      </w:pPr>
    </w:lvl>
    <w:lvl w:ilvl="7" w:tentative="1">
      <w:start w:val="1"/>
      <w:numFmt w:val="lowerLetter"/>
      <w:lvlText w:val="%8."/>
      <w:lvlJc w:val="left"/>
      <w:pPr>
        <w:ind w:left="3915" w:hanging="360"/>
      </w:pPr>
    </w:lvl>
    <w:lvl w:ilvl="8" w:tentative="1">
      <w:start w:val="1"/>
      <w:numFmt w:val="lowerRoman"/>
      <w:lvlText w:val="%9."/>
      <w:lvlJc w:val="right"/>
      <w:pPr>
        <w:ind w:left="4635" w:hanging="180"/>
      </w:pPr>
    </w:lvl>
  </w:abstractNum>
  <w:abstractNum w:abstractNumId="34">
    <w:nsid w:val="6A591F1D"/>
    <w:multiLevelType w:val="hybridMultilevel"/>
    <w:tmpl w:val="DB76E706"/>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5">
    <w:nsid w:val="6EE920E3"/>
    <w:multiLevelType w:val="hybridMultilevel"/>
    <w:tmpl w:val="0AB658AE"/>
    <w:lvl w:ilvl="0">
      <w:start w:val="1"/>
      <w:numFmt w:val="decimal"/>
      <w:lvlText w:val="%1."/>
      <w:lvlJc w:val="left"/>
      <w:pPr>
        <w:ind w:left="1080" w:hanging="360"/>
      </w:pPr>
      <w:rPr>
        <w:rFonts w:hint="default"/>
        <w:u w:val="none"/>
      </w:rPr>
    </w:lvl>
    <w:lvl w:ilvl="1" w:tentative="1">
      <w:start w:val="1"/>
      <w:numFmt w:val="lowerLetter"/>
      <w:lvlText w:val="%2."/>
      <w:lvlJc w:val="left"/>
      <w:pPr>
        <w:ind w:left="-405" w:hanging="360"/>
      </w:pPr>
    </w:lvl>
    <w:lvl w:ilvl="2" w:tentative="1">
      <w:start w:val="1"/>
      <w:numFmt w:val="lowerRoman"/>
      <w:lvlText w:val="%3."/>
      <w:lvlJc w:val="right"/>
      <w:pPr>
        <w:ind w:left="315" w:hanging="180"/>
      </w:pPr>
    </w:lvl>
    <w:lvl w:ilvl="3" w:tentative="1">
      <w:start w:val="1"/>
      <w:numFmt w:val="decimal"/>
      <w:lvlText w:val="%4."/>
      <w:lvlJc w:val="left"/>
      <w:pPr>
        <w:ind w:left="1035" w:hanging="360"/>
      </w:pPr>
    </w:lvl>
    <w:lvl w:ilvl="4" w:tentative="1">
      <w:start w:val="1"/>
      <w:numFmt w:val="lowerLetter"/>
      <w:lvlText w:val="%5."/>
      <w:lvlJc w:val="left"/>
      <w:pPr>
        <w:ind w:left="1755" w:hanging="360"/>
      </w:pPr>
    </w:lvl>
    <w:lvl w:ilvl="5" w:tentative="1">
      <w:start w:val="1"/>
      <w:numFmt w:val="lowerRoman"/>
      <w:lvlText w:val="%6."/>
      <w:lvlJc w:val="right"/>
      <w:pPr>
        <w:ind w:left="2475" w:hanging="180"/>
      </w:pPr>
    </w:lvl>
    <w:lvl w:ilvl="6" w:tentative="1">
      <w:start w:val="1"/>
      <w:numFmt w:val="decimal"/>
      <w:lvlText w:val="%7."/>
      <w:lvlJc w:val="left"/>
      <w:pPr>
        <w:ind w:left="3195" w:hanging="360"/>
      </w:pPr>
    </w:lvl>
    <w:lvl w:ilvl="7" w:tentative="1">
      <w:start w:val="1"/>
      <w:numFmt w:val="lowerLetter"/>
      <w:lvlText w:val="%8."/>
      <w:lvlJc w:val="left"/>
      <w:pPr>
        <w:ind w:left="3915" w:hanging="360"/>
      </w:pPr>
    </w:lvl>
    <w:lvl w:ilvl="8" w:tentative="1">
      <w:start w:val="1"/>
      <w:numFmt w:val="lowerRoman"/>
      <w:lvlText w:val="%9."/>
      <w:lvlJc w:val="right"/>
      <w:pPr>
        <w:ind w:left="4635" w:hanging="180"/>
      </w:pPr>
    </w:lvl>
  </w:abstractNum>
  <w:abstractNum w:abstractNumId="36">
    <w:nsid w:val="73E86BEB"/>
    <w:multiLevelType w:val="hybridMultilevel"/>
    <w:tmpl w:val="D4A097D2"/>
    <w:lvl w:ilvl="0">
      <w:start w:val="1"/>
      <w:numFmt w:val="decimal"/>
      <w:lvlText w:val="%1."/>
      <w:lvlJc w:val="left"/>
      <w:pPr>
        <w:ind w:left="1080" w:hanging="360"/>
      </w:pPr>
    </w:lvl>
    <w:lvl w:ilvl="1" w:tentative="1">
      <w:start w:val="1"/>
      <w:numFmt w:val="lowerLetter"/>
      <w:lvlText w:val="%2."/>
      <w:lvlJc w:val="left"/>
      <w:pPr>
        <w:ind w:left="1800" w:hanging="360"/>
      </w:pPr>
    </w:lvl>
    <w:lvl w:ilvl="2">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7">
    <w:nsid w:val="77A96D00"/>
    <w:multiLevelType w:val="hybridMultilevel"/>
    <w:tmpl w:val="E0606F76"/>
    <w:lvl w:ilvl="0">
      <w:start w:val="1"/>
      <w:numFmt w:val="bullet"/>
      <w:lvlText w:val=""/>
      <w:lvlJc w:val="left"/>
      <w:pPr>
        <w:ind w:left="360" w:hanging="360"/>
      </w:pPr>
      <w:rPr>
        <w:rFonts w:ascii="Wingdings" w:hAnsi="Wingdings" w:hint="default"/>
        <w:sz w:val="28"/>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38">
    <w:nsid w:val="7A0157C6"/>
    <w:multiLevelType w:val="hybridMultilevel"/>
    <w:tmpl w:val="F912ED7A"/>
    <w:lvl w:ilvl="0">
      <w:start w:val="1"/>
      <w:numFmt w:val="bullet"/>
      <w:lvlText w:val=""/>
      <w:lvlJc w:val="left"/>
      <w:pPr>
        <w:ind w:left="1080" w:hanging="360"/>
      </w:pPr>
      <w:rPr>
        <w:rFonts w:ascii="Wingdings" w:hAnsi="Wingdings" w:hint="default"/>
        <w:sz w:val="28"/>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9">
    <w:nsid w:val="7F6526AB"/>
    <w:multiLevelType w:val="hybridMultilevel"/>
    <w:tmpl w:val="6C0C98D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74056400">
    <w:abstractNumId w:val="37"/>
  </w:num>
  <w:num w:numId="2" w16cid:durableId="1506625771">
    <w:abstractNumId w:val="6"/>
  </w:num>
  <w:num w:numId="3" w16cid:durableId="1437097762">
    <w:abstractNumId w:val="16"/>
  </w:num>
  <w:num w:numId="4" w16cid:durableId="1814829978">
    <w:abstractNumId w:val="9"/>
  </w:num>
  <w:num w:numId="5" w16cid:durableId="312564944">
    <w:abstractNumId w:val="17"/>
  </w:num>
  <w:num w:numId="6" w16cid:durableId="465203304">
    <w:abstractNumId w:val="27"/>
  </w:num>
  <w:num w:numId="7" w16cid:durableId="637875719">
    <w:abstractNumId w:val="24"/>
  </w:num>
  <w:num w:numId="8" w16cid:durableId="643005081">
    <w:abstractNumId w:val="5"/>
  </w:num>
  <w:num w:numId="9" w16cid:durableId="1109545028">
    <w:abstractNumId w:val="36"/>
  </w:num>
  <w:num w:numId="10" w16cid:durableId="2028942582">
    <w:abstractNumId w:val="10"/>
  </w:num>
  <w:num w:numId="11" w16cid:durableId="891968693">
    <w:abstractNumId w:val="35"/>
  </w:num>
  <w:num w:numId="12" w16cid:durableId="2067490616">
    <w:abstractNumId w:val="38"/>
  </w:num>
  <w:num w:numId="13" w16cid:durableId="846553530">
    <w:abstractNumId w:val="3"/>
  </w:num>
  <w:num w:numId="14" w16cid:durableId="338048451">
    <w:abstractNumId w:val="4"/>
  </w:num>
  <w:num w:numId="15" w16cid:durableId="1762724189">
    <w:abstractNumId w:val="22"/>
  </w:num>
  <w:num w:numId="16" w16cid:durableId="989558909">
    <w:abstractNumId w:val="11"/>
  </w:num>
  <w:num w:numId="17" w16cid:durableId="1120414487">
    <w:abstractNumId w:val="18"/>
  </w:num>
  <w:num w:numId="18" w16cid:durableId="2093620007">
    <w:abstractNumId w:val="32"/>
  </w:num>
  <w:num w:numId="19" w16cid:durableId="1270506395">
    <w:abstractNumId w:val="2"/>
  </w:num>
  <w:num w:numId="20" w16cid:durableId="1446193682">
    <w:abstractNumId w:val="28"/>
  </w:num>
  <w:num w:numId="21" w16cid:durableId="1632662676">
    <w:abstractNumId w:val="19"/>
  </w:num>
  <w:num w:numId="22" w16cid:durableId="600450634">
    <w:abstractNumId w:val="15"/>
  </w:num>
  <w:num w:numId="23" w16cid:durableId="1893956106">
    <w:abstractNumId w:val="19"/>
    <w:lvlOverride w:ilvl="0">
      <w:startOverride w:val="1"/>
    </w:lvlOverride>
  </w:num>
  <w:num w:numId="24" w16cid:durableId="1394697727">
    <w:abstractNumId w:val="28"/>
    <w:lvlOverride w:ilvl="0">
      <w:startOverride w:val="1"/>
    </w:lvlOverride>
  </w:num>
  <w:num w:numId="25" w16cid:durableId="662202312">
    <w:abstractNumId w:val="23"/>
  </w:num>
  <w:num w:numId="26" w16cid:durableId="2086755883">
    <w:abstractNumId w:val="33"/>
  </w:num>
  <w:num w:numId="27" w16cid:durableId="836307696">
    <w:abstractNumId w:val="34"/>
  </w:num>
  <w:num w:numId="28" w16cid:durableId="1763334642">
    <w:abstractNumId w:val="14"/>
  </w:num>
  <w:num w:numId="29" w16cid:durableId="295110187">
    <w:abstractNumId w:val="39"/>
  </w:num>
  <w:num w:numId="30" w16cid:durableId="53743182">
    <w:abstractNumId w:val="12"/>
  </w:num>
  <w:num w:numId="31" w16cid:durableId="1955092549">
    <w:abstractNumId w:val="13"/>
  </w:num>
  <w:num w:numId="32" w16cid:durableId="570653312">
    <w:abstractNumId w:val="0"/>
  </w:num>
  <w:num w:numId="33" w16cid:durableId="125588401">
    <w:abstractNumId w:val="30"/>
  </w:num>
  <w:num w:numId="34" w16cid:durableId="963658519">
    <w:abstractNumId w:val="1"/>
  </w:num>
  <w:num w:numId="35" w16cid:durableId="1498763293">
    <w:abstractNumId w:val="26"/>
  </w:num>
  <w:num w:numId="36" w16cid:durableId="466897224">
    <w:abstractNumId w:val="7"/>
  </w:num>
  <w:num w:numId="37" w16cid:durableId="2045012529">
    <w:abstractNumId w:val="25"/>
  </w:num>
  <w:num w:numId="38" w16cid:durableId="37895171">
    <w:abstractNumId w:val="21"/>
  </w:num>
  <w:num w:numId="39" w16cid:durableId="1352875212">
    <w:abstractNumId w:val="31"/>
  </w:num>
  <w:num w:numId="40" w16cid:durableId="565530880">
    <w:abstractNumId w:val="8"/>
  </w:num>
  <w:num w:numId="41" w16cid:durableId="1071658265">
    <w:abstractNumId w:val="2"/>
    <w:lvlOverride w:ilvl="0">
      <w:startOverride w:val="5"/>
    </w:lvlOverride>
  </w:num>
  <w:num w:numId="42" w16cid:durableId="1371035940">
    <w:abstractNumId w:val="20"/>
  </w:num>
  <w:num w:numId="43" w16cid:durableId="1520510631">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74FC"/>
    <w:rsid w:val="0005336D"/>
    <w:rsid w:val="00054C9D"/>
    <w:rsid w:val="0006156B"/>
    <w:rsid w:val="00064D58"/>
    <w:rsid w:val="00096AE3"/>
    <w:rsid w:val="000B4AE0"/>
    <w:rsid w:val="000B4F3B"/>
    <w:rsid w:val="000D3443"/>
    <w:rsid w:val="000D53E4"/>
    <w:rsid w:val="000E2759"/>
    <w:rsid w:val="000F382A"/>
    <w:rsid w:val="000F5E52"/>
    <w:rsid w:val="00102A75"/>
    <w:rsid w:val="001124B9"/>
    <w:rsid w:val="001306D7"/>
    <w:rsid w:val="00131792"/>
    <w:rsid w:val="00154323"/>
    <w:rsid w:val="00156C6A"/>
    <w:rsid w:val="00163D40"/>
    <w:rsid w:val="0016476D"/>
    <w:rsid w:val="00185E17"/>
    <w:rsid w:val="00187A8E"/>
    <w:rsid w:val="001931C5"/>
    <w:rsid w:val="001B4B30"/>
    <w:rsid w:val="001C0D29"/>
    <w:rsid w:val="001C361B"/>
    <w:rsid w:val="001C5D7C"/>
    <w:rsid w:val="001F4132"/>
    <w:rsid w:val="00216CAE"/>
    <w:rsid w:val="0023487D"/>
    <w:rsid w:val="00235E51"/>
    <w:rsid w:val="0024189C"/>
    <w:rsid w:val="00262AEA"/>
    <w:rsid w:val="00273A4C"/>
    <w:rsid w:val="002965B9"/>
    <w:rsid w:val="002A23D0"/>
    <w:rsid w:val="002A3EE8"/>
    <w:rsid w:val="002B2B72"/>
    <w:rsid w:val="002C698B"/>
    <w:rsid w:val="002D1E7F"/>
    <w:rsid w:val="002D4AC2"/>
    <w:rsid w:val="002D6661"/>
    <w:rsid w:val="002E5561"/>
    <w:rsid w:val="002E7B24"/>
    <w:rsid w:val="002F1711"/>
    <w:rsid w:val="003075BE"/>
    <w:rsid w:val="00322235"/>
    <w:rsid w:val="003455B5"/>
    <w:rsid w:val="00364CC5"/>
    <w:rsid w:val="00380FE0"/>
    <w:rsid w:val="00383E19"/>
    <w:rsid w:val="003B6AF5"/>
    <w:rsid w:val="003C0044"/>
    <w:rsid w:val="003C2DA7"/>
    <w:rsid w:val="003D3499"/>
    <w:rsid w:val="003D41B1"/>
    <w:rsid w:val="003D5132"/>
    <w:rsid w:val="003E4C38"/>
    <w:rsid w:val="004100CC"/>
    <w:rsid w:val="004124EE"/>
    <w:rsid w:val="00421FE6"/>
    <w:rsid w:val="004629A5"/>
    <w:rsid w:val="004673B7"/>
    <w:rsid w:val="00470711"/>
    <w:rsid w:val="0047658D"/>
    <w:rsid w:val="004A7A60"/>
    <w:rsid w:val="004B073E"/>
    <w:rsid w:val="004B30BA"/>
    <w:rsid w:val="004C1CDC"/>
    <w:rsid w:val="004D5DD4"/>
    <w:rsid w:val="004E62F3"/>
    <w:rsid w:val="004E722D"/>
    <w:rsid w:val="004F3C58"/>
    <w:rsid w:val="004F6B28"/>
    <w:rsid w:val="005056CC"/>
    <w:rsid w:val="005357BA"/>
    <w:rsid w:val="005377F8"/>
    <w:rsid w:val="005679D9"/>
    <w:rsid w:val="00574DCA"/>
    <w:rsid w:val="00577474"/>
    <w:rsid w:val="005922F9"/>
    <w:rsid w:val="005A2194"/>
    <w:rsid w:val="005A2D8E"/>
    <w:rsid w:val="005A3CDA"/>
    <w:rsid w:val="005A400E"/>
    <w:rsid w:val="005A747F"/>
    <w:rsid w:val="005B5C7E"/>
    <w:rsid w:val="005C0DF3"/>
    <w:rsid w:val="005D3032"/>
    <w:rsid w:val="005D387F"/>
    <w:rsid w:val="005D5DA6"/>
    <w:rsid w:val="005E2170"/>
    <w:rsid w:val="005F4728"/>
    <w:rsid w:val="006223A8"/>
    <w:rsid w:val="00630473"/>
    <w:rsid w:val="006351A1"/>
    <w:rsid w:val="00637C05"/>
    <w:rsid w:val="0065342B"/>
    <w:rsid w:val="00676BC8"/>
    <w:rsid w:val="00692C51"/>
    <w:rsid w:val="00694948"/>
    <w:rsid w:val="006955FC"/>
    <w:rsid w:val="00695D19"/>
    <w:rsid w:val="006B2365"/>
    <w:rsid w:val="006C5577"/>
    <w:rsid w:val="006D6771"/>
    <w:rsid w:val="006D6797"/>
    <w:rsid w:val="006E3869"/>
    <w:rsid w:val="006E60F1"/>
    <w:rsid w:val="006E6D23"/>
    <w:rsid w:val="006F424D"/>
    <w:rsid w:val="00702AF3"/>
    <w:rsid w:val="00703304"/>
    <w:rsid w:val="00724ACF"/>
    <w:rsid w:val="00761314"/>
    <w:rsid w:val="0076391D"/>
    <w:rsid w:val="007760AD"/>
    <w:rsid w:val="0079508B"/>
    <w:rsid w:val="007A6595"/>
    <w:rsid w:val="007B0F15"/>
    <w:rsid w:val="007B3799"/>
    <w:rsid w:val="007B77A5"/>
    <w:rsid w:val="007C2015"/>
    <w:rsid w:val="007C3822"/>
    <w:rsid w:val="007C5FBD"/>
    <w:rsid w:val="007D03F0"/>
    <w:rsid w:val="007E5D34"/>
    <w:rsid w:val="008044BA"/>
    <w:rsid w:val="00811BB7"/>
    <w:rsid w:val="0081441A"/>
    <w:rsid w:val="00815BAC"/>
    <w:rsid w:val="00817DDE"/>
    <w:rsid w:val="00825D0B"/>
    <w:rsid w:val="00826AAB"/>
    <w:rsid w:val="008350B6"/>
    <w:rsid w:val="00844DCD"/>
    <w:rsid w:val="00855C86"/>
    <w:rsid w:val="00861B76"/>
    <w:rsid w:val="00863B96"/>
    <w:rsid w:val="00873A4D"/>
    <w:rsid w:val="00885AA2"/>
    <w:rsid w:val="00893BFB"/>
    <w:rsid w:val="008A5D4F"/>
    <w:rsid w:val="008B175A"/>
    <w:rsid w:val="008B4FBC"/>
    <w:rsid w:val="008C67F9"/>
    <w:rsid w:val="008D4706"/>
    <w:rsid w:val="008E6F1B"/>
    <w:rsid w:val="009114E9"/>
    <w:rsid w:val="009215B6"/>
    <w:rsid w:val="00925AB6"/>
    <w:rsid w:val="009374FC"/>
    <w:rsid w:val="00941808"/>
    <w:rsid w:val="0096337B"/>
    <w:rsid w:val="00964015"/>
    <w:rsid w:val="00974C5A"/>
    <w:rsid w:val="00987E5B"/>
    <w:rsid w:val="00997AFB"/>
    <w:rsid w:val="009A1B01"/>
    <w:rsid w:val="009A70B4"/>
    <w:rsid w:val="009B0792"/>
    <w:rsid w:val="009B2045"/>
    <w:rsid w:val="009B5621"/>
    <w:rsid w:val="009C522A"/>
    <w:rsid w:val="009C6BAE"/>
    <w:rsid w:val="009C6FE0"/>
    <w:rsid w:val="009D238D"/>
    <w:rsid w:val="009E06B9"/>
    <w:rsid w:val="009E0F45"/>
    <w:rsid w:val="009E6399"/>
    <w:rsid w:val="009E7C57"/>
    <w:rsid w:val="009F1A1D"/>
    <w:rsid w:val="009F7941"/>
    <w:rsid w:val="00A21CC8"/>
    <w:rsid w:val="00A25FED"/>
    <w:rsid w:val="00A52401"/>
    <w:rsid w:val="00A61034"/>
    <w:rsid w:val="00A62E6A"/>
    <w:rsid w:val="00A65A2A"/>
    <w:rsid w:val="00A7767A"/>
    <w:rsid w:val="00A837F0"/>
    <w:rsid w:val="00A83D87"/>
    <w:rsid w:val="00A84920"/>
    <w:rsid w:val="00A84DB5"/>
    <w:rsid w:val="00A86466"/>
    <w:rsid w:val="00AC38D0"/>
    <w:rsid w:val="00AC5823"/>
    <w:rsid w:val="00AD25F0"/>
    <w:rsid w:val="00AE55C9"/>
    <w:rsid w:val="00B07AE1"/>
    <w:rsid w:val="00B1461F"/>
    <w:rsid w:val="00B271E4"/>
    <w:rsid w:val="00B318DD"/>
    <w:rsid w:val="00B457DA"/>
    <w:rsid w:val="00B61BEE"/>
    <w:rsid w:val="00B622FE"/>
    <w:rsid w:val="00B63BA3"/>
    <w:rsid w:val="00B73D92"/>
    <w:rsid w:val="00B95336"/>
    <w:rsid w:val="00BA6F29"/>
    <w:rsid w:val="00BB47DA"/>
    <w:rsid w:val="00BD4A23"/>
    <w:rsid w:val="00BE5DDE"/>
    <w:rsid w:val="00BE7751"/>
    <w:rsid w:val="00C0221C"/>
    <w:rsid w:val="00C11A0C"/>
    <w:rsid w:val="00C319D9"/>
    <w:rsid w:val="00C33420"/>
    <w:rsid w:val="00C341C3"/>
    <w:rsid w:val="00C51604"/>
    <w:rsid w:val="00C569FF"/>
    <w:rsid w:val="00C66F51"/>
    <w:rsid w:val="00C8064B"/>
    <w:rsid w:val="00C92E32"/>
    <w:rsid w:val="00CA2EFD"/>
    <w:rsid w:val="00CB5335"/>
    <w:rsid w:val="00CC3294"/>
    <w:rsid w:val="00CD3999"/>
    <w:rsid w:val="00CF6CA0"/>
    <w:rsid w:val="00D31E3F"/>
    <w:rsid w:val="00D4034C"/>
    <w:rsid w:val="00D57C8D"/>
    <w:rsid w:val="00D60E2A"/>
    <w:rsid w:val="00D655E1"/>
    <w:rsid w:val="00D757D7"/>
    <w:rsid w:val="00D832F5"/>
    <w:rsid w:val="00DA580F"/>
    <w:rsid w:val="00DC2659"/>
    <w:rsid w:val="00DC33B8"/>
    <w:rsid w:val="00DD5B3D"/>
    <w:rsid w:val="00DF0BBF"/>
    <w:rsid w:val="00E10891"/>
    <w:rsid w:val="00E173ED"/>
    <w:rsid w:val="00E35E49"/>
    <w:rsid w:val="00E40439"/>
    <w:rsid w:val="00E43CF4"/>
    <w:rsid w:val="00E52225"/>
    <w:rsid w:val="00E6210A"/>
    <w:rsid w:val="00E706DC"/>
    <w:rsid w:val="00E724FF"/>
    <w:rsid w:val="00E87CD7"/>
    <w:rsid w:val="00EB68C5"/>
    <w:rsid w:val="00EC02F5"/>
    <w:rsid w:val="00EC09F0"/>
    <w:rsid w:val="00EC0E39"/>
    <w:rsid w:val="00EE1EC1"/>
    <w:rsid w:val="00EE3C53"/>
    <w:rsid w:val="00EF24EF"/>
    <w:rsid w:val="00EF4D47"/>
    <w:rsid w:val="00F1428B"/>
    <w:rsid w:val="00F331DE"/>
    <w:rsid w:val="00F505AA"/>
    <w:rsid w:val="00F5562D"/>
    <w:rsid w:val="00F62972"/>
    <w:rsid w:val="00F73341"/>
    <w:rsid w:val="00F81436"/>
    <w:rsid w:val="00F9777A"/>
    <w:rsid w:val="00FA304E"/>
    <w:rsid w:val="00FB133A"/>
    <w:rsid w:val="00FB14FC"/>
    <w:rsid w:val="00FC0EAE"/>
    <w:rsid w:val="00FD4356"/>
    <w:rsid w:val="00FE28B4"/>
    <w:rsid w:val="00FF12C7"/>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9C379F2"/>
  <w15:chartTrackingRefBased/>
  <w15:docId w15:val="{F0D80346-4685-4A2A-BAE0-83A0814213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aliases w:val="Indented Para"/>
    <w:rsid w:val="00470711"/>
    <w:pPr>
      <w:spacing w:after="0" w:line="276" w:lineRule="auto"/>
    </w:pPr>
    <w:rPr>
      <w:rFonts w:ascii="Arial" w:hAnsi="Arial" w:eastAsiaTheme="minorEastAsia" w:cs="Arial"/>
      <w:sz w:val="20"/>
      <w:szCs w:val="20"/>
      <w:lang w:bidi="en-US"/>
    </w:rPr>
  </w:style>
  <w:style w:type="paragraph" w:styleId="Heading1">
    <w:name w:val="heading 1"/>
    <w:basedOn w:val="Normal"/>
    <w:next w:val="Normal"/>
    <w:link w:val="Heading1Char"/>
    <w:uiPriority w:val="9"/>
    <w:qFormat/>
    <w:rsid w:val="009374FC"/>
    <w:pPr>
      <w:spacing w:after="120"/>
      <w:contextualSpacing/>
      <w:outlineLvl w:val="0"/>
    </w:pPr>
    <w:rPr>
      <w:rFonts w:eastAsiaTheme="majorEastAsia"/>
      <w:b/>
      <w:bCs/>
      <w:i/>
      <w:sz w:val="36"/>
      <w:szCs w:val="36"/>
    </w:rPr>
  </w:style>
  <w:style w:type="paragraph" w:styleId="Heading2">
    <w:name w:val="heading 2"/>
    <w:basedOn w:val="Normal"/>
    <w:next w:val="Normal"/>
    <w:link w:val="Heading2Char"/>
    <w:uiPriority w:val="9"/>
    <w:unhideWhenUsed/>
    <w:qFormat/>
    <w:rsid w:val="009374FC"/>
    <w:pPr>
      <w:keepNext/>
      <w:spacing w:after="120"/>
      <w:ind w:left="720" w:hanging="720"/>
      <w:outlineLvl w:val="1"/>
    </w:pPr>
    <w:rPr>
      <w:rFonts w:eastAsiaTheme="majorEastAsia"/>
      <w:b/>
      <w:bCs/>
      <w:sz w:val="24"/>
      <w:szCs w:val="24"/>
    </w:rPr>
  </w:style>
  <w:style w:type="paragraph" w:styleId="Heading3">
    <w:name w:val="heading 3"/>
    <w:basedOn w:val="Normal"/>
    <w:next w:val="Normal"/>
    <w:link w:val="Heading3Char"/>
    <w:uiPriority w:val="9"/>
    <w:unhideWhenUsed/>
    <w:qFormat/>
    <w:rsid w:val="009374FC"/>
    <w:pPr>
      <w:keepNext/>
      <w:spacing w:after="120"/>
      <w:ind w:left="720"/>
      <w:outlineLvl w:val="2"/>
    </w:pPr>
    <w:rPr>
      <w:rFonts w:eastAsia="Times New Roman"/>
      <w:b/>
      <w:bCs/>
      <w:sz w:val="24"/>
      <w:szCs w:val="24"/>
    </w:rPr>
  </w:style>
  <w:style w:type="paragraph" w:styleId="Heading4">
    <w:name w:val="heading 4"/>
    <w:basedOn w:val="Normal"/>
    <w:next w:val="Normal"/>
    <w:link w:val="Heading4Char"/>
    <w:uiPriority w:val="9"/>
    <w:semiHidden/>
    <w:unhideWhenUsed/>
    <w:qFormat/>
    <w:rsid w:val="00C11A0C"/>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74FC"/>
    <w:rPr>
      <w:rFonts w:ascii="Arial" w:hAnsi="Arial" w:eastAsiaTheme="majorEastAsia" w:cs="Arial"/>
      <w:b/>
      <w:bCs/>
      <w:i/>
      <w:sz w:val="36"/>
      <w:szCs w:val="36"/>
      <w:lang w:bidi="en-US"/>
    </w:rPr>
  </w:style>
  <w:style w:type="character" w:customStyle="1" w:styleId="Heading2Char">
    <w:name w:val="Heading 2 Char"/>
    <w:basedOn w:val="DefaultParagraphFont"/>
    <w:link w:val="Heading2"/>
    <w:uiPriority w:val="9"/>
    <w:rsid w:val="009374FC"/>
    <w:rPr>
      <w:rFonts w:ascii="Arial" w:hAnsi="Arial" w:eastAsiaTheme="majorEastAsia" w:cs="Arial"/>
      <w:b/>
      <w:bCs/>
      <w:sz w:val="24"/>
      <w:szCs w:val="24"/>
      <w:lang w:bidi="en-US"/>
    </w:rPr>
  </w:style>
  <w:style w:type="character" w:customStyle="1" w:styleId="Heading3Char">
    <w:name w:val="Heading 3 Char"/>
    <w:basedOn w:val="DefaultParagraphFont"/>
    <w:link w:val="Heading3"/>
    <w:uiPriority w:val="9"/>
    <w:rsid w:val="009374FC"/>
    <w:rPr>
      <w:rFonts w:ascii="Arial" w:eastAsia="Times New Roman" w:hAnsi="Arial" w:cs="Arial"/>
      <w:b/>
      <w:bCs/>
      <w:sz w:val="24"/>
      <w:szCs w:val="24"/>
      <w:lang w:bidi="en-US"/>
    </w:rPr>
  </w:style>
  <w:style w:type="paragraph" w:styleId="ListParagraph">
    <w:name w:val="List Paragraph"/>
    <w:aliases w:val="first level alpha list,first level number list"/>
    <w:basedOn w:val="Normal"/>
    <w:link w:val="ListParagraphChar"/>
    <w:uiPriority w:val="34"/>
    <w:qFormat/>
    <w:rsid w:val="009374FC"/>
    <w:pPr>
      <w:ind w:left="720"/>
      <w:contextualSpacing/>
    </w:pPr>
  </w:style>
  <w:style w:type="paragraph" w:customStyle="1" w:styleId="TextParagraphLevel1">
    <w:name w:val="Text Paragraph Level 1"/>
    <w:basedOn w:val="Normal"/>
    <w:link w:val="TextParagraphLevel1Char"/>
    <w:qFormat/>
    <w:rsid w:val="009374FC"/>
    <w:pPr>
      <w:widowControl w:val="0"/>
      <w:autoSpaceDE w:val="0"/>
      <w:autoSpaceDN w:val="0"/>
      <w:adjustRightInd w:val="0"/>
      <w:ind w:left="1440"/>
    </w:pPr>
    <w:rPr>
      <w:color w:val="000000"/>
    </w:rPr>
  </w:style>
  <w:style w:type="character" w:customStyle="1" w:styleId="TextParagraphLevel1Char">
    <w:name w:val="Text Paragraph Level 1 Char"/>
    <w:basedOn w:val="DefaultParagraphFont"/>
    <w:link w:val="TextParagraphLevel1"/>
    <w:rsid w:val="009374FC"/>
    <w:rPr>
      <w:rFonts w:ascii="Arial" w:hAnsi="Arial" w:eastAsiaTheme="minorEastAsia" w:cs="Arial"/>
      <w:color w:val="000000"/>
      <w:sz w:val="20"/>
      <w:szCs w:val="20"/>
      <w:lang w:bidi="en-US"/>
    </w:rPr>
  </w:style>
  <w:style w:type="character" w:customStyle="1" w:styleId="ListParagraphChar">
    <w:name w:val="List Paragraph Char"/>
    <w:aliases w:val="first level alpha list Char,first level number list Char"/>
    <w:basedOn w:val="DefaultParagraphFont"/>
    <w:link w:val="ListParagraph"/>
    <w:uiPriority w:val="34"/>
    <w:rsid w:val="009374FC"/>
    <w:rPr>
      <w:rFonts w:ascii="Arial" w:hAnsi="Arial" w:eastAsiaTheme="minorEastAsia" w:cs="Arial"/>
      <w:sz w:val="20"/>
      <w:szCs w:val="20"/>
      <w:lang w:bidi="en-US"/>
    </w:rPr>
  </w:style>
  <w:style w:type="paragraph" w:customStyle="1" w:styleId="Default">
    <w:name w:val="Default"/>
    <w:link w:val="DefaultChar"/>
    <w:rsid w:val="009374FC"/>
    <w:pPr>
      <w:widowControl w:val="0"/>
      <w:autoSpaceDE w:val="0"/>
      <w:autoSpaceDN w:val="0"/>
      <w:adjustRightInd w:val="0"/>
      <w:spacing w:after="0" w:line="240" w:lineRule="auto"/>
    </w:pPr>
    <w:rPr>
      <w:rFonts w:ascii="Times New Roman" w:hAnsi="Times New Roman" w:eastAsiaTheme="minorEastAsia" w:cs="Times New Roman"/>
      <w:color w:val="000000"/>
      <w:sz w:val="24"/>
      <w:szCs w:val="24"/>
      <w:lang w:bidi="en-US"/>
    </w:rPr>
  </w:style>
  <w:style w:type="paragraph" w:customStyle="1" w:styleId="simpleabclist">
    <w:name w:val="simpleabclist"/>
    <w:basedOn w:val="TextParagraphLevel1"/>
    <w:link w:val="simpleabclistChar"/>
    <w:qFormat/>
    <w:rsid w:val="009374FC"/>
    <w:pPr>
      <w:numPr>
        <w:numId w:val="20"/>
      </w:numPr>
      <w:spacing w:line="240" w:lineRule="auto"/>
    </w:pPr>
    <w:rPr>
      <w:rFonts w:eastAsia="Times New Roman"/>
      <w:shd w:val="clear" w:color="auto" w:fill="FFFFFF"/>
    </w:rPr>
  </w:style>
  <w:style w:type="character" w:customStyle="1" w:styleId="simpleabclistChar">
    <w:name w:val="simpleabclist Char"/>
    <w:basedOn w:val="TextParagraphLevel1Char"/>
    <w:link w:val="simpleabclist"/>
    <w:rsid w:val="009374FC"/>
    <w:rPr>
      <w:rFonts w:ascii="Arial" w:eastAsia="Times New Roman" w:hAnsi="Arial" w:cs="Arial"/>
      <w:color w:val="000000"/>
      <w:sz w:val="20"/>
      <w:szCs w:val="20"/>
      <w:lang w:bidi="en-US"/>
    </w:rPr>
  </w:style>
  <w:style w:type="table" w:styleId="TableGrid">
    <w:name w:val="Table Grid"/>
    <w:basedOn w:val="TableNormal"/>
    <w:uiPriority w:val="59"/>
    <w:rsid w:val="009374FC"/>
    <w:pPr>
      <w:spacing w:after="0" w:line="240" w:lineRule="auto"/>
    </w:pPr>
    <w:rPr>
      <w:rFonts w:eastAsiaTheme="minorEastAsia"/>
      <w:lang w:bidi="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DefaultChar">
    <w:name w:val="Default Char"/>
    <w:basedOn w:val="DefaultParagraphFont"/>
    <w:link w:val="Default"/>
    <w:rsid w:val="009374FC"/>
    <w:rPr>
      <w:rFonts w:ascii="Times New Roman" w:hAnsi="Times New Roman" w:eastAsiaTheme="minorEastAsia" w:cs="Times New Roman"/>
      <w:color w:val="000000"/>
      <w:sz w:val="24"/>
      <w:szCs w:val="24"/>
      <w:lang w:bidi="en-US"/>
    </w:rPr>
  </w:style>
  <w:style w:type="paragraph" w:customStyle="1" w:styleId="Text2level">
    <w:name w:val="Text2level"/>
    <w:basedOn w:val="TextParagraphLevel1"/>
    <w:link w:val="Text2levelChar"/>
    <w:qFormat/>
    <w:rsid w:val="009374FC"/>
    <w:pPr>
      <w:numPr>
        <w:ilvl w:val="1"/>
      </w:numPr>
      <w:spacing w:line="240" w:lineRule="auto"/>
      <w:ind w:left="720"/>
    </w:pPr>
    <w:rPr>
      <w:rFonts w:eastAsia="Times New Roman"/>
    </w:rPr>
  </w:style>
  <w:style w:type="paragraph" w:customStyle="1" w:styleId="Text1level">
    <w:name w:val="Text1level"/>
    <w:basedOn w:val="Normal"/>
    <w:link w:val="Text1levelChar"/>
    <w:qFormat/>
    <w:rsid w:val="009374FC"/>
    <w:pPr>
      <w:spacing w:line="240" w:lineRule="auto"/>
    </w:pPr>
    <w:rPr>
      <w:lang w:bidi="ar-SA"/>
    </w:rPr>
  </w:style>
  <w:style w:type="character" w:customStyle="1" w:styleId="Text2levelChar">
    <w:name w:val="Text2level Char"/>
    <w:basedOn w:val="TextParagraphLevel1Char"/>
    <w:link w:val="Text2level"/>
    <w:rsid w:val="009374FC"/>
    <w:rPr>
      <w:rFonts w:ascii="Arial" w:eastAsia="Times New Roman" w:hAnsi="Arial" w:cs="Arial"/>
      <w:color w:val="000000"/>
      <w:sz w:val="20"/>
      <w:szCs w:val="20"/>
      <w:lang w:bidi="en-US"/>
    </w:rPr>
  </w:style>
  <w:style w:type="character" w:customStyle="1" w:styleId="Text1levelChar">
    <w:name w:val="Text1level Char"/>
    <w:basedOn w:val="DefaultParagraphFont"/>
    <w:link w:val="Text1level"/>
    <w:rsid w:val="009374FC"/>
    <w:rPr>
      <w:rFonts w:ascii="Arial" w:hAnsi="Arial" w:eastAsiaTheme="minorEastAsia" w:cs="Arial"/>
      <w:sz w:val="20"/>
      <w:szCs w:val="20"/>
    </w:rPr>
  </w:style>
  <w:style w:type="paragraph" w:styleId="Caption">
    <w:name w:val="caption"/>
    <w:basedOn w:val="Normal"/>
    <w:next w:val="Normal"/>
    <w:uiPriority w:val="35"/>
    <w:unhideWhenUsed/>
    <w:qFormat/>
    <w:rsid w:val="009374FC"/>
    <w:pPr>
      <w:spacing w:after="200" w:line="240" w:lineRule="auto"/>
      <w:ind w:left="720"/>
    </w:pPr>
    <w:rPr>
      <w:b/>
      <w:bCs/>
      <w:color w:val="5B9BD5" w:themeColor="accent1"/>
      <w:sz w:val="18"/>
      <w:szCs w:val="18"/>
    </w:rPr>
  </w:style>
  <w:style w:type="paragraph" w:customStyle="1" w:styleId="Heading30">
    <w:name w:val="Heading3"/>
    <w:basedOn w:val="Normal"/>
    <w:link w:val="Heading3Char0"/>
    <w:qFormat/>
    <w:rsid w:val="009374FC"/>
    <w:pPr>
      <w:keepNext/>
      <w:spacing w:after="120"/>
      <w:ind w:left="1440" w:hanging="720"/>
    </w:pPr>
    <w:rPr>
      <w:b/>
      <w:sz w:val="24"/>
      <w:szCs w:val="24"/>
    </w:rPr>
  </w:style>
  <w:style w:type="paragraph" w:customStyle="1" w:styleId="IndentedParagraph">
    <w:name w:val="Indented Paragraph"/>
    <w:basedOn w:val="Normal"/>
    <w:qFormat/>
    <w:rsid w:val="009374FC"/>
    <w:pPr>
      <w:widowControl w:val="0"/>
      <w:autoSpaceDE w:val="0"/>
      <w:autoSpaceDN w:val="0"/>
      <w:adjustRightInd w:val="0"/>
      <w:spacing w:line="231" w:lineRule="atLeast"/>
      <w:ind w:left="720"/>
    </w:pPr>
    <w:rPr>
      <w:rFonts w:eastAsia="Times New Roman"/>
    </w:rPr>
  </w:style>
  <w:style w:type="character" w:customStyle="1" w:styleId="Heading3Char0">
    <w:name w:val="Heading3 Char"/>
    <w:basedOn w:val="DefaultParagraphFont"/>
    <w:link w:val="Heading30"/>
    <w:rsid w:val="009374FC"/>
    <w:rPr>
      <w:rFonts w:ascii="Arial" w:hAnsi="Arial" w:eastAsiaTheme="minorEastAsia" w:cs="Arial"/>
      <w:b/>
      <w:sz w:val="24"/>
      <w:szCs w:val="24"/>
      <w:lang w:bidi="en-US"/>
    </w:rPr>
  </w:style>
  <w:style w:type="paragraph" w:customStyle="1" w:styleId="Bulletedlist">
    <w:name w:val="Bulletedlist"/>
    <w:basedOn w:val="Normal"/>
    <w:qFormat/>
    <w:rsid w:val="009374FC"/>
    <w:pPr>
      <w:widowControl w:val="0"/>
      <w:numPr>
        <w:ilvl w:val="1"/>
        <w:numId w:val="19"/>
      </w:numPr>
      <w:autoSpaceDE w:val="0"/>
      <w:autoSpaceDN w:val="0"/>
      <w:adjustRightInd w:val="0"/>
      <w:spacing w:line="231" w:lineRule="atLeast"/>
    </w:pPr>
    <w:rPr>
      <w:rFonts w:eastAsia="Times New Roman"/>
    </w:rPr>
  </w:style>
  <w:style w:type="paragraph" w:customStyle="1" w:styleId="numberlist">
    <w:name w:val="numberlist"/>
    <w:basedOn w:val="Normal"/>
    <w:link w:val="numberlistChar"/>
    <w:qFormat/>
    <w:rsid w:val="009374FC"/>
    <w:pPr>
      <w:numPr>
        <w:numId w:val="21"/>
      </w:numPr>
      <w:autoSpaceDE w:val="0"/>
      <w:autoSpaceDN w:val="0"/>
      <w:adjustRightInd w:val="0"/>
      <w:spacing w:line="240" w:lineRule="auto"/>
    </w:pPr>
    <w:rPr>
      <w:rFonts w:eastAsiaTheme="minorHAnsi"/>
      <w:color w:val="000000"/>
      <w:lang w:bidi="ar-SA"/>
    </w:rPr>
  </w:style>
  <w:style w:type="character" w:customStyle="1" w:styleId="numberlistChar">
    <w:name w:val="numberlist Char"/>
    <w:basedOn w:val="DefaultParagraphFont"/>
    <w:link w:val="numberlist"/>
    <w:rsid w:val="009374FC"/>
    <w:rPr>
      <w:rFonts w:ascii="Arial" w:hAnsi="Arial" w:cs="Arial"/>
      <w:color w:val="000000"/>
      <w:sz w:val="20"/>
      <w:szCs w:val="20"/>
    </w:rPr>
  </w:style>
  <w:style w:type="character" w:styleId="CommentReference">
    <w:name w:val="annotation reference"/>
    <w:basedOn w:val="DefaultParagraphFont"/>
    <w:uiPriority w:val="99"/>
    <w:semiHidden/>
    <w:unhideWhenUsed/>
    <w:rsid w:val="002E5561"/>
    <w:rPr>
      <w:sz w:val="16"/>
      <w:szCs w:val="16"/>
    </w:rPr>
  </w:style>
  <w:style w:type="paragraph" w:styleId="CommentText">
    <w:name w:val="annotation text"/>
    <w:basedOn w:val="Normal"/>
    <w:link w:val="CommentTextChar"/>
    <w:uiPriority w:val="99"/>
    <w:unhideWhenUsed/>
    <w:rsid w:val="002E5561"/>
    <w:pPr>
      <w:spacing w:line="240" w:lineRule="auto"/>
    </w:pPr>
  </w:style>
  <w:style w:type="character" w:customStyle="1" w:styleId="CommentTextChar">
    <w:name w:val="Comment Text Char"/>
    <w:basedOn w:val="DefaultParagraphFont"/>
    <w:link w:val="CommentText"/>
    <w:uiPriority w:val="99"/>
    <w:rsid w:val="002E5561"/>
    <w:rPr>
      <w:rFonts w:ascii="Arial" w:hAnsi="Arial" w:eastAsiaTheme="minorEastAsia" w:cs="Arial"/>
      <w:sz w:val="20"/>
      <w:szCs w:val="20"/>
      <w:lang w:bidi="en-US"/>
    </w:rPr>
  </w:style>
  <w:style w:type="paragraph" w:styleId="CommentSubject">
    <w:name w:val="annotation subject"/>
    <w:basedOn w:val="CommentText"/>
    <w:next w:val="CommentText"/>
    <w:link w:val="CommentSubjectChar"/>
    <w:uiPriority w:val="99"/>
    <w:semiHidden/>
    <w:unhideWhenUsed/>
    <w:rsid w:val="002E5561"/>
    <w:rPr>
      <w:b/>
      <w:bCs/>
    </w:rPr>
  </w:style>
  <w:style w:type="character" w:customStyle="1" w:styleId="CommentSubjectChar">
    <w:name w:val="Comment Subject Char"/>
    <w:basedOn w:val="CommentTextChar"/>
    <w:link w:val="CommentSubject"/>
    <w:uiPriority w:val="99"/>
    <w:semiHidden/>
    <w:rsid w:val="002E5561"/>
    <w:rPr>
      <w:rFonts w:ascii="Arial" w:hAnsi="Arial" w:eastAsiaTheme="minorEastAsia" w:cs="Arial"/>
      <w:b/>
      <w:bCs/>
      <w:sz w:val="20"/>
      <w:szCs w:val="20"/>
      <w:lang w:bidi="en-US"/>
    </w:rPr>
  </w:style>
  <w:style w:type="paragraph" w:styleId="BalloonText">
    <w:name w:val="Balloon Text"/>
    <w:basedOn w:val="Normal"/>
    <w:link w:val="BalloonTextChar"/>
    <w:uiPriority w:val="99"/>
    <w:semiHidden/>
    <w:unhideWhenUsed/>
    <w:rsid w:val="002E5561"/>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E5561"/>
    <w:rPr>
      <w:rFonts w:ascii="Segoe UI" w:hAnsi="Segoe UI" w:eastAsiaTheme="minorEastAsia" w:cs="Segoe UI"/>
      <w:sz w:val="18"/>
      <w:szCs w:val="18"/>
      <w:lang w:bidi="en-US"/>
    </w:rPr>
  </w:style>
  <w:style w:type="character" w:styleId="Hyperlink">
    <w:name w:val="Hyperlink"/>
    <w:basedOn w:val="DefaultParagraphFont"/>
    <w:uiPriority w:val="99"/>
    <w:unhideWhenUsed/>
    <w:rsid w:val="00A83D87"/>
    <w:rPr>
      <w:color w:val="0563C1" w:themeColor="hyperlink"/>
      <w:u w:val="single"/>
    </w:rPr>
  </w:style>
  <w:style w:type="paragraph" w:styleId="Header">
    <w:name w:val="header"/>
    <w:basedOn w:val="Normal"/>
    <w:link w:val="HeaderChar"/>
    <w:uiPriority w:val="99"/>
    <w:unhideWhenUsed/>
    <w:rsid w:val="00B95336"/>
    <w:pPr>
      <w:tabs>
        <w:tab w:val="center" w:pos="4680"/>
        <w:tab w:val="right" w:pos="9360"/>
      </w:tabs>
      <w:spacing w:line="240" w:lineRule="auto"/>
    </w:pPr>
  </w:style>
  <w:style w:type="character" w:customStyle="1" w:styleId="HeaderChar">
    <w:name w:val="Header Char"/>
    <w:basedOn w:val="DefaultParagraphFont"/>
    <w:link w:val="Header"/>
    <w:uiPriority w:val="99"/>
    <w:rsid w:val="00B95336"/>
    <w:rPr>
      <w:rFonts w:ascii="Arial" w:hAnsi="Arial" w:eastAsiaTheme="minorEastAsia" w:cs="Arial"/>
      <w:sz w:val="20"/>
      <w:szCs w:val="20"/>
      <w:lang w:bidi="en-US"/>
    </w:rPr>
  </w:style>
  <w:style w:type="paragraph" w:styleId="Footer">
    <w:name w:val="footer"/>
    <w:basedOn w:val="Normal"/>
    <w:link w:val="FooterChar"/>
    <w:uiPriority w:val="99"/>
    <w:unhideWhenUsed/>
    <w:rsid w:val="00B95336"/>
    <w:pPr>
      <w:tabs>
        <w:tab w:val="center" w:pos="4680"/>
        <w:tab w:val="right" w:pos="9360"/>
      </w:tabs>
      <w:spacing w:line="240" w:lineRule="auto"/>
    </w:pPr>
  </w:style>
  <w:style w:type="character" w:customStyle="1" w:styleId="FooterChar">
    <w:name w:val="Footer Char"/>
    <w:basedOn w:val="DefaultParagraphFont"/>
    <w:link w:val="Footer"/>
    <w:uiPriority w:val="99"/>
    <w:rsid w:val="00B95336"/>
    <w:rPr>
      <w:rFonts w:ascii="Arial" w:hAnsi="Arial" w:eastAsiaTheme="minorEastAsia" w:cs="Arial"/>
      <w:sz w:val="20"/>
      <w:szCs w:val="20"/>
      <w:lang w:bidi="en-US"/>
    </w:rPr>
  </w:style>
  <w:style w:type="character" w:customStyle="1" w:styleId="Heading4Char">
    <w:name w:val="Heading 4 Char"/>
    <w:basedOn w:val="DefaultParagraphFont"/>
    <w:link w:val="Heading4"/>
    <w:uiPriority w:val="9"/>
    <w:semiHidden/>
    <w:rsid w:val="00C11A0C"/>
    <w:rPr>
      <w:rFonts w:asciiTheme="majorHAnsi" w:eastAsiaTheme="majorEastAsia" w:hAnsiTheme="majorHAnsi" w:cstheme="majorBidi"/>
      <w:i/>
      <w:iCs/>
      <w:color w:val="2E74B5" w:themeColor="accent1" w:themeShade="BF"/>
      <w:sz w:val="20"/>
      <w:szCs w:val="20"/>
      <w:lang w:bidi="en-US"/>
    </w:rPr>
  </w:style>
  <w:style w:type="character" w:styleId="PlaceholderText">
    <w:name w:val="Placeholder Text"/>
    <w:basedOn w:val="DefaultParagraphFont"/>
    <w:uiPriority w:val="99"/>
    <w:semiHidden/>
    <w:rsid w:val="00F1428B"/>
    <w:rPr>
      <w:color w:val="808080"/>
    </w:rPr>
  </w:style>
  <w:style w:type="paragraph" w:styleId="Revision">
    <w:name w:val="Revision"/>
    <w:hidden/>
    <w:uiPriority w:val="99"/>
    <w:semiHidden/>
    <w:rsid w:val="00CC3294"/>
    <w:pPr>
      <w:spacing w:after="0" w:line="240" w:lineRule="auto"/>
    </w:pPr>
    <w:rPr>
      <w:rFonts w:ascii="Arial" w:hAnsi="Arial" w:eastAsiaTheme="minorEastAsia" w:cs="Arial"/>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hyperlink" Target="mailto:paperwork@hrsa.gov" TargetMode="Externa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mailto:MembershipRequests@unos.org" TargetMode="Externa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ae0f925-a78b-4f93-b0e5-451dcac5f217" xsi:nil="true"/>
    <_dlc_DocIdPersistId xmlns="dae0f925-a78b-4f93-b0e5-451dcac5f217" xsi:nil="true"/>
    <_dlc_DocId xmlns="dae0f925-a78b-4f93-b0e5-451dcac5f217">QPVJESM53SK4-1767020924-63397</_dlc_DocId>
    <_dlc_DocIdUrl xmlns="dae0f925-a78b-4f93-b0e5-451dcac5f217">
      <Url>https://nih.sharepoint.com/sites/HRSA-HSB/Team/dot/_layouts/15/DocIdRedir.aspx?ID=QPVJESM53SK4-1767020924-63397</Url>
      <Description>QPVJESM53SK4-1767020924-63397</Description>
    </_dlc_DocIdUrl>
    <lcf76f155ced4ddcb4097134ff3c332f xmlns="6fecf0f2-feef-4eb2-bbd5-7e9975a06720">
      <Terms xmlns="http://schemas.microsoft.com/office/infopath/2007/PartnerControls"/>
    </lcf76f155ced4ddcb4097134ff3c332f>
    <IconOverlay xmlns="http://schemas.microsoft.com/sharepoint/v4" xsi:nil="true"/>
    <ShelleyGrant xmlns="6fecf0f2-feef-4eb2-bbd5-7e9975a06720">
      <UserInfo>
        <DisplayName/>
        <AccountId xsi:nil="true"/>
        <AccountType/>
      </UserInfo>
    </ShelleyGrant>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B879FAF97F0CE24AAA514AA274B4430E" ma:contentTypeVersion="31" ma:contentTypeDescription="Create a new document." ma:contentTypeScope="" ma:versionID="b15e266fd6ebfadc539165cb686d36f7">
  <xsd:schema xmlns:xsd="http://www.w3.org/2001/XMLSchema" xmlns:xs="http://www.w3.org/2001/XMLSchema" xmlns:p="http://schemas.microsoft.com/office/2006/metadata/properties" xmlns:ns1="http://schemas.microsoft.com/sharepoint/v3" xmlns:ns2="http://schemas.microsoft.com/sharepoint/v4" xmlns:ns3="dae0f925-a78b-4f93-b0e5-451dcac5f217" xmlns:ns4="6fecf0f2-feef-4eb2-bbd5-7e9975a06720" targetNamespace="http://schemas.microsoft.com/office/2006/metadata/properties" ma:root="true" ma:fieldsID="a796fa3cb40a7ab5cadb68d4a2ad8423" ns1:_="" ns2:_="" ns3:_="" ns4:_="">
    <xsd:import namespace="http://schemas.microsoft.com/sharepoint/v3"/>
    <xsd:import namespace="http://schemas.microsoft.com/sharepoint/v4"/>
    <xsd:import namespace="dae0f925-a78b-4f93-b0e5-451dcac5f217"/>
    <xsd:import namespace="6fecf0f2-feef-4eb2-bbd5-7e9975a06720"/>
    <xsd:element name="properties">
      <xsd:complexType>
        <xsd:sequence>
          <xsd:element name="documentManagement">
            <xsd:complexType>
              <xsd:all>
                <xsd:element ref="ns2:IconOverlay" minOccurs="0"/>
                <xsd:element ref="ns1:_vti_ItemDeclaredRecord" minOccurs="0"/>
                <xsd:element ref="ns1:_vti_ItemHoldRecordStatus" minOccurs="0"/>
                <xsd:element ref="ns3:_dlc_DocId" minOccurs="0"/>
                <xsd:element ref="ns3:_dlc_DocIdUrl" minOccurs="0"/>
                <xsd:element ref="ns3:_dlc_DocIdPersistId" minOccurs="0"/>
                <xsd:element ref="ns4:MediaServiceMetadata" minOccurs="0"/>
                <xsd:element ref="ns4:MediaServiceFastMetadata" minOccurs="0"/>
                <xsd:element ref="ns4:MediaServiceDateTaken" minOccurs="0"/>
                <xsd:element ref="ns4:MediaLengthInSeconds" minOccurs="0"/>
                <xsd:element ref="ns4:lcf76f155ced4ddcb4097134ff3c332f" minOccurs="0"/>
                <xsd:element ref="ns3:TaxCatchAll" minOccurs="0"/>
                <xsd:element ref="ns4:MediaServiceGenerationTime" minOccurs="0"/>
                <xsd:element ref="ns4:MediaServiceEventHashCode" minOccurs="0"/>
                <xsd:element ref="ns4:MediaServiceOCR" minOccurs="0"/>
                <xsd:element ref="ns3:SharedWithUsers" minOccurs="0"/>
                <xsd:element ref="ns3:SharedWithDetails" minOccurs="0"/>
                <xsd:element ref="ns4:MediaServiceLocation" minOccurs="0"/>
                <xsd:element ref="ns4:MediaServiceObjectDetectorVersions" minOccurs="0"/>
                <xsd:element ref="ns4:MediaServiceSearchProperties" minOccurs="0"/>
                <xsd:element ref="ns4:ShelleyGra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DeclaredRecord" ma:index="9" nillable="true" ma:displayName="Declared Record" ma:description="" ma:hidden="true" ma:internalName="_vti_ItemDeclaredRecord" ma:readOnly="true">
      <xsd:simpleType>
        <xsd:restriction base="dms:DateTime"/>
      </xsd:simpleType>
    </xsd:element>
    <xsd:element name="_vti_ItemHoldRecordStatus" ma:index="10" nillable="true" ma:displayName="Hold and Record Status" ma:decimals="0" ma:description="" ma:hidden="true" ma:indexed="true" ma:internalName="_vti_ItemHoldRecord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8" nillable="true" ma:displayName="IconOverlay" ma:hidden="true" ma:internalName="IconOverlay"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ae0f925-a78b-4f93-b0e5-451dcac5f217" elementFormDefault="qualified">
    <xsd:import namespace="http://schemas.microsoft.com/office/2006/documentManagement/types"/>
    <xsd:import namespace="http://schemas.microsoft.com/office/infopath/2007/PartnerControls"/>
    <xsd:element name="_dlc_DocId" ma:index="11" nillable="true" ma:displayName="Document ID Value" ma:description="The value of the document ID assigned to this item." ma:indexed="true" ma:internalName="_dlc_DocId" ma:readOnly="true">
      <xsd:simpleType>
        <xsd:restriction base="dms:Text"/>
      </xsd:simpleType>
    </xsd:element>
    <xsd:element name="_dlc_DocIdUrl" ma:index="1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3" nillable="true" ma:displayName="Persist ID" ma:description="Keep ID on add." ma:hidden="true" ma:internalName="_dlc_DocIdPersistId" ma:readOnly="false">
      <xsd:simpleType>
        <xsd:restriction base="dms:Boolean"/>
      </xsd:simpleType>
    </xsd:element>
    <xsd:element name="TaxCatchAll" ma:index="20" nillable="true" ma:displayName="Taxonomy Catch All Column" ma:hidden="true" ma:list="{f0087a36-6b07-42db-adde-1600a64d9c20}" ma:internalName="TaxCatchAll" ma:showField="CatchAllData" ma:web="dae0f925-a78b-4f93-b0e5-451dcac5f217">
      <xsd:complexType>
        <xsd:complexContent>
          <xsd:extension base="dms:MultiChoiceLookup">
            <xsd:sequence>
              <xsd:element name="Value" type="dms:Lookup" maxOccurs="unbounded" minOccurs="0" nillable="true"/>
            </xsd:sequence>
          </xsd:extension>
        </xsd:complexContent>
      </xsd:complexType>
    </xsd:element>
    <xsd:element name="SharedWithUsers" ma:index="2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fecf0f2-feef-4eb2-bbd5-7e9975a06720"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8ce9f98e-9ad5-43de-b59a-72d7e946aae0" ma:termSetId="09814cd3-568e-fe90-9814-8d621ff8fb84" ma:anchorId="fba54fb3-c3e1-fe81-a776-ca4b69148c4d" ma:open="true" ma:isKeyword="false">
      <xsd:complexType>
        <xsd:sequence>
          <xsd:element ref="pc:Terms" minOccurs="0" maxOccurs="1"/>
        </xsd:sequence>
      </xsd:complex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OCR" ma:index="23" nillable="true" ma:displayName="Extracted Text" ma:internalName="MediaServiceOCR" ma:readOnly="true">
      <xsd:simpleType>
        <xsd:restriction base="dms:Note">
          <xsd:maxLength value="255"/>
        </xsd:restriction>
      </xsd:simpleType>
    </xsd:element>
    <xsd:element name="MediaServiceLocation" ma:index="26" nillable="true" ma:displayName="Location" ma:indexed="true" ma:internalName="MediaServiceLocation" ma:readOnly="true">
      <xsd:simpleType>
        <xsd:restriction base="dms:Text"/>
      </xsd:simple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ShelleyGrant" ma:index="29" nillable="true" ma:displayName="Shelley Grant" ma:format="Dropdown" ma:list="UserInfo" ma:SharePointGroup="0" ma:internalName="ShelleyGrant">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1876825-C521-40E1-ABCD-103D2F9C8213}">
  <ds:schemaRefs>
    <ds:schemaRef ds:uri="http://schemas.microsoft.com/office/2006/metadata/properties"/>
    <ds:schemaRef ds:uri="http://schemas.microsoft.com/office/infopath/2007/PartnerControls"/>
    <ds:schemaRef ds:uri="3a8adb47-a842-4ea2-a481-dc108eb5cad6"/>
    <ds:schemaRef ds:uri="d3165002-48d7-443c-9565-4b654263b256"/>
    <ds:schemaRef ds:uri="http://schemas.microsoft.com/sharepoint/v3"/>
  </ds:schemaRefs>
</ds:datastoreItem>
</file>

<file path=customXml/itemProps2.xml><?xml version="1.0" encoding="utf-8"?>
<ds:datastoreItem xmlns:ds="http://schemas.openxmlformats.org/officeDocument/2006/customXml" ds:itemID="{A55A1A9A-FBB1-4923-8E5C-EA82DA9C4617}">
  <ds:schemaRefs/>
</ds:datastoreItem>
</file>

<file path=customXml/itemProps3.xml><?xml version="1.0" encoding="utf-8"?>
<ds:datastoreItem xmlns:ds="http://schemas.openxmlformats.org/officeDocument/2006/customXml" ds:itemID="{E214915C-51A2-477C-95DF-FF7F29DD242A}">
  <ds:schemaRefs/>
</ds:datastoreItem>
</file>

<file path=customXml/itemProps4.xml><?xml version="1.0" encoding="utf-8"?>
<ds:datastoreItem xmlns:ds="http://schemas.openxmlformats.org/officeDocument/2006/customXml" ds:itemID="{20DBB6D5-E9EC-4562-A993-CAE51FC687C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1</Pages>
  <Words>2371</Words>
  <Characters>13518</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UNOS</Company>
  <LinksUpToDate>false</LinksUpToDate>
  <CharactersWithSpaces>15858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01_OPTN Membership Application for Transplant Hospitals and Programs REDLINE</dc:title>
  <dc:creator>Roger Vacovsky</dc:creator>
  <cp:lastModifiedBy>Marta Waris</cp:lastModifiedBy>
  <cp:revision>7</cp:revision>
  <dcterms:created xsi:type="dcterms:W3CDTF">2024-02-22T22:12:00Z</dcterms:created>
  <dcterms:modified xsi:type="dcterms:W3CDTF">2024-02-24T01:02:00Z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0x010100B879FAF97F0CE24AAA514AA274B4430E</vt:lpwstr>
  </property>
  <property fmtid="{D5CDD505-2E9C-101B-9397-08002B2CF9AE}" pid="3" name="Final QA">
    <vt:bool>true</vt:bool>
  </property>
  <property fmtid="{D5CDD505-2E9C-101B-9397-08002B2CF9AE}" pid="4" name="GrammarlyDocumentId">
    <vt:lpwstr>afd931ec4653c7720fdcd9fce51638deaf6e1a24b7c081cb527073238e93e76f</vt:lpwstr>
  </property>
  <property fmtid="{D5CDD505-2E9C-101B-9397-08002B2CF9AE}" pid="5" name="MediaServiceImageTags">
    <vt:lpwstr/>
  </property>
  <property fmtid="{D5CDD505-2E9C-101B-9397-08002B2CF9AE}" pid="6" name="Notes0">
    <vt:lpwstr>QAed and compared against change memo doc</vt:lpwstr>
  </property>
  <property fmtid="{D5CDD505-2E9C-101B-9397-08002B2CF9AE}" pid="7" name="Order">
    <vt:r8>279800</vt:r8>
  </property>
  <property fmtid="{D5CDD505-2E9C-101B-9397-08002B2CF9AE}" pid="8" name="QA Complete">
    <vt:lpwstr>Yes</vt:lpwstr>
  </property>
  <property fmtid="{D5CDD505-2E9C-101B-9397-08002B2CF9AE}" pid="9" name="QA'D by">
    <vt:lpwstr>383;#Roger Vacovsky</vt:lpwstr>
  </property>
  <property fmtid="{D5CDD505-2E9C-101B-9397-08002B2CF9AE}" pid="10" name="_dlc_DocIdItemGuid">
    <vt:lpwstr>80108453-354b-4003-b29f-f0367f09bab9</vt:lpwstr>
  </property>
</Properties>
</file>