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4610" w:rsidP="00444610" w:rsidRDefault="00444610" w14:paraId="33804009" w14:textId="77777777">
      <w:pPr>
        <w:autoSpaceDE w:val="0"/>
        <w:autoSpaceDN w:val="0"/>
        <w:adjustRightInd w:val="0"/>
        <w:spacing w:after="0" w:line="276" w:lineRule="auto"/>
        <w:rPr>
          <w:rFonts w:ascii="Calibri" w:hAnsi="Calibri" w:cs="Wingdings-Regular"/>
          <w:b/>
          <w:bCs/>
          <w:sz w:val="24"/>
          <w:szCs w:val="24"/>
          <w:u w:val="single"/>
        </w:rPr>
      </w:pPr>
      <w:r>
        <w:rPr>
          <w:rFonts w:ascii="Calibri" w:hAnsi="Calibri" w:cs="Wingdings-Regular"/>
          <w:b/>
          <w:bCs/>
          <w:sz w:val="24"/>
          <w:szCs w:val="24"/>
          <w:u w:val="single"/>
        </w:rPr>
        <w:t>D.2</w:t>
      </w:r>
      <w:r>
        <w:rPr>
          <w:rFonts w:ascii="Calibri" w:hAnsi="Calibri" w:cs="Wingdings-Regular"/>
          <w:sz w:val="24"/>
          <w:szCs w:val="24"/>
          <w:u w:val="single"/>
        </w:rPr>
        <w:t xml:space="preserve"> </w:t>
      </w:r>
      <w:r>
        <w:rPr>
          <w:rFonts w:ascii="Calibri" w:hAnsi="Calibri" w:cs="Wingdings-Regular"/>
          <w:b/>
          <w:bCs/>
          <w:sz w:val="24"/>
          <w:szCs w:val="24"/>
          <w:u w:val="single"/>
        </w:rPr>
        <w:t>SURVEY FOR IMMEDIATE POST-TRAINING</w:t>
      </w:r>
    </w:p>
    <w:p w:rsidR="00444610" w:rsidP="00444610" w:rsidRDefault="00444610" w14:paraId="5A256C4A" w14:textId="77777777">
      <w:pPr>
        <w:autoSpaceDE w:val="0"/>
        <w:autoSpaceDN w:val="0"/>
        <w:adjustRightInd w:val="0"/>
        <w:spacing w:after="0" w:line="276" w:lineRule="auto"/>
        <w:rPr>
          <w:rFonts w:ascii="Calibri" w:hAnsi="Calibri" w:cs="Wingdings-Regular"/>
        </w:rPr>
      </w:pPr>
    </w:p>
    <w:p w:rsidR="00444610" w:rsidP="00444610" w:rsidRDefault="00444610" w14:paraId="68B8369C" w14:textId="77777777">
      <w:pPr>
        <w:autoSpaceDE w:val="0"/>
        <w:autoSpaceDN w:val="0"/>
        <w:adjustRightInd w:val="0"/>
        <w:spacing w:after="0" w:line="276" w:lineRule="auto"/>
        <w:rPr>
          <w:rFonts w:ascii="Calibri" w:hAnsi="Calibri" w:cs="Wingdings-Regular"/>
        </w:rPr>
      </w:pPr>
      <w:r>
        <w:rPr>
          <w:rFonts w:ascii="Calibri" w:hAnsi="Calibri" w:cs="Wingdings-Regular"/>
        </w:rPr>
        <w:t xml:space="preserve">Thank you for taking the time to complete the NIOSH online “Training for Nurses on Shift Work and Long Work Hours.” Now that you have completed the training, we would like to ask you four questions which should take approximately 7 minutes to answer. The first two questions are about your plans to change behaviors that might help improve your sleep. The last two questions are about the training itself and are not multiple choice, allowing you to write-in your opinion on what you liked and disliked about the training. This will help us better understand whether the training is meeting your needs. </w:t>
      </w:r>
    </w:p>
    <w:p w:rsidR="00444610" w:rsidP="00444610" w:rsidRDefault="00444610" w14:paraId="7E13F5CE" w14:textId="77777777">
      <w:pPr>
        <w:autoSpaceDE w:val="0"/>
        <w:autoSpaceDN w:val="0"/>
        <w:adjustRightInd w:val="0"/>
        <w:spacing w:after="0" w:line="276" w:lineRule="auto"/>
        <w:rPr>
          <w:rFonts w:ascii="Calibri" w:hAnsi="Calibri" w:cs="Wingdings-Regular"/>
        </w:rPr>
      </w:pPr>
    </w:p>
    <w:p w:rsidR="00444610" w:rsidP="00444610" w:rsidRDefault="00444610" w14:paraId="5EC9D8B2" w14:textId="77777777">
      <w:pPr>
        <w:pStyle w:val="ListParagraph"/>
        <w:numPr>
          <w:ilvl w:val="0"/>
          <w:numId w:val="1"/>
        </w:numPr>
      </w:pPr>
      <w:r>
        <w:t>How strongly do you agree or disagree with the following statements:</w:t>
      </w:r>
    </w:p>
    <w:tbl>
      <w:tblPr>
        <w:tblStyle w:val="TableGrid"/>
        <w:tblW w:w="0" w:type="auto"/>
        <w:tblInd w:w="0" w:type="dxa"/>
        <w:tblLook w:val="04A0" w:firstRow="1" w:lastRow="0" w:firstColumn="1" w:lastColumn="0" w:noHBand="0" w:noVBand="1"/>
      </w:tblPr>
      <w:tblGrid>
        <w:gridCol w:w="2399"/>
        <w:gridCol w:w="1488"/>
        <w:gridCol w:w="1502"/>
        <w:gridCol w:w="1224"/>
        <w:gridCol w:w="1457"/>
        <w:gridCol w:w="1280"/>
      </w:tblGrid>
      <w:tr w:rsidR="00444610" w:rsidTr="00444610" w14:paraId="49EBC159" w14:textId="77777777">
        <w:trPr>
          <w:trHeight w:val="576"/>
        </w:trPr>
        <w:tc>
          <w:tcPr>
            <w:tcW w:w="2399" w:type="dxa"/>
            <w:tcBorders>
              <w:top w:val="single" w:color="auto" w:sz="4" w:space="0"/>
              <w:left w:val="single" w:color="auto" w:sz="4" w:space="0"/>
              <w:bottom w:val="single" w:color="auto" w:sz="4" w:space="0"/>
              <w:right w:val="single" w:color="auto" w:sz="4" w:space="0"/>
            </w:tcBorders>
            <w:hideMark/>
          </w:tcPr>
          <w:p w:rsidR="00444610" w:rsidRDefault="00444610" w14:paraId="008AFE0F" w14:textId="77777777">
            <w:pPr>
              <w:spacing w:line="240" w:lineRule="auto"/>
            </w:pPr>
            <w:r>
              <w:t>I intend to use behaviors to promote sleep by improving sleep hygiene (e.g. improved sleep environment, taking naps, adjusting caffeine intake)</w:t>
            </w:r>
          </w:p>
        </w:tc>
        <w:tc>
          <w:tcPr>
            <w:tcW w:w="1488" w:type="dxa"/>
            <w:tcBorders>
              <w:top w:val="single" w:color="auto" w:sz="4" w:space="0"/>
              <w:left w:val="single" w:color="auto" w:sz="4" w:space="0"/>
              <w:bottom w:val="single" w:color="auto" w:sz="4" w:space="0"/>
              <w:right w:val="single" w:color="auto" w:sz="4" w:space="0"/>
            </w:tcBorders>
            <w:hideMark/>
          </w:tcPr>
          <w:p w:rsidR="00444610" w:rsidRDefault="00444610" w14:paraId="6F412D4F" w14:textId="77777777">
            <w:pPr>
              <w:spacing w:line="240" w:lineRule="auto"/>
            </w:pPr>
            <w:r>
              <w:t>1 Disagree</w:t>
            </w:r>
          </w:p>
        </w:tc>
        <w:tc>
          <w:tcPr>
            <w:tcW w:w="1502" w:type="dxa"/>
            <w:tcBorders>
              <w:top w:val="single" w:color="auto" w:sz="4" w:space="0"/>
              <w:left w:val="single" w:color="auto" w:sz="4" w:space="0"/>
              <w:bottom w:val="single" w:color="auto" w:sz="4" w:space="0"/>
              <w:right w:val="single" w:color="auto" w:sz="4" w:space="0"/>
            </w:tcBorders>
            <w:hideMark/>
          </w:tcPr>
          <w:p w:rsidR="00444610" w:rsidRDefault="00444610" w14:paraId="327421D1" w14:textId="77777777">
            <w:pPr>
              <w:spacing w:line="240" w:lineRule="auto"/>
            </w:pPr>
            <w:r>
              <w:t>2 Somewhat disagree</w:t>
            </w:r>
          </w:p>
        </w:tc>
        <w:tc>
          <w:tcPr>
            <w:tcW w:w="1224" w:type="dxa"/>
            <w:tcBorders>
              <w:top w:val="single" w:color="auto" w:sz="4" w:space="0"/>
              <w:left w:val="single" w:color="auto" w:sz="4" w:space="0"/>
              <w:bottom w:val="single" w:color="auto" w:sz="4" w:space="0"/>
              <w:right w:val="single" w:color="auto" w:sz="4" w:space="0"/>
            </w:tcBorders>
            <w:hideMark/>
          </w:tcPr>
          <w:p w:rsidR="00444610" w:rsidRDefault="00444610" w14:paraId="2C422685" w14:textId="77777777">
            <w:pPr>
              <w:spacing w:line="240" w:lineRule="auto"/>
            </w:pPr>
            <w:r>
              <w:t>3 Neither agree nor disagree</w:t>
            </w:r>
          </w:p>
        </w:tc>
        <w:tc>
          <w:tcPr>
            <w:tcW w:w="1457" w:type="dxa"/>
            <w:tcBorders>
              <w:top w:val="single" w:color="auto" w:sz="4" w:space="0"/>
              <w:left w:val="single" w:color="auto" w:sz="4" w:space="0"/>
              <w:bottom w:val="single" w:color="auto" w:sz="4" w:space="0"/>
              <w:right w:val="single" w:color="auto" w:sz="4" w:space="0"/>
            </w:tcBorders>
            <w:hideMark/>
          </w:tcPr>
          <w:p w:rsidR="00444610" w:rsidRDefault="00444610" w14:paraId="00CC7CC2" w14:textId="77777777">
            <w:pPr>
              <w:spacing w:line="240" w:lineRule="auto"/>
            </w:pPr>
            <w:r>
              <w:t>4 Somewhat agree</w:t>
            </w:r>
          </w:p>
        </w:tc>
        <w:tc>
          <w:tcPr>
            <w:tcW w:w="1280" w:type="dxa"/>
            <w:tcBorders>
              <w:top w:val="single" w:color="auto" w:sz="4" w:space="0"/>
              <w:left w:val="single" w:color="auto" w:sz="4" w:space="0"/>
              <w:bottom w:val="single" w:color="auto" w:sz="4" w:space="0"/>
              <w:right w:val="single" w:color="auto" w:sz="4" w:space="0"/>
            </w:tcBorders>
            <w:hideMark/>
          </w:tcPr>
          <w:p w:rsidR="00444610" w:rsidRDefault="00444610" w14:paraId="3FDADA0B" w14:textId="77777777">
            <w:pPr>
              <w:spacing w:line="240" w:lineRule="auto"/>
            </w:pPr>
            <w:r>
              <w:t>5 Agree</w:t>
            </w:r>
          </w:p>
        </w:tc>
      </w:tr>
      <w:tr w:rsidR="00444610" w:rsidTr="00444610" w14:paraId="2227A040" w14:textId="77777777">
        <w:trPr>
          <w:trHeight w:val="576"/>
        </w:trPr>
        <w:tc>
          <w:tcPr>
            <w:tcW w:w="2399" w:type="dxa"/>
            <w:tcBorders>
              <w:top w:val="single" w:color="auto" w:sz="4" w:space="0"/>
              <w:left w:val="single" w:color="auto" w:sz="4" w:space="0"/>
              <w:bottom w:val="single" w:color="auto" w:sz="4" w:space="0"/>
              <w:right w:val="single" w:color="auto" w:sz="4" w:space="0"/>
            </w:tcBorders>
            <w:hideMark/>
          </w:tcPr>
          <w:p w:rsidR="00444610" w:rsidRDefault="00444610" w14:paraId="7465411B" w14:textId="77777777">
            <w:pPr>
              <w:spacing w:line="240" w:lineRule="auto"/>
            </w:pPr>
            <w:r>
              <w:t>I intend to use behaviors to promote sleep by changing my work environment (e.g., schedule adjustments, less overtime, etc.)</w:t>
            </w:r>
          </w:p>
        </w:tc>
        <w:tc>
          <w:tcPr>
            <w:tcW w:w="1488" w:type="dxa"/>
            <w:tcBorders>
              <w:top w:val="single" w:color="auto" w:sz="4" w:space="0"/>
              <w:left w:val="single" w:color="auto" w:sz="4" w:space="0"/>
              <w:bottom w:val="single" w:color="auto" w:sz="4" w:space="0"/>
              <w:right w:val="single" w:color="auto" w:sz="4" w:space="0"/>
            </w:tcBorders>
            <w:hideMark/>
          </w:tcPr>
          <w:p w:rsidR="00444610" w:rsidRDefault="00444610" w14:paraId="6B7F977A" w14:textId="77777777">
            <w:pPr>
              <w:spacing w:line="240" w:lineRule="auto"/>
            </w:pPr>
            <w:r>
              <w:t>1 Disagree</w:t>
            </w:r>
          </w:p>
        </w:tc>
        <w:tc>
          <w:tcPr>
            <w:tcW w:w="1502" w:type="dxa"/>
            <w:tcBorders>
              <w:top w:val="single" w:color="auto" w:sz="4" w:space="0"/>
              <w:left w:val="single" w:color="auto" w:sz="4" w:space="0"/>
              <w:bottom w:val="single" w:color="auto" w:sz="4" w:space="0"/>
              <w:right w:val="single" w:color="auto" w:sz="4" w:space="0"/>
            </w:tcBorders>
            <w:hideMark/>
          </w:tcPr>
          <w:p w:rsidR="00444610" w:rsidRDefault="00444610" w14:paraId="18E3081A" w14:textId="77777777">
            <w:pPr>
              <w:spacing w:line="240" w:lineRule="auto"/>
            </w:pPr>
            <w:r>
              <w:t>2 Somewhat disagree</w:t>
            </w:r>
          </w:p>
        </w:tc>
        <w:tc>
          <w:tcPr>
            <w:tcW w:w="1224" w:type="dxa"/>
            <w:tcBorders>
              <w:top w:val="single" w:color="auto" w:sz="4" w:space="0"/>
              <w:left w:val="single" w:color="auto" w:sz="4" w:space="0"/>
              <w:bottom w:val="single" w:color="auto" w:sz="4" w:space="0"/>
              <w:right w:val="single" w:color="auto" w:sz="4" w:space="0"/>
            </w:tcBorders>
            <w:hideMark/>
          </w:tcPr>
          <w:p w:rsidR="00444610" w:rsidRDefault="00444610" w14:paraId="58BA8CC2" w14:textId="77777777">
            <w:pPr>
              <w:spacing w:line="240" w:lineRule="auto"/>
            </w:pPr>
            <w:r>
              <w:t>3 Neither agree nor disagree</w:t>
            </w:r>
          </w:p>
        </w:tc>
        <w:tc>
          <w:tcPr>
            <w:tcW w:w="1457" w:type="dxa"/>
            <w:tcBorders>
              <w:top w:val="single" w:color="auto" w:sz="4" w:space="0"/>
              <w:left w:val="single" w:color="auto" w:sz="4" w:space="0"/>
              <w:bottom w:val="single" w:color="auto" w:sz="4" w:space="0"/>
              <w:right w:val="single" w:color="auto" w:sz="4" w:space="0"/>
            </w:tcBorders>
            <w:hideMark/>
          </w:tcPr>
          <w:p w:rsidR="00444610" w:rsidRDefault="00444610" w14:paraId="07B6DAFA" w14:textId="77777777">
            <w:pPr>
              <w:spacing w:line="240" w:lineRule="auto"/>
            </w:pPr>
            <w:r>
              <w:t>4 Somewhat agree</w:t>
            </w:r>
          </w:p>
        </w:tc>
        <w:tc>
          <w:tcPr>
            <w:tcW w:w="1280" w:type="dxa"/>
            <w:tcBorders>
              <w:top w:val="single" w:color="auto" w:sz="4" w:space="0"/>
              <w:left w:val="single" w:color="auto" w:sz="4" w:space="0"/>
              <w:bottom w:val="single" w:color="auto" w:sz="4" w:space="0"/>
              <w:right w:val="single" w:color="auto" w:sz="4" w:space="0"/>
            </w:tcBorders>
            <w:hideMark/>
          </w:tcPr>
          <w:p w:rsidR="00444610" w:rsidRDefault="00444610" w14:paraId="0CFB5CE6" w14:textId="77777777">
            <w:pPr>
              <w:spacing w:line="240" w:lineRule="auto"/>
            </w:pPr>
            <w:r>
              <w:t>5 Agree</w:t>
            </w:r>
          </w:p>
        </w:tc>
      </w:tr>
    </w:tbl>
    <w:p w:rsidR="00444610" w:rsidP="00444610" w:rsidRDefault="00444610" w14:paraId="653B6FAB" w14:textId="77777777">
      <w:pPr>
        <w:pStyle w:val="CommentText"/>
      </w:pPr>
    </w:p>
    <w:p w:rsidR="00444610" w:rsidP="00444610" w:rsidRDefault="00444610" w14:paraId="3437EAB5" w14:textId="77777777">
      <w:pPr>
        <w:pStyle w:val="CommentText"/>
        <w:numPr>
          <w:ilvl w:val="0"/>
          <w:numId w:val="1"/>
        </w:numPr>
        <w:rPr>
          <w:rFonts w:asciiTheme="minorHAnsi" w:hAnsiTheme="minorHAnsi" w:cstheme="minorHAnsi"/>
          <w:sz w:val="22"/>
          <w:szCs w:val="22"/>
        </w:rPr>
      </w:pPr>
      <w:r>
        <w:rPr>
          <w:rFonts w:asciiTheme="minorHAnsi" w:hAnsiTheme="minorHAnsi" w:cstheme="minorHAnsi"/>
          <w:sz w:val="22"/>
          <w:szCs w:val="22"/>
        </w:rPr>
        <w:t>What did you like about the training program?</w:t>
      </w:r>
    </w:p>
    <w:p w:rsidR="00444610" w:rsidP="00444610" w:rsidRDefault="00444610" w14:paraId="6033F7B2" w14:textId="77777777">
      <w:pPr>
        <w:pStyle w:val="CommentText"/>
        <w:ind w:left="360"/>
      </w:pPr>
    </w:p>
    <w:p w:rsidR="00444610" w:rsidP="00444610" w:rsidRDefault="00444610" w14:paraId="44B24E9E" w14:textId="77777777">
      <w:pPr>
        <w:pStyle w:val="ListParagraph"/>
        <w:numPr>
          <w:ilvl w:val="0"/>
          <w:numId w:val="1"/>
        </w:numPr>
        <w:autoSpaceDE w:val="0"/>
        <w:autoSpaceDN w:val="0"/>
        <w:adjustRightInd w:val="0"/>
        <w:spacing w:after="0" w:line="276" w:lineRule="auto"/>
        <w:rPr>
          <w:rFonts w:ascii="Calibri" w:hAnsi="Calibri" w:cs="Wingdings-Regular"/>
          <w:b/>
          <w:bCs/>
        </w:rPr>
      </w:pPr>
      <w:r>
        <w:t>What could improve in the training program?</w:t>
      </w:r>
    </w:p>
    <w:p w:rsidR="00444610" w:rsidP="00444610" w:rsidRDefault="00444610" w14:paraId="077ECCE8" w14:textId="77777777"/>
    <w:p w:rsidR="00444610" w:rsidRDefault="00444610" w14:paraId="05B28C78" w14:textId="77777777"/>
    <w:sectPr w:rsidR="004446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8D05D" w14:textId="77777777" w:rsidR="00444610" w:rsidRDefault="00444610" w:rsidP="00444610">
      <w:pPr>
        <w:spacing w:after="0" w:line="240" w:lineRule="auto"/>
      </w:pPr>
      <w:r>
        <w:separator/>
      </w:r>
    </w:p>
  </w:endnote>
  <w:endnote w:type="continuationSeparator" w:id="0">
    <w:p w14:paraId="40E40DFA" w14:textId="77777777" w:rsidR="00444610" w:rsidRDefault="00444610" w:rsidP="00444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Regular">
    <w:altName w:val="Wingding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43AEB" w14:textId="77777777" w:rsidR="00444610" w:rsidRDefault="00444610" w:rsidP="00444610">
      <w:pPr>
        <w:spacing w:after="0" w:line="240" w:lineRule="auto"/>
      </w:pPr>
      <w:r>
        <w:separator/>
      </w:r>
    </w:p>
  </w:footnote>
  <w:footnote w:type="continuationSeparator" w:id="0">
    <w:p w14:paraId="07B3503F" w14:textId="77777777" w:rsidR="00444610" w:rsidRDefault="00444610" w:rsidP="004446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23BF4"/>
    <w:multiLevelType w:val="hybridMultilevel"/>
    <w:tmpl w:val="4AD89A3E"/>
    <w:lvl w:ilvl="0" w:tplc="A480730E">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2tzQ1MzczNTewNDdQ0lEKTi0uzszPAykwrAUA45YVUCwAAAA="/>
  </w:docVars>
  <w:rsids>
    <w:rsidRoot w:val="00444610"/>
    <w:rsid w:val="00444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76AE6"/>
  <w15:chartTrackingRefBased/>
  <w15:docId w15:val="{D119E809-92AA-43C9-8B8B-6B2FE42F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61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44610"/>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444610"/>
    <w:rPr>
      <w:rFonts w:ascii="Arial" w:eastAsia="Times New Roman" w:hAnsi="Arial" w:cs="Times New Roman"/>
      <w:sz w:val="20"/>
      <w:szCs w:val="20"/>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34"/>
    <w:locked/>
    <w:rsid w:val="00444610"/>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444610"/>
    <w:pPr>
      <w:ind w:left="720"/>
      <w:contextualSpacing/>
    </w:pPr>
  </w:style>
  <w:style w:type="table" w:styleId="TableGrid">
    <w:name w:val="Table Grid"/>
    <w:basedOn w:val="TableNormal"/>
    <w:rsid w:val="004446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64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Clunis, Odion (CDC/DDPHSS/OS/OSI)</dc:creator>
  <cp:keywords/>
  <dc:description/>
  <cp:lastModifiedBy>Clunis, Odion (CDC/DDPHSS/OS/OSI)</cp:lastModifiedBy>
  <cp:revision>1</cp:revision>
  <dcterms:created xsi:type="dcterms:W3CDTF">2022-06-22T13:52:00Z</dcterms:created>
  <dcterms:modified xsi:type="dcterms:W3CDTF">2022-06-22T13:53:00Z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2022-06-22T13:53:25Z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15cd7ea1-76e6-4678-a6ea-911948e2a62f</vt:lpwstr>
  </property>
  <property fmtid="{D5CDD505-2E9C-101B-9397-08002B2CF9AE}" pid="8" name="MSIP_Label_8af03ff0-41c5-4c41-b55e-fabb8fae94be_ContentBits">
    <vt:lpwstr>0</vt:lpwstr>
  </property>
</Properties>
</file>