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1C62" w:rsidR="00364195" w:rsidP="00364195" w:rsidRDefault="00364195" w14:paraId="6F78351C" w14:textId="44C87AC8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Nurse Fatigue-Mitigation Education: Does it Change Nurse Sleep Behavior?</w:t>
      </w:r>
    </w:p>
    <w:p w:rsidRPr="00081C62" w:rsidR="00364195" w:rsidP="00364195" w:rsidRDefault="00364195" w14:paraId="719A637D" w14:textId="4B129AC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 xml:space="preserve">Supporting Statement- Section </w:t>
      </w:r>
      <w:r w:rsidR="00555936">
        <w:rPr>
          <w:rFonts w:ascii="Courier New" w:hAnsi="Courier New" w:cs="Courier New"/>
          <w:b/>
          <w:sz w:val="24"/>
          <w:szCs w:val="24"/>
        </w:rPr>
        <w:t>B</w:t>
      </w:r>
    </w:p>
    <w:p w:rsidRPr="00081C62" w:rsidR="00364195" w:rsidP="00364195" w:rsidRDefault="00364195" w14:paraId="4AE7970A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Pr="00081C62" w:rsidR="00364195" w:rsidP="00364195" w:rsidRDefault="00364195" w14:paraId="319A3260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  <w:highlight w:val="yellow"/>
        </w:rPr>
        <w:t>OMB No.</w:t>
      </w:r>
      <w:r w:rsidRPr="00081C62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64195" w:rsidP="00364195" w:rsidRDefault="00C01118" w14:paraId="038B5B41" w14:textId="2BD91FC2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New</w:t>
      </w:r>
    </w:p>
    <w:p w:rsidR="003E26E7" w:rsidP="00364195" w:rsidRDefault="003E26E7" w14:paraId="43A426EC" w14:textId="777530F4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3E26E7">
        <w:rPr>
          <w:rFonts w:ascii="Courier New" w:hAnsi="Courier New" w:cs="Courier New"/>
          <w:b/>
          <w:sz w:val="24"/>
          <w:szCs w:val="24"/>
        </w:rPr>
        <w:t>Request for Office of Management and Budget (OMB) Review and Approval for a Federally Sponsored Data Collection</w:t>
      </w:r>
    </w:p>
    <w:p w:rsidRPr="00081C62" w:rsidR="00C01118" w:rsidP="003E26E7" w:rsidRDefault="00C01118" w14:paraId="30D6E24D" w14:textId="77777777">
      <w:pPr>
        <w:rPr>
          <w:rFonts w:ascii="Courier New" w:hAnsi="Courier New" w:cs="Courier New"/>
          <w:b/>
          <w:sz w:val="24"/>
          <w:szCs w:val="24"/>
        </w:rPr>
      </w:pPr>
    </w:p>
    <w:p w:rsidRPr="00081C62" w:rsidR="00364195" w:rsidP="00364195" w:rsidRDefault="00364195" w14:paraId="14387FF1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Project Officer:</w:t>
      </w:r>
    </w:p>
    <w:p w:rsidRPr="00081C62" w:rsidR="00364195" w:rsidP="00364195" w:rsidRDefault="00364195" w14:paraId="56910449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Imelda S. Wong, PhD</w:t>
      </w:r>
    </w:p>
    <w:p w:rsidRPr="00081C62" w:rsidR="00364195" w:rsidP="00364195" w:rsidRDefault="00364195" w14:paraId="145E4627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Centers for Disease Control and Prevention (CDC)</w:t>
      </w:r>
    </w:p>
    <w:p w:rsidRPr="00081C62" w:rsidR="00364195" w:rsidP="00364195" w:rsidRDefault="00364195" w14:paraId="7FB613A4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National Institute for Occupational Safety and Health (NIOSH)</w:t>
      </w:r>
    </w:p>
    <w:p w:rsidRPr="00081C62" w:rsidR="00364195" w:rsidP="00364195" w:rsidRDefault="00364195" w14:paraId="071C73BE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Division of Science Integration</w:t>
      </w:r>
    </w:p>
    <w:p w:rsidRPr="00081C62" w:rsidR="00364195" w:rsidP="00364195" w:rsidRDefault="00364195" w14:paraId="6990E88F" w14:textId="77777777">
      <w:pPr>
        <w:spacing w:after="0" w:line="360" w:lineRule="auto"/>
        <w:jc w:val="center"/>
        <w:rPr>
          <w:rFonts w:ascii="Courier New" w:hAnsi="Courier New" w:cs="Courier New" w:eastAsiaTheme="minorEastAsia"/>
          <w:noProof/>
          <w:sz w:val="24"/>
          <w:szCs w:val="24"/>
        </w:rPr>
      </w:pPr>
    </w:p>
    <w:p w:rsidRPr="00081C62" w:rsidR="00364195" w:rsidP="00364195" w:rsidRDefault="00364195" w14:paraId="77369A0D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Phone: 513-533-6847</w:t>
      </w:r>
    </w:p>
    <w:p w:rsidRPr="00081C62" w:rsidR="00364195" w:rsidP="00364195" w:rsidRDefault="00364195" w14:paraId="04C0D857" w14:textId="77777777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 xml:space="preserve">E-mail: </w:t>
      </w:r>
      <w:hyperlink w:history="1" r:id="rId8">
        <w:r w:rsidRPr="00081C62">
          <w:rPr>
            <w:rStyle w:val="Hyperlink"/>
            <w:rFonts w:ascii="Courier New" w:hAnsi="Courier New" w:cs="Courier New"/>
            <w:sz w:val="24"/>
            <w:szCs w:val="24"/>
          </w:rPr>
          <w:t>kwn0@cdc.gov</w:t>
        </w:r>
      </w:hyperlink>
      <w:r w:rsidRPr="00081C62">
        <w:rPr>
          <w:rFonts w:ascii="Courier New" w:hAnsi="Courier New" w:cs="Courier New"/>
          <w:sz w:val="24"/>
          <w:szCs w:val="24"/>
        </w:rPr>
        <w:t xml:space="preserve"> </w:t>
      </w:r>
    </w:p>
    <w:p w:rsidRPr="00081C62" w:rsidR="00364195" w:rsidP="00364195" w:rsidRDefault="00364195" w14:paraId="75383F91" w14:textId="77777777">
      <w:pPr>
        <w:rPr>
          <w:rFonts w:ascii="Courier New" w:hAnsi="Courier New" w:cs="Courier New"/>
          <w:b/>
          <w:sz w:val="24"/>
          <w:szCs w:val="24"/>
        </w:rPr>
      </w:pPr>
    </w:p>
    <w:p w:rsidRPr="00081C62" w:rsidR="00E72D88" w:rsidP="000A48B0" w:rsidRDefault="00364195" w14:paraId="63FCDF32" w14:textId="2824D8B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fldChar w:fldCharType="begin"/>
      </w:r>
      <w:r w:rsidRPr="00081C62">
        <w:rPr>
          <w:rFonts w:ascii="Courier New" w:hAnsi="Courier New" w:cs="Courier New"/>
          <w:b/>
          <w:sz w:val="24"/>
          <w:szCs w:val="24"/>
        </w:rPr>
        <w:instrText xml:space="preserve"> DATE \@ "MMMM d, yyyy" </w:instrText>
      </w:r>
      <w:r w:rsidRPr="00081C62">
        <w:rPr>
          <w:rFonts w:ascii="Courier New" w:hAnsi="Courier New" w:cs="Courier New"/>
          <w:b/>
          <w:sz w:val="24"/>
          <w:szCs w:val="24"/>
        </w:rPr>
        <w:fldChar w:fldCharType="separate"/>
      </w:r>
      <w:r w:rsidR="004303B9">
        <w:rPr>
          <w:rFonts w:ascii="Courier New" w:hAnsi="Courier New" w:cs="Courier New"/>
          <w:b/>
          <w:noProof/>
          <w:sz w:val="24"/>
          <w:szCs w:val="24"/>
        </w:rPr>
        <w:t>August 10, 2021</w:t>
      </w:r>
      <w:r w:rsidRPr="00081C62">
        <w:rPr>
          <w:rFonts w:ascii="Courier New" w:hAnsi="Courier New" w:cs="Courier New"/>
          <w:b/>
          <w:sz w:val="24"/>
          <w:szCs w:val="24"/>
        </w:rPr>
        <w:fldChar w:fldCharType="end"/>
      </w:r>
      <w:r w:rsidRPr="00081C62" w:rsidR="00E72D88">
        <w:rPr>
          <w:rFonts w:ascii="Courier New" w:hAnsi="Courier New" w:cs="Courier New"/>
          <w:b/>
          <w:sz w:val="24"/>
          <w:szCs w:val="24"/>
        </w:rPr>
        <w:br w:type="page"/>
      </w:r>
    </w:p>
    <w:sdt>
      <w:sdtPr>
        <w:rPr>
          <w:rFonts w:ascii="Courier New" w:hAnsi="Courier New" w:cs="Courier New" w:eastAsiaTheme="minorHAnsi"/>
          <w:color w:val="auto"/>
          <w:sz w:val="24"/>
          <w:szCs w:val="24"/>
        </w:rPr>
        <w:id w:val="10047121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081C62" w:rsidR="00746F05" w:rsidP="00746F05" w:rsidRDefault="00746F05" w14:paraId="4340B69F" w14:textId="0EEC2C28">
          <w:pPr>
            <w:pStyle w:val="TOCHeading"/>
            <w:rPr>
              <w:rFonts w:ascii="Courier New" w:hAnsi="Courier New" w:cs="Courier New"/>
              <w:sz w:val="24"/>
              <w:szCs w:val="24"/>
            </w:rPr>
          </w:pPr>
          <w:r w:rsidRPr="00081C62">
            <w:rPr>
              <w:rFonts w:ascii="Courier New" w:hAnsi="Courier New" w:cs="Courier New"/>
              <w:sz w:val="24"/>
              <w:szCs w:val="24"/>
            </w:rPr>
            <w:t>Table of Contents</w:t>
          </w:r>
        </w:p>
        <w:p w:rsidRPr="00081C62" w:rsidR="00746F05" w:rsidP="00746F05" w:rsidRDefault="00746F05" w14:paraId="24AACA54" w14:textId="1759B3F8">
          <w:pPr>
            <w:pStyle w:val="TOC1"/>
            <w:tabs>
              <w:tab w:val="left" w:pos="660"/>
              <w:tab w:val="right" w:leader="dot" w:pos="10070"/>
            </w:tabs>
            <w:rPr>
              <w:rFonts w:ascii="Courier New" w:hAnsi="Courier New" w:cs="Courier New" w:eastAsiaTheme="minorEastAsia"/>
              <w:noProof/>
              <w:sz w:val="24"/>
              <w:szCs w:val="24"/>
            </w:rPr>
          </w:pPr>
          <w:r w:rsidRPr="00081C62">
            <w:rPr>
              <w:rFonts w:ascii="Courier New" w:hAnsi="Courier New" w:cs="Courier New"/>
              <w:sz w:val="24"/>
              <w:szCs w:val="24"/>
            </w:rPr>
            <w:fldChar w:fldCharType="begin"/>
          </w:r>
          <w:r w:rsidRPr="00081C62">
            <w:rPr>
              <w:rFonts w:ascii="Courier New" w:hAnsi="Courier New" w:cs="Courier New"/>
              <w:sz w:val="24"/>
              <w:szCs w:val="24"/>
            </w:rPr>
            <w:instrText xml:space="preserve"> TOC \o "1-3" \h \z \u </w:instrText>
          </w:r>
          <w:r w:rsidRPr="00081C62">
            <w:rPr>
              <w:rFonts w:ascii="Courier New" w:hAnsi="Courier New" w:cs="Courier New"/>
              <w:sz w:val="24"/>
              <w:szCs w:val="24"/>
            </w:rPr>
            <w:fldChar w:fldCharType="separate"/>
          </w:r>
          <w:hyperlink w:history="1" w:anchor="_Toc488839568">
            <w:r w:rsidRPr="00081C62" w:rsidR="00F94BBA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B</w:t>
            </w:r>
            <w:r w:rsidRPr="00081C62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.1</w:t>
            </w:r>
            <w:r w:rsidRPr="00081C62">
              <w:rPr>
                <w:rFonts w:ascii="Courier New" w:hAnsi="Courier New" w:cs="Courier New" w:eastAsiaTheme="minorEastAsia"/>
                <w:noProof/>
                <w:sz w:val="24"/>
                <w:szCs w:val="24"/>
              </w:rPr>
              <w:tab/>
            </w:r>
            <w:r w:rsidRPr="00081C62" w:rsidR="00E4300F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Respondent Universe and Sampling Methods</w:t>
            </w:r>
          </w:hyperlink>
        </w:p>
        <w:p w:rsidRPr="00081C62" w:rsidR="00746F05" w:rsidP="00746F05" w:rsidRDefault="00C53BD5" w14:paraId="4720C6D1" w14:textId="0182659C">
          <w:pPr>
            <w:pStyle w:val="TOC1"/>
            <w:tabs>
              <w:tab w:val="left" w:pos="660"/>
              <w:tab w:val="right" w:leader="dot" w:pos="10070"/>
            </w:tabs>
            <w:rPr>
              <w:rFonts w:ascii="Courier New" w:hAnsi="Courier New" w:cs="Courier New" w:eastAsiaTheme="minorEastAsia"/>
              <w:noProof/>
              <w:sz w:val="24"/>
              <w:szCs w:val="24"/>
            </w:rPr>
          </w:pPr>
          <w:hyperlink w:history="1" w:anchor="_Toc488839569">
            <w:r w:rsidRPr="00081C62" w:rsidR="00F94BBA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B</w:t>
            </w:r>
            <w:r w:rsidRPr="00081C62" w:rsidR="00746F05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.2</w:t>
            </w:r>
            <w:r w:rsidRPr="00081C62" w:rsidR="00746F05">
              <w:rPr>
                <w:rFonts w:ascii="Courier New" w:hAnsi="Courier New" w:cs="Courier New" w:eastAsiaTheme="minorEastAsia"/>
                <w:noProof/>
                <w:sz w:val="24"/>
                <w:szCs w:val="24"/>
              </w:rPr>
              <w:tab/>
            </w:r>
            <w:r w:rsidRPr="00081C62" w:rsidR="00E4300F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Procedures for the Collection of Information</w:t>
            </w:r>
          </w:hyperlink>
        </w:p>
        <w:p w:rsidRPr="00081C62" w:rsidR="00746F05" w:rsidP="00746F05" w:rsidRDefault="00C53BD5" w14:paraId="4F7812A5" w14:textId="2865D245">
          <w:pPr>
            <w:pStyle w:val="TOC1"/>
            <w:tabs>
              <w:tab w:val="left" w:pos="660"/>
              <w:tab w:val="right" w:leader="dot" w:pos="10070"/>
            </w:tabs>
            <w:rPr>
              <w:rFonts w:ascii="Courier New" w:hAnsi="Courier New" w:cs="Courier New" w:eastAsiaTheme="minorEastAsia"/>
              <w:noProof/>
              <w:sz w:val="24"/>
              <w:szCs w:val="24"/>
            </w:rPr>
          </w:pPr>
          <w:hyperlink w:history="1" w:anchor="_Toc488839570">
            <w:r w:rsidRPr="00081C62" w:rsidR="00B33081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B</w:t>
            </w:r>
            <w:r w:rsidRPr="00081C62" w:rsidR="00746F05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.3</w:t>
            </w:r>
            <w:r w:rsidRPr="00081C62" w:rsidR="00746F05">
              <w:rPr>
                <w:rFonts w:ascii="Courier New" w:hAnsi="Courier New" w:cs="Courier New" w:eastAsiaTheme="minorEastAsia"/>
                <w:noProof/>
                <w:sz w:val="24"/>
                <w:szCs w:val="24"/>
              </w:rPr>
              <w:tab/>
            </w:r>
            <w:r w:rsidRPr="00081C62" w:rsidR="00E4300F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Methods to Maximize Response Rates and Dealth with No Response</w:t>
            </w:r>
          </w:hyperlink>
        </w:p>
        <w:p w:rsidRPr="00081C62" w:rsidR="00746F05" w:rsidP="00746F05" w:rsidRDefault="00C53BD5" w14:paraId="4C703229" w14:textId="70EF5F0B">
          <w:pPr>
            <w:pStyle w:val="TOC1"/>
            <w:tabs>
              <w:tab w:val="left" w:pos="660"/>
              <w:tab w:val="right" w:leader="dot" w:pos="10070"/>
            </w:tabs>
            <w:rPr>
              <w:rFonts w:ascii="Courier New" w:hAnsi="Courier New" w:cs="Courier New" w:eastAsiaTheme="minorEastAsia"/>
              <w:noProof/>
              <w:sz w:val="24"/>
              <w:szCs w:val="24"/>
            </w:rPr>
          </w:pPr>
          <w:hyperlink w:history="1" w:anchor="_Toc488839571">
            <w:r w:rsidRPr="00081C62" w:rsidR="00B33081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B</w:t>
            </w:r>
            <w:r w:rsidRPr="00081C62" w:rsidR="00746F05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.4</w:t>
            </w:r>
            <w:r w:rsidRPr="00081C62" w:rsidR="00746F05">
              <w:rPr>
                <w:rFonts w:ascii="Courier New" w:hAnsi="Courier New" w:cs="Courier New" w:eastAsiaTheme="minorEastAsia"/>
                <w:noProof/>
                <w:sz w:val="24"/>
                <w:szCs w:val="24"/>
              </w:rPr>
              <w:tab/>
            </w:r>
            <w:r w:rsidRPr="00081C62" w:rsidR="00E4300F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Tests of Procedures of Methods to be Undertaken</w:t>
            </w:r>
          </w:hyperlink>
        </w:p>
        <w:p w:rsidRPr="00081C62" w:rsidR="00746F05" w:rsidP="00746F05" w:rsidRDefault="00B33081" w14:paraId="07413028" w14:textId="5A1B3188">
          <w:pPr>
            <w:pStyle w:val="TOC1"/>
            <w:tabs>
              <w:tab w:val="left" w:pos="660"/>
              <w:tab w:val="right" w:leader="dot" w:pos="10070"/>
            </w:tabs>
            <w:rPr>
              <w:rFonts w:ascii="Courier New" w:hAnsi="Courier New" w:cs="Courier New" w:eastAsiaTheme="minorEastAsia"/>
              <w:noProof/>
              <w:sz w:val="24"/>
              <w:szCs w:val="24"/>
            </w:rPr>
          </w:pPr>
          <w:r w:rsidRPr="00081C62">
            <w:rPr>
              <w:rFonts w:ascii="Courier New" w:hAnsi="Courier New" w:cs="Courier New"/>
              <w:sz w:val="24"/>
              <w:szCs w:val="24"/>
            </w:rPr>
            <w:t>B</w:t>
          </w:r>
          <w:hyperlink w:history="1" w:anchor="_Toc488839572">
            <w:r w:rsidRPr="00081C62" w:rsidR="00746F05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.5</w:t>
            </w:r>
            <w:r w:rsidRPr="00081C62" w:rsidR="00746F05">
              <w:rPr>
                <w:rFonts w:ascii="Courier New" w:hAnsi="Courier New" w:cs="Courier New" w:eastAsiaTheme="minorEastAsia"/>
                <w:noProof/>
                <w:sz w:val="24"/>
                <w:szCs w:val="24"/>
              </w:rPr>
              <w:tab/>
            </w:r>
            <w:r w:rsidRPr="00081C62" w:rsidR="00746F05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I</w:t>
            </w:r>
            <w:r w:rsidRPr="00081C62" w:rsidR="00E4300F">
              <w:rPr>
                <w:rStyle w:val="Hyperlink"/>
                <w:rFonts w:ascii="Courier New" w:hAnsi="Courier New" w:cs="Courier New"/>
                <w:noProof/>
                <w:sz w:val="24"/>
                <w:szCs w:val="24"/>
              </w:rPr>
              <w:t>ndividuals Consulted on Statistical Aspects and Individuals Collecting and/or Analyzing Data</w:t>
            </w:r>
          </w:hyperlink>
        </w:p>
        <w:p w:rsidRPr="00081C62" w:rsidR="00746F05" w:rsidP="00746F05" w:rsidRDefault="00746F05" w14:paraId="73D70F36" w14:textId="0EEC2C28">
          <w:pPr>
            <w:rPr>
              <w:rFonts w:ascii="Courier New" w:hAnsi="Courier New" w:cs="Courier New"/>
              <w:sz w:val="24"/>
              <w:szCs w:val="24"/>
            </w:rPr>
          </w:pPr>
          <w:r w:rsidRPr="00081C62">
            <w:rPr>
              <w:rFonts w:ascii="Courier New" w:hAnsi="Courier New" w:cs="Courier New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Pr="00081C62" w:rsidR="00746F05" w:rsidRDefault="00746F05" w14:paraId="691E4E3B" w14:textId="77777777">
      <w:pPr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br w:type="page"/>
      </w:r>
    </w:p>
    <w:p w:rsidRPr="00081C62" w:rsidR="003430A3" w:rsidP="00903EB5" w:rsidRDefault="003430A3" w14:paraId="1D4E4008" w14:textId="543AA6D0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lastRenderedPageBreak/>
        <w:t>B. Collections of Information Employing Statistical Methods</w:t>
      </w:r>
    </w:p>
    <w:p w:rsidRPr="00081C62" w:rsidR="003430A3" w:rsidP="00903EB5" w:rsidRDefault="00C4236C" w14:paraId="5DFB3165" w14:textId="4F6BE5D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B.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1. </w:t>
      </w:r>
      <w:r w:rsidRPr="00081C62" w:rsidR="00E72D88">
        <w:rPr>
          <w:rFonts w:ascii="Courier New" w:hAnsi="Courier New" w:cs="Courier New"/>
          <w:b/>
          <w:sz w:val="24"/>
          <w:szCs w:val="24"/>
        </w:rPr>
        <w:t xml:space="preserve"> </w:t>
      </w:r>
      <w:r w:rsidRPr="00081C62" w:rsidR="00B80F40">
        <w:rPr>
          <w:rFonts w:ascii="Courier New" w:hAnsi="Courier New" w:cs="Courier New"/>
          <w:b/>
          <w:sz w:val="24"/>
          <w:szCs w:val="24"/>
        </w:rPr>
        <w:t>Respondent universe and sampling methods</w:t>
      </w:r>
    </w:p>
    <w:p w:rsidR="008614CF" w:rsidP="5A2010EE" w:rsidRDefault="00260D57" w14:paraId="795DC4B8" w14:textId="3F3F3074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5A2010EE" w:rsidR="40DE1ACA">
        <w:rPr>
          <w:rFonts w:ascii="Courier New" w:hAnsi="Courier New" w:cs="Courier New"/>
          <w:sz w:val="24"/>
          <w:szCs w:val="24"/>
        </w:rPr>
        <w:t>Part</w:t>
      </w:r>
      <w:r w:rsidRPr="5A2010EE" w:rsidR="00260D57">
        <w:rPr>
          <w:rFonts w:ascii="Courier New" w:hAnsi="Courier New" w:cs="Courier New"/>
          <w:sz w:val="24"/>
          <w:szCs w:val="24"/>
        </w:rPr>
        <w:t xml:space="preserve"> 1</w:t>
      </w:r>
      <w:r w:rsidRPr="5A2010EE" w:rsidR="00462202">
        <w:rPr>
          <w:rFonts w:ascii="Courier New" w:hAnsi="Courier New" w:cs="Courier New"/>
          <w:sz w:val="24"/>
          <w:szCs w:val="24"/>
        </w:rPr>
        <w:t xml:space="preserve"> will </w:t>
      </w:r>
      <w:r w:rsidRPr="5A2010EE" w:rsidR="00C96DB4">
        <w:rPr>
          <w:rFonts w:ascii="Courier New" w:hAnsi="Courier New" w:cs="Courier New"/>
          <w:sz w:val="24"/>
          <w:szCs w:val="24"/>
        </w:rPr>
        <w:t>use CDC administrative data collected from</w:t>
      </w:r>
      <w:r w:rsidRPr="5A2010EE" w:rsidR="00462202">
        <w:rPr>
          <w:rFonts w:ascii="Courier New" w:hAnsi="Courier New" w:cs="Courier New"/>
          <w:sz w:val="24"/>
          <w:szCs w:val="24"/>
        </w:rPr>
        <w:t xml:space="preserve"> individuals </w:t>
      </w:r>
      <w:r w:rsidRPr="5A2010EE" w:rsidR="002024F7">
        <w:rPr>
          <w:rFonts w:ascii="Courier New" w:hAnsi="Courier New" w:cs="Courier New"/>
          <w:sz w:val="24"/>
          <w:szCs w:val="24"/>
        </w:rPr>
        <w:t>(N = ~6,000)</w:t>
      </w:r>
      <w:r w:rsidRPr="5A2010EE" w:rsidR="00903EB5">
        <w:rPr>
          <w:rFonts w:ascii="Courier New" w:hAnsi="Courier New" w:cs="Courier New"/>
          <w:sz w:val="24"/>
          <w:szCs w:val="24"/>
        </w:rPr>
        <w:t xml:space="preserve"> </w:t>
      </w:r>
      <w:r w:rsidRPr="5A2010EE" w:rsidR="00462202">
        <w:rPr>
          <w:rFonts w:ascii="Courier New" w:hAnsi="Courier New" w:cs="Courier New"/>
          <w:sz w:val="24"/>
          <w:szCs w:val="24"/>
        </w:rPr>
        <w:t xml:space="preserve">who have completed the </w:t>
      </w:r>
      <w:r w:rsidRPr="5A2010EE" w:rsidR="00CA0377">
        <w:rPr>
          <w:rFonts w:ascii="Courier New" w:hAnsi="Courier New" w:cs="Courier New"/>
          <w:sz w:val="24"/>
          <w:szCs w:val="24"/>
        </w:rPr>
        <w:t>NIOSH “Training for Nurses on Shift Work and Long Work Hours”</w:t>
      </w:r>
      <w:r w:rsidRPr="5A2010EE" w:rsidR="00B42798">
        <w:rPr>
          <w:rFonts w:ascii="Courier New" w:hAnsi="Courier New" w:cs="Courier New"/>
          <w:sz w:val="24"/>
          <w:szCs w:val="24"/>
        </w:rPr>
        <w:t xml:space="preserve"> since its inception in 2015.</w:t>
      </w:r>
      <w:r w:rsidRPr="5A2010EE" w:rsidR="00CA0377">
        <w:rPr>
          <w:rFonts w:ascii="Courier New" w:hAnsi="Courier New" w:cs="Courier New"/>
          <w:sz w:val="24"/>
          <w:szCs w:val="24"/>
        </w:rPr>
        <w:t xml:space="preserve"> </w:t>
      </w:r>
      <w:r w:rsidRPr="5A2010EE" w:rsidR="00C96DB4">
        <w:rPr>
          <w:rFonts w:ascii="Courier New" w:hAnsi="Courier New" w:cs="Courier New"/>
          <w:sz w:val="24"/>
          <w:szCs w:val="24"/>
        </w:rPr>
        <w:t xml:space="preserve">A </w:t>
      </w:r>
      <w:r w:rsidRPr="5A2010EE" w:rsidR="00B42798">
        <w:rPr>
          <w:rFonts w:ascii="Courier New" w:hAnsi="Courier New" w:cs="Courier New"/>
          <w:sz w:val="24"/>
          <w:szCs w:val="24"/>
        </w:rPr>
        <w:t xml:space="preserve">descriptive analysis of these </w:t>
      </w:r>
      <w:r w:rsidRPr="5A2010EE" w:rsidR="00281D07">
        <w:rPr>
          <w:rFonts w:ascii="Courier New" w:hAnsi="Courier New" w:cs="Courier New"/>
          <w:sz w:val="24"/>
          <w:szCs w:val="24"/>
        </w:rPr>
        <w:t xml:space="preserve">retrospective </w:t>
      </w:r>
      <w:r w:rsidRPr="5A2010EE" w:rsidR="00B42798">
        <w:rPr>
          <w:rFonts w:ascii="Courier New" w:hAnsi="Courier New" w:cs="Courier New"/>
          <w:sz w:val="24"/>
          <w:szCs w:val="24"/>
        </w:rPr>
        <w:t>data</w:t>
      </w:r>
      <w:r w:rsidRPr="5A2010EE" w:rsidR="00903EB5">
        <w:rPr>
          <w:rFonts w:ascii="Courier New" w:hAnsi="Courier New" w:cs="Courier New"/>
          <w:sz w:val="24"/>
          <w:szCs w:val="24"/>
        </w:rPr>
        <w:t xml:space="preserve"> </w:t>
      </w:r>
      <w:r w:rsidRPr="5A2010EE" w:rsidR="00C96DB4">
        <w:rPr>
          <w:rFonts w:ascii="Courier New" w:hAnsi="Courier New" w:cs="Courier New"/>
          <w:sz w:val="24"/>
          <w:szCs w:val="24"/>
        </w:rPr>
        <w:t>will be conducted</w:t>
      </w:r>
      <w:r w:rsidRPr="5A2010EE" w:rsidR="00281D07">
        <w:rPr>
          <w:rFonts w:ascii="Courier New" w:hAnsi="Courier New" w:cs="Courier New"/>
          <w:sz w:val="24"/>
          <w:szCs w:val="24"/>
        </w:rPr>
        <w:t>. This analys</w:t>
      </w:r>
      <w:r w:rsidRPr="5A2010EE" w:rsidR="00E97064">
        <w:rPr>
          <w:rFonts w:ascii="Courier New" w:hAnsi="Courier New" w:cs="Courier New"/>
          <w:sz w:val="24"/>
          <w:szCs w:val="24"/>
        </w:rPr>
        <w:t>is</w:t>
      </w:r>
      <w:r w:rsidRPr="5A2010EE" w:rsidR="00C96DB4">
        <w:rPr>
          <w:rFonts w:ascii="Courier New" w:hAnsi="Courier New" w:cs="Courier New"/>
          <w:sz w:val="24"/>
          <w:szCs w:val="24"/>
        </w:rPr>
        <w:t xml:space="preserve"> </w:t>
      </w:r>
      <w:r w:rsidRPr="5A2010EE" w:rsidR="006B2613">
        <w:rPr>
          <w:rFonts w:ascii="Courier New" w:hAnsi="Courier New" w:cs="Courier New"/>
          <w:sz w:val="24"/>
          <w:szCs w:val="24"/>
        </w:rPr>
        <w:t xml:space="preserve">is anticipated to provide a </w:t>
      </w:r>
      <w:r w:rsidRPr="5A2010EE" w:rsidR="00F319A9">
        <w:rPr>
          <w:rFonts w:ascii="Courier New" w:hAnsi="Courier New" w:cs="Courier New"/>
          <w:sz w:val="24"/>
          <w:szCs w:val="24"/>
        </w:rPr>
        <w:t xml:space="preserve">descriptive </w:t>
      </w:r>
      <w:r w:rsidRPr="5A2010EE" w:rsidR="00B12D17">
        <w:rPr>
          <w:rFonts w:ascii="Courier New" w:hAnsi="Courier New" w:cs="Courier New"/>
          <w:sz w:val="24"/>
          <w:szCs w:val="24"/>
        </w:rPr>
        <w:t>representation</w:t>
      </w:r>
      <w:r w:rsidRPr="5A2010EE" w:rsidR="00B42798">
        <w:rPr>
          <w:rFonts w:ascii="Courier New" w:hAnsi="Courier New" w:cs="Courier New"/>
          <w:sz w:val="24"/>
          <w:szCs w:val="24"/>
        </w:rPr>
        <w:t xml:space="preserve"> </w:t>
      </w:r>
      <w:r w:rsidRPr="5A2010EE" w:rsidR="00B12D17">
        <w:rPr>
          <w:rFonts w:ascii="Courier New" w:hAnsi="Courier New" w:cs="Courier New"/>
          <w:sz w:val="24"/>
          <w:szCs w:val="24"/>
        </w:rPr>
        <w:t xml:space="preserve">of </w:t>
      </w:r>
      <w:r w:rsidRPr="5A2010EE" w:rsidR="00C4149F">
        <w:rPr>
          <w:rFonts w:ascii="Courier New" w:hAnsi="Courier New" w:cs="Courier New"/>
          <w:sz w:val="24"/>
          <w:szCs w:val="24"/>
        </w:rPr>
        <w:t xml:space="preserve">those who have </w:t>
      </w:r>
      <w:r w:rsidRPr="5A2010EE" w:rsidR="00E97064">
        <w:rPr>
          <w:rFonts w:ascii="Courier New" w:hAnsi="Courier New" w:cs="Courier New"/>
          <w:sz w:val="24"/>
          <w:szCs w:val="24"/>
        </w:rPr>
        <w:t>completed</w:t>
      </w:r>
      <w:r w:rsidRPr="5A2010EE" w:rsidR="00B12D17">
        <w:rPr>
          <w:rFonts w:ascii="Courier New" w:hAnsi="Courier New" w:cs="Courier New"/>
          <w:sz w:val="24"/>
          <w:szCs w:val="24"/>
        </w:rPr>
        <w:t xml:space="preserve"> the training</w:t>
      </w:r>
      <w:r w:rsidRPr="5A2010EE" w:rsidR="00800BD5">
        <w:rPr>
          <w:rFonts w:ascii="Courier New" w:hAnsi="Courier New" w:cs="Courier New"/>
          <w:sz w:val="24"/>
          <w:szCs w:val="24"/>
        </w:rPr>
        <w:t xml:space="preserve">, potentially allowing NIOSH </w:t>
      </w:r>
      <w:r w:rsidRPr="5A2010EE" w:rsidR="00A8131C">
        <w:rPr>
          <w:rFonts w:ascii="Courier New" w:hAnsi="Courier New" w:cs="Courier New"/>
          <w:sz w:val="24"/>
          <w:szCs w:val="24"/>
        </w:rPr>
        <w:t xml:space="preserve">an opportunity to </w:t>
      </w:r>
      <w:r w:rsidRPr="5A2010EE" w:rsidR="00331A47">
        <w:rPr>
          <w:rFonts w:ascii="Courier New" w:hAnsi="Courier New" w:cs="Courier New"/>
          <w:sz w:val="24"/>
          <w:szCs w:val="24"/>
        </w:rPr>
        <w:t>enhance training outreach</w:t>
      </w:r>
      <w:r w:rsidRPr="5A2010EE" w:rsidR="0069186A">
        <w:rPr>
          <w:rFonts w:ascii="Courier New" w:hAnsi="Courier New" w:cs="Courier New"/>
          <w:sz w:val="24"/>
          <w:szCs w:val="24"/>
        </w:rPr>
        <w:t>.</w:t>
      </w:r>
    </w:p>
    <w:p w:rsidRPr="00260D57" w:rsidR="0069186A" w:rsidP="5A2010EE" w:rsidRDefault="0069186A" w14:paraId="09BA9B8D" w14:textId="1BE3B369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5A2010EE" w:rsidR="001D6D0F">
        <w:rPr>
          <w:rFonts w:ascii="Courier New" w:hAnsi="Courier New" w:cs="Courier New"/>
          <w:sz w:val="24"/>
          <w:szCs w:val="24"/>
        </w:rPr>
        <w:t>Part</w:t>
      </w:r>
      <w:r w:rsidRPr="5A2010EE" w:rsidR="0069186A">
        <w:rPr>
          <w:rFonts w:ascii="Courier New" w:hAnsi="Courier New" w:cs="Courier New"/>
          <w:sz w:val="24"/>
          <w:szCs w:val="24"/>
        </w:rPr>
        <w:t xml:space="preserve"> 2 recrui</w:t>
      </w:r>
      <w:r w:rsidRPr="5A2010EE" w:rsidR="00135220">
        <w:rPr>
          <w:rFonts w:ascii="Courier New" w:hAnsi="Courier New" w:cs="Courier New"/>
          <w:sz w:val="24"/>
          <w:szCs w:val="24"/>
        </w:rPr>
        <w:t>tment will include</w:t>
      </w:r>
      <w:r w:rsidRPr="5A2010EE" w:rsidR="0069186A">
        <w:rPr>
          <w:rFonts w:ascii="Courier New" w:hAnsi="Courier New" w:cs="Courier New"/>
          <w:sz w:val="24"/>
          <w:szCs w:val="24"/>
        </w:rPr>
        <w:t xml:space="preserve"> registered nurses (RNs) from a</w:t>
      </w:r>
      <w:r w:rsidRPr="5A2010EE" w:rsidR="00E50F7D">
        <w:rPr>
          <w:rFonts w:ascii="Courier New" w:hAnsi="Courier New" w:cs="Courier New"/>
          <w:sz w:val="24"/>
          <w:szCs w:val="24"/>
        </w:rPr>
        <w:t xml:space="preserve">cross the United States to evaluate the effectiveness of the training on </w:t>
      </w:r>
      <w:r w:rsidRPr="5A2010EE" w:rsidR="00100D9B">
        <w:rPr>
          <w:rFonts w:ascii="Courier New" w:hAnsi="Courier New" w:cs="Courier New"/>
          <w:sz w:val="24"/>
          <w:szCs w:val="24"/>
        </w:rPr>
        <w:t>RN</w:t>
      </w:r>
      <w:r w:rsidRPr="5A2010EE" w:rsidR="00E50F7D">
        <w:rPr>
          <w:rFonts w:ascii="Courier New" w:hAnsi="Courier New" w:cs="Courier New"/>
          <w:sz w:val="24"/>
          <w:szCs w:val="24"/>
        </w:rPr>
        <w:t xml:space="preserve"> sleep and wellbeing.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 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RNs </w:t>
      </w:r>
      <w:r w:rsidRPr="5A2010EE" w:rsidR="00353E8F">
        <w:rPr>
          <w:rFonts w:ascii="Courier New" w:hAnsi="Courier New" w:cs="Courier New"/>
          <w:sz w:val="24"/>
          <w:szCs w:val="24"/>
        </w:rPr>
        <w:t xml:space="preserve">recruited for the </w:t>
      </w:r>
      <w:r w:rsidRPr="5A2010EE" w:rsidR="00353E8F">
        <w:rPr>
          <w:rFonts w:ascii="Courier New" w:hAnsi="Courier New" w:cs="Courier New"/>
          <w:sz w:val="24"/>
          <w:szCs w:val="24"/>
        </w:rPr>
        <w:t>study</w:t>
      </w:r>
      <w:r w:rsidRPr="5A2010EE" w:rsidR="00353E8F">
        <w:rPr>
          <w:rFonts w:ascii="Courier New" w:hAnsi="Courier New" w:cs="Courier New"/>
          <w:sz w:val="24"/>
          <w:szCs w:val="24"/>
        </w:rPr>
        <w:t xml:space="preserve"> should be 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working full-time night shift for the previous 6-months. </w:t>
      </w:r>
      <w:r w:rsidRPr="5A2010EE" w:rsidR="00353E8F">
        <w:rPr>
          <w:rFonts w:ascii="Courier New" w:hAnsi="Courier New" w:cs="Courier New"/>
          <w:sz w:val="24"/>
          <w:szCs w:val="24"/>
        </w:rPr>
        <w:t>RNs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 will be excluded from the </w:t>
      </w:r>
      <w:r w:rsidRPr="5A2010EE" w:rsidR="008B535E">
        <w:rPr>
          <w:rFonts w:ascii="Courier New" w:hAnsi="Courier New" w:cs="Courier New"/>
          <w:sz w:val="24"/>
          <w:szCs w:val="24"/>
        </w:rPr>
        <w:t>study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 if they have worked less than 1 year, are pregnant or have a child less than 1 year of age, have been diagnosed with a sleep disorder, or have travelled/expect to travel across more than 1 time zone during the </w:t>
      </w:r>
      <w:r w:rsidRPr="5A2010EE" w:rsidR="008B535E">
        <w:rPr>
          <w:rFonts w:ascii="Courier New" w:hAnsi="Courier New" w:cs="Courier New"/>
          <w:sz w:val="24"/>
          <w:szCs w:val="24"/>
        </w:rPr>
        <w:t>study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 or within 3 months of </w:t>
      </w:r>
      <w:r w:rsidRPr="5A2010EE" w:rsidR="008B535E">
        <w:rPr>
          <w:rFonts w:ascii="Courier New" w:hAnsi="Courier New" w:cs="Courier New"/>
          <w:sz w:val="24"/>
          <w:szCs w:val="24"/>
        </w:rPr>
        <w:t>study</w:t>
      </w:r>
      <w:r w:rsidRPr="5A2010EE" w:rsidR="008B535E">
        <w:rPr>
          <w:rFonts w:ascii="Courier New" w:hAnsi="Courier New" w:cs="Courier New"/>
          <w:sz w:val="24"/>
          <w:szCs w:val="24"/>
        </w:rPr>
        <w:t xml:space="preserve"> initiation.</w:t>
      </w:r>
      <w:r w:rsidRPr="5A2010EE" w:rsidR="00CB0A0F">
        <w:rPr>
          <w:rFonts w:ascii="Courier New" w:hAnsi="Courier New" w:cs="Courier New"/>
          <w:sz w:val="24"/>
          <w:szCs w:val="24"/>
        </w:rPr>
        <w:t xml:space="preserve"> Recruitment goal will be 50 RNs, based on prior training program studies using actigraphy, as well as to account for 15-20% attrition loss due to our longitudinal </w:t>
      </w:r>
      <w:r w:rsidRPr="5A2010EE" w:rsidR="00CB0A0F">
        <w:rPr>
          <w:rFonts w:ascii="Courier New" w:hAnsi="Courier New" w:cs="Courier New"/>
          <w:sz w:val="24"/>
          <w:szCs w:val="24"/>
        </w:rPr>
        <w:t>study</w:t>
      </w:r>
      <w:r w:rsidRPr="5A2010EE" w:rsidR="00CB0A0F">
        <w:rPr>
          <w:rFonts w:ascii="Courier New" w:hAnsi="Courier New" w:cs="Courier New"/>
          <w:sz w:val="24"/>
          <w:szCs w:val="24"/>
        </w:rPr>
        <w:t xml:space="preserve"> design</w:t>
      </w:r>
      <w:r w:rsidRPr="5A2010EE" w:rsidR="00584EE6">
        <w:rPr>
          <w:rFonts w:ascii="Courier New" w:hAnsi="Courier New" w:cs="Courier New"/>
          <w:sz w:val="24"/>
          <w:szCs w:val="24"/>
        </w:rPr>
        <w:t xml:space="preserve"> and other </w:t>
      </w:r>
      <w:r w:rsidRPr="5A2010EE" w:rsidR="00584EE6">
        <w:rPr>
          <w:rFonts w:ascii="Courier New" w:hAnsi="Courier New" w:cs="Courier New"/>
          <w:sz w:val="24"/>
          <w:szCs w:val="24"/>
        </w:rPr>
        <w:t>study</w:t>
      </w:r>
      <w:r w:rsidRPr="5A2010EE" w:rsidR="00584EE6">
        <w:rPr>
          <w:rFonts w:ascii="Courier New" w:hAnsi="Courier New" w:cs="Courier New"/>
          <w:sz w:val="24"/>
          <w:szCs w:val="24"/>
        </w:rPr>
        <w:t xml:space="preserve"> withdrawal requests. </w:t>
      </w:r>
      <w:r w:rsidRPr="5A2010EE" w:rsidR="000025AE">
        <w:rPr>
          <w:rFonts w:ascii="Courier New" w:hAnsi="Courier New" w:cs="Courier New"/>
          <w:sz w:val="24"/>
          <w:szCs w:val="24"/>
        </w:rPr>
        <w:t>To detect differences in sleep duration at two data collection points, p</w:t>
      </w:r>
      <w:r w:rsidRPr="5A2010EE" w:rsidR="00584EE6">
        <w:rPr>
          <w:rFonts w:ascii="Courier New" w:hAnsi="Courier New" w:cs="Courier New"/>
          <w:sz w:val="24"/>
          <w:szCs w:val="24"/>
        </w:rPr>
        <w:t>ower analyses calculations indicate a sample size of 35-40 RNs will provide 80% power with 1% significance level when between group correlation is 0.75.</w:t>
      </w:r>
    </w:p>
    <w:p w:rsidRPr="00081C62" w:rsidR="003430A3" w:rsidP="00024540" w:rsidRDefault="00C4236C" w14:paraId="1DFC55BA" w14:textId="7777777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lastRenderedPageBreak/>
        <w:t>B.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2. </w:t>
      </w:r>
      <w:r w:rsidRPr="00081C62" w:rsidR="00323BAA">
        <w:rPr>
          <w:rFonts w:ascii="Courier New" w:hAnsi="Courier New" w:cs="Courier New"/>
          <w:b/>
          <w:sz w:val="24"/>
          <w:szCs w:val="24"/>
        </w:rPr>
        <w:t>Procedures for the Collection of Information</w:t>
      </w:r>
    </w:p>
    <w:p w:rsidR="0055386F" w:rsidP="00024540" w:rsidRDefault="0055386F" w14:paraId="567BBC95" w14:textId="59BC0B37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5A2010EE" w:rsidR="76A4B5D7">
        <w:rPr>
          <w:rFonts w:ascii="Courier New" w:hAnsi="Courier New" w:cs="Courier New"/>
          <w:sz w:val="24"/>
          <w:szCs w:val="24"/>
          <w:u w:val="single"/>
        </w:rPr>
        <w:t>Part</w:t>
      </w:r>
      <w:r w:rsidRPr="5A2010EE" w:rsidR="0055386F">
        <w:rPr>
          <w:rFonts w:ascii="Courier New" w:hAnsi="Courier New" w:cs="Courier New"/>
          <w:sz w:val="24"/>
          <w:szCs w:val="24"/>
          <w:u w:val="single"/>
        </w:rPr>
        <w:t xml:space="preserve"> 1</w:t>
      </w:r>
      <w:r w:rsidRPr="5A2010EE" w:rsidR="0095494D">
        <w:rPr>
          <w:rFonts w:ascii="Courier New" w:hAnsi="Courier New" w:cs="Courier New"/>
          <w:sz w:val="24"/>
          <w:szCs w:val="24"/>
        </w:rPr>
        <w:t>:</w:t>
      </w:r>
      <w:r w:rsidRPr="5A2010EE" w:rsidR="0055386F">
        <w:rPr>
          <w:rFonts w:ascii="Courier New" w:hAnsi="Courier New" w:cs="Courier New"/>
          <w:sz w:val="24"/>
          <w:szCs w:val="24"/>
        </w:rPr>
        <w:t xml:space="preserve"> 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This </w:t>
      </w:r>
      <w:r w:rsidRPr="5A2010EE" w:rsidR="5571753E">
        <w:rPr>
          <w:rFonts w:ascii="Courier New" w:hAnsi="Courier New" w:cs="Courier New"/>
          <w:sz w:val="24"/>
          <w:szCs w:val="24"/>
        </w:rPr>
        <w:t xml:space="preserve">part 1 </w:t>
      </w:r>
      <w:r w:rsidRPr="5A2010EE" w:rsidR="00117315">
        <w:rPr>
          <w:rFonts w:ascii="Courier New" w:hAnsi="Courier New" w:cs="Courier New"/>
          <w:sz w:val="24"/>
          <w:szCs w:val="24"/>
        </w:rPr>
        <w:t>study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 will </w:t>
      </w:r>
      <w:r w:rsidRPr="5A2010EE" w:rsidR="00F266C3">
        <w:rPr>
          <w:rFonts w:ascii="Courier New" w:hAnsi="Courier New" w:cs="Courier New"/>
          <w:sz w:val="24"/>
          <w:szCs w:val="24"/>
        </w:rPr>
        <w:t>use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 CDC administrative data; therefore no data collection will be occurring. Data </w:t>
      </w:r>
      <w:r w:rsidRPr="5A2010EE" w:rsidR="0095494D">
        <w:rPr>
          <w:rFonts w:ascii="Courier New" w:hAnsi="Courier New" w:cs="Courier New"/>
          <w:sz w:val="24"/>
          <w:szCs w:val="24"/>
        </w:rPr>
        <w:t>a</w:t>
      </w:r>
      <w:r w:rsidRPr="5A2010EE" w:rsidR="007B6B51">
        <w:rPr>
          <w:rFonts w:ascii="Courier New" w:hAnsi="Courier New" w:cs="Courier New"/>
          <w:sz w:val="24"/>
          <w:szCs w:val="24"/>
        </w:rPr>
        <w:t xml:space="preserve">nalysis will </w:t>
      </w:r>
      <w:r w:rsidRPr="5A2010EE" w:rsidR="0095494D">
        <w:rPr>
          <w:rFonts w:ascii="Courier New" w:hAnsi="Courier New" w:cs="Courier New"/>
          <w:sz w:val="24"/>
          <w:szCs w:val="24"/>
        </w:rPr>
        <w:t>include</w:t>
      </w:r>
      <w:r w:rsidRPr="5A2010EE" w:rsidR="007B6B51">
        <w:rPr>
          <w:rFonts w:ascii="Courier New" w:hAnsi="Courier New" w:cs="Courier New"/>
          <w:sz w:val="24"/>
          <w:szCs w:val="24"/>
        </w:rPr>
        <w:t xml:space="preserve"> central tendency and variation of survey variables. A test of equality for proportions will be conducted to compare characteristics </w:t>
      </w:r>
      <w:r w:rsidRPr="5A2010EE" w:rsidR="00534523">
        <w:rPr>
          <w:rFonts w:ascii="Courier New" w:hAnsi="Courier New" w:cs="Courier New"/>
          <w:sz w:val="24"/>
          <w:szCs w:val="24"/>
        </w:rPr>
        <w:t xml:space="preserve">(e.g. nursing specialty, worksite type) </w:t>
      </w:r>
      <w:r w:rsidRPr="5A2010EE" w:rsidR="007B6B51">
        <w:rPr>
          <w:rFonts w:ascii="Courier New" w:hAnsi="Courier New" w:cs="Courier New"/>
          <w:sz w:val="24"/>
          <w:szCs w:val="24"/>
        </w:rPr>
        <w:t xml:space="preserve">of the </w:t>
      </w:r>
      <w:r w:rsidRPr="5A2010EE" w:rsidR="007B6B51">
        <w:rPr>
          <w:rFonts w:ascii="Courier New" w:hAnsi="Courier New" w:cs="Courier New"/>
          <w:sz w:val="24"/>
          <w:szCs w:val="24"/>
        </w:rPr>
        <w:t>study</w:t>
      </w:r>
      <w:r w:rsidRPr="5A2010EE" w:rsidR="007B6B51">
        <w:rPr>
          <w:rFonts w:ascii="Courier New" w:hAnsi="Courier New" w:cs="Courier New"/>
          <w:sz w:val="24"/>
          <w:szCs w:val="24"/>
        </w:rPr>
        <w:t xml:space="preserve"> population with the larger nursing workforce population from national survey data. A p-value of ≤0.05 will indicated statistical significance.</w:t>
      </w:r>
    </w:p>
    <w:p w:rsidRPr="00081C62" w:rsidR="00117315" w:rsidP="00117315" w:rsidRDefault="00BC1CA6" w14:paraId="67809B90" w14:textId="58544063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5A2010EE" w:rsidR="02352A91">
        <w:rPr>
          <w:rFonts w:ascii="Courier New" w:hAnsi="Courier New" w:cs="Courier New"/>
          <w:sz w:val="24"/>
          <w:szCs w:val="24"/>
          <w:u w:val="single"/>
        </w:rPr>
        <w:t>Part</w:t>
      </w:r>
      <w:r w:rsidRPr="5A2010EE" w:rsidR="00BC1CA6">
        <w:rPr>
          <w:rFonts w:ascii="Courier New" w:hAnsi="Courier New" w:cs="Courier New"/>
          <w:sz w:val="24"/>
          <w:szCs w:val="24"/>
          <w:u w:val="single"/>
        </w:rPr>
        <w:t xml:space="preserve"> 2</w:t>
      </w:r>
      <w:r w:rsidRPr="5A2010EE" w:rsidR="0095494D">
        <w:rPr>
          <w:rFonts w:ascii="Courier New" w:hAnsi="Courier New" w:cs="Courier New"/>
          <w:sz w:val="24"/>
          <w:szCs w:val="24"/>
          <w:u w:val="single"/>
        </w:rPr>
        <w:t>:</w:t>
      </w:r>
      <w:r w:rsidRPr="5A2010EE" w:rsidR="0095494D">
        <w:rPr>
          <w:rFonts w:ascii="Courier New" w:hAnsi="Courier New" w:cs="Courier New"/>
          <w:sz w:val="24"/>
          <w:szCs w:val="24"/>
        </w:rPr>
        <w:t xml:space="preserve"> 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The NIOSH </w:t>
      </w:r>
      <w:r w:rsidRPr="5A2010EE" w:rsidR="00117315">
        <w:rPr>
          <w:rFonts w:ascii="Courier New" w:hAnsi="Courier New" w:cs="Courier New"/>
          <w:sz w:val="24"/>
          <w:szCs w:val="24"/>
        </w:rPr>
        <w:t>study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 team will collect data and </w:t>
      </w:r>
      <w:r w:rsidRPr="5A2010EE" w:rsidR="00F50686">
        <w:rPr>
          <w:rFonts w:ascii="Courier New" w:hAnsi="Courier New" w:cs="Courier New"/>
          <w:sz w:val="24"/>
          <w:szCs w:val="24"/>
        </w:rPr>
        <w:t xml:space="preserve">communicate 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with </w:t>
      </w:r>
      <w:r w:rsidRPr="5A2010EE" w:rsidR="00117315">
        <w:rPr>
          <w:rFonts w:ascii="Courier New" w:hAnsi="Courier New" w:cs="Courier New"/>
          <w:sz w:val="24"/>
          <w:szCs w:val="24"/>
        </w:rPr>
        <w:t>study</w:t>
      </w:r>
      <w:r w:rsidRPr="5A2010EE" w:rsidR="00117315">
        <w:rPr>
          <w:rFonts w:ascii="Courier New" w:hAnsi="Courier New" w:cs="Courier New"/>
          <w:sz w:val="24"/>
          <w:szCs w:val="24"/>
        </w:rPr>
        <w:t xml:space="preserve"> participants. </w:t>
      </w:r>
      <w:r w:rsidRPr="5A2010EE" w:rsidR="006D0A3F">
        <w:rPr>
          <w:rFonts w:ascii="Courier New" w:hAnsi="Courier New" w:cs="Courier New"/>
          <w:sz w:val="24"/>
          <w:szCs w:val="24"/>
        </w:rPr>
        <w:t xml:space="preserve">Potential </w:t>
      </w:r>
      <w:r w:rsidRPr="5A2010EE" w:rsidR="006D0A3F">
        <w:rPr>
          <w:rFonts w:ascii="Courier New" w:hAnsi="Courier New" w:cs="Courier New"/>
          <w:sz w:val="24"/>
          <w:szCs w:val="24"/>
        </w:rPr>
        <w:t>study</w:t>
      </w:r>
      <w:r w:rsidRPr="5A2010EE" w:rsidR="006D0A3F">
        <w:rPr>
          <w:rFonts w:ascii="Courier New" w:hAnsi="Courier New" w:cs="Courier New"/>
          <w:sz w:val="24"/>
          <w:szCs w:val="24"/>
        </w:rPr>
        <w:t xml:space="preserve"> participants will meet with the </w:t>
      </w:r>
      <w:r w:rsidRPr="5A2010EE" w:rsidR="006D0A3F">
        <w:rPr>
          <w:rFonts w:ascii="Courier New" w:hAnsi="Courier New" w:cs="Courier New"/>
          <w:sz w:val="24"/>
          <w:szCs w:val="24"/>
        </w:rPr>
        <w:t>study</w:t>
      </w:r>
      <w:r w:rsidRPr="5A2010EE" w:rsidR="006D0A3F">
        <w:rPr>
          <w:rFonts w:ascii="Courier New" w:hAnsi="Courier New" w:cs="Courier New"/>
          <w:sz w:val="24"/>
          <w:szCs w:val="24"/>
        </w:rPr>
        <w:t xml:space="preserve"> team via</w:t>
      </w:r>
      <w:r w:rsidRPr="5A2010EE" w:rsidR="00C15C0B">
        <w:rPr>
          <w:rFonts w:ascii="Courier New" w:hAnsi="Courier New" w:cs="Courier New"/>
          <w:sz w:val="24"/>
          <w:szCs w:val="24"/>
        </w:rPr>
        <w:t xml:space="preserve"> their preference of communication (e.g.</w:t>
      </w:r>
      <w:r w:rsidRPr="5A2010EE" w:rsidR="006D0A3F">
        <w:rPr>
          <w:rFonts w:ascii="Courier New" w:hAnsi="Courier New" w:cs="Courier New"/>
          <w:sz w:val="24"/>
          <w:szCs w:val="24"/>
        </w:rPr>
        <w:t xml:space="preserve"> </w:t>
      </w:r>
      <w:r w:rsidRPr="5A2010EE" w:rsidR="009E0728">
        <w:rPr>
          <w:rFonts w:ascii="Courier New" w:hAnsi="Courier New" w:cs="Courier New"/>
          <w:sz w:val="24"/>
          <w:szCs w:val="24"/>
        </w:rPr>
        <w:t>videoconferencing, telephone, or email</w:t>
      </w:r>
      <w:r w:rsidRPr="5A2010EE" w:rsidR="00C15C0B">
        <w:rPr>
          <w:rFonts w:ascii="Courier New" w:hAnsi="Courier New" w:cs="Courier New"/>
          <w:sz w:val="24"/>
          <w:szCs w:val="24"/>
        </w:rPr>
        <w:t>)</w:t>
      </w:r>
      <w:r w:rsidRPr="5A2010EE" w:rsidR="009E0728">
        <w:rPr>
          <w:rFonts w:ascii="Courier New" w:hAnsi="Courier New" w:cs="Courier New"/>
          <w:sz w:val="24"/>
          <w:szCs w:val="24"/>
        </w:rPr>
        <w:t xml:space="preserve"> to </w:t>
      </w:r>
      <w:r w:rsidRPr="5A2010EE" w:rsidR="00AD3E90">
        <w:rPr>
          <w:rFonts w:ascii="Courier New" w:hAnsi="Courier New" w:cs="Courier New"/>
          <w:sz w:val="24"/>
          <w:szCs w:val="24"/>
        </w:rPr>
        <w:t xml:space="preserve">review </w:t>
      </w:r>
      <w:r w:rsidRPr="5A2010EE" w:rsidR="009E0728">
        <w:rPr>
          <w:rFonts w:ascii="Courier New" w:hAnsi="Courier New" w:cs="Courier New"/>
          <w:sz w:val="24"/>
          <w:szCs w:val="24"/>
        </w:rPr>
        <w:t xml:space="preserve">the </w:t>
      </w:r>
      <w:r w:rsidRPr="5A2010EE" w:rsidR="009E0728">
        <w:rPr>
          <w:rFonts w:ascii="Courier New" w:hAnsi="Courier New" w:cs="Courier New"/>
          <w:sz w:val="24"/>
          <w:szCs w:val="24"/>
        </w:rPr>
        <w:t>study</w:t>
      </w:r>
      <w:r w:rsidRPr="5A2010EE" w:rsidR="009E0728">
        <w:rPr>
          <w:rFonts w:ascii="Courier New" w:hAnsi="Courier New" w:cs="Courier New"/>
          <w:sz w:val="24"/>
          <w:szCs w:val="24"/>
        </w:rPr>
        <w:t xml:space="preserve"> protocol and </w:t>
      </w:r>
      <w:r w:rsidRPr="5A2010EE" w:rsidR="00AD3E90">
        <w:rPr>
          <w:rFonts w:ascii="Courier New" w:hAnsi="Courier New" w:cs="Courier New"/>
          <w:sz w:val="24"/>
          <w:szCs w:val="24"/>
        </w:rPr>
        <w:t xml:space="preserve">discuss </w:t>
      </w:r>
      <w:r w:rsidRPr="5A2010EE" w:rsidR="009E0728">
        <w:rPr>
          <w:rFonts w:ascii="Courier New" w:hAnsi="Courier New" w:cs="Courier New"/>
          <w:sz w:val="24"/>
          <w:szCs w:val="24"/>
        </w:rPr>
        <w:t>any questions</w:t>
      </w:r>
      <w:r w:rsidRPr="5A2010EE" w:rsidR="00AD3E90">
        <w:rPr>
          <w:rFonts w:ascii="Courier New" w:hAnsi="Courier New" w:cs="Courier New"/>
          <w:sz w:val="24"/>
          <w:szCs w:val="24"/>
        </w:rPr>
        <w:t xml:space="preserve"> or concerns</w:t>
      </w:r>
      <w:r w:rsidRPr="5A2010EE" w:rsidR="009E0728">
        <w:rPr>
          <w:rFonts w:ascii="Courier New" w:hAnsi="Courier New" w:cs="Courier New"/>
          <w:sz w:val="24"/>
          <w:szCs w:val="24"/>
        </w:rPr>
        <w:t>.</w:t>
      </w:r>
      <w:r w:rsidRPr="5A2010EE" w:rsidR="00B13B15">
        <w:rPr>
          <w:rFonts w:ascii="Courier New" w:hAnsi="Courier New" w:cs="Courier New"/>
          <w:sz w:val="24"/>
          <w:szCs w:val="24"/>
        </w:rPr>
        <w:t xml:space="preserve"> </w:t>
      </w:r>
      <w:r w:rsidRPr="5A2010EE" w:rsidR="004D4E3F">
        <w:rPr>
          <w:rFonts w:ascii="Courier New" w:hAnsi="Courier New" w:cs="Courier New"/>
          <w:sz w:val="24"/>
          <w:szCs w:val="24"/>
          <w:u w:val="single"/>
        </w:rPr>
        <w:t>Baseline data collection procedures</w:t>
      </w:r>
      <w:r w:rsidRPr="5A2010EE" w:rsidR="004D4E3F">
        <w:rPr>
          <w:rFonts w:ascii="Courier New" w:hAnsi="Courier New" w:cs="Courier New"/>
          <w:sz w:val="24"/>
          <w:szCs w:val="24"/>
        </w:rPr>
        <w:t xml:space="preserve">: </w:t>
      </w:r>
      <w:r w:rsidRPr="5A2010EE" w:rsidR="00B13B15">
        <w:rPr>
          <w:rFonts w:ascii="Courier New" w:hAnsi="Courier New" w:cs="Courier New"/>
          <w:sz w:val="24"/>
          <w:szCs w:val="24"/>
        </w:rPr>
        <w:t>A</w:t>
      </w:r>
      <w:r w:rsidRPr="5A2010EE" w:rsidR="00D27283">
        <w:rPr>
          <w:rFonts w:ascii="Courier New" w:hAnsi="Courier New" w:cs="Courier New"/>
          <w:sz w:val="24"/>
          <w:szCs w:val="24"/>
        </w:rPr>
        <w:t xml:space="preserve">ctigraphy watches </w:t>
      </w:r>
      <w:r w:rsidRPr="5A2010EE" w:rsidR="00A9505F">
        <w:rPr>
          <w:rFonts w:ascii="Courier New" w:hAnsi="Courier New" w:cs="Courier New"/>
          <w:sz w:val="24"/>
          <w:szCs w:val="24"/>
        </w:rPr>
        <w:t xml:space="preserve">will be </w:t>
      </w:r>
      <w:r w:rsidRPr="5A2010EE" w:rsidR="00D27283">
        <w:rPr>
          <w:rFonts w:ascii="Courier New" w:hAnsi="Courier New" w:cs="Courier New"/>
          <w:sz w:val="24"/>
          <w:szCs w:val="24"/>
        </w:rPr>
        <w:t xml:space="preserve">distributed </w:t>
      </w:r>
      <w:r w:rsidRPr="5A2010EE" w:rsidR="00B13B15">
        <w:rPr>
          <w:rFonts w:ascii="Courier New" w:hAnsi="Courier New" w:cs="Courier New"/>
          <w:sz w:val="24"/>
          <w:szCs w:val="24"/>
        </w:rPr>
        <w:t xml:space="preserve">via registered mail </w:t>
      </w:r>
      <w:r w:rsidRPr="5A2010EE" w:rsidR="00D27283">
        <w:rPr>
          <w:rFonts w:ascii="Courier New" w:hAnsi="Courier New" w:cs="Courier New"/>
          <w:sz w:val="24"/>
          <w:szCs w:val="24"/>
        </w:rPr>
        <w:t xml:space="preserve">to </w:t>
      </w:r>
      <w:r w:rsidRPr="5A2010EE" w:rsidR="00AD3E90">
        <w:rPr>
          <w:rFonts w:ascii="Courier New" w:hAnsi="Courier New" w:cs="Courier New"/>
          <w:sz w:val="24"/>
          <w:szCs w:val="24"/>
        </w:rPr>
        <w:t>study</w:t>
      </w:r>
      <w:r w:rsidRPr="5A2010EE" w:rsidR="00AD3E90">
        <w:rPr>
          <w:rFonts w:ascii="Courier New" w:hAnsi="Courier New" w:cs="Courier New"/>
          <w:sz w:val="24"/>
          <w:szCs w:val="24"/>
        </w:rPr>
        <w:t xml:space="preserve"> </w:t>
      </w:r>
      <w:r w:rsidRPr="5A2010EE" w:rsidR="00A9505F">
        <w:rPr>
          <w:rFonts w:ascii="Courier New" w:hAnsi="Courier New" w:cs="Courier New"/>
          <w:sz w:val="24"/>
          <w:szCs w:val="24"/>
        </w:rPr>
        <w:t>participants</w:t>
      </w:r>
      <w:r w:rsidRPr="5A2010EE" w:rsidR="00AD3E90">
        <w:rPr>
          <w:rFonts w:ascii="Courier New" w:hAnsi="Courier New" w:cs="Courier New"/>
          <w:sz w:val="24"/>
          <w:szCs w:val="24"/>
        </w:rPr>
        <w:t>. Training</w:t>
      </w:r>
      <w:r w:rsidRPr="5A2010EE" w:rsidR="00AD51A4">
        <w:rPr>
          <w:rFonts w:ascii="Courier New" w:hAnsi="Courier New" w:cs="Courier New"/>
          <w:sz w:val="24"/>
          <w:szCs w:val="24"/>
        </w:rPr>
        <w:t xml:space="preserve"> </w:t>
      </w:r>
      <w:r w:rsidRPr="5A2010EE" w:rsidR="0037654E">
        <w:rPr>
          <w:rFonts w:ascii="Courier New" w:hAnsi="Courier New" w:cs="Courier New"/>
          <w:sz w:val="24"/>
          <w:szCs w:val="24"/>
        </w:rPr>
        <w:t xml:space="preserve">to use the watches will be conducted </w:t>
      </w:r>
      <w:r w:rsidRPr="5A2010EE" w:rsidR="00D27283">
        <w:rPr>
          <w:rFonts w:ascii="Courier New" w:hAnsi="Courier New" w:cs="Courier New"/>
          <w:sz w:val="24"/>
          <w:szCs w:val="24"/>
        </w:rPr>
        <w:t xml:space="preserve">via videoconferencing. Participants will </w:t>
      </w:r>
      <w:r w:rsidRPr="5A2010EE" w:rsidR="002634E8">
        <w:rPr>
          <w:rFonts w:ascii="Courier New" w:hAnsi="Courier New" w:cs="Courier New"/>
          <w:sz w:val="24"/>
          <w:szCs w:val="24"/>
        </w:rPr>
        <w:t>be asked to complete a</w:t>
      </w:r>
      <w:r w:rsidRPr="5A2010EE" w:rsidR="00772336">
        <w:rPr>
          <w:rFonts w:ascii="Courier New" w:hAnsi="Courier New" w:cs="Courier New"/>
          <w:sz w:val="24"/>
          <w:szCs w:val="24"/>
        </w:rPr>
        <w:t>n</w:t>
      </w:r>
      <w:r w:rsidRPr="5A2010EE" w:rsidR="002634E8">
        <w:rPr>
          <w:rFonts w:ascii="Courier New" w:hAnsi="Courier New" w:cs="Courier New"/>
          <w:sz w:val="24"/>
          <w:szCs w:val="24"/>
        </w:rPr>
        <w:t xml:space="preserve"> online baseline survey </w:t>
      </w:r>
      <w:r w:rsidRPr="5A2010EE" w:rsidR="008D54D0">
        <w:rPr>
          <w:rFonts w:ascii="Courier New" w:hAnsi="Courier New" w:cs="Courier New"/>
          <w:sz w:val="24"/>
          <w:szCs w:val="24"/>
        </w:rPr>
        <w:t xml:space="preserve">via </w:t>
      </w:r>
      <w:proofErr w:type="spellStart"/>
      <w:r w:rsidRPr="5A2010EE" w:rsidR="008D54D0">
        <w:rPr>
          <w:rFonts w:ascii="Courier New" w:hAnsi="Courier New" w:cs="Courier New"/>
          <w:sz w:val="24"/>
          <w:szCs w:val="24"/>
        </w:rPr>
        <w:t>REDCap</w:t>
      </w:r>
      <w:proofErr w:type="spellEnd"/>
      <w:r w:rsidRPr="5A2010EE" w:rsidR="008D54D0">
        <w:rPr>
          <w:rFonts w:ascii="Courier New" w:hAnsi="Courier New" w:cs="Courier New"/>
          <w:sz w:val="24"/>
          <w:szCs w:val="24"/>
        </w:rPr>
        <w:t xml:space="preserve"> with questions regarding </w:t>
      </w:r>
      <w:r w:rsidRPr="5A2010EE" w:rsidR="00666DA6">
        <w:rPr>
          <w:rFonts w:ascii="Courier New" w:hAnsi="Courier New" w:cs="Courier New"/>
          <w:sz w:val="24"/>
          <w:szCs w:val="24"/>
        </w:rPr>
        <w:t xml:space="preserve">demographics, work characteristics which can contribute to fatigue (e.g., shift length, total work hours per week), </w:t>
      </w:r>
      <w:r w:rsidRPr="5A2010EE" w:rsidR="004F741C">
        <w:rPr>
          <w:rFonts w:ascii="Courier New" w:hAnsi="Courier New" w:cs="Courier New"/>
          <w:sz w:val="24"/>
          <w:szCs w:val="24"/>
        </w:rPr>
        <w:t xml:space="preserve">sleep quality, daytime sleepiness, </w:t>
      </w:r>
      <w:r w:rsidRPr="5A2010EE" w:rsidR="005919B4">
        <w:rPr>
          <w:rFonts w:ascii="Courier New" w:hAnsi="Courier New" w:cs="Courier New"/>
          <w:sz w:val="24"/>
          <w:szCs w:val="24"/>
        </w:rPr>
        <w:t xml:space="preserve">and </w:t>
      </w:r>
      <w:r w:rsidRPr="5A2010EE" w:rsidR="004F741C">
        <w:rPr>
          <w:rFonts w:ascii="Courier New" w:hAnsi="Courier New" w:cs="Courier New"/>
          <w:sz w:val="24"/>
          <w:szCs w:val="24"/>
        </w:rPr>
        <w:t>wellbeing</w:t>
      </w:r>
      <w:r w:rsidRPr="5A2010EE" w:rsidR="005919B4">
        <w:rPr>
          <w:rFonts w:ascii="Courier New" w:hAnsi="Courier New" w:cs="Courier New"/>
          <w:sz w:val="24"/>
          <w:szCs w:val="24"/>
        </w:rPr>
        <w:t xml:space="preserve"> </w:t>
      </w:r>
      <w:r w:rsidRPr="5A2010EE" w:rsidR="00FB4436">
        <w:rPr>
          <w:rFonts w:ascii="Courier New" w:hAnsi="Courier New" w:cs="Courier New"/>
          <w:sz w:val="24"/>
          <w:szCs w:val="24"/>
        </w:rPr>
        <w:t>(</w:t>
      </w:r>
      <w:r w:rsidRPr="5A2010EE" w:rsidR="00374E75">
        <w:rPr>
          <w:rFonts w:ascii="Courier New" w:hAnsi="Courier New" w:cs="Courier New"/>
          <w:sz w:val="24"/>
          <w:szCs w:val="24"/>
        </w:rPr>
        <w:t>Attachment B</w:t>
      </w:r>
      <w:r w:rsidRPr="5A2010EE" w:rsidR="00F03B8D">
        <w:rPr>
          <w:rFonts w:ascii="Courier New" w:hAnsi="Courier New" w:cs="Courier New"/>
          <w:sz w:val="24"/>
          <w:szCs w:val="24"/>
        </w:rPr>
        <w:t>).</w:t>
      </w:r>
      <w:r w:rsidRPr="5A2010EE" w:rsidR="006D223A">
        <w:rPr>
          <w:rFonts w:ascii="Courier New" w:hAnsi="Courier New" w:cs="Courier New"/>
          <w:sz w:val="24"/>
          <w:szCs w:val="24"/>
        </w:rPr>
        <w:t xml:space="preserve"> </w:t>
      </w:r>
      <w:r w:rsidRPr="5A2010EE" w:rsidR="007A3DBC">
        <w:rPr>
          <w:rFonts w:ascii="Courier New" w:hAnsi="Courier New" w:cs="Courier New"/>
          <w:sz w:val="24"/>
          <w:szCs w:val="24"/>
        </w:rPr>
        <w:t xml:space="preserve">Over a 7-day period, participants </w:t>
      </w:r>
      <w:r w:rsidRPr="5A2010EE" w:rsidR="006D223A">
        <w:rPr>
          <w:rFonts w:ascii="Courier New" w:hAnsi="Courier New" w:cs="Courier New"/>
          <w:sz w:val="24"/>
          <w:szCs w:val="24"/>
        </w:rPr>
        <w:t xml:space="preserve">will wear the actigraphy watch and </w:t>
      </w:r>
      <w:r w:rsidRPr="5A2010EE" w:rsidR="004D4E3F">
        <w:rPr>
          <w:rFonts w:ascii="Courier New" w:hAnsi="Courier New" w:cs="Courier New"/>
          <w:sz w:val="24"/>
          <w:szCs w:val="24"/>
        </w:rPr>
        <w:t>complete a daily sleep diary (</w:t>
      </w:r>
      <w:r w:rsidRPr="5A2010EE" w:rsidR="00374E75">
        <w:rPr>
          <w:rFonts w:ascii="Courier New" w:hAnsi="Courier New" w:cs="Courier New"/>
          <w:sz w:val="24"/>
          <w:szCs w:val="24"/>
        </w:rPr>
        <w:t>Attachment C</w:t>
      </w:r>
      <w:r w:rsidRPr="5A2010EE" w:rsidR="004D4E3F">
        <w:rPr>
          <w:rFonts w:ascii="Courier New" w:hAnsi="Courier New" w:cs="Courier New"/>
          <w:sz w:val="24"/>
          <w:szCs w:val="24"/>
        </w:rPr>
        <w:t>)</w:t>
      </w:r>
      <w:r w:rsidRPr="5A2010EE" w:rsidR="00B425B3">
        <w:rPr>
          <w:rFonts w:ascii="Courier New" w:hAnsi="Courier New" w:cs="Courier New"/>
          <w:sz w:val="24"/>
          <w:szCs w:val="24"/>
        </w:rPr>
        <w:t xml:space="preserve"> </w:t>
      </w:r>
      <w:r w:rsidRPr="5A2010EE" w:rsidR="004D4E3F">
        <w:rPr>
          <w:rFonts w:ascii="Courier New" w:hAnsi="Courier New" w:cs="Courier New"/>
          <w:sz w:val="24"/>
          <w:szCs w:val="24"/>
        </w:rPr>
        <w:t xml:space="preserve">via </w:t>
      </w:r>
      <w:proofErr w:type="spellStart"/>
      <w:r w:rsidRPr="5A2010EE" w:rsidR="004D4E3F">
        <w:rPr>
          <w:rFonts w:ascii="Courier New" w:hAnsi="Courier New" w:cs="Courier New"/>
          <w:sz w:val="24"/>
          <w:szCs w:val="24"/>
        </w:rPr>
        <w:t>REDCap</w:t>
      </w:r>
      <w:proofErr w:type="spellEnd"/>
      <w:r w:rsidRPr="5A2010EE" w:rsidR="004D4E3F">
        <w:rPr>
          <w:rFonts w:ascii="Courier New" w:hAnsi="Courier New" w:cs="Courier New"/>
          <w:sz w:val="24"/>
          <w:szCs w:val="24"/>
        </w:rPr>
        <w:t>.</w:t>
      </w:r>
      <w:r w:rsidRPr="5A2010EE" w:rsidR="00DE3F9A">
        <w:rPr>
          <w:rFonts w:ascii="Courier New" w:hAnsi="Courier New" w:cs="Courier New"/>
          <w:sz w:val="24"/>
          <w:szCs w:val="24"/>
        </w:rPr>
        <w:t xml:space="preserve"> </w:t>
      </w:r>
      <w:r w:rsidRPr="5A2010EE" w:rsidR="007A3DBC">
        <w:rPr>
          <w:rFonts w:ascii="Courier New" w:hAnsi="Courier New" w:cs="Courier New"/>
          <w:sz w:val="24"/>
          <w:szCs w:val="24"/>
        </w:rPr>
        <w:t xml:space="preserve">Logged actigraphy </w:t>
      </w:r>
      <w:r w:rsidRPr="5A2010EE" w:rsidR="00DE3F9A">
        <w:rPr>
          <w:rFonts w:ascii="Courier New" w:hAnsi="Courier New" w:cs="Courier New"/>
          <w:sz w:val="24"/>
          <w:szCs w:val="24"/>
        </w:rPr>
        <w:t xml:space="preserve">data </w:t>
      </w:r>
      <w:r w:rsidRPr="5A2010EE" w:rsidR="007A3DBC">
        <w:rPr>
          <w:rFonts w:ascii="Courier New" w:hAnsi="Courier New" w:cs="Courier New"/>
          <w:sz w:val="24"/>
          <w:szCs w:val="24"/>
        </w:rPr>
        <w:t xml:space="preserve">will be stored </w:t>
      </w:r>
      <w:r w:rsidRPr="5A2010EE" w:rsidR="002E4DDD">
        <w:rPr>
          <w:rFonts w:ascii="Courier New" w:hAnsi="Courier New" w:cs="Courier New"/>
          <w:sz w:val="24"/>
          <w:szCs w:val="24"/>
        </w:rPr>
        <w:t xml:space="preserve">in </w:t>
      </w:r>
      <w:r w:rsidRPr="5A2010EE" w:rsidR="00DE3F9A">
        <w:rPr>
          <w:rFonts w:ascii="Courier New" w:hAnsi="Courier New" w:cs="Courier New"/>
          <w:sz w:val="24"/>
          <w:szCs w:val="24"/>
        </w:rPr>
        <w:t xml:space="preserve">the watch </w:t>
      </w:r>
      <w:r w:rsidRPr="5A2010EE" w:rsidR="00B731A7">
        <w:rPr>
          <w:rFonts w:ascii="Courier New" w:hAnsi="Courier New" w:cs="Courier New"/>
          <w:sz w:val="24"/>
          <w:szCs w:val="24"/>
        </w:rPr>
        <w:t xml:space="preserve">memory </w:t>
      </w:r>
      <w:r w:rsidRPr="5A2010EE" w:rsidR="00DE3F9A">
        <w:rPr>
          <w:rFonts w:ascii="Courier New" w:hAnsi="Courier New" w:cs="Courier New"/>
          <w:sz w:val="24"/>
          <w:szCs w:val="24"/>
        </w:rPr>
        <w:t xml:space="preserve">and can only be downloaded using </w:t>
      </w:r>
      <w:r w:rsidRPr="5A2010EE" w:rsidR="00A15FA4">
        <w:rPr>
          <w:rFonts w:ascii="Courier New" w:hAnsi="Courier New" w:cs="Courier New"/>
          <w:sz w:val="24"/>
          <w:szCs w:val="24"/>
        </w:rPr>
        <w:t xml:space="preserve">specialized software. </w:t>
      </w:r>
      <w:r w:rsidRPr="5A2010EE" w:rsidR="00A15FA4">
        <w:rPr>
          <w:rFonts w:ascii="Courier New" w:hAnsi="Courier New" w:cs="Courier New"/>
          <w:sz w:val="24"/>
          <w:szCs w:val="24"/>
        </w:rPr>
        <w:t>Study</w:t>
      </w:r>
      <w:r w:rsidRPr="5A2010EE" w:rsidR="00A15FA4">
        <w:rPr>
          <w:rFonts w:ascii="Courier New" w:hAnsi="Courier New" w:cs="Courier New"/>
          <w:sz w:val="24"/>
          <w:szCs w:val="24"/>
        </w:rPr>
        <w:t xml:space="preserve"> participants will be </w:t>
      </w:r>
      <w:r w:rsidRPr="5A2010EE" w:rsidR="008D60D2">
        <w:rPr>
          <w:rFonts w:ascii="Courier New" w:hAnsi="Courier New" w:cs="Courier New"/>
          <w:sz w:val="24"/>
          <w:szCs w:val="24"/>
        </w:rPr>
        <w:t xml:space="preserve">provided a unique </w:t>
      </w:r>
      <w:r w:rsidRPr="5A2010EE" w:rsidR="008D60D2">
        <w:rPr>
          <w:rFonts w:ascii="Courier New" w:hAnsi="Courier New" w:cs="Courier New"/>
          <w:sz w:val="24"/>
          <w:szCs w:val="24"/>
        </w:rPr>
        <w:t>study</w:t>
      </w:r>
      <w:r w:rsidRPr="5A2010EE" w:rsidR="008D60D2">
        <w:rPr>
          <w:rFonts w:ascii="Courier New" w:hAnsi="Courier New" w:cs="Courier New"/>
          <w:sz w:val="24"/>
          <w:szCs w:val="24"/>
        </w:rPr>
        <w:t xml:space="preserve"> ID number to be used in </w:t>
      </w:r>
      <w:r w:rsidRPr="5A2010EE" w:rsidR="003F7EAD">
        <w:rPr>
          <w:rFonts w:ascii="Courier New" w:hAnsi="Courier New" w:cs="Courier New"/>
          <w:sz w:val="24"/>
          <w:szCs w:val="24"/>
        </w:rPr>
        <w:t xml:space="preserve">all survey material </w:t>
      </w:r>
      <w:r w:rsidRPr="5A2010EE" w:rsidR="008D60D2">
        <w:rPr>
          <w:rFonts w:ascii="Courier New" w:hAnsi="Courier New" w:cs="Courier New"/>
          <w:sz w:val="24"/>
          <w:szCs w:val="24"/>
        </w:rPr>
        <w:t xml:space="preserve">and with actigraphy watches. </w:t>
      </w:r>
      <w:r w:rsidRPr="5A2010EE" w:rsidR="00573C3F">
        <w:rPr>
          <w:rFonts w:ascii="Courier New" w:hAnsi="Courier New" w:cs="Courier New"/>
          <w:sz w:val="24"/>
          <w:szCs w:val="24"/>
        </w:rPr>
        <w:t>No personal identifying information will be included on the surveys or actigraphy data.</w:t>
      </w:r>
    </w:p>
    <w:p w:rsidR="00A04EDA" w:rsidP="00024540" w:rsidRDefault="00FD3838" w14:paraId="396511F5" w14:textId="14946084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FD3838">
        <w:rPr>
          <w:rFonts w:ascii="Courier New" w:hAnsi="Courier New" w:cs="Courier New"/>
          <w:sz w:val="24"/>
          <w:szCs w:val="24"/>
          <w:u w:val="single"/>
        </w:rPr>
        <w:t>Online training</w:t>
      </w:r>
      <w:r>
        <w:rPr>
          <w:rFonts w:ascii="Courier New" w:hAnsi="Courier New" w:cs="Courier New"/>
          <w:sz w:val="24"/>
          <w:szCs w:val="24"/>
        </w:rPr>
        <w:t>: One</w:t>
      </w:r>
      <w:r w:rsidR="00BF6FA6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 xml:space="preserve">month </w:t>
      </w:r>
      <w:r w:rsidR="00D30652">
        <w:rPr>
          <w:rFonts w:ascii="Courier New" w:hAnsi="Courier New" w:cs="Courier New"/>
          <w:sz w:val="24"/>
          <w:szCs w:val="24"/>
        </w:rPr>
        <w:t>after the baseline collection period</w:t>
      </w:r>
      <w:r>
        <w:rPr>
          <w:rFonts w:ascii="Courier New" w:hAnsi="Courier New" w:cs="Courier New"/>
          <w:sz w:val="24"/>
          <w:szCs w:val="24"/>
        </w:rPr>
        <w:t>, participants</w:t>
      </w:r>
      <w:r w:rsidR="000E4173">
        <w:rPr>
          <w:rFonts w:ascii="Courier New" w:hAnsi="Courier New" w:cs="Courier New"/>
          <w:sz w:val="24"/>
          <w:szCs w:val="24"/>
        </w:rPr>
        <w:t xml:space="preserve"> will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E4173">
        <w:rPr>
          <w:rFonts w:ascii="Courier New" w:hAnsi="Courier New" w:cs="Courier New"/>
          <w:sz w:val="24"/>
          <w:szCs w:val="24"/>
        </w:rPr>
        <w:t>complete</w:t>
      </w:r>
      <w:r>
        <w:rPr>
          <w:rFonts w:ascii="Courier New" w:hAnsi="Courier New" w:cs="Courier New"/>
          <w:sz w:val="24"/>
          <w:szCs w:val="24"/>
        </w:rPr>
        <w:t xml:space="preserve"> the NIOSH online nurse training program. </w:t>
      </w:r>
      <w:r w:rsidR="00BF6FA6">
        <w:rPr>
          <w:rFonts w:ascii="Courier New" w:hAnsi="Courier New" w:cs="Courier New"/>
          <w:sz w:val="24"/>
          <w:szCs w:val="24"/>
        </w:rPr>
        <w:t xml:space="preserve">Following training completion, </w:t>
      </w:r>
      <w:r w:rsidR="00FA1162">
        <w:rPr>
          <w:rFonts w:ascii="Courier New" w:hAnsi="Courier New" w:cs="Courier New"/>
          <w:sz w:val="24"/>
          <w:szCs w:val="24"/>
        </w:rPr>
        <w:t xml:space="preserve">a study team member will contact participants to schedule the 1-month post-training data collection period. While scheduling, the study team will ask participants two </w:t>
      </w:r>
      <w:r w:rsidR="00723B89">
        <w:rPr>
          <w:rFonts w:ascii="Courier New" w:hAnsi="Courier New" w:cs="Courier New"/>
          <w:sz w:val="24"/>
          <w:szCs w:val="24"/>
        </w:rPr>
        <w:t>questions related to intentions for changing behaviors</w:t>
      </w:r>
      <w:r w:rsidR="0010197E">
        <w:rPr>
          <w:rFonts w:ascii="Courier New" w:hAnsi="Courier New" w:cs="Courier New"/>
          <w:sz w:val="24"/>
          <w:szCs w:val="24"/>
        </w:rPr>
        <w:t xml:space="preserve"> which promote sleep health</w:t>
      </w:r>
      <w:r w:rsidR="00A04EDA">
        <w:rPr>
          <w:rFonts w:ascii="Courier New" w:hAnsi="Courier New" w:cs="Courier New"/>
          <w:sz w:val="24"/>
          <w:szCs w:val="24"/>
        </w:rPr>
        <w:t xml:space="preserve"> and two open-ended questions on training experience</w:t>
      </w:r>
      <w:r w:rsidR="001674C7">
        <w:rPr>
          <w:rFonts w:ascii="Courier New" w:hAnsi="Courier New" w:cs="Courier New"/>
          <w:sz w:val="24"/>
          <w:szCs w:val="24"/>
        </w:rPr>
        <w:t xml:space="preserve"> (</w:t>
      </w:r>
      <w:r w:rsidR="00374E75">
        <w:rPr>
          <w:rFonts w:ascii="Courier New" w:hAnsi="Courier New" w:cs="Courier New"/>
          <w:sz w:val="24"/>
          <w:szCs w:val="24"/>
        </w:rPr>
        <w:t>Attachment B</w:t>
      </w:r>
      <w:r w:rsidR="001674C7">
        <w:rPr>
          <w:rFonts w:ascii="Courier New" w:hAnsi="Courier New" w:cs="Courier New"/>
          <w:sz w:val="24"/>
          <w:szCs w:val="24"/>
        </w:rPr>
        <w:t>)</w:t>
      </w:r>
      <w:r w:rsidR="00A04EDA">
        <w:rPr>
          <w:rFonts w:ascii="Courier New" w:hAnsi="Courier New" w:cs="Courier New"/>
          <w:sz w:val="24"/>
          <w:szCs w:val="24"/>
        </w:rPr>
        <w:t>.</w:t>
      </w:r>
    </w:p>
    <w:p w:rsidR="004D4E3F" w:rsidP="00024540" w:rsidRDefault="00A04EDA" w14:paraId="759DB02E" w14:textId="7EB3171E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A04EDA">
        <w:rPr>
          <w:rFonts w:ascii="Courier New" w:hAnsi="Courier New" w:cs="Courier New"/>
          <w:sz w:val="24"/>
          <w:szCs w:val="24"/>
          <w:u w:val="single"/>
        </w:rPr>
        <w:t>Post-training data collection (1</w:t>
      </w:r>
      <w:r w:rsidR="00763B3E">
        <w:rPr>
          <w:rFonts w:ascii="Courier New" w:hAnsi="Courier New" w:cs="Courier New"/>
          <w:sz w:val="24"/>
          <w:szCs w:val="24"/>
          <w:u w:val="single"/>
        </w:rPr>
        <w:t>-</w:t>
      </w:r>
      <w:r w:rsidRPr="00A04EDA">
        <w:rPr>
          <w:rFonts w:ascii="Courier New" w:hAnsi="Courier New" w:cs="Courier New"/>
          <w:sz w:val="24"/>
          <w:szCs w:val="24"/>
          <w:u w:val="single"/>
        </w:rPr>
        <w:t>, 3</w:t>
      </w:r>
      <w:r w:rsidR="00763B3E">
        <w:rPr>
          <w:rFonts w:ascii="Courier New" w:hAnsi="Courier New" w:cs="Courier New"/>
          <w:sz w:val="24"/>
          <w:szCs w:val="24"/>
          <w:u w:val="single"/>
        </w:rPr>
        <w:t>-</w:t>
      </w:r>
      <w:r w:rsidRPr="00A04EDA">
        <w:rPr>
          <w:rFonts w:ascii="Courier New" w:hAnsi="Courier New" w:cs="Courier New"/>
          <w:sz w:val="24"/>
          <w:szCs w:val="24"/>
          <w:u w:val="single"/>
        </w:rPr>
        <w:t>, and 6-months):</w:t>
      </w:r>
      <w:r w:rsidR="00B31CB5">
        <w:rPr>
          <w:rFonts w:ascii="Courier New" w:hAnsi="Courier New" w:cs="Courier New"/>
          <w:sz w:val="24"/>
          <w:szCs w:val="24"/>
        </w:rPr>
        <w:t xml:space="preserve"> At each data collection period, the study team will distribute actigraphy watches via </w:t>
      </w:r>
      <w:r w:rsidR="00415242">
        <w:rPr>
          <w:rFonts w:ascii="Courier New" w:hAnsi="Courier New" w:cs="Courier New"/>
          <w:sz w:val="24"/>
          <w:szCs w:val="24"/>
        </w:rPr>
        <w:t xml:space="preserve">registered </w:t>
      </w:r>
      <w:r w:rsidR="00B31CB5">
        <w:rPr>
          <w:rFonts w:ascii="Courier New" w:hAnsi="Courier New" w:cs="Courier New"/>
          <w:sz w:val="24"/>
          <w:szCs w:val="24"/>
        </w:rPr>
        <w:t xml:space="preserve">mail and provide </w:t>
      </w:r>
      <w:r w:rsidR="00A4330C">
        <w:rPr>
          <w:rFonts w:ascii="Courier New" w:hAnsi="Courier New" w:cs="Courier New"/>
          <w:sz w:val="24"/>
          <w:szCs w:val="24"/>
        </w:rPr>
        <w:t xml:space="preserve">refresher training for actigraphy use via videoconferencing. Participants will be asked to follow the same </w:t>
      </w:r>
      <w:r w:rsidRPr="002979EC" w:rsidR="002979EC">
        <w:rPr>
          <w:rFonts w:ascii="Courier New" w:hAnsi="Courier New" w:cs="Courier New"/>
          <w:sz w:val="24"/>
          <w:szCs w:val="24"/>
        </w:rPr>
        <w:t xml:space="preserve">sampling protocol they completed at baseline (7-day actigraphy and sleep/wake diary, online survey on sleep quality, daytime sleepiness, </w:t>
      </w:r>
      <w:r w:rsidR="0010197E">
        <w:rPr>
          <w:rFonts w:ascii="Courier New" w:hAnsi="Courier New" w:cs="Courier New"/>
          <w:sz w:val="24"/>
          <w:szCs w:val="24"/>
        </w:rPr>
        <w:t xml:space="preserve">and </w:t>
      </w:r>
      <w:r w:rsidRPr="002979EC" w:rsidR="002979EC">
        <w:rPr>
          <w:rFonts w:ascii="Courier New" w:hAnsi="Courier New" w:cs="Courier New"/>
          <w:sz w:val="24"/>
          <w:szCs w:val="24"/>
        </w:rPr>
        <w:t xml:space="preserve">wellbeing), as well as three open-ended questions </w:t>
      </w:r>
      <w:r w:rsidR="001674C7">
        <w:rPr>
          <w:rFonts w:ascii="Courier New" w:hAnsi="Courier New" w:cs="Courier New"/>
          <w:sz w:val="24"/>
          <w:szCs w:val="24"/>
        </w:rPr>
        <w:t>(</w:t>
      </w:r>
      <w:r w:rsidR="00374E75">
        <w:rPr>
          <w:rFonts w:ascii="Courier New" w:hAnsi="Courier New" w:cs="Courier New"/>
          <w:sz w:val="24"/>
          <w:szCs w:val="24"/>
        </w:rPr>
        <w:t>Attachment B</w:t>
      </w:r>
      <w:r w:rsidR="001674C7">
        <w:rPr>
          <w:rFonts w:ascii="Courier New" w:hAnsi="Courier New" w:cs="Courier New"/>
          <w:sz w:val="24"/>
          <w:szCs w:val="24"/>
        </w:rPr>
        <w:t xml:space="preserve">) </w:t>
      </w:r>
      <w:r w:rsidRPr="002979EC" w:rsidR="002979EC">
        <w:rPr>
          <w:rFonts w:ascii="Courier New" w:hAnsi="Courier New" w:cs="Courier New"/>
          <w:sz w:val="24"/>
          <w:szCs w:val="24"/>
        </w:rPr>
        <w:t xml:space="preserve">to describe strategies adopted to improve sleep, and facilitators and barriers to adoption. </w:t>
      </w:r>
    </w:p>
    <w:p w:rsidR="00FB783B" w:rsidP="00024540" w:rsidRDefault="000A05DE" w14:paraId="5C354E9A" w14:textId="19763670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5A2010EE" w:rsidR="6A187DBB">
        <w:rPr>
          <w:rFonts w:ascii="Courier New" w:hAnsi="Courier New" w:cs="Courier New"/>
          <w:sz w:val="24"/>
          <w:szCs w:val="24"/>
          <w:u w:val="single"/>
        </w:rPr>
        <w:t xml:space="preserve">Part </w:t>
      </w:r>
      <w:r w:rsidRPr="5A2010EE" w:rsidR="000A05DE">
        <w:rPr>
          <w:rFonts w:ascii="Courier New" w:hAnsi="Courier New" w:cs="Courier New"/>
          <w:sz w:val="24"/>
          <w:szCs w:val="24"/>
          <w:u w:val="single"/>
        </w:rPr>
        <w:t xml:space="preserve">2 </w:t>
      </w:r>
      <w:r w:rsidRPr="5A2010EE" w:rsidR="00B95B82">
        <w:rPr>
          <w:rFonts w:ascii="Courier New" w:hAnsi="Courier New" w:cs="Courier New"/>
          <w:sz w:val="24"/>
          <w:szCs w:val="24"/>
          <w:u w:val="single"/>
        </w:rPr>
        <w:t>has two research questions</w:t>
      </w:r>
      <w:r w:rsidRPr="5A2010EE" w:rsidR="00B95B82">
        <w:rPr>
          <w:rFonts w:ascii="Courier New" w:hAnsi="Courier New" w:cs="Courier New"/>
          <w:sz w:val="24"/>
          <w:szCs w:val="24"/>
        </w:rPr>
        <w:t xml:space="preserve"> guiding the </w:t>
      </w:r>
      <w:r w:rsidRPr="5A2010EE" w:rsidR="00B95B82">
        <w:rPr>
          <w:rFonts w:ascii="Courier New" w:hAnsi="Courier New" w:cs="Courier New"/>
          <w:sz w:val="24"/>
          <w:szCs w:val="24"/>
        </w:rPr>
        <w:t>study</w:t>
      </w:r>
      <w:r w:rsidRPr="5A2010EE" w:rsidR="008A443E">
        <w:rPr>
          <w:rFonts w:ascii="Courier New" w:hAnsi="Courier New" w:cs="Courier New"/>
          <w:sz w:val="24"/>
          <w:szCs w:val="24"/>
        </w:rPr>
        <w:t xml:space="preserve"> and requiring different statistical analysis</w:t>
      </w:r>
      <w:r w:rsidRPr="5A2010EE" w:rsidR="00FB783B">
        <w:rPr>
          <w:rFonts w:ascii="Courier New" w:hAnsi="Courier New" w:cs="Courier New"/>
          <w:sz w:val="24"/>
          <w:szCs w:val="24"/>
        </w:rPr>
        <w:t>:</w:t>
      </w:r>
    </w:p>
    <w:p w:rsidR="008A443E" w:rsidP="00024540" w:rsidRDefault="008A443E" w14:paraId="08B27E3B" w14:textId="1E52ECB5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95494D">
        <w:rPr>
          <w:rFonts w:ascii="Courier New" w:hAnsi="Courier New" w:cs="Courier New"/>
          <w:sz w:val="24"/>
          <w:szCs w:val="24"/>
          <w:u w:val="single"/>
        </w:rPr>
        <w:t xml:space="preserve">Research question </w:t>
      </w:r>
      <w:r w:rsidRPr="0095494D" w:rsidR="00FB783B">
        <w:rPr>
          <w:rFonts w:ascii="Courier New" w:hAnsi="Courier New" w:cs="Courier New"/>
          <w:sz w:val="24"/>
          <w:szCs w:val="24"/>
          <w:u w:val="single"/>
        </w:rPr>
        <w:t>1</w:t>
      </w:r>
      <w:r w:rsidRPr="0095494D">
        <w:rPr>
          <w:rFonts w:ascii="Courier New" w:hAnsi="Courier New" w:cs="Courier New"/>
          <w:sz w:val="24"/>
          <w:szCs w:val="24"/>
          <w:u w:val="single"/>
        </w:rPr>
        <w:t>:</w:t>
      </w:r>
      <w:r w:rsidR="00FB783B">
        <w:rPr>
          <w:rFonts w:ascii="Courier New" w:hAnsi="Courier New" w:cs="Courier New"/>
          <w:sz w:val="24"/>
          <w:szCs w:val="24"/>
        </w:rPr>
        <w:t xml:space="preserve"> Is </w:t>
      </w:r>
      <w:r>
        <w:rPr>
          <w:rFonts w:ascii="Courier New" w:hAnsi="Courier New" w:cs="Courier New"/>
          <w:sz w:val="24"/>
          <w:szCs w:val="24"/>
        </w:rPr>
        <w:t>s</w:t>
      </w:r>
      <w:r w:rsidR="00FB783B">
        <w:rPr>
          <w:rFonts w:ascii="Courier New" w:hAnsi="Courier New" w:cs="Courier New"/>
          <w:sz w:val="24"/>
          <w:szCs w:val="24"/>
        </w:rPr>
        <w:t>leep health and wellbeing significantly better at 1</w:t>
      </w:r>
      <w:r w:rsidR="00763B3E">
        <w:rPr>
          <w:rFonts w:ascii="Courier New" w:hAnsi="Courier New" w:cs="Courier New"/>
          <w:sz w:val="24"/>
          <w:szCs w:val="24"/>
        </w:rPr>
        <w:t>-</w:t>
      </w:r>
      <w:r w:rsidR="00FB783B">
        <w:rPr>
          <w:rFonts w:ascii="Courier New" w:hAnsi="Courier New" w:cs="Courier New"/>
          <w:sz w:val="24"/>
          <w:szCs w:val="24"/>
        </w:rPr>
        <w:t>,</w:t>
      </w:r>
      <w:r w:rsidR="00763B3E">
        <w:rPr>
          <w:rFonts w:ascii="Courier New" w:hAnsi="Courier New" w:cs="Courier New"/>
          <w:sz w:val="24"/>
          <w:szCs w:val="24"/>
        </w:rPr>
        <w:t xml:space="preserve"> </w:t>
      </w:r>
      <w:r w:rsidR="00FB783B">
        <w:rPr>
          <w:rFonts w:ascii="Courier New" w:hAnsi="Courier New" w:cs="Courier New"/>
          <w:sz w:val="24"/>
          <w:szCs w:val="24"/>
        </w:rPr>
        <w:t>3</w:t>
      </w:r>
      <w:r w:rsidR="00763B3E">
        <w:rPr>
          <w:rFonts w:ascii="Courier New" w:hAnsi="Courier New" w:cs="Courier New"/>
          <w:sz w:val="24"/>
          <w:szCs w:val="24"/>
        </w:rPr>
        <w:t>-</w:t>
      </w:r>
      <w:r w:rsidR="00FB783B">
        <w:rPr>
          <w:rFonts w:ascii="Courier New" w:hAnsi="Courier New" w:cs="Courier New"/>
          <w:sz w:val="24"/>
          <w:szCs w:val="24"/>
        </w:rPr>
        <w:t>, and 6-months post-training, compared to baseline</w:t>
      </w:r>
      <w:r>
        <w:rPr>
          <w:rFonts w:ascii="Courier New" w:hAnsi="Courier New" w:cs="Courier New"/>
          <w:sz w:val="24"/>
          <w:szCs w:val="24"/>
        </w:rPr>
        <w:t>?</w:t>
      </w:r>
    </w:p>
    <w:p w:rsidR="008A443E" w:rsidP="00882D4C" w:rsidRDefault="008A443E" w14:paraId="3150AF89" w14:textId="0197A9AC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95494D">
        <w:rPr>
          <w:rFonts w:ascii="Courier New" w:hAnsi="Courier New" w:cs="Courier New"/>
          <w:sz w:val="24"/>
          <w:szCs w:val="24"/>
          <w:u w:val="single"/>
        </w:rPr>
        <w:lastRenderedPageBreak/>
        <w:t>Research question 1 analysis:</w:t>
      </w:r>
      <w:r w:rsidR="00882D4C">
        <w:rPr>
          <w:rFonts w:ascii="Courier New" w:hAnsi="Courier New" w:cs="Courier New"/>
          <w:sz w:val="24"/>
          <w:szCs w:val="24"/>
        </w:rPr>
        <w:t xml:space="preserve"> </w:t>
      </w:r>
      <w:r w:rsidRPr="00882D4C" w:rsidR="00882D4C">
        <w:rPr>
          <w:rFonts w:ascii="Courier New" w:hAnsi="Courier New" w:cs="Courier New"/>
          <w:sz w:val="24"/>
          <w:szCs w:val="24"/>
        </w:rPr>
        <w:t xml:space="preserve">Descriptive statistics (e.g. means, frequencies) will be reported for sleep health and wellbeing from each data collection period (baseline, 1-month, 3-months, and 6-months). </w:t>
      </w:r>
      <w:r w:rsidR="00882D4C">
        <w:rPr>
          <w:rFonts w:ascii="Courier New" w:hAnsi="Courier New" w:cs="Courier New"/>
          <w:sz w:val="24"/>
          <w:szCs w:val="24"/>
        </w:rPr>
        <w:t>L</w:t>
      </w:r>
      <w:r w:rsidRPr="00882D4C" w:rsidR="00882D4C">
        <w:rPr>
          <w:rFonts w:ascii="Courier New" w:hAnsi="Courier New" w:cs="Courier New"/>
          <w:sz w:val="24"/>
          <w:szCs w:val="24"/>
        </w:rPr>
        <w:t>inear mixed model</w:t>
      </w:r>
      <w:r w:rsidR="00882D4C">
        <w:rPr>
          <w:rFonts w:ascii="Courier New" w:hAnsi="Courier New" w:cs="Courier New"/>
          <w:sz w:val="24"/>
          <w:szCs w:val="24"/>
        </w:rPr>
        <w:t>ing will be used</w:t>
      </w:r>
      <w:r w:rsidRPr="00882D4C" w:rsidR="00882D4C">
        <w:rPr>
          <w:rFonts w:ascii="Courier New" w:hAnsi="Courier New" w:cs="Courier New"/>
          <w:sz w:val="24"/>
          <w:szCs w:val="24"/>
        </w:rPr>
        <w:t xml:space="preserve"> to estimate the change in sleep health and wellbeing over time by calculating the mean differences in sleep health and wellbeing at 1</w:t>
      </w:r>
      <w:r w:rsidR="00763B3E">
        <w:rPr>
          <w:rFonts w:ascii="Courier New" w:hAnsi="Courier New" w:cs="Courier New"/>
          <w:sz w:val="24"/>
          <w:szCs w:val="24"/>
        </w:rPr>
        <w:t>-</w:t>
      </w:r>
      <w:r w:rsidRPr="00882D4C" w:rsidR="00882D4C">
        <w:rPr>
          <w:rFonts w:ascii="Courier New" w:hAnsi="Courier New" w:cs="Courier New"/>
          <w:sz w:val="24"/>
          <w:szCs w:val="24"/>
        </w:rPr>
        <w:t>, 3</w:t>
      </w:r>
      <w:r w:rsidR="00763B3E">
        <w:rPr>
          <w:rFonts w:ascii="Courier New" w:hAnsi="Courier New" w:cs="Courier New"/>
          <w:sz w:val="24"/>
          <w:szCs w:val="24"/>
        </w:rPr>
        <w:t>-</w:t>
      </w:r>
      <w:r w:rsidRPr="00882D4C" w:rsidR="00882D4C">
        <w:rPr>
          <w:rFonts w:ascii="Courier New" w:hAnsi="Courier New" w:cs="Courier New"/>
          <w:sz w:val="24"/>
          <w:szCs w:val="24"/>
        </w:rPr>
        <w:t>, and 6-months post-training (with baseline measures as a reference) and effect size estimates determined using 95% confidence interval. Statistical significance will be set at p</w:t>
      </w:r>
      <w:r w:rsidR="00D355D1">
        <w:rPr>
          <w:rFonts w:ascii="Courier New" w:hAnsi="Courier New" w:cs="Courier New"/>
          <w:sz w:val="24"/>
          <w:szCs w:val="24"/>
        </w:rPr>
        <w:t>=</w:t>
      </w:r>
      <w:r w:rsidRPr="00882D4C" w:rsidR="00882D4C">
        <w:rPr>
          <w:rFonts w:ascii="Courier New" w:hAnsi="Courier New" w:cs="Courier New"/>
          <w:sz w:val="24"/>
          <w:szCs w:val="24"/>
        </w:rPr>
        <w:t xml:space="preserve">&lt;0.05. We will control for the effects of potential a priori confounders such as demographic data (i.e., age, sex/gender identity, race, ethnicity, children, chronotype), workplace characteristics (i.e., tenure, hours of work/week, shift length, multiple jobs), and seasonality (to account for seasonal changes in </w:t>
      </w:r>
      <w:r w:rsidR="00495408">
        <w:rPr>
          <w:rFonts w:ascii="Courier New" w:hAnsi="Courier New" w:cs="Courier New"/>
          <w:sz w:val="24"/>
          <w:szCs w:val="24"/>
        </w:rPr>
        <w:t xml:space="preserve">daylight exposure and </w:t>
      </w:r>
      <w:r w:rsidRPr="00882D4C" w:rsidR="00882D4C">
        <w:rPr>
          <w:rFonts w:ascii="Courier New" w:hAnsi="Courier New" w:cs="Courier New"/>
          <w:sz w:val="24"/>
          <w:szCs w:val="24"/>
        </w:rPr>
        <w:t xml:space="preserve">sleep patterns).  </w:t>
      </w:r>
    </w:p>
    <w:p w:rsidR="007A1810" w:rsidP="00024540" w:rsidRDefault="007A1810" w14:paraId="7F50C812" w14:textId="10AFE37B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7A1810">
        <w:rPr>
          <w:rFonts w:ascii="Courier New" w:hAnsi="Courier New" w:cs="Courier New"/>
          <w:sz w:val="24"/>
          <w:szCs w:val="24"/>
          <w:u w:val="single"/>
        </w:rPr>
        <w:t xml:space="preserve">Research question </w:t>
      </w:r>
      <w:r w:rsidRPr="007A1810" w:rsidR="008A443E">
        <w:rPr>
          <w:rFonts w:ascii="Courier New" w:hAnsi="Courier New" w:cs="Courier New"/>
          <w:sz w:val="24"/>
          <w:szCs w:val="24"/>
          <w:u w:val="single"/>
        </w:rPr>
        <w:t>2a</w:t>
      </w:r>
      <w:r w:rsidRPr="007A1810">
        <w:rPr>
          <w:rFonts w:ascii="Courier New" w:hAnsi="Courier New" w:cs="Courier New"/>
          <w:sz w:val="24"/>
          <w:szCs w:val="24"/>
          <w:u w:val="single"/>
        </w:rPr>
        <w:t>:</w:t>
      </w:r>
      <w:r w:rsidR="008A443E">
        <w:rPr>
          <w:rFonts w:ascii="Courier New" w:hAnsi="Courier New" w:cs="Courier New"/>
          <w:sz w:val="24"/>
          <w:szCs w:val="24"/>
        </w:rPr>
        <w:t xml:space="preserve"> </w:t>
      </w:r>
      <w:r w:rsidRPr="007A1810">
        <w:rPr>
          <w:rFonts w:ascii="Courier New" w:hAnsi="Courier New" w:cs="Courier New"/>
          <w:sz w:val="24"/>
          <w:szCs w:val="24"/>
        </w:rPr>
        <w:t>What nurse characteristics (i.e., demographics, work characteristics) are predictors of behavioral intention?</w:t>
      </w:r>
    </w:p>
    <w:p w:rsidR="007A1810" w:rsidP="00024540" w:rsidRDefault="007A1810" w14:paraId="46B69C28" w14:textId="1DDBB099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7A1810">
        <w:rPr>
          <w:rFonts w:ascii="Courier New" w:hAnsi="Courier New" w:cs="Courier New"/>
          <w:sz w:val="24"/>
          <w:szCs w:val="24"/>
          <w:u w:val="single"/>
        </w:rPr>
        <w:t>Research question 2a</w:t>
      </w:r>
      <w:r>
        <w:rPr>
          <w:rFonts w:ascii="Courier New" w:hAnsi="Courier New" w:cs="Courier New"/>
          <w:sz w:val="24"/>
          <w:szCs w:val="24"/>
          <w:u w:val="single"/>
        </w:rPr>
        <w:t xml:space="preserve"> analysis</w:t>
      </w:r>
      <w:r w:rsidRPr="007A1810">
        <w:rPr>
          <w:rFonts w:ascii="Courier New" w:hAnsi="Courier New" w:cs="Courier New"/>
          <w:sz w:val="24"/>
          <w:szCs w:val="24"/>
          <w:u w:val="single"/>
        </w:rPr>
        <w:t>:</w:t>
      </w:r>
      <w:r w:rsidRPr="0012609B">
        <w:rPr>
          <w:rFonts w:ascii="Courier New" w:hAnsi="Courier New" w:cs="Courier New"/>
          <w:sz w:val="24"/>
          <w:szCs w:val="24"/>
        </w:rPr>
        <w:t xml:space="preserve"> </w:t>
      </w:r>
      <w:r w:rsidR="0012609B">
        <w:rPr>
          <w:rFonts w:ascii="Courier New" w:hAnsi="Courier New" w:cs="Courier New"/>
          <w:sz w:val="24"/>
          <w:szCs w:val="24"/>
        </w:rPr>
        <w:t>A</w:t>
      </w:r>
      <w:r w:rsidRPr="0012609B" w:rsidR="0012609B">
        <w:rPr>
          <w:rFonts w:ascii="Courier New" w:hAnsi="Courier New" w:cs="Courier New"/>
          <w:sz w:val="24"/>
          <w:szCs w:val="24"/>
        </w:rPr>
        <w:t>ppropriate inferential parametric testing (i.e., t-test) will be used based on the level of the predictor variable data. Should the assumptions of parametric testing not be met, non-parametric testing (i.e., Mann-Whitney U test) will be used. Two-tailed analyses will be conducted with statistical significance set at p</w:t>
      </w:r>
      <w:r w:rsidR="00D355D1">
        <w:rPr>
          <w:rFonts w:ascii="Courier New" w:hAnsi="Courier New" w:cs="Courier New"/>
          <w:sz w:val="24"/>
          <w:szCs w:val="24"/>
        </w:rPr>
        <w:t>=</w:t>
      </w:r>
      <w:r w:rsidRPr="0012609B" w:rsidR="0012609B">
        <w:rPr>
          <w:rFonts w:ascii="Courier New" w:hAnsi="Courier New" w:cs="Courier New"/>
          <w:sz w:val="24"/>
          <w:szCs w:val="24"/>
        </w:rPr>
        <w:t>&lt;.05. Nurse characteristics (measured at baseline) will be analyzed with behavioral intention measured at immediate post-training.</w:t>
      </w:r>
    </w:p>
    <w:p w:rsidR="00334AFF" w:rsidP="00024540" w:rsidRDefault="0012609B" w14:paraId="0A7F16B0" w14:textId="10C8ABEF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34AFF">
        <w:rPr>
          <w:rFonts w:ascii="Courier New" w:hAnsi="Courier New" w:cs="Courier New"/>
          <w:sz w:val="24"/>
          <w:szCs w:val="24"/>
          <w:u w:val="single"/>
        </w:rPr>
        <w:lastRenderedPageBreak/>
        <w:t>Research question 2b:</w:t>
      </w:r>
      <w:r w:rsidRPr="00334AFF" w:rsidR="00334AFF">
        <w:t xml:space="preserve"> </w:t>
      </w:r>
      <w:r w:rsidRPr="00334AFF" w:rsidR="00334AFF">
        <w:rPr>
          <w:rFonts w:ascii="Courier New" w:hAnsi="Courier New" w:cs="Courier New"/>
          <w:sz w:val="24"/>
          <w:szCs w:val="24"/>
        </w:rPr>
        <w:t>Is there a relationship between behavioral intention and sleep health (</w:t>
      </w:r>
      <w:r w:rsidR="00812377">
        <w:rPr>
          <w:rFonts w:ascii="Courier New" w:hAnsi="Courier New" w:cs="Courier New"/>
          <w:sz w:val="24"/>
          <w:szCs w:val="24"/>
        </w:rPr>
        <w:t xml:space="preserve">as a </w:t>
      </w:r>
      <w:r w:rsidRPr="00334AFF" w:rsidR="00334AFF">
        <w:rPr>
          <w:rFonts w:ascii="Courier New" w:hAnsi="Courier New" w:cs="Courier New"/>
          <w:sz w:val="24"/>
          <w:szCs w:val="24"/>
        </w:rPr>
        <w:t>composite measure</w:t>
      </w:r>
      <w:r w:rsidR="00812377">
        <w:rPr>
          <w:rFonts w:ascii="Courier New" w:hAnsi="Courier New" w:cs="Courier New"/>
          <w:sz w:val="24"/>
          <w:szCs w:val="24"/>
        </w:rPr>
        <w:t xml:space="preserve"> of </w:t>
      </w:r>
      <w:r w:rsidR="00592382">
        <w:rPr>
          <w:rFonts w:ascii="Courier New" w:hAnsi="Courier New" w:cs="Courier New"/>
          <w:sz w:val="24"/>
          <w:szCs w:val="24"/>
        </w:rPr>
        <w:t>sleep</w:t>
      </w:r>
      <w:r w:rsidR="002E49C8">
        <w:rPr>
          <w:rFonts w:ascii="Courier New" w:hAnsi="Courier New" w:cs="Courier New"/>
          <w:sz w:val="24"/>
          <w:szCs w:val="24"/>
        </w:rPr>
        <w:t xml:space="preserve"> health</w:t>
      </w:r>
      <w:r w:rsidRPr="00334AFF" w:rsidR="00334AFF">
        <w:rPr>
          <w:rFonts w:ascii="Courier New" w:hAnsi="Courier New" w:cs="Courier New"/>
          <w:sz w:val="24"/>
          <w:szCs w:val="24"/>
        </w:rPr>
        <w:t>)?</w:t>
      </w:r>
    </w:p>
    <w:p w:rsidRPr="00334AFF" w:rsidR="00334AFF" w:rsidP="00024540" w:rsidRDefault="00334AFF" w14:paraId="72F6CD4A" w14:textId="6BA1BB0F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34AFF">
        <w:rPr>
          <w:rFonts w:ascii="Courier New" w:hAnsi="Courier New" w:cs="Courier New"/>
          <w:sz w:val="24"/>
          <w:szCs w:val="24"/>
          <w:u w:val="single"/>
        </w:rPr>
        <w:t>Research question 2b analysis: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14B8B">
        <w:rPr>
          <w:rFonts w:ascii="Courier New" w:hAnsi="Courier New" w:cs="Courier New"/>
          <w:sz w:val="24"/>
          <w:szCs w:val="24"/>
        </w:rPr>
        <w:t>We will examine the c</w:t>
      </w:r>
      <w:r w:rsidR="005421AA">
        <w:rPr>
          <w:rFonts w:ascii="Courier New" w:hAnsi="Courier New" w:cs="Courier New"/>
          <w:sz w:val="24"/>
          <w:szCs w:val="24"/>
        </w:rPr>
        <w:t>orrelation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between behavioral intention immediate</w:t>
      </w:r>
      <w:r w:rsidR="005418C5">
        <w:rPr>
          <w:rFonts w:ascii="Courier New" w:hAnsi="Courier New" w:cs="Courier New"/>
          <w:sz w:val="24"/>
          <w:szCs w:val="24"/>
        </w:rPr>
        <w:t>ly after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</w:t>
      </w:r>
      <w:r w:rsidR="005418C5">
        <w:rPr>
          <w:rFonts w:ascii="Courier New" w:hAnsi="Courier New" w:cs="Courier New"/>
          <w:sz w:val="24"/>
          <w:szCs w:val="24"/>
        </w:rPr>
        <w:t xml:space="preserve">completing online 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training </w:t>
      </w:r>
      <w:r w:rsidR="00A500F4">
        <w:rPr>
          <w:rFonts w:ascii="Courier New" w:hAnsi="Courier New" w:cs="Courier New"/>
          <w:sz w:val="24"/>
          <w:szCs w:val="24"/>
        </w:rPr>
        <w:t>with</w:t>
      </w:r>
      <w:r w:rsidRPr="001C34F9" w:rsidR="00A500F4">
        <w:rPr>
          <w:rFonts w:ascii="Courier New" w:hAnsi="Courier New" w:cs="Courier New"/>
          <w:sz w:val="24"/>
          <w:szCs w:val="24"/>
        </w:rPr>
        <w:t xml:space="preserve"> </w:t>
      </w:r>
      <w:r w:rsidRPr="001C34F9" w:rsidR="001C34F9">
        <w:rPr>
          <w:rFonts w:ascii="Courier New" w:hAnsi="Courier New" w:cs="Courier New"/>
          <w:sz w:val="24"/>
          <w:szCs w:val="24"/>
        </w:rPr>
        <w:t>sleep health at 1-</w:t>
      </w:r>
      <w:r w:rsidR="00A500F4">
        <w:rPr>
          <w:rFonts w:ascii="Courier New" w:hAnsi="Courier New" w:cs="Courier New"/>
          <w:sz w:val="24"/>
          <w:szCs w:val="24"/>
        </w:rPr>
        <w:t>,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3-</w:t>
      </w:r>
      <w:r w:rsidR="00A86BF5">
        <w:rPr>
          <w:rFonts w:ascii="Courier New" w:hAnsi="Courier New" w:cs="Courier New"/>
          <w:sz w:val="24"/>
          <w:szCs w:val="24"/>
        </w:rPr>
        <w:t>,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</w:t>
      </w:r>
      <w:r w:rsidR="00A500F4">
        <w:rPr>
          <w:rFonts w:ascii="Courier New" w:hAnsi="Courier New" w:cs="Courier New"/>
          <w:sz w:val="24"/>
          <w:szCs w:val="24"/>
        </w:rPr>
        <w:t>and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6-months. S</w:t>
      </w:r>
      <w:r w:rsidR="00A500F4">
        <w:rPr>
          <w:rFonts w:ascii="Courier New" w:hAnsi="Courier New" w:cs="Courier New"/>
          <w:sz w:val="24"/>
          <w:szCs w:val="24"/>
        </w:rPr>
        <w:t>tatistical s</w:t>
      </w:r>
      <w:r w:rsidRPr="001C34F9" w:rsidR="001C34F9">
        <w:rPr>
          <w:rFonts w:ascii="Courier New" w:hAnsi="Courier New" w:cs="Courier New"/>
          <w:sz w:val="24"/>
          <w:szCs w:val="24"/>
        </w:rPr>
        <w:t>ignificance will</w:t>
      </w:r>
      <w:r w:rsidR="0062434D">
        <w:rPr>
          <w:rFonts w:ascii="Courier New" w:hAnsi="Courier New" w:cs="Courier New"/>
          <w:sz w:val="24"/>
          <w:szCs w:val="24"/>
        </w:rPr>
        <w:t xml:space="preserve"> be</w:t>
      </w:r>
      <w:r w:rsidRPr="001C34F9" w:rsidR="001C34F9">
        <w:rPr>
          <w:rFonts w:ascii="Courier New" w:hAnsi="Courier New" w:cs="Courier New"/>
          <w:sz w:val="24"/>
          <w:szCs w:val="24"/>
        </w:rPr>
        <w:t xml:space="preserve"> </w:t>
      </w:r>
      <w:r w:rsidR="00A500F4">
        <w:rPr>
          <w:rFonts w:ascii="Courier New" w:hAnsi="Courier New" w:cs="Courier New"/>
          <w:sz w:val="24"/>
          <w:szCs w:val="24"/>
        </w:rPr>
        <w:t xml:space="preserve">determined by </w:t>
      </w:r>
      <w:r w:rsidRPr="001C34F9" w:rsidR="001C34F9">
        <w:rPr>
          <w:rFonts w:ascii="Courier New" w:hAnsi="Courier New" w:cs="Courier New"/>
          <w:sz w:val="24"/>
          <w:szCs w:val="24"/>
        </w:rPr>
        <w:t>p=&lt;.05 and Cohen’s standard will be used to assess effect size.</w:t>
      </w:r>
    </w:p>
    <w:p w:rsidRPr="00572E7B" w:rsidR="007B6B51" w:rsidP="009D7372" w:rsidRDefault="0095256D" w14:paraId="26607278" w14:textId="56A47C2F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95256D">
        <w:rPr>
          <w:rFonts w:ascii="Courier New" w:hAnsi="Courier New" w:cs="Courier New"/>
          <w:sz w:val="24"/>
          <w:szCs w:val="24"/>
          <w:u w:val="single"/>
        </w:rPr>
        <w:t>Qualitative data analysis:</w:t>
      </w:r>
      <w:r w:rsidR="00572E7B">
        <w:rPr>
          <w:rFonts w:ascii="Courier New" w:hAnsi="Courier New" w:cs="Courier New"/>
          <w:sz w:val="24"/>
          <w:szCs w:val="24"/>
        </w:rPr>
        <w:t xml:space="preserve"> </w:t>
      </w:r>
      <w:r w:rsidR="00616C04">
        <w:rPr>
          <w:rFonts w:ascii="Courier New" w:hAnsi="Courier New" w:cs="Courier New"/>
          <w:sz w:val="24"/>
          <w:szCs w:val="24"/>
        </w:rPr>
        <w:t>O</w:t>
      </w:r>
      <w:r w:rsidRPr="00572E7B" w:rsidR="00572E7B">
        <w:rPr>
          <w:rFonts w:ascii="Courier New" w:hAnsi="Courier New" w:cs="Courier New"/>
          <w:sz w:val="24"/>
          <w:szCs w:val="24"/>
        </w:rPr>
        <w:t xml:space="preserve">pen-ended questions </w:t>
      </w:r>
      <w:r w:rsidR="00C35744">
        <w:rPr>
          <w:rFonts w:ascii="Courier New" w:hAnsi="Courier New" w:cs="Courier New"/>
          <w:sz w:val="24"/>
          <w:szCs w:val="24"/>
        </w:rPr>
        <w:t xml:space="preserve">asked at post-training intervals </w:t>
      </w:r>
      <w:r w:rsidRPr="00572E7B" w:rsidR="00572E7B">
        <w:rPr>
          <w:rFonts w:ascii="Courier New" w:hAnsi="Courier New" w:cs="Courier New"/>
          <w:sz w:val="24"/>
          <w:szCs w:val="24"/>
        </w:rPr>
        <w:t xml:space="preserve">will be analyzed for themes using content analysis. </w:t>
      </w:r>
    </w:p>
    <w:p w:rsidR="003430A3" w:rsidP="00903EB5" w:rsidRDefault="00C4236C" w14:paraId="16B80393" w14:textId="6C274464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B.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3. Describe methods to maximize response rates and to deal with issues of non-response. </w:t>
      </w:r>
    </w:p>
    <w:p w:rsidR="00FA0D51" w:rsidP="00903EB5" w:rsidRDefault="00FA0D51" w14:paraId="2C332E83" w14:textId="588DF6DF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6F312B">
        <w:rPr>
          <w:rFonts w:ascii="Courier New" w:hAnsi="Courier New" w:cs="Courier New"/>
          <w:bCs/>
          <w:sz w:val="24"/>
          <w:szCs w:val="24"/>
        </w:rPr>
        <w:t xml:space="preserve">To improve participant retention over the 7-month study period, email reminders will be generated via the REDCap, a CDC approved data collection and management system, for reminders of upcoming data collection periods. </w:t>
      </w:r>
      <w:r w:rsidR="005062B3">
        <w:rPr>
          <w:rFonts w:ascii="Courier New" w:hAnsi="Courier New" w:cs="Courier New"/>
          <w:bCs/>
          <w:sz w:val="24"/>
          <w:szCs w:val="24"/>
        </w:rPr>
        <w:t>A NIOSH s</w:t>
      </w:r>
      <w:r w:rsidRPr="006F312B" w:rsidR="005062B3">
        <w:rPr>
          <w:rFonts w:ascii="Courier New" w:hAnsi="Courier New" w:cs="Courier New"/>
          <w:bCs/>
          <w:sz w:val="24"/>
          <w:szCs w:val="24"/>
        </w:rPr>
        <w:t xml:space="preserve">tudy 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team </w:t>
      </w:r>
      <w:r w:rsidR="005062B3">
        <w:rPr>
          <w:rFonts w:ascii="Courier New" w:hAnsi="Courier New" w:cs="Courier New"/>
          <w:bCs/>
          <w:sz w:val="24"/>
          <w:szCs w:val="24"/>
        </w:rPr>
        <w:t xml:space="preserve">member 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will </w:t>
      </w:r>
      <w:r w:rsidR="005062B3">
        <w:rPr>
          <w:rFonts w:ascii="Courier New" w:hAnsi="Courier New" w:cs="Courier New"/>
          <w:bCs/>
          <w:sz w:val="24"/>
          <w:szCs w:val="24"/>
        </w:rPr>
        <w:t>contact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 via </w:t>
      </w:r>
      <w:r w:rsidR="005062B3">
        <w:rPr>
          <w:rFonts w:ascii="Courier New" w:hAnsi="Courier New" w:cs="Courier New"/>
          <w:bCs/>
          <w:sz w:val="24"/>
          <w:szCs w:val="24"/>
        </w:rPr>
        <w:t>each</w:t>
      </w:r>
      <w:r w:rsidRPr="006F312B" w:rsidR="005062B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study participant </w:t>
      </w:r>
      <w:r w:rsidR="00757E14">
        <w:rPr>
          <w:rFonts w:ascii="Courier New" w:hAnsi="Courier New" w:cs="Courier New"/>
          <w:bCs/>
          <w:sz w:val="24"/>
          <w:szCs w:val="24"/>
        </w:rPr>
        <w:t>via preferred method</w:t>
      </w:r>
      <w:r w:rsidRPr="006F312B" w:rsidR="00757E14">
        <w:rPr>
          <w:rFonts w:ascii="Courier New" w:hAnsi="Courier New" w:cs="Courier New"/>
          <w:bCs/>
          <w:sz w:val="24"/>
          <w:szCs w:val="24"/>
        </w:rPr>
        <w:t xml:space="preserve"> </w:t>
      </w:r>
      <w:r w:rsidR="00757E14">
        <w:rPr>
          <w:rFonts w:ascii="Courier New" w:hAnsi="Courier New" w:cs="Courier New"/>
          <w:bCs/>
          <w:sz w:val="24"/>
          <w:szCs w:val="24"/>
        </w:rPr>
        <w:t xml:space="preserve">(e.g., phone, text) 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at the beginning and end of each 7-day data collection period to confirm delivery address and procedures for actigraphy watch delivery and return. Participants will be provided a non-coercive token (e.g., $25 grocery gift card) at the completion of each </w:t>
      </w:r>
      <w:r w:rsidR="00FE1C92">
        <w:rPr>
          <w:rFonts w:ascii="Courier New" w:hAnsi="Courier New" w:cs="Courier New"/>
          <w:bCs/>
          <w:sz w:val="24"/>
          <w:szCs w:val="24"/>
        </w:rPr>
        <w:t xml:space="preserve">7-day study follow-up </w:t>
      </w:r>
      <w:r w:rsidRPr="006F312B">
        <w:rPr>
          <w:rFonts w:ascii="Courier New" w:hAnsi="Courier New" w:cs="Courier New"/>
          <w:bCs/>
          <w:sz w:val="24"/>
          <w:szCs w:val="24"/>
        </w:rPr>
        <w:t>period and return of actigraphy watch (sent back to study team via pre-paid postage). Additionally, after the end of the final data collection period,</w:t>
      </w:r>
      <w:r w:rsidR="0031172A">
        <w:rPr>
          <w:rFonts w:ascii="Courier New" w:hAnsi="Courier New" w:cs="Courier New"/>
          <w:bCs/>
          <w:sz w:val="24"/>
          <w:szCs w:val="24"/>
        </w:rPr>
        <w:t xml:space="preserve"> we will provide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 study participants </w:t>
      </w:r>
      <w:r w:rsidR="00F43E02">
        <w:rPr>
          <w:rFonts w:ascii="Courier New" w:hAnsi="Courier New" w:cs="Courier New"/>
          <w:bCs/>
          <w:sz w:val="24"/>
          <w:szCs w:val="24"/>
        </w:rPr>
        <w:t xml:space="preserve">a report of </w:t>
      </w:r>
      <w:r w:rsidR="00822DD4">
        <w:rPr>
          <w:rFonts w:ascii="Courier New" w:hAnsi="Courier New" w:cs="Courier New"/>
          <w:bCs/>
          <w:sz w:val="24"/>
          <w:szCs w:val="24"/>
        </w:rPr>
        <w:lastRenderedPageBreak/>
        <w:t xml:space="preserve">their individual results of self-reported 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sleep health and wellbeing over the course of the study period, along with an additional $100 gift card as a non-coercive token of appreciation for completion of all 4 data collection periods. Personal data reports will be sent to the participant in </w:t>
      </w:r>
      <w:r w:rsidR="00856FC3">
        <w:rPr>
          <w:rFonts w:ascii="Courier New" w:hAnsi="Courier New" w:cs="Courier New"/>
          <w:bCs/>
          <w:sz w:val="24"/>
          <w:szCs w:val="24"/>
        </w:rPr>
        <w:t>preferred method</w:t>
      </w:r>
      <w:r w:rsidRPr="006F312B">
        <w:rPr>
          <w:rFonts w:ascii="Courier New" w:hAnsi="Courier New" w:cs="Courier New"/>
          <w:bCs/>
          <w:sz w:val="24"/>
          <w:szCs w:val="24"/>
        </w:rPr>
        <w:t xml:space="preserve"> indicated </w:t>
      </w:r>
      <w:r w:rsidR="00856FC3">
        <w:rPr>
          <w:rFonts w:ascii="Courier New" w:hAnsi="Courier New" w:cs="Courier New"/>
          <w:bCs/>
          <w:sz w:val="24"/>
          <w:szCs w:val="24"/>
        </w:rPr>
        <w:t xml:space="preserve">by participants </w:t>
      </w:r>
      <w:r w:rsidRPr="006F312B">
        <w:rPr>
          <w:rFonts w:ascii="Courier New" w:hAnsi="Courier New" w:cs="Courier New"/>
          <w:bCs/>
          <w:sz w:val="24"/>
          <w:szCs w:val="24"/>
        </w:rPr>
        <w:t>at study onset (i.e., email, letter).</w:t>
      </w:r>
    </w:p>
    <w:p w:rsidR="00CD5BF5" w:rsidP="00903EB5" w:rsidRDefault="00CD5BF5" w14:paraId="2466EEFF" w14:textId="08812DB6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</w:t>
      </w:r>
      <w:r w:rsidR="00132830">
        <w:rPr>
          <w:rFonts w:ascii="Courier New" w:hAnsi="Courier New" w:cs="Courier New"/>
          <w:bCs/>
          <w:sz w:val="24"/>
          <w:szCs w:val="24"/>
        </w:rPr>
        <w:t xml:space="preserve">n the event of missing or corrupted </w:t>
      </w:r>
      <w:r>
        <w:rPr>
          <w:rFonts w:ascii="Courier New" w:hAnsi="Courier New" w:cs="Courier New"/>
          <w:bCs/>
          <w:sz w:val="24"/>
          <w:szCs w:val="24"/>
        </w:rPr>
        <w:t xml:space="preserve">actigraphy data, sleep diary data will be used. To </w:t>
      </w:r>
      <w:r w:rsidR="004608A3">
        <w:rPr>
          <w:rFonts w:ascii="Courier New" w:hAnsi="Courier New" w:cs="Courier New"/>
          <w:bCs/>
          <w:sz w:val="24"/>
          <w:szCs w:val="24"/>
        </w:rPr>
        <w:t xml:space="preserve">reduce the potential for unanswered </w:t>
      </w:r>
      <w:r>
        <w:rPr>
          <w:rFonts w:ascii="Courier New" w:hAnsi="Courier New" w:cs="Courier New"/>
          <w:bCs/>
          <w:sz w:val="24"/>
          <w:szCs w:val="24"/>
        </w:rPr>
        <w:t xml:space="preserve">survey </w:t>
      </w:r>
      <w:r w:rsidR="004608A3">
        <w:rPr>
          <w:rFonts w:ascii="Courier New" w:hAnsi="Courier New" w:cs="Courier New"/>
          <w:bCs/>
          <w:sz w:val="24"/>
          <w:szCs w:val="24"/>
        </w:rPr>
        <w:t>questions</w:t>
      </w:r>
      <w:r>
        <w:rPr>
          <w:rFonts w:ascii="Courier New" w:hAnsi="Courier New" w:cs="Courier New"/>
          <w:bCs/>
          <w:sz w:val="24"/>
          <w:szCs w:val="24"/>
        </w:rPr>
        <w:t>, we will</w:t>
      </w:r>
      <w:r w:rsidR="006D571A">
        <w:rPr>
          <w:rFonts w:ascii="Courier New" w:hAnsi="Courier New" w:cs="Courier New"/>
          <w:bCs/>
          <w:sz w:val="24"/>
          <w:szCs w:val="24"/>
        </w:rPr>
        <w:t>: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2274FC">
        <w:rPr>
          <w:rFonts w:ascii="Courier New" w:hAnsi="Courier New" w:cs="Courier New"/>
          <w:bCs/>
          <w:sz w:val="24"/>
          <w:szCs w:val="24"/>
        </w:rPr>
        <w:t xml:space="preserve">1) 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>pilot test the survey among a small group</w:t>
      </w:r>
      <w:r w:rsidR="002274FC">
        <w:rPr>
          <w:rFonts w:ascii="Courier New" w:hAnsi="Courier New" w:cs="Courier New"/>
          <w:bCs/>
          <w:sz w:val="24"/>
          <w:szCs w:val="24"/>
        </w:rPr>
        <w:t xml:space="preserve"> (&lt; 9 individuals)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 xml:space="preserve"> of NIOSH </w:t>
      </w:r>
      <w:r w:rsidR="002274FC">
        <w:rPr>
          <w:rFonts w:ascii="Courier New" w:hAnsi="Courier New" w:cs="Courier New"/>
          <w:bCs/>
          <w:sz w:val="24"/>
          <w:szCs w:val="24"/>
        </w:rPr>
        <w:t>and/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>or U</w:t>
      </w:r>
      <w:r w:rsidR="002274FC">
        <w:rPr>
          <w:rFonts w:ascii="Courier New" w:hAnsi="Courier New" w:cs="Courier New"/>
          <w:bCs/>
          <w:sz w:val="24"/>
          <w:szCs w:val="24"/>
        </w:rPr>
        <w:t xml:space="preserve">niversity of 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>C</w:t>
      </w:r>
      <w:r w:rsidR="002274FC">
        <w:rPr>
          <w:rFonts w:ascii="Courier New" w:hAnsi="Courier New" w:cs="Courier New"/>
          <w:bCs/>
          <w:sz w:val="24"/>
          <w:szCs w:val="24"/>
        </w:rPr>
        <w:t>incinnati (study team affiliate)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 xml:space="preserve"> nurse researchers to ensure the questions are appropriate, understandable </w:t>
      </w:r>
      <w:r w:rsidR="002274FC">
        <w:rPr>
          <w:rFonts w:ascii="Courier New" w:hAnsi="Courier New" w:cs="Courier New"/>
          <w:bCs/>
          <w:sz w:val="24"/>
          <w:szCs w:val="24"/>
        </w:rPr>
        <w:t xml:space="preserve">as intended, </w:t>
      </w:r>
      <w:r w:rsidRPr="006D571A" w:rsidR="002274FC">
        <w:rPr>
          <w:rFonts w:ascii="Courier New" w:hAnsi="Courier New" w:cs="Courier New"/>
          <w:bCs/>
          <w:sz w:val="24"/>
          <w:szCs w:val="24"/>
        </w:rPr>
        <w:t>and applicable</w:t>
      </w:r>
      <w:r w:rsidR="002274FC">
        <w:rPr>
          <w:rFonts w:ascii="Courier New" w:hAnsi="Courier New" w:cs="Courier New"/>
          <w:bCs/>
          <w:sz w:val="24"/>
          <w:szCs w:val="24"/>
        </w:rPr>
        <w:t>, and 2</w:t>
      </w:r>
      <w:r>
        <w:rPr>
          <w:rFonts w:ascii="Courier New" w:hAnsi="Courier New" w:cs="Courier New"/>
          <w:bCs/>
          <w:sz w:val="24"/>
          <w:szCs w:val="24"/>
        </w:rPr>
        <w:t xml:space="preserve">) </w:t>
      </w:r>
      <w:r w:rsidRPr="006D571A" w:rsidR="006D571A">
        <w:rPr>
          <w:rFonts w:ascii="Courier New" w:hAnsi="Courier New" w:cs="Courier New"/>
          <w:bCs/>
          <w:sz w:val="24"/>
          <w:szCs w:val="24"/>
        </w:rPr>
        <w:t>provide a variety of answer options for each survey question</w:t>
      </w:r>
      <w:r w:rsidR="006D69AB">
        <w:rPr>
          <w:rFonts w:ascii="Courier New" w:hAnsi="Courier New" w:cs="Courier New"/>
          <w:bCs/>
          <w:sz w:val="24"/>
          <w:szCs w:val="24"/>
        </w:rPr>
        <w:t>s (e.g. “don’t know”, “prefer not to answer”)</w:t>
      </w:r>
      <w:r w:rsidRPr="006D571A" w:rsidR="006D571A">
        <w:rPr>
          <w:rFonts w:ascii="Courier New" w:hAnsi="Courier New" w:cs="Courier New"/>
          <w:bCs/>
          <w:sz w:val="24"/>
          <w:szCs w:val="24"/>
        </w:rPr>
        <w:t>.</w:t>
      </w:r>
    </w:p>
    <w:p w:rsidR="006D4AC2" w:rsidP="00903EB5" w:rsidRDefault="00B8254C" w14:paraId="127E7B70" w14:textId="4E7F49C0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 the case of</w:t>
      </w:r>
      <w:r w:rsidR="006D4AC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non-adherence or lost to follow-up, </w:t>
      </w:r>
      <w:r w:rsidR="005C4198">
        <w:rPr>
          <w:rFonts w:ascii="Courier New" w:hAnsi="Courier New" w:cs="Courier New"/>
          <w:bCs/>
          <w:sz w:val="24"/>
          <w:szCs w:val="24"/>
        </w:rPr>
        <w:t xml:space="preserve">we will only use the data up to the </w:t>
      </w:r>
      <w:r w:rsidR="00BF07B3">
        <w:rPr>
          <w:rFonts w:ascii="Courier New" w:hAnsi="Courier New" w:cs="Courier New"/>
          <w:bCs/>
          <w:sz w:val="24"/>
          <w:szCs w:val="24"/>
        </w:rPr>
        <w:t>collection period in which it was gathered</w:t>
      </w:r>
      <w:r w:rsidR="00FA7A06">
        <w:rPr>
          <w:rFonts w:ascii="Courier New" w:hAnsi="Courier New" w:cs="Courier New"/>
          <w:bCs/>
          <w:sz w:val="24"/>
          <w:szCs w:val="24"/>
        </w:rPr>
        <w:t>.</w:t>
      </w:r>
      <w:r w:rsidR="00BF07B3">
        <w:rPr>
          <w:rFonts w:ascii="Courier New" w:hAnsi="Courier New" w:cs="Courier New"/>
          <w:bCs/>
          <w:sz w:val="24"/>
          <w:szCs w:val="24"/>
        </w:rPr>
        <w:t xml:space="preserve"> For example, a</w:t>
      </w:r>
      <w:r w:rsidRPr="00DF32EB" w:rsidR="00DF32EB">
        <w:rPr>
          <w:rFonts w:ascii="Courier New" w:hAnsi="Courier New" w:cs="Courier New"/>
          <w:bCs/>
          <w:sz w:val="24"/>
          <w:szCs w:val="24"/>
        </w:rPr>
        <w:t xml:space="preserve"> participant who submits data for baseline and 1-month post </w:t>
      </w:r>
      <w:r w:rsidRPr="00DF32EB" w:rsidR="007C6C30">
        <w:rPr>
          <w:rFonts w:ascii="Courier New" w:hAnsi="Courier New" w:cs="Courier New"/>
          <w:bCs/>
          <w:sz w:val="24"/>
          <w:szCs w:val="24"/>
        </w:rPr>
        <w:t>training but</w:t>
      </w:r>
      <w:r w:rsidRPr="00DF32EB" w:rsidR="00DF32EB">
        <w:rPr>
          <w:rFonts w:ascii="Courier New" w:hAnsi="Courier New" w:cs="Courier New"/>
          <w:bCs/>
          <w:sz w:val="24"/>
          <w:szCs w:val="24"/>
        </w:rPr>
        <w:t xml:space="preserve"> is lost to follow-up at 3 and 6-month data collection, will be included in baseline and 1-month post training data analyses, if they permit their data to remain as part of the study. If a participant is lost to follow-up after baseline data collection, data inclusion would be restricted to descriptive analyses of participants.</w:t>
      </w:r>
    </w:p>
    <w:p w:rsidRPr="006F312B" w:rsidR="004409AA" w:rsidP="00903EB5" w:rsidRDefault="004409AA" w14:paraId="1DB722A3" w14:textId="7BDAABB9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4409AA">
        <w:rPr>
          <w:rFonts w:ascii="Courier New" w:hAnsi="Courier New" w:cs="Courier New"/>
          <w:bCs/>
          <w:sz w:val="24"/>
          <w:szCs w:val="24"/>
        </w:rPr>
        <w:lastRenderedPageBreak/>
        <w:t>Statistical guidance articles state bias is likely in analyses with more than 10% missingness and if more than 40% data are missing in important variables, then results should only be considered as hypothesis generating.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4409AA">
        <w:rPr>
          <w:rFonts w:ascii="Courier New" w:hAnsi="Courier New" w:cs="Courier New"/>
          <w:bCs/>
          <w:sz w:val="24"/>
          <w:szCs w:val="24"/>
        </w:rPr>
        <w:t>If pattern</w:t>
      </w:r>
      <w:r>
        <w:rPr>
          <w:rFonts w:ascii="Courier New" w:hAnsi="Courier New" w:cs="Courier New"/>
          <w:bCs/>
          <w:sz w:val="24"/>
          <w:szCs w:val="24"/>
        </w:rPr>
        <w:t>s</w:t>
      </w:r>
      <w:r w:rsidRPr="004409AA">
        <w:rPr>
          <w:rFonts w:ascii="Courier New" w:hAnsi="Courier New" w:cs="Courier New"/>
          <w:bCs/>
          <w:sz w:val="24"/>
          <w:szCs w:val="24"/>
        </w:rPr>
        <w:t xml:space="preserve"> of &gt;10% missingness with a specific participant</w:t>
      </w:r>
      <w:r>
        <w:rPr>
          <w:rFonts w:ascii="Courier New" w:hAnsi="Courier New" w:cs="Courier New"/>
          <w:bCs/>
          <w:sz w:val="24"/>
          <w:szCs w:val="24"/>
        </w:rPr>
        <w:t xml:space="preserve"> are found</w:t>
      </w:r>
      <w:r w:rsidRPr="004409AA">
        <w:rPr>
          <w:rFonts w:ascii="Courier New" w:hAnsi="Courier New" w:cs="Courier New"/>
          <w:bCs/>
          <w:sz w:val="24"/>
          <w:szCs w:val="24"/>
        </w:rPr>
        <w:t xml:space="preserve">, the data will be </w:t>
      </w:r>
      <w:r w:rsidRPr="004409AA" w:rsidR="00C33C5E">
        <w:rPr>
          <w:rFonts w:ascii="Courier New" w:hAnsi="Courier New" w:cs="Courier New"/>
          <w:bCs/>
          <w:sz w:val="24"/>
          <w:szCs w:val="24"/>
        </w:rPr>
        <w:t>excluded,</w:t>
      </w:r>
      <w:r w:rsidRPr="004409AA">
        <w:rPr>
          <w:rFonts w:ascii="Courier New" w:hAnsi="Courier New" w:cs="Courier New"/>
          <w:bCs/>
          <w:sz w:val="24"/>
          <w:szCs w:val="24"/>
        </w:rPr>
        <w:t xml:space="preserve"> and a sensitivity analysis will be conducted</w:t>
      </w:r>
      <w:r w:rsidR="00C33C5E">
        <w:rPr>
          <w:rFonts w:ascii="Courier New" w:hAnsi="Courier New" w:cs="Courier New"/>
          <w:bCs/>
          <w:sz w:val="24"/>
          <w:szCs w:val="24"/>
        </w:rPr>
        <w:t>.</w:t>
      </w:r>
      <w:r w:rsidRPr="004409AA">
        <w:rPr>
          <w:rFonts w:ascii="Courier New" w:hAnsi="Courier New" w:cs="Courier New"/>
          <w:bCs/>
          <w:sz w:val="24"/>
          <w:szCs w:val="24"/>
        </w:rPr>
        <w:t xml:space="preserve"> </w:t>
      </w:r>
      <w:r w:rsidR="00C33C5E">
        <w:rPr>
          <w:rFonts w:ascii="Courier New" w:hAnsi="Courier New" w:cs="Courier New"/>
          <w:bCs/>
          <w:sz w:val="24"/>
          <w:szCs w:val="24"/>
        </w:rPr>
        <w:t>I</w:t>
      </w:r>
      <w:r w:rsidRPr="004409AA">
        <w:rPr>
          <w:rFonts w:ascii="Courier New" w:hAnsi="Courier New" w:cs="Courier New"/>
          <w:bCs/>
          <w:sz w:val="24"/>
          <w:szCs w:val="24"/>
        </w:rPr>
        <w:t>f we find &gt;10% missingness among a specific question, we will test if this is random missingness or if there is a pattern. If the missingness is random, we will remove that question from analyses. If a systematic bias pattern is detected (missing is not random), we will have to consider how to manage the missing data, such as imputation with mean, median, or mode.</w:t>
      </w:r>
    </w:p>
    <w:p w:rsidR="003430A3" w:rsidP="00903EB5" w:rsidRDefault="00C512ED" w14:paraId="22866341" w14:textId="42E30B66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B.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4. Describe any tests of procedures or methods to be undertaken. </w:t>
      </w:r>
    </w:p>
    <w:p w:rsidR="00FA7A06" w:rsidP="00903EB5" w:rsidRDefault="00FA7A06" w14:paraId="1B391635" w14:textId="043D3AC6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W</w:t>
      </w:r>
      <w:r w:rsidRPr="006D571A">
        <w:rPr>
          <w:rFonts w:ascii="Courier New" w:hAnsi="Courier New" w:cs="Courier New"/>
          <w:bCs/>
          <w:sz w:val="24"/>
          <w:szCs w:val="24"/>
        </w:rPr>
        <w:t xml:space="preserve">e will pilot test the survey among a small group of </w:t>
      </w:r>
      <w:r w:rsidR="00327440">
        <w:rPr>
          <w:rFonts w:ascii="Courier New" w:hAnsi="Courier New" w:cs="Courier New"/>
          <w:bCs/>
          <w:sz w:val="24"/>
          <w:szCs w:val="24"/>
        </w:rPr>
        <w:t xml:space="preserve">3-5 </w:t>
      </w:r>
      <w:r w:rsidRPr="006D571A">
        <w:rPr>
          <w:rFonts w:ascii="Courier New" w:hAnsi="Courier New" w:cs="Courier New"/>
          <w:bCs/>
          <w:sz w:val="24"/>
          <w:szCs w:val="24"/>
        </w:rPr>
        <w:t xml:space="preserve">NIOSH </w:t>
      </w:r>
      <w:r w:rsidR="003B2186">
        <w:rPr>
          <w:rFonts w:ascii="Courier New" w:hAnsi="Courier New" w:cs="Courier New"/>
          <w:bCs/>
          <w:sz w:val="24"/>
          <w:szCs w:val="24"/>
        </w:rPr>
        <w:t>and/</w:t>
      </w:r>
      <w:r w:rsidRPr="006D571A">
        <w:rPr>
          <w:rFonts w:ascii="Courier New" w:hAnsi="Courier New" w:cs="Courier New"/>
          <w:bCs/>
          <w:sz w:val="24"/>
          <w:szCs w:val="24"/>
        </w:rPr>
        <w:t>or U</w:t>
      </w:r>
      <w:r>
        <w:rPr>
          <w:rFonts w:ascii="Courier New" w:hAnsi="Courier New" w:cs="Courier New"/>
          <w:bCs/>
          <w:sz w:val="24"/>
          <w:szCs w:val="24"/>
        </w:rPr>
        <w:t xml:space="preserve">niversity of </w:t>
      </w:r>
      <w:r w:rsidRPr="006D571A">
        <w:rPr>
          <w:rFonts w:ascii="Courier New" w:hAnsi="Courier New" w:cs="Courier New"/>
          <w:bCs/>
          <w:sz w:val="24"/>
          <w:szCs w:val="24"/>
        </w:rPr>
        <w:t>C</w:t>
      </w:r>
      <w:r>
        <w:rPr>
          <w:rFonts w:ascii="Courier New" w:hAnsi="Courier New" w:cs="Courier New"/>
          <w:bCs/>
          <w:sz w:val="24"/>
          <w:szCs w:val="24"/>
        </w:rPr>
        <w:t>incinnati (study team affiliate)</w:t>
      </w:r>
      <w:r w:rsidRPr="006D571A">
        <w:rPr>
          <w:rFonts w:ascii="Courier New" w:hAnsi="Courier New" w:cs="Courier New"/>
          <w:bCs/>
          <w:sz w:val="24"/>
          <w:szCs w:val="24"/>
        </w:rPr>
        <w:t xml:space="preserve"> nurse researchers to ensure the questions are appropriate, understandable and applicable.</w:t>
      </w:r>
    </w:p>
    <w:p w:rsidR="004313A8" w:rsidP="00903EB5" w:rsidRDefault="004313A8" w14:paraId="643843BB" w14:textId="7586C8CF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Survey questions are</w:t>
      </w:r>
      <w:r w:rsidR="006257C7">
        <w:rPr>
          <w:rFonts w:ascii="Courier New" w:hAnsi="Courier New" w:cs="Courier New"/>
          <w:bCs/>
          <w:sz w:val="24"/>
          <w:szCs w:val="24"/>
        </w:rPr>
        <w:t xml:space="preserve"> from reliable, validated instruments</w:t>
      </w:r>
      <w:r w:rsidR="00F879E7">
        <w:rPr>
          <w:rFonts w:ascii="Courier New" w:hAnsi="Courier New" w:cs="Courier New"/>
          <w:bCs/>
          <w:sz w:val="24"/>
          <w:szCs w:val="24"/>
        </w:rPr>
        <w:t xml:space="preserve"> such as:</w:t>
      </w:r>
    </w:p>
    <w:p w:rsidR="00F879E7" w:rsidP="00903EB5" w:rsidRDefault="00F879E7" w14:paraId="4ED2B6C4" w14:textId="395934FE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044012">
        <w:rPr>
          <w:rFonts w:ascii="Courier New" w:hAnsi="Courier New" w:cs="Courier New"/>
          <w:bCs/>
          <w:sz w:val="24"/>
          <w:szCs w:val="24"/>
          <w:u w:val="single"/>
        </w:rPr>
        <w:t>PROMIS Sleep Disturbance Scale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044012">
        <w:rPr>
          <w:rFonts w:ascii="Courier New" w:hAnsi="Courier New" w:cs="Courier New"/>
          <w:bCs/>
          <w:sz w:val="24"/>
          <w:szCs w:val="24"/>
        </w:rPr>
        <w:t>[</w:t>
      </w:r>
      <w:r w:rsidRPr="00044012" w:rsidR="00044012">
        <w:rPr>
          <w:rFonts w:ascii="Courier New" w:hAnsi="Courier New" w:cs="Courier New"/>
          <w:bCs/>
          <w:sz w:val="24"/>
          <w:szCs w:val="24"/>
        </w:rPr>
        <w:t xml:space="preserve">Yu L, Buysse DJ, Germain A, et al. Development of short forms from the PROMIS™ sleep disturbance and Sleep-Related Impairment item banks. </w:t>
      </w:r>
      <w:r w:rsidRPr="00044012" w:rsidR="00044012">
        <w:rPr>
          <w:rFonts w:ascii="Courier New" w:hAnsi="Courier New" w:cs="Courier New"/>
          <w:bCs/>
          <w:i/>
          <w:iCs/>
          <w:sz w:val="24"/>
          <w:szCs w:val="24"/>
        </w:rPr>
        <w:t>Behavioral Sleep Medicine.</w:t>
      </w:r>
      <w:r w:rsidRPr="00044012" w:rsidR="00044012">
        <w:rPr>
          <w:rFonts w:ascii="Courier New" w:hAnsi="Courier New" w:cs="Courier New"/>
          <w:bCs/>
          <w:sz w:val="24"/>
          <w:szCs w:val="24"/>
        </w:rPr>
        <w:t xml:space="preserve"> 2011;10(1):6-24. doi:10.1080/15402002.2012.636266</w:t>
      </w:r>
      <w:r w:rsidR="00044012">
        <w:rPr>
          <w:rFonts w:ascii="Courier New" w:hAnsi="Courier New" w:cs="Courier New"/>
          <w:bCs/>
          <w:sz w:val="24"/>
          <w:szCs w:val="24"/>
        </w:rPr>
        <w:t>]</w:t>
      </w:r>
      <w:r w:rsidR="00E46906">
        <w:rPr>
          <w:rFonts w:ascii="Courier New" w:hAnsi="Courier New" w:cs="Courier New"/>
          <w:bCs/>
          <w:sz w:val="24"/>
          <w:szCs w:val="24"/>
        </w:rPr>
        <w:t xml:space="preserve"> is an 8-item survey</w:t>
      </w:r>
      <w:r w:rsidR="00B83E96">
        <w:rPr>
          <w:rFonts w:ascii="Courier New" w:hAnsi="Courier New" w:cs="Courier New"/>
          <w:bCs/>
          <w:sz w:val="24"/>
          <w:szCs w:val="24"/>
        </w:rPr>
        <w:t xml:space="preserve"> </w:t>
      </w:r>
      <w:r w:rsidR="0076748D">
        <w:rPr>
          <w:rFonts w:ascii="Courier New" w:hAnsi="Courier New" w:cs="Courier New"/>
          <w:bCs/>
          <w:sz w:val="24"/>
          <w:szCs w:val="24"/>
        </w:rPr>
        <w:t>with .90 reliability measures when compared to the Pittsburgh Sleep Quality Index.</w:t>
      </w:r>
    </w:p>
    <w:p w:rsidR="00F879E7" w:rsidP="00903EB5" w:rsidRDefault="00F879E7" w14:paraId="2EDCB1FE" w14:textId="3D56F43C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044012">
        <w:rPr>
          <w:rFonts w:ascii="Courier New" w:hAnsi="Courier New" w:cs="Courier New"/>
          <w:bCs/>
          <w:sz w:val="24"/>
          <w:szCs w:val="24"/>
          <w:u w:val="single"/>
        </w:rPr>
        <w:lastRenderedPageBreak/>
        <w:t>PROMIS Sleep-Related Impairment Scale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044012">
        <w:rPr>
          <w:rFonts w:ascii="Courier New" w:hAnsi="Courier New" w:cs="Courier New"/>
          <w:bCs/>
          <w:sz w:val="24"/>
          <w:szCs w:val="24"/>
        </w:rPr>
        <w:t>[Yu et al., 2011]</w:t>
      </w:r>
      <w:r w:rsidR="0076748D">
        <w:rPr>
          <w:rFonts w:ascii="Courier New" w:hAnsi="Courier New" w:cs="Courier New"/>
          <w:bCs/>
          <w:sz w:val="24"/>
          <w:szCs w:val="24"/>
        </w:rPr>
        <w:t>is an 8-item survey with .</w:t>
      </w:r>
      <w:r w:rsidR="00661DCE">
        <w:rPr>
          <w:rFonts w:ascii="Courier New" w:hAnsi="Courier New" w:cs="Courier New"/>
          <w:bCs/>
          <w:sz w:val="24"/>
          <w:szCs w:val="24"/>
        </w:rPr>
        <w:t>90 reliability measures when compared to the Epworth Sleepiness Scale.</w:t>
      </w:r>
    </w:p>
    <w:p w:rsidR="006C7ADF" w:rsidP="00903EB5" w:rsidRDefault="006C7ADF" w14:paraId="4D082B36" w14:textId="42C685EC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044012">
        <w:rPr>
          <w:rFonts w:ascii="Courier New" w:hAnsi="Courier New" w:cs="Courier New"/>
          <w:bCs/>
          <w:sz w:val="24"/>
          <w:szCs w:val="24"/>
          <w:u w:val="single"/>
        </w:rPr>
        <w:t>Well-being Index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044012">
        <w:rPr>
          <w:rFonts w:ascii="Courier New" w:hAnsi="Courier New" w:cs="Courier New"/>
          <w:bCs/>
          <w:sz w:val="24"/>
          <w:szCs w:val="24"/>
        </w:rPr>
        <w:t>[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 xml:space="preserve">Dyrbye LN, Johnson PO, Johnson LM, Satele DV, Shanafelt TD. Efficacy of the Well-Being Index to </w:t>
      </w:r>
      <w:r w:rsidR="009C23D7">
        <w:rPr>
          <w:rFonts w:ascii="Courier New" w:hAnsi="Courier New" w:cs="Courier New"/>
          <w:bCs/>
          <w:sz w:val="24"/>
          <w:szCs w:val="24"/>
        </w:rPr>
        <w:t>i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 xml:space="preserve">dentify </w:t>
      </w:r>
      <w:r w:rsidR="009C23D7">
        <w:rPr>
          <w:rFonts w:ascii="Courier New" w:hAnsi="Courier New" w:cs="Courier New"/>
          <w:bCs/>
          <w:sz w:val="24"/>
          <w:szCs w:val="24"/>
        </w:rPr>
        <w:t>d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 xml:space="preserve">istress and </w:t>
      </w:r>
      <w:r w:rsidR="009C23D7">
        <w:rPr>
          <w:rFonts w:ascii="Courier New" w:hAnsi="Courier New" w:cs="Courier New"/>
          <w:bCs/>
          <w:sz w:val="24"/>
          <w:szCs w:val="24"/>
        </w:rPr>
        <w:t>w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 xml:space="preserve">ell-Being in U.S. </w:t>
      </w:r>
      <w:r w:rsidR="009C23D7">
        <w:rPr>
          <w:rFonts w:ascii="Courier New" w:hAnsi="Courier New" w:cs="Courier New"/>
          <w:bCs/>
          <w:sz w:val="24"/>
          <w:szCs w:val="24"/>
        </w:rPr>
        <w:t>n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 xml:space="preserve">urses. </w:t>
      </w:r>
      <w:r w:rsidRPr="009C23D7" w:rsidR="009C23D7">
        <w:rPr>
          <w:rFonts w:ascii="Courier New" w:hAnsi="Courier New" w:cs="Courier New"/>
          <w:bCs/>
          <w:i/>
          <w:iCs/>
          <w:sz w:val="24"/>
          <w:szCs w:val="24"/>
        </w:rPr>
        <w:t>Nurse Research</w:t>
      </w:r>
      <w:r w:rsidRPr="009C23D7" w:rsidR="009C23D7">
        <w:rPr>
          <w:rFonts w:ascii="Courier New" w:hAnsi="Courier New" w:cs="Courier New"/>
          <w:bCs/>
          <w:sz w:val="24"/>
          <w:szCs w:val="24"/>
        </w:rPr>
        <w:t>. Nov/Dec 2018;67(6):447-455. doi:10.1097/nnr.0000000000000313</w:t>
      </w:r>
      <w:r w:rsidR="009C23D7">
        <w:rPr>
          <w:rFonts w:ascii="Courier New" w:hAnsi="Courier New" w:cs="Courier New"/>
          <w:bCs/>
          <w:sz w:val="24"/>
          <w:szCs w:val="24"/>
        </w:rPr>
        <w:t xml:space="preserve">] </w:t>
      </w:r>
      <w:r>
        <w:rPr>
          <w:rFonts w:ascii="Courier New" w:hAnsi="Courier New" w:cs="Courier New"/>
          <w:bCs/>
          <w:sz w:val="24"/>
          <w:szCs w:val="24"/>
        </w:rPr>
        <w:t>is a 9-item scale</w:t>
      </w:r>
      <w:r w:rsidR="00FC414E">
        <w:rPr>
          <w:rFonts w:ascii="Courier New" w:hAnsi="Courier New" w:cs="Courier New"/>
          <w:bCs/>
          <w:sz w:val="24"/>
          <w:szCs w:val="24"/>
        </w:rPr>
        <w:t xml:space="preserve"> has been </w:t>
      </w:r>
      <w:r w:rsidR="00652917">
        <w:rPr>
          <w:rFonts w:ascii="Courier New" w:hAnsi="Courier New" w:cs="Courier New"/>
          <w:bCs/>
          <w:sz w:val="24"/>
          <w:szCs w:val="24"/>
        </w:rPr>
        <w:t xml:space="preserve">compared to the Maslach Burnout Inventory and </w:t>
      </w:r>
      <w:r w:rsidR="00FC414E">
        <w:rPr>
          <w:rFonts w:ascii="Courier New" w:hAnsi="Courier New" w:cs="Courier New"/>
          <w:bCs/>
          <w:sz w:val="24"/>
          <w:szCs w:val="24"/>
        </w:rPr>
        <w:t xml:space="preserve">used among a broad group of healthcare professionals and other U.S. workers. </w:t>
      </w:r>
    </w:p>
    <w:p w:rsidR="00652917" w:rsidP="00903EB5" w:rsidRDefault="00652917" w14:paraId="46D0187E" w14:textId="0AE6AE80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Behavioral intention questions were derived from </w:t>
      </w:r>
      <w:r w:rsidR="00E55768">
        <w:rPr>
          <w:rFonts w:ascii="Courier New" w:hAnsi="Courier New" w:cs="Courier New"/>
          <w:bCs/>
          <w:sz w:val="24"/>
          <w:szCs w:val="24"/>
        </w:rPr>
        <w:t xml:space="preserve">questions used by the creator of the NIOSH Training for Nurses, Dr. Claire Caruso, in research associated with sleep and fatigue education training. </w:t>
      </w:r>
    </w:p>
    <w:p w:rsidR="00D254A2" w:rsidP="00903EB5" w:rsidRDefault="00D254A2" w14:paraId="4EC108EA" w14:textId="4EFBE2C8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2300F4">
        <w:rPr>
          <w:rFonts w:ascii="Courier New" w:hAnsi="Courier New" w:cs="Courier New"/>
          <w:bCs/>
          <w:sz w:val="24"/>
          <w:szCs w:val="24"/>
          <w:u w:val="single"/>
        </w:rPr>
        <w:t>The Consensus Sleep Diary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AF01C4">
        <w:rPr>
          <w:rFonts w:ascii="Courier New" w:hAnsi="Courier New" w:cs="Courier New"/>
          <w:bCs/>
          <w:sz w:val="24"/>
          <w:szCs w:val="24"/>
        </w:rPr>
        <w:t>[</w:t>
      </w:r>
      <w:r w:rsidRPr="00AF01C4" w:rsidR="00AF01C4">
        <w:rPr>
          <w:rFonts w:ascii="Courier New" w:hAnsi="Courier New" w:cs="Courier New"/>
          <w:bCs/>
          <w:sz w:val="24"/>
          <w:szCs w:val="24"/>
        </w:rPr>
        <w:t xml:space="preserve">Carney CE; Buysse DJ; Ancoli-Israel S; Edinger JD; Krystal AD; Lichstein KL; Morin CM. The consensus sleep diary: standardizing prospective sleep self-monitoring. </w:t>
      </w:r>
      <w:r w:rsidRPr="00AF01C4" w:rsidR="00AF01C4">
        <w:rPr>
          <w:rFonts w:ascii="Courier New" w:hAnsi="Courier New" w:cs="Courier New"/>
          <w:bCs/>
          <w:i/>
          <w:iCs/>
          <w:sz w:val="24"/>
          <w:szCs w:val="24"/>
        </w:rPr>
        <w:t>SLEEP</w:t>
      </w:r>
      <w:r w:rsidRPr="00AF01C4" w:rsidR="00AF01C4">
        <w:rPr>
          <w:rFonts w:ascii="Courier New" w:hAnsi="Courier New" w:cs="Courier New"/>
          <w:bCs/>
          <w:sz w:val="24"/>
          <w:szCs w:val="24"/>
        </w:rPr>
        <w:t xml:space="preserve"> 2012;35(2):287-302</w:t>
      </w:r>
      <w:r w:rsidR="00AF01C4">
        <w:rPr>
          <w:rFonts w:ascii="Courier New" w:hAnsi="Courier New" w:cs="Courier New"/>
          <w:bCs/>
          <w:sz w:val="24"/>
          <w:szCs w:val="24"/>
        </w:rPr>
        <w:t xml:space="preserve">] </w:t>
      </w:r>
      <w:r>
        <w:rPr>
          <w:rFonts w:ascii="Courier New" w:hAnsi="Courier New" w:cs="Courier New"/>
          <w:bCs/>
          <w:sz w:val="24"/>
          <w:szCs w:val="24"/>
        </w:rPr>
        <w:t xml:space="preserve">will be the sleep diary format used. </w:t>
      </w:r>
    </w:p>
    <w:p w:rsidR="004F7428" w:rsidP="00903EB5" w:rsidRDefault="00C24FD9" w14:paraId="5F502DC4" w14:textId="7031B0DF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Demographic questions </w:t>
      </w:r>
      <w:r w:rsidR="006D4F3E">
        <w:rPr>
          <w:rFonts w:ascii="Courier New" w:hAnsi="Courier New" w:cs="Courier New"/>
          <w:bCs/>
          <w:sz w:val="24"/>
          <w:szCs w:val="24"/>
        </w:rPr>
        <w:t>a</w:t>
      </w:r>
      <w:r>
        <w:rPr>
          <w:rFonts w:ascii="Courier New" w:hAnsi="Courier New" w:cs="Courier New"/>
          <w:bCs/>
          <w:sz w:val="24"/>
          <w:szCs w:val="24"/>
        </w:rPr>
        <w:t xml:space="preserve">re from the </w:t>
      </w:r>
      <w:r w:rsidRPr="002300F4">
        <w:rPr>
          <w:rFonts w:ascii="Courier New" w:hAnsi="Courier New" w:cs="Courier New"/>
          <w:bCs/>
          <w:sz w:val="24"/>
          <w:szCs w:val="24"/>
          <w:u w:val="single"/>
        </w:rPr>
        <w:t xml:space="preserve">Behavioral Risk Factor Surveillance System </w:t>
      </w:r>
      <w:r w:rsidR="0080038B">
        <w:rPr>
          <w:rFonts w:ascii="Courier New" w:hAnsi="Courier New" w:cs="Courier New"/>
          <w:bCs/>
          <w:sz w:val="24"/>
          <w:szCs w:val="24"/>
        </w:rPr>
        <w:t>[</w:t>
      </w:r>
      <w:r w:rsidRPr="0080038B" w:rsidR="0080038B">
        <w:rPr>
          <w:rFonts w:ascii="Courier New" w:hAnsi="Courier New" w:cs="Courier New"/>
          <w:bCs/>
          <w:sz w:val="24"/>
          <w:szCs w:val="24"/>
        </w:rPr>
        <w:t xml:space="preserve">Centers for Disease Control and Prevention (CDC). Behavioral Risk Factor Surveillance System Survey Questionnaire. Atlanta, Georgia: U.S. Department of Health and Human Services, Centers for Disease Control and Prevention, </w:t>
      </w:r>
      <w:r w:rsidR="0080038B">
        <w:rPr>
          <w:rFonts w:ascii="Courier New" w:hAnsi="Courier New" w:cs="Courier New"/>
          <w:bCs/>
          <w:sz w:val="24"/>
          <w:szCs w:val="24"/>
        </w:rPr>
        <w:t>2018]</w:t>
      </w:r>
      <w:r w:rsidR="00305A84">
        <w:rPr>
          <w:rFonts w:ascii="Courier New" w:hAnsi="Courier New" w:cs="Courier New"/>
          <w:bCs/>
          <w:sz w:val="24"/>
          <w:szCs w:val="24"/>
        </w:rPr>
        <w:t>.</w:t>
      </w:r>
    </w:p>
    <w:p w:rsidRPr="00FA7A06" w:rsidR="00C24FD9" w:rsidP="00903EB5" w:rsidRDefault="00C24FD9" w14:paraId="61A60E8D" w14:textId="76D00A92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 xml:space="preserve">Workplace characteristic questions were </w:t>
      </w:r>
      <w:r w:rsidR="008E42A8">
        <w:rPr>
          <w:rFonts w:ascii="Courier New" w:hAnsi="Courier New" w:cs="Courier New"/>
          <w:bCs/>
          <w:sz w:val="24"/>
          <w:szCs w:val="24"/>
        </w:rPr>
        <w:t xml:space="preserve">drawn from the </w:t>
      </w:r>
      <w:r w:rsidRPr="002300F4" w:rsidR="008E42A8">
        <w:rPr>
          <w:rFonts w:ascii="Courier New" w:hAnsi="Courier New" w:cs="Courier New"/>
          <w:bCs/>
          <w:sz w:val="24"/>
          <w:szCs w:val="24"/>
          <w:u w:val="single"/>
        </w:rPr>
        <w:t>Quality of Worklife Questionnaire</w:t>
      </w:r>
      <w:r w:rsidR="008E42A8">
        <w:rPr>
          <w:rFonts w:ascii="Courier New" w:hAnsi="Courier New" w:cs="Courier New"/>
          <w:bCs/>
          <w:sz w:val="24"/>
          <w:szCs w:val="24"/>
        </w:rPr>
        <w:t xml:space="preserve"> </w:t>
      </w:r>
      <w:r w:rsidR="00A745DD">
        <w:rPr>
          <w:rFonts w:ascii="Courier New" w:hAnsi="Courier New" w:cs="Courier New"/>
          <w:bCs/>
          <w:sz w:val="24"/>
          <w:szCs w:val="24"/>
        </w:rPr>
        <w:t>[National Institute for Occupational Safety and Health</w:t>
      </w:r>
      <w:r w:rsidR="0080038B">
        <w:rPr>
          <w:rFonts w:ascii="Courier New" w:hAnsi="Courier New" w:cs="Courier New"/>
          <w:bCs/>
          <w:sz w:val="24"/>
          <w:szCs w:val="24"/>
        </w:rPr>
        <w:t>. Quality of Worklife Questionnaire.</w:t>
      </w:r>
      <w:r w:rsidR="00305A84">
        <w:rPr>
          <w:rFonts w:ascii="Courier New" w:hAnsi="Courier New" w:cs="Courier New"/>
          <w:bCs/>
          <w:sz w:val="24"/>
          <w:szCs w:val="24"/>
        </w:rPr>
        <w:t xml:space="preserve"> Atlanta, Georgia: </w:t>
      </w:r>
      <w:r w:rsidR="00A4475B">
        <w:rPr>
          <w:rFonts w:ascii="Courier New" w:hAnsi="Courier New" w:cs="Courier New"/>
          <w:bCs/>
          <w:sz w:val="24"/>
          <w:szCs w:val="24"/>
        </w:rPr>
        <w:t xml:space="preserve"> </w:t>
      </w:r>
      <w:r w:rsidR="00F517A1">
        <w:rPr>
          <w:rFonts w:ascii="Courier New" w:hAnsi="Courier New" w:cs="Courier New"/>
          <w:bCs/>
          <w:sz w:val="24"/>
          <w:szCs w:val="24"/>
        </w:rPr>
        <w:t>U.S. Department of Health and Human Services</w:t>
      </w:r>
      <w:r w:rsidR="00305A84">
        <w:rPr>
          <w:rFonts w:ascii="Courier New" w:hAnsi="Courier New" w:cs="Courier New"/>
          <w:bCs/>
          <w:sz w:val="24"/>
          <w:szCs w:val="24"/>
        </w:rPr>
        <w:t>, Centers for Disease Control and Prevention, 2018]</w:t>
      </w:r>
      <w:r w:rsidR="00F517A1">
        <w:rPr>
          <w:rFonts w:ascii="Courier New" w:hAnsi="Courier New" w:cs="Courier New"/>
          <w:bCs/>
          <w:sz w:val="24"/>
          <w:szCs w:val="24"/>
        </w:rPr>
        <w:t xml:space="preserve">. </w:t>
      </w:r>
      <w:r w:rsidRPr="00F517A1" w:rsidR="00F517A1">
        <w:rPr>
          <w:rFonts w:ascii="Courier New" w:hAnsi="Courier New" w:cs="Courier New"/>
          <w:bCs/>
          <w:sz w:val="24"/>
          <w:szCs w:val="24"/>
        </w:rPr>
        <w:t>https://www.cdc.gov/niosh/topics/stress/qwlquest.html</w:t>
      </w:r>
      <w:r w:rsidR="00F517A1">
        <w:rPr>
          <w:rFonts w:ascii="Courier New" w:hAnsi="Courier New" w:cs="Courier New"/>
          <w:bCs/>
          <w:sz w:val="24"/>
          <w:szCs w:val="24"/>
        </w:rPr>
        <w:t>]</w:t>
      </w:r>
      <w:r w:rsidR="00A745DD">
        <w:rPr>
          <w:rFonts w:ascii="Courier New" w:hAnsi="Courier New" w:cs="Courier New"/>
          <w:bCs/>
          <w:sz w:val="24"/>
          <w:szCs w:val="24"/>
        </w:rPr>
        <w:t xml:space="preserve"> </w:t>
      </w:r>
      <w:r w:rsidR="008E42A8">
        <w:rPr>
          <w:rFonts w:ascii="Courier New" w:hAnsi="Courier New" w:cs="Courier New"/>
          <w:bCs/>
          <w:sz w:val="24"/>
          <w:szCs w:val="24"/>
        </w:rPr>
        <w:t xml:space="preserve">and the </w:t>
      </w:r>
      <w:r w:rsidRPr="002300F4" w:rsidR="008E42A8">
        <w:rPr>
          <w:rFonts w:ascii="Courier New" w:hAnsi="Courier New" w:cs="Courier New"/>
          <w:bCs/>
          <w:sz w:val="24"/>
          <w:szCs w:val="24"/>
          <w:u w:val="single"/>
        </w:rPr>
        <w:t>Agency for Healthcare Research and Quality Surveys on Patient Safety Culture</w:t>
      </w:r>
      <w:r w:rsidR="003C4FAF">
        <w:rPr>
          <w:rFonts w:ascii="Courier New" w:hAnsi="Courier New" w:cs="Courier New"/>
          <w:bCs/>
          <w:sz w:val="24"/>
          <w:szCs w:val="24"/>
        </w:rPr>
        <w:t xml:space="preserve"> [</w:t>
      </w:r>
      <w:r w:rsidRPr="002300F4" w:rsidR="002300F4">
        <w:rPr>
          <w:rFonts w:ascii="Courier New" w:hAnsi="Courier New" w:cs="Courier New"/>
          <w:bCs/>
          <w:sz w:val="24"/>
          <w:szCs w:val="24"/>
        </w:rPr>
        <w:t>SOPS Hospital Survey. Content last reviewed June 2021. Agency for Healthcare Research and Quality, Rockville, MD.</w:t>
      </w:r>
      <w:r w:rsidR="002300F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3C4FAF" w:rsidR="003C4FAF">
        <w:rPr>
          <w:rFonts w:ascii="Courier New" w:hAnsi="Courier New" w:cs="Courier New"/>
          <w:bCs/>
          <w:sz w:val="24"/>
          <w:szCs w:val="24"/>
        </w:rPr>
        <w:t>https://www.ahrq.gov/sops/surveys/hospital/index.html</w:t>
      </w:r>
      <w:r w:rsidR="003C4FAF">
        <w:rPr>
          <w:rFonts w:ascii="Courier New" w:hAnsi="Courier New" w:cs="Courier New"/>
          <w:bCs/>
          <w:sz w:val="24"/>
          <w:szCs w:val="24"/>
        </w:rPr>
        <w:t>]</w:t>
      </w:r>
      <w:r w:rsidR="008E42A8"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Pr="00081C62" w:rsidR="003430A3" w:rsidP="00903EB5" w:rsidRDefault="004B127E" w14:paraId="3A36D1F8" w14:textId="6C140C43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t>B.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5. </w:t>
      </w:r>
      <w:r w:rsidRPr="00081C62" w:rsidR="003201D9">
        <w:rPr>
          <w:rFonts w:ascii="Courier New" w:hAnsi="Courier New" w:cs="Courier New"/>
          <w:b/>
          <w:sz w:val="24"/>
          <w:szCs w:val="24"/>
        </w:rPr>
        <w:t>I</w:t>
      </w:r>
      <w:r w:rsidRPr="00081C62" w:rsidR="003430A3">
        <w:rPr>
          <w:rFonts w:ascii="Courier New" w:hAnsi="Courier New" w:cs="Courier New"/>
          <w:b/>
          <w:sz w:val="24"/>
          <w:szCs w:val="24"/>
        </w:rPr>
        <w:t xml:space="preserve">ndividuals consulted on statistical aspects </w:t>
      </w:r>
      <w:r w:rsidRPr="00081C62" w:rsidR="003201D9">
        <w:rPr>
          <w:rFonts w:ascii="Courier New" w:hAnsi="Courier New" w:cs="Courier New"/>
          <w:b/>
          <w:sz w:val="24"/>
          <w:szCs w:val="24"/>
        </w:rPr>
        <w:t>and individuals collecting and/or analyzing data</w:t>
      </w:r>
      <w:r w:rsidRPr="00081C62" w:rsidR="003430A3">
        <w:rPr>
          <w:rFonts w:ascii="Courier New" w:hAnsi="Courier New" w:cs="Courier New"/>
          <w:b/>
          <w:sz w:val="24"/>
          <w:szCs w:val="24"/>
        </w:rPr>
        <w:t>.</w:t>
      </w:r>
    </w:p>
    <w:p w:rsidR="00355610" w:rsidP="0001122B" w:rsidRDefault="00355610" w14:paraId="6421DC7A" w14:textId="2D6ADF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081C62">
        <w:rPr>
          <w:rFonts w:ascii="Courier New" w:hAnsi="Courier New" w:cs="Courier New"/>
          <w:sz w:val="24"/>
          <w:szCs w:val="24"/>
        </w:rPr>
        <w:t>NIOSH employees designed the questionnaire, performed pilot testing, and will be responsible for collection and analysis of all data. Key NIOSH contacts are listed below.</w:t>
      </w:r>
    </w:p>
    <w:p w:rsidR="00F254E7" w:rsidP="0001122B" w:rsidRDefault="00F254E7" w14:paraId="46727CAA" w14:textId="728A3C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Project Officer:</w:t>
      </w:r>
    </w:p>
    <w:p w:rsidR="00035EFE" w:rsidP="0001122B" w:rsidRDefault="0085615D" w14:paraId="1A57A79C" w14:textId="54492D4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035EFE">
        <w:rPr>
          <w:rFonts w:ascii="Courier New" w:hAnsi="Courier New" w:cs="Courier New"/>
          <w:sz w:val="24"/>
          <w:szCs w:val="24"/>
        </w:rPr>
        <w:t xml:space="preserve">Imelda </w:t>
      </w:r>
      <w:r w:rsidR="00035EFE">
        <w:rPr>
          <w:rFonts w:ascii="Courier New" w:hAnsi="Courier New" w:cs="Courier New"/>
          <w:sz w:val="24"/>
          <w:szCs w:val="24"/>
        </w:rPr>
        <w:t xml:space="preserve">S. </w:t>
      </w:r>
      <w:r w:rsidRPr="00035EFE">
        <w:rPr>
          <w:rFonts w:ascii="Courier New" w:hAnsi="Courier New" w:cs="Courier New"/>
          <w:sz w:val="24"/>
          <w:szCs w:val="24"/>
        </w:rPr>
        <w:t>Wong</w:t>
      </w:r>
      <w:r w:rsidR="00035EFE">
        <w:rPr>
          <w:rFonts w:ascii="Courier New" w:hAnsi="Courier New" w:cs="Courier New"/>
          <w:sz w:val="24"/>
          <w:szCs w:val="24"/>
        </w:rPr>
        <w:t>, PhD</w:t>
      </w:r>
      <w:r w:rsidRPr="00035EFE" w:rsidR="0001122B">
        <w:rPr>
          <w:rFonts w:ascii="Courier New" w:hAnsi="Courier New" w:cs="Courier New"/>
          <w:sz w:val="24"/>
          <w:szCs w:val="24"/>
        </w:rPr>
        <w:t xml:space="preserve"> </w:t>
      </w:r>
    </w:p>
    <w:p w:rsidRPr="00035EFE" w:rsidR="002827F9" w:rsidP="0001122B" w:rsidRDefault="00C53BD5" w14:paraId="77FCFF51" w14:textId="21A769E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hyperlink w:history="1" r:id="rId9">
        <w:r w:rsidRPr="00545FDC" w:rsidR="00035EFE">
          <w:rPr>
            <w:rStyle w:val="Hyperlink"/>
            <w:rFonts w:ascii="Courier New" w:hAnsi="Courier New" w:cs="Courier New"/>
            <w:sz w:val="24"/>
            <w:szCs w:val="24"/>
          </w:rPr>
          <w:t>Kwn0@cdc.gov</w:t>
        </w:r>
      </w:hyperlink>
      <w:r w:rsidR="008D7C9B">
        <w:rPr>
          <w:rFonts w:ascii="Courier New" w:hAnsi="Courier New" w:cs="Courier New"/>
          <w:sz w:val="24"/>
          <w:szCs w:val="24"/>
        </w:rPr>
        <w:t>;</w:t>
      </w:r>
      <w:r w:rsidR="00035EFE">
        <w:rPr>
          <w:rFonts w:ascii="Courier New" w:hAnsi="Courier New" w:cs="Courier New"/>
          <w:sz w:val="24"/>
          <w:szCs w:val="24"/>
        </w:rPr>
        <w:t xml:space="preserve"> </w:t>
      </w:r>
      <w:r w:rsidRPr="00035EFE" w:rsidR="0001122B">
        <w:rPr>
          <w:rFonts w:ascii="Courier New" w:hAnsi="Courier New" w:cs="Courier New"/>
          <w:sz w:val="24"/>
          <w:szCs w:val="24"/>
        </w:rPr>
        <w:t>(513-</w:t>
      </w:r>
      <w:r w:rsidRPr="00035EFE" w:rsidR="007C0814">
        <w:rPr>
          <w:rFonts w:ascii="Courier New" w:hAnsi="Courier New" w:cs="Courier New"/>
          <w:sz w:val="24"/>
          <w:szCs w:val="24"/>
        </w:rPr>
        <w:t>533-6847</w:t>
      </w:r>
      <w:r w:rsidRPr="00035EFE" w:rsidR="0001122B">
        <w:rPr>
          <w:rFonts w:ascii="Courier New" w:hAnsi="Courier New" w:cs="Courier New"/>
          <w:sz w:val="24"/>
          <w:szCs w:val="24"/>
        </w:rPr>
        <w:t xml:space="preserve">) </w:t>
      </w:r>
    </w:p>
    <w:p w:rsidR="00035EFE" w:rsidP="0001122B" w:rsidRDefault="00035EFE" w14:paraId="5D9D631D" w14:textId="1CD25C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Study team:</w:t>
      </w:r>
    </w:p>
    <w:p w:rsidR="00035EFE" w:rsidP="0001122B" w:rsidRDefault="0085615D" w14:paraId="1B2818C3" w14:textId="2FBC8A3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035EFE">
        <w:rPr>
          <w:rFonts w:ascii="Courier New" w:hAnsi="Courier New" w:cs="Courier New"/>
          <w:sz w:val="24"/>
          <w:szCs w:val="24"/>
        </w:rPr>
        <w:t xml:space="preserve">Beverly </w:t>
      </w:r>
      <w:r w:rsidR="00035EFE">
        <w:rPr>
          <w:rFonts w:ascii="Courier New" w:hAnsi="Courier New" w:cs="Courier New"/>
          <w:sz w:val="24"/>
          <w:szCs w:val="24"/>
        </w:rPr>
        <w:t xml:space="preserve">M. </w:t>
      </w:r>
      <w:r w:rsidRPr="00035EFE">
        <w:rPr>
          <w:rFonts w:ascii="Courier New" w:hAnsi="Courier New" w:cs="Courier New"/>
          <w:sz w:val="24"/>
          <w:szCs w:val="24"/>
        </w:rPr>
        <w:t>Hittle</w:t>
      </w:r>
      <w:r w:rsidR="00035EFE">
        <w:rPr>
          <w:rFonts w:ascii="Courier New" w:hAnsi="Courier New" w:cs="Courier New"/>
          <w:sz w:val="24"/>
          <w:szCs w:val="24"/>
        </w:rPr>
        <w:t>, PhD, RN</w:t>
      </w:r>
      <w:r w:rsidRPr="00035EFE" w:rsidR="00912F85">
        <w:rPr>
          <w:rFonts w:ascii="Courier New" w:hAnsi="Courier New" w:cs="Courier New"/>
          <w:sz w:val="24"/>
          <w:szCs w:val="24"/>
        </w:rPr>
        <w:t xml:space="preserve"> </w:t>
      </w:r>
    </w:p>
    <w:p w:rsidRPr="00035EFE" w:rsidR="0085615D" w:rsidP="0001122B" w:rsidRDefault="00C53BD5" w14:paraId="5577E90F" w14:textId="100FB2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hyperlink w:history="1" r:id="rId10">
        <w:r w:rsidRPr="00545FDC" w:rsidR="00035EFE">
          <w:rPr>
            <w:rStyle w:val="Hyperlink"/>
            <w:rFonts w:ascii="Courier New" w:hAnsi="Courier New" w:cs="Courier New"/>
            <w:sz w:val="24"/>
            <w:szCs w:val="24"/>
          </w:rPr>
          <w:t>Nnx3@cdc.gov</w:t>
        </w:r>
      </w:hyperlink>
      <w:r w:rsidR="00035EFE">
        <w:rPr>
          <w:rFonts w:ascii="Courier New" w:hAnsi="Courier New" w:cs="Courier New"/>
          <w:sz w:val="24"/>
          <w:szCs w:val="24"/>
        </w:rPr>
        <w:t xml:space="preserve">; </w:t>
      </w:r>
      <w:r w:rsidRPr="00035EFE" w:rsidR="00912F85">
        <w:rPr>
          <w:rFonts w:ascii="Courier New" w:hAnsi="Courier New" w:cs="Courier New"/>
          <w:sz w:val="24"/>
          <w:szCs w:val="24"/>
        </w:rPr>
        <w:t>(513-533-</w:t>
      </w:r>
      <w:r w:rsidRPr="00035EFE" w:rsidR="009D1455">
        <w:rPr>
          <w:rFonts w:ascii="Courier New" w:hAnsi="Courier New" w:cs="Courier New"/>
          <w:sz w:val="24"/>
          <w:szCs w:val="24"/>
        </w:rPr>
        <w:t>8355</w:t>
      </w:r>
      <w:r w:rsidRPr="00035EFE" w:rsidR="00912F85">
        <w:rPr>
          <w:rFonts w:ascii="Courier New" w:hAnsi="Courier New" w:cs="Courier New"/>
          <w:sz w:val="24"/>
          <w:szCs w:val="24"/>
        </w:rPr>
        <w:t xml:space="preserve">) </w:t>
      </w:r>
    </w:p>
    <w:p w:rsidR="00035EFE" w:rsidP="0001122B" w:rsidRDefault="0085615D" w14:paraId="3ACF977A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035EFE">
        <w:rPr>
          <w:rFonts w:ascii="Courier New" w:hAnsi="Courier New" w:cs="Courier New"/>
          <w:sz w:val="24"/>
          <w:szCs w:val="24"/>
        </w:rPr>
        <w:t xml:space="preserve">Claire </w:t>
      </w:r>
      <w:r w:rsidR="00035EFE">
        <w:rPr>
          <w:rFonts w:ascii="Courier New" w:hAnsi="Courier New" w:cs="Courier New"/>
          <w:sz w:val="24"/>
          <w:szCs w:val="24"/>
        </w:rPr>
        <w:t xml:space="preserve">C. </w:t>
      </w:r>
      <w:r w:rsidRPr="00035EFE">
        <w:rPr>
          <w:rFonts w:ascii="Courier New" w:hAnsi="Courier New" w:cs="Courier New"/>
          <w:sz w:val="24"/>
          <w:szCs w:val="24"/>
        </w:rPr>
        <w:t>Caruso</w:t>
      </w:r>
      <w:r w:rsidR="00035EFE">
        <w:rPr>
          <w:rFonts w:ascii="Courier New" w:hAnsi="Courier New" w:cs="Courier New"/>
          <w:sz w:val="24"/>
          <w:szCs w:val="24"/>
        </w:rPr>
        <w:t>, PhD, RN</w:t>
      </w:r>
      <w:r w:rsidRPr="00035EFE" w:rsidR="00CA5D8D">
        <w:rPr>
          <w:rFonts w:ascii="Courier New" w:hAnsi="Courier New" w:cs="Courier New"/>
          <w:sz w:val="24"/>
          <w:szCs w:val="24"/>
        </w:rPr>
        <w:t xml:space="preserve"> </w:t>
      </w:r>
    </w:p>
    <w:p w:rsidRPr="00035EFE" w:rsidR="0085615D" w:rsidP="0001122B" w:rsidRDefault="00C53BD5" w14:paraId="0B79746F" w14:textId="7F369E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hyperlink w:history="1" r:id="rId11">
        <w:r w:rsidRPr="00545FDC" w:rsidR="008D7C9B">
          <w:rPr>
            <w:rStyle w:val="Hyperlink"/>
            <w:rFonts w:ascii="Courier New" w:hAnsi="Courier New" w:cs="Courier New"/>
            <w:sz w:val="24"/>
            <w:szCs w:val="24"/>
          </w:rPr>
          <w:t>Zhl1@cdc.gov</w:t>
        </w:r>
      </w:hyperlink>
      <w:r w:rsidR="008D7C9B">
        <w:rPr>
          <w:rFonts w:ascii="Courier New" w:hAnsi="Courier New" w:cs="Courier New"/>
          <w:sz w:val="24"/>
          <w:szCs w:val="24"/>
        </w:rPr>
        <w:t xml:space="preserve">; </w:t>
      </w:r>
      <w:r w:rsidRPr="00035EFE" w:rsidR="00CA5D8D">
        <w:rPr>
          <w:rFonts w:ascii="Courier New" w:hAnsi="Courier New" w:cs="Courier New"/>
          <w:sz w:val="24"/>
          <w:szCs w:val="24"/>
        </w:rPr>
        <w:t>(513-</w:t>
      </w:r>
      <w:r w:rsidRPr="00035EFE" w:rsidR="009D1455">
        <w:rPr>
          <w:rFonts w:ascii="Courier New" w:hAnsi="Courier New" w:cs="Courier New"/>
          <w:sz w:val="24"/>
          <w:szCs w:val="24"/>
        </w:rPr>
        <w:t>533-</w:t>
      </w:r>
      <w:r w:rsidRPr="00035EFE" w:rsidR="00DB5858">
        <w:rPr>
          <w:rFonts w:ascii="Courier New" w:hAnsi="Courier New" w:cs="Courier New"/>
          <w:sz w:val="24"/>
          <w:szCs w:val="24"/>
        </w:rPr>
        <w:t>8535</w:t>
      </w:r>
      <w:r w:rsidRPr="00035EFE" w:rsidR="00CA5D8D">
        <w:rPr>
          <w:rFonts w:ascii="Courier New" w:hAnsi="Courier New" w:cs="Courier New"/>
          <w:sz w:val="24"/>
          <w:szCs w:val="24"/>
        </w:rPr>
        <w:t xml:space="preserve">) </w:t>
      </w:r>
    </w:p>
    <w:p w:rsidR="008D7C9B" w:rsidP="0001122B" w:rsidRDefault="0085615D" w14:paraId="7605A383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8D7C9B">
        <w:rPr>
          <w:rFonts w:ascii="Courier New" w:hAnsi="Courier New" w:cs="Courier New"/>
          <w:sz w:val="24"/>
          <w:szCs w:val="24"/>
        </w:rPr>
        <w:t>Rebecca Guerin</w:t>
      </w:r>
      <w:r w:rsidR="008D7C9B">
        <w:rPr>
          <w:rFonts w:ascii="Courier New" w:hAnsi="Courier New" w:cs="Courier New"/>
          <w:sz w:val="24"/>
          <w:szCs w:val="24"/>
        </w:rPr>
        <w:t>, PhD</w:t>
      </w:r>
      <w:r w:rsidRPr="008D7C9B" w:rsidR="00CA5D8D">
        <w:rPr>
          <w:rFonts w:ascii="Courier New" w:hAnsi="Courier New" w:cs="Courier New"/>
          <w:sz w:val="24"/>
          <w:szCs w:val="24"/>
        </w:rPr>
        <w:t xml:space="preserve"> </w:t>
      </w:r>
    </w:p>
    <w:p w:rsidR="0085615D" w:rsidP="0001122B" w:rsidRDefault="00C53BD5" w14:paraId="4220F2E7" w14:textId="2715B83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hyperlink w:history="1" r:id="rId12">
        <w:r w:rsidRPr="00545FDC" w:rsidR="00FA5FD6">
          <w:rPr>
            <w:rStyle w:val="Hyperlink"/>
            <w:rFonts w:ascii="Courier New" w:hAnsi="Courier New" w:cs="Courier New"/>
            <w:sz w:val="24"/>
            <w:szCs w:val="24"/>
          </w:rPr>
          <w:t>Hlb3@cdc.gov</w:t>
        </w:r>
      </w:hyperlink>
      <w:r w:rsidR="00FA5FD6">
        <w:rPr>
          <w:rFonts w:ascii="Courier New" w:hAnsi="Courier New" w:cs="Courier New"/>
          <w:sz w:val="24"/>
          <w:szCs w:val="24"/>
        </w:rPr>
        <w:t xml:space="preserve">; </w:t>
      </w:r>
      <w:r w:rsidRPr="008D7C9B" w:rsidR="00CA5D8D">
        <w:rPr>
          <w:rFonts w:ascii="Courier New" w:hAnsi="Courier New" w:cs="Courier New"/>
          <w:sz w:val="24"/>
          <w:szCs w:val="24"/>
        </w:rPr>
        <w:t>(513</w:t>
      </w:r>
      <w:r w:rsidRPr="008D7C9B" w:rsidR="00181CC1">
        <w:rPr>
          <w:rFonts w:ascii="Courier New" w:hAnsi="Courier New" w:cs="Courier New"/>
          <w:sz w:val="24"/>
          <w:szCs w:val="24"/>
        </w:rPr>
        <w:t>-</w:t>
      </w:r>
      <w:r w:rsidRPr="008D7C9B" w:rsidR="00DB5858">
        <w:rPr>
          <w:rFonts w:ascii="Courier New" w:hAnsi="Courier New" w:cs="Courier New"/>
          <w:sz w:val="24"/>
          <w:szCs w:val="24"/>
        </w:rPr>
        <w:t>533-8435</w:t>
      </w:r>
      <w:r w:rsidRPr="008D7C9B" w:rsidR="00181CC1">
        <w:rPr>
          <w:rFonts w:ascii="Courier New" w:hAnsi="Courier New" w:cs="Courier New"/>
          <w:sz w:val="24"/>
          <w:szCs w:val="24"/>
        </w:rPr>
        <w:t xml:space="preserve">) </w:t>
      </w:r>
    </w:p>
    <w:p w:rsidRPr="008D7C9B" w:rsidR="00E31FB5" w:rsidP="0001122B" w:rsidRDefault="00E31FB5" w14:paraId="0749C73E" w14:textId="5B228E7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Additional statistical consultation was obtained from Dr. C</w:t>
      </w:r>
      <w:r w:rsidR="008C300D">
        <w:rPr>
          <w:rFonts w:ascii="Courier New" w:hAnsi="Courier New" w:cs="Courier New"/>
          <w:sz w:val="24"/>
          <w:szCs w:val="24"/>
        </w:rPr>
        <w:t>é</w:t>
      </w:r>
      <w:r>
        <w:rPr>
          <w:rFonts w:ascii="Courier New" w:hAnsi="Courier New" w:cs="Courier New"/>
          <w:sz w:val="24"/>
          <w:szCs w:val="24"/>
        </w:rPr>
        <w:t xml:space="preserve">line Vetter, </w:t>
      </w:r>
      <w:r w:rsidR="008C300D">
        <w:rPr>
          <w:rFonts w:ascii="Courier New" w:hAnsi="Courier New" w:cs="Courier New"/>
          <w:sz w:val="24"/>
          <w:szCs w:val="24"/>
        </w:rPr>
        <w:t>University of Colorado.</w:t>
      </w:r>
    </w:p>
    <w:p w:rsidRPr="00081C62" w:rsidR="00BC548A" w:rsidP="00903EB5" w:rsidRDefault="00BC548A" w14:paraId="03D4A689" w14:textId="18762B33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081C62">
        <w:rPr>
          <w:rFonts w:ascii="Courier New" w:hAnsi="Courier New" w:cs="Courier New"/>
          <w:sz w:val="24"/>
          <w:szCs w:val="24"/>
        </w:rPr>
        <w:br w:type="page"/>
      </w:r>
    </w:p>
    <w:p w:rsidRPr="00081C62" w:rsidR="00355610" w:rsidP="00355610" w:rsidRDefault="00BC548A" w14:paraId="0863F968" w14:textId="48D0119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081C62">
        <w:rPr>
          <w:rFonts w:ascii="Courier New" w:hAnsi="Courier New" w:cs="Courier New"/>
          <w:b/>
          <w:sz w:val="24"/>
          <w:szCs w:val="24"/>
        </w:rPr>
        <w:lastRenderedPageBreak/>
        <w:t>References</w:t>
      </w:r>
    </w:p>
    <w:p w:rsidRPr="00081C62" w:rsidR="00355610" w:rsidP="00355610" w:rsidRDefault="00355610" w14:paraId="1005770A" w14:textId="7140463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Pr="00081C62" w:rsidR="00BC548A" w:rsidP="00BC548A" w:rsidRDefault="00BC548A" w14:paraId="305705EF" w14:textId="35AFF708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sz w:val="24"/>
          <w:szCs w:val="24"/>
        </w:rPr>
        <w:fldChar w:fldCharType="begin" w:fldLock="1"/>
      </w:r>
      <w:r w:rsidRPr="00081C62">
        <w:rPr>
          <w:rFonts w:ascii="Courier New" w:hAnsi="Courier New" w:cs="Courier New"/>
          <w:sz w:val="24"/>
          <w:szCs w:val="24"/>
        </w:rPr>
        <w:instrText xml:space="preserve">ADDIN Mendeley Bibliography CSL_BIBLIOGRAPHY </w:instrText>
      </w:r>
      <w:r w:rsidRPr="00081C62">
        <w:rPr>
          <w:rFonts w:ascii="Courier New" w:hAnsi="Courier New" w:cs="Courier New"/>
          <w:sz w:val="24"/>
          <w:szCs w:val="24"/>
        </w:rPr>
        <w:fldChar w:fldCharType="separate"/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1.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>Buysse D, Reynolds C, Monk TH, Berman S, Kupfer D. The Pittsburg</w:t>
      </w:r>
      <w:r w:rsidRPr="00081C62" w:rsidR="004056C4">
        <w:rPr>
          <w:rFonts w:ascii="Courier New" w:hAnsi="Courier New" w:cs="Courier New"/>
          <w:noProof/>
          <w:sz w:val="24"/>
          <w:szCs w:val="24"/>
        </w:rPr>
        <w:t>h</w:t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 Sleep Quality Index: A New Instrument for Psychiatric Practice and Research. Psychiatry Res. 1988;28:193–213. </w:t>
      </w:r>
    </w:p>
    <w:p w:rsidRPr="00081C62" w:rsidR="00BC548A" w:rsidP="00BC548A" w:rsidRDefault="00BC548A" w14:paraId="158B65F0" w14:textId="77777777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noProof/>
          <w:sz w:val="24"/>
          <w:szCs w:val="24"/>
        </w:rPr>
        <w:t xml:space="preserve">2.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Waage S, Moen B, Pallesen S, Eriksen H, Ursin H, Akerstedt T, et al. Shift work disorder among oil rig workers in the North Sea. Sleep. 2009;32:558–65. </w:t>
      </w:r>
    </w:p>
    <w:p w:rsidRPr="00081C62" w:rsidR="00BC548A" w:rsidP="00BC548A" w:rsidRDefault="00BC548A" w14:paraId="1FD25FF0" w14:textId="77777777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noProof/>
          <w:sz w:val="24"/>
          <w:szCs w:val="24"/>
        </w:rPr>
        <w:t xml:space="preserve">3.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Flo E, Pallesen S, Mageroy N, Moen B, Gronli J, Hilde Nordhus I, et al. Shift work disorder in nurses—assessment, prevalence and related health problems. PLoS One. 2012;7:e33981. </w:t>
      </w:r>
    </w:p>
    <w:p w:rsidRPr="00081C62" w:rsidR="00BC548A" w:rsidP="00BC548A" w:rsidRDefault="00BC548A" w14:paraId="64B7330E" w14:textId="77777777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noProof/>
          <w:sz w:val="24"/>
          <w:szCs w:val="24"/>
        </w:rPr>
        <w:t xml:space="preserve">4.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>Asaoka S, Aritake S, Komada Y, Ozaki A, Odagiri Y, Inoue S, et al. Factors associated with shift work disorder in nurses working with rapid-rotation schedules in Japan: the nurses’ sleep health project. Chronobiol Int [Internet]. 2013 May [cited 2014 Aug 21];30(4):628–36. Available from: http://www.ncbi.nlm.nih.gov/pubmed/23445510</w:t>
      </w:r>
    </w:p>
    <w:p w:rsidRPr="00081C62" w:rsidR="00BC548A" w:rsidP="00BC548A" w:rsidRDefault="00BC548A" w14:paraId="632E9B1E" w14:textId="77777777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noProof/>
          <w:sz w:val="24"/>
          <w:szCs w:val="24"/>
        </w:rPr>
        <w:t xml:space="preserve">5.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Kaida M, Takahashi T, Åkerstedt A, Nakata Y, Otsuka T, Haratani K. Validation of the Karolinska sleepiness scale against performance and EEG variables. Clin Neurophysiol. 2006;117:1574–81. </w:t>
      </w:r>
    </w:p>
    <w:p w:rsidRPr="00081C62" w:rsidR="00BC548A" w:rsidP="00BC548A" w:rsidRDefault="00BC548A" w14:paraId="0E01B17B" w14:textId="4E8D1BEC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rFonts w:ascii="Courier New" w:hAnsi="Courier New" w:cs="Courier New"/>
          <w:noProof/>
          <w:sz w:val="24"/>
          <w:szCs w:val="24"/>
        </w:rPr>
      </w:pPr>
      <w:r w:rsidRPr="00081C62">
        <w:rPr>
          <w:rFonts w:ascii="Courier New" w:hAnsi="Courier New" w:cs="Courier New"/>
          <w:noProof/>
          <w:sz w:val="24"/>
          <w:szCs w:val="24"/>
        </w:rPr>
        <w:t xml:space="preserve">6. </w:t>
      </w:r>
      <w:r w:rsidRPr="00081C62">
        <w:rPr>
          <w:rFonts w:ascii="Courier New" w:hAnsi="Courier New" w:cs="Courier New"/>
          <w:noProof/>
          <w:sz w:val="24"/>
          <w:szCs w:val="24"/>
        </w:rPr>
        <w:tab/>
      </w:r>
      <w:r w:rsidRPr="00081C62">
        <w:rPr>
          <w:rFonts w:ascii="Courier New" w:hAnsi="Courier New" w:cs="Courier New"/>
          <w:noProof/>
          <w:sz w:val="24"/>
          <w:szCs w:val="24"/>
        </w:rPr>
        <w:t>Hart, Sandra G. NASA-task load index (NASA-TLX); 20 years later. Hum Factors Ergon Soc Annu Me</w:t>
      </w:r>
      <w:r w:rsidRPr="00081C62" w:rsidR="00DA5585">
        <w:rPr>
          <w:rFonts w:ascii="Courier New" w:hAnsi="Courier New" w:cs="Courier New"/>
          <w:noProof/>
          <w:sz w:val="24"/>
          <w:szCs w:val="24"/>
        </w:rPr>
        <w:t>e</w:t>
      </w:r>
      <w:r w:rsidRPr="00081C62">
        <w:rPr>
          <w:rFonts w:ascii="Courier New" w:hAnsi="Courier New" w:cs="Courier New"/>
          <w:noProof/>
          <w:sz w:val="24"/>
          <w:szCs w:val="24"/>
        </w:rPr>
        <w:t xml:space="preserve">ting. 2006;904–8. </w:t>
      </w:r>
    </w:p>
    <w:p w:rsidRPr="00081C62" w:rsidR="00BC548A" w:rsidP="00BC548A" w:rsidRDefault="00BC548A" w14:paraId="49D397AF" w14:textId="491709EB">
      <w:pPr>
        <w:spacing w:after="120" w:line="240" w:lineRule="auto"/>
        <w:rPr>
          <w:rFonts w:ascii="Courier New" w:hAnsi="Courier New" w:cs="Courier New"/>
          <w:sz w:val="24"/>
          <w:szCs w:val="24"/>
        </w:rPr>
      </w:pPr>
      <w:r w:rsidRPr="00081C62">
        <w:rPr>
          <w:rFonts w:ascii="Courier New" w:hAnsi="Courier New" w:cs="Courier New"/>
          <w:sz w:val="24"/>
          <w:szCs w:val="24"/>
        </w:rPr>
        <w:fldChar w:fldCharType="end"/>
      </w:r>
    </w:p>
    <w:p w:rsidRPr="00081C62" w:rsidR="00355610" w:rsidP="00355610" w:rsidRDefault="00355610" w14:paraId="3CB486FC" w14:textId="7777777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Pr="00081C62" w:rsidR="00355610" w:rsidSect="006C6578">
      <w:pgSz w:w="12240" w:h="15840" w:orient="portrait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3BD5" w:rsidP="008B5D54" w:rsidRDefault="00C53BD5" w14:paraId="1900C221" w14:textId="77777777">
      <w:pPr>
        <w:spacing w:after="0" w:line="240" w:lineRule="auto"/>
      </w:pPr>
      <w:r>
        <w:separator/>
      </w:r>
    </w:p>
  </w:endnote>
  <w:endnote w:type="continuationSeparator" w:id="0">
    <w:p w:rsidR="00C53BD5" w:rsidP="008B5D54" w:rsidRDefault="00C53BD5" w14:paraId="7DF1C8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3BD5" w:rsidP="008B5D54" w:rsidRDefault="00C53BD5" w14:paraId="2A30D6A1" w14:textId="77777777">
      <w:pPr>
        <w:spacing w:after="0" w:line="240" w:lineRule="auto"/>
      </w:pPr>
      <w:r>
        <w:separator/>
      </w:r>
    </w:p>
  </w:footnote>
  <w:footnote w:type="continuationSeparator" w:id="0">
    <w:p w:rsidR="00C53BD5" w:rsidP="008B5D54" w:rsidRDefault="00C53BD5" w14:paraId="4942CAF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B7EEF"/>
    <w:multiLevelType w:val="hybridMultilevel"/>
    <w:tmpl w:val="29087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57AD0"/>
    <w:multiLevelType w:val="hybridMultilevel"/>
    <w:tmpl w:val="05BC7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removePersonalInformation/>
  <w:removeDateAndTime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A3"/>
    <w:rsid w:val="000025AE"/>
    <w:rsid w:val="000052E4"/>
    <w:rsid w:val="00007AF4"/>
    <w:rsid w:val="0001122B"/>
    <w:rsid w:val="0002152E"/>
    <w:rsid w:val="00024540"/>
    <w:rsid w:val="00030E84"/>
    <w:rsid w:val="000345DA"/>
    <w:rsid w:val="00035EFE"/>
    <w:rsid w:val="000366A2"/>
    <w:rsid w:val="00044012"/>
    <w:rsid w:val="00052BB6"/>
    <w:rsid w:val="00053FCD"/>
    <w:rsid w:val="00061C74"/>
    <w:rsid w:val="00062405"/>
    <w:rsid w:val="000722E8"/>
    <w:rsid w:val="00081C62"/>
    <w:rsid w:val="0008726B"/>
    <w:rsid w:val="000A05DE"/>
    <w:rsid w:val="000A48B0"/>
    <w:rsid w:val="000A495A"/>
    <w:rsid w:val="000A7CAA"/>
    <w:rsid w:val="000B1C7C"/>
    <w:rsid w:val="000B461A"/>
    <w:rsid w:val="000C01CF"/>
    <w:rsid w:val="000D16D1"/>
    <w:rsid w:val="000E4173"/>
    <w:rsid w:val="000E79F5"/>
    <w:rsid w:val="00100956"/>
    <w:rsid w:val="00100D9B"/>
    <w:rsid w:val="0010197E"/>
    <w:rsid w:val="00114B49"/>
    <w:rsid w:val="00117315"/>
    <w:rsid w:val="0012166D"/>
    <w:rsid w:val="001239F7"/>
    <w:rsid w:val="00124670"/>
    <w:rsid w:val="0012609B"/>
    <w:rsid w:val="0013131B"/>
    <w:rsid w:val="00132830"/>
    <w:rsid w:val="00135220"/>
    <w:rsid w:val="001361F5"/>
    <w:rsid w:val="001422E2"/>
    <w:rsid w:val="001468F8"/>
    <w:rsid w:val="00165505"/>
    <w:rsid w:val="001674C7"/>
    <w:rsid w:val="00170536"/>
    <w:rsid w:val="00181CC1"/>
    <w:rsid w:val="00193FE6"/>
    <w:rsid w:val="00194927"/>
    <w:rsid w:val="001C34F9"/>
    <w:rsid w:val="001C3FA3"/>
    <w:rsid w:val="001D54B2"/>
    <w:rsid w:val="001D6D0F"/>
    <w:rsid w:val="001F44DC"/>
    <w:rsid w:val="002024F7"/>
    <w:rsid w:val="00205F05"/>
    <w:rsid w:val="002064DB"/>
    <w:rsid w:val="00207EC9"/>
    <w:rsid w:val="002274FC"/>
    <w:rsid w:val="002300F4"/>
    <w:rsid w:val="00243FA4"/>
    <w:rsid w:val="002454D0"/>
    <w:rsid w:val="00260D57"/>
    <w:rsid w:val="002634E8"/>
    <w:rsid w:val="00264531"/>
    <w:rsid w:val="0027774D"/>
    <w:rsid w:val="00281D07"/>
    <w:rsid w:val="002827F9"/>
    <w:rsid w:val="002979EC"/>
    <w:rsid w:val="00297C94"/>
    <w:rsid w:val="002A1086"/>
    <w:rsid w:val="002A16DD"/>
    <w:rsid w:val="002B736A"/>
    <w:rsid w:val="002C71C5"/>
    <w:rsid w:val="002E49C8"/>
    <w:rsid w:val="002E4DDD"/>
    <w:rsid w:val="002F2728"/>
    <w:rsid w:val="00305A84"/>
    <w:rsid w:val="0031172A"/>
    <w:rsid w:val="003201D9"/>
    <w:rsid w:val="00323BAA"/>
    <w:rsid w:val="00326B09"/>
    <w:rsid w:val="00327440"/>
    <w:rsid w:val="00331A47"/>
    <w:rsid w:val="00334AFF"/>
    <w:rsid w:val="003430A3"/>
    <w:rsid w:val="003527C7"/>
    <w:rsid w:val="00353E8F"/>
    <w:rsid w:val="00355610"/>
    <w:rsid w:val="00362B4C"/>
    <w:rsid w:val="00364195"/>
    <w:rsid w:val="00374E75"/>
    <w:rsid w:val="0037654E"/>
    <w:rsid w:val="0038044F"/>
    <w:rsid w:val="00383093"/>
    <w:rsid w:val="003851B7"/>
    <w:rsid w:val="003921E4"/>
    <w:rsid w:val="00397FF8"/>
    <w:rsid w:val="003A4B7E"/>
    <w:rsid w:val="003B2186"/>
    <w:rsid w:val="003C4FAF"/>
    <w:rsid w:val="003D6A14"/>
    <w:rsid w:val="003E26E7"/>
    <w:rsid w:val="003F0AD3"/>
    <w:rsid w:val="003F1DDE"/>
    <w:rsid w:val="003F7EAD"/>
    <w:rsid w:val="004056C4"/>
    <w:rsid w:val="00413DC5"/>
    <w:rsid w:val="00413E44"/>
    <w:rsid w:val="00414B8B"/>
    <w:rsid w:val="00415242"/>
    <w:rsid w:val="004200E5"/>
    <w:rsid w:val="004303B9"/>
    <w:rsid w:val="004313A8"/>
    <w:rsid w:val="00433955"/>
    <w:rsid w:val="00434B3D"/>
    <w:rsid w:val="004409AA"/>
    <w:rsid w:val="00451DED"/>
    <w:rsid w:val="00457EEE"/>
    <w:rsid w:val="004608A3"/>
    <w:rsid w:val="00462202"/>
    <w:rsid w:val="00463B56"/>
    <w:rsid w:val="00475D70"/>
    <w:rsid w:val="00476A91"/>
    <w:rsid w:val="004901B5"/>
    <w:rsid w:val="00495408"/>
    <w:rsid w:val="004A0A71"/>
    <w:rsid w:val="004A7FCD"/>
    <w:rsid w:val="004B127E"/>
    <w:rsid w:val="004B2589"/>
    <w:rsid w:val="004C0819"/>
    <w:rsid w:val="004C55D4"/>
    <w:rsid w:val="004C65A1"/>
    <w:rsid w:val="004D4E3F"/>
    <w:rsid w:val="004E10EB"/>
    <w:rsid w:val="004F741C"/>
    <w:rsid w:val="004F7428"/>
    <w:rsid w:val="005062B3"/>
    <w:rsid w:val="00510008"/>
    <w:rsid w:val="0051667A"/>
    <w:rsid w:val="00522799"/>
    <w:rsid w:val="00530DDE"/>
    <w:rsid w:val="00534523"/>
    <w:rsid w:val="00536F79"/>
    <w:rsid w:val="005418C5"/>
    <w:rsid w:val="005421AA"/>
    <w:rsid w:val="00547DA0"/>
    <w:rsid w:val="00553235"/>
    <w:rsid w:val="0055386F"/>
    <w:rsid w:val="00555936"/>
    <w:rsid w:val="00571249"/>
    <w:rsid w:val="00572538"/>
    <w:rsid w:val="00572E7B"/>
    <w:rsid w:val="005731D2"/>
    <w:rsid w:val="00573C3F"/>
    <w:rsid w:val="00584EE6"/>
    <w:rsid w:val="00591859"/>
    <w:rsid w:val="005919B4"/>
    <w:rsid w:val="00592382"/>
    <w:rsid w:val="005A33D9"/>
    <w:rsid w:val="005C3D28"/>
    <w:rsid w:val="005C4198"/>
    <w:rsid w:val="005F2D1B"/>
    <w:rsid w:val="005F6447"/>
    <w:rsid w:val="006119B8"/>
    <w:rsid w:val="00612CE3"/>
    <w:rsid w:val="00616C04"/>
    <w:rsid w:val="0062434D"/>
    <w:rsid w:val="0062541C"/>
    <w:rsid w:val="006257C7"/>
    <w:rsid w:val="00643C64"/>
    <w:rsid w:val="00644A8B"/>
    <w:rsid w:val="00651209"/>
    <w:rsid w:val="006521C7"/>
    <w:rsid w:val="00652917"/>
    <w:rsid w:val="00661329"/>
    <w:rsid w:val="00661DCE"/>
    <w:rsid w:val="00666DA6"/>
    <w:rsid w:val="00687E8C"/>
    <w:rsid w:val="0069186A"/>
    <w:rsid w:val="006B2613"/>
    <w:rsid w:val="006C6578"/>
    <w:rsid w:val="006C7ADF"/>
    <w:rsid w:val="006D0A3F"/>
    <w:rsid w:val="006D223A"/>
    <w:rsid w:val="006D4AC2"/>
    <w:rsid w:val="006D4F3E"/>
    <w:rsid w:val="006D571A"/>
    <w:rsid w:val="006D69AB"/>
    <w:rsid w:val="006F312B"/>
    <w:rsid w:val="006F5E43"/>
    <w:rsid w:val="006F6156"/>
    <w:rsid w:val="00707D12"/>
    <w:rsid w:val="00716EB5"/>
    <w:rsid w:val="00723B89"/>
    <w:rsid w:val="00726D79"/>
    <w:rsid w:val="007329E8"/>
    <w:rsid w:val="00740D37"/>
    <w:rsid w:val="00746F05"/>
    <w:rsid w:val="00757E14"/>
    <w:rsid w:val="007632EF"/>
    <w:rsid w:val="00763B3E"/>
    <w:rsid w:val="0076748D"/>
    <w:rsid w:val="00772336"/>
    <w:rsid w:val="00783F3E"/>
    <w:rsid w:val="007A1810"/>
    <w:rsid w:val="007A3DBC"/>
    <w:rsid w:val="007A6796"/>
    <w:rsid w:val="007B41A8"/>
    <w:rsid w:val="007B6B51"/>
    <w:rsid w:val="007C0814"/>
    <w:rsid w:val="007C101F"/>
    <w:rsid w:val="007C6C30"/>
    <w:rsid w:val="007F2219"/>
    <w:rsid w:val="0080038B"/>
    <w:rsid w:val="00800BD5"/>
    <w:rsid w:val="00810B77"/>
    <w:rsid w:val="00812377"/>
    <w:rsid w:val="00813B08"/>
    <w:rsid w:val="00822DD4"/>
    <w:rsid w:val="00840866"/>
    <w:rsid w:val="0085615D"/>
    <w:rsid w:val="00856FC3"/>
    <w:rsid w:val="008614CF"/>
    <w:rsid w:val="00865892"/>
    <w:rsid w:val="00870F57"/>
    <w:rsid w:val="00882D4C"/>
    <w:rsid w:val="008846C1"/>
    <w:rsid w:val="008A443E"/>
    <w:rsid w:val="008B535E"/>
    <w:rsid w:val="008B5D54"/>
    <w:rsid w:val="008C012E"/>
    <w:rsid w:val="008C1C00"/>
    <w:rsid w:val="008C300D"/>
    <w:rsid w:val="008C509F"/>
    <w:rsid w:val="008D54D0"/>
    <w:rsid w:val="008D60D2"/>
    <w:rsid w:val="008D7C9B"/>
    <w:rsid w:val="008E42A8"/>
    <w:rsid w:val="008F0887"/>
    <w:rsid w:val="009039A6"/>
    <w:rsid w:val="00903AD2"/>
    <w:rsid w:val="00903EB5"/>
    <w:rsid w:val="00912F85"/>
    <w:rsid w:val="00913E24"/>
    <w:rsid w:val="009324D4"/>
    <w:rsid w:val="00933A63"/>
    <w:rsid w:val="0093420F"/>
    <w:rsid w:val="009349DD"/>
    <w:rsid w:val="00945DF4"/>
    <w:rsid w:val="0095012D"/>
    <w:rsid w:val="009515F1"/>
    <w:rsid w:val="0095195D"/>
    <w:rsid w:val="0095256D"/>
    <w:rsid w:val="0095494D"/>
    <w:rsid w:val="00965684"/>
    <w:rsid w:val="00980E88"/>
    <w:rsid w:val="00985BDE"/>
    <w:rsid w:val="00987B7A"/>
    <w:rsid w:val="009915CF"/>
    <w:rsid w:val="009955F3"/>
    <w:rsid w:val="009C23D7"/>
    <w:rsid w:val="009D1455"/>
    <w:rsid w:val="009D27B9"/>
    <w:rsid w:val="009D6422"/>
    <w:rsid w:val="009D7372"/>
    <w:rsid w:val="009E0728"/>
    <w:rsid w:val="009E134C"/>
    <w:rsid w:val="009E7B84"/>
    <w:rsid w:val="009F00C8"/>
    <w:rsid w:val="009F317D"/>
    <w:rsid w:val="00A04EDA"/>
    <w:rsid w:val="00A15FA4"/>
    <w:rsid w:val="00A1603D"/>
    <w:rsid w:val="00A4330C"/>
    <w:rsid w:val="00A4475B"/>
    <w:rsid w:val="00A454A0"/>
    <w:rsid w:val="00A500F4"/>
    <w:rsid w:val="00A50261"/>
    <w:rsid w:val="00A51FC6"/>
    <w:rsid w:val="00A53647"/>
    <w:rsid w:val="00A62A10"/>
    <w:rsid w:val="00A66785"/>
    <w:rsid w:val="00A745DD"/>
    <w:rsid w:val="00A8131C"/>
    <w:rsid w:val="00A86BF5"/>
    <w:rsid w:val="00A9505F"/>
    <w:rsid w:val="00AA2CBD"/>
    <w:rsid w:val="00AA38E0"/>
    <w:rsid w:val="00AB351B"/>
    <w:rsid w:val="00AB5291"/>
    <w:rsid w:val="00AB7A95"/>
    <w:rsid w:val="00AC38A8"/>
    <w:rsid w:val="00AD3E90"/>
    <w:rsid w:val="00AD51A4"/>
    <w:rsid w:val="00AE60CA"/>
    <w:rsid w:val="00AE6F3A"/>
    <w:rsid w:val="00AF01C4"/>
    <w:rsid w:val="00B061F7"/>
    <w:rsid w:val="00B10AE5"/>
    <w:rsid w:val="00B12D17"/>
    <w:rsid w:val="00B13B15"/>
    <w:rsid w:val="00B14CA4"/>
    <w:rsid w:val="00B15E0F"/>
    <w:rsid w:val="00B25B58"/>
    <w:rsid w:val="00B265FF"/>
    <w:rsid w:val="00B31CB5"/>
    <w:rsid w:val="00B33081"/>
    <w:rsid w:val="00B425B3"/>
    <w:rsid w:val="00B42798"/>
    <w:rsid w:val="00B447EB"/>
    <w:rsid w:val="00B4685A"/>
    <w:rsid w:val="00B4739B"/>
    <w:rsid w:val="00B533A8"/>
    <w:rsid w:val="00B55735"/>
    <w:rsid w:val="00B608AC"/>
    <w:rsid w:val="00B618EA"/>
    <w:rsid w:val="00B7088E"/>
    <w:rsid w:val="00B731A7"/>
    <w:rsid w:val="00B77E77"/>
    <w:rsid w:val="00B80B20"/>
    <w:rsid w:val="00B80F40"/>
    <w:rsid w:val="00B8254C"/>
    <w:rsid w:val="00B83E96"/>
    <w:rsid w:val="00B84E7E"/>
    <w:rsid w:val="00B95B82"/>
    <w:rsid w:val="00BB3261"/>
    <w:rsid w:val="00BB71D6"/>
    <w:rsid w:val="00BC1CA6"/>
    <w:rsid w:val="00BC548A"/>
    <w:rsid w:val="00BF07B3"/>
    <w:rsid w:val="00BF6FA6"/>
    <w:rsid w:val="00C01118"/>
    <w:rsid w:val="00C0315C"/>
    <w:rsid w:val="00C11901"/>
    <w:rsid w:val="00C15C0B"/>
    <w:rsid w:val="00C16869"/>
    <w:rsid w:val="00C2329F"/>
    <w:rsid w:val="00C24FD9"/>
    <w:rsid w:val="00C313EC"/>
    <w:rsid w:val="00C32247"/>
    <w:rsid w:val="00C33C5E"/>
    <w:rsid w:val="00C35744"/>
    <w:rsid w:val="00C4149F"/>
    <w:rsid w:val="00C4236C"/>
    <w:rsid w:val="00C45787"/>
    <w:rsid w:val="00C512ED"/>
    <w:rsid w:val="00C53BD5"/>
    <w:rsid w:val="00C6788C"/>
    <w:rsid w:val="00C7401B"/>
    <w:rsid w:val="00C96DB4"/>
    <w:rsid w:val="00CA0377"/>
    <w:rsid w:val="00CA1AC2"/>
    <w:rsid w:val="00CA5D8D"/>
    <w:rsid w:val="00CB0A0F"/>
    <w:rsid w:val="00CB451D"/>
    <w:rsid w:val="00CC048F"/>
    <w:rsid w:val="00CC15D7"/>
    <w:rsid w:val="00CD5BF5"/>
    <w:rsid w:val="00CE20E4"/>
    <w:rsid w:val="00CE45FF"/>
    <w:rsid w:val="00CF622D"/>
    <w:rsid w:val="00CF6B96"/>
    <w:rsid w:val="00CF7718"/>
    <w:rsid w:val="00D05EE1"/>
    <w:rsid w:val="00D1247C"/>
    <w:rsid w:val="00D254A2"/>
    <w:rsid w:val="00D25D33"/>
    <w:rsid w:val="00D27283"/>
    <w:rsid w:val="00D30652"/>
    <w:rsid w:val="00D350FE"/>
    <w:rsid w:val="00D355D1"/>
    <w:rsid w:val="00D412DF"/>
    <w:rsid w:val="00D42AA1"/>
    <w:rsid w:val="00D4730D"/>
    <w:rsid w:val="00D57FDD"/>
    <w:rsid w:val="00D674FD"/>
    <w:rsid w:val="00D745A9"/>
    <w:rsid w:val="00D87A5D"/>
    <w:rsid w:val="00DA5585"/>
    <w:rsid w:val="00DA6309"/>
    <w:rsid w:val="00DA711F"/>
    <w:rsid w:val="00DB5858"/>
    <w:rsid w:val="00DB7B9B"/>
    <w:rsid w:val="00DC3B90"/>
    <w:rsid w:val="00DC57CC"/>
    <w:rsid w:val="00DD435D"/>
    <w:rsid w:val="00DE2D63"/>
    <w:rsid w:val="00DE3F9A"/>
    <w:rsid w:val="00DF062D"/>
    <w:rsid w:val="00DF32EB"/>
    <w:rsid w:val="00DF3E80"/>
    <w:rsid w:val="00E15176"/>
    <w:rsid w:val="00E31FB5"/>
    <w:rsid w:val="00E34F66"/>
    <w:rsid w:val="00E353FA"/>
    <w:rsid w:val="00E36725"/>
    <w:rsid w:val="00E36BED"/>
    <w:rsid w:val="00E4300F"/>
    <w:rsid w:val="00E43E8D"/>
    <w:rsid w:val="00E45B27"/>
    <w:rsid w:val="00E46906"/>
    <w:rsid w:val="00E50355"/>
    <w:rsid w:val="00E50F7D"/>
    <w:rsid w:val="00E516E3"/>
    <w:rsid w:val="00E55768"/>
    <w:rsid w:val="00E72D88"/>
    <w:rsid w:val="00E801EE"/>
    <w:rsid w:val="00E912A2"/>
    <w:rsid w:val="00E9205A"/>
    <w:rsid w:val="00E97064"/>
    <w:rsid w:val="00EA11FA"/>
    <w:rsid w:val="00EB30D4"/>
    <w:rsid w:val="00EB43B8"/>
    <w:rsid w:val="00EC1129"/>
    <w:rsid w:val="00EC77D0"/>
    <w:rsid w:val="00F03B8D"/>
    <w:rsid w:val="00F1540A"/>
    <w:rsid w:val="00F23D9A"/>
    <w:rsid w:val="00F24797"/>
    <w:rsid w:val="00F254E7"/>
    <w:rsid w:val="00F266C3"/>
    <w:rsid w:val="00F319A9"/>
    <w:rsid w:val="00F40872"/>
    <w:rsid w:val="00F43E02"/>
    <w:rsid w:val="00F50686"/>
    <w:rsid w:val="00F517A1"/>
    <w:rsid w:val="00F56298"/>
    <w:rsid w:val="00F6026A"/>
    <w:rsid w:val="00F62543"/>
    <w:rsid w:val="00F72037"/>
    <w:rsid w:val="00F879E7"/>
    <w:rsid w:val="00F94BBA"/>
    <w:rsid w:val="00FA0D51"/>
    <w:rsid w:val="00FA1162"/>
    <w:rsid w:val="00FA5FD6"/>
    <w:rsid w:val="00FA7A06"/>
    <w:rsid w:val="00FB4436"/>
    <w:rsid w:val="00FB71A9"/>
    <w:rsid w:val="00FB783B"/>
    <w:rsid w:val="00FC414E"/>
    <w:rsid w:val="00FD3838"/>
    <w:rsid w:val="00FD729E"/>
    <w:rsid w:val="00FE00CF"/>
    <w:rsid w:val="00FE1C92"/>
    <w:rsid w:val="00FE6B4B"/>
    <w:rsid w:val="00FF0AAE"/>
    <w:rsid w:val="02352A91"/>
    <w:rsid w:val="40DE1ACA"/>
    <w:rsid w:val="5571753E"/>
    <w:rsid w:val="5A2010EE"/>
    <w:rsid w:val="5E1E7721"/>
    <w:rsid w:val="614BA73A"/>
    <w:rsid w:val="6A187DBB"/>
    <w:rsid w:val="76A4B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E826F"/>
  <w15:chartTrackingRefBased/>
  <w15:docId w15:val="{B6337D5E-D78A-4BF0-9C9B-EDCFB6C6F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0A3"/>
  </w:style>
  <w:style w:type="paragraph" w:styleId="Heading1">
    <w:name w:val="heading 1"/>
    <w:basedOn w:val="Normal"/>
    <w:next w:val="Normal"/>
    <w:link w:val="Heading1Char"/>
    <w:uiPriority w:val="9"/>
    <w:qFormat/>
    <w:rsid w:val="00746F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C71C5"/>
    <w:pPr>
      <w:keepNext/>
      <w:keepLines/>
      <w:spacing w:before="200" w:after="60"/>
      <w:outlineLvl w:val="2"/>
    </w:pPr>
    <w:rPr>
      <w:rFonts w:eastAsiaTheme="majorEastAsia" w:cstheme="majorBidi"/>
      <w:b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430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556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22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F2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21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2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F22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7F2219"/>
    <w:rPr>
      <w:b/>
      <w:bCs/>
      <w:sz w:val="20"/>
      <w:szCs w:val="20"/>
    </w:rPr>
  </w:style>
  <w:style w:type="character" w:styleId="Heading3Char" w:customStyle="1">
    <w:name w:val="Heading 3 Char"/>
    <w:basedOn w:val="DefaultParagraphFont"/>
    <w:link w:val="Heading3"/>
    <w:rsid w:val="002C71C5"/>
    <w:rPr>
      <w:rFonts w:eastAsiaTheme="majorEastAsia" w:cstheme="majorBidi"/>
      <w:b/>
      <w:szCs w:val="24"/>
    </w:rPr>
  </w:style>
  <w:style w:type="character" w:styleId="st" w:customStyle="1">
    <w:name w:val="st"/>
    <w:basedOn w:val="DefaultParagraphFont"/>
    <w:rsid w:val="002C71C5"/>
  </w:style>
  <w:style w:type="paragraph" w:styleId="ListParagraph">
    <w:name w:val="List Paragraph"/>
    <w:basedOn w:val="Normal"/>
    <w:uiPriority w:val="34"/>
    <w:qFormat/>
    <w:rsid w:val="002C71C5"/>
    <w:pPr>
      <w:ind w:left="720"/>
      <w:contextualSpacing/>
    </w:pPr>
    <w:rPr>
      <w:rFonts w:ascii="Calibri" w:hAnsi="Calibri" w:cs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746F0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6F05"/>
    <w:pPr>
      <w:spacing w:after="20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6F05"/>
    <w:pPr>
      <w:spacing w:after="100" w:line="259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5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wn0@cdc.gov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Hlb3@cdc.gov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Zhl1@cdc.gov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Nnx3@cdc.gov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Kwn0@cdc.gov" TargetMode="Externa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fd5104c03b5340e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3096-beb9-444d-ae57-218e61f21e33}"/>
      </w:docPartPr>
      <w:docPartBody>
        <w:p w14:paraId="6F11936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30BA-1218-498A-9101-15353B178C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Hittle, Beverly (CDC/NIOSH/DSI/SSTRB)</lastModifiedBy>
  <revision>2</revision>
  <dcterms:created xsi:type="dcterms:W3CDTF">2021-08-10T13:51:00.0000000Z</dcterms:created>
  <dcterms:modified xsi:type="dcterms:W3CDTF">2021-09-16T18:21:00.2169686Z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53d34d91-b8f4-3cc0-acc9-e3ea1cb915d4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MSIP_Label_7b94a7b8-f06c-4dfe-bdcc-9b548fd58c31_Enabled">
    <vt:lpwstr>true</vt:lpwstr>
  </property>
  <property fmtid="{D5CDD505-2E9C-101B-9397-08002B2CF9AE}" pid="26" name="MSIP_Label_7b94a7b8-f06c-4dfe-bdcc-9b548fd58c31_SetDate">
    <vt:lpwstr>2021-04-01T13:22:54Z</vt:lpwstr>
  </property>
  <property fmtid="{D5CDD505-2E9C-101B-9397-08002B2CF9AE}" pid="27" name="MSIP_Label_7b94a7b8-f06c-4dfe-bdcc-9b548fd58c31_Method">
    <vt:lpwstr>Privileged</vt:lpwstr>
  </property>
  <property fmtid="{D5CDD505-2E9C-101B-9397-08002B2CF9AE}" pid="28" name="MSIP_Label_7b94a7b8-f06c-4dfe-bdcc-9b548fd58c31_Name">
    <vt:lpwstr>7b94a7b8-f06c-4dfe-bdcc-9b548fd58c31</vt:lpwstr>
  </property>
  <property fmtid="{D5CDD505-2E9C-101B-9397-08002B2CF9AE}" pid="29" name="MSIP_Label_7b94a7b8-f06c-4dfe-bdcc-9b548fd58c31_SiteId">
    <vt:lpwstr>9ce70869-60db-44fd-abe8-d2767077fc8f</vt:lpwstr>
  </property>
  <property fmtid="{D5CDD505-2E9C-101B-9397-08002B2CF9AE}" pid="30" name="MSIP_Label_7b94a7b8-f06c-4dfe-bdcc-9b548fd58c31_ActionId">
    <vt:lpwstr>d386ae1b-4533-493c-ae58-a72892be42b7</vt:lpwstr>
  </property>
  <property fmtid="{D5CDD505-2E9C-101B-9397-08002B2CF9AE}" pid="31" name="MSIP_Label_7b94a7b8-f06c-4dfe-bdcc-9b548fd58c31_ContentBits">
    <vt:lpwstr>0</vt:lpwstr>
  </property>
</Properties>
</file>