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A0E2C" w:rsidRPr="00CA0E2C" w:rsidP="00CA0E2C" w14:paraId="4C253276" w14:textId="77777777">
      <w:r w:rsidRPr="00CA0E2C">
        <w:t>The U.S. Internal Revenue Code</w:t>
      </w:r>
      <w:r>
        <w:t xml:space="preserve"> </w:t>
      </w:r>
      <w:r w:rsidRPr="00CA0E2C">
        <w:t>requires the Social Security Administration to withhold a 30 percent Federal income tax from 85 percent of monthly retirement, survivors and disability benefits paid to beneficiaries who are neither citizens nor residents of the United States</w:t>
      </w:r>
      <w:r w:rsidRPr="00CA0E2C">
        <w:t xml:space="preserve">. </w:t>
      </w:r>
      <w:r w:rsidRPr="00CA0E2C">
        <w:t>This results in an effective tax of 25.5 percent of the monthly benefit</w:t>
      </w:r>
      <w:r w:rsidRPr="00CA0E2C">
        <w:t xml:space="preserve">. </w:t>
      </w:r>
      <w:r w:rsidRPr="00CA0E2C">
        <w:t xml:space="preserve">SSA must withhold this tax from the benefits of all nonresident aliens except those who are residents of countries that have tax treaties with the </w:t>
      </w:r>
      <w:r>
        <w:t>United States</w:t>
      </w:r>
      <w:r w:rsidRPr="00CA0E2C">
        <w:t xml:space="preserve"> that provide an exemption from this tax, or a lower rate of withholding</w:t>
      </w:r>
      <w:r w:rsidRPr="00CA0E2C">
        <w:t xml:space="preserve">. </w:t>
      </w:r>
      <w:r w:rsidRPr="00CA0E2C">
        <w:t>Currently these countries are Canada, Egypt, Germany, India, Ireland, Israel, Italy, Japan, Romania, Switzerland, and the United Kingdom</w:t>
      </w:r>
      <w:r w:rsidRPr="00CA0E2C">
        <w:t xml:space="preserve">. </w:t>
      </w:r>
      <w:r w:rsidRPr="00CA0E2C">
        <w:t xml:space="preserve">For details and changes regarding income tax treaties, you may check with the Internal Revenue Service. </w:t>
      </w:r>
    </w:p>
    <w:p w:rsidR="00CA0E2C" w:rsidRPr="00CA0E2C" w:rsidP="00CA0E2C" w14:paraId="4A0DA764" w14:textId="77777777">
      <w:r w:rsidRPr="00CA0E2C">
        <w:t xml:space="preserve">For Federal income tax purposes, a person can </w:t>
      </w:r>
      <w:r w:rsidRPr="00CA0E2C">
        <w:t>be considered</w:t>
      </w:r>
      <w:r w:rsidRPr="00CA0E2C">
        <w:t xml:space="preserve"> a U.S. resident, even if that person lives outside the United States, if he or she: </w:t>
      </w:r>
    </w:p>
    <w:p w:rsidR="005B4C16" w:rsidP="00CA0E2C" w14:paraId="08DB8EF5" w14:textId="77777777">
      <w:pPr>
        <w:numPr>
          <w:ilvl w:val="0"/>
          <w:numId w:val="1"/>
        </w:numPr>
      </w:pPr>
      <w:r>
        <w:t>H</w:t>
      </w:r>
      <w:r w:rsidRPr="00CA0E2C">
        <w:t xml:space="preserve">as not claimed a tax treaty benefit </w:t>
      </w:r>
      <w:r w:rsidRPr="005B4C16">
        <w:t xml:space="preserve">as a resident of a country other than the United States </w:t>
      </w:r>
      <w:r w:rsidRPr="00CA0E2C">
        <w:t>in the same year</w:t>
      </w:r>
      <w:r>
        <w:t>; AND</w:t>
      </w:r>
    </w:p>
    <w:p w:rsidR="00CA0E2C" w:rsidRPr="00CA0E2C" w:rsidP="00CA0E2C" w14:paraId="6A08087F" w14:textId="77777777">
      <w:pPr>
        <w:numPr>
          <w:ilvl w:val="0"/>
          <w:numId w:val="1"/>
        </w:numPr>
      </w:pPr>
      <w:r w:rsidRPr="00CA0E2C">
        <w:t xml:space="preserve">Has </w:t>
      </w:r>
      <w:r w:rsidRPr="00CA0E2C">
        <w:t>been lawfully admitted</w:t>
      </w:r>
      <w:r w:rsidRPr="00CA0E2C">
        <w:t xml:space="preserve"> to the United States for permanent residence and that residence has not been revoked or determined to have been administratively or judicially abandoned</w:t>
      </w:r>
      <w:r w:rsidR="005B4C16">
        <w:t>;</w:t>
      </w:r>
      <w:r w:rsidRPr="00CA0E2C">
        <w:t xml:space="preserve"> or </w:t>
      </w:r>
    </w:p>
    <w:p w:rsidR="00DB29E0" w:rsidP="00A90A03" w14:paraId="513AD284" w14:textId="77777777">
      <w:pPr>
        <w:numPr>
          <w:ilvl w:val="0"/>
          <w:numId w:val="1"/>
        </w:numPr>
      </w:pPr>
      <w:r w:rsidRPr="00CA0E2C">
        <w:t>Meets a substantial presence test as defined by the Internal Revenue Code</w:t>
      </w:r>
      <w:r w:rsidRPr="00CA0E2C">
        <w:t xml:space="preserve">. </w:t>
      </w:r>
      <w:r w:rsidRPr="00CA0E2C">
        <w:t>To meet this test in a given year, the person must be present in the U</w:t>
      </w:r>
      <w:r>
        <w:t xml:space="preserve">nited </w:t>
      </w:r>
      <w:r w:rsidRPr="00CA0E2C">
        <w:t>S</w:t>
      </w:r>
      <w:r>
        <w:t>tates</w:t>
      </w:r>
      <w:r w:rsidRPr="00CA0E2C">
        <w:t xml:space="preserve"> on at least 31 days in that year, and a minimum total of 183 days counting all the days of U.S. presence in that year, one-third of the total number of days of U.S. presence in the previous year, and one-sixth of the total number of days of U.S. presence in the year before that</w:t>
      </w:r>
      <w:r w:rsidRPr="00CA0E2C">
        <w:t xml:space="preserve">. </w:t>
      </w:r>
      <w:r w:rsidRPr="00A90A03" w:rsidR="00A90A03">
        <w:t>The I</w:t>
      </w:r>
      <w:r w:rsidR="00A90A03">
        <w:t xml:space="preserve">nternal </w:t>
      </w:r>
      <w:r w:rsidRPr="00A90A03" w:rsidR="00A90A03">
        <w:t>R</w:t>
      </w:r>
      <w:r w:rsidR="00A90A03">
        <w:t xml:space="preserve">evenue </w:t>
      </w:r>
      <w:r w:rsidRPr="00A90A03" w:rsidR="00A90A03">
        <w:t>C</w:t>
      </w:r>
      <w:r w:rsidR="00A90A03">
        <w:t>ode</w:t>
      </w:r>
      <w:r w:rsidRPr="00A90A03" w:rsidR="00A90A03">
        <w:t xml:space="preserve"> defines days of U.S. presence and exclusions </w:t>
      </w:r>
      <w:r w:rsidR="00A90A03">
        <w:t>for</w:t>
      </w:r>
      <w:r w:rsidRPr="00A90A03" w:rsidR="00A90A03">
        <w:t xml:space="preserve"> applying the substantial presence test.</w:t>
      </w:r>
    </w:p>
    <w:p w:rsidR="00921BA7" w:rsidP="00921BA7" w14:paraId="58AAFEBF" w14:textId="77777777">
      <w:r w:rsidRPr="00921BA7">
        <w:t xml:space="preserve">If you are a U.S. resident alien for Federal income tax purposes, generally your worldwide income is subject to U.S. income tax, regardless of where you are living. </w:t>
      </w:r>
    </w:p>
    <w:p w:rsidR="003F669B" w:rsidP="00921BA7" w14:paraId="32FBDBB3" w14:textId="77777777"/>
    <w:p w:rsidR="003F669B" w:rsidP="00921BA7" w14:paraId="0328349A" w14:textId="77777777"/>
    <w:p w:rsidR="003F669B" w:rsidP="00921BA7" w14:paraId="3876B1DE" w14:textId="77777777"/>
    <w:p w:rsidR="003F669B" w:rsidP="00921BA7" w14:paraId="3C9254C9" w14:textId="77777777"/>
    <w:p w:rsidR="003F669B" w:rsidP="00921BA7" w14:paraId="54CB8A45" w14:textId="77777777"/>
    <w:p w:rsidR="003F669B" w:rsidP="00921BA7" w14:paraId="1F845E72" w14:textId="77777777"/>
    <w:p w:rsidR="003F669B" w:rsidP="00921BA7" w14:paraId="34280C0A" w14:textId="77777777"/>
    <w:p w:rsidR="003F669B" w:rsidP="00921BA7" w14:paraId="7F62A030" w14:textId="77777777"/>
    <w:p w:rsidR="003F669B" w:rsidP="00921BA7" w14:paraId="05A8595C" w14:textId="77777777"/>
    <w:p w:rsidR="003F669B" w:rsidP="00921BA7" w14:paraId="2678E515" w14:textId="77777777"/>
    <w:p w:rsidR="003F669B" w:rsidP="003F669B" w14:paraId="06F9151F" w14:textId="77777777">
      <w:r>
        <w:t xml:space="preserve">(1) Dates of U.S. presence of 30 days or more (MM/DD/YY-to-MM/DD/YY) up to </w:t>
      </w:r>
    </w:p>
    <w:p w:rsidR="003F669B" w:rsidP="003F669B" w14:paraId="1CAC0C79" w14:textId="77777777">
      <w:r>
        <w:t>3 occurrences:</w:t>
      </w:r>
    </w:p>
    <w:p w:rsidR="003F669B" w:rsidP="003F669B" w14:paraId="0F673901" w14:textId="77777777"/>
    <w:p w:rsidR="003F669B" w:rsidP="003F669B" w14:paraId="060293F0" w14:textId="77777777"/>
    <w:p w:rsidR="003F669B" w:rsidP="003F669B" w14:paraId="2BF216FC" w14:textId="77777777">
      <w:r>
        <w:t>(2) Do you claim to be a U.S. resident for income tax purposes</w:t>
      </w:r>
      <w:r>
        <w:t xml:space="preserve">? </w:t>
      </w:r>
      <w:r>
        <w:t>Y/N:</w:t>
      </w:r>
    </w:p>
    <w:p w:rsidR="003F669B" w:rsidP="003F669B" w14:paraId="01688F40" w14:textId="77777777">
      <w:r>
        <w:t>If yes, do you understand that as a U.S. resident you are subject to U.S.</w:t>
      </w:r>
    </w:p>
    <w:p w:rsidR="003F669B" w:rsidP="003F669B" w14:paraId="234C4B97" w14:textId="77777777">
      <w:r>
        <w:t>income taxation on your worldwide income</w:t>
      </w:r>
      <w:r>
        <w:t xml:space="preserve">? </w:t>
      </w:r>
      <w:r>
        <w:t>Y/N:</w:t>
      </w:r>
    </w:p>
    <w:p w:rsidR="003F669B" w:rsidP="003F669B" w14:paraId="40FCA251" w14:textId="77777777">
      <w:r>
        <w:t>Have you been lawfully admitted for permanent U.S. residence</w:t>
      </w:r>
      <w:r>
        <w:t xml:space="preserve">? </w:t>
      </w:r>
      <w:r>
        <w:t xml:space="preserve">Y/N: </w:t>
      </w:r>
    </w:p>
    <w:p w:rsidR="003F669B" w:rsidP="003F669B" w14:paraId="36EBE730" w14:textId="77777777">
      <w:r>
        <w:t xml:space="preserve">If yes, do you agree to notify SSA if you formally abandon your U.S. </w:t>
      </w:r>
    </w:p>
    <w:p w:rsidR="003F669B" w:rsidP="003F669B" w14:paraId="1310F1DC" w14:textId="77777777">
      <w:r>
        <w:t>residency, or the U.S. Government takes away your U.S. residency, or  you</w:t>
      </w:r>
    </w:p>
    <w:p w:rsidR="003F669B" w:rsidP="003F669B" w14:paraId="0C1B3B19" w14:textId="77777777">
      <w:r>
        <w:t xml:space="preserve">begin to </w:t>
      </w:r>
      <w:r>
        <w:t>be treated</w:t>
      </w:r>
      <w:r>
        <w:t xml:space="preserve"> as a resident of a foreign country under provisions of </w:t>
      </w:r>
    </w:p>
    <w:p w:rsidR="003F669B" w:rsidP="003F669B" w14:paraId="0BB6EE13" w14:textId="77777777">
      <w:r>
        <w:t>a tax treaty between the United States and that country</w:t>
      </w:r>
      <w:r>
        <w:t xml:space="preserve">? </w:t>
      </w:r>
      <w:r>
        <w:t>Y/N:</w:t>
      </w:r>
    </w:p>
    <w:p w:rsidR="003F669B" w:rsidP="003F669B" w14:paraId="03D80707" w14:textId="77777777">
      <w:r>
        <w:t>Alien Registration number:</w:t>
      </w:r>
    </w:p>
    <w:p w:rsidR="003F669B" w:rsidP="003F669B" w14:paraId="11924CE5" w14:textId="77777777">
      <w:r>
        <w:t xml:space="preserve">If you do not have U.S. permanent residence status, explain why you claim U.S. </w:t>
      </w:r>
    </w:p>
    <w:p w:rsidR="003F669B" w:rsidP="003F669B" w14:paraId="349CAD42" w14:textId="77777777">
      <w:r>
        <w:t>resident tax status:</w:t>
      </w:r>
    </w:p>
    <w:p w:rsidR="003F669B" w:rsidP="003F669B" w14:paraId="79AF7C10" w14:textId="77777777">
      <w:r>
        <w:t xml:space="preserve">(3) Do you claim a reduced rate of tax withholding under provisions of a </w:t>
      </w:r>
    </w:p>
    <w:p w:rsidR="003F669B" w:rsidP="003F669B" w14:paraId="5C376FC4" w14:textId="77777777">
      <w:r>
        <w:t>U.S. income tax treaty with a foreign nation</w:t>
      </w:r>
      <w:r>
        <w:t xml:space="preserve">? </w:t>
      </w:r>
      <w:r>
        <w:t xml:space="preserve">Y/N: </w:t>
      </w:r>
    </w:p>
    <w:p w:rsidR="003F669B" w:rsidP="00921BA7" w14:paraId="55C7991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9BC75A5"/>
    <w:multiLevelType w:val="hybridMultilevel"/>
    <w:tmpl w:val="65E6ADD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336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2C"/>
    <w:rsid w:val="00284D78"/>
    <w:rsid w:val="002D7EF5"/>
    <w:rsid w:val="003F669B"/>
    <w:rsid w:val="00480C80"/>
    <w:rsid w:val="005B4C16"/>
    <w:rsid w:val="00921BA7"/>
    <w:rsid w:val="00A90A03"/>
    <w:rsid w:val="00AB0C46"/>
    <w:rsid w:val="00CA0E2C"/>
    <w:rsid w:val="00DB29E0"/>
    <w:rsid w:val="00DB4FFA"/>
    <w:rsid w:val="00E135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6B1319"/>
  <w15:docId w15:val="{A031A7CE-D239-45C0-A78E-422F4384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O'Beirne, Maria</dc:creator>
  <cp:lastModifiedBy>SSA Response</cp:lastModifiedBy>
  <cp:revision>2</cp:revision>
  <dcterms:created xsi:type="dcterms:W3CDTF">2025-06-04T11:59:00Z</dcterms:created>
  <dcterms:modified xsi:type="dcterms:W3CDTF">2025-06-04T11:59:00Z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69825873</vt:i4>
  </property>
  <property fmtid="{D5CDD505-2E9C-101B-9397-08002B2CF9AE}" pid="3" name="_AuthorEmail">
    <vt:lpwstr>Maria.OBeirne@ssa.gov</vt:lpwstr>
  </property>
  <property fmtid="{D5CDD505-2E9C-101B-9397-08002B2CF9AE}" pid="4" name="_AuthorEmailDisplayName">
    <vt:lpwstr>O'Beirne, Maria</vt:lpwstr>
  </property>
  <property fmtid="{D5CDD505-2E9C-101B-9397-08002B2CF9AE}" pid="5" name="_EmailSubject">
    <vt:lpwstr>SSA-21 OMB Renewal Clearance Package - 00960-0051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