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17BD" w:rsidRPr="00BC7F42" w:rsidP="00577117" w14:paraId="48CFAC6C"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cs="Times New Roman"/>
        </w:rPr>
      </w:pPr>
    </w:p>
    <w:p w:rsidR="00577117" w:rsidP="00577117" w14:paraId="62167D4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p>
    <w:p w:rsidR="00577117" w:rsidP="0046068C" w14:paraId="13D1090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46068C">
        <w:rPr>
          <w:rFonts w:ascii="Times New Roman" w:hAnsi="Times New Roman"/>
        </w:rPr>
        <w:t>Supportive Housing &amp; Individual Placement and Support (</w:t>
      </w:r>
      <w:r w:rsidRPr="0046068C" w:rsidR="0058792C">
        <w:rPr>
          <w:rFonts w:ascii="Times New Roman" w:hAnsi="Times New Roman"/>
        </w:rPr>
        <w:t>SHIPS</w:t>
      </w:r>
      <w:r w:rsidRPr="0046068C">
        <w:rPr>
          <w:rFonts w:ascii="Times New Roman" w:hAnsi="Times New Roman"/>
        </w:rPr>
        <w:t>)</w:t>
      </w:r>
      <w:r w:rsidRPr="0046068C" w:rsidR="000A11CE">
        <w:rPr>
          <w:rFonts w:ascii="Times New Roman" w:hAnsi="Times New Roman"/>
        </w:rPr>
        <w:t xml:space="preserve"> Study</w:t>
      </w:r>
    </w:p>
    <w:p w:rsidR="00C86A11" w:rsidRPr="00C86A11" w:rsidP="00C86A11" w14:paraId="6098339A" w14:textId="5A6F0CF4">
      <w:pPr>
        <w:jc w:val="center"/>
        <w:rPr>
          <w:rFonts w:ascii="Times New Roman" w:hAnsi="Times New Roman"/>
          <w:b/>
          <w:bCs/>
        </w:rPr>
      </w:pPr>
      <w:r w:rsidRPr="00C86A11">
        <w:rPr>
          <w:rFonts w:ascii="Times New Roman" w:hAnsi="Times New Roman"/>
          <w:b/>
          <w:bCs/>
        </w:rPr>
        <w:t>OMB</w:t>
      </w:r>
      <w:r w:rsidR="007F5ABF">
        <w:rPr>
          <w:rFonts w:ascii="Times New Roman" w:hAnsi="Times New Roman"/>
          <w:b/>
          <w:bCs/>
        </w:rPr>
        <w:t xml:space="preserve"> No.</w:t>
      </w:r>
      <w:r w:rsidRPr="00C86A11">
        <w:rPr>
          <w:rFonts w:ascii="Times New Roman" w:hAnsi="Times New Roman"/>
          <w:b/>
          <w:bCs/>
        </w:rPr>
        <w:t xml:space="preserve"> 0960-0840</w:t>
      </w:r>
    </w:p>
    <w:p w:rsidR="00A45D82" w:rsidRPr="0046068C" w:rsidP="00A45D82" w14:paraId="55540B29" w14:textId="77777777">
      <w:pPr>
        <w:pStyle w:val="Header"/>
        <w:tabs>
          <w:tab w:val="clear" w:pos="4320"/>
          <w:tab w:val="clear" w:pos="8640"/>
        </w:tabs>
        <w:rPr>
          <w:rFonts w:ascii="Times New Roman" w:hAnsi="Times New Roman"/>
          <w:b/>
        </w:rPr>
      </w:pPr>
    </w:p>
    <w:p w:rsidR="00A45D82" w:rsidRPr="002321B0" w:rsidP="00A45D82" w14:paraId="143D17E3"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06CA19D6" w14:textId="77777777">
      <w:pPr>
        <w:pStyle w:val="Header"/>
        <w:tabs>
          <w:tab w:val="clear" w:pos="4320"/>
          <w:tab w:val="clear" w:pos="8640"/>
        </w:tabs>
        <w:rPr>
          <w:rFonts w:ascii="Times New Roman" w:hAnsi="Times New Roman"/>
        </w:rPr>
      </w:pPr>
    </w:p>
    <w:p w:rsidR="00AD6D17" w:rsidP="0046068C" w14:paraId="124DED54" w14:textId="542EC620">
      <w:pPr>
        <w:numPr>
          <w:ilvl w:val="0"/>
          <w:numId w:val="1"/>
        </w:numPr>
        <w:tabs>
          <w:tab w:val="num" w:pos="360"/>
          <w:tab w:val="num" w:pos="1440"/>
          <w:tab w:val="clear" w:pos="1620"/>
        </w:tabs>
        <w:ind w:left="360" w:firstLine="5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r w:rsidR="00A0073F">
        <w:rPr>
          <w:rFonts w:ascii="Times New Roman" w:hAnsi="Times New Roman"/>
          <w:b/>
        </w:rPr>
        <w:t>.</w:t>
      </w:r>
    </w:p>
    <w:p w:rsidR="00753A91" w:rsidP="00AD6D17" w14:paraId="6EFBB4F6" w14:textId="69EA2E08">
      <w:pPr>
        <w:ind w:left="1440"/>
        <w:rPr>
          <w:rFonts w:ascii="Times New Roman" w:hAnsi="Times New Roman"/>
          <w:lang w:val="en"/>
        </w:rPr>
      </w:pPr>
      <w:r w:rsidRPr="004C09EE">
        <w:rPr>
          <w:rStyle w:val="cf01"/>
          <w:rFonts w:ascii="Times New Roman" w:hAnsi="Times New Roman" w:cs="Times New Roman"/>
          <w:sz w:val="24"/>
          <w:szCs w:val="24"/>
        </w:rPr>
        <w:t>On May 6, 2021, the Social Security Administration (SSA) announced a new funding opportunity, the Interventional Cooperative Agreement Program (ICAP), in the Federal Register, 86 FR 24427</w:t>
      </w:r>
      <w:r>
        <w:rPr>
          <w:rStyle w:val="cf01"/>
          <w:rFonts w:ascii="Times New Roman" w:hAnsi="Times New Roman" w:cs="Times New Roman"/>
          <w:sz w:val="24"/>
          <w:szCs w:val="24"/>
        </w:rPr>
        <w:t>.</w:t>
      </w:r>
      <w:r w:rsidRPr="004C09EE" w:rsidR="00AD6D17">
        <w:rPr>
          <w:rFonts w:ascii="Times New Roman" w:hAnsi="Times New Roman"/>
          <w:lang w:val="en"/>
        </w:rPr>
        <w:t xml:space="preserve">  </w:t>
      </w:r>
      <w:bookmarkStart w:id="0" w:name="_Hlk169687750"/>
      <w:r w:rsidRPr="006421EC" w:rsidR="00AD6D17">
        <w:rPr>
          <w:rFonts w:ascii="Times New Roman" w:hAnsi="Times New Roman"/>
          <w:lang w:val="en"/>
        </w:rPr>
        <w:t>ICAP allows SSA to partner with various non-federal groups and organizations to advance interventional research connected to the Supplemental Security Income (SSI) and Social Security Disability Insurance (SSDI) programs.</w:t>
      </w:r>
      <w:r w:rsidR="004817E4">
        <w:rPr>
          <w:rFonts w:ascii="Times New Roman" w:hAnsi="Times New Roman"/>
          <w:lang w:val="en"/>
        </w:rPr>
        <w:t xml:space="preserve">  </w:t>
      </w:r>
      <w:r w:rsidR="006902B3">
        <w:rPr>
          <w:rFonts w:ascii="Times New Roman" w:hAnsi="Times New Roman"/>
          <w:lang w:val="en"/>
        </w:rPr>
        <w:t xml:space="preserve">Section </w:t>
      </w:r>
      <w:r w:rsidRPr="006421EC" w:rsidR="004817E4">
        <w:rPr>
          <w:rFonts w:ascii="Times New Roman" w:eastAsia="Calibri" w:hAnsi="Times New Roman"/>
          <w:i/>
          <w:iCs/>
        </w:rPr>
        <w:t xml:space="preserve">1110(a) </w:t>
      </w:r>
      <w:r w:rsidRPr="006421EC" w:rsidR="004817E4">
        <w:rPr>
          <w:rFonts w:ascii="Times New Roman" w:eastAsia="Calibri" w:hAnsi="Times New Roman"/>
        </w:rPr>
        <w:t>of the</w:t>
      </w:r>
      <w:r w:rsidRPr="006421EC" w:rsidR="004817E4">
        <w:rPr>
          <w:rFonts w:ascii="Times New Roman" w:eastAsia="Calibri" w:hAnsi="Times New Roman"/>
          <w:i/>
          <w:iCs/>
        </w:rPr>
        <w:t xml:space="preserve"> Social Security Act </w:t>
      </w:r>
      <w:r w:rsidRPr="006421EC" w:rsidR="004817E4">
        <w:rPr>
          <w:rFonts w:ascii="Times New Roman" w:eastAsia="Calibri" w:hAnsi="Times New Roman"/>
        </w:rPr>
        <w:t xml:space="preserve">  gives the Commissioner of Social Security the authority to help fund research or demonstration projects relating to the prevention and reduction of dependency</w:t>
      </w:r>
      <w:bookmarkEnd w:id="0"/>
      <w:r w:rsidRPr="006421EC" w:rsidR="004817E4">
        <w:rPr>
          <w:rFonts w:ascii="Times New Roman" w:eastAsia="Calibri" w:hAnsi="Times New Roman"/>
        </w:rPr>
        <w:t xml:space="preserve">. </w:t>
      </w:r>
      <w:r w:rsidRPr="006421EC" w:rsidR="004817E4">
        <w:rPr>
          <w:rFonts w:ascii="Times New Roman" w:hAnsi="Times New Roman"/>
          <w:lang w:val="en"/>
        </w:rPr>
        <w:t xml:space="preserve"> </w:t>
      </w:r>
    </w:p>
    <w:p w:rsidR="00100890" w:rsidP="00ED1836" w14:paraId="495A2266" w14:textId="77777777">
      <w:pPr>
        <w:ind w:left="1440"/>
        <w:rPr>
          <w:rFonts w:ascii="Times New Roman" w:hAnsi="Times New Roman"/>
          <w:lang w:val="en"/>
        </w:rPr>
      </w:pPr>
    </w:p>
    <w:p w:rsidR="00D909DF" w:rsidP="0046068C" w14:paraId="6A5917CE" w14:textId="77777777">
      <w:pPr>
        <w:tabs>
          <w:tab w:val="num" w:pos="720"/>
        </w:tabs>
        <w:ind w:left="1440"/>
        <w:rPr>
          <w:rFonts w:ascii="Times New Roman" w:hAnsi="Times New Roman"/>
        </w:rPr>
      </w:pPr>
      <w:r w:rsidRPr="0046068C">
        <w:rPr>
          <w:rFonts w:ascii="Times New Roman" w:hAnsi="Times New Roman"/>
          <w:lang w:val="en"/>
        </w:rPr>
        <w:t xml:space="preserve">Homelessness and unemployment are </w:t>
      </w:r>
      <w:r w:rsidRPr="004D5E18">
        <w:rPr>
          <w:rFonts w:ascii="Times New Roman" w:hAnsi="Times New Roman"/>
          <w:lang w:val="en"/>
        </w:rPr>
        <w:t xml:space="preserve">linked issues, with rising housing </w:t>
      </w:r>
      <w:r w:rsidRPr="0046068C">
        <w:rPr>
          <w:rFonts w:ascii="Times New Roman" w:hAnsi="Times New Roman"/>
          <w:lang w:val="en"/>
        </w:rPr>
        <w:t xml:space="preserve">costs </w:t>
      </w:r>
      <w:r w:rsidRPr="004D5E18">
        <w:rPr>
          <w:rFonts w:ascii="Times New Roman" w:hAnsi="Times New Roman"/>
          <w:lang w:val="en"/>
        </w:rPr>
        <w:t>often leaving</w:t>
      </w:r>
      <w:r w:rsidRPr="0046068C">
        <w:rPr>
          <w:rFonts w:ascii="Times New Roman" w:hAnsi="Times New Roman"/>
          <w:lang w:val="en"/>
        </w:rPr>
        <w:t xml:space="preserve"> people unable to </w:t>
      </w:r>
      <w:r w:rsidRPr="004D5E18">
        <w:rPr>
          <w:rFonts w:ascii="Times New Roman" w:hAnsi="Times New Roman"/>
          <w:lang w:val="en"/>
        </w:rPr>
        <w:t xml:space="preserve">afford homes when combined with unemployment.  The instability of housing </w:t>
      </w:r>
      <w:r w:rsidRPr="0046068C">
        <w:rPr>
          <w:rFonts w:ascii="Times New Roman" w:hAnsi="Times New Roman"/>
          <w:lang w:val="en"/>
        </w:rPr>
        <w:t xml:space="preserve">makes </w:t>
      </w:r>
      <w:r w:rsidRPr="004D5E18">
        <w:rPr>
          <w:rFonts w:ascii="Times New Roman" w:hAnsi="Times New Roman"/>
          <w:lang w:val="en"/>
        </w:rPr>
        <w:t>finding employment even</w:t>
      </w:r>
      <w:r w:rsidRPr="0046068C">
        <w:rPr>
          <w:rFonts w:ascii="Times New Roman" w:hAnsi="Times New Roman"/>
          <w:lang w:val="en"/>
        </w:rPr>
        <w:t xml:space="preserve"> more </w:t>
      </w:r>
      <w:r w:rsidRPr="004D5E18">
        <w:rPr>
          <w:rFonts w:ascii="Times New Roman" w:hAnsi="Times New Roman"/>
          <w:lang w:val="en"/>
        </w:rPr>
        <w:t xml:space="preserve">challenging, creating a </w:t>
      </w:r>
      <w:r w:rsidRPr="0046068C">
        <w:rPr>
          <w:rFonts w:ascii="Times New Roman" w:hAnsi="Times New Roman"/>
          <w:lang w:val="en"/>
        </w:rPr>
        <w:t xml:space="preserve">difficult cycle to break.  </w:t>
      </w:r>
      <w:r w:rsidRPr="004D5E18">
        <w:rPr>
          <w:rFonts w:ascii="Times New Roman" w:hAnsi="Times New Roman"/>
          <w:lang w:val="en"/>
        </w:rPr>
        <w:t xml:space="preserve">While </w:t>
      </w:r>
      <w:r>
        <w:rPr>
          <w:rFonts w:ascii="Times New Roman" w:hAnsi="Times New Roman"/>
          <w:lang w:val="en"/>
        </w:rPr>
        <w:t xml:space="preserve">studies have shown that </w:t>
      </w:r>
      <w:r w:rsidRPr="0046068C">
        <w:rPr>
          <w:rFonts w:ascii="Times New Roman" w:hAnsi="Times New Roman"/>
          <w:lang w:val="en"/>
        </w:rPr>
        <w:t xml:space="preserve">supportive housing </w:t>
      </w:r>
      <w:r>
        <w:rPr>
          <w:rFonts w:ascii="Times New Roman" w:hAnsi="Times New Roman"/>
          <w:lang w:val="en"/>
        </w:rPr>
        <w:t xml:space="preserve">programs </w:t>
      </w:r>
      <w:r w:rsidRPr="0046068C">
        <w:rPr>
          <w:rFonts w:ascii="Times New Roman" w:hAnsi="Times New Roman"/>
          <w:lang w:val="en"/>
        </w:rPr>
        <w:t xml:space="preserve">improve housing stability, </w:t>
      </w:r>
      <w:r>
        <w:rPr>
          <w:rFonts w:ascii="Times New Roman" w:hAnsi="Times New Roman"/>
          <w:lang w:val="en"/>
        </w:rPr>
        <w:t>there is no significant evidence that such programs reliably increase</w:t>
      </w:r>
      <w:r w:rsidRPr="004D5E18">
        <w:rPr>
          <w:rFonts w:ascii="Times New Roman" w:hAnsi="Times New Roman"/>
          <w:lang w:val="en"/>
        </w:rPr>
        <w:t xml:space="preserve"> employment</w:t>
      </w:r>
      <w:r>
        <w:rPr>
          <w:rFonts w:ascii="Times New Roman" w:hAnsi="Times New Roman"/>
          <w:lang w:val="en"/>
        </w:rPr>
        <w:t xml:space="preserve"> among residents</w:t>
      </w:r>
      <w:r w:rsidR="000F68FC">
        <w:rPr>
          <w:rFonts w:ascii="Times New Roman" w:hAnsi="Times New Roman"/>
          <w:lang w:val="en"/>
        </w:rPr>
        <w:t xml:space="preserve">, </w:t>
      </w:r>
      <w:r w:rsidRPr="004D5E18">
        <w:rPr>
          <w:rFonts w:ascii="Times New Roman" w:hAnsi="Times New Roman"/>
        </w:rPr>
        <w:t>includ</w:t>
      </w:r>
      <w:r w:rsidR="000F68FC">
        <w:rPr>
          <w:rFonts w:ascii="Times New Roman" w:hAnsi="Times New Roman"/>
        </w:rPr>
        <w:t>ing residents of</w:t>
      </w:r>
      <w:r w:rsidRPr="004D5E18">
        <w:rPr>
          <w:rFonts w:ascii="Times New Roman" w:hAnsi="Times New Roman"/>
        </w:rPr>
        <w:t xml:space="preserve"> place</w:t>
      </w:r>
      <w:r w:rsidR="00AC30FA">
        <w:rPr>
          <w:rFonts w:ascii="Times New Roman" w:hAnsi="Times New Roman"/>
        </w:rPr>
        <w:noBreakHyphen/>
      </w:r>
      <w:r w:rsidRPr="004D5E18">
        <w:rPr>
          <w:rFonts w:ascii="Times New Roman" w:hAnsi="Times New Roman"/>
        </w:rPr>
        <w:t xml:space="preserve">based </w:t>
      </w:r>
      <w:r>
        <w:rPr>
          <w:rFonts w:ascii="Times New Roman" w:hAnsi="Times New Roman"/>
        </w:rPr>
        <w:t xml:space="preserve">permanent supportive housing, </w:t>
      </w:r>
      <w:r w:rsidRPr="004D5E18">
        <w:rPr>
          <w:rFonts w:ascii="Times New Roman" w:hAnsi="Times New Roman"/>
        </w:rPr>
        <w:t>scattered site permanent supportive housing</w:t>
      </w:r>
      <w:r>
        <w:rPr>
          <w:rFonts w:ascii="Times New Roman" w:hAnsi="Times New Roman"/>
        </w:rPr>
        <w:t>,</w:t>
      </w:r>
      <w:r w:rsidRPr="004D5E18">
        <w:rPr>
          <w:rFonts w:ascii="Times New Roman" w:hAnsi="Times New Roman"/>
        </w:rPr>
        <w:t xml:space="preserve"> and rapid rehousing.  </w:t>
      </w:r>
      <w:r w:rsidRPr="0046068C">
        <w:rPr>
          <w:rFonts w:ascii="Times New Roman" w:hAnsi="Times New Roman"/>
          <w:lang w:val="en"/>
        </w:rPr>
        <w:t xml:space="preserve">Conversely, Individual Placement and Support (IPS), </w:t>
      </w:r>
      <w:r w:rsidRPr="004D5E18">
        <w:rPr>
          <w:rFonts w:ascii="Times New Roman" w:hAnsi="Times New Roman"/>
          <w:lang w:val="en"/>
        </w:rPr>
        <w:t>a</w:t>
      </w:r>
      <w:r w:rsidR="000F68FC">
        <w:rPr>
          <w:rFonts w:ascii="Times New Roman" w:hAnsi="Times New Roman"/>
          <w:lang w:val="en"/>
        </w:rPr>
        <w:t>n evidence-based</w:t>
      </w:r>
      <w:r w:rsidRPr="004D5E18">
        <w:rPr>
          <w:rFonts w:ascii="Times New Roman" w:hAnsi="Times New Roman"/>
          <w:lang w:val="en"/>
        </w:rPr>
        <w:t xml:space="preserve"> method for supporting</w:t>
      </w:r>
      <w:r w:rsidRPr="0046068C">
        <w:rPr>
          <w:rFonts w:ascii="Times New Roman" w:hAnsi="Times New Roman"/>
          <w:lang w:val="en"/>
        </w:rPr>
        <w:t xml:space="preserve"> employment, has </w:t>
      </w:r>
      <w:r>
        <w:rPr>
          <w:rFonts w:ascii="Times New Roman" w:hAnsi="Times New Roman"/>
          <w:lang w:val="en"/>
        </w:rPr>
        <w:t>not</w:t>
      </w:r>
      <w:r w:rsidRPr="004D5E18">
        <w:rPr>
          <w:rFonts w:ascii="Times New Roman" w:hAnsi="Times New Roman"/>
          <w:lang w:val="en"/>
        </w:rPr>
        <w:t xml:space="preserve"> </w:t>
      </w:r>
      <w:r w:rsidRPr="0046068C">
        <w:rPr>
          <w:rFonts w:ascii="Times New Roman" w:hAnsi="Times New Roman"/>
          <w:lang w:val="en"/>
        </w:rPr>
        <w:t xml:space="preserve">demonstrated </w:t>
      </w:r>
      <w:r w:rsidRPr="004D5E18">
        <w:rPr>
          <w:rFonts w:ascii="Times New Roman" w:hAnsi="Times New Roman"/>
          <w:lang w:val="en"/>
        </w:rPr>
        <w:t xml:space="preserve">effectiveness in stabilizing housing. </w:t>
      </w:r>
      <w:r w:rsidRPr="00096784">
        <w:rPr>
          <w:rFonts w:ascii="Times New Roman" w:hAnsi="Times New Roman"/>
          <w:lang w:val="en"/>
        </w:rPr>
        <w:t xml:space="preserve"> SSA is requesting clearance to collect data for the Supportive Housing and Individual Placement and Support (SHIPS)</w:t>
      </w:r>
      <w:r w:rsidRPr="0046068C">
        <w:rPr>
          <w:rFonts w:ascii="Times New Roman" w:hAnsi="Times New Roman"/>
          <w:lang w:val="en"/>
        </w:rPr>
        <w:t xml:space="preserve"> study</w:t>
      </w:r>
      <w:r>
        <w:rPr>
          <w:rFonts w:ascii="Times New Roman" w:hAnsi="Times New Roman"/>
          <w:lang w:val="en"/>
        </w:rPr>
        <w:t>,</w:t>
      </w:r>
      <w:r w:rsidRPr="00096784">
        <w:rPr>
          <w:rFonts w:ascii="Times New Roman" w:hAnsi="Times New Roman"/>
          <w:lang w:val="en"/>
        </w:rPr>
        <w:t xml:space="preserve"> under the Interventional Cooperative Agreement Program (ICAP)</w:t>
      </w:r>
      <w:r>
        <w:rPr>
          <w:rFonts w:ascii="Times New Roman" w:hAnsi="Times New Roman"/>
          <w:lang w:val="en"/>
        </w:rPr>
        <w:t>,</w:t>
      </w:r>
      <w:r w:rsidRPr="0046068C">
        <w:rPr>
          <w:rFonts w:ascii="Times New Roman" w:hAnsi="Times New Roman"/>
          <w:lang w:val="en"/>
        </w:rPr>
        <w:t xml:space="preserve"> to </w:t>
      </w:r>
      <w:bookmarkStart w:id="1" w:name="_Hlk171591590"/>
      <w:r w:rsidRPr="00096784">
        <w:rPr>
          <w:rFonts w:ascii="Times New Roman" w:hAnsi="Times New Roman"/>
        </w:rPr>
        <w:t>d</w:t>
      </w:r>
      <w:r w:rsidRPr="004D5E18">
        <w:rPr>
          <w:rFonts w:ascii="Times New Roman" w:hAnsi="Times New Roman"/>
        </w:rPr>
        <w:t>etermine whether participation</w:t>
      </w:r>
      <w:bookmarkStart w:id="2" w:name="_Hlk161640814"/>
      <w:r w:rsidRPr="004D5E18">
        <w:rPr>
          <w:rFonts w:ascii="Times New Roman" w:hAnsi="Times New Roman"/>
        </w:rPr>
        <w:t xml:space="preserve"> in Individual Placement and Support (IPS) </w:t>
      </w:r>
      <w:bookmarkEnd w:id="2"/>
      <w:r w:rsidRPr="004D5E18">
        <w:rPr>
          <w:rFonts w:ascii="Times New Roman" w:hAnsi="Times New Roman"/>
        </w:rPr>
        <w:t>improves the employment, income, health, and self-sufficiency of people who are recently homeless and living in supportive housing</w:t>
      </w:r>
      <w:bookmarkEnd w:id="1"/>
      <w:r w:rsidRPr="004D5E18">
        <w:rPr>
          <w:rFonts w:ascii="Times New Roman" w:hAnsi="Times New Roman"/>
        </w:rPr>
        <w:t>.  SSA awarded Westat a cooperative agreement to conduct SHIPS.  In addition to SSA</w:t>
      </w:r>
      <w:r>
        <w:rPr>
          <w:rFonts w:ascii="Times New Roman" w:hAnsi="Times New Roman"/>
        </w:rPr>
        <w:t xml:space="preserve">, </w:t>
      </w:r>
      <w:r w:rsidRPr="004D5E18">
        <w:rPr>
          <w:rFonts w:ascii="Times New Roman" w:hAnsi="Times New Roman"/>
        </w:rPr>
        <w:t xml:space="preserve">Westat </w:t>
      </w:r>
      <w:r>
        <w:rPr>
          <w:rFonts w:ascii="Times New Roman" w:hAnsi="Times New Roman"/>
        </w:rPr>
        <w:t xml:space="preserve">is </w:t>
      </w:r>
      <w:r w:rsidRPr="004D5E18">
        <w:rPr>
          <w:rFonts w:ascii="Times New Roman" w:hAnsi="Times New Roman"/>
        </w:rPr>
        <w:t>partner</w:t>
      </w:r>
      <w:r>
        <w:rPr>
          <w:rFonts w:ascii="Times New Roman" w:hAnsi="Times New Roman"/>
        </w:rPr>
        <w:t>ing</w:t>
      </w:r>
      <w:r w:rsidRPr="004D5E18">
        <w:rPr>
          <w:rFonts w:ascii="Times New Roman" w:hAnsi="Times New Roman"/>
        </w:rPr>
        <w:t xml:space="preserve"> with three subrecipients </w:t>
      </w:r>
      <w:r w:rsidR="000F68FC">
        <w:rPr>
          <w:rFonts w:ascii="Times New Roman" w:hAnsi="Times New Roman"/>
        </w:rPr>
        <w:t xml:space="preserve">to implement </w:t>
      </w:r>
      <w:r w:rsidRPr="004D5E18">
        <w:rPr>
          <w:rFonts w:ascii="Times New Roman" w:hAnsi="Times New Roman"/>
        </w:rPr>
        <w:t>this project: (</w:t>
      </w:r>
      <w:r>
        <w:rPr>
          <w:rFonts w:ascii="Times New Roman" w:hAnsi="Times New Roman"/>
        </w:rPr>
        <w:t>1</w:t>
      </w:r>
      <w:r w:rsidRPr="004D5E18">
        <w:rPr>
          <w:rFonts w:ascii="Times New Roman" w:hAnsi="Times New Roman"/>
        </w:rPr>
        <w:t>)</w:t>
      </w:r>
      <w:r w:rsidR="00AC30FA">
        <w:rPr>
          <w:rFonts w:ascii="Times New Roman" w:hAnsi="Times New Roman"/>
        </w:rPr>
        <w:t> </w:t>
      </w:r>
      <w:r w:rsidRPr="004D5E18">
        <w:rPr>
          <w:rFonts w:ascii="Times New Roman" w:hAnsi="Times New Roman"/>
        </w:rPr>
        <w:t>People Assisting the Homeless (PATH), (</w:t>
      </w:r>
      <w:r>
        <w:rPr>
          <w:rFonts w:ascii="Times New Roman" w:hAnsi="Times New Roman"/>
        </w:rPr>
        <w:t>2</w:t>
      </w:r>
      <w:r w:rsidRPr="004D5E18">
        <w:rPr>
          <w:rFonts w:ascii="Times New Roman" w:hAnsi="Times New Roman"/>
        </w:rPr>
        <w:t>) the University of Southern California (USC), and</w:t>
      </w:r>
    </w:p>
    <w:p w:rsidR="002E2128" w:rsidP="0046068C" w14:paraId="6FCAC2C3" w14:textId="77777777">
      <w:pPr>
        <w:tabs>
          <w:tab w:val="num" w:pos="720"/>
        </w:tabs>
        <w:ind w:left="1440"/>
        <w:rPr>
          <w:rFonts w:ascii="Times New Roman" w:hAnsi="Times New Roman"/>
        </w:rPr>
      </w:pPr>
      <w:r w:rsidRPr="004D5E18">
        <w:rPr>
          <w:rFonts w:ascii="Times New Roman" w:hAnsi="Times New Roman"/>
        </w:rPr>
        <w:t xml:space="preserve">(3) the Research Foundation for Mental Hygiene (RFMH). </w:t>
      </w:r>
    </w:p>
    <w:p w:rsidR="002E2128" w:rsidP="0046068C" w14:paraId="7FF83832" w14:textId="77777777">
      <w:pPr>
        <w:tabs>
          <w:tab w:val="num" w:pos="720"/>
        </w:tabs>
        <w:ind w:left="1440"/>
        <w:rPr>
          <w:rFonts w:ascii="Times New Roman" w:hAnsi="Times New Roman"/>
        </w:rPr>
      </w:pPr>
    </w:p>
    <w:p w:rsidR="00E844E4" w:rsidP="00E844E4" w14:paraId="6FDF77A7" w14:textId="6812E620">
      <w:pPr>
        <w:tabs>
          <w:tab w:val="num" w:pos="720"/>
        </w:tabs>
        <w:ind w:left="1440"/>
        <w:rPr>
          <w:rFonts w:ascii="Times New Roman" w:hAnsi="Times New Roman"/>
        </w:rPr>
      </w:pPr>
      <w:r>
        <w:rPr>
          <w:rFonts w:ascii="Times New Roman" w:hAnsi="Times New Roman"/>
        </w:rPr>
        <w:t xml:space="preserve">OMB approved the information collection for SHIPS on September 10, 2024, and enrollment for the SHIPS project began on November 1, 2024. </w:t>
      </w:r>
      <w:r>
        <w:rPr>
          <w:rFonts w:ascii="Times New Roman" w:hAnsi="Times New Roman"/>
        </w:rPr>
        <w:t xml:space="preserve"> </w:t>
      </w:r>
      <w:r>
        <w:rPr>
          <w:rFonts w:ascii="Times New Roman" w:hAnsi="Times New Roman"/>
        </w:rPr>
        <w:t xml:space="preserve">SSA is resubmitting this Supporting Statement and associated data instruments to request several alterations to one of the data instruments that OMB approved, a quarterly housing and employment interview data instrument, in order to collect additional information from participants that researchers had previously thought would be available through other data sources. </w:t>
      </w:r>
    </w:p>
    <w:p w:rsidR="00C86A11" w:rsidP="00E844E4" w14:paraId="52739BFF" w14:textId="77777777">
      <w:pPr>
        <w:tabs>
          <w:tab w:val="num" w:pos="720"/>
        </w:tabs>
        <w:ind w:left="1440"/>
        <w:rPr>
          <w:rFonts w:ascii="Times New Roman" w:hAnsi="Times New Roman"/>
        </w:rPr>
      </w:pPr>
    </w:p>
    <w:p w:rsidR="00044671" w:rsidP="00E844E4" w14:paraId="239F9FDD" w14:textId="38135422">
      <w:pPr>
        <w:tabs>
          <w:tab w:val="num" w:pos="720"/>
        </w:tabs>
        <w:ind w:left="1440"/>
        <w:rPr>
          <w:rFonts w:ascii="Times New Roman" w:hAnsi="Times New Roman"/>
          <w:lang w:val="en"/>
        </w:rPr>
      </w:pPr>
    </w:p>
    <w:p w:rsidR="00264EF1" w:rsidP="0046068C" w14:paraId="3DC4A8FE" w14:textId="77777777">
      <w:pPr>
        <w:numPr>
          <w:ilvl w:val="0"/>
          <w:numId w:val="1"/>
        </w:numPr>
        <w:tabs>
          <w:tab w:val="left" w:pos="1440"/>
        </w:tabs>
        <w:rPr>
          <w:rFonts w:ascii="Times New Roman" w:hAnsi="Times New Roman"/>
          <w:b/>
        </w:rPr>
      </w:pPr>
      <w:r>
        <w:rPr>
          <w:rFonts w:ascii="Times New Roman" w:hAnsi="Times New Roman"/>
          <w:b/>
        </w:rPr>
        <w:t>Description of the Collection</w:t>
      </w:r>
    </w:p>
    <w:p w:rsidR="0044773C" w:rsidRPr="0044773C" w:rsidP="0044773C" w14:paraId="404CFA8B" w14:textId="7212C121">
      <w:pPr>
        <w:suppressAutoHyphens/>
        <w:ind w:left="1440"/>
        <w:rPr>
          <w:rFonts w:ascii="Times New Roman" w:hAnsi="Times New Roman"/>
          <w:snapToGrid/>
        </w:rPr>
      </w:pPr>
      <w:r w:rsidRPr="00712825">
        <w:rPr>
          <w:rFonts w:ascii="Times New Roman" w:hAnsi="Times New Roman"/>
        </w:rPr>
        <w:t xml:space="preserve">The SHIPS study is a randomized controlled trial (RCT) designed to determine whether participation in Individual Placement and Support (IPS) improves the employment, income, health, and self-sufficiency of people who are recently homeless and living in supportive housing.  The SHIPS study </w:t>
      </w:r>
      <w:r>
        <w:rPr>
          <w:rFonts w:ascii="Times New Roman" w:hAnsi="Times New Roman"/>
        </w:rPr>
        <w:t xml:space="preserve">will </w:t>
      </w:r>
      <w:r w:rsidRPr="00712825">
        <w:rPr>
          <w:rFonts w:ascii="Times New Roman" w:hAnsi="Times New Roman"/>
        </w:rPr>
        <w:t xml:space="preserve">mark the first </w:t>
      </w:r>
      <w:r>
        <w:rPr>
          <w:rFonts w:ascii="Times New Roman" w:hAnsi="Times New Roman"/>
        </w:rPr>
        <w:t xml:space="preserve">study testing the effectiveness of implementing </w:t>
      </w:r>
      <w:r w:rsidRPr="00712825">
        <w:rPr>
          <w:rFonts w:ascii="Times New Roman" w:hAnsi="Times New Roman"/>
        </w:rPr>
        <w:t>IPS in a supportive housing program</w:t>
      </w:r>
      <w:r w:rsidRPr="00C86A11">
        <w:rPr>
          <w:rFonts w:ascii="Times New Roman" w:hAnsi="Times New Roman"/>
        </w:rPr>
        <w:t>.  SSA hypothesizes that combining two successful evidence</w:t>
      </w:r>
      <w:r w:rsidRPr="00C86A11" w:rsidR="00053C52">
        <w:rPr>
          <w:rFonts w:ascii="Times New Roman" w:hAnsi="Times New Roman"/>
        </w:rPr>
        <w:noBreakHyphen/>
      </w:r>
      <w:r w:rsidRPr="00C86A11">
        <w:rPr>
          <w:rFonts w:ascii="Times New Roman" w:hAnsi="Times New Roman"/>
        </w:rPr>
        <w:t xml:space="preserve">based practices that separately address homelessness and supported employment will yield a single intervention that effectively addresses both.  The intent of the SHIPS study is to measure the effectiveness of </w:t>
      </w:r>
      <w:r w:rsidRPr="00C86A11" w:rsidR="0039238A">
        <w:rPr>
          <w:rFonts w:ascii="Times New Roman" w:hAnsi="Times New Roman"/>
        </w:rPr>
        <w:t>evidence based</w:t>
      </w:r>
      <w:r w:rsidRPr="00C86A11">
        <w:rPr>
          <w:rFonts w:ascii="Times New Roman" w:hAnsi="Times New Roman"/>
        </w:rPr>
        <w:t xml:space="preserve"> IPS compared to the services provided by local WorkSource Centers broadly available to jobseekers in the Los Angeles area</w:t>
      </w:r>
      <w:r w:rsidRPr="00C86A11">
        <w:rPr>
          <w:rFonts w:ascii="Times New Roman" w:hAnsi="Times New Roman"/>
        </w:rPr>
        <w:t xml:space="preserve">.  We are only testing the SHIPS study in LA, and no other cities, because </w:t>
      </w:r>
      <w:r w:rsidRPr="00C86A11">
        <w:rPr>
          <w:rFonts w:ascii="Times New Roman" w:hAnsi="Times New Roman"/>
          <w:snapToGrid/>
        </w:rPr>
        <w:t>Los Angeles has one of the second-largest homeless populations in the United States, second only to New York City. (</w:t>
      </w:r>
      <w:hyperlink r:id="rId5" w:history="1">
        <w:r w:rsidRPr="00C86A11">
          <w:rPr>
            <w:rFonts w:ascii="Times New Roman" w:hAnsi="Times New Roman"/>
            <w:snapToGrid/>
            <w:color w:val="0000FF"/>
            <w:u w:val="single"/>
          </w:rPr>
          <w:t>The 2023 Annual Homelessness Assessment Report (AHAR to Congress) Part 1: Point-In-Time Estimates of Homelessness, December 2023 (huduser.gov</w:t>
        </w:r>
      </w:hyperlink>
      <w:r w:rsidRPr="00C86A11">
        <w:rPr>
          <w:rFonts w:ascii="Times New Roman" w:hAnsi="Times New Roman"/>
          <w:snapToGrid/>
        </w:rPr>
        <w:t xml:space="preserve">). </w:t>
      </w:r>
      <w:r w:rsidRPr="00C86A11" w:rsidR="00134518">
        <w:rPr>
          <w:rFonts w:ascii="Times New Roman" w:hAnsi="Times New Roman"/>
          <w:snapToGrid/>
        </w:rPr>
        <w:t xml:space="preserve"> </w:t>
      </w:r>
      <w:r w:rsidRPr="00C86A11">
        <w:rPr>
          <w:rFonts w:ascii="Times New Roman" w:hAnsi="Times New Roman"/>
          <w:snapToGrid/>
        </w:rPr>
        <w:t>A recent Los Angeles survey found that 46 percent of unsheltered individuals cited unemployment as the main reason t</w:t>
      </w:r>
      <w:r w:rsidR="002B2B61">
        <w:rPr>
          <w:rFonts w:ascii="Times New Roman" w:hAnsi="Times New Roman"/>
          <w:snapToGrid/>
        </w:rPr>
        <w:t>he individual is</w:t>
      </w:r>
      <w:r w:rsidRPr="00C86A11">
        <w:rPr>
          <w:rFonts w:ascii="Times New Roman" w:hAnsi="Times New Roman"/>
          <w:snapToGrid/>
        </w:rPr>
        <w:t xml:space="preserve"> homeless.  The RCT, sampling from over 2,000 recently homeless people, will maximize real-world generalizability to populations in supportive housing nationwide.  The project also l</w:t>
      </w:r>
      <w:r w:rsidRPr="0044773C">
        <w:rPr>
          <w:rFonts w:ascii="Times New Roman" w:hAnsi="Times New Roman"/>
          <w:snapToGrid/>
        </w:rPr>
        <w:t xml:space="preserve">everages resources such as staff development and training on the IPS model provided to Los Angeles housing case managers through a grant from the Hilton Foundation.  In addition, </w:t>
      </w:r>
      <w:r w:rsidRPr="0044773C">
        <w:rPr>
          <w:rStyle w:val="cf01"/>
          <w:rFonts w:ascii="Times New Roman" w:hAnsi="Times New Roman" w:cs="Times New Roman"/>
          <w:sz w:val="24"/>
          <w:szCs w:val="24"/>
        </w:rPr>
        <w:t>the maximum allowable ICAP grant amount does not allow</w:t>
      </w:r>
      <w:r>
        <w:rPr>
          <w:rStyle w:val="cf01"/>
          <w:rFonts w:ascii="Times New Roman" w:hAnsi="Times New Roman" w:cs="Times New Roman"/>
          <w:sz w:val="24"/>
          <w:szCs w:val="24"/>
        </w:rPr>
        <w:t xml:space="preserve"> SSA to carry out interven</w:t>
      </w:r>
      <w:r w:rsidRPr="0044773C">
        <w:rPr>
          <w:rStyle w:val="cf01"/>
          <w:rFonts w:ascii="Times New Roman" w:hAnsi="Times New Roman" w:cs="Times New Roman"/>
          <w:sz w:val="24"/>
          <w:szCs w:val="24"/>
        </w:rPr>
        <w:t>tion</w:t>
      </w:r>
      <w:r>
        <w:rPr>
          <w:rStyle w:val="cf01"/>
          <w:rFonts w:ascii="Times New Roman" w:hAnsi="Times New Roman" w:cs="Times New Roman"/>
          <w:sz w:val="24"/>
          <w:szCs w:val="24"/>
        </w:rPr>
        <w:t>s</w:t>
      </w:r>
      <w:r w:rsidRPr="0044773C">
        <w:rPr>
          <w:rStyle w:val="cf01"/>
          <w:rFonts w:ascii="Times New Roman" w:hAnsi="Times New Roman" w:cs="Times New Roman"/>
          <w:sz w:val="24"/>
          <w:szCs w:val="24"/>
        </w:rPr>
        <w:t xml:space="preserve"> of this scope to multiple large cities.  ICAP is a competition, and </w:t>
      </w:r>
      <w:r>
        <w:rPr>
          <w:rStyle w:val="cf01"/>
          <w:rFonts w:ascii="Times New Roman" w:hAnsi="Times New Roman" w:cs="Times New Roman"/>
          <w:sz w:val="24"/>
          <w:szCs w:val="24"/>
        </w:rPr>
        <w:t xml:space="preserve">SSA </w:t>
      </w:r>
      <w:r w:rsidRPr="0044773C">
        <w:rPr>
          <w:rStyle w:val="cf01"/>
          <w:rFonts w:ascii="Times New Roman" w:hAnsi="Times New Roman" w:cs="Times New Roman"/>
          <w:sz w:val="24"/>
          <w:szCs w:val="24"/>
        </w:rPr>
        <w:t>did not get any other submissions this year from applicants seeking to serve homeless individuals in New York City or other locations with a large population or concentration of homeless or formerly homeless individuals.</w:t>
      </w:r>
    </w:p>
    <w:p w:rsidR="0044773C" w:rsidP="006A7F8E" w14:paraId="4328CD01" w14:textId="77777777">
      <w:pPr>
        <w:suppressAutoHyphens/>
        <w:ind w:left="1440"/>
        <w:rPr>
          <w:rFonts w:ascii="Times New Roman" w:hAnsi="Times New Roman"/>
        </w:rPr>
      </w:pPr>
    </w:p>
    <w:p w:rsidR="00AB2A78" w:rsidP="006A7F8E" w14:paraId="3C93EB98" w14:textId="09548A35">
      <w:pPr>
        <w:suppressAutoHyphens/>
        <w:ind w:left="1440"/>
        <w:rPr>
          <w:rFonts w:ascii="Times New Roman" w:hAnsi="Times New Roman"/>
        </w:rPr>
      </w:pPr>
      <w:r>
        <w:rPr>
          <w:rFonts w:ascii="Times New Roman" w:hAnsi="Times New Roman"/>
        </w:rPr>
        <w:t xml:space="preserve">PATH’s </w:t>
      </w:r>
      <w:r w:rsidRPr="00712825">
        <w:rPr>
          <w:rFonts w:ascii="Times New Roman" w:hAnsi="Times New Roman"/>
        </w:rPr>
        <w:t xml:space="preserve">housing </w:t>
      </w:r>
      <w:bookmarkStart w:id="3" w:name="_Hlk153274617"/>
      <w:r w:rsidRPr="00712825">
        <w:rPr>
          <w:rFonts w:ascii="Times New Roman" w:hAnsi="Times New Roman"/>
        </w:rPr>
        <w:t xml:space="preserve">case managers will refer PATH clients interested in finding employment </w:t>
      </w:r>
      <w:r>
        <w:rPr>
          <w:rFonts w:ascii="Times New Roman" w:hAnsi="Times New Roman"/>
        </w:rPr>
        <w:t xml:space="preserve">to the SHIPS </w:t>
      </w:r>
      <w:r w:rsidR="00F63260">
        <w:rPr>
          <w:rFonts w:ascii="Times New Roman" w:hAnsi="Times New Roman"/>
        </w:rPr>
        <w:t>study</w:t>
      </w:r>
      <w:r>
        <w:rPr>
          <w:rFonts w:ascii="Times New Roman" w:hAnsi="Times New Roman"/>
        </w:rPr>
        <w:t xml:space="preserve">, </w:t>
      </w:r>
      <w:bookmarkEnd w:id="3"/>
      <w:r w:rsidRPr="00712825">
        <w:rPr>
          <w:rFonts w:ascii="Times New Roman" w:hAnsi="Times New Roman"/>
        </w:rPr>
        <w:t xml:space="preserve">and </w:t>
      </w:r>
      <w:r>
        <w:rPr>
          <w:rFonts w:ascii="Times New Roman" w:hAnsi="Times New Roman"/>
        </w:rPr>
        <w:t xml:space="preserve">the SHIPS research team </w:t>
      </w:r>
      <w:r w:rsidRPr="00712825">
        <w:rPr>
          <w:rFonts w:ascii="Times New Roman" w:hAnsi="Times New Roman"/>
        </w:rPr>
        <w:t xml:space="preserve">will randomly assign participants to one of two groups:  </w:t>
      </w:r>
    </w:p>
    <w:p w:rsidR="00134518" w:rsidRPr="0046068C" w:rsidP="006A7F8E" w14:paraId="63A02FB7" w14:textId="77777777">
      <w:pPr>
        <w:suppressAutoHyphens/>
        <w:ind w:left="1440"/>
        <w:rPr>
          <w:rFonts w:ascii="Times New Roman" w:hAnsi="Times New Roman"/>
        </w:rPr>
      </w:pPr>
    </w:p>
    <w:p w:rsidR="00AB2A78" w:rsidP="009A1A43" w14:paraId="11C1FF76" w14:textId="20646398">
      <w:pPr>
        <w:pStyle w:val="ListParagraph"/>
        <w:widowControl/>
        <w:numPr>
          <w:ilvl w:val="0"/>
          <w:numId w:val="8"/>
        </w:numPr>
        <w:suppressAutoHyphens/>
        <w:rPr>
          <w:rFonts w:ascii="Times New Roman" w:hAnsi="Times New Roman"/>
        </w:rPr>
      </w:pPr>
      <w:r w:rsidRPr="004D5E18">
        <w:rPr>
          <w:rFonts w:ascii="Times New Roman" w:hAnsi="Times New Roman"/>
          <w:b/>
          <w:bCs/>
        </w:rPr>
        <w:t>IPS</w:t>
      </w:r>
      <w:r w:rsidRPr="004D5E18">
        <w:rPr>
          <w:rFonts w:ascii="Times New Roman" w:hAnsi="Times New Roman"/>
        </w:rPr>
        <w:t>:  The Individual Placement and Support</w:t>
      </w:r>
      <w:r>
        <w:rPr>
          <w:rFonts w:ascii="Times New Roman" w:hAnsi="Times New Roman"/>
        </w:rPr>
        <w:t xml:space="preserve"> </w:t>
      </w:r>
      <w:r w:rsidRPr="004D5E18">
        <w:rPr>
          <w:rFonts w:ascii="Times New Roman" w:hAnsi="Times New Roman"/>
        </w:rPr>
        <w:t>(IPS)</w:t>
      </w:r>
      <w:r>
        <w:rPr>
          <w:rFonts w:ascii="Times New Roman" w:hAnsi="Times New Roman"/>
        </w:rPr>
        <w:t xml:space="preserve"> service team will </w:t>
      </w:r>
      <w:r w:rsidRPr="004D5E18">
        <w:rPr>
          <w:rFonts w:ascii="Times New Roman" w:hAnsi="Times New Roman"/>
        </w:rPr>
        <w:t xml:space="preserve">offer a range of structured services customized to participants’ personal needs, preferences, and challenges related to disabilities and/or mental health conditions.  IPS </w:t>
      </w:r>
      <w:r w:rsidR="004D51EA">
        <w:rPr>
          <w:rFonts w:ascii="Times New Roman" w:hAnsi="Times New Roman"/>
        </w:rPr>
        <w:t xml:space="preserve">is </w:t>
      </w:r>
      <w:r w:rsidRPr="004D5E18">
        <w:rPr>
          <w:rFonts w:ascii="Times New Roman" w:hAnsi="Times New Roman"/>
        </w:rPr>
        <w:t xml:space="preserve">specifically designed as a supported employment model for individuals with serious mental illness and includes standardized training and fidelity requirements.  Components of IPS that differ from those offered by WorkSource Services include integrated treatment </w:t>
      </w:r>
      <w:r>
        <w:rPr>
          <w:rFonts w:ascii="Times New Roman" w:hAnsi="Times New Roman"/>
        </w:rPr>
        <w:t xml:space="preserve">that </w:t>
      </w:r>
      <w:r w:rsidRPr="004D5E18">
        <w:rPr>
          <w:rFonts w:ascii="Times New Roman" w:hAnsi="Times New Roman"/>
        </w:rPr>
        <w:t>incorporat</w:t>
      </w:r>
      <w:r>
        <w:rPr>
          <w:rFonts w:ascii="Times New Roman" w:hAnsi="Times New Roman"/>
        </w:rPr>
        <w:t>es</w:t>
      </w:r>
      <w:r w:rsidRPr="004D5E18">
        <w:rPr>
          <w:rFonts w:ascii="Times New Roman" w:hAnsi="Times New Roman"/>
        </w:rPr>
        <w:t xml:space="preserve"> vocational and mental health services; benefits planning; and focus on rapid job search without extensive training.    </w:t>
      </w:r>
    </w:p>
    <w:p w:rsidR="00F3419C" w:rsidRPr="00F3419C" w:rsidP="00F3419C" w14:paraId="70A44E4A" w14:textId="3E772E4C">
      <w:pPr>
        <w:pStyle w:val="pf0"/>
        <w:ind w:left="1800"/>
      </w:pPr>
      <w:r w:rsidRPr="004D5E18">
        <w:rPr>
          <w:b/>
          <w:bCs/>
        </w:rPr>
        <w:t>WorkSource Center</w:t>
      </w:r>
      <w:r w:rsidR="0082407B">
        <w:rPr>
          <w:b/>
          <w:bCs/>
        </w:rPr>
        <w:t xml:space="preserve"> Services (WCS)</w:t>
      </w:r>
      <w:r w:rsidRPr="004D5E18">
        <w:t xml:space="preserve">:  Under PATH’s current housing model, housing case managers refer PATH clients who express interest in finding employment to local American Job Centers, known as WorkSource </w:t>
      </w:r>
      <w:r w:rsidRPr="004D5E18">
        <w:t>Centers</w:t>
      </w:r>
      <w:r w:rsidR="0082407B">
        <w:t xml:space="preserve"> (WC)</w:t>
      </w:r>
      <w:r w:rsidRPr="004D5E18">
        <w:t xml:space="preserve"> in Los Angeles. </w:t>
      </w:r>
      <w:r>
        <w:t xml:space="preserve"> </w:t>
      </w:r>
      <w:r w:rsidRPr="004D5E18">
        <w:t xml:space="preserve">The </w:t>
      </w:r>
      <w:r w:rsidR="004D51EA">
        <w:t xml:space="preserve">City of Los Angeles Economic and Workforce </w:t>
      </w:r>
      <w:r w:rsidRPr="004D5E18">
        <w:t>Development Department</w:t>
      </w:r>
      <w:r w:rsidR="004A4CB0">
        <w:t xml:space="preserve"> </w:t>
      </w:r>
      <w:r w:rsidR="004D51EA">
        <w:t xml:space="preserve">operates the </w:t>
      </w:r>
      <w:r w:rsidR="006902B3">
        <w:t>WCs</w:t>
      </w:r>
      <w:r w:rsidR="00F63260">
        <w:t>. Staff at WCs</w:t>
      </w:r>
      <w:r w:rsidRPr="004D5E18">
        <w:t xml:space="preserve"> follow an employment services model that varies by </w:t>
      </w:r>
      <w:r w:rsidR="0082407B">
        <w:t>WC</w:t>
      </w:r>
      <w:r w:rsidRPr="004D5E18">
        <w:t>, is not evidence-based or s</w:t>
      </w:r>
      <w:r w:rsidRPr="00A76608">
        <w:t>ubject</w:t>
      </w:r>
      <w:r w:rsidRPr="004D5E18">
        <w:t xml:space="preserve"> to fidelity </w:t>
      </w:r>
      <w:r w:rsidRPr="004D5E18" w:rsidR="009E3036">
        <w:t>monitoring and</w:t>
      </w:r>
      <w:r w:rsidRPr="004D5E18">
        <w:t xml:space="preserve"> is not necessarily responsive to the individual needs of jobseekers with disabilities. </w:t>
      </w:r>
      <w:r>
        <w:t xml:space="preserve"> </w:t>
      </w:r>
      <w:r w:rsidRPr="00F3419C">
        <w:t>I</w:t>
      </w:r>
      <w:r w:rsidRPr="00F3419C">
        <w:rPr>
          <w:rStyle w:val="cf01"/>
          <w:rFonts w:ascii="Times New Roman" w:hAnsi="Times New Roman" w:cs="Times New Roman"/>
          <w:sz w:val="24"/>
          <w:szCs w:val="24"/>
        </w:rPr>
        <w:t>PS is an individualized approach supporting employment outcomes for people with disabilities, and the Clearinghouse for Labor Evaluation and Research (CLEAR) lists several IPS studies that point to strong causal evidence attesting to the effectiveness of this approach</w:t>
      </w:r>
      <w:r w:rsidR="00A82C40">
        <w:rPr>
          <w:rStyle w:val="cf01"/>
          <w:rFonts w:ascii="Times New Roman" w:hAnsi="Times New Roman" w:cs="Times New Roman"/>
          <w:sz w:val="24"/>
          <w:szCs w:val="24"/>
        </w:rPr>
        <w:t>.</w:t>
      </w:r>
      <w:r w:rsidRPr="00F3419C">
        <w:rPr>
          <w:rStyle w:val="cf01"/>
          <w:rFonts w:ascii="Times New Roman" w:hAnsi="Times New Roman" w:cs="Times New Roman"/>
          <w:sz w:val="24"/>
          <w:szCs w:val="24"/>
        </w:rPr>
        <w:t xml:space="preserve"> </w:t>
      </w:r>
      <w:r w:rsidR="00E844E4">
        <w:rPr>
          <w:rStyle w:val="cf01"/>
          <w:rFonts w:ascii="Times New Roman" w:hAnsi="Times New Roman" w:cs="Times New Roman"/>
          <w:sz w:val="24"/>
          <w:szCs w:val="24"/>
        </w:rPr>
        <w:t xml:space="preserve"> </w:t>
      </w:r>
      <w:r w:rsidRPr="00F3419C">
        <w:rPr>
          <w:rStyle w:val="cf01"/>
          <w:rFonts w:ascii="Times New Roman" w:hAnsi="Times New Roman" w:cs="Times New Roman"/>
          <w:sz w:val="24"/>
          <w:szCs w:val="24"/>
        </w:rPr>
        <w:t>Westat designed this RCT specifically to test the (as yet untested) hypothesis that the type of individualized approach offered by IPS leads to more successful outcomes among the target population of specifically formerly homeless jobseekers with disabilities.</w:t>
      </w:r>
      <w:r>
        <w:rPr>
          <w:rStyle w:val="cf01"/>
          <w:rFonts w:ascii="Times New Roman" w:hAnsi="Times New Roman" w:cs="Times New Roman"/>
          <w:sz w:val="24"/>
          <w:szCs w:val="24"/>
        </w:rPr>
        <w:t xml:space="preserve"> </w:t>
      </w:r>
      <w:r w:rsidRPr="00F3419C">
        <w:rPr>
          <w:rStyle w:val="cf01"/>
          <w:rFonts w:ascii="Times New Roman" w:hAnsi="Times New Roman" w:cs="Times New Roman"/>
          <w:sz w:val="24"/>
          <w:szCs w:val="24"/>
        </w:rPr>
        <w:t xml:space="preserve"> There is a lack of evidence indicating whether the individualized approach offered by IPS is necessarily better or worse than the supports offered by local services for this population, and that knowledge gap is one of the primary reasons SSA awarded an ICAP grant to support research activities designed to test this hypothesis.</w:t>
      </w:r>
      <w:r>
        <w:t xml:space="preserve">  </w:t>
      </w:r>
      <w:r w:rsidRPr="00F3419C">
        <w:rPr>
          <w:rStyle w:val="cf01"/>
          <w:rFonts w:ascii="Times New Roman" w:hAnsi="Times New Roman" w:cs="Times New Roman"/>
          <w:sz w:val="24"/>
          <w:szCs w:val="24"/>
        </w:rPr>
        <w:t xml:space="preserve">Westat </w:t>
      </w:r>
      <w:r w:rsidR="00A82C40">
        <w:rPr>
          <w:rStyle w:val="cf01"/>
          <w:rFonts w:ascii="Times New Roman" w:hAnsi="Times New Roman" w:cs="Times New Roman"/>
          <w:sz w:val="24"/>
          <w:szCs w:val="24"/>
        </w:rPr>
        <w:t xml:space="preserve">researchers </w:t>
      </w:r>
      <w:r w:rsidRPr="00F3419C">
        <w:rPr>
          <w:rStyle w:val="cf01"/>
          <w:rFonts w:ascii="Times New Roman" w:hAnsi="Times New Roman" w:cs="Times New Roman"/>
          <w:sz w:val="24"/>
          <w:szCs w:val="24"/>
        </w:rPr>
        <w:t xml:space="preserve">developed </w:t>
      </w:r>
      <w:r>
        <w:rPr>
          <w:rStyle w:val="cf01"/>
          <w:rFonts w:ascii="Times New Roman" w:hAnsi="Times New Roman" w:cs="Times New Roman"/>
          <w:sz w:val="24"/>
          <w:szCs w:val="24"/>
        </w:rPr>
        <w:t>this h</w:t>
      </w:r>
      <w:r w:rsidRPr="00F3419C">
        <w:rPr>
          <w:rStyle w:val="cf01"/>
          <w:rFonts w:ascii="Times New Roman" w:hAnsi="Times New Roman" w:cs="Times New Roman"/>
          <w:sz w:val="24"/>
          <w:szCs w:val="24"/>
        </w:rPr>
        <w:t>ypothesis</w:t>
      </w:r>
      <w:r>
        <w:rPr>
          <w:rStyle w:val="cf01"/>
          <w:rFonts w:ascii="Times New Roman" w:hAnsi="Times New Roman" w:cs="Times New Roman"/>
          <w:sz w:val="24"/>
          <w:szCs w:val="24"/>
        </w:rPr>
        <w:t xml:space="preserve"> </w:t>
      </w:r>
      <w:r w:rsidR="00A82C40">
        <w:rPr>
          <w:rStyle w:val="cf01"/>
          <w:rFonts w:ascii="Times New Roman" w:hAnsi="Times New Roman" w:cs="Times New Roman"/>
          <w:sz w:val="24"/>
          <w:szCs w:val="24"/>
        </w:rPr>
        <w:t xml:space="preserve">after </w:t>
      </w:r>
      <w:r w:rsidR="00E844E4">
        <w:rPr>
          <w:rStyle w:val="cf01"/>
          <w:rFonts w:ascii="Times New Roman" w:hAnsi="Times New Roman" w:cs="Times New Roman"/>
          <w:sz w:val="24"/>
          <w:szCs w:val="24"/>
        </w:rPr>
        <w:t xml:space="preserve">receiving notification </w:t>
      </w:r>
      <w:r w:rsidR="00C958AE">
        <w:rPr>
          <w:rStyle w:val="cf01"/>
          <w:rFonts w:ascii="Times New Roman" w:hAnsi="Times New Roman" w:cs="Times New Roman"/>
          <w:sz w:val="24"/>
          <w:szCs w:val="24"/>
        </w:rPr>
        <w:t>of</w:t>
      </w:r>
      <w:r w:rsidR="00A82C40">
        <w:rPr>
          <w:rStyle w:val="cf01"/>
          <w:rFonts w:ascii="Times New Roman" w:hAnsi="Times New Roman" w:cs="Times New Roman"/>
          <w:sz w:val="24"/>
          <w:szCs w:val="24"/>
        </w:rPr>
        <w:t xml:space="preserve"> anecdotal evidence </w:t>
      </w:r>
      <w:r w:rsidR="00C958AE">
        <w:rPr>
          <w:rStyle w:val="cf01"/>
          <w:rFonts w:ascii="Times New Roman" w:hAnsi="Times New Roman" w:cs="Times New Roman"/>
          <w:sz w:val="24"/>
          <w:szCs w:val="24"/>
        </w:rPr>
        <w:t xml:space="preserve">suggesting </w:t>
      </w:r>
      <w:r w:rsidR="00A82C40">
        <w:rPr>
          <w:rStyle w:val="cf01"/>
          <w:rFonts w:ascii="Times New Roman" w:hAnsi="Times New Roman" w:cs="Times New Roman"/>
          <w:sz w:val="24"/>
          <w:szCs w:val="24"/>
        </w:rPr>
        <w:t xml:space="preserve">that </w:t>
      </w:r>
      <w:r w:rsidRPr="00F3419C">
        <w:rPr>
          <w:rStyle w:val="cf01"/>
          <w:rFonts w:ascii="Times New Roman" w:hAnsi="Times New Roman" w:cs="Times New Roman"/>
          <w:sz w:val="24"/>
          <w:szCs w:val="24"/>
        </w:rPr>
        <w:t>people</w:t>
      </w:r>
      <w:r w:rsidR="0059740B">
        <w:rPr>
          <w:rStyle w:val="cf01"/>
          <w:rFonts w:ascii="Times New Roman" w:hAnsi="Times New Roman" w:cs="Times New Roman"/>
          <w:sz w:val="24"/>
          <w:szCs w:val="24"/>
        </w:rPr>
        <w:t xml:space="preserve"> who are </w:t>
      </w:r>
      <w:r w:rsidRPr="00F3419C">
        <w:rPr>
          <w:rStyle w:val="cf01"/>
          <w:rFonts w:ascii="Times New Roman" w:hAnsi="Times New Roman" w:cs="Times New Roman"/>
          <w:sz w:val="24"/>
          <w:szCs w:val="24"/>
        </w:rPr>
        <w:t xml:space="preserve">served by WorkSource centers </w:t>
      </w:r>
      <w:r w:rsidR="00A82C40">
        <w:rPr>
          <w:rStyle w:val="cf01"/>
          <w:rFonts w:ascii="Times New Roman" w:hAnsi="Times New Roman" w:cs="Times New Roman"/>
          <w:sz w:val="24"/>
          <w:szCs w:val="24"/>
        </w:rPr>
        <w:t xml:space="preserve">may </w:t>
      </w:r>
      <w:r w:rsidRPr="00F3419C">
        <w:rPr>
          <w:rStyle w:val="cf01"/>
          <w:rFonts w:ascii="Times New Roman" w:hAnsi="Times New Roman" w:cs="Times New Roman"/>
          <w:sz w:val="24"/>
          <w:szCs w:val="24"/>
        </w:rPr>
        <w:t>generally feel that a more individualized approach would suit their needs better.</w:t>
      </w:r>
      <w:r>
        <w:rPr>
          <w:rStyle w:val="cf01"/>
          <w:rFonts w:ascii="Times New Roman" w:hAnsi="Times New Roman" w:cs="Times New Roman"/>
          <w:sz w:val="24"/>
          <w:szCs w:val="24"/>
        </w:rPr>
        <w:t xml:space="preserve"> </w:t>
      </w:r>
      <w:r w:rsidRPr="00F3419C">
        <w:rPr>
          <w:rStyle w:val="cf01"/>
          <w:rFonts w:ascii="Times New Roman" w:hAnsi="Times New Roman" w:cs="Times New Roman"/>
          <w:sz w:val="24"/>
          <w:szCs w:val="24"/>
        </w:rPr>
        <w:t xml:space="preserve"> </w:t>
      </w:r>
    </w:p>
    <w:p w:rsidR="00AB2A78" w:rsidRPr="004D5E18" w:rsidP="007F0434" w14:paraId="6A15A8FD" w14:textId="77777777">
      <w:pPr>
        <w:pStyle w:val="ListParagraph"/>
        <w:tabs>
          <w:tab w:val="left" w:pos="1440"/>
        </w:tabs>
        <w:ind w:left="1440"/>
        <w:contextualSpacing w:val="0"/>
        <w:rPr>
          <w:rFonts w:ascii="Times New Roman" w:eastAsia="Calibri" w:hAnsi="Times New Roman"/>
        </w:rPr>
      </w:pPr>
      <w:r w:rsidRPr="004D5E18">
        <w:rPr>
          <w:rFonts w:ascii="Times New Roman" w:eastAsia="Calibri" w:hAnsi="Times New Roman"/>
        </w:rPr>
        <w:t xml:space="preserve">The primary goals of the SHIPS study are: </w:t>
      </w:r>
    </w:p>
    <w:p w:rsidR="00AB2A78" w:rsidRPr="004D5E18" w:rsidP="009A1A43" w14:paraId="5C00EFA3" w14:textId="699C9B39">
      <w:pPr>
        <w:pStyle w:val="NormalSS"/>
        <w:numPr>
          <w:ilvl w:val="0"/>
          <w:numId w:val="3"/>
        </w:numPr>
        <w:spacing w:after="0"/>
        <w:ind w:left="1800"/>
        <w:rPr>
          <w:rFonts w:eastAsia="Calibri"/>
          <w:szCs w:val="24"/>
        </w:rPr>
      </w:pPr>
      <w:r w:rsidRPr="004D5E18">
        <w:rPr>
          <w:szCs w:val="24"/>
        </w:rPr>
        <w:t>To</w:t>
      </w:r>
      <w:r w:rsidRPr="009E5E60">
        <w:t xml:space="preserve"> measure the effects of IPS participation on employment, income, health, and long-term self-sufficiency measured as a combination of housing stability, income, and receipt of DI and SSI benefits.</w:t>
      </w:r>
    </w:p>
    <w:p w:rsidR="00AB2A78" w:rsidRPr="004D5E18" w:rsidP="009A1A43" w14:paraId="2AF6387A" w14:textId="4EFA6D5E">
      <w:pPr>
        <w:pStyle w:val="NormalSS"/>
        <w:numPr>
          <w:ilvl w:val="0"/>
          <w:numId w:val="3"/>
        </w:numPr>
        <w:spacing w:after="0"/>
        <w:ind w:left="1800"/>
        <w:rPr>
          <w:rFonts w:eastAsia="Calibri"/>
          <w:szCs w:val="24"/>
        </w:rPr>
      </w:pPr>
      <w:r w:rsidRPr="004D5E18">
        <w:rPr>
          <w:szCs w:val="24"/>
        </w:rPr>
        <w:t>To</w:t>
      </w:r>
      <w:r w:rsidRPr="009E5E60">
        <w:t xml:space="preserve"> describe the study population</w:t>
      </w:r>
      <w:r w:rsidRPr="004D5E18">
        <w:rPr>
          <w:szCs w:val="24"/>
        </w:rPr>
        <w:t xml:space="preserve"> </w:t>
      </w:r>
      <w:r>
        <w:rPr>
          <w:szCs w:val="24"/>
        </w:rPr>
        <w:t>in order</w:t>
      </w:r>
      <w:r w:rsidRPr="009E5E60">
        <w:t xml:space="preserve"> to understand both the generalizability of the study’s findings and the potential reasons for the observed effects.</w:t>
      </w:r>
    </w:p>
    <w:p w:rsidR="00AB2A78" w:rsidRPr="00C86A11" w:rsidP="0046068C" w14:paraId="42E16840" w14:textId="6CC931EC">
      <w:pPr>
        <w:numPr>
          <w:ilvl w:val="0"/>
          <w:numId w:val="3"/>
        </w:numPr>
        <w:ind w:left="1800"/>
        <w:rPr>
          <w:rFonts w:ascii="Times New Roman" w:hAnsi="Times New Roman"/>
        </w:rPr>
      </w:pPr>
      <w:r w:rsidRPr="00C86A11">
        <w:rPr>
          <w:rFonts w:ascii="Times New Roman" w:hAnsi="Times New Roman"/>
        </w:rPr>
        <w:t xml:space="preserve">To explore the IPS implementation process to understand </w:t>
      </w:r>
      <w:r w:rsidRPr="00C86A11" w:rsidR="00C86144">
        <w:rPr>
          <w:rFonts w:ascii="Times New Roman" w:hAnsi="Times New Roman"/>
        </w:rPr>
        <w:t xml:space="preserve">challenges </w:t>
      </w:r>
      <w:r w:rsidRPr="00C86A11">
        <w:rPr>
          <w:rFonts w:ascii="Times New Roman" w:hAnsi="Times New Roman"/>
        </w:rPr>
        <w:t xml:space="preserve">and facilitators to high-fidelity IPS implementation in the supportive housing context.  </w:t>
      </w:r>
    </w:p>
    <w:p w:rsidR="007C587F" w:rsidRPr="00C86A11" w:rsidP="007C587F" w14:paraId="5C694779" w14:textId="77777777">
      <w:pPr>
        <w:ind w:left="1800"/>
        <w:rPr>
          <w:rFonts w:ascii="Times New Roman" w:hAnsi="Times New Roman"/>
        </w:rPr>
      </w:pPr>
    </w:p>
    <w:p w:rsidR="00AB2A78" w:rsidRPr="00C86A11" w:rsidP="00134518" w14:paraId="5390C5F0" w14:textId="17F0962B">
      <w:pPr>
        <w:tabs>
          <w:tab w:val="num" w:pos="720"/>
          <w:tab w:val="left" w:pos="1080"/>
        </w:tabs>
        <w:ind w:left="1440"/>
        <w:rPr>
          <w:rFonts w:ascii="Times New Roman" w:hAnsi="Times New Roman"/>
        </w:rPr>
      </w:pPr>
      <w:r w:rsidRPr="00C86A11">
        <w:rPr>
          <w:rFonts w:ascii="Times New Roman" w:hAnsi="Times New Roman"/>
        </w:rPr>
        <w:t xml:space="preserve">Grantee researchers and SSA will use the information collected during this study to </w:t>
      </w:r>
      <w:r w:rsidRPr="00C86A11" w:rsidR="00053C52">
        <w:rPr>
          <w:rFonts w:ascii="Times New Roman" w:hAnsi="Times New Roman"/>
        </w:rPr>
        <w:t>(</w:t>
      </w:r>
      <w:r w:rsidRPr="00C86A11">
        <w:rPr>
          <w:rFonts w:ascii="Times New Roman" w:hAnsi="Times New Roman"/>
        </w:rPr>
        <w:t xml:space="preserve">1) assess the short-term and long-term effectiveness of the proposed intervention to improve employment, income, and </w:t>
      </w:r>
      <w:r w:rsidRPr="00C86A11" w:rsidR="009E3036">
        <w:rPr>
          <w:rFonts w:ascii="Times New Roman" w:hAnsi="Times New Roman"/>
        </w:rPr>
        <w:t>self-sufficiency;</w:t>
      </w:r>
      <w:r w:rsidRPr="00C86A11" w:rsidR="00134518">
        <w:rPr>
          <w:rFonts w:ascii="Times New Roman" w:hAnsi="Times New Roman"/>
        </w:rPr>
        <w:t xml:space="preserve"> </w:t>
      </w:r>
      <w:r w:rsidRPr="00C86A11" w:rsidR="00053C52">
        <w:rPr>
          <w:rFonts w:ascii="Times New Roman" w:hAnsi="Times New Roman"/>
        </w:rPr>
        <w:t>(</w:t>
      </w:r>
      <w:r w:rsidRPr="00C86A11">
        <w:rPr>
          <w:rFonts w:ascii="Times New Roman" w:hAnsi="Times New Roman"/>
        </w:rPr>
        <w:t xml:space="preserve">2) understand the implementation process; </w:t>
      </w:r>
      <w:r w:rsidRPr="00C86A11" w:rsidR="0039238A">
        <w:rPr>
          <w:rFonts w:ascii="Times New Roman" w:hAnsi="Times New Roman"/>
        </w:rPr>
        <w:t xml:space="preserve">and </w:t>
      </w:r>
      <w:r w:rsidRPr="00C86A11" w:rsidR="00053C52">
        <w:rPr>
          <w:rFonts w:ascii="Times New Roman" w:hAnsi="Times New Roman"/>
        </w:rPr>
        <w:t>(</w:t>
      </w:r>
      <w:r w:rsidRPr="00C86A11">
        <w:rPr>
          <w:rFonts w:ascii="Times New Roman" w:hAnsi="Times New Roman"/>
        </w:rPr>
        <w:t xml:space="preserve">3) provide </w:t>
      </w:r>
      <w:r w:rsidRPr="00C86A11" w:rsidR="00EF56B0">
        <w:rPr>
          <w:rFonts w:ascii="Times New Roman" w:hAnsi="Times New Roman"/>
        </w:rPr>
        <w:t xml:space="preserve">summary </w:t>
      </w:r>
      <w:r w:rsidRPr="00C86A11">
        <w:rPr>
          <w:rFonts w:ascii="Times New Roman" w:hAnsi="Times New Roman"/>
        </w:rPr>
        <w:t xml:space="preserve">data </w:t>
      </w:r>
      <w:r w:rsidRPr="00C86A11" w:rsidR="004D21BA">
        <w:rPr>
          <w:rFonts w:ascii="Times New Roman" w:hAnsi="Times New Roman"/>
        </w:rPr>
        <w:t xml:space="preserve">for different groups </w:t>
      </w:r>
      <w:r w:rsidRPr="00C86A11">
        <w:rPr>
          <w:rFonts w:ascii="Times New Roman" w:hAnsi="Times New Roman"/>
        </w:rPr>
        <w:t xml:space="preserve">related to the effect of IPS.  </w:t>
      </w:r>
    </w:p>
    <w:p w:rsidR="008E3E96" w:rsidRPr="00C86A11" w:rsidP="001031D1" w14:paraId="0D18C19A" w14:textId="77777777">
      <w:pPr>
        <w:pStyle w:val="NormalSS"/>
        <w:spacing w:after="0"/>
        <w:ind w:left="1080" w:firstLine="360"/>
        <w:rPr>
          <w:rFonts w:eastAsia="Calibri"/>
          <w:b/>
          <w:bCs/>
          <w:u w:val="single"/>
        </w:rPr>
      </w:pPr>
    </w:p>
    <w:p w:rsidR="00C57B47" w:rsidRPr="00C86A11" w:rsidP="0046068C" w14:paraId="3735B253" w14:textId="380AB043">
      <w:pPr>
        <w:pStyle w:val="NormalSS"/>
        <w:spacing w:after="0"/>
        <w:ind w:left="1080" w:firstLine="360"/>
        <w:rPr>
          <w:rFonts w:eastAsia="Calibri"/>
          <w:b/>
          <w:u w:val="single"/>
        </w:rPr>
      </w:pPr>
      <w:r w:rsidRPr="00C86A11">
        <w:rPr>
          <w:rFonts w:eastAsia="Calibri"/>
          <w:b/>
          <w:u w:val="single"/>
        </w:rPr>
        <w:t>Recruitmen</w:t>
      </w:r>
      <w:r w:rsidRPr="00C86A11" w:rsidR="0000316C">
        <w:rPr>
          <w:rFonts w:eastAsia="Calibri"/>
          <w:b/>
          <w:u w:val="single"/>
        </w:rPr>
        <w:t>t</w:t>
      </w:r>
    </w:p>
    <w:p w:rsidR="0082407B" w:rsidRPr="007C587F" w:rsidP="001031D1" w14:paraId="2206E169" w14:textId="728FEEBB">
      <w:pPr>
        <w:pStyle w:val="NormalSS"/>
        <w:spacing w:after="0"/>
        <w:ind w:left="1440" w:firstLine="0"/>
        <w:rPr>
          <w:rFonts w:eastAsia="Calibri"/>
        </w:rPr>
      </w:pPr>
      <w:bookmarkStart w:id="4" w:name="_Hlk171425816"/>
      <w:r w:rsidRPr="00C86A11">
        <w:rPr>
          <w:rFonts w:eastAsia="Calibri"/>
        </w:rPr>
        <w:t>PATH, Westat, and USC</w:t>
      </w:r>
      <w:bookmarkEnd w:id="4"/>
      <w:r w:rsidRPr="00C86A11">
        <w:rPr>
          <w:rFonts w:eastAsia="Calibri"/>
        </w:rPr>
        <w:t xml:space="preserve"> will engage in recruiting efforts aimed specially at residents of PATH’s supportive housing residents, which consists of a population</w:t>
      </w:r>
      <w:r>
        <w:rPr>
          <w:rFonts w:eastAsia="Calibri"/>
        </w:rPr>
        <w:t xml:space="preserve"> of approximately 1,220 people.  </w:t>
      </w:r>
      <w:r w:rsidR="004D51EA">
        <w:rPr>
          <w:rFonts w:eastAsia="Calibri"/>
        </w:rPr>
        <w:t>USC research assistants will continue enrolling part</w:t>
      </w:r>
      <w:r w:rsidR="006902B3">
        <w:rPr>
          <w:rFonts w:eastAsia="Calibri"/>
        </w:rPr>
        <w:t>icipants</w:t>
      </w:r>
      <w:r w:rsidR="004D51EA">
        <w:rPr>
          <w:rFonts w:eastAsia="Calibri"/>
        </w:rPr>
        <w:t xml:space="preserve"> in the SHIPS study until </w:t>
      </w:r>
      <w:r w:rsidR="002B2B61">
        <w:rPr>
          <w:rFonts w:eastAsia="Calibri"/>
        </w:rPr>
        <w:t>USC</w:t>
      </w:r>
      <w:r w:rsidR="004D51EA">
        <w:rPr>
          <w:rFonts w:eastAsia="Calibri"/>
        </w:rPr>
        <w:t xml:space="preserve"> obtain</w:t>
      </w:r>
      <w:r w:rsidR="002B2B61">
        <w:rPr>
          <w:rFonts w:eastAsia="Calibri"/>
        </w:rPr>
        <w:t>s</w:t>
      </w:r>
      <w:r w:rsidR="004D51EA">
        <w:rPr>
          <w:rFonts w:eastAsia="Calibri"/>
        </w:rPr>
        <w:t xml:space="preserve"> </w:t>
      </w:r>
      <w:r>
        <w:rPr>
          <w:rFonts w:eastAsia="Calibri"/>
        </w:rPr>
        <w:t xml:space="preserve">signed consent forms from 200 </w:t>
      </w:r>
      <w:r w:rsidR="00460B2A">
        <w:rPr>
          <w:rFonts w:eastAsia="Calibri"/>
        </w:rPr>
        <w:t>participants</w:t>
      </w:r>
      <w:r>
        <w:rPr>
          <w:rFonts w:eastAsia="Calibri"/>
        </w:rPr>
        <w:t xml:space="preserve"> receiving services from PATH in the Los Angeles area</w:t>
      </w:r>
      <w:r w:rsidR="004D51EA">
        <w:rPr>
          <w:rFonts w:eastAsia="Calibri"/>
        </w:rPr>
        <w:t xml:space="preserve">.  The research assistants will randomly assign these participants to receive </w:t>
      </w:r>
      <w:r>
        <w:rPr>
          <w:rFonts w:eastAsia="Calibri"/>
        </w:rPr>
        <w:t>to receive either IPS or WCS</w:t>
      </w:r>
      <w:r w:rsidR="003C3B8E">
        <w:rPr>
          <w:rFonts w:eastAsia="Calibri"/>
        </w:rPr>
        <w:t>,</w:t>
      </w:r>
    </w:p>
    <w:p w:rsidR="0082407B" w:rsidP="00AB2A78" w14:paraId="7D024904" w14:textId="77777777">
      <w:pPr>
        <w:pStyle w:val="NormalSS"/>
        <w:spacing w:after="0"/>
        <w:ind w:left="1080" w:firstLine="0"/>
        <w:rPr>
          <w:rFonts w:eastAsia="Calibri"/>
        </w:rPr>
      </w:pPr>
    </w:p>
    <w:p w:rsidR="0039238A" w:rsidP="001031D1" w14:paraId="5BB8106B" w14:textId="1740311B">
      <w:pPr>
        <w:pStyle w:val="NormalSS"/>
        <w:spacing w:after="0"/>
        <w:ind w:left="1440" w:firstLine="0"/>
        <w:rPr>
          <w:rFonts w:eastAsia="Calibri"/>
        </w:rPr>
      </w:pPr>
      <w:r>
        <w:rPr>
          <w:rFonts w:eastAsia="Calibri"/>
        </w:rPr>
        <w:t>Recruitment</w:t>
      </w:r>
      <w:r w:rsidR="00996826">
        <w:rPr>
          <w:rFonts w:eastAsia="Calibri"/>
        </w:rPr>
        <w:t>.  The recruitment</w:t>
      </w:r>
      <w:r w:rsidR="0000430D">
        <w:rPr>
          <w:rFonts w:eastAsia="Calibri"/>
        </w:rPr>
        <w:t xml:space="preserve"> will </w:t>
      </w:r>
      <w:r w:rsidR="007752A0">
        <w:rPr>
          <w:rFonts w:eastAsia="Calibri"/>
        </w:rPr>
        <w:t>consist</w:t>
      </w:r>
      <w:r w:rsidR="0000430D">
        <w:rPr>
          <w:rFonts w:eastAsia="Calibri"/>
        </w:rPr>
        <w:t xml:space="preserve"> of two processes</w:t>
      </w:r>
      <w:r w:rsidR="002E72AC">
        <w:rPr>
          <w:rFonts w:eastAsia="Calibri"/>
        </w:rPr>
        <w:t xml:space="preserve">:  </w:t>
      </w:r>
      <w:r w:rsidR="00053C52">
        <w:rPr>
          <w:rFonts w:eastAsia="Calibri"/>
        </w:rPr>
        <w:t>(</w:t>
      </w:r>
      <w:r w:rsidR="00996826">
        <w:rPr>
          <w:rFonts w:eastAsia="Calibri"/>
        </w:rPr>
        <w:t>1) outreach and</w:t>
      </w:r>
    </w:p>
    <w:p w:rsidR="002137E4" w:rsidP="001031D1" w14:paraId="3F5ABD5A" w14:textId="0A79E643">
      <w:pPr>
        <w:pStyle w:val="NormalSS"/>
        <w:spacing w:after="0"/>
        <w:ind w:left="1440" w:firstLine="0"/>
        <w:rPr>
          <w:rFonts w:eastAsia="Calibri"/>
        </w:rPr>
      </w:pPr>
      <w:r>
        <w:rPr>
          <w:rFonts w:eastAsia="Calibri"/>
        </w:rPr>
        <w:t>(</w:t>
      </w:r>
      <w:r w:rsidR="00996826">
        <w:rPr>
          <w:rFonts w:eastAsia="Calibri"/>
        </w:rPr>
        <w:t xml:space="preserve">2) informational </w:t>
      </w:r>
      <w:r w:rsidR="003C3B8E">
        <w:rPr>
          <w:rFonts w:eastAsia="Calibri"/>
        </w:rPr>
        <w:t>interview</w:t>
      </w:r>
      <w:r w:rsidR="004D51EA">
        <w:rPr>
          <w:rFonts w:eastAsia="Calibri"/>
        </w:rPr>
        <w:t>:</w:t>
      </w:r>
    </w:p>
    <w:p w:rsidR="009E3036" w:rsidRPr="009E3036" w:rsidP="009E3036" w14:paraId="49E6C62E" w14:textId="77777777">
      <w:pPr>
        <w:pStyle w:val="NormalSS"/>
        <w:numPr>
          <w:ilvl w:val="0"/>
          <w:numId w:val="5"/>
        </w:numPr>
        <w:rPr>
          <w:rStyle w:val="cf01"/>
          <w:rFonts w:ascii="Times New Roman" w:eastAsia="Calibri" w:hAnsi="Times New Roman" w:cs="Times New Roman"/>
          <w:sz w:val="24"/>
          <w:szCs w:val="20"/>
        </w:rPr>
      </w:pPr>
      <w:r w:rsidRPr="001A6A0C">
        <w:rPr>
          <w:rFonts w:eastAsia="Calibri"/>
          <w:b/>
          <w:bCs/>
        </w:rPr>
        <w:t>Outreach</w:t>
      </w:r>
      <w:r w:rsidR="001A6A0C">
        <w:rPr>
          <w:rFonts w:eastAsia="Calibri"/>
          <w:b/>
          <w:bCs/>
        </w:rPr>
        <w:t>:</w:t>
      </w:r>
      <w:r w:rsidR="00166714">
        <w:rPr>
          <w:rFonts w:eastAsia="Calibri"/>
          <w:b/>
          <w:bCs/>
        </w:rPr>
        <w:t xml:space="preserve">  </w:t>
      </w:r>
      <w:r>
        <w:rPr>
          <w:rFonts w:eastAsia="Calibri"/>
        </w:rPr>
        <w:t xml:space="preserve">PATH </w:t>
      </w:r>
      <w:r w:rsidRPr="008E3E96" w:rsidR="008E3E96">
        <w:rPr>
          <w:rStyle w:val="cf01"/>
          <w:rFonts w:ascii="Times New Roman" w:hAnsi="Times New Roman" w:cs="Times New Roman"/>
          <w:sz w:val="24"/>
          <w:szCs w:val="24"/>
        </w:rPr>
        <w:t xml:space="preserve">and Westat will design fliers and posters to advertise the study to potential participants. </w:t>
      </w:r>
      <w:r w:rsidR="00D909DF">
        <w:rPr>
          <w:rStyle w:val="cf01"/>
          <w:rFonts w:ascii="Times New Roman" w:hAnsi="Times New Roman" w:cs="Times New Roman"/>
          <w:sz w:val="24"/>
          <w:szCs w:val="24"/>
        </w:rPr>
        <w:t xml:space="preserve"> </w:t>
      </w:r>
      <w:r w:rsidRPr="003C3B8E" w:rsidR="003C3B8E">
        <w:rPr>
          <w:rStyle w:val="cf01"/>
          <w:rFonts w:ascii="Times New Roman" w:hAnsi="Times New Roman" w:cs="Times New Roman"/>
          <w:sz w:val="24"/>
          <w:szCs w:val="24"/>
        </w:rPr>
        <w:t>PATH staff</w:t>
      </w:r>
      <w:r w:rsidR="003C3B8E">
        <w:rPr>
          <w:rStyle w:val="cf01"/>
          <w:rFonts w:ascii="Times New Roman" w:hAnsi="Times New Roman" w:cs="Times New Roman"/>
          <w:sz w:val="24"/>
          <w:szCs w:val="24"/>
        </w:rPr>
        <w:t xml:space="preserve"> and SHIPS researchers will also provide </w:t>
      </w:r>
      <w:r w:rsidRPr="003C3B8E" w:rsidR="003C3B8E">
        <w:rPr>
          <w:rStyle w:val="cf01"/>
          <w:rFonts w:ascii="Times New Roman" w:hAnsi="Times New Roman" w:cs="Times New Roman"/>
          <w:sz w:val="24"/>
          <w:szCs w:val="24"/>
        </w:rPr>
        <w:t xml:space="preserve">informational presentations for PATH </w:t>
      </w:r>
      <w:r w:rsidR="003C3B8E">
        <w:rPr>
          <w:rStyle w:val="cf01"/>
          <w:rFonts w:ascii="Times New Roman" w:hAnsi="Times New Roman" w:cs="Times New Roman"/>
          <w:sz w:val="24"/>
          <w:szCs w:val="24"/>
        </w:rPr>
        <w:t xml:space="preserve">case managers </w:t>
      </w:r>
      <w:r w:rsidRPr="003C3B8E" w:rsidR="003C3B8E">
        <w:rPr>
          <w:rStyle w:val="cf01"/>
          <w:rFonts w:ascii="Times New Roman" w:hAnsi="Times New Roman" w:cs="Times New Roman"/>
          <w:sz w:val="24"/>
          <w:szCs w:val="24"/>
        </w:rPr>
        <w:t xml:space="preserve">and residents </w:t>
      </w:r>
      <w:r w:rsidR="003C3B8E">
        <w:rPr>
          <w:rStyle w:val="cf01"/>
          <w:rFonts w:ascii="Times New Roman" w:hAnsi="Times New Roman" w:cs="Times New Roman"/>
          <w:sz w:val="24"/>
          <w:szCs w:val="24"/>
        </w:rPr>
        <w:t>about the SHIPS study</w:t>
      </w:r>
      <w:r w:rsidRPr="003C3B8E" w:rsidR="003C3B8E">
        <w:rPr>
          <w:rStyle w:val="cf01"/>
          <w:rFonts w:ascii="Times New Roman" w:hAnsi="Times New Roman" w:cs="Times New Roman"/>
          <w:sz w:val="24"/>
          <w:szCs w:val="24"/>
        </w:rPr>
        <w:t xml:space="preserve">.  </w:t>
      </w:r>
    </w:p>
    <w:p w:rsidR="00836900" w:rsidRPr="009E3036" w:rsidP="009E3036" w14:paraId="301A6621" w14:textId="63EEFBA8">
      <w:pPr>
        <w:pStyle w:val="NormalSS"/>
        <w:numPr>
          <w:ilvl w:val="0"/>
          <w:numId w:val="5"/>
        </w:numPr>
        <w:rPr>
          <w:rFonts w:eastAsia="Calibri"/>
        </w:rPr>
      </w:pPr>
      <w:r w:rsidRPr="009E3036">
        <w:rPr>
          <w:rFonts w:eastAsia="Calibri"/>
          <w:b/>
          <w:bCs/>
        </w:rPr>
        <w:t>Informational Interview</w:t>
      </w:r>
      <w:r w:rsidRPr="009E3036">
        <w:rPr>
          <w:rFonts w:eastAsia="Calibri"/>
        </w:rPr>
        <w:t xml:space="preserve">:  Any PATH resident referred to SHIPS by their case </w:t>
      </w:r>
      <w:r w:rsidRPr="009E3036" w:rsidR="0000316C">
        <w:rPr>
          <w:rFonts w:eastAsia="Calibri"/>
        </w:rPr>
        <w:t>m</w:t>
      </w:r>
      <w:r w:rsidRPr="009E3036">
        <w:rPr>
          <w:rFonts w:eastAsia="Calibri"/>
        </w:rPr>
        <w:t>anager will attend two information</w:t>
      </w:r>
      <w:r w:rsidR="009E3036">
        <w:rPr>
          <w:rFonts w:eastAsia="Calibri"/>
        </w:rPr>
        <w:t>al</w:t>
      </w:r>
      <w:r w:rsidRPr="009E3036">
        <w:rPr>
          <w:rFonts w:eastAsia="Calibri"/>
        </w:rPr>
        <w:t xml:space="preserve"> </w:t>
      </w:r>
      <w:r w:rsidRPr="009E3036" w:rsidR="00166714">
        <w:rPr>
          <w:rFonts w:eastAsia="Calibri"/>
        </w:rPr>
        <w:t>interviews</w:t>
      </w:r>
      <w:r w:rsidRPr="009E3036">
        <w:rPr>
          <w:rFonts w:eastAsia="Calibri"/>
        </w:rPr>
        <w:t xml:space="preserve"> with their case manager and a USC hired research assistant.</w:t>
      </w:r>
      <w:r w:rsidRPr="009E3036">
        <w:rPr>
          <w:rFonts w:eastAsia="Calibri"/>
        </w:rPr>
        <w:t xml:space="preserve"> </w:t>
      </w:r>
      <w:r w:rsidRPr="009E3036" w:rsidR="00831D2A">
        <w:rPr>
          <w:rFonts w:eastAsia="Calibri"/>
        </w:rPr>
        <w:t xml:space="preserve"> </w:t>
      </w:r>
      <w:r w:rsidRPr="009E3036">
        <w:rPr>
          <w:rStyle w:val="cf01"/>
          <w:rFonts w:ascii="Times New Roman" w:hAnsi="Times New Roman" w:cs="Times New Roman"/>
          <w:sz w:val="24"/>
          <w:szCs w:val="24"/>
        </w:rPr>
        <w:t xml:space="preserve">All case managers employed by PATH to serve residents of the supportive housing units included in this project will be informed about the SHIPS project by PATH staff, or by a combination of PATH staff and the SHIPS research team as part of </w:t>
      </w:r>
      <w:r w:rsidR="009E3036">
        <w:rPr>
          <w:rStyle w:val="cf01"/>
          <w:rFonts w:ascii="Times New Roman" w:hAnsi="Times New Roman" w:cs="Times New Roman"/>
          <w:sz w:val="24"/>
          <w:szCs w:val="24"/>
        </w:rPr>
        <w:t xml:space="preserve">the </w:t>
      </w:r>
      <w:r w:rsidRPr="009E3036">
        <w:rPr>
          <w:rStyle w:val="cf01"/>
          <w:rFonts w:ascii="Times New Roman" w:hAnsi="Times New Roman" w:cs="Times New Roman"/>
          <w:sz w:val="24"/>
          <w:szCs w:val="24"/>
        </w:rPr>
        <w:t xml:space="preserve">informational </w:t>
      </w:r>
      <w:r w:rsidR="009E3036">
        <w:rPr>
          <w:rStyle w:val="cf01"/>
          <w:rFonts w:ascii="Times New Roman" w:hAnsi="Times New Roman" w:cs="Times New Roman"/>
          <w:sz w:val="24"/>
          <w:szCs w:val="24"/>
        </w:rPr>
        <w:t>interviews.</w:t>
      </w:r>
    </w:p>
    <w:p w:rsidR="007C587F" w:rsidRPr="00106E74" w:rsidP="009E3036" w14:paraId="16E765F3" w14:textId="74663632">
      <w:pPr>
        <w:pStyle w:val="NormalSS"/>
        <w:spacing w:after="0"/>
        <w:ind w:left="1800" w:firstLine="0"/>
        <w:rPr>
          <w:rFonts w:eastAsia="Calibri"/>
        </w:rPr>
      </w:pPr>
      <w:r>
        <w:rPr>
          <w:rFonts w:eastAsia="Calibri"/>
        </w:rPr>
        <w:t xml:space="preserve">The two </w:t>
      </w:r>
      <w:r w:rsidR="0000430D">
        <w:rPr>
          <w:rFonts w:eastAsia="Calibri"/>
        </w:rPr>
        <w:t>interviews</w:t>
      </w:r>
      <w:r>
        <w:rPr>
          <w:rFonts w:eastAsia="Calibri"/>
        </w:rPr>
        <w:t xml:space="preserve"> are necessary to ensure potential recruits understand the requirements of the</w:t>
      </w:r>
      <w:r w:rsidR="00926D4E">
        <w:rPr>
          <w:rFonts w:eastAsia="Calibri"/>
        </w:rPr>
        <w:t xml:space="preserve"> s</w:t>
      </w:r>
      <w:r>
        <w:rPr>
          <w:rFonts w:eastAsia="Calibri"/>
        </w:rPr>
        <w:t xml:space="preserve">tudy and the intent for the </w:t>
      </w:r>
      <w:r w:rsidR="00AF2E29">
        <w:rPr>
          <w:rFonts w:eastAsia="Calibri"/>
        </w:rPr>
        <w:t>participants</w:t>
      </w:r>
      <w:r>
        <w:rPr>
          <w:rFonts w:eastAsia="Calibri"/>
        </w:rPr>
        <w:t xml:space="preserve"> to seek employment.  During the interview the </w:t>
      </w:r>
      <w:r w:rsidR="001A6A0C">
        <w:rPr>
          <w:rFonts w:eastAsia="Calibri"/>
        </w:rPr>
        <w:t>case</w:t>
      </w:r>
      <w:r>
        <w:rPr>
          <w:rFonts w:eastAsia="Calibri"/>
        </w:rPr>
        <w:t xml:space="preserve"> manager </w:t>
      </w:r>
      <w:r w:rsidR="001A6A0C">
        <w:rPr>
          <w:rFonts w:eastAsia="Calibri"/>
        </w:rPr>
        <w:t>will</w:t>
      </w:r>
      <w:r>
        <w:rPr>
          <w:rFonts w:eastAsia="Calibri"/>
        </w:rPr>
        <w:t xml:space="preserve"> </w:t>
      </w:r>
      <w:r w:rsidRPr="007C587F" w:rsidR="001A6A0C">
        <w:rPr>
          <w:rFonts w:eastAsia="Calibri"/>
        </w:rPr>
        <w:t xml:space="preserve">explain </w:t>
      </w:r>
      <w:r w:rsidRPr="007C587F">
        <w:rPr>
          <w:rFonts w:eastAsia="Calibri"/>
        </w:rPr>
        <w:t>the stud</w:t>
      </w:r>
      <w:r w:rsidRPr="007C587F" w:rsidR="0000430D">
        <w:rPr>
          <w:rFonts w:eastAsia="Calibri"/>
        </w:rPr>
        <w:t>y</w:t>
      </w:r>
      <w:r w:rsidRPr="007C587F" w:rsidR="001A6A0C">
        <w:rPr>
          <w:rFonts w:eastAsia="Calibri"/>
        </w:rPr>
        <w:t xml:space="preserve">; answer </w:t>
      </w:r>
      <w:r w:rsidR="00AF2E29">
        <w:rPr>
          <w:rFonts w:eastAsia="Calibri"/>
        </w:rPr>
        <w:t>participant’</w:t>
      </w:r>
      <w:r w:rsidRPr="007C587F" w:rsidR="00AF2E29">
        <w:rPr>
          <w:rFonts w:eastAsia="Calibri"/>
        </w:rPr>
        <w:t>s</w:t>
      </w:r>
      <w:r w:rsidRPr="007C587F" w:rsidR="001A6A0C">
        <w:rPr>
          <w:rFonts w:eastAsia="Calibri"/>
        </w:rPr>
        <w:t xml:space="preserve"> questions;</w:t>
      </w:r>
      <w:r>
        <w:rPr>
          <w:rFonts w:eastAsia="Calibri"/>
        </w:rPr>
        <w:t xml:space="preserve"> </w:t>
      </w:r>
      <w:r w:rsidRPr="00106E74" w:rsidR="0000430D">
        <w:rPr>
          <w:rFonts w:eastAsia="Calibri"/>
        </w:rPr>
        <w:t xml:space="preserve">confirm the </w:t>
      </w:r>
      <w:r w:rsidRPr="00106E74">
        <w:rPr>
          <w:rFonts w:eastAsia="Calibri"/>
        </w:rPr>
        <w:t xml:space="preserve">potential </w:t>
      </w:r>
      <w:r w:rsidR="00AF2E29">
        <w:rPr>
          <w:rFonts w:eastAsia="Calibri"/>
        </w:rPr>
        <w:t xml:space="preserve">participant’s </w:t>
      </w:r>
      <w:r w:rsidRPr="00106E74">
        <w:rPr>
          <w:rFonts w:eastAsia="Calibri"/>
        </w:rPr>
        <w:t>understand</w:t>
      </w:r>
      <w:r w:rsidRPr="00106E74" w:rsidR="0000430D">
        <w:rPr>
          <w:rFonts w:eastAsia="Calibri"/>
        </w:rPr>
        <w:t xml:space="preserve">ing of </w:t>
      </w:r>
      <w:r w:rsidR="00D405EB">
        <w:rPr>
          <w:rFonts w:eastAsia="Calibri"/>
        </w:rPr>
        <w:t>the study</w:t>
      </w:r>
      <w:r w:rsidR="0087567A">
        <w:rPr>
          <w:rFonts w:eastAsia="Calibri"/>
        </w:rPr>
        <w:t xml:space="preserve"> and</w:t>
      </w:r>
      <w:r w:rsidR="00D405EB">
        <w:rPr>
          <w:rFonts w:eastAsia="Calibri"/>
        </w:rPr>
        <w:t xml:space="preserve"> </w:t>
      </w:r>
      <w:r w:rsidRPr="00106E74">
        <w:rPr>
          <w:rFonts w:eastAsia="Calibri"/>
        </w:rPr>
        <w:t xml:space="preserve">their role in </w:t>
      </w:r>
      <w:r w:rsidRPr="00106E74" w:rsidR="009E3036">
        <w:rPr>
          <w:rFonts w:eastAsia="Calibri"/>
        </w:rPr>
        <w:t>it</w:t>
      </w:r>
      <w:r w:rsidR="009E3036">
        <w:rPr>
          <w:rFonts w:eastAsia="Calibri"/>
        </w:rPr>
        <w:t>; and</w:t>
      </w:r>
      <w:r w:rsidRPr="00106E74">
        <w:rPr>
          <w:rFonts w:eastAsia="Calibri"/>
        </w:rPr>
        <w:t xml:space="preserve"> </w:t>
      </w:r>
      <w:r w:rsidR="006068F8">
        <w:rPr>
          <w:rFonts w:eastAsia="Calibri"/>
        </w:rPr>
        <w:t xml:space="preserve">make </w:t>
      </w:r>
      <w:r w:rsidR="00A61CEC">
        <w:rPr>
          <w:rFonts w:eastAsia="Calibri"/>
        </w:rPr>
        <w:t xml:space="preserve">an assessment of the potential </w:t>
      </w:r>
      <w:r w:rsidR="00AF2E29">
        <w:rPr>
          <w:rFonts w:eastAsia="Calibri"/>
        </w:rPr>
        <w:t xml:space="preserve">participant’s </w:t>
      </w:r>
      <w:r w:rsidR="00A61CEC">
        <w:rPr>
          <w:rFonts w:eastAsia="Calibri"/>
        </w:rPr>
        <w:t>intent</w:t>
      </w:r>
      <w:r w:rsidRPr="00106E74">
        <w:rPr>
          <w:rFonts w:eastAsia="Calibri"/>
        </w:rPr>
        <w:t xml:space="preserve">.  </w:t>
      </w:r>
    </w:p>
    <w:p w:rsidR="007C587F" w:rsidP="007C587F" w14:paraId="463EE5AE" w14:textId="77777777">
      <w:pPr>
        <w:pStyle w:val="NormalSS"/>
        <w:spacing w:after="0"/>
        <w:ind w:left="1800" w:firstLine="0"/>
        <w:rPr>
          <w:rFonts w:eastAsia="Calibri"/>
        </w:rPr>
      </w:pPr>
    </w:p>
    <w:p w:rsidR="00C7521F" w:rsidRPr="007C587F" w:rsidP="0080319F" w14:paraId="75FE2C35" w14:textId="0A3EBC1A">
      <w:pPr>
        <w:pStyle w:val="NormalSS"/>
        <w:spacing w:after="0"/>
        <w:ind w:left="1440" w:firstLine="0"/>
        <w:rPr>
          <w:rFonts w:eastAsia="Calibri"/>
        </w:rPr>
      </w:pPr>
      <w:r w:rsidRPr="007C587F">
        <w:rPr>
          <w:rFonts w:eastAsia="Calibri"/>
        </w:rPr>
        <w:t xml:space="preserve">If the </w:t>
      </w:r>
      <w:r w:rsidR="00AF2E29">
        <w:rPr>
          <w:rFonts w:eastAsia="Calibri"/>
        </w:rPr>
        <w:t>participant</w:t>
      </w:r>
      <w:r w:rsidRPr="007C587F">
        <w:rPr>
          <w:rFonts w:eastAsia="Calibri"/>
        </w:rPr>
        <w:t xml:space="preserve"> agrees to participate in SHIPS, </w:t>
      </w:r>
      <w:r w:rsidR="0087567A">
        <w:rPr>
          <w:rFonts w:eastAsia="Calibri"/>
        </w:rPr>
        <w:t>the SHIPS research team</w:t>
      </w:r>
      <w:r w:rsidRPr="007C587F" w:rsidR="0087567A">
        <w:rPr>
          <w:rFonts w:eastAsia="Calibri"/>
        </w:rPr>
        <w:t xml:space="preserve"> </w:t>
      </w:r>
      <w:r w:rsidRPr="007C587F">
        <w:rPr>
          <w:rFonts w:eastAsia="Calibri"/>
        </w:rPr>
        <w:t xml:space="preserve">will </w:t>
      </w:r>
      <w:r w:rsidR="0087567A">
        <w:rPr>
          <w:rFonts w:eastAsia="Calibri"/>
        </w:rPr>
        <w:t xml:space="preserve">ask them to </w:t>
      </w:r>
      <w:r w:rsidRPr="007C587F">
        <w:rPr>
          <w:rFonts w:eastAsia="Calibri"/>
        </w:rPr>
        <w:t xml:space="preserve">complete the following:  </w:t>
      </w:r>
      <w:r w:rsidR="00527567">
        <w:rPr>
          <w:rFonts w:eastAsia="Calibri"/>
        </w:rPr>
        <w:t>(</w:t>
      </w:r>
      <w:r w:rsidRPr="007C587F" w:rsidR="00510F9C">
        <w:rPr>
          <w:rFonts w:eastAsia="Calibri"/>
        </w:rPr>
        <w:t>a</w:t>
      </w:r>
      <w:r w:rsidRPr="007C587F">
        <w:rPr>
          <w:rFonts w:eastAsia="Calibri"/>
        </w:rPr>
        <w:t xml:space="preserve">) consent form; </w:t>
      </w:r>
      <w:r w:rsidR="00527567">
        <w:rPr>
          <w:rFonts w:eastAsia="Calibri"/>
        </w:rPr>
        <w:t>(</w:t>
      </w:r>
      <w:r w:rsidRPr="007C587F" w:rsidR="00510F9C">
        <w:rPr>
          <w:rFonts w:eastAsia="Calibri"/>
        </w:rPr>
        <w:t>b</w:t>
      </w:r>
      <w:r w:rsidRPr="007C587F">
        <w:rPr>
          <w:rFonts w:eastAsia="Calibri"/>
        </w:rPr>
        <w:t xml:space="preserve">) baseline interview; </w:t>
      </w:r>
      <w:r w:rsidR="00527567">
        <w:rPr>
          <w:rFonts w:eastAsia="Calibri"/>
        </w:rPr>
        <w:t>(</w:t>
      </w:r>
      <w:r w:rsidRPr="007C587F" w:rsidR="00510F9C">
        <w:rPr>
          <w:rFonts w:eastAsia="Calibri"/>
        </w:rPr>
        <w:t>c</w:t>
      </w:r>
      <w:r w:rsidRPr="007C587F">
        <w:rPr>
          <w:rFonts w:eastAsia="Calibri"/>
        </w:rPr>
        <w:t>)</w:t>
      </w:r>
      <w:r w:rsidR="009E3036">
        <w:rPr>
          <w:rFonts w:eastAsia="Calibri"/>
        </w:rPr>
        <w:t> </w:t>
      </w:r>
      <w:r w:rsidRPr="007C587F">
        <w:rPr>
          <w:rFonts w:eastAsia="Calibri"/>
        </w:rPr>
        <w:t xml:space="preserve">quarterly interviews; and </w:t>
      </w:r>
      <w:r w:rsidR="00527567">
        <w:rPr>
          <w:rFonts w:eastAsia="Calibri"/>
        </w:rPr>
        <w:t>(</w:t>
      </w:r>
      <w:r w:rsidRPr="007C587F" w:rsidR="00510F9C">
        <w:rPr>
          <w:rFonts w:eastAsia="Calibri"/>
        </w:rPr>
        <w:t>d</w:t>
      </w:r>
      <w:r w:rsidRPr="007C587F">
        <w:rPr>
          <w:rFonts w:eastAsia="Calibri"/>
        </w:rPr>
        <w:t xml:space="preserve">) final </w:t>
      </w:r>
      <w:r w:rsidR="00AF2E29">
        <w:rPr>
          <w:rFonts w:eastAsia="Calibri"/>
        </w:rPr>
        <w:t>participant</w:t>
      </w:r>
      <w:r w:rsidRPr="007C587F">
        <w:rPr>
          <w:rFonts w:eastAsia="Calibri"/>
        </w:rPr>
        <w:t xml:space="preserve"> interviews.</w:t>
      </w:r>
    </w:p>
    <w:p w:rsidR="00926D4E" w:rsidRPr="00AB2A78" w:rsidP="00926D4E" w14:paraId="32F2F1F4" w14:textId="77777777">
      <w:pPr>
        <w:pStyle w:val="NormalSS"/>
        <w:spacing w:after="0"/>
        <w:ind w:left="1800" w:firstLine="0"/>
        <w:rPr>
          <w:rFonts w:eastAsia="Calibri"/>
        </w:rPr>
      </w:pPr>
    </w:p>
    <w:p w:rsidR="006D6861" w:rsidP="009A1A43" w14:paraId="2D38EB7E" w14:textId="3715A473">
      <w:pPr>
        <w:numPr>
          <w:ilvl w:val="0"/>
          <w:numId w:val="6"/>
        </w:numPr>
        <w:ind w:left="1890" w:hanging="450"/>
        <w:rPr>
          <w:rFonts w:ascii="Times New Roman" w:hAnsi="Times New Roman"/>
        </w:rPr>
      </w:pPr>
      <w:r w:rsidRPr="00C7521F">
        <w:rPr>
          <w:rFonts w:ascii="Times New Roman" w:hAnsi="Times New Roman"/>
          <w:b/>
          <w:bCs/>
        </w:rPr>
        <w:t>Consent forms</w:t>
      </w:r>
      <w:r w:rsidRPr="00E97E48">
        <w:rPr>
          <w:rFonts w:ascii="Times New Roman" w:hAnsi="Times New Roman"/>
        </w:rPr>
        <w:t xml:space="preserve">:  </w:t>
      </w:r>
      <w:r w:rsidR="00411BDC">
        <w:rPr>
          <w:rFonts w:ascii="Times New Roman" w:hAnsi="Times New Roman"/>
        </w:rPr>
        <w:t xml:space="preserve">Before participating in the SHIPS study, </w:t>
      </w:r>
      <w:r w:rsidRPr="00E97E48">
        <w:rPr>
          <w:rFonts w:ascii="Times New Roman" w:hAnsi="Times New Roman"/>
        </w:rPr>
        <w:t xml:space="preserve">the research assistant will </w:t>
      </w:r>
      <w:r w:rsidR="00411BDC">
        <w:rPr>
          <w:rFonts w:ascii="Times New Roman" w:hAnsi="Times New Roman"/>
        </w:rPr>
        <w:t xml:space="preserve">provide the </w:t>
      </w:r>
      <w:r w:rsidR="00AF2E29">
        <w:rPr>
          <w:rFonts w:ascii="Times New Roman" w:hAnsi="Times New Roman"/>
        </w:rPr>
        <w:t>participants</w:t>
      </w:r>
      <w:r>
        <w:rPr>
          <w:rFonts w:ascii="Times New Roman" w:hAnsi="Times New Roman"/>
        </w:rPr>
        <w:t xml:space="preserve"> </w:t>
      </w:r>
      <w:r w:rsidR="00411BDC">
        <w:rPr>
          <w:rFonts w:ascii="Times New Roman" w:hAnsi="Times New Roman"/>
        </w:rPr>
        <w:t xml:space="preserve">with a paper consent form in </w:t>
      </w:r>
      <w:r w:rsidR="009E3036">
        <w:rPr>
          <w:rFonts w:ascii="Times New Roman" w:hAnsi="Times New Roman"/>
        </w:rPr>
        <w:t>person and</w:t>
      </w:r>
      <w:r w:rsidR="00411BDC">
        <w:rPr>
          <w:rFonts w:ascii="Times New Roman" w:hAnsi="Times New Roman"/>
        </w:rPr>
        <w:t xml:space="preserve"> will request the </w:t>
      </w:r>
      <w:r w:rsidR="00460B2A">
        <w:rPr>
          <w:rFonts w:ascii="Times New Roman" w:hAnsi="Times New Roman"/>
        </w:rPr>
        <w:t>participants</w:t>
      </w:r>
      <w:r w:rsidR="00411BDC">
        <w:rPr>
          <w:rFonts w:ascii="Times New Roman" w:hAnsi="Times New Roman"/>
        </w:rPr>
        <w:t xml:space="preserve"> to complete and sign it.</w:t>
      </w:r>
      <w:r>
        <w:rPr>
          <w:rFonts w:ascii="Times New Roman" w:hAnsi="Times New Roman"/>
        </w:rPr>
        <w:t xml:space="preserve">  </w:t>
      </w:r>
      <w:r w:rsidRPr="00E97E48">
        <w:rPr>
          <w:rFonts w:ascii="Times New Roman" w:hAnsi="Times New Roman"/>
        </w:rPr>
        <w:t xml:space="preserve">SSA requires a wet signature on the consent form; therefore, we do not accept an electronic signature.  </w:t>
      </w:r>
      <w:r w:rsidR="00DC3A97">
        <w:rPr>
          <w:rFonts w:ascii="Times New Roman" w:hAnsi="Times New Roman"/>
        </w:rPr>
        <w:t xml:space="preserve">If a </w:t>
      </w:r>
      <w:r w:rsidR="00AF2E29">
        <w:rPr>
          <w:rFonts w:ascii="Times New Roman" w:hAnsi="Times New Roman"/>
        </w:rPr>
        <w:t>participant</w:t>
      </w:r>
      <w:r w:rsidR="00DC3A97">
        <w:rPr>
          <w:rFonts w:ascii="Times New Roman" w:hAnsi="Times New Roman"/>
        </w:rPr>
        <w:t xml:space="preserve"> refuses to sign the consent form,</w:t>
      </w:r>
      <w:r w:rsidR="00835191">
        <w:rPr>
          <w:rFonts w:ascii="Times New Roman" w:hAnsi="Times New Roman"/>
        </w:rPr>
        <w:t xml:space="preserve"> Westat will select another participant.  </w:t>
      </w:r>
      <w:r w:rsidRPr="00E97E48">
        <w:rPr>
          <w:rFonts w:ascii="Times New Roman" w:hAnsi="Times New Roman"/>
        </w:rPr>
        <w:t>The</w:t>
      </w:r>
      <w:r>
        <w:rPr>
          <w:rFonts w:ascii="Times New Roman" w:hAnsi="Times New Roman"/>
        </w:rPr>
        <w:t xml:space="preserve"> consent form will include the following key element</w:t>
      </w:r>
      <w:r w:rsidR="0087567A">
        <w:rPr>
          <w:rFonts w:ascii="Times New Roman" w:hAnsi="Times New Roman"/>
        </w:rPr>
        <w:t>s:</w:t>
      </w:r>
    </w:p>
    <w:p w:rsidR="00134518" w:rsidP="00134518" w14:paraId="0271ED15" w14:textId="77777777">
      <w:pPr>
        <w:ind w:left="1890"/>
        <w:rPr>
          <w:rFonts w:ascii="Times New Roman" w:hAnsi="Times New Roman"/>
        </w:rPr>
      </w:pPr>
    </w:p>
    <w:p w:rsidR="00C7521F" w:rsidRPr="006421EC" w:rsidP="009A1A43" w14:paraId="7BAF100B" w14:textId="77777777">
      <w:pPr>
        <w:pStyle w:val="ListParagraph"/>
        <w:widowControl/>
        <w:numPr>
          <w:ilvl w:val="0"/>
          <w:numId w:val="4"/>
        </w:numPr>
        <w:ind w:left="2250"/>
        <w:rPr>
          <w:rFonts w:ascii="Times New Roman" w:hAnsi="Times New Roman"/>
        </w:rPr>
      </w:pPr>
      <w:r w:rsidRPr="006421EC">
        <w:rPr>
          <w:rFonts w:ascii="Times New Roman" w:hAnsi="Times New Roman"/>
        </w:rPr>
        <w:t xml:space="preserve">The voluntary nature of the study; </w:t>
      </w:r>
    </w:p>
    <w:p w:rsidR="008E3E96" w14:paraId="6F844B3F" w14:textId="00FD12B0">
      <w:pPr>
        <w:pStyle w:val="ListParagraph"/>
        <w:widowControl/>
        <w:numPr>
          <w:ilvl w:val="0"/>
          <w:numId w:val="4"/>
        </w:numPr>
        <w:ind w:left="2250"/>
        <w:rPr>
          <w:rFonts w:ascii="Times New Roman" w:hAnsi="Times New Roman"/>
        </w:rPr>
      </w:pPr>
      <w:r w:rsidRPr="008E3E96">
        <w:rPr>
          <w:rFonts w:ascii="Times New Roman" w:hAnsi="Times New Roman"/>
        </w:rPr>
        <w:t>A list of the personal information the study will request from them</w:t>
      </w:r>
      <w:r w:rsidR="009E3036">
        <w:rPr>
          <w:rFonts w:ascii="Times New Roman" w:hAnsi="Times New Roman"/>
        </w:rPr>
        <w:t>;</w:t>
      </w:r>
    </w:p>
    <w:p w:rsidR="009C0FAE" w14:paraId="21ACB6CA" w14:textId="07C2A24A">
      <w:pPr>
        <w:pStyle w:val="ListParagraph"/>
        <w:widowControl/>
        <w:numPr>
          <w:ilvl w:val="0"/>
          <w:numId w:val="4"/>
        </w:numPr>
        <w:ind w:left="2250"/>
        <w:rPr>
          <w:rFonts w:ascii="Times New Roman" w:hAnsi="Times New Roman"/>
        </w:rPr>
      </w:pPr>
      <w:r>
        <w:rPr>
          <w:rFonts w:ascii="Times New Roman" w:hAnsi="Times New Roman"/>
        </w:rPr>
        <w:t>A list of the personal information that SSA will be providing Westat about them as part of this study</w:t>
      </w:r>
      <w:r w:rsidR="009E3036">
        <w:rPr>
          <w:rFonts w:ascii="Times New Roman" w:hAnsi="Times New Roman"/>
        </w:rPr>
        <w:t>;</w:t>
      </w:r>
    </w:p>
    <w:p w:rsidR="00C7521F" w:rsidRPr="008E3E96" w14:paraId="685108A2" w14:textId="50D894C6">
      <w:pPr>
        <w:pStyle w:val="ListParagraph"/>
        <w:widowControl/>
        <w:numPr>
          <w:ilvl w:val="0"/>
          <w:numId w:val="4"/>
        </w:numPr>
        <w:ind w:left="2250"/>
        <w:rPr>
          <w:rFonts w:ascii="Times New Roman" w:hAnsi="Times New Roman"/>
        </w:rPr>
      </w:pPr>
      <w:r w:rsidRPr="008E3E96">
        <w:rPr>
          <w:rFonts w:ascii="Times New Roman" w:hAnsi="Times New Roman"/>
        </w:rPr>
        <w:t xml:space="preserve">How </w:t>
      </w:r>
      <w:r w:rsidR="008E3E96">
        <w:rPr>
          <w:rFonts w:ascii="Times New Roman" w:hAnsi="Times New Roman"/>
        </w:rPr>
        <w:t>Westat will use their information</w:t>
      </w:r>
      <w:r w:rsidR="009E3036">
        <w:rPr>
          <w:rFonts w:ascii="Times New Roman" w:hAnsi="Times New Roman"/>
        </w:rPr>
        <w:t>;</w:t>
      </w:r>
      <w:r w:rsidR="008E3E96">
        <w:rPr>
          <w:rFonts w:ascii="Times New Roman" w:hAnsi="Times New Roman"/>
        </w:rPr>
        <w:t xml:space="preserve"> </w:t>
      </w:r>
    </w:p>
    <w:p w:rsidR="00C7521F" w:rsidRPr="006421EC" w:rsidP="009A1A43" w14:paraId="07C51BF3" w14:textId="1FD0557F">
      <w:pPr>
        <w:pStyle w:val="ListParagraph"/>
        <w:widowControl/>
        <w:numPr>
          <w:ilvl w:val="0"/>
          <w:numId w:val="4"/>
        </w:numPr>
        <w:ind w:left="2250"/>
        <w:rPr>
          <w:rFonts w:ascii="Times New Roman" w:hAnsi="Times New Roman"/>
        </w:rPr>
      </w:pPr>
      <w:r>
        <w:rPr>
          <w:rFonts w:ascii="Times New Roman" w:hAnsi="Times New Roman"/>
        </w:rPr>
        <w:t>The</w:t>
      </w:r>
      <w:r w:rsidRPr="006421EC">
        <w:rPr>
          <w:rFonts w:ascii="Times New Roman" w:hAnsi="Times New Roman"/>
        </w:rPr>
        <w:t xml:space="preserve"> safeguards </w:t>
      </w:r>
      <w:r w:rsidR="009C0FAE">
        <w:rPr>
          <w:rFonts w:ascii="Times New Roman" w:hAnsi="Times New Roman"/>
        </w:rPr>
        <w:t xml:space="preserve">that </w:t>
      </w:r>
      <w:r w:rsidRPr="006421EC">
        <w:rPr>
          <w:rFonts w:ascii="Times New Roman" w:hAnsi="Times New Roman"/>
        </w:rPr>
        <w:t>are in place to protect their information</w:t>
      </w:r>
      <w:r w:rsidR="009E3036">
        <w:rPr>
          <w:rFonts w:ascii="Times New Roman" w:hAnsi="Times New Roman"/>
        </w:rPr>
        <w:t>;</w:t>
      </w:r>
    </w:p>
    <w:p w:rsidR="00C7521F" w:rsidRPr="006421EC" w:rsidP="009A1A43" w14:paraId="2FCDFEBD" w14:textId="77777777">
      <w:pPr>
        <w:pStyle w:val="ListParagraph"/>
        <w:widowControl/>
        <w:numPr>
          <w:ilvl w:val="0"/>
          <w:numId w:val="4"/>
        </w:numPr>
        <w:ind w:left="2250"/>
        <w:rPr>
          <w:rFonts w:ascii="Times New Roman" w:hAnsi="Times New Roman"/>
        </w:rPr>
      </w:pPr>
      <w:r w:rsidRPr="006421EC">
        <w:rPr>
          <w:rFonts w:ascii="Times New Roman" w:hAnsi="Times New Roman"/>
        </w:rPr>
        <w:t>Their rights as study participants;</w:t>
      </w:r>
    </w:p>
    <w:p w:rsidR="00C7521F" w:rsidP="009A1A43" w14:paraId="0CB25AC0" w14:textId="12879689">
      <w:pPr>
        <w:pStyle w:val="ListParagraph"/>
        <w:widowControl/>
        <w:numPr>
          <w:ilvl w:val="0"/>
          <w:numId w:val="4"/>
        </w:numPr>
        <w:ind w:left="2250"/>
        <w:rPr>
          <w:rFonts w:ascii="Times New Roman" w:hAnsi="Times New Roman"/>
        </w:rPr>
      </w:pPr>
      <w:r w:rsidRPr="006421EC">
        <w:rPr>
          <w:rFonts w:ascii="Times New Roman" w:hAnsi="Times New Roman"/>
        </w:rPr>
        <w:t xml:space="preserve">That </w:t>
      </w:r>
      <w:r w:rsidR="002B2B61">
        <w:rPr>
          <w:rFonts w:ascii="Times New Roman" w:hAnsi="Times New Roman"/>
        </w:rPr>
        <w:t>participants</w:t>
      </w:r>
      <w:r w:rsidRPr="006421EC">
        <w:rPr>
          <w:rFonts w:ascii="Times New Roman" w:hAnsi="Times New Roman"/>
        </w:rPr>
        <w:t xml:space="preserve"> can withdraw at any time; </w:t>
      </w:r>
    </w:p>
    <w:p w:rsidR="009C0FAE" w:rsidRPr="006421EC" w:rsidP="009A1A43" w14:paraId="70D7EF94" w14:textId="3636AEFE">
      <w:pPr>
        <w:pStyle w:val="ListParagraph"/>
        <w:widowControl/>
        <w:numPr>
          <w:ilvl w:val="0"/>
          <w:numId w:val="4"/>
        </w:numPr>
        <w:ind w:left="2250"/>
        <w:rPr>
          <w:rFonts w:ascii="Times New Roman" w:hAnsi="Times New Roman"/>
        </w:rPr>
      </w:pPr>
      <w:r>
        <w:rPr>
          <w:rFonts w:ascii="Times New Roman" w:hAnsi="Times New Roman"/>
        </w:rPr>
        <w:t>Information on who to call if th</w:t>
      </w:r>
      <w:r w:rsidR="002B2B61">
        <w:rPr>
          <w:rFonts w:ascii="Times New Roman" w:hAnsi="Times New Roman"/>
        </w:rPr>
        <w:t xml:space="preserve">e participant has </w:t>
      </w:r>
      <w:r>
        <w:rPr>
          <w:rFonts w:ascii="Times New Roman" w:hAnsi="Times New Roman"/>
        </w:rPr>
        <w:t>questions about the study</w:t>
      </w:r>
      <w:r w:rsidR="009E3036">
        <w:rPr>
          <w:rFonts w:ascii="Times New Roman" w:hAnsi="Times New Roman"/>
        </w:rPr>
        <w:t>;</w:t>
      </w:r>
    </w:p>
    <w:p w:rsidR="00C7521F" w:rsidP="009A1A43" w14:paraId="3150332B" w14:textId="5BD4DF8F">
      <w:pPr>
        <w:pStyle w:val="ListParagraph"/>
        <w:widowControl/>
        <w:numPr>
          <w:ilvl w:val="0"/>
          <w:numId w:val="4"/>
        </w:numPr>
        <w:ind w:left="2250"/>
        <w:rPr>
          <w:rFonts w:ascii="Times New Roman" w:hAnsi="Times New Roman"/>
        </w:rPr>
      </w:pPr>
      <w:r w:rsidRPr="006421EC">
        <w:rPr>
          <w:rFonts w:ascii="Times New Roman" w:hAnsi="Times New Roman"/>
        </w:rPr>
        <w:t xml:space="preserve">Information on who to call if </w:t>
      </w:r>
      <w:r w:rsidR="002B2B61">
        <w:rPr>
          <w:rFonts w:ascii="Times New Roman" w:hAnsi="Times New Roman"/>
        </w:rPr>
        <w:t>participants</w:t>
      </w:r>
      <w:r w:rsidRPr="006421EC">
        <w:rPr>
          <w:rFonts w:ascii="Times New Roman" w:hAnsi="Times New Roman"/>
        </w:rPr>
        <w:t xml:space="preserve"> have questions about their rights as research participants</w:t>
      </w:r>
      <w:r w:rsidR="009E3036">
        <w:rPr>
          <w:rFonts w:ascii="Times New Roman" w:hAnsi="Times New Roman"/>
        </w:rPr>
        <w:t>; and</w:t>
      </w:r>
    </w:p>
    <w:p w:rsidR="009C0FAE" w:rsidP="009A1A43" w14:paraId="04E14FAE" w14:textId="5452A126">
      <w:pPr>
        <w:pStyle w:val="ListParagraph"/>
        <w:widowControl/>
        <w:numPr>
          <w:ilvl w:val="0"/>
          <w:numId w:val="4"/>
        </w:numPr>
        <w:ind w:left="2250"/>
        <w:rPr>
          <w:rFonts w:ascii="Times New Roman" w:hAnsi="Times New Roman"/>
        </w:rPr>
      </w:pPr>
      <w:r>
        <w:rPr>
          <w:rFonts w:ascii="Times New Roman" w:hAnsi="Times New Roman"/>
        </w:rPr>
        <w:t>Their consent to take part in the research study and for SSA to release certain personal information to Westat</w:t>
      </w:r>
      <w:r w:rsidR="009E3036">
        <w:rPr>
          <w:rFonts w:ascii="Times New Roman" w:hAnsi="Times New Roman"/>
        </w:rPr>
        <w:t>.</w:t>
      </w:r>
    </w:p>
    <w:p w:rsidR="000565F2" w:rsidP="000565F2" w14:paraId="6CC7D408" w14:textId="77777777">
      <w:pPr>
        <w:pStyle w:val="ListParagraph"/>
        <w:widowControl/>
        <w:ind w:left="1440"/>
        <w:rPr>
          <w:rFonts w:ascii="Times New Roman" w:hAnsi="Times New Roman"/>
        </w:rPr>
      </w:pPr>
    </w:p>
    <w:p w:rsidR="00CB36B4" w:rsidP="009C0FAE" w14:paraId="491E27D3" w14:textId="42129563">
      <w:pPr>
        <w:widowControl/>
        <w:numPr>
          <w:ilvl w:val="0"/>
          <w:numId w:val="6"/>
        </w:numPr>
        <w:suppressAutoHyphens/>
        <w:ind w:left="1890" w:hanging="450"/>
        <w:rPr>
          <w:rFonts w:ascii="Times New Roman" w:hAnsi="Times New Roman"/>
        </w:rPr>
      </w:pPr>
      <w:r w:rsidRPr="007C587F">
        <w:rPr>
          <w:rFonts w:ascii="Times New Roman" w:hAnsi="Times New Roman"/>
          <w:b/>
          <w:bCs/>
        </w:rPr>
        <w:t xml:space="preserve">Baseline Interview: </w:t>
      </w:r>
      <w:r w:rsidRPr="007C587F" w:rsidR="000565F2">
        <w:rPr>
          <w:rFonts w:ascii="Times New Roman" w:hAnsi="Times New Roman"/>
          <w:b/>
          <w:bCs/>
        </w:rPr>
        <w:t xml:space="preserve">  </w:t>
      </w:r>
      <w:r w:rsidRPr="007C587F" w:rsidR="000565F2">
        <w:rPr>
          <w:rFonts w:ascii="Times New Roman" w:hAnsi="Times New Roman"/>
        </w:rPr>
        <w:t xml:space="preserve">Research assistants from USC will conduct </w:t>
      </w:r>
      <w:r w:rsidR="00F439D5">
        <w:rPr>
          <w:rFonts w:ascii="Times New Roman" w:hAnsi="Times New Roman"/>
        </w:rPr>
        <w:t xml:space="preserve">an </w:t>
      </w:r>
      <w:r w:rsidRPr="007C587F" w:rsidR="000565F2">
        <w:rPr>
          <w:rFonts w:ascii="Times New Roman" w:hAnsi="Times New Roman"/>
        </w:rPr>
        <w:t>in-person interviews after receiving the</w:t>
      </w:r>
      <w:r w:rsidRPr="007C587F" w:rsidR="00926D4E">
        <w:rPr>
          <w:rFonts w:ascii="Times New Roman" w:hAnsi="Times New Roman"/>
        </w:rPr>
        <w:t xml:space="preserve"> participant</w:t>
      </w:r>
      <w:r w:rsidR="00F439D5">
        <w:rPr>
          <w:rFonts w:ascii="Times New Roman" w:hAnsi="Times New Roman"/>
        </w:rPr>
        <w:t>'</w:t>
      </w:r>
      <w:r w:rsidRPr="007C587F" w:rsidR="00926D4E">
        <w:rPr>
          <w:rFonts w:ascii="Times New Roman" w:hAnsi="Times New Roman"/>
        </w:rPr>
        <w:t>s</w:t>
      </w:r>
      <w:r w:rsidRPr="007C587F" w:rsidR="000565F2">
        <w:rPr>
          <w:rFonts w:ascii="Times New Roman" w:hAnsi="Times New Roman"/>
        </w:rPr>
        <w:t xml:space="preserve"> signed consent</w:t>
      </w:r>
      <w:r w:rsidRPr="007C587F" w:rsidR="00926D4E">
        <w:rPr>
          <w:rFonts w:ascii="Times New Roman" w:hAnsi="Times New Roman"/>
        </w:rPr>
        <w:t xml:space="preserve">.  The interview will last </w:t>
      </w:r>
      <w:r w:rsidR="009C0FAE">
        <w:rPr>
          <w:rFonts w:ascii="Times New Roman" w:hAnsi="Times New Roman"/>
        </w:rPr>
        <w:t>60</w:t>
      </w:r>
      <w:r w:rsidRPr="007C587F" w:rsidR="00926D4E">
        <w:rPr>
          <w:rFonts w:ascii="Times New Roman" w:hAnsi="Times New Roman"/>
        </w:rPr>
        <w:t xml:space="preserve"> minutes and will include questions about the participant</w:t>
      </w:r>
      <w:r w:rsidR="00F439D5">
        <w:rPr>
          <w:rFonts w:ascii="Times New Roman" w:hAnsi="Times New Roman"/>
        </w:rPr>
        <w:t>’</w:t>
      </w:r>
      <w:r w:rsidRPr="007C587F" w:rsidR="00926D4E">
        <w:rPr>
          <w:rFonts w:ascii="Times New Roman" w:hAnsi="Times New Roman"/>
        </w:rPr>
        <w:t>s employment</w:t>
      </w:r>
      <w:r w:rsidR="00101914">
        <w:rPr>
          <w:rFonts w:ascii="Times New Roman" w:hAnsi="Times New Roman"/>
        </w:rPr>
        <w:t>, finances, housing, education, and social networks, and other topics</w:t>
      </w:r>
      <w:r w:rsidRPr="007C587F" w:rsidR="00926D4E">
        <w:rPr>
          <w:rFonts w:ascii="Times New Roman" w:hAnsi="Times New Roman"/>
        </w:rPr>
        <w:t xml:space="preserve">.  </w:t>
      </w:r>
      <w:r w:rsidR="009C0FAE">
        <w:rPr>
          <w:rFonts w:ascii="Times New Roman" w:hAnsi="Times New Roman"/>
        </w:rPr>
        <w:t xml:space="preserve">Westat </w:t>
      </w:r>
      <w:r w:rsidR="00AF2E29">
        <w:rPr>
          <w:rFonts w:ascii="Times New Roman" w:hAnsi="Times New Roman"/>
        </w:rPr>
        <w:t>do</w:t>
      </w:r>
      <w:r w:rsidR="009C0FAE">
        <w:rPr>
          <w:rFonts w:ascii="Times New Roman" w:hAnsi="Times New Roman"/>
        </w:rPr>
        <w:t>es</w:t>
      </w:r>
      <w:r w:rsidR="00AF2E29">
        <w:rPr>
          <w:rFonts w:ascii="Times New Roman" w:hAnsi="Times New Roman"/>
        </w:rPr>
        <w:t xml:space="preserve"> not require p</w:t>
      </w:r>
      <w:r w:rsidRPr="007C587F" w:rsidR="00926D4E">
        <w:rPr>
          <w:rFonts w:ascii="Times New Roman" w:hAnsi="Times New Roman"/>
        </w:rPr>
        <w:t>articipant</w:t>
      </w:r>
      <w:r w:rsidR="009C0FAE">
        <w:rPr>
          <w:rFonts w:ascii="Times New Roman" w:hAnsi="Times New Roman"/>
        </w:rPr>
        <w:t>s</w:t>
      </w:r>
      <w:r w:rsidR="00AF2E29">
        <w:rPr>
          <w:rFonts w:ascii="Times New Roman" w:hAnsi="Times New Roman"/>
        </w:rPr>
        <w:t xml:space="preserve"> </w:t>
      </w:r>
      <w:r w:rsidRPr="007C587F" w:rsidR="00926D4E">
        <w:rPr>
          <w:rFonts w:ascii="Times New Roman" w:hAnsi="Times New Roman"/>
        </w:rPr>
        <w:t>to fill out forms themselves or access the internet to enter data.  The interview format will provide an opportunity to help participants understand and answer question</w:t>
      </w:r>
      <w:r w:rsidR="009C0FAE">
        <w:rPr>
          <w:rFonts w:ascii="Times New Roman" w:hAnsi="Times New Roman"/>
        </w:rPr>
        <w:t>s</w:t>
      </w:r>
      <w:r w:rsidRPr="007C587F" w:rsidR="007C587F">
        <w:rPr>
          <w:rFonts w:ascii="Times New Roman" w:hAnsi="Times New Roman"/>
        </w:rPr>
        <w:t>.</w:t>
      </w:r>
    </w:p>
    <w:p w:rsidR="009E3036" w:rsidRPr="0046068C" w:rsidP="009E3036" w14:paraId="1EA7ABCA" w14:textId="77777777">
      <w:pPr>
        <w:widowControl/>
        <w:suppressAutoHyphens/>
        <w:ind w:left="1890"/>
        <w:rPr>
          <w:rFonts w:ascii="Times New Roman" w:hAnsi="Times New Roman"/>
        </w:rPr>
      </w:pPr>
    </w:p>
    <w:p w:rsidR="00EC5AD7" w:rsidRPr="00EC5AD7" w:rsidP="009A1A43" w14:paraId="5707FC08" w14:textId="3847C61A">
      <w:pPr>
        <w:numPr>
          <w:ilvl w:val="0"/>
          <w:numId w:val="6"/>
        </w:numPr>
        <w:ind w:left="1890" w:hanging="450"/>
        <w:rPr>
          <w:rFonts w:ascii="Times New Roman" w:hAnsi="Times New Roman"/>
        </w:rPr>
      </w:pPr>
      <w:r>
        <w:rPr>
          <w:rFonts w:ascii="Times New Roman" w:hAnsi="Times New Roman"/>
          <w:b/>
          <w:bCs/>
        </w:rPr>
        <w:t>Quarterly</w:t>
      </w:r>
      <w:r w:rsidRPr="00EC5AD7">
        <w:rPr>
          <w:rFonts w:ascii="Times New Roman" w:hAnsi="Times New Roman"/>
          <w:b/>
          <w:bCs/>
        </w:rPr>
        <w:t xml:space="preserve"> Interviews:</w:t>
      </w:r>
      <w:r w:rsidRPr="00EC5AD7">
        <w:rPr>
          <w:rFonts w:ascii="Times New Roman" w:hAnsi="Times New Roman"/>
        </w:rPr>
        <w:t xml:space="preserve">  </w:t>
      </w:r>
      <w:r w:rsidR="00835191">
        <w:rPr>
          <w:rFonts w:ascii="Times New Roman" w:hAnsi="Times New Roman"/>
        </w:rPr>
        <w:t xml:space="preserve">Research assistants </w:t>
      </w:r>
      <w:r w:rsidR="00926D4E">
        <w:rPr>
          <w:rFonts w:ascii="Times New Roman" w:hAnsi="Times New Roman"/>
        </w:rPr>
        <w:t xml:space="preserve">from USC </w:t>
      </w:r>
      <w:r w:rsidR="00835191">
        <w:rPr>
          <w:rFonts w:ascii="Times New Roman" w:hAnsi="Times New Roman"/>
        </w:rPr>
        <w:t>will conduct quarterly interviews by telephone</w:t>
      </w:r>
      <w:r w:rsidR="00F439D5">
        <w:rPr>
          <w:rFonts w:ascii="Times New Roman" w:hAnsi="Times New Roman"/>
        </w:rPr>
        <w:t xml:space="preserve">; </w:t>
      </w:r>
      <w:r w:rsidR="00835191">
        <w:rPr>
          <w:rFonts w:ascii="Times New Roman" w:hAnsi="Times New Roman"/>
        </w:rPr>
        <w:t xml:space="preserve">if the research assistant cannot reach the </w:t>
      </w:r>
      <w:r w:rsidR="00926D4E">
        <w:rPr>
          <w:rFonts w:ascii="Times New Roman" w:hAnsi="Times New Roman"/>
        </w:rPr>
        <w:t xml:space="preserve">participant </w:t>
      </w:r>
      <w:r w:rsidR="00835191">
        <w:rPr>
          <w:rFonts w:ascii="Times New Roman" w:hAnsi="Times New Roman"/>
        </w:rPr>
        <w:t>by telephone, t</w:t>
      </w:r>
      <w:r w:rsidR="002B2B61">
        <w:rPr>
          <w:rFonts w:ascii="Times New Roman" w:hAnsi="Times New Roman"/>
        </w:rPr>
        <w:t>he research assistant</w:t>
      </w:r>
      <w:r w:rsidR="00835191">
        <w:rPr>
          <w:rFonts w:ascii="Times New Roman" w:hAnsi="Times New Roman"/>
        </w:rPr>
        <w:t xml:space="preserve"> will conduct the interview in person. </w:t>
      </w:r>
      <w:r w:rsidR="00575830">
        <w:rPr>
          <w:rFonts w:ascii="Times New Roman" w:hAnsi="Times New Roman"/>
        </w:rPr>
        <w:t xml:space="preserve"> </w:t>
      </w:r>
      <w:r w:rsidRPr="00EC5AD7">
        <w:rPr>
          <w:rFonts w:ascii="Times New Roman" w:hAnsi="Times New Roman"/>
        </w:rPr>
        <w:t xml:space="preserve">Most of these interviews </w:t>
      </w:r>
      <w:r w:rsidR="00575830">
        <w:rPr>
          <w:rFonts w:ascii="Times New Roman" w:hAnsi="Times New Roman"/>
        </w:rPr>
        <w:t>w</w:t>
      </w:r>
      <w:r w:rsidRPr="00EC5AD7">
        <w:rPr>
          <w:rFonts w:ascii="Times New Roman" w:hAnsi="Times New Roman"/>
        </w:rPr>
        <w:t>ill last 10 minutes, will</w:t>
      </w:r>
      <w:r>
        <w:rPr>
          <w:rFonts w:ascii="Times New Roman" w:hAnsi="Times New Roman"/>
        </w:rPr>
        <w:t xml:space="preserve"> </w:t>
      </w:r>
      <w:r w:rsidRPr="00EC5AD7">
        <w:rPr>
          <w:rFonts w:ascii="Times New Roman" w:hAnsi="Times New Roman"/>
        </w:rPr>
        <w:t>occur every three months</w:t>
      </w:r>
      <w:r w:rsidR="00DF4E12">
        <w:rPr>
          <w:rFonts w:ascii="Times New Roman" w:hAnsi="Times New Roman"/>
        </w:rPr>
        <w:t>,</w:t>
      </w:r>
      <w:r w:rsidRPr="00EC5AD7">
        <w:rPr>
          <w:rFonts w:ascii="Times New Roman" w:hAnsi="Times New Roman"/>
        </w:rPr>
        <w:t xml:space="preserve"> and will include questions about their housing and employment.</w:t>
      </w:r>
      <w:r w:rsidR="00CB36B4">
        <w:rPr>
          <w:rFonts w:ascii="Times New Roman" w:hAnsi="Times New Roman"/>
        </w:rPr>
        <w:t xml:space="preserve">   </w:t>
      </w:r>
    </w:p>
    <w:p w:rsidR="00EC5AD7" w:rsidP="00E97E48" w14:paraId="685CAFAC" w14:textId="77777777">
      <w:pPr>
        <w:ind w:left="1440"/>
      </w:pPr>
    </w:p>
    <w:p w:rsidR="00BF23DE" w:rsidRPr="00BF23DE" w:rsidP="009A1A43" w14:paraId="46CC417C" w14:textId="465A31E4">
      <w:pPr>
        <w:pStyle w:val="ListParagraph"/>
        <w:widowControl/>
        <w:numPr>
          <w:ilvl w:val="0"/>
          <w:numId w:val="6"/>
        </w:numPr>
        <w:suppressAutoHyphens/>
        <w:ind w:left="1890" w:hanging="450"/>
        <w:rPr>
          <w:rFonts w:ascii="Times New Roman" w:hAnsi="Times New Roman"/>
        </w:rPr>
      </w:pPr>
      <w:r w:rsidRPr="00BF23DE">
        <w:rPr>
          <w:rFonts w:ascii="Times New Roman" w:hAnsi="Times New Roman"/>
          <w:b/>
          <w:bCs/>
        </w:rPr>
        <w:t>Final Interview</w:t>
      </w:r>
      <w:r w:rsidRPr="00BF23DE">
        <w:rPr>
          <w:rFonts w:ascii="Times New Roman" w:hAnsi="Times New Roman"/>
        </w:rPr>
        <w:t>:  Research assistants from USC will conduct</w:t>
      </w:r>
      <w:r w:rsidR="00DF4E12">
        <w:rPr>
          <w:rFonts w:ascii="Times New Roman" w:hAnsi="Times New Roman"/>
        </w:rPr>
        <w:t xml:space="preserve"> an</w:t>
      </w:r>
      <w:r w:rsidRPr="00BF23DE">
        <w:rPr>
          <w:rFonts w:ascii="Times New Roman" w:hAnsi="Times New Roman"/>
        </w:rPr>
        <w:t xml:space="preserve"> in-person final interview which will include questions </w:t>
      </w:r>
      <w:r w:rsidR="00101914">
        <w:rPr>
          <w:rFonts w:ascii="Times New Roman" w:hAnsi="Times New Roman"/>
        </w:rPr>
        <w:t>similar to what the baseline interview covered</w:t>
      </w:r>
      <w:r w:rsidRPr="00BF23DE">
        <w:rPr>
          <w:rFonts w:ascii="Times New Roman" w:hAnsi="Times New Roman"/>
        </w:rPr>
        <w:t>.</w:t>
      </w:r>
    </w:p>
    <w:p w:rsidR="00E97E48" w:rsidP="00DB798D" w14:paraId="24F91062" w14:textId="77777777">
      <w:pPr>
        <w:pStyle w:val="ListParagraph"/>
        <w:widowControl/>
        <w:suppressAutoHyphens/>
        <w:ind w:left="2149"/>
      </w:pPr>
    </w:p>
    <w:p w:rsidR="007C587F" w:rsidP="007C587F" w14:paraId="01F64D62" w14:textId="77777777">
      <w:pPr>
        <w:ind w:left="1440"/>
        <w:rPr>
          <w:rFonts w:ascii="Times New Roman" w:hAnsi="Times New Roman"/>
        </w:rPr>
      </w:pPr>
      <w:r w:rsidRPr="006421EC">
        <w:rPr>
          <w:rFonts w:ascii="Times New Roman" w:hAnsi="Times New Roman"/>
        </w:rPr>
        <w:t>We identified the following psychological costs based on the requirements for this information collection:</w:t>
      </w:r>
    </w:p>
    <w:p w:rsidR="00EC42FF" w:rsidRPr="007C587F" w:rsidP="007C587F" w14:paraId="61034A8B" w14:textId="77777777">
      <w:pPr>
        <w:rPr>
          <w:rFonts w:ascii="Times New Roman" w:hAnsi="Times New Roman"/>
          <w:b/>
          <w:bCs/>
        </w:rPr>
      </w:pPr>
      <w:r w:rsidRPr="007C587F">
        <w:rPr>
          <w:rFonts w:ascii="Times New Roman" w:hAnsi="Times New Roman"/>
          <w:b/>
          <w:bCs/>
        </w:rPr>
        <w:t xml:space="preserve"> </w:t>
      </w:r>
    </w:p>
    <w:p w:rsidR="00000F9D" w:rsidRPr="0046068C" w:rsidP="0046068C" w14:paraId="564F9B33" w14:textId="77777777">
      <w:pPr>
        <w:numPr>
          <w:ilvl w:val="0"/>
          <w:numId w:val="9"/>
        </w:numPr>
        <w:rPr>
          <w:rFonts w:ascii="Times New Roman" w:hAnsi="Times New Roman"/>
          <w:b/>
          <w:u w:val="single"/>
        </w:rPr>
      </w:pPr>
      <w:r w:rsidRPr="0046068C">
        <w:rPr>
          <w:rFonts w:ascii="Times New Roman" w:hAnsi="Times New Roman"/>
          <w:b/>
          <w:u w:val="single"/>
        </w:rPr>
        <w:t>Psychological Cost</w:t>
      </w:r>
      <w:r w:rsidRPr="007C587F" w:rsidR="007C587F">
        <w:rPr>
          <w:rFonts w:ascii="Times New Roman" w:hAnsi="Times New Roman"/>
          <w:b/>
          <w:bCs/>
          <w:u w:val="single"/>
        </w:rPr>
        <w:t xml:space="preserve"> #1</w:t>
      </w:r>
      <w:r w:rsidRPr="0046068C">
        <w:rPr>
          <w:rFonts w:ascii="Times New Roman" w:hAnsi="Times New Roman"/>
          <w:b/>
          <w:u w:val="single"/>
        </w:rPr>
        <w:t xml:space="preserve">: </w:t>
      </w:r>
    </w:p>
    <w:p w:rsidR="00000F9D" w:rsidP="0046068C" w14:paraId="4701E92A" w14:textId="029D9E85">
      <w:pPr>
        <w:numPr>
          <w:ilvl w:val="0"/>
          <w:numId w:val="10"/>
        </w:numPr>
        <w:rPr>
          <w:rFonts w:ascii="Times New Roman" w:hAnsi="Times New Roman"/>
        </w:rPr>
      </w:pPr>
      <w:r w:rsidRPr="00D47162">
        <w:rPr>
          <w:rFonts w:ascii="Times New Roman" w:hAnsi="Times New Roman"/>
          <w:b/>
          <w:bCs/>
        </w:rPr>
        <w:t>Requirement for the Program:</w:t>
      </w:r>
      <w:r w:rsidRPr="00D47162">
        <w:rPr>
          <w:rFonts w:ascii="Times New Roman" w:hAnsi="Times New Roman"/>
        </w:rPr>
        <w:t xml:space="preserve">  </w:t>
      </w:r>
      <w:r w:rsidR="00681D1E">
        <w:rPr>
          <w:rFonts w:ascii="Times New Roman" w:hAnsi="Times New Roman"/>
        </w:rPr>
        <w:t>The SHIPS Study requires e</w:t>
      </w:r>
      <w:r w:rsidR="00565594">
        <w:rPr>
          <w:rFonts w:ascii="Times New Roman" w:hAnsi="Times New Roman"/>
        </w:rPr>
        <w:t xml:space="preserve">ach potential </w:t>
      </w:r>
      <w:r w:rsidR="00AF2E29">
        <w:rPr>
          <w:rFonts w:ascii="Times New Roman" w:hAnsi="Times New Roman"/>
        </w:rPr>
        <w:t>participant</w:t>
      </w:r>
      <w:r w:rsidR="00565594">
        <w:rPr>
          <w:rFonts w:ascii="Times New Roman" w:hAnsi="Times New Roman"/>
        </w:rPr>
        <w:t xml:space="preserve"> to attend to informational interviews and meet predetermined eligibility requirements.</w:t>
      </w:r>
    </w:p>
    <w:p w:rsidR="007C587F" w:rsidRPr="00D47162" w:rsidP="007C587F" w14:paraId="2F5AD0D7" w14:textId="77777777">
      <w:pPr>
        <w:ind w:left="2160"/>
        <w:rPr>
          <w:rFonts w:ascii="Times New Roman" w:hAnsi="Times New Roman"/>
        </w:rPr>
      </w:pPr>
    </w:p>
    <w:p w:rsidR="00000F9D" w:rsidP="0046068C" w14:paraId="4A0AA71D" w14:textId="56C625C6">
      <w:pPr>
        <w:numPr>
          <w:ilvl w:val="0"/>
          <w:numId w:val="10"/>
        </w:numPr>
        <w:rPr>
          <w:rFonts w:ascii="Times New Roman" w:hAnsi="Times New Roman"/>
        </w:rPr>
      </w:pPr>
      <w:r w:rsidRPr="00D47162">
        <w:rPr>
          <w:rFonts w:ascii="Times New Roman" w:hAnsi="Times New Roman"/>
          <w:b/>
          <w:bCs/>
        </w:rPr>
        <w:t>Psychological Cost:</w:t>
      </w:r>
      <w:r w:rsidRPr="00D47162">
        <w:rPr>
          <w:rFonts w:ascii="Times New Roman" w:hAnsi="Times New Roman"/>
        </w:rPr>
        <w:t xml:space="preserve">  </w:t>
      </w:r>
      <w:r w:rsidR="00460B2A">
        <w:rPr>
          <w:rFonts w:ascii="Times New Roman" w:hAnsi="Times New Roman"/>
        </w:rPr>
        <w:t>Participants</w:t>
      </w:r>
      <w:r w:rsidR="00565594">
        <w:rPr>
          <w:rFonts w:ascii="Times New Roman" w:hAnsi="Times New Roman"/>
        </w:rPr>
        <w:t xml:space="preserve"> may feel that these informational interviews are burdensome.  </w:t>
      </w:r>
      <w:r w:rsidR="002B2B61">
        <w:rPr>
          <w:rFonts w:ascii="Times New Roman" w:hAnsi="Times New Roman"/>
        </w:rPr>
        <w:t>The participants</w:t>
      </w:r>
      <w:r w:rsidR="00565594">
        <w:rPr>
          <w:rFonts w:ascii="Times New Roman" w:hAnsi="Times New Roman"/>
        </w:rPr>
        <w:t xml:space="preserve"> may also experience disappointment if</w:t>
      </w:r>
      <w:r w:rsidR="002B2B61">
        <w:rPr>
          <w:rFonts w:ascii="Times New Roman" w:hAnsi="Times New Roman"/>
        </w:rPr>
        <w:t xml:space="preserve"> individuals </w:t>
      </w:r>
      <w:r w:rsidR="00387678">
        <w:rPr>
          <w:rFonts w:ascii="Times New Roman" w:hAnsi="Times New Roman"/>
        </w:rPr>
        <w:t xml:space="preserve">hoped to enroll in the study but </w:t>
      </w:r>
      <w:r w:rsidR="00565594">
        <w:rPr>
          <w:rFonts w:ascii="Times New Roman" w:hAnsi="Times New Roman"/>
        </w:rPr>
        <w:t>do not meet eligibility requirements</w:t>
      </w:r>
      <w:r w:rsidRPr="00D47162">
        <w:rPr>
          <w:rFonts w:ascii="Times New Roman" w:hAnsi="Times New Roman"/>
        </w:rPr>
        <w:t>.</w:t>
      </w:r>
      <w:r w:rsidR="00387678">
        <w:rPr>
          <w:rFonts w:ascii="Times New Roman" w:hAnsi="Times New Roman"/>
        </w:rPr>
        <w:t xml:space="preserve">  The process may also cause them to reflect on their circumstances and experience additional disappointment.</w:t>
      </w:r>
    </w:p>
    <w:p w:rsidR="007C587F" w:rsidP="007C587F" w14:paraId="15B9E9AA" w14:textId="77777777">
      <w:pPr>
        <w:pStyle w:val="ListParagraph"/>
        <w:rPr>
          <w:rFonts w:ascii="Times New Roman" w:hAnsi="Times New Roman"/>
        </w:rPr>
      </w:pPr>
    </w:p>
    <w:p w:rsidR="007C587F" w:rsidRPr="00106E74" w:rsidP="009A1A43" w14:paraId="1845E857" w14:textId="77777777">
      <w:pPr>
        <w:numPr>
          <w:ilvl w:val="0"/>
          <w:numId w:val="9"/>
        </w:numPr>
        <w:rPr>
          <w:rFonts w:ascii="Times New Roman" w:hAnsi="Times New Roman"/>
          <w:b/>
          <w:bCs/>
          <w:u w:val="single"/>
        </w:rPr>
      </w:pPr>
      <w:r w:rsidRPr="007C587F">
        <w:rPr>
          <w:rFonts w:ascii="Times New Roman" w:hAnsi="Times New Roman"/>
          <w:b/>
          <w:bCs/>
          <w:u w:val="single"/>
        </w:rPr>
        <w:t>P</w:t>
      </w:r>
      <w:r w:rsidRPr="00106E74">
        <w:rPr>
          <w:rFonts w:ascii="Times New Roman" w:hAnsi="Times New Roman"/>
          <w:b/>
          <w:bCs/>
          <w:u w:val="single"/>
        </w:rPr>
        <w:t xml:space="preserve">sychological Cost #2: </w:t>
      </w:r>
    </w:p>
    <w:p w:rsidR="00387678" w:rsidRPr="00106E74" w:rsidP="0046068C" w14:paraId="4CEF1351" w14:textId="4D3FF02B">
      <w:pPr>
        <w:numPr>
          <w:ilvl w:val="0"/>
          <w:numId w:val="11"/>
        </w:numPr>
        <w:rPr>
          <w:rFonts w:ascii="Times New Roman" w:hAnsi="Times New Roman"/>
        </w:rPr>
      </w:pPr>
      <w:r w:rsidRPr="00106E74">
        <w:rPr>
          <w:rFonts w:ascii="Times New Roman" w:hAnsi="Times New Roman"/>
          <w:b/>
          <w:bCs/>
        </w:rPr>
        <w:t>R</w:t>
      </w:r>
      <w:r w:rsidRPr="00D47162">
        <w:rPr>
          <w:rFonts w:ascii="Times New Roman" w:hAnsi="Times New Roman"/>
          <w:b/>
          <w:bCs/>
        </w:rPr>
        <w:t>equirement for the Program:</w:t>
      </w:r>
      <w:r w:rsidRPr="00D47162">
        <w:rPr>
          <w:rFonts w:ascii="Times New Roman" w:hAnsi="Times New Roman"/>
        </w:rPr>
        <w:t xml:space="preserve">  </w:t>
      </w:r>
      <w:r w:rsidR="0030097E">
        <w:rPr>
          <w:rFonts w:ascii="Times New Roman" w:hAnsi="Times New Roman"/>
        </w:rPr>
        <w:t xml:space="preserve">The SHIPS team will randomly select participants for </w:t>
      </w:r>
      <w:r w:rsidR="00613D5A">
        <w:rPr>
          <w:rFonts w:ascii="Times New Roman" w:hAnsi="Times New Roman"/>
        </w:rPr>
        <w:t>enrollment</w:t>
      </w:r>
      <w:r w:rsidR="0030097E">
        <w:rPr>
          <w:rFonts w:ascii="Times New Roman" w:hAnsi="Times New Roman"/>
        </w:rPr>
        <w:t xml:space="preserve"> in</w:t>
      </w:r>
      <w:r w:rsidR="00613D5A">
        <w:rPr>
          <w:rFonts w:ascii="Times New Roman" w:hAnsi="Times New Roman"/>
        </w:rPr>
        <w:t xml:space="preserve"> to receive either </w:t>
      </w:r>
      <w:r w:rsidRPr="00106E74" w:rsidR="00743B1A">
        <w:rPr>
          <w:rFonts w:ascii="Times New Roman" w:hAnsi="Times New Roman"/>
        </w:rPr>
        <w:t>Worksource</w:t>
      </w:r>
      <w:r w:rsidRPr="00106E74" w:rsidR="00613D5A">
        <w:rPr>
          <w:rFonts w:ascii="Times New Roman" w:hAnsi="Times New Roman"/>
        </w:rPr>
        <w:t xml:space="preserve"> Center Services or Individual Placement and Support.  </w:t>
      </w:r>
    </w:p>
    <w:p w:rsidR="007C587F" w:rsidP="007C587F" w14:paraId="0AC4EFBB" w14:textId="77777777">
      <w:pPr>
        <w:rPr>
          <w:rFonts w:ascii="Times New Roman" w:hAnsi="Times New Roman"/>
          <w:b/>
          <w:bCs/>
        </w:rPr>
      </w:pPr>
    </w:p>
    <w:p w:rsidR="00387678" w:rsidRPr="002C138F" w:rsidP="0046068C" w14:paraId="402DA297" w14:textId="7A78A9E4">
      <w:pPr>
        <w:numPr>
          <w:ilvl w:val="0"/>
          <w:numId w:val="11"/>
        </w:numPr>
        <w:rPr>
          <w:rFonts w:ascii="Times New Roman" w:hAnsi="Times New Roman"/>
        </w:rPr>
      </w:pPr>
      <w:r w:rsidRPr="00D47162">
        <w:rPr>
          <w:rFonts w:ascii="Times New Roman" w:hAnsi="Times New Roman"/>
          <w:b/>
          <w:bCs/>
        </w:rPr>
        <w:t>Psychological Cost</w:t>
      </w:r>
      <w:r w:rsidR="00613D5A">
        <w:rPr>
          <w:rFonts w:ascii="Times New Roman" w:hAnsi="Times New Roman"/>
          <w:b/>
          <w:bCs/>
        </w:rPr>
        <w:t xml:space="preserve">: </w:t>
      </w:r>
      <w:r w:rsidR="0030097E">
        <w:rPr>
          <w:rFonts w:ascii="Times New Roman" w:hAnsi="Times New Roman"/>
          <w:b/>
          <w:bCs/>
        </w:rPr>
        <w:t xml:space="preserve"> </w:t>
      </w:r>
      <w:r w:rsidR="00AF2E29">
        <w:rPr>
          <w:rFonts w:ascii="Times New Roman" w:hAnsi="Times New Roman"/>
        </w:rPr>
        <w:t>Par</w:t>
      </w:r>
      <w:r w:rsidR="002E72AC">
        <w:rPr>
          <w:rFonts w:ascii="Times New Roman" w:hAnsi="Times New Roman"/>
        </w:rPr>
        <w:t>ticipants</w:t>
      </w:r>
      <w:r w:rsidR="00613D5A">
        <w:rPr>
          <w:rFonts w:ascii="Times New Roman" w:hAnsi="Times New Roman"/>
        </w:rPr>
        <w:t xml:space="preserve"> may experience disappointment if not rand</w:t>
      </w:r>
      <w:r w:rsidR="00681D1E">
        <w:rPr>
          <w:rFonts w:ascii="Times New Roman" w:hAnsi="Times New Roman"/>
        </w:rPr>
        <w:t>omly selected</w:t>
      </w:r>
      <w:r w:rsidR="002E72AC">
        <w:rPr>
          <w:rFonts w:ascii="Times New Roman" w:hAnsi="Times New Roman"/>
        </w:rPr>
        <w:t xml:space="preserve"> by the program</w:t>
      </w:r>
      <w:r w:rsidR="00681D1E">
        <w:rPr>
          <w:rFonts w:ascii="Times New Roman" w:hAnsi="Times New Roman"/>
        </w:rPr>
        <w:t xml:space="preserve"> </w:t>
      </w:r>
      <w:r w:rsidR="00613D5A">
        <w:rPr>
          <w:rFonts w:ascii="Times New Roman" w:hAnsi="Times New Roman"/>
        </w:rPr>
        <w:t xml:space="preserve">to </w:t>
      </w:r>
      <w:r w:rsidR="002E72AC">
        <w:rPr>
          <w:rFonts w:ascii="Times New Roman" w:hAnsi="Times New Roman"/>
        </w:rPr>
        <w:t xml:space="preserve">receive IPS, </w:t>
      </w:r>
      <w:r w:rsidR="00A07876">
        <w:rPr>
          <w:rFonts w:ascii="Times New Roman" w:hAnsi="Times New Roman"/>
        </w:rPr>
        <w:t>because it is unavailable to those not participating in SHIPS</w:t>
      </w:r>
      <w:r w:rsidR="00613D5A">
        <w:rPr>
          <w:rFonts w:ascii="Times New Roman" w:hAnsi="Times New Roman"/>
        </w:rPr>
        <w:t xml:space="preserve">.  </w:t>
      </w:r>
      <w:r w:rsidR="002B2B61">
        <w:rPr>
          <w:rFonts w:ascii="Times New Roman" w:hAnsi="Times New Roman"/>
        </w:rPr>
        <w:t>Participants</w:t>
      </w:r>
      <w:r w:rsidR="00613D5A">
        <w:rPr>
          <w:rFonts w:ascii="Times New Roman" w:hAnsi="Times New Roman"/>
        </w:rPr>
        <w:t xml:space="preserve"> may also resent either study staff or </w:t>
      </w:r>
      <w:r w:rsidR="002E72AC">
        <w:rPr>
          <w:rFonts w:ascii="Times New Roman" w:hAnsi="Times New Roman"/>
        </w:rPr>
        <w:t>those  participants</w:t>
      </w:r>
      <w:r w:rsidR="00AF2E29">
        <w:rPr>
          <w:rFonts w:ascii="Times New Roman" w:hAnsi="Times New Roman"/>
        </w:rPr>
        <w:t xml:space="preserve"> </w:t>
      </w:r>
      <w:r w:rsidR="00613D5A">
        <w:rPr>
          <w:rFonts w:ascii="Times New Roman" w:hAnsi="Times New Roman"/>
        </w:rPr>
        <w:t>randomized to receive IPS.</w:t>
      </w:r>
      <w:r w:rsidR="003E24A0">
        <w:rPr>
          <w:rFonts w:ascii="Times New Roman" w:hAnsi="Times New Roman"/>
        </w:rPr>
        <w:t xml:space="preserve">  This could </w:t>
      </w:r>
      <w:r w:rsidR="003E24A0">
        <w:rPr>
          <w:rFonts w:ascii="Times New Roman" w:hAnsi="Times New Roman"/>
        </w:rPr>
        <w:t>affect their participation in SHIPS and its periodic interviews.</w:t>
      </w:r>
    </w:p>
    <w:p w:rsidR="007B12A9" w:rsidP="00E175D6" w14:paraId="31C34389" w14:textId="77777777">
      <w:pPr>
        <w:ind w:left="2700"/>
        <w:rPr>
          <w:rFonts w:ascii="Times New Roman" w:hAnsi="Times New Roman"/>
        </w:rPr>
      </w:pPr>
    </w:p>
    <w:p w:rsidR="00E175D6" w:rsidRPr="007C587F" w:rsidP="009A1A43" w14:paraId="2B02BFF4" w14:textId="77777777">
      <w:pPr>
        <w:numPr>
          <w:ilvl w:val="0"/>
          <w:numId w:val="9"/>
        </w:numPr>
        <w:rPr>
          <w:rFonts w:ascii="Times New Roman" w:hAnsi="Times New Roman"/>
          <w:b/>
          <w:bCs/>
          <w:u w:val="single"/>
        </w:rPr>
      </w:pPr>
      <w:r w:rsidRPr="007C587F">
        <w:rPr>
          <w:rFonts w:ascii="Times New Roman" w:hAnsi="Times New Roman"/>
          <w:b/>
          <w:bCs/>
          <w:u w:val="single"/>
        </w:rPr>
        <w:t>Psychological Cost #</w:t>
      </w:r>
      <w:r>
        <w:rPr>
          <w:rFonts w:ascii="Times New Roman" w:hAnsi="Times New Roman"/>
          <w:b/>
          <w:bCs/>
          <w:u w:val="single"/>
        </w:rPr>
        <w:t>3</w:t>
      </w:r>
      <w:r w:rsidRPr="007C587F">
        <w:rPr>
          <w:rFonts w:ascii="Times New Roman" w:hAnsi="Times New Roman"/>
          <w:b/>
          <w:bCs/>
          <w:u w:val="single"/>
        </w:rPr>
        <w:t xml:space="preserve">: </w:t>
      </w:r>
    </w:p>
    <w:p w:rsidR="00613D5A" w:rsidP="009A1A43" w14:paraId="238ABDAC" w14:textId="780C21AC">
      <w:pPr>
        <w:numPr>
          <w:ilvl w:val="0"/>
          <w:numId w:val="12"/>
        </w:numPr>
        <w:rPr>
          <w:rFonts w:ascii="Times New Roman" w:hAnsi="Times New Roman"/>
        </w:rPr>
      </w:pPr>
      <w:r w:rsidRPr="00D47162">
        <w:rPr>
          <w:rFonts w:ascii="Times New Roman" w:hAnsi="Times New Roman"/>
          <w:b/>
          <w:bCs/>
        </w:rPr>
        <w:t>Requirement for the Program:</w:t>
      </w:r>
      <w:r w:rsidRPr="00D47162">
        <w:rPr>
          <w:rFonts w:ascii="Times New Roman" w:hAnsi="Times New Roman"/>
        </w:rPr>
        <w:t xml:space="preserve"> </w:t>
      </w:r>
      <w:r w:rsidR="003E24A0">
        <w:rPr>
          <w:rFonts w:ascii="Times New Roman" w:hAnsi="Times New Roman"/>
        </w:rPr>
        <w:t xml:space="preserve">SHIPS participants will complete a baseline interview and </w:t>
      </w:r>
      <w:r w:rsidR="00681D1E">
        <w:rPr>
          <w:rFonts w:ascii="Times New Roman" w:hAnsi="Times New Roman"/>
        </w:rPr>
        <w:t xml:space="preserve">will </w:t>
      </w:r>
      <w:r w:rsidR="003E24A0">
        <w:rPr>
          <w:rFonts w:ascii="Times New Roman" w:hAnsi="Times New Roman"/>
        </w:rPr>
        <w:t>complete brief quarterly interviews throughout the study period.</w:t>
      </w:r>
    </w:p>
    <w:p w:rsidR="00DF4E12" w:rsidP="0046068C" w14:paraId="6DD60D8B" w14:textId="77777777">
      <w:pPr>
        <w:ind w:left="2160"/>
        <w:rPr>
          <w:rFonts w:ascii="Times New Roman" w:hAnsi="Times New Roman"/>
        </w:rPr>
      </w:pPr>
    </w:p>
    <w:p w:rsidR="00DF4E12" w:rsidP="009A1A43" w14:paraId="086C3CAF" w14:textId="2F1184D4">
      <w:pPr>
        <w:numPr>
          <w:ilvl w:val="0"/>
          <w:numId w:val="12"/>
        </w:numPr>
        <w:rPr>
          <w:rFonts w:ascii="Times New Roman" w:hAnsi="Times New Roman"/>
        </w:rPr>
      </w:pPr>
      <w:r w:rsidRPr="00D47162">
        <w:rPr>
          <w:rFonts w:ascii="Times New Roman" w:hAnsi="Times New Roman"/>
          <w:b/>
          <w:bCs/>
        </w:rPr>
        <w:t>Psychological Cost</w:t>
      </w:r>
      <w:r>
        <w:rPr>
          <w:rFonts w:ascii="Times New Roman" w:hAnsi="Times New Roman"/>
          <w:b/>
          <w:bCs/>
        </w:rPr>
        <w:t xml:space="preserve">: </w:t>
      </w:r>
      <w:r w:rsidRPr="002C138F" w:rsidR="003E24A0">
        <w:rPr>
          <w:rFonts w:ascii="Times New Roman" w:hAnsi="Times New Roman"/>
        </w:rPr>
        <w:t>Participants may find some questions uncomfortable.</w:t>
      </w:r>
      <w:r w:rsidR="003E24A0">
        <w:rPr>
          <w:rFonts w:ascii="Times New Roman" w:hAnsi="Times New Roman"/>
        </w:rPr>
        <w:t xml:space="preserve">  Participants may experience discomfort, shame, or embarrassment when asked about, for example, histories of homelessness and </w:t>
      </w:r>
      <w:r w:rsidRPr="00C86A11" w:rsidR="003E24A0">
        <w:rPr>
          <w:rFonts w:ascii="Times New Roman" w:hAnsi="Times New Roman"/>
        </w:rPr>
        <w:t xml:space="preserve">justice </w:t>
      </w:r>
      <w:r w:rsidRPr="00C86A11" w:rsidR="0070766B">
        <w:rPr>
          <w:rFonts w:ascii="Times New Roman" w:hAnsi="Times New Roman"/>
        </w:rPr>
        <w:t>system</w:t>
      </w:r>
      <w:r w:rsidR="0070766B">
        <w:rPr>
          <w:rFonts w:ascii="Times New Roman" w:hAnsi="Times New Roman"/>
        </w:rPr>
        <w:t xml:space="preserve"> </w:t>
      </w:r>
      <w:r w:rsidR="003E24A0">
        <w:rPr>
          <w:rFonts w:ascii="Times New Roman" w:hAnsi="Times New Roman"/>
        </w:rPr>
        <w:t xml:space="preserve">involvement.  </w:t>
      </w:r>
    </w:p>
    <w:p w:rsidR="00DF4E12" w:rsidP="00DF4E12" w14:paraId="3B60BF6B" w14:textId="77777777">
      <w:pPr>
        <w:pStyle w:val="ListParagraph"/>
        <w:rPr>
          <w:rFonts w:ascii="Times New Roman" w:hAnsi="Times New Roman"/>
        </w:rPr>
      </w:pPr>
    </w:p>
    <w:p w:rsidR="00E175D6" w:rsidRPr="00E175D6" w:rsidP="009A1A43" w14:paraId="60E63C38" w14:textId="77777777">
      <w:pPr>
        <w:numPr>
          <w:ilvl w:val="0"/>
          <w:numId w:val="9"/>
        </w:numPr>
        <w:rPr>
          <w:rFonts w:ascii="Times New Roman" w:hAnsi="Times New Roman"/>
          <w:b/>
          <w:bCs/>
          <w:u w:val="single"/>
        </w:rPr>
      </w:pPr>
      <w:r w:rsidRPr="007C587F">
        <w:rPr>
          <w:rFonts w:ascii="Times New Roman" w:hAnsi="Times New Roman"/>
          <w:b/>
          <w:bCs/>
          <w:u w:val="single"/>
        </w:rPr>
        <w:t>Psychological Cost #</w:t>
      </w:r>
      <w:r>
        <w:rPr>
          <w:rFonts w:ascii="Times New Roman" w:hAnsi="Times New Roman"/>
          <w:b/>
          <w:bCs/>
          <w:u w:val="single"/>
        </w:rPr>
        <w:t>4</w:t>
      </w:r>
      <w:r w:rsidRPr="00E175D6">
        <w:rPr>
          <w:rFonts w:ascii="Times New Roman" w:hAnsi="Times New Roman"/>
          <w:b/>
          <w:bCs/>
          <w:u w:val="single"/>
        </w:rPr>
        <w:t xml:space="preserve">: </w:t>
      </w:r>
    </w:p>
    <w:p w:rsidR="0061390D" w:rsidRPr="00D47162" w:rsidP="0046068C" w14:paraId="7BA10A41" w14:textId="77777777">
      <w:pPr>
        <w:numPr>
          <w:ilvl w:val="0"/>
          <w:numId w:val="13"/>
        </w:numPr>
        <w:rPr>
          <w:rFonts w:ascii="Times New Roman" w:hAnsi="Times New Roman"/>
        </w:rPr>
      </w:pPr>
      <w:r w:rsidRPr="00D47162">
        <w:rPr>
          <w:rFonts w:ascii="Times New Roman" w:hAnsi="Times New Roman"/>
          <w:b/>
          <w:bCs/>
        </w:rPr>
        <w:t>Requirement for the Program:</w:t>
      </w:r>
      <w:r w:rsidRPr="00D47162">
        <w:rPr>
          <w:rFonts w:ascii="Times New Roman" w:hAnsi="Times New Roman"/>
        </w:rPr>
        <w:t xml:space="preserve"> </w:t>
      </w:r>
      <w:r>
        <w:rPr>
          <w:rFonts w:ascii="Times New Roman" w:hAnsi="Times New Roman"/>
        </w:rPr>
        <w:t xml:space="preserve">To follow up on observed implementation challenges, Westat researchers will interview SHIPS participants and PATH staff.  These interviews will occur when implementation researchers </w:t>
      </w:r>
      <w:r w:rsidR="000B28D2">
        <w:rPr>
          <w:rFonts w:ascii="Times New Roman" w:hAnsi="Times New Roman"/>
        </w:rPr>
        <w:t>identify a research question that qualitative interview data may address.</w:t>
      </w:r>
    </w:p>
    <w:p w:rsidR="00E175D6" w:rsidP="00E175D6" w14:paraId="6C135E9D" w14:textId="77777777">
      <w:pPr>
        <w:rPr>
          <w:rFonts w:ascii="Times New Roman" w:hAnsi="Times New Roman"/>
          <w:b/>
          <w:bCs/>
        </w:rPr>
      </w:pPr>
    </w:p>
    <w:p w:rsidR="0061390D" w:rsidP="009A1A43" w14:paraId="3E21A8BE" w14:textId="26833B72">
      <w:pPr>
        <w:numPr>
          <w:ilvl w:val="0"/>
          <w:numId w:val="13"/>
        </w:numPr>
        <w:rPr>
          <w:rFonts w:ascii="Times New Roman" w:hAnsi="Times New Roman"/>
        </w:rPr>
      </w:pPr>
      <w:r w:rsidRPr="00D47162">
        <w:rPr>
          <w:rFonts w:ascii="Times New Roman" w:hAnsi="Times New Roman"/>
          <w:b/>
          <w:bCs/>
        </w:rPr>
        <w:t>Psychological Cost</w:t>
      </w:r>
      <w:r>
        <w:rPr>
          <w:rFonts w:ascii="Times New Roman" w:hAnsi="Times New Roman"/>
          <w:b/>
          <w:bCs/>
        </w:rPr>
        <w:t xml:space="preserve">: </w:t>
      </w:r>
      <w:r w:rsidR="00460B2A">
        <w:rPr>
          <w:rFonts w:ascii="Times New Roman" w:hAnsi="Times New Roman"/>
        </w:rPr>
        <w:t>Participants</w:t>
      </w:r>
      <w:r w:rsidRPr="001F1194">
        <w:rPr>
          <w:rFonts w:ascii="Times New Roman" w:hAnsi="Times New Roman"/>
        </w:rPr>
        <w:t xml:space="preserve"> may find some questions uncomfortable</w:t>
      </w:r>
      <w:r w:rsidR="000B28D2">
        <w:rPr>
          <w:rFonts w:ascii="Times New Roman" w:hAnsi="Times New Roman"/>
        </w:rPr>
        <w:t>.</w:t>
      </w:r>
    </w:p>
    <w:p w:rsidR="00DF4E12" w:rsidP="00DF4E12" w14:paraId="2AB5E058" w14:textId="77777777">
      <w:pPr>
        <w:pStyle w:val="ListParagraph"/>
        <w:rPr>
          <w:rFonts w:ascii="Times New Roman" w:hAnsi="Times New Roman"/>
        </w:rPr>
      </w:pPr>
    </w:p>
    <w:p w:rsidR="00D901D9" w:rsidP="0046068C" w14:paraId="382E95F9" w14:textId="01B97ABA">
      <w:pPr>
        <w:ind w:left="1440"/>
        <w:rPr>
          <w:rFonts w:ascii="Times New Roman" w:hAnsi="Times New Roman"/>
        </w:rPr>
      </w:pPr>
      <w:r>
        <w:rPr>
          <w:rFonts w:ascii="Times New Roman" w:hAnsi="Times New Roman"/>
        </w:rPr>
        <w:t>Westat</w:t>
      </w:r>
      <w:r>
        <w:rPr>
          <w:rFonts w:ascii="Times New Roman" w:hAnsi="Times New Roman"/>
        </w:rPr>
        <w:t xml:space="preserve"> will provide participants with breaks and option to continue later, but </w:t>
      </w:r>
      <w:r w:rsidR="002B2B61">
        <w:rPr>
          <w:rFonts w:ascii="Times New Roman" w:hAnsi="Times New Roman"/>
        </w:rPr>
        <w:t xml:space="preserve">participants </w:t>
      </w:r>
      <w:r>
        <w:rPr>
          <w:rFonts w:ascii="Times New Roman" w:hAnsi="Times New Roman"/>
        </w:rPr>
        <w:t xml:space="preserve">may elect not to complete the interviews.  </w:t>
      </w:r>
      <w:r w:rsidRPr="00D47162">
        <w:rPr>
          <w:rFonts w:ascii="Times New Roman" w:hAnsi="Times New Roman"/>
        </w:rPr>
        <w:t>We understand th</w:t>
      </w:r>
      <w:r>
        <w:rPr>
          <w:rFonts w:ascii="Times New Roman" w:hAnsi="Times New Roman"/>
        </w:rPr>
        <w:t>ese</w:t>
      </w:r>
      <w:r w:rsidRPr="00D47162">
        <w:rPr>
          <w:rFonts w:ascii="Times New Roman" w:hAnsi="Times New Roman"/>
        </w:rPr>
        <w:t xml:space="preserve"> psychological cost</w:t>
      </w:r>
      <w:r>
        <w:rPr>
          <w:rFonts w:ascii="Times New Roman" w:hAnsi="Times New Roman"/>
        </w:rPr>
        <w:t>s</w:t>
      </w:r>
      <w:r w:rsidRPr="00D47162">
        <w:rPr>
          <w:rFonts w:ascii="Times New Roman" w:hAnsi="Times New Roman"/>
        </w:rPr>
        <w:t xml:space="preserve"> may cause </w:t>
      </w:r>
      <w:r>
        <w:rPr>
          <w:rFonts w:ascii="Times New Roman" w:hAnsi="Times New Roman"/>
        </w:rPr>
        <w:t>participants</w:t>
      </w:r>
      <w:r w:rsidRPr="00D47162">
        <w:rPr>
          <w:rFonts w:ascii="Times New Roman" w:hAnsi="Times New Roman"/>
        </w:rPr>
        <w:t xml:space="preserve"> to delay their completion of the information collection or cause them to abandon the information collection entirely.  </w:t>
      </w:r>
      <w:r>
        <w:rPr>
          <w:rFonts w:ascii="Times New Roman" w:hAnsi="Times New Roman"/>
        </w:rPr>
        <w:t>Westat</w:t>
      </w:r>
      <w:r w:rsidRPr="00D47162">
        <w:rPr>
          <w:rFonts w:ascii="Times New Roman" w:hAnsi="Times New Roman"/>
        </w:rPr>
        <w:t xml:space="preserve"> </w:t>
      </w:r>
      <w:r>
        <w:rPr>
          <w:rFonts w:ascii="Times New Roman" w:hAnsi="Times New Roman"/>
        </w:rPr>
        <w:t xml:space="preserve">will </w:t>
      </w:r>
      <w:r w:rsidRPr="00D47162">
        <w:rPr>
          <w:rFonts w:ascii="Times New Roman" w:hAnsi="Times New Roman"/>
        </w:rPr>
        <w:t xml:space="preserve">allow </w:t>
      </w:r>
      <w:r>
        <w:rPr>
          <w:rFonts w:ascii="Times New Roman" w:hAnsi="Times New Roman"/>
        </w:rPr>
        <w:t>participants</w:t>
      </w:r>
      <w:r w:rsidRPr="00D47162">
        <w:rPr>
          <w:rFonts w:ascii="Times New Roman" w:hAnsi="Times New Roman"/>
        </w:rPr>
        <w:t xml:space="preserve"> to skip any questions that make them uncomfortable and still participate.  Therefore, we have taken this potential psychological cost into account when calculating our burden in #12 below.</w:t>
      </w:r>
      <w:r>
        <w:rPr>
          <w:rFonts w:ascii="Times New Roman" w:hAnsi="Times New Roman"/>
        </w:rPr>
        <w:t xml:space="preserve">  </w:t>
      </w:r>
      <w:r>
        <w:rPr>
          <w:rFonts w:ascii="Times New Roman" w:hAnsi="Times New Roman"/>
        </w:rPr>
        <w:t xml:space="preserve">Westat </w:t>
      </w:r>
      <w:r>
        <w:rPr>
          <w:rFonts w:ascii="Times New Roman" w:hAnsi="Times New Roman"/>
        </w:rPr>
        <w:t>will also make available Spanish versions of the baseline, quarterly, and final interviews to accommodate participants who speak only Spanish.  This will further reduce burden.</w:t>
      </w:r>
    </w:p>
    <w:p w:rsidR="00DF4E12" w:rsidP="00DF4E12" w14:paraId="6B137A2D" w14:textId="0D2A616C">
      <w:pPr>
        <w:ind w:left="1440"/>
        <w:rPr>
          <w:rFonts w:ascii="Times New Roman" w:hAnsi="Times New Roman"/>
        </w:rPr>
      </w:pPr>
    </w:p>
    <w:p w:rsidR="008E3E96" w:rsidP="008E3E96" w14:paraId="383B372C" w14:textId="0001D7F5">
      <w:pPr>
        <w:pStyle w:val="NormalSS"/>
        <w:ind w:left="1440" w:firstLine="0"/>
        <w:rPr>
          <w:szCs w:val="24"/>
        </w:rPr>
      </w:pPr>
      <w:r w:rsidRPr="00712825">
        <w:rPr>
          <w:szCs w:val="24"/>
        </w:rPr>
        <w:t>The</w:t>
      </w:r>
      <w:r>
        <w:rPr>
          <w:szCs w:val="24"/>
        </w:rPr>
        <w:t xml:space="preserve"> respondents are </w:t>
      </w:r>
      <w:r w:rsidRPr="00712825">
        <w:rPr>
          <w:szCs w:val="24"/>
        </w:rPr>
        <w:t>residents in supportive housing units operated by PATH who are unemployed and looking for employment.</w:t>
      </w:r>
    </w:p>
    <w:p w:rsidR="00436287" w:rsidRPr="0036696D" w:rsidP="0046068C" w14:paraId="1430A934" w14:textId="0ECCA427">
      <w:pPr>
        <w:ind w:left="1440" w:hanging="540"/>
        <w:rPr>
          <w:rFonts w:ascii="Times New Roman" w:hAnsi="Times New Roman"/>
        </w:rPr>
      </w:pPr>
      <w:r>
        <w:rPr>
          <w:rFonts w:ascii="Times New Roman" w:hAnsi="Times New Roman"/>
          <w:b/>
        </w:rPr>
        <w:t xml:space="preserve">3.   </w:t>
      </w:r>
      <w:r w:rsidR="001031D1">
        <w:rPr>
          <w:rFonts w:ascii="Times New Roman" w:hAnsi="Times New Roman"/>
          <w:b/>
        </w:rPr>
        <w:t xml:space="preserve">   </w:t>
      </w:r>
      <w:r w:rsidRPr="00BC7F42">
        <w:rPr>
          <w:rFonts w:ascii="Times New Roman" w:hAnsi="Times New Roman"/>
          <w:b/>
        </w:rPr>
        <w:t>Use of Information Technology to Collect the Information</w:t>
      </w:r>
    </w:p>
    <w:p w:rsidR="007268D4" w:rsidRPr="007268D4" w:rsidP="00836900" w14:paraId="7CD0A6E1" w14:textId="71A7B3F3">
      <w:pPr>
        <w:pStyle w:val="pf0"/>
        <w:spacing w:before="0" w:beforeAutospacing="0" w:after="0" w:afterAutospacing="0"/>
        <w:ind w:left="1440"/>
      </w:pPr>
      <w:r w:rsidRPr="0046068C">
        <w:t xml:space="preserve">Research assistants and study staff responsible for data collection will input data directly using online forms </w:t>
      </w:r>
      <w:r w:rsidRPr="0046068C" w:rsidR="00B514B0">
        <w:t>in</w:t>
      </w:r>
      <w:r w:rsidRPr="0046068C">
        <w:t xml:space="preserve"> REDCa</w:t>
      </w:r>
      <w:r w:rsidRPr="0046068C" w:rsidR="007D529C">
        <w:t>p</w:t>
      </w:r>
      <w:r w:rsidRPr="00E175D6">
        <w:t>.</w:t>
      </w:r>
      <w:r>
        <w:t xml:space="preserve">  </w:t>
      </w:r>
      <w:r w:rsidR="00681D1E">
        <w:t>Specially trained research assistants will conduct p</w:t>
      </w:r>
      <w:r w:rsidRPr="0005156C" w:rsidR="002C391F">
        <w:t xml:space="preserve">articipant </w:t>
      </w:r>
      <w:r w:rsidRPr="0005156C" w:rsidR="009E3036">
        <w:t>interview</w:t>
      </w:r>
      <w:r w:rsidR="009E3036">
        <w:t>s and</w:t>
      </w:r>
      <w:r w:rsidR="000174A4">
        <w:t xml:space="preserve"> will </w:t>
      </w:r>
      <w:r w:rsidRPr="0005156C" w:rsidR="002C391F">
        <w:t xml:space="preserve">enter data into online survey forms. </w:t>
      </w:r>
      <w:r w:rsidR="000174A4">
        <w:t xml:space="preserve"> </w:t>
      </w:r>
      <w:r w:rsidRPr="0059038C" w:rsidR="007D529C">
        <w:t>IPS employment specialists and supportive housing case managers</w:t>
      </w:r>
      <w:r w:rsidRPr="00DC37AF" w:rsidR="007D529C">
        <w:t xml:space="preserve"> </w:t>
      </w:r>
      <w:r w:rsidR="007D529C">
        <w:t>will submit p</w:t>
      </w:r>
      <w:r w:rsidRPr="0005156C" w:rsidR="002C391F">
        <w:t xml:space="preserve">rocess data describing </w:t>
      </w:r>
      <w:r w:rsidR="00AF2E29">
        <w:t xml:space="preserve"> participants</w:t>
      </w:r>
      <w:r w:rsidRPr="0005156C" w:rsidR="002C391F">
        <w:t xml:space="preserve"> participation in either IPS or supportive housing employment counseling.  </w:t>
      </w:r>
      <w:r w:rsidR="007D529C">
        <w:t>IPS trainers and Westat interviewers will submit i</w:t>
      </w:r>
      <w:r>
        <w:t>mplementation data collected during the IPS implementation process</w:t>
      </w:r>
      <w:r w:rsidR="007D529C">
        <w:t xml:space="preserve">.  </w:t>
      </w:r>
      <w:r w:rsidR="005C33B9">
        <w:t>Westat</w:t>
      </w:r>
      <w:r w:rsidR="000174A4">
        <w:t xml:space="preserve"> will use p</w:t>
      </w:r>
      <w:r w:rsidRPr="002C138F" w:rsidR="002C391F">
        <w:t>aper copies</w:t>
      </w:r>
      <w:r>
        <w:t xml:space="preserve"> </w:t>
      </w:r>
      <w:r w:rsidR="00353B70">
        <w:t xml:space="preserve"> and notes only when necessary and </w:t>
      </w:r>
      <w:r w:rsidR="000174A4">
        <w:t xml:space="preserve">will destroy the paper copies and notes after </w:t>
      </w:r>
      <w:r w:rsidR="005C33B9">
        <w:t xml:space="preserve">Westat </w:t>
      </w:r>
      <w:r w:rsidR="000174A4">
        <w:t>enter</w:t>
      </w:r>
      <w:r w:rsidR="005C33B9">
        <w:t>s</w:t>
      </w:r>
      <w:r w:rsidR="000174A4">
        <w:t xml:space="preserve"> the </w:t>
      </w:r>
      <w:r w:rsidR="00353B70">
        <w:t xml:space="preserve">data </w:t>
      </w:r>
      <w:r w:rsidR="000174A4">
        <w:t xml:space="preserve">in </w:t>
      </w:r>
      <w:r w:rsidR="00353B70">
        <w:t>the RedCAP system</w:t>
      </w:r>
      <w:r w:rsidR="000174A4">
        <w:t xml:space="preserve">.  </w:t>
      </w:r>
      <w:r w:rsidRPr="007268D4">
        <w:rPr>
          <w:rStyle w:val="cf01"/>
          <w:rFonts w:ascii="Times New Roman" w:hAnsi="Times New Roman" w:cs="Times New Roman"/>
          <w:sz w:val="24"/>
          <w:szCs w:val="24"/>
        </w:rPr>
        <w:t>Westat</w:t>
      </w:r>
      <w:r w:rsidR="005F5C11">
        <w:rPr>
          <w:rStyle w:val="cf01"/>
          <w:rFonts w:ascii="Times New Roman" w:hAnsi="Times New Roman" w:cs="Times New Roman"/>
          <w:sz w:val="24"/>
          <w:szCs w:val="24"/>
        </w:rPr>
        <w:t xml:space="preserve"> </w:t>
      </w:r>
      <w:r w:rsidRPr="007268D4">
        <w:rPr>
          <w:rStyle w:val="cf01"/>
          <w:rFonts w:ascii="Times New Roman" w:hAnsi="Times New Roman" w:cs="Times New Roman"/>
          <w:sz w:val="24"/>
          <w:szCs w:val="24"/>
        </w:rPr>
        <w:t xml:space="preserve"> researchers have identified that personal interviews will be a more </w:t>
      </w:r>
      <w:r w:rsidRPr="007268D4">
        <w:rPr>
          <w:rStyle w:val="cf01"/>
          <w:rFonts w:ascii="Times New Roman" w:hAnsi="Times New Roman" w:cs="Times New Roman"/>
          <w:sz w:val="24"/>
          <w:szCs w:val="24"/>
        </w:rPr>
        <w:t xml:space="preserve">effective way of attaining accurate answers form this target population than an electronic collection would. </w:t>
      </w:r>
      <w:r w:rsidR="005F5C11">
        <w:rPr>
          <w:rStyle w:val="cf01"/>
          <w:rFonts w:ascii="Times New Roman" w:hAnsi="Times New Roman" w:cs="Times New Roman"/>
          <w:sz w:val="24"/>
          <w:szCs w:val="24"/>
        </w:rPr>
        <w:t xml:space="preserve"> </w:t>
      </w:r>
      <w:r w:rsidRPr="007268D4">
        <w:rPr>
          <w:rStyle w:val="cf01"/>
          <w:rFonts w:ascii="Times New Roman" w:hAnsi="Times New Roman" w:cs="Times New Roman"/>
          <w:sz w:val="24"/>
          <w:szCs w:val="24"/>
        </w:rPr>
        <w:t>Research assistants will also build trust and maintain contact with enrollees through personal interviews, which researchers expect will improve responses rates and quality of recall.</w:t>
      </w:r>
    </w:p>
    <w:p w:rsidR="00D909DF" w:rsidRPr="00D909DF" w:rsidP="007268D4" w14:paraId="1F5D49CD" w14:textId="23F1FD7A">
      <w:pPr>
        <w:pStyle w:val="pf0"/>
        <w:ind w:left="1440"/>
      </w:pPr>
      <w:r>
        <w:rPr>
          <w:rStyle w:val="cf01"/>
          <w:rFonts w:ascii="Times New Roman" w:hAnsi="Times New Roman" w:cs="Times New Roman"/>
          <w:sz w:val="24"/>
          <w:szCs w:val="24"/>
        </w:rPr>
        <w:t xml:space="preserve">SSA requires a wet signature on the consent forms </w:t>
      </w:r>
      <w:r w:rsidRPr="00D909DF">
        <w:rPr>
          <w:rStyle w:val="cf01"/>
          <w:rFonts w:ascii="Times New Roman" w:hAnsi="Times New Roman" w:cs="Times New Roman"/>
          <w:sz w:val="24"/>
          <w:szCs w:val="24"/>
        </w:rPr>
        <w:t>when the participant is consenting for the agency to release agency administrative data for projects supported by ICAP agreements, even with the recent updates to the e-signature policy for other documents.</w:t>
      </w:r>
    </w:p>
    <w:p w:rsidR="00436287" w:rsidRPr="006421EC" w:rsidP="009A1A43" w14:paraId="68E14B75" w14:textId="77777777">
      <w:pPr>
        <w:pStyle w:val="ListParagraph"/>
        <w:numPr>
          <w:ilvl w:val="0"/>
          <w:numId w:val="3"/>
        </w:numPr>
        <w:tabs>
          <w:tab w:val="left" w:pos="1350"/>
          <w:tab w:val="left" w:pos="1620"/>
        </w:tabs>
        <w:ind w:hanging="270"/>
        <w:rPr>
          <w:rFonts w:ascii="Times New Roman" w:hAnsi="Times New Roman"/>
          <w:b/>
        </w:rPr>
      </w:pPr>
      <w:r>
        <w:rPr>
          <w:rFonts w:ascii="Times New Roman" w:hAnsi="Times New Roman"/>
          <w:b/>
        </w:rPr>
        <w:t xml:space="preserve"> </w:t>
      </w:r>
      <w:r w:rsidRPr="006421EC">
        <w:rPr>
          <w:rFonts w:ascii="Times New Roman" w:hAnsi="Times New Roman"/>
          <w:b/>
        </w:rPr>
        <w:t>Why We Cannot Use Duplicate Information</w:t>
      </w:r>
    </w:p>
    <w:p w:rsidR="00424AEE" w:rsidP="0046068C" w14:paraId="2618BCD8" w14:textId="1F332C18">
      <w:pPr>
        <w:ind w:left="1440"/>
        <w:rPr>
          <w:rFonts w:ascii="Times New Roman" w:hAnsi="Times New Roman"/>
        </w:rPr>
      </w:pPr>
      <w:r>
        <w:rPr>
          <w:rFonts w:ascii="Times New Roman" w:hAnsi="Times New Roman"/>
        </w:rPr>
        <w:t xml:space="preserve">The SHIPS </w:t>
      </w:r>
      <w:r>
        <w:rPr>
          <w:rFonts w:ascii="Times New Roman" w:hAnsi="Times New Roman"/>
        </w:rPr>
        <w:t xml:space="preserve">study will </w:t>
      </w:r>
      <w:r w:rsidR="000C1249">
        <w:rPr>
          <w:rFonts w:ascii="Times New Roman" w:hAnsi="Times New Roman"/>
        </w:rPr>
        <w:t>employ</w:t>
      </w:r>
      <w:r>
        <w:rPr>
          <w:rFonts w:ascii="Times New Roman" w:hAnsi="Times New Roman"/>
        </w:rPr>
        <w:t xml:space="preserve"> collection instruments designed to eliminate duplication</w:t>
      </w:r>
      <w:r w:rsidR="0034336B">
        <w:rPr>
          <w:rFonts w:ascii="Times New Roman" w:hAnsi="Times New Roman"/>
        </w:rPr>
        <w:t>.</w:t>
      </w:r>
      <w:r>
        <w:rPr>
          <w:rFonts w:ascii="Times New Roman" w:hAnsi="Times New Roman"/>
        </w:rPr>
        <w:t xml:space="preserve">  The SHIPS </w:t>
      </w:r>
      <w:r w:rsidR="00B22A7B">
        <w:rPr>
          <w:rFonts w:ascii="Times New Roman" w:hAnsi="Times New Roman"/>
        </w:rPr>
        <w:t xml:space="preserve">study will </w:t>
      </w:r>
      <w:r w:rsidR="000C1249">
        <w:rPr>
          <w:rFonts w:ascii="Times New Roman" w:hAnsi="Times New Roman"/>
        </w:rPr>
        <w:t xml:space="preserve">also </w:t>
      </w:r>
      <w:r w:rsidR="00B22A7B">
        <w:rPr>
          <w:rFonts w:ascii="Times New Roman" w:hAnsi="Times New Roman"/>
        </w:rPr>
        <w:t>rely on administrative data</w:t>
      </w:r>
      <w:r>
        <w:rPr>
          <w:rFonts w:ascii="Times New Roman" w:hAnsi="Times New Roman"/>
        </w:rPr>
        <w:t xml:space="preserve"> </w:t>
      </w:r>
      <w:r w:rsidR="000C1249">
        <w:rPr>
          <w:rFonts w:ascii="Times New Roman" w:hAnsi="Times New Roman"/>
        </w:rPr>
        <w:t>whenever possible</w:t>
      </w:r>
      <w:r>
        <w:rPr>
          <w:rFonts w:ascii="Times New Roman" w:hAnsi="Times New Roman"/>
        </w:rPr>
        <w:t>, t</w:t>
      </w:r>
      <w:r w:rsidR="00B22A7B">
        <w:rPr>
          <w:rFonts w:ascii="Times New Roman" w:hAnsi="Times New Roman"/>
        </w:rPr>
        <w:t xml:space="preserve">his will both ease the burden on potential </w:t>
      </w:r>
      <w:r w:rsidR="00460B2A">
        <w:rPr>
          <w:rFonts w:ascii="Times New Roman" w:hAnsi="Times New Roman"/>
        </w:rPr>
        <w:t>participants</w:t>
      </w:r>
      <w:r w:rsidR="00B22A7B">
        <w:rPr>
          <w:rFonts w:ascii="Times New Roman" w:hAnsi="Times New Roman"/>
        </w:rPr>
        <w:t xml:space="preserve"> and improve the quality of the data.  </w:t>
      </w:r>
      <w:r>
        <w:rPr>
          <w:rFonts w:ascii="Times New Roman" w:hAnsi="Times New Roman"/>
        </w:rPr>
        <w:t xml:space="preserve">PATH will obtain </w:t>
      </w:r>
      <w:r w:rsidR="00AF2E29">
        <w:rPr>
          <w:rFonts w:ascii="Times New Roman" w:hAnsi="Times New Roman"/>
        </w:rPr>
        <w:t xml:space="preserve"> participant’s</w:t>
      </w:r>
      <w:r w:rsidR="00B22A7B">
        <w:rPr>
          <w:rFonts w:ascii="Times New Roman" w:hAnsi="Times New Roman"/>
        </w:rPr>
        <w:t xml:space="preserve"> histories of residence within </w:t>
      </w:r>
      <w:r w:rsidR="00790E8A">
        <w:rPr>
          <w:rFonts w:ascii="Times New Roman" w:hAnsi="Times New Roman"/>
        </w:rPr>
        <w:t>PATH</w:t>
      </w:r>
      <w:r w:rsidR="00B22A7B">
        <w:rPr>
          <w:rFonts w:ascii="Times New Roman" w:hAnsi="Times New Roman"/>
        </w:rPr>
        <w:t xml:space="preserve"> </w:t>
      </w:r>
      <w:r w:rsidR="00790E8A">
        <w:rPr>
          <w:rFonts w:ascii="Times New Roman" w:hAnsi="Times New Roman"/>
        </w:rPr>
        <w:t xml:space="preserve">housing </w:t>
      </w:r>
      <w:r w:rsidR="000C1249">
        <w:rPr>
          <w:rFonts w:ascii="Times New Roman" w:hAnsi="Times New Roman"/>
        </w:rPr>
        <w:t>and client diagnostic information</w:t>
      </w:r>
      <w:r>
        <w:rPr>
          <w:rFonts w:ascii="Times New Roman" w:hAnsi="Times New Roman"/>
        </w:rPr>
        <w:t>.</w:t>
      </w:r>
      <w:r w:rsidR="00B22A7B">
        <w:rPr>
          <w:rFonts w:ascii="Times New Roman" w:hAnsi="Times New Roman"/>
        </w:rPr>
        <w:t xml:space="preserve">  </w:t>
      </w:r>
      <w:r>
        <w:rPr>
          <w:rFonts w:ascii="Times New Roman" w:hAnsi="Times New Roman"/>
        </w:rPr>
        <w:t xml:space="preserve">SSA will </w:t>
      </w:r>
      <w:r w:rsidR="005C33B9">
        <w:rPr>
          <w:rFonts w:ascii="Times New Roman" w:hAnsi="Times New Roman"/>
        </w:rPr>
        <w:t>provide</w:t>
      </w:r>
      <w:r>
        <w:rPr>
          <w:rFonts w:ascii="Times New Roman" w:hAnsi="Times New Roman"/>
        </w:rPr>
        <w:t xml:space="preserve"> d</w:t>
      </w:r>
      <w:r w:rsidR="000C1249">
        <w:rPr>
          <w:rFonts w:ascii="Times New Roman" w:hAnsi="Times New Roman"/>
        </w:rPr>
        <w:t>ata describing a</w:t>
      </w:r>
      <w:r w:rsidR="0017796F">
        <w:rPr>
          <w:rFonts w:ascii="Times New Roman" w:hAnsi="Times New Roman"/>
        </w:rPr>
        <w:t xml:space="preserve">pplications and appeals for disability </w:t>
      </w:r>
      <w:r w:rsidR="000C1249">
        <w:rPr>
          <w:rFonts w:ascii="Times New Roman" w:hAnsi="Times New Roman"/>
        </w:rPr>
        <w:t>benefits</w:t>
      </w:r>
      <w:r w:rsidR="0017796F">
        <w:rPr>
          <w:rFonts w:ascii="Times New Roman" w:hAnsi="Times New Roman"/>
        </w:rPr>
        <w:t>, as well as any allowances</w:t>
      </w:r>
      <w:r>
        <w:rPr>
          <w:rFonts w:ascii="Times New Roman" w:hAnsi="Times New Roman"/>
        </w:rPr>
        <w:t>.</w:t>
      </w:r>
    </w:p>
    <w:p w:rsidR="00D901D9" w:rsidRPr="00D901D9" w:rsidP="00D901D9" w14:paraId="6C71AEDE" w14:textId="77777777">
      <w:pPr>
        <w:tabs>
          <w:tab w:val="left" w:pos="1440"/>
        </w:tabs>
        <w:ind w:left="1080"/>
        <w:rPr>
          <w:rFonts w:ascii="Times New Roman" w:hAnsi="Times New Roman"/>
        </w:rPr>
      </w:pPr>
    </w:p>
    <w:p w:rsidR="00BD75C4" w:rsidP="009A1A43" w14:paraId="28A41CBC" w14:textId="6B3F07B0">
      <w:pPr>
        <w:numPr>
          <w:ilvl w:val="0"/>
          <w:numId w:val="3"/>
        </w:numPr>
        <w:tabs>
          <w:tab w:val="left" w:pos="1440"/>
        </w:tabs>
        <w:ind w:left="1080" w:hanging="90"/>
        <w:rPr>
          <w:rFonts w:ascii="Times New Roman" w:hAnsi="Times New Roman"/>
        </w:rPr>
      </w:pPr>
      <w:r>
        <w:rPr>
          <w:rFonts w:ascii="Times New Roman" w:hAnsi="Times New Roman"/>
          <w:b/>
        </w:rPr>
        <w:t xml:space="preserve">Minimizing Burden on Small </w:t>
      </w:r>
      <w:r w:rsidR="00460B2A">
        <w:rPr>
          <w:rFonts w:ascii="Times New Roman" w:hAnsi="Times New Roman"/>
          <w:b/>
        </w:rPr>
        <w:t>Participants</w:t>
      </w:r>
      <w:r w:rsidRPr="00424AEE">
        <w:rPr>
          <w:rFonts w:ascii="Times New Roman" w:hAnsi="Times New Roman"/>
        </w:rPr>
        <w:t>.</w:t>
      </w:r>
      <w:r>
        <w:rPr>
          <w:rFonts w:ascii="Times New Roman" w:hAnsi="Times New Roman"/>
        </w:rPr>
        <w:t xml:space="preserve"> </w:t>
      </w:r>
      <w:r w:rsidR="00563493">
        <w:rPr>
          <w:rFonts w:ascii="Times New Roman" w:hAnsi="Times New Roman"/>
        </w:rPr>
        <w:t xml:space="preserve"> </w:t>
      </w:r>
    </w:p>
    <w:p w:rsidR="00BD75C4" w:rsidP="0046068C" w14:paraId="3AEF2FF7" w14:textId="6C16E658">
      <w:pPr>
        <w:ind w:left="1170" w:firstLine="270"/>
        <w:rPr>
          <w:rFonts w:ascii="Times New Roman" w:hAnsi="Times New Roman"/>
        </w:rPr>
      </w:pPr>
      <w:r>
        <w:rPr>
          <w:rFonts w:ascii="Times New Roman" w:hAnsi="Times New Roman"/>
        </w:rPr>
        <w:t xml:space="preserve">This collection does not affect small businesses or other small entities. </w:t>
      </w:r>
    </w:p>
    <w:p w:rsidR="005F5C11" w:rsidP="0046068C" w14:paraId="2A0BC9EA" w14:textId="77777777">
      <w:pPr>
        <w:ind w:left="1170" w:firstLine="270"/>
        <w:rPr>
          <w:rFonts w:ascii="Times New Roman" w:hAnsi="Times New Roman"/>
        </w:rPr>
      </w:pPr>
    </w:p>
    <w:p w:rsidR="00BD75C4" w:rsidP="009A1A43" w14:paraId="4CC9C286" w14:textId="3782A591">
      <w:pPr>
        <w:numPr>
          <w:ilvl w:val="0"/>
          <w:numId w:val="3"/>
        </w:numPr>
        <w:ind w:hanging="270"/>
        <w:rPr>
          <w:rFonts w:ascii="Times New Roman" w:hAnsi="Times New Roman"/>
        </w:rPr>
      </w:pPr>
      <w:r>
        <w:rPr>
          <w:rFonts w:ascii="Times New Roman" w:hAnsi="Times New Roman"/>
          <w:b/>
        </w:rPr>
        <w:t xml:space="preserve">  </w:t>
      </w:r>
      <w:r w:rsidR="00277292">
        <w:rPr>
          <w:rFonts w:ascii="Times New Roman" w:hAnsi="Times New Roman"/>
          <w:b/>
        </w:rPr>
        <w:t>Consequences of Collecting Data Less Frequently</w:t>
      </w:r>
    </w:p>
    <w:p w:rsidR="00277292" w:rsidP="0046068C" w14:paraId="73387867" w14:textId="00B7F1E0">
      <w:pPr>
        <w:ind w:left="1440"/>
        <w:rPr>
          <w:rFonts w:ascii="Times New Roman" w:hAnsi="Times New Roman"/>
        </w:rPr>
      </w:pPr>
      <w:r>
        <w:rPr>
          <w:rFonts w:ascii="Times New Roman" w:hAnsi="Times New Roman"/>
        </w:rPr>
        <w:t xml:space="preserve">Westat has </w:t>
      </w:r>
      <w:r w:rsidR="00294649">
        <w:rPr>
          <w:rFonts w:ascii="Times New Roman" w:hAnsi="Times New Roman"/>
        </w:rPr>
        <w:t xml:space="preserve">selected the </w:t>
      </w:r>
      <w:r w:rsidR="000209DA">
        <w:rPr>
          <w:rFonts w:ascii="Times New Roman" w:hAnsi="Times New Roman"/>
        </w:rPr>
        <w:t xml:space="preserve">measurement intervals for this study </w:t>
      </w:r>
      <w:r w:rsidR="00294649">
        <w:rPr>
          <w:rFonts w:ascii="Times New Roman" w:hAnsi="Times New Roman"/>
        </w:rPr>
        <w:t>to</w:t>
      </w:r>
      <w:r w:rsidR="000209DA">
        <w:rPr>
          <w:rFonts w:ascii="Times New Roman" w:hAnsi="Times New Roman"/>
        </w:rPr>
        <w:t xml:space="preserve"> minimize the intervals while still</w:t>
      </w:r>
      <w:r w:rsidR="00294649">
        <w:rPr>
          <w:rFonts w:ascii="Times New Roman" w:hAnsi="Times New Roman"/>
        </w:rPr>
        <w:t xml:space="preserve"> allowing </w:t>
      </w:r>
      <w:r>
        <w:rPr>
          <w:rFonts w:ascii="Times New Roman" w:hAnsi="Times New Roman"/>
        </w:rPr>
        <w:t xml:space="preserve">researchers </w:t>
      </w:r>
      <w:r w:rsidR="00294649">
        <w:rPr>
          <w:rFonts w:ascii="Times New Roman" w:hAnsi="Times New Roman"/>
        </w:rPr>
        <w:t xml:space="preserve">to assess </w:t>
      </w:r>
      <w:r w:rsidR="000209DA">
        <w:rPr>
          <w:rFonts w:ascii="Times New Roman" w:hAnsi="Times New Roman"/>
        </w:rPr>
        <w:t>change</w:t>
      </w:r>
      <w:r w:rsidR="00294649">
        <w:rPr>
          <w:rFonts w:ascii="Times New Roman" w:hAnsi="Times New Roman"/>
        </w:rPr>
        <w:t xml:space="preserve">s in </w:t>
      </w:r>
      <w:r w:rsidR="000209DA">
        <w:rPr>
          <w:rFonts w:ascii="Times New Roman" w:hAnsi="Times New Roman"/>
        </w:rPr>
        <w:t xml:space="preserve">outcomes on relevant timescales.  Increasing that interval </w:t>
      </w:r>
      <w:r w:rsidR="00980CA5">
        <w:rPr>
          <w:rFonts w:ascii="Times New Roman" w:hAnsi="Times New Roman"/>
        </w:rPr>
        <w:t xml:space="preserve">will compromise </w:t>
      </w:r>
      <w:r w:rsidR="00DF4E12">
        <w:rPr>
          <w:rFonts w:ascii="Times New Roman" w:hAnsi="Times New Roman"/>
        </w:rPr>
        <w:t>(</w:t>
      </w:r>
      <w:r w:rsidR="00980CA5">
        <w:rPr>
          <w:rFonts w:ascii="Times New Roman" w:hAnsi="Times New Roman"/>
        </w:rPr>
        <w:t xml:space="preserve">1) the ability assess change over time and </w:t>
      </w:r>
      <w:r w:rsidR="00DF4E12">
        <w:rPr>
          <w:rFonts w:ascii="Times New Roman" w:hAnsi="Times New Roman"/>
        </w:rPr>
        <w:t>(</w:t>
      </w:r>
      <w:r w:rsidR="00980CA5">
        <w:rPr>
          <w:rFonts w:ascii="Times New Roman" w:hAnsi="Times New Roman"/>
        </w:rPr>
        <w:t xml:space="preserve">2) the quality of recall and therefore the accuracy of measurement.  </w:t>
      </w:r>
      <w:r w:rsidR="00DF4E12">
        <w:rPr>
          <w:rFonts w:ascii="Times New Roman" w:hAnsi="Times New Roman"/>
        </w:rPr>
        <w:t xml:space="preserve">Therefore, </w:t>
      </w:r>
      <w:r>
        <w:rPr>
          <w:rFonts w:ascii="Times New Roman" w:hAnsi="Times New Roman"/>
        </w:rPr>
        <w:t xml:space="preserve">Westat </w:t>
      </w:r>
      <w:r w:rsidR="00DF4E12">
        <w:rPr>
          <w:rFonts w:ascii="Times New Roman" w:hAnsi="Times New Roman"/>
        </w:rPr>
        <w:t xml:space="preserve">cannot collect the data less frequently.  </w:t>
      </w:r>
      <w:r w:rsidR="00DF4E12">
        <w:rPr>
          <w:rFonts w:ascii="Times New Roman" w:hAnsi="Times New Roman"/>
          <w:bCs/>
        </w:rPr>
        <w:t>There are no technical or legal obstacles to burden reduction.</w:t>
      </w:r>
    </w:p>
    <w:p w:rsidR="00BD75C4" w:rsidP="00BD75C4" w14:paraId="586FEC92" w14:textId="77777777">
      <w:pPr>
        <w:ind w:left="1440"/>
        <w:rPr>
          <w:rFonts w:ascii="Times New Roman" w:hAnsi="Times New Roman"/>
        </w:rPr>
      </w:pPr>
    </w:p>
    <w:p w:rsidR="00BD75C4" w:rsidP="009A1A43" w14:paraId="58D37F45" w14:textId="1ADEBDF8">
      <w:pPr>
        <w:numPr>
          <w:ilvl w:val="0"/>
          <w:numId w:val="3"/>
        </w:numPr>
        <w:ind w:left="1440" w:hanging="450"/>
        <w:rPr>
          <w:rFonts w:ascii="Times New Roman" w:hAnsi="Times New Roman"/>
        </w:rPr>
      </w:pPr>
      <w:r>
        <w:rPr>
          <w:rFonts w:ascii="Times New Roman" w:hAnsi="Times New Roman"/>
          <w:b/>
        </w:rPr>
        <w:t>Special Circumstances</w:t>
      </w:r>
    </w:p>
    <w:p w:rsidR="00A45D82" w:rsidP="0046068C" w14:paraId="44C658ED" w14:textId="77777777">
      <w:pPr>
        <w:ind w:left="1440"/>
        <w:rPr>
          <w:rFonts w:ascii="Times New Roman" w:hAnsi="Times New Roman"/>
        </w:rPr>
      </w:pPr>
      <w:r w:rsidRPr="00980CA5">
        <w:rPr>
          <w:rFonts w:ascii="Times New Roman" w:hAnsi="Times New Roman"/>
        </w:rPr>
        <w:t xml:space="preserve">There are no special circumstances that would cause SSA to conduct this information collection in a manner inconsistent with </w:t>
      </w:r>
      <w:r w:rsidRPr="0046068C">
        <w:rPr>
          <w:rFonts w:ascii="Times New Roman" w:hAnsi="Times New Roman"/>
          <w:i/>
        </w:rPr>
        <w:t>5 CFR 1320.5</w:t>
      </w:r>
      <w:r>
        <w:rPr>
          <w:rFonts w:ascii="Times New Roman" w:hAnsi="Times New Roman"/>
        </w:rPr>
        <w:t>.</w:t>
      </w:r>
    </w:p>
    <w:p w:rsidR="00BD75C4" w:rsidP="00BD75C4" w14:paraId="084E544B" w14:textId="77777777">
      <w:pPr>
        <w:ind w:left="990" w:firstLine="450"/>
        <w:rPr>
          <w:rFonts w:ascii="Times New Roman" w:hAnsi="Times New Roman"/>
        </w:rPr>
      </w:pPr>
    </w:p>
    <w:p w:rsidR="00656CBA" w:rsidRPr="00656CBA" w:rsidP="0046068C" w14:paraId="40046CB4" w14:textId="77777777">
      <w:pPr>
        <w:numPr>
          <w:ilvl w:val="0"/>
          <w:numId w:val="3"/>
        </w:numPr>
        <w:ind w:left="1440" w:hanging="450"/>
        <w:rPr>
          <w:rFonts w:ascii="Times New Roman" w:hAnsi="Times New Roman"/>
        </w:rPr>
      </w:pPr>
      <w:r w:rsidRPr="00BC7F42">
        <w:rPr>
          <w:rFonts w:ascii="Times New Roman" w:hAnsi="Times New Roman"/>
          <w:b/>
        </w:rPr>
        <w:t>Solicitation of Public Comment and Other Consultations with the Public</w:t>
      </w:r>
      <w:r>
        <w:rPr>
          <w:rFonts w:ascii="Times New Roman" w:hAnsi="Times New Roman"/>
          <w:b/>
        </w:rPr>
        <w:t>.</w:t>
      </w:r>
    </w:p>
    <w:p w:rsidR="00D46E0C" w:rsidRPr="00CC2D8F" w:rsidP="00CC2D8F" w14:paraId="7F1984D3" w14:textId="494223BB">
      <w:pPr>
        <w:ind w:left="1440"/>
        <w:rPr>
          <w:rFonts w:ascii="Times New Roman" w:hAnsi="Times New Roman"/>
        </w:rPr>
      </w:pPr>
      <w:r w:rsidRPr="00BA4C3C">
        <w:rPr>
          <w:rFonts w:ascii="Times New Roman" w:hAnsi="Times New Roman"/>
        </w:rPr>
        <w:t>The 60-day advance Federal Register Notice</w:t>
      </w:r>
      <w:r w:rsidR="00E844E4">
        <w:rPr>
          <w:rFonts w:ascii="Times New Roman" w:hAnsi="Times New Roman"/>
        </w:rPr>
        <w:t xml:space="preserve"> pub</w:t>
      </w:r>
      <w:r w:rsidRPr="00BA4C3C" w:rsidR="00E844E4">
        <w:rPr>
          <w:rFonts w:ascii="Times New Roman" w:hAnsi="Times New Roman"/>
        </w:rPr>
        <w:t>lished</w:t>
      </w:r>
      <w:r w:rsidRPr="00BA4C3C">
        <w:rPr>
          <w:rFonts w:ascii="Times New Roman" w:hAnsi="Times New Roman"/>
        </w:rPr>
        <w:t xml:space="preserve"> on</w:t>
      </w:r>
      <w:r w:rsidR="0066707D">
        <w:rPr>
          <w:rFonts w:ascii="Times New Roman" w:hAnsi="Times New Roman"/>
        </w:rPr>
        <w:t xml:space="preserve"> </w:t>
      </w:r>
      <w:r w:rsidR="00E844E4">
        <w:rPr>
          <w:rFonts w:ascii="Times New Roman" w:hAnsi="Times New Roman"/>
        </w:rPr>
        <w:t>December 26, 2024</w:t>
      </w:r>
      <w:r w:rsidR="0066707D">
        <w:rPr>
          <w:rFonts w:ascii="Times New Roman" w:hAnsi="Times New Roman"/>
        </w:rPr>
        <w:t xml:space="preserve">, </w:t>
      </w:r>
      <w:r w:rsidRPr="00BA4C3C">
        <w:rPr>
          <w:rFonts w:ascii="Times New Roman" w:hAnsi="Times New Roman"/>
        </w:rPr>
        <w:t xml:space="preserve">at </w:t>
      </w:r>
      <w:r>
        <w:rPr>
          <w:rFonts w:ascii="Times New Roman" w:hAnsi="Times New Roman"/>
        </w:rPr>
        <w:t>89</w:t>
      </w:r>
      <w:r w:rsidRPr="00BA4C3C">
        <w:rPr>
          <w:rFonts w:ascii="Times New Roman" w:hAnsi="Times New Roman"/>
        </w:rPr>
        <w:t xml:space="preserve"> FR </w:t>
      </w:r>
      <w:r w:rsidR="00E844E4">
        <w:rPr>
          <w:rFonts w:ascii="Times New Roman" w:hAnsi="Times New Roman"/>
        </w:rPr>
        <w:t>105170</w:t>
      </w:r>
      <w:r w:rsidRPr="00BA4C3C">
        <w:rPr>
          <w:rFonts w:ascii="Times New Roman" w:hAnsi="Times New Roman"/>
        </w:rPr>
        <w:t>, and we received no public comments.  The 30-day FRN published on</w:t>
      </w:r>
      <w:r w:rsidR="00A23822">
        <w:rPr>
          <w:rFonts w:ascii="Times New Roman" w:hAnsi="Times New Roman"/>
        </w:rPr>
        <w:t xml:space="preserve"> </w:t>
      </w:r>
      <w:r w:rsidR="00673564">
        <w:rPr>
          <w:rFonts w:ascii="Times New Roman" w:hAnsi="Times New Roman"/>
        </w:rPr>
        <w:t xml:space="preserve">July 2, </w:t>
      </w:r>
      <w:r w:rsidR="00673564">
        <w:rPr>
          <w:rFonts w:ascii="Times New Roman" w:hAnsi="Times New Roman"/>
        </w:rPr>
        <w:t>2025</w:t>
      </w:r>
      <w:r w:rsidRPr="00BA4C3C">
        <w:rPr>
          <w:rFonts w:ascii="Times New Roman" w:hAnsi="Times New Roman"/>
        </w:rPr>
        <w:t xml:space="preserve"> at</w:t>
      </w:r>
      <w:r>
        <w:rPr>
          <w:rFonts w:ascii="Times New Roman" w:hAnsi="Times New Roman"/>
        </w:rPr>
        <w:t xml:space="preserve"> </w:t>
      </w:r>
      <w:r w:rsidR="00673564">
        <w:rPr>
          <w:rFonts w:ascii="Times New Roman" w:hAnsi="Times New Roman"/>
        </w:rPr>
        <w:t>90</w:t>
      </w:r>
      <w:r>
        <w:rPr>
          <w:rFonts w:ascii="Times New Roman" w:hAnsi="Times New Roman"/>
        </w:rPr>
        <w:t xml:space="preserve"> FR </w:t>
      </w:r>
      <w:r w:rsidR="00673564">
        <w:rPr>
          <w:rFonts w:ascii="Times New Roman" w:hAnsi="Times New Roman"/>
        </w:rPr>
        <w:t>29100</w:t>
      </w:r>
      <w:r w:rsidR="00CC2D8F">
        <w:rPr>
          <w:rFonts w:ascii="Times New Roman" w:hAnsi="Times New Roman"/>
        </w:rPr>
        <w:t xml:space="preserve">, </w:t>
      </w:r>
      <w:r w:rsidRPr="00BA4C3C" w:rsidR="00CC2D8F">
        <w:rPr>
          <w:rFonts w:ascii="Times New Roman" w:hAnsi="Times New Roman"/>
        </w:rPr>
        <w:t>and we received no public comments</w:t>
      </w:r>
      <w:r w:rsidRPr="00BA4C3C">
        <w:rPr>
          <w:rFonts w:ascii="Times New Roman" w:hAnsi="Times New Roman"/>
        </w:rPr>
        <w:t xml:space="preserve">.  </w:t>
      </w:r>
      <w:r w:rsidRPr="00BA4C3C">
        <w:rPr>
          <w:rFonts w:ascii="Times New Roman" w:hAnsi="Times New Roman"/>
          <w:iCs/>
        </w:rPr>
        <w:t>We did not consult with the public in the revision of this form</w:t>
      </w:r>
      <w:r>
        <w:rPr>
          <w:rFonts w:ascii="Times New Roman" w:hAnsi="Times New Roman"/>
          <w:iCs/>
        </w:rPr>
        <w:t xml:space="preserve">.  </w:t>
      </w:r>
      <w:r w:rsidR="00FD1466">
        <w:rPr>
          <w:rFonts w:ascii="Times New Roman" w:hAnsi="Times New Roman"/>
          <w:bCs/>
        </w:rPr>
        <w:t>We did not consult with the public in the development or revision of the forms used to collect data in the SHIPS study.</w:t>
      </w:r>
    </w:p>
    <w:p w:rsidR="00CE5116" w:rsidRPr="00DC37AF" w:rsidP="00CE5116" w14:paraId="11098585" w14:textId="77777777">
      <w:pPr>
        <w:ind w:left="1440"/>
        <w:rPr>
          <w:rFonts w:ascii="Times New Roman" w:hAnsi="Times New Roman" w:cs="Arial"/>
          <w:bCs/>
        </w:rPr>
      </w:pPr>
    </w:p>
    <w:p w:rsidR="00BD75C4" w:rsidRPr="00BD75C4" w:rsidP="009A1A43" w14:paraId="35540454" w14:textId="5FE69DE8">
      <w:pPr>
        <w:numPr>
          <w:ilvl w:val="0"/>
          <w:numId w:val="3"/>
        </w:numPr>
        <w:ind w:left="1440" w:hanging="450"/>
        <w:rPr>
          <w:rFonts w:ascii="Times New Roman" w:hAnsi="Times New Roman"/>
        </w:rPr>
      </w:pPr>
      <w:r w:rsidRPr="006D2EC4">
        <w:rPr>
          <w:rFonts w:ascii="Times New Roman" w:hAnsi="Times New Roman"/>
          <w:b/>
        </w:rPr>
        <w:t xml:space="preserve">Payment to </w:t>
      </w:r>
      <w:r w:rsidRPr="0046068C" w:rsidR="00460B2A">
        <w:rPr>
          <w:rFonts w:ascii="Times New Roman" w:hAnsi="Times New Roman"/>
          <w:b/>
        </w:rPr>
        <w:t>Participants</w:t>
      </w:r>
    </w:p>
    <w:p w:rsidR="00D46E0C" w:rsidP="00C74C79" w14:paraId="7336C927" w14:textId="53131927">
      <w:pPr>
        <w:tabs>
          <w:tab w:val="left" w:pos="1440"/>
        </w:tabs>
        <w:ind w:left="1440"/>
        <w:rPr>
          <w:rFonts w:ascii="Times New Roman" w:hAnsi="Times New Roman"/>
        </w:rPr>
      </w:pPr>
      <w:r>
        <w:rPr>
          <w:rFonts w:ascii="Times New Roman" w:hAnsi="Times New Roman"/>
        </w:rPr>
        <w:t xml:space="preserve">Westat </w:t>
      </w:r>
      <w:r w:rsidR="00CE5116">
        <w:rPr>
          <w:rFonts w:ascii="Times New Roman" w:hAnsi="Times New Roman"/>
        </w:rPr>
        <w:t xml:space="preserve">will pay </w:t>
      </w:r>
      <w:r w:rsidR="009A3460">
        <w:rPr>
          <w:rFonts w:ascii="Times New Roman" w:hAnsi="Times New Roman"/>
        </w:rPr>
        <w:t xml:space="preserve">SHIPS </w:t>
      </w:r>
      <w:r w:rsidR="00CE5116">
        <w:rPr>
          <w:rFonts w:ascii="Times New Roman" w:hAnsi="Times New Roman"/>
        </w:rPr>
        <w:t xml:space="preserve">participants </w:t>
      </w:r>
      <w:r w:rsidRPr="002C138F" w:rsidR="00FD1466">
        <w:rPr>
          <w:rFonts w:ascii="Times New Roman" w:hAnsi="Times New Roman"/>
        </w:rPr>
        <w:t xml:space="preserve">$50 for each of the two </w:t>
      </w:r>
      <w:r w:rsidR="005B0678">
        <w:rPr>
          <w:rFonts w:ascii="Times New Roman" w:hAnsi="Times New Roman"/>
        </w:rPr>
        <w:t>60</w:t>
      </w:r>
      <w:r w:rsidRPr="002C138F" w:rsidR="00FD1466">
        <w:rPr>
          <w:rFonts w:ascii="Times New Roman" w:hAnsi="Times New Roman"/>
        </w:rPr>
        <w:t xml:space="preserve">-minute interviews at the beginning and end of the study.  Once every three months during the study, </w:t>
      </w:r>
      <w:r>
        <w:rPr>
          <w:rFonts w:ascii="Times New Roman" w:hAnsi="Times New Roman"/>
        </w:rPr>
        <w:t>Westat</w:t>
      </w:r>
      <w:r w:rsidR="00294649">
        <w:rPr>
          <w:rFonts w:ascii="Times New Roman" w:hAnsi="Times New Roman"/>
        </w:rPr>
        <w:t xml:space="preserve"> will pay </w:t>
      </w:r>
      <w:r w:rsidR="00FD1466">
        <w:rPr>
          <w:rFonts w:ascii="Times New Roman" w:hAnsi="Times New Roman"/>
        </w:rPr>
        <w:t>the</w:t>
      </w:r>
      <w:r w:rsidR="000174A4">
        <w:rPr>
          <w:rFonts w:ascii="Times New Roman" w:hAnsi="Times New Roman"/>
        </w:rPr>
        <w:t xml:space="preserve"> participant</w:t>
      </w:r>
      <w:r w:rsidR="00294649">
        <w:rPr>
          <w:rFonts w:ascii="Times New Roman" w:hAnsi="Times New Roman"/>
        </w:rPr>
        <w:t xml:space="preserve"> </w:t>
      </w:r>
      <w:r w:rsidRPr="002C138F" w:rsidR="00FD1466">
        <w:rPr>
          <w:rFonts w:ascii="Times New Roman" w:hAnsi="Times New Roman"/>
        </w:rPr>
        <w:t xml:space="preserve">$20 for </w:t>
      </w:r>
      <w:r w:rsidR="00FD1466">
        <w:rPr>
          <w:rFonts w:ascii="Times New Roman" w:hAnsi="Times New Roman"/>
        </w:rPr>
        <w:t>their</w:t>
      </w:r>
      <w:r w:rsidRPr="002C138F" w:rsidR="00FD1466">
        <w:rPr>
          <w:rFonts w:ascii="Times New Roman" w:hAnsi="Times New Roman"/>
        </w:rPr>
        <w:t xml:space="preserve"> participation in additional brief </w:t>
      </w:r>
      <w:r w:rsidRPr="002C138F" w:rsidR="00FD1466">
        <w:rPr>
          <w:rFonts w:ascii="Times New Roman" w:hAnsi="Times New Roman"/>
        </w:rPr>
        <w:t xml:space="preserve">interviews.  If </w:t>
      </w:r>
      <w:r w:rsidR="00FD1466">
        <w:rPr>
          <w:rFonts w:ascii="Times New Roman" w:hAnsi="Times New Roman"/>
        </w:rPr>
        <w:t>the</w:t>
      </w:r>
      <w:r w:rsidR="002B2B61">
        <w:rPr>
          <w:rFonts w:ascii="Times New Roman" w:hAnsi="Times New Roman"/>
        </w:rPr>
        <w:t xml:space="preserve"> participants</w:t>
      </w:r>
      <w:r w:rsidRPr="002C138F" w:rsidR="00FD1466">
        <w:rPr>
          <w:rFonts w:ascii="Times New Roman" w:hAnsi="Times New Roman"/>
        </w:rPr>
        <w:t xml:space="preserve"> participate in all segments of the study, </w:t>
      </w:r>
      <w:r w:rsidR="002B2B61">
        <w:rPr>
          <w:rFonts w:ascii="Times New Roman" w:hAnsi="Times New Roman"/>
        </w:rPr>
        <w:t>the participant will receive</w:t>
      </w:r>
      <w:r w:rsidRPr="002C138F" w:rsidR="00FD1466">
        <w:rPr>
          <w:rFonts w:ascii="Times New Roman" w:hAnsi="Times New Roman"/>
        </w:rPr>
        <w:t xml:space="preserve"> a total $240 over 24 months.  </w:t>
      </w:r>
      <w:r w:rsidR="002378FB">
        <w:rPr>
          <w:rFonts w:ascii="Times New Roman" w:hAnsi="Times New Roman"/>
        </w:rPr>
        <w:t xml:space="preserve">All payments will be in the form of gift cards. </w:t>
      </w:r>
      <w:r>
        <w:rPr>
          <w:rFonts w:ascii="Times New Roman" w:hAnsi="Times New Roman"/>
        </w:rPr>
        <w:t>The research team</w:t>
      </w:r>
      <w:r w:rsidR="00CE5116">
        <w:rPr>
          <w:rFonts w:ascii="Times New Roman" w:hAnsi="Times New Roman"/>
        </w:rPr>
        <w:t xml:space="preserve"> has not </w:t>
      </w:r>
      <w:r w:rsidRPr="002C138F" w:rsidR="00FD1466">
        <w:rPr>
          <w:rFonts w:ascii="Times New Roman" w:hAnsi="Times New Roman"/>
        </w:rPr>
        <w:t xml:space="preserve">determined how much payment </w:t>
      </w:r>
      <w:r w:rsidR="00F90E2D">
        <w:rPr>
          <w:rFonts w:ascii="Times New Roman" w:hAnsi="Times New Roman"/>
        </w:rPr>
        <w:t>participants</w:t>
      </w:r>
      <w:r w:rsidRPr="002C138F" w:rsidR="00F90E2D">
        <w:rPr>
          <w:rFonts w:ascii="Times New Roman" w:hAnsi="Times New Roman"/>
        </w:rPr>
        <w:t xml:space="preserve"> </w:t>
      </w:r>
      <w:r w:rsidRPr="002C138F" w:rsidR="00FD1466">
        <w:rPr>
          <w:rFonts w:ascii="Times New Roman" w:hAnsi="Times New Roman"/>
        </w:rPr>
        <w:t>may receive for any additional interviews after these initial 24 months</w:t>
      </w:r>
      <w:r w:rsidR="00FD1466">
        <w:rPr>
          <w:rFonts w:ascii="Times New Roman" w:hAnsi="Times New Roman"/>
        </w:rPr>
        <w:t>.</w:t>
      </w:r>
    </w:p>
    <w:p w:rsidR="00BD75C4" w:rsidP="00BD75C4" w14:paraId="17CFD7AE" w14:textId="77777777">
      <w:pPr>
        <w:ind w:left="1440"/>
        <w:rPr>
          <w:rFonts w:ascii="Times New Roman" w:hAnsi="Times New Roman"/>
        </w:rPr>
      </w:pPr>
    </w:p>
    <w:p w:rsidR="00BD75C4" w:rsidRPr="00BD75C4" w:rsidP="009A1A43" w14:paraId="1B91E117" w14:textId="7A282EBF">
      <w:pPr>
        <w:numPr>
          <w:ilvl w:val="0"/>
          <w:numId w:val="3"/>
        </w:numPr>
        <w:tabs>
          <w:tab w:val="left" w:pos="1440"/>
        </w:tabs>
        <w:rPr>
          <w:rFonts w:ascii="Times New Roman" w:hAnsi="Times New Roman"/>
        </w:rPr>
      </w:pPr>
      <w:r>
        <w:rPr>
          <w:rFonts w:ascii="Times New Roman" w:hAnsi="Times New Roman"/>
          <w:b/>
        </w:rPr>
        <w:t xml:space="preserve">   </w:t>
      </w:r>
      <w:r w:rsidR="006D2EC4">
        <w:rPr>
          <w:rFonts w:ascii="Times New Roman" w:hAnsi="Times New Roman"/>
          <w:b/>
        </w:rPr>
        <w:t>Assurance of Confidentiality</w:t>
      </w:r>
    </w:p>
    <w:p w:rsidR="009278FB" w:rsidRPr="001D545E" w:rsidP="005F0098" w14:paraId="4674EFA5" w14:textId="0F0A42BD">
      <w:pPr>
        <w:tabs>
          <w:tab w:val="left" w:pos="1530"/>
        </w:tabs>
        <w:ind w:left="1440"/>
        <w:rPr>
          <w:rFonts w:ascii="Times New Roman" w:hAnsi="Times New Roman"/>
        </w:rPr>
      </w:pPr>
      <w:r>
        <w:rPr>
          <w:rFonts w:ascii="Times New Roman" w:hAnsi="Times New Roman"/>
        </w:rPr>
        <w:t xml:space="preserve">The </w:t>
      </w:r>
      <w:r w:rsidR="0058792C">
        <w:rPr>
          <w:rFonts w:ascii="Times New Roman" w:hAnsi="Times New Roman"/>
        </w:rPr>
        <w:t>SHIPS</w:t>
      </w:r>
      <w:r>
        <w:rPr>
          <w:rFonts w:ascii="Times New Roman" w:hAnsi="Times New Roman"/>
        </w:rPr>
        <w:t xml:space="preserve"> team</w:t>
      </w:r>
      <w:r w:rsidRPr="001D545E">
        <w:rPr>
          <w:rFonts w:ascii="Times New Roman" w:hAnsi="Times New Roman"/>
        </w:rPr>
        <w:t xml:space="preserve"> </w:t>
      </w:r>
      <w:r w:rsidR="00CC2D8F">
        <w:rPr>
          <w:rFonts w:ascii="Times New Roman" w:hAnsi="Times New Roman"/>
        </w:rPr>
        <w:t xml:space="preserve">has </w:t>
      </w:r>
      <w:r>
        <w:rPr>
          <w:rFonts w:ascii="Times New Roman" w:hAnsi="Times New Roman"/>
        </w:rPr>
        <w:t>obtain</w:t>
      </w:r>
      <w:r w:rsidR="00CC2D8F">
        <w:rPr>
          <w:rFonts w:ascii="Times New Roman" w:hAnsi="Times New Roman"/>
        </w:rPr>
        <w:t>ed</w:t>
      </w:r>
      <w:r w:rsidRPr="001D545E">
        <w:rPr>
          <w:rFonts w:ascii="Times New Roman" w:hAnsi="Times New Roman"/>
        </w:rPr>
        <w:t xml:space="preserve"> IRB approval of all data collection tools. </w:t>
      </w:r>
      <w:r w:rsidR="00DD1E85">
        <w:rPr>
          <w:rFonts w:ascii="Times New Roman" w:hAnsi="Times New Roman"/>
        </w:rPr>
        <w:t xml:space="preserve"> </w:t>
      </w:r>
      <w:r>
        <w:rPr>
          <w:rFonts w:ascii="Times New Roman" w:hAnsi="Times New Roman"/>
        </w:rPr>
        <w:t>The team has multiple</w:t>
      </w:r>
      <w:r w:rsidR="00FD1466">
        <w:rPr>
          <w:rFonts w:ascii="Times New Roman" w:hAnsi="Times New Roman"/>
        </w:rPr>
        <w:t xml:space="preserve"> </w:t>
      </w:r>
      <w:r>
        <w:rPr>
          <w:rFonts w:ascii="Times New Roman" w:hAnsi="Times New Roman"/>
        </w:rPr>
        <w:t xml:space="preserve">procedures in place to protect and ensure </w:t>
      </w:r>
      <w:r w:rsidR="00AF2E29">
        <w:rPr>
          <w:rFonts w:ascii="Times New Roman" w:hAnsi="Times New Roman"/>
        </w:rPr>
        <w:t>participant</w:t>
      </w:r>
      <w:r>
        <w:rPr>
          <w:rFonts w:ascii="Times New Roman" w:hAnsi="Times New Roman"/>
        </w:rPr>
        <w:t xml:space="preserve"> confidentiality. </w:t>
      </w:r>
      <w:r w:rsidR="00DD1E85">
        <w:rPr>
          <w:rFonts w:ascii="Times New Roman" w:hAnsi="Times New Roman"/>
        </w:rPr>
        <w:t xml:space="preserve"> </w:t>
      </w:r>
      <w:r>
        <w:rPr>
          <w:rFonts w:ascii="Times New Roman" w:hAnsi="Times New Roman"/>
        </w:rPr>
        <w:t xml:space="preserve">All data collection efforts have informed consent processes that </w:t>
      </w:r>
      <w:r w:rsidR="009A3460">
        <w:rPr>
          <w:rFonts w:ascii="Times New Roman" w:hAnsi="Times New Roman"/>
        </w:rPr>
        <w:t xml:space="preserve">have been </w:t>
      </w:r>
      <w:r>
        <w:rPr>
          <w:rFonts w:ascii="Times New Roman" w:hAnsi="Times New Roman"/>
        </w:rPr>
        <w:t xml:space="preserve">reviewed by </w:t>
      </w:r>
      <w:r w:rsidR="005F0098">
        <w:rPr>
          <w:rFonts w:ascii="Times New Roman" w:hAnsi="Times New Roman"/>
        </w:rPr>
        <w:t xml:space="preserve">Westat’s </w:t>
      </w:r>
      <w:r>
        <w:rPr>
          <w:rFonts w:ascii="Times New Roman" w:hAnsi="Times New Roman"/>
        </w:rPr>
        <w:t xml:space="preserve">IRB. </w:t>
      </w:r>
      <w:r w:rsidR="00DD0CCC">
        <w:rPr>
          <w:rFonts w:ascii="Times New Roman" w:hAnsi="Times New Roman"/>
        </w:rPr>
        <w:t xml:space="preserve"> </w:t>
      </w:r>
      <w:r w:rsidR="005F0098">
        <w:rPr>
          <w:rFonts w:ascii="Times New Roman" w:hAnsi="Times New Roman"/>
        </w:rPr>
        <w:t xml:space="preserve">Westat </w:t>
      </w:r>
      <w:r w:rsidR="000174A4">
        <w:rPr>
          <w:rFonts w:ascii="Times New Roman" w:hAnsi="Times New Roman"/>
        </w:rPr>
        <w:t>require</w:t>
      </w:r>
      <w:r w:rsidR="005F0098">
        <w:rPr>
          <w:rFonts w:ascii="Times New Roman" w:hAnsi="Times New Roman"/>
        </w:rPr>
        <w:t>s</w:t>
      </w:r>
      <w:r w:rsidR="000174A4">
        <w:rPr>
          <w:rFonts w:ascii="Times New Roman" w:hAnsi="Times New Roman"/>
        </w:rPr>
        <w:t xml:space="preserve"> a</w:t>
      </w:r>
      <w:r>
        <w:rPr>
          <w:rFonts w:ascii="Times New Roman" w:hAnsi="Times New Roman"/>
        </w:rPr>
        <w:t>ll project staff, including subcontractors and consultants, to sign confidentiality agreements</w:t>
      </w:r>
      <w:r w:rsidR="006902B3">
        <w:rPr>
          <w:rFonts w:ascii="Times New Roman" w:hAnsi="Times New Roman"/>
        </w:rPr>
        <w:t>.</w:t>
      </w:r>
      <w:r>
        <w:rPr>
          <w:rFonts w:ascii="Times New Roman" w:hAnsi="Times New Roman"/>
        </w:rPr>
        <w:t xml:space="preserve"> </w:t>
      </w:r>
      <w:r w:rsidR="006902B3">
        <w:rPr>
          <w:rFonts w:ascii="Times New Roman" w:hAnsi="Times New Roman"/>
        </w:rPr>
        <w:t xml:space="preserve">The </w:t>
      </w:r>
      <w:r>
        <w:rPr>
          <w:rFonts w:ascii="Times New Roman" w:hAnsi="Times New Roman"/>
        </w:rPr>
        <w:t>IRB</w:t>
      </w:r>
      <w:r w:rsidR="006902B3">
        <w:rPr>
          <w:rFonts w:ascii="Times New Roman" w:hAnsi="Times New Roman"/>
        </w:rPr>
        <w:t xml:space="preserve"> reviews all studies</w:t>
      </w:r>
      <w:r>
        <w:rPr>
          <w:rFonts w:ascii="Times New Roman" w:hAnsi="Times New Roman"/>
        </w:rPr>
        <w:t xml:space="preserve"> to ensure compliance with the Privacy Act and applicable regulations that protect human subjects. </w:t>
      </w:r>
      <w:r w:rsidR="000174A4">
        <w:rPr>
          <w:rFonts w:ascii="Times New Roman" w:hAnsi="Times New Roman"/>
        </w:rPr>
        <w:t xml:space="preserve"> </w:t>
      </w:r>
      <w:r>
        <w:rPr>
          <w:rFonts w:ascii="Times New Roman" w:hAnsi="Times New Roman"/>
        </w:rPr>
        <w:t xml:space="preserve">The evaluation team will comply with all requirements identified in the Privacy Act. </w:t>
      </w:r>
      <w:r w:rsidR="000174A4">
        <w:rPr>
          <w:rFonts w:ascii="Times New Roman" w:hAnsi="Times New Roman"/>
        </w:rPr>
        <w:t>The</w:t>
      </w:r>
      <w:r>
        <w:rPr>
          <w:rFonts w:ascii="Times New Roman" w:hAnsi="Times New Roman"/>
        </w:rPr>
        <w:t xml:space="preserve"> evaluation team will provide all involved employees, consultants, and grantees information regarding Privacy Act and systems security requirements.</w:t>
      </w:r>
      <w:r w:rsidR="000174A4">
        <w:rPr>
          <w:rFonts w:ascii="Times New Roman" w:hAnsi="Times New Roman"/>
        </w:rPr>
        <w:t xml:space="preserve"> </w:t>
      </w:r>
      <w:r>
        <w:rPr>
          <w:rFonts w:ascii="Times New Roman" w:hAnsi="Times New Roman"/>
        </w:rPr>
        <w:t xml:space="preserve"> </w:t>
      </w:r>
      <w:r w:rsidR="00294649">
        <w:rPr>
          <w:rFonts w:ascii="Times New Roman" w:hAnsi="Times New Roman"/>
        </w:rPr>
        <w:t>A secure website will transmit a</w:t>
      </w:r>
      <w:r>
        <w:rPr>
          <w:rFonts w:ascii="Times New Roman" w:hAnsi="Times New Roman"/>
        </w:rPr>
        <w:t>ll electronic exchanges of data</w:t>
      </w:r>
      <w:r w:rsidR="00294649">
        <w:rPr>
          <w:rFonts w:ascii="Times New Roman" w:hAnsi="Times New Roman"/>
        </w:rPr>
        <w:t xml:space="preserve">. </w:t>
      </w:r>
      <w:r>
        <w:rPr>
          <w:rFonts w:ascii="Times New Roman" w:hAnsi="Times New Roman"/>
        </w:rPr>
        <w:t xml:space="preserve"> The facility’s security includes maintaining all electronic data storage media (e.g., data files, recordings), source documents, abstracts, reports, and any forms or lists </w:t>
      </w:r>
      <w:r w:rsidR="006902B3">
        <w:rPr>
          <w:rFonts w:ascii="Times New Roman" w:hAnsi="Times New Roman"/>
        </w:rPr>
        <w:t>containing co</w:t>
      </w:r>
      <w:r>
        <w:rPr>
          <w:rFonts w:ascii="Times New Roman" w:hAnsi="Times New Roman"/>
        </w:rPr>
        <w:t xml:space="preserve">nfidential or private information within </w:t>
      </w:r>
      <w:r w:rsidR="006902B3">
        <w:rPr>
          <w:rFonts w:ascii="Times New Roman" w:hAnsi="Times New Roman"/>
        </w:rPr>
        <w:t>locked or password-protected secure areas.</w:t>
      </w:r>
      <w:r>
        <w:rPr>
          <w:rFonts w:ascii="Times New Roman" w:hAnsi="Times New Roman"/>
        </w:rPr>
        <w:t xml:space="preserve"> </w:t>
      </w:r>
      <w:r w:rsidR="000174A4">
        <w:rPr>
          <w:rFonts w:ascii="Times New Roman" w:hAnsi="Times New Roman"/>
        </w:rPr>
        <w:t xml:space="preserve"> </w:t>
      </w:r>
      <w:r>
        <w:rPr>
          <w:rFonts w:ascii="Times New Roman" w:hAnsi="Times New Roman"/>
        </w:rPr>
        <w:t>The evaluation team will not disclose data or information to any person, organization, or agency other than those specifically authorized or prescribed by contractual procedures.</w:t>
      </w:r>
      <w:r w:rsidR="00D901D9">
        <w:rPr>
          <w:rFonts w:ascii="Times New Roman" w:hAnsi="Times New Roman"/>
        </w:rPr>
        <w:t xml:space="preserve"> </w:t>
      </w:r>
      <w:r>
        <w:rPr>
          <w:rFonts w:ascii="Times New Roman" w:hAnsi="Times New Roman"/>
        </w:rPr>
        <w:t xml:space="preserve"> </w:t>
      </w:r>
      <w:r w:rsidRPr="001D545E">
        <w:rPr>
          <w:rFonts w:ascii="Times New Roman" w:hAnsi="Times New Roman"/>
        </w:rPr>
        <w:t xml:space="preserve">Specific rules used to avoid </w:t>
      </w:r>
      <w:r>
        <w:rPr>
          <w:rFonts w:ascii="Times New Roman" w:hAnsi="Times New Roman"/>
        </w:rPr>
        <w:t xml:space="preserve">inadvertent disclosure of identity </w:t>
      </w:r>
      <w:r w:rsidRPr="001D545E">
        <w:rPr>
          <w:rFonts w:ascii="Times New Roman" w:hAnsi="Times New Roman"/>
        </w:rPr>
        <w:t xml:space="preserve">will be determined in consultation with </w:t>
      </w:r>
      <w:r w:rsidR="0058792C">
        <w:rPr>
          <w:rFonts w:ascii="Times New Roman" w:hAnsi="Times New Roman"/>
        </w:rPr>
        <w:t>SHIPS</w:t>
      </w:r>
      <w:r>
        <w:rPr>
          <w:rFonts w:ascii="Times New Roman" w:hAnsi="Times New Roman"/>
        </w:rPr>
        <w:t xml:space="preserve"> </w:t>
      </w:r>
      <w:r w:rsidRPr="001D545E">
        <w:rPr>
          <w:rFonts w:ascii="Times New Roman" w:hAnsi="Times New Roman"/>
        </w:rPr>
        <w:t xml:space="preserve">statisticians, but typically involve suppressing data where a small number of </w:t>
      </w:r>
      <w:r w:rsidR="00460B2A">
        <w:rPr>
          <w:rFonts w:ascii="Times New Roman" w:hAnsi="Times New Roman"/>
        </w:rPr>
        <w:t>participants</w:t>
      </w:r>
      <w:r w:rsidRPr="001D545E">
        <w:rPr>
          <w:rFonts w:ascii="Times New Roman" w:hAnsi="Times New Roman"/>
        </w:rPr>
        <w:t xml:space="preserve"> would otherwise appear in a table shell or text.</w:t>
      </w:r>
    </w:p>
    <w:p w:rsidR="009278FB" w:rsidRPr="001D545E" w:rsidP="009278FB" w14:paraId="0F1A60F0" w14:textId="77777777">
      <w:pPr>
        <w:rPr>
          <w:rFonts w:ascii="Times New Roman" w:hAnsi="Times New Roman"/>
        </w:rPr>
      </w:pPr>
    </w:p>
    <w:p w:rsidR="009278FB" w:rsidRPr="001D545E" w:rsidP="0046068C" w14:paraId="0205A26B" w14:textId="0670B8B1">
      <w:pPr>
        <w:ind w:left="1440"/>
        <w:rPr>
          <w:rFonts w:ascii="Times New Roman" w:hAnsi="Times New Roman"/>
        </w:rPr>
      </w:pPr>
      <w:r>
        <w:rPr>
          <w:rFonts w:ascii="Times New Roman" w:hAnsi="Times New Roman"/>
        </w:rPr>
        <w:t>P</w:t>
      </w:r>
      <w:r w:rsidRPr="001D545E">
        <w:rPr>
          <w:rFonts w:ascii="Times New Roman" w:hAnsi="Times New Roman"/>
        </w:rPr>
        <w:t>rior to performing any project work or accessing any system, an</w:t>
      </w:r>
      <w:r>
        <w:rPr>
          <w:rFonts w:ascii="Times New Roman" w:hAnsi="Times New Roman"/>
        </w:rPr>
        <w:t>d on an annual basis thereafter</w:t>
      </w:r>
      <w:r w:rsidRPr="001D545E">
        <w:rPr>
          <w:rFonts w:ascii="Times New Roman" w:hAnsi="Times New Roman"/>
        </w:rPr>
        <w:t xml:space="preserve"> throughout the period of the project</w:t>
      </w:r>
      <w:r>
        <w:rPr>
          <w:rFonts w:ascii="Times New Roman" w:hAnsi="Times New Roman"/>
        </w:rPr>
        <w:t>, a</w:t>
      </w:r>
      <w:r w:rsidRPr="001D545E">
        <w:rPr>
          <w:rFonts w:ascii="Times New Roman" w:hAnsi="Times New Roman"/>
        </w:rPr>
        <w:t xml:space="preserve">ll members of the </w:t>
      </w:r>
      <w:r w:rsidR="0058792C">
        <w:rPr>
          <w:rFonts w:ascii="Times New Roman" w:hAnsi="Times New Roman"/>
        </w:rPr>
        <w:t>SHIPS</w:t>
      </w:r>
      <w:r>
        <w:rPr>
          <w:rFonts w:ascii="Times New Roman" w:hAnsi="Times New Roman"/>
        </w:rPr>
        <w:t xml:space="preserve"> team </w:t>
      </w:r>
      <w:r w:rsidRPr="001D545E">
        <w:rPr>
          <w:rFonts w:ascii="Times New Roman" w:hAnsi="Times New Roman"/>
        </w:rPr>
        <w:t xml:space="preserve">shall receive </w:t>
      </w:r>
      <w:r>
        <w:rPr>
          <w:rFonts w:ascii="Times New Roman" w:hAnsi="Times New Roman"/>
        </w:rPr>
        <w:t xml:space="preserve">training on security </w:t>
      </w:r>
      <w:r w:rsidRPr="001D545E">
        <w:rPr>
          <w:rFonts w:ascii="Times New Roman" w:hAnsi="Times New Roman"/>
        </w:rPr>
        <w:t xml:space="preserve">awareness </w:t>
      </w:r>
      <w:r>
        <w:rPr>
          <w:rFonts w:ascii="Times New Roman" w:hAnsi="Times New Roman"/>
        </w:rPr>
        <w:t xml:space="preserve">and human </w:t>
      </w:r>
      <w:r w:rsidR="00AF2E29">
        <w:rPr>
          <w:rFonts w:ascii="Times New Roman" w:hAnsi="Times New Roman"/>
        </w:rPr>
        <w:t>subjects’</w:t>
      </w:r>
      <w:r>
        <w:rPr>
          <w:rFonts w:ascii="Times New Roman" w:hAnsi="Times New Roman"/>
        </w:rPr>
        <w:t xml:space="preserve"> protection</w:t>
      </w:r>
      <w:r w:rsidRPr="001D545E">
        <w:rPr>
          <w:rFonts w:ascii="Times New Roman" w:hAnsi="Times New Roman"/>
        </w:rPr>
        <w:t xml:space="preserve"> commensurate with the responsibilities required to perform the tasks</w:t>
      </w:r>
      <w:r>
        <w:rPr>
          <w:rFonts w:ascii="Times New Roman" w:hAnsi="Times New Roman"/>
        </w:rPr>
        <w:t xml:space="preserve"> of the project</w:t>
      </w:r>
      <w:r w:rsidRPr="001D545E">
        <w:rPr>
          <w:rFonts w:ascii="Times New Roman" w:hAnsi="Times New Roman"/>
        </w:rPr>
        <w:t xml:space="preserve">. </w:t>
      </w:r>
      <w:r w:rsidR="00FE57C3">
        <w:rPr>
          <w:rFonts w:ascii="Times New Roman" w:hAnsi="Times New Roman"/>
        </w:rPr>
        <w:t xml:space="preserve"> </w:t>
      </w:r>
      <w:r w:rsidR="000956A4">
        <w:rPr>
          <w:rFonts w:ascii="Times New Roman" w:hAnsi="Times New Roman"/>
        </w:rPr>
        <w:t>Westat</w:t>
      </w:r>
      <w:r w:rsidRPr="001D545E" w:rsidR="000956A4">
        <w:rPr>
          <w:rFonts w:ascii="Times New Roman" w:hAnsi="Times New Roman"/>
        </w:rPr>
        <w:t xml:space="preserve"> </w:t>
      </w:r>
      <w:r w:rsidRPr="001D545E">
        <w:rPr>
          <w:rFonts w:ascii="Times New Roman" w:hAnsi="Times New Roman"/>
        </w:rPr>
        <w:t xml:space="preserve">will maintain a list of all individuals who have completed these trainings and shall submit this list to the </w:t>
      </w:r>
      <w:r w:rsidR="000956A4">
        <w:rPr>
          <w:rFonts w:ascii="Times New Roman" w:hAnsi="Times New Roman"/>
        </w:rPr>
        <w:t xml:space="preserve">SSA </w:t>
      </w:r>
      <w:r w:rsidR="004D784C">
        <w:rPr>
          <w:rFonts w:ascii="Times New Roman" w:hAnsi="Times New Roman"/>
        </w:rPr>
        <w:t xml:space="preserve">Program Officer </w:t>
      </w:r>
      <w:r>
        <w:rPr>
          <w:rFonts w:ascii="Times New Roman" w:hAnsi="Times New Roman"/>
        </w:rPr>
        <w:t>upon request.</w:t>
      </w:r>
    </w:p>
    <w:p w:rsidR="009278FB" w:rsidRPr="001D545E" w:rsidP="009278FB" w14:paraId="2D34A46F" w14:textId="77777777">
      <w:pPr>
        <w:rPr>
          <w:rFonts w:ascii="Times New Roman" w:hAnsi="Times New Roman"/>
        </w:rPr>
      </w:pPr>
    </w:p>
    <w:p w:rsidR="009278FB" w:rsidRPr="001D545E" w:rsidP="0046068C" w14:paraId="57950DB1" w14:textId="24CDDEBC">
      <w:pPr>
        <w:ind w:left="1440"/>
        <w:rPr>
          <w:rFonts w:ascii="Times New Roman" w:hAnsi="Times New Roman"/>
        </w:rPr>
      </w:pPr>
      <w:r w:rsidRPr="001D545E">
        <w:rPr>
          <w:rFonts w:ascii="Times New Roman" w:hAnsi="Times New Roman"/>
        </w:rPr>
        <w:t xml:space="preserve">The </w:t>
      </w:r>
      <w:r w:rsidR="0058792C">
        <w:rPr>
          <w:rFonts w:ascii="Times New Roman" w:hAnsi="Times New Roman"/>
        </w:rPr>
        <w:t>SHIPS</w:t>
      </w:r>
      <w:r>
        <w:rPr>
          <w:rFonts w:ascii="Times New Roman" w:hAnsi="Times New Roman"/>
        </w:rPr>
        <w:t xml:space="preserve"> t</w:t>
      </w:r>
      <w:r w:rsidRPr="001D545E">
        <w:rPr>
          <w:rFonts w:ascii="Times New Roman" w:hAnsi="Times New Roman"/>
        </w:rPr>
        <w:t xml:space="preserve">eam </w:t>
      </w:r>
      <w:r w:rsidR="001031D1">
        <w:rPr>
          <w:rFonts w:ascii="Times New Roman" w:hAnsi="Times New Roman"/>
        </w:rPr>
        <w:t>will</w:t>
      </w:r>
      <w:r w:rsidRPr="001D545E">
        <w:rPr>
          <w:rFonts w:ascii="Times New Roman" w:hAnsi="Times New Roman"/>
        </w:rPr>
        <w:t xml:space="preserve"> make efforts to guard the names of </w:t>
      </w:r>
      <w:r w:rsidR="00460B2A">
        <w:rPr>
          <w:rFonts w:ascii="Times New Roman" w:hAnsi="Times New Roman"/>
        </w:rPr>
        <w:t>participants</w:t>
      </w:r>
      <w:r w:rsidRPr="001D545E">
        <w:rPr>
          <w:rFonts w:ascii="Times New Roman" w:hAnsi="Times New Roman"/>
        </w:rPr>
        <w:t xml:space="preserve">, all information or opinions collected in the course of interviews, and any information about </w:t>
      </w:r>
      <w:r w:rsidR="00460B2A">
        <w:rPr>
          <w:rFonts w:ascii="Times New Roman" w:hAnsi="Times New Roman"/>
        </w:rPr>
        <w:t>participants</w:t>
      </w:r>
      <w:r w:rsidRPr="001D545E">
        <w:rPr>
          <w:rFonts w:ascii="Times New Roman" w:hAnsi="Times New Roman"/>
        </w:rPr>
        <w:t xml:space="preserve"> learned incidentally during the project</w:t>
      </w:r>
      <w:r w:rsidRPr="001D545E" w:rsidR="00D63444">
        <w:rPr>
          <w:rFonts w:ascii="Times New Roman" w:hAnsi="Times New Roman"/>
        </w:rPr>
        <w:t>.</w:t>
      </w:r>
      <w:r w:rsidR="00D63444">
        <w:rPr>
          <w:rFonts w:ascii="Times New Roman" w:hAnsi="Times New Roman"/>
        </w:rPr>
        <w:t xml:space="preserve">  </w:t>
      </w:r>
      <w:r w:rsidR="005F0098">
        <w:rPr>
          <w:rFonts w:ascii="Times New Roman" w:hAnsi="Times New Roman"/>
        </w:rPr>
        <w:t>Westat</w:t>
      </w:r>
      <w:r w:rsidR="00FE57C3">
        <w:rPr>
          <w:rFonts w:ascii="Times New Roman" w:hAnsi="Times New Roman"/>
        </w:rPr>
        <w:t xml:space="preserve"> will keep h</w:t>
      </w:r>
      <w:r w:rsidRPr="001D545E">
        <w:rPr>
          <w:rFonts w:ascii="Times New Roman" w:hAnsi="Times New Roman"/>
        </w:rPr>
        <w:t xml:space="preserve">ard copies of </w:t>
      </w:r>
      <w:r>
        <w:rPr>
          <w:rFonts w:ascii="Times New Roman" w:hAnsi="Times New Roman"/>
        </w:rPr>
        <w:t>interview</w:t>
      </w:r>
      <w:r w:rsidRPr="001D545E">
        <w:rPr>
          <w:rFonts w:ascii="Times New Roman" w:hAnsi="Times New Roman"/>
        </w:rPr>
        <w:t xml:space="preserve"> data and notes containing personal identifiers in locked containers or a locked room when not </w:t>
      </w:r>
      <w:r w:rsidR="00FE57C3">
        <w:rPr>
          <w:rFonts w:ascii="Times New Roman" w:hAnsi="Times New Roman"/>
        </w:rPr>
        <w:t>in use</w:t>
      </w:r>
      <w:r w:rsidRPr="001D545E">
        <w:rPr>
          <w:rFonts w:ascii="Times New Roman" w:hAnsi="Times New Roman"/>
        </w:rPr>
        <w:t xml:space="preserve">. </w:t>
      </w:r>
      <w:r w:rsidR="000174A4">
        <w:rPr>
          <w:rFonts w:ascii="Times New Roman" w:hAnsi="Times New Roman"/>
        </w:rPr>
        <w:t xml:space="preserve"> </w:t>
      </w:r>
      <w:r w:rsidR="000956A4">
        <w:rPr>
          <w:rFonts w:ascii="Times New Roman" w:hAnsi="Times New Roman"/>
        </w:rPr>
        <w:t>Westat and SSA</w:t>
      </w:r>
      <w:r w:rsidR="000174A4">
        <w:rPr>
          <w:rFonts w:ascii="Times New Roman" w:hAnsi="Times New Roman"/>
        </w:rPr>
        <w:t xml:space="preserve"> will exercise r</w:t>
      </w:r>
      <w:r w:rsidRPr="001D545E">
        <w:rPr>
          <w:rFonts w:ascii="Times New Roman" w:hAnsi="Times New Roman"/>
        </w:rPr>
        <w:t xml:space="preserve">easonable caution in limiting access to data to only those who are working on the project and who have </w:t>
      </w:r>
      <w:r w:rsidR="00FE57C3">
        <w:rPr>
          <w:rFonts w:ascii="Times New Roman" w:hAnsi="Times New Roman"/>
        </w:rPr>
        <w:t>instruction in</w:t>
      </w:r>
      <w:r w:rsidRPr="001D545E">
        <w:rPr>
          <w:rFonts w:ascii="Times New Roman" w:hAnsi="Times New Roman"/>
        </w:rPr>
        <w:t xml:space="preserve"> appropriate Human Subjects requirements for the project.</w:t>
      </w:r>
    </w:p>
    <w:p w:rsidR="009278FB" w:rsidRPr="001D545E" w:rsidP="009278FB" w14:paraId="0C3B2834" w14:textId="77777777">
      <w:pPr>
        <w:rPr>
          <w:rFonts w:ascii="Times New Roman" w:hAnsi="Times New Roman"/>
        </w:rPr>
      </w:pPr>
    </w:p>
    <w:p w:rsidR="009278FB" w:rsidP="0046068C" w14:paraId="1CF0022A" w14:textId="54219623">
      <w:pPr>
        <w:ind w:left="1440"/>
        <w:rPr>
          <w:rFonts w:ascii="Times New Roman" w:hAnsi="Times New Roman"/>
          <w:bCs/>
        </w:rPr>
      </w:pPr>
      <w:r w:rsidRPr="001D545E">
        <w:rPr>
          <w:rFonts w:ascii="Times New Roman" w:hAnsi="Times New Roman"/>
          <w:bCs/>
        </w:rPr>
        <w:t>Identifying information such as individual</w:t>
      </w:r>
      <w:r>
        <w:rPr>
          <w:rFonts w:ascii="Times New Roman" w:hAnsi="Times New Roman"/>
          <w:bCs/>
        </w:rPr>
        <w:t>s’</w:t>
      </w:r>
      <w:r w:rsidRPr="001D545E">
        <w:rPr>
          <w:rFonts w:ascii="Times New Roman" w:hAnsi="Times New Roman"/>
          <w:bCs/>
        </w:rPr>
        <w:t xml:space="preserve"> names and addresses will not be part of any machine data record. </w:t>
      </w:r>
      <w:r w:rsidR="000174A4">
        <w:rPr>
          <w:rFonts w:ascii="Times New Roman" w:hAnsi="Times New Roman"/>
          <w:bCs/>
        </w:rPr>
        <w:t xml:space="preserve"> </w:t>
      </w:r>
      <w:r w:rsidR="000956A4">
        <w:rPr>
          <w:rFonts w:ascii="Times New Roman" w:hAnsi="Times New Roman"/>
          <w:bCs/>
        </w:rPr>
        <w:t>Westat</w:t>
      </w:r>
      <w:r w:rsidR="000174A4">
        <w:rPr>
          <w:rFonts w:ascii="Times New Roman" w:hAnsi="Times New Roman"/>
          <w:bCs/>
        </w:rPr>
        <w:t xml:space="preserve"> will maintain e</w:t>
      </w:r>
      <w:r w:rsidRPr="001D545E">
        <w:rPr>
          <w:rFonts w:ascii="Times New Roman" w:hAnsi="Times New Roman"/>
          <w:bCs/>
        </w:rPr>
        <w:t xml:space="preserve">lectronic files and audio files </w:t>
      </w:r>
      <w:r w:rsidR="000348B1">
        <w:rPr>
          <w:rFonts w:ascii="Times New Roman" w:hAnsi="Times New Roman"/>
          <w:bCs/>
        </w:rPr>
        <w:t xml:space="preserve">on secure </w:t>
      </w:r>
      <w:r w:rsidR="0025087C">
        <w:rPr>
          <w:rFonts w:ascii="Times New Roman" w:hAnsi="Times New Roman"/>
          <w:bCs/>
        </w:rPr>
        <w:t xml:space="preserve">REDCap </w:t>
      </w:r>
      <w:r w:rsidR="000348B1">
        <w:rPr>
          <w:rFonts w:ascii="Times New Roman" w:hAnsi="Times New Roman"/>
          <w:bCs/>
        </w:rPr>
        <w:t xml:space="preserve">servers </w:t>
      </w:r>
      <w:r w:rsidR="0025087C">
        <w:rPr>
          <w:rFonts w:ascii="Times New Roman" w:hAnsi="Times New Roman"/>
          <w:bCs/>
        </w:rPr>
        <w:t xml:space="preserve">maintained by Vanderbilt University </w:t>
      </w:r>
      <w:r w:rsidR="000348B1">
        <w:rPr>
          <w:rFonts w:ascii="Times New Roman" w:hAnsi="Times New Roman"/>
          <w:bCs/>
        </w:rPr>
        <w:t xml:space="preserve">and </w:t>
      </w:r>
      <w:r w:rsidRPr="001D545E">
        <w:rPr>
          <w:rFonts w:ascii="Times New Roman" w:hAnsi="Times New Roman"/>
          <w:bCs/>
        </w:rPr>
        <w:t xml:space="preserve">accessible </w:t>
      </w:r>
      <w:r w:rsidRPr="001D545E">
        <w:rPr>
          <w:rFonts w:ascii="Times New Roman" w:hAnsi="Times New Roman"/>
          <w:bCs/>
        </w:rPr>
        <w:t>only to p</w:t>
      </w:r>
      <w:r>
        <w:rPr>
          <w:rFonts w:ascii="Times New Roman" w:hAnsi="Times New Roman"/>
          <w:bCs/>
        </w:rPr>
        <w:t>roject staff and under password-</w:t>
      </w:r>
      <w:r w:rsidRPr="001D545E">
        <w:rPr>
          <w:rFonts w:ascii="Times New Roman" w:hAnsi="Times New Roman"/>
          <w:bCs/>
        </w:rPr>
        <w:t>protection.</w:t>
      </w:r>
      <w:r w:rsidR="00FE57C3">
        <w:rPr>
          <w:rFonts w:ascii="Times New Roman" w:hAnsi="Times New Roman"/>
          <w:bCs/>
        </w:rPr>
        <w:t xml:space="preserve">  </w:t>
      </w:r>
      <w:r w:rsidR="005F0098">
        <w:rPr>
          <w:rFonts w:ascii="Times New Roman" w:hAnsi="Times New Roman"/>
          <w:bCs/>
        </w:rPr>
        <w:t xml:space="preserve">Westat </w:t>
      </w:r>
      <w:r w:rsidR="00294649">
        <w:rPr>
          <w:rFonts w:ascii="Times New Roman" w:hAnsi="Times New Roman"/>
          <w:bCs/>
        </w:rPr>
        <w:t>control</w:t>
      </w:r>
      <w:r w:rsidR="005F0098">
        <w:rPr>
          <w:rFonts w:ascii="Times New Roman" w:hAnsi="Times New Roman"/>
          <w:bCs/>
        </w:rPr>
        <w:t>s</w:t>
      </w:r>
      <w:r w:rsidR="00294649">
        <w:rPr>
          <w:rFonts w:ascii="Times New Roman" w:hAnsi="Times New Roman"/>
          <w:bCs/>
        </w:rPr>
        <w:t xml:space="preserve"> access to net</w:t>
      </w:r>
      <w:r w:rsidRPr="0030097E">
        <w:rPr>
          <w:rFonts w:ascii="Times New Roman" w:hAnsi="Times New Roman"/>
          <w:bCs/>
        </w:rPr>
        <w:t>work-based data files</w:t>
      </w:r>
      <w:r w:rsidR="00294649">
        <w:rPr>
          <w:rFonts w:ascii="Times New Roman" w:hAnsi="Times New Roman"/>
          <w:bCs/>
        </w:rPr>
        <w:t xml:space="preserve"> by using Access Co</w:t>
      </w:r>
      <w:r w:rsidRPr="0030097E">
        <w:rPr>
          <w:rFonts w:ascii="Times New Roman" w:hAnsi="Times New Roman"/>
          <w:bCs/>
        </w:rPr>
        <w:t>ntrol Lists or directory</w:t>
      </w:r>
      <w:r w:rsidR="00294649">
        <w:rPr>
          <w:rFonts w:ascii="Times New Roman" w:hAnsi="Times New Roman"/>
          <w:bCs/>
        </w:rPr>
        <w:t xml:space="preserve">, </w:t>
      </w:r>
      <w:r w:rsidRPr="0030097E">
        <w:rPr>
          <w:rFonts w:ascii="Times New Roman" w:hAnsi="Times New Roman"/>
          <w:bCs/>
        </w:rPr>
        <w:t xml:space="preserve"> and fil</w:t>
      </w:r>
      <w:r w:rsidR="00294649">
        <w:rPr>
          <w:rFonts w:ascii="Times New Roman" w:hAnsi="Times New Roman"/>
          <w:bCs/>
        </w:rPr>
        <w:t xml:space="preserve">e </w:t>
      </w:r>
      <w:r w:rsidRPr="0030097E">
        <w:rPr>
          <w:rFonts w:ascii="Times New Roman" w:hAnsi="Times New Roman"/>
          <w:bCs/>
        </w:rPr>
        <w:t>access rights</w:t>
      </w:r>
      <w:r w:rsidR="00294649">
        <w:rPr>
          <w:rFonts w:ascii="Times New Roman" w:hAnsi="Times New Roman"/>
          <w:bCs/>
        </w:rPr>
        <w:t xml:space="preserve">.  These permissions are based on </w:t>
      </w:r>
      <w:r w:rsidRPr="0030097E">
        <w:rPr>
          <w:rFonts w:ascii="Times New Roman" w:hAnsi="Times New Roman"/>
          <w:bCs/>
        </w:rPr>
        <w:t xml:space="preserve">user account ID and the associated user group designation, which the system </w:t>
      </w:r>
      <w:r w:rsidRPr="0030097E" w:rsidR="00294649">
        <w:rPr>
          <w:rFonts w:ascii="Times New Roman" w:hAnsi="Times New Roman"/>
          <w:bCs/>
        </w:rPr>
        <w:t>administrator</w:t>
      </w:r>
      <w:r w:rsidR="00294649">
        <w:rPr>
          <w:rFonts w:ascii="Times New Roman" w:hAnsi="Times New Roman"/>
          <w:bCs/>
        </w:rPr>
        <w:t xml:space="preserve"> </w:t>
      </w:r>
      <w:r w:rsidR="006902B3">
        <w:rPr>
          <w:rFonts w:ascii="Times New Roman" w:hAnsi="Times New Roman"/>
          <w:bCs/>
        </w:rPr>
        <w:t>maintains.</w:t>
      </w:r>
      <w:r w:rsidRPr="001D545E">
        <w:rPr>
          <w:rFonts w:ascii="Times New Roman" w:hAnsi="Times New Roman"/>
          <w:bCs/>
        </w:rPr>
        <w:t xml:space="preserve"> </w:t>
      </w:r>
      <w:r w:rsidR="000348B1">
        <w:rPr>
          <w:rFonts w:ascii="Times New Roman" w:hAnsi="Times New Roman"/>
          <w:bCs/>
        </w:rPr>
        <w:t xml:space="preserve"> </w:t>
      </w:r>
      <w:r w:rsidR="005F0098">
        <w:rPr>
          <w:rFonts w:ascii="Times New Roman" w:hAnsi="Times New Roman"/>
          <w:bCs/>
        </w:rPr>
        <w:t xml:space="preserve">Westat </w:t>
      </w:r>
      <w:r w:rsidR="00FE57C3">
        <w:rPr>
          <w:rFonts w:ascii="Times New Roman" w:hAnsi="Times New Roman"/>
          <w:bCs/>
        </w:rPr>
        <w:t>instruct</w:t>
      </w:r>
      <w:r w:rsidR="005F0098">
        <w:rPr>
          <w:rFonts w:ascii="Times New Roman" w:hAnsi="Times New Roman"/>
          <w:bCs/>
        </w:rPr>
        <w:t>s</w:t>
      </w:r>
      <w:r w:rsidR="00FE57C3">
        <w:rPr>
          <w:rFonts w:ascii="Times New Roman" w:hAnsi="Times New Roman"/>
          <w:bCs/>
        </w:rPr>
        <w:t xml:space="preserve"> staff </w:t>
      </w:r>
      <w:r w:rsidRPr="001D545E">
        <w:rPr>
          <w:rFonts w:ascii="Times New Roman" w:hAnsi="Times New Roman"/>
          <w:bCs/>
        </w:rPr>
        <w:t>on the proper use of PCs for the storage, transfer, and use of sensitive information and the tools</w:t>
      </w:r>
      <w:r>
        <w:rPr>
          <w:rFonts w:ascii="Times New Roman" w:hAnsi="Times New Roman"/>
          <w:bCs/>
        </w:rPr>
        <w:t xml:space="preserve"> available, such as encryption.</w:t>
      </w:r>
      <w:r w:rsidR="0025087C">
        <w:rPr>
          <w:rFonts w:ascii="Times New Roman" w:hAnsi="Times New Roman"/>
          <w:bCs/>
        </w:rPr>
        <w:t xml:space="preserve">  </w:t>
      </w:r>
      <w:r w:rsidR="005F0098">
        <w:rPr>
          <w:rFonts w:ascii="Times New Roman" w:hAnsi="Times New Roman"/>
          <w:bCs/>
        </w:rPr>
        <w:t>Westat</w:t>
      </w:r>
      <w:r w:rsidR="00FE57C3">
        <w:rPr>
          <w:rFonts w:ascii="Times New Roman" w:hAnsi="Times New Roman"/>
          <w:bCs/>
        </w:rPr>
        <w:t xml:space="preserve"> will transfer d</w:t>
      </w:r>
      <w:r w:rsidR="0025087C">
        <w:rPr>
          <w:rFonts w:ascii="Times New Roman" w:hAnsi="Times New Roman"/>
          <w:bCs/>
        </w:rPr>
        <w:t xml:space="preserve">ata using encryption protocols to secure Westat servers throughout and at the culmination of the SHIPS study period.  </w:t>
      </w:r>
      <w:r w:rsidR="005F0098">
        <w:rPr>
          <w:rFonts w:ascii="Times New Roman" w:hAnsi="Times New Roman"/>
          <w:bCs/>
        </w:rPr>
        <w:t xml:space="preserve">Westat </w:t>
      </w:r>
      <w:r w:rsidR="00FE57C3">
        <w:rPr>
          <w:rFonts w:ascii="Times New Roman" w:hAnsi="Times New Roman"/>
          <w:bCs/>
        </w:rPr>
        <w:t>will delete data</w:t>
      </w:r>
      <w:r w:rsidR="0025087C">
        <w:rPr>
          <w:rFonts w:ascii="Times New Roman" w:hAnsi="Times New Roman"/>
          <w:bCs/>
        </w:rPr>
        <w:t xml:space="preserve"> from REDCap servers at the end of the study period.</w:t>
      </w:r>
    </w:p>
    <w:p w:rsidR="0046068C" w:rsidRPr="001D545E" w:rsidP="0046068C" w14:paraId="5345A1BA" w14:textId="77777777">
      <w:pPr>
        <w:ind w:left="1440"/>
        <w:rPr>
          <w:rFonts w:ascii="Times New Roman" w:hAnsi="Times New Roman"/>
          <w:bCs/>
        </w:rPr>
      </w:pPr>
    </w:p>
    <w:p w:rsidR="009278FB" w:rsidP="009E3036" w14:paraId="3E8FD20F" w14:textId="5AA83772">
      <w:pPr>
        <w:ind w:left="1440"/>
        <w:rPr>
          <w:rFonts w:ascii="Times New Roman" w:hAnsi="Times New Roman"/>
        </w:rPr>
      </w:pPr>
      <w:r>
        <w:rPr>
          <w:rFonts w:ascii="Times New Roman" w:hAnsi="Times New Roman"/>
        </w:rPr>
        <w:t>SHIPS</w:t>
      </w:r>
      <w:r w:rsidRPr="001D545E">
        <w:rPr>
          <w:rFonts w:ascii="Times New Roman" w:hAnsi="Times New Roman"/>
        </w:rPr>
        <w:t xml:space="preserve"> data collection involves </w:t>
      </w:r>
      <w:r w:rsidR="00460982">
        <w:rPr>
          <w:rFonts w:ascii="Times New Roman" w:hAnsi="Times New Roman"/>
        </w:rPr>
        <w:t>seven</w:t>
      </w:r>
      <w:r w:rsidRPr="001D545E" w:rsidR="00460982">
        <w:rPr>
          <w:rFonts w:ascii="Times New Roman" w:hAnsi="Times New Roman"/>
        </w:rPr>
        <w:t xml:space="preserve"> </w:t>
      </w:r>
      <w:r w:rsidRPr="001D545E">
        <w:rPr>
          <w:rFonts w:ascii="Times New Roman" w:hAnsi="Times New Roman"/>
        </w:rPr>
        <w:t xml:space="preserve">sources of data: </w:t>
      </w:r>
      <w:r>
        <w:rPr>
          <w:rFonts w:ascii="Times New Roman" w:hAnsi="Times New Roman"/>
        </w:rPr>
        <w:t>(</w:t>
      </w:r>
      <w:r w:rsidRPr="001D545E">
        <w:rPr>
          <w:rFonts w:ascii="Times New Roman" w:hAnsi="Times New Roman"/>
        </w:rPr>
        <w:t xml:space="preserve">1) </w:t>
      </w:r>
      <w:r w:rsidR="000348B1">
        <w:rPr>
          <w:rFonts w:ascii="Times New Roman" w:hAnsi="Times New Roman"/>
        </w:rPr>
        <w:t>people in supportive housing who have consented to randomization and inclusion in the study</w:t>
      </w:r>
      <w:r w:rsidRPr="001D545E">
        <w:rPr>
          <w:rFonts w:ascii="Times New Roman" w:hAnsi="Times New Roman"/>
        </w:rPr>
        <w:t xml:space="preserve">; </w:t>
      </w:r>
      <w:r>
        <w:rPr>
          <w:rFonts w:ascii="Times New Roman" w:hAnsi="Times New Roman"/>
        </w:rPr>
        <w:t>(</w:t>
      </w:r>
      <w:r w:rsidRPr="001D545E">
        <w:rPr>
          <w:rFonts w:ascii="Times New Roman" w:hAnsi="Times New Roman"/>
        </w:rPr>
        <w:t xml:space="preserve">2) </w:t>
      </w:r>
      <w:r w:rsidR="000348B1">
        <w:rPr>
          <w:rFonts w:ascii="Times New Roman" w:hAnsi="Times New Roman"/>
        </w:rPr>
        <w:t>IPS employment teams</w:t>
      </w:r>
      <w:r w:rsidRPr="001D545E">
        <w:rPr>
          <w:rFonts w:ascii="Times New Roman" w:hAnsi="Times New Roman"/>
        </w:rPr>
        <w:t xml:space="preserve">; </w:t>
      </w:r>
      <w:r>
        <w:rPr>
          <w:rFonts w:ascii="Times New Roman" w:hAnsi="Times New Roman"/>
        </w:rPr>
        <w:t xml:space="preserve">(3) </w:t>
      </w:r>
      <w:r w:rsidR="000348B1">
        <w:rPr>
          <w:rFonts w:ascii="Times New Roman" w:hAnsi="Times New Roman"/>
        </w:rPr>
        <w:t xml:space="preserve">case managers at </w:t>
      </w:r>
      <w:r w:rsidR="004D784C">
        <w:rPr>
          <w:rFonts w:ascii="Times New Roman" w:hAnsi="Times New Roman"/>
        </w:rPr>
        <w:t>PATH</w:t>
      </w:r>
      <w:r>
        <w:rPr>
          <w:rFonts w:ascii="Times New Roman" w:hAnsi="Times New Roman"/>
        </w:rPr>
        <w:t xml:space="preserve">; (4) </w:t>
      </w:r>
      <w:r w:rsidR="004D784C">
        <w:rPr>
          <w:rFonts w:ascii="Times New Roman" w:hAnsi="Times New Roman"/>
        </w:rPr>
        <w:t xml:space="preserve">PATH </w:t>
      </w:r>
      <w:r w:rsidR="000348B1">
        <w:rPr>
          <w:rFonts w:ascii="Times New Roman" w:hAnsi="Times New Roman"/>
        </w:rPr>
        <w:t>administrative data</w:t>
      </w:r>
      <w:r w:rsidRPr="001D545E">
        <w:rPr>
          <w:rFonts w:ascii="Times New Roman" w:hAnsi="Times New Roman"/>
        </w:rPr>
        <w:t xml:space="preserve"> </w:t>
      </w:r>
      <w:r>
        <w:rPr>
          <w:rFonts w:ascii="Times New Roman" w:hAnsi="Times New Roman"/>
        </w:rPr>
        <w:t>(5</w:t>
      </w:r>
      <w:r w:rsidRPr="001D545E">
        <w:rPr>
          <w:rFonts w:ascii="Times New Roman" w:hAnsi="Times New Roman"/>
        </w:rPr>
        <w:t xml:space="preserve">) </w:t>
      </w:r>
      <w:r w:rsidR="000348B1">
        <w:rPr>
          <w:rFonts w:ascii="Times New Roman" w:hAnsi="Times New Roman"/>
        </w:rPr>
        <w:t>Social Security Administration administrative data</w:t>
      </w:r>
      <w:r w:rsidR="002D24BC">
        <w:rPr>
          <w:rFonts w:ascii="Times New Roman" w:hAnsi="Times New Roman"/>
        </w:rPr>
        <w:t xml:space="preserve">; </w:t>
      </w:r>
      <w:r w:rsidR="00460982">
        <w:rPr>
          <w:rFonts w:ascii="Times New Roman" w:hAnsi="Times New Roman"/>
        </w:rPr>
        <w:t>(6) IPS trainers;</w:t>
      </w:r>
      <w:r w:rsidR="004C09EE">
        <w:rPr>
          <w:rFonts w:ascii="Times New Roman" w:hAnsi="Times New Roman"/>
        </w:rPr>
        <w:t xml:space="preserve"> </w:t>
      </w:r>
      <w:r w:rsidRPr="00C86A11" w:rsidR="004C09EE">
        <w:rPr>
          <w:rFonts w:ascii="Times New Roman" w:hAnsi="Times New Roman"/>
        </w:rPr>
        <w:t>(7</w:t>
      </w:r>
      <w:r w:rsidRPr="00C86A11" w:rsidR="002D24BC">
        <w:rPr>
          <w:rFonts w:ascii="Times New Roman" w:hAnsi="Times New Roman"/>
        </w:rPr>
        <w:t>)</w:t>
      </w:r>
      <w:r w:rsidRPr="00C86A11" w:rsidR="009E3036">
        <w:rPr>
          <w:rFonts w:ascii="Times New Roman" w:hAnsi="Times New Roman"/>
        </w:rPr>
        <w:t> </w:t>
      </w:r>
      <w:r w:rsidRPr="00C86A11" w:rsidR="0034336B">
        <w:rPr>
          <w:rFonts w:ascii="Times New Roman" w:hAnsi="Times New Roman"/>
        </w:rPr>
        <w:t xml:space="preserve"> </w:t>
      </w:r>
      <w:r w:rsidRPr="00C86A11" w:rsidR="002D24BC">
        <w:rPr>
          <w:rFonts w:ascii="Times New Roman" w:hAnsi="Times New Roman"/>
        </w:rPr>
        <w:t>stakeholders (</w:t>
      </w:r>
      <w:r w:rsidRPr="00C86A11" w:rsidR="0034336B">
        <w:rPr>
          <w:rFonts w:ascii="Times New Roman" w:hAnsi="Times New Roman"/>
        </w:rPr>
        <w:t xml:space="preserve">service </w:t>
      </w:r>
      <w:r w:rsidRPr="00C86A11" w:rsidR="002D24BC">
        <w:rPr>
          <w:rFonts w:ascii="Times New Roman" w:hAnsi="Times New Roman"/>
        </w:rPr>
        <w:t xml:space="preserve">providers or </w:t>
      </w:r>
      <w:r w:rsidRPr="00C86A11" w:rsidR="0034336B">
        <w:rPr>
          <w:rFonts w:ascii="Times New Roman" w:hAnsi="Times New Roman"/>
        </w:rPr>
        <w:t xml:space="preserve">their </w:t>
      </w:r>
      <w:r w:rsidRPr="00C86A11" w:rsidR="002D24BC">
        <w:rPr>
          <w:rFonts w:ascii="Times New Roman" w:hAnsi="Times New Roman"/>
        </w:rPr>
        <w:t>clients</w:t>
      </w:r>
      <w:r w:rsidR="00C86A11">
        <w:rPr>
          <w:rFonts w:ascii="Times New Roman" w:hAnsi="Times New Roman"/>
        </w:rPr>
        <w:t>)</w:t>
      </w:r>
      <w:r w:rsidRPr="00C86A11" w:rsidR="002D24BC">
        <w:rPr>
          <w:rFonts w:ascii="Times New Roman" w:hAnsi="Times New Roman"/>
        </w:rPr>
        <w:t xml:space="preserve"> </w:t>
      </w:r>
      <w:r w:rsidRPr="00C86A11" w:rsidR="004E7823">
        <w:rPr>
          <w:rFonts w:ascii="Times New Roman" w:hAnsi="Times New Roman"/>
        </w:rPr>
        <w:t>identified as</w:t>
      </w:r>
      <w:r w:rsidRPr="00C86A11" w:rsidR="002D24BC">
        <w:rPr>
          <w:rFonts w:ascii="Times New Roman" w:hAnsi="Times New Roman"/>
        </w:rPr>
        <w:t xml:space="preserve"> potential sources</w:t>
      </w:r>
      <w:r w:rsidR="002D24BC">
        <w:rPr>
          <w:rFonts w:ascii="Times New Roman" w:hAnsi="Times New Roman"/>
        </w:rPr>
        <w:t xml:space="preserve"> of information regarding barriers to high-fidelity IPS implementation in the supportive housing setting</w:t>
      </w:r>
      <w:r>
        <w:rPr>
          <w:rFonts w:ascii="Times New Roman" w:hAnsi="Times New Roman"/>
        </w:rPr>
        <w:t>.</w:t>
      </w:r>
      <w:r w:rsidR="004C09EE">
        <w:rPr>
          <w:rFonts w:ascii="Times New Roman" w:hAnsi="Times New Roman"/>
        </w:rPr>
        <w:t xml:space="preserve"> </w:t>
      </w:r>
      <w:r w:rsidRPr="00D91F0D">
        <w:rPr>
          <w:rFonts w:ascii="Times New Roman" w:hAnsi="Times New Roman"/>
        </w:rPr>
        <w:t xml:space="preserve"> </w:t>
      </w:r>
      <w:r>
        <w:rPr>
          <w:rFonts w:ascii="Times New Roman" w:hAnsi="Times New Roman"/>
        </w:rPr>
        <w:t>Our</w:t>
      </w:r>
      <w:r w:rsidRPr="001D545E">
        <w:rPr>
          <w:rFonts w:ascii="Times New Roman" w:hAnsi="Times New Roman"/>
        </w:rPr>
        <w:t xml:space="preserve"> procedures include limiting the number of individuals who have access to identifying information, using locked files to store </w:t>
      </w:r>
      <w:r w:rsidRPr="00AD171C">
        <w:rPr>
          <w:rFonts w:ascii="Times New Roman" w:hAnsi="Times New Roman"/>
        </w:rPr>
        <w:t xml:space="preserve">hardcopy forms, assigning unique IDs to each participant to ensure anonymity, and implementing guidelines pertaining to data reporting and dissemination. </w:t>
      </w:r>
      <w:r w:rsidR="00D901D9">
        <w:rPr>
          <w:rFonts w:ascii="Times New Roman" w:hAnsi="Times New Roman"/>
        </w:rPr>
        <w:t xml:space="preserve"> </w:t>
      </w:r>
      <w:r w:rsidRPr="00AD171C">
        <w:rPr>
          <w:rFonts w:ascii="Times New Roman" w:hAnsi="Times New Roman"/>
        </w:rPr>
        <w:t>For all data collection activities,</w:t>
      </w:r>
      <w:r w:rsidR="00FE57C3">
        <w:rPr>
          <w:rFonts w:ascii="Times New Roman" w:hAnsi="Times New Roman"/>
        </w:rPr>
        <w:t xml:space="preserve"> </w:t>
      </w:r>
      <w:r w:rsidR="005F0098">
        <w:rPr>
          <w:rFonts w:ascii="Times New Roman" w:hAnsi="Times New Roman"/>
        </w:rPr>
        <w:t>Westat</w:t>
      </w:r>
      <w:r w:rsidR="00FE57C3">
        <w:rPr>
          <w:rFonts w:ascii="Times New Roman" w:hAnsi="Times New Roman"/>
        </w:rPr>
        <w:t xml:space="preserve"> will inform</w:t>
      </w:r>
      <w:r w:rsidRPr="00AD171C">
        <w:rPr>
          <w:rFonts w:ascii="Times New Roman" w:hAnsi="Times New Roman"/>
        </w:rPr>
        <w:t xml:space="preserve"> </w:t>
      </w:r>
      <w:r w:rsidR="00460B2A">
        <w:rPr>
          <w:rFonts w:ascii="Times New Roman" w:hAnsi="Times New Roman"/>
        </w:rPr>
        <w:t>participants</w:t>
      </w:r>
      <w:r w:rsidRPr="00AD171C">
        <w:rPr>
          <w:rFonts w:ascii="Times New Roman" w:hAnsi="Times New Roman"/>
        </w:rPr>
        <w:t xml:space="preserve"> th</w:t>
      </w:r>
      <w:r w:rsidR="002B2B61">
        <w:rPr>
          <w:rFonts w:ascii="Times New Roman" w:hAnsi="Times New Roman"/>
        </w:rPr>
        <w:t>at</w:t>
      </w:r>
      <w:r w:rsidRPr="00AD171C">
        <w:rPr>
          <w:rFonts w:ascii="Times New Roman" w:hAnsi="Times New Roman"/>
        </w:rPr>
        <w:t xml:space="preserve"> participation is voluntary, the</w:t>
      </w:r>
      <w:r w:rsidR="002B2B61">
        <w:rPr>
          <w:rFonts w:ascii="Times New Roman" w:hAnsi="Times New Roman"/>
        </w:rPr>
        <w:t xml:space="preserve"> participant has</w:t>
      </w:r>
      <w:r w:rsidRPr="00AD171C">
        <w:rPr>
          <w:rFonts w:ascii="Times New Roman" w:hAnsi="Times New Roman"/>
        </w:rPr>
        <w:t xml:space="preserve"> the right to discontinue participation at any time without impacting any services </w:t>
      </w:r>
      <w:r w:rsidR="002B2B61">
        <w:rPr>
          <w:rFonts w:ascii="Times New Roman" w:hAnsi="Times New Roman"/>
        </w:rPr>
        <w:t>participants</w:t>
      </w:r>
      <w:r w:rsidRPr="00AD171C">
        <w:rPr>
          <w:rFonts w:ascii="Times New Roman" w:hAnsi="Times New Roman"/>
        </w:rPr>
        <w:t xml:space="preserve"> receive, and of the </w:t>
      </w:r>
      <w:r w:rsidRPr="00AD171C">
        <w:rPr>
          <w:rFonts w:ascii="Times New Roman" w:hAnsi="Times New Roman"/>
          <w:color w:val="000000"/>
        </w:rPr>
        <w:t>risks and benefits of participation.</w:t>
      </w:r>
      <w:r w:rsidRPr="0046068C" w:rsidR="00D901D9">
        <w:rPr>
          <w:rFonts w:ascii="Times New Roman" w:hAnsi="Times New Roman"/>
          <w:color w:val="000000"/>
        </w:rPr>
        <w:t xml:space="preserve"> </w:t>
      </w:r>
      <w:r w:rsidR="00FE57C3">
        <w:rPr>
          <w:rFonts w:ascii="Times New Roman" w:hAnsi="Times New Roman"/>
          <w:color w:val="000000"/>
        </w:rPr>
        <w:t xml:space="preserve"> </w:t>
      </w:r>
      <w:r w:rsidR="005F0098">
        <w:rPr>
          <w:rFonts w:ascii="Times New Roman" w:hAnsi="Times New Roman"/>
          <w:color w:val="000000"/>
        </w:rPr>
        <w:t xml:space="preserve">Westat </w:t>
      </w:r>
      <w:r w:rsidR="00FE57C3">
        <w:rPr>
          <w:rFonts w:ascii="Times New Roman" w:hAnsi="Times New Roman"/>
          <w:color w:val="000000"/>
        </w:rPr>
        <w:t xml:space="preserve">will obtain </w:t>
      </w:r>
      <w:bookmarkStart w:id="5" w:name="_Hlk146123556"/>
      <w:r w:rsidR="00FE57C3">
        <w:rPr>
          <w:rFonts w:ascii="Times New Roman" w:hAnsi="Times New Roman"/>
          <w:color w:val="000000"/>
        </w:rPr>
        <w:t>i</w:t>
      </w:r>
      <w:r w:rsidRPr="00AD171C">
        <w:rPr>
          <w:rFonts w:ascii="Times New Roman" w:hAnsi="Times New Roman"/>
        </w:rPr>
        <w:t xml:space="preserve">nformed consent </w:t>
      </w:r>
      <w:r w:rsidR="00FE57C3">
        <w:rPr>
          <w:rFonts w:ascii="Times New Roman" w:hAnsi="Times New Roman"/>
        </w:rPr>
        <w:t>f</w:t>
      </w:r>
      <w:r w:rsidRPr="00AD171C">
        <w:rPr>
          <w:rFonts w:ascii="Times New Roman" w:hAnsi="Times New Roman"/>
        </w:rPr>
        <w:t xml:space="preserve">rom all </w:t>
      </w:r>
      <w:r w:rsidR="00460B2A">
        <w:rPr>
          <w:rFonts w:ascii="Times New Roman" w:hAnsi="Times New Roman"/>
        </w:rPr>
        <w:t>participants</w:t>
      </w:r>
      <w:r w:rsidRPr="00AD171C">
        <w:rPr>
          <w:rFonts w:ascii="Times New Roman" w:hAnsi="Times New Roman"/>
        </w:rPr>
        <w:t xml:space="preserve"> participating in interviews.</w:t>
      </w:r>
      <w:bookmarkEnd w:id="5"/>
    </w:p>
    <w:p w:rsidR="005C1DA6" w:rsidRPr="00AD171C" w:rsidP="0046068C" w14:paraId="2E7A6A42" w14:textId="612A9D2A">
      <w:pPr>
        <w:tabs>
          <w:tab w:val="left" w:pos="1530"/>
        </w:tabs>
        <w:spacing w:before="240" w:after="240"/>
        <w:ind w:left="1440"/>
        <w:rPr>
          <w:rFonts w:ascii="Times New Roman" w:hAnsi="Times New Roman"/>
        </w:rPr>
      </w:pPr>
      <w:r>
        <w:rPr>
          <w:rFonts w:ascii="Times New Roman" w:hAnsi="Times New Roman"/>
        </w:rPr>
        <w:t xml:space="preserve">SHIPS </w:t>
      </w:r>
      <w:r w:rsidR="005F0098">
        <w:rPr>
          <w:rFonts w:ascii="Times New Roman" w:hAnsi="Times New Roman"/>
        </w:rPr>
        <w:t xml:space="preserve">researchers </w:t>
      </w:r>
      <w:r w:rsidR="00B81B73">
        <w:rPr>
          <w:rFonts w:ascii="Times New Roman" w:hAnsi="Times New Roman"/>
        </w:rPr>
        <w:t>ha</w:t>
      </w:r>
      <w:r w:rsidR="005F0098">
        <w:rPr>
          <w:rFonts w:ascii="Times New Roman" w:hAnsi="Times New Roman"/>
        </w:rPr>
        <w:t>ve</w:t>
      </w:r>
      <w:r w:rsidR="00B81B73">
        <w:rPr>
          <w:rFonts w:ascii="Times New Roman" w:hAnsi="Times New Roman"/>
        </w:rPr>
        <w:t xml:space="preserve"> obtained </w:t>
      </w:r>
      <w:r>
        <w:rPr>
          <w:rFonts w:ascii="Times New Roman" w:hAnsi="Times New Roman"/>
        </w:rPr>
        <w:t>a Certification of Confidentiality (C</w:t>
      </w:r>
      <w:r w:rsidR="00B81B73">
        <w:rPr>
          <w:rFonts w:ascii="Times New Roman" w:hAnsi="Times New Roman"/>
        </w:rPr>
        <w:t>o</w:t>
      </w:r>
      <w:r>
        <w:rPr>
          <w:rFonts w:ascii="Times New Roman" w:hAnsi="Times New Roman"/>
        </w:rPr>
        <w:t>C)</w:t>
      </w:r>
      <w:r w:rsidR="00B81B73">
        <w:rPr>
          <w:rFonts w:ascii="Times New Roman" w:hAnsi="Times New Roman"/>
        </w:rPr>
        <w:t xml:space="preserve"> for this project from the National Institutes of Health (NIH)</w:t>
      </w:r>
      <w:r>
        <w:rPr>
          <w:rFonts w:ascii="Times New Roman" w:hAnsi="Times New Roman"/>
        </w:rPr>
        <w:t xml:space="preserve">.  This will provide clients an additional assurance of privacy by prohibiting the sharing of information with any entity not connected to the SHIPS study.  </w:t>
      </w:r>
      <w:r w:rsidR="00C74C79">
        <w:rPr>
          <w:rFonts w:ascii="Times New Roman" w:hAnsi="Times New Roman"/>
        </w:rPr>
        <w:t>Westat</w:t>
      </w:r>
      <w:r w:rsidR="006902B3">
        <w:rPr>
          <w:rFonts w:ascii="Times New Roman" w:hAnsi="Times New Roman"/>
        </w:rPr>
        <w:t xml:space="preserve"> can only share d</w:t>
      </w:r>
      <w:r>
        <w:rPr>
          <w:rFonts w:ascii="Times New Roman" w:hAnsi="Times New Roman"/>
        </w:rPr>
        <w:t xml:space="preserve">ata </w:t>
      </w:r>
      <w:r w:rsidR="006902B3">
        <w:rPr>
          <w:rFonts w:ascii="Times New Roman" w:hAnsi="Times New Roman"/>
        </w:rPr>
        <w:t>w</w:t>
      </w:r>
      <w:r>
        <w:rPr>
          <w:rFonts w:ascii="Times New Roman" w:hAnsi="Times New Roman"/>
        </w:rPr>
        <w:t>ith the explicit consent of the participant.  These protections have no expiration date.</w:t>
      </w:r>
    </w:p>
    <w:p w:rsidR="009278FB" w:rsidRPr="003E30C8" w:rsidP="00C74C79" w14:paraId="294B3387" w14:textId="4D7FDC7D">
      <w:pPr>
        <w:spacing w:before="240" w:after="240"/>
        <w:ind w:left="1440"/>
        <w:rPr>
          <w:rFonts w:ascii="Times New Roman" w:hAnsi="Times New Roman"/>
        </w:rPr>
      </w:pPr>
      <w:r>
        <w:rPr>
          <w:rFonts w:ascii="TimesNewRomanPS-BoldMT" w:hAnsi="TimesNewRomanPS-BoldMT" w:cs="TimesNewRomanPS-BoldMT"/>
          <w:b/>
          <w:bCs/>
          <w:color w:val="000000"/>
        </w:rPr>
        <w:t>IPS Team Meetings</w:t>
      </w:r>
      <w:r w:rsidR="0061390D">
        <w:rPr>
          <w:rFonts w:ascii="TimesNewRomanPS-BoldMT" w:hAnsi="TimesNewRomanPS-BoldMT" w:cs="TimesNewRomanPS-BoldMT"/>
          <w:b/>
          <w:bCs/>
          <w:color w:val="000000"/>
        </w:rPr>
        <w:t xml:space="preserve"> and Stakeholder </w:t>
      </w:r>
      <w:r>
        <w:rPr>
          <w:rFonts w:ascii="TimesNewRomanPS-BoldMT" w:hAnsi="TimesNewRomanPS-BoldMT" w:cs="TimesNewRomanPS-BoldMT"/>
          <w:b/>
          <w:bCs/>
          <w:color w:val="000000"/>
        </w:rPr>
        <w:t xml:space="preserve">Interviews. </w:t>
      </w:r>
      <w:r w:rsidR="007458F1">
        <w:rPr>
          <w:rFonts w:ascii="TimesNewRomanPS-BoldMT" w:hAnsi="TimesNewRomanPS-BoldMT" w:cs="TimesNewRomanPS-BoldMT"/>
          <w:b/>
          <w:bCs/>
          <w:color w:val="000000"/>
        </w:rPr>
        <w:t xml:space="preserve"> </w:t>
      </w:r>
      <w:r>
        <w:rPr>
          <w:rFonts w:ascii="TimesNewRomanPSMT" w:hAnsi="TimesNewRomanPSMT" w:cs="TimesNewRomanPSMT"/>
          <w:color w:val="000000"/>
        </w:rPr>
        <w:t>During monthly meetings with the IPS team, the IPS trainer will take detailed notes regarding difficulties implementing IPS and the means identified to address them.</w:t>
      </w:r>
      <w:r w:rsidR="00D901D9">
        <w:rPr>
          <w:rFonts w:ascii="TimesNewRomanPSMT" w:hAnsi="TimesNewRomanPSMT" w:cs="TimesNewRomanPSMT"/>
          <w:color w:val="000000"/>
        </w:rPr>
        <w:t xml:space="preserve"> </w:t>
      </w:r>
      <w:r>
        <w:rPr>
          <w:rFonts w:ascii="TimesNewRomanPSMT" w:hAnsi="TimesNewRomanPSMT" w:cs="TimesNewRomanPSMT"/>
          <w:color w:val="000000"/>
        </w:rPr>
        <w:t xml:space="preserve"> When problems originate outside the IPS team, </w:t>
      </w:r>
      <w:r w:rsidR="000956A4">
        <w:rPr>
          <w:rFonts w:ascii="TimesNewRomanPSMT" w:hAnsi="TimesNewRomanPSMT" w:cs="TimesNewRomanPSMT"/>
          <w:color w:val="000000"/>
        </w:rPr>
        <w:t xml:space="preserve">the research team </w:t>
      </w:r>
      <w:r>
        <w:rPr>
          <w:rFonts w:ascii="TimesNewRomanPSMT" w:hAnsi="TimesNewRomanPSMT" w:cs="TimesNewRomanPSMT"/>
          <w:color w:val="000000"/>
        </w:rPr>
        <w:t xml:space="preserve">will conduct interviews at one or more of </w:t>
      </w:r>
      <w:r w:rsidR="00056943">
        <w:rPr>
          <w:rFonts w:ascii="TimesNewRomanPSMT" w:hAnsi="TimesNewRomanPSMT" w:cs="TimesNewRomanPSMT"/>
          <w:color w:val="000000"/>
        </w:rPr>
        <w:t xml:space="preserve">three </w:t>
      </w:r>
      <w:r>
        <w:rPr>
          <w:rFonts w:ascii="TimesNewRomanPSMT" w:hAnsi="TimesNewRomanPSMT" w:cs="TimesNewRomanPSMT"/>
          <w:color w:val="000000"/>
        </w:rPr>
        <w:t xml:space="preserve">stakeholder levels: </w:t>
      </w:r>
      <w:r w:rsidR="009E3036">
        <w:rPr>
          <w:rFonts w:ascii="TimesNewRomanPSMT" w:hAnsi="TimesNewRomanPSMT" w:cs="TimesNewRomanPSMT"/>
          <w:color w:val="000000"/>
        </w:rPr>
        <w:t xml:space="preserve"> </w:t>
      </w:r>
      <w:r w:rsidR="009A1A43">
        <w:rPr>
          <w:rFonts w:ascii="TimesNewRomanPSMT" w:hAnsi="TimesNewRomanPSMT" w:cs="TimesNewRomanPSMT"/>
          <w:color w:val="000000"/>
        </w:rPr>
        <w:t>(</w:t>
      </w:r>
      <w:r w:rsidR="00056943">
        <w:rPr>
          <w:rFonts w:ascii="TimesNewRomanPSMT" w:hAnsi="TimesNewRomanPSMT" w:cs="TimesNewRomanPSMT"/>
          <w:color w:val="000000"/>
        </w:rPr>
        <w:t>1</w:t>
      </w:r>
      <w:r>
        <w:rPr>
          <w:rFonts w:ascii="TimesNewRomanPSMT" w:hAnsi="TimesNewRomanPSMT" w:cs="TimesNewRomanPSMT"/>
          <w:color w:val="000000"/>
        </w:rPr>
        <w:t xml:space="preserve">) </w:t>
      </w:r>
      <w:r>
        <w:rPr>
          <w:rFonts w:ascii="TimesNewRomanPS-ItalicMT" w:hAnsi="TimesNewRomanPS-ItalicMT" w:cs="TimesNewRomanPS-ItalicMT"/>
          <w:i/>
          <w:iCs/>
          <w:color w:val="000000"/>
        </w:rPr>
        <w:t xml:space="preserve">Organizational level: </w:t>
      </w:r>
      <w:r>
        <w:rPr>
          <w:rFonts w:ascii="TimesNewRomanPSMT" w:hAnsi="TimesNewRomanPSMT" w:cs="TimesNewRomanPSMT"/>
          <w:color w:val="000000"/>
        </w:rPr>
        <w:t xml:space="preserve">leaders at </w:t>
      </w:r>
      <w:r w:rsidR="00504960">
        <w:rPr>
          <w:rFonts w:ascii="TimesNewRomanPSMT" w:hAnsi="TimesNewRomanPSMT" w:cs="TimesNewRomanPSMT"/>
          <w:color w:val="000000"/>
        </w:rPr>
        <w:t xml:space="preserve">PATH </w:t>
      </w:r>
      <w:r>
        <w:rPr>
          <w:rFonts w:ascii="TimesNewRomanPSMT" w:hAnsi="TimesNewRomanPSMT" w:cs="TimesNewRomanPSMT"/>
          <w:color w:val="000000"/>
        </w:rPr>
        <w:t xml:space="preserve">and related agencies; </w:t>
      </w:r>
      <w:r w:rsidR="009A1A43">
        <w:rPr>
          <w:rFonts w:ascii="TimesNewRomanPSMT" w:hAnsi="TimesNewRomanPSMT" w:cs="TimesNewRomanPSMT"/>
          <w:color w:val="000000"/>
        </w:rPr>
        <w:t>(</w:t>
      </w:r>
      <w:r w:rsidR="00056943">
        <w:rPr>
          <w:rFonts w:ascii="TimesNewRomanPSMT" w:hAnsi="TimesNewRomanPSMT" w:cs="TimesNewRomanPSMT"/>
          <w:color w:val="000000"/>
        </w:rPr>
        <w:t>2</w:t>
      </w:r>
      <w:r>
        <w:rPr>
          <w:rFonts w:ascii="TimesNewRomanPSMT" w:hAnsi="TimesNewRomanPSMT" w:cs="TimesNewRomanPSMT"/>
          <w:color w:val="000000"/>
        </w:rPr>
        <w:t xml:space="preserve">) </w:t>
      </w:r>
      <w:r>
        <w:rPr>
          <w:rFonts w:ascii="TimesNewRomanPS-ItalicMT" w:hAnsi="TimesNewRomanPS-ItalicMT" w:cs="TimesNewRomanPS-ItalicMT"/>
          <w:i/>
          <w:iCs/>
          <w:color w:val="000000"/>
        </w:rPr>
        <w:t xml:space="preserve">Provider level: </w:t>
      </w:r>
      <w:r>
        <w:rPr>
          <w:rFonts w:ascii="TimesNewRomanPSMT" w:hAnsi="TimesNewRomanPSMT" w:cs="TimesNewRomanPSMT"/>
          <w:color w:val="000000"/>
        </w:rPr>
        <w:t xml:space="preserve">Case managers, peer support specialists, and IPS employment specialists; and </w:t>
      </w:r>
      <w:r w:rsidRPr="00C86A11" w:rsidR="009A1A43">
        <w:rPr>
          <w:rFonts w:ascii="TimesNewRomanPSMT" w:hAnsi="TimesNewRomanPSMT" w:cs="TimesNewRomanPSMT"/>
          <w:color w:val="000000"/>
        </w:rPr>
        <w:t>(</w:t>
      </w:r>
      <w:r w:rsidRPr="00C86A11" w:rsidR="00056943">
        <w:rPr>
          <w:rFonts w:ascii="TimesNewRomanPSMT" w:hAnsi="TimesNewRomanPSMT" w:cs="TimesNewRomanPSMT"/>
          <w:color w:val="000000"/>
        </w:rPr>
        <w:t>3</w:t>
      </w:r>
      <w:r w:rsidRPr="00C86A11">
        <w:rPr>
          <w:rFonts w:ascii="TimesNewRomanPSMT" w:hAnsi="TimesNewRomanPSMT" w:cs="TimesNewRomanPSMT"/>
          <w:color w:val="000000"/>
        </w:rPr>
        <w:t xml:space="preserve">) </w:t>
      </w:r>
      <w:r w:rsidRPr="00C86A11">
        <w:rPr>
          <w:rFonts w:ascii="TimesNewRomanPS-ItalicMT" w:hAnsi="TimesNewRomanPS-ItalicMT" w:cs="TimesNewRomanPS-ItalicMT"/>
          <w:i/>
          <w:iCs/>
          <w:color w:val="000000"/>
        </w:rPr>
        <w:t>Resident level</w:t>
      </w:r>
      <w:r w:rsidRPr="00C86A11">
        <w:rPr>
          <w:rFonts w:ascii="TimesNewRomanPSMT" w:hAnsi="TimesNewRomanPSMT" w:cs="TimesNewRomanPSMT"/>
          <w:color w:val="000000"/>
        </w:rPr>
        <w:t xml:space="preserve">: Residents who </w:t>
      </w:r>
      <w:r w:rsidRPr="00C86A11" w:rsidR="0061390D">
        <w:rPr>
          <w:rFonts w:ascii="TimesNewRomanPSMT" w:hAnsi="TimesNewRomanPSMT" w:cs="TimesNewRomanPSMT"/>
          <w:color w:val="000000"/>
        </w:rPr>
        <w:t>PATH staff</w:t>
      </w:r>
      <w:r w:rsidRPr="00C86A11">
        <w:rPr>
          <w:rFonts w:ascii="TimesNewRomanPSMT" w:hAnsi="TimesNewRomanPSMT" w:cs="TimesNewRomanPSMT"/>
          <w:color w:val="000000"/>
        </w:rPr>
        <w:t xml:space="preserve"> will help identify for interviews. </w:t>
      </w:r>
      <w:r w:rsidRPr="00C86A11" w:rsidR="00D901D9">
        <w:rPr>
          <w:rFonts w:ascii="TimesNewRomanPSMT" w:hAnsi="TimesNewRomanPSMT" w:cs="TimesNewRomanPSMT"/>
          <w:color w:val="000000"/>
        </w:rPr>
        <w:t xml:space="preserve"> </w:t>
      </w:r>
      <w:r w:rsidRPr="00C86A11" w:rsidR="0058528D">
        <w:rPr>
          <w:rFonts w:ascii="Times New Roman" w:hAnsi="Times New Roman"/>
        </w:rPr>
        <w:t>SHIPS research staff will conduct all i</w:t>
      </w:r>
      <w:r w:rsidRPr="00C86A11">
        <w:rPr>
          <w:rFonts w:ascii="Times New Roman" w:hAnsi="Times New Roman"/>
        </w:rPr>
        <w:t>nterviews</w:t>
      </w:r>
      <w:r w:rsidRPr="00C86A11" w:rsidR="00FE57C3">
        <w:rPr>
          <w:rFonts w:ascii="Times New Roman" w:hAnsi="Times New Roman"/>
        </w:rPr>
        <w:t xml:space="preserve">, </w:t>
      </w:r>
      <w:r w:rsidRPr="00C86A11" w:rsidR="00C74C79">
        <w:rPr>
          <w:rFonts w:ascii="Times New Roman" w:hAnsi="Times New Roman"/>
        </w:rPr>
        <w:t xml:space="preserve">Westat </w:t>
      </w:r>
      <w:r w:rsidRPr="00C86A11" w:rsidR="00FE57C3">
        <w:rPr>
          <w:rFonts w:ascii="Times New Roman" w:hAnsi="Times New Roman"/>
        </w:rPr>
        <w:t xml:space="preserve">will know </w:t>
      </w:r>
      <w:r w:rsidRPr="00C86A11" w:rsidR="00460B2A">
        <w:rPr>
          <w:rFonts w:ascii="Times New Roman" w:hAnsi="Times New Roman"/>
        </w:rPr>
        <w:t>participants</w:t>
      </w:r>
      <w:r w:rsidRPr="00C86A11">
        <w:rPr>
          <w:rFonts w:ascii="Times New Roman" w:hAnsi="Times New Roman"/>
        </w:rPr>
        <w:t xml:space="preserve">’ identities to ensure participants’ rights, </w:t>
      </w:r>
      <w:r w:rsidRPr="00C86A11" w:rsidR="0058528D">
        <w:rPr>
          <w:rFonts w:ascii="Times New Roman" w:hAnsi="Times New Roman"/>
        </w:rPr>
        <w:t>and</w:t>
      </w:r>
      <w:r w:rsidRPr="00C86A11" w:rsidR="006902B3">
        <w:rPr>
          <w:rFonts w:ascii="Times New Roman" w:hAnsi="Times New Roman"/>
        </w:rPr>
        <w:t xml:space="preserve"> </w:t>
      </w:r>
      <w:r w:rsidRPr="00C86A11" w:rsidR="00C74C79">
        <w:rPr>
          <w:rFonts w:ascii="Times New Roman" w:hAnsi="Times New Roman"/>
        </w:rPr>
        <w:t xml:space="preserve">Westat </w:t>
      </w:r>
      <w:r w:rsidRPr="00C86A11" w:rsidR="006902B3">
        <w:rPr>
          <w:rFonts w:ascii="Times New Roman" w:hAnsi="Times New Roman"/>
        </w:rPr>
        <w:t xml:space="preserve">will follow </w:t>
      </w:r>
      <w:r w:rsidRPr="00C86A11">
        <w:rPr>
          <w:rFonts w:ascii="Times New Roman" w:hAnsi="Times New Roman"/>
        </w:rPr>
        <w:t>an active informed consent process</w:t>
      </w:r>
      <w:r w:rsidRPr="00C86A11" w:rsidR="006902B3">
        <w:rPr>
          <w:rFonts w:ascii="Times New Roman" w:hAnsi="Times New Roman"/>
        </w:rPr>
        <w:t xml:space="preserve">.  </w:t>
      </w:r>
      <w:r w:rsidRPr="00C86A11" w:rsidR="00C74C79">
        <w:rPr>
          <w:rFonts w:ascii="Times New Roman" w:hAnsi="Times New Roman"/>
        </w:rPr>
        <w:t xml:space="preserve">Westat </w:t>
      </w:r>
      <w:r w:rsidRPr="00C86A11" w:rsidR="008C415A">
        <w:rPr>
          <w:rFonts w:ascii="Times New Roman" w:hAnsi="Times New Roman"/>
        </w:rPr>
        <w:t>will contact p</w:t>
      </w:r>
      <w:r w:rsidRPr="00C86A11">
        <w:rPr>
          <w:rFonts w:ascii="Times New Roman" w:hAnsi="Times New Roman"/>
        </w:rPr>
        <w:t xml:space="preserve">otential </w:t>
      </w:r>
      <w:r w:rsidRPr="00C86A11" w:rsidR="008C415A">
        <w:rPr>
          <w:rFonts w:ascii="Times New Roman" w:hAnsi="Times New Roman"/>
        </w:rPr>
        <w:t xml:space="preserve">participants </w:t>
      </w:r>
      <w:r w:rsidRPr="00C86A11">
        <w:rPr>
          <w:rFonts w:ascii="Times New Roman" w:hAnsi="Times New Roman"/>
        </w:rPr>
        <w:t>by mail, email, or telephone to explain</w:t>
      </w:r>
      <w:r>
        <w:rPr>
          <w:rFonts w:ascii="Times New Roman" w:hAnsi="Times New Roman"/>
        </w:rPr>
        <w:t xml:space="preserve"> the evaluation prior to the </w:t>
      </w:r>
      <w:r w:rsidR="00CC58E8">
        <w:rPr>
          <w:rFonts w:ascii="Times New Roman" w:hAnsi="Times New Roman"/>
        </w:rPr>
        <w:t>interviews</w:t>
      </w:r>
      <w:r>
        <w:rPr>
          <w:rFonts w:ascii="Times New Roman" w:hAnsi="Times New Roman"/>
        </w:rPr>
        <w:t>.</w:t>
      </w:r>
      <w:r w:rsidRPr="008C18D2">
        <w:rPr>
          <w:rFonts w:ascii="Times New Roman" w:hAnsi="Times New Roman"/>
        </w:rPr>
        <w:t xml:space="preserve"> </w:t>
      </w:r>
      <w:r w:rsidR="008C415A">
        <w:rPr>
          <w:rFonts w:ascii="Times New Roman" w:hAnsi="Times New Roman"/>
        </w:rPr>
        <w:t xml:space="preserve"> </w:t>
      </w:r>
      <w:r>
        <w:rPr>
          <w:rFonts w:ascii="Times New Roman" w:hAnsi="Times New Roman"/>
        </w:rPr>
        <w:t xml:space="preserve">The explanation will include the voluntary nature of the interviews, treatment of responses, and the risks, benefits, and rights as </w:t>
      </w:r>
      <w:r w:rsidR="00460B2A">
        <w:rPr>
          <w:rFonts w:ascii="Times New Roman" w:hAnsi="Times New Roman"/>
        </w:rPr>
        <w:t>participants</w:t>
      </w:r>
      <w:r>
        <w:rPr>
          <w:rFonts w:ascii="Times New Roman" w:hAnsi="Times New Roman"/>
        </w:rPr>
        <w:t xml:space="preserve">. </w:t>
      </w:r>
      <w:r w:rsidR="008C415A">
        <w:rPr>
          <w:rFonts w:ascii="Times New Roman" w:hAnsi="Times New Roman"/>
        </w:rPr>
        <w:t xml:space="preserve"> </w:t>
      </w:r>
      <w:r>
        <w:rPr>
          <w:rFonts w:ascii="Times New Roman" w:hAnsi="Times New Roman"/>
        </w:rPr>
        <w:t>With the consent of the</w:t>
      </w:r>
      <w:r w:rsidR="008C415A">
        <w:rPr>
          <w:rFonts w:ascii="Times New Roman" w:hAnsi="Times New Roman"/>
        </w:rPr>
        <w:t xml:space="preserve"> participants</w:t>
      </w:r>
      <w:r>
        <w:rPr>
          <w:rFonts w:ascii="Times New Roman" w:hAnsi="Times New Roman"/>
        </w:rPr>
        <w:t>, t</w:t>
      </w:r>
      <w:r w:rsidRPr="003E30C8">
        <w:rPr>
          <w:rFonts w:ascii="Times New Roman" w:hAnsi="Times New Roman"/>
        </w:rPr>
        <w:t>he interviews will be audio recorded</w:t>
      </w:r>
      <w:r>
        <w:rPr>
          <w:rFonts w:ascii="Times New Roman" w:hAnsi="Times New Roman"/>
        </w:rPr>
        <w:t xml:space="preserve"> and transcribed</w:t>
      </w:r>
      <w:r w:rsidRPr="003E30C8">
        <w:rPr>
          <w:rFonts w:ascii="Times New Roman" w:hAnsi="Times New Roman"/>
        </w:rPr>
        <w:t>.</w:t>
      </w:r>
      <w:r w:rsidR="008C415A">
        <w:rPr>
          <w:rFonts w:ascii="Times New Roman" w:hAnsi="Times New Roman"/>
        </w:rPr>
        <w:t xml:space="preserve"> </w:t>
      </w:r>
      <w:r w:rsidRPr="003E30C8">
        <w:rPr>
          <w:rFonts w:ascii="Times New Roman" w:hAnsi="Times New Roman"/>
        </w:rPr>
        <w:t xml:space="preserve"> </w:t>
      </w:r>
      <w:r w:rsidRPr="003E30C8">
        <w:rPr>
          <w:rFonts w:ascii="Times New Roman" w:hAnsi="Times New Roman"/>
          <w:color w:val="000000"/>
        </w:rPr>
        <w:t xml:space="preserve">At the end of the evaluation in </w:t>
      </w:r>
      <w:r w:rsidRPr="003E30C8" w:rsidR="00FE472A">
        <w:rPr>
          <w:rFonts w:ascii="Times New Roman" w:hAnsi="Times New Roman"/>
          <w:color w:val="000000"/>
        </w:rPr>
        <w:t>202</w:t>
      </w:r>
      <w:r w:rsidR="00FE472A">
        <w:rPr>
          <w:rFonts w:ascii="Times New Roman" w:hAnsi="Times New Roman"/>
          <w:color w:val="000000"/>
        </w:rPr>
        <w:t>7</w:t>
      </w:r>
      <w:r w:rsidRPr="003E30C8">
        <w:rPr>
          <w:rFonts w:ascii="Times New Roman" w:hAnsi="Times New Roman"/>
          <w:color w:val="000000"/>
        </w:rPr>
        <w:t xml:space="preserve">, the </w:t>
      </w:r>
      <w:r w:rsidR="006F54D4">
        <w:rPr>
          <w:rFonts w:ascii="Times New Roman" w:hAnsi="Times New Roman"/>
          <w:color w:val="000000"/>
        </w:rPr>
        <w:t>SHIP</w:t>
      </w:r>
      <w:r w:rsidR="00CC58E8">
        <w:rPr>
          <w:rFonts w:ascii="Times New Roman" w:hAnsi="Times New Roman"/>
          <w:color w:val="000000"/>
        </w:rPr>
        <w:t>S research</w:t>
      </w:r>
      <w:r w:rsidRPr="003E30C8">
        <w:rPr>
          <w:rFonts w:ascii="Times New Roman" w:hAnsi="Times New Roman"/>
          <w:color w:val="000000"/>
        </w:rPr>
        <w:t xml:space="preserve"> team will </w:t>
      </w:r>
      <w:r>
        <w:rPr>
          <w:rFonts w:ascii="Times New Roman" w:hAnsi="Times New Roman"/>
          <w:color w:val="000000"/>
        </w:rPr>
        <w:t>submit</w:t>
      </w:r>
      <w:r w:rsidRPr="003E30C8">
        <w:rPr>
          <w:rFonts w:ascii="Times New Roman" w:hAnsi="Times New Roman"/>
          <w:color w:val="000000"/>
        </w:rPr>
        <w:t xml:space="preserve"> the </w:t>
      </w:r>
      <w:r>
        <w:rPr>
          <w:rFonts w:ascii="Times New Roman" w:hAnsi="Times New Roman"/>
          <w:color w:val="000000"/>
        </w:rPr>
        <w:t>de-</w:t>
      </w:r>
      <w:r>
        <w:rPr>
          <w:rFonts w:ascii="Times New Roman" w:hAnsi="Times New Roman"/>
          <w:color w:val="000000"/>
        </w:rPr>
        <w:t xml:space="preserve">identified transcripts </w:t>
      </w:r>
      <w:r w:rsidRPr="003E30C8">
        <w:rPr>
          <w:rFonts w:ascii="Times New Roman" w:hAnsi="Times New Roman"/>
          <w:color w:val="000000"/>
        </w:rPr>
        <w:t>to HUD without names or other identifiers</w:t>
      </w:r>
      <w:r>
        <w:rPr>
          <w:rFonts w:ascii="Times New Roman" w:hAnsi="Times New Roman"/>
          <w:color w:val="000000"/>
        </w:rPr>
        <w:t>.</w:t>
      </w:r>
    </w:p>
    <w:p w:rsidR="009278FB" w:rsidRPr="001D545E" w:rsidP="0046068C" w14:paraId="45049BCF" w14:textId="7EE9D69A">
      <w:pPr>
        <w:spacing w:before="240" w:after="240"/>
        <w:ind w:left="1440"/>
        <w:rPr>
          <w:rFonts w:ascii="Times New Roman" w:hAnsi="Times New Roman"/>
        </w:rPr>
      </w:pPr>
      <w:r>
        <w:rPr>
          <w:rFonts w:ascii="Times New Roman" w:hAnsi="Times New Roman"/>
          <w:b/>
        </w:rPr>
        <w:t>A</w:t>
      </w:r>
      <w:r>
        <w:rPr>
          <w:rFonts w:ascii="Times New Roman" w:hAnsi="Times New Roman"/>
          <w:b/>
        </w:rPr>
        <w:t>dministrative data.</w:t>
      </w:r>
      <w:r w:rsidRPr="0046068C" w:rsidR="008C415A">
        <w:rPr>
          <w:rFonts w:ascii="Times New Roman" w:hAnsi="Times New Roman"/>
          <w:b/>
        </w:rPr>
        <w:t xml:space="preserve"> </w:t>
      </w:r>
      <w:r>
        <w:rPr>
          <w:rFonts w:ascii="Times New Roman" w:hAnsi="Times New Roman"/>
        </w:rPr>
        <w:t xml:space="preserve"> </w:t>
      </w:r>
      <w:r w:rsidR="008C237C">
        <w:rPr>
          <w:rFonts w:ascii="Times New Roman" w:hAnsi="Times New Roman"/>
        </w:rPr>
        <w:t>Westat will store the</w:t>
      </w:r>
      <w:r>
        <w:rPr>
          <w:rFonts w:ascii="Times New Roman" w:hAnsi="Times New Roman"/>
        </w:rPr>
        <w:t xml:space="preserve"> client-level administrative </w:t>
      </w:r>
      <w:r w:rsidR="006C70C9">
        <w:rPr>
          <w:rFonts w:ascii="Times New Roman" w:hAnsi="Times New Roman"/>
        </w:rPr>
        <w:t xml:space="preserve">data from </w:t>
      </w:r>
      <w:r w:rsidR="00504960">
        <w:rPr>
          <w:rFonts w:ascii="Times New Roman" w:hAnsi="Times New Roman"/>
        </w:rPr>
        <w:t xml:space="preserve">PATH </w:t>
      </w:r>
      <w:r w:rsidR="006C70C9">
        <w:rPr>
          <w:rFonts w:ascii="Times New Roman" w:hAnsi="Times New Roman"/>
        </w:rPr>
        <w:t xml:space="preserve">and </w:t>
      </w:r>
      <w:r w:rsidR="008C415A">
        <w:rPr>
          <w:rFonts w:ascii="Times New Roman" w:hAnsi="Times New Roman"/>
        </w:rPr>
        <w:t>SSA</w:t>
      </w:r>
      <w:r>
        <w:rPr>
          <w:rFonts w:ascii="Times New Roman" w:hAnsi="Times New Roman"/>
        </w:rPr>
        <w:t xml:space="preserve"> in </w:t>
      </w:r>
      <w:r w:rsidR="006C70C9">
        <w:rPr>
          <w:rFonts w:ascii="Times New Roman" w:hAnsi="Times New Roman"/>
        </w:rPr>
        <w:t xml:space="preserve">secure </w:t>
      </w:r>
      <w:r>
        <w:rPr>
          <w:rFonts w:ascii="Times New Roman" w:hAnsi="Times New Roman"/>
        </w:rPr>
        <w:t>databases.</w:t>
      </w:r>
      <w:r w:rsidR="008C415A">
        <w:rPr>
          <w:rFonts w:ascii="Times New Roman" w:hAnsi="Times New Roman"/>
        </w:rPr>
        <w:t xml:space="preserve"> </w:t>
      </w:r>
      <w:r w:rsidR="00D901D9">
        <w:rPr>
          <w:rFonts w:ascii="Times New Roman" w:hAnsi="Times New Roman"/>
        </w:rPr>
        <w:t xml:space="preserve"> </w:t>
      </w:r>
      <w:r w:rsidR="008C415A">
        <w:rPr>
          <w:rFonts w:ascii="Times New Roman" w:hAnsi="Times New Roman"/>
        </w:rPr>
        <w:t>Westat will not store</w:t>
      </w:r>
      <w:r>
        <w:rPr>
          <w:rFonts w:ascii="Times New Roman" w:hAnsi="Times New Roman"/>
        </w:rPr>
        <w:t xml:space="preserve"> </w:t>
      </w:r>
      <w:r w:rsidR="00334C4A">
        <w:rPr>
          <w:rFonts w:ascii="Times New Roman" w:hAnsi="Times New Roman"/>
        </w:rPr>
        <w:t>SS</w:t>
      </w:r>
      <w:r w:rsidR="008C415A">
        <w:rPr>
          <w:rFonts w:ascii="Times New Roman" w:hAnsi="Times New Roman"/>
        </w:rPr>
        <w:t>A data</w:t>
      </w:r>
      <w:r w:rsidR="008C237C">
        <w:rPr>
          <w:rFonts w:ascii="Times New Roman" w:hAnsi="Times New Roman"/>
        </w:rPr>
        <w:t>, social security numbers, or dates of birth</w:t>
      </w:r>
      <w:r w:rsidR="006902B3">
        <w:rPr>
          <w:rFonts w:ascii="Times New Roman" w:hAnsi="Times New Roman"/>
        </w:rPr>
        <w:t xml:space="preserve"> in the </w:t>
      </w:r>
      <w:r w:rsidR="00DC37AF">
        <w:rPr>
          <w:rFonts w:ascii="Times New Roman" w:hAnsi="Times New Roman"/>
        </w:rPr>
        <w:t>REDCap data collection system</w:t>
      </w:r>
      <w:r w:rsidR="008C237C">
        <w:rPr>
          <w:rFonts w:ascii="Times New Roman" w:hAnsi="Times New Roman"/>
        </w:rPr>
        <w:t xml:space="preserve">.  </w:t>
      </w:r>
      <w:r w:rsidR="002D4C66">
        <w:rPr>
          <w:rFonts w:ascii="Times New Roman" w:hAnsi="Times New Roman"/>
        </w:rPr>
        <w:t xml:space="preserve">SSA </w:t>
      </w:r>
      <w:r w:rsidR="006902B3">
        <w:rPr>
          <w:rFonts w:ascii="Times New Roman" w:hAnsi="Times New Roman"/>
        </w:rPr>
        <w:t>will encrypt data files when transferring</w:t>
      </w:r>
      <w:r w:rsidRPr="0046068C" w:rsidR="006902B3">
        <w:rPr>
          <w:rFonts w:ascii="Times New Roman" w:hAnsi="Times New Roman"/>
        </w:rPr>
        <w:t xml:space="preserve"> electronic data</w:t>
      </w:r>
      <w:r w:rsidR="006902B3">
        <w:rPr>
          <w:rFonts w:ascii="Times New Roman" w:hAnsi="Times New Roman"/>
          <w:color w:val="000000"/>
        </w:rPr>
        <w:t xml:space="preserve"> </w:t>
      </w:r>
      <w:r w:rsidRPr="001D545E">
        <w:rPr>
          <w:rFonts w:ascii="Times New Roman" w:hAnsi="Times New Roman"/>
          <w:color w:val="000000"/>
        </w:rPr>
        <w:t xml:space="preserve">to the </w:t>
      </w:r>
      <w:r w:rsidR="0058792C">
        <w:rPr>
          <w:rFonts w:ascii="Times New Roman" w:hAnsi="Times New Roman"/>
          <w:color w:val="000000"/>
        </w:rPr>
        <w:t>SHIPS</w:t>
      </w:r>
      <w:r w:rsidR="006C70C9">
        <w:rPr>
          <w:rFonts w:ascii="Times New Roman" w:hAnsi="Times New Roman"/>
          <w:color w:val="000000"/>
        </w:rPr>
        <w:t xml:space="preserve"> research</w:t>
      </w:r>
      <w:r>
        <w:rPr>
          <w:rFonts w:ascii="Times New Roman" w:hAnsi="Times New Roman"/>
          <w:color w:val="000000"/>
        </w:rPr>
        <w:t xml:space="preserve"> team</w:t>
      </w:r>
      <w:r w:rsidRPr="001D545E">
        <w:rPr>
          <w:rFonts w:ascii="Times New Roman" w:hAnsi="Times New Roman"/>
          <w:color w:val="000000"/>
        </w:rPr>
        <w:t xml:space="preserve">, </w:t>
      </w:r>
      <w:r w:rsidR="006902B3">
        <w:rPr>
          <w:rFonts w:ascii="Times New Roman" w:hAnsi="Times New Roman"/>
          <w:color w:val="000000"/>
        </w:rPr>
        <w:t xml:space="preserve">to make the information </w:t>
      </w:r>
      <w:r w:rsidRPr="001D545E">
        <w:rPr>
          <w:rFonts w:ascii="Times New Roman" w:hAnsi="Times New Roman"/>
          <w:color w:val="000000"/>
        </w:rPr>
        <w:t>indecipherable during electronic transfer.</w:t>
      </w:r>
      <w:r w:rsidRPr="0046068C">
        <w:rPr>
          <w:rFonts w:ascii="Times New Roman" w:hAnsi="Times New Roman"/>
        </w:rPr>
        <w:t xml:space="preserve"> </w:t>
      </w:r>
      <w:r w:rsidR="008C415A">
        <w:rPr>
          <w:rFonts w:ascii="Times New Roman" w:hAnsi="Times New Roman"/>
        </w:rPr>
        <w:t xml:space="preserve"> The Privacy Act System of records covers these records</w:t>
      </w:r>
      <w:r>
        <w:rPr>
          <w:rFonts w:ascii="Times New Roman" w:hAnsi="Times New Roman"/>
        </w:rPr>
        <w:t xml:space="preserve">. </w:t>
      </w:r>
      <w:r w:rsidR="008C415A">
        <w:rPr>
          <w:rFonts w:ascii="Times New Roman" w:hAnsi="Times New Roman"/>
        </w:rPr>
        <w:t xml:space="preserve"> </w:t>
      </w:r>
      <w:r>
        <w:rPr>
          <w:rFonts w:ascii="Times New Roman" w:hAnsi="Times New Roman"/>
        </w:rPr>
        <w:t xml:space="preserve">Access to </w:t>
      </w:r>
      <w:r w:rsidR="008C415A">
        <w:rPr>
          <w:rFonts w:ascii="Times New Roman" w:hAnsi="Times New Roman"/>
        </w:rPr>
        <w:t>records wi</w:t>
      </w:r>
      <w:r w:rsidRPr="001D545E">
        <w:rPr>
          <w:rFonts w:ascii="Times New Roman" w:hAnsi="Times New Roman"/>
        </w:rPr>
        <w:t>ll be password protected and</w:t>
      </w:r>
      <w:r w:rsidR="008C415A">
        <w:rPr>
          <w:rFonts w:ascii="Times New Roman" w:hAnsi="Times New Roman"/>
        </w:rPr>
        <w:t xml:space="preserve"> we will use</w:t>
      </w:r>
      <w:r w:rsidRPr="001D545E">
        <w:rPr>
          <w:rFonts w:ascii="Times New Roman" w:hAnsi="Times New Roman"/>
        </w:rPr>
        <w:t xml:space="preserve"> data encryption </w:t>
      </w:r>
      <w:r>
        <w:rPr>
          <w:rFonts w:ascii="Times New Roman" w:hAnsi="Times New Roman"/>
        </w:rPr>
        <w:t>to enhance security.</w:t>
      </w:r>
      <w:r w:rsidRPr="00D901D9">
        <w:rPr>
          <w:rFonts w:ascii="Times New Roman" w:hAnsi="Times New Roman"/>
          <w:bCs/>
          <w:iCs/>
        </w:rPr>
        <w:t xml:space="preserve"> </w:t>
      </w:r>
      <w:r w:rsidRPr="0046068C" w:rsidR="008C415A">
        <w:rPr>
          <w:rFonts w:ascii="Times New Roman" w:hAnsi="Times New Roman"/>
        </w:rPr>
        <w:t xml:space="preserve"> </w:t>
      </w:r>
      <w:r w:rsidR="00991531">
        <w:rPr>
          <w:rFonts w:ascii="Times New Roman" w:hAnsi="Times New Roman"/>
        </w:rPr>
        <w:t xml:space="preserve">Following the verification of participant identities </w:t>
      </w:r>
      <w:r w:rsidR="002D4C66">
        <w:rPr>
          <w:rFonts w:ascii="Times New Roman" w:hAnsi="Times New Roman"/>
        </w:rPr>
        <w:t>us</w:t>
      </w:r>
      <w:r w:rsidR="00991531">
        <w:rPr>
          <w:rFonts w:ascii="Times New Roman" w:hAnsi="Times New Roman"/>
        </w:rPr>
        <w:t>ing</w:t>
      </w:r>
      <w:r>
        <w:rPr>
          <w:rFonts w:ascii="Times New Roman" w:hAnsi="Times New Roman"/>
        </w:rPr>
        <w:t xml:space="preserve"> information </w:t>
      </w:r>
      <w:r w:rsidR="00991531">
        <w:rPr>
          <w:rFonts w:ascii="Times New Roman" w:hAnsi="Times New Roman"/>
        </w:rPr>
        <w:t xml:space="preserve">that Westat will collect on consent forms </w:t>
      </w:r>
      <w:r>
        <w:rPr>
          <w:rFonts w:ascii="Times New Roman" w:hAnsi="Times New Roman"/>
        </w:rPr>
        <w:t>such as name, date of birth, and social security number</w:t>
      </w:r>
      <w:r w:rsidR="00991531">
        <w:rPr>
          <w:rFonts w:ascii="Times New Roman" w:hAnsi="Times New Roman"/>
        </w:rPr>
        <w:t>, SSA will provide administrative data to Westat</w:t>
      </w:r>
      <w:r>
        <w:rPr>
          <w:rFonts w:ascii="Times New Roman" w:hAnsi="Times New Roman"/>
        </w:rPr>
        <w:t xml:space="preserve"> so that </w:t>
      </w:r>
      <w:r w:rsidR="00991531">
        <w:rPr>
          <w:rFonts w:ascii="Times New Roman" w:hAnsi="Times New Roman"/>
        </w:rPr>
        <w:t xml:space="preserve">Westat </w:t>
      </w:r>
      <w:r>
        <w:rPr>
          <w:rFonts w:ascii="Times New Roman" w:hAnsi="Times New Roman"/>
        </w:rPr>
        <w:t xml:space="preserve">can link the data sets; once </w:t>
      </w:r>
      <w:r w:rsidR="00991531">
        <w:rPr>
          <w:rFonts w:ascii="Times New Roman" w:hAnsi="Times New Roman"/>
        </w:rPr>
        <w:t xml:space="preserve">Westat </w:t>
      </w:r>
      <w:r w:rsidR="008C237C">
        <w:rPr>
          <w:rFonts w:ascii="Times New Roman" w:hAnsi="Times New Roman"/>
        </w:rPr>
        <w:t>link</w:t>
      </w:r>
      <w:r w:rsidR="00991531">
        <w:rPr>
          <w:rFonts w:ascii="Times New Roman" w:hAnsi="Times New Roman"/>
        </w:rPr>
        <w:t>s</w:t>
      </w:r>
      <w:r w:rsidR="008C237C">
        <w:rPr>
          <w:rFonts w:ascii="Times New Roman" w:hAnsi="Times New Roman"/>
        </w:rPr>
        <w:t xml:space="preserve"> </w:t>
      </w:r>
      <w:r>
        <w:rPr>
          <w:rFonts w:ascii="Times New Roman" w:hAnsi="Times New Roman"/>
        </w:rPr>
        <w:t xml:space="preserve">the data </w:t>
      </w:r>
      <w:r w:rsidR="004D51EA">
        <w:rPr>
          <w:rFonts w:ascii="Times New Roman" w:hAnsi="Times New Roman"/>
        </w:rPr>
        <w:t>sets,</w:t>
      </w:r>
      <w:r>
        <w:rPr>
          <w:rFonts w:ascii="Times New Roman" w:hAnsi="Times New Roman"/>
        </w:rPr>
        <w:t xml:space="preserve"> </w:t>
      </w:r>
      <w:r w:rsidR="003F7A62">
        <w:rPr>
          <w:rFonts w:ascii="Times New Roman" w:hAnsi="Times New Roman"/>
        </w:rPr>
        <w:t xml:space="preserve">Westat </w:t>
      </w:r>
      <w:r>
        <w:rPr>
          <w:rFonts w:ascii="Times New Roman" w:hAnsi="Times New Roman"/>
        </w:rPr>
        <w:t>will permanently delete the personal information.</w:t>
      </w:r>
      <w:r w:rsidR="008C237C">
        <w:rPr>
          <w:rFonts w:ascii="Times New Roman" w:hAnsi="Times New Roman"/>
        </w:rPr>
        <w:t xml:space="preserve">  </w:t>
      </w:r>
      <w:r w:rsidRPr="003E30C8">
        <w:rPr>
          <w:rFonts w:ascii="Times New Roman" w:hAnsi="Times New Roman"/>
          <w:color w:val="000000"/>
        </w:rPr>
        <w:t>At the end of the evaluation in 202</w:t>
      </w:r>
      <w:r w:rsidR="00691468">
        <w:rPr>
          <w:rFonts w:ascii="Times New Roman" w:hAnsi="Times New Roman"/>
          <w:color w:val="000000"/>
        </w:rPr>
        <w:t>7</w:t>
      </w:r>
      <w:r w:rsidR="00917157">
        <w:rPr>
          <w:rFonts w:ascii="Times New Roman" w:hAnsi="Times New Roman"/>
          <w:color w:val="000000"/>
        </w:rPr>
        <w:t>, the</w:t>
      </w:r>
      <w:r w:rsidR="008C237C">
        <w:rPr>
          <w:rFonts w:ascii="Times New Roman" w:hAnsi="Times New Roman"/>
          <w:color w:val="000000"/>
        </w:rPr>
        <w:t xml:space="preserve"> </w:t>
      </w:r>
      <w:r w:rsidR="003F7A62">
        <w:rPr>
          <w:rFonts w:ascii="Times New Roman" w:hAnsi="Times New Roman"/>
          <w:color w:val="000000"/>
        </w:rPr>
        <w:t xml:space="preserve">Westat </w:t>
      </w:r>
      <w:r w:rsidR="008C237C">
        <w:rPr>
          <w:rFonts w:ascii="Times New Roman" w:hAnsi="Times New Roman"/>
          <w:color w:val="000000"/>
        </w:rPr>
        <w:t>SHIPS</w:t>
      </w:r>
      <w:r w:rsidRPr="003E30C8">
        <w:rPr>
          <w:rFonts w:ascii="Times New Roman" w:hAnsi="Times New Roman"/>
          <w:color w:val="000000"/>
        </w:rPr>
        <w:t xml:space="preserve"> team will </w:t>
      </w:r>
      <w:r>
        <w:rPr>
          <w:rFonts w:ascii="Times New Roman" w:hAnsi="Times New Roman"/>
          <w:color w:val="000000"/>
        </w:rPr>
        <w:t>submit</w:t>
      </w:r>
      <w:r w:rsidRPr="003E30C8">
        <w:rPr>
          <w:rFonts w:ascii="Times New Roman" w:hAnsi="Times New Roman"/>
          <w:color w:val="000000"/>
        </w:rPr>
        <w:t xml:space="preserve"> </w:t>
      </w:r>
      <w:r w:rsidR="005F0098">
        <w:rPr>
          <w:rFonts w:ascii="Times New Roman" w:hAnsi="Times New Roman"/>
          <w:color w:val="000000"/>
        </w:rPr>
        <w:t>aggregated</w:t>
      </w:r>
      <w:r w:rsidRPr="003E30C8" w:rsidR="005F0098">
        <w:rPr>
          <w:rFonts w:ascii="Times New Roman" w:hAnsi="Times New Roman"/>
          <w:color w:val="000000"/>
        </w:rPr>
        <w:t xml:space="preserve"> </w:t>
      </w:r>
      <w:r>
        <w:rPr>
          <w:rFonts w:ascii="Times New Roman" w:hAnsi="Times New Roman"/>
          <w:color w:val="000000"/>
        </w:rPr>
        <w:t>data</w:t>
      </w:r>
      <w:r w:rsidRPr="003E30C8">
        <w:rPr>
          <w:rFonts w:ascii="Times New Roman" w:hAnsi="Times New Roman"/>
          <w:color w:val="000000"/>
        </w:rPr>
        <w:t xml:space="preserve"> to </w:t>
      </w:r>
      <w:r w:rsidR="00691468">
        <w:rPr>
          <w:rFonts w:ascii="Times New Roman" w:hAnsi="Times New Roman"/>
          <w:color w:val="000000"/>
        </w:rPr>
        <w:t>SSA</w:t>
      </w:r>
      <w:r w:rsidRPr="003E30C8">
        <w:rPr>
          <w:rFonts w:ascii="Times New Roman" w:hAnsi="Times New Roman"/>
          <w:color w:val="000000"/>
        </w:rPr>
        <w:t xml:space="preserve"> without names or other identifiers</w:t>
      </w:r>
      <w:r>
        <w:rPr>
          <w:rFonts w:ascii="Times New Roman" w:hAnsi="Times New Roman"/>
        </w:rPr>
        <w:t>.</w:t>
      </w:r>
    </w:p>
    <w:p w:rsidR="00DD1E85" w:rsidP="00134518" w14:paraId="5CDA1EE7" w14:textId="0D2BEB7F">
      <w:pPr>
        <w:numPr>
          <w:ilvl w:val="0"/>
          <w:numId w:val="3"/>
        </w:numPr>
        <w:ind w:left="1440" w:hanging="540"/>
        <w:rPr>
          <w:rFonts w:ascii="Times New Roman" w:hAnsi="Times New Roman"/>
          <w:b/>
        </w:rPr>
      </w:pPr>
      <w:r w:rsidRPr="0058798D">
        <w:rPr>
          <w:rFonts w:ascii="Times New Roman" w:hAnsi="Times New Roman"/>
          <w:b/>
        </w:rPr>
        <w:t>Justification for sensitive questions</w:t>
      </w:r>
    </w:p>
    <w:p w:rsidR="009A71C3" w:rsidRPr="0046068C" w:rsidP="00FB49FF" w14:paraId="36E0616E" w14:textId="397BDC82">
      <w:pPr>
        <w:ind w:left="1440"/>
        <w:rPr>
          <w:rFonts w:ascii="Times New Roman" w:hAnsi="Times New Roman"/>
        </w:rPr>
      </w:pPr>
      <w:r w:rsidRPr="007458F1">
        <w:rPr>
          <w:rFonts w:ascii="Times New Roman" w:hAnsi="Times New Roman"/>
          <w:bCs/>
        </w:rPr>
        <w:t xml:space="preserve">The SHIPS </w:t>
      </w:r>
      <w:r w:rsidR="00FB49FF">
        <w:rPr>
          <w:rFonts w:ascii="Times New Roman" w:hAnsi="Times New Roman"/>
          <w:bCs/>
        </w:rPr>
        <w:t xml:space="preserve">information collection </w:t>
      </w:r>
      <w:r w:rsidRPr="001D545E" w:rsidR="0058798D">
        <w:rPr>
          <w:rFonts w:ascii="Times New Roman" w:hAnsi="Times New Roman"/>
        </w:rPr>
        <w:t xml:space="preserve">pertains to </w:t>
      </w:r>
      <w:r w:rsidR="007D151D">
        <w:rPr>
          <w:rFonts w:ascii="Times New Roman" w:hAnsi="Times New Roman"/>
        </w:rPr>
        <w:t xml:space="preserve">the effects of </w:t>
      </w:r>
      <w:r w:rsidRPr="001D545E" w:rsidR="0058798D">
        <w:rPr>
          <w:rFonts w:ascii="Times New Roman" w:hAnsi="Times New Roman"/>
        </w:rPr>
        <w:t>services</w:t>
      </w:r>
      <w:r w:rsidR="007D151D">
        <w:rPr>
          <w:rFonts w:ascii="Times New Roman" w:hAnsi="Times New Roman"/>
        </w:rPr>
        <w:t xml:space="preserve"> in which</w:t>
      </w:r>
      <w:r w:rsidRPr="001D545E" w:rsidR="0058798D">
        <w:rPr>
          <w:rFonts w:ascii="Times New Roman" w:hAnsi="Times New Roman"/>
        </w:rPr>
        <w:t xml:space="preserve"> </w:t>
      </w:r>
      <w:r w:rsidR="007D151D">
        <w:rPr>
          <w:rFonts w:ascii="Times New Roman" w:hAnsi="Times New Roman"/>
        </w:rPr>
        <w:t>adults</w:t>
      </w:r>
      <w:r w:rsidR="0058798D">
        <w:rPr>
          <w:rFonts w:ascii="Times New Roman" w:hAnsi="Times New Roman"/>
        </w:rPr>
        <w:t xml:space="preserve"> who have experienced homelessness</w:t>
      </w:r>
      <w:r w:rsidR="007D151D">
        <w:rPr>
          <w:rFonts w:ascii="Times New Roman" w:hAnsi="Times New Roman"/>
        </w:rPr>
        <w:t xml:space="preserve"> participate.  Quantitative data</w:t>
      </w:r>
      <w:r w:rsidR="008C237C">
        <w:rPr>
          <w:rFonts w:ascii="Times New Roman" w:hAnsi="Times New Roman"/>
        </w:rPr>
        <w:t xml:space="preserve"> </w:t>
      </w:r>
      <w:r w:rsidR="00FB49FF">
        <w:rPr>
          <w:rFonts w:ascii="Times New Roman" w:hAnsi="Times New Roman"/>
        </w:rPr>
        <w:t xml:space="preserve">Westat </w:t>
      </w:r>
      <w:r w:rsidR="008C237C">
        <w:rPr>
          <w:rFonts w:ascii="Times New Roman" w:hAnsi="Times New Roman"/>
        </w:rPr>
        <w:t>collect</w:t>
      </w:r>
      <w:r w:rsidR="00FB49FF">
        <w:rPr>
          <w:rFonts w:ascii="Times New Roman" w:hAnsi="Times New Roman"/>
        </w:rPr>
        <w:t>s</w:t>
      </w:r>
      <w:r w:rsidR="008C237C">
        <w:rPr>
          <w:rFonts w:ascii="Times New Roman" w:hAnsi="Times New Roman"/>
        </w:rPr>
        <w:t xml:space="preserve"> </w:t>
      </w:r>
      <w:r w:rsidR="007D151D">
        <w:rPr>
          <w:rFonts w:ascii="Times New Roman" w:hAnsi="Times New Roman"/>
        </w:rPr>
        <w:t>in the proposed instruments pertain to histories of homeless, disability, and employment</w:t>
      </w:r>
      <w:r w:rsidR="008C237C">
        <w:rPr>
          <w:rFonts w:ascii="Times New Roman" w:hAnsi="Times New Roman"/>
        </w:rPr>
        <w:t xml:space="preserve">; </w:t>
      </w:r>
      <w:r w:rsidR="007D151D">
        <w:rPr>
          <w:rFonts w:ascii="Times New Roman" w:hAnsi="Times New Roman"/>
        </w:rPr>
        <w:t>some participants may</w:t>
      </w:r>
      <w:r w:rsidR="008C237C">
        <w:rPr>
          <w:rFonts w:ascii="Times New Roman" w:hAnsi="Times New Roman"/>
        </w:rPr>
        <w:t xml:space="preserve"> consider these sen</w:t>
      </w:r>
      <w:r w:rsidR="007D151D">
        <w:rPr>
          <w:rFonts w:ascii="Times New Roman" w:hAnsi="Times New Roman"/>
        </w:rPr>
        <w:t>sitive questions.  T</w:t>
      </w:r>
      <w:r w:rsidRPr="002E0C52" w:rsidR="007D151D">
        <w:rPr>
          <w:rFonts w:ascii="Times New Roman" w:hAnsi="Times New Roman"/>
        </w:rPr>
        <w:t xml:space="preserve">he administrative data </w:t>
      </w:r>
      <w:r w:rsidR="007D151D">
        <w:rPr>
          <w:rFonts w:ascii="Times New Roman" w:hAnsi="Times New Roman"/>
        </w:rPr>
        <w:t>may</w:t>
      </w:r>
      <w:r w:rsidRPr="002E0C52" w:rsidR="007D151D">
        <w:rPr>
          <w:rFonts w:ascii="Times New Roman" w:hAnsi="Times New Roman"/>
        </w:rPr>
        <w:t xml:space="preserve"> include sensitive information such as </w:t>
      </w:r>
      <w:r w:rsidR="007D151D">
        <w:rPr>
          <w:rFonts w:ascii="Times New Roman" w:hAnsi="Times New Roman"/>
        </w:rPr>
        <w:t>the bases of disability claims</w:t>
      </w:r>
      <w:r w:rsidRPr="002E0C52" w:rsidR="007D151D">
        <w:rPr>
          <w:rFonts w:ascii="Times New Roman" w:hAnsi="Times New Roman"/>
        </w:rPr>
        <w:t>.</w:t>
      </w:r>
      <w:r w:rsidR="007D151D">
        <w:rPr>
          <w:rFonts w:ascii="Times New Roman" w:hAnsi="Times New Roman"/>
        </w:rPr>
        <w:t xml:space="preserve">  </w:t>
      </w:r>
      <w:r w:rsidRPr="00C86A11" w:rsidR="007D151D">
        <w:rPr>
          <w:rFonts w:ascii="Times New Roman" w:hAnsi="Times New Roman"/>
        </w:rPr>
        <w:t xml:space="preserve">However, all of this data is fundamental to understanding the effects of IPS in the supportive housing context.  </w:t>
      </w:r>
      <w:r w:rsidRPr="00C86A11" w:rsidR="008C237C">
        <w:rPr>
          <w:rFonts w:ascii="Times New Roman" w:hAnsi="Times New Roman"/>
        </w:rPr>
        <w:t>Participants may consider s</w:t>
      </w:r>
      <w:r w:rsidRPr="00C86A11" w:rsidR="007D151D">
        <w:rPr>
          <w:rFonts w:ascii="Times New Roman" w:hAnsi="Times New Roman"/>
        </w:rPr>
        <w:t xml:space="preserve">ome </w:t>
      </w:r>
      <w:r w:rsidRPr="00C86A11" w:rsidR="005622F7">
        <w:rPr>
          <w:rFonts w:ascii="Times New Roman" w:hAnsi="Times New Roman"/>
        </w:rPr>
        <w:t xml:space="preserve">personal </w:t>
      </w:r>
      <w:r w:rsidRPr="00C86A11" w:rsidR="007D151D">
        <w:rPr>
          <w:rFonts w:ascii="Times New Roman" w:hAnsi="Times New Roman"/>
        </w:rPr>
        <w:t xml:space="preserve">data </w:t>
      </w:r>
      <w:r w:rsidRPr="00C86A11" w:rsidR="00F0319A">
        <w:rPr>
          <w:rFonts w:ascii="Times New Roman" w:hAnsi="Times New Roman"/>
        </w:rPr>
        <w:t xml:space="preserve">that researchers ask them to provide to be </w:t>
      </w:r>
      <w:r w:rsidRPr="00C86A11" w:rsidR="007D151D">
        <w:rPr>
          <w:rFonts w:ascii="Times New Roman" w:hAnsi="Times New Roman"/>
        </w:rPr>
        <w:t xml:space="preserve">sensitive.  To encourage candid responses, </w:t>
      </w:r>
      <w:r w:rsidRPr="00C86A11" w:rsidR="00FB49FF">
        <w:rPr>
          <w:rFonts w:ascii="Times New Roman" w:hAnsi="Times New Roman"/>
        </w:rPr>
        <w:t>Westat</w:t>
      </w:r>
      <w:r w:rsidRPr="00C86A11" w:rsidR="006F7B3C">
        <w:rPr>
          <w:rFonts w:ascii="Times New Roman" w:hAnsi="Times New Roman"/>
        </w:rPr>
        <w:t xml:space="preserve"> will remind </w:t>
      </w:r>
      <w:r w:rsidRPr="00C86A11" w:rsidR="00460B2A">
        <w:rPr>
          <w:rFonts w:ascii="Times New Roman" w:hAnsi="Times New Roman"/>
        </w:rPr>
        <w:t>participants</w:t>
      </w:r>
      <w:r w:rsidRPr="00C86A11" w:rsidR="007D151D">
        <w:rPr>
          <w:rFonts w:ascii="Times New Roman" w:hAnsi="Times New Roman"/>
        </w:rPr>
        <w:t xml:space="preserve"> </w:t>
      </w:r>
      <w:r w:rsidRPr="00C86A11" w:rsidR="006F7B3C">
        <w:rPr>
          <w:rFonts w:ascii="Times New Roman" w:hAnsi="Times New Roman"/>
        </w:rPr>
        <w:t>during</w:t>
      </w:r>
      <w:r w:rsidRPr="00C86A11" w:rsidR="007D151D">
        <w:rPr>
          <w:rFonts w:ascii="Times New Roman" w:hAnsi="Times New Roman"/>
        </w:rPr>
        <w:t xml:space="preserve"> the interviews</w:t>
      </w:r>
      <w:r w:rsidRPr="00C86A11" w:rsidR="00AA0340">
        <w:rPr>
          <w:rFonts w:ascii="Times New Roman" w:hAnsi="Times New Roman"/>
        </w:rPr>
        <w:t xml:space="preserve"> </w:t>
      </w:r>
      <w:r w:rsidRPr="00C86A11" w:rsidR="00F0319A">
        <w:rPr>
          <w:rFonts w:ascii="Times New Roman" w:hAnsi="Times New Roman"/>
        </w:rPr>
        <w:t xml:space="preserve">that </w:t>
      </w:r>
      <w:r w:rsidR="002B2B61">
        <w:rPr>
          <w:rFonts w:ascii="Times New Roman" w:hAnsi="Times New Roman"/>
        </w:rPr>
        <w:t>participant responses are confidential</w:t>
      </w:r>
      <w:r w:rsidRPr="00C86A11" w:rsidR="00AA0340">
        <w:rPr>
          <w:rFonts w:ascii="Times New Roman" w:hAnsi="Times New Roman"/>
        </w:rPr>
        <w:t xml:space="preserve">, </w:t>
      </w:r>
      <w:r w:rsidRPr="00C86A11" w:rsidR="006F7B3C">
        <w:rPr>
          <w:rFonts w:ascii="Times New Roman" w:hAnsi="Times New Roman"/>
        </w:rPr>
        <w:t xml:space="preserve">and </w:t>
      </w:r>
      <w:r w:rsidR="002B2B61">
        <w:rPr>
          <w:rFonts w:ascii="Times New Roman" w:hAnsi="Times New Roman"/>
        </w:rPr>
        <w:t>participants</w:t>
      </w:r>
      <w:r w:rsidRPr="00C86A11" w:rsidR="007D151D">
        <w:rPr>
          <w:rFonts w:ascii="Times New Roman" w:hAnsi="Times New Roman"/>
        </w:rPr>
        <w:t xml:space="preserve"> can refuse to answer any question.</w:t>
      </w:r>
      <w:r w:rsidRPr="00C86A11" w:rsidR="007D151D">
        <w:rPr>
          <w:rFonts w:ascii="Times New Roman" w:hAnsi="Times New Roman"/>
          <w:b/>
        </w:rPr>
        <w:t xml:space="preserve">  </w:t>
      </w:r>
      <w:r w:rsidRPr="00C86A11" w:rsidR="007D151D">
        <w:rPr>
          <w:rFonts w:ascii="Times New Roman" w:hAnsi="Times New Roman"/>
        </w:rPr>
        <w:t xml:space="preserve">To avoid disclosing participants’ identities, </w:t>
      </w:r>
      <w:r w:rsidRPr="00C86A11" w:rsidR="002D4C66">
        <w:rPr>
          <w:rFonts w:ascii="Times New Roman" w:hAnsi="Times New Roman"/>
        </w:rPr>
        <w:t xml:space="preserve">Westat </w:t>
      </w:r>
      <w:r w:rsidRPr="00C86A11" w:rsidR="00AA0340">
        <w:rPr>
          <w:rFonts w:ascii="Times New Roman" w:hAnsi="Times New Roman"/>
        </w:rPr>
        <w:t xml:space="preserve">will </w:t>
      </w:r>
      <w:r w:rsidRPr="00C86A11" w:rsidR="007D151D">
        <w:rPr>
          <w:rFonts w:ascii="Times New Roman" w:hAnsi="Times New Roman"/>
        </w:rPr>
        <w:t xml:space="preserve">only </w:t>
      </w:r>
      <w:r w:rsidRPr="00C86A11" w:rsidR="00AA0340">
        <w:rPr>
          <w:rFonts w:ascii="Times New Roman" w:hAnsi="Times New Roman"/>
        </w:rPr>
        <w:t xml:space="preserve">share </w:t>
      </w:r>
      <w:r w:rsidRPr="00C86A11" w:rsidR="007D151D">
        <w:rPr>
          <w:rFonts w:ascii="Times New Roman" w:hAnsi="Times New Roman"/>
        </w:rPr>
        <w:t>aggregated inf</w:t>
      </w:r>
      <w:r w:rsidRPr="00C86A11" w:rsidR="006F54D4">
        <w:rPr>
          <w:rFonts w:ascii="Times New Roman" w:hAnsi="Times New Roman"/>
        </w:rPr>
        <w:t>ormation referring to groups larger than 10 people</w:t>
      </w:r>
      <w:r w:rsidRPr="00C86A11" w:rsidR="00E9494A">
        <w:rPr>
          <w:rFonts w:ascii="Times New Roman" w:hAnsi="Times New Roman"/>
        </w:rPr>
        <w:t xml:space="preserve">. </w:t>
      </w:r>
      <w:r w:rsidRPr="00C86A11" w:rsidR="00A077BC">
        <w:rPr>
          <w:rFonts w:ascii="Times New Roman" w:hAnsi="Times New Roman"/>
        </w:rPr>
        <w:t xml:space="preserve"> </w:t>
      </w:r>
      <w:r w:rsidRPr="00C86A11" w:rsidR="00E9494A">
        <w:rPr>
          <w:rFonts w:ascii="Times New Roman" w:hAnsi="Times New Roman"/>
        </w:rPr>
        <w:t>The research team will be careful to avoid</w:t>
      </w:r>
      <w:r w:rsidRPr="00C86A11" w:rsidR="00AA0340">
        <w:rPr>
          <w:rFonts w:ascii="Times New Roman" w:hAnsi="Times New Roman"/>
        </w:rPr>
        <w:t xml:space="preserve"> sharing</w:t>
      </w:r>
      <w:r w:rsidRPr="00C86A11" w:rsidR="00E9494A">
        <w:rPr>
          <w:rFonts w:ascii="Times New Roman" w:hAnsi="Times New Roman"/>
        </w:rPr>
        <w:t xml:space="preserve"> </w:t>
      </w:r>
      <w:r w:rsidRPr="00C86A11" w:rsidR="005622F7">
        <w:rPr>
          <w:rFonts w:ascii="Times New Roman" w:hAnsi="Times New Roman"/>
        </w:rPr>
        <w:t xml:space="preserve">personal </w:t>
      </w:r>
      <w:r w:rsidRPr="00C86A11" w:rsidR="00E9494A">
        <w:rPr>
          <w:rFonts w:ascii="Times New Roman" w:hAnsi="Times New Roman"/>
        </w:rPr>
        <w:t xml:space="preserve">information </w:t>
      </w:r>
      <w:r w:rsidRPr="00C86A11" w:rsidR="00AA0340">
        <w:rPr>
          <w:rFonts w:ascii="Times New Roman" w:hAnsi="Times New Roman"/>
        </w:rPr>
        <w:t>that could reveal individual identities.  In consultation with SHIPS researchers, we will establish specific rules to prevent such disclosur</w:t>
      </w:r>
      <w:r w:rsidRPr="00AA0340" w:rsidR="00AA0340">
        <w:rPr>
          <w:rFonts w:ascii="Times New Roman" w:hAnsi="Times New Roman"/>
        </w:rPr>
        <w:t>es, typically by suppressing data where a small number of participants would otherwise appear in a table or text.</w:t>
      </w:r>
    </w:p>
    <w:p w:rsidR="00AA0340" w:rsidRPr="007D151D" w:rsidP="00DD1E85" w14:paraId="590686CF" w14:textId="77777777">
      <w:pPr>
        <w:ind w:left="1440"/>
        <w:rPr>
          <w:rFonts w:ascii="Times New Roman" w:hAnsi="Times New Roman"/>
          <w:b/>
        </w:rPr>
      </w:pPr>
    </w:p>
    <w:p w:rsidR="006E4A7C" w:rsidP="009A1A43" w14:paraId="6A6EA8D6" w14:textId="77777777">
      <w:pPr>
        <w:numPr>
          <w:ilvl w:val="0"/>
          <w:numId w:val="3"/>
        </w:numPr>
        <w:tabs>
          <w:tab w:val="left" w:pos="-1440"/>
          <w:tab w:val="left" w:pos="1440"/>
        </w:tabs>
        <w:spacing w:after="240"/>
        <w:ind w:left="900" w:firstLine="0"/>
        <w:rPr>
          <w:rFonts w:ascii="Times New Roman" w:eastAsia="Lato" w:hAnsi="Times New Roman"/>
          <w:color w:val="000000"/>
        </w:rPr>
      </w:pPr>
      <w:r>
        <w:rPr>
          <w:rFonts w:ascii="Times New Roman" w:hAnsi="Times New Roman"/>
          <w:b/>
        </w:rPr>
        <w:t>Estimate of Public Reporting Burden</w:t>
      </w: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350"/>
        <w:gridCol w:w="1440"/>
        <w:gridCol w:w="1260"/>
        <w:gridCol w:w="990"/>
        <w:gridCol w:w="1260"/>
        <w:gridCol w:w="1260"/>
        <w:gridCol w:w="1350"/>
        <w:gridCol w:w="1260"/>
        <w:gridCol w:w="1530"/>
      </w:tblGrid>
      <w:tr w14:paraId="28EEDB5E" w14:textId="77777777" w:rsidTr="0046068C">
        <w:tblPrEx>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1574"/>
          <w:tblHeader/>
        </w:trPr>
        <w:tc>
          <w:tcPr>
            <w:tcW w:w="1350" w:type="dxa"/>
            <w:tcMar>
              <w:top w:w="0" w:type="dxa"/>
              <w:left w:w="108" w:type="dxa"/>
              <w:bottom w:w="0" w:type="dxa"/>
              <w:right w:w="108" w:type="dxa"/>
            </w:tcMar>
            <w:hideMark/>
          </w:tcPr>
          <w:p w:rsidR="000E53B9" w:rsidRPr="0046068C" w:rsidP="0046068C" w14:paraId="324FFA53" w14:textId="101ED633">
            <w:pPr>
              <w:keepNext/>
              <w:overflowPunct w:val="0"/>
              <w:autoSpaceDE w:val="0"/>
              <w:autoSpaceDN w:val="0"/>
              <w:spacing w:line="252" w:lineRule="auto"/>
              <w:rPr>
                <w:rFonts w:ascii="Times New Roman" w:hAnsi="Times New Roman"/>
                <w:b/>
                <w:color w:val="000000"/>
                <w:sz w:val="20"/>
              </w:rPr>
            </w:pPr>
            <w:r w:rsidRPr="009A71C3">
              <w:rPr>
                <w:rFonts w:ascii="Times New Roman" w:hAnsi="Times New Roman"/>
                <w:b/>
                <w:bCs/>
                <w:sz w:val="20"/>
                <w:szCs w:val="20"/>
                <w:lang w:eastAsia="ar-SA"/>
              </w:rPr>
              <w:t>Modality of Completion</w:t>
            </w:r>
          </w:p>
        </w:tc>
        <w:tc>
          <w:tcPr>
            <w:tcW w:w="1440" w:type="dxa"/>
            <w:tcMar>
              <w:top w:w="0" w:type="dxa"/>
              <w:left w:w="108" w:type="dxa"/>
              <w:bottom w:w="0" w:type="dxa"/>
              <w:right w:w="108" w:type="dxa"/>
            </w:tcMar>
            <w:hideMark/>
          </w:tcPr>
          <w:p w:rsidR="000E53B9" w:rsidRPr="0046068C" w:rsidP="0046068C" w14:paraId="41432129" w14:textId="0D8C8C57">
            <w:pPr>
              <w:keepNext/>
              <w:overflowPunct w:val="0"/>
              <w:autoSpaceDE w:val="0"/>
              <w:autoSpaceDN w:val="0"/>
              <w:spacing w:line="252" w:lineRule="auto"/>
              <w:rPr>
                <w:rFonts w:ascii="Times New Roman" w:hAnsi="Times New Roman"/>
                <w:b/>
                <w:color w:val="000000"/>
                <w:sz w:val="20"/>
              </w:rPr>
            </w:pPr>
            <w:r w:rsidRPr="009A71C3">
              <w:rPr>
                <w:rFonts w:ascii="Times New Roman" w:hAnsi="Times New Roman"/>
                <w:b/>
                <w:bCs/>
                <w:sz w:val="20"/>
                <w:szCs w:val="20"/>
                <w:lang w:eastAsia="ar-SA"/>
              </w:rPr>
              <w:t>Number</w:t>
            </w:r>
            <w:r w:rsidRPr="0046068C">
              <w:rPr>
                <w:rFonts w:ascii="Times New Roman" w:hAnsi="Times New Roman"/>
                <w:b/>
                <w:sz w:val="20"/>
              </w:rPr>
              <w:t xml:space="preserve"> of </w:t>
            </w:r>
            <w:r w:rsidR="00460B2A">
              <w:rPr>
                <w:rFonts w:ascii="Times New Roman" w:hAnsi="Times New Roman"/>
                <w:b/>
                <w:bCs/>
                <w:sz w:val="20"/>
                <w:szCs w:val="20"/>
                <w:lang w:eastAsia="ar-SA"/>
              </w:rPr>
              <w:t>Participants</w:t>
            </w:r>
          </w:p>
        </w:tc>
        <w:tc>
          <w:tcPr>
            <w:tcW w:w="1260" w:type="dxa"/>
            <w:tcMar>
              <w:top w:w="0" w:type="dxa"/>
              <w:left w:w="108" w:type="dxa"/>
              <w:bottom w:w="0" w:type="dxa"/>
              <w:right w:w="108" w:type="dxa"/>
            </w:tcMar>
            <w:hideMark/>
          </w:tcPr>
          <w:p w:rsidR="000E53B9" w:rsidRPr="0046068C" w:rsidP="0046068C" w14:paraId="475C0806" w14:textId="77777777">
            <w:pPr>
              <w:keepNext/>
              <w:overflowPunct w:val="0"/>
              <w:autoSpaceDE w:val="0"/>
              <w:autoSpaceDN w:val="0"/>
              <w:spacing w:line="252" w:lineRule="auto"/>
              <w:rPr>
                <w:rFonts w:ascii="Times New Roman" w:hAnsi="Times New Roman"/>
                <w:b/>
                <w:color w:val="000000"/>
                <w:sz w:val="20"/>
              </w:rPr>
            </w:pPr>
            <w:r w:rsidRPr="0046068C">
              <w:rPr>
                <w:rFonts w:ascii="Times New Roman" w:hAnsi="Times New Roman"/>
                <w:b/>
                <w:sz w:val="20"/>
              </w:rPr>
              <w:t>Frequency of Response</w:t>
            </w:r>
          </w:p>
        </w:tc>
        <w:tc>
          <w:tcPr>
            <w:tcW w:w="990" w:type="dxa"/>
          </w:tcPr>
          <w:p w:rsidR="000E53B9" w:rsidRPr="0046068C" w:rsidP="0046068C" w14:paraId="30AC97C3" w14:textId="7ACBC530">
            <w:pPr>
              <w:keepNext/>
              <w:overflowPunct w:val="0"/>
              <w:autoSpaceDE w:val="0"/>
              <w:autoSpaceDN w:val="0"/>
              <w:spacing w:line="252" w:lineRule="auto"/>
              <w:rPr>
                <w:rFonts w:ascii="Times New Roman" w:hAnsi="Times New Roman"/>
                <w:b/>
                <w:sz w:val="20"/>
              </w:rPr>
            </w:pPr>
            <w:r w:rsidRPr="009A71C3">
              <w:rPr>
                <w:rFonts w:ascii="Times New Roman" w:hAnsi="Times New Roman"/>
                <w:b/>
                <w:sz w:val="20"/>
                <w:szCs w:val="20"/>
              </w:rPr>
              <w:t>Number of</w:t>
            </w:r>
            <w:r w:rsidRPr="0046068C">
              <w:rPr>
                <w:rFonts w:ascii="Times New Roman" w:hAnsi="Times New Roman"/>
                <w:b/>
                <w:sz w:val="20"/>
              </w:rPr>
              <w:t xml:space="preserve"> Responses</w:t>
            </w:r>
          </w:p>
        </w:tc>
        <w:tc>
          <w:tcPr>
            <w:tcW w:w="1260" w:type="dxa"/>
            <w:tcMar>
              <w:top w:w="0" w:type="dxa"/>
              <w:left w:w="108" w:type="dxa"/>
              <w:bottom w:w="0" w:type="dxa"/>
              <w:right w:w="108" w:type="dxa"/>
            </w:tcMar>
            <w:hideMark/>
          </w:tcPr>
          <w:p w:rsidR="000E53B9" w:rsidRPr="0046068C" w:rsidP="0046068C" w14:paraId="6846D58D" w14:textId="7658A9E9">
            <w:pPr>
              <w:keepNext/>
              <w:overflowPunct w:val="0"/>
              <w:autoSpaceDE w:val="0"/>
              <w:autoSpaceDN w:val="0"/>
              <w:spacing w:line="252" w:lineRule="auto"/>
              <w:rPr>
                <w:rFonts w:ascii="Times New Roman" w:hAnsi="Times New Roman"/>
                <w:b/>
                <w:color w:val="000000"/>
                <w:sz w:val="20"/>
              </w:rPr>
            </w:pPr>
            <w:r w:rsidRPr="009A71C3">
              <w:rPr>
                <w:rFonts w:ascii="Times New Roman" w:hAnsi="Times New Roman"/>
                <w:b/>
                <w:bCs/>
                <w:sz w:val="20"/>
                <w:szCs w:val="20"/>
                <w:lang w:eastAsia="ar-SA"/>
              </w:rPr>
              <w:t xml:space="preserve">Average </w:t>
            </w:r>
            <w:r w:rsidRPr="0046068C">
              <w:rPr>
                <w:rFonts w:ascii="Times New Roman" w:hAnsi="Times New Roman"/>
                <w:b/>
                <w:sz w:val="20"/>
              </w:rPr>
              <w:t xml:space="preserve">Burden </w:t>
            </w:r>
            <w:r w:rsidRPr="009A71C3">
              <w:rPr>
                <w:rFonts w:ascii="Times New Roman" w:hAnsi="Times New Roman"/>
                <w:b/>
                <w:bCs/>
                <w:sz w:val="20"/>
                <w:szCs w:val="20"/>
                <w:lang w:eastAsia="ar-SA"/>
              </w:rPr>
              <w:t>per</w:t>
            </w:r>
            <w:r w:rsidRPr="0046068C">
              <w:rPr>
                <w:rFonts w:ascii="Times New Roman" w:hAnsi="Times New Roman"/>
                <w:b/>
                <w:sz w:val="20"/>
              </w:rPr>
              <w:t xml:space="preserve"> Response</w:t>
            </w:r>
            <w:r w:rsidRPr="009A71C3">
              <w:rPr>
                <w:rFonts w:ascii="Times New Roman" w:hAnsi="Times New Roman"/>
                <w:b/>
                <w:bCs/>
                <w:sz w:val="20"/>
                <w:szCs w:val="20"/>
                <w:lang w:eastAsia="ar-SA"/>
              </w:rPr>
              <w:t xml:space="preserve"> (minutes)</w:t>
            </w:r>
          </w:p>
        </w:tc>
        <w:tc>
          <w:tcPr>
            <w:tcW w:w="1260" w:type="dxa"/>
            <w:tcMar>
              <w:top w:w="0" w:type="dxa"/>
              <w:left w:w="108" w:type="dxa"/>
              <w:bottom w:w="0" w:type="dxa"/>
              <w:right w:w="108" w:type="dxa"/>
            </w:tcMar>
            <w:hideMark/>
          </w:tcPr>
          <w:p w:rsidR="000E53B9" w:rsidRPr="0046068C" w:rsidP="0046068C" w14:paraId="007B6788" w14:textId="427B4A01">
            <w:pPr>
              <w:keepNext/>
              <w:overflowPunct w:val="0"/>
              <w:autoSpaceDE w:val="0"/>
              <w:autoSpaceDN w:val="0"/>
              <w:spacing w:line="252" w:lineRule="auto"/>
              <w:rPr>
                <w:rFonts w:ascii="Times New Roman" w:hAnsi="Times New Roman"/>
                <w:b/>
                <w:color w:val="000000"/>
                <w:sz w:val="20"/>
              </w:rPr>
            </w:pPr>
            <w:bookmarkStart w:id="6" w:name="_Hlk161319630"/>
            <w:r w:rsidRPr="009A71C3">
              <w:rPr>
                <w:rFonts w:ascii="Times New Roman" w:hAnsi="Times New Roman"/>
                <w:b/>
                <w:bCs/>
                <w:sz w:val="20"/>
                <w:szCs w:val="20"/>
                <w:lang w:eastAsia="ar-SA"/>
              </w:rPr>
              <w:t xml:space="preserve">Estimated Total </w:t>
            </w:r>
            <w:r w:rsidRPr="0046068C">
              <w:rPr>
                <w:rFonts w:ascii="Times New Roman" w:hAnsi="Times New Roman"/>
                <w:b/>
                <w:sz w:val="20"/>
              </w:rPr>
              <w:t xml:space="preserve">Annual Burden </w:t>
            </w:r>
            <w:r w:rsidRPr="009A71C3">
              <w:rPr>
                <w:rFonts w:ascii="Times New Roman" w:hAnsi="Times New Roman"/>
                <w:b/>
                <w:bCs/>
                <w:sz w:val="20"/>
                <w:szCs w:val="20"/>
                <w:lang w:eastAsia="ar-SA"/>
              </w:rPr>
              <w:t>(hours)</w:t>
            </w:r>
            <w:bookmarkEnd w:id="6"/>
          </w:p>
        </w:tc>
        <w:tc>
          <w:tcPr>
            <w:tcW w:w="1350" w:type="dxa"/>
            <w:tcMar>
              <w:top w:w="0" w:type="dxa"/>
              <w:left w:w="108" w:type="dxa"/>
              <w:bottom w:w="0" w:type="dxa"/>
              <w:right w:w="108" w:type="dxa"/>
            </w:tcMar>
            <w:hideMark/>
          </w:tcPr>
          <w:p w:rsidR="000E53B9" w:rsidRPr="0046068C" w:rsidP="0046068C" w14:paraId="193F6FB3" w14:textId="420B7F47">
            <w:pPr>
              <w:keepNext/>
              <w:overflowPunct w:val="0"/>
              <w:autoSpaceDE w:val="0"/>
              <w:autoSpaceDN w:val="0"/>
              <w:spacing w:line="252" w:lineRule="auto"/>
              <w:rPr>
                <w:rFonts w:ascii="Times New Roman" w:hAnsi="Times New Roman"/>
                <w:b/>
                <w:color w:val="000000"/>
                <w:sz w:val="20"/>
              </w:rPr>
            </w:pPr>
            <w:r w:rsidRPr="009A71C3">
              <w:rPr>
                <w:rFonts w:ascii="Times New Roman" w:hAnsi="Times New Roman"/>
                <w:b/>
                <w:bCs/>
                <w:sz w:val="20"/>
                <w:szCs w:val="20"/>
                <w:lang w:eastAsia="ar-SA"/>
              </w:rPr>
              <w:t xml:space="preserve">Average Theoretical </w:t>
            </w:r>
            <w:r w:rsidRPr="0046068C">
              <w:rPr>
                <w:rFonts w:ascii="Times New Roman" w:hAnsi="Times New Roman"/>
                <w:b/>
                <w:sz w:val="20"/>
              </w:rPr>
              <w:t xml:space="preserve">Hourly Cost </w:t>
            </w:r>
            <w:r w:rsidRPr="009A71C3">
              <w:rPr>
                <w:rFonts w:ascii="Times New Roman" w:hAnsi="Times New Roman"/>
                <w:b/>
                <w:bCs/>
                <w:sz w:val="20"/>
                <w:szCs w:val="20"/>
                <w:lang w:eastAsia="ar-SA"/>
              </w:rPr>
              <w:t>Amount (dollars)*</w:t>
            </w:r>
          </w:p>
        </w:tc>
        <w:tc>
          <w:tcPr>
            <w:tcW w:w="1260" w:type="dxa"/>
          </w:tcPr>
          <w:p w:rsidR="000E53B9" w:rsidRPr="009A71C3" w:rsidP="00FF09B5" w14:paraId="31ACEEB6" w14:textId="77777777">
            <w:pPr>
              <w:keepNext/>
              <w:overflowPunct w:val="0"/>
              <w:autoSpaceDE w:val="0"/>
              <w:autoSpaceDN w:val="0"/>
              <w:spacing w:line="252" w:lineRule="auto"/>
              <w:rPr>
                <w:rFonts w:ascii="Times New Roman" w:hAnsi="Times New Roman"/>
                <w:b/>
                <w:bCs/>
                <w:sz w:val="20"/>
                <w:szCs w:val="20"/>
                <w:lang w:eastAsia="ar-SA"/>
              </w:rPr>
            </w:pPr>
            <w:r w:rsidRPr="009A71C3">
              <w:rPr>
                <w:rFonts w:ascii="Times New Roman" w:hAnsi="Times New Roman"/>
                <w:b/>
                <w:bCs/>
                <w:sz w:val="20"/>
                <w:szCs w:val="20"/>
                <w:lang w:eastAsia="ar-SA"/>
              </w:rPr>
              <w:t xml:space="preserve">Average Wait Time in Office or for Teleservice Centers </w:t>
            </w:r>
            <w:r w:rsidRPr="009A71C3">
              <w:rPr>
                <w:rFonts w:ascii="Times New Roman" w:hAnsi="Times New Roman"/>
                <w:b/>
                <w:bCs/>
                <w:sz w:val="20"/>
                <w:szCs w:val="20"/>
                <w:lang w:val="x-none"/>
              </w:rPr>
              <w:t>(minutes) **</w:t>
            </w:r>
          </w:p>
        </w:tc>
        <w:tc>
          <w:tcPr>
            <w:tcW w:w="1530" w:type="dxa"/>
            <w:tcMar>
              <w:top w:w="0" w:type="dxa"/>
              <w:left w:w="108" w:type="dxa"/>
              <w:bottom w:w="0" w:type="dxa"/>
              <w:right w:w="108" w:type="dxa"/>
            </w:tcMar>
            <w:hideMark/>
          </w:tcPr>
          <w:p w:rsidR="000E53B9" w:rsidRPr="0046068C" w:rsidP="0046068C" w14:paraId="524E8270" w14:textId="0A8EDB4D">
            <w:pPr>
              <w:keepNext/>
              <w:overflowPunct w:val="0"/>
              <w:autoSpaceDE w:val="0"/>
              <w:autoSpaceDN w:val="0"/>
              <w:spacing w:line="252" w:lineRule="auto"/>
              <w:rPr>
                <w:rFonts w:ascii="Times New Roman" w:hAnsi="Times New Roman"/>
                <w:b/>
                <w:color w:val="000000"/>
                <w:sz w:val="20"/>
              </w:rPr>
            </w:pPr>
            <w:r w:rsidRPr="009A71C3">
              <w:rPr>
                <w:rFonts w:ascii="Times New Roman" w:hAnsi="Times New Roman"/>
                <w:b/>
                <w:bCs/>
                <w:sz w:val="20"/>
                <w:szCs w:val="20"/>
                <w:lang w:eastAsia="ar-SA"/>
              </w:rPr>
              <w:t xml:space="preserve">Total </w:t>
            </w:r>
            <w:r w:rsidRPr="0046068C">
              <w:rPr>
                <w:rFonts w:ascii="Times New Roman" w:hAnsi="Times New Roman"/>
                <w:b/>
                <w:sz w:val="20"/>
              </w:rPr>
              <w:t xml:space="preserve">Annual </w:t>
            </w:r>
            <w:r w:rsidRPr="009A71C3">
              <w:rPr>
                <w:rFonts w:ascii="Times New Roman" w:hAnsi="Times New Roman"/>
                <w:b/>
                <w:bCs/>
                <w:sz w:val="20"/>
                <w:szCs w:val="20"/>
                <w:lang w:eastAsia="ar-SA"/>
              </w:rPr>
              <w:t xml:space="preserve">Opportunity </w:t>
            </w:r>
            <w:r w:rsidRPr="0046068C">
              <w:rPr>
                <w:rFonts w:ascii="Times New Roman" w:hAnsi="Times New Roman"/>
                <w:b/>
                <w:sz w:val="20"/>
              </w:rPr>
              <w:t>Cost</w:t>
            </w:r>
            <w:r w:rsidRPr="009A71C3">
              <w:rPr>
                <w:rFonts w:ascii="Times New Roman" w:hAnsi="Times New Roman"/>
                <w:b/>
                <w:bCs/>
                <w:sz w:val="20"/>
                <w:szCs w:val="20"/>
                <w:lang w:eastAsia="ar-SA"/>
              </w:rPr>
              <w:t xml:space="preserve"> (dollars)***</w:t>
            </w:r>
          </w:p>
        </w:tc>
      </w:tr>
      <w:tr w14:paraId="733E9DAA" w14:textId="77777777" w:rsidTr="0046068C">
        <w:tblPrEx>
          <w:tblW w:w="11700" w:type="dxa"/>
          <w:tblInd w:w="-1175" w:type="dxa"/>
          <w:tblLayout w:type="fixed"/>
          <w:tblCellMar>
            <w:left w:w="0" w:type="dxa"/>
            <w:right w:w="0" w:type="dxa"/>
          </w:tblCellMar>
          <w:tblLook w:val="04A0"/>
        </w:tblPrEx>
        <w:trPr>
          <w:trHeight w:val="962"/>
        </w:trPr>
        <w:tc>
          <w:tcPr>
            <w:tcW w:w="1350" w:type="dxa"/>
            <w:tcMar>
              <w:top w:w="0" w:type="dxa"/>
              <w:left w:w="108" w:type="dxa"/>
              <w:bottom w:w="0" w:type="dxa"/>
              <w:right w:w="108" w:type="dxa"/>
            </w:tcMar>
            <w:hideMark/>
          </w:tcPr>
          <w:p w:rsidR="000E53B9" w:rsidRPr="0046068C" w:rsidP="0046068C" w14:paraId="6E626AAE" w14:textId="257FC15C">
            <w:pPr>
              <w:spacing w:line="252" w:lineRule="auto"/>
              <w:rPr>
                <w:rFonts w:ascii="Times New Roman" w:hAnsi="Times New Roman"/>
              </w:rPr>
            </w:pPr>
            <w:r w:rsidRPr="0046068C">
              <w:rPr>
                <w:rFonts w:ascii="Times New Roman" w:hAnsi="Times New Roman"/>
                <w:color w:val="000000"/>
              </w:rPr>
              <w:t xml:space="preserve">Study </w:t>
            </w:r>
            <w:r w:rsidRPr="0066707D" w:rsidR="00AF2E29">
              <w:rPr>
                <w:rFonts w:ascii="Times New Roman" w:hAnsi="Times New Roman"/>
                <w:color w:val="000000"/>
              </w:rPr>
              <w:t xml:space="preserve"> participants</w:t>
            </w:r>
            <w:r w:rsidRPr="0046068C">
              <w:rPr>
                <w:rFonts w:ascii="Times New Roman" w:hAnsi="Times New Roman"/>
                <w:color w:val="000000"/>
              </w:rPr>
              <w:t xml:space="preserve"> baseline interview</w:t>
            </w:r>
          </w:p>
        </w:tc>
        <w:tc>
          <w:tcPr>
            <w:tcW w:w="1440" w:type="dxa"/>
            <w:tcMar>
              <w:top w:w="0" w:type="dxa"/>
              <w:left w:w="108" w:type="dxa"/>
              <w:bottom w:w="0" w:type="dxa"/>
              <w:right w:w="108" w:type="dxa"/>
            </w:tcMar>
            <w:hideMark/>
          </w:tcPr>
          <w:p w:rsidR="000E53B9" w:rsidRPr="0046068C" w:rsidP="0046068C" w14:paraId="50A384A1" w14:textId="77777777">
            <w:pPr>
              <w:spacing w:line="252" w:lineRule="auto"/>
              <w:jc w:val="right"/>
              <w:rPr>
                <w:rFonts w:ascii="Times New Roman" w:hAnsi="Times New Roman"/>
              </w:rPr>
            </w:pPr>
            <w:r w:rsidRPr="0046068C">
              <w:rPr>
                <w:rFonts w:ascii="Times New Roman" w:hAnsi="Times New Roman"/>
                <w:color w:val="000000"/>
              </w:rPr>
              <w:t>200</w:t>
            </w:r>
          </w:p>
        </w:tc>
        <w:tc>
          <w:tcPr>
            <w:tcW w:w="1260" w:type="dxa"/>
            <w:tcMar>
              <w:top w:w="0" w:type="dxa"/>
              <w:left w:w="108" w:type="dxa"/>
              <w:bottom w:w="0" w:type="dxa"/>
              <w:right w:w="108" w:type="dxa"/>
            </w:tcMar>
            <w:hideMark/>
          </w:tcPr>
          <w:p w:rsidR="000E53B9" w:rsidRPr="0046068C" w:rsidP="0046068C" w14:paraId="2C23F23A" w14:textId="77777777">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1</w:t>
            </w:r>
          </w:p>
        </w:tc>
        <w:tc>
          <w:tcPr>
            <w:tcW w:w="990" w:type="dxa"/>
          </w:tcPr>
          <w:p w:rsidR="000E53B9" w:rsidRPr="0046068C" w:rsidP="0046068C" w14:paraId="7A105776" w14:textId="3129BC97">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200</w:t>
            </w:r>
          </w:p>
        </w:tc>
        <w:tc>
          <w:tcPr>
            <w:tcW w:w="1260" w:type="dxa"/>
            <w:tcMar>
              <w:top w:w="0" w:type="dxa"/>
              <w:left w:w="108" w:type="dxa"/>
              <w:bottom w:w="0" w:type="dxa"/>
              <w:right w:w="108" w:type="dxa"/>
            </w:tcMar>
            <w:hideMark/>
          </w:tcPr>
          <w:p w:rsidR="000E53B9" w:rsidRPr="0046068C" w:rsidP="0046068C" w14:paraId="5FF83324" w14:textId="6810B3D6">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60</w:t>
            </w:r>
          </w:p>
        </w:tc>
        <w:tc>
          <w:tcPr>
            <w:tcW w:w="1260" w:type="dxa"/>
            <w:tcMar>
              <w:top w:w="0" w:type="dxa"/>
              <w:left w:w="108" w:type="dxa"/>
              <w:bottom w:w="0" w:type="dxa"/>
              <w:right w:w="108" w:type="dxa"/>
            </w:tcMar>
            <w:hideMark/>
          </w:tcPr>
          <w:p w:rsidR="000E53B9" w:rsidRPr="0046068C" w:rsidP="0046068C" w14:paraId="4FCECDDC" w14:textId="1CF37739">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200</w:t>
            </w:r>
          </w:p>
        </w:tc>
        <w:tc>
          <w:tcPr>
            <w:tcW w:w="1350" w:type="dxa"/>
            <w:tcMar>
              <w:top w:w="0" w:type="dxa"/>
              <w:left w:w="108" w:type="dxa"/>
              <w:bottom w:w="0" w:type="dxa"/>
              <w:right w:w="108" w:type="dxa"/>
            </w:tcMar>
            <w:hideMark/>
          </w:tcPr>
          <w:p w:rsidR="000E53B9" w:rsidRPr="0046068C" w:rsidP="0046068C" w14:paraId="4BBC4C56" w14:textId="433186AC">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$13.</w:t>
            </w:r>
            <w:r w:rsidRPr="0066707D">
              <w:rPr>
                <w:rFonts w:ascii="Times New Roman" w:hAnsi="Times New Roman"/>
                <w:color w:val="000000"/>
              </w:rPr>
              <w:t>30*</w:t>
            </w:r>
            <w:r w:rsidRPr="0046068C">
              <w:rPr>
                <w:rFonts w:ascii="Times New Roman" w:hAnsi="Times New Roman"/>
                <w:color w:val="000000"/>
              </w:rPr>
              <w:t xml:space="preserve"> </w:t>
            </w:r>
          </w:p>
        </w:tc>
        <w:tc>
          <w:tcPr>
            <w:tcW w:w="1260" w:type="dxa"/>
          </w:tcPr>
          <w:p w:rsidR="000E53B9" w:rsidRPr="0046068C" w:rsidP="0046068C" w14:paraId="11C949CD" w14:textId="5E083A77">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24**</w:t>
            </w:r>
          </w:p>
        </w:tc>
        <w:tc>
          <w:tcPr>
            <w:tcW w:w="1530" w:type="dxa"/>
            <w:tcMar>
              <w:top w:w="0" w:type="dxa"/>
              <w:left w:w="108" w:type="dxa"/>
              <w:bottom w:w="0" w:type="dxa"/>
              <w:right w:w="108" w:type="dxa"/>
            </w:tcMar>
            <w:hideMark/>
          </w:tcPr>
          <w:p w:rsidR="000E53B9" w:rsidRPr="0066707D" w:rsidP="00D901D9" w14:paraId="7220E6AE" w14:textId="77777777">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$3,</w:t>
            </w:r>
            <w:r w:rsidRPr="0066707D" w:rsidR="009A71C3">
              <w:rPr>
                <w:rFonts w:ascii="Times New Roman" w:hAnsi="Times New Roman"/>
                <w:color w:val="000000"/>
              </w:rPr>
              <w:t>724</w:t>
            </w:r>
            <w:r w:rsidRPr="0066707D">
              <w:rPr>
                <w:rFonts w:ascii="Times New Roman" w:hAnsi="Times New Roman"/>
                <w:color w:val="000000"/>
              </w:rPr>
              <w:t xml:space="preserve">*** </w:t>
            </w:r>
          </w:p>
        </w:tc>
      </w:tr>
      <w:tr w14:paraId="45AF4D26" w14:textId="77777777" w:rsidTr="0046068C">
        <w:tblPrEx>
          <w:tblW w:w="11700" w:type="dxa"/>
          <w:tblInd w:w="-1175" w:type="dxa"/>
          <w:tblLayout w:type="fixed"/>
          <w:tblCellMar>
            <w:left w:w="0" w:type="dxa"/>
            <w:right w:w="0" w:type="dxa"/>
          </w:tblCellMar>
          <w:tblLook w:val="04A0"/>
        </w:tblPrEx>
        <w:trPr>
          <w:trHeight w:val="552"/>
        </w:trPr>
        <w:tc>
          <w:tcPr>
            <w:tcW w:w="1350" w:type="dxa"/>
            <w:tcMar>
              <w:top w:w="0" w:type="dxa"/>
              <w:left w:w="108" w:type="dxa"/>
              <w:bottom w:w="0" w:type="dxa"/>
              <w:right w:w="108" w:type="dxa"/>
            </w:tcMar>
            <w:hideMark/>
          </w:tcPr>
          <w:p w:rsidR="000E53B9" w:rsidRPr="0046068C" w:rsidP="0046068C" w14:paraId="443377B9" w14:textId="7CB7DA18">
            <w:pPr>
              <w:spacing w:line="252" w:lineRule="auto"/>
              <w:rPr>
                <w:rFonts w:ascii="Times New Roman" w:hAnsi="Times New Roman"/>
              </w:rPr>
            </w:pPr>
            <w:r w:rsidRPr="0046068C">
              <w:rPr>
                <w:rFonts w:ascii="Times New Roman" w:hAnsi="Times New Roman"/>
                <w:color w:val="000000"/>
              </w:rPr>
              <w:t xml:space="preserve">Study </w:t>
            </w:r>
            <w:r w:rsidRPr="0066707D" w:rsidR="00AF2E29">
              <w:rPr>
                <w:rFonts w:ascii="Times New Roman" w:hAnsi="Times New Roman"/>
                <w:color w:val="000000"/>
              </w:rPr>
              <w:t xml:space="preserve"> participants</w:t>
            </w:r>
            <w:r w:rsidRPr="0046068C" w:rsidR="00AF2E29">
              <w:rPr>
                <w:rFonts w:ascii="Times New Roman" w:hAnsi="Times New Roman"/>
                <w:color w:val="000000"/>
              </w:rPr>
              <w:t xml:space="preserve"> </w:t>
            </w:r>
            <w:r w:rsidRPr="0046068C">
              <w:rPr>
                <w:rFonts w:ascii="Times New Roman" w:hAnsi="Times New Roman"/>
                <w:color w:val="000000"/>
              </w:rPr>
              <w:t>quarterly interviews</w:t>
            </w:r>
          </w:p>
        </w:tc>
        <w:tc>
          <w:tcPr>
            <w:tcW w:w="1440" w:type="dxa"/>
            <w:tcMar>
              <w:top w:w="0" w:type="dxa"/>
              <w:left w:w="108" w:type="dxa"/>
              <w:bottom w:w="0" w:type="dxa"/>
              <w:right w:w="108" w:type="dxa"/>
            </w:tcMar>
            <w:hideMark/>
          </w:tcPr>
          <w:p w:rsidR="000E53B9" w:rsidRPr="0046068C" w:rsidP="0046068C" w14:paraId="0584BC84" w14:textId="77777777">
            <w:pPr>
              <w:spacing w:line="252" w:lineRule="auto"/>
              <w:jc w:val="right"/>
              <w:rPr>
                <w:rFonts w:ascii="Times New Roman" w:hAnsi="Times New Roman"/>
              </w:rPr>
            </w:pPr>
            <w:r w:rsidRPr="0046068C">
              <w:rPr>
                <w:rFonts w:ascii="Times New Roman" w:hAnsi="Times New Roman"/>
                <w:color w:val="000000"/>
              </w:rPr>
              <w:t>200</w:t>
            </w:r>
          </w:p>
        </w:tc>
        <w:tc>
          <w:tcPr>
            <w:tcW w:w="1260" w:type="dxa"/>
            <w:tcMar>
              <w:top w:w="0" w:type="dxa"/>
              <w:left w:w="108" w:type="dxa"/>
              <w:bottom w:w="0" w:type="dxa"/>
              <w:right w:w="108" w:type="dxa"/>
            </w:tcMar>
            <w:hideMark/>
          </w:tcPr>
          <w:p w:rsidR="000E53B9" w:rsidRPr="0046068C" w:rsidP="0046068C" w14:paraId="5040D24B" w14:textId="77777777">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7</w:t>
            </w:r>
          </w:p>
        </w:tc>
        <w:tc>
          <w:tcPr>
            <w:tcW w:w="990" w:type="dxa"/>
          </w:tcPr>
          <w:p w:rsidR="000E53B9" w:rsidRPr="0046068C" w:rsidP="0046068C" w14:paraId="61D065E1" w14:textId="3436B604">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1,400</w:t>
            </w:r>
          </w:p>
        </w:tc>
        <w:tc>
          <w:tcPr>
            <w:tcW w:w="1260" w:type="dxa"/>
            <w:tcMar>
              <w:top w:w="0" w:type="dxa"/>
              <w:left w:w="108" w:type="dxa"/>
              <w:bottom w:w="0" w:type="dxa"/>
              <w:right w:w="108" w:type="dxa"/>
            </w:tcMar>
            <w:hideMark/>
          </w:tcPr>
          <w:p w:rsidR="000E53B9" w:rsidRPr="0046068C" w:rsidP="0046068C" w14:paraId="12E15264" w14:textId="31F1957D">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10</w:t>
            </w:r>
          </w:p>
        </w:tc>
        <w:tc>
          <w:tcPr>
            <w:tcW w:w="1260" w:type="dxa"/>
            <w:tcMar>
              <w:top w:w="0" w:type="dxa"/>
              <w:left w:w="108" w:type="dxa"/>
              <w:bottom w:w="0" w:type="dxa"/>
              <w:right w:w="108" w:type="dxa"/>
            </w:tcMar>
            <w:hideMark/>
          </w:tcPr>
          <w:p w:rsidR="000E53B9" w:rsidRPr="0046068C" w:rsidP="0046068C" w14:paraId="69227E26" w14:textId="1C00B4AE">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233</w:t>
            </w:r>
          </w:p>
        </w:tc>
        <w:tc>
          <w:tcPr>
            <w:tcW w:w="1350" w:type="dxa"/>
            <w:tcMar>
              <w:top w:w="0" w:type="dxa"/>
              <w:left w:w="108" w:type="dxa"/>
              <w:bottom w:w="0" w:type="dxa"/>
              <w:right w:w="108" w:type="dxa"/>
            </w:tcMar>
            <w:hideMark/>
          </w:tcPr>
          <w:p w:rsidR="000E53B9" w:rsidRPr="0046068C" w:rsidP="0046068C" w14:paraId="6B4E5E01" w14:textId="622029A3">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$1</w:t>
            </w:r>
            <w:r w:rsidRPr="0046068C" w:rsidR="00DF5771">
              <w:rPr>
                <w:rFonts w:ascii="Times New Roman" w:hAnsi="Times New Roman"/>
                <w:color w:val="000000"/>
              </w:rPr>
              <w:t>3.</w:t>
            </w:r>
            <w:r w:rsidRPr="0066707D" w:rsidR="00DF5771">
              <w:rPr>
                <w:rFonts w:ascii="Times New Roman" w:hAnsi="Times New Roman"/>
                <w:color w:val="000000"/>
              </w:rPr>
              <w:t>30</w:t>
            </w:r>
            <w:r w:rsidRPr="0066707D">
              <w:rPr>
                <w:rFonts w:ascii="Times New Roman" w:hAnsi="Times New Roman"/>
                <w:color w:val="000000"/>
              </w:rPr>
              <w:t>*</w:t>
            </w:r>
            <w:r w:rsidRPr="0046068C">
              <w:rPr>
                <w:rFonts w:ascii="Times New Roman" w:hAnsi="Times New Roman"/>
                <w:color w:val="000000"/>
              </w:rPr>
              <w:t xml:space="preserve"> </w:t>
            </w:r>
          </w:p>
        </w:tc>
        <w:tc>
          <w:tcPr>
            <w:tcW w:w="1260" w:type="dxa"/>
          </w:tcPr>
          <w:p w:rsidR="000E53B9" w:rsidRPr="0046068C" w:rsidP="0046068C" w14:paraId="38794346" w14:textId="06EA356C">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21**</w:t>
            </w:r>
          </w:p>
        </w:tc>
        <w:tc>
          <w:tcPr>
            <w:tcW w:w="1530" w:type="dxa"/>
            <w:tcMar>
              <w:top w:w="0" w:type="dxa"/>
              <w:left w:w="108" w:type="dxa"/>
              <w:bottom w:w="0" w:type="dxa"/>
              <w:right w:w="108" w:type="dxa"/>
            </w:tcMar>
            <w:hideMark/>
          </w:tcPr>
          <w:p w:rsidR="000E53B9" w:rsidRPr="0066707D" w:rsidP="00D901D9" w14:paraId="1F16B876" w14:textId="77777777">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w:t>
            </w:r>
            <w:r w:rsidRPr="0066707D" w:rsidR="009A71C3">
              <w:rPr>
                <w:rFonts w:ascii="Times New Roman" w:hAnsi="Times New Roman"/>
                <w:color w:val="000000"/>
              </w:rPr>
              <w:t>4,190</w:t>
            </w:r>
            <w:r w:rsidRPr="0066707D">
              <w:rPr>
                <w:rFonts w:ascii="Times New Roman" w:hAnsi="Times New Roman"/>
                <w:color w:val="000000"/>
              </w:rPr>
              <w:t xml:space="preserve">*** </w:t>
            </w:r>
          </w:p>
        </w:tc>
      </w:tr>
      <w:tr w14:paraId="2FC27AE7" w14:textId="77777777" w:rsidTr="0046068C">
        <w:tblPrEx>
          <w:tblW w:w="11700" w:type="dxa"/>
          <w:tblInd w:w="-1175" w:type="dxa"/>
          <w:tblLayout w:type="fixed"/>
          <w:tblCellMar>
            <w:left w:w="0" w:type="dxa"/>
            <w:right w:w="0" w:type="dxa"/>
          </w:tblCellMar>
          <w:tblLook w:val="04A0"/>
        </w:tblPrEx>
        <w:trPr>
          <w:trHeight w:val="137"/>
        </w:trPr>
        <w:tc>
          <w:tcPr>
            <w:tcW w:w="1350" w:type="dxa"/>
            <w:tcMar>
              <w:top w:w="0" w:type="dxa"/>
              <w:left w:w="108" w:type="dxa"/>
              <w:bottom w:w="0" w:type="dxa"/>
              <w:right w:w="108" w:type="dxa"/>
            </w:tcMar>
            <w:hideMark/>
          </w:tcPr>
          <w:p w:rsidR="000E53B9" w:rsidRPr="0046068C" w:rsidP="0046068C" w14:paraId="712F932D" w14:textId="616A4E1E">
            <w:pPr>
              <w:spacing w:line="252" w:lineRule="auto"/>
              <w:rPr>
                <w:rFonts w:ascii="Times New Roman" w:hAnsi="Times New Roman"/>
              </w:rPr>
            </w:pPr>
            <w:r w:rsidRPr="0046068C">
              <w:rPr>
                <w:rFonts w:ascii="Times New Roman" w:hAnsi="Times New Roman"/>
                <w:color w:val="000000"/>
              </w:rPr>
              <w:t xml:space="preserve">Study </w:t>
            </w:r>
            <w:r w:rsidRPr="00AA0340">
              <w:rPr>
                <w:rFonts w:ascii="Times New Roman" w:hAnsi="Times New Roman"/>
                <w:color w:val="000000"/>
              </w:rPr>
              <w:t xml:space="preserve"> participants </w:t>
            </w:r>
            <w:r w:rsidR="006139EF">
              <w:rPr>
                <w:rFonts w:ascii="Times New Roman" w:hAnsi="Times New Roman"/>
                <w:color w:val="000000"/>
              </w:rPr>
              <w:t>final</w:t>
            </w:r>
            <w:r w:rsidRPr="00AA0340" w:rsidR="006139EF">
              <w:rPr>
                <w:rFonts w:ascii="Times New Roman" w:hAnsi="Times New Roman"/>
                <w:color w:val="000000"/>
              </w:rPr>
              <w:t xml:space="preserve"> </w:t>
            </w:r>
            <w:r w:rsidRPr="00AA0340">
              <w:rPr>
                <w:rFonts w:ascii="Times New Roman" w:hAnsi="Times New Roman"/>
                <w:color w:val="000000"/>
              </w:rPr>
              <w:t>interviews</w:t>
            </w:r>
          </w:p>
        </w:tc>
        <w:tc>
          <w:tcPr>
            <w:tcW w:w="1440" w:type="dxa"/>
            <w:tcMar>
              <w:top w:w="0" w:type="dxa"/>
              <w:left w:w="108" w:type="dxa"/>
              <w:bottom w:w="0" w:type="dxa"/>
              <w:right w:w="108" w:type="dxa"/>
            </w:tcMar>
            <w:hideMark/>
          </w:tcPr>
          <w:p w:rsidR="000E53B9" w:rsidRPr="0046068C" w:rsidP="0046068C" w14:paraId="492E2686" w14:textId="77777777">
            <w:pPr>
              <w:spacing w:line="252" w:lineRule="auto"/>
              <w:jc w:val="right"/>
              <w:rPr>
                <w:rFonts w:ascii="Times New Roman" w:hAnsi="Times New Roman"/>
              </w:rPr>
            </w:pPr>
            <w:r w:rsidRPr="0046068C">
              <w:rPr>
                <w:rFonts w:ascii="Times New Roman" w:hAnsi="Times New Roman"/>
                <w:color w:val="000000"/>
              </w:rPr>
              <w:t>200</w:t>
            </w:r>
          </w:p>
        </w:tc>
        <w:tc>
          <w:tcPr>
            <w:tcW w:w="1260" w:type="dxa"/>
            <w:tcMar>
              <w:top w:w="0" w:type="dxa"/>
              <w:left w:w="108" w:type="dxa"/>
              <w:bottom w:w="0" w:type="dxa"/>
              <w:right w:w="108" w:type="dxa"/>
            </w:tcMar>
            <w:hideMark/>
          </w:tcPr>
          <w:p w:rsidR="000E53B9" w:rsidRPr="0046068C" w:rsidP="0046068C" w14:paraId="0A88C238" w14:textId="77777777">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1</w:t>
            </w:r>
          </w:p>
        </w:tc>
        <w:tc>
          <w:tcPr>
            <w:tcW w:w="990" w:type="dxa"/>
          </w:tcPr>
          <w:p w:rsidR="000E53B9" w:rsidRPr="0046068C" w:rsidP="0046068C" w14:paraId="3B8F8229" w14:textId="15F3B146">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200</w:t>
            </w:r>
          </w:p>
        </w:tc>
        <w:tc>
          <w:tcPr>
            <w:tcW w:w="1260" w:type="dxa"/>
            <w:tcMar>
              <w:top w:w="0" w:type="dxa"/>
              <w:left w:w="108" w:type="dxa"/>
              <w:bottom w:w="0" w:type="dxa"/>
              <w:right w:w="108" w:type="dxa"/>
            </w:tcMar>
            <w:hideMark/>
          </w:tcPr>
          <w:p w:rsidR="000E53B9" w:rsidRPr="0046068C" w:rsidP="0046068C" w14:paraId="0B8131FE" w14:textId="40E488EC">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60</w:t>
            </w:r>
          </w:p>
        </w:tc>
        <w:tc>
          <w:tcPr>
            <w:tcW w:w="1260" w:type="dxa"/>
            <w:tcMar>
              <w:top w:w="0" w:type="dxa"/>
              <w:left w:w="108" w:type="dxa"/>
              <w:bottom w:w="0" w:type="dxa"/>
              <w:right w:w="108" w:type="dxa"/>
            </w:tcMar>
            <w:hideMark/>
          </w:tcPr>
          <w:p w:rsidR="000E53B9" w:rsidRPr="0046068C" w:rsidP="0046068C" w14:paraId="7667A19B" w14:textId="280AFEF1">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200</w:t>
            </w:r>
          </w:p>
        </w:tc>
        <w:tc>
          <w:tcPr>
            <w:tcW w:w="1350" w:type="dxa"/>
            <w:tcMar>
              <w:top w:w="0" w:type="dxa"/>
              <w:left w:w="108" w:type="dxa"/>
              <w:bottom w:w="0" w:type="dxa"/>
              <w:right w:w="108" w:type="dxa"/>
            </w:tcMar>
            <w:hideMark/>
          </w:tcPr>
          <w:p w:rsidR="000E53B9" w:rsidRPr="0046068C" w:rsidP="0046068C" w14:paraId="00AFAA54" w14:textId="48E31C59">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$1</w:t>
            </w:r>
            <w:r w:rsidRPr="0046068C" w:rsidR="00DF5771">
              <w:rPr>
                <w:rFonts w:ascii="Times New Roman" w:hAnsi="Times New Roman"/>
                <w:color w:val="000000"/>
              </w:rPr>
              <w:t>3.</w:t>
            </w:r>
            <w:r w:rsidRPr="0066707D" w:rsidR="00DF5771">
              <w:rPr>
                <w:rFonts w:ascii="Times New Roman" w:hAnsi="Times New Roman"/>
                <w:color w:val="000000"/>
              </w:rPr>
              <w:t>30</w:t>
            </w:r>
            <w:r w:rsidRPr="0066707D">
              <w:rPr>
                <w:rFonts w:ascii="Times New Roman" w:hAnsi="Times New Roman"/>
                <w:color w:val="000000"/>
              </w:rPr>
              <w:t>*</w:t>
            </w:r>
            <w:r w:rsidRPr="0046068C">
              <w:rPr>
                <w:rFonts w:ascii="Times New Roman" w:hAnsi="Times New Roman"/>
                <w:color w:val="000000"/>
              </w:rPr>
              <w:t xml:space="preserve"> </w:t>
            </w:r>
          </w:p>
        </w:tc>
        <w:tc>
          <w:tcPr>
            <w:tcW w:w="1260" w:type="dxa"/>
          </w:tcPr>
          <w:p w:rsidR="000E53B9" w:rsidRPr="0046068C" w:rsidP="0046068C" w14:paraId="6E260518" w14:textId="4BC35008">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21**</w:t>
            </w:r>
          </w:p>
        </w:tc>
        <w:tc>
          <w:tcPr>
            <w:tcW w:w="1530" w:type="dxa"/>
            <w:tcMar>
              <w:top w:w="0" w:type="dxa"/>
              <w:left w:w="108" w:type="dxa"/>
              <w:bottom w:w="0" w:type="dxa"/>
              <w:right w:w="108" w:type="dxa"/>
            </w:tcMar>
            <w:hideMark/>
          </w:tcPr>
          <w:p w:rsidR="000E53B9" w:rsidRPr="0066707D" w:rsidP="00D901D9" w14:paraId="439E6CD8" w14:textId="77777777">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$3,</w:t>
            </w:r>
            <w:r w:rsidRPr="0066707D" w:rsidR="009A71C3">
              <w:rPr>
                <w:rFonts w:ascii="Times New Roman" w:hAnsi="Times New Roman"/>
                <w:color w:val="000000"/>
              </w:rPr>
              <w:t>591</w:t>
            </w:r>
            <w:r w:rsidRPr="0066707D">
              <w:rPr>
                <w:rFonts w:ascii="Times New Roman" w:hAnsi="Times New Roman"/>
                <w:color w:val="000000"/>
              </w:rPr>
              <w:t xml:space="preserve">*** </w:t>
            </w:r>
          </w:p>
        </w:tc>
      </w:tr>
      <w:tr w14:paraId="095A94C8" w14:textId="77777777" w:rsidTr="0046068C">
        <w:tblPrEx>
          <w:tblW w:w="11700" w:type="dxa"/>
          <w:tblInd w:w="-1175" w:type="dxa"/>
          <w:tblLayout w:type="fixed"/>
          <w:tblCellMar>
            <w:left w:w="0" w:type="dxa"/>
            <w:right w:w="0" w:type="dxa"/>
          </w:tblCellMar>
          <w:tblLook w:val="04A0"/>
        </w:tblPrEx>
        <w:trPr>
          <w:trHeight w:val="137"/>
        </w:trPr>
        <w:tc>
          <w:tcPr>
            <w:tcW w:w="1350" w:type="dxa"/>
            <w:tcMar>
              <w:top w:w="0" w:type="dxa"/>
              <w:left w:w="108" w:type="dxa"/>
              <w:bottom w:w="0" w:type="dxa"/>
              <w:right w:w="108" w:type="dxa"/>
            </w:tcMar>
            <w:hideMark/>
          </w:tcPr>
          <w:p w:rsidR="000E53B9" w:rsidRPr="0046068C" w:rsidP="0046068C" w14:paraId="52F1C0FD" w14:textId="65896522">
            <w:pPr>
              <w:spacing w:line="252" w:lineRule="auto"/>
              <w:rPr>
                <w:rFonts w:ascii="Times New Roman" w:hAnsi="Times New Roman"/>
              </w:rPr>
            </w:pPr>
            <w:r w:rsidRPr="0066707D">
              <w:rPr>
                <w:rFonts w:ascii="Times New Roman" w:hAnsi="Times New Roman"/>
                <w:color w:val="000000"/>
              </w:rPr>
              <w:t xml:space="preserve">PATH </w:t>
            </w:r>
            <w:r w:rsidRPr="0046068C">
              <w:rPr>
                <w:rFonts w:ascii="Times New Roman" w:hAnsi="Times New Roman"/>
                <w:color w:val="000000"/>
              </w:rPr>
              <w:t xml:space="preserve">Interviews: </w:t>
            </w:r>
            <w:r w:rsidRPr="0066707D">
              <w:rPr>
                <w:rFonts w:ascii="Times New Roman" w:hAnsi="Times New Roman"/>
                <w:color w:val="000000"/>
              </w:rPr>
              <w:t xml:space="preserve"> Staff </w:t>
            </w:r>
          </w:p>
        </w:tc>
        <w:tc>
          <w:tcPr>
            <w:tcW w:w="1440" w:type="dxa"/>
            <w:tcMar>
              <w:top w:w="0" w:type="dxa"/>
              <w:left w:w="108" w:type="dxa"/>
              <w:bottom w:w="0" w:type="dxa"/>
              <w:right w:w="108" w:type="dxa"/>
            </w:tcMar>
            <w:hideMark/>
          </w:tcPr>
          <w:p w:rsidR="000E53B9" w:rsidRPr="0046068C" w:rsidP="0046068C" w14:paraId="1F859848" w14:textId="77777777">
            <w:pPr>
              <w:spacing w:line="252" w:lineRule="auto"/>
              <w:jc w:val="right"/>
              <w:rPr>
                <w:rFonts w:ascii="Times New Roman" w:hAnsi="Times New Roman"/>
              </w:rPr>
            </w:pPr>
            <w:r w:rsidRPr="0046068C">
              <w:rPr>
                <w:rFonts w:ascii="Times New Roman" w:hAnsi="Times New Roman"/>
                <w:color w:val="000000"/>
              </w:rPr>
              <w:t>5</w:t>
            </w:r>
          </w:p>
        </w:tc>
        <w:tc>
          <w:tcPr>
            <w:tcW w:w="1260" w:type="dxa"/>
            <w:tcMar>
              <w:top w:w="0" w:type="dxa"/>
              <w:left w:w="108" w:type="dxa"/>
              <w:bottom w:w="0" w:type="dxa"/>
              <w:right w:w="108" w:type="dxa"/>
            </w:tcMar>
            <w:hideMark/>
          </w:tcPr>
          <w:p w:rsidR="000E53B9" w:rsidRPr="0046068C" w:rsidP="0046068C" w14:paraId="632FCAFC" w14:textId="77777777">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1</w:t>
            </w:r>
          </w:p>
        </w:tc>
        <w:tc>
          <w:tcPr>
            <w:tcW w:w="990" w:type="dxa"/>
          </w:tcPr>
          <w:p w:rsidR="000E53B9" w:rsidRPr="0046068C" w:rsidP="0046068C" w14:paraId="3B8B14AB" w14:textId="1E9FF8D8">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5</w:t>
            </w:r>
          </w:p>
        </w:tc>
        <w:tc>
          <w:tcPr>
            <w:tcW w:w="1260" w:type="dxa"/>
            <w:tcMar>
              <w:top w:w="0" w:type="dxa"/>
              <w:left w:w="108" w:type="dxa"/>
              <w:bottom w:w="0" w:type="dxa"/>
              <w:right w:w="108" w:type="dxa"/>
            </w:tcMar>
            <w:hideMark/>
          </w:tcPr>
          <w:p w:rsidR="000E53B9" w:rsidRPr="0046068C" w:rsidP="0046068C" w14:paraId="61A4A5E8" w14:textId="7A1A42E4">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60</w:t>
            </w:r>
          </w:p>
        </w:tc>
        <w:tc>
          <w:tcPr>
            <w:tcW w:w="1260" w:type="dxa"/>
            <w:tcMar>
              <w:top w:w="0" w:type="dxa"/>
              <w:left w:w="108" w:type="dxa"/>
              <w:bottom w:w="0" w:type="dxa"/>
              <w:right w:w="108" w:type="dxa"/>
            </w:tcMar>
            <w:hideMark/>
          </w:tcPr>
          <w:p w:rsidR="000E53B9" w:rsidRPr="0046068C" w:rsidP="0046068C" w14:paraId="047DA18E" w14:textId="5E3250B8">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5</w:t>
            </w:r>
          </w:p>
        </w:tc>
        <w:tc>
          <w:tcPr>
            <w:tcW w:w="1350" w:type="dxa"/>
            <w:tcMar>
              <w:top w:w="0" w:type="dxa"/>
              <w:left w:w="108" w:type="dxa"/>
              <w:bottom w:w="0" w:type="dxa"/>
              <w:right w:w="108" w:type="dxa"/>
            </w:tcMar>
            <w:hideMark/>
          </w:tcPr>
          <w:p w:rsidR="000E53B9" w:rsidRPr="0046068C" w:rsidP="0046068C" w14:paraId="62AB8A1E" w14:textId="433599D5">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w:t>
            </w:r>
            <w:r w:rsidRPr="0066707D">
              <w:rPr>
                <w:rFonts w:ascii="Times New Roman" w:hAnsi="Times New Roman"/>
                <w:color w:val="000000"/>
              </w:rPr>
              <w:t>3</w:t>
            </w:r>
            <w:r w:rsidRPr="0066707D" w:rsidR="00DF5771">
              <w:rPr>
                <w:rFonts w:ascii="Times New Roman" w:hAnsi="Times New Roman"/>
                <w:color w:val="000000"/>
              </w:rPr>
              <w:t>2.05</w:t>
            </w:r>
            <w:r w:rsidRPr="0066707D">
              <w:rPr>
                <w:rFonts w:ascii="Times New Roman" w:hAnsi="Times New Roman"/>
                <w:color w:val="000000"/>
              </w:rPr>
              <w:t>*</w:t>
            </w:r>
            <w:r w:rsidRPr="0046068C">
              <w:rPr>
                <w:rFonts w:ascii="Times New Roman" w:hAnsi="Times New Roman"/>
                <w:color w:val="000000"/>
              </w:rPr>
              <w:t xml:space="preserve"> </w:t>
            </w:r>
          </w:p>
        </w:tc>
        <w:tc>
          <w:tcPr>
            <w:tcW w:w="1260" w:type="dxa"/>
          </w:tcPr>
          <w:p w:rsidR="000E53B9" w:rsidRPr="0046068C" w:rsidP="0046068C" w14:paraId="69DE9051" w14:textId="7A5B5F76">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24**</w:t>
            </w:r>
          </w:p>
        </w:tc>
        <w:tc>
          <w:tcPr>
            <w:tcW w:w="1530" w:type="dxa"/>
            <w:tcMar>
              <w:top w:w="0" w:type="dxa"/>
              <w:left w:w="108" w:type="dxa"/>
              <w:bottom w:w="0" w:type="dxa"/>
              <w:right w:w="108" w:type="dxa"/>
            </w:tcMar>
            <w:hideMark/>
          </w:tcPr>
          <w:p w:rsidR="000E53B9" w:rsidRPr="0066707D" w:rsidP="00D901D9" w14:paraId="1A535117" w14:textId="77777777">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$224***</w:t>
            </w:r>
          </w:p>
        </w:tc>
      </w:tr>
      <w:tr w14:paraId="5EFD2A6F" w14:textId="77777777" w:rsidTr="0046068C">
        <w:tblPrEx>
          <w:tblW w:w="11700" w:type="dxa"/>
          <w:tblInd w:w="-1175" w:type="dxa"/>
          <w:tblLayout w:type="fixed"/>
          <w:tblCellMar>
            <w:left w:w="0" w:type="dxa"/>
            <w:right w:w="0" w:type="dxa"/>
          </w:tblCellMar>
          <w:tblLook w:val="04A0"/>
        </w:tblPrEx>
        <w:trPr>
          <w:trHeight w:val="137"/>
        </w:trPr>
        <w:tc>
          <w:tcPr>
            <w:tcW w:w="1350" w:type="dxa"/>
            <w:tcMar>
              <w:top w:w="0" w:type="dxa"/>
              <w:left w:w="108" w:type="dxa"/>
              <w:bottom w:w="0" w:type="dxa"/>
              <w:right w:w="108" w:type="dxa"/>
            </w:tcMar>
            <w:hideMark/>
          </w:tcPr>
          <w:p w:rsidR="000E53B9" w:rsidRPr="0046068C" w:rsidP="0046068C" w14:paraId="730A83AF" w14:textId="3930623F">
            <w:pPr>
              <w:spacing w:line="252" w:lineRule="auto"/>
              <w:rPr>
                <w:rFonts w:ascii="Times New Roman" w:hAnsi="Times New Roman"/>
              </w:rPr>
            </w:pPr>
            <w:r w:rsidRPr="0066707D">
              <w:rPr>
                <w:rFonts w:ascii="Times New Roman" w:hAnsi="Times New Roman"/>
              </w:rPr>
              <w:t xml:space="preserve">SHIPS </w:t>
            </w:r>
            <w:r w:rsidRPr="0046068C">
              <w:rPr>
                <w:rFonts w:ascii="Times New Roman" w:hAnsi="Times New Roman"/>
              </w:rPr>
              <w:t xml:space="preserve">Interviews: </w:t>
            </w:r>
            <w:r w:rsidRPr="0066707D" w:rsidR="00AF2E29">
              <w:rPr>
                <w:rFonts w:ascii="Times New Roman" w:hAnsi="Times New Roman"/>
              </w:rPr>
              <w:t xml:space="preserve"> </w:t>
            </w:r>
            <w:r w:rsidRPr="0066707D" w:rsidR="00AF2E29">
              <w:rPr>
                <w:rFonts w:ascii="Times New Roman" w:hAnsi="Times New Roman"/>
                <w:color w:val="000000"/>
              </w:rPr>
              <w:t>participants</w:t>
            </w:r>
          </w:p>
        </w:tc>
        <w:tc>
          <w:tcPr>
            <w:tcW w:w="1440" w:type="dxa"/>
            <w:tcMar>
              <w:top w:w="0" w:type="dxa"/>
              <w:left w:w="108" w:type="dxa"/>
              <w:bottom w:w="0" w:type="dxa"/>
              <w:right w:w="108" w:type="dxa"/>
            </w:tcMar>
            <w:hideMark/>
          </w:tcPr>
          <w:p w:rsidR="000E53B9" w:rsidRPr="0046068C" w:rsidP="0046068C" w14:paraId="756AD844" w14:textId="77777777">
            <w:pPr>
              <w:spacing w:line="252" w:lineRule="auto"/>
              <w:jc w:val="right"/>
              <w:rPr>
                <w:rFonts w:ascii="Times New Roman" w:hAnsi="Times New Roman"/>
              </w:rPr>
            </w:pPr>
            <w:r w:rsidRPr="0046068C">
              <w:rPr>
                <w:rFonts w:ascii="Times New Roman" w:hAnsi="Times New Roman"/>
                <w:color w:val="000000"/>
              </w:rPr>
              <w:t>5</w:t>
            </w:r>
          </w:p>
        </w:tc>
        <w:tc>
          <w:tcPr>
            <w:tcW w:w="1260" w:type="dxa"/>
            <w:tcMar>
              <w:top w:w="0" w:type="dxa"/>
              <w:left w:w="108" w:type="dxa"/>
              <w:bottom w:w="0" w:type="dxa"/>
              <w:right w:w="108" w:type="dxa"/>
            </w:tcMar>
            <w:hideMark/>
          </w:tcPr>
          <w:p w:rsidR="000E53B9" w:rsidRPr="0046068C" w:rsidP="0046068C" w14:paraId="1EF7A71C" w14:textId="77777777">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1</w:t>
            </w:r>
          </w:p>
        </w:tc>
        <w:tc>
          <w:tcPr>
            <w:tcW w:w="990" w:type="dxa"/>
          </w:tcPr>
          <w:p w:rsidR="000E53B9" w:rsidRPr="0046068C" w:rsidP="0046068C" w14:paraId="1DD2A122" w14:textId="1035E661">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5</w:t>
            </w:r>
          </w:p>
        </w:tc>
        <w:tc>
          <w:tcPr>
            <w:tcW w:w="1260" w:type="dxa"/>
            <w:tcMar>
              <w:top w:w="0" w:type="dxa"/>
              <w:left w:w="108" w:type="dxa"/>
              <w:bottom w:w="0" w:type="dxa"/>
              <w:right w:w="108" w:type="dxa"/>
            </w:tcMar>
            <w:hideMark/>
          </w:tcPr>
          <w:p w:rsidR="000E53B9" w:rsidRPr="0046068C" w:rsidP="0046068C" w14:paraId="347C6587" w14:textId="7ED3C265">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60</w:t>
            </w:r>
          </w:p>
        </w:tc>
        <w:tc>
          <w:tcPr>
            <w:tcW w:w="1260" w:type="dxa"/>
            <w:tcMar>
              <w:top w:w="0" w:type="dxa"/>
              <w:left w:w="108" w:type="dxa"/>
              <w:bottom w:w="0" w:type="dxa"/>
              <w:right w:w="108" w:type="dxa"/>
            </w:tcMar>
            <w:hideMark/>
          </w:tcPr>
          <w:p w:rsidR="000E53B9" w:rsidRPr="0046068C" w:rsidP="0046068C" w14:paraId="234FAD28" w14:textId="47C8E7C5">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5</w:t>
            </w:r>
          </w:p>
        </w:tc>
        <w:tc>
          <w:tcPr>
            <w:tcW w:w="1350" w:type="dxa"/>
            <w:tcMar>
              <w:top w:w="0" w:type="dxa"/>
              <w:left w:w="108" w:type="dxa"/>
              <w:bottom w:w="0" w:type="dxa"/>
              <w:right w:w="108" w:type="dxa"/>
            </w:tcMar>
            <w:hideMark/>
          </w:tcPr>
          <w:p w:rsidR="000E53B9" w:rsidRPr="0046068C" w:rsidP="0046068C" w14:paraId="42B2AB73" w14:textId="0170428B">
            <w:pPr>
              <w:overflowPunct w:val="0"/>
              <w:autoSpaceDE w:val="0"/>
              <w:autoSpaceDN w:val="0"/>
              <w:spacing w:line="252" w:lineRule="auto"/>
              <w:jc w:val="right"/>
              <w:rPr>
                <w:rFonts w:ascii="Times New Roman" w:hAnsi="Times New Roman"/>
              </w:rPr>
            </w:pPr>
            <w:r w:rsidRPr="0046068C">
              <w:rPr>
                <w:rFonts w:ascii="Times New Roman" w:hAnsi="Times New Roman"/>
                <w:color w:val="000000"/>
              </w:rPr>
              <w:t>$1</w:t>
            </w:r>
            <w:r w:rsidRPr="0046068C" w:rsidR="00DF5771">
              <w:rPr>
                <w:rFonts w:ascii="Times New Roman" w:hAnsi="Times New Roman"/>
                <w:color w:val="000000"/>
              </w:rPr>
              <w:t>3.</w:t>
            </w:r>
            <w:r w:rsidRPr="0066707D" w:rsidR="00DF5771">
              <w:rPr>
                <w:rFonts w:ascii="Times New Roman" w:hAnsi="Times New Roman"/>
                <w:color w:val="000000"/>
              </w:rPr>
              <w:t>30</w:t>
            </w:r>
            <w:r w:rsidRPr="0066707D">
              <w:rPr>
                <w:rFonts w:ascii="Times New Roman" w:hAnsi="Times New Roman"/>
                <w:color w:val="000000"/>
              </w:rPr>
              <w:t>*</w:t>
            </w:r>
            <w:r w:rsidRPr="0046068C">
              <w:rPr>
                <w:rFonts w:ascii="Times New Roman" w:hAnsi="Times New Roman"/>
                <w:color w:val="000000"/>
              </w:rPr>
              <w:t xml:space="preserve"> </w:t>
            </w:r>
          </w:p>
        </w:tc>
        <w:tc>
          <w:tcPr>
            <w:tcW w:w="1260" w:type="dxa"/>
          </w:tcPr>
          <w:p w:rsidR="000E53B9" w:rsidRPr="0046068C" w:rsidP="0046068C" w14:paraId="5B684566" w14:textId="4AB57708">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24**</w:t>
            </w:r>
          </w:p>
        </w:tc>
        <w:tc>
          <w:tcPr>
            <w:tcW w:w="1530" w:type="dxa"/>
            <w:tcMar>
              <w:top w:w="0" w:type="dxa"/>
              <w:left w:w="108" w:type="dxa"/>
              <w:bottom w:w="0" w:type="dxa"/>
              <w:right w:w="108" w:type="dxa"/>
            </w:tcMar>
            <w:hideMark/>
          </w:tcPr>
          <w:p w:rsidR="000E53B9" w:rsidRPr="0066707D" w:rsidP="00D901D9" w14:paraId="4A3B461A" w14:textId="77777777">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$9</w:t>
            </w:r>
            <w:r w:rsidRPr="0066707D" w:rsidR="009A71C3">
              <w:rPr>
                <w:rFonts w:ascii="Times New Roman" w:hAnsi="Times New Roman"/>
                <w:color w:val="000000"/>
              </w:rPr>
              <w:t>3</w:t>
            </w:r>
            <w:r w:rsidRPr="0066707D">
              <w:rPr>
                <w:rFonts w:ascii="Times New Roman" w:hAnsi="Times New Roman"/>
                <w:color w:val="000000"/>
              </w:rPr>
              <w:t xml:space="preserve">*** </w:t>
            </w:r>
          </w:p>
        </w:tc>
      </w:tr>
      <w:tr w14:paraId="6532D26A" w14:textId="77777777" w:rsidTr="0046068C">
        <w:tblPrEx>
          <w:tblW w:w="11700" w:type="dxa"/>
          <w:tblInd w:w="-1175" w:type="dxa"/>
          <w:tblLayout w:type="fixed"/>
          <w:tblCellMar>
            <w:left w:w="0" w:type="dxa"/>
            <w:right w:w="0" w:type="dxa"/>
          </w:tblCellMar>
          <w:tblLook w:val="04A0"/>
        </w:tblPrEx>
        <w:trPr>
          <w:trHeight w:val="197"/>
        </w:trPr>
        <w:tc>
          <w:tcPr>
            <w:tcW w:w="1350" w:type="dxa"/>
            <w:tcMar>
              <w:top w:w="0" w:type="dxa"/>
              <w:left w:w="108" w:type="dxa"/>
              <w:bottom w:w="0" w:type="dxa"/>
              <w:right w:w="108" w:type="dxa"/>
            </w:tcMar>
            <w:hideMark/>
          </w:tcPr>
          <w:p w:rsidR="000E53B9" w:rsidRPr="0046068C" w:rsidP="0046068C" w14:paraId="3151E01B" w14:textId="2EA45203">
            <w:pPr>
              <w:spacing w:line="252" w:lineRule="auto"/>
              <w:rPr>
                <w:rFonts w:ascii="Times New Roman" w:hAnsi="Times New Roman"/>
              </w:rPr>
            </w:pPr>
            <w:r w:rsidRPr="0066707D">
              <w:rPr>
                <w:rFonts w:ascii="Times New Roman" w:hAnsi="Times New Roman"/>
                <w:b/>
                <w:bCs/>
                <w:color w:val="000000"/>
              </w:rPr>
              <w:t>Totals</w:t>
            </w:r>
          </w:p>
        </w:tc>
        <w:tc>
          <w:tcPr>
            <w:tcW w:w="1440" w:type="dxa"/>
            <w:tcMar>
              <w:top w:w="0" w:type="dxa"/>
              <w:left w:w="108" w:type="dxa"/>
              <w:bottom w:w="0" w:type="dxa"/>
              <w:right w:w="108" w:type="dxa"/>
            </w:tcMar>
            <w:hideMark/>
          </w:tcPr>
          <w:p w:rsidR="000E53B9" w:rsidRPr="0046068C" w:rsidP="0046068C" w14:paraId="2D0F4859" w14:textId="77777777">
            <w:pPr>
              <w:spacing w:line="252" w:lineRule="auto"/>
              <w:jc w:val="center"/>
              <w:rPr>
                <w:rFonts w:ascii="Times New Roman" w:hAnsi="Times New Roman"/>
                <w:b/>
              </w:rPr>
            </w:pPr>
            <w:r w:rsidRPr="0066707D">
              <w:rPr>
                <w:rFonts w:ascii="Times New Roman" w:hAnsi="Times New Roman"/>
                <w:b/>
                <w:bCs/>
                <w:color w:val="000000"/>
              </w:rPr>
              <w:t>610</w:t>
            </w:r>
            <w:r w:rsidRPr="0046068C">
              <w:rPr>
                <w:rFonts w:ascii="Times New Roman" w:hAnsi="Times New Roman"/>
                <w:b/>
                <w:color w:val="000000"/>
              </w:rPr>
              <w:t> </w:t>
            </w:r>
          </w:p>
        </w:tc>
        <w:tc>
          <w:tcPr>
            <w:tcW w:w="1260" w:type="dxa"/>
            <w:tcMar>
              <w:top w:w="0" w:type="dxa"/>
              <w:left w:w="108" w:type="dxa"/>
              <w:bottom w:w="0" w:type="dxa"/>
              <w:right w:w="108" w:type="dxa"/>
            </w:tcMar>
            <w:hideMark/>
          </w:tcPr>
          <w:p w:rsidR="000E53B9" w:rsidRPr="0046068C" w:rsidP="0046068C" w14:paraId="3E573E52" w14:textId="77777777">
            <w:pPr>
              <w:overflowPunct w:val="0"/>
              <w:autoSpaceDE w:val="0"/>
              <w:autoSpaceDN w:val="0"/>
              <w:spacing w:line="252" w:lineRule="auto"/>
              <w:jc w:val="center"/>
              <w:rPr>
                <w:rFonts w:ascii="Times New Roman" w:hAnsi="Times New Roman"/>
                <w:color w:val="000000"/>
              </w:rPr>
            </w:pPr>
            <w:r w:rsidRPr="0046068C">
              <w:rPr>
                <w:rFonts w:ascii="Times New Roman" w:hAnsi="Times New Roman"/>
                <w:color w:val="000000"/>
              </w:rPr>
              <w:t> </w:t>
            </w:r>
          </w:p>
        </w:tc>
        <w:tc>
          <w:tcPr>
            <w:tcW w:w="990" w:type="dxa"/>
          </w:tcPr>
          <w:p w:rsidR="000E53B9" w:rsidRPr="0046068C" w:rsidP="0046068C" w14:paraId="33FEAE46" w14:textId="70EB15CD">
            <w:pPr>
              <w:overflowPunct w:val="0"/>
              <w:autoSpaceDE w:val="0"/>
              <w:autoSpaceDN w:val="0"/>
              <w:spacing w:line="252" w:lineRule="auto"/>
              <w:jc w:val="center"/>
              <w:rPr>
                <w:rFonts w:ascii="Times New Roman" w:hAnsi="Times New Roman"/>
                <w:color w:val="000000"/>
              </w:rPr>
            </w:pPr>
          </w:p>
        </w:tc>
        <w:tc>
          <w:tcPr>
            <w:tcW w:w="1260" w:type="dxa"/>
            <w:tcMar>
              <w:top w:w="0" w:type="dxa"/>
              <w:left w:w="108" w:type="dxa"/>
              <w:bottom w:w="0" w:type="dxa"/>
              <w:right w:w="108" w:type="dxa"/>
            </w:tcMar>
            <w:hideMark/>
          </w:tcPr>
          <w:p w:rsidR="000E53B9" w:rsidRPr="0046068C" w:rsidP="0046068C" w14:paraId="4C708F24" w14:textId="77777777">
            <w:pPr>
              <w:overflowPunct w:val="0"/>
              <w:autoSpaceDE w:val="0"/>
              <w:autoSpaceDN w:val="0"/>
              <w:spacing w:line="252" w:lineRule="auto"/>
              <w:jc w:val="center"/>
              <w:rPr>
                <w:rFonts w:ascii="Times New Roman" w:hAnsi="Times New Roman"/>
                <w:b/>
                <w:color w:val="000000"/>
              </w:rPr>
            </w:pPr>
            <w:r w:rsidRPr="0046068C">
              <w:rPr>
                <w:rFonts w:ascii="Times New Roman" w:hAnsi="Times New Roman"/>
                <w:color w:val="000000"/>
              </w:rPr>
              <w:t> </w:t>
            </w:r>
            <w:r w:rsidRPr="0066707D">
              <w:rPr>
                <w:rFonts w:ascii="Times New Roman" w:hAnsi="Times New Roman"/>
                <w:b/>
                <w:bCs/>
                <w:color w:val="000000"/>
              </w:rPr>
              <w:t>250</w:t>
            </w:r>
          </w:p>
        </w:tc>
        <w:tc>
          <w:tcPr>
            <w:tcW w:w="1260" w:type="dxa"/>
            <w:tcMar>
              <w:top w:w="0" w:type="dxa"/>
              <w:left w:w="108" w:type="dxa"/>
              <w:bottom w:w="0" w:type="dxa"/>
              <w:right w:w="108" w:type="dxa"/>
            </w:tcMar>
            <w:hideMark/>
          </w:tcPr>
          <w:p w:rsidR="000E53B9" w:rsidRPr="0046068C" w:rsidP="0046068C" w14:paraId="15303E82" w14:textId="05B05C14">
            <w:pPr>
              <w:overflowPunct w:val="0"/>
              <w:autoSpaceDE w:val="0"/>
              <w:autoSpaceDN w:val="0"/>
              <w:spacing w:line="252" w:lineRule="auto"/>
              <w:jc w:val="center"/>
              <w:rPr>
                <w:rFonts w:ascii="Times New Roman" w:hAnsi="Times New Roman"/>
                <w:b/>
                <w:color w:val="000000"/>
              </w:rPr>
            </w:pPr>
            <w:r w:rsidRPr="0066707D">
              <w:rPr>
                <w:rFonts w:ascii="Times New Roman" w:hAnsi="Times New Roman"/>
                <w:b/>
                <w:bCs/>
                <w:color w:val="000000"/>
              </w:rPr>
              <w:t>643</w:t>
            </w:r>
          </w:p>
        </w:tc>
        <w:tc>
          <w:tcPr>
            <w:tcW w:w="1350" w:type="dxa"/>
            <w:tcMar>
              <w:top w:w="0" w:type="dxa"/>
              <w:left w:w="108" w:type="dxa"/>
              <w:bottom w:w="0" w:type="dxa"/>
              <w:right w:w="108" w:type="dxa"/>
            </w:tcMar>
            <w:hideMark/>
          </w:tcPr>
          <w:p w:rsidR="000E53B9" w:rsidRPr="0046068C" w:rsidP="0046068C" w14:paraId="76DAC050" w14:textId="77777777">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 </w:t>
            </w:r>
          </w:p>
        </w:tc>
        <w:tc>
          <w:tcPr>
            <w:tcW w:w="1260" w:type="dxa"/>
          </w:tcPr>
          <w:p w:rsidR="000E53B9" w:rsidRPr="0046068C" w:rsidP="0046068C" w14:paraId="4110BB04" w14:textId="1615945C">
            <w:pPr>
              <w:overflowPunct w:val="0"/>
              <w:autoSpaceDE w:val="0"/>
              <w:autoSpaceDN w:val="0"/>
              <w:spacing w:line="252" w:lineRule="auto"/>
              <w:jc w:val="right"/>
              <w:rPr>
                <w:rFonts w:ascii="Times New Roman" w:hAnsi="Times New Roman"/>
                <w:b/>
                <w:color w:val="000000"/>
              </w:rPr>
            </w:pPr>
          </w:p>
        </w:tc>
        <w:tc>
          <w:tcPr>
            <w:tcW w:w="1530" w:type="dxa"/>
            <w:tcMar>
              <w:top w:w="0" w:type="dxa"/>
              <w:left w:w="108" w:type="dxa"/>
              <w:bottom w:w="0" w:type="dxa"/>
              <w:right w:w="108" w:type="dxa"/>
            </w:tcMar>
            <w:hideMark/>
          </w:tcPr>
          <w:p w:rsidR="000E53B9" w:rsidRPr="0066707D" w:rsidP="00FF09B5" w14:paraId="39E36F55" w14:textId="77777777">
            <w:pPr>
              <w:overflowPunct w:val="0"/>
              <w:autoSpaceDE w:val="0"/>
              <w:autoSpaceDN w:val="0"/>
              <w:spacing w:line="252" w:lineRule="auto"/>
              <w:jc w:val="right"/>
              <w:rPr>
                <w:rFonts w:ascii="Times New Roman" w:hAnsi="Times New Roman"/>
                <w:b/>
                <w:bCs/>
                <w:color w:val="000000"/>
              </w:rPr>
            </w:pPr>
            <w:r w:rsidRPr="0066707D">
              <w:rPr>
                <w:rFonts w:ascii="Times New Roman" w:hAnsi="Times New Roman"/>
                <w:b/>
                <w:bCs/>
                <w:color w:val="000000"/>
              </w:rPr>
              <w:t>$</w:t>
            </w:r>
            <w:r w:rsidRPr="0066707D" w:rsidR="009A71C3">
              <w:rPr>
                <w:rFonts w:ascii="Times New Roman" w:hAnsi="Times New Roman"/>
                <w:b/>
                <w:bCs/>
                <w:color w:val="000000"/>
              </w:rPr>
              <w:t>11,822</w:t>
            </w:r>
            <w:r w:rsidRPr="0066707D">
              <w:rPr>
                <w:rFonts w:ascii="Times New Roman" w:hAnsi="Times New Roman"/>
                <w:b/>
                <w:bCs/>
                <w:color w:val="000000"/>
              </w:rPr>
              <w:t>***</w:t>
            </w:r>
          </w:p>
        </w:tc>
      </w:tr>
    </w:tbl>
    <w:p w:rsidR="000E53B9" w:rsidRPr="004D5E18" w:rsidP="00A077BC" w14:paraId="69BF11BC" w14:textId="77777777">
      <w:pPr>
        <w:tabs>
          <w:tab w:val="left" w:pos="1170"/>
          <w:tab w:val="left" w:pos="1440"/>
        </w:tabs>
        <w:ind w:left="1440"/>
        <w:rPr>
          <w:rFonts w:ascii="Times New Roman" w:hAnsi="Times New Roman"/>
        </w:rPr>
      </w:pPr>
      <w:r w:rsidRPr="004D5E18">
        <w:rPr>
          <w:rFonts w:ascii="Times New Roman" w:eastAsia="Calibri" w:hAnsi="Times New Roman"/>
        </w:rPr>
        <w:t>* We based this figure on the average DI payments based on SSA's current  FY 202</w:t>
      </w:r>
      <w:r>
        <w:rPr>
          <w:rFonts w:ascii="Times New Roman" w:eastAsia="Calibri" w:hAnsi="Times New Roman"/>
        </w:rPr>
        <w:t>4</w:t>
      </w:r>
      <w:r w:rsidRPr="004D5E18">
        <w:rPr>
          <w:rFonts w:ascii="Times New Roman" w:eastAsia="Calibri" w:hAnsi="Times New Roman"/>
        </w:rPr>
        <w:t xml:space="preserve"> data </w:t>
      </w:r>
      <w:r w:rsidRPr="000E53B9">
        <w:rPr>
          <w:rFonts w:ascii="Times New Roman" w:eastAsia="Calibri" w:hAnsi="Times New Roman"/>
        </w:rPr>
        <w:t>(</w:t>
      </w:r>
      <w:hyperlink r:id="rId6" w:history="1">
        <w:r w:rsidRPr="000E53B9">
          <w:rPr>
            <w:rStyle w:val="Hyperlink"/>
            <w:rFonts w:ascii="Times New Roman" w:hAnsi="Times New Roman"/>
          </w:rPr>
          <w:t>2024FactSheet.pdf (ssa.gov)</w:t>
        </w:r>
      </w:hyperlink>
      <w:r w:rsidRPr="004D5E18">
        <w:rPr>
          <w:rFonts w:ascii="Times New Roman" w:eastAsia="Calibri" w:hAnsi="Times New Roman"/>
          <w:u w:val="single"/>
        </w:rPr>
        <w:t>)</w:t>
      </w:r>
      <w:r w:rsidRPr="004D5E18">
        <w:rPr>
          <w:rFonts w:ascii="Times New Roman" w:eastAsia="Calibri" w:hAnsi="Times New Roman"/>
        </w:rPr>
        <w:t>, and survey researchers (</w:t>
      </w:r>
      <w:hyperlink r:id="rId7" w:history="1">
        <w:r w:rsidRPr="004D5E18">
          <w:rPr>
            <w:rStyle w:val="Hyperlink"/>
            <w:rFonts w:ascii="Times New Roman" w:hAnsi="Times New Roman"/>
          </w:rPr>
          <w:t>https://www.bls.gov/oes/current/oes193022.htm</w:t>
        </w:r>
      </w:hyperlink>
      <w:r w:rsidRPr="004D5E18">
        <w:rPr>
          <w:rFonts w:ascii="Times New Roman" w:hAnsi="Times New Roman"/>
        </w:rPr>
        <w:t>)</w:t>
      </w:r>
    </w:p>
    <w:p w:rsidR="000E53B9" w:rsidRPr="004D5E18" w:rsidP="00FF09B5" w14:paraId="62184258" w14:textId="77777777">
      <w:pPr>
        <w:ind w:left="2074" w:firstLine="86"/>
        <w:rPr>
          <w:rFonts w:ascii="Times New Roman" w:eastAsia="Calibri" w:hAnsi="Times New Roman"/>
        </w:rPr>
      </w:pPr>
    </w:p>
    <w:p w:rsidR="000E53B9" w:rsidP="00A077BC" w14:paraId="57B61D22" w14:textId="290CF325">
      <w:pPr>
        <w:autoSpaceDE w:val="0"/>
        <w:autoSpaceDN w:val="0"/>
        <w:adjustRightInd w:val="0"/>
        <w:ind w:left="1440"/>
        <w:rPr>
          <w:rFonts w:ascii="Times New Roman" w:eastAsia="SimSun" w:hAnsi="Times New Roman"/>
          <w:lang w:eastAsia="ar-SA"/>
        </w:rPr>
      </w:pPr>
      <w:r w:rsidRPr="004D5E18">
        <w:rPr>
          <w:rFonts w:ascii="Times New Roman" w:hAnsi="Times New Roman"/>
        </w:rPr>
        <w:t xml:space="preserve">** </w:t>
      </w:r>
      <w:r w:rsidRPr="004D5E18">
        <w:rPr>
          <w:rFonts w:ascii="Times New Roman" w:eastAsia="SimSun" w:hAnsi="Times New Roman"/>
          <w:lang w:eastAsia="ar-SA"/>
        </w:rPr>
        <w:t>We based this figure on averaging both the average FY 202</w:t>
      </w:r>
      <w:r w:rsidR="009A1A43">
        <w:rPr>
          <w:rFonts w:ascii="Times New Roman" w:eastAsia="SimSun" w:hAnsi="Times New Roman"/>
          <w:lang w:eastAsia="ar-SA"/>
        </w:rPr>
        <w:t>4</w:t>
      </w:r>
      <w:r w:rsidRPr="004D5E18">
        <w:rPr>
          <w:rFonts w:ascii="Times New Roman" w:eastAsia="SimSun" w:hAnsi="Times New Roman"/>
          <w:lang w:eastAsia="ar-SA"/>
        </w:rPr>
        <w:t xml:space="preserve"> wait times for field offices and teleservice centers, based on SSA’s current management information data.</w:t>
      </w:r>
    </w:p>
    <w:p w:rsidR="009A1A43" w:rsidP="00A077BC" w14:paraId="13F96C1D" w14:textId="77777777">
      <w:pPr>
        <w:autoSpaceDE w:val="0"/>
        <w:autoSpaceDN w:val="0"/>
        <w:adjustRightInd w:val="0"/>
        <w:ind w:left="1440"/>
        <w:rPr>
          <w:rFonts w:ascii="Times New Roman" w:eastAsia="SimSun" w:hAnsi="Times New Roman"/>
          <w:lang w:eastAsia="ar-SA"/>
        </w:rPr>
      </w:pPr>
    </w:p>
    <w:p w:rsidR="000E53B9" w:rsidP="00A077BC" w14:paraId="0088822A" w14:textId="77777777">
      <w:pPr>
        <w:ind w:left="1440"/>
        <w:rPr>
          <w:rFonts w:ascii="Times New Roman" w:eastAsia="Calibri" w:hAnsi="Times New Roman"/>
        </w:rPr>
      </w:pPr>
      <w:r w:rsidRPr="004D5E18">
        <w:rPr>
          <w:rFonts w:ascii="Times New Roman" w:eastAsia="Calibri" w:hAnsi="Times New Roman"/>
        </w:rPr>
        <w:t>**</w:t>
      </w:r>
      <w:r>
        <w:rPr>
          <w:rFonts w:ascii="Times New Roman" w:eastAsia="Calibri" w:hAnsi="Times New Roman"/>
        </w:rPr>
        <w:t>*</w:t>
      </w:r>
      <w:r w:rsidRPr="004D5E18">
        <w:rPr>
          <w:rFonts w:ascii="Times New Roman" w:eastAsia="Calibri" w:hAnsi="Times New Roman"/>
        </w:rPr>
        <w:t xml:space="preserve"> This figure does not represent actual costs that SSA is imposing on recipients of Social Security payments to complete this application; rather, these are theoretical opportunity costs for the additional time </w:t>
      </w:r>
      <w:r w:rsidR="00460B2A">
        <w:rPr>
          <w:rFonts w:ascii="Times New Roman" w:eastAsia="Calibri" w:hAnsi="Times New Roman"/>
        </w:rPr>
        <w:t>participants</w:t>
      </w:r>
      <w:r w:rsidRPr="004D5E18">
        <w:rPr>
          <w:rFonts w:ascii="Times New Roman" w:eastAsia="Calibri" w:hAnsi="Times New Roman"/>
        </w:rPr>
        <w:t xml:space="preserve"> will spend to complete the application.  </w:t>
      </w:r>
      <w:r w:rsidRPr="004D5E18">
        <w:rPr>
          <w:rFonts w:ascii="Times New Roman" w:eastAsia="Calibri" w:hAnsi="Times New Roman"/>
          <w:b/>
          <w:u w:val="single"/>
        </w:rPr>
        <w:t xml:space="preserve">There is no actual charge to </w:t>
      </w:r>
      <w:r w:rsidR="00460B2A">
        <w:rPr>
          <w:rFonts w:ascii="Times New Roman" w:eastAsia="Calibri" w:hAnsi="Times New Roman"/>
          <w:b/>
          <w:u w:val="single"/>
        </w:rPr>
        <w:t>participants</w:t>
      </w:r>
      <w:r w:rsidRPr="004D5E18">
        <w:rPr>
          <w:rFonts w:ascii="Times New Roman" w:eastAsia="Calibri" w:hAnsi="Times New Roman"/>
          <w:b/>
          <w:u w:val="single"/>
        </w:rPr>
        <w:t xml:space="preserve"> to complete the application</w:t>
      </w:r>
      <w:r w:rsidRPr="004D5E18">
        <w:rPr>
          <w:rFonts w:ascii="Times New Roman" w:eastAsia="Calibri" w:hAnsi="Times New Roman"/>
        </w:rPr>
        <w:t>.</w:t>
      </w:r>
    </w:p>
    <w:p w:rsidR="00C77C32" w:rsidP="00A077BC" w14:paraId="0FF62C73" w14:textId="77777777">
      <w:pPr>
        <w:ind w:left="1440"/>
        <w:rPr>
          <w:rFonts w:ascii="Times New Roman" w:eastAsia="Calibri" w:hAnsi="Times New Roman"/>
        </w:rPr>
      </w:pPr>
    </w:p>
    <w:p w:rsidR="00C77C32" w:rsidP="00C77C32" w14:paraId="7213EB2D" w14:textId="77777777">
      <w:pPr>
        <w:ind w:left="1440"/>
        <w:rPr>
          <w:rFonts w:ascii="Times New Roman" w:hAnsi="Times New Roman"/>
        </w:rPr>
      </w:pPr>
      <w:r>
        <w:rPr>
          <w:rFonts w:ascii="Times New Roman" w:hAnsi="Times New Roman"/>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C77C32" w:rsidP="00C77C32" w14:paraId="013219EC" w14:textId="77777777">
      <w:pPr>
        <w:ind w:left="720"/>
        <w:rPr>
          <w:rFonts w:ascii="Times New Roman" w:hAnsi="Times New Roman"/>
        </w:rPr>
      </w:pPr>
    </w:p>
    <w:tbl>
      <w:tblPr>
        <w:tblW w:w="839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6"/>
        <w:gridCol w:w="1477"/>
        <w:gridCol w:w="1609"/>
        <w:gridCol w:w="1690"/>
        <w:gridCol w:w="1971"/>
      </w:tblGrid>
      <w:tr w14:paraId="4F0EB72F" w14:textId="77777777" w:rsidTr="00134518">
        <w:tblPrEx>
          <w:tblW w:w="839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46" w:type="dxa"/>
            <w:shd w:val="clear" w:color="auto" w:fill="auto"/>
          </w:tcPr>
          <w:p w:rsidR="00C77C32" w:rsidRPr="0046068C" w:rsidP="0046068C" w14:paraId="7A191247" w14:textId="59D55448">
            <w:pPr>
              <w:rPr>
                <w:rFonts w:ascii="Times New Roman" w:hAnsi="Times New Roman"/>
              </w:rPr>
            </w:pPr>
            <w:r w:rsidRPr="0016591F">
              <w:rPr>
                <w:rFonts w:ascii="Times New Roman" w:hAnsi="Times New Roman"/>
              </w:rPr>
              <w:t xml:space="preserve">Total Number of Respondents </w:t>
            </w:r>
            <w:r w:rsidRPr="0016591F">
              <w:rPr>
                <w:rFonts w:ascii="Times New Roman" w:hAnsi="Times New Roman"/>
              </w:rPr>
              <w:t>Who Visit a Field Office</w:t>
            </w:r>
          </w:p>
        </w:tc>
        <w:tc>
          <w:tcPr>
            <w:tcW w:w="1477" w:type="dxa"/>
            <w:shd w:val="clear" w:color="auto" w:fill="auto"/>
          </w:tcPr>
          <w:p w:rsidR="00C77C32" w:rsidRPr="0046068C" w:rsidP="0046068C" w14:paraId="2EDF19B1" w14:textId="2CC841E8">
            <w:pPr>
              <w:rPr>
                <w:rFonts w:ascii="Times New Roman" w:hAnsi="Times New Roman"/>
              </w:rPr>
            </w:pPr>
            <w:r w:rsidRPr="0016591F">
              <w:rPr>
                <w:rFonts w:ascii="Times New Roman" w:hAnsi="Times New Roman"/>
              </w:rPr>
              <w:t>Frequency of Response</w:t>
            </w:r>
          </w:p>
        </w:tc>
        <w:tc>
          <w:tcPr>
            <w:tcW w:w="1609" w:type="dxa"/>
            <w:shd w:val="clear" w:color="auto" w:fill="auto"/>
          </w:tcPr>
          <w:p w:rsidR="00C77C32" w:rsidRPr="0046068C" w:rsidP="0046068C" w14:paraId="3FE96FE5" w14:textId="19953953">
            <w:pPr>
              <w:rPr>
                <w:rFonts w:ascii="Times New Roman" w:hAnsi="Times New Roman"/>
              </w:rPr>
            </w:pPr>
            <w:r w:rsidRPr="0016591F">
              <w:rPr>
                <w:rFonts w:ascii="Times New Roman" w:hAnsi="Times New Roman"/>
              </w:rPr>
              <w:t xml:space="preserve">Average One-Way Travel Time to a </w:t>
            </w:r>
            <w:r w:rsidRPr="0016591F">
              <w:rPr>
                <w:rFonts w:ascii="Times New Roman" w:hAnsi="Times New Roman"/>
              </w:rPr>
              <w:t>Field Office (minutes)</w:t>
            </w:r>
          </w:p>
        </w:tc>
        <w:tc>
          <w:tcPr>
            <w:tcW w:w="1690" w:type="dxa"/>
            <w:shd w:val="clear" w:color="auto" w:fill="auto"/>
          </w:tcPr>
          <w:p w:rsidR="00C77C32" w:rsidRPr="0046068C" w:rsidP="0046068C" w14:paraId="797680CD" w14:textId="4BAD1657">
            <w:pPr>
              <w:rPr>
                <w:rFonts w:ascii="Times New Roman" w:hAnsi="Times New Roman"/>
              </w:rPr>
            </w:pPr>
            <w:r w:rsidRPr="0016591F">
              <w:rPr>
                <w:rFonts w:ascii="Times New Roman" w:hAnsi="Times New Roman"/>
              </w:rPr>
              <w:t xml:space="preserve">Estimated Total Travel Time to a Field </w:t>
            </w:r>
            <w:r w:rsidRPr="0016591F">
              <w:rPr>
                <w:rFonts w:ascii="Times New Roman" w:hAnsi="Times New Roman"/>
              </w:rPr>
              <w:t>Office (hours)</w:t>
            </w:r>
          </w:p>
        </w:tc>
        <w:tc>
          <w:tcPr>
            <w:tcW w:w="1971" w:type="dxa"/>
            <w:shd w:val="clear" w:color="auto" w:fill="auto"/>
          </w:tcPr>
          <w:p w:rsidR="00C77C32" w:rsidRPr="0016591F" w:rsidP="00D7752C" w14:paraId="523825CB" w14:textId="77777777">
            <w:pPr>
              <w:rPr>
                <w:rFonts w:ascii="Times New Roman" w:hAnsi="Times New Roman"/>
              </w:rPr>
            </w:pPr>
            <w:r w:rsidRPr="0016591F">
              <w:rPr>
                <w:rFonts w:ascii="Times New Roman" w:hAnsi="Times New Roman"/>
              </w:rPr>
              <w:t xml:space="preserve">Total Annual Opportunity Cost for Travel Time </w:t>
            </w:r>
            <w:r w:rsidRPr="0016591F">
              <w:rPr>
                <w:rFonts w:ascii="Times New Roman" w:hAnsi="Times New Roman"/>
              </w:rPr>
              <w:t>(dollars)****</w:t>
            </w:r>
          </w:p>
        </w:tc>
      </w:tr>
      <w:tr w14:paraId="53A1C906" w14:textId="77777777" w:rsidTr="00134518">
        <w:tblPrEx>
          <w:tblW w:w="8393" w:type="dxa"/>
          <w:tblInd w:w="1345" w:type="dxa"/>
          <w:tblLook w:val="04A0"/>
        </w:tblPrEx>
        <w:tc>
          <w:tcPr>
            <w:tcW w:w="1646" w:type="dxa"/>
            <w:shd w:val="clear" w:color="auto" w:fill="auto"/>
          </w:tcPr>
          <w:p w:rsidR="00C77C32" w:rsidRPr="0046068C" w:rsidP="0046068C" w14:paraId="02966922" w14:textId="77777777">
            <w:pPr>
              <w:jc w:val="right"/>
              <w:rPr>
                <w:rFonts w:ascii="Times New Roman" w:hAnsi="Times New Roman"/>
              </w:rPr>
            </w:pPr>
            <w:r>
              <w:rPr>
                <w:rFonts w:ascii="Times New Roman" w:hAnsi="Times New Roman"/>
              </w:rPr>
              <w:t>210</w:t>
            </w:r>
          </w:p>
        </w:tc>
        <w:tc>
          <w:tcPr>
            <w:tcW w:w="1477" w:type="dxa"/>
            <w:shd w:val="clear" w:color="auto" w:fill="auto"/>
          </w:tcPr>
          <w:p w:rsidR="00C77C32" w:rsidRPr="0046068C" w:rsidP="0046068C" w14:paraId="5F4BF5C5" w14:textId="686A2EF2">
            <w:pPr>
              <w:jc w:val="right"/>
              <w:rPr>
                <w:rFonts w:ascii="Times New Roman" w:hAnsi="Times New Roman"/>
              </w:rPr>
            </w:pPr>
            <w:r w:rsidRPr="0016591F">
              <w:rPr>
                <w:rFonts w:ascii="Times New Roman" w:hAnsi="Times New Roman"/>
              </w:rPr>
              <w:t>1</w:t>
            </w:r>
          </w:p>
        </w:tc>
        <w:tc>
          <w:tcPr>
            <w:tcW w:w="1609" w:type="dxa"/>
            <w:shd w:val="clear" w:color="auto" w:fill="auto"/>
          </w:tcPr>
          <w:p w:rsidR="00C77C32" w:rsidRPr="0046068C" w:rsidP="0046068C" w14:paraId="00207E29" w14:textId="77777777">
            <w:pPr>
              <w:jc w:val="right"/>
              <w:rPr>
                <w:rFonts w:ascii="Times New Roman" w:hAnsi="Times New Roman"/>
              </w:rPr>
            </w:pPr>
            <w:r w:rsidRPr="0016591F">
              <w:rPr>
                <w:rFonts w:ascii="Times New Roman" w:hAnsi="Times New Roman"/>
              </w:rPr>
              <w:t>30</w:t>
            </w:r>
          </w:p>
        </w:tc>
        <w:tc>
          <w:tcPr>
            <w:tcW w:w="1690" w:type="dxa"/>
            <w:shd w:val="clear" w:color="auto" w:fill="auto"/>
          </w:tcPr>
          <w:p w:rsidR="00C77C32" w:rsidRPr="0016591F" w:rsidP="0046068C" w14:paraId="79948B1C" w14:textId="77777777">
            <w:pPr>
              <w:jc w:val="right"/>
              <w:rPr>
                <w:rFonts w:ascii="Times New Roman" w:hAnsi="Times New Roman"/>
              </w:rPr>
            </w:pPr>
            <w:r>
              <w:rPr>
                <w:rFonts w:ascii="Times New Roman" w:hAnsi="Times New Roman"/>
              </w:rPr>
              <w:t>105</w:t>
            </w:r>
          </w:p>
        </w:tc>
        <w:tc>
          <w:tcPr>
            <w:tcW w:w="1971" w:type="dxa"/>
            <w:shd w:val="clear" w:color="auto" w:fill="auto"/>
          </w:tcPr>
          <w:p w:rsidR="00C77C32" w:rsidRPr="0016591F" w:rsidP="00D901D9" w14:paraId="52A9B56C" w14:textId="6C83ECAB">
            <w:pPr>
              <w:jc w:val="right"/>
              <w:rPr>
                <w:rFonts w:ascii="Times New Roman" w:hAnsi="Times New Roman"/>
              </w:rPr>
            </w:pPr>
            <w:r>
              <w:rPr>
                <w:rFonts w:ascii="Times New Roman" w:hAnsi="Times New Roman"/>
              </w:rPr>
              <w:t>$2,053</w:t>
            </w:r>
            <w:r w:rsidR="009A1A43">
              <w:rPr>
                <w:rFonts w:ascii="Times New Roman" w:hAnsi="Times New Roman"/>
              </w:rPr>
              <w:t>****</w:t>
            </w:r>
          </w:p>
        </w:tc>
      </w:tr>
    </w:tbl>
    <w:p w:rsidR="00C77C32" w:rsidP="00C77C32" w14:paraId="00A9CE64" w14:textId="77777777">
      <w:pPr>
        <w:ind w:left="1440"/>
        <w:rPr>
          <w:rFonts w:ascii="Times New Roman" w:hAnsi="Times New Roman"/>
        </w:rPr>
      </w:pPr>
      <w:r>
        <w:rPr>
          <w:rFonts w:ascii="Times New Roman" w:hAnsi="Times New Roman"/>
        </w:rPr>
        <w:t>****We based this dollar amount on the Average Theoretical Hourly Cost Amount in dollars shown on the burden chart above.</w:t>
      </w:r>
    </w:p>
    <w:p w:rsidR="00C77C32" w:rsidRPr="0046068C" w:rsidP="0046068C" w14:paraId="0D5F7253" w14:textId="77777777">
      <w:pPr>
        <w:ind w:left="720"/>
        <w:rPr>
          <w:rFonts w:ascii="Times New Roman" w:hAnsi="Times New Roman"/>
        </w:rPr>
      </w:pPr>
    </w:p>
    <w:p w:rsidR="00C77C32" w:rsidP="00C77C32" w14:paraId="21B1A323" w14:textId="77777777">
      <w:pPr>
        <w:ind w:left="1440"/>
        <w:rPr>
          <w:rFonts w:ascii="Times New Roman" w:hAnsi="Times New Roman"/>
        </w:rPr>
      </w:pPr>
      <w:r w:rsidRPr="0046068C">
        <w:rPr>
          <w:rFonts w:ascii="Times New Roman" w:hAnsi="Times New Roman"/>
        </w:rPr>
        <w:t xml:space="preserve">Per </w:t>
      </w:r>
      <w:r>
        <w:rPr>
          <w:rFonts w:ascii="Times New Roman" w:hAnsi="Times New Roman"/>
        </w:rPr>
        <w:t>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C77C32" w:rsidP="00C77C32" w14:paraId="36CC318C" w14:textId="77777777">
      <w:pPr>
        <w:ind w:left="720"/>
        <w:rPr>
          <w:rFonts w:ascii="Times New Roman" w:hAnsi="Times New Roman"/>
        </w:rPr>
      </w:pPr>
    </w:p>
    <w:p w:rsidR="00C77C32" w:rsidP="00C77C32" w14:paraId="5295900D" w14:textId="77777777">
      <w:pPr>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C77C32" w:rsidRPr="0046068C" w:rsidP="0046068C" w14:paraId="4EC4301E" w14:textId="77777777">
      <w:pPr>
        <w:ind w:left="1440"/>
        <w:rPr>
          <w:rFonts w:ascii="Times New Roman" w:eastAsia="Calibri" w:hAnsi="Times New Roman"/>
        </w:rPr>
      </w:pPr>
    </w:p>
    <w:p w:rsidR="00C77C32" w:rsidRPr="0046068C" w:rsidP="0046068C" w14:paraId="5776D03B" w14:textId="2E8BDE42">
      <w:pPr>
        <w:ind w:left="1440"/>
      </w:pPr>
      <w:r>
        <w:rPr>
          <w:rFonts w:ascii="Times New Roman" w:hAnsi="Times New Roman"/>
        </w:rPr>
        <w:t>We calculated the following Learning Cost</w:t>
      </w:r>
      <w:r w:rsidRPr="0046068C">
        <w:rPr>
          <w:rFonts w:ascii="Times New Roman" w:hAnsi="Times New Roman"/>
        </w:rPr>
        <w:t xml:space="preserve"> </w:t>
      </w:r>
      <w:r>
        <w:rPr>
          <w:rFonts w:ascii="Times New Roman" w:hAnsi="Times New Roman"/>
        </w:rPr>
        <w:t>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C943FF" w:rsidRPr="004D5E18" w:rsidP="001031D1" w14:paraId="3DD00F56" w14:textId="77777777">
      <w:pPr>
        <w:ind w:left="1170"/>
        <w:rPr>
          <w:rFonts w:ascii="Times New Roman" w:eastAsia="Calibri" w:hAnsi="Times New Roman"/>
        </w:rPr>
      </w:pPr>
    </w:p>
    <w:tbl>
      <w:tblPr>
        <w:tblW w:w="785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3"/>
        <w:gridCol w:w="1327"/>
        <w:gridCol w:w="1190"/>
        <w:gridCol w:w="1591"/>
        <w:gridCol w:w="2072"/>
      </w:tblGrid>
      <w:tr w14:paraId="5D698F46" w14:textId="77777777" w:rsidTr="00134518">
        <w:tblPrEx>
          <w:tblW w:w="785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673" w:type="dxa"/>
            <w:shd w:val="clear" w:color="auto" w:fill="auto"/>
          </w:tcPr>
          <w:p w:rsidR="00D74174" w:rsidRPr="004B2EA3" w:rsidP="001101A3" w14:paraId="71E92391" w14:textId="5DA71A40">
            <w:pPr>
              <w:rPr>
                <w:rFonts w:ascii="Times New Roman" w:hAnsi="Times New Roman"/>
                <w:b/>
              </w:rPr>
            </w:pPr>
            <w:r w:rsidRPr="004B2EA3">
              <w:rPr>
                <w:rFonts w:ascii="Times New Roman" w:hAnsi="Times New Roman"/>
                <w:b/>
              </w:rPr>
              <w:t xml:space="preserve">Total Number of </w:t>
            </w:r>
            <w:r w:rsidR="00460B2A">
              <w:rPr>
                <w:rFonts w:ascii="Times New Roman" w:hAnsi="Times New Roman"/>
                <w:b/>
              </w:rPr>
              <w:t>Participants</w:t>
            </w:r>
            <w:r w:rsidRPr="004B2EA3">
              <w:rPr>
                <w:rFonts w:ascii="Times New Roman" w:hAnsi="Times New Roman"/>
                <w:b/>
              </w:rPr>
              <w:t xml:space="preserve"> </w:t>
            </w:r>
          </w:p>
        </w:tc>
        <w:tc>
          <w:tcPr>
            <w:tcW w:w="1327" w:type="dxa"/>
            <w:shd w:val="clear" w:color="auto" w:fill="auto"/>
          </w:tcPr>
          <w:p w:rsidR="00D74174" w:rsidRPr="004B2EA3" w:rsidP="001101A3" w14:paraId="18065CE7" w14:textId="77777777">
            <w:pPr>
              <w:rPr>
                <w:rFonts w:ascii="Times New Roman" w:hAnsi="Times New Roman"/>
                <w:b/>
              </w:rPr>
            </w:pPr>
            <w:r w:rsidRPr="004B2EA3">
              <w:rPr>
                <w:rFonts w:ascii="Times New Roman" w:hAnsi="Times New Roman"/>
                <w:b/>
              </w:rPr>
              <w:t>Frequency of Response</w:t>
            </w:r>
          </w:p>
        </w:tc>
        <w:tc>
          <w:tcPr>
            <w:tcW w:w="1190" w:type="dxa"/>
            <w:shd w:val="clear" w:color="auto" w:fill="auto"/>
          </w:tcPr>
          <w:p w:rsidR="00D74174" w:rsidRPr="004B2EA3" w:rsidP="001101A3" w14:paraId="4726BAB2" w14:textId="77777777">
            <w:pPr>
              <w:rPr>
                <w:rFonts w:ascii="Times New Roman" w:hAnsi="Times New Roman"/>
                <w:b/>
              </w:rPr>
            </w:pPr>
            <w:r w:rsidRPr="004B2EA3">
              <w:rPr>
                <w:rFonts w:ascii="Times New Roman" w:hAnsi="Times New Roman"/>
                <w:b/>
              </w:rPr>
              <w:t>Estimate Learning Cost (minutes)</w:t>
            </w:r>
          </w:p>
        </w:tc>
        <w:tc>
          <w:tcPr>
            <w:tcW w:w="1591" w:type="dxa"/>
          </w:tcPr>
          <w:p w:rsidR="00D74174" w:rsidRPr="004B2EA3" w:rsidP="001101A3" w14:paraId="33D52205" w14:textId="77777777">
            <w:pPr>
              <w:rPr>
                <w:rFonts w:ascii="Times New Roman" w:hAnsi="Times New Roman"/>
                <w:b/>
              </w:rPr>
            </w:pPr>
            <w:r w:rsidRPr="004B2EA3">
              <w:rPr>
                <w:rFonts w:ascii="Times New Roman" w:hAnsi="Times New Roman"/>
                <w:b/>
              </w:rPr>
              <w:t>Estimated Total Annual Burden (hours)</w:t>
            </w:r>
          </w:p>
        </w:tc>
        <w:tc>
          <w:tcPr>
            <w:tcW w:w="2072" w:type="dxa"/>
            <w:shd w:val="clear" w:color="auto" w:fill="auto"/>
          </w:tcPr>
          <w:p w:rsidR="00D74174" w:rsidRPr="004B2EA3" w:rsidP="001101A3" w14:paraId="1286EE1D" w14:textId="6EA6EB7A">
            <w:pPr>
              <w:rPr>
                <w:rFonts w:ascii="Times New Roman" w:hAnsi="Times New Roman"/>
                <w:b/>
              </w:rPr>
            </w:pPr>
            <w:r w:rsidRPr="004B2EA3">
              <w:rPr>
                <w:rFonts w:ascii="Times New Roman" w:hAnsi="Times New Roman"/>
                <w:b/>
              </w:rPr>
              <w:t>Total Annual Learning Cost (dollars)*</w:t>
            </w:r>
            <w:r w:rsidR="009A1A43">
              <w:rPr>
                <w:rFonts w:ascii="Times New Roman" w:hAnsi="Times New Roman"/>
                <w:b/>
              </w:rPr>
              <w:t>****</w:t>
            </w:r>
          </w:p>
        </w:tc>
      </w:tr>
      <w:tr w14:paraId="0DAB05F5" w14:textId="77777777" w:rsidTr="00134518">
        <w:tblPrEx>
          <w:tblW w:w="7853" w:type="dxa"/>
          <w:tblInd w:w="1345" w:type="dxa"/>
          <w:tblLook w:val="04A0"/>
        </w:tblPrEx>
        <w:trPr>
          <w:trHeight w:val="306"/>
        </w:trPr>
        <w:tc>
          <w:tcPr>
            <w:tcW w:w="1673" w:type="dxa"/>
            <w:shd w:val="clear" w:color="auto" w:fill="auto"/>
          </w:tcPr>
          <w:p w:rsidR="00D74174" w:rsidRPr="004B2EA3" w:rsidP="007F0434" w14:paraId="35AA47DF" w14:textId="77777777">
            <w:pPr>
              <w:rPr>
                <w:rFonts w:ascii="Times New Roman" w:hAnsi="Times New Roman"/>
              </w:rPr>
            </w:pPr>
            <w:r>
              <w:rPr>
                <w:rFonts w:ascii="Times New Roman" w:hAnsi="Times New Roman"/>
              </w:rPr>
              <w:t>200</w:t>
            </w:r>
          </w:p>
        </w:tc>
        <w:tc>
          <w:tcPr>
            <w:tcW w:w="1327" w:type="dxa"/>
            <w:shd w:val="clear" w:color="auto" w:fill="auto"/>
          </w:tcPr>
          <w:p w:rsidR="00D74174" w:rsidRPr="004B2EA3" w:rsidP="001101A3" w14:paraId="60940EE0" w14:textId="77777777">
            <w:pPr>
              <w:jc w:val="right"/>
              <w:rPr>
                <w:rFonts w:ascii="Times New Roman" w:hAnsi="Times New Roman"/>
              </w:rPr>
            </w:pPr>
            <w:r w:rsidRPr="004B2EA3">
              <w:rPr>
                <w:rFonts w:ascii="Times New Roman" w:hAnsi="Times New Roman"/>
              </w:rPr>
              <w:t>1</w:t>
            </w:r>
          </w:p>
        </w:tc>
        <w:tc>
          <w:tcPr>
            <w:tcW w:w="1190" w:type="dxa"/>
            <w:shd w:val="clear" w:color="auto" w:fill="auto"/>
          </w:tcPr>
          <w:p w:rsidR="00D74174" w:rsidRPr="004B2EA3" w:rsidP="001101A3" w14:paraId="2B0B918D" w14:textId="77777777">
            <w:pPr>
              <w:jc w:val="right"/>
              <w:rPr>
                <w:rFonts w:ascii="Times New Roman" w:hAnsi="Times New Roman"/>
              </w:rPr>
            </w:pPr>
            <w:r>
              <w:rPr>
                <w:rFonts w:ascii="Times New Roman" w:hAnsi="Times New Roman"/>
              </w:rPr>
              <w:t>60</w:t>
            </w:r>
          </w:p>
        </w:tc>
        <w:tc>
          <w:tcPr>
            <w:tcW w:w="1591" w:type="dxa"/>
          </w:tcPr>
          <w:p w:rsidR="00D74174" w:rsidRPr="004B2EA3" w:rsidP="001101A3" w14:paraId="75DB9075" w14:textId="44F6AE00">
            <w:pPr>
              <w:jc w:val="right"/>
              <w:rPr>
                <w:rFonts w:ascii="Times New Roman" w:hAnsi="Times New Roman"/>
              </w:rPr>
            </w:pPr>
            <w:r>
              <w:rPr>
                <w:rFonts w:ascii="Times New Roman" w:hAnsi="Times New Roman"/>
              </w:rPr>
              <w:t>200</w:t>
            </w:r>
          </w:p>
        </w:tc>
        <w:tc>
          <w:tcPr>
            <w:tcW w:w="2072" w:type="dxa"/>
            <w:shd w:val="clear" w:color="auto" w:fill="auto"/>
          </w:tcPr>
          <w:p w:rsidR="00D74174" w:rsidRPr="004B2EA3" w:rsidP="001101A3" w14:paraId="0341C83A" w14:textId="0C765DC1">
            <w:pPr>
              <w:jc w:val="right"/>
              <w:rPr>
                <w:rFonts w:ascii="Times New Roman" w:hAnsi="Times New Roman"/>
              </w:rPr>
            </w:pPr>
            <w:r>
              <w:rPr>
                <w:rFonts w:ascii="Times New Roman" w:hAnsi="Times New Roman"/>
              </w:rPr>
              <w:t>$2</w:t>
            </w:r>
            <w:r w:rsidR="00CF73EB">
              <w:rPr>
                <w:rFonts w:ascii="Times New Roman" w:hAnsi="Times New Roman"/>
              </w:rPr>
              <w:t>,</w:t>
            </w:r>
            <w:r w:rsidR="005F5C11">
              <w:rPr>
                <w:rFonts w:ascii="Times New Roman" w:hAnsi="Times New Roman"/>
              </w:rPr>
              <w:t>66</w:t>
            </w:r>
            <w:r>
              <w:rPr>
                <w:rFonts w:ascii="Times New Roman" w:hAnsi="Times New Roman"/>
              </w:rPr>
              <w:t>0</w:t>
            </w:r>
            <w:r w:rsidR="009A1A43">
              <w:rPr>
                <w:rFonts w:ascii="Times New Roman" w:hAnsi="Times New Roman"/>
              </w:rPr>
              <w:t>*****</w:t>
            </w:r>
          </w:p>
        </w:tc>
      </w:tr>
    </w:tbl>
    <w:p w:rsidR="00C943FF" w:rsidP="0046068C" w14:paraId="751033E9" w14:textId="4C8D8B05">
      <w:pPr>
        <w:ind w:left="1440"/>
        <w:rPr>
          <w:rFonts w:ascii="Times New Roman" w:hAnsi="Times New Roman"/>
        </w:rPr>
      </w:pPr>
      <w:r>
        <w:rPr>
          <w:rFonts w:ascii="Times New Roman" w:hAnsi="Times New Roman"/>
        </w:rPr>
        <w:t>*****We based this dollar amount on the Average Theoretical Hourly Cost Amount in dollars shown on the burden chart above.</w:t>
      </w:r>
    </w:p>
    <w:p w:rsidR="00C943FF" w:rsidP="00C943FF" w14:paraId="09A4736D" w14:textId="77777777">
      <w:pPr>
        <w:tabs>
          <w:tab w:val="left" w:pos="360"/>
        </w:tabs>
        <w:ind w:left="720"/>
        <w:rPr>
          <w:rFonts w:ascii="Times New Roman" w:hAnsi="Times New Roman"/>
          <w:i/>
        </w:rPr>
      </w:pPr>
    </w:p>
    <w:p w:rsidR="00C943FF" w:rsidP="00A077BC" w14:paraId="04ECC0CB" w14:textId="77777777">
      <w:pPr>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C943FF" w:rsidP="00C943FF" w14:paraId="09ACD4F6" w14:textId="77777777">
      <w:pPr>
        <w:ind w:left="1260"/>
        <w:rPr>
          <w:rFonts w:ascii="Times New Roman" w:hAnsi="Times New Roman"/>
        </w:rPr>
      </w:pPr>
    </w:p>
    <w:p w:rsidR="00C943FF" w:rsidRPr="00C943FF" w:rsidP="00A077BC" w14:paraId="46729119" w14:textId="431AE0EC">
      <w:pPr>
        <w:pStyle w:val="ListParagraph"/>
        <w:ind w:left="1440"/>
        <w:rPr>
          <w:rFonts w:ascii="Times New Roman" w:hAnsi="Times New Roman"/>
        </w:rPr>
      </w:pPr>
      <w:r w:rsidRPr="00C943FF">
        <w:rPr>
          <w:rFonts w:ascii="Times New Roman" w:hAnsi="Times New Roman"/>
          <w:noProof/>
        </w:rPr>
        <w:t xml:space="preserve">We base our burden estimates on current management information data, which includes data from actual interviews, as well as from years of conducting this </w:t>
      </w:r>
      <w:r w:rsidR="00595743">
        <w:rPr>
          <w:rFonts w:ascii="Times New Roman" w:hAnsi="Times New Roman"/>
          <w:noProof/>
        </w:rPr>
        <w:t xml:space="preserve">type of </w:t>
      </w:r>
      <w:r w:rsidRPr="00C943FF">
        <w:rPr>
          <w:rFonts w:ascii="Times New Roman" w:hAnsi="Times New Roman"/>
          <w:noProof/>
        </w:rPr>
        <w:t xml:space="preserve">information collection.  Per our management information data, we believe that </w:t>
      </w:r>
      <w:r w:rsidR="0066707D">
        <w:rPr>
          <w:rFonts w:ascii="Times New Roman" w:hAnsi="Times New Roman"/>
          <w:b/>
          <w:bCs/>
          <w:noProof/>
        </w:rPr>
        <w:t>10 and 60</w:t>
      </w:r>
      <w:r w:rsidRPr="00C943FF">
        <w:rPr>
          <w:rFonts w:ascii="Times New Roman" w:hAnsi="Times New Roman"/>
          <w:noProof/>
        </w:rPr>
        <w:t xml:space="preserve"> minutes accurately shows the average burden per response for </w:t>
      </w:r>
      <w:r w:rsidRPr="00C943FF">
        <w:rPr>
          <w:rFonts w:ascii="Times New Roman" w:hAnsi="Times New Roman"/>
        </w:rPr>
        <w:t xml:space="preserve">learning about the program; receiving notices as needed; reading and understanding instructions; gathering the data and documents needed; answering the questions </w:t>
      </w:r>
      <w:r w:rsidRPr="00C943FF">
        <w:rPr>
          <w:rFonts w:ascii="Times New Roman" w:hAnsi="Times New Roman"/>
        </w:rPr>
        <w:t>and completing the information collection instrument; scheduling any necessary appointment or required phone call; consulting with any third parties (as needed); and waiting to speak with SSA employees (as needed)</w:t>
      </w:r>
      <w:r w:rsidRPr="00C943FF">
        <w:rPr>
          <w:rFonts w:ascii="Times New Roman" w:hAnsi="Times New Roman"/>
          <w:noProof/>
        </w:rPr>
        <w:t>.  Based on our current management information data, the current burden information we provided is accurate</w:t>
      </w:r>
      <w:r w:rsidRPr="00C943FF">
        <w:rPr>
          <w:rFonts w:ascii="Times New Roman" w:hAnsi="Times New Roman"/>
        </w:rPr>
        <w:t xml:space="preserve">.  The total burden for this ICR is </w:t>
      </w:r>
      <w:r w:rsidR="0066707D">
        <w:rPr>
          <w:rFonts w:ascii="Times New Roman" w:hAnsi="Times New Roman"/>
          <w:b/>
        </w:rPr>
        <w:t>643</w:t>
      </w:r>
      <w:r w:rsidRPr="00C943FF">
        <w:rPr>
          <w:rFonts w:ascii="Times New Roman" w:hAnsi="Times New Roman"/>
        </w:rPr>
        <w:t xml:space="preserve"> burden hours (reflecting SSA management information data), which results in an associated theoretical (not actual) opportunity cost financial burden of </w:t>
      </w:r>
      <w:r w:rsidRPr="00C943FF">
        <w:rPr>
          <w:rFonts w:ascii="Times New Roman" w:hAnsi="Times New Roman"/>
          <w:b/>
        </w:rPr>
        <w:t>$</w:t>
      </w:r>
      <w:r w:rsidR="00BB12E9">
        <w:rPr>
          <w:rFonts w:ascii="Times New Roman" w:hAnsi="Times New Roman"/>
          <w:b/>
        </w:rPr>
        <w:t>1</w:t>
      </w:r>
      <w:r w:rsidR="006D21C5">
        <w:rPr>
          <w:rFonts w:ascii="Times New Roman" w:hAnsi="Times New Roman"/>
          <w:b/>
        </w:rPr>
        <w:t>6,5</w:t>
      </w:r>
      <w:r w:rsidR="009A2AE4">
        <w:rPr>
          <w:rFonts w:ascii="Times New Roman" w:hAnsi="Times New Roman"/>
          <w:b/>
        </w:rPr>
        <w:t>3</w:t>
      </w:r>
      <w:r w:rsidR="005F5C11">
        <w:rPr>
          <w:rFonts w:ascii="Times New Roman" w:hAnsi="Times New Roman"/>
          <w:b/>
        </w:rPr>
        <w:t>5</w:t>
      </w:r>
      <w:r w:rsidR="00F0319A">
        <w:rPr>
          <w:rFonts w:ascii="Times New Roman" w:hAnsi="Times New Roman"/>
          <w:b/>
        </w:rPr>
        <w:t>.</w:t>
      </w:r>
      <w:r w:rsidRPr="00C943FF">
        <w:rPr>
          <w:rFonts w:ascii="Times New Roman" w:hAnsi="Times New Roman"/>
        </w:rPr>
        <w:t xml:space="preserve">  SSA does not charge respondents to complete our applications.</w:t>
      </w:r>
    </w:p>
    <w:p w:rsidR="00C943FF" w:rsidRPr="0046068C" w:rsidP="0046068C" w14:paraId="34353A9C" w14:textId="77777777">
      <w:pPr>
        <w:ind w:left="1260"/>
        <w:rPr>
          <w:rFonts w:ascii="Times New Roman" w:hAnsi="Times New Roman"/>
        </w:rPr>
      </w:pPr>
    </w:p>
    <w:p w:rsidR="00C943FF" w:rsidRPr="00C943FF" w:rsidP="009A1A43" w14:paraId="791633EE" w14:textId="39CC95D8">
      <w:pPr>
        <w:numPr>
          <w:ilvl w:val="0"/>
          <w:numId w:val="3"/>
        </w:numPr>
        <w:ind w:hanging="270"/>
        <w:rPr>
          <w:rFonts w:ascii="Times New Roman" w:hAnsi="Times New Roman"/>
          <w:b/>
          <w:iCs/>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 xml:space="preserve">Cost to the </w:t>
      </w:r>
      <w:r w:rsidR="00460B2A">
        <w:rPr>
          <w:rFonts w:ascii="Times New Roman" w:hAnsi="Times New Roman"/>
          <w:b/>
        </w:rPr>
        <w:t>Participants</w:t>
      </w:r>
      <w:r w:rsidRPr="00BC7F42">
        <w:rPr>
          <w:rFonts w:ascii="Times New Roman" w:hAnsi="Times New Roman"/>
          <w:b/>
        </w:rPr>
        <w:t xml:space="preserve"> (Other</w:t>
      </w:r>
      <w:r w:rsidRPr="00336214">
        <w:rPr>
          <w:rFonts w:ascii="Times New Roman" w:hAnsi="Times New Roman"/>
          <w:b/>
        </w:rPr>
        <w:t xml:space="preserve">). </w:t>
      </w:r>
    </w:p>
    <w:p w:rsidR="0058798D" w:rsidP="0046068C" w14:paraId="63D339AE" w14:textId="789D4B71">
      <w:pPr>
        <w:ind w:left="1440"/>
        <w:rPr>
          <w:rFonts w:ascii="Times New Roman" w:hAnsi="Times New Roman"/>
          <w:iCs/>
        </w:rPr>
      </w:pPr>
      <w:r w:rsidRPr="002C138F">
        <w:rPr>
          <w:rFonts w:ascii="Times New Roman" w:hAnsi="Times New Roman"/>
          <w:iCs/>
        </w:rPr>
        <w:t xml:space="preserve">This collection does not impose a known cost burden on the </w:t>
      </w:r>
      <w:r w:rsidR="00460B2A">
        <w:rPr>
          <w:rFonts w:ascii="Times New Roman" w:hAnsi="Times New Roman"/>
          <w:iCs/>
        </w:rPr>
        <w:t>participants</w:t>
      </w:r>
      <w:r w:rsidRPr="007C2051" w:rsidR="00336214">
        <w:rPr>
          <w:rFonts w:ascii="Times New Roman" w:hAnsi="Times New Roman"/>
          <w:iCs/>
        </w:rPr>
        <w:t>.</w:t>
      </w:r>
    </w:p>
    <w:p w:rsidR="001031D1" w:rsidRPr="007C2051" w:rsidP="00134518" w14:paraId="3958AABE" w14:textId="77777777">
      <w:pPr>
        <w:rPr>
          <w:rFonts w:ascii="Times New Roman" w:hAnsi="Times New Roman"/>
          <w:b/>
          <w:iCs/>
        </w:rPr>
      </w:pPr>
    </w:p>
    <w:p w:rsidR="00C943FF" w:rsidP="009A1A43" w14:paraId="199B0F65" w14:textId="0CFF9C81">
      <w:pPr>
        <w:numPr>
          <w:ilvl w:val="0"/>
          <w:numId w:val="3"/>
        </w:numPr>
        <w:ind w:hanging="270"/>
        <w:rPr>
          <w:rFonts w:ascii="Times New Roman" w:hAnsi="Times New Roman"/>
          <w:b/>
        </w:rPr>
      </w:pPr>
      <w:bookmarkStart w:id="7" w:name="_Hlk161316921"/>
      <w:r w:rsidRPr="0046068C">
        <w:rPr>
          <w:rFonts w:ascii="Times New Roman" w:hAnsi="Times New Roman"/>
          <w:b/>
        </w:rPr>
        <w:t>Annual Cost To Federal Government</w:t>
      </w:r>
      <w:r>
        <w:rPr>
          <w:rFonts w:ascii="Times New Roman" w:hAnsi="Times New Roman"/>
          <w:b/>
        </w:rPr>
        <w:t xml:space="preserve">. </w:t>
      </w:r>
      <w:r w:rsidR="007643AC">
        <w:rPr>
          <w:rFonts w:ascii="Times New Roman" w:hAnsi="Times New Roman"/>
          <w:b/>
        </w:rPr>
        <w:t xml:space="preserve"> </w:t>
      </w:r>
    </w:p>
    <w:p w:rsidR="00C943FF" w:rsidP="00394CB9" w14:paraId="6CAA5D65" w14:textId="49D7C139">
      <w:pPr>
        <w:ind w:left="1440"/>
        <w:rPr>
          <w:rFonts w:ascii="Times New Roman" w:hAnsi="Times New Roman"/>
          <w:color w:val="000000"/>
        </w:rPr>
      </w:pPr>
      <w:r w:rsidRPr="0046068C">
        <w:rPr>
          <w:rFonts w:ascii="Times New Roman" w:hAnsi="Times New Roman"/>
          <w:color w:val="000000"/>
        </w:rPr>
        <w:t xml:space="preserve">The </w:t>
      </w:r>
      <w:r w:rsidRPr="00C943FF">
        <w:rPr>
          <w:rFonts w:ascii="Times New Roman" w:hAnsi="Times New Roman"/>
          <w:color w:val="000000"/>
        </w:rPr>
        <w:t>annual</w:t>
      </w:r>
      <w:r w:rsidRPr="0046068C">
        <w:rPr>
          <w:rFonts w:ascii="Times New Roman" w:hAnsi="Times New Roman"/>
          <w:color w:val="000000"/>
        </w:rPr>
        <w:t xml:space="preserve"> cost to the </w:t>
      </w:r>
      <w:r w:rsidRPr="00C943FF">
        <w:rPr>
          <w:rFonts w:ascii="Times New Roman" w:hAnsi="Times New Roman"/>
          <w:color w:val="000000"/>
        </w:rPr>
        <w:t>Federal Government is approximately $</w:t>
      </w:r>
      <w:r>
        <w:rPr>
          <w:rFonts w:ascii="Times New Roman" w:hAnsi="Times New Roman"/>
        </w:rPr>
        <w:t>599,983</w:t>
      </w:r>
      <w:r w:rsidRPr="00C943FF">
        <w:rPr>
          <w:rFonts w:ascii="Times New Roman" w:hAnsi="Times New Roman"/>
          <w:color w:val="000000"/>
        </w:rPr>
        <w:t>.  This estimate accounts for costs from</w:t>
      </w:r>
      <w:r w:rsidRPr="0046068C">
        <w:rPr>
          <w:rFonts w:ascii="Times New Roman" w:hAnsi="Times New Roman"/>
          <w:color w:val="000000"/>
        </w:rPr>
        <w:t xml:space="preserve"> the </w:t>
      </w:r>
      <w:r w:rsidRPr="00C943FF">
        <w:rPr>
          <w:rFonts w:ascii="Times New Roman" w:hAnsi="Times New Roman"/>
          <w:color w:val="000000"/>
        </w:rPr>
        <w:t>following areas:</w:t>
      </w:r>
    </w:p>
    <w:p w:rsidR="001F2472" w:rsidRPr="00C943FF" w:rsidP="00C943FF" w14:paraId="5ECDE560" w14:textId="77777777">
      <w:pPr>
        <w:ind w:left="1260"/>
        <w:rPr>
          <w:rFonts w:ascii="Times New Roman" w:hAnsi="Times New Roman"/>
          <w:b/>
        </w:rPr>
      </w:pPr>
    </w:p>
    <w:tbl>
      <w:tblPr>
        <w:tblW w:w="8370" w:type="dxa"/>
        <w:tblInd w:w="1368" w:type="dxa"/>
        <w:tblCellMar>
          <w:left w:w="0" w:type="dxa"/>
          <w:right w:w="0" w:type="dxa"/>
        </w:tblCellMar>
        <w:tblLook w:val="04A0"/>
      </w:tblPr>
      <w:tblGrid>
        <w:gridCol w:w="2505"/>
        <w:gridCol w:w="3255"/>
        <w:gridCol w:w="2610"/>
      </w:tblGrid>
      <w:tr w14:paraId="06D1D68E" w14:textId="77777777" w:rsidTr="00394CB9">
        <w:tblPrEx>
          <w:tblW w:w="8370" w:type="dxa"/>
          <w:tblInd w:w="1368" w:type="dxa"/>
          <w:tblCellMar>
            <w:left w:w="0" w:type="dxa"/>
            <w:right w:w="0" w:type="dxa"/>
          </w:tblCellMar>
          <w:tblLook w:val="04A0"/>
        </w:tblPrEx>
        <w:trPr>
          <w:trHeight w:val="700"/>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77A7" w14:paraId="1BE56D1E" w14:textId="77777777">
            <w:pPr>
              <w:rPr>
                <w:rFonts w:ascii="Times New Roman" w:hAnsi="Times New Roman"/>
                <w:b/>
                <w:bCs/>
                <w:snapToGrid/>
                <w:color w:val="000000"/>
                <w:sz w:val="22"/>
                <w:szCs w:val="22"/>
              </w:rPr>
            </w:pPr>
            <w:r>
              <w:rPr>
                <w:rFonts w:ascii="Times New Roman" w:hAnsi="Times New Roman"/>
                <w:b/>
                <w:bCs/>
                <w:color w:val="000000"/>
              </w:rPr>
              <w:t>Description of Cost Factor</w:t>
            </w:r>
          </w:p>
        </w:tc>
        <w:tc>
          <w:tcPr>
            <w:tcW w:w="32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77A7" w14:paraId="4B97D830" w14:textId="77777777">
            <w:pPr>
              <w:rPr>
                <w:rFonts w:ascii="Times New Roman" w:hAnsi="Times New Roman"/>
                <w:b/>
                <w:bCs/>
                <w:color w:val="000000"/>
              </w:rPr>
            </w:pPr>
            <w:r>
              <w:rPr>
                <w:rFonts w:ascii="Times New Roman" w:hAnsi="Times New Roman"/>
                <w:b/>
                <w:bCs/>
                <w:color w:val="000000"/>
              </w:rPr>
              <w:t>Methodology for Estimating Cost</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77A7" w14:paraId="1B4D7D6F" w14:textId="77777777">
            <w:pPr>
              <w:rPr>
                <w:rFonts w:ascii="Times New Roman" w:hAnsi="Times New Roman"/>
                <w:b/>
                <w:bCs/>
                <w:color w:val="000000"/>
              </w:rPr>
            </w:pPr>
            <w:r>
              <w:rPr>
                <w:rFonts w:ascii="Times New Roman" w:hAnsi="Times New Roman"/>
                <w:b/>
                <w:bCs/>
                <w:color w:val="000000"/>
              </w:rPr>
              <w:t>Cost in Dollars*</w:t>
            </w:r>
          </w:p>
        </w:tc>
      </w:tr>
      <w:tr w14:paraId="42A03F1C" w14:textId="77777777" w:rsidTr="00394CB9">
        <w:tblPrEx>
          <w:tblW w:w="8370" w:type="dxa"/>
          <w:tblInd w:w="1368" w:type="dxa"/>
          <w:tblCellMar>
            <w:left w:w="0" w:type="dxa"/>
            <w:right w:w="0" w:type="dxa"/>
          </w:tblCellMar>
          <w:tblLook w:val="04A0"/>
        </w:tblPrEx>
        <w:trPr>
          <w:trHeight w:val="324"/>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77A7" w14:paraId="3B20C726" w14:textId="77777777">
            <w:pPr>
              <w:rPr>
                <w:rFonts w:ascii="Times New Roman" w:hAnsi="Times New Roman"/>
                <w:color w:val="000000"/>
              </w:rPr>
            </w:pPr>
            <w:r>
              <w:rPr>
                <w:rFonts w:ascii="Times New Roman" w:hAnsi="Times New Roman"/>
                <w:color w:val="000000"/>
              </w:rPr>
              <w:t>Designing and Printing the Form</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394CB9" w14:paraId="7384D42B" w14:textId="77777777">
            <w:pPr>
              <w:rPr>
                <w:rFonts w:ascii="Times New Roman" w:hAnsi="Times New Roman"/>
                <w:color w:val="000000"/>
              </w:rPr>
            </w:pPr>
            <w:r>
              <w:rPr>
                <w:rFonts w:ascii="Times New Roman" w:hAnsi="Times New Roman"/>
                <w:color w:val="000000"/>
              </w:rPr>
              <w:t>Printing Cost + Copying Cost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49CC6DE1" w14:textId="77777777">
            <w:pPr>
              <w:jc w:val="right"/>
              <w:rPr>
                <w:rFonts w:ascii="Times New Roman" w:hAnsi="Times New Roman"/>
                <w:color w:val="000000"/>
              </w:rPr>
            </w:pPr>
            <w:r>
              <w:rPr>
                <w:rFonts w:ascii="Times New Roman" w:hAnsi="Times New Roman"/>
                <w:color w:val="000000"/>
              </w:rPr>
              <w:t>$512</w:t>
            </w:r>
          </w:p>
        </w:tc>
      </w:tr>
      <w:tr w14:paraId="0ADF20A2" w14:textId="77777777" w:rsidTr="00394CB9">
        <w:tblPrEx>
          <w:tblW w:w="8370" w:type="dxa"/>
          <w:tblInd w:w="1368" w:type="dxa"/>
          <w:tblCellMar>
            <w:left w:w="0" w:type="dxa"/>
            <w:right w:w="0" w:type="dxa"/>
          </w:tblCellMar>
          <w:tblLook w:val="04A0"/>
        </w:tblPrEx>
        <w:trPr>
          <w:trHeight w:val="636"/>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77A7" w14:paraId="18A1DE01" w14:textId="77777777">
            <w:pPr>
              <w:rPr>
                <w:rFonts w:ascii="Times New Roman" w:hAnsi="Times New Roman"/>
                <w:color w:val="000000"/>
              </w:rPr>
            </w:pPr>
            <w:r>
              <w:rPr>
                <w:rFonts w:ascii="Times New Roman" w:hAnsi="Times New Roman"/>
                <w:color w:val="000000"/>
              </w:rPr>
              <w:t xml:space="preserve">Distributing, Shipping, and Material Costs </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394CB9" w14:paraId="14CE951F" w14:textId="77777777">
            <w:pPr>
              <w:rPr>
                <w:rFonts w:ascii="Times New Roman" w:hAnsi="Times New Roman"/>
                <w:color w:val="000000"/>
              </w:rPr>
            </w:pPr>
            <w:r>
              <w:rPr>
                <w:rFonts w:ascii="Times New Roman" w:hAnsi="Times New Roman"/>
                <w:color w:val="000000"/>
              </w:rPr>
              <w:t>Distribution + Shipping + Material Cost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543B880C" w14:textId="77777777">
            <w:pPr>
              <w:jc w:val="right"/>
              <w:rPr>
                <w:rFonts w:ascii="Times New Roman" w:hAnsi="Times New Roman"/>
                <w:color w:val="000000"/>
              </w:rPr>
            </w:pPr>
            <w:r>
              <w:rPr>
                <w:rFonts w:ascii="Times New Roman" w:hAnsi="Times New Roman"/>
                <w:color w:val="000000"/>
              </w:rPr>
              <w:t xml:space="preserve">$0* </w:t>
            </w:r>
          </w:p>
        </w:tc>
      </w:tr>
      <w:tr w14:paraId="4594601C" w14:textId="77777777" w:rsidTr="00394CB9">
        <w:tblPrEx>
          <w:tblW w:w="8370" w:type="dxa"/>
          <w:tblInd w:w="1368" w:type="dxa"/>
          <w:tblCellMar>
            <w:left w:w="0" w:type="dxa"/>
            <w:right w:w="0" w:type="dxa"/>
          </w:tblCellMar>
          <w:tblLook w:val="04A0"/>
        </w:tblPrEx>
        <w:trPr>
          <w:trHeight w:val="636"/>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77A7" w14:paraId="2CF3AC63" w14:textId="77777777">
            <w:pPr>
              <w:rPr>
                <w:rFonts w:ascii="Times New Roman" w:hAnsi="Times New Roman"/>
                <w:color w:val="000000"/>
              </w:rPr>
            </w:pPr>
            <w:r>
              <w:rPr>
                <w:rFonts w:ascii="Times New Roman" w:hAnsi="Times New Roman"/>
                <w:color w:val="000000"/>
              </w:rPr>
              <w:t>SHIPS team administration of the information collections</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394CB9" w14:paraId="1B291B06" w14:textId="77777777">
            <w:pPr>
              <w:rPr>
                <w:rFonts w:ascii="Times New Roman" w:hAnsi="Times New Roman"/>
                <w:color w:val="000000"/>
              </w:rPr>
            </w:pPr>
            <w:r>
              <w:rPr>
                <w:rFonts w:ascii="Times New Roman" w:hAnsi="Times New Roman"/>
                <w:color w:val="000000"/>
              </w:rPr>
              <w:t>Interview payments + Travel Cost + Payments to Hourly Staff and Consultants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12FE6C7B" w14:textId="77777777">
            <w:pPr>
              <w:jc w:val="right"/>
              <w:rPr>
                <w:rFonts w:ascii="Times New Roman" w:hAnsi="Times New Roman"/>
                <w:color w:val="000000"/>
              </w:rPr>
            </w:pPr>
            <w:r>
              <w:rPr>
                <w:rFonts w:ascii="Times New Roman" w:hAnsi="Times New Roman"/>
                <w:color w:val="000000"/>
              </w:rPr>
              <w:t>$30,989</w:t>
            </w:r>
          </w:p>
        </w:tc>
      </w:tr>
      <w:tr w14:paraId="7E4D8CC3" w14:textId="77777777" w:rsidTr="00394CB9">
        <w:tblPrEx>
          <w:tblW w:w="8370" w:type="dxa"/>
          <w:tblInd w:w="1368" w:type="dxa"/>
          <w:tblCellMar>
            <w:left w:w="0" w:type="dxa"/>
            <w:right w:w="0" w:type="dxa"/>
          </w:tblCellMar>
          <w:tblLook w:val="04A0"/>
        </w:tblPrEx>
        <w:trPr>
          <w:trHeight w:val="439"/>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77A7" w14:paraId="6837D934" w14:textId="77777777">
            <w:pPr>
              <w:rPr>
                <w:rFonts w:ascii="Times New Roman" w:hAnsi="Times New Roman"/>
                <w:color w:val="000000"/>
              </w:rPr>
            </w:pPr>
            <w:r>
              <w:rPr>
                <w:rFonts w:ascii="Times New Roman" w:hAnsi="Times New Roman"/>
                <w:color w:val="000000"/>
              </w:rPr>
              <w:t>Full-Time Equivalent Costs</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394CB9" w14:paraId="41948139" w14:textId="77777777">
            <w:pPr>
              <w:rPr>
                <w:rFonts w:ascii="Times New Roman" w:hAnsi="Times New Roman"/>
                <w:color w:val="000000"/>
              </w:rPr>
            </w:pPr>
            <w:r>
              <w:rPr>
                <w:rFonts w:ascii="Times New Roman" w:hAnsi="Times New Roman"/>
                <w:color w:val="000000"/>
              </w:rPr>
              <w:t>Average Annual SHIPS team member FTE cost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792E3FAB" w14:textId="77777777">
            <w:pPr>
              <w:jc w:val="right"/>
              <w:rPr>
                <w:rFonts w:ascii="Times New Roman" w:hAnsi="Times New Roman"/>
                <w:color w:val="000000"/>
              </w:rPr>
            </w:pPr>
            <w:r>
              <w:rPr>
                <w:rFonts w:ascii="Times New Roman" w:hAnsi="Times New Roman"/>
                <w:color w:val="000000"/>
              </w:rPr>
              <w:t>$281,581</w:t>
            </w:r>
          </w:p>
        </w:tc>
      </w:tr>
      <w:tr w14:paraId="7E0FB36E" w14:textId="77777777" w:rsidTr="00394CB9">
        <w:tblPrEx>
          <w:tblW w:w="8370" w:type="dxa"/>
          <w:tblInd w:w="1368" w:type="dxa"/>
          <w:tblCellMar>
            <w:left w:w="0" w:type="dxa"/>
            <w:right w:w="0" w:type="dxa"/>
          </w:tblCellMar>
          <w:tblLook w:val="04A0"/>
        </w:tblPrEx>
        <w:trPr>
          <w:trHeight w:val="636"/>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77A7" w14:paraId="001E089C" w14:textId="77777777">
            <w:pPr>
              <w:rPr>
                <w:rFonts w:ascii="Times New Roman" w:hAnsi="Times New Roman"/>
                <w:color w:val="000000"/>
              </w:rPr>
            </w:pPr>
            <w:r>
              <w:rPr>
                <w:rFonts w:ascii="Times New Roman" w:hAnsi="Times New Roman"/>
                <w:color w:val="000000"/>
              </w:rPr>
              <w:t>Systems Development, Updating, and Maintenance</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394CB9" w14:paraId="1B3CEE37" w14:textId="77777777">
            <w:pPr>
              <w:rPr>
                <w:rFonts w:ascii="Times New Roman" w:hAnsi="Times New Roman"/>
                <w:color w:val="000000"/>
              </w:rPr>
            </w:pPr>
            <w:r>
              <w:rPr>
                <w:rFonts w:ascii="Times New Roman" w:hAnsi="Times New Roman"/>
                <w:color w:val="000000"/>
              </w:rPr>
              <w:t>Maintenance for computer equipment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0B8B6789" w14:textId="77777777">
            <w:pPr>
              <w:jc w:val="right"/>
              <w:rPr>
                <w:rFonts w:ascii="Times New Roman" w:hAnsi="Times New Roman"/>
                <w:color w:val="000000"/>
              </w:rPr>
            </w:pPr>
            <w:r>
              <w:rPr>
                <w:rFonts w:ascii="Times New Roman" w:hAnsi="Times New Roman"/>
                <w:color w:val="000000"/>
              </w:rPr>
              <w:t>$1,217</w:t>
            </w:r>
          </w:p>
        </w:tc>
      </w:tr>
      <w:tr w14:paraId="117F4602" w14:textId="77777777" w:rsidTr="00394CB9">
        <w:tblPrEx>
          <w:tblW w:w="8370" w:type="dxa"/>
          <w:tblInd w:w="1368" w:type="dxa"/>
          <w:tblCellMar>
            <w:left w:w="0" w:type="dxa"/>
            <w:right w:w="0" w:type="dxa"/>
          </w:tblCellMar>
          <w:tblLook w:val="04A0"/>
        </w:tblPrEx>
        <w:trPr>
          <w:trHeight w:val="324"/>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77A7" w14:paraId="3B6379CC" w14:textId="77777777">
            <w:pPr>
              <w:rPr>
                <w:rFonts w:ascii="Times New Roman" w:hAnsi="Times New Roman"/>
                <w:color w:val="000000"/>
              </w:rPr>
            </w:pPr>
            <w:r>
              <w:rPr>
                <w:rFonts w:ascii="Times New Roman" w:hAnsi="Times New Roman"/>
                <w:color w:val="000000"/>
              </w:rPr>
              <w:t>Quantifiable IT Costs</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394CB9" w14:paraId="7244643E" w14:textId="77777777">
            <w:pPr>
              <w:rPr>
                <w:rFonts w:ascii="Times New Roman" w:hAnsi="Times New Roman"/>
                <w:color w:val="000000"/>
              </w:rPr>
            </w:pPr>
            <w:r>
              <w:rPr>
                <w:rFonts w:ascii="Times New Roman" w:hAnsi="Times New Roman"/>
                <w:color w:val="000000"/>
              </w:rPr>
              <w:t>Average annual payments for REDCap system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44C69642" w14:textId="77777777">
            <w:pPr>
              <w:jc w:val="right"/>
              <w:rPr>
                <w:rFonts w:ascii="Times New Roman" w:hAnsi="Times New Roman"/>
                <w:color w:val="000000"/>
              </w:rPr>
            </w:pPr>
            <w:r>
              <w:rPr>
                <w:rFonts w:ascii="Times New Roman" w:hAnsi="Times New Roman"/>
                <w:color w:val="000000"/>
              </w:rPr>
              <w:t>$2,538</w:t>
            </w:r>
          </w:p>
        </w:tc>
      </w:tr>
      <w:tr w14:paraId="1A57A583" w14:textId="77777777" w:rsidTr="00394CB9">
        <w:tblPrEx>
          <w:tblW w:w="8370" w:type="dxa"/>
          <w:tblInd w:w="1368" w:type="dxa"/>
          <w:tblCellMar>
            <w:left w:w="0" w:type="dxa"/>
            <w:right w:w="0" w:type="dxa"/>
          </w:tblCellMar>
          <w:tblLook w:val="04A0"/>
        </w:tblPrEx>
        <w:trPr>
          <w:trHeight w:val="636"/>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77A7" w14:paraId="5AAD8102" w14:textId="77777777">
            <w:pPr>
              <w:rPr>
                <w:rFonts w:ascii="Times New Roman" w:hAnsi="Times New Roman"/>
                <w:color w:val="000000"/>
              </w:rPr>
            </w:pPr>
            <w:r>
              <w:rPr>
                <w:rFonts w:ascii="Times New Roman" w:hAnsi="Times New Roman"/>
                <w:color w:val="000000"/>
              </w:rPr>
              <w:t>Other costs</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394CB9" w14:paraId="4D3B121A" w14:textId="77777777">
            <w:pPr>
              <w:rPr>
                <w:rFonts w:ascii="Times New Roman" w:hAnsi="Times New Roman"/>
                <w:color w:val="000000"/>
              </w:rPr>
            </w:pPr>
            <w:r>
              <w:rPr>
                <w:rFonts w:ascii="Times New Roman" w:hAnsi="Times New Roman"/>
                <w:color w:val="000000"/>
              </w:rPr>
              <w:t>Other Project Supplies Costs + Fringe Benefits Costs + Indirect Costs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6E324A42" w14:textId="77777777">
            <w:pPr>
              <w:jc w:val="right"/>
              <w:rPr>
                <w:rFonts w:ascii="Times New Roman" w:hAnsi="Times New Roman"/>
                <w:color w:val="000000"/>
              </w:rPr>
            </w:pPr>
            <w:r>
              <w:rPr>
                <w:rFonts w:ascii="Times New Roman" w:hAnsi="Times New Roman"/>
                <w:color w:val="000000"/>
              </w:rPr>
              <w:t>$283,145</w:t>
            </w:r>
          </w:p>
        </w:tc>
      </w:tr>
      <w:tr w14:paraId="58D71F92" w14:textId="77777777" w:rsidTr="00394CB9">
        <w:tblPrEx>
          <w:tblW w:w="8370" w:type="dxa"/>
          <w:tblInd w:w="1368" w:type="dxa"/>
          <w:tblCellMar>
            <w:left w:w="0" w:type="dxa"/>
            <w:right w:w="0" w:type="dxa"/>
          </w:tblCellMar>
          <w:tblLook w:val="04A0"/>
        </w:tblPrEx>
        <w:trPr>
          <w:trHeight w:val="324"/>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77A7" w14:paraId="2F755CD8" w14:textId="77777777">
            <w:pPr>
              <w:rPr>
                <w:rFonts w:ascii="Times New Roman" w:hAnsi="Times New Roman"/>
                <w:b/>
                <w:bCs/>
                <w:color w:val="000000"/>
              </w:rPr>
            </w:pPr>
            <w:r>
              <w:rPr>
                <w:rFonts w:ascii="Times New Roman" w:hAnsi="Times New Roman"/>
                <w:b/>
                <w:bCs/>
                <w:color w:val="000000"/>
              </w:rPr>
              <w:t>Total</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4477A488" w14:textId="77777777">
            <w:pPr>
              <w:jc w:val="right"/>
              <w:rPr>
                <w:rFonts w:ascii="Times New Roman" w:hAnsi="Times New Roman"/>
                <w:b/>
                <w:bCs/>
                <w:color w:val="000000"/>
              </w:rPr>
            </w:pPr>
            <w:r>
              <w:rPr>
                <w:rFonts w:ascii="Times New Roman" w:hAnsi="Times New Roman"/>
                <w:b/>
                <w:bCs/>
                <w:color w:val="000000"/>
              </w:rPr>
              <w:t>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3CEFDBFC" w14:textId="77777777">
            <w:pPr>
              <w:jc w:val="right"/>
              <w:rPr>
                <w:rFonts w:ascii="Times New Roman" w:hAnsi="Times New Roman"/>
                <w:b/>
                <w:bCs/>
                <w:color w:val="000000"/>
              </w:rPr>
            </w:pPr>
            <w:r>
              <w:rPr>
                <w:rFonts w:ascii="Times New Roman" w:hAnsi="Times New Roman"/>
                <w:b/>
                <w:bCs/>
                <w:color w:val="000000"/>
              </w:rPr>
              <w:t>$599,983</w:t>
            </w:r>
          </w:p>
        </w:tc>
      </w:tr>
    </w:tbl>
    <w:p w:rsidR="004C09EE" w:rsidRPr="00D95796" w:rsidP="004C09EE" w14:paraId="0CBA21A7" w14:textId="77777777">
      <w:pPr>
        <w:ind w:left="1440"/>
        <w:rPr>
          <w:rFonts w:ascii="Times New Roman" w:hAnsi="Times New Roman"/>
          <w:color w:val="000000"/>
        </w:rPr>
      </w:pPr>
      <w:r w:rsidRPr="00D95796">
        <w:rPr>
          <w:rFonts w:ascii="Times New Roman" w:hAnsi="Times New Roman"/>
          <w:color w:val="000000"/>
        </w:rPr>
        <w:t>* We inserted a $0 amount for cost factors that do not apply to this collection.</w:t>
      </w:r>
    </w:p>
    <w:p w:rsidR="004C09EE" w:rsidP="004C09EE" w14:paraId="5BA9CAEC" w14:textId="77777777">
      <w:pPr>
        <w:tabs>
          <w:tab w:val="left" w:pos="1740"/>
        </w:tabs>
        <w:rPr>
          <w:rFonts w:ascii="Times New Roman" w:hAnsi="Times New Roman"/>
          <w:color w:val="000000"/>
        </w:rPr>
      </w:pPr>
      <w:r>
        <w:rPr>
          <w:rFonts w:ascii="Times New Roman" w:hAnsi="Times New Roman"/>
          <w:color w:val="000000"/>
        </w:rPr>
        <w:tab/>
      </w:r>
    </w:p>
    <w:p w:rsidR="00BB3EDC" w:rsidP="00BB3EDC" w14:paraId="79C9FAE7" w14:textId="17AF0B3B">
      <w:pPr>
        <w:tabs>
          <w:tab w:val="left" w:pos="720"/>
        </w:tabs>
        <w:ind w:left="1440"/>
        <w:rPr>
          <w:rFonts w:ascii="Times New Roman" w:hAnsi="Times New Roman"/>
          <w:color w:val="000000"/>
        </w:rPr>
      </w:pPr>
      <w:r>
        <w:rPr>
          <w:rFonts w:ascii="Times New Roman" w:hAnsi="Times New Roman"/>
          <w:color w:val="000000"/>
        </w:rPr>
        <w:t xml:space="preserve">SSA is unable to break down the costs to the Federal government further than we already have.  We used the figures above based on the expected costs from our </w:t>
      </w:r>
      <w:r w:rsidR="002E2128">
        <w:rPr>
          <w:rFonts w:ascii="Times New Roman" w:hAnsi="Times New Roman"/>
          <w:color w:val="000000"/>
        </w:rPr>
        <w:t xml:space="preserve">cooperative agreement </w:t>
      </w:r>
      <w:r>
        <w:rPr>
          <w:rFonts w:ascii="Times New Roman" w:hAnsi="Times New Roman"/>
          <w:color w:val="000000"/>
        </w:rPr>
        <w:t>with Westat.</w:t>
      </w:r>
    </w:p>
    <w:bookmarkEnd w:id="7"/>
    <w:p w:rsidR="001F2472" w:rsidP="009A1A43" w14:paraId="32ADDEDD" w14:textId="4807D857">
      <w:pPr>
        <w:numPr>
          <w:ilvl w:val="0"/>
          <w:numId w:val="3"/>
        </w:numPr>
        <w:ind w:hanging="270"/>
        <w:rPr>
          <w:rFonts w:ascii="Times New Roman" w:hAnsi="Times New Roman"/>
          <w:b/>
        </w:rPr>
      </w:pPr>
      <w:r>
        <w:rPr>
          <w:rFonts w:ascii="Times New Roman" w:hAnsi="Times New Roman"/>
          <w:b/>
        </w:rPr>
        <w:t>Changes in Burden.</w:t>
      </w:r>
    </w:p>
    <w:p w:rsidR="007643AC" w:rsidRPr="0046068C" w:rsidP="0046068C" w14:paraId="534B846C" w14:textId="6C1BEEB9">
      <w:pPr>
        <w:ind w:left="1440"/>
        <w:rPr>
          <w:rFonts w:ascii="Times New Roman" w:hAnsi="Times New Roman"/>
        </w:rPr>
      </w:pPr>
      <w:r w:rsidRPr="002C138F">
        <w:rPr>
          <w:rFonts w:ascii="Times New Roman" w:hAnsi="Times New Roman"/>
          <w:iCs/>
        </w:rPr>
        <w:t>Th</w:t>
      </w:r>
      <w:r w:rsidR="00D2558E">
        <w:rPr>
          <w:rFonts w:ascii="Times New Roman" w:hAnsi="Times New Roman"/>
          <w:iCs/>
        </w:rPr>
        <w:t xml:space="preserve">e information collection for SHIPS </w:t>
      </w:r>
      <w:r w:rsidRPr="002C138F">
        <w:rPr>
          <w:rFonts w:ascii="Times New Roman" w:hAnsi="Times New Roman"/>
          <w:iCs/>
        </w:rPr>
        <w:t xml:space="preserve">is a new data collection that increases the public reporting burden.  See #12 </w:t>
      </w:r>
      <w:r w:rsidR="009A1A43">
        <w:rPr>
          <w:rFonts w:ascii="Times New Roman" w:hAnsi="Times New Roman"/>
          <w:iCs/>
        </w:rPr>
        <w:t xml:space="preserve">above </w:t>
      </w:r>
      <w:r w:rsidRPr="002C138F">
        <w:rPr>
          <w:rFonts w:ascii="Times New Roman" w:hAnsi="Times New Roman"/>
          <w:iCs/>
        </w:rPr>
        <w:t>for updated burden figures</w:t>
      </w:r>
      <w:r w:rsidR="00D43682">
        <w:rPr>
          <w:rFonts w:ascii="Times New Roman" w:hAnsi="Times New Roman"/>
          <w:iCs/>
        </w:rPr>
        <w:t>.</w:t>
      </w:r>
      <w:r w:rsidR="00C958AE">
        <w:rPr>
          <w:rFonts w:ascii="Times New Roman" w:hAnsi="Times New Roman"/>
          <w:iCs/>
        </w:rPr>
        <w:t xml:space="preserve"> OMB has already approved this data collection based on these burden estimate. The </w:t>
      </w:r>
      <w:r w:rsidR="00C958AE">
        <w:rPr>
          <w:rFonts w:ascii="Times New Roman" w:hAnsi="Times New Roman"/>
          <w:iCs/>
        </w:rPr>
        <w:t xml:space="preserve">adjustment that Westat is making to the quarterly interview data instrument does not </w:t>
      </w:r>
      <w:r w:rsidR="00E51E4E">
        <w:rPr>
          <w:rFonts w:ascii="Times New Roman" w:hAnsi="Times New Roman"/>
          <w:iCs/>
        </w:rPr>
        <w:t xml:space="preserve">change these burden estimates, as addition of new question prompts in the revised questionnaire is balanced by the deletion of other question prompts. </w:t>
      </w:r>
    </w:p>
    <w:p w:rsidR="00D43682" w:rsidP="00D43682" w14:paraId="13240FA9" w14:textId="77777777">
      <w:pPr>
        <w:pStyle w:val="NoSpacing"/>
        <w:ind w:left="720"/>
        <w:rPr>
          <w:color w:val="000000"/>
        </w:rPr>
      </w:pPr>
    </w:p>
    <w:p w:rsidR="00D43682" w:rsidRPr="00495B43" w:rsidP="00394CB9" w14:paraId="69797380" w14:textId="727A5B78">
      <w:pPr>
        <w:pStyle w:val="NoSpacing"/>
        <w:ind w:left="1440"/>
        <w:rPr>
          <w:b/>
          <w:bCs/>
          <w:iCs/>
        </w:rPr>
      </w:pPr>
      <w:r>
        <w:rPr>
          <w:color w:val="000000"/>
        </w:rPr>
        <w:t xml:space="preserve">Note: The total burden reflected in ROCIS is </w:t>
      </w:r>
      <w:r>
        <w:rPr>
          <w:b/>
          <w:bCs/>
          <w:color w:val="000000"/>
        </w:rPr>
        <w:t>44,</w:t>
      </w:r>
      <w:r w:rsidR="008A64B9">
        <w:rPr>
          <w:b/>
          <w:bCs/>
          <w:color w:val="000000"/>
        </w:rPr>
        <w:t>270</w:t>
      </w:r>
      <w:r>
        <w:rPr>
          <w:color w:val="000000"/>
        </w:rPr>
        <w:t>, while the burden cited in #12 of the Supporting Statement is</w:t>
      </w:r>
      <w:r w:rsidRPr="00D43682">
        <w:rPr>
          <w:b/>
          <w:bCs/>
          <w:color w:val="000000"/>
        </w:rPr>
        <w:t xml:space="preserve"> 643</w:t>
      </w:r>
      <w:r>
        <w:rPr>
          <w:color w:val="000000"/>
        </w:rPr>
        <w:t>.  This discrepancy is because the ROCIS burden reflects the following components:  field office waiting time + a rough estimate of a 30-minute, one-way, drive burden + learning costs.  In contrast, the chart in #12 of the Supporting Statement reflects actual burden.</w:t>
      </w:r>
    </w:p>
    <w:p w:rsidR="00D43682" w:rsidRPr="00BC7F42" w:rsidP="00D43682" w14:paraId="7350DCAC" w14:textId="77777777">
      <w:pPr>
        <w:rPr>
          <w:rFonts w:ascii="Times New Roman" w:hAnsi="Times New Roman"/>
        </w:rPr>
      </w:pPr>
    </w:p>
    <w:p w:rsidR="001F2472" w:rsidP="009A1A43" w14:paraId="002EB743" w14:textId="57EFFC04">
      <w:pPr>
        <w:numPr>
          <w:ilvl w:val="0"/>
          <w:numId w:val="3"/>
        </w:numPr>
        <w:ind w:hanging="270"/>
        <w:rPr>
          <w:rFonts w:ascii="Times New Roman" w:hAnsi="Times New Roman"/>
          <w:b/>
        </w:rPr>
      </w:pPr>
      <w:r w:rsidRPr="00BC7F42">
        <w:rPr>
          <w:rFonts w:ascii="Times New Roman" w:hAnsi="Times New Roman"/>
          <w:b/>
        </w:rPr>
        <w:t>Plans for Publication Information Collection</w:t>
      </w:r>
      <w:r>
        <w:rPr>
          <w:rFonts w:ascii="Times New Roman" w:hAnsi="Times New Roman"/>
          <w:b/>
        </w:rPr>
        <w:t xml:space="preserve"> Results.</w:t>
      </w:r>
    </w:p>
    <w:p w:rsidR="00394CB9" w:rsidP="0046068C" w14:paraId="1B3933B9" w14:textId="4A6B1D53">
      <w:pPr>
        <w:ind w:left="1440"/>
        <w:rPr>
          <w:rFonts w:ascii="Times New Roman" w:hAnsi="Times New Roman"/>
        </w:rPr>
      </w:pPr>
      <w:r w:rsidRPr="00430C24">
        <w:rPr>
          <w:rFonts w:ascii="Times New Roman" w:hAnsi="Times New Roman"/>
        </w:rPr>
        <w:t>As described</w:t>
      </w:r>
      <w:r>
        <w:rPr>
          <w:rFonts w:ascii="Times New Roman" w:hAnsi="Times New Roman"/>
        </w:rPr>
        <w:t xml:space="preserve"> in the </w:t>
      </w:r>
      <w:r w:rsidR="0058792C">
        <w:rPr>
          <w:rFonts w:ascii="Times New Roman" w:hAnsi="Times New Roman"/>
        </w:rPr>
        <w:t>SHIPS</w:t>
      </w:r>
      <w:r>
        <w:rPr>
          <w:rFonts w:ascii="Times New Roman" w:hAnsi="Times New Roman"/>
        </w:rPr>
        <w:t xml:space="preserve"> proposal, </w:t>
      </w:r>
      <w:r w:rsidR="000618E8">
        <w:rPr>
          <w:rFonts w:ascii="Times New Roman" w:hAnsi="Times New Roman"/>
        </w:rPr>
        <w:t xml:space="preserve">Westat </w:t>
      </w:r>
      <w:r>
        <w:rPr>
          <w:rFonts w:ascii="Times New Roman" w:hAnsi="Times New Roman"/>
        </w:rPr>
        <w:t xml:space="preserve">will compile and publish an enrollment report, a final evaluation report, and a set of guidelines for implementation of IPS with supported housing.  </w:t>
      </w:r>
      <w:r w:rsidR="000618E8">
        <w:rPr>
          <w:rFonts w:ascii="Times New Roman" w:hAnsi="Times New Roman"/>
        </w:rPr>
        <w:t xml:space="preserve">Westat </w:t>
      </w:r>
      <w:r>
        <w:rPr>
          <w:rFonts w:ascii="Times New Roman" w:hAnsi="Times New Roman"/>
        </w:rPr>
        <w:t xml:space="preserve">will also </w:t>
      </w:r>
      <w:r w:rsidR="00B143D1">
        <w:rPr>
          <w:rFonts w:ascii="Times New Roman" w:hAnsi="Times New Roman"/>
        </w:rPr>
        <w:t xml:space="preserve">submit, for publication in peer-reviewed journals, manuscripts detailing the enrollment process, the study outcomes, and findings regarding IPS implementation in the supportive housing context.  </w:t>
      </w:r>
      <w:r w:rsidR="000618E8">
        <w:rPr>
          <w:rFonts w:ascii="Times New Roman" w:hAnsi="Times New Roman"/>
        </w:rPr>
        <w:t>Westat</w:t>
      </w:r>
      <w:r w:rsidR="001F2472">
        <w:rPr>
          <w:rFonts w:ascii="Times New Roman" w:hAnsi="Times New Roman"/>
        </w:rPr>
        <w:t xml:space="preserve"> will submit a</w:t>
      </w:r>
      <w:r w:rsidR="00B143D1">
        <w:rPr>
          <w:rFonts w:ascii="Times New Roman" w:hAnsi="Times New Roman"/>
        </w:rPr>
        <w:t xml:space="preserve">dditional peer-reviewed publications </w:t>
      </w:r>
      <w:r w:rsidR="001F2472">
        <w:rPr>
          <w:rFonts w:ascii="Times New Roman" w:hAnsi="Times New Roman"/>
        </w:rPr>
        <w:t>if</w:t>
      </w:r>
      <w:r w:rsidR="00B143D1">
        <w:rPr>
          <w:rFonts w:ascii="Times New Roman" w:hAnsi="Times New Roman"/>
        </w:rPr>
        <w:t xml:space="preserve"> time and data quality permit.  Potential subjects include IPS participation dynamics and subgroup analyses.  </w:t>
      </w:r>
      <w:r w:rsidR="004D51EA">
        <w:rPr>
          <w:rFonts w:ascii="Times New Roman" w:hAnsi="Times New Roman"/>
        </w:rPr>
        <w:t xml:space="preserve">We detail the </w:t>
      </w:r>
      <w:r>
        <w:rPr>
          <w:rFonts w:ascii="Times New Roman" w:hAnsi="Times New Roman"/>
        </w:rPr>
        <w:t>projected schedule</w:t>
      </w:r>
      <w:r w:rsidR="00D2558E">
        <w:rPr>
          <w:rFonts w:ascii="Times New Roman" w:hAnsi="Times New Roman"/>
        </w:rPr>
        <w:t xml:space="preserve"> below</w:t>
      </w:r>
      <w:r w:rsidR="00E51E4E">
        <w:rPr>
          <w:rFonts w:ascii="Times New Roman" w:hAnsi="Times New Roman"/>
        </w:rPr>
        <w:t>,</w:t>
      </w:r>
      <w:r w:rsidR="004D51EA">
        <w:rPr>
          <w:rFonts w:ascii="Times New Roman" w:hAnsi="Times New Roman"/>
        </w:rPr>
        <w:t xml:space="preserve"> </w:t>
      </w:r>
      <w:r w:rsidR="00D2558E">
        <w:rPr>
          <w:rFonts w:ascii="Times New Roman" w:hAnsi="Times New Roman"/>
        </w:rPr>
        <w:t xml:space="preserve">updated from the </w:t>
      </w:r>
      <w:r w:rsidR="00D33199">
        <w:rPr>
          <w:rFonts w:ascii="Times New Roman" w:hAnsi="Times New Roman"/>
        </w:rPr>
        <w:t xml:space="preserve">schedule </w:t>
      </w:r>
      <w:r w:rsidR="00D2558E">
        <w:rPr>
          <w:rFonts w:ascii="Times New Roman" w:hAnsi="Times New Roman"/>
        </w:rPr>
        <w:t>that SSA initially submitted as part of this information collection since enrollment has now begun</w:t>
      </w:r>
      <w:r w:rsidR="00E844E4">
        <w:rPr>
          <w:rFonts w:ascii="Times New Roman" w:hAnsi="Times New Roman"/>
        </w:rPr>
        <w:t xml:space="preserve">.  </w:t>
      </w:r>
      <w:r w:rsidR="00D2558E">
        <w:rPr>
          <w:rFonts w:ascii="Times New Roman" w:hAnsi="Times New Roman"/>
        </w:rPr>
        <w:t xml:space="preserve">(The version SSA previously submitted </w:t>
      </w:r>
      <w:r w:rsidR="00D33199">
        <w:rPr>
          <w:rFonts w:ascii="Times New Roman" w:hAnsi="Times New Roman"/>
        </w:rPr>
        <w:t>assume</w:t>
      </w:r>
      <w:r w:rsidR="00D2558E">
        <w:rPr>
          <w:rFonts w:ascii="Times New Roman" w:hAnsi="Times New Roman"/>
        </w:rPr>
        <w:t>d</w:t>
      </w:r>
      <w:r w:rsidR="00D33199">
        <w:rPr>
          <w:rFonts w:ascii="Times New Roman" w:hAnsi="Times New Roman"/>
        </w:rPr>
        <w:t xml:space="preserve"> that enrollment </w:t>
      </w:r>
      <w:r w:rsidR="00D2558E">
        <w:rPr>
          <w:rFonts w:ascii="Times New Roman" w:hAnsi="Times New Roman"/>
        </w:rPr>
        <w:t xml:space="preserve">would </w:t>
      </w:r>
      <w:r w:rsidR="00D33199">
        <w:rPr>
          <w:rFonts w:ascii="Times New Roman" w:hAnsi="Times New Roman"/>
        </w:rPr>
        <w:t xml:space="preserve">begin in </w:t>
      </w:r>
      <w:r w:rsidR="0099118C">
        <w:rPr>
          <w:rFonts w:ascii="Times New Roman" w:hAnsi="Times New Roman"/>
        </w:rPr>
        <w:t xml:space="preserve">July </w:t>
      </w:r>
      <w:r w:rsidR="00D33199">
        <w:rPr>
          <w:rFonts w:ascii="Times New Roman" w:hAnsi="Times New Roman"/>
        </w:rPr>
        <w:t>2024</w:t>
      </w:r>
      <w:r w:rsidR="00D2558E">
        <w:rPr>
          <w:rFonts w:ascii="Times New Roman" w:hAnsi="Times New Roman"/>
        </w:rPr>
        <w:t>, but it actually began in November 2024)</w:t>
      </w:r>
      <w:r w:rsidR="00D33199">
        <w:rPr>
          <w:rFonts w:ascii="Times New Roman" w:hAnsi="Times New Roman"/>
        </w:rPr>
        <w:t>.</w:t>
      </w:r>
    </w:p>
    <w:p w:rsidR="00134518" w:rsidRPr="0046068C" w:rsidP="0046068C" w14:paraId="0232F3A1" w14:textId="77777777">
      <w:pPr>
        <w:ind w:left="1440"/>
        <w:rPr>
          <w:rFonts w:ascii="Times New Roman" w:hAnsi="Times New Roman"/>
        </w:rPr>
      </w:pPr>
    </w:p>
    <w:p w:rsidR="00430C24" w:rsidRPr="00F77082" w:rsidP="0046068C" w14:paraId="7C820464" w14:textId="1A9DDBD1">
      <w:pPr>
        <w:ind w:left="1440"/>
        <w:rPr>
          <w:rFonts w:ascii="Times New Roman" w:hAnsi="Times New Roman"/>
        </w:rPr>
      </w:pPr>
      <w:r w:rsidRPr="00F936B5">
        <w:rPr>
          <w:rFonts w:ascii="Times New Roman" w:hAnsi="Times New Roman"/>
          <w:b/>
          <w:bCs/>
        </w:rPr>
        <w:t>Sc</w:t>
      </w:r>
      <w:r>
        <w:rPr>
          <w:rFonts w:ascii="Times New Roman" w:hAnsi="Times New Roman"/>
          <w:b/>
          <w:bCs/>
        </w:rPr>
        <w:t>hedule of Publication</w:t>
      </w:r>
    </w:p>
    <w:tbl>
      <w:tblPr>
        <w:tblW w:w="308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5" w:type="dxa"/>
          <w:right w:w="105" w:type="dxa"/>
        </w:tblCellMar>
        <w:tblLook w:val="0000"/>
      </w:tblPr>
      <w:tblGrid>
        <w:gridCol w:w="3126"/>
        <w:gridCol w:w="2635"/>
      </w:tblGrid>
      <w:tr w14:paraId="6CA0DE1C" w14:textId="77777777" w:rsidTr="0046068C">
        <w:tblPrEx>
          <w:tblW w:w="308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5" w:type="dxa"/>
            <w:right w:w="105" w:type="dxa"/>
          </w:tblCellMar>
          <w:tblLook w:val="0000"/>
        </w:tblPrEx>
        <w:trPr>
          <w:trHeight w:val="389"/>
          <w:jc w:val="center"/>
        </w:trPr>
        <w:tc>
          <w:tcPr>
            <w:tcW w:w="2713" w:type="pct"/>
            <w:shd w:val="clear" w:color="auto" w:fill="auto"/>
            <w:vAlign w:val="center"/>
          </w:tcPr>
          <w:p w:rsidR="00430C24" w:rsidRPr="00AA12E4" w:rsidP="0046068C" w14:paraId="22EF63CB"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Publication</w:t>
            </w:r>
          </w:p>
        </w:tc>
        <w:tc>
          <w:tcPr>
            <w:tcW w:w="2287" w:type="pct"/>
            <w:shd w:val="clear" w:color="auto" w:fill="auto"/>
            <w:vAlign w:val="center"/>
          </w:tcPr>
          <w:p w:rsidR="00430C24" w:rsidRPr="00AA12E4" w:rsidP="0046068C" w14:paraId="54D43923"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AA12E4">
              <w:rPr>
                <w:rFonts w:ascii="Times New Roman" w:hAnsi="Times New Roman"/>
                <w:b/>
              </w:rPr>
              <w:t>Projected Date</w:t>
            </w:r>
          </w:p>
        </w:tc>
      </w:tr>
      <w:tr w14:paraId="02D64C22" w14:textId="77777777" w:rsidTr="0046068C">
        <w:tblPrEx>
          <w:tblW w:w="3084" w:type="pct"/>
          <w:jc w:val="center"/>
          <w:tblCellMar>
            <w:left w:w="105" w:type="dxa"/>
            <w:right w:w="105" w:type="dxa"/>
          </w:tblCellMar>
          <w:tblLook w:val="0000"/>
        </w:tblPrEx>
        <w:trPr>
          <w:trHeight w:val="308"/>
          <w:jc w:val="center"/>
        </w:trPr>
        <w:tc>
          <w:tcPr>
            <w:tcW w:w="2713" w:type="pct"/>
            <w:shd w:val="clear" w:color="auto" w:fill="auto"/>
            <w:vAlign w:val="center"/>
          </w:tcPr>
          <w:p w:rsidR="00430C24" w:rsidRPr="00AA12E4" w:rsidP="00021206" w14:paraId="7275D5AD"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Enrollment Report</w:t>
            </w:r>
          </w:p>
        </w:tc>
        <w:tc>
          <w:tcPr>
            <w:tcW w:w="2287" w:type="pct"/>
            <w:shd w:val="clear" w:color="auto" w:fill="auto"/>
            <w:vAlign w:val="center"/>
          </w:tcPr>
          <w:p w:rsidR="00430C24" w:rsidRPr="00AA12E4" w:rsidP="0046068C" w14:paraId="2D933147" w14:textId="1A31FD7A">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rPr>
            </w:pPr>
            <w:r>
              <w:rPr>
                <w:rFonts w:ascii="Times New Roman" w:hAnsi="Times New Roman"/>
              </w:rPr>
              <w:t xml:space="preserve">October </w:t>
            </w:r>
            <w:r w:rsidR="0099118C">
              <w:rPr>
                <w:rFonts w:ascii="Times New Roman" w:hAnsi="Times New Roman"/>
              </w:rPr>
              <w:t xml:space="preserve">2026 </w:t>
            </w:r>
          </w:p>
        </w:tc>
      </w:tr>
      <w:tr w14:paraId="2C279BD3" w14:textId="77777777" w:rsidTr="0046068C">
        <w:tblPrEx>
          <w:tblW w:w="3084" w:type="pct"/>
          <w:jc w:val="center"/>
          <w:tblCellMar>
            <w:left w:w="105" w:type="dxa"/>
            <w:right w:w="105" w:type="dxa"/>
          </w:tblCellMar>
          <w:tblLook w:val="0000"/>
        </w:tblPrEx>
        <w:trPr>
          <w:trHeight w:val="389"/>
          <w:jc w:val="center"/>
        </w:trPr>
        <w:tc>
          <w:tcPr>
            <w:tcW w:w="2713" w:type="pct"/>
            <w:shd w:val="clear" w:color="auto" w:fill="auto"/>
            <w:vAlign w:val="center"/>
          </w:tcPr>
          <w:p w:rsidR="00430C24" w:rsidRPr="00AA12E4" w:rsidP="00021206" w14:paraId="723377EF"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Enrollment Manus</w:t>
            </w:r>
            <w:r w:rsidR="00A40DB9">
              <w:rPr>
                <w:rFonts w:ascii="Times New Roman" w:hAnsi="Times New Roman"/>
              </w:rPr>
              <w:t>c</w:t>
            </w:r>
            <w:r>
              <w:rPr>
                <w:rFonts w:ascii="Times New Roman" w:hAnsi="Times New Roman"/>
              </w:rPr>
              <w:t>ript (peer-reviewed)</w:t>
            </w:r>
          </w:p>
        </w:tc>
        <w:tc>
          <w:tcPr>
            <w:tcW w:w="2287" w:type="pct"/>
            <w:shd w:val="clear" w:color="auto" w:fill="auto"/>
            <w:vAlign w:val="center"/>
          </w:tcPr>
          <w:p w:rsidR="00430C24" w:rsidRPr="00AA12E4" w:rsidP="0046068C" w14:paraId="3B8D05E3" w14:textId="0AD60013">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rPr>
            </w:pPr>
            <w:r>
              <w:rPr>
                <w:rFonts w:ascii="Times New Roman" w:hAnsi="Times New Roman"/>
              </w:rPr>
              <w:t xml:space="preserve">December </w:t>
            </w:r>
            <w:r w:rsidR="006B5173">
              <w:rPr>
                <w:rFonts w:ascii="Times New Roman" w:hAnsi="Times New Roman"/>
              </w:rPr>
              <w:t>2025</w:t>
            </w:r>
          </w:p>
        </w:tc>
      </w:tr>
      <w:tr w14:paraId="7FB12367" w14:textId="77777777" w:rsidTr="0046068C">
        <w:tblPrEx>
          <w:tblW w:w="3084" w:type="pct"/>
          <w:jc w:val="center"/>
          <w:tblCellMar>
            <w:left w:w="105" w:type="dxa"/>
            <w:right w:w="105" w:type="dxa"/>
          </w:tblCellMar>
          <w:tblLook w:val="0000"/>
        </w:tblPrEx>
        <w:trPr>
          <w:trHeight w:val="308"/>
          <w:jc w:val="center"/>
        </w:trPr>
        <w:tc>
          <w:tcPr>
            <w:tcW w:w="2713" w:type="pct"/>
            <w:shd w:val="clear" w:color="auto" w:fill="auto"/>
            <w:vAlign w:val="center"/>
          </w:tcPr>
          <w:p w:rsidR="00430C24" w:rsidRPr="00AA12E4" w:rsidP="00021206" w14:paraId="0691B6A3"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Evaluation Report</w:t>
            </w:r>
          </w:p>
        </w:tc>
        <w:tc>
          <w:tcPr>
            <w:tcW w:w="2287" w:type="pct"/>
            <w:shd w:val="clear" w:color="auto" w:fill="auto"/>
            <w:vAlign w:val="center"/>
          </w:tcPr>
          <w:p w:rsidR="00430C24" w:rsidRPr="00AA12E4" w:rsidP="0046068C" w14:paraId="1F183B8C" w14:textId="4ECD88B5">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rPr>
            </w:pPr>
            <w:r>
              <w:rPr>
                <w:rFonts w:ascii="Times New Roman" w:hAnsi="Times New Roman"/>
              </w:rPr>
              <w:t xml:space="preserve">October </w:t>
            </w:r>
            <w:r w:rsidR="0099118C">
              <w:rPr>
                <w:rFonts w:ascii="Times New Roman" w:hAnsi="Times New Roman"/>
              </w:rPr>
              <w:t>2028</w:t>
            </w:r>
          </w:p>
        </w:tc>
      </w:tr>
      <w:tr w14:paraId="74983E92" w14:textId="77777777" w:rsidTr="0046068C">
        <w:tblPrEx>
          <w:tblW w:w="3084" w:type="pct"/>
          <w:jc w:val="center"/>
          <w:tblCellMar>
            <w:left w:w="105" w:type="dxa"/>
            <w:right w:w="105" w:type="dxa"/>
          </w:tblCellMar>
          <w:tblLook w:val="0000"/>
        </w:tblPrEx>
        <w:trPr>
          <w:trHeight w:val="308"/>
          <w:jc w:val="center"/>
        </w:trPr>
        <w:tc>
          <w:tcPr>
            <w:tcW w:w="2713" w:type="pct"/>
            <w:shd w:val="clear" w:color="auto" w:fill="auto"/>
            <w:vAlign w:val="center"/>
          </w:tcPr>
          <w:p w:rsidR="00430C24" w:rsidRPr="00AA12E4" w:rsidP="00021206" w14:paraId="49A81370"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Guidelines for IPS</w:t>
            </w:r>
            <w:r w:rsidRPr="00AA12E4">
              <w:rPr>
                <w:rFonts w:ascii="Times New Roman" w:hAnsi="Times New Roman"/>
              </w:rPr>
              <w:t xml:space="preserve"> </w:t>
            </w:r>
            <w:r>
              <w:rPr>
                <w:rFonts w:ascii="Times New Roman" w:hAnsi="Times New Roman"/>
              </w:rPr>
              <w:t>in supportive housing</w:t>
            </w:r>
          </w:p>
        </w:tc>
        <w:tc>
          <w:tcPr>
            <w:tcW w:w="2287" w:type="pct"/>
            <w:shd w:val="clear" w:color="auto" w:fill="auto"/>
            <w:vAlign w:val="center"/>
          </w:tcPr>
          <w:p w:rsidR="00430C24" w:rsidRPr="00AA12E4" w:rsidP="0046068C" w14:paraId="4FFE949E" w14:textId="3E025D3F">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rPr>
            </w:pPr>
            <w:r>
              <w:rPr>
                <w:rFonts w:ascii="Times New Roman" w:hAnsi="Times New Roman"/>
              </w:rPr>
              <w:t xml:space="preserve">October </w:t>
            </w:r>
            <w:r w:rsidR="0099118C">
              <w:rPr>
                <w:rFonts w:ascii="Times New Roman" w:hAnsi="Times New Roman"/>
              </w:rPr>
              <w:t>2028</w:t>
            </w:r>
          </w:p>
        </w:tc>
      </w:tr>
      <w:tr w14:paraId="49D74965" w14:textId="77777777" w:rsidTr="0046068C">
        <w:tblPrEx>
          <w:tblW w:w="3084" w:type="pct"/>
          <w:jc w:val="center"/>
          <w:tblCellMar>
            <w:left w:w="105" w:type="dxa"/>
            <w:right w:w="105" w:type="dxa"/>
          </w:tblCellMar>
          <w:tblLook w:val="0000"/>
        </w:tblPrEx>
        <w:trPr>
          <w:trHeight w:val="308"/>
          <w:jc w:val="center"/>
        </w:trPr>
        <w:tc>
          <w:tcPr>
            <w:tcW w:w="2713" w:type="pct"/>
            <w:shd w:val="clear" w:color="auto" w:fill="auto"/>
            <w:vAlign w:val="center"/>
          </w:tcPr>
          <w:p w:rsidR="00430C24" w:rsidRPr="00AA12E4" w:rsidP="00021206" w14:paraId="0FA56AB1"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Outcomes manuscript (peer-reviewed)</w:t>
            </w:r>
          </w:p>
        </w:tc>
        <w:tc>
          <w:tcPr>
            <w:tcW w:w="2287" w:type="pct"/>
            <w:shd w:val="clear" w:color="auto" w:fill="auto"/>
            <w:vAlign w:val="center"/>
          </w:tcPr>
          <w:p w:rsidR="00430C24" w:rsidRPr="00AA12E4" w:rsidP="0046068C" w14:paraId="57FAC152" w14:textId="7BC01D63">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rPr>
            </w:pPr>
            <w:r>
              <w:rPr>
                <w:rFonts w:ascii="Times New Roman" w:hAnsi="Times New Roman"/>
              </w:rPr>
              <w:t xml:space="preserve">October </w:t>
            </w:r>
            <w:r w:rsidR="0099118C">
              <w:rPr>
                <w:rFonts w:ascii="Times New Roman" w:hAnsi="Times New Roman"/>
              </w:rPr>
              <w:t>2028</w:t>
            </w:r>
          </w:p>
        </w:tc>
      </w:tr>
      <w:tr w14:paraId="4472EE78" w14:textId="77777777" w:rsidTr="0046068C">
        <w:tblPrEx>
          <w:tblW w:w="3084" w:type="pct"/>
          <w:jc w:val="center"/>
          <w:tblCellMar>
            <w:left w:w="105" w:type="dxa"/>
            <w:right w:w="105" w:type="dxa"/>
          </w:tblCellMar>
          <w:tblLook w:val="0000"/>
        </w:tblPrEx>
        <w:trPr>
          <w:trHeight w:val="308"/>
          <w:jc w:val="center"/>
        </w:trPr>
        <w:tc>
          <w:tcPr>
            <w:tcW w:w="2713" w:type="pct"/>
            <w:shd w:val="clear" w:color="auto" w:fill="auto"/>
            <w:vAlign w:val="center"/>
          </w:tcPr>
          <w:p w:rsidR="00430C24" w:rsidRPr="00AA12E4" w:rsidP="006B5173" w14:paraId="63278307"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Additional  manuscripts</w:t>
            </w:r>
          </w:p>
        </w:tc>
        <w:tc>
          <w:tcPr>
            <w:tcW w:w="2287" w:type="pct"/>
            <w:shd w:val="clear" w:color="auto" w:fill="auto"/>
            <w:vAlign w:val="center"/>
          </w:tcPr>
          <w:p w:rsidR="00430C24" w:rsidRPr="00AA12E4" w:rsidP="0046068C" w14:paraId="7DDA8D7D"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rPr>
            </w:pPr>
            <w:r>
              <w:rPr>
                <w:rFonts w:ascii="Times New Roman" w:hAnsi="Times New Roman"/>
              </w:rPr>
              <w:t>202</w:t>
            </w:r>
            <w:r w:rsidR="0099118C">
              <w:rPr>
                <w:rFonts w:ascii="Times New Roman" w:hAnsi="Times New Roman"/>
              </w:rPr>
              <w:t>9</w:t>
            </w:r>
          </w:p>
        </w:tc>
      </w:tr>
    </w:tbl>
    <w:p w:rsidR="00E277A7" w:rsidP="00E277A7" w14:paraId="08334764" w14:textId="77777777">
      <w:pPr>
        <w:ind w:left="1260"/>
        <w:rPr>
          <w:rFonts w:ascii="Times New Roman" w:hAnsi="Times New Roman"/>
          <w:b/>
        </w:rPr>
      </w:pPr>
    </w:p>
    <w:p w:rsidR="003B30B4" w:rsidRPr="00A94843" w:rsidP="0046068C" w14:paraId="324679FB" w14:textId="77777777">
      <w:pPr>
        <w:numPr>
          <w:ilvl w:val="0"/>
          <w:numId w:val="3"/>
        </w:numPr>
        <w:ind w:hanging="270"/>
        <w:rPr>
          <w:rFonts w:ascii="Times New Roman" w:hAnsi="Times New Roman"/>
          <w:b/>
        </w:rPr>
      </w:pPr>
      <w:r w:rsidRPr="00A94843">
        <w:rPr>
          <w:rFonts w:ascii="Times New Roman" w:hAnsi="Times New Roman"/>
          <w:b/>
        </w:rPr>
        <w:t>Displaying the OMB Approval Expiration Date</w:t>
      </w:r>
    </w:p>
    <w:p w:rsidR="00A45D82" w:rsidP="00394CB9" w14:paraId="54C263EE" w14:textId="58BA221D">
      <w:pPr>
        <w:pStyle w:val="NoSpacing"/>
        <w:ind w:left="1530"/>
        <w:rPr>
          <w:bCs/>
        </w:rPr>
      </w:pPr>
      <w:r w:rsidRPr="0046068C">
        <w:t>SSA is not requesting an exception to the requirement to display an expiration date</w:t>
      </w:r>
      <w:r w:rsidR="004C09EE">
        <w:rPr>
          <w:bCs/>
          <w:vanish/>
        </w:rPr>
        <w:t>.</w:t>
      </w:r>
    </w:p>
    <w:p w:rsidR="004C09EE" w:rsidRPr="0046068C" w:rsidP="0046068C" w14:paraId="52D99F26" w14:textId="77777777">
      <w:pPr>
        <w:pStyle w:val="NoSpacing"/>
        <w:ind w:left="1530"/>
      </w:pPr>
    </w:p>
    <w:p w:rsidR="000B3B12" w:rsidRPr="00CF73EB" w:rsidP="0046068C" w14:paraId="1D011F65" w14:textId="0B596B7A">
      <w:pPr>
        <w:numPr>
          <w:ilvl w:val="0"/>
          <w:numId w:val="2"/>
        </w:numPr>
        <w:tabs>
          <w:tab w:val="clear" w:pos="720"/>
          <w:tab w:val="left" w:pos="1260"/>
          <w:tab w:val="num" w:pos="1440"/>
        </w:tabs>
        <w:ind w:left="990" w:firstLine="90"/>
        <w:rPr>
          <w:rFonts w:ascii="Times New Roman" w:hAnsi="Times New Roman"/>
          <w:b/>
        </w:rPr>
      </w:pPr>
      <w:r w:rsidRPr="00BC7F42">
        <w:rPr>
          <w:rFonts w:ascii="Times New Roman" w:hAnsi="Times New Roman"/>
          <w:b/>
        </w:rPr>
        <w:t>Exceptions to Certification Statement</w:t>
      </w:r>
    </w:p>
    <w:p w:rsidR="00E277A7" w:rsidRPr="0046068C" w:rsidP="0046068C" w14:paraId="4F1E31D1" w14:textId="77BBA03A">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46068C">
        <w:rPr>
          <w:rFonts w:ascii="Times New Roman" w:hAnsi="Times New Roman"/>
          <w:b w:val="0"/>
          <w:i w:val="0"/>
        </w:rPr>
        <w:t xml:space="preserve">SSA is not requesting an exception to the certification requirements at </w:t>
      </w:r>
    </w:p>
    <w:p w:rsidR="0041131C" w:rsidP="00440B1C" w14:paraId="546A0DBE"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260" w:firstLine="180"/>
        <w:rPr>
          <w:rFonts w:ascii="Times New Roman" w:hAnsi="Times New Roman"/>
          <w:b w:val="0"/>
        </w:rPr>
      </w:pPr>
      <w:r w:rsidRPr="00E277A7">
        <w:rPr>
          <w:rFonts w:ascii="Times New Roman" w:hAnsi="Times New Roman"/>
          <w:b w:val="0"/>
        </w:rPr>
        <w:t>5 CFR 1320.9</w:t>
      </w:r>
      <w:r w:rsidRPr="0046068C">
        <w:rPr>
          <w:rFonts w:ascii="Times New Roman" w:hAnsi="Times New Roman"/>
          <w:b w:val="0"/>
          <w:i w:val="0"/>
        </w:rPr>
        <w:t xml:space="preserve"> and related provisions at </w:t>
      </w:r>
      <w:r w:rsidRPr="00E277A7">
        <w:rPr>
          <w:rFonts w:ascii="Times New Roman" w:hAnsi="Times New Roman"/>
          <w:b w:val="0"/>
        </w:rPr>
        <w:t xml:space="preserve">5 CFR 1320.8(b)(3). </w:t>
      </w:r>
    </w:p>
    <w:p w:rsidR="00440B1C" w:rsidRPr="00E277A7" w:rsidP="00440B1C" w14:paraId="039E24AB"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260" w:firstLine="180"/>
        <w:rPr>
          <w:rFonts w:ascii="Times New Roman" w:hAnsi="Times New Roman"/>
          <w:b w:val="0"/>
        </w:rPr>
      </w:pPr>
    </w:p>
    <w:p w:rsidR="0041131C" w:rsidRPr="0046068C" w:rsidP="003B30B4" w14:paraId="64F16426" w14:textId="77777777">
      <w:pPr>
        <w:ind w:left="720"/>
        <w:rPr>
          <w:rFonts w:ascii="Times New Roman" w:hAnsi="Times New Roman"/>
          <w:i/>
        </w:rPr>
      </w:pPr>
    </w:p>
    <w:sectPr w:rsidSect="00385253">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4315" w14:paraId="7F5EA4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4315" w14:paraId="30C2F4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2BF66AD"/>
    <w:multiLevelType w:val="hybridMultilevel"/>
    <w:tmpl w:val="03E269A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5214F8A"/>
    <w:multiLevelType w:val="hybridMultilevel"/>
    <w:tmpl w:val="CB1C98C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17AC4764"/>
    <w:multiLevelType w:val="hybridMultilevel"/>
    <w:tmpl w:val="93247474"/>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1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51E1CFB"/>
    <w:multiLevelType w:val="hybridMultilevel"/>
    <w:tmpl w:val="16D4183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5">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E8858CC"/>
    <w:multiLevelType w:val="hybridMultilevel"/>
    <w:tmpl w:val="07825DE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22">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3520F3D"/>
    <w:multiLevelType w:val="multilevel"/>
    <w:tmpl w:val="069A9A0C"/>
    <w:styleLink w:val="CurrentList1"/>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4">
    <w:nsid w:val="347C2A24"/>
    <w:multiLevelType w:val="hybridMultilevel"/>
    <w:tmpl w:val="037ACAE4"/>
    <w:lvl w:ilvl="0">
      <w:start w:val="1"/>
      <w:numFmt w:val="decimal"/>
      <w:lvlText w:val="%1."/>
      <w:lvlJc w:val="left"/>
      <w:pPr>
        <w:ind w:left="1260" w:hanging="360"/>
      </w:pPr>
      <w:rPr>
        <w:rFonts w:hint="default"/>
        <w:b/>
        <w:bCs/>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9">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469F7A03"/>
    <w:multiLevelType w:val="hybridMultilevel"/>
    <w:tmpl w:val="31366800"/>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4">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50F472DE"/>
    <w:multiLevelType w:val="hybridMultilevel"/>
    <w:tmpl w:val="63AAF094"/>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9">
    <w:nsid w:val="53DE2F55"/>
    <w:multiLevelType w:val="hybridMultilevel"/>
    <w:tmpl w:val="E5F43DB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41">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43">
    <w:nsid w:val="616F329C"/>
    <w:multiLevelType w:val="hybridMultilevel"/>
    <w:tmpl w:val="4B44F132"/>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080"/>
        </w:tabs>
        <w:ind w:left="1080" w:hanging="360"/>
      </w:pPr>
      <w:rPr>
        <w:rFonts w:hint="default"/>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i w:val="0"/>
        <w:iCs/>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45">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6A575B2D"/>
    <w:multiLevelType w:val="hybridMultilevel"/>
    <w:tmpl w:val="FEDA9690"/>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9">
    <w:nsid w:val="6BF85901"/>
    <w:multiLevelType w:val="hybridMultilevel"/>
    <w:tmpl w:val="F71A639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0">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2">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54">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6">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58">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59">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0">
    <w:nsid w:val="7D8F2AAF"/>
    <w:multiLevelType w:val="hybridMultilevel"/>
    <w:tmpl w:val="928C8142"/>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7DBD16B1"/>
    <w:multiLevelType w:val="hybridMultilevel"/>
    <w:tmpl w:val="67C2128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92294810">
    <w:abstractNumId w:val="43"/>
  </w:num>
  <w:num w:numId="2" w16cid:durableId="2120639444">
    <w:abstractNumId w:val="1"/>
  </w:num>
  <w:num w:numId="3" w16cid:durableId="633026099">
    <w:abstractNumId w:val="24"/>
  </w:num>
  <w:num w:numId="4" w16cid:durableId="1090085131">
    <w:abstractNumId w:val="14"/>
  </w:num>
  <w:num w:numId="5" w16cid:durableId="2036927759">
    <w:abstractNumId w:val="5"/>
  </w:num>
  <w:num w:numId="6" w16cid:durableId="672222556">
    <w:abstractNumId w:val="38"/>
  </w:num>
  <w:num w:numId="7" w16cid:durableId="1664505446">
    <w:abstractNumId w:val="23"/>
  </w:num>
  <w:num w:numId="8" w16cid:durableId="1646280303">
    <w:abstractNumId w:val="49"/>
  </w:num>
  <w:num w:numId="9" w16cid:durableId="540748595">
    <w:abstractNumId w:val="39"/>
  </w:num>
  <w:num w:numId="10" w16cid:durableId="208811215">
    <w:abstractNumId w:val="19"/>
  </w:num>
  <w:num w:numId="11" w16cid:durableId="818232557">
    <w:abstractNumId w:val="47"/>
  </w:num>
  <w:num w:numId="12" w16cid:durableId="422846314">
    <w:abstractNumId w:val="8"/>
  </w:num>
  <w:num w:numId="13" w16cid:durableId="1454667455">
    <w:abstractNumId w:val="7"/>
  </w:num>
  <w:num w:numId="14" w16cid:durableId="1350718974">
    <w:abstractNumId w:val="18"/>
  </w:num>
  <w:num w:numId="15" w16cid:durableId="902713720">
    <w:abstractNumId w:val="34"/>
  </w:num>
  <w:num w:numId="16" w16cid:durableId="867183637">
    <w:abstractNumId w:val="3"/>
  </w:num>
  <w:num w:numId="17" w16cid:durableId="1309282941">
    <w:abstractNumId w:val="26"/>
  </w:num>
  <w:num w:numId="18" w16cid:durableId="1791243827">
    <w:abstractNumId w:val="54"/>
  </w:num>
  <w:num w:numId="19" w16cid:durableId="117645610">
    <w:abstractNumId w:val="10"/>
  </w:num>
  <w:num w:numId="20" w16cid:durableId="2064785911">
    <w:abstractNumId w:val="36"/>
  </w:num>
  <w:num w:numId="21" w16cid:durableId="756828203">
    <w:abstractNumId w:val="44"/>
  </w:num>
  <w:num w:numId="22" w16cid:durableId="1572497830">
    <w:abstractNumId w:val="52"/>
  </w:num>
  <w:num w:numId="23" w16cid:durableId="1148478215">
    <w:abstractNumId w:val="4"/>
  </w:num>
  <w:num w:numId="24" w16cid:durableId="1445004347">
    <w:abstractNumId w:val="2"/>
  </w:num>
  <w:num w:numId="25" w16cid:durableId="1921670967">
    <w:abstractNumId w:val="20"/>
  </w:num>
  <w:num w:numId="26" w16cid:durableId="497187073">
    <w:abstractNumId w:val="27"/>
  </w:num>
  <w:num w:numId="27" w16cid:durableId="1950893826">
    <w:abstractNumId w:val="58"/>
  </w:num>
  <w:num w:numId="28" w16cid:durableId="1668366944">
    <w:abstractNumId w:val="13"/>
  </w:num>
  <w:num w:numId="29" w16cid:durableId="492916894">
    <w:abstractNumId w:val="17"/>
  </w:num>
  <w:num w:numId="30" w16cid:durableId="1921676018">
    <w:abstractNumId w:val="42"/>
  </w:num>
  <w:num w:numId="31" w16cid:durableId="1913615154">
    <w:abstractNumId w:val="9"/>
  </w:num>
  <w:num w:numId="32" w16cid:durableId="136997825">
    <w:abstractNumId w:val="6"/>
  </w:num>
  <w:num w:numId="33" w16cid:durableId="553856548">
    <w:abstractNumId w:val="57"/>
  </w:num>
  <w:num w:numId="34" w16cid:durableId="1580166749">
    <w:abstractNumId w:val="21"/>
  </w:num>
  <w:num w:numId="35" w16cid:durableId="1362438715">
    <w:abstractNumId w:val="0"/>
    <w:lvlOverride w:ilvl="0">
      <w:lvl w:ilvl="0">
        <w:start w:val="0"/>
        <w:numFmt w:val="bullet"/>
        <w:lvlText w:val=""/>
        <w:legacy w:legacy="1" w:legacySpace="0" w:legacyIndent="360"/>
        <w:lvlJc w:val="left"/>
        <w:rPr>
          <w:rFonts w:ascii="Symbol" w:hAnsi="Symbol" w:hint="default"/>
        </w:rPr>
      </w:lvl>
    </w:lvlOverride>
  </w:num>
  <w:num w:numId="36" w16cid:durableId="693461152">
    <w:abstractNumId w:val="51"/>
  </w:num>
  <w:num w:numId="37" w16cid:durableId="840660558">
    <w:abstractNumId w:val="48"/>
  </w:num>
  <w:num w:numId="38" w16cid:durableId="1806462995">
    <w:abstractNumId w:val="30"/>
  </w:num>
  <w:num w:numId="39" w16cid:durableId="1687554521">
    <w:abstractNumId w:val="28"/>
  </w:num>
  <w:num w:numId="40" w16cid:durableId="86390767">
    <w:abstractNumId w:val="53"/>
  </w:num>
  <w:num w:numId="41" w16cid:durableId="121119698">
    <w:abstractNumId w:val="40"/>
  </w:num>
  <w:num w:numId="42" w16cid:durableId="1956787246">
    <w:abstractNumId w:val="35"/>
  </w:num>
  <w:num w:numId="43" w16cid:durableId="43986166">
    <w:abstractNumId w:val="50"/>
  </w:num>
  <w:num w:numId="44" w16cid:durableId="650720938">
    <w:abstractNumId w:val="46"/>
  </w:num>
  <w:num w:numId="45" w16cid:durableId="1253201029">
    <w:abstractNumId w:val="16"/>
  </w:num>
  <w:num w:numId="46" w16cid:durableId="932518500">
    <w:abstractNumId w:val="33"/>
  </w:num>
  <w:num w:numId="47" w16cid:durableId="310138284">
    <w:abstractNumId w:val="59"/>
  </w:num>
  <w:num w:numId="48" w16cid:durableId="2050689475">
    <w:abstractNumId w:val="55"/>
  </w:num>
  <w:num w:numId="49" w16cid:durableId="662005931">
    <w:abstractNumId w:val="25"/>
  </w:num>
  <w:num w:numId="50" w16cid:durableId="665479359">
    <w:abstractNumId w:val="45"/>
  </w:num>
  <w:num w:numId="51" w16cid:durableId="699086069">
    <w:abstractNumId w:val="12"/>
  </w:num>
  <w:num w:numId="52" w16cid:durableId="1393847768">
    <w:abstractNumId w:val="37"/>
  </w:num>
  <w:num w:numId="53" w16cid:durableId="1253007474">
    <w:abstractNumId w:val="29"/>
  </w:num>
  <w:num w:numId="54" w16cid:durableId="997542176">
    <w:abstractNumId w:val="11"/>
  </w:num>
  <w:num w:numId="55" w16cid:durableId="127667828">
    <w:abstractNumId w:val="15"/>
  </w:num>
  <w:num w:numId="56" w16cid:durableId="513425246">
    <w:abstractNumId w:val="56"/>
  </w:num>
  <w:num w:numId="57" w16cid:durableId="1271469436">
    <w:abstractNumId w:val="31"/>
  </w:num>
  <w:num w:numId="58" w16cid:durableId="1712027282">
    <w:abstractNumId w:val="41"/>
  </w:num>
  <w:num w:numId="59" w16cid:durableId="601302020">
    <w:abstractNumId w:val="22"/>
  </w:num>
  <w:num w:numId="60" w16cid:durableId="1398749551">
    <w:abstractNumId w:val="61"/>
  </w:num>
  <w:num w:numId="61" w16cid:durableId="653146815">
    <w:abstractNumId w:val="32"/>
  </w:num>
  <w:num w:numId="62" w16cid:durableId="2042782424">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F9D"/>
    <w:rsid w:val="0000316C"/>
    <w:rsid w:val="00003359"/>
    <w:rsid w:val="0000430D"/>
    <w:rsid w:val="00004CF7"/>
    <w:rsid w:val="00012EFE"/>
    <w:rsid w:val="000174A4"/>
    <w:rsid w:val="000209DA"/>
    <w:rsid w:val="00021206"/>
    <w:rsid w:val="000213E1"/>
    <w:rsid w:val="000222A7"/>
    <w:rsid w:val="00025216"/>
    <w:rsid w:val="000259F2"/>
    <w:rsid w:val="00025D75"/>
    <w:rsid w:val="0002677F"/>
    <w:rsid w:val="00030312"/>
    <w:rsid w:val="000348B1"/>
    <w:rsid w:val="00044671"/>
    <w:rsid w:val="0005156C"/>
    <w:rsid w:val="00051F57"/>
    <w:rsid w:val="00053C52"/>
    <w:rsid w:val="0005470C"/>
    <w:rsid w:val="000556A8"/>
    <w:rsid w:val="000565F2"/>
    <w:rsid w:val="00056943"/>
    <w:rsid w:val="000618E8"/>
    <w:rsid w:val="00063A05"/>
    <w:rsid w:val="00066F23"/>
    <w:rsid w:val="0006715D"/>
    <w:rsid w:val="0007189E"/>
    <w:rsid w:val="0007439C"/>
    <w:rsid w:val="00077720"/>
    <w:rsid w:val="00077E0E"/>
    <w:rsid w:val="00086E84"/>
    <w:rsid w:val="000956A4"/>
    <w:rsid w:val="000958AA"/>
    <w:rsid w:val="00096784"/>
    <w:rsid w:val="000A11CE"/>
    <w:rsid w:val="000A6AE3"/>
    <w:rsid w:val="000B28D2"/>
    <w:rsid w:val="000B2B68"/>
    <w:rsid w:val="000B3B12"/>
    <w:rsid w:val="000B7BAD"/>
    <w:rsid w:val="000B7E45"/>
    <w:rsid w:val="000C1249"/>
    <w:rsid w:val="000C151C"/>
    <w:rsid w:val="000C1D18"/>
    <w:rsid w:val="000C6939"/>
    <w:rsid w:val="000D5F5C"/>
    <w:rsid w:val="000E0D16"/>
    <w:rsid w:val="000E1909"/>
    <w:rsid w:val="000E3534"/>
    <w:rsid w:val="000E53B9"/>
    <w:rsid w:val="000F2CAB"/>
    <w:rsid w:val="000F68FC"/>
    <w:rsid w:val="00100890"/>
    <w:rsid w:val="00101914"/>
    <w:rsid w:val="001031D1"/>
    <w:rsid w:val="001033C4"/>
    <w:rsid w:val="00104937"/>
    <w:rsid w:val="00106E74"/>
    <w:rsid w:val="001101A3"/>
    <w:rsid w:val="00113E40"/>
    <w:rsid w:val="001169D4"/>
    <w:rsid w:val="00121032"/>
    <w:rsid w:val="00122EE2"/>
    <w:rsid w:val="0012398C"/>
    <w:rsid w:val="00127980"/>
    <w:rsid w:val="00134518"/>
    <w:rsid w:val="00136352"/>
    <w:rsid w:val="001366DD"/>
    <w:rsid w:val="001425A5"/>
    <w:rsid w:val="001443AA"/>
    <w:rsid w:val="00146275"/>
    <w:rsid w:val="0015576E"/>
    <w:rsid w:val="0016591F"/>
    <w:rsid w:val="00166714"/>
    <w:rsid w:val="0017353B"/>
    <w:rsid w:val="001747DD"/>
    <w:rsid w:val="0017796F"/>
    <w:rsid w:val="001831A8"/>
    <w:rsid w:val="001921D7"/>
    <w:rsid w:val="00192897"/>
    <w:rsid w:val="00192D23"/>
    <w:rsid w:val="001A3317"/>
    <w:rsid w:val="001A423C"/>
    <w:rsid w:val="001A5A7A"/>
    <w:rsid w:val="001A65F9"/>
    <w:rsid w:val="001A668A"/>
    <w:rsid w:val="001A6A0C"/>
    <w:rsid w:val="001B63DD"/>
    <w:rsid w:val="001B7CF4"/>
    <w:rsid w:val="001C6D3A"/>
    <w:rsid w:val="001C7CC7"/>
    <w:rsid w:val="001D0B21"/>
    <w:rsid w:val="001D1AB6"/>
    <w:rsid w:val="001D545E"/>
    <w:rsid w:val="001D5FF4"/>
    <w:rsid w:val="001D791D"/>
    <w:rsid w:val="001E1076"/>
    <w:rsid w:val="001E1AB4"/>
    <w:rsid w:val="001E34EC"/>
    <w:rsid w:val="001E3E43"/>
    <w:rsid w:val="001E4AF0"/>
    <w:rsid w:val="001E6345"/>
    <w:rsid w:val="001F1194"/>
    <w:rsid w:val="001F15BE"/>
    <w:rsid w:val="001F2472"/>
    <w:rsid w:val="00202C06"/>
    <w:rsid w:val="00206AEE"/>
    <w:rsid w:val="00207B50"/>
    <w:rsid w:val="00210E0D"/>
    <w:rsid w:val="002137E4"/>
    <w:rsid w:val="00217246"/>
    <w:rsid w:val="00224AE1"/>
    <w:rsid w:val="002321B0"/>
    <w:rsid w:val="002378FB"/>
    <w:rsid w:val="00246836"/>
    <w:rsid w:val="0025087C"/>
    <w:rsid w:val="00257AFC"/>
    <w:rsid w:val="0026052B"/>
    <w:rsid w:val="00263B57"/>
    <w:rsid w:val="00264EF1"/>
    <w:rsid w:val="00273E5C"/>
    <w:rsid w:val="00276AAF"/>
    <w:rsid w:val="00277292"/>
    <w:rsid w:val="002801F8"/>
    <w:rsid w:val="002822FC"/>
    <w:rsid w:val="00282810"/>
    <w:rsid w:val="00284C33"/>
    <w:rsid w:val="00294649"/>
    <w:rsid w:val="002A0777"/>
    <w:rsid w:val="002A4C30"/>
    <w:rsid w:val="002A7BD5"/>
    <w:rsid w:val="002B0820"/>
    <w:rsid w:val="002B2B61"/>
    <w:rsid w:val="002B483B"/>
    <w:rsid w:val="002B5578"/>
    <w:rsid w:val="002B7941"/>
    <w:rsid w:val="002B7AA1"/>
    <w:rsid w:val="002C138F"/>
    <w:rsid w:val="002C391F"/>
    <w:rsid w:val="002D24BC"/>
    <w:rsid w:val="002D37FF"/>
    <w:rsid w:val="002D4C66"/>
    <w:rsid w:val="002E0C52"/>
    <w:rsid w:val="002E18CF"/>
    <w:rsid w:val="002E2128"/>
    <w:rsid w:val="002E335E"/>
    <w:rsid w:val="002E4ED6"/>
    <w:rsid w:val="002E72AC"/>
    <w:rsid w:val="002F1C11"/>
    <w:rsid w:val="0030097E"/>
    <w:rsid w:val="00302545"/>
    <w:rsid w:val="00307E12"/>
    <w:rsid w:val="003176E1"/>
    <w:rsid w:val="00331821"/>
    <w:rsid w:val="00333D3D"/>
    <w:rsid w:val="00334C4A"/>
    <w:rsid w:val="00336214"/>
    <w:rsid w:val="00336AB2"/>
    <w:rsid w:val="0034336B"/>
    <w:rsid w:val="003465DC"/>
    <w:rsid w:val="003469CA"/>
    <w:rsid w:val="00347974"/>
    <w:rsid w:val="00350AC4"/>
    <w:rsid w:val="00353B70"/>
    <w:rsid w:val="0035505D"/>
    <w:rsid w:val="003554C6"/>
    <w:rsid w:val="00355C52"/>
    <w:rsid w:val="00360D7D"/>
    <w:rsid w:val="0036182F"/>
    <w:rsid w:val="003657DA"/>
    <w:rsid w:val="0036696D"/>
    <w:rsid w:val="0037738A"/>
    <w:rsid w:val="0038050B"/>
    <w:rsid w:val="00385253"/>
    <w:rsid w:val="00387678"/>
    <w:rsid w:val="0039238A"/>
    <w:rsid w:val="00394CB9"/>
    <w:rsid w:val="003955E5"/>
    <w:rsid w:val="00395E8A"/>
    <w:rsid w:val="003A0CA6"/>
    <w:rsid w:val="003A4653"/>
    <w:rsid w:val="003A659A"/>
    <w:rsid w:val="003A6CA8"/>
    <w:rsid w:val="003B15EC"/>
    <w:rsid w:val="003B30B4"/>
    <w:rsid w:val="003C0D05"/>
    <w:rsid w:val="003C10BD"/>
    <w:rsid w:val="003C3725"/>
    <w:rsid w:val="003C3B8E"/>
    <w:rsid w:val="003D2B59"/>
    <w:rsid w:val="003E145C"/>
    <w:rsid w:val="003E24A0"/>
    <w:rsid w:val="003E30C8"/>
    <w:rsid w:val="003E43BC"/>
    <w:rsid w:val="003E48AD"/>
    <w:rsid w:val="003E4ED9"/>
    <w:rsid w:val="003F206E"/>
    <w:rsid w:val="003F7A62"/>
    <w:rsid w:val="00402D28"/>
    <w:rsid w:val="00405548"/>
    <w:rsid w:val="004105F1"/>
    <w:rsid w:val="0041131C"/>
    <w:rsid w:val="00411B1C"/>
    <w:rsid w:val="00411BDC"/>
    <w:rsid w:val="00414061"/>
    <w:rsid w:val="00414E8E"/>
    <w:rsid w:val="00424AEE"/>
    <w:rsid w:val="00430032"/>
    <w:rsid w:val="00430C24"/>
    <w:rsid w:val="004317CB"/>
    <w:rsid w:val="00436287"/>
    <w:rsid w:val="00437906"/>
    <w:rsid w:val="00440B1C"/>
    <w:rsid w:val="0044212C"/>
    <w:rsid w:val="00442A17"/>
    <w:rsid w:val="0044773C"/>
    <w:rsid w:val="00447EE9"/>
    <w:rsid w:val="00450496"/>
    <w:rsid w:val="0045065A"/>
    <w:rsid w:val="004509AD"/>
    <w:rsid w:val="00452368"/>
    <w:rsid w:val="004554AE"/>
    <w:rsid w:val="0045735B"/>
    <w:rsid w:val="0046068C"/>
    <w:rsid w:val="00460982"/>
    <w:rsid w:val="00460B2A"/>
    <w:rsid w:val="00471DC1"/>
    <w:rsid w:val="00475350"/>
    <w:rsid w:val="00475FCB"/>
    <w:rsid w:val="00476069"/>
    <w:rsid w:val="004817E4"/>
    <w:rsid w:val="00481B44"/>
    <w:rsid w:val="00484662"/>
    <w:rsid w:val="0048568A"/>
    <w:rsid w:val="004915B5"/>
    <w:rsid w:val="00495B43"/>
    <w:rsid w:val="004A4CB0"/>
    <w:rsid w:val="004A5781"/>
    <w:rsid w:val="004B2EA3"/>
    <w:rsid w:val="004B33E5"/>
    <w:rsid w:val="004C09EE"/>
    <w:rsid w:val="004C21B6"/>
    <w:rsid w:val="004C334E"/>
    <w:rsid w:val="004C7051"/>
    <w:rsid w:val="004D14B9"/>
    <w:rsid w:val="004D21BA"/>
    <w:rsid w:val="004D4F75"/>
    <w:rsid w:val="004D51EA"/>
    <w:rsid w:val="004D5E18"/>
    <w:rsid w:val="004D646B"/>
    <w:rsid w:val="004D784C"/>
    <w:rsid w:val="004D79AF"/>
    <w:rsid w:val="004E146D"/>
    <w:rsid w:val="004E34CD"/>
    <w:rsid w:val="004E7823"/>
    <w:rsid w:val="004F78C4"/>
    <w:rsid w:val="0050197F"/>
    <w:rsid w:val="005040EC"/>
    <w:rsid w:val="00504960"/>
    <w:rsid w:val="00506486"/>
    <w:rsid w:val="00506EAD"/>
    <w:rsid w:val="00510F9C"/>
    <w:rsid w:val="00516FC8"/>
    <w:rsid w:val="00527567"/>
    <w:rsid w:val="00543B0A"/>
    <w:rsid w:val="005504BD"/>
    <w:rsid w:val="0056163C"/>
    <w:rsid w:val="005622F7"/>
    <w:rsid w:val="00563493"/>
    <w:rsid w:val="00564614"/>
    <w:rsid w:val="00565594"/>
    <w:rsid w:val="005705B4"/>
    <w:rsid w:val="005721D4"/>
    <w:rsid w:val="005745DD"/>
    <w:rsid w:val="0057544A"/>
    <w:rsid w:val="00575830"/>
    <w:rsid w:val="00577117"/>
    <w:rsid w:val="005808A7"/>
    <w:rsid w:val="00581D56"/>
    <w:rsid w:val="0058528D"/>
    <w:rsid w:val="00585650"/>
    <w:rsid w:val="0058792C"/>
    <w:rsid w:val="0058798D"/>
    <w:rsid w:val="0059038C"/>
    <w:rsid w:val="00593A36"/>
    <w:rsid w:val="00594CB3"/>
    <w:rsid w:val="00595743"/>
    <w:rsid w:val="0059740B"/>
    <w:rsid w:val="005A1198"/>
    <w:rsid w:val="005A33DC"/>
    <w:rsid w:val="005A7C25"/>
    <w:rsid w:val="005B0678"/>
    <w:rsid w:val="005B15E5"/>
    <w:rsid w:val="005B6475"/>
    <w:rsid w:val="005B79F5"/>
    <w:rsid w:val="005C037D"/>
    <w:rsid w:val="005C1DA6"/>
    <w:rsid w:val="005C2C39"/>
    <w:rsid w:val="005C33B9"/>
    <w:rsid w:val="005C39AD"/>
    <w:rsid w:val="005C6277"/>
    <w:rsid w:val="005C63C1"/>
    <w:rsid w:val="005D4107"/>
    <w:rsid w:val="005D494D"/>
    <w:rsid w:val="005E4DEC"/>
    <w:rsid w:val="005F0098"/>
    <w:rsid w:val="005F208A"/>
    <w:rsid w:val="005F5C11"/>
    <w:rsid w:val="006002DD"/>
    <w:rsid w:val="006013A3"/>
    <w:rsid w:val="00603A0A"/>
    <w:rsid w:val="00606436"/>
    <w:rsid w:val="006068F8"/>
    <w:rsid w:val="0061390D"/>
    <w:rsid w:val="006139EF"/>
    <w:rsid w:val="00613D5A"/>
    <w:rsid w:val="006160ED"/>
    <w:rsid w:val="00626C22"/>
    <w:rsid w:val="00631F1B"/>
    <w:rsid w:val="0063304D"/>
    <w:rsid w:val="006344CB"/>
    <w:rsid w:val="00637AF5"/>
    <w:rsid w:val="00640A26"/>
    <w:rsid w:val="00641C2F"/>
    <w:rsid w:val="006421EC"/>
    <w:rsid w:val="00655937"/>
    <w:rsid w:val="00656CBA"/>
    <w:rsid w:val="00663881"/>
    <w:rsid w:val="00664553"/>
    <w:rsid w:val="00666D6A"/>
    <w:rsid w:val="0066707D"/>
    <w:rsid w:val="00673564"/>
    <w:rsid w:val="006806E1"/>
    <w:rsid w:val="00681D1E"/>
    <w:rsid w:val="00684E9F"/>
    <w:rsid w:val="006902B3"/>
    <w:rsid w:val="00691468"/>
    <w:rsid w:val="00694315"/>
    <w:rsid w:val="00694411"/>
    <w:rsid w:val="006946A1"/>
    <w:rsid w:val="0069667B"/>
    <w:rsid w:val="006A6B98"/>
    <w:rsid w:val="006A7F8E"/>
    <w:rsid w:val="006B173F"/>
    <w:rsid w:val="006B17EF"/>
    <w:rsid w:val="006B297F"/>
    <w:rsid w:val="006B5173"/>
    <w:rsid w:val="006C06C8"/>
    <w:rsid w:val="006C0D39"/>
    <w:rsid w:val="006C40FF"/>
    <w:rsid w:val="006C70C9"/>
    <w:rsid w:val="006C735F"/>
    <w:rsid w:val="006D21C5"/>
    <w:rsid w:val="006D2EC4"/>
    <w:rsid w:val="006D5897"/>
    <w:rsid w:val="006D6861"/>
    <w:rsid w:val="006E4A7C"/>
    <w:rsid w:val="006E50BD"/>
    <w:rsid w:val="006F0560"/>
    <w:rsid w:val="006F2B8B"/>
    <w:rsid w:val="006F4D0F"/>
    <w:rsid w:val="006F50EA"/>
    <w:rsid w:val="006F54D4"/>
    <w:rsid w:val="006F7B3C"/>
    <w:rsid w:val="00704389"/>
    <w:rsid w:val="0070479A"/>
    <w:rsid w:val="00707228"/>
    <w:rsid w:val="0070766B"/>
    <w:rsid w:val="00712825"/>
    <w:rsid w:val="00712F1B"/>
    <w:rsid w:val="0071437B"/>
    <w:rsid w:val="007237BA"/>
    <w:rsid w:val="007245C9"/>
    <w:rsid w:val="007248A8"/>
    <w:rsid w:val="007256B3"/>
    <w:rsid w:val="007268D4"/>
    <w:rsid w:val="00730779"/>
    <w:rsid w:val="00742B56"/>
    <w:rsid w:val="00743B1A"/>
    <w:rsid w:val="0074510C"/>
    <w:rsid w:val="00745462"/>
    <w:rsid w:val="007458F1"/>
    <w:rsid w:val="00753A91"/>
    <w:rsid w:val="00762FAF"/>
    <w:rsid w:val="007643AC"/>
    <w:rsid w:val="007752A0"/>
    <w:rsid w:val="00785EC2"/>
    <w:rsid w:val="00790E8A"/>
    <w:rsid w:val="00791985"/>
    <w:rsid w:val="007939C3"/>
    <w:rsid w:val="00795BAB"/>
    <w:rsid w:val="007A08D1"/>
    <w:rsid w:val="007A2DEE"/>
    <w:rsid w:val="007A5751"/>
    <w:rsid w:val="007B007C"/>
    <w:rsid w:val="007B12A9"/>
    <w:rsid w:val="007B702B"/>
    <w:rsid w:val="007C1250"/>
    <w:rsid w:val="007C18F5"/>
    <w:rsid w:val="007C2051"/>
    <w:rsid w:val="007C3FA8"/>
    <w:rsid w:val="007C587F"/>
    <w:rsid w:val="007C63C8"/>
    <w:rsid w:val="007D061D"/>
    <w:rsid w:val="007D151D"/>
    <w:rsid w:val="007D22EB"/>
    <w:rsid w:val="007D529C"/>
    <w:rsid w:val="007E17BD"/>
    <w:rsid w:val="007E1AD4"/>
    <w:rsid w:val="007F0434"/>
    <w:rsid w:val="007F20B4"/>
    <w:rsid w:val="007F5ABF"/>
    <w:rsid w:val="00801CDE"/>
    <w:rsid w:val="0080319F"/>
    <w:rsid w:val="00806984"/>
    <w:rsid w:val="00810485"/>
    <w:rsid w:val="00814772"/>
    <w:rsid w:val="00821E05"/>
    <w:rsid w:val="00823F50"/>
    <w:rsid w:val="0082407B"/>
    <w:rsid w:val="00824D72"/>
    <w:rsid w:val="00825B97"/>
    <w:rsid w:val="00831D2A"/>
    <w:rsid w:val="00835191"/>
    <w:rsid w:val="00836900"/>
    <w:rsid w:val="00837626"/>
    <w:rsid w:val="0084775D"/>
    <w:rsid w:val="0085377D"/>
    <w:rsid w:val="00855159"/>
    <w:rsid w:val="0086463A"/>
    <w:rsid w:val="008724ED"/>
    <w:rsid w:val="008754ED"/>
    <w:rsid w:val="008755E6"/>
    <w:rsid w:val="0087567A"/>
    <w:rsid w:val="008845DF"/>
    <w:rsid w:val="008854B5"/>
    <w:rsid w:val="00891CA8"/>
    <w:rsid w:val="00892E12"/>
    <w:rsid w:val="008A64B9"/>
    <w:rsid w:val="008B0B3E"/>
    <w:rsid w:val="008B4914"/>
    <w:rsid w:val="008B656F"/>
    <w:rsid w:val="008B6774"/>
    <w:rsid w:val="008C065B"/>
    <w:rsid w:val="008C18D2"/>
    <w:rsid w:val="008C237C"/>
    <w:rsid w:val="008C415A"/>
    <w:rsid w:val="008D158E"/>
    <w:rsid w:val="008D37FF"/>
    <w:rsid w:val="008E3A3A"/>
    <w:rsid w:val="008E3E96"/>
    <w:rsid w:val="008E4026"/>
    <w:rsid w:val="008F068E"/>
    <w:rsid w:val="008F58BF"/>
    <w:rsid w:val="009018B7"/>
    <w:rsid w:val="00906892"/>
    <w:rsid w:val="009108E0"/>
    <w:rsid w:val="009110F4"/>
    <w:rsid w:val="00914997"/>
    <w:rsid w:val="00917157"/>
    <w:rsid w:val="009252AB"/>
    <w:rsid w:val="00926D4E"/>
    <w:rsid w:val="0092771E"/>
    <w:rsid w:val="009278FB"/>
    <w:rsid w:val="00930D8C"/>
    <w:rsid w:val="00943A94"/>
    <w:rsid w:val="0094467D"/>
    <w:rsid w:val="00947B4E"/>
    <w:rsid w:val="00951258"/>
    <w:rsid w:val="00952C5B"/>
    <w:rsid w:val="00954917"/>
    <w:rsid w:val="00955EC4"/>
    <w:rsid w:val="00973655"/>
    <w:rsid w:val="009748B6"/>
    <w:rsid w:val="0097587C"/>
    <w:rsid w:val="00975DD8"/>
    <w:rsid w:val="00980CA5"/>
    <w:rsid w:val="00982763"/>
    <w:rsid w:val="00983241"/>
    <w:rsid w:val="0099118C"/>
    <w:rsid w:val="00991531"/>
    <w:rsid w:val="0099299C"/>
    <w:rsid w:val="00996826"/>
    <w:rsid w:val="00996EB5"/>
    <w:rsid w:val="009A0B16"/>
    <w:rsid w:val="009A1A43"/>
    <w:rsid w:val="009A2AE4"/>
    <w:rsid w:val="009A3460"/>
    <w:rsid w:val="009A423F"/>
    <w:rsid w:val="009A71C3"/>
    <w:rsid w:val="009B79A5"/>
    <w:rsid w:val="009C0FAE"/>
    <w:rsid w:val="009D0A61"/>
    <w:rsid w:val="009E3036"/>
    <w:rsid w:val="009E3C50"/>
    <w:rsid w:val="009E5E60"/>
    <w:rsid w:val="009F0BB6"/>
    <w:rsid w:val="009F23D6"/>
    <w:rsid w:val="009F23E7"/>
    <w:rsid w:val="009F257B"/>
    <w:rsid w:val="009F7BB3"/>
    <w:rsid w:val="00A0073F"/>
    <w:rsid w:val="00A077BC"/>
    <w:rsid w:val="00A07876"/>
    <w:rsid w:val="00A12D59"/>
    <w:rsid w:val="00A20EBD"/>
    <w:rsid w:val="00A20F80"/>
    <w:rsid w:val="00A20FF1"/>
    <w:rsid w:val="00A23822"/>
    <w:rsid w:val="00A242AA"/>
    <w:rsid w:val="00A26F83"/>
    <w:rsid w:val="00A337E4"/>
    <w:rsid w:val="00A33C65"/>
    <w:rsid w:val="00A34222"/>
    <w:rsid w:val="00A40DB9"/>
    <w:rsid w:val="00A45D82"/>
    <w:rsid w:val="00A61CEC"/>
    <w:rsid w:val="00A651A7"/>
    <w:rsid w:val="00A67D76"/>
    <w:rsid w:val="00A706B8"/>
    <w:rsid w:val="00A76608"/>
    <w:rsid w:val="00A82C40"/>
    <w:rsid w:val="00A861AF"/>
    <w:rsid w:val="00A94843"/>
    <w:rsid w:val="00A9623D"/>
    <w:rsid w:val="00AA0340"/>
    <w:rsid w:val="00AA06A4"/>
    <w:rsid w:val="00AA0858"/>
    <w:rsid w:val="00AA0C27"/>
    <w:rsid w:val="00AA10E0"/>
    <w:rsid w:val="00AA12E4"/>
    <w:rsid w:val="00AB0CA7"/>
    <w:rsid w:val="00AB2A78"/>
    <w:rsid w:val="00AC248C"/>
    <w:rsid w:val="00AC30FA"/>
    <w:rsid w:val="00AC39FD"/>
    <w:rsid w:val="00AC5847"/>
    <w:rsid w:val="00AC5C63"/>
    <w:rsid w:val="00AD0977"/>
    <w:rsid w:val="00AD171C"/>
    <w:rsid w:val="00AD2384"/>
    <w:rsid w:val="00AD6D17"/>
    <w:rsid w:val="00AE0527"/>
    <w:rsid w:val="00AF0658"/>
    <w:rsid w:val="00AF2060"/>
    <w:rsid w:val="00AF2E29"/>
    <w:rsid w:val="00AF3530"/>
    <w:rsid w:val="00AF3BEA"/>
    <w:rsid w:val="00AF5176"/>
    <w:rsid w:val="00AF68BC"/>
    <w:rsid w:val="00B007C5"/>
    <w:rsid w:val="00B01D57"/>
    <w:rsid w:val="00B021F3"/>
    <w:rsid w:val="00B143D1"/>
    <w:rsid w:val="00B22A7B"/>
    <w:rsid w:val="00B24398"/>
    <w:rsid w:val="00B32586"/>
    <w:rsid w:val="00B45FEF"/>
    <w:rsid w:val="00B514B0"/>
    <w:rsid w:val="00B741F6"/>
    <w:rsid w:val="00B770D5"/>
    <w:rsid w:val="00B77162"/>
    <w:rsid w:val="00B80B0D"/>
    <w:rsid w:val="00B81B73"/>
    <w:rsid w:val="00B92550"/>
    <w:rsid w:val="00B93695"/>
    <w:rsid w:val="00B94DBA"/>
    <w:rsid w:val="00BA1653"/>
    <w:rsid w:val="00BA19E3"/>
    <w:rsid w:val="00BA401A"/>
    <w:rsid w:val="00BA4C3C"/>
    <w:rsid w:val="00BA7E3D"/>
    <w:rsid w:val="00BB12E9"/>
    <w:rsid w:val="00BB19D6"/>
    <w:rsid w:val="00BB3EDC"/>
    <w:rsid w:val="00BB40D6"/>
    <w:rsid w:val="00BB4A88"/>
    <w:rsid w:val="00BB78F0"/>
    <w:rsid w:val="00BC5531"/>
    <w:rsid w:val="00BC7F42"/>
    <w:rsid w:val="00BD75C4"/>
    <w:rsid w:val="00BE090C"/>
    <w:rsid w:val="00BE73E7"/>
    <w:rsid w:val="00BE7412"/>
    <w:rsid w:val="00BE7859"/>
    <w:rsid w:val="00BF026F"/>
    <w:rsid w:val="00BF1CFA"/>
    <w:rsid w:val="00BF23DE"/>
    <w:rsid w:val="00BF6BFD"/>
    <w:rsid w:val="00C01E95"/>
    <w:rsid w:val="00C0290B"/>
    <w:rsid w:val="00C07337"/>
    <w:rsid w:val="00C11811"/>
    <w:rsid w:val="00C21CCF"/>
    <w:rsid w:val="00C22097"/>
    <w:rsid w:val="00C24AC9"/>
    <w:rsid w:val="00C25FDC"/>
    <w:rsid w:val="00C34A91"/>
    <w:rsid w:val="00C377BC"/>
    <w:rsid w:val="00C42D43"/>
    <w:rsid w:val="00C5104E"/>
    <w:rsid w:val="00C57B47"/>
    <w:rsid w:val="00C60E61"/>
    <w:rsid w:val="00C67C8A"/>
    <w:rsid w:val="00C67F83"/>
    <w:rsid w:val="00C70EEF"/>
    <w:rsid w:val="00C74C79"/>
    <w:rsid w:val="00C7521F"/>
    <w:rsid w:val="00C77C32"/>
    <w:rsid w:val="00C8444A"/>
    <w:rsid w:val="00C86144"/>
    <w:rsid w:val="00C86A11"/>
    <w:rsid w:val="00C903B8"/>
    <w:rsid w:val="00C923CE"/>
    <w:rsid w:val="00C93DE0"/>
    <w:rsid w:val="00C941E2"/>
    <w:rsid w:val="00C943FF"/>
    <w:rsid w:val="00C958AE"/>
    <w:rsid w:val="00CA0B15"/>
    <w:rsid w:val="00CA303E"/>
    <w:rsid w:val="00CA5C34"/>
    <w:rsid w:val="00CA5F75"/>
    <w:rsid w:val="00CA6252"/>
    <w:rsid w:val="00CA6CAE"/>
    <w:rsid w:val="00CB17E6"/>
    <w:rsid w:val="00CB1C1F"/>
    <w:rsid w:val="00CB36B4"/>
    <w:rsid w:val="00CB3D52"/>
    <w:rsid w:val="00CB58A7"/>
    <w:rsid w:val="00CB7253"/>
    <w:rsid w:val="00CB7557"/>
    <w:rsid w:val="00CC2D8F"/>
    <w:rsid w:val="00CC58E8"/>
    <w:rsid w:val="00CD07B4"/>
    <w:rsid w:val="00CD1BCD"/>
    <w:rsid w:val="00CD3555"/>
    <w:rsid w:val="00CD667A"/>
    <w:rsid w:val="00CE1F8C"/>
    <w:rsid w:val="00CE23C1"/>
    <w:rsid w:val="00CE3629"/>
    <w:rsid w:val="00CE5116"/>
    <w:rsid w:val="00CE5283"/>
    <w:rsid w:val="00CF0F0A"/>
    <w:rsid w:val="00CF73EB"/>
    <w:rsid w:val="00D0011E"/>
    <w:rsid w:val="00D03E8A"/>
    <w:rsid w:val="00D111A8"/>
    <w:rsid w:val="00D20863"/>
    <w:rsid w:val="00D2558E"/>
    <w:rsid w:val="00D30F04"/>
    <w:rsid w:val="00D31DD9"/>
    <w:rsid w:val="00D33199"/>
    <w:rsid w:val="00D405EB"/>
    <w:rsid w:val="00D42EFE"/>
    <w:rsid w:val="00D43682"/>
    <w:rsid w:val="00D44900"/>
    <w:rsid w:val="00D46E0C"/>
    <w:rsid w:val="00D47162"/>
    <w:rsid w:val="00D476CD"/>
    <w:rsid w:val="00D47C24"/>
    <w:rsid w:val="00D52616"/>
    <w:rsid w:val="00D5399E"/>
    <w:rsid w:val="00D5531A"/>
    <w:rsid w:val="00D55E76"/>
    <w:rsid w:val="00D63444"/>
    <w:rsid w:val="00D660F5"/>
    <w:rsid w:val="00D6636B"/>
    <w:rsid w:val="00D678F8"/>
    <w:rsid w:val="00D72BDA"/>
    <w:rsid w:val="00D72FE2"/>
    <w:rsid w:val="00D74174"/>
    <w:rsid w:val="00D7752C"/>
    <w:rsid w:val="00D8562F"/>
    <w:rsid w:val="00D901D9"/>
    <w:rsid w:val="00D909DF"/>
    <w:rsid w:val="00D916B7"/>
    <w:rsid w:val="00D91F0D"/>
    <w:rsid w:val="00D95796"/>
    <w:rsid w:val="00DB0C7B"/>
    <w:rsid w:val="00DB1DB4"/>
    <w:rsid w:val="00DB4FFA"/>
    <w:rsid w:val="00DB798D"/>
    <w:rsid w:val="00DC37AF"/>
    <w:rsid w:val="00DC3A97"/>
    <w:rsid w:val="00DD0CCC"/>
    <w:rsid w:val="00DD0D33"/>
    <w:rsid w:val="00DD1E85"/>
    <w:rsid w:val="00DD494D"/>
    <w:rsid w:val="00DD6A62"/>
    <w:rsid w:val="00DE6186"/>
    <w:rsid w:val="00DF4E12"/>
    <w:rsid w:val="00DF5771"/>
    <w:rsid w:val="00E0137B"/>
    <w:rsid w:val="00E01737"/>
    <w:rsid w:val="00E0371E"/>
    <w:rsid w:val="00E065DA"/>
    <w:rsid w:val="00E130A6"/>
    <w:rsid w:val="00E175D6"/>
    <w:rsid w:val="00E17641"/>
    <w:rsid w:val="00E26716"/>
    <w:rsid w:val="00E277A7"/>
    <w:rsid w:val="00E3164F"/>
    <w:rsid w:val="00E375B6"/>
    <w:rsid w:val="00E41224"/>
    <w:rsid w:val="00E437C5"/>
    <w:rsid w:val="00E44D10"/>
    <w:rsid w:val="00E51E4E"/>
    <w:rsid w:val="00E57A8F"/>
    <w:rsid w:val="00E62EA2"/>
    <w:rsid w:val="00E738C6"/>
    <w:rsid w:val="00E75DB0"/>
    <w:rsid w:val="00E80456"/>
    <w:rsid w:val="00E844E4"/>
    <w:rsid w:val="00E84E1E"/>
    <w:rsid w:val="00E9390F"/>
    <w:rsid w:val="00E94783"/>
    <w:rsid w:val="00E9494A"/>
    <w:rsid w:val="00E956F3"/>
    <w:rsid w:val="00E97E48"/>
    <w:rsid w:val="00EB26AD"/>
    <w:rsid w:val="00EC2919"/>
    <w:rsid w:val="00EC4030"/>
    <w:rsid w:val="00EC42FF"/>
    <w:rsid w:val="00EC5AD7"/>
    <w:rsid w:val="00EC7EFD"/>
    <w:rsid w:val="00ED1793"/>
    <w:rsid w:val="00ED1836"/>
    <w:rsid w:val="00ED2C16"/>
    <w:rsid w:val="00ED2DCE"/>
    <w:rsid w:val="00ED36D8"/>
    <w:rsid w:val="00EE5D28"/>
    <w:rsid w:val="00EE6086"/>
    <w:rsid w:val="00EF4071"/>
    <w:rsid w:val="00EF56B0"/>
    <w:rsid w:val="00EF5D4F"/>
    <w:rsid w:val="00EF765F"/>
    <w:rsid w:val="00F028DE"/>
    <w:rsid w:val="00F0319A"/>
    <w:rsid w:val="00F0585C"/>
    <w:rsid w:val="00F05A64"/>
    <w:rsid w:val="00F107B7"/>
    <w:rsid w:val="00F11F57"/>
    <w:rsid w:val="00F14BA8"/>
    <w:rsid w:val="00F15EF8"/>
    <w:rsid w:val="00F16F55"/>
    <w:rsid w:val="00F17B00"/>
    <w:rsid w:val="00F3419C"/>
    <w:rsid w:val="00F36E53"/>
    <w:rsid w:val="00F4316C"/>
    <w:rsid w:val="00F439D5"/>
    <w:rsid w:val="00F44360"/>
    <w:rsid w:val="00F459FC"/>
    <w:rsid w:val="00F46176"/>
    <w:rsid w:val="00F5149E"/>
    <w:rsid w:val="00F546DD"/>
    <w:rsid w:val="00F56A74"/>
    <w:rsid w:val="00F57AD9"/>
    <w:rsid w:val="00F63260"/>
    <w:rsid w:val="00F63D30"/>
    <w:rsid w:val="00F64CCC"/>
    <w:rsid w:val="00F76EF6"/>
    <w:rsid w:val="00F77082"/>
    <w:rsid w:val="00F81EE3"/>
    <w:rsid w:val="00F832E5"/>
    <w:rsid w:val="00F870A3"/>
    <w:rsid w:val="00F90E2D"/>
    <w:rsid w:val="00F91762"/>
    <w:rsid w:val="00F936B5"/>
    <w:rsid w:val="00F936D5"/>
    <w:rsid w:val="00F9405B"/>
    <w:rsid w:val="00FA0FE2"/>
    <w:rsid w:val="00FA34E8"/>
    <w:rsid w:val="00FA7D4E"/>
    <w:rsid w:val="00FB49FF"/>
    <w:rsid w:val="00FC0CA5"/>
    <w:rsid w:val="00FC5B16"/>
    <w:rsid w:val="00FD1466"/>
    <w:rsid w:val="00FD549D"/>
    <w:rsid w:val="00FD56D5"/>
    <w:rsid w:val="00FD6374"/>
    <w:rsid w:val="00FE472A"/>
    <w:rsid w:val="00FE4E87"/>
    <w:rsid w:val="00FE57C3"/>
    <w:rsid w:val="00FE6E39"/>
    <w:rsid w:val="00FE72D4"/>
    <w:rsid w:val="00FF09B5"/>
    <w:rsid w:val="00FF0F4E"/>
    <w:rsid w:val="00FF29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7D49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minorhead">
    <w:name w:val="minorhead"/>
    <w:rsid w:val="00D46E0C"/>
    <w:rPr>
      <w:rFonts w:ascii="Arial" w:hAnsi="Arial" w:cs="Arial"/>
      <w:b/>
      <w:bCs/>
      <w:sz w:val="24"/>
      <w:szCs w:val="24"/>
    </w:rPr>
  </w:style>
  <w:style w:type="paragraph" w:styleId="BodyTextIndent">
    <w:name w:val="Body Text Indent"/>
    <w:basedOn w:val="Normal"/>
    <w:link w:val="BodyTextIndentChar"/>
    <w:rsid w:val="009278FB"/>
    <w:pPr>
      <w:spacing w:after="120"/>
      <w:ind w:left="360"/>
    </w:pPr>
  </w:style>
  <w:style w:type="character" w:customStyle="1" w:styleId="BodyTextIndentChar">
    <w:name w:val="Body Text Indent Char"/>
    <w:link w:val="BodyTextIndent"/>
    <w:rsid w:val="009278FB"/>
    <w:rPr>
      <w:rFonts w:ascii="Courier" w:eastAsia="Times New Roman" w:hAnsi="Courier"/>
      <w:snapToGrid w:val="0"/>
      <w:sz w:val="24"/>
      <w:szCs w:val="24"/>
    </w:rPr>
  </w:style>
  <w:style w:type="paragraph" w:styleId="Revision">
    <w:name w:val="Revision"/>
    <w:hidden/>
    <w:uiPriority w:val="99"/>
    <w:semiHidden/>
    <w:rsid w:val="00B77162"/>
    <w:rPr>
      <w:rFonts w:ascii="Courier" w:eastAsia="Times New Roman" w:hAnsi="Courier"/>
      <w:snapToGrid w:val="0"/>
      <w:sz w:val="24"/>
      <w:szCs w:val="24"/>
    </w:rPr>
  </w:style>
  <w:style w:type="character" w:customStyle="1" w:styleId="ListParagraphChar">
    <w:name w:val="List Paragraph Char"/>
    <w:link w:val="ListParagraph"/>
    <w:uiPriority w:val="34"/>
    <w:locked/>
    <w:rsid w:val="00AD6D17"/>
    <w:rPr>
      <w:rFonts w:ascii="Courier" w:eastAsia="Times New Roman" w:hAnsi="Courier"/>
      <w:snapToGrid w:val="0"/>
      <w:sz w:val="24"/>
      <w:szCs w:val="24"/>
    </w:rPr>
  </w:style>
  <w:style w:type="paragraph" w:customStyle="1" w:styleId="NormalSS">
    <w:name w:val="NormalSS"/>
    <w:basedOn w:val="Normal"/>
    <w:link w:val="NormalSSChar"/>
    <w:qFormat/>
    <w:rsid w:val="00C57B47"/>
    <w:pPr>
      <w:widowControl/>
      <w:spacing w:after="240"/>
      <w:ind w:firstLine="432"/>
    </w:pPr>
    <w:rPr>
      <w:rFonts w:ascii="Times New Roman" w:hAnsi="Times New Roman"/>
      <w:snapToGrid/>
      <w:szCs w:val="20"/>
    </w:rPr>
  </w:style>
  <w:style w:type="character" w:customStyle="1" w:styleId="NormalSSChar">
    <w:name w:val="NormalSS Char"/>
    <w:link w:val="NormalSS"/>
    <w:locked/>
    <w:rsid w:val="00C57B47"/>
    <w:rPr>
      <w:rFonts w:eastAsia="Times New Roman"/>
      <w:sz w:val="24"/>
    </w:rPr>
  </w:style>
  <w:style w:type="paragraph" w:styleId="NormalWeb">
    <w:name w:val="Normal (Web)"/>
    <w:basedOn w:val="Normal"/>
    <w:uiPriority w:val="99"/>
    <w:qFormat/>
    <w:rsid w:val="000565F2"/>
    <w:pPr>
      <w:widowControl/>
      <w:suppressAutoHyphens/>
    </w:pPr>
    <w:rPr>
      <w:rFonts w:ascii="Liberation Serif" w:eastAsia="Songti SC" w:hAnsi="Liberation Serif" w:cs="Arial Unicode MS"/>
      <w:snapToGrid/>
      <w:kern w:val="2"/>
      <w:lang w:eastAsia="zh-CN" w:bidi="hi-IN"/>
    </w:rPr>
  </w:style>
  <w:style w:type="numbering" w:customStyle="1" w:styleId="CurrentList1">
    <w:name w:val="Current List1"/>
    <w:rsid w:val="007C587F"/>
    <w:pPr>
      <w:numPr>
        <w:numId w:val="7"/>
      </w:numPr>
    </w:pPr>
  </w:style>
  <w:style w:type="paragraph" w:customStyle="1" w:styleId="pf0">
    <w:name w:val="pf0"/>
    <w:basedOn w:val="Normal"/>
    <w:rsid w:val="008E3E96"/>
    <w:pPr>
      <w:widowControl/>
      <w:spacing w:before="100" w:beforeAutospacing="1" w:after="100" w:afterAutospacing="1"/>
    </w:pPr>
    <w:rPr>
      <w:rFonts w:ascii="Times New Roman" w:hAnsi="Times New Roman"/>
      <w:snapToGrid/>
    </w:rPr>
  </w:style>
  <w:style w:type="character" w:customStyle="1" w:styleId="cf01">
    <w:name w:val="cf01"/>
    <w:basedOn w:val="DefaultParagraphFont"/>
    <w:rsid w:val="008E3E96"/>
    <w:rPr>
      <w:rFonts w:ascii="Segoe UI" w:hAnsi="Segoe UI" w:cs="Segoe UI" w:hint="default"/>
      <w:sz w:val="18"/>
      <w:szCs w:val="18"/>
    </w:rPr>
  </w:style>
  <w:style w:type="character" w:styleId="UnresolvedMention">
    <w:name w:val="Unresolved Mention"/>
    <w:basedOn w:val="DefaultParagraphFont"/>
    <w:uiPriority w:val="99"/>
    <w:semiHidden/>
    <w:unhideWhenUsed/>
    <w:rsid w:val="00FF0F4E"/>
    <w:rPr>
      <w:color w:val="605E5C"/>
      <w:shd w:val="clear" w:color="auto" w:fill="E1DFDD"/>
    </w:rPr>
  </w:style>
  <w:style w:type="character" w:customStyle="1" w:styleId="cf11">
    <w:name w:val="cf11"/>
    <w:basedOn w:val="DefaultParagraphFont"/>
    <w:rsid w:val="00D856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huduser.gov/portal/sites/default/files/pdf/2023-AHAR-Part-1.pdf" TargetMode="External" /><Relationship Id="rId6" Type="http://schemas.openxmlformats.org/officeDocument/2006/relationships/hyperlink" Target="https://www.ssa.gov/legislation/2024FactSheet.pdf" TargetMode="External" /><Relationship Id="rId7" Type="http://schemas.openxmlformats.org/officeDocument/2006/relationships/hyperlink" Target="https://www.bls.gov/oes/current/oes193022.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6C345-3CCA-4E24-8F2D-7A39BD8A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5351</Words>
  <Characters>31435</Characters>
  <Application>Microsoft Office Word</Application>
  <DocSecurity>0</DocSecurity>
  <Lines>698</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2025-06-04T16:49:00Z</dcterms:created>
  <dcterms:modified xsi:type="dcterms:W3CDTF">2025-07-02T17:32:00Z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