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67D90" w:rsidP="00722E4E" w14:paraId="0D4E6865" w14:textId="77777777">
      <w:pPr>
        <w:spacing w:after="240"/>
        <w:jc w:val="center"/>
        <w:rPr>
          <w:b/>
          <w:sz w:val="28"/>
        </w:rPr>
      </w:pPr>
      <w:r>
        <w:rPr>
          <w:b/>
          <w:sz w:val="28"/>
        </w:rPr>
        <w:t xml:space="preserve">Office on Trafficking </w:t>
      </w:r>
      <w:r>
        <w:rPr>
          <w:b/>
          <w:sz w:val="28"/>
        </w:rPr>
        <w:t>In</w:t>
      </w:r>
      <w:r>
        <w:rPr>
          <w:b/>
          <w:sz w:val="28"/>
        </w:rPr>
        <w:t xml:space="preserve"> Persons (OTIP)</w:t>
      </w:r>
    </w:p>
    <w:p w:rsidR="00467D90" w:rsidP="00467D90" w14:paraId="1407A464" w14:textId="77777777">
      <w:pPr>
        <w:spacing w:after="2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F84E89">
        <w:rPr>
          <w:b/>
          <w:sz w:val="28"/>
        </w:rPr>
        <w:t xml:space="preserve">TVAP </w:t>
      </w:r>
      <w:r w:rsidRPr="00C60BB1" w:rsidR="002D73AD">
        <w:rPr>
          <w:b/>
          <w:sz w:val="28"/>
        </w:rPr>
        <w:t>Grant</w:t>
      </w:r>
      <w:r w:rsidR="00DA425F">
        <w:rPr>
          <w:b/>
          <w:sz w:val="28"/>
        </w:rPr>
        <w:t xml:space="preserve"> Recipient</w:t>
      </w:r>
      <w:r w:rsidRPr="00C60BB1" w:rsidR="002D73AD">
        <w:rPr>
          <w:b/>
          <w:sz w:val="28"/>
        </w:rPr>
        <w:t xml:space="preserve"> Reporting Reference Guide: </w:t>
      </w:r>
    </w:p>
    <w:p w:rsidR="00474A68" w:rsidRPr="00C60BB1" w:rsidP="00474A68" w14:paraId="043A3E90" w14:textId="77777777">
      <w:pPr>
        <w:spacing w:after="240"/>
        <w:jc w:val="center"/>
        <w:rPr>
          <w:b/>
          <w:sz w:val="28"/>
        </w:rPr>
      </w:pPr>
      <w:r w:rsidRPr="00C60BB1">
        <w:rPr>
          <w:b/>
          <w:sz w:val="28"/>
        </w:rPr>
        <w:t>Data Elements</w:t>
      </w:r>
      <w:r>
        <w:rPr>
          <w:b/>
          <w:sz w:val="28"/>
        </w:rPr>
        <w:t xml:space="preserve"> and</w:t>
      </w:r>
      <w:r w:rsidRPr="00C60BB1">
        <w:rPr>
          <w:b/>
          <w:sz w:val="28"/>
        </w:rPr>
        <w:t xml:space="preserve"> </w:t>
      </w:r>
      <w:r>
        <w:rPr>
          <w:b/>
          <w:sz w:val="28"/>
        </w:rPr>
        <w:t>Operational</w:t>
      </w:r>
      <w:r w:rsidRPr="00C60BB1">
        <w:rPr>
          <w:b/>
          <w:sz w:val="28"/>
        </w:rPr>
        <w:t xml:space="preserve"> Guidance</w:t>
      </w:r>
    </w:p>
    <w:sdt>
      <w:sdtPr>
        <w:rPr>
          <w:rFonts w:ascii="Arial" w:hAnsi="Arial" w:eastAsiaTheme="minorHAnsi" w:cstheme="minorBidi"/>
          <w:b w:val="0"/>
          <w:bCs w:val="0"/>
          <w:color w:val="auto"/>
          <w:sz w:val="24"/>
          <w:szCs w:val="22"/>
          <w:shd w:val="clear" w:color="auto" w:fill="E6E6E6"/>
          <w:lang w:eastAsia="en-US"/>
        </w:rPr>
        <w:id w:val="-127201169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BD244A" w14:paraId="497ED08F" w14:textId="77777777">
          <w:pPr>
            <w:pStyle w:val="TOCHeading"/>
          </w:pPr>
          <w:r>
            <w:t>Contents</w:t>
          </w:r>
        </w:p>
        <w:p w:rsidR="00423C63" w14:paraId="77859C66" w14:textId="081725B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r>
            <w:rPr>
              <w:color w:val="2B579A"/>
              <w:shd w:val="clear" w:color="auto" w:fill="E6E6E6"/>
            </w:rPr>
            <w:fldChar w:fldCharType="begin"/>
          </w:r>
          <w:r>
            <w:instrText xml:space="preserve"> TOC \o "1-3" \h \z \u </w:instrText>
          </w:r>
          <w:r>
            <w:rPr>
              <w:color w:val="2B579A"/>
              <w:shd w:val="clear" w:color="auto" w:fill="E6E6E6"/>
            </w:rPr>
            <w:fldChar w:fldCharType="separate"/>
          </w:r>
          <w:hyperlink w:anchor="_Toc149220113" w:history="1">
            <w:r w:rsidRPr="00473BF2">
              <w:rPr>
                <w:rStyle w:val="Hyperlink"/>
                <w:rFonts w:cs="Arial"/>
                <w:noProof/>
              </w:rPr>
              <w:t>Victim Assistance 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_Toc149220113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3C63" w14:paraId="5BCDE8E4" w14:textId="131F11A9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49220114" w:history="1">
            <w:r w:rsidRPr="00473BF2">
              <w:rPr>
                <w:rStyle w:val="Hyperlink"/>
                <w:rFonts w:cs="Arial"/>
                <w:noProof/>
              </w:rPr>
              <w:t>Victim Assistance—Client Characteristics and Program Entry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_Toc149220114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3C63" w14:paraId="056C6C24" w14:textId="34B07E29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49220115" w:history="1">
            <w:r w:rsidRPr="00473BF2">
              <w:rPr>
                <w:rStyle w:val="Hyperlink"/>
                <w:rFonts w:cs="Arial"/>
                <w:noProof/>
              </w:rPr>
              <w:t>Victim Assistance—Client Case Closure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_Toc149220115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3C63" w14:paraId="2B7D577A" w14:textId="386474C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49220116" w:history="1">
            <w:r w:rsidRPr="00473BF2">
              <w:rPr>
                <w:rStyle w:val="Hyperlink"/>
                <w:rFonts w:cs="Arial"/>
                <w:noProof/>
              </w:rPr>
              <w:t>Victim Assistance—Barriers to Service Delivery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_Toc149220116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3C63" w14:paraId="0291B838" w14:textId="34A35901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49220117" w:history="1">
            <w:r w:rsidRPr="00473BF2">
              <w:rPr>
                <w:rStyle w:val="Hyperlink"/>
                <w:rFonts w:cs="Arial"/>
                <w:noProof/>
              </w:rPr>
              <w:t>Victim Assistance—Client Service Use and Delivery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_Toc149220117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3C63" w14:paraId="2B54E81A" w14:textId="32C4DA1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49220118" w:history="1">
            <w:r w:rsidRPr="00473BF2">
              <w:rPr>
                <w:rStyle w:val="Hyperlink"/>
                <w:rFonts w:cs="Arial"/>
                <w:noProof/>
              </w:rPr>
              <w:t>Victim Outreach 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_Toc149220118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3C63" w14:paraId="73590A48" w14:textId="416E793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49220119" w:history="1">
            <w:r w:rsidRPr="00473BF2">
              <w:rPr>
                <w:rStyle w:val="Hyperlink"/>
                <w:rFonts w:cs="Arial"/>
                <w:noProof/>
              </w:rPr>
              <w:t>Subrecipient Enrollment 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_Toc149220119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D244A" w14:paraId="332B4DE6" w14:textId="39EC5F06">
          <w:r>
            <w:rPr>
              <w:b/>
              <w:bCs/>
              <w:noProof/>
              <w:color w:val="2B579A"/>
              <w:shd w:val="clear" w:color="auto" w:fill="E6E6E6"/>
            </w:rPr>
            <w:fldChar w:fldCharType="end"/>
          </w:r>
        </w:p>
      </w:sdtContent>
    </w:sdt>
    <w:p w:rsidR="003E03C6" w:rsidRPr="003E03C6" w:rsidP="003E03C6" w14:paraId="1F584DEB" w14:textId="77777777">
      <w:pPr>
        <w:spacing w:after="240"/>
        <w:rPr>
          <w:rFonts w:cs="Arial"/>
        </w:rPr>
      </w:pPr>
      <w:bookmarkStart w:id="0" w:name="_Hotline_Reporting"/>
      <w:bookmarkStart w:id="1" w:name="_Outreach_Reporting"/>
      <w:bookmarkEnd w:id="0"/>
      <w:bookmarkEnd w:id="1"/>
      <w:r w:rsidRPr="003E03C6">
        <w:rPr>
          <w:rFonts w:cs="Arial"/>
        </w:rPr>
        <w:t xml:space="preserve">The Trafficking Victim Assistance Program (TVAP) is inclusive of </w:t>
      </w:r>
      <w:r w:rsidRPr="003E03C6" w:rsidR="00BF3624">
        <w:rPr>
          <w:rFonts w:cs="Arial"/>
        </w:rPr>
        <w:t>four</w:t>
      </w:r>
      <w:r w:rsidRPr="003E03C6">
        <w:rPr>
          <w:rFonts w:cs="Arial"/>
        </w:rPr>
        <w:t xml:space="preserve"> distinct programs: </w:t>
      </w:r>
      <w:r w:rsidRPr="003E03C6">
        <w:rPr>
          <w:rFonts w:cs="Arial"/>
          <w:iCs/>
        </w:rPr>
        <w:t xml:space="preserve">the Trafficking Victim Assistance Program (TVAP), </w:t>
      </w:r>
      <w:r w:rsidRPr="003E03C6" w:rsidR="001D38D4">
        <w:rPr>
          <w:rFonts w:cs="Arial"/>
        </w:rPr>
        <w:t xml:space="preserve">Aspire: Child Trafficking Victim Assistance Demonstration Program, </w:t>
      </w:r>
      <w:r w:rsidRPr="003E03C6" w:rsidR="00BF3624">
        <w:rPr>
          <w:rFonts w:cs="Arial"/>
        </w:rPr>
        <w:t xml:space="preserve">Victims of Human Trafficking Services and Outreach Program – Pacific Region Demonstration Program (VHT-SO Pacific Program), </w:t>
      </w:r>
      <w:r w:rsidRPr="003E03C6" w:rsidR="001D38D4">
        <w:rPr>
          <w:rFonts w:cs="Arial"/>
        </w:rPr>
        <w:t xml:space="preserve">and </w:t>
      </w:r>
      <w:r w:rsidRPr="003E03C6" w:rsidR="005A0707">
        <w:rPr>
          <w:rFonts w:cs="Arial"/>
        </w:rPr>
        <w:t>Lighthouse: Services, Outreach, and Awareness for Labor Trafficking (Lighthouse) Demonstration Program</w:t>
      </w:r>
      <w:r w:rsidRPr="003E03C6">
        <w:rPr>
          <w:rFonts w:cs="Arial"/>
          <w:iCs/>
        </w:rPr>
        <w:t xml:space="preserve">. </w:t>
      </w:r>
      <w:r w:rsidRPr="003E03C6">
        <w:rPr>
          <w:rFonts w:cs="Arial"/>
        </w:rPr>
        <w:t xml:space="preserve">The performance indicators and </w:t>
      </w:r>
      <w:r w:rsidRPr="003E03C6">
        <w:rPr>
          <w:rFonts w:cs="Arial"/>
          <w:iCs/>
        </w:rPr>
        <w:t xml:space="preserve">data collection instruments </w:t>
      </w:r>
      <w:r w:rsidRPr="003E03C6">
        <w:rPr>
          <w:rFonts w:cs="Arial"/>
        </w:rPr>
        <w:t>described within this reporting reference guide are applicable to all four TVAP programs. TVAP award recipients must provide program performance indicator data to OTIP on a quarterly and annual basis, as indicated. Award recipients will be provided with the following information when requesting data:</w:t>
      </w:r>
    </w:p>
    <w:p w:rsidR="003E03C6" w:rsidRPr="00990211" w:rsidP="003E03C6" w14:paraId="19B1F04A" w14:textId="08E1A3C0">
      <w:pPr>
        <w:shd w:val="clear" w:color="auto" w:fill="FFFFFF"/>
        <w:spacing w:after="160"/>
        <w:rPr>
          <w:rFonts w:cs="Arial"/>
          <w:i/>
          <w:iCs/>
          <w:color w:val="000000"/>
          <w:sz w:val="18"/>
          <w:szCs w:val="16"/>
          <w:lang w:val="en"/>
        </w:rPr>
      </w:pPr>
      <w:r w:rsidRPr="00990211">
        <w:rPr>
          <w:rFonts w:cs="Arial"/>
          <w:i/>
          <w:iCs/>
          <w:color w:val="000000"/>
          <w:sz w:val="18"/>
          <w:szCs w:val="16"/>
        </w:rPr>
        <w:t xml:space="preserve">PAPERWORK REDUCTION ACT OF 1995 (Pub. L. 104-13) </w:t>
      </w:r>
      <w:r w:rsidRPr="00990211">
        <w:rPr>
          <w:rFonts w:cs="Arial"/>
          <w:i/>
          <w:iCs/>
          <w:color w:val="000000"/>
          <w:sz w:val="18"/>
          <w:szCs w:val="16"/>
          <w:lang w:val="en"/>
        </w:rPr>
        <w:t xml:space="preserve">STATEMENT OF PUBLIC BURDEN: </w:t>
      </w:r>
      <w:r w:rsidRPr="00990211">
        <w:rPr>
          <w:rFonts w:cs="Arial"/>
          <w:i/>
          <w:iCs/>
          <w:color w:val="000000"/>
          <w:sz w:val="18"/>
          <w:szCs w:val="16"/>
        </w:rPr>
        <w:t>The purpose of this information collection is to</w:t>
      </w:r>
      <w:r w:rsidRPr="00990211">
        <w:rPr>
          <w:rFonts w:cs="Arial"/>
          <w:i/>
          <w:iCs/>
          <w:sz w:val="18"/>
          <w:szCs w:val="16"/>
        </w:rPr>
        <w:t xml:space="preserve"> </w:t>
      </w:r>
      <w:r w:rsidRPr="00990211">
        <w:rPr>
          <w:rFonts w:cs="Arial"/>
          <w:i/>
          <w:iCs/>
          <w:color w:val="000000"/>
          <w:sz w:val="18"/>
          <w:szCs w:val="16"/>
        </w:rPr>
        <w:t xml:space="preserve">gather data on the grant program to assess program performance, inform evaluation efforts, tailor technical assistance for recipients, respond to inquiries from stakeholders, and inform policy and program development. Public </w:t>
      </w:r>
      <w:r w:rsidRPr="00990211">
        <w:rPr>
          <w:rFonts w:cs="Arial"/>
          <w:i/>
          <w:iCs/>
          <w:sz w:val="18"/>
          <w:szCs w:val="16"/>
        </w:rPr>
        <w:t>reporting burde</w:t>
      </w:r>
      <w:r w:rsidRPr="00990211">
        <w:rPr>
          <w:rFonts w:cs="Arial"/>
          <w:i/>
          <w:iCs/>
          <w:color w:val="000000"/>
          <w:sz w:val="18"/>
          <w:szCs w:val="16"/>
        </w:rPr>
        <w:t xml:space="preserve">n for this collection of information is estimated to </w:t>
      </w:r>
      <w:r w:rsidRPr="00F0409A">
        <w:rPr>
          <w:rFonts w:cs="Arial"/>
          <w:i/>
          <w:iCs/>
          <w:color w:val="000000"/>
          <w:sz w:val="18"/>
          <w:szCs w:val="16"/>
        </w:rPr>
        <w:t>average XX hours</w:t>
      </w:r>
      <w:r w:rsidRPr="00990211">
        <w:rPr>
          <w:rFonts w:cs="Arial"/>
          <w:i/>
          <w:iCs/>
          <w:color w:val="000000"/>
          <w:sz w:val="18"/>
          <w:szCs w:val="16"/>
        </w:rPr>
        <w:t xml:space="preserve"> per grant recipient, including the tim</w:t>
      </w:r>
      <w:r w:rsidRPr="00990211">
        <w:rPr>
          <w:rFonts w:cs="Arial"/>
          <w:i/>
          <w:iCs/>
          <w:sz w:val="18"/>
          <w:szCs w:val="16"/>
        </w:rPr>
        <w:t xml:space="preserve">e for reviewing instructions, </w:t>
      </w:r>
      <w:r w:rsidRPr="00990211">
        <w:rPr>
          <w:rFonts w:cs="Arial"/>
          <w:i/>
          <w:iCs/>
          <w:sz w:val="18"/>
          <w:szCs w:val="16"/>
        </w:rPr>
        <w:t>gathering</w:t>
      </w:r>
      <w:r w:rsidRPr="00990211">
        <w:rPr>
          <w:rFonts w:cs="Arial"/>
          <w:i/>
          <w:iCs/>
          <w:sz w:val="18"/>
          <w:szCs w:val="16"/>
        </w:rPr>
        <w:t xml:space="preserve"> and maintaining the data needed, and reviewing the collection of information.</w:t>
      </w:r>
      <w:r w:rsidRPr="00990211">
        <w:rPr>
          <w:rFonts w:cs="Arial"/>
          <w:i/>
          <w:iCs/>
          <w:sz w:val="18"/>
          <w:szCs w:val="16"/>
          <w:lang w:val="en"/>
        </w:rPr>
        <w:t xml:space="preserve"> This collection of information is required to retain a benefit (22 U.S.C. 7105, Trafficking Victims Protection Act). </w:t>
      </w:r>
      <w:r w:rsidRPr="00990211">
        <w:rPr>
          <w:rFonts w:cs="Arial"/>
          <w:i/>
          <w:iCs/>
          <w:sz w:val="18"/>
          <w:szCs w:val="16"/>
        </w:rPr>
        <w:t xml:space="preserve">An </w:t>
      </w:r>
      <w:r w:rsidRPr="00990211">
        <w:rPr>
          <w:rFonts w:cs="Arial"/>
          <w:i/>
          <w:iCs/>
          <w:color w:val="000000"/>
          <w:sz w:val="18"/>
          <w:szCs w:val="16"/>
        </w:rPr>
        <w:t xml:space="preserve">agency may not conduct or sponsor, and a person is not required to respond to, a collection of information subject to the requirements of the Paperwork Reduction Act of 1995, unless it displays a currently valid OMB control number. The OMB # is 0970-0467 and the expiration date is </w:t>
      </w:r>
      <w:r w:rsidR="00734F60">
        <w:rPr>
          <w:rFonts w:cs="Arial"/>
          <w:i/>
          <w:iCs/>
          <w:color w:val="000000"/>
          <w:sz w:val="18"/>
          <w:szCs w:val="16"/>
        </w:rPr>
        <w:t>2/28/2026.</w:t>
      </w:r>
      <w:r w:rsidRPr="00990211">
        <w:rPr>
          <w:rFonts w:cs="Arial"/>
          <w:i/>
          <w:iCs/>
          <w:color w:val="000000"/>
          <w:sz w:val="18"/>
          <w:szCs w:val="16"/>
        </w:rPr>
        <w:t xml:space="preserve"> </w:t>
      </w:r>
      <w:r w:rsidRPr="00990211">
        <w:rPr>
          <w:rFonts w:cs="Arial"/>
          <w:i/>
          <w:iCs/>
          <w:color w:val="000000"/>
          <w:sz w:val="18"/>
          <w:szCs w:val="16"/>
          <w:lang w:val="en"/>
        </w:rPr>
        <w:t xml:space="preserve">If you have any comments on this collection of information, please contact Vera Soto, Office on Trafficking in Persons, by email at </w:t>
      </w:r>
      <w:hyperlink r:id="rId10" w:history="1">
        <w:r w:rsidRPr="00990211">
          <w:rPr>
            <w:rStyle w:val="Hyperlink"/>
            <w:rFonts w:cs="Arial"/>
            <w:i/>
            <w:iCs/>
            <w:sz w:val="18"/>
            <w:szCs w:val="16"/>
            <w:lang w:val="en"/>
          </w:rPr>
          <w:t>Vera.Soto@acf.hhs.gov</w:t>
        </w:r>
      </w:hyperlink>
      <w:r w:rsidRPr="00990211">
        <w:rPr>
          <w:rFonts w:cs="Arial"/>
          <w:i/>
          <w:iCs/>
          <w:color w:val="000000"/>
          <w:sz w:val="18"/>
          <w:szCs w:val="16"/>
          <w:lang w:val="en"/>
        </w:rPr>
        <w:t>.</w:t>
      </w:r>
    </w:p>
    <w:p w:rsidR="00973D44" w:rsidRPr="00DA7A02" w:rsidP="00973D44" w14:paraId="5A5BF809" w14:textId="77777777">
      <w:pPr>
        <w:pStyle w:val="Heading1"/>
        <w:rPr>
          <w:rFonts w:ascii="Arial" w:hAnsi="Arial" w:cs="Arial"/>
          <w:color w:val="264A64"/>
        </w:rPr>
      </w:pPr>
      <w:bookmarkStart w:id="2" w:name="_Public_Awareness_Reporting"/>
      <w:bookmarkStart w:id="3" w:name="_Partnership_Development_and"/>
      <w:bookmarkStart w:id="4" w:name="_Toc149220113"/>
      <w:bookmarkEnd w:id="2"/>
      <w:bookmarkEnd w:id="3"/>
      <w:r w:rsidRPr="00DA7A02">
        <w:rPr>
          <w:rFonts w:ascii="Arial" w:hAnsi="Arial" w:cs="Arial"/>
          <w:color w:val="264A64"/>
        </w:rPr>
        <w:t>Victim Assistance</w:t>
      </w:r>
      <w:r>
        <w:rPr>
          <w:rFonts w:ascii="Arial" w:hAnsi="Arial" w:cs="Arial"/>
          <w:color w:val="264A64"/>
        </w:rPr>
        <w:t xml:space="preserve"> Reporting</w:t>
      </w:r>
      <w:bookmarkEnd w:id="4"/>
    </w:p>
    <w:p w:rsidR="00973D44" w:rsidP="00973D44" w14:paraId="1547511B" w14:textId="77777777">
      <w:pPr>
        <w:contextualSpacing/>
      </w:pPr>
      <w:r w:rsidRPr="00A4289E">
        <w:rPr>
          <w:u w:val="single"/>
        </w:rPr>
        <w:t>Key Performance Measures</w:t>
      </w:r>
      <w:r>
        <w:t>:</w:t>
      </w:r>
    </w:p>
    <w:p w:rsidR="00973D44" w:rsidP="00973D44" w14:paraId="6BFF387F" w14:textId="77777777">
      <w:pPr>
        <w:pStyle w:val="ListParagraph"/>
        <w:numPr>
          <w:ilvl w:val="0"/>
          <w:numId w:val="14"/>
        </w:numPr>
        <w:spacing w:after="240"/>
      </w:pPr>
      <w:r>
        <w:t xml:space="preserve">Increase the number of victims of trafficking served by a network of </w:t>
      </w:r>
      <w:r w:rsidR="00E25835">
        <w:t xml:space="preserve">grant </w:t>
      </w:r>
      <w:r w:rsidR="00E25835">
        <w:t>recipient</w:t>
      </w:r>
      <w:r>
        <w:t>s</w:t>
      </w:r>
    </w:p>
    <w:p w:rsidR="00973D44" w:rsidRPr="00C21A81" w:rsidP="00973D44" w14:paraId="3927491D" w14:textId="77777777">
      <w:pPr>
        <w:pStyle w:val="Heading2"/>
        <w:rPr>
          <w:rFonts w:ascii="Arial" w:hAnsi="Arial" w:cs="Arial"/>
          <w:color w:val="264A64"/>
          <w:sz w:val="28"/>
          <w:szCs w:val="28"/>
        </w:rPr>
      </w:pPr>
      <w:bookmarkStart w:id="5" w:name="_Toc149220114"/>
      <w:r w:rsidRPr="00C21A81">
        <w:rPr>
          <w:rFonts w:ascii="Arial" w:hAnsi="Arial" w:cs="Arial"/>
          <w:color w:val="264A64"/>
          <w:sz w:val="28"/>
          <w:szCs w:val="28"/>
        </w:rPr>
        <w:t xml:space="preserve">Victim Assistance—Client </w:t>
      </w:r>
      <w:r>
        <w:rPr>
          <w:rFonts w:ascii="Arial" w:hAnsi="Arial" w:cs="Arial"/>
          <w:color w:val="264A64"/>
          <w:sz w:val="28"/>
          <w:szCs w:val="28"/>
        </w:rPr>
        <w:t>Characteristics and Program Entry</w:t>
      </w:r>
      <w:bookmarkEnd w:id="5"/>
    </w:p>
    <w:p w:rsidR="00973D44" w:rsidRPr="009479DC" w:rsidP="00973D44" w14:paraId="332CA372" w14:textId="77777777">
      <w:r>
        <w:rPr>
          <w:u w:val="single"/>
        </w:rPr>
        <w:t>Reporting Expectations</w:t>
      </w:r>
      <w:r>
        <w:t>:</w:t>
      </w:r>
    </w:p>
    <w:p w:rsidR="003C2B7E" w:rsidP="00973D44" w14:paraId="528711F2" w14:textId="77777777">
      <w:pPr>
        <w:spacing w:after="240"/>
      </w:pPr>
      <w:r>
        <w:t>The grant</w:t>
      </w:r>
      <w:r w:rsidR="00382573">
        <w:t xml:space="preserve"> recipient </w:t>
      </w:r>
      <w:r>
        <w:t xml:space="preserve">is expected to collect </w:t>
      </w:r>
      <w:r w:rsidR="00382573">
        <w:t xml:space="preserve">on the </w:t>
      </w:r>
      <w:r>
        <w:t>following data elements on a rolling basis during the first three months after an individual is enrolled into the Trafficking Victim Assistance Program.</w:t>
      </w:r>
      <w:r w:rsidR="00DA425F">
        <w:t xml:space="preserve"> Aggregated </w:t>
      </w:r>
      <w:r>
        <w:t>information</w:t>
      </w:r>
      <w:r w:rsidR="00DA425F">
        <w:t xml:space="preserve"> should be reported to OTIP</w:t>
      </w:r>
      <w:r>
        <w:t xml:space="preserve"> on a quarterly basis:</w:t>
      </w:r>
    </w:p>
    <w:p w:rsidR="003C2B7E" w:rsidRPr="002A670A" w:rsidP="003C2B7E" w14:paraId="22C86056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1 Reporting Period: October 1 – December 31 (due January 30)</w:t>
      </w:r>
    </w:p>
    <w:p w:rsidR="003C2B7E" w:rsidRPr="002A670A" w:rsidP="003C2B7E" w14:paraId="7C247A89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2 Reporting Period: January 1 – March 31 (due April 30)</w:t>
      </w:r>
    </w:p>
    <w:p w:rsidR="003C2B7E" w:rsidRPr="002A670A" w:rsidP="003C2B7E" w14:paraId="1E7DDBEC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3 Reporting Period: April 1 – June 30 (due July 30), and</w:t>
      </w:r>
    </w:p>
    <w:p w:rsidR="003C2B7E" w:rsidRPr="002A670A" w:rsidP="003C2B7E" w14:paraId="5D6AB3D7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4 Reporting Period: July 1 – September 31 (due October 30)</w:t>
      </w:r>
    </w:p>
    <w:tbl>
      <w:tblPr>
        <w:tblStyle w:val="TableGrid"/>
        <w:tblW w:w="9350" w:type="dxa"/>
        <w:tblLook w:val="04A0"/>
      </w:tblPr>
      <w:tblGrid>
        <w:gridCol w:w="1885"/>
        <w:gridCol w:w="4680"/>
        <w:gridCol w:w="2785"/>
      </w:tblGrid>
      <w:tr w14:paraId="592E94A0" w14:textId="77777777" w:rsidTr="00923DBC">
        <w:tblPrEx>
          <w:tblW w:w="9350" w:type="dxa"/>
          <w:tblLook w:val="04A0"/>
        </w:tblPrEx>
        <w:trPr>
          <w:trHeight w:val="50"/>
        </w:trPr>
        <w:tc>
          <w:tcPr>
            <w:tcW w:w="9350" w:type="dxa"/>
            <w:gridSpan w:val="3"/>
            <w:shd w:val="clear" w:color="auto" w:fill="DBE5F1" w:themeFill="accent1" w:themeFillTint="33"/>
            <w:vAlign w:val="center"/>
          </w:tcPr>
          <w:p w:rsidR="005B372E" w:rsidRPr="00923DBC" w:rsidP="00A13A6E" w14:paraId="61822767" w14:textId="77777777">
            <w:pPr>
              <w:rPr>
                <w:b/>
                <w:color w:val="FFFFFF" w:themeColor="background1"/>
              </w:rPr>
            </w:pPr>
            <w:r w:rsidRPr="00923DBC">
              <w:t>Victim Assistance—Client Characteristics and Program Entry</w:t>
            </w:r>
          </w:p>
        </w:tc>
      </w:tr>
      <w:tr w14:paraId="28B615DC" w14:textId="77777777" w:rsidTr="00C24B9F">
        <w:tblPrEx>
          <w:tblW w:w="9350" w:type="dxa"/>
          <w:tblLook w:val="04A0"/>
        </w:tblPrEx>
        <w:tc>
          <w:tcPr>
            <w:tcW w:w="1885" w:type="dxa"/>
            <w:shd w:val="clear" w:color="auto" w:fill="264A64"/>
            <w:vAlign w:val="center"/>
          </w:tcPr>
          <w:p w:rsidR="00973D44" w:rsidRPr="00923DBC" w:rsidP="00285F82" w14:paraId="6B08A1C7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Data Element</w:t>
            </w:r>
          </w:p>
        </w:tc>
        <w:tc>
          <w:tcPr>
            <w:tcW w:w="4680" w:type="dxa"/>
            <w:shd w:val="clear" w:color="auto" w:fill="264A64"/>
            <w:vAlign w:val="center"/>
          </w:tcPr>
          <w:p w:rsidR="00973D44" w:rsidRPr="00923DBC" w:rsidP="00285F82" w14:paraId="45333F76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Response Options</w:t>
            </w:r>
          </w:p>
        </w:tc>
        <w:tc>
          <w:tcPr>
            <w:tcW w:w="2785" w:type="dxa"/>
            <w:shd w:val="clear" w:color="auto" w:fill="264A64"/>
            <w:vAlign w:val="center"/>
          </w:tcPr>
          <w:p w:rsidR="00973D44" w:rsidRPr="00923DBC" w:rsidP="00285F82" w14:paraId="5A16688F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Operational Guidance</w:t>
            </w:r>
          </w:p>
        </w:tc>
      </w:tr>
      <w:tr w14:paraId="047B5D3F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6C715F9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Intake Date</w:t>
            </w:r>
          </w:p>
        </w:tc>
        <w:tc>
          <w:tcPr>
            <w:tcW w:w="4680" w:type="dxa"/>
          </w:tcPr>
          <w:p w:rsidR="00973D44" w:rsidRPr="00923DBC" w:rsidP="00285F82" w14:paraId="546C959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mm/dd/yyyy</w:t>
            </w:r>
          </w:p>
        </w:tc>
        <w:tc>
          <w:tcPr>
            <w:tcW w:w="2785" w:type="dxa"/>
          </w:tcPr>
          <w:p w:rsidR="00973D44" w:rsidRPr="00923DBC" w:rsidP="00372558" w14:paraId="64B4BB1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Record </w:t>
            </w:r>
            <w:r w:rsidRPr="00923DBC" w:rsidR="00372558">
              <w:rPr>
                <w:sz w:val="21"/>
                <w:szCs w:val="21"/>
              </w:rPr>
              <w:t>the TVAP enrollment date.</w:t>
            </w:r>
          </w:p>
        </w:tc>
      </w:tr>
      <w:tr w14:paraId="5F485DE6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0BB4EA3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Referral Date</w:t>
            </w:r>
          </w:p>
        </w:tc>
        <w:tc>
          <w:tcPr>
            <w:tcW w:w="4680" w:type="dxa"/>
          </w:tcPr>
          <w:p w:rsidR="00973D44" w:rsidRPr="00923DBC" w:rsidP="00285F82" w14:paraId="368A1FE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mm/dd/yyyy</w:t>
            </w:r>
          </w:p>
        </w:tc>
        <w:tc>
          <w:tcPr>
            <w:tcW w:w="2785" w:type="dxa"/>
          </w:tcPr>
          <w:p w:rsidR="00973D44" w:rsidRPr="00923DBC" w:rsidP="00285F82" w14:paraId="6BF6347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Record date service agency received referral.</w:t>
            </w:r>
          </w:p>
        </w:tc>
      </w:tr>
      <w:tr w14:paraId="2B0DAC3E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76472D4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Referral Source</w:t>
            </w:r>
          </w:p>
        </w:tc>
        <w:tc>
          <w:tcPr>
            <w:tcW w:w="4680" w:type="dxa"/>
          </w:tcPr>
          <w:p w:rsidR="00973D44" w:rsidRPr="00923DBC" w:rsidP="00285F82" w14:paraId="23A0C5C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Child Protective Services/Child Welfare</w:t>
            </w:r>
          </w:p>
          <w:p w:rsidR="00973D44" w:rsidRPr="00923DBC" w:rsidP="00285F82" w14:paraId="69D013C5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Court</w:t>
            </w:r>
          </w:p>
          <w:p w:rsidR="00973D44" w:rsidRPr="00923DBC" w:rsidP="00285F82" w14:paraId="6E935A6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D</w:t>
            </w:r>
            <w:r w:rsidR="00DF3CAE">
              <w:rPr>
                <w:sz w:val="21"/>
                <w:szCs w:val="21"/>
              </w:rPr>
              <w:t xml:space="preserve">istrict </w:t>
            </w:r>
            <w:r w:rsidRPr="00923DBC">
              <w:rPr>
                <w:sz w:val="21"/>
                <w:szCs w:val="21"/>
              </w:rPr>
              <w:t>A</w:t>
            </w:r>
            <w:r w:rsidR="00DF3CAE">
              <w:rPr>
                <w:sz w:val="21"/>
                <w:szCs w:val="21"/>
              </w:rPr>
              <w:t>ttorney</w:t>
            </w:r>
            <w:r w:rsidRPr="00923DBC">
              <w:rPr>
                <w:sz w:val="21"/>
                <w:szCs w:val="21"/>
              </w:rPr>
              <w:t>/State's Attorney/Victim Assistance</w:t>
            </w:r>
          </w:p>
          <w:p w:rsidR="00973D44" w:rsidRPr="00923DBC" w:rsidP="00285F82" w14:paraId="260052E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Defense Attorney/Public Defender/Legal Aid</w:t>
            </w:r>
          </w:p>
          <w:p w:rsidR="00973D44" w:rsidRPr="00923DBC" w:rsidP="00285F82" w14:paraId="757A0D6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Domestic Violence Agency/Shelter</w:t>
            </w:r>
          </w:p>
          <w:p w:rsidR="00973D44" w:rsidRPr="00923DBC" w:rsidP="00285F82" w14:paraId="666161A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Educator/Teacher/School</w:t>
            </w:r>
          </w:p>
          <w:p w:rsidR="00973D44" w:rsidRPr="00923DBC" w:rsidP="00285F82" w14:paraId="40EBAB0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Employer</w:t>
            </w:r>
          </w:p>
          <w:p w:rsidR="00973D44" w:rsidRPr="00923DBC" w:rsidP="00285F82" w14:paraId="2C0C9B8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Family Member/Guardian</w:t>
            </w:r>
          </w:p>
          <w:p w:rsidR="00973D44" w:rsidRPr="00923DBC" w:rsidP="00285F82" w14:paraId="7AB6A90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Friend/Peer/Acquaintance</w:t>
            </w:r>
          </w:p>
          <w:p w:rsidR="00973D44" w:rsidRPr="00923DBC" w:rsidP="00285F82" w14:paraId="4C7EA95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Health Care Provider</w:t>
            </w:r>
          </w:p>
          <w:p w:rsidR="00973D44" w:rsidRPr="00923DBC" w:rsidP="00285F82" w14:paraId="3232380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 w:rsidR="00DF3CAE">
              <w:rPr>
                <w:sz w:val="21"/>
                <w:szCs w:val="21"/>
              </w:rPr>
              <w:t>Housing Assistance</w:t>
            </w:r>
            <w:r w:rsidRPr="00923DBC">
              <w:rPr>
                <w:sz w:val="21"/>
                <w:szCs w:val="21"/>
              </w:rPr>
              <w:t xml:space="preserve"> Agency/Shelter</w:t>
            </w:r>
          </w:p>
          <w:p w:rsidR="00973D44" w:rsidRPr="00923DBC" w:rsidP="00285F82" w14:paraId="4B9B655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Juvenile Justice</w:t>
            </w:r>
          </w:p>
          <w:p w:rsidR="00973D44" w:rsidRPr="00923DBC" w:rsidP="00285F82" w14:paraId="238A9DE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Law Enforcement</w:t>
            </w:r>
          </w:p>
          <w:p w:rsidR="00973D44" w:rsidRPr="00923DBC" w:rsidP="00285F82" w14:paraId="17D9949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National Human Trafficking Hotline (NHTH)</w:t>
            </w:r>
          </w:p>
          <w:p w:rsidR="00973D44" w:rsidP="00285F82" w14:paraId="1125681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National Hotline</w:t>
            </w:r>
          </w:p>
          <w:p w:rsidR="00551B1C" w:rsidRPr="00923DBC" w:rsidP="00551B1C" w14:paraId="631776B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Psychiatric Treatment Facility</w:t>
            </w:r>
          </w:p>
          <w:p w:rsidR="00973D44" w:rsidRPr="00923DBC" w:rsidP="00285F82" w14:paraId="163289C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State/Local Hotline</w:t>
            </w:r>
          </w:p>
          <w:p w:rsidR="00973D44" w:rsidRPr="00923DBC" w:rsidP="00285F82" w14:paraId="2BDC405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Religious Organization</w:t>
            </w:r>
          </w:p>
          <w:p w:rsidR="00973D44" w:rsidRPr="00923DBC" w:rsidP="00285F82" w14:paraId="3B9DAB3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Self</w:t>
            </w:r>
          </w:p>
          <w:p w:rsidR="00973D44" w:rsidRPr="00923DBC" w:rsidP="00285F82" w14:paraId="2ABE33C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(specify)</w:t>
            </w:r>
          </w:p>
        </w:tc>
        <w:tc>
          <w:tcPr>
            <w:tcW w:w="2785" w:type="dxa"/>
          </w:tcPr>
          <w:p w:rsidR="00973D44" w:rsidRPr="00923DBC" w:rsidP="00285F82" w14:paraId="5DD40D4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which best describes the entity or individual referring the client for services.</w:t>
            </w:r>
          </w:p>
        </w:tc>
      </w:tr>
      <w:tr w14:paraId="7D2A70ED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294827" w:rsidRPr="00923DBC" w:rsidP="00294827" w14:paraId="4695856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Type of Trafficking</w:t>
            </w:r>
          </w:p>
        </w:tc>
        <w:tc>
          <w:tcPr>
            <w:tcW w:w="4680" w:type="dxa"/>
          </w:tcPr>
          <w:p w:rsidR="00294827" w:rsidRPr="00923DBC" w:rsidP="00294827" w14:paraId="712B100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Sex</w:t>
            </w:r>
          </w:p>
          <w:p w:rsidR="00294827" w:rsidRPr="00923DBC" w:rsidP="00294827" w14:paraId="1C12364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Labor</w:t>
            </w:r>
          </w:p>
          <w:p w:rsidR="00294827" w:rsidRPr="00923DBC" w:rsidP="00294827" w14:paraId="01B83C8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Sex and Labor</w:t>
            </w:r>
          </w:p>
          <w:p w:rsidR="00294827" w:rsidRPr="00923DBC" w:rsidP="00294827" w14:paraId="13F5A8A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Unknown</w:t>
            </w:r>
          </w:p>
        </w:tc>
        <w:tc>
          <w:tcPr>
            <w:tcW w:w="2785" w:type="dxa"/>
          </w:tcPr>
          <w:p w:rsidR="00294827" w:rsidRPr="00923DBC" w:rsidP="00294827" w14:paraId="52540AA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which best describes the potential trafficking situation.</w:t>
            </w:r>
          </w:p>
        </w:tc>
      </w:tr>
      <w:tr w14:paraId="5610DFA6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603B2B6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Does client have family members receiving services from grant</w:t>
            </w:r>
            <w:r w:rsidRPr="00923DBC" w:rsidR="00925AF5">
              <w:rPr>
                <w:sz w:val="21"/>
                <w:szCs w:val="21"/>
              </w:rPr>
              <w:t xml:space="preserve"> recipient</w:t>
            </w:r>
            <w:r w:rsidRPr="00923DBC">
              <w:rPr>
                <w:sz w:val="21"/>
                <w:szCs w:val="21"/>
              </w:rPr>
              <w:t>?</w:t>
            </w:r>
          </w:p>
        </w:tc>
        <w:tc>
          <w:tcPr>
            <w:tcW w:w="4680" w:type="dxa"/>
          </w:tcPr>
          <w:p w:rsidR="00973D44" w:rsidRPr="00923DBC" w:rsidP="00285F82" w14:paraId="58FC2F0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Yes</w:t>
            </w:r>
          </w:p>
          <w:p w:rsidR="00973D44" w:rsidRPr="00923DBC" w:rsidP="00285F82" w14:paraId="5DA53D5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No</w:t>
            </w:r>
          </w:p>
        </w:tc>
        <w:tc>
          <w:tcPr>
            <w:tcW w:w="2785" w:type="dxa"/>
          </w:tcPr>
          <w:p w:rsidR="00973D44" w:rsidRPr="00923DBC" w:rsidP="00285F82" w14:paraId="272F20F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which best describes the household being served.</w:t>
            </w:r>
          </w:p>
        </w:tc>
      </w:tr>
      <w:tr w14:paraId="55B0DF94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6060D26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Service Eligibility Status</w:t>
            </w:r>
          </w:p>
        </w:tc>
        <w:tc>
          <w:tcPr>
            <w:tcW w:w="4680" w:type="dxa"/>
          </w:tcPr>
          <w:p w:rsidR="00973D44" w:rsidRPr="00923DBC" w:rsidP="00285F82" w14:paraId="7D75616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Pre-Certified Foreign National</w:t>
            </w:r>
          </w:p>
          <w:p w:rsidR="00973D44" w:rsidRPr="00923DBC" w:rsidP="00285F82" w14:paraId="1B25D8E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Certified Foreign National</w:t>
            </w:r>
          </w:p>
          <w:p w:rsidR="00973D44" w:rsidRPr="00923DBC" w:rsidP="00285F82" w14:paraId="15FDCEF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U.S. Citizen/Lawful Permanent Resident</w:t>
            </w:r>
          </w:p>
        </w:tc>
        <w:tc>
          <w:tcPr>
            <w:tcW w:w="2785" w:type="dxa"/>
          </w:tcPr>
          <w:p w:rsidR="00973D44" w:rsidRPr="00923DBC" w:rsidP="00285F82" w14:paraId="44FA699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as identified by client.</w:t>
            </w:r>
          </w:p>
        </w:tc>
      </w:tr>
      <w:tr w14:paraId="29EE1EC9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FE67C3" w:rsidRPr="00923DBC" w:rsidP="00FE67C3" w14:paraId="7D7E0CE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Country of Origin</w:t>
            </w:r>
          </w:p>
        </w:tc>
        <w:tc>
          <w:tcPr>
            <w:tcW w:w="4680" w:type="dxa"/>
          </w:tcPr>
          <w:p w:rsidR="00FE67C3" w:rsidRPr="00923DBC" w:rsidP="00FE67C3" w14:paraId="67C2C9F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Country</w:t>
            </w:r>
          </w:p>
        </w:tc>
        <w:tc>
          <w:tcPr>
            <w:tcW w:w="2785" w:type="dxa"/>
          </w:tcPr>
          <w:p w:rsidR="00FE67C3" w:rsidRPr="00923DBC" w:rsidP="00FE67C3" w14:paraId="36CB224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Record country where client is from.</w:t>
            </w:r>
          </w:p>
        </w:tc>
      </w:tr>
      <w:tr w14:paraId="0A5914B9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2F1FD29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Age</w:t>
            </w:r>
          </w:p>
        </w:tc>
        <w:tc>
          <w:tcPr>
            <w:tcW w:w="4680" w:type="dxa"/>
          </w:tcPr>
          <w:p w:rsidR="00973D44" w:rsidRPr="00923DBC" w:rsidP="00285F82" w14:paraId="72DE04C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01-99</w:t>
            </w:r>
          </w:p>
        </w:tc>
        <w:tc>
          <w:tcPr>
            <w:tcW w:w="2785" w:type="dxa"/>
          </w:tcPr>
          <w:p w:rsidR="00973D44" w:rsidRPr="00923DBC" w:rsidP="00285F82" w14:paraId="4A6B1D8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Record age of client at intake.</w:t>
            </w:r>
          </w:p>
        </w:tc>
      </w:tr>
      <w:tr w14:paraId="2B0A545C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167CABAA" w14:textId="32C528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Sex</w:t>
            </w:r>
          </w:p>
        </w:tc>
        <w:tc>
          <w:tcPr>
            <w:tcW w:w="4680" w:type="dxa"/>
          </w:tcPr>
          <w:p w:rsidR="00973D44" w:rsidRPr="00923DBC" w:rsidP="007C65FB" w14:paraId="47D263E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Male</w:t>
            </w:r>
          </w:p>
          <w:p w:rsidR="00973D44" w:rsidRPr="00923DBC" w:rsidP="00285F82" w14:paraId="6D4FC29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Female</w:t>
            </w:r>
          </w:p>
          <w:p w:rsidR="00802393" w:rsidRPr="00923DBC" w:rsidP="000B275A" w14:paraId="0BB13D67" w14:textId="4172696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 w:rsidR="000B275A">
              <w:rPr>
                <w:sz w:val="21"/>
                <w:szCs w:val="21"/>
              </w:rPr>
              <w:t>Not Reported</w:t>
            </w:r>
          </w:p>
        </w:tc>
        <w:tc>
          <w:tcPr>
            <w:tcW w:w="2785" w:type="dxa"/>
          </w:tcPr>
          <w:p w:rsidR="00973D44" w:rsidRPr="00923DBC" w:rsidP="00285F82" w14:paraId="298D412E" w14:textId="5D4263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Select one as identified by the client.</w:t>
            </w:r>
          </w:p>
        </w:tc>
      </w:tr>
      <w:tr w14:paraId="10613A5A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49A95A5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Race/Ethnicity</w:t>
            </w:r>
          </w:p>
        </w:tc>
        <w:tc>
          <w:tcPr>
            <w:tcW w:w="4680" w:type="dxa"/>
          </w:tcPr>
          <w:p w:rsidR="00973D44" w:rsidRPr="00923DBC" w:rsidP="00285F82" w14:paraId="00FC2383" w14:textId="77777777">
            <w:pPr>
              <w:rPr>
                <w:sz w:val="21"/>
                <w:szCs w:val="21"/>
              </w:rPr>
            </w:pPr>
            <w:bookmarkStart w:id="6" w:name="_Hlk107498933"/>
            <w:r w:rsidRPr="00923DBC">
              <w:rPr>
                <w:sz w:val="21"/>
                <w:szCs w:val="21"/>
              </w:rPr>
              <w:t xml:space="preserve">• American Indian or Alaska Native </w:t>
            </w:r>
          </w:p>
          <w:p w:rsidR="00973D44" w:rsidRPr="00923DBC" w:rsidP="00285F82" w14:paraId="63EB12E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Asian </w:t>
            </w:r>
          </w:p>
          <w:p w:rsidR="00973D44" w:rsidRPr="00923DBC" w:rsidP="00285F82" w14:paraId="4C404E1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Black or African American</w:t>
            </w:r>
          </w:p>
          <w:p w:rsidR="00973D44" w:rsidRPr="00923DBC" w:rsidP="00285F82" w14:paraId="5A0042B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Native Hawaiian or Other Pacific Islander</w:t>
            </w:r>
          </w:p>
          <w:p w:rsidR="00973D44" w:rsidRPr="00923DBC" w:rsidP="00285F82" w14:paraId="570D0E9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White </w:t>
            </w:r>
          </w:p>
          <w:p w:rsidR="00973D44" w:rsidRPr="00923DBC" w:rsidP="00285F82" w14:paraId="2AF5D76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Hispanic or Latino</w:t>
            </w:r>
          </w:p>
          <w:p w:rsidR="00973D44" w:rsidRPr="00923DBC" w:rsidP="00285F82" w14:paraId="3456544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(specify)</w:t>
            </w:r>
          </w:p>
          <w:p w:rsidR="00973D44" w:rsidRPr="00923DBC" w:rsidP="00285F82" w14:paraId="6EEB0B6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Unknown</w:t>
            </w:r>
            <w:bookmarkEnd w:id="6"/>
          </w:p>
        </w:tc>
        <w:tc>
          <w:tcPr>
            <w:tcW w:w="2785" w:type="dxa"/>
          </w:tcPr>
          <w:p w:rsidR="00973D44" w:rsidRPr="00923DBC" w:rsidP="00285F82" w14:paraId="4A21DE7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or more as identified by client.</w:t>
            </w:r>
          </w:p>
        </w:tc>
      </w:tr>
      <w:tr w14:paraId="4DDA4128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E25835" w14:paraId="7D085978" w14:textId="77777777">
            <w:pPr>
              <w:spacing w:before="120" w:after="120" w:line="259" w:lineRule="auto"/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Living Situation at Intake</w:t>
            </w:r>
          </w:p>
        </w:tc>
        <w:tc>
          <w:tcPr>
            <w:tcW w:w="4680" w:type="dxa"/>
          </w:tcPr>
          <w:p w:rsidR="00F8279C" w:rsidRPr="00923DBC" w:rsidP="00F8279C" w14:paraId="445D5B7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Emergency Housing</w:t>
            </w:r>
          </w:p>
          <w:p w:rsidR="00973D44" w:rsidRPr="00923DBC" w:rsidP="00285F82" w14:paraId="4C89A17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Institutional Housing</w:t>
            </w:r>
          </w:p>
          <w:p w:rsidR="00973D44" w:rsidP="00285F82" w14:paraId="5705356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No Housing/Place not meant for habitation</w:t>
            </w:r>
          </w:p>
          <w:p w:rsidR="00F8279C" w:rsidRPr="00923DBC" w:rsidP="00F8279C" w14:paraId="7DDE164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Permanent Housing</w:t>
            </w:r>
          </w:p>
          <w:p w:rsidR="00F8279C" w:rsidRPr="00923DBC" w:rsidP="00F8279C" w14:paraId="4C091FD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Transitional Housing</w:t>
            </w:r>
          </w:p>
          <w:p w:rsidR="00973D44" w:rsidRPr="00923DBC" w:rsidP="00285F82" w14:paraId="1517861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Unknown</w:t>
            </w:r>
          </w:p>
        </w:tc>
        <w:tc>
          <w:tcPr>
            <w:tcW w:w="2785" w:type="dxa"/>
          </w:tcPr>
          <w:p w:rsidR="00973D44" w:rsidRPr="00923DBC" w:rsidP="00285F82" w14:paraId="428044C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which best describes the current living situation of the client. See definitions.</w:t>
            </w:r>
          </w:p>
        </w:tc>
      </w:tr>
      <w:tr w14:paraId="5B41B08E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4902795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If client is a minor, are they enrolled in school?</w:t>
            </w:r>
          </w:p>
        </w:tc>
        <w:tc>
          <w:tcPr>
            <w:tcW w:w="4680" w:type="dxa"/>
          </w:tcPr>
          <w:p w:rsidR="00973D44" w:rsidRPr="00923DBC" w:rsidP="00285F82" w14:paraId="7EF5E853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923DBC">
              <w:rPr>
                <w:rFonts w:cs="Arial"/>
                <w:color w:val="000000"/>
                <w:sz w:val="21"/>
                <w:szCs w:val="21"/>
              </w:rPr>
              <w:t>• No</w:t>
            </w:r>
          </w:p>
          <w:p w:rsidR="00973D44" w:rsidRPr="00923DBC" w:rsidP="00285F82" w14:paraId="3ADEC3AB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923DBC">
              <w:rPr>
                <w:rFonts w:cs="Arial"/>
                <w:color w:val="000000"/>
                <w:sz w:val="21"/>
                <w:szCs w:val="21"/>
              </w:rPr>
              <w:t>• Yes</w:t>
            </w:r>
          </w:p>
        </w:tc>
        <w:tc>
          <w:tcPr>
            <w:tcW w:w="2785" w:type="dxa"/>
          </w:tcPr>
          <w:p w:rsidR="00973D44" w:rsidRPr="00923DBC" w:rsidP="00285F82" w14:paraId="0F05595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as known at time of intake.</w:t>
            </w:r>
          </w:p>
        </w:tc>
      </w:tr>
      <w:tr w14:paraId="2FA85F68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021F0FC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Location of Services</w:t>
            </w:r>
          </w:p>
        </w:tc>
        <w:tc>
          <w:tcPr>
            <w:tcW w:w="4680" w:type="dxa"/>
            <w:vAlign w:val="center"/>
          </w:tcPr>
          <w:p w:rsidR="005A79F1" w:rsidRPr="00923DBC" w:rsidP="00285F82" w14:paraId="7CAD171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State/Territory</w:t>
            </w:r>
          </w:p>
          <w:p w:rsidR="005A79F1" w:rsidRPr="00923DBC" w:rsidP="00285F82" w14:paraId="175C9AD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Remote</w:t>
            </w:r>
          </w:p>
        </w:tc>
        <w:tc>
          <w:tcPr>
            <w:tcW w:w="2785" w:type="dxa"/>
          </w:tcPr>
          <w:p w:rsidR="00973D44" w:rsidRPr="00923DBC" w:rsidP="00285F82" w14:paraId="56ADED45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Record location</w:t>
            </w:r>
            <w:r w:rsidRPr="00923DBC" w:rsidR="005C1341">
              <w:rPr>
                <w:sz w:val="21"/>
                <w:szCs w:val="21"/>
              </w:rPr>
              <w:t xml:space="preserve"> of </w:t>
            </w:r>
            <w:r w:rsidRPr="00923DBC" w:rsidR="00F93E65">
              <w:rPr>
                <w:sz w:val="21"/>
                <w:szCs w:val="21"/>
              </w:rPr>
              <w:t xml:space="preserve">organization that will be providing services to the </w:t>
            </w:r>
            <w:r w:rsidRPr="00923DBC" w:rsidR="00F93E65">
              <w:rPr>
                <w:sz w:val="21"/>
                <w:szCs w:val="21"/>
              </w:rPr>
              <w:t>client</w:t>
            </w:r>
          </w:p>
          <w:p w:rsidR="005C1341" w:rsidRPr="00923DBC" w:rsidP="00285F82" w14:paraId="697459DD" w14:textId="77777777">
            <w:pPr>
              <w:rPr>
                <w:sz w:val="21"/>
                <w:szCs w:val="21"/>
              </w:rPr>
            </w:pPr>
          </w:p>
        </w:tc>
      </w:tr>
      <w:tr w14:paraId="45106BDC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294827" w:rsidRPr="00923DBC" w:rsidP="00294827" w14:paraId="6960F6B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Location of Trafficking</w:t>
            </w:r>
          </w:p>
        </w:tc>
        <w:tc>
          <w:tcPr>
            <w:tcW w:w="4680" w:type="dxa"/>
            <w:vAlign w:val="center"/>
          </w:tcPr>
          <w:p w:rsidR="00294827" w:rsidRPr="00923DBC" w:rsidP="00294827" w14:paraId="47E6A85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State/Territory, Country</w:t>
            </w:r>
          </w:p>
        </w:tc>
        <w:tc>
          <w:tcPr>
            <w:tcW w:w="2785" w:type="dxa"/>
          </w:tcPr>
          <w:p w:rsidR="00294827" w:rsidRPr="00923DBC" w:rsidP="00294827" w14:paraId="76D42EB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If known, record the location of the trafficking incident.</w:t>
            </w:r>
          </w:p>
        </w:tc>
      </w:tr>
      <w:tr w14:paraId="52E9F4C4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2206A0E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Exploitation Industry</w:t>
            </w:r>
            <w:r w:rsidRPr="00923DBC" w:rsidR="00294827">
              <w:rPr>
                <w:sz w:val="21"/>
                <w:szCs w:val="21"/>
              </w:rPr>
              <w:t>/Venue</w:t>
            </w:r>
            <w:r>
              <w:rPr>
                <w:rStyle w:val="FootnoteReference"/>
                <w:sz w:val="21"/>
                <w:szCs w:val="21"/>
              </w:rPr>
              <w:footnoteReference w:id="3"/>
            </w:r>
          </w:p>
        </w:tc>
        <w:tc>
          <w:tcPr>
            <w:tcW w:w="4680" w:type="dxa"/>
          </w:tcPr>
          <w:p w:rsidR="00973D44" w:rsidRPr="00923DBC" w:rsidP="00285F82" w14:paraId="735695ED" w14:textId="77777777">
            <w:pPr>
              <w:rPr>
                <w:sz w:val="21"/>
                <w:szCs w:val="21"/>
              </w:rPr>
            </w:pPr>
            <w:bookmarkStart w:id="7" w:name="_Hlk107499012"/>
            <w:r w:rsidRPr="00923DBC">
              <w:rPr>
                <w:sz w:val="21"/>
                <w:szCs w:val="21"/>
              </w:rPr>
              <w:t>• Agriculture/Field Labor</w:t>
            </w:r>
          </w:p>
          <w:p w:rsidR="00973D44" w:rsidRPr="00923DBC" w:rsidP="4AD1A6CE" w14:paraId="5BC29C2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 w:rsidRPr="00923DBC" w:rsidR="4AD1A6CE">
              <w:rPr>
                <w:sz w:val="21"/>
                <w:szCs w:val="21"/>
              </w:rPr>
              <w:t>Auto-Mechanic/Auto-Shop/Car Repair</w:t>
            </w:r>
          </w:p>
          <w:p w:rsidR="00973D44" w:rsidRPr="00923DBC" w:rsidP="00285F82" w14:paraId="53ED9C7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Arts/Entertainment</w:t>
            </w:r>
          </w:p>
          <w:p w:rsidR="00973D44" w:rsidRPr="00923DBC" w:rsidP="00285F82" w14:paraId="5D99988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Bar/Cantina/Nightclub</w:t>
            </w:r>
          </w:p>
          <w:p w:rsidR="00973D44" w:rsidRPr="00923DBC" w:rsidP="00285F82" w14:paraId="687DCF4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Begging/Peddling</w:t>
            </w:r>
          </w:p>
          <w:p w:rsidR="00973D44" w:rsidRPr="00923DBC" w:rsidP="00285F82" w14:paraId="3D84EAB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Carnival</w:t>
            </w:r>
          </w:p>
          <w:p w:rsidR="00973D44" w:rsidRPr="00923DBC" w:rsidP="4AD1A6CE" w14:paraId="2F2E7E1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Carpentry/Woodworking</w:t>
            </w:r>
          </w:p>
          <w:p w:rsidR="00973D44" w:rsidRPr="00923DBC" w:rsidP="4AD1A6CE" w14:paraId="25A76CD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Cobbling</w:t>
            </w:r>
          </w:p>
          <w:p w:rsidR="00973D44" w:rsidRPr="00923DBC" w:rsidP="00285F82" w14:paraId="2306D74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Commercial Cleaning</w:t>
            </w:r>
          </w:p>
          <w:p w:rsidR="00973D44" w:rsidRPr="00923DBC" w:rsidP="4AD1A6CE" w14:paraId="587CDB7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Commercial Sex</w:t>
            </w:r>
          </w:p>
          <w:p w:rsidR="00973D44" w:rsidRPr="00923DBC" w:rsidP="00285F82" w14:paraId="48FB371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Construction</w:t>
            </w:r>
          </w:p>
          <w:p w:rsidR="00973D44" w:rsidRPr="00923DBC" w:rsidP="00285F82" w14:paraId="687C902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Domestic Work</w:t>
            </w:r>
          </w:p>
          <w:p w:rsidR="00973D44" w:rsidRPr="00923DBC" w:rsidP="00285F82" w14:paraId="0DB2B6C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Elder Care</w:t>
            </w:r>
          </w:p>
          <w:p w:rsidR="00973D44" w:rsidRPr="00923DBC" w:rsidP="00285F82" w14:paraId="1C1ADA3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Escort Services</w:t>
            </w:r>
          </w:p>
          <w:p w:rsidR="00973D44" w:rsidRPr="00923DBC" w:rsidP="00285F82" w14:paraId="4D33503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Factories/Manufacturing</w:t>
            </w:r>
          </w:p>
          <w:p w:rsidR="00973D44" w:rsidRPr="00923DBC" w:rsidP="00285F82" w14:paraId="44994A1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Fishing</w:t>
            </w:r>
          </w:p>
          <w:p w:rsidR="00973D44" w:rsidRPr="00923DBC" w:rsidP="00285F82" w14:paraId="47BB19D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Forced Criminal</w:t>
            </w:r>
            <w:r w:rsidR="00A47327">
              <w:rPr>
                <w:sz w:val="21"/>
                <w:szCs w:val="21"/>
              </w:rPr>
              <w:t xml:space="preserve"> </w:t>
            </w:r>
            <w:r w:rsidRPr="00923DBC">
              <w:rPr>
                <w:sz w:val="21"/>
                <w:szCs w:val="21"/>
              </w:rPr>
              <w:t>Activities</w:t>
            </w:r>
          </w:p>
          <w:p w:rsidR="00973D44" w:rsidRPr="00923DBC" w:rsidP="00285F82" w14:paraId="6FDBE2C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Forestry/Logging</w:t>
            </w:r>
          </w:p>
          <w:p w:rsidR="00973D44" w:rsidRPr="00923DBC" w:rsidP="4AD1A6CE" w14:paraId="61983F5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Garment/Textiles</w:t>
            </w:r>
          </w:p>
          <w:p w:rsidR="00973D44" w:rsidRPr="00923DBC" w:rsidP="00285F82" w14:paraId="28C3C6D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Herding/Livestock</w:t>
            </w:r>
          </w:p>
          <w:p w:rsidR="00973D44" w:rsidRPr="00923DBC" w:rsidP="00285F82" w14:paraId="79B05A8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Health/Beauty</w:t>
            </w:r>
          </w:p>
          <w:p w:rsidR="00973D44" w:rsidRPr="00923DBC" w:rsidP="00285F82" w14:paraId="7D8DFC3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Health Care</w:t>
            </w:r>
          </w:p>
          <w:p w:rsidR="00973D44" w:rsidRPr="00923DBC" w:rsidP="4AD1A6CE" w14:paraId="4B1241C5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Herding Livestock/Animal Husbandry</w:t>
            </w:r>
          </w:p>
          <w:p w:rsidR="00973D44" w:rsidRPr="00923DBC" w:rsidP="00285F82" w14:paraId="1671F06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Hotel/Hospitality</w:t>
            </w:r>
          </w:p>
          <w:p w:rsidR="00973D44" w:rsidRPr="00923DBC" w:rsidP="00285F82" w14:paraId="2C21082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Illicit Massage/Health</w:t>
            </w:r>
          </w:p>
          <w:p w:rsidR="00973D44" w:rsidRPr="00923DBC" w:rsidP="00285F82" w14:paraId="0A42540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Landscaping</w:t>
            </w:r>
          </w:p>
          <w:p w:rsidR="00973D44" w:rsidRPr="00923DBC" w:rsidP="00285F82" w14:paraId="2D9E493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Mining/Quarrying</w:t>
            </w:r>
          </w:p>
          <w:p w:rsidR="00973D44" w:rsidRPr="00923DBC" w:rsidP="4AD1A6CE" w14:paraId="2C6A9C9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(specify)</w:t>
            </w:r>
          </w:p>
          <w:p w:rsidR="00973D44" w:rsidRPr="00923DBC" w:rsidP="4AD1A6CE" w14:paraId="1105304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Personal Sexual Servitude</w:t>
            </w:r>
          </w:p>
          <w:p w:rsidR="00973D44" w:rsidRPr="00923DBC" w:rsidP="00285F82" w14:paraId="0F1915B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Production of Child Sexual Abuse Material (CSAM) </w:t>
            </w:r>
          </w:p>
          <w:p w:rsidR="00973D44" w:rsidRPr="00923DBC" w:rsidP="00285F82" w14:paraId="5061E63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Recreation/Sports</w:t>
            </w:r>
          </w:p>
          <w:p w:rsidR="00973D44" w:rsidRPr="00923DBC" w:rsidP="00285F82" w14:paraId="56CAA22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Religious Institution</w:t>
            </w:r>
          </w:p>
          <w:p w:rsidR="00973D44" w:rsidRPr="00923DBC" w:rsidP="00285F82" w14:paraId="36BC876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Restaurant/Food Service</w:t>
            </w:r>
          </w:p>
          <w:p w:rsidR="00973D44" w:rsidRPr="00923DBC" w:rsidP="00285F82" w14:paraId="79A2E88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Retail Sales</w:t>
            </w:r>
          </w:p>
          <w:p w:rsidR="00973D44" w:rsidRPr="00923DBC" w:rsidP="00285F82" w14:paraId="79BEB39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Stripping/ Dancing</w:t>
            </w:r>
          </w:p>
          <w:p w:rsidR="00973D44" w:rsidRPr="00923DBC" w:rsidP="00285F82" w14:paraId="23FD9FE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Transportation</w:t>
            </w:r>
          </w:p>
          <w:p w:rsidR="00973D44" w:rsidRPr="00923DBC" w:rsidP="4AD1A6CE" w14:paraId="53ECED6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Traveling Sales Crew</w:t>
            </w:r>
          </w:p>
          <w:p w:rsidR="00973D44" w:rsidRPr="00923DBC" w:rsidP="4AD1A6CE" w14:paraId="435BC1D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Waste Management/Recy</w:t>
            </w:r>
            <w:r w:rsidRPr="00923DBC" w:rsidR="009944CD">
              <w:rPr>
                <w:sz w:val="21"/>
                <w:szCs w:val="21"/>
              </w:rPr>
              <w:t>c</w:t>
            </w:r>
            <w:r w:rsidRPr="00923DBC">
              <w:rPr>
                <w:sz w:val="21"/>
                <w:szCs w:val="21"/>
              </w:rPr>
              <w:t>ling</w:t>
            </w:r>
          </w:p>
          <w:p w:rsidR="00973D44" w:rsidRPr="00923DBC" w:rsidP="00285F82" w14:paraId="3228048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Not Reported </w:t>
            </w:r>
            <w:bookmarkEnd w:id="7"/>
          </w:p>
        </w:tc>
        <w:tc>
          <w:tcPr>
            <w:tcW w:w="2785" w:type="dxa"/>
          </w:tcPr>
          <w:p w:rsidR="00973D44" w:rsidRPr="00923DBC" w:rsidP="00285F82" w14:paraId="4442D4C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or more as best describes the potential trafficking situation. Mark unknown if information was not disclosed by client.</w:t>
            </w:r>
          </w:p>
        </w:tc>
      </w:tr>
      <w:tr w14:paraId="714FE8E8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D85B42" w:rsidRPr="00923DBC" w:rsidP="00285F82" w14:paraId="745FE38F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Commercial Sex Venue</w:t>
            </w:r>
          </w:p>
        </w:tc>
        <w:tc>
          <w:tcPr>
            <w:tcW w:w="4680" w:type="dxa"/>
          </w:tcPr>
          <w:p w:rsidR="00D85B42" w:rsidP="00285F82" w14:paraId="1DA9D56B" w14:textId="77777777">
            <w:pPr>
              <w:rPr>
                <w:sz w:val="21"/>
                <w:szCs w:val="21"/>
              </w:rPr>
            </w:pPr>
            <w:bookmarkStart w:id="8" w:name="_Hlk107499236"/>
            <w:r w:rsidRPr="00923DBC">
              <w:rPr>
                <w:sz w:val="21"/>
                <w:szCs w:val="21"/>
              </w:rPr>
              <w:t xml:space="preserve">• </w:t>
            </w:r>
            <w:r w:rsidRPr="00D85B42">
              <w:rPr>
                <w:sz w:val="21"/>
                <w:szCs w:val="21"/>
              </w:rPr>
              <w:t>Commercial Space-Based</w:t>
            </w:r>
          </w:p>
          <w:p w:rsidR="00D85B42" w:rsidP="00285F82" w14:paraId="176D361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 w:rsidRPr="00D85B42">
              <w:rPr>
                <w:sz w:val="21"/>
                <w:szCs w:val="21"/>
              </w:rPr>
              <w:t>Institution-Based</w:t>
            </w:r>
          </w:p>
          <w:p w:rsidR="00D85B42" w:rsidP="00285F82" w14:paraId="53C0465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Technology</w:t>
            </w:r>
            <w:r w:rsidRPr="00D85B42">
              <w:rPr>
                <w:sz w:val="21"/>
                <w:szCs w:val="21"/>
              </w:rPr>
              <w:t>-Based</w:t>
            </w:r>
          </w:p>
          <w:p w:rsidR="00D85B42" w:rsidP="00285F82" w14:paraId="1256CCA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 w:rsidRPr="00D85B42">
              <w:rPr>
                <w:sz w:val="21"/>
                <w:szCs w:val="21"/>
              </w:rPr>
              <w:t>Outdoor/Street-Based</w:t>
            </w:r>
          </w:p>
          <w:p w:rsidR="00D85B42" w:rsidP="00285F82" w14:paraId="26F6B94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 w:rsidRPr="00D85B42">
              <w:rPr>
                <w:sz w:val="21"/>
                <w:szCs w:val="21"/>
              </w:rPr>
              <w:t>Residence-Based</w:t>
            </w:r>
          </w:p>
          <w:p w:rsidR="00D85B42" w:rsidRPr="00923DBC" w:rsidP="00285F82" w14:paraId="622DB32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Not Reported</w:t>
            </w:r>
            <w:bookmarkEnd w:id="8"/>
          </w:p>
        </w:tc>
        <w:tc>
          <w:tcPr>
            <w:tcW w:w="2785" w:type="dxa"/>
          </w:tcPr>
          <w:p w:rsidR="00D85B42" w:rsidRPr="00923DBC" w:rsidP="00285F82" w14:paraId="0E3DBB8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or more as best describes the potential trafficking situation. Mark unknown if information was not disclosed by client.</w:t>
            </w:r>
          </w:p>
        </w:tc>
      </w:tr>
    </w:tbl>
    <w:p w:rsidR="00973D44" w:rsidP="00973D44" w14:paraId="21A6F555" w14:textId="77777777">
      <w:pPr>
        <w:rPr>
          <w:rFonts w:cs="Arial"/>
          <w:color w:val="264A64"/>
          <w:sz w:val="28"/>
        </w:rPr>
      </w:pPr>
      <w:r>
        <w:rPr>
          <w:rFonts w:cs="Arial"/>
          <w:color w:val="264A64"/>
          <w:sz w:val="28"/>
        </w:rPr>
        <w:br w:type="page"/>
      </w:r>
    </w:p>
    <w:p w:rsidR="001B52D2" w:rsidRPr="00C21A81" w:rsidP="001B52D2" w14:paraId="1D1E8AD5" w14:textId="77777777">
      <w:pPr>
        <w:pStyle w:val="Heading2"/>
        <w:rPr>
          <w:rFonts w:ascii="Arial" w:hAnsi="Arial" w:cs="Arial"/>
          <w:color w:val="264A64"/>
          <w:sz w:val="28"/>
        </w:rPr>
      </w:pPr>
      <w:bookmarkStart w:id="9" w:name="_Toc149220115"/>
      <w:r w:rsidRPr="00C21A81">
        <w:rPr>
          <w:rFonts w:ascii="Arial" w:hAnsi="Arial" w:cs="Arial"/>
          <w:color w:val="264A64"/>
          <w:sz w:val="28"/>
        </w:rPr>
        <w:t>Victim Assistance—Client Case Closure</w:t>
      </w:r>
      <w:bookmarkEnd w:id="9"/>
    </w:p>
    <w:p w:rsidR="001B52D2" w:rsidP="001B52D2" w14:paraId="37C0D5C3" w14:textId="77777777">
      <w:r>
        <w:rPr>
          <w:u w:val="single"/>
        </w:rPr>
        <w:t>Reporting Expectations</w:t>
      </w:r>
      <w:r>
        <w:t>:</w:t>
      </w:r>
    </w:p>
    <w:p w:rsidR="001B52D2" w:rsidP="001B52D2" w14:paraId="7BD55F25" w14:textId="77777777">
      <w:r>
        <w:t>The grant recipient is expected to collect the following data elements on a rolling basis as clients exit the Trafficking Victim Assistance Program. Aggregated information should be reported to OTIP on a quarterly basis:</w:t>
      </w:r>
    </w:p>
    <w:p w:rsidR="001B52D2" w:rsidRPr="002A670A" w:rsidP="001B52D2" w14:paraId="43B00F51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1 Reporting Period: October 1 – December 31 (due January 30)</w:t>
      </w:r>
    </w:p>
    <w:p w:rsidR="001B52D2" w:rsidRPr="002A670A" w:rsidP="001B52D2" w14:paraId="54488073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2 Reporting Period: January 1 – March 31 (due April 30)</w:t>
      </w:r>
    </w:p>
    <w:p w:rsidR="001B52D2" w:rsidRPr="002A670A" w:rsidP="001B52D2" w14:paraId="7C749670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3 Reporting Period: April 1 – June 30 (due July 30), and</w:t>
      </w:r>
    </w:p>
    <w:p w:rsidR="001B52D2" w:rsidRPr="002A670A" w:rsidP="001B52D2" w14:paraId="1FBC3EA6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4 Reporting Period: July 1 – September 31 (due October 30)</w:t>
      </w:r>
    </w:p>
    <w:p w:rsidR="001B52D2" w:rsidRPr="00452FC5" w:rsidP="001B52D2" w14:paraId="13BC38CE" w14:textId="77777777"/>
    <w:tbl>
      <w:tblPr>
        <w:tblStyle w:val="TableGrid"/>
        <w:tblW w:w="0" w:type="auto"/>
        <w:tblLook w:val="04A0"/>
      </w:tblPr>
      <w:tblGrid>
        <w:gridCol w:w="2155"/>
        <w:gridCol w:w="4531"/>
        <w:gridCol w:w="2664"/>
      </w:tblGrid>
      <w:tr w14:paraId="2DA4B1A4" w14:textId="77777777" w:rsidTr="00A75620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DBE5F1" w:themeFill="accent1" w:themeFillTint="33"/>
            <w:vAlign w:val="center"/>
          </w:tcPr>
          <w:p w:rsidR="001B52D2" w:rsidRPr="00D776C2" w:rsidP="00A75620" w14:paraId="36DBE9CA" w14:textId="77777777">
            <w:pPr>
              <w:rPr>
                <w:b/>
                <w:color w:val="264A64"/>
                <w:sz w:val="22"/>
              </w:rPr>
            </w:pPr>
            <w:r w:rsidRPr="00A13A6E">
              <w:t>Victim Assistance – Client Case Closure</w:t>
            </w:r>
          </w:p>
        </w:tc>
      </w:tr>
      <w:tr w14:paraId="3E9ACCB9" w14:textId="77777777" w:rsidTr="00A75620">
        <w:tblPrEx>
          <w:tblW w:w="0" w:type="auto"/>
          <w:tblLook w:val="04A0"/>
        </w:tblPrEx>
        <w:tc>
          <w:tcPr>
            <w:tcW w:w="2155" w:type="dxa"/>
            <w:shd w:val="clear" w:color="auto" w:fill="264A64"/>
            <w:vAlign w:val="center"/>
          </w:tcPr>
          <w:p w:rsidR="001B52D2" w:rsidRPr="000F791A" w:rsidP="00A75620" w14:paraId="223FB074" w14:textId="77777777">
            <w:pPr>
              <w:jc w:val="center"/>
              <w:rPr>
                <w:b/>
                <w:color w:val="FFFFFF" w:themeColor="background1"/>
                <w:sz w:val="22"/>
              </w:rPr>
            </w:pPr>
            <w:r w:rsidRPr="000F791A">
              <w:rPr>
                <w:b/>
                <w:color w:val="FFFFFF" w:themeColor="background1"/>
                <w:sz w:val="22"/>
              </w:rPr>
              <w:t>Data Element</w:t>
            </w:r>
          </w:p>
        </w:tc>
        <w:tc>
          <w:tcPr>
            <w:tcW w:w="4531" w:type="dxa"/>
            <w:shd w:val="clear" w:color="auto" w:fill="264A64"/>
            <w:vAlign w:val="center"/>
          </w:tcPr>
          <w:p w:rsidR="001B52D2" w:rsidRPr="000F791A" w:rsidP="00A75620" w14:paraId="00611DBF" w14:textId="77777777">
            <w:pPr>
              <w:jc w:val="center"/>
              <w:rPr>
                <w:b/>
                <w:color w:val="FFFFFF" w:themeColor="background1"/>
                <w:sz w:val="22"/>
              </w:rPr>
            </w:pPr>
            <w:r w:rsidRPr="000F791A">
              <w:rPr>
                <w:b/>
                <w:color w:val="FFFFFF" w:themeColor="background1"/>
                <w:sz w:val="22"/>
              </w:rPr>
              <w:t>Response Options</w:t>
            </w:r>
          </w:p>
        </w:tc>
        <w:tc>
          <w:tcPr>
            <w:tcW w:w="2664" w:type="dxa"/>
            <w:shd w:val="clear" w:color="auto" w:fill="264A64"/>
            <w:vAlign w:val="center"/>
          </w:tcPr>
          <w:p w:rsidR="001B52D2" w:rsidRPr="000F791A" w:rsidP="00A75620" w14:paraId="28BEE66E" w14:textId="77777777">
            <w:pPr>
              <w:jc w:val="center"/>
              <w:rPr>
                <w:b/>
                <w:color w:val="FFFFFF" w:themeColor="background1"/>
                <w:sz w:val="22"/>
              </w:rPr>
            </w:pPr>
            <w:r w:rsidRPr="000F791A">
              <w:rPr>
                <w:b/>
                <w:color w:val="FFFFFF" w:themeColor="background1"/>
                <w:sz w:val="22"/>
              </w:rPr>
              <w:t>Operational Guidance</w:t>
            </w:r>
          </w:p>
        </w:tc>
      </w:tr>
      <w:tr w14:paraId="51FA6D74" w14:textId="77777777" w:rsidTr="00A75620">
        <w:tblPrEx>
          <w:tblW w:w="0" w:type="auto"/>
          <w:tblLook w:val="04A0"/>
        </w:tblPrEx>
        <w:tc>
          <w:tcPr>
            <w:tcW w:w="2155" w:type="dxa"/>
          </w:tcPr>
          <w:p w:rsidR="001B52D2" w:rsidRPr="00541CDD" w:rsidP="00A75620" w14:paraId="53ACB75D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Case Closure Date</w:t>
            </w:r>
          </w:p>
        </w:tc>
        <w:tc>
          <w:tcPr>
            <w:tcW w:w="4531" w:type="dxa"/>
          </w:tcPr>
          <w:p w:rsidR="001B52D2" w:rsidRPr="00541CDD" w:rsidP="00A75620" w14:paraId="240342AE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mm/dd/yyyy</w:t>
            </w:r>
          </w:p>
          <w:p w:rsidR="001B52D2" w:rsidRPr="00541CDD" w:rsidP="00A75620" w14:paraId="2C21C329" w14:textId="77777777">
            <w:pPr>
              <w:rPr>
                <w:sz w:val="21"/>
                <w:szCs w:val="21"/>
              </w:rPr>
            </w:pPr>
          </w:p>
        </w:tc>
        <w:tc>
          <w:tcPr>
            <w:tcW w:w="2664" w:type="dxa"/>
          </w:tcPr>
          <w:p w:rsidR="001B52D2" w:rsidRPr="00541CDD" w:rsidP="00A75620" w14:paraId="2648CD58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Record the month, day, and year the client’s case was closed.</w:t>
            </w:r>
          </w:p>
        </w:tc>
      </w:tr>
      <w:tr w14:paraId="555E93A5" w14:textId="77777777" w:rsidTr="00A75620">
        <w:tblPrEx>
          <w:tblW w:w="0" w:type="auto"/>
          <w:tblLook w:val="04A0"/>
        </w:tblPrEx>
        <w:tc>
          <w:tcPr>
            <w:tcW w:w="2155" w:type="dxa"/>
          </w:tcPr>
          <w:p w:rsidR="001B52D2" w:rsidRPr="00541CDD" w:rsidP="00A75620" w14:paraId="0F45D5BB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Reason for Case Closing</w:t>
            </w:r>
          </w:p>
        </w:tc>
        <w:tc>
          <w:tcPr>
            <w:tcW w:w="4531" w:type="dxa"/>
          </w:tcPr>
          <w:p w:rsidR="001B52D2" w:rsidRPr="00541CDD" w:rsidP="00A75620" w14:paraId="05253191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 Client relocated</w:t>
            </w:r>
          </w:p>
          <w:p w:rsidR="001B52D2" w:rsidP="00A75620" w14:paraId="7EEB37DA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 xml:space="preserve">• </w:t>
            </w:r>
            <w:r>
              <w:rPr>
                <w:rFonts w:cs="Arial"/>
                <w:color w:val="000000"/>
                <w:sz w:val="21"/>
                <w:szCs w:val="21"/>
              </w:rPr>
              <w:t>Client unable to meet program expectations</w:t>
            </w:r>
          </w:p>
          <w:p w:rsidR="001B52D2" w:rsidP="00A75620" w14:paraId="20CA9E88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 xml:space="preserve">• </w:t>
            </w:r>
            <w:bookmarkStart w:id="10" w:name="_Hlk107499442"/>
            <w:r w:rsidRPr="00541CDD">
              <w:rPr>
                <w:rFonts w:cs="Arial"/>
                <w:color w:val="000000"/>
                <w:sz w:val="21"/>
                <w:szCs w:val="21"/>
              </w:rPr>
              <w:t>Determined not eligible</w:t>
            </w:r>
          </w:p>
          <w:p w:rsidR="001B52D2" w:rsidRPr="00541CDD" w:rsidP="00A75620" w14:paraId="18309675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 Incarcerated and out of contact with program</w:t>
            </w:r>
          </w:p>
          <w:p w:rsidR="001B52D2" w:rsidP="00A75620" w14:paraId="1B08D22F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 Lost contact</w:t>
            </w:r>
          </w:p>
          <w:p w:rsidR="001B52D2" w:rsidRPr="00541CDD" w:rsidP="00A75620" w14:paraId="3C741A15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 xml:space="preserve">• No longer in need of services </w:t>
            </w:r>
          </w:p>
          <w:p w:rsidR="001B52D2" w:rsidRPr="00541CDD" w:rsidP="00A75620" w14:paraId="4D197CA2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 xml:space="preserve">• </w:t>
            </w:r>
            <w:r>
              <w:rPr>
                <w:rFonts w:cs="Arial"/>
                <w:color w:val="000000"/>
                <w:sz w:val="21"/>
                <w:szCs w:val="21"/>
              </w:rPr>
              <w:t>Time limitations of the program</w:t>
            </w:r>
          </w:p>
          <w:p w:rsidR="001B52D2" w:rsidRPr="00541CDD" w:rsidP="00A75620" w14:paraId="65CF26FE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 Transfer to another service program</w:t>
            </w:r>
          </w:p>
          <w:p w:rsidR="001B52D2" w:rsidRPr="00541CDD" w:rsidP="00A75620" w14:paraId="5717DDCD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 Other (specify)</w:t>
            </w:r>
            <w:bookmarkEnd w:id="10"/>
          </w:p>
        </w:tc>
        <w:tc>
          <w:tcPr>
            <w:tcW w:w="2664" w:type="dxa"/>
          </w:tcPr>
          <w:p w:rsidR="001B52D2" w:rsidRPr="00541CDD" w:rsidP="00A75620" w14:paraId="49A4E128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Select one or more reasons for client’s case closing as known at the time of exit.</w:t>
            </w:r>
          </w:p>
        </w:tc>
      </w:tr>
      <w:tr w14:paraId="432020E9" w14:textId="77777777" w:rsidTr="00A75620">
        <w:tblPrEx>
          <w:tblW w:w="0" w:type="auto"/>
          <w:tblLook w:val="04A0"/>
        </w:tblPrEx>
        <w:tc>
          <w:tcPr>
            <w:tcW w:w="2155" w:type="dxa"/>
          </w:tcPr>
          <w:p w:rsidR="001B52D2" w:rsidRPr="00541CDD" w:rsidP="00A75620" w14:paraId="28531229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Living Situation upon Case Closing</w:t>
            </w:r>
          </w:p>
        </w:tc>
        <w:tc>
          <w:tcPr>
            <w:tcW w:w="4531" w:type="dxa"/>
          </w:tcPr>
          <w:p w:rsidR="001B52D2" w:rsidRPr="00541CDD" w:rsidP="00A75620" w14:paraId="15EC73FB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Emergency Housing</w:t>
            </w:r>
          </w:p>
          <w:p w:rsidR="001B52D2" w:rsidRPr="00541CDD" w:rsidP="00A75620" w14:paraId="2B2A29CB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Institutional Housing</w:t>
            </w:r>
          </w:p>
          <w:p w:rsidR="001B52D2" w:rsidP="00A75620" w14:paraId="0B9220C6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No Housing/Place not meant for habitation</w:t>
            </w:r>
          </w:p>
          <w:p w:rsidR="001B52D2" w:rsidRPr="00541CDD" w:rsidP="00A75620" w14:paraId="7FFFFF1A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Permanent Housing</w:t>
            </w:r>
          </w:p>
          <w:p w:rsidR="001B52D2" w:rsidRPr="00541CDD" w:rsidP="00A75620" w14:paraId="1AEA8AF9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Transitional Housing</w:t>
            </w:r>
          </w:p>
          <w:p w:rsidR="001B52D2" w:rsidRPr="00541CDD" w:rsidP="00A75620" w14:paraId="32E2361E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Unknown</w:t>
            </w:r>
          </w:p>
        </w:tc>
        <w:tc>
          <w:tcPr>
            <w:tcW w:w="2664" w:type="dxa"/>
          </w:tcPr>
          <w:p w:rsidR="001B52D2" w:rsidRPr="00541CDD" w:rsidP="00A75620" w14:paraId="2B42F790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Select one which best describes the current living situation of the client at time of exit from program. See definitions.</w:t>
            </w:r>
          </w:p>
        </w:tc>
      </w:tr>
      <w:tr w14:paraId="6DBF2C10" w14:textId="77777777" w:rsidTr="00A75620">
        <w:tblPrEx>
          <w:tblW w:w="0" w:type="auto"/>
          <w:tblLook w:val="04A0"/>
        </w:tblPrEx>
        <w:tc>
          <w:tcPr>
            <w:tcW w:w="2155" w:type="dxa"/>
          </w:tcPr>
          <w:p w:rsidR="001B52D2" w:rsidRPr="00541CDD" w:rsidP="00A75620" w14:paraId="429B5D11" w14:textId="501581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Did the client obtain Continued Presence or a T</w:t>
            </w:r>
            <w:r w:rsidR="00B17DE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Visa?</w:t>
            </w:r>
          </w:p>
        </w:tc>
        <w:tc>
          <w:tcPr>
            <w:tcW w:w="4531" w:type="dxa"/>
          </w:tcPr>
          <w:p w:rsidR="001B52D2" w:rsidP="00A75620" w14:paraId="5D4E2785" w14:textId="60F0E41F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Continued Presence</w:t>
            </w:r>
          </w:p>
          <w:p w:rsidR="00B17DE1" w:rsidP="00A75620" w14:paraId="146C7040" w14:textId="609672BD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Bona Fide T Visa</w:t>
            </w:r>
          </w:p>
          <w:p w:rsidR="001B52D2" w:rsidP="00A75620" w14:paraId="1A4F0B0F" w14:textId="640DCBC6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T</w:t>
            </w:r>
            <w:r w:rsidR="00B17DE1">
              <w:rPr>
                <w:rFonts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cs="Arial"/>
                <w:color w:val="000000"/>
                <w:sz w:val="21"/>
                <w:szCs w:val="21"/>
              </w:rPr>
              <w:t>Visa</w:t>
            </w:r>
          </w:p>
          <w:p w:rsidR="001B52D2" w:rsidRPr="00541CDD" w:rsidP="00A75620" w14:paraId="65680DF2" w14:textId="77777777">
            <w:pPr>
              <w:rPr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None</w:t>
            </w:r>
          </w:p>
        </w:tc>
        <w:tc>
          <w:tcPr>
            <w:tcW w:w="2664" w:type="dxa"/>
          </w:tcPr>
          <w:p w:rsidR="001B52D2" w:rsidRPr="00541CDD" w:rsidP="00A75620" w14:paraId="63EBF266" w14:textId="004F47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Select the type of </w:t>
            </w:r>
            <w:r w:rsidR="00B17DE1">
              <w:rPr>
                <w:sz w:val="21"/>
                <w:szCs w:val="21"/>
              </w:rPr>
              <w:t>documentation</w:t>
            </w:r>
            <w:r>
              <w:rPr>
                <w:sz w:val="21"/>
                <w:szCs w:val="21"/>
              </w:rPr>
              <w:t xml:space="preserve"> the client received</w:t>
            </w:r>
            <w:r w:rsidR="00B17DE1">
              <w:rPr>
                <w:sz w:val="21"/>
                <w:szCs w:val="21"/>
              </w:rPr>
              <w:t xml:space="preserve"> from the Department of Homeland Security (DHS)</w:t>
            </w:r>
            <w:r>
              <w:rPr>
                <w:sz w:val="21"/>
                <w:szCs w:val="21"/>
              </w:rPr>
              <w:t>.</w:t>
            </w:r>
          </w:p>
        </w:tc>
      </w:tr>
      <w:tr w14:paraId="5A1E6A91" w14:textId="77777777" w:rsidTr="00A75620">
        <w:tblPrEx>
          <w:tblW w:w="0" w:type="auto"/>
          <w:tblLook w:val="04A0"/>
        </w:tblPrEx>
        <w:tc>
          <w:tcPr>
            <w:tcW w:w="2155" w:type="dxa"/>
          </w:tcPr>
          <w:p w:rsidR="001B52D2" w:rsidRPr="00541CDD" w:rsidP="00A75620" w14:paraId="5A0A4910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Did the client obtain HHS Certification or Eligibility?</w:t>
            </w:r>
          </w:p>
        </w:tc>
        <w:tc>
          <w:tcPr>
            <w:tcW w:w="4531" w:type="dxa"/>
          </w:tcPr>
          <w:p w:rsidR="001B52D2" w:rsidP="00A75620" w14:paraId="57A1D057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Yes</w:t>
            </w:r>
          </w:p>
          <w:p w:rsidR="001B52D2" w:rsidRPr="00541CDD" w:rsidP="00A75620" w14:paraId="75C27829" w14:textId="77777777">
            <w:pPr>
              <w:rPr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No</w:t>
            </w:r>
          </w:p>
        </w:tc>
        <w:tc>
          <w:tcPr>
            <w:tcW w:w="2664" w:type="dxa"/>
          </w:tcPr>
          <w:p w:rsidR="001B52D2" w:rsidRPr="00541CDD" w:rsidP="00A75620" w14:paraId="4088C5F0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Select whether the client received a certification letter while in the program.</w:t>
            </w:r>
          </w:p>
        </w:tc>
      </w:tr>
      <w:tr w14:paraId="40C5A4E5" w14:textId="77777777" w:rsidTr="00A75620">
        <w:tblPrEx>
          <w:tblW w:w="0" w:type="auto"/>
          <w:tblLook w:val="04A0"/>
        </w:tblPrEx>
        <w:tc>
          <w:tcPr>
            <w:tcW w:w="2155" w:type="dxa"/>
          </w:tcPr>
          <w:p w:rsidR="001B52D2" w:rsidRPr="00541CDD" w:rsidP="00A75620" w14:paraId="5BEB2978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Did the client receive a referral for continued case </w:t>
            </w:r>
            <w:r>
              <w:rPr>
                <w:sz w:val="21"/>
                <w:szCs w:val="21"/>
              </w:rPr>
              <w:t>management services?</w:t>
            </w:r>
          </w:p>
        </w:tc>
        <w:tc>
          <w:tcPr>
            <w:tcW w:w="4531" w:type="dxa"/>
          </w:tcPr>
          <w:p w:rsidR="001B52D2" w:rsidP="00A75620" w14:paraId="67A2D6E7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Yes</w:t>
            </w:r>
          </w:p>
          <w:p w:rsidR="001B52D2" w:rsidRPr="00541CDD" w:rsidP="00A75620" w14:paraId="6D1B54DA" w14:textId="77777777">
            <w:pPr>
              <w:rPr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No</w:t>
            </w:r>
          </w:p>
        </w:tc>
        <w:tc>
          <w:tcPr>
            <w:tcW w:w="2664" w:type="dxa"/>
          </w:tcPr>
          <w:p w:rsidR="001B52D2" w:rsidRPr="00541CDD" w:rsidP="00A75620" w14:paraId="4C930F7A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Select whether the client received a referral to continue receiving services.</w:t>
            </w:r>
          </w:p>
        </w:tc>
      </w:tr>
    </w:tbl>
    <w:p w:rsidR="00364541" w:rsidRPr="001E1C6A" w:rsidP="00364541" w14:paraId="7953BC68" w14:textId="77777777">
      <w:pPr>
        <w:pStyle w:val="Heading2"/>
        <w:rPr>
          <w:rFonts w:ascii="Arial" w:hAnsi="Arial" w:cs="Arial"/>
          <w:color w:val="264A64"/>
          <w:sz w:val="28"/>
          <w:szCs w:val="28"/>
        </w:rPr>
      </w:pPr>
      <w:bookmarkStart w:id="11" w:name="_Toc149220116"/>
      <w:r w:rsidRPr="001E1C6A">
        <w:rPr>
          <w:rFonts w:ascii="Arial" w:hAnsi="Arial" w:cs="Arial"/>
          <w:color w:val="264A64"/>
          <w:sz w:val="28"/>
          <w:szCs w:val="28"/>
        </w:rPr>
        <w:t>Victim Assistance—Barriers to Service Delivery</w:t>
      </w:r>
      <w:bookmarkEnd w:id="11"/>
    </w:p>
    <w:p w:rsidR="00364541" w:rsidP="00364541" w14:paraId="1C6FCC1B" w14:textId="77777777">
      <w:r>
        <w:rPr>
          <w:u w:val="single"/>
        </w:rPr>
        <w:t>Reporting Expectations</w:t>
      </w:r>
      <w:r>
        <w:t>:</w:t>
      </w:r>
    </w:p>
    <w:p w:rsidR="00F31317" w:rsidP="00E25835" w14:paraId="07F5F80F" w14:textId="77777777">
      <w:r>
        <w:t>The grant</w:t>
      </w:r>
      <w:r w:rsidR="00230EF1">
        <w:t xml:space="preserve"> recipient </w:t>
      </w:r>
      <w:r>
        <w:t xml:space="preserve">is expected to submit data on the barriers experienced </w:t>
      </w:r>
      <w:r>
        <w:t>during the course of</w:t>
      </w:r>
      <w:r>
        <w:t xml:space="preserve"> service delivery on a quarterly basis:</w:t>
      </w:r>
    </w:p>
    <w:p w:rsidR="00F31317" w:rsidRPr="002A670A" w:rsidP="00F31317" w14:paraId="023A1F89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1 Reporting Period: October 1 – December 31 (due January 30)</w:t>
      </w:r>
    </w:p>
    <w:p w:rsidR="00F31317" w:rsidRPr="002A670A" w:rsidP="00F31317" w14:paraId="0AD87435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2 Reporting Period: January 1 – March 31 (due April 30)</w:t>
      </w:r>
    </w:p>
    <w:p w:rsidR="00F31317" w:rsidRPr="002A670A" w:rsidP="00F31317" w14:paraId="2CEED9E4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3 Reporting Period: April 1 – June 30 (due July 30), and</w:t>
      </w:r>
    </w:p>
    <w:p w:rsidR="00F31317" w:rsidRPr="002A670A" w:rsidP="00F31317" w14:paraId="6229D8FB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4 Reporting Period: July 1 – September 31 (due October 30)</w:t>
      </w:r>
    </w:p>
    <w:tbl>
      <w:tblPr>
        <w:tblStyle w:val="TableGrid"/>
        <w:tblW w:w="0" w:type="auto"/>
        <w:tblLook w:val="04A0"/>
      </w:tblPr>
      <w:tblGrid>
        <w:gridCol w:w="1885"/>
        <w:gridCol w:w="4680"/>
        <w:gridCol w:w="2785"/>
      </w:tblGrid>
      <w:tr w14:paraId="1DB688D5" w14:textId="77777777" w:rsidTr="00923DBC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DBE5F1" w:themeFill="accent1" w:themeFillTint="33"/>
            <w:vAlign w:val="center"/>
          </w:tcPr>
          <w:p w:rsidR="00923DBC" w:rsidRPr="00923DBC" w:rsidP="00A13A6E" w14:paraId="7A760BFB" w14:textId="77777777">
            <w:pPr>
              <w:rPr>
                <w:rFonts w:cs="Arial"/>
                <w:color w:val="264A64"/>
                <w:sz w:val="21"/>
                <w:szCs w:val="21"/>
              </w:rPr>
            </w:pPr>
            <w:r w:rsidRPr="00A13A6E">
              <w:t>Victim Assistance—Barriers to Service Delivery</w:t>
            </w:r>
          </w:p>
        </w:tc>
      </w:tr>
      <w:tr w14:paraId="25D89D5D" w14:textId="77777777" w:rsidTr="4AD1A6CE">
        <w:tblPrEx>
          <w:tblW w:w="0" w:type="auto"/>
          <w:tblLook w:val="04A0"/>
        </w:tblPrEx>
        <w:tc>
          <w:tcPr>
            <w:tcW w:w="1885" w:type="dxa"/>
            <w:shd w:val="clear" w:color="auto" w:fill="264A64"/>
            <w:vAlign w:val="center"/>
          </w:tcPr>
          <w:p w:rsidR="00364541" w:rsidRPr="00923DBC" w:rsidP="00285F82" w14:paraId="7EAC1589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Data Element</w:t>
            </w:r>
          </w:p>
        </w:tc>
        <w:tc>
          <w:tcPr>
            <w:tcW w:w="4680" w:type="dxa"/>
            <w:shd w:val="clear" w:color="auto" w:fill="264A64"/>
            <w:vAlign w:val="center"/>
          </w:tcPr>
          <w:p w:rsidR="00364541" w:rsidRPr="00923DBC" w:rsidP="00285F82" w14:paraId="2AC337E2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Response Options</w:t>
            </w:r>
          </w:p>
        </w:tc>
        <w:tc>
          <w:tcPr>
            <w:tcW w:w="2785" w:type="dxa"/>
            <w:shd w:val="clear" w:color="auto" w:fill="264A64"/>
            <w:vAlign w:val="center"/>
          </w:tcPr>
          <w:p w:rsidR="00364541" w:rsidRPr="00923DBC" w:rsidP="00285F82" w14:paraId="1E43B08C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Operational Guidance</w:t>
            </w:r>
          </w:p>
        </w:tc>
      </w:tr>
      <w:tr w14:paraId="1F9F9103" w14:textId="77777777" w:rsidTr="4AD1A6CE">
        <w:tblPrEx>
          <w:tblW w:w="0" w:type="auto"/>
          <w:tblLook w:val="04A0"/>
        </w:tblPrEx>
        <w:tc>
          <w:tcPr>
            <w:tcW w:w="1885" w:type="dxa"/>
            <w:vAlign w:val="center"/>
          </w:tcPr>
          <w:p w:rsidR="00364541" w:rsidRPr="00923DBC" w:rsidP="00285F82" w14:paraId="0219BC9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Barriers to Service Delivery</w:t>
            </w:r>
          </w:p>
        </w:tc>
        <w:tc>
          <w:tcPr>
            <w:tcW w:w="4680" w:type="dxa"/>
            <w:vAlign w:val="center"/>
          </w:tcPr>
          <w:p w:rsidR="009B2330" w:rsidRPr="00923DBC" w:rsidP="009B2330" w14:paraId="3064FBD2" w14:textId="77777777">
            <w:pPr>
              <w:rPr>
                <w:sz w:val="21"/>
                <w:szCs w:val="21"/>
              </w:rPr>
            </w:pPr>
            <w:bookmarkStart w:id="12" w:name="_Hlk107499348"/>
            <w:r w:rsidRPr="00923DBC">
              <w:rPr>
                <w:sz w:val="21"/>
                <w:szCs w:val="21"/>
              </w:rPr>
              <w:t>• Feelings of No Support and Isolation</w:t>
            </w:r>
          </w:p>
          <w:p w:rsidR="009B2330" w:rsidRPr="00923DBC" w:rsidP="009B2330" w14:paraId="2D1D70A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Ineffective Coordination with Federal Agencies</w:t>
            </w:r>
          </w:p>
          <w:p w:rsidR="009B2330" w:rsidRPr="00923DBC" w:rsidP="009B2330" w14:paraId="5D77541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Ineffective Coordination with Local Agencies</w:t>
            </w:r>
          </w:p>
          <w:p w:rsidR="00AE799B" w:rsidRPr="00923DBC" w:rsidP="00AE799B" w14:paraId="45E2C52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Lack of Adequate Funding</w:t>
            </w:r>
          </w:p>
          <w:p w:rsidR="00364541" w:rsidRPr="00923DBC" w:rsidP="00285F82" w14:paraId="27B1991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Lack of Adequate Resources </w:t>
            </w:r>
          </w:p>
          <w:p w:rsidR="00364541" w:rsidRPr="00923DBC" w:rsidP="00285F82" w14:paraId="634A1AB5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Lack of Adequate Training</w:t>
            </w:r>
          </w:p>
          <w:p w:rsidR="009B2330" w:rsidRPr="00923DBC" w:rsidP="009B2330" w14:paraId="2CEF836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Lack of Cooperation of Client</w:t>
            </w:r>
          </w:p>
          <w:p w:rsidR="009B2330" w:rsidRPr="00923DBC" w:rsidP="009B2330" w14:paraId="7B918EC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Lack of Formal Rules and Regulations</w:t>
            </w:r>
          </w:p>
          <w:p w:rsidR="009B2330" w:rsidRPr="00923DBC" w:rsidP="009B2330" w14:paraId="1A1EC87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Lack of In-House Procedures</w:t>
            </w:r>
          </w:p>
          <w:p w:rsidR="009B2330" w:rsidRPr="00923DBC" w:rsidP="009B2330" w14:paraId="29FCB62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Lack of Knowledge of Victims’ Rights</w:t>
            </w:r>
          </w:p>
          <w:p w:rsidR="00AE799B" w:rsidP="00AE799B" w14:paraId="5EE3B50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Language Concerns</w:t>
            </w:r>
          </w:p>
          <w:p w:rsidR="00A47327" w:rsidRPr="00923DBC" w:rsidP="00AE799B" w14:paraId="60A3B6D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Public Health Concerns</w:t>
            </w:r>
          </w:p>
          <w:p w:rsidR="00AE799B" w:rsidRPr="00923DBC" w:rsidP="00AE799B" w14:paraId="03AB0B6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Safety Concerns</w:t>
            </w:r>
          </w:p>
          <w:p w:rsidR="00AE799B" w:rsidRPr="00923DBC" w:rsidP="00AE799B" w14:paraId="53E18DC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Victims’ Legal Status</w:t>
            </w:r>
          </w:p>
          <w:p w:rsidR="00364541" w:rsidRPr="00923DBC" w:rsidP="00285F82" w14:paraId="0F0965A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Services (specify)</w:t>
            </w:r>
          </w:p>
          <w:p w:rsidR="00364541" w:rsidRPr="00923DBC" w:rsidP="00285F82" w14:paraId="768CDD3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None</w:t>
            </w:r>
            <w:bookmarkEnd w:id="12"/>
          </w:p>
        </w:tc>
        <w:tc>
          <w:tcPr>
            <w:tcW w:w="2785" w:type="dxa"/>
          </w:tcPr>
          <w:p w:rsidR="00364541" w:rsidRPr="00923DBC" w:rsidP="00285F82" w14:paraId="150FF10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all barriers to service delivery that were encountered during the reporting period.</w:t>
            </w:r>
          </w:p>
        </w:tc>
      </w:tr>
    </w:tbl>
    <w:p w:rsidR="00973D44" w:rsidRPr="00C21A81" w:rsidP="00973D44" w14:paraId="478ADB48" w14:textId="77777777">
      <w:pPr>
        <w:pStyle w:val="Heading2"/>
        <w:rPr>
          <w:rFonts w:ascii="Arial" w:hAnsi="Arial" w:cs="Arial"/>
          <w:color w:val="264A64"/>
          <w:sz w:val="28"/>
        </w:rPr>
      </w:pPr>
      <w:bookmarkStart w:id="13" w:name="_Toc149220117"/>
      <w:r w:rsidRPr="00C21A81">
        <w:rPr>
          <w:rFonts w:ascii="Arial" w:hAnsi="Arial" w:cs="Arial"/>
          <w:color w:val="264A64"/>
          <w:sz w:val="28"/>
        </w:rPr>
        <w:t>Victim Assistance—Client Service Use and Delivery</w:t>
      </w:r>
      <w:bookmarkEnd w:id="13"/>
    </w:p>
    <w:p w:rsidR="00973D44" w:rsidP="00973D44" w14:paraId="350B4607" w14:textId="77777777">
      <w:r>
        <w:rPr>
          <w:u w:val="single"/>
        </w:rPr>
        <w:t>Reporting Expectations</w:t>
      </w:r>
      <w:r>
        <w:t>:</w:t>
      </w:r>
    </w:p>
    <w:p w:rsidR="00973D44" w:rsidP="00050943" w14:paraId="0C8A5177" w14:textId="77777777">
      <w:pPr>
        <w:spacing w:after="240"/>
      </w:pPr>
      <w:r>
        <w:t>The grant</w:t>
      </w:r>
      <w:r w:rsidR="00230EF1">
        <w:t xml:space="preserve"> r</w:t>
      </w:r>
      <w:r>
        <w:t>e</w:t>
      </w:r>
      <w:r w:rsidR="00230EF1">
        <w:t>cipi</w:t>
      </w:r>
      <w:r>
        <w:t>e</w:t>
      </w:r>
      <w:r w:rsidR="00230EF1">
        <w:t>nt</w:t>
      </w:r>
      <w:r>
        <w:t xml:space="preserve"> is expected to submit data on </w:t>
      </w:r>
      <w:r>
        <w:t>all of</w:t>
      </w:r>
      <w:r>
        <w:t xml:space="preserve"> the services and public benefits the client accessed during the reporting period annually with the fourth quarter report, due on October 30</w:t>
      </w:r>
      <w:r w:rsidR="00923DBC">
        <w:t>.</w:t>
      </w:r>
    </w:p>
    <w:tbl>
      <w:tblPr>
        <w:tblStyle w:val="TableGrid"/>
        <w:tblW w:w="0" w:type="auto"/>
        <w:tblLook w:val="04A0"/>
      </w:tblPr>
      <w:tblGrid>
        <w:gridCol w:w="2052"/>
        <w:gridCol w:w="4639"/>
        <w:gridCol w:w="2659"/>
      </w:tblGrid>
      <w:tr w14:paraId="61210615" w14:textId="77777777" w:rsidTr="00B55D18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DBE5F1" w:themeFill="accent1" w:themeFillTint="33"/>
            <w:vAlign w:val="center"/>
          </w:tcPr>
          <w:p w:rsidR="00B55D18" w:rsidRPr="00B55D18" w:rsidP="00B55D18" w14:paraId="3163EA51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3A6E">
              <w:t>Victim Assistance—Client Service Use and Delivery</w:t>
            </w:r>
          </w:p>
        </w:tc>
      </w:tr>
      <w:tr w14:paraId="78A59FDD" w14:textId="77777777" w:rsidTr="00285F82">
        <w:tblPrEx>
          <w:tblW w:w="0" w:type="auto"/>
          <w:tblLook w:val="04A0"/>
        </w:tblPrEx>
        <w:tc>
          <w:tcPr>
            <w:tcW w:w="2052" w:type="dxa"/>
            <w:shd w:val="clear" w:color="auto" w:fill="264A64"/>
            <w:vAlign w:val="center"/>
          </w:tcPr>
          <w:p w:rsidR="00973D44" w:rsidRPr="00923DBC" w:rsidP="00285F82" w14:paraId="4AF3399B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Data Element</w:t>
            </w:r>
          </w:p>
        </w:tc>
        <w:tc>
          <w:tcPr>
            <w:tcW w:w="4639" w:type="dxa"/>
            <w:shd w:val="clear" w:color="auto" w:fill="264A64"/>
            <w:vAlign w:val="center"/>
          </w:tcPr>
          <w:p w:rsidR="00973D44" w:rsidRPr="00923DBC" w:rsidP="00285F82" w14:paraId="6FF5D150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Response Options</w:t>
            </w:r>
          </w:p>
        </w:tc>
        <w:tc>
          <w:tcPr>
            <w:tcW w:w="2659" w:type="dxa"/>
            <w:shd w:val="clear" w:color="auto" w:fill="264A64"/>
            <w:vAlign w:val="center"/>
          </w:tcPr>
          <w:p w:rsidR="00973D44" w:rsidRPr="00923DBC" w:rsidP="00285F82" w14:paraId="446BDA61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Operational Guidance</w:t>
            </w:r>
          </w:p>
        </w:tc>
      </w:tr>
      <w:tr w14:paraId="7CAC7EA5" w14:textId="77777777" w:rsidTr="00285F82">
        <w:tblPrEx>
          <w:tblW w:w="0" w:type="auto"/>
          <w:tblLook w:val="04A0"/>
        </w:tblPrEx>
        <w:tc>
          <w:tcPr>
            <w:tcW w:w="2052" w:type="dxa"/>
          </w:tcPr>
          <w:p w:rsidR="00973D44" w:rsidRPr="00923DBC" w:rsidP="00285F82" w14:paraId="04F2DF5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Services Received</w:t>
            </w:r>
          </w:p>
        </w:tc>
        <w:tc>
          <w:tcPr>
            <w:tcW w:w="4639" w:type="dxa"/>
          </w:tcPr>
          <w:p w:rsidR="002C1C53" w:rsidRPr="00923DBC" w:rsidP="002C1C53" w14:paraId="746DEDFB" w14:textId="77777777">
            <w:pPr>
              <w:rPr>
                <w:sz w:val="21"/>
                <w:szCs w:val="21"/>
              </w:rPr>
            </w:pPr>
            <w:bookmarkStart w:id="14" w:name="_Hlk107499667"/>
            <w:r w:rsidRPr="00923DBC">
              <w:rPr>
                <w:sz w:val="21"/>
                <w:szCs w:val="21"/>
              </w:rPr>
              <w:t xml:space="preserve">• </w:t>
            </w:r>
            <w:r w:rsidRPr="00923DBC">
              <w:rPr>
                <w:sz w:val="21"/>
                <w:szCs w:val="21"/>
              </w:rPr>
              <w:t>Basic Necessities</w:t>
            </w:r>
          </w:p>
          <w:p w:rsidR="002C1C53" w:rsidP="002C1C53" w14:paraId="384FA1E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Case Management</w:t>
            </w:r>
          </w:p>
          <w:p w:rsidR="002C1C53" w:rsidRPr="00923DBC" w:rsidP="002C1C53" w14:paraId="6204091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</w:t>
            </w:r>
            <w:r w:rsidRPr="00923DBC">
              <w:rPr>
                <w:sz w:val="21"/>
                <w:szCs w:val="21"/>
              </w:rPr>
              <w:t>Child Care</w:t>
            </w:r>
          </w:p>
          <w:p w:rsidR="002C1C53" w:rsidRPr="00923DBC" w:rsidP="002C1C53" w14:paraId="4FDDAB3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Crisis Intervention</w:t>
            </w:r>
          </w:p>
          <w:p w:rsidR="002C1C53" w:rsidRPr="00923DBC" w:rsidP="002C1C53" w14:paraId="05FD6FF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Education Assistance</w:t>
            </w:r>
          </w:p>
          <w:p w:rsidR="002C1C53" w:rsidRPr="00923DBC" w:rsidP="002C1C53" w14:paraId="66BCFF3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Employment Assistance</w:t>
            </w:r>
          </w:p>
          <w:p w:rsidR="002C1C53" w:rsidRPr="00923DBC" w:rsidP="002C1C53" w14:paraId="7B96D7E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Family Reunification</w:t>
            </w:r>
          </w:p>
          <w:p w:rsidR="002C1C53" w:rsidP="002C1C53" w14:paraId="64E6E38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Financial Assistance</w:t>
            </w:r>
          </w:p>
          <w:p w:rsidR="002C1C53" w:rsidRPr="00923DBC" w:rsidP="002C1C53" w14:paraId="08B4C8F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Healthcare</w:t>
            </w:r>
          </w:p>
          <w:p w:rsidR="002C1C53" w:rsidRPr="00923DBC" w:rsidP="002C1C53" w14:paraId="1A8F0B7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Housing/Shelter Services</w:t>
            </w:r>
          </w:p>
          <w:p w:rsidR="002C1C53" w:rsidRPr="00923DBC" w:rsidP="002C1C53" w14:paraId="7CB7BC9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Interpreter/Translator</w:t>
            </w:r>
            <w:r>
              <w:rPr>
                <w:sz w:val="21"/>
                <w:szCs w:val="21"/>
              </w:rPr>
              <w:t xml:space="preserve"> Services</w:t>
            </w:r>
          </w:p>
          <w:p w:rsidR="002C1C53" w:rsidRPr="00923DBC" w:rsidP="002C1C53" w14:paraId="2FCB611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Legal Advocacy and Services</w:t>
            </w:r>
          </w:p>
          <w:p w:rsidR="002C1C53" w:rsidRPr="00923DBC" w:rsidP="002C1C53" w14:paraId="2859C1C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Life Skills</w:t>
            </w:r>
          </w:p>
          <w:p w:rsidR="002C1C53" w:rsidRPr="00923DBC" w:rsidP="002C1C53" w14:paraId="166C794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Mental/Behavioral Health Services</w:t>
            </w:r>
          </w:p>
          <w:p w:rsidR="002C1C53" w:rsidRPr="00923DBC" w:rsidP="002C1C53" w14:paraId="5A75DEF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Peer-to-Peer Support/Mentoring</w:t>
            </w:r>
          </w:p>
          <w:p w:rsidR="002C1C53" w:rsidRPr="00923DBC" w:rsidP="002C1C53" w14:paraId="76F8078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Safety Planning Services</w:t>
            </w:r>
          </w:p>
          <w:p w:rsidR="002C1C53" w:rsidRPr="00923DBC" w:rsidP="002C1C53" w14:paraId="244545F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Substance Use Assessment/Treatment</w:t>
            </w:r>
          </w:p>
          <w:p w:rsidR="002C1C53" w:rsidRPr="00923DBC" w:rsidP="002C1C53" w14:paraId="109A0E0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Transportation</w:t>
            </w:r>
          </w:p>
          <w:p w:rsidR="002C1C53" w:rsidRPr="00923DBC" w:rsidP="002C1C53" w14:paraId="0119726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Victim Advocacy</w:t>
            </w:r>
          </w:p>
          <w:p w:rsidR="002C1C53" w:rsidRPr="00923DBC" w:rsidP="002C1C53" w14:paraId="4846619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Services (specify)</w:t>
            </w:r>
          </w:p>
          <w:p w:rsidR="002C1C53" w:rsidRPr="00923DBC" w:rsidP="002C1C53" w14:paraId="4F1A899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None</w:t>
            </w:r>
          </w:p>
          <w:p w:rsidR="00973D44" w:rsidRPr="00923DBC" w:rsidP="002C1C53" w14:paraId="481E345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Unknown</w:t>
            </w:r>
            <w:bookmarkEnd w:id="14"/>
          </w:p>
        </w:tc>
        <w:tc>
          <w:tcPr>
            <w:tcW w:w="2659" w:type="dxa"/>
          </w:tcPr>
          <w:p w:rsidR="00973D44" w:rsidRPr="00923DBC" w:rsidP="00285F82" w14:paraId="49CA9B1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Select one or more services that the client received either directly by the organization or </w:t>
            </w:r>
            <w:r w:rsidRPr="00923DBC">
              <w:rPr>
                <w:sz w:val="21"/>
                <w:szCs w:val="21"/>
              </w:rPr>
              <w:t>through a referral. Do not include referrals that did not result in the client accessing the service or benefit.</w:t>
            </w:r>
          </w:p>
        </w:tc>
      </w:tr>
      <w:tr w14:paraId="64693534" w14:textId="77777777" w:rsidTr="00285F82">
        <w:tblPrEx>
          <w:tblW w:w="0" w:type="auto"/>
          <w:tblLook w:val="04A0"/>
        </w:tblPrEx>
        <w:tc>
          <w:tcPr>
            <w:tcW w:w="2052" w:type="dxa"/>
          </w:tcPr>
          <w:p w:rsidR="00973D44" w:rsidRPr="00923DBC" w:rsidP="00285F82" w14:paraId="0083701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Benefits Received</w:t>
            </w:r>
          </w:p>
        </w:tc>
        <w:tc>
          <w:tcPr>
            <w:tcW w:w="4639" w:type="dxa"/>
          </w:tcPr>
          <w:p w:rsidR="009944CD" w:rsidRPr="00923DBC" w:rsidP="009944CD" w14:paraId="4D70B8DD" w14:textId="77777777">
            <w:pPr>
              <w:rPr>
                <w:sz w:val="21"/>
                <w:szCs w:val="21"/>
              </w:rPr>
            </w:pPr>
            <w:bookmarkStart w:id="15" w:name="_Hlk107499695"/>
            <w:r w:rsidRPr="00923DBC">
              <w:rPr>
                <w:sz w:val="21"/>
                <w:szCs w:val="21"/>
              </w:rPr>
              <w:t>• Child Care Subsidy</w:t>
            </w:r>
          </w:p>
          <w:p w:rsidR="009944CD" w:rsidRPr="00923DBC" w:rsidP="009944CD" w14:paraId="7870D63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General Assistance</w:t>
            </w:r>
          </w:p>
          <w:p w:rsidR="009944CD" w:rsidRPr="00923DBC" w:rsidP="009944CD" w14:paraId="1BD60E4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Medicaid</w:t>
            </w:r>
          </w:p>
          <w:p w:rsidR="009944CD" w:rsidRPr="00923DBC" w:rsidP="009944CD" w14:paraId="7DEEE35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ORR Match Grant</w:t>
            </w:r>
          </w:p>
          <w:p w:rsidR="009944CD" w:rsidRPr="00923DBC" w:rsidP="009944CD" w14:paraId="5094F5E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ORR Targeted Assistance Grant (TAG)</w:t>
            </w:r>
          </w:p>
          <w:p w:rsidR="009944CD" w:rsidRPr="00923DBC" w:rsidP="009944CD" w14:paraId="7DAB2CE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ORR Unaccompanied Children (UC) Program</w:t>
            </w:r>
          </w:p>
          <w:p w:rsidR="009944CD" w:rsidRPr="00923DBC" w:rsidP="009944CD" w14:paraId="2AE5C54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ORR Unaccompanied Refugee </w:t>
            </w:r>
            <w:r w:rsidRPr="00923DBC">
              <w:rPr>
                <w:sz w:val="21"/>
                <w:szCs w:val="21"/>
              </w:rPr>
              <w:t>Minors  (</w:t>
            </w:r>
            <w:r w:rsidRPr="00923DBC">
              <w:rPr>
                <w:sz w:val="21"/>
                <w:szCs w:val="21"/>
              </w:rPr>
              <w:t>URM) Program</w:t>
            </w:r>
          </w:p>
          <w:p w:rsidR="009944CD" w:rsidRPr="00923DBC" w:rsidP="009944CD" w14:paraId="4BCCF87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ORR Wilson/Fish Program</w:t>
            </w:r>
          </w:p>
          <w:p w:rsidR="009944CD" w:rsidRPr="00923DBC" w:rsidP="009944CD" w14:paraId="11660E9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Refugee Cash Assistance</w:t>
            </w:r>
          </w:p>
          <w:p w:rsidR="009944CD" w:rsidRPr="00923DBC" w:rsidP="009944CD" w14:paraId="134A39E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Refugee Medical Assistance</w:t>
            </w:r>
          </w:p>
          <w:p w:rsidR="009944CD" w:rsidP="009944CD" w14:paraId="219D241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Refugee Social Services</w:t>
            </w:r>
          </w:p>
          <w:p w:rsidR="00923DBC" w:rsidP="00923DBC" w14:paraId="247E953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Section 8/Permanent Housing Assistance</w:t>
            </w:r>
          </w:p>
          <w:p w:rsidR="00923DBC" w:rsidRPr="00923DBC" w:rsidP="00923DBC" w14:paraId="2730544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SNAP (Food Stamps)</w:t>
            </w:r>
          </w:p>
          <w:p w:rsidR="009944CD" w:rsidRPr="00923DBC" w:rsidP="009944CD" w14:paraId="041DD8B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State-specific Health Benefits</w:t>
            </w:r>
          </w:p>
          <w:p w:rsidR="009944CD" w:rsidRPr="00923DBC" w:rsidP="009944CD" w14:paraId="080FFC2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Social Security Disability (SSI or SSDI)</w:t>
            </w:r>
          </w:p>
          <w:p w:rsidR="009944CD" w:rsidRPr="00923DBC" w:rsidP="009944CD" w14:paraId="684896C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Temporary Assistance for Needy Families</w:t>
            </w:r>
          </w:p>
          <w:p w:rsidR="009944CD" w:rsidRPr="00923DBC" w:rsidP="009944CD" w14:paraId="43CCC50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Unemployment Insurance</w:t>
            </w:r>
          </w:p>
          <w:p w:rsidR="009944CD" w:rsidRPr="00923DBC" w:rsidP="009944CD" w14:paraId="21B07A7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WIC</w:t>
            </w:r>
          </w:p>
          <w:p w:rsidR="009944CD" w:rsidRPr="00923DBC" w:rsidP="009944CD" w14:paraId="0A57BD1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(specify)</w:t>
            </w:r>
          </w:p>
          <w:p w:rsidR="009944CD" w:rsidRPr="00923DBC" w:rsidP="009944CD" w14:paraId="62FCFCB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None</w:t>
            </w:r>
          </w:p>
          <w:p w:rsidR="00973D44" w:rsidRPr="00923DBC" w:rsidP="009944CD" w14:paraId="1E787DA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Unknown</w:t>
            </w:r>
            <w:bookmarkEnd w:id="15"/>
          </w:p>
        </w:tc>
        <w:tc>
          <w:tcPr>
            <w:tcW w:w="2659" w:type="dxa"/>
          </w:tcPr>
          <w:p w:rsidR="00973D44" w:rsidRPr="00923DBC" w:rsidP="00285F82" w14:paraId="0F7A5DB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or more benefits that the client received either directly by the organization or through a referral. Do not include referrals that did not result in the client accessing the service or benefit.</w:t>
            </w:r>
          </w:p>
        </w:tc>
      </w:tr>
    </w:tbl>
    <w:p w:rsidR="00973D44" w:rsidP="00973D44" w14:paraId="332AE6EE" w14:textId="77777777"/>
    <w:p w:rsidR="00973D44" w:rsidP="00973D44" w14:paraId="0FEA068A" w14:textId="77777777">
      <w:pPr>
        <w:rPr>
          <w:rFonts w:eastAsiaTheme="majorEastAsia" w:cs="Arial"/>
          <w:b/>
          <w:bCs/>
          <w:color w:val="264A64"/>
          <w:sz w:val="28"/>
          <w:szCs w:val="26"/>
        </w:rPr>
      </w:pPr>
      <w:r>
        <w:rPr>
          <w:rFonts w:cs="Arial"/>
          <w:color w:val="264A64"/>
          <w:sz w:val="28"/>
        </w:rPr>
        <w:br w:type="page"/>
      </w:r>
    </w:p>
    <w:p w:rsidR="00F75DB8" w:rsidRPr="00DA7A02" w:rsidP="00F75DB8" w14:paraId="200999F3" w14:textId="77777777">
      <w:pPr>
        <w:pStyle w:val="Heading1"/>
        <w:rPr>
          <w:rFonts w:ascii="Arial" w:hAnsi="Arial" w:cs="Arial"/>
          <w:color w:val="264A64"/>
        </w:rPr>
      </w:pPr>
      <w:bookmarkStart w:id="16" w:name="_Toc52980812"/>
      <w:bookmarkStart w:id="17" w:name="_Toc149220118"/>
      <w:r>
        <w:rPr>
          <w:rFonts w:ascii="Arial" w:hAnsi="Arial" w:cs="Arial"/>
          <w:color w:val="264A64"/>
        </w:rPr>
        <w:t xml:space="preserve">Victim </w:t>
      </w:r>
      <w:r w:rsidRPr="00DA7A02">
        <w:rPr>
          <w:rFonts w:ascii="Arial" w:hAnsi="Arial" w:cs="Arial"/>
          <w:color w:val="264A64"/>
        </w:rPr>
        <w:t>O</w:t>
      </w:r>
      <w:r w:rsidRPr="00B55D18">
        <w:rPr>
          <w:rFonts w:ascii="Arial" w:hAnsi="Arial" w:cs="Arial"/>
          <w:color w:val="264A64"/>
        </w:rPr>
        <w:t>utreac</w:t>
      </w:r>
      <w:r w:rsidRPr="00DA7A02">
        <w:rPr>
          <w:rFonts w:ascii="Arial" w:hAnsi="Arial" w:cs="Arial"/>
          <w:color w:val="264A64"/>
        </w:rPr>
        <w:t>h Reporting</w:t>
      </w:r>
      <w:bookmarkEnd w:id="16"/>
      <w:bookmarkEnd w:id="17"/>
    </w:p>
    <w:p w:rsidR="00F75DB8" w:rsidP="00F75DB8" w14:paraId="2B63D380" w14:textId="77777777">
      <w:r>
        <w:rPr>
          <w:u w:val="single"/>
        </w:rPr>
        <w:t>Key Performance Measures</w:t>
      </w:r>
      <w:r>
        <w:t>:</w:t>
      </w:r>
    </w:p>
    <w:p w:rsidR="00F75DB8" w:rsidRPr="00114D4F" w:rsidP="00F75DB8" w14:paraId="2FB58F45" w14:textId="77777777">
      <w:pPr>
        <w:pStyle w:val="ListParagraph"/>
        <w:numPr>
          <w:ilvl w:val="0"/>
          <w:numId w:val="10"/>
        </w:numPr>
        <w:spacing w:after="240"/>
      </w:pPr>
      <w:r>
        <w:t xml:space="preserve">Increase the number of victims of trafficking </w:t>
      </w:r>
      <w:r>
        <w:t>identified</w:t>
      </w:r>
    </w:p>
    <w:p w:rsidR="00F75DB8" w:rsidP="00F75DB8" w14:paraId="634625A0" w14:textId="77777777">
      <w:r>
        <w:rPr>
          <w:u w:val="single"/>
        </w:rPr>
        <w:t>Reporting Expectations</w:t>
      </w:r>
      <w:r>
        <w:t>:</w:t>
      </w:r>
    </w:p>
    <w:p w:rsidR="00F75DB8" w:rsidP="00F75DB8" w14:paraId="151E69FB" w14:textId="77777777">
      <w:r>
        <w:t>The grant</w:t>
      </w:r>
      <w:r w:rsidR="00230EF1">
        <w:t xml:space="preserve"> r</w:t>
      </w:r>
      <w:r>
        <w:t>e</w:t>
      </w:r>
      <w:r w:rsidR="00230EF1">
        <w:t>cipi</w:t>
      </w:r>
      <w:r>
        <w:t>e</w:t>
      </w:r>
      <w:r w:rsidR="00230EF1">
        <w:t>nt</w:t>
      </w:r>
      <w:r>
        <w:t xml:space="preserve"> is expected to submit data on outreach activities and impact on a quarterly </w:t>
      </w:r>
      <w:r w:rsidR="00230EF1">
        <w:t>basis:</w:t>
      </w:r>
    </w:p>
    <w:p w:rsidR="00230EF1" w:rsidRPr="002A670A" w:rsidP="00230EF1" w14:paraId="4AD48984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1 Reporting Period: October 1 – December 31 (due January 30)</w:t>
      </w:r>
    </w:p>
    <w:p w:rsidR="00230EF1" w:rsidRPr="002A670A" w:rsidP="00230EF1" w14:paraId="56AC63CB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2 Reporting Period: January 1 – March 31 (due April 30)</w:t>
      </w:r>
    </w:p>
    <w:p w:rsidR="00230EF1" w:rsidRPr="002A670A" w:rsidP="00230EF1" w14:paraId="2E7D5098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3 Reporting Period: April 1 – June 30 (due July 30), and</w:t>
      </w:r>
    </w:p>
    <w:p w:rsidR="00230EF1" w:rsidP="00D85B42" w14:paraId="188995A3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4 Reporting Period: July 1 – September 31 (due October 30)</w:t>
      </w:r>
    </w:p>
    <w:tbl>
      <w:tblPr>
        <w:tblStyle w:val="TableGrid"/>
        <w:tblW w:w="0" w:type="auto"/>
        <w:tblLook w:val="04A0"/>
      </w:tblPr>
      <w:tblGrid>
        <w:gridCol w:w="2155"/>
        <w:gridCol w:w="3780"/>
        <w:gridCol w:w="3415"/>
      </w:tblGrid>
      <w:tr w14:paraId="7E2E40AA" w14:textId="77777777" w:rsidTr="00B55D18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DBE5F1" w:themeFill="accent1" w:themeFillTint="33"/>
          </w:tcPr>
          <w:p w:rsidR="00B55D18" w:rsidRPr="00050943" w:rsidP="00B55D18" w14:paraId="713E4D74" w14:textId="77777777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A13A6E">
              <w:t>Victim</w:t>
            </w:r>
            <w:r w:rsidRPr="00050943">
              <w:rPr>
                <w:b/>
                <w:color w:val="264A64"/>
                <w:sz w:val="21"/>
                <w:szCs w:val="21"/>
              </w:rPr>
              <w:t xml:space="preserve"> </w:t>
            </w:r>
            <w:r w:rsidRPr="00A13A6E">
              <w:t>Outreach Reporting</w:t>
            </w:r>
          </w:p>
        </w:tc>
      </w:tr>
      <w:tr w14:paraId="5BD48445" w14:textId="77777777" w:rsidTr="00C24B9F">
        <w:tblPrEx>
          <w:tblW w:w="0" w:type="auto"/>
          <w:tblLook w:val="04A0"/>
        </w:tblPrEx>
        <w:tc>
          <w:tcPr>
            <w:tcW w:w="2155" w:type="dxa"/>
            <w:shd w:val="clear" w:color="auto" w:fill="264A64"/>
          </w:tcPr>
          <w:p w:rsidR="00F75DB8" w:rsidRPr="00050943" w:rsidP="00C24B9F" w14:paraId="4F73BEC1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050943">
              <w:rPr>
                <w:b/>
                <w:color w:val="FFFFFF" w:themeColor="background1"/>
                <w:sz w:val="21"/>
                <w:szCs w:val="21"/>
              </w:rPr>
              <w:t>Data Element</w:t>
            </w:r>
          </w:p>
        </w:tc>
        <w:tc>
          <w:tcPr>
            <w:tcW w:w="3780" w:type="dxa"/>
            <w:shd w:val="clear" w:color="auto" w:fill="264A64"/>
          </w:tcPr>
          <w:p w:rsidR="00F75DB8" w:rsidRPr="00050943" w:rsidP="00C24B9F" w14:paraId="2669DBD7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050943">
              <w:rPr>
                <w:b/>
                <w:color w:val="FFFFFF" w:themeColor="background1"/>
                <w:sz w:val="21"/>
                <w:szCs w:val="21"/>
              </w:rPr>
              <w:t>Response Options</w:t>
            </w:r>
          </w:p>
        </w:tc>
        <w:tc>
          <w:tcPr>
            <w:tcW w:w="3415" w:type="dxa"/>
            <w:shd w:val="clear" w:color="auto" w:fill="264A64"/>
          </w:tcPr>
          <w:p w:rsidR="00F75DB8" w:rsidRPr="00050943" w:rsidP="00C24B9F" w14:paraId="462385E5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050943">
              <w:rPr>
                <w:b/>
                <w:color w:val="FFFFFF" w:themeColor="background1"/>
                <w:sz w:val="21"/>
                <w:szCs w:val="21"/>
              </w:rPr>
              <w:t>Operational Guidance</w:t>
            </w:r>
          </w:p>
        </w:tc>
      </w:tr>
      <w:tr w14:paraId="6E133DCF" w14:textId="77777777" w:rsidTr="00C24B9F">
        <w:tblPrEx>
          <w:tblW w:w="0" w:type="auto"/>
          <w:tblLook w:val="04A0"/>
        </w:tblPrEx>
        <w:tc>
          <w:tcPr>
            <w:tcW w:w="2155" w:type="dxa"/>
            <w:vAlign w:val="center"/>
          </w:tcPr>
          <w:p w:rsidR="00B17DE1" w:rsidRPr="00050943" w:rsidP="00B17DE1" w14:paraId="56091842" w14:textId="5795AB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Public Awareness</w:t>
            </w:r>
            <w:r w:rsidRPr="00050943">
              <w:rPr>
                <w:sz w:val="21"/>
                <w:szCs w:val="21"/>
              </w:rPr>
              <w:t xml:space="preserve"> Activities Conducted</w:t>
            </w:r>
          </w:p>
        </w:tc>
        <w:tc>
          <w:tcPr>
            <w:tcW w:w="3780" w:type="dxa"/>
            <w:vAlign w:val="center"/>
          </w:tcPr>
          <w:p w:rsidR="00B17DE1" w:rsidRPr="00050943" w:rsidP="00B17DE1" w14:paraId="35F48B2C" w14:textId="27117A08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(number)</w:t>
            </w:r>
          </w:p>
        </w:tc>
        <w:tc>
          <w:tcPr>
            <w:tcW w:w="3415" w:type="dxa"/>
          </w:tcPr>
          <w:p w:rsidR="00B17DE1" w:rsidRPr="00050943" w:rsidP="00B17DE1" w14:paraId="018BDFBE" w14:textId="4187ED6B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Report the total number of </w:t>
            </w:r>
            <w:r>
              <w:rPr>
                <w:sz w:val="21"/>
                <w:szCs w:val="21"/>
              </w:rPr>
              <w:t>public awareness</w:t>
            </w:r>
            <w:r w:rsidRPr="00050943">
              <w:rPr>
                <w:sz w:val="21"/>
                <w:szCs w:val="21"/>
              </w:rPr>
              <w:t xml:space="preserve"> activities conducted during the reporting period.</w:t>
            </w:r>
          </w:p>
        </w:tc>
      </w:tr>
      <w:tr w14:paraId="34D16AD3" w14:textId="77777777" w:rsidTr="00C24B9F">
        <w:tblPrEx>
          <w:tblW w:w="0" w:type="auto"/>
          <w:tblLook w:val="04A0"/>
        </w:tblPrEx>
        <w:tc>
          <w:tcPr>
            <w:tcW w:w="2155" w:type="dxa"/>
            <w:vAlign w:val="center"/>
          </w:tcPr>
          <w:p w:rsidR="00C03A02" w:rsidRPr="00050943" w:rsidP="00C24B9F" w14:paraId="02E3425B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Outreach Activities Conducted</w:t>
            </w:r>
          </w:p>
        </w:tc>
        <w:tc>
          <w:tcPr>
            <w:tcW w:w="3780" w:type="dxa"/>
            <w:vAlign w:val="center"/>
          </w:tcPr>
          <w:p w:rsidR="00C03A02" w:rsidRPr="00050943" w:rsidP="00C24B9F" w14:paraId="63755720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(number)</w:t>
            </w:r>
          </w:p>
        </w:tc>
        <w:tc>
          <w:tcPr>
            <w:tcW w:w="3415" w:type="dxa"/>
          </w:tcPr>
          <w:p w:rsidR="00C03A02" w:rsidRPr="00050943" w:rsidP="00C24B9F" w14:paraId="279C5E11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Report the total number of outreach activities conducted during the reporting period.</w:t>
            </w:r>
          </w:p>
        </w:tc>
      </w:tr>
      <w:tr w14:paraId="26BE729F" w14:textId="77777777" w:rsidTr="00C24B9F">
        <w:tblPrEx>
          <w:tblW w:w="0" w:type="auto"/>
          <w:tblLook w:val="04A0"/>
        </w:tblPrEx>
        <w:tc>
          <w:tcPr>
            <w:tcW w:w="2155" w:type="dxa"/>
            <w:vAlign w:val="center"/>
          </w:tcPr>
          <w:p w:rsidR="000D4A76" w:rsidRPr="00050943" w:rsidP="000D4A76" w14:paraId="60FBE06A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Outreach Settings</w:t>
            </w:r>
          </w:p>
        </w:tc>
        <w:tc>
          <w:tcPr>
            <w:tcW w:w="3780" w:type="dxa"/>
            <w:vAlign w:val="center"/>
          </w:tcPr>
          <w:p w:rsidR="000D4A76" w:rsidP="000D4A76" w14:paraId="39DD3274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Agricultural Settings</w:t>
            </w:r>
          </w:p>
          <w:p w:rsidR="000D4A76" w:rsidRPr="00050943" w:rsidP="000D4A76" w14:paraId="75E54DDA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Casinos</w:t>
            </w:r>
          </w:p>
          <w:p w:rsidR="000D4A76" w:rsidRPr="00050943" w:rsidP="000D4A76" w14:paraId="78E8897F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Commercial Establishments</w:t>
            </w:r>
          </w:p>
          <w:p w:rsidR="000D4A76" w:rsidRPr="00050943" w:rsidP="000D4A76" w14:paraId="0BEFBD28" w14:textId="77777777">
            <w:pPr>
              <w:rPr>
                <w:sz w:val="21"/>
                <w:szCs w:val="21"/>
              </w:rPr>
            </w:pPr>
            <w:bookmarkStart w:id="18" w:name="_Hlk107499776"/>
            <w:r w:rsidRPr="00050943">
              <w:rPr>
                <w:sz w:val="21"/>
                <w:szCs w:val="21"/>
              </w:rPr>
              <w:t>• Consulates</w:t>
            </w:r>
          </w:p>
          <w:p w:rsidR="000D4A76" w:rsidRPr="00050943" w:rsidP="000D4A76" w14:paraId="0738704A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Court-Based Settings</w:t>
            </w:r>
          </w:p>
          <w:p w:rsidR="000D4A76" w:rsidRPr="00050943" w:rsidP="000D4A76" w14:paraId="1B3888AC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Day Labor Settings</w:t>
            </w:r>
          </w:p>
          <w:p w:rsidR="000D4A76" w:rsidP="000D4A76" w14:paraId="62DFF464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Detention Settings</w:t>
            </w:r>
          </w:p>
          <w:p w:rsidR="000D4A76" w:rsidP="000D4A76" w14:paraId="44AF8C3A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Digital: </w:t>
            </w:r>
            <w:r>
              <w:rPr>
                <w:sz w:val="21"/>
                <w:szCs w:val="21"/>
              </w:rPr>
              <w:t>Social Media</w:t>
            </w:r>
          </w:p>
          <w:p w:rsidR="000D4A76" w:rsidRPr="00050943" w:rsidP="000D4A76" w14:paraId="1DA35621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Digital: Other</w:t>
            </w:r>
          </w:p>
          <w:p w:rsidR="000D4A76" w:rsidP="000D4A76" w14:paraId="1E2BE74A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Education Settings</w:t>
            </w:r>
          </w:p>
          <w:p w:rsidR="000D4A76" w:rsidRPr="00050943" w:rsidP="000D4A76" w14:paraId="1554B74F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Factories</w:t>
            </w:r>
          </w:p>
          <w:p w:rsidR="000D4A76" w:rsidP="000D4A76" w14:paraId="6E0918BB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Health Care Settings</w:t>
            </w:r>
          </w:p>
          <w:p w:rsidR="000D4A76" w:rsidRPr="00050943" w:rsidP="000D4A76" w14:paraId="6E069F43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Homeless Encampments</w:t>
            </w:r>
          </w:p>
          <w:p w:rsidR="000D4A76" w:rsidRPr="00050943" w:rsidP="000D4A76" w14:paraId="0F18CBBF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Hotel/Hospitality Settings</w:t>
            </w:r>
          </w:p>
          <w:p w:rsidR="000D4A76" w:rsidRPr="00050943" w:rsidP="000D4A76" w14:paraId="454D2259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Massage Parlors</w:t>
            </w:r>
          </w:p>
          <w:p w:rsidR="000D4A76" w:rsidP="000D4A76" w14:paraId="3B2B8082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Shelter Settings</w:t>
            </w:r>
          </w:p>
          <w:p w:rsidR="000D4A76" w:rsidRPr="00050943" w:rsidP="000D4A76" w14:paraId="0EEDBC58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Street Settings</w:t>
            </w:r>
          </w:p>
          <w:p w:rsidR="000D4A76" w:rsidRPr="00050943" w:rsidP="000D4A76" w14:paraId="515F2986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Strip Clubs</w:t>
            </w:r>
          </w:p>
          <w:p w:rsidR="000D4A76" w:rsidRPr="00050943" w:rsidP="000D4A76" w14:paraId="4AC8E44D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Youth Care Settings</w:t>
            </w:r>
          </w:p>
          <w:p w:rsidR="000D4A76" w:rsidRPr="00050943" w:rsidP="000D4A76" w14:paraId="17EB4A06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Other (specify)</w:t>
            </w:r>
            <w:bookmarkEnd w:id="18"/>
          </w:p>
        </w:tc>
        <w:tc>
          <w:tcPr>
            <w:tcW w:w="3415" w:type="dxa"/>
          </w:tcPr>
          <w:p w:rsidR="000D4A76" w:rsidRPr="00050943" w:rsidP="000D4A76" w14:paraId="388378CF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Select the site or venue where outreach was conducted during the reporting period.</w:t>
            </w:r>
          </w:p>
        </w:tc>
      </w:tr>
      <w:tr w14:paraId="29692D9A" w14:textId="77777777" w:rsidTr="00C24B9F">
        <w:tblPrEx>
          <w:tblW w:w="0" w:type="auto"/>
          <w:tblLook w:val="04A0"/>
        </w:tblPrEx>
        <w:tc>
          <w:tcPr>
            <w:tcW w:w="2155" w:type="dxa"/>
            <w:vAlign w:val="center"/>
          </w:tcPr>
          <w:p w:rsidR="000D4A76" w:rsidRPr="00050943" w:rsidP="000D4A76" w14:paraId="733FF3EF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Target Population(s)</w:t>
            </w:r>
          </w:p>
        </w:tc>
        <w:tc>
          <w:tcPr>
            <w:tcW w:w="3780" w:type="dxa"/>
            <w:vAlign w:val="center"/>
          </w:tcPr>
          <w:p w:rsidR="000D4A76" w:rsidP="000D4A76" w14:paraId="777DFE2C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 w:rsidRPr="00692E4C">
              <w:rPr>
                <w:sz w:val="21"/>
                <w:szCs w:val="21"/>
              </w:rPr>
              <w:t>2SLGBTQIA+ Populations</w:t>
            </w:r>
          </w:p>
          <w:p w:rsidR="000D4A76" w:rsidRPr="00050943" w:rsidP="000D4A76" w14:paraId="378CE2FC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Alaska Native/Indigenous Populations</w:t>
            </w:r>
          </w:p>
          <w:p w:rsidR="000D4A76" w:rsidRPr="00050943" w:rsidP="000D4A76" w14:paraId="32ECA0E9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Asian American/Pacific Islander Populations</w:t>
            </w:r>
          </w:p>
          <w:p w:rsidR="000D4A76" w:rsidRPr="00050943" w:rsidP="000D4A76" w14:paraId="3AE5C96F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Black Populations</w:t>
            </w:r>
          </w:p>
          <w:p w:rsidR="000D4A76" w:rsidRPr="00050943" w:rsidP="000D4A76" w14:paraId="1C6D8968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Boys and Men</w:t>
            </w:r>
          </w:p>
          <w:p w:rsidR="000D4A76" w:rsidRPr="00050943" w:rsidP="000D4A76" w14:paraId="313D2BB4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D</w:t>
            </w:r>
            <w:r>
              <w:rPr>
                <w:sz w:val="21"/>
                <w:szCs w:val="21"/>
              </w:rPr>
              <w:t>irect Care Workers</w:t>
            </w:r>
          </w:p>
          <w:p w:rsidR="000D4A76" w:rsidRPr="00050943" w:rsidP="000D4A76" w14:paraId="12C278D4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Hispanic or Latino Populations</w:t>
            </w:r>
          </w:p>
          <w:p w:rsidR="000D4A76" w:rsidRPr="00050943" w:rsidP="000D4A76" w14:paraId="49A207B9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People with Disabilities</w:t>
            </w:r>
          </w:p>
          <w:p w:rsidR="000D4A76" w:rsidRPr="00050943" w:rsidP="000D4A76" w14:paraId="680F3293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People who Live in Rural Communities</w:t>
            </w:r>
          </w:p>
          <w:p w:rsidR="000D4A76" w:rsidRPr="00050943" w:rsidP="000D4A76" w14:paraId="2A142099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Religious Minority Populations</w:t>
            </w:r>
          </w:p>
          <w:p w:rsidR="000D4A76" w:rsidRPr="00050943" w:rsidP="000D4A76" w14:paraId="61335656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Runaway Homeless Youth Populations</w:t>
            </w:r>
          </w:p>
        </w:tc>
        <w:tc>
          <w:tcPr>
            <w:tcW w:w="3415" w:type="dxa"/>
          </w:tcPr>
          <w:p w:rsidR="000D4A76" w:rsidRPr="00050943" w:rsidP="000D4A76" w14:paraId="09840965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Select </w:t>
            </w:r>
            <w:r>
              <w:rPr>
                <w:sz w:val="21"/>
                <w:szCs w:val="21"/>
              </w:rPr>
              <w:t>the population(s) targeted over the course of ou</w:t>
            </w:r>
            <w:r w:rsidRPr="00050943">
              <w:rPr>
                <w:sz w:val="21"/>
                <w:szCs w:val="21"/>
              </w:rPr>
              <w:t xml:space="preserve">treach </w:t>
            </w:r>
            <w:r>
              <w:rPr>
                <w:sz w:val="21"/>
                <w:szCs w:val="21"/>
              </w:rPr>
              <w:t>activities</w:t>
            </w:r>
            <w:r w:rsidRPr="00050943">
              <w:rPr>
                <w:sz w:val="21"/>
                <w:szCs w:val="21"/>
              </w:rPr>
              <w:t xml:space="preserve"> conducted during the reporting period.</w:t>
            </w:r>
          </w:p>
        </w:tc>
      </w:tr>
      <w:tr w14:paraId="1A80BE94" w14:textId="77777777" w:rsidTr="00C24B9F">
        <w:tblPrEx>
          <w:tblW w:w="0" w:type="auto"/>
          <w:tblLook w:val="04A0"/>
        </w:tblPrEx>
        <w:tc>
          <w:tcPr>
            <w:tcW w:w="2155" w:type="dxa"/>
            <w:vAlign w:val="center"/>
          </w:tcPr>
          <w:p w:rsidR="000D4A76" w:rsidRPr="00050943" w:rsidP="000D4A76" w14:paraId="4307327B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Number of Victims Identified</w:t>
            </w:r>
          </w:p>
        </w:tc>
        <w:tc>
          <w:tcPr>
            <w:tcW w:w="3780" w:type="dxa"/>
            <w:vAlign w:val="center"/>
          </w:tcPr>
          <w:p w:rsidR="000D4A76" w:rsidRPr="00050943" w:rsidP="000D4A76" w14:paraId="062861BE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(number)</w:t>
            </w:r>
          </w:p>
        </w:tc>
        <w:tc>
          <w:tcPr>
            <w:tcW w:w="3415" w:type="dxa"/>
          </w:tcPr>
          <w:p w:rsidR="000D4A76" w:rsidRPr="00050943" w:rsidP="000D4A76" w14:paraId="563A6D52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Record the number of victims identified by grant recipient through outreach activities, including funded partners.</w:t>
            </w:r>
          </w:p>
        </w:tc>
      </w:tr>
    </w:tbl>
    <w:p w:rsidR="005F574A" w14:paraId="44714571" w14:textId="77777777">
      <w:pPr>
        <w:rPr>
          <w:rFonts w:eastAsiaTheme="majorEastAsia" w:cs="Arial"/>
          <w:b/>
          <w:bCs/>
          <w:color w:val="264A64"/>
          <w:sz w:val="28"/>
          <w:szCs w:val="28"/>
        </w:rPr>
      </w:pPr>
      <w:r>
        <w:rPr>
          <w:rFonts w:cs="Arial"/>
          <w:color w:val="264A64"/>
        </w:rPr>
        <w:br w:type="page"/>
      </w:r>
    </w:p>
    <w:p w:rsidR="00BB38F6" w:rsidRPr="00DA7A02" w:rsidP="00DA7A02" w14:paraId="187BAC15" w14:textId="77777777">
      <w:pPr>
        <w:pStyle w:val="Heading1"/>
        <w:rPr>
          <w:rFonts w:ascii="Arial" w:hAnsi="Arial" w:cs="Arial"/>
          <w:color w:val="264A64"/>
        </w:rPr>
      </w:pPr>
      <w:bookmarkStart w:id="19" w:name="_Toc149220119"/>
      <w:r>
        <w:rPr>
          <w:rFonts w:ascii="Arial" w:hAnsi="Arial" w:cs="Arial"/>
          <w:color w:val="264A64"/>
        </w:rPr>
        <w:t>Subrecipient Enrollment</w:t>
      </w:r>
      <w:r w:rsidRPr="00DA7A02" w:rsidR="00FB0F31">
        <w:rPr>
          <w:rFonts w:ascii="Arial" w:hAnsi="Arial" w:cs="Arial"/>
          <w:color w:val="264A64"/>
        </w:rPr>
        <w:t xml:space="preserve"> Reporting</w:t>
      </w:r>
      <w:bookmarkEnd w:id="19"/>
    </w:p>
    <w:p w:rsidR="00EC2BB8" w:rsidP="00CE1BC5" w14:paraId="5B856A88" w14:textId="77777777">
      <w:r>
        <w:rPr>
          <w:u w:val="single"/>
        </w:rPr>
        <w:t>Key Performance Measures</w:t>
      </w:r>
      <w:r>
        <w:t>:</w:t>
      </w:r>
    </w:p>
    <w:p w:rsidR="0038148F" w:rsidP="0038148F" w14:paraId="2854D97F" w14:textId="77777777">
      <w:pPr>
        <w:pStyle w:val="ListParagraph"/>
        <w:numPr>
          <w:ilvl w:val="0"/>
          <w:numId w:val="11"/>
        </w:numPr>
        <w:spacing w:after="240"/>
      </w:pPr>
      <w:r>
        <w:t xml:space="preserve">Increase the diversity of services available to victims of </w:t>
      </w:r>
      <w:r>
        <w:t>trafficking</w:t>
      </w:r>
    </w:p>
    <w:p w:rsidR="009479DC" w:rsidRPr="009479DC" w:rsidP="009479DC" w14:paraId="5A289ACD" w14:textId="77777777">
      <w:r>
        <w:rPr>
          <w:u w:val="single"/>
        </w:rPr>
        <w:t>Reporting Expectations</w:t>
      </w:r>
      <w:r>
        <w:t>:</w:t>
      </w:r>
    </w:p>
    <w:p w:rsidR="005F574A" w:rsidRPr="009479DC" w:rsidP="005F574A" w14:paraId="62C7971E" w14:textId="77777777">
      <w:pPr>
        <w:spacing w:after="240"/>
      </w:pPr>
      <w:r w:rsidRPr="009479DC">
        <w:t>The grant</w:t>
      </w:r>
      <w:r>
        <w:t xml:space="preserve"> r</w:t>
      </w:r>
      <w:r w:rsidRPr="009479DC">
        <w:t>e</w:t>
      </w:r>
      <w:r>
        <w:t>cipi</w:t>
      </w:r>
      <w:r w:rsidRPr="009479DC">
        <w:t>e</w:t>
      </w:r>
      <w:r>
        <w:t>nt</w:t>
      </w:r>
      <w:r w:rsidRPr="009479DC">
        <w:t xml:space="preserve"> is expected to collect data elements </w:t>
      </w:r>
      <w:r w:rsidRPr="009479DC">
        <w:rPr>
          <w:b/>
          <w:u w:val="single"/>
        </w:rPr>
        <w:t>only</w:t>
      </w:r>
      <w:r w:rsidRPr="009479DC">
        <w:t xml:space="preserve"> on subrecipients </w:t>
      </w:r>
      <w:r>
        <w:t xml:space="preserve">or entities/organizations with whom the grant recipient has a formal contractual relationship to provide services. This data should be updated as entities/organizations are </w:t>
      </w:r>
      <w:r w:rsidRPr="009479DC">
        <w:t xml:space="preserve">enrolled into the </w:t>
      </w:r>
      <w:r>
        <w:t>grant recipient</w:t>
      </w:r>
      <w:r w:rsidRPr="009479DC">
        <w:t>’s network on a rolling basis.</w:t>
      </w:r>
      <w:r>
        <w:t xml:space="preserve"> Any updates are to be reported on a quarterly basis.</w:t>
      </w:r>
    </w:p>
    <w:tbl>
      <w:tblPr>
        <w:tblStyle w:val="TableGrid"/>
        <w:tblW w:w="0" w:type="auto"/>
        <w:tblLook w:val="04A0"/>
      </w:tblPr>
      <w:tblGrid>
        <w:gridCol w:w="1799"/>
        <w:gridCol w:w="4896"/>
        <w:gridCol w:w="2655"/>
      </w:tblGrid>
      <w:tr w14:paraId="17E4523F" w14:textId="77777777" w:rsidTr="00C03A02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DBE5F1" w:themeFill="accent1" w:themeFillTint="33"/>
            <w:vAlign w:val="center"/>
          </w:tcPr>
          <w:p w:rsidR="00C03A02" w:rsidRPr="00C03A02" w:rsidP="00C03A02" w14:paraId="1DFD4247" w14:textId="77777777">
            <w:pPr>
              <w:rPr>
                <w:b/>
                <w:color w:val="264A64"/>
                <w:sz w:val="21"/>
                <w:szCs w:val="21"/>
              </w:rPr>
            </w:pPr>
            <w:r>
              <w:t>Subrecipient Enrollment</w:t>
            </w:r>
            <w:r w:rsidRPr="00A13A6E">
              <w:t xml:space="preserve"> Reporting</w:t>
            </w:r>
          </w:p>
        </w:tc>
      </w:tr>
      <w:tr w14:paraId="17B85AD4" w14:textId="77777777" w:rsidTr="00170F7A">
        <w:tblPrEx>
          <w:tblW w:w="0" w:type="auto"/>
          <w:tblLook w:val="04A0"/>
        </w:tblPrEx>
        <w:tc>
          <w:tcPr>
            <w:tcW w:w="1799" w:type="dxa"/>
            <w:shd w:val="clear" w:color="auto" w:fill="264A64"/>
            <w:vAlign w:val="center"/>
          </w:tcPr>
          <w:p w:rsidR="00E6315B" w:rsidRPr="00C03A02" w:rsidP="00BB38F6" w14:paraId="2D33F40F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C03A02">
              <w:rPr>
                <w:b/>
                <w:color w:val="FFFFFF" w:themeColor="background1"/>
                <w:sz w:val="21"/>
                <w:szCs w:val="21"/>
              </w:rPr>
              <w:t>Data Element</w:t>
            </w:r>
          </w:p>
        </w:tc>
        <w:tc>
          <w:tcPr>
            <w:tcW w:w="4896" w:type="dxa"/>
            <w:shd w:val="clear" w:color="auto" w:fill="264A64"/>
            <w:vAlign w:val="center"/>
          </w:tcPr>
          <w:p w:rsidR="00E6315B" w:rsidRPr="00C03A02" w:rsidP="00BB38F6" w14:paraId="3D26ADA1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C03A02">
              <w:rPr>
                <w:b/>
                <w:color w:val="FFFFFF" w:themeColor="background1"/>
                <w:sz w:val="21"/>
                <w:szCs w:val="21"/>
              </w:rPr>
              <w:t>Response Options</w:t>
            </w:r>
          </w:p>
        </w:tc>
        <w:tc>
          <w:tcPr>
            <w:tcW w:w="2655" w:type="dxa"/>
            <w:shd w:val="clear" w:color="auto" w:fill="264A64"/>
            <w:vAlign w:val="center"/>
          </w:tcPr>
          <w:p w:rsidR="00E6315B" w:rsidRPr="00C03A02" w:rsidP="00BB38F6" w14:paraId="0FDFCC96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C03A02">
              <w:rPr>
                <w:b/>
                <w:color w:val="FFFFFF" w:themeColor="background1"/>
                <w:sz w:val="21"/>
                <w:szCs w:val="21"/>
              </w:rPr>
              <w:t>Operational Guidance</w:t>
            </w:r>
          </w:p>
        </w:tc>
      </w:tr>
      <w:tr w14:paraId="71E8C443" w14:textId="77777777" w:rsidTr="00170F7A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E6315B" w:rsidRPr="00541CDD" w:rsidP="00BB38F6" w14:paraId="168143AC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Name of </w:t>
            </w:r>
            <w:r w:rsidR="007C53EE">
              <w:rPr>
                <w:sz w:val="21"/>
                <w:szCs w:val="21"/>
              </w:rPr>
              <w:t xml:space="preserve">Subrecipient </w:t>
            </w:r>
            <w:r w:rsidRPr="00541CDD">
              <w:rPr>
                <w:sz w:val="21"/>
                <w:szCs w:val="21"/>
              </w:rPr>
              <w:t>Organization</w:t>
            </w:r>
          </w:p>
        </w:tc>
        <w:tc>
          <w:tcPr>
            <w:tcW w:w="4896" w:type="dxa"/>
            <w:vAlign w:val="center"/>
          </w:tcPr>
          <w:p w:rsidR="00E6315B" w:rsidRPr="00541CDD" w:rsidP="00BB38F6" w14:paraId="780DC9FD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(text)</w:t>
            </w:r>
          </w:p>
        </w:tc>
        <w:tc>
          <w:tcPr>
            <w:tcW w:w="2655" w:type="dxa"/>
          </w:tcPr>
          <w:p w:rsidR="00E6315B" w:rsidRPr="00541CDD" w:rsidP="00CE1BC5" w14:paraId="440AEB11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Record name of partnering organization.</w:t>
            </w:r>
          </w:p>
        </w:tc>
      </w:tr>
      <w:tr w14:paraId="06D95947" w14:textId="77777777" w:rsidTr="00170F7A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E6315B" w:rsidRPr="00541CDD" w:rsidP="00BB38F6" w14:paraId="09BE3D6C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Location of </w:t>
            </w:r>
            <w:r w:rsidR="007C53EE">
              <w:rPr>
                <w:sz w:val="21"/>
                <w:szCs w:val="21"/>
              </w:rPr>
              <w:t xml:space="preserve">Subrecipient </w:t>
            </w:r>
            <w:r w:rsidRPr="00541CDD">
              <w:rPr>
                <w:sz w:val="21"/>
                <w:szCs w:val="21"/>
              </w:rPr>
              <w:t>Organization</w:t>
            </w:r>
          </w:p>
        </w:tc>
        <w:tc>
          <w:tcPr>
            <w:tcW w:w="4896" w:type="dxa"/>
            <w:vAlign w:val="center"/>
          </w:tcPr>
          <w:p w:rsidR="00E6315B" w:rsidRPr="00541CDD" w:rsidP="00160830" w14:paraId="62470E1B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City</w:t>
            </w:r>
            <w:r w:rsidRPr="00541CDD" w:rsidR="00A002C2">
              <w:rPr>
                <w:sz w:val="21"/>
                <w:szCs w:val="21"/>
              </w:rPr>
              <w:t>, State</w:t>
            </w:r>
          </w:p>
        </w:tc>
        <w:tc>
          <w:tcPr>
            <w:tcW w:w="2655" w:type="dxa"/>
          </w:tcPr>
          <w:p w:rsidR="00E6315B" w:rsidRPr="00541CDD" w:rsidP="00CE1BC5" w14:paraId="5AF512A6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Record location of organization.</w:t>
            </w:r>
          </w:p>
        </w:tc>
      </w:tr>
      <w:tr w14:paraId="6FAD01D4" w14:textId="77777777" w:rsidTr="00170F7A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E6315B" w:rsidRPr="00541CDD" w:rsidP="00BB38F6" w14:paraId="5B42ACA4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Type of </w:t>
            </w:r>
            <w:r w:rsidR="007C53EE">
              <w:rPr>
                <w:sz w:val="21"/>
                <w:szCs w:val="21"/>
              </w:rPr>
              <w:t xml:space="preserve">Subrecipient </w:t>
            </w:r>
            <w:r w:rsidRPr="00541CDD">
              <w:rPr>
                <w:sz w:val="21"/>
                <w:szCs w:val="21"/>
              </w:rPr>
              <w:t>Organization</w:t>
            </w:r>
          </w:p>
        </w:tc>
        <w:tc>
          <w:tcPr>
            <w:tcW w:w="4896" w:type="dxa"/>
            <w:vAlign w:val="center"/>
          </w:tcPr>
          <w:p w:rsidR="00902DB4" w:rsidP="00902DB4" w14:paraId="27E60418" w14:textId="77777777">
            <w:pPr>
              <w:jc w:val="both"/>
              <w:rPr>
                <w:sz w:val="21"/>
                <w:szCs w:val="21"/>
              </w:rPr>
            </w:pPr>
            <w:bookmarkStart w:id="20" w:name="_Hlk107500173"/>
            <w:r w:rsidRPr="00541CDD">
              <w:rPr>
                <w:sz w:val="21"/>
                <w:szCs w:val="21"/>
              </w:rPr>
              <w:t xml:space="preserve">• Advocacy                         </w:t>
            </w:r>
          </w:p>
          <w:p w:rsidR="002C6642" w:rsidRPr="00541CDD" w:rsidP="00902DB4" w14:paraId="3E37D181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Behavioral Health</w:t>
            </w:r>
          </w:p>
          <w:p w:rsidR="00902DB4" w:rsidP="00902DB4" w14:paraId="7E6D11F5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Child Welfare</w:t>
            </w:r>
            <w:r w:rsidRPr="00541CDD" w:rsidR="006650A4">
              <w:rPr>
                <w:sz w:val="21"/>
                <w:szCs w:val="21"/>
              </w:rPr>
              <w:t xml:space="preserve">               </w:t>
            </w:r>
            <w:r w:rsidRPr="00541CDD" w:rsidR="002C6642">
              <w:rPr>
                <w:sz w:val="21"/>
                <w:szCs w:val="21"/>
              </w:rPr>
              <w:t xml:space="preserve">  </w:t>
            </w:r>
          </w:p>
          <w:p w:rsidR="00902DB4" w:rsidP="00902DB4" w14:paraId="3956EAE0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Education                          </w:t>
            </w:r>
          </w:p>
          <w:p w:rsidR="002C6642" w:rsidRPr="00541CDD" w:rsidP="00902DB4" w14:paraId="567D6B6A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Employment</w:t>
            </w:r>
          </w:p>
          <w:p w:rsidR="00902DB4" w:rsidP="00902DB4" w14:paraId="248EABC2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Faith Based                      </w:t>
            </w:r>
          </w:p>
          <w:p w:rsidR="002C6642" w:rsidRPr="00541CDD" w:rsidP="00902DB4" w14:paraId="105FFAAF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Government</w:t>
            </w:r>
          </w:p>
          <w:p w:rsidR="00902DB4" w:rsidP="00902DB4" w14:paraId="4D20D0CF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Health</w:t>
            </w:r>
            <w:r w:rsidRPr="00541CDD" w:rsidR="00FE1878">
              <w:rPr>
                <w:sz w:val="21"/>
                <w:szCs w:val="21"/>
              </w:rPr>
              <w:t xml:space="preserve"> C</w:t>
            </w:r>
            <w:r w:rsidRPr="00541CDD">
              <w:rPr>
                <w:sz w:val="21"/>
                <w:szCs w:val="21"/>
              </w:rPr>
              <w:t>are</w:t>
            </w:r>
            <w:r w:rsidRPr="00541CDD" w:rsidR="006650A4">
              <w:rPr>
                <w:sz w:val="21"/>
                <w:szCs w:val="21"/>
              </w:rPr>
              <w:t xml:space="preserve">                   </w:t>
            </w:r>
            <w:r w:rsidRPr="00541CDD" w:rsidR="00E34E8F">
              <w:rPr>
                <w:sz w:val="21"/>
                <w:szCs w:val="21"/>
              </w:rPr>
              <w:t xml:space="preserve"> </w:t>
            </w:r>
            <w:r w:rsidRPr="00541CDD" w:rsidR="006650A4">
              <w:rPr>
                <w:sz w:val="21"/>
                <w:szCs w:val="21"/>
              </w:rPr>
              <w:t xml:space="preserve"> </w:t>
            </w:r>
            <w:r w:rsidRPr="00541CDD" w:rsidR="002C6642">
              <w:rPr>
                <w:sz w:val="21"/>
                <w:szCs w:val="21"/>
              </w:rPr>
              <w:t xml:space="preserve"> </w:t>
            </w:r>
          </w:p>
          <w:p w:rsidR="00A002C2" w:rsidRPr="00541CDD" w:rsidP="00902DB4" w14:paraId="7EF768BE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</w:t>
            </w:r>
            <w:r w:rsidRPr="00541CDD" w:rsidR="002C6642">
              <w:rPr>
                <w:sz w:val="21"/>
                <w:szCs w:val="21"/>
              </w:rPr>
              <w:t>Housing</w:t>
            </w:r>
          </w:p>
          <w:p w:rsidR="00902DB4" w:rsidP="00902DB4" w14:paraId="747A2F2A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</w:t>
            </w:r>
            <w:r w:rsidRPr="00541CDD" w:rsidR="002C6642">
              <w:rPr>
                <w:sz w:val="21"/>
                <w:szCs w:val="21"/>
              </w:rPr>
              <w:t>Law Enforcement</w:t>
            </w:r>
            <w:r w:rsidRPr="00541CDD" w:rsidR="006650A4">
              <w:rPr>
                <w:sz w:val="21"/>
                <w:szCs w:val="21"/>
              </w:rPr>
              <w:t xml:space="preserve">           </w:t>
            </w:r>
            <w:r w:rsidRPr="00541CDD" w:rsidR="002C6642">
              <w:rPr>
                <w:sz w:val="21"/>
                <w:szCs w:val="21"/>
              </w:rPr>
              <w:t xml:space="preserve"> </w:t>
            </w:r>
            <w:r w:rsidRPr="00541CDD" w:rsidR="006650A4">
              <w:rPr>
                <w:sz w:val="21"/>
                <w:szCs w:val="21"/>
              </w:rPr>
              <w:t xml:space="preserve"> </w:t>
            </w:r>
          </w:p>
          <w:p w:rsidR="00A002C2" w:rsidRPr="00541CDD" w:rsidP="00902DB4" w14:paraId="0E705F10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</w:t>
            </w:r>
            <w:r w:rsidRPr="00541CDD" w:rsidR="002C6642">
              <w:rPr>
                <w:sz w:val="21"/>
                <w:szCs w:val="21"/>
              </w:rPr>
              <w:t>Legal</w:t>
            </w:r>
          </w:p>
          <w:p w:rsidR="00902DB4" w:rsidP="00902DB4" w14:paraId="07FBA595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Other Criminal Justice </w:t>
            </w:r>
            <w:r w:rsidRPr="00541CDD" w:rsidR="002C6642">
              <w:rPr>
                <w:sz w:val="21"/>
                <w:szCs w:val="21"/>
              </w:rPr>
              <w:t xml:space="preserve">     </w:t>
            </w:r>
          </w:p>
          <w:p w:rsidR="00A002C2" w:rsidRPr="00541CDD" w:rsidP="00902DB4" w14:paraId="5C0C0484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Private Sector</w:t>
            </w:r>
          </w:p>
          <w:p w:rsidR="00902DB4" w:rsidP="00902DB4" w14:paraId="54162F6B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</w:t>
            </w:r>
            <w:r w:rsidRPr="00541CDD" w:rsidR="002C6642">
              <w:rPr>
                <w:sz w:val="21"/>
                <w:szCs w:val="21"/>
              </w:rPr>
              <w:t>Public Health</w:t>
            </w:r>
            <w:r w:rsidRPr="00541CDD" w:rsidR="00FE1878">
              <w:rPr>
                <w:sz w:val="21"/>
                <w:szCs w:val="21"/>
              </w:rPr>
              <w:t xml:space="preserve">                    </w:t>
            </w:r>
          </w:p>
          <w:p w:rsidR="00A002C2" w:rsidRPr="00541CDD" w:rsidP="00902DB4" w14:paraId="7225F230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School (K-12)</w:t>
            </w:r>
          </w:p>
          <w:p w:rsidR="00902DB4" w:rsidP="00902DB4" w14:paraId="34C8FEDE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</w:t>
            </w:r>
            <w:r w:rsidRPr="00541CDD" w:rsidR="002C6642">
              <w:rPr>
                <w:sz w:val="21"/>
                <w:szCs w:val="21"/>
              </w:rPr>
              <w:t xml:space="preserve">Service Provider                </w:t>
            </w:r>
          </w:p>
          <w:p w:rsidR="00E6315B" w:rsidRPr="00541CDD" w:rsidP="00902DB4" w14:paraId="1DE665FD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</w:t>
            </w:r>
            <w:r w:rsidRPr="00541CDD" w:rsidR="00A002C2">
              <w:rPr>
                <w:sz w:val="21"/>
                <w:szCs w:val="21"/>
              </w:rPr>
              <w:t xml:space="preserve"> Other (specify)</w:t>
            </w:r>
            <w:bookmarkEnd w:id="20"/>
          </w:p>
        </w:tc>
        <w:tc>
          <w:tcPr>
            <w:tcW w:w="2655" w:type="dxa"/>
          </w:tcPr>
          <w:p w:rsidR="00E6315B" w:rsidRPr="00541CDD" w:rsidP="00CE1BC5" w14:paraId="2AE35E7F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Select the sector that best describes the type of organization </w:t>
            </w:r>
            <w:r w:rsidRPr="00541CDD">
              <w:rPr>
                <w:sz w:val="21"/>
                <w:szCs w:val="21"/>
              </w:rPr>
              <w:t>entering into</w:t>
            </w:r>
            <w:r w:rsidRPr="00541CDD">
              <w:rPr>
                <w:sz w:val="21"/>
                <w:szCs w:val="21"/>
              </w:rPr>
              <w:t xml:space="preserve"> the partnership.</w:t>
            </w:r>
          </w:p>
        </w:tc>
      </w:tr>
      <w:tr w14:paraId="37886B8B" w14:textId="77777777" w:rsidTr="00170F7A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120138" w:rsidRPr="00541CDD" w:rsidP="00120138" w14:paraId="5B2C1E18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Subrecipient </w:t>
            </w:r>
            <w:r w:rsidRPr="00541CDD">
              <w:rPr>
                <w:sz w:val="21"/>
                <w:szCs w:val="21"/>
              </w:rPr>
              <w:t>Service Sites</w:t>
            </w:r>
          </w:p>
        </w:tc>
        <w:tc>
          <w:tcPr>
            <w:tcW w:w="4896" w:type="dxa"/>
            <w:vAlign w:val="center"/>
          </w:tcPr>
          <w:p w:rsidR="00120138" w:rsidRPr="00541CDD" w:rsidP="00120138" w14:paraId="468B7721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(number)</w:t>
            </w:r>
          </w:p>
        </w:tc>
        <w:tc>
          <w:tcPr>
            <w:tcW w:w="2655" w:type="dxa"/>
          </w:tcPr>
          <w:p w:rsidR="00120138" w:rsidRPr="00541CDD" w:rsidP="00120138" w14:paraId="6F6602DB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Record the total number of service site locations of the partner.</w:t>
            </w:r>
          </w:p>
        </w:tc>
      </w:tr>
      <w:tr w14:paraId="4C2AB08A" w14:textId="77777777" w:rsidTr="00170F7A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815B60" w:rsidRPr="00541CDD" w:rsidP="00815B60" w14:paraId="07928133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Services Provided by Subrecipient </w:t>
            </w:r>
          </w:p>
        </w:tc>
        <w:tc>
          <w:tcPr>
            <w:tcW w:w="4896" w:type="dxa"/>
            <w:vAlign w:val="center"/>
          </w:tcPr>
          <w:p w:rsidR="00815B60" w:rsidRPr="00923DBC" w:rsidP="00815B60" w14:paraId="1A7342D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 w:rsidRPr="00923DBC">
              <w:rPr>
                <w:sz w:val="21"/>
                <w:szCs w:val="21"/>
              </w:rPr>
              <w:t>Basic Necessities</w:t>
            </w:r>
          </w:p>
          <w:p w:rsidR="00815B60" w:rsidRPr="00923DBC" w:rsidP="00815B60" w14:paraId="52D9011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Case Management</w:t>
            </w:r>
          </w:p>
          <w:p w:rsidR="00815B60" w:rsidRPr="00923DBC" w:rsidP="00815B60" w14:paraId="6A0C6D6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Child Care</w:t>
            </w:r>
          </w:p>
          <w:p w:rsidR="00815B60" w:rsidRPr="00923DBC" w:rsidP="00815B60" w14:paraId="79CF022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Crisis Intervention</w:t>
            </w:r>
          </w:p>
          <w:p w:rsidR="00815B60" w:rsidRPr="00923DBC" w:rsidP="00815B60" w14:paraId="15919EC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Education Assistance</w:t>
            </w:r>
          </w:p>
          <w:p w:rsidR="00815B60" w:rsidRPr="00923DBC" w:rsidP="00815B60" w14:paraId="0E851CA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Employment Assistance</w:t>
            </w:r>
          </w:p>
          <w:p w:rsidR="00815B60" w:rsidRPr="00923DBC" w:rsidP="00815B60" w14:paraId="23A7E1E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Family Reunification</w:t>
            </w:r>
          </w:p>
          <w:p w:rsidR="00815B60" w:rsidP="00815B60" w14:paraId="7A92CC4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Financial Assistance</w:t>
            </w:r>
          </w:p>
          <w:p w:rsidR="00815B60" w:rsidRPr="00923DBC" w:rsidP="00815B60" w14:paraId="6CB302A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Healthcare</w:t>
            </w:r>
          </w:p>
          <w:p w:rsidR="00815B60" w:rsidRPr="00923DBC" w:rsidP="00815B60" w14:paraId="2A79921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Housing/Shelter Services</w:t>
            </w:r>
          </w:p>
          <w:p w:rsidR="00815B60" w:rsidRPr="00923DBC" w:rsidP="00815B60" w14:paraId="14E74D7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Interpreter/Translator</w:t>
            </w:r>
          </w:p>
          <w:p w:rsidR="00815B60" w:rsidRPr="00923DBC" w:rsidP="00815B60" w14:paraId="0893631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Legal Advocacy and Services</w:t>
            </w:r>
          </w:p>
          <w:p w:rsidR="00815B60" w:rsidRPr="00923DBC" w:rsidP="00815B60" w14:paraId="194C235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Life Skills</w:t>
            </w:r>
          </w:p>
          <w:p w:rsidR="00815B60" w:rsidRPr="00923DBC" w:rsidP="00815B60" w14:paraId="18F3D7B5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Mental/Behavioral Health Services</w:t>
            </w:r>
          </w:p>
          <w:p w:rsidR="00815B60" w:rsidRPr="00923DBC" w:rsidP="00815B60" w14:paraId="5DA7093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Medical Services</w:t>
            </w:r>
          </w:p>
          <w:p w:rsidR="00815B60" w:rsidRPr="00923DBC" w:rsidP="00815B60" w14:paraId="6C18F08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Peer-to-Peer Support/Mentoring</w:t>
            </w:r>
          </w:p>
          <w:p w:rsidR="00815B60" w:rsidRPr="00923DBC" w:rsidP="00815B60" w14:paraId="13D110D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Safety Planning Services</w:t>
            </w:r>
          </w:p>
          <w:p w:rsidR="00815B60" w:rsidRPr="00923DBC" w:rsidP="00815B60" w14:paraId="567FC3D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Substance Use Assessment/Treatment</w:t>
            </w:r>
          </w:p>
          <w:p w:rsidR="00815B60" w:rsidRPr="00923DBC" w:rsidP="00815B60" w14:paraId="7E88469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Transportation</w:t>
            </w:r>
          </w:p>
          <w:p w:rsidR="00815B60" w:rsidRPr="00923DBC" w:rsidP="00815B60" w14:paraId="4D0855D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Victim Advocacy</w:t>
            </w:r>
          </w:p>
          <w:p w:rsidR="00815B60" w:rsidRPr="00923DBC" w:rsidP="00815B60" w14:paraId="53D1C3E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Services (specify)</w:t>
            </w:r>
          </w:p>
          <w:p w:rsidR="00815B60" w:rsidRPr="00923DBC" w:rsidP="00815B60" w14:paraId="3154D0C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None</w:t>
            </w:r>
          </w:p>
          <w:p w:rsidR="00815B60" w:rsidRPr="00541CDD" w:rsidP="00815B60" w14:paraId="1DDB338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Unknown</w:t>
            </w:r>
          </w:p>
        </w:tc>
        <w:tc>
          <w:tcPr>
            <w:tcW w:w="2655" w:type="dxa"/>
          </w:tcPr>
          <w:p w:rsidR="00815B60" w:rsidRPr="00541CDD" w:rsidP="00815B60" w14:paraId="7D554AFC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Select one or more services that are provided through the partnership.</w:t>
            </w:r>
          </w:p>
        </w:tc>
      </w:tr>
      <w:tr w14:paraId="4D9B55C9" w14:textId="77777777" w:rsidTr="00170F7A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815B60" w:rsidRPr="00541CDD" w:rsidP="00815B60" w14:paraId="1CC375E0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Enrollment Date</w:t>
            </w:r>
          </w:p>
        </w:tc>
        <w:tc>
          <w:tcPr>
            <w:tcW w:w="4896" w:type="dxa"/>
            <w:vAlign w:val="center"/>
          </w:tcPr>
          <w:p w:rsidR="00815B60" w:rsidRPr="00541CDD" w:rsidP="00815B60" w14:paraId="118DE0C1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mm/dd/yyyy</w:t>
            </w:r>
          </w:p>
        </w:tc>
        <w:tc>
          <w:tcPr>
            <w:tcW w:w="2655" w:type="dxa"/>
          </w:tcPr>
          <w:p w:rsidR="00815B60" w:rsidRPr="00541CDD" w:rsidP="00815B60" w14:paraId="0AF3FF71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Record month, day, and year when entity partnered with </w:t>
            </w:r>
            <w:r>
              <w:rPr>
                <w:sz w:val="21"/>
                <w:szCs w:val="21"/>
              </w:rPr>
              <w:t>grant recipient</w:t>
            </w:r>
            <w:r w:rsidRPr="00541CDD">
              <w:rPr>
                <w:sz w:val="21"/>
                <w:szCs w:val="21"/>
              </w:rPr>
              <w:t xml:space="preserve"> network.</w:t>
            </w:r>
          </w:p>
        </w:tc>
      </w:tr>
      <w:tr w14:paraId="2FC7F1FC" w14:textId="77777777" w:rsidTr="00170F7A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815B60" w:rsidRPr="00541CDD" w:rsidP="00815B60" w14:paraId="5B36E1A6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Exit Date</w:t>
            </w:r>
          </w:p>
        </w:tc>
        <w:tc>
          <w:tcPr>
            <w:tcW w:w="4896" w:type="dxa"/>
            <w:vAlign w:val="center"/>
          </w:tcPr>
          <w:p w:rsidR="00815B60" w:rsidRPr="00541CDD" w:rsidP="00815B60" w14:paraId="637B9124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mm/dd/yyyy</w:t>
            </w:r>
          </w:p>
        </w:tc>
        <w:tc>
          <w:tcPr>
            <w:tcW w:w="2655" w:type="dxa"/>
          </w:tcPr>
          <w:p w:rsidR="00815B60" w:rsidRPr="00541CDD" w:rsidP="00815B60" w14:paraId="167C0B3D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Record month, day, and year when entity ended their partnership with </w:t>
            </w:r>
            <w:r>
              <w:rPr>
                <w:sz w:val="21"/>
                <w:szCs w:val="21"/>
              </w:rPr>
              <w:t>grant recipient</w:t>
            </w:r>
            <w:r w:rsidRPr="00541CDD">
              <w:rPr>
                <w:sz w:val="21"/>
                <w:szCs w:val="21"/>
              </w:rPr>
              <w:t xml:space="preserve"> network.</w:t>
            </w:r>
          </w:p>
        </w:tc>
      </w:tr>
    </w:tbl>
    <w:p w:rsidR="00B733A5" w:rsidP="00D64A50" w14:paraId="249B2DAF" w14:textId="77777777">
      <w:bookmarkStart w:id="21" w:name="_Training"/>
      <w:bookmarkStart w:id="22" w:name="_Technical_Assistance_Reporting"/>
      <w:bookmarkEnd w:id="21"/>
      <w:bookmarkEnd w:id="22"/>
      <w:r>
        <w:t xml:space="preserve"> </w:t>
      </w:r>
    </w:p>
    <w:sectPr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621E44" w:rsidP="002D73AD" w14:paraId="7FD545CD" w14:textId="77777777">
      <w:pPr>
        <w:spacing w:before="0" w:after="0"/>
      </w:pPr>
      <w:r>
        <w:separator/>
      </w:r>
    </w:p>
  </w:endnote>
  <w:endnote w:type="continuationSeparator" w:id="1">
    <w:p w:rsidR="00621E44" w:rsidP="002D73AD" w14:paraId="4699EE20" w14:textId="77777777">
      <w:pPr>
        <w:spacing w:before="0" w:after="0"/>
      </w:pPr>
      <w:r>
        <w:continuationSeparator/>
      </w:r>
    </w:p>
  </w:endnote>
  <w:endnote w:type="continuationNotice" w:id="2">
    <w:p w:rsidR="00621E44" w14:paraId="3688BF88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836846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77DE" w14:paraId="0A6780CF" w14:textId="77777777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24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:rsidR="00ED77DE" w14:paraId="3FC547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621E44" w:rsidP="002D73AD" w14:paraId="4D668D51" w14:textId="77777777">
      <w:pPr>
        <w:spacing w:before="0" w:after="0"/>
      </w:pPr>
      <w:r>
        <w:separator/>
      </w:r>
    </w:p>
  </w:footnote>
  <w:footnote w:type="continuationSeparator" w:id="1">
    <w:p w:rsidR="00621E44" w:rsidP="002D73AD" w14:paraId="5A619D54" w14:textId="77777777">
      <w:pPr>
        <w:spacing w:before="0" w:after="0"/>
      </w:pPr>
      <w:r>
        <w:continuationSeparator/>
      </w:r>
    </w:p>
  </w:footnote>
  <w:footnote w:type="continuationNotice" w:id="2">
    <w:p w:rsidR="00621E44" w14:paraId="63D331BF" w14:textId="77777777">
      <w:pPr>
        <w:spacing w:before="0" w:after="0"/>
      </w:pPr>
    </w:p>
  </w:footnote>
  <w:footnote w:id="3">
    <w:p w:rsidR="00ED77DE" w:rsidP="00973D44" w14:paraId="4FD74444" w14:textId="77777777">
      <w:pPr>
        <w:pStyle w:val="FootnoteText"/>
      </w:pPr>
      <w:r>
        <w:rPr>
          <w:rStyle w:val="FootnoteReference"/>
        </w:rPr>
        <w:footnoteRef/>
      </w:r>
      <w:r>
        <w:t xml:space="preserve"> Polaris. The Typology of Modern Slavery. Defining Sex and Labor Trafficking in the United States. March 2017.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77DE" w:rsidP="00467D90" w14:paraId="0A9F538D" w14:textId="77777777">
    <w:pPr>
      <w:pStyle w:val="Header"/>
      <w:tabs>
        <w:tab w:val="left" w:pos="690"/>
      </w:tabs>
      <w:jc w:val="center"/>
    </w:pPr>
    <w:r>
      <w:rPr>
        <w:noProof/>
        <w:color w:val="2B579A"/>
        <w:shd w:val="clear" w:color="auto" w:fill="E6E6E6"/>
      </w:rPr>
      <w:drawing>
        <wp:inline distT="0" distB="0" distL="0" distR="0">
          <wp:extent cx="4757420" cy="1057275"/>
          <wp:effectExtent l="0" t="0" r="508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F_OTIP-Blue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742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77DE" w14:paraId="1D54F96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49095D"/>
    <w:multiLevelType w:val="hybridMultilevel"/>
    <w:tmpl w:val="A7DAFB62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617F2"/>
    <w:multiLevelType w:val="hybridMultilevel"/>
    <w:tmpl w:val="A0488C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96CB7"/>
    <w:multiLevelType w:val="hybridMultilevel"/>
    <w:tmpl w:val="140A01E4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C1DE9"/>
    <w:multiLevelType w:val="hybridMultilevel"/>
    <w:tmpl w:val="4A8EA724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62E39"/>
    <w:multiLevelType w:val="hybridMultilevel"/>
    <w:tmpl w:val="DFF2CC92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40FA6"/>
    <w:multiLevelType w:val="hybridMultilevel"/>
    <w:tmpl w:val="FD7C271A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E12F8C"/>
    <w:multiLevelType w:val="hybridMultilevel"/>
    <w:tmpl w:val="87D6AD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707FE"/>
    <w:multiLevelType w:val="hybridMultilevel"/>
    <w:tmpl w:val="9CE451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B20E7"/>
    <w:multiLevelType w:val="hybridMultilevel"/>
    <w:tmpl w:val="F2B014DC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2A13E4"/>
    <w:multiLevelType w:val="hybridMultilevel"/>
    <w:tmpl w:val="B5B42F2A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A23EC4"/>
    <w:multiLevelType w:val="hybridMultilevel"/>
    <w:tmpl w:val="4850AD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6F7F8A"/>
    <w:multiLevelType w:val="hybridMultilevel"/>
    <w:tmpl w:val="34B46946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ED26E3"/>
    <w:multiLevelType w:val="hybridMultilevel"/>
    <w:tmpl w:val="F70E726E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175304"/>
    <w:multiLevelType w:val="hybridMultilevel"/>
    <w:tmpl w:val="2868779A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D23D71"/>
    <w:multiLevelType w:val="hybridMultilevel"/>
    <w:tmpl w:val="CAF6EE18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EA6A3F"/>
    <w:multiLevelType w:val="hybridMultilevel"/>
    <w:tmpl w:val="CC542F8C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8510E5"/>
    <w:multiLevelType w:val="hybridMultilevel"/>
    <w:tmpl w:val="BEBCD5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B4325F"/>
    <w:multiLevelType w:val="hybridMultilevel"/>
    <w:tmpl w:val="D402F15E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3508BE"/>
    <w:multiLevelType w:val="hybridMultilevel"/>
    <w:tmpl w:val="362EF2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012257">
    <w:abstractNumId w:val="14"/>
  </w:num>
  <w:num w:numId="2" w16cid:durableId="843058718">
    <w:abstractNumId w:val="1"/>
  </w:num>
  <w:num w:numId="3" w16cid:durableId="1900166499">
    <w:abstractNumId w:val="8"/>
  </w:num>
  <w:num w:numId="4" w16cid:durableId="1227954519">
    <w:abstractNumId w:val="9"/>
  </w:num>
  <w:num w:numId="5" w16cid:durableId="1073814154">
    <w:abstractNumId w:val="13"/>
  </w:num>
  <w:num w:numId="6" w16cid:durableId="1875848944">
    <w:abstractNumId w:val="4"/>
  </w:num>
  <w:num w:numId="7" w16cid:durableId="797919995">
    <w:abstractNumId w:val="0"/>
  </w:num>
  <w:num w:numId="8" w16cid:durableId="1640762747">
    <w:abstractNumId w:val="12"/>
  </w:num>
  <w:num w:numId="9" w16cid:durableId="1187593658">
    <w:abstractNumId w:val="17"/>
  </w:num>
  <w:num w:numId="10" w16cid:durableId="1527866194">
    <w:abstractNumId w:val="3"/>
  </w:num>
  <w:num w:numId="11" w16cid:durableId="623927436">
    <w:abstractNumId w:val="11"/>
  </w:num>
  <w:num w:numId="12" w16cid:durableId="738209504">
    <w:abstractNumId w:val="5"/>
  </w:num>
  <w:num w:numId="13" w16cid:durableId="1521045898">
    <w:abstractNumId w:val="2"/>
  </w:num>
  <w:num w:numId="14" w16cid:durableId="1225332877">
    <w:abstractNumId w:val="15"/>
  </w:num>
  <w:num w:numId="15" w16cid:durableId="2031712632">
    <w:abstractNumId w:val="10"/>
  </w:num>
  <w:num w:numId="16" w16cid:durableId="1456487041">
    <w:abstractNumId w:val="7"/>
  </w:num>
  <w:num w:numId="17" w16cid:durableId="135227272">
    <w:abstractNumId w:val="18"/>
  </w:num>
  <w:num w:numId="18" w16cid:durableId="1079594901">
    <w:abstractNumId w:val="6"/>
  </w:num>
  <w:num w:numId="19" w16cid:durableId="14948806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AD"/>
    <w:rsid w:val="0000384D"/>
    <w:rsid w:val="00012434"/>
    <w:rsid w:val="00016B80"/>
    <w:rsid w:val="00024534"/>
    <w:rsid w:val="00030FD8"/>
    <w:rsid w:val="00031D45"/>
    <w:rsid w:val="00031EDB"/>
    <w:rsid w:val="000326EA"/>
    <w:rsid w:val="00035F6D"/>
    <w:rsid w:val="00036028"/>
    <w:rsid w:val="0004080B"/>
    <w:rsid w:val="00043979"/>
    <w:rsid w:val="0004746D"/>
    <w:rsid w:val="00050943"/>
    <w:rsid w:val="000512BE"/>
    <w:rsid w:val="000769FE"/>
    <w:rsid w:val="00076F6A"/>
    <w:rsid w:val="000770D8"/>
    <w:rsid w:val="000A457B"/>
    <w:rsid w:val="000B1EA4"/>
    <w:rsid w:val="000B275A"/>
    <w:rsid w:val="000B3259"/>
    <w:rsid w:val="000C45E5"/>
    <w:rsid w:val="000C60ED"/>
    <w:rsid w:val="000D4A76"/>
    <w:rsid w:val="000D6018"/>
    <w:rsid w:val="000E1B15"/>
    <w:rsid w:val="000E739E"/>
    <w:rsid w:val="000E7CF3"/>
    <w:rsid w:val="000F5991"/>
    <w:rsid w:val="000F7433"/>
    <w:rsid w:val="000F791A"/>
    <w:rsid w:val="00102EC2"/>
    <w:rsid w:val="001036A2"/>
    <w:rsid w:val="001074ED"/>
    <w:rsid w:val="001143C2"/>
    <w:rsid w:val="00114D4F"/>
    <w:rsid w:val="0011519F"/>
    <w:rsid w:val="00120138"/>
    <w:rsid w:val="0012046E"/>
    <w:rsid w:val="00124966"/>
    <w:rsid w:val="00127956"/>
    <w:rsid w:val="00140B2B"/>
    <w:rsid w:val="00160830"/>
    <w:rsid w:val="0016636B"/>
    <w:rsid w:val="001669C9"/>
    <w:rsid w:val="00170F7A"/>
    <w:rsid w:val="00175ABA"/>
    <w:rsid w:val="0018070B"/>
    <w:rsid w:val="001855C0"/>
    <w:rsid w:val="00186A91"/>
    <w:rsid w:val="001A0756"/>
    <w:rsid w:val="001A7161"/>
    <w:rsid w:val="001A7A9A"/>
    <w:rsid w:val="001B303C"/>
    <w:rsid w:val="001B473E"/>
    <w:rsid w:val="001B52D2"/>
    <w:rsid w:val="001B6035"/>
    <w:rsid w:val="001B615B"/>
    <w:rsid w:val="001C1C88"/>
    <w:rsid w:val="001C532B"/>
    <w:rsid w:val="001D3816"/>
    <w:rsid w:val="001D38D4"/>
    <w:rsid w:val="001E1C6A"/>
    <w:rsid w:val="001E4E75"/>
    <w:rsid w:val="001E5AD5"/>
    <w:rsid w:val="001F00AB"/>
    <w:rsid w:val="001F645F"/>
    <w:rsid w:val="0020358C"/>
    <w:rsid w:val="002159B1"/>
    <w:rsid w:val="00221798"/>
    <w:rsid w:val="00230EF1"/>
    <w:rsid w:val="002341ED"/>
    <w:rsid w:val="00241768"/>
    <w:rsid w:val="00243A56"/>
    <w:rsid w:val="0024717C"/>
    <w:rsid w:val="00254652"/>
    <w:rsid w:val="00262CFB"/>
    <w:rsid w:val="00264BA5"/>
    <w:rsid w:val="00267FA6"/>
    <w:rsid w:val="002707B7"/>
    <w:rsid w:val="00270F02"/>
    <w:rsid w:val="0027641E"/>
    <w:rsid w:val="00282587"/>
    <w:rsid w:val="00285F82"/>
    <w:rsid w:val="00294827"/>
    <w:rsid w:val="002968F3"/>
    <w:rsid w:val="002A3B55"/>
    <w:rsid w:val="002A670A"/>
    <w:rsid w:val="002B1853"/>
    <w:rsid w:val="002B5C31"/>
    <w:rsid w:val="002B7837"/>
    <w:rsid w:val="002C0CDD"/>
    <w:rsid w:val="002C1C53"/>
    <w:rsid w:val="002C1E8F"/>
    <w:rsid w:val="002C6642"/>
    <w:rsid w:val="002C77B4"/>
    <w:rsid w:val="002D4D43"/>
    <w:rsid w:val="002D5978"/>
    <w:rsid w:val="002D73AD"/>
    <w:rsid w:val="002E0948"/>
    <w:rsid w:val="002F3EE1"/>
    <w:rsid w:val="002F5D97"/>
    <w:rsid w:val="002F6DE8"/>
    <w:rsid w:val="002F6F62"/>
    <w:rsid w:val="00304762"/>
    <w:rsid w:val="00316630"/>
    <w:rsid w:val="003335C7"/>
    <w:rsid w:val="003373C5"/>
    <w:rsid w:val="003459CF"/>
    <w:rsid w:val="00351635"/>
    <w:rsid w:val="003576C6"/>
    <w:rsid w:val="00362771"/>
    <w:rsid w:val="00362C58"/>
    <w:rsid w:val="00363107"/>
    <w:rsid w:val="00364541"/>
    <w:rsid w:val="00372558"/>
    <w:rsid w:val="003804C3"/>
    <w:rsid w:val="0038148F"/>
    <w:rsid w:val="0038169A"/>
    <w:rsid w:val="00382573"/>
    <w:rsid w:val="00393FED"/>
    <w:rsid w:val="00394468"/>
    <w:rsid w:val="003A4536"/>
    <w:rsid w:val="003A7BF7"/>
    <w:rsid w:val="003C242B"/>
    <w:rsid w:val="003C2B7E"/>
    <w:rsid w:val="003E03C6"/>
    <w:rsid w:val="003E07D5"/>
    <w:rsid w:val="003F3AE3"/>
    <w:rsid w:val="003F50BF"/>
    <w:rsid w:val="003F70F1"/>
    <w:rsid w:val="00413BE8"/>
    <w:rsid w:val="00414EB8"/>
    <w:rsid w:val="00420DFA"/>
    <w:rsid w:val="00423C63"/>
    <w:rsid w:val="00435C3B"/>
    <w:rsid w:val="00437F9B"/>
    <w:rsid w:val="00452FC5"/>
    <w:rsid w:val="004535DB"/>
    <w:rsid w:val="00456969"/>
    <w:rsid w:val="0046019E"/>
    <w:rsid w:val="00464B1C"/>
    <w:rsid w:val="004651AF"/>
    <w:rsid w:val="0046684C"/>
    <w:rsid w:val="00467D90"/>
    <w:rsid w:val="00472D8E"/>
    <w:rsid w:val="0047319A"/>
    <w:rsid w:val="00473BF2"/>
    <w:rsid w:val="00474A68"/>
    <w:rsid w:val="00482A92"/>
    <w:rsid w:val="00482F3E"/>
    <w:rsid w:val="00483C97"/>
    <w:rsid w:val="00485BE1"/>
    <w:rsid w:val="00492C52"/>
    <w:rsid w:val="00493EC0"/>
    <w:rsid w:val="00495536"/>
    <w:rsid w:val="004A5E50"/>
    <w:rsid w:val="004A6E39"/>
    <w:rsid w:val="004A7577"/>
    <w:rsid w:val="004C0FE0"/>
    <w:rsid w:val="004C5EB5"/>
    <w:rsid w:val="004C77DA"/>
    <w:rsid w:val="004D3AB8"/>
    <w:rsid w:val="004E4D17"/>
    <w:rsid w:val="004E60A6"/>
    <w:rsid w:val="004E6C4B"/>
    <w:rsid w:val="005028F2"/>
    <w:rsid w:val="00504A65"/>
    <w:rsid w:val="00511E37"/>
    <w:rsid w:val="00513518"/>
    <w:rsid w:val="00515F31"/>
    <w:rsid w:val="0051724E"/>
    <w:rsid w:val="00522AD2"/>
    <w:rsid w:val="005265C0"/>
    <w:rsid w:val="0053113D"/>
    <w:rsid w:val="005327EC"/>
    <w:rsid w:val="00534386"/>
    <w:rsid w:val="00537E0B"/>
    <w:rsid w:val="00541CDD"/>
    <w:rsid w:val="00542A5C"/>
    <w:rsid w:val="00544497"/>
    <w:rsid w:val="005478E2"/>
    <w:rsid w:val="00550FE4"/>
    <w:rsid w:val="00551B1C"/>
    <w:rsid w:val="005552DC"/>
    <w:rsid w:val="00555CB2"/>
    <w:rsid w:val="0055737C"/>
    <w:rsid w:val="0057472D"/>
    <w:rsid w:val="00580568"/>
    <w:rsid w:val="0058301D"/>
    <w:rsid w:val="00584A35"/>
    <w:rsid w:val="005A0707"/>
    <w:rsid w:val="005A0775"/>
    <w:rsid w:val="005A1F52"/>
    <w:rsid w:val="005A65B2"/>
    <w:rsid w:val="005A6CE0"/>
    <w:rsid w:val="005A79F1"/>
    <w:rsid w:val="005B32F6"/>
    <w:rsid w:val="005B372E"/>
    <w:rsid w:val="005B4019"/>
    <w:rsid w:val="005B77E2"/>
    <w:rsid w:val="005B7901"/>
    <w:rsid w:val="005C10F8"/>
    <w:rsid w:val="005C1341"/>
    <w:rsid w:val="005C2CEE"/>
    <w:rsid w:val="005D2D27"/>
    <w:rsid w:val="005D4AB2"/>
    <w:rsid w:val="005E1259"/>
    <w:rsid w:val="005E3E5E"/>
    <w:rsid w:val="005F192B"/>
    <w:rsid w:val="005F574A"/>
    <w:rsid w:val="006048B3"/>
    <w:rsid w:val="006075F5"/>
    <w:rsid w:val="006172BE"/>
    <w:rsid w:val="00621A81"/>
    <w:rsid w:val="00621E44"/>
    <w:rsid w:val="006259E8"/>
    <w:rsid w:val="006260D8"/>
    <w:rsid w:val="00632B90"/>
    <w:rsid w:val="00634265"/>
    <w:rsid w:val="006432ED"/>
    <w:rsid w:val="0064659E"/>
    <w:rsid w:val="00651B43"/>
    <w:rsid w:val="00652D33"/>
    <w:rsid w:val="006650A4"/>
    <w:rsid w:val="00671195"/>
    <w:rsid w:val="00674CB9"/>
    <w:rsid w:val="00677F5B"/>
    <w:rsid w:val="00692E4C"/>
    <w:rsid w:val="00695142"/>
    <w:rsid w:val="00695BD1"/>
    <w:rsid w:val="006A4130"/>
    <w:rsid w:val="006A79B1"/>
    <w:rsid w:val="006B5C76"/>
    <w:rsid w:val="006C41B6"/>
    <w:rsid w:val="006C68A6"/>
    <w:rsid w:val="006D3DAD"/>
    <w:rsid w:val="006E07A1"/>
    <w:rsid w:val="007010A6"/>
    <w:rsid w:val="007118F4"/>
    <w:rsid w:val="00721EA7"/>
    <w:rsid w:val="00722E4E"/>
    <w:rsid w:val="007253DE"/>
    <w:rsid w:val="00734F60"/>
    <w:rsid w:val="007546B5"/>
    <w:rsid w:val="00763959"/>
    <w:rsid w:val="00781B2C"/>
    <w:rsid w:val="00781BE2"/>
    <w:rsid w:val="007977BF"/>
    <w:rsid w:val="00797E82"/>
    <w:rsid w:val="007A34BA"/>
    <w:rsid w:val="007A3CD7"/>
    <w:rsid w:val="007A4C24"/>
    <w:rsid w:val="007B23E0"/>
    <w:rsid w:val="007C21D4"/>
    <w:rsid w:val="007C53EE"/>
    <w:rsid w:val="007C59D3"/>
    <w:rsid w:val="007C6412"/>
    <w:rsid w:val="007C65FB"/>
    <w:rsid w:val="007C7C0F"/>
    <w:rsid w:val="007D4DEF"/>
    <w:rsid w:val="007D6654"/>
    <w:rsid w:val="007F4BEC"/>
    <w:rsid w:val="007F7B07"/>
    <w:rsid w:val="00801E7F"/>
    <w:rsid w:val="00802393"/>
    <w:rsid w:val="00806A1D"/>
    <w:rsid w:val="00810B94"/>
    <w:rsid w:val="00815B60"/>
    <w:rsid w:val="00820E5D"/>
    <w:rsid w:val="0082444F"/>
    <w:rsid w:val="008262BA"/>
    <w:rsid w:val="008327BE"/>
    <w:rsid w:val="00835A2F"/>
    <w:rsid w:val="00844745"/>
    <w:rsid w:val="0084639C"/>
    <w:rsid w:val="008504F9"/>
    <w:rsid w:val="00856A50"/>
    <w:rsid w:val="0086082C"/>
    <w:rsid w:val="00862609"/>
    <w:rsid w:val="00863ECE"/>
    <w:rsid w:val="00864331"/>
    <w:rsid w:val="008664AE"/>
    <w:rsid w:val="00867DF7"/>
    <w:rsid w:val="00872F23"/>
    <w:rsid w:val="00875C49"/>
    <w:rsid w:val="008769B6"/>
    <w:rsid w:val="00880170"/>
    <w:rsid w:val="008834BD"/>
    <w:rsid w:val="00885BA3"/>
    <w:rsid w:val="008871CD"/>
    <w:rsid w:val="00894950"/>
    <w:rsid w:val="008A1ED0"/>
    <w:rsid w:val="008A2BB9"/>
    <w:rsid w:val="008A4AED"/>
    <w:rsid w:val="008C096F"/>
    <w:rsid w:val="008C25A3"/>
    <w:rsid w:val="008C2E99"/>
    <w:rsid w:val="008C2F51"/>
    <w:rsid w:val="008D563E"/>
    <w:rsid w:val="008D7997"/>
    <w:rsid w:val="008D7CB3"/>
    <w:rsid w:val="008E6C15"/>
    <w:rsid w:val="008F4F0E"/>
    <w:rsid w:val="00901647"/>
    <w:rsid w:val="00902DB4"/>
    <w:rsid w:val="0091047C"/>
    <w:rsid w:val="00917059"/>
    <w:rsid w:val="00921AAE"/>
    <w:rsid w:val="00923DBC"/>
    <w:rsid w:val="00923F71"/>
    <w:rsid w:val="00924C2A"/>
    <w:rsid w:val="00925AF5"/>
    <w:rsid w:val="00935E36"/>
    <w:rsid w:val="00940223"/>
    <w:rsid w:val="00940BA8"/>
    <w:rsid w:val="0094167B"/>
    <w:rsid w:val="0094232B"/>
    <w:rsid w:val="009479DC"/>
    <w:rsid w:val="00953BE7"/>
    <w:rsid w:val="00964FB9"/>
    <w:rsid w:val="00973D44"/>
    <w:rsid w:val="00974B0B"/>
    <w:rsid w:val="00977087"/>
    <w:rsid w:val="00987FE7"/>
    <w:rsid w:val="00990211"/>
    <w:rsid w:val="0099097E"/>
    <w:rsid w:val="00990CF6"/>
    <w:rsid w:val="00992414"/>
    <w:rsid w:val="009944CD"/>
    <w:rsid w:val="009A38DA"/>
    <w:rsid w:val="009B2330"/>
    <w:rsid w:val="009B46AC"/>
    <w:rsid w:val="009B634D"/>
    <w:rsid w:val="009C258D"/>
    <w:rsid w:val="009C5CD5"/>
    <w:rsid w:val="009C7024"/>
    <w:rsid w:val="009C7388"/>
    <w:rsid w:val="009D43B2"/>
    <w:rsid w:val="009E3472"/>
    <w:rsid w:val="009E5866"/>
    <w:rsid w:val="009E6D64"/>
    <w:rsid w:val="009F212A"/>
    <w:rsid w:val="009F4B6B"/>
    <w:rsid w:val="009F5DB9"/>
    <w:rsid w:val="009F6C37"/>
    <w:rsid w:val="00A002C2"/>
    <w:rsid w:val="00A004F0"/>
    <w:rsid w:val="00A047DC"/>
    <w:rsid w:val="00A04D10"/>
    <w:rsid w:val="00A122D5"/>
    <w:rsid w:val="00A13A6E"/>
    <w:rsid w:val="00A13BFE"/>
    <w:rsid w:val="00A15200"/>
    <w:rsid w:val="00A2369C"/>
    <w:rsid w:val="00A27ADE"/>
    <w:rsid w:val="00A37539"/>
    <w:rsid w:val="00A37F49"/>
    <w:rsid w:val="00A4289E"/>
    <w:rsid w:val="00A47327"/>
    <w:rsid w:val="00A55070"/>
    <w:rsid w:val="00A57ED6"/>
    <w:rsid w:val="00A60014"/>
    <w:rsid w:val="00A63AA0"/>
    <w:rsid w:val="00A666C1"/>
    <w:rsid w:val="00A72404"/>
    <w:rsid w:val="00A744E2"/>
    <w:rsid w:val="00A75620"/>
    <w:rsid w:val="00A81CDF"/>
    <w:rsid w:val="00A9284E"/>
    <w:rsid w:val="00A92B91"/>
    <w:rsid w:val="00A945C0"/>
    <w:rsid w:val="00A9564D"/>
    <w:rsid w:val="00AA695F"/>
    <w:rsid w:val="00AA7E37"/>
    <w:rsid w:val="00AB1D26"/>
    <w:rsid w:val="00AB2D0B"/>
    <w:rsid w:val="00AB736B"/>
    <w:rsid w:val="00AC0AF8"/>
    <w:rsid w:val="00AE0538"/>
    <w:rsid w:val="00AE6060"/>
    <w:rsid w:val="00AE67E3"/>
    <w:rsid w:val="00AE6B8D"/>
    <w:rsid w:val="00AE7047"/>
    <w:rsid w:val="00AE799B"/>
    <w:rsid w:val="00AF1761"/>
    <w:rsid w:val="00AF1D22"/>
    <w:rsid w:val="00B060A2"/>
    <w:rsid w:val="00B112B1"/>
    <w:rsid w:val="00B1497E"/>
    <w:rsid w:val="00B14EDC"/>
    <w:rsid w:val="00B163F3"/>
    <w:rsid w:val="00B16A8B"/>
    <w:rsid w:val="00B17DE1"/>
    <w:rsid w:val="00B25E25"/>
    <w:rsid w:val="00B44FC3"/>
    <w:rsid w:val="00B45F20"/>
    <w:rsid w:val="00B51CC7"/>
    <w:rsid w:val="00B53E0E"/>
    <w:rsid w:val="00B54497"/>
    <w:rsid w:val="00B5575B"/>
    <w:rsid w:val="00B55D18"/>
    <w:rsid w:val="00B6032B"/>
    <w:rsid w:val="00B65028"/>
    <w:rsid w:val="00B66350"/>
    <w:rsid w:val="00B7070C"/>
    <w:rsid w:val="00B723D6"/>
    <w:rsid w:val="00B733A5"/>
    <w:rsid w:val="00B80CAD"/>
    <w:rsid w:val="00B812B1"/>
    <w:rsid w:val="00B83707"/>
    <w:rsid w:val="00B8583B"/>
    <w:rsid w:val="00B865ED"/>
    <w:rsid w:val="00B86D3B"/>
    <w:rsid w:val="00B908F8"/>
    <w:rsid w:val="00B93804"/>
    <w:rsid w:val="00BA1218"/>
    <w:rsid w:val="00BA3C9D"/>
    <w:rsid w:val="00BB38F6"/>
    <w:rsid w:val="00BD244A"/>
    <w:rsid w:val="00BD3645"/>
    <w:rsid w:val="00BE0EED"/>
    <w:rsid w:val="00BE1299"/>
    <w:rsid w:val="00BF1FB6"/>
    <w:rsid w:val="00BF3624"/>
    <w:rsid w:val="00BF5B27"/>
    <w:rsid w:val="00BF66BB"/>
    <w:rsid w:val="00C01C32"/>
    <w:rsid w:val="00C03A02"/>
    <w:rsid w:val="00C0463E"/>
    <w:rsid w:val="00C07896"/>
    <w:rsid w:val="00C16CC8"/>
    <w:rsid w:val="00C201B8"/>
    <w:rsid w:val="00C2069E"/>
    <w:rsid w:val="00C21A81"/>
    <w:rsid w:val="00C21D35"/>
    <w:rsid w:val="00C222EA"/>
    <w:rsid w:val="00C23ED1"/>
    <w:rsid w:val="00C24B9F"/>
    <w:rsid w:val="00C3026E"/>
    <w:rsid w:val="00C32179"/>
    <w:rsid w:val="00C35F20"/>
    <w:rsid w:val="00C36626"/>
    <w:rsid w:val="00C40662"/>
    <w:rsid w:val="00C436FC"/>
    <w:rsid w:val="00C60BB1"/>
    <w:rsid w:val="00C72298"/>
    <w:rsid w:val="00C81C85"/>
    <w:rsid w:val="00C8665D"/>
    <w:rsid w:val="00C93973"/>
    <w:rsid w:val="00CA0F5C"/>
    <w:rsid w:val="00CA189D"/>
    <w:rsid w:val="00CA5F0E"/>
    <w:rsid w:val="00CA7726"/>
    <w:rsid w:val="00CD0ED0"/>
    <w:rsid w:val="00CE1BC5"/>
    <w:rsid w:val="00CF4F95"/>
    <w:rsid w:val="00CF5BA6"/>
    <w:rsid w:val="00D1034B"/>
    <w:rsid w:val="00D10D97"/>
    <w:rsid w:val="00D11A6D"/>
    <w:rsid w:val="00D13357"/>
    <w:rsid w:val="00D15888"/>
    <w:rsid w:val="00D16A26"/>
    <w:rsid w:val="00D1700E"/>
    <w:rsid w:val="00D1716F"/>
    <w:rsid w:val="00D21C99"/>
    <w:rsid w:val="00D23501"/>
    <w:rsid w:val="00D263B6"/>
    <w:rsid w:val="00D35A1E"/>
    <w:rsid w:val="00D36A21"/>
    <w:rsid w:val="00D407EB"/>
    <w:rsid w:val="00D47B23"/>
    <w:rsid w:val="00D53E77"/>
    <w:rsid w:val="00D55174"/>
    <w:rsid w:val="00D5627C"/>
    <w:rsid w:val="00D56F5F"/>
    <w:rsid w:val="00D607B5"/>
    <w:rsid w:val="00D64A50"/>
    <w:rsid w:val="00D67450"/>
    <w:rsid w:val="00D776C2"/>
    <w:rsid w:val="00D85B42"/>
    <w:rsid w:val="00D8739C"/>
    <w:rsid w:val="00D96AAB"/>
    <w:rsid w:val="00D9719C"/>
    <w:rsid w:val="00D9783A"/>
    <w:rsid w:val="00DA0B7C"/>
    <w:rsid w:val="00DA425F"/>
    <w:rsid w:val="00DA6A8C"/>
    <w:rsid w:val="00DA758E"/>
    <w:rsid w:val="00DA7A02"/>
    <w:rsid w:val="00DA7DD8"/>
    <w:rsid w:val="00DB2CB1"/>
    <w:rsid w:val="00DB4613"/>
    <w:rsid w:val="00DC6804"/>
    <w:rsid w:val="00DD31D1"/>
    <w:rsid w:val="00DD40CF"/>
    <w:rsid w:val="00DD5ABE"/>
    <w:rsid w:val="00DF3CAE"/>
    <w:rsid w:val="00DF5E44"/>
    <w:rsid w:val="00DF7029"/>
    <w:rsid w:val="00E056A2"/>
    <w:rsid w:val="00E0612E"/>
    <w:rsid w:val="00E223AF"/>
    <w:rsid w:val="00E25835"/>
    <w:rsid w:val="00E34E8F"/>
    <w:rsid w:val="00E37D44"/>
    <w:rsid w:val="00E40EA2"/>
    <w:rsid w:val="00E41337"/>
    <w:rsid w:val="00E44F38"/>
    <w:rsid w:val="00E52610"/>
    <w:rsid w:val="00E55580"/>
    <w:rsid w:val="00E60968"/>
    <w:rsid w:val="00E62BC5"/>
    <w:rsid w:val="00E6315B"/>
    <w:rsid w:val="00E63603"/>
    <w:rsid w:val="00E66DCB"/>
    <w:rsid w:val="00E74A28"/>
    <w:rsid w:val="00E8393D"/>
    <w:rsid w:val="00E8596D"/>
    <w:rsid w:val="00E85C8F"/>
    <w:rsid w:val="00EA30B1"/>
    <w:rsid w:val="00EA6E4B"/>
    <w:rsid w:val="00EA6EF2"/>
    <w:rsid w:val="00EC2BB8"/>
    <w:rsid w:val="00ED02B7"/>
    <w:rsid w:val="00ED263E"/>
    <w:rsid w:val="00ED2B85"/>
    <w:rsid w:val="00ED77DE"/>
    <w:rsid w:val="00EE4BB8"/>
    <w:rsid w:val="00EF2DDD"/>
    <w:rsid w:val="00EF599B"/>
    <w:rsid w:val="00EF5DD1"/>
    <w:rsid w:val="00F021E3"/>
    <w:rsid w:val="00F03730"/>
    <w:rsid w:val="00F0409A"/>
    <w:rsid w:val="00F07C5F"/>
    <w:rsid w:val="00F103B4"/>
    <w:rsid w:val="00F258B8"/>
    <w:rsid w:val="00F25D3E"/>
    <w:rsid w:val="00F31317"/>
    <w:rsid w:val="00F35F76"/>
    <w:rsid w:val="00F47E36"/>
    <w:rsid w:val="00F53701"/>
    <w:rsid w:val="00F64ADF"/>
    <w:rsid w:val="00F657B2"/>
    <w:rsid w:val="00F75DB8"/>
    <w:rsid w:val="00F76A6D"/>
    <w:rsid w:val="00F8279C"/>
    <w:rsid w:val="00F84E89"/>
    <w:rsid w:val="00F9076C"/>
    <w:rsid w:val="00F92879"/>
    <w:rsid w:val="00F93E65"/>
    <w:rsid w:val="00F95FEC"/>
    <w:rsid w:val="00FA0E45"/>
    <w:rsid w:val="00FA260A"/>
    <w:rsid w:val="00FA36D7"/>
    <w:rsid w:val="00FB0F31"/>
    <w:rsid w:val="00FB190F"/>
    <w:rsid w:val="00FB5903"/>
    <w:rsid w:val="00FC10C7"/>
    <w:rsid w:val="00FD3816"/>
    <w:rsid w:val="00FD42C0"/>
    <w:rsid w:val="00FE1878"/>
    <w:rsid w:val="00FE67C3"/>
    <w:rsid w:val="00FE6D2C"/>
    <w:rsid w:val="05A89BDB"/>
    <w:rsid w:val="15FB9738"/>
    <w:rsid w:val="1C6AD8BC"/>
    <w:rsid w:val="213E49DF"/>
    <w:rsid w:val="2475EAA1"/>
    <w:rsid w:val="290FB5F7"/>
    <w:rsid w:val="2F0A68BC"/>
    <w:rsid w:val="32CCCB42"/>
    <w:rsid w:val="33CAD8A0"/>
    <w:rsid w:val="37027962"/>
    <w:rsid w:val="3BBCC228"/>
    <w:rsid w:val="46227D54"/>
    <w:rsid w:val="46FF74CF"/>
    <w:rsid w:val="4AD1A6CE"/>
    <w:rsid w:val="519A1A08"/>
    <w:rsid w:val="524A14FC"/>
    <w:rsid w:val="5483A860"/>
    <w:rsid w:val="6F1B4906"/>
    <w:rsid w:val="7252E9C8"/>
    <w:rsid w:val="7F6E446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57B463"/>
  <w15:docId w15:val="{DB1C8275-33FA-4D43-A075-5980DD02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sz w:val="24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A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7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3A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D73AD"/>
  </w:style>
  <w:style w:type="paragraph" w:styleId="Footer">
    <w:name w:val="footer"/>
    <w:basedOn w:val="Normal"/>
    <w:link w:val="FooterChar"/>
    <w:uiPriority w:val="99"/>
    <w:unhideWhenUsed/>
    <w:rsid w:val="002D73A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D73AD"/>
  </w:style>
  <w:style w:type="paragraph" w:styleId="BalloonText">
    <w:name w:val="Balloon Text"/>
    <w:basedOn w:val="Normal"/>
    <w:link w:val="BalloonTextChar"/>
    <w:uiPriority w:val="99"/>
    <w:semiHidden/>
    <w:unhideWhenUsed/>
    <w:rsid w:val="002D73A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3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0C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0FD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B4019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0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401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A7A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A7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A7A0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2B85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44A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D244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A3B55"/>
    <w:pPr>
      <w:spacing w:after="100"/>
      <w:ind w:left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016B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6B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6B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B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B80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200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C3217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7DE1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Vera.Soto@acf.hhs.gov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4DC688-2FD1-43E0-A391-B158FEDDA0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9606CC-35DC-4E26-8D68-020BA0DB24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FE8AD8-E0CD-4D93-90D2-4FB4E34710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6B4635-FCAC-4D73-8608-98207DF2C7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12</Pages>
  <Words>2465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Khaila S Montgomery</dc:creator>
  <cp:lastModifiedBy>Soto, Vera J. (ACF)</cp:lastModifiedBy>
  <cp:revision>48</cp:revision>
  <cp:lastPrinted>2018-01-18T19:10:00Z</cp:lastPrinted>
  <dcterms:created xsi:type="dcterms:W3CDTF">2022-07-01T14:55:00Z</dcterms:created>
  <dcterms:modified xsi:type="dcterms:W3CDTF">2025-02-03T14:40:00Z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</Properties>
</file>