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34E8" w:rsidP="0030594A" w14:paraId="5DC4F151" w14:textId="77777777">
      <w:pPr>
        <w:pStyle w:val="ReportCover-Title"/>
        <w:rPr>
          <w:rFonts w:ascii="Arial" w:eastAsia="Arial Unicode MS" w:hAnsi="Arial" w:cs="Arial"/>
          <w:noProof/>
          <w:color w:val="auto"/>
        </w:rPr>
      </w:pPr>
    </w:p>
    <w:p w:rsidR="00001715" w:rsidP="00BE0457" w14:paraId="2B7EDD11" w14:textId="77777777">
      <w:pPr>
        <w:pStyle w:val="ReportCover-Title"/>
        <w:jc w:val="center"/>
        <w:rPr>
          <w:rFonts w:ascii="Arial" w:eastAsia="Arial Unicode MS" w:hAnsi="Arial" w:cs="Arial"/>
          <w:noProof/>
          <w:color w:val="auto"/>
        </w:rPr>
      </w:pPr>
    </w:p>
    <w:p w:rsidR="00B52684" w:rsidP="00BE0457" w14:paraId="5B46157D" w14:textId="32A0034B">
      <w:pPr>
        <w:pStyle w:val="ReportCover-Title"/>
        <w:jc w:val="center"/>
        <w:rPr>
          <w:rFonts w:ascii="Arial" w:eastAsia="Arial Unicode MS" w:hAnsi="Arial" w:cs="Arial"/>
          <w:noProof/>
          <w:color w:val="auto"/>
        </w:rPr>
      </w:pPr>
      <w:r w:rsidRPr="41B1FCD2">
        <w:rPr>
          <w:rFonts w:ascii="Arial" w:eastAsia="Arial Unicode MS" w:hAnsi="Arial" w:cs="Arial"/>
          <w:noProof/>
          <w:color w:val="auto"/>
        </w:rPr>
        <w:t xml:space="preserve">Further Understanding Children’s Transitions from Head Start to Kindergarten: </w:t>
      </w:r>
    </w:p>
    <w:p w:rsidR="00D51337" w:rsidP="00BE0457" w14:paraId="6AFF1AEC" w14:textId="0E407E9D">
      <w:pPr>
        <w:pStyle w:val="ReportCover-Title"/>
        <w:jc w:val="center"/>
        <w:rPr>
          <w:rFonts w:ascii="Arial" w:eastAsia="Arial Unicode MS" w:hAnsi="Arial" w:cs="Arial"/>
          <w:noProof/>
          <w:color w:val="auto"/>
        </w:rPr>
      </w:pPr>
      <w:r w:rsidRPr="00BE0457">
        <w:rPr>
          <w:rFonts w:ascii="Arial" w:eastAsia="Arial Unicode MS" w:hAnsi="Arial" w:cs="Arial"/>
          <w:noProof/>
          <w:color w:val="auto"/>
        </w:rPr>
        <w:t>A National Descriptive Study (HS2K)</w:t>
      </w:r>
    </w:p>
    <w:p w:rsidR="0030594A" w:rsidRPr="00BE0457" w:rsidP="00BE0457" w14:paraId="229A9845" w14:textId="77777777">
      <w:pPr>
        <w:pStyle w:val="ReportCover-Title"/>
        <w:jc w:val="center"/>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B3553B" w:rsidRPr="00C76BEB" w:rsidP="00B3553B" w14:paraId="1DA46D7F" w14:textId="77777777">
      <w:pPr>
        <w:pStyle w:val="ReportCover-Title"/>
        <w:spacing w:after="240"/>
        <w:jc w:val="center"/>
        <w:rPr>
          <w:rFonts w:ascii="Arial" w:hAnsi="Arial" w:cs="Arial"/>
          <w:color w:val="auto"/>
          <w:sz w:val="32"/>
          <w:szCs w:val="32"/>
        </w:rPr>
      </w:pPr>
      <w:r w:rsidRPr="00175CDB">
        <w:rPr>
          <w:rFonts w:ascii="Arial" w:eastAsia="Arial Unicode MS" w:hAnsi="Arial" w:cs="Arial"/>
          <w:noProof/>
          <w:color w:val="auto"/>
          <w:sz w:val="32"/>
        </w:rPr>
        <w:t>Pre-testing of ACF Data Collection Activities</w:t>
      </w:r>
    </w:p>
    <w:p w:rsidR="009B3DFB" w:rsidRPr="002C4F75" w:rsidP="009B3DFB" w14:paraId="49567381" w14:textId="189E1270">
      <w:pPr>
        <w:pStyle w:val="ReportCover-Title"/>
        <w:jc w:val="center"/>
        <w:rPr>
          <w:rFonts w:ascii="Arial" w:hAnsi="Arial" w:cs="Arial"/>
          <w:color w:val="auto"/>
          <w:sz w:val="32"/>
          <w:szCs w:val="32"/>
        </w:rPr>
      </w:pPr>
      <w:r w:rsidRPr="00677CEC">
        <w:rPr>
          <w:rFonts w:ascii="Arial" w:hAnsi="Arial" w:cs="Arial"/>
          <w:color w:val="auto"/>
          <w:sz w:val="32"/>
          <w:szCs w:val="32"/>
        </w:rPr>
        <w:t>0970 - 035</w:t>
      </w:r>
      <w:r w:rsidRPr="00677CEC" w:rsidR="00677CEC">
        <w:rPr>
          <w:rFonts w:ascii="Arial" w:hAnsi="Arial" w:cs="Arial"/>
          <w:color w:val="auto"/>
          <w:sz w:val="32"/>
          <w:szCs w:val="32"/>
        </w:rPr>
        <w:t>5</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50C26CE5">
      <w:pPr>
        <w:pStyle w:val="ReportCover-Date"/>
        <w:jc w:val="center"/>
        <w:rPr>
          <w:rFonts w:ascii="Arial" w:hAnsi="Arial" w:cs="Arial"/>
          <w:color w:val="auto"/>
        </w:rPr>
      </w:pPr>
      <w:r>
        <w:rPr>
          <w:rFonts w:ascii="Arial" w:hAnsi="Arial" w:cs="Arial"/>
          <w:color w:val="auto"/>
        </w:rPr>
        <w:t>JANUARY 2026</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0E706C49">
      <w:pPr>
        <w:spacing w:after="0" w:line="240" w:lineRule="auto"/>
        <w:jc w:val="center"/>
        <w:rPr>
          <w:rFonts w:ascii="Arial" w:hAnsi="Arial" w:cs="Arial"/>
        </w:rPr>
      </w:pPr>
      <w:r w:rsidRPr="00B13297">
        <w:rPr>
          <w:rFonts w:ascii="Arial" w:hAnsi="Arial" w:cs="Arial"/>
        </w:rPr>
        <w:t>Project Officers:</w:t>
      </w:r>
      <w:r w:rsidR="005A2E33">
        <w:rPr>
          <w:rFonts w:ascii="Arial" w:hAnsi="Arial" w:cs="Arial"/>
        </w:rPr>
        <w:t xml:space="preserve"> Kathleen Dwye</w:t>
      </w:r>
      <w:r w:rsidR="001E2068">
        <w:rPr>
          <w:rFonts w:ascii="Arial" w:hAnsi="Arial" w:cs="Arial"/>
        </w:rPr>
        <w:t>r</w:t>
      </w:r>
      <w:r w:rsidRPr="001E2068" w:rsidR="001E2068">
        <w:rPr>
          <w:rFonts w:ascii="Arial" w:hAnsi="Arial" w:cs="Arial"/>
        </w:rPr>
        <w:t>, PhD (OPRE)</w:t>
      </w:r>
    </w:p>
    <w:p w:rsidR="00D51337" w:rsidP="00D51337" w14:paraId="27872D1C" w14:textId="77777777">
      <w:pPr>
        <w:spacing w:after="0" w:line="240" w:lineRule="auto"/>
        <w:jc w:val="center"/>
        <w:rPr>
          <w:b/>
        </w:rPr>
      </w:pPr>
    </w:p>
    <w:p w:rsidR="001253F4" w:rsidRPr="00001715" w:rsidP="005011CB" w14:paraId="71A43DA4" w14:textId="6E381731">
      <w:pPr>
        <w:jc w:val="center"/>
        <w:rPr>
          <w:rFonts w:cstheme="minorHAnsi"/>
          <w:b/>
          <w:sz w:val="32"/>
          <w:szCs w:val="32"/>
        </w:rPr>
      </w:pPr>
      <w:r>
        <w:br w:type="page"/>
      </w:r>
      <w:r w:rsidRPr="005011CB" w:rsidR="005011CB">
        <w:rPr>
          <w:rFonts w:cstheme="minorHAnsi"/>
          <w:b/>
          <w:sz w:val="32"/>
          <w:szCs w:val="32"/>
        </w:rPr>
        <w:t xml:space="preserve">Part B </w:t>
      </w:r>
    </w:p>
    <w:p w:rsidR="00EE38AF" w:rsidRPr="00001715" w:rsidP="008369BA" w14:paraId="66C05F3B" w14:textId="77777777">
      <w:pPr>
        <w:spacing w:after="0" w:line="240" w:lineRule="auto"/>
        <w:rPr>
          <w:rFonts w:cstheme="minorHAnsi"/>
          <w:b/>
        </w:rPr>
      </w:pPr>
    </w:p>
    <w:p w:rsidR="0072072F" w:rsidRPr="00B024C5" w:rsidP="00F85D35" w14:paraId="23F27413" w14:textId="33345C07">
      <w:pPr>
        <w:spacing w:after="120" w:line="240" w:lineRule="auto"/>
        <w:rPr>
          <w:rFonts w:cstheme="minorHAnsi"/>
        </w:rPr>
      </w:pPr>
      <w:r w:rsidRPr="00B024C5">
        <w:rPr>
          <w:rFonts w:cstheme="minorHAnsi"/>
          <w:b/>
        </w:rPr>
        <w:t>B1.</w:t>
      </w:r>
      <w:r w:rsidRPr="00B024C5">
        <w:rPr>
          <w:rFonts w:cstheme="minorHAnsi"/>
          <w:b/>
        </w:rPr>
        <w:tab/>
      </w:r>
      <w:r w:rsidRPr="00B024C5" w:rsidR="0020629A">
        <w:rPr>
          <w:rFonts w:cstheme="minorHAnsi"/>
          <w:b/>
        </w:rPr>
        <w:t>O</w:t>
      </w:r>
      <w:r w:rsidRPr="00B024C5" w:rsidR="008369BA">
        <w:rPr>
          <w:rFonts w:cstheme="minorHAnsi"/>
          <w:b/>
        </w:rPr>
        <w:t>bjectives</w:t>
      </w:r>
    </w:p>
    <w:p w:rsidR="00062345" w:rsidRPr="00B024C5" w:rsidP="00A9086B" w14:paraId="7E7CA35E" w14:textId="77777777">
      <w:pPr>
        <w:spacing w:after="60" w:line="240" w:lineRule="auto"/>
        <w:rPr>
          <w:rFonts w:cstheme="minorHAnsi"/>
          <w:i/>
        </w:rPr>
      </w:pPr>
      <w:r w:rsidRPr="00B024C5">
        <w:rPr>
          <w:rFonts w:cstheme="minorHAnsi"/>
          <w:i/>
        </w:rPr>
        <w:t>Study Objectives</w:t>
      </w:r>
    </w:p>
    <w:p w:rsidR="00A67DEE" w:rsidRPr="00B024C5" w:rsidP="3033A31F" w14:paraId="1EEBD3B8" w14:textId="46D171A7">
      <w:pPr>
        <w:spacing w:after="0" w:line="240" w:lineRule="auto"/>
        <w:rPr>
          <w:rFonts w:cstheme="minorHAnsi"/>
        </w:rPr>
      </w:pPr>
      <w:r w:rsidRPr="00B024C5">
        <w:rPr>
          <w:rFonts w:cstheme="minorHAnsi"/>
        </w:rPr>
        <w:t xml:space="preserve">The kindergarten transition takes place within a context of diverse organizational infrastructures and local community needs, and a smoother transition can help children build upon the early development and gains they made while in </w:t>
      </w:r>
      <w:r w:rsidRPr="00B024C5" w:rsidR="00FA44E3">
        <w:rPr>
          <w:rFonts w:cstheme="minorHAnsi"/>
        </w:rPr>
        <w:t>HS</w:t>
      </w:r>
      <w:r w:rsidRPr="00B024C5">
        <w:rPr>
          <w:rFonts w:cstheme="minorHAnsi"/>
        </w:rPr>
        <w:t xml:space="preserve">. However, very little is known about how leaders and staff across multiple educational </w:t>
      </w:r>
      <w:r w:rsidRPr="00B024C5">
        <w:rPr>
          <w:rFonts w:cstheme="minorHAnsi"/>
        </w:rPr>
        <w:t>organizations—</w:t>
      </w:r>
      <w:r w:rsidRPr="00B024C5" w:rsidR="00FA44E3">
        <w:rPr>
          <w:rFonts w:cstheme="minorHAnsi"/>
        </w:rPr>
        <w:t>HS</w:t>
      </w:r>
      <w:r w:rsidRPr="00B024C5">
        <w:rPr>
          <w:rFonts w:cstheme="minorHAnsi"/>
        </w:rPr>
        <w:t xml:space="preserve"> </w:t>
      </w:r>
      <w:r w:rsidRPr="00B024C5" w:rsidR="00F6411D">
        <w:rPr>
          <w:rFonts w:cstheme="minorHAnsi"/>
        </w:rPr>
        <w:t xml:space="preserve">(HS) </w:t>
      </w:r>
      <w:r w:rsidRPr="00B024C5">
        <w:rPr>
          <w:rFonts w:cstheme="minorHAnsi"/>
        </w:rPr>
        <w:t>programs, elementary schools, and local education agencies (</w:t>
      </w:r>
      <w:r w:rsidRPr="00B024C5">
        <w:rPr>
          <w:rFonts w:cstheme="minorHAnsi"/>
        </w:rPr>
        <w:t>LEAs)—</w:t>
      </w:r>
      <w:r w:rsidRPr="00B024C5">
        <w:rPr>
          <w:rFonts w:cstheme="minorHAnsi"/>
        </w:rPr>
        <w:t xml:space="preserve">engage with each other and collaborate to create environments that lead to smooth transitions from </w:t>
      </w:r>
      <w:r w:rsidRPr="00B024C5" w:rsidR="00FA44E3">
        <w:rPr>
          <w:rFonts w:cstheme="minorHAnsi"/>
        </w:rPr>
        <w:t>HS</w:t>
      </w:r>
      <w:r w:rsidRPr="00B024C5">
        <w:rPr>
          <w:rFonts w:cstheme="minorHAnsi"/>
        </w:rPr>
        <w:t xml:space="preserve"> to kindergarten for children and families.</w:t>
      </w:r>
    </w:p>
    <w:p w:rsidR="00A67DEE" w:rsidRPr="00B024C5" w:rsidP="00A67DEE" w14:paraId="5825F09D" w14:textId="77777777">
      <w:pPr>
        <w:spacing w:after="0" w:line="240" w:lineRule="auto"/>
        <w:rPr>
          <w:rFonts w:cstheme="minorHAnsi"/>
        </w:rPr>
      </w:pPr>
    </w:p>
    <w:p w:rsidR="00040A68" w:rsidRPr="00B024C5" w:rsidP="3033A31F" w14:paraId="4648C924" w14:textId="56308EF4">
      <w:pPr>
        <w:spacing w:after="0" w:line="240" w:lineRule="auto"/>
        <w:rPr>
          <w:rFonts w:cstheme="minorHAnsi"/>
        </w:rPr>
      </w:pPr>
      <w:r w:rsidRPr="00B024C5">
        <w:rPr>
          <w:rFonts w:cstheme="minorHAnsi"/>
        </w:rPr>
        <w:t xml:space="preserve">This proposed pilot study would </w:t>
      </w:r>
      <w:r w:rsidRPr="00B024C5" w:rsidR="004D31E8">
        <w:rPr>
          <w:rFonts w:cstheme="minorHAnsi"/>
        </w:rPr>
        <w:t>support plans of t</w:t>
      </w:r>
      <w:r w:rsidRPr="00B024C5" w:rsidR="00A67DEE">
        <w:rPr>
          <w:rFonts w:cstheme="minorHAnsi"/>
        </w:rPr>
        <w:t>he Office of Planning, Research, and Evaluation (OPRE) at the Administration for Children and Families (ACF) under the U.S. Department of Health and Human Services (HHS) to conduct a nationwide study to better understand how local systems (HS and LEA) work together to build collaborations that support staff, children, and families</w:t>
      </w:r>
      <w:r w:rsidRPr="00B024C5" w:rsidR="00A34CA4">
        <w:rPr>
          <w:rFonts w:cstheme="minorHAnsi"/>
        </w:rPr>
        <w:t>.</w:t>
      </w:r>
      <w:r w:rsidRPr="00B024C5" w:rsidR="006A312E">
        <w:rPr>
          <w:rFonts w:cstheme="minorHAnsi"/>
        </w:rPr>
        <w:t xml:space="preserve"> </w:t>
      </w:r>
      <w:r w:rsidRPr="00B024C5" w:rsidR="004D31E8">
        <w:rPr>
          <w:rFonts w:cstheme="minorHAnsi"/>
        </w:rPr>
        <w:t xml:space="preserve">OPRE has contracted with NORC at the University of Chicago to conduct </w:t>
      </w:r>
      <w:r w:rsidRPr="00B024C5" w:rsidR="00757542">
        <w:rPr>
          <w:rFonts w:cstheme="minorHAnsi"/>
        </w:rPr>
        <w:t>the</w:t>
      </w:r>
      <w:r w:rsidRPr="00B024C5">
        <w:rPr>
          <w:rFonts w:cstheme="minorHAnsi"/>
        </w:rPr>
        <w:t xml:space="preserve"> national descriptive study </w:t>
      </w:r>
      <w:r w:rsidRPr="00B024C5" w:rsidR="004D31E8">
        <w:rPr>
          <w:rFonts w:cstheme="minorHAnsi"/>
        </w:rPr>
        <w:t xml:space="preserve">with a primary goal </w:t>
      </w:r>
      <w:r w:rsidRPr="00B024C5" w:rsidR="00915855">
        <w:rPr>
          <w:rFonts w:cstheme="minorHAnsi"/>
        </w:rPr>
        <w:t xml:space="preserve">to </w:t>
      </w:r>
      <w:r w:rsidRPr="00B024C5">
        <w:rPr>
          <w:rFonts w:cstheme="minorHAnsi"/>
        </w:rPr>
        <w:t xml:space="preserve">examine the variation in </w:t>
      </w:r>
      <w:r w:rsidRPr="00B024C5">
        <w:rPr>
          <w:rFonts w:cstheme="minorHAnsi"/>
        </w:rPr>
        <w:t>systems</w:t>
      </w:r>
      <w:r w:rsidRPr="00B024C5">
        <w:rPr>
          <w:rFonts w:cstheme="minorHAnsi"/>
        </w:rPr>
        <w:t xml:space="preserve">-level transition approaches and </w:t>
      </w:r>
      <w:r w:rsidRPr="00B024C5" w:rsidR="00915855">
        <w:rPr>
          <w:rFonts w:cstheme="minorHAnsi"/>
        </w:rPr>
        <w:t>their</w:t>
      </w:r>
      <w:r w:rsidRPr="00B024C5">
        <w:rPr>
          <w:rFonts w:cstheme="minorHAnsi"/>
        </w:rPr>
        <w:t xml:space="preserve"> association</w:t>
      </w:r>
      <w:r w:rsidRPr="00B024C5" w:rsidR="00915855">
        <w:rPr>
          <w:rFonts w:cstheme="minorHAnsi"/>
        </w:rPr>
        <w:t>s</w:t>
      </w:r>
      <w:r w:rsidRPr="00B024C5">
        <w:rPr>
          <w:rFonts w:cstheme="minorHAnsi"/>
        </w:rPr>
        <w:t xml:space="preserve"> with outcomes.  </w:t>
      </w:r>
      <w:r w:rsidRPr="00B024C5" w:rsidR="00F95AD7">
        <w:rPr>
          <w:rFonts w:cstheme="minorHAnsi"/>
        </w:rPr>
        <w:t>S</w:t>
      </w:r>
      <w:r w:rsidRPr="00B024C5">
        <w:rPr>
          <w:rFonts w:cstheme="minorHAnsi"/>
        </w:rPr>
        <w:t xml:space="preserve">urveys will capture (1) how both the </w:t>
      </w:r>
      <w:r w:rsidRPr="00B024C5" w:rsidR="00FA44E3">
        <w:rPr>
          <w:rFonts w:cstheme="minorHAnsi"/>
        </w:rPr>
        <w:t>HS</w:t>
      </w:r>
      <w:r w:rsidRPr="00B024C5">
        <w:rPr>
          <w:rFonts w:cstheme="minorHAnsi"/>
        </w:rPr>
        <w:t xml:space="preserve"> and K-12 systems structure kindergarten transition supports in service of creating more positive experiences for children and their families, and (2) the extent to which various types of cross-system collaboration efforts occur</w:t>
      </w:r>
      <w:r w:rsidRPr="00B024C5" w:rsidR="009D6E40">
        <w:rPr>
          <w:rFonts w:cstheme="minorHAnsi"/>
        </w:rPr>
        <w:t xml:space="preserve"> in different types of geographic locales</w:t>
      </w:r>
      <w:r w:rsidRPr="00B024C5">
        <w:rPr>
          <w:rFonts w:cstheme="minorHAnsi"/>
        </w:rPr>
        <w:t xml:space="preserve">. OPRE aims to better understand these objectives through six nationwide surveys. The resulting insights from this study will fill knowledge gaps about the </w:t>
      </w:r>
      <w:r w:rsidRPr="00B024C5" w:rsidR="00FA44E3">
        <w:rPr>
          <w:rFonts w:cstheme="minorHAnsi"/>
        </w:rPr>
        <w:t>HS</w:t>
      </w:r>
      <w:r w:rsidRPr="00B024C5">
        <w:rPr>
          <w:rFonts w:cstheme="minorHAnsi"/>
        </w:rPr>
        <w:t xml:space="preserve"> to kindergarten </w:t>
      </w:r>
      <w:r w:rsidRPr="00B024C5" w:rsidR="00C35C23">
        <w:rPr>
          <w:rFonts w:cstheme="minorHAnsi"/>
        </w:rPr>
        <w:t>(HS2K)</w:t>
      </w:r>
      <w:r w:rsidRPr="00B024C5">
        <w:rPr>
          <w:rFonts w:cstheme="minorHAnsi"/>
        </w:rPr>
        <w:t xml:space="preserve"> transition and will enable the field to better understand how cross-system collaboration may differ and how different structures may play a role in that variation.</w:t>
      </w:r>
      <w:r w:rsidRPr="00B024C5" w:rsidR="00CF2CE8">
        <w:rPr>
          <w:rFonts w:cstheme="minorHAnsi"/>
        </w:rPr>
        <w:t xml:space="preserve"> Survey data collected from </w:t>
      </w:r>
      <w:r w:rsidRPr="00B024C5" w:rsidR="00FA44E3">
        <w:rPr>
          <w:rFonts w:cstheme="minorHAnsi"/>
        </w:rPr>
        <w:t>HS</w:t>
      </w:r>
      <w:r w:rsidRPr="00B024C5" w:rsidR="00CF2CE8">
        <w:rPr>
          <w:rFonts w:cstheme="minorHAnsi"/>
        </w:rPr>
        <w:t xml:space="preserve"> programs </w:t>
      </w:r>
      <w:r w:rsidRPr="00B024C5" w:rsidR="00C93135">
        <w:rPr>
          <w:rFonts w:cstheme="minorHAnsi"/>
        </w:rPr>
        <w:t>for t</w:t>
      </w:r>
      <w:r w:rsidRPr="00B024C5" w:rsidR="00551213">
        <w:rPr>
          <w:rFonts w:cstheme="minorHAnsi"/>
        </w:rPr>
        <w:t>he national descriptive</w:t>
      </w:r>
      <w:r w:rsidRPr="00B024C5" w:rsidR="00CF2CE8">
        <w:rPr>
          <w:rFonts w:cstheme="minorHAnsi"/>
        </w:rPr>
        <w:t xml:space="preserve"> study will be archived and made available to the public for secondary data analysis. </w:t>
      </w:r>
      <w:r w:rsidRPr="00B024C5">
        <w:rPr>
          <w:rFonts w:cstheme="minorHAnsi"/>
        </w:rPr>
        <w:t xml:space="preserve"> Findings </w:t>
      </w:r>
      <w:r w:rsidRPr="00B024C5" w:rsidR="00CF2CE8">
        <w:rPr>
          <w:rFonts w:cstheme="minorHAnsi"/>
        </w:rPr>
        <w:t xml:space="preserve">from the national descriptive study </w:t>
      </w:r>
      <w:r w:rsidRPr="00B024C5">
        <w:rPr>
          <w:rFonts w:cstheme="minorHAnsi"/>
        </w:rPr>
        <w:t xml:space="preserve">may inform decisions around what types of transition supports may benefit </w:t>
      </w:r>
      <w:r w:rsidRPr="00B024C5" w:rsidR="00FA44E3">
        <w:rPr>
          <w:rFonts w:cstheme="minorHAnsi"/>
        </w:rPr>
        <w:t>HS</w:t>
      </w:r>
      <w:r w:rsidRPr="00B024C5">
        <w:rPr>
          <w:rFonts w:cstheme="minorHAnsi"/>
        </w:rPr>
        <w:t xml:space="preserve"> and LEA systems.  </w:t>
      </w:r>
    </w:p>
    <w:p w:rsidR="00A67DEE" w:rsidRPr="00B024C5" w:rsidP="00A67DEE" w14:paraId="428CAEC5" w14:textId="715949FC">
      <w:pPr>
        <w:spacing w:after="0" w:line="240" w:lineRule="auto"/>
        <w:rPr>
          <w:rFonts w:cstheme="minorHAnsi"/>
        </w:rPr>
      </w:pPr>
    </w:p>
    <w:p w:rsidR="00E17B4A" w:rsidRPr="00B024C5" w:rsidP="00E17B4A" w14:paraId="095E0D61" w14:textId="06F6F0C8">
      <w:pPr>
        <w:spacing w:after="0" w:line="240" w:lineRule="auto"/>
        <w:rPr>
          <w:rFonts w:cstheme="minorHAnsi"/>
        </w:rPr>
      </w:pPr>
      <w:r w:rsidRPr="00B024C5">
        <w:rPr>
          <w:rFonts w:cstheme="minorHAnsi"/>
        </w:rPr>
        <w:t>This pilot study is intended t</w:t>
      </w:r>
      <w:r w:rsidRPr="00B024C5">
        <w:rPr>
          <w:rFonts w:cstheme="minorHAnsi"/>
        </w:rPr>
        <w:t>o test the feasibility of the study design</w:t>
      </w:r>
      <w:r w:rsidRPr="00B024C5" w:rsidR="00C9228A">
        <w:rPr>
          <w:rFonts w:cstheme="minorHAnsi"/>
        </w:rPr>
        <w:t xml:space="preserve">, </w:t>
      </w:r>
      <w:r w:rsidRPr="00B024C5">
        <w:rPr>
          <w:rFonts w:cstheme="minorHAnsi"/>
        </w:rPr>
        <w:t>recruitment methodology, and survey design</w:t>
      </w:r>
      <w:r w:rsidRPr="00B024C5" w:rsidR="00AF48DF">
        <w:rPr>
          <w:rFonts w:cstheme="minorHAnsi"/>
        </w:rPr>
        <w:t>.</w:t>
      </w:r>
      <w:r w:rsidRPr="00B024C5" w:rsidR="0073016B">
        <w:rPr>
          <w:rFonts w:cstheme="minorHAnsi"/>
        </w:rPr>
        <w:t xml:space="preserve"> </w:t>
      </w:r>
      <w:r w:rsidRPr="00B024C5" w:rsidR="00376E39">
        <w:rPr>
          <w:rFonts w:cstheme="minorHAnsi"/>
        </w:rPr>
        <w:t>The HS2K team</w:t>
      </w:r>
      <w:r w:rsidRPr="00B024C5" w:rsidR="008D7F50">
        <w:rPr>
          <w:rFonts w:cstheme="minorHAnsi"/>
        </w:rPr>
        <w:t xml:space="preserve"> </w:t>
      </w:r>
      <w:r w:rsidRPr="00B024C5">
        <w:rPr>
          <w:rFonts w:cstheme="minorHAnsi"/>
        </w:rPr>
        <w:t xml:space="preserve">will seek to recruit respondent groups at three levels within each system: 1) HS Program </w:t>
      </w:r>
      <w:r w:rsidRPr="00B024C5" w:rsidR="008D1D62">
        <w:rPr>
          <w:rFonts w:cstheme="minorHAnsi"/>
        </w:rPr>
        <w:t>D</w:t>
      </w:r>
      <w:r w:rsidRPr="00B024C5">
        <w:rPr>
          <w:rFonts w:cstheme="minorHAnsi"/>
        </w:rPr>
        <w:t xml:space="preserve">irectors and LEA administrators, 2) HS </w:t>
      </w:r>
      <w:r w:rsidRPr="00B024C5" w:rsidR="00DF4B44">
        <w:rPr>
          <w:rFonts w:cstheme="minorHAnsi"/>
        </w:rPr>
        <w:t>C</w:t>
      </w:r>
      <w:r w:rsidRPr="00B024C5">
        <w:rPr>
          <w:rFonts w:cstheme="minorHAnsi"/>
        </w:rPr>
        <w:t xml:space="preserve">enter </w:t>
      </w:r>
      <w:r w:rsidRPr="00B024C5" w:rsidR="00DF4B44">
        <w:rPr>
          <w:rFonts w:cstheme="minorHAnsi"/>
        </w:rPr>
        <w:t>D</w:t>
      </w:r>
      <w:r w:rsidRPr="00B024C5">
        <w:rPr>
          <w:rFonts w:cstheme="minorHAnsi"/>
        </w:rPr>
        <w:t xml:space="preserve">irectors and </w:t>
      </w:r>
      <w:r w:rsidRPr="00B024C5" w:rsidR="00DF4B44">
        <w:rPr>
          <w:rFonts w:cstheme="minorHAnsi"/>
        </w:rPr>
        <w:t>E</w:t>
      </w:r>
      <w:r w:rsidRPr="00B024C5">
        <w:rPr>
          <w:rFonts w:cstheme="minorHAnsi"/>
        </w:rPr>
        <w:t xml:space="preserve">lementary </w:t>
      </w:r>
      <w:r w:rsidRPr="00B024C5" w:rsidR="00DF4B44">
        <w:rPr>
          <w:rFonts w:cstheme="minorHAnsi"/>
        </w:rPr>
        <w:t>S</w:t>
      </w:r>
      <w:r w:rsidRPr="00B024C5">
        <w:rPr>
          <w:rFonts w:cstheme="minorHAnsi"/>
        </w:rPr>
        <w:t xml:space="preserve">chool </w:t>
      </w:r>
      <w:r w:rsidRPr="00B024C5" w:rsidR="00DF4B44">
        <w:rPr>
          <w:rFonts w:cstheme="minorHAnsi"/>
        </w:rPr>
        <w:t>Principals</w:t>
      </w:r>
      <w:r w:rsidRPr="00B024C5">
        <w:rPr>
          <w:rFonts w:cstheme="minorHAnsi"/>
        </w:rPr>
        <w:t xml:space="preserve">, and 3) HS </w:t>
      </w:r>
      <w:r w:rsidRPr="00B024C5" w:rsidR="00F04E21">
        <w:rPr>
          <w:rFonts w:cstheme="minorHAnsi"/>
        </w:rPr>
        <w:t xml:space="preserve">lead </w:t>
      </w:r>
      <w:r w:rsidRPr="00B024C5">
        <w:rPr>
          <w:rFonts w:cstheme="minorHAnsi"/>
        </w:rPr>
        <w:t xml:space="preserve">teachers and </w:t>
      </w:r>
      <w:r w:rsidRPr="00B024C5" w:rsidR="00DF4B44">
        <w:rPr>
          <w:rFonts w:cstheme="minorHAnsi"/>
        </w:rPr>
        <w:t>K</w:t>
      </w:r>
      <w:r w:rsidRPr="00B024C5">
        <w:rPr>
          <w:rFonts w:cstheme="minorHAnsi"/>
        </w:rPr>
        <w:t>indergarten</w:t>
      </w:r>
      <w:r w:rsidRPr="00B024C5" w:rsidR="00137AC4">
        <w:rPr>
          <w:rFonts w:cstheme="minorHAnsi"/>
        </w:rPr>
        <w:t xml:space="preserve"> lead</w:t>
      </w:r>
      <w:r w:rsidRPr="00B024C5">
        <w:rPr>
          <w:rFonts w:cstheme="minorHAnsi"/>
        </w:rPr>
        <w:t xml:space="preserve"> teachers. Results of the pilot </w:t>
      </w:r>
      <w:r w:rsidRPr="00B024C5" w:rsidR="00B96287">
        <w:rPr>
          <w:rFonts w:cstheme="minorHAnsi"/>
        </w:rPr>
        <w:t>study</w:t>
      </w:r>
      <w:r w:rsidRPr="00B024C5">
        <w:rPr>
          <w:rFonts w:cstheme="minorHAnsi"/>
        </w:rPr>
        <w:t xml:space="preserve"> will help to determine</w:t>
      </w:r>
      <w:r w:rsidRPr="00B024C5" w:rsidR="000611DE">
        <w:rPr>
          <w:rFonts w:cstheme="minorHAnsi"/>
        </w:rPr>
        <w:t>,</w:t>
      </w:r>
      <w:r w:rsidRPr="00B024C5">
        <w:rPr>
          <w:rFonts w:cstheme="minorHAnsi"/>
        </w:rPr>
        <w:t xml:space="preserve"> if </w:t>
      </w:r>
      <w:r w:rsidRPr="00B024C5" w:rsidR="00D558F1">
        <w:rPr>
          <w:rFonts w:cstheme="minorHAnsi"/>
        </w:rPr>
        <w:t>n</w:t>
      </w:r>
      <w:r w:rsidRPr="00B024C5" w:rsidR="000611DE">
        <w:rPr>
          <w:rFonts w:cstheme="minorHAnsi"/>
        </w:rPr>
        <w:t xml:space="preserve">ecessary, </w:t>
      </w:r>
      <w:r w:rsidRPr="00B024C5" w:rsidR="00D558F1">
        <w:rPr>
          <w:rFonts w:cstheme="minorHAnsi"/>
        </w:rPr>
        <w:t>how to improve the study design and recruitment strategies to</w:t>
      </w:r>
      <w:r w:rsidRPr="00B024C5">
        <w:rPr>
          <w:rFonts w:cstheme="minorHAnsi"/>
        </w:rPr>
        <w:t xml:space="preserve"> successfu</w:t>
      </w:r>
      <w:r w:rsidRPr="00B024C5" w:rsidR="004640A3">
        <w:rPr>
          <w:rFonts w:cstheme="minorHAnsi"/>
        </w:rPr>
        <w:t>l</w:t>
      </w:r>
      <w:r w:rsidRPr="00B024C5">
        <w:rPr>
          <w:rFonts w:cstheme="minorHAnsi"/>
        </w:rPr>
        <w:t>l</w:t>
      </w:r>
      <w:r w:rsidRPr="00B024C5" w:rsidR="004640A3">
        <w:rPr>
          <w:rFonts w:cstheme="minorHAnsi"/>
        </w:rPr>
        <w:t>y</w:t>
      </w:r>
      <w:r w:rsidRPr="00B024C5">
        <w:rPr>
          <w:rFonts w:cstheme="minorHAnsi"/>
        </w:rPr>
        <w:t xml:space="preserve"> </w:t>
      </w:r>
      <w:r w:rsidRPr="00B024C5" w:rsidR="00D558F1">
        <w:rPr>
          <w:rFonts w:cstheme="minorHAnsi"/>
        </w:rPr>
        <w:t xml:space="preserve">implement </w:t>
      </w:r>
      <w:r w:rsidRPr="00B024C5">
        <w:rPr>
          <w:rFonts w:cstheme="minorHAnsi"/>
        </w:rPr>
        <w:t xml:space="preserve">the </w:t>
      </w:r>
      <w:r w:rsidRPr="00B024C5" w:rsidR="00CC3529">
        <w:rPr>
          <w:rFonts w:cstheme="minorHAnsi"/>
        </w:rPr>
        <w:t>national descriptive</w:t>
      </w:r>
      <w:r w:rsidRPr="00B024C5">
        <w:rPr>
          <w:rFonts w:cstheme="minorHAnsi"/>
        </w:rPr>
        <w:t xml:space="preserve"> study.</w:t>
      </w:r>
    </w:p>
    <w:p w:rsidR="00093CEE" w:rsidRPr="00B024C5" w:rsidP="00E17B4A" w14:paraId="11A922BA" w14:textId="77777777">
      <w:pPr>
        <w:spacing w:after="0" w:line="240" w:lineRule="auto"/>
        <w:rPr>
          <w:rFonts w:cstheme="minorHAnsi"/>
        </w:rPr>
      </w:pPr>
    </w:p>
    <w:p w:rsidR="00E17B4A" w:rsidRPr="00B024C5" w:rsidP="00E17B4A" w14:paraId="7833F4BD" w14:textId="2C3AC8DF">
      <w:pPr>
        <w:spacing w:after="0" w:line="240" w:lineRule="auto"/>
        <w:rPr>
          <w:rFonts w:cstheme="minorHAnsi"/>
        </w:rPr>
      </w:pPr>
      <w:r w:rsidRPr="00B024C5">
        <w:rPr>
          <w:rFonts w:cstheme="minorHAnsi"/>
        </w:rPr>
        <w:t xml:space="preserve">The information collected </w:t>
      </w:r>
      <w:r w:rsidRPr="00B024C5" w:rsidR="00255186">
        <w:rPr>
          <w:rFonts w:cstheme="minorHAnsi"/>
        </w:rPr>
        <w:t xml:space="preserve">during the pilot study </w:t>
      </w:r>
      <w:r w:rsidRPr="00B024C5">
        <w:rPr>
          <w:rFonts w:cstheme="minorHAnsi"/>
        </w:rPr>
        <w:t>is meant to contribute to the body of knowledge on ACF programs. It is not intended to be used as the principal basis for a decision by a federal decision-maker.  The information collected for the pilot is to inform the study design and procedures.</w:t>
      </w:r>
    </w:p>
    <w:p w:rsidR="00BB2925" w:rsidRPr="00B024C5" w:rsidP="0072072F" w14:paraId="13F28F66" w14:textId="77777777">
      <w:pPr>
        <w:spacing w:after="0" w:line="240" w:lineRule="auto"/>
        <w:rPr>
          <w:rFonts w:cstheme="minorHAnsi"/>
        </w:rPr>
      </w:pPr>
    </w:p>
    <w:p w:rsidR="00110D9E" w:rsidRPr="00B024C5" w:rsidP="00612303" w14:paraId="29F4381C" w14:textId="77777777">
      <w:pPr>
        <w:autoSpaceDE w:val="0"/>
        <w:autoSpaceDN w:val="0"/>
        <w:adjustRightInd w:val="0"/>
        <w:spacing w:after="60" w:line="240" w:lineRule="atLeast"/>
        <w:rPr>
          <w:rFonts w:cstheme="minorHAnsi"/>
          <w:i/>
        </w:rPr>
      </w:pPr>
      <w:r w:rsidRPr="00B024C5">
        <w:rPr>
          <w:rFonts w:cstheme="minorHAnsi"/>
          <w:i/>
        </w:rPr>
        <w:t xml:space="preserve">Generalizability of Results </w:t>
      </w:r>
    </w:p>
    <w:p w:rsidR="00BF5715" w:rsidRPr="00B024C5" w:rsidP="3033A31F" w14:paraId="283D6043" w14:textId="2312DC5B">
      <w:pPr>
        <w:autoSpaceDE w:val="0"/>
        <w:autoSpaceDN w:val="0"/>
        <w:adjustRightInd w:val="0"/>
        <w:spacing w:after="0" w:line="240" w:lineRule="atLeast"/>
        <w:rPr>
          <w:rFonts w:cstheme="minorHAnsi"/>
          <w:color w:val="000000" w:themeColor="text1"/>
        </w:rPr>
      </w:pPr>
      <w:r w:rsidRPr="00B024C5">
        <w:rPr>
          <w:rFonts w:eastAsia="Times New Roman" w:cstheme="minorHAnsi"/>
          <w:color w:val="000000" w:themeColor="text1"/>
        </w:rPr>
        <w:t>Th</w:t>
      </w:r>
      <w:r w:rsidRPr="00B024C5" w:rsidR="0096593E">
        <w:rPr>
          <w:rFonts w:eastAsia="Times New Roman" w:cstheme="minorHAnsi"/>
          <w:color w:val="000000" w:themeColor="text1"/>
        </w:rPr>
        <w:t xml:space="preserve">e </w:t>
      </w:r>
      <w:r w:rsidRPr="00B024C5" w:rsidR="00CC061B">
        <w:rPr>
          <w:rFonts w:eastAsia="Times New Roman" w:cstheme="minorHAnsi"/>
          <w:color w:val="000000" w:themeColor="text1"/>
        </w:rPr>
        <w:t>pilot</w:t>
      </w:r>
      <w:r w:rsidRPr="00B024C5" w:rsidR="0096593E">
        <w:rPr>
          <w:rFonts w:eastAsia="Times New Roman" w:cstheme="minorHAnsi"/>
          <w:color w:val="000000" w:themeColor="text1"/>
        </w:rPr>
        <w:t xml:space="preserve"> </w:t>
      </w:r>
      <w:r w:rsidRPr="00B024C5">
        <w:rPr>
          <w:rFonts w:eastAsia="Times New Roman" w:cstheme="minorHAnsi"/>
          <w:color w:val="000000" w:themeColor="text1"/>
        </w:rPr>
        <w:t xml:space="preserve">study </w:t>
      </w:r>
      <w:r w:rsidRPr="00B024C5" w:rsidR="00CC061B">
        <w:rPr>
          <w:rFonts w:eastAsia="Times New Roman" w:cstheme="minorHAnsi"/>
          <w:color w:val="000000" w:themeColor="text1"/>
        </w:rPr>
        <w:t xml:space="preserve">will </w:t>
      </w:r>
      <w:r w:rsidRPr="00B024C5" w:rsidR="00EC32A7">
        <w:rPr>
          <w:rFonts w:eastAsia="Times New Roman" w:cstheme="minorHAnsi"/>
          <w:color w:val="000000" w:themeColor="text1"/>
        </w:rPr>
        <w:t xml:space="preserve">provide an opportunity for </w:t>
      </w:r>
      <w:r w:rsidRPr="00B024C5" w:rsidR="007925C0">
        <w:rPr>
          <w:rFonts w:eastAsia="Times New Roman" w:cstheme="minorHAnsi"/>
          <w:color w:val="000000" w:themeColor="text1"/>
        </w:rPr>
        <w:t>the research team</w:t>
      </w:r>
      <w:r w:rsidRPr="00B024C5" w:rsidR="00EC32A7">
        <w:rPr>
          <w:rFonts w:eastAsia="Times New Roman" w:cstheme="minorHAnsi"/>
          <w:color w:val="000000" w:themeColor="text1"/>
        </w:rPr>
        <w:t xml:space="preserve"> to </w:t>
      </w:r>
      <w:r w:rsidRPr="00B024C5" w:rsidR="00CD3689">
        <w:rPr>
          <w:rFonts w:eastAsia="Times New Roman" w:cstheme="minorHAnsi"/>
          <w:color w:val="000000" w:themeColor="text1"/>
        </w:rPr>
        <w:t xml:space="preserve">mimic </w:t>
      </w:r>
      <w:r w:rsidRPr="00B024C5" w:rsidR="00414270">
        <w:rPr>
          <w:rFonts w:eastAsia="Times New Roman" w:cstheme="minorHAnsi"/>
          <w:color w:val="000000" w:themeColor="text1"/>
        </w:rPr>
        <w:t xml:space="preserve">the national descriptive study’s </w:t>
      </w:r>
      <w:r w:rsidRPr="00B024C5" w:rsidR="003E66B1">
        <w:rPr>
          <w:rFonts w:eastAsia="Times New Roman" w:cstheme="minorHAnsi"/>
          <w:color w:val="000000" w:themeColor="text1"/>
        </w:rPr>
        <w:t>sampling plan</w:t>
      </w:r>
      <w:r w:rsidRPr="00B024C5" w:rsidR="00376E39">
        <w:rPr>
          <w:rFonts w:eastAsia="Times New Roman" w:cstheme="minorHAnsi"/>
          <w:color w:val="000000" w:themeColor="text1"/>
        </w:rPr>
        <w:t xml:space="preserve"> and data collection methodology</w:t>
      </w:r>
      <w:r w:rsidRPr="00B024C5" w:rsidR="005F06DF">
        <w:rPr>
          <w:rFonts w:eastAsia="Times New Roman" w:cstheme="minorHAnsi"/>
          <w:color w:val="000000" w:themeColor="text1"/>
        </w:rPr>
        <w:t xml:space="preserve"> on a smaller </w:t>
      </w:r>
      <w:r w:rsidRPr="00B024C5" w:rsidR="005F06DF">
        <w:rPr>
          <w:rFonts w:eastAsia="Times New Roman" w:cstheme="minorHAnsi"/>
          <w:color w:val="000000" w:themeColor="text1"/>
        </w:rPr>
        <w:t>scale</w:t>
      </w:r>
      <w:r w:rsidRPr="00B024C5" w:rsidR="00412C88">
        <w:rPr>
          <w:rFonts w:eastAsia="Times New Roman" w:cstheme="minorHAnsi"/>
          <w:color w:val="000000" w:themeColor="text1"/>
        </w:rPr>
        <w:t>,</w:t>
      </w:r>
      <w:r w:rsidRPr="00B024C5" w:rsidR="00412C88">
        <w:rPr>
          <w:rFonts w:eastAsia="Times New Roman" w:cstheme="minorHAnsi"/>
          <w:color w:val="000000" w:themeColor="text1"/>
        </w:rPr>
        <w:t xml:space="preserve"> </w:t>
      </w:r>
      <w:r w:rsidRPr="00B024C5" w:rsidR="00313539">
        <w:rPr>
          <w:rFonts w:eastAsia="Times New Roman" w:cstheme="minorHAnsi"/>
          <w:color w:val="000000" w:themeColor="text1"/>
        </w:rPr>
        <w:t xml:space="preserve">however, </w:t>
      </w:r>
      <w:r w:rsidRPr="00B024C5" w:rsidR="00AF0DF4">
        <w:rPr>
          <w:rFonts w:eastAsia="Times New Roman" w:cstheme="minorHAnsi"/>
          <w:color w:val="000000" w:themeColor="text1"/>
        </w:rPr>
        <w:t xml:space="preserve">the results of the pilot study </w:t>
      </w:r>
      <w:r w:rsidRPr="00B024C5" w:rsidR="00313539">
        <w:rPr>
          <w:rFonts w:eastAsia="Times New Roman" w:cstheme="minorHAnsi"/>
          <w:color w:val="000000" w:themeColor="text1"/>
        </w:rPr>
        <w:t xml:space="preserve">will </w:t>
      </w:r>
      <w:r w:rsidRPr="00B024C5" w:rsidR="00412C88">
        <w:rPr>
          <w:rFonts w:eastAsia="Times New Roman" w:cstheme="minorHAnsi"/>
          <w:color w:val="000000" w:themeColor="text1"/>
        </w:rPr>
        <w:t xml:space="preserve">not </w:t>
      </w:r>
      <w:r w:rsidRPr="00B024C5" w:rsidR="00313539">
        <w:rPr>
          <w:rFonts w:eastAsia="Times New Roman" w:cstheme="minorHAnsi"/>
          <w:color w:val="000000" w:themeColor="text1"/>
        </w:rPr>
        <w:t xml:space="preserve">be </w:t>
      </w:r>
      <w:r w:rsidRPr="00B024C5" w:rsidR="00412C88">
        <w:rPr>
          <w:rFonts w:eastAsia="Times New Roman" w:cstheme="minorHAnsi"/>
          <w:color w:val="000000" w:themeColor="text1"/>
        </w:rPr>
        <w:t>generalizable</w:t>
      </w:r>
      <w:r w:rsidRPr="00B024C5" w:rsidR="003E66B1">
        <w:rPr>
          <w:rFonts w:eastAsia="Times New Roman" w:cstheme="minorHAnsi"/>
          <w:color w:val="000000" w:themeColor="text1"/>
        </w:rPr>
        <w:t xml:space="preserve">. </w:t>
      </w:r>
      <w:r w:rsidRPr="00B024C5">
        <w:rPr>
          <w:rFonts w:eastAsia="Times New Roman" w:cstheme="minorHAnsi"/>
          <w:color w:val="000000" w:themeColor="text1"/>
        </w:rPr>
        <w:t>Th</w:t>
      </w:r>
      <w:r w:rsidRPr="00B024C5" w:rsidR="0096593E">
        <w:rPr>
          <w:rFonts w:eastAsia="Times New Roman" w:cstheme="minorHAnsi"/>
          <w:color w:val="000000" w:themeColor="text1"/>
        </w:rPr>
        <w:t xml:space="preserve">e </w:t>
      </w:r>
      <w:r w:rsidRPr="00B024C5" w:rsidR="00431BB1">
        <w:rPr>
          <w:rFonts w:eastAsia="Times New Roman" w:cstheme="minorHAnsi"/>
          <w:color w:val="000000" w:themeColor="text1"/>
        </w:rPr>
        <w:t>national descriptive</w:t>
      </w:r>
      <w:r w:rsidRPr="00B024C5" w:rsidR="0096593E">
        <w:rPr>
          <w:rFonts w:eastAsia="Times New Roman" w:cstheme="minorHAnsi"/>
          <w:color w:val="000000" w:themeColor="text1"/>
        </w:rPr>
        <w:t xml:space="preserve"> </w:t>
      </w:r>
      <w:r w:rsidRPr="00B024C5">
        <w:rPr>
          <w:rFonts w:eastAsia="Times New Roman" w:cstheme="minorHAnsi"/>
          <w:color w:val="000000" w:themeColor="text1"/>
        </w:rPr>
        <w:t>study</w:t>
      </w:r>
      <w:r w:rsidRPr="00B024C5" w:rsidR="007341F7">
        <w:rPr>
          <w:rFonts w:eastAsia="Times New Roman" w:cstheme="minorHAnsi"/>
          <w:color w:val="000000" w:themeColor="text1"/>
        </w:rPr>
        <w:t xml:space="preserve">, </w:t>
      </w:r>
      <w:r w:rsidRPr="00B024C5" w:rsidR="005518AC">
        <w:rPr>
          <w:rFonts w:eastAsia="Times New Roman" w:cstheme="minorHAnsi"/>
          <w:color w:val="000000" w:themeColor="text1"/>
        </w:rPr>
        <w:t xml:space="preserve">planned for early </w:t>
      </w:r>
      <w:r w:rsidRPr="00B024C5" w:rsidR="00063BAF">
        <w:rPr>
          <w:rFonts w:eastAsia="Times New Roman" w:cstheme="minorHAnsi"/>
          <w:color w:val="000000" w:themeColor="text1"/>
        </w:rPr>
        <w:t>2027, is</w:t>
      </w:r>
      <w:r w:rsidRPr="00B024C5">
        <w:rPr>
          <w:rFonts w:eastAsia="Times New Roman" w:cstheme="minorHAnsi"/>
          <w:color w:val="000000" w:themeColor="text1"/>
        </w:rPr>
        <w:t xml:space="preserve"> </w:t>
      </w:r>
      <w:r w:rsidRPr="00B024C5" w:rsidR="006F1FAC">
        <w:rPr>
          <w:rFonts w:eastAsia="Times New Roman" w:cstheme="minorHAnsi"/>
          <w:color w:val="000000" w:themeColor="text1"/>
        </w:rPr>
        <w:t xml:space="preserve">intended </w:t>
      </w:r>
      <w:r w:rsidRPr="00B024C5">
        <w:rPr>
          <w:rFonts w:eastAsia="Times New Roman" w:cstheme="minorHAnsi"/>
          <w:color w:val="000000" w:themeColor="text1"/>
        </w:rPr>
        <w:t xml:space="preserve">to produce </w:t>
      </w:r>
      <w:r w:rsidRPr="00B024C5">
        <w:rPr>
          <w:rFonts w:eastAsia="Times New Roman" w:cstheme="minorHAnsi"/>
          <w:color w:val="000000" w:themeColor="text1"/>
        </w:rPr>
        <w:t>nationally-representative</w:t>
      </w:r>
      <w:r w:rsidRPr="00B024C5">
        <w:rPr>
          <w:rFonts w:eastAsia="Times New Roman" w:cstheme="minorHAnsi"/>
          <w:color w:val="000000" w:themeColor="text1"/>
        </w:rPr>
        <w:t xml:space="preserve"> estimates of </w:t>
      </w:r>
      <w:r w:rsidRPr="00B024C5" w:rsidR="00E560BA">
        <w:rPr>
          <w:rFonts w:eastAsia="Times New Roman" w:cstheme="minorHAnsi"/>
          <w:color w:val="000000" w:themeColor="text1"/>
        </w:rPr>
        <w:t>HS</w:t>
      </w:r>
      <w:r w:rsidRPr="00B024C5" w:rsidR="290E44B2">
        <w:rPr>
          <w:rFonts w:eastAsia="Times New Roman" w:cstheme="minorHAnsi"/>
          <w:color w:val="000000" w:themeColor="text1"/>
        </w:rPr>
        <w:t xml:space="preserve"> programs</w:t>
      </w:r>
      <w:r w:rsidRPr="00B024C5" w:rsidR="265844FA">
        <w:rPr>
          <w:rFonts w:eastAsia="Times New Roman" w:cstheme="minorHAnsi"/>
          <w:color w:val="000000" w:themeColor="text1"/>
        </w:rPr>
        <w:t xml:space="preserve">, </w:t>
      </w:r>
      <w:r w:rsidRPr="00B024C5" w:rsidR="00E560BA">
        <w:rPr>
          <w:rFonts w:eastAsia="Times New Roman" w:cstheme="minorHAnsi"/>
          <w:color w:val="000000" w:themeColor="text1"/>
        </w:rPr>
        <w:t>HS</w:t>
      </w:r>
      <w:r w:rsidRPr="00B024C5" w:rsidR="265844FA">
        <w:rPr>
          <w:rFonts w:eastAsia="Times New Roman" w:cstheme="minorHAnsi"/>
          <w:color w:val="000000" w:themeColor="text1"/>
        </w:rPr>
        <w:t xml:space="preserve"> centers</w:t>
      </w:r>
      <w:r w:rsidRPr="00B024C5" w:rsidR="00765DCB">
        <w:rPr>
          <w:rFonts w:eastAsia="Times New Roman" w:cstheme="minorHAnsi"/>
          <w:color w:val="000000" w:themeColor="text1"/>
        </w:rPr>
        <w:t>,</w:t>
      </w:r>
      <w:r w:rsidRPr="00B024C5" w:rsidR="265844FA">
        <w:rPr>
          <w:rFonts w:eastAsia="Times New Roman" w:cstheme="minorHAnsi"/>
          <w:color w:val="000000" w:themeColor="text1"/>
        </w:rPr>
        <w:t xml:space="preserve"> and teachers</w:t>
      </w:r>
      <w:r w:rsidRPr="00B024C5" w:rsidR="290E44B2">
        <w:rPr>
          <w:rFonts w:eastAsia="Times New Roman" w:cstheme="minorHAnsi"/>
          <w:color w:val="000000" w:themeColor="text1"/>
        </w:rPr>
        <w:t xml:space="preserve"> that directly provide </w:t>
      </w:r>
      <w:r w:rsidRPr="00B024C5" w:rsidR="00E560BA">
        <w:rPr>
          <w:rFonts w:eastAsia="Times New Roman" w:cstheme="minorHAnsi"/>
          <w:color w:val="000000" w:themeColor="text1"/>
        </w:rPr>
        <w:t>HS</w:t>
      </w:r>
      <w:r w:rsidRPr="00B024C5" w:rsidR="290E44B2">
        <w:rPr>
          <w:rFonts w:eastAsia="Times New Roman" w:cstheme="minorHAnsi"/>
          <w:color w:val="000000" w:themeColor="text1"/>
        </w:rPr>
        <w:t xml:space="preserve"> services to children who will be transitioning to kindergarten the next school year and that </w:t>
      </w:r>
      <w:r w:rsidRPr="00B024C5" w:rsidR="290E44B2">
        <w:rPr>
          <w:rFonts w:eastAsia="Times New Roman" w:cstheme="minorHAnsi"/>
          <w:color w:val="000000" w:themeColor="text1"/>
        </w:rPr>
        <w:t>have established relationships with their local LEAs</w:t>
      </w:r>
      <w:r w:rsidRPr="00B024C5" w:rsidR="0FAC838B">
        <w:rPr>
          <w:rFonts w:eastAsia="Times New Roman" w:cstheme="minorHAnsi"/>
          <w:color w:val="000000" w:themeColor="text1"/>
        </w:rPr>
        <w:t xml:space="preserve">. </w:t>
      </w:r>
      <w:r w:rsidRPr="00B024C5" w:rsidR="0D7F36CB">
        <w:rPr>
          <w:rFonts w:eastAsia="Times New Roman" w:cstheme="minorHAnsi"/>
          <w:color w:val="000000" w:themeColor="text1"/>
        </w:rPr>
        <w:t xml:space="preserve">The sample is also designed to yield nationally representative estimates of LEAs, elementary schools, and </w:t>
      </w:r>
      <w:r w:rsidRPr="00B024C5" w:rsidR="0D7F36CB">
        <w:rPr>
          <w:rFonts w:eastAsia="Times New Roman" w:cstheme="minorHAnsi"/>
          <w:color w:val="000000" w:themeColor="text1"/>
        </w:rPr>
        <w:t xml:space="preserve">kindergarten </w:t>
      </w:r>
      <w:r w:rsidRPr="00B024C5" w:rsidR="008011C5">
        <w:rPr>
          <w:rFonts w:eastAsia="Times New Roman" w:cstheme="minorHAnsi"/>
          <w:color w:val="000000" w:themeColor="text1"/>
        </w:rPr>
        <w:t>lead</w:t>
      </w:r>
      <w:r w:rsidRPr="00B024C5" w:rsidR="008011C5">
        <w:rPr>
          <w:rFonts w:eastAsia="Times New Roman" w:cstheme="minorHAnsi"/>
          <w:color w:val="000000" w:themeColor="text1"/>
        </w:rPr>
        <w:t xml:space="preserve"> </w:t>
      </w:r>
      <w:r w:rsidRPr="00B024C5" w:rsidR="0D7F36CB">
        <w:rPr>
          <w:rFonts w:eastAsia="Times New Roman" w:cstheme="minorHAnsi"/>
          <w:color w:val="000000" w:themeColor="text1"/>
        </w:rPr>
        <w:t xml:space="preserve">teachers in elementary schools located near </w:t>
      </w:r>
      <w:r w:rsidRPr="00B024C5" w:rsidR="00E560BA">
        <w:rPr>
          <w:rFonts w:eastAsia="Times New Roman" w:cstheme="minorHAnsi"/>
          <w:color w:val="000000" w:themeColor="text1"/>
        </w:rPr>
        <w:t>HS</w:t>
      </w:r>
      <w:r w:rsidRPr="00B024C5" w:rsidR="0D7F36CB">
        <w:rPr>
          <w:rFonts w:eastAsia="Times New Roman" w:cstheme="minorHAnsi"/>
          <w:color w:val="000000" w:themeColor="text1"/>
        </w:rPr>
        <w:t xml:space="preserve"> programs that have established relationships with their local LEAs. </w:t>
      </w:r>
    </w:p>
    <w:p w:rsidR="004D31E8" w:rsidRPr="00B024C5" w:rsidP="0072072F" w14:paraId="12EF4541" w14:textId="77777777">
      <w:pPr>
        <w:autoSpaceDE w:val="0"/>
        <w:autoSpaceDN w:val="0"/>
        <w:adjustRightInd w:val="0"/>
        <w:spacing w:after="0" w:line="240" w:lineRule="atLeast"/>
        <w:rPr>
          <w:rFonts w:eastAsia="Times New Roman" w:cstheme="minorHAnsi"/>
          <w:color w:val="000000"/>
        </w:rPr>
      </w:pPr>
    </w:p>
    <w:p w:rsidR="002A19F9" w:rsidRPr="00B024C5" w:rsidP="008011C5" w14:paraId="49879B7F" w14:textId="0DA06A61">
      <w:pPr>
        <w:spacing w:after="60" w:line="240" w:lineRule="auto"/>
        <w:rPr>
          <w:rFonts w:eastAsia="Times New Roman" w:cstheme="minorHAnsi"/>
          <w:i/>
          <w:color w:val="000000"/>
        </w:rPr>
      </w:pPr>
      <w:r w:rsidRPr="00B024C5">
        <w:rPr>
          <w:rFonts w:eastAsia="Times New Roman" w:cstheme="minorHAnsi"/>
          <w:i/>
          <w:color w:val="000000" w:themeColor="text1"/>
        </w:rPr>
        <w:t xml:space="preserve">Appropriateness of Study Design and Methods for Planned Uses </w:t>
      </w:r>
    </w:p>
    <w:p w:rsidR="00A672A9" w:rsidRPr="00B024C5" w:rsidP="00B024C5" w14:paraId="2F81EAE8" w14:textId="0D565FDD">
      <w:pPr>
        <w:pStyle w:val="ListParagraph"/>
        <w:spacing w:after="0"/>
        <w:ind w:left="0"/>
        <w:rPr>
          <w:rFonts w:eastAsia="Times New Roman" w:cstheme="minorHAnsi"/>
        </w:rPr>
      </w:pPr>
      <w:r w:rsidRPr="00B024C5">
        <w:rPr>
          <w:rFonts w:eastAsia="Times New Roman" w:cstheme="minorHAnsi"/>
        </w:rPr>
        <w:t xml:space="preserve">The HS2K study design is well-aligned with its primary objective: to examine how HS programs and LEAs collaborate to support </w:t>
      </w:r>
      <w:r w:rsidRPr="00B024C5" w:rsidR="00E560BA">
        <w:rPr>
          <w:rFonts w:eastAsia="Times New Roman" w:cstheme="minorHAnsi"/>
        </w:rPr>
        <w:t>HS</w:t>
      </w:r>
      <w:r w:rsidRPr="00B024C5">
        <w:rPr>
          <w:rFonts w:eastAsia="Times New Roman" w:cstheme="minorHAnsi"/>
        </w:rPr>
        <w:t xml:space="preserve"> to kindergarten</w:t>
      </w:r>
      <w:r w:rsidRPr="00B024C5" w:rsidR="004A5615">
        <w:rPr>
          <w:rFonts w:eastAsia="Times New Roman" w:cstheme="minorHAnsi"/>
        </w:rPr>
        <w:t xml:space="preserve"> transitions</w:t>
      </w:r>
      <w:r w:rsidRPr="00B024C5">
        <w:rPr>
          <w:rFonts w:eastAsia="Times New Roman" w:cstheme="minorHAnsi"/>
        </w:rPr>
        <w:t>. The multi-level sampling strategy—targeting HS program directors, LEA administrators, HS center directors, elementary school principals, HS lead teachers, and kindergarten</w:t>
      </w:r>
      <w:r w:rsidRPr="00B024C5" w:rsidR="00D227EB">
        <w:rPr>
          <w:rFonts w:eastAsia="Times New Roman" w:cstheme="minorHAnsi"/>
        </w:rPr>
        <w:t xml:space="preserve"> lead</w:t>
      </w:r>
      <w:r w:rsidRPr="00B024C5">
        <w:rPr>
          <w:rFonts w:eastAsia="Times New Roman" w:cstheme="minorHAnsi"/>
        </w:rPr>
        <w:t xml:space="preserve"> teachers—reflects the organizational complexity of the transition process and enables analyses across individual</w:t>
      </w:r>
      <w:r w:rsidRPr="00B024C5" w:rsidR="00835E50">
        <w:rPr>
          <w:rFonts w:eastAsia="Times New Roman" w:cstheme="minorHAnsi"/>
        </w:rPr>
        <w:t xml:space="preserve">s and </w:t>
      </w:r>
      <w:r w:rsidRPr="00B024C5">
        <w:rPr>
          <w:rFonts w:eastAsia="Times New Roman" w:cstheme="minorHAnsi"/>
        </w:rPr>
        <w:t>system</w:t>
      </w:r>
      <w:r w:rsidRPr="00B024C5" w:rsidR="00E14643">
        <w:rPr>
          <w:rFonts w:eastAsia="Times New Roman" w:cstheme="minorHAnsi"/>
        </w:rPr>
        <w:t>s</w:t>
      </w:r>
      <w:r w:rsidRPr="00B024C5">
        <w:rPr>
          <w:rFonts w:eastAsia="Times New Roman" w:cstheme="minorHAnsi"/>
        </w:rPr>
        <w:t xml:space="preserve">. </w:t>
      </w:r>
    </w:p>
    <w:p w:rsidR="00A672A9" w:rsidRPr="00B024C5" w:rsidP="00B024C5" w14:paraId="7D573A59" w14:textId="77777777">
      <w:pPr>
        <w:pStyle w:val="ListParagraph"/>
        <w:spacing w:after="0"/>
        <w:ind w:left="0"/>
        <w:rPr>
          <w:rFonts w:eastAsia="Times New Roman" w:cstheme="minorHAnsi"/>
        </w:rPr>
      </w:pPr>
    </w:p>
    <w:p w:rsidR="00BA0F36" w:rsidRPr="00B024C5" w:rsidP="00B024C5" w14:paraId="196D57A9" w14:textId="7D366D7C">
      <w:pPr>
        <w:pStyle w:val="ListParagraph"/>
        <w:spacing w:after="0"/>
        <w:ind w:left="0"/>
        <w:rPr>
          <w:rFonts w:eastAsia="Times New Roman" w:cstheme="minorHAnsi"/>
        </w:rPr>
      </w:pPr>
      <w:r w:rsidRPr="00B024C5">
        <w:rPr>
          <w:rFonts w:eastAsia="Times New Roman" w:cstheme="minorHAnsi"/>
        </w:rPr>
        <w:t xml:space="preserve">By mimicking the national descriptive study’s sampling and data collection procedures in the pilot, the </w:t>
      </w:r>
      <w:r w:rsidRPr="00B024C5" w:rsidR="00F125E0">
        <w:rPr>
          <w:rFonts w:eastAsia="Times New Roman" w:cstheme="minorHAnsi"/>
        </w:rPr>
        <w:t>HS2K</w:t>
      </w:r>
      <w:r w:rsidRPr="00B024C5">
        <w:rPr>
          <w:rFonts w:eastAsia="Times New Roman" w:cstheme="minorHAnsi"/>
        </w:rPr>
        <w:t xml:space="preserve"> team ensures methodological consistency and tests feasibility before full-scale implementation. </w:t>
      </w:r>
      <w:r w:rsidRPr="00B024C5" w:rsidR="00320C93">
        <w:rPr>
          <w:rFonts w:eastAsia="Times New Roman" w:cstheme="minorHAnsi"/>
        </w:rPr>
        <w:t xml:space="preserve">The pilot study results are not intended to be nationally </w:t>
      </w:r>
      <w:r w:rsidRPr="00B024C5" w:rsidR="00320C93">
        <w:rPr>
          <w:rFonts w:eastAsia="Times New Roman" w:cstheme="minorHAnsi"/>
        </w:rPr>
        <w:t>representative, but</w:t>
      </w:r>
      <w:r w:rsidRPr="00B024C5" w:rsidR="00320C93">
        <w:rPr>
          <w:rFonts w:eastAsia="Times New Roman" w:cstheme="minorHAnsi"/>
        </w:rPr>
        <w:t xml:space="preserve"> instead will be used solely to refine study methods, materials, and procedures.  As noted in Supporting Statement A (SSA), this information is not intended to be used as the principal basis for public policy decisions and is not expected to meet the threshold of influential or highly influential scientific information.   </w:t>
      </w:r>
    </w:p>
    <w:p w:rsidR="00BA0F36" w:rsidRPr="00B024C5" w:rsidP="00F85D35" w14:paraId="0C4F0DEF" w14:textId="4C301AF4">
      <w:pPr>
        <w:pStyle w:val="ListParagraph"/>
        <w:spacing w:after="120"/>
        <w:ind w:left="0"/>
        <w:rPr>
          <w:rFonts w:cstheme="minorHAnsi"/>
          <w:b/>
        </w:rPr>
      </w:pPr>
    </w:p>
    <w:p w:rsidR="005F2951" w:rsidRPr="00B024C5" w:rsidP="00F85D35" w14:paraId="2E3CD75A" w14:textId="14B2DD89">
      <w:pPr>
        <w:pStyle w:val="ListParagraph"/>
        <w:spacing w:after="120"/>
        <w:ind w:left="0"/>
        <w:rPr>
          <w:rFonts w:eastAsia="Times New Roman" w:cstheme="minorHAnsi"/>
          <w:color w:val="000000"/>
        </w:rPr>
      </w:pPr>
      <w:r w:rsidRPr="00B024C5">
        <w:rPr>
          <w:rFonts w:cstheme="minorHAnsi"/>
          <w:b/>
        </w:rPr>
        <w:t>B2.</w:t>
      </w:r>
      <w:r w:rsidRPr="00B024C5">
        <w:rPr>
          <w:rFonts w:cstheme="minorHAnsi"/>
          <w:b/>
        </w:rPr>
        <w:tab/>
      </w:r>
      <w:r w:rsidRPr="00B024C5" w:rsidR="007C2EE0">
        <w:rPr>
          <w:rFonts w:eastAsia="Times New Roman" w:cstheme="minorHAnsi"/>
          <w:b/>
          <w:bCs/>
          <w:color w:val="000000"/>
        </w:rPr>
        <w:t>Methods and Design</w:t>
      </w:r>
    </w:p>
    <w:p w:rsidR="00D25FD2" w:rsidRPr="00B024C5" w:rsidP="00D25FD2" w14:paraId="60015A6A" w14:textId="77777777">
      <w:pPr>
        <w:autoSpaceDE w:val="0"/>
        <w:autoSpaceDN w:val="0"/>
        <w:adjustRightInd w:val="0"/>
        <w:spacing w:after="60" w:line="240" w:lineRule="atLeast"/>
        <w:contextualSpacing/>
        <w:rPr>
          <w:rFonts w:eastAsia="Times New Roman" w:cstheme="minorHAnsi"/>
          <w:i/>
          <w:color w:val="000000"/>
        </w:rPr>
      </w:pPr>
      <w:r w:rsidRPr="00B024C5">
        <w:rPr>
          <w:rFonts w:eastAsia="Times New Roman" w:cstheme="minorHAnsi"/>
          <w:i/>
          <w:color w:val="000000"/>
        </w:rPr>
        <w:t xml:space="preserve">Target Population  </w:t>
      </w:r>
    </w:p>
    <w:p w:rsidR="00770AD5" w:rsidRPr="00B024C5" w:rsidP="00B024C5" w14:paraId="20AAA5C7" w14:textId="4BDD5E5B">
      <w:pPr>
        <w:autoSpaceDE w:val="0"/>
        <w:autoSpaceDN w:val="0"/>
        <w:adjustRightInd w:val="0"/>
        <w:spacing w:after="0" w:line="240" w:lineRule="atLeast"/>
        <w:contextualSpacing/>
        <w:rPr>
          <w:rFonts w:eastAsia="Times New Roman" w:cstheme="minorHAnsi"/>
          <w:color w:val="000000"/>
        </w:rPr>
      </w:pPr>
      <w:r w:rsidRPr="00B024C5">
        <w:rPr>
          <w:rFonts w:eastAsia="Times New Roman" w:cstheme="minorHAnsi"/>
          <w:color w:val="000000" w:themeColor="text1"/>
        </w:rPr>
        <w:t xml:space="preserve">The </w:t>
      </w:r>
      <w:r w:rsidRPr="00B024C5">
        <w:rPr>
          <w:rFonts w:eastAsia="Times New Roman" w:cstheme="minorHAnsi"/>
          <w:color w:val="000000" w:themeColor="text1"/>
        </w:rPr>
        <w:t xml:space="preserve">pilot </w:t>
      </w:r>
      <w:r w:rsidRPr="00B024C5">
        <w:rPr>
          <w:rFonts w:eastAsia="Times New Roman" w:cstheme="minorHAnsi"/>
          <w:color w:val="000000" w:themeColor="text1"/>
        </w:rPr>
        <w:t>study</w:t>
      </w:r>
      <w:r w:rsidRPr="00B024C5" w:rsidR="00BC0417">
        <w:rPr>
          <w:rFonts w:eastAsia="Times New Roman" w:cstheme="minorHAnsi"/>
          <w:color w:val="000000" w:themeColor="text1"/>
        </w:rPr>
        <w:t xml:space="preserve"> will </w:t>
      </w:r>
      <w:r w:rsidRPr="00B024C5" w:rsidR="005D1B9D">
        <w:rPr>
          <w:rFonts w:eastAsia="Times New Roman" w:cstheme="minorHAnsi"/>
          <w:color w:val="000000" w:themeColor="text1"/>
        </w:rPr>
        <w:t xml:space="preserve">have </w:t>
      </w:r>
      <w:r w:rsidRPr="00B024C5" w:rsidR="00D11438">
        <w:rPr>
          <w:rFonts w:eastAsia="Times New Roman" w:cstheme="minorHAnsi"/>
          <w:color w:val="000000" w:themeColor="text1"/>
        </w:rPr>
        <w:t xml:space="preserve">the </w:t>
      </w:r>
      <w:r w:rsidRPr="00B024C5" w:rsidR="008068C0">
        <w:rPr>
          <w:rFonts w:eastAsia="Times New Roman" w:cstheme="minorHAnsi"/>
          <w:color w:val="000000" w:themeColor="text1"/>
        </w:rPr>
        <w:t>same</w:t>
      </w:r>
      <w:r w:rsidRPr="00B024C5" w:rsidR="00D11438">
        <w:rPr>
          <w:rFonts w:eastAsia="Times New Roman" w:cstheme="minorHAnsi"/>
          <w:color w:val="000000" w:themeColor="text1"/>
        </w:rPr>
        <w:t xml:space="preserve"> target population</w:t>
      </w:r>
      <w:r w:rsidRPr="00B024C5" w:rsidR="00E85E22">
        <w:rPr>
          <w:rFonts w:eastAsia="Times New Roman" w:cstheme="minorHAnsi"/>
          <w:color w:val="000000" w:themeColor="text1"/>
        </w:rPr>
        <w:t>s</w:t>
      </w:r>
      <w:r w:rsidRPr="00B024C5" w:rsidR="006C13ED">
        <w:rPr>
          <w:rFonts w:eastAsia="Times New Roman" w:cstheme="minorHAnsi"/>
          <w:color w:val="000000" w:themeColor="text1"/>
        </w:rPr>
        <w:t>, sampled at a smaller scale,</w:t>
      </w:r>
      <w:r w:rsidRPr="00B024C5" w:rsidR="00D11438">
        <w:rPr>
          <w:rFonts w:eastAsia="Times New Roman" w:cstheme="minorHAnsi"/>
          <w:color w:val="000000" w:themeColor="text1"/>
        </w:rPr>
        <w:t xml:space="preserve"> </w:t>
      </w:r>
      <w:r w:rsidRPr="00B024C5" w:rsidR="008068C0">
        <w:rPr>
          <w:rFonts w:eastAsia="Times New Roman" w:cstheme="minorHAnsi"/>
          <w:color w:val="000000" w:themeColor="text1"/>
        </w:rPr>
        <w:t>as the</w:t>
      </w:r>
      <w:r w:rsidRPr="00B024C5" w:rsidR="005A0E3E">
        <w:rPr>
          <w:rFonts w:eastAsia="Times New Roman" w:cstheme="minorHAnsi"/>
          <w:color w:val="000000" w:themeColor="text1"/>
        </w:rPr>
        <w:t xml:space="preserve"> planned</w:t>
      </w:r>
      <w:r w:rsidRPr="00B024C5" w:rsidR="008068C0">
        <w:rPr>
          <w:rFonts w:eastAsia="Times New Roman" w:cstheme="minorHAnsi"/>
          <w:color w:val="000000" w:themeColor="text1"/>
        </w:rPr>
        <w:t xml:space="preserve"> national descriptive study</w:t>
      </w:r>
      <w:r w:rsidRPr="00B024C5" w:rsidR="00F740CE">
        <w:rPr>
          <w:rFonts w:eastAsia="Times New Roman" w:cstheme="minorHAnsi"/>
          <w:color w:val="000000" w:themeColor="text1"/>
        </w:rPr>
        <w:t xml:space="preserve"> </w:t>
      </w:r>
      <w:r w:rsidRPr="00B024C5" w:rsidR="006F3614">
        <w:rPr>
          <w:rFonts w:eastAsia="Times New Roman" w:cstheme="minorHAnsi"/>
          <w:color w:val="000000" w:themeColor="text1"/>
        </w:rPr>
        <w:t xml:space="preserve">described below </w:t>
      </w:r>
      <w:r w:rsidRPr="00B024C5" w:rsidR="00F740CE">
        <w:rPr>
          <w:rFonts w:eastAsia="Times New Roman" w:cstheme="minorHAnsi"/>
          <w:color w:val="000000" w:themeColor="text1"/>
        </w:rPr>
        <w:t>and</w:t>
      </w:r>
      <w:r w:rsidRPr="00B024C5" w:rsidR="00AA0A66">
        <w:rPr>
          <w:rFonts w:eastAsia="Times New Roman" w:cstheme="minorHAnsi"/>
          <w:color w:val="000000" w:themeColor="text1"/>
        </w:rPr>
        <w:t xml:space="preserve"> will </w:t>
      </w:r>
      <w:r w:rsidRPr="00B024C5" w:rsidR="00CD3689">
        <w:rPr>
          <w:rFonts w:eastAsia="Times New Roman" w:cstheme="minorHAnsi"/>
          <w:color w:val="000000" w:themeColor="text1"/>
        </w:rPr>
        <w:t xml:space="preserve">mimic </w:t>
      </w:r>
      <w:r w:rsidRPr="00B024C5" w:rsidR="00AA0A66">
        <w:rPr>
          <w:rFonts w:eastAsia="Times New Roman" w:cstheme="minorHAnsi"/>
          <w:color w:val="000000" w:themeColor="text1"/>
        </w:rPr>
        <w:t>and test the methods and design of the national study</w:t>
      </w:r>
      <w:r w:rsidRPr="00B024C5" w:rsidR="005F4F5B">
        <w:rPr>
          <w:rFonts w:eastAsia="Times New Roman" w:cstheme="minorHAnsi"/>
          <w:color w:val="000000" w:themeColor="text1"/>
        </w:rPr>
        <w:t>,</w:t>
      </w:r>
      <w:r w:rsidRPr="00B024C5" w:rsidR="00AA0A66">
        <w:rPr>
          <w:rFonts w:eastAsia="Times New Roman" w:cstheme="minorHAnsi"/>
          <w:color w:val="000000" w:themeColor="text1"/>
        </w:rPr>
        <w:t xml:space="preserve"> but at a smaller scale. </w:t>
      </w:r>
    </w:p>
    <w:p w:rsidR="00565C96" w:rsidRPr="00B024C5" w:rsidP="00B024C5" w14:paraId="40412C3B" w14:textId="0CF6D840">
      <w:pPr>
        <w:autoSpaceDE w:val="0"/>
        <w:autoSpaceDN w:val="0"/>
        <w:adjustRightInd w:val="0"/>
        <w:spacing w:after="0" w:line="240" w:lineRule="atLeast"/>
        <w:contextualSpacing/>
        <w:rPr>
          <w:rFonts w:eastAsia="Times New Roman" w:cstheme="minorHAnsi"/>
          <w:color w:val="000000"/>
        </w:rPr>
      </w:pPr>
    </w:p>
    <w:p w:rsidR="00BB2925" w:rsidRPr="00B024C5" w:rsidP="00B024C5" w14:paraId="102E17B3" w14:textId="016CDB0A">
      <w:pPr>
        <w:autoSpaceDE w:val="0"/>
        <w:autoSpaceDN w:val="0"/>
        <w:adjustRightInd w:val="0"/>
        <w:spacing w:after="0" w:line="240" w:lineRule="atLeast"/>
        <w:contextualSpacing/>
        <w:rPr>
          <w:rFonts w:eastAsia="Times New Roman" w:cstheme="minorHAnsi"/>
          <w:color w:val="000000"/>
        </w:rPr>
      </w:pPr>
      <w:r w:rsidRPr="00B024C5">
        <w:rPr>
          <w:rFonts w:eastAsia="Times New Roman" w:cstheme="minorHAnsi"/>
          <w:color w:val="000000" w:themeColor="text1"/>
        </w:rPr>
        <w:t xml:space="preserve">The HS2K National Descriptive Study will survey six respondent groups at three levels – 1) HS Program directors and LEA administrators, 2) HS center directors and elementary school </w:t>
      </w:r>
      <w:r w:rsidRPr="00B024C5" w:rsidR="00842B20">
        <w:rPr>
          <w:rFonts w:eastAsia="Times New Roman" w:cstheme="minorHAnsi"/>
          <w:color w:val="000000" w:themeColor="text1"/>
        </w:rPr>
        <w:t>principals</w:t>
      </w:r>
      <w:r w:rsidRPr="00B024C5">
        <w:rPr>
          <w:rFonts w:eastAsia="Times New Roman" w:cstheme="minorHAnsi"/>
          <w:color w:val="000000" w:themeColor="text1"/>
        </w:rPr>
        <w:t xml:space="preserve">, and 3) HS </w:t>
      </w:r>
      <w:r w:rsidRPr="00B024C5" w:rsidR="00F04E21">
        <w:rPr>
          <w:rFonts w:eastAsia="Times New Roman" w:cstheme="minorHAnsi"/>
          <w:color w:val="000000" w:themeColor="text1"/>
        </w:rPr>
        <w:t xml:space="preserve">lead </w:t>
      </w:r>
      <w:r w:rsidRPr="00B024C5">
        <w:rPr>
          <w:rFonts w:eastAsia="Times New Roman" w:cstheme="minorHAnsi"/>
          <w:color w:val="000000" w:themeColor="text1"/>
        </w:rPr>
        <w:t>teachers and</w:t>
      </w:r>
      <w:r w:rsidRPr="00B024C5" w:rsidR="00C932D0">
        <w:rPr>
          <w:rFonts w:eastAsia="Times New Roman" w:cstheme="minorHAnsi"/>
          <w:color w:val="000000" w:themeColor="text1"/>
        </w:rPr>
        <w:t xml:space="preserve"> </w:t>
      </w:r>
      <w:r w:rsidRPr="00B024C5" w:rsidR="00B161BB">
        <w:rPr>
          <w:rFonts w:eastAsia="Times New Roman" w:cstheme="minorHAnsi"/>
          <w:color w:val="000000" w:themeColor="text1"/>
        </w:rPr>
        <w:t>kindergarten</w:t>
      </w:r>
      <w:r w:rsidRPr="00B024C5" w:rsidR="00842B20">
        <w:rPr>
          <w:rFonts w:eastAsia="Times New Roman" w:cstheme="minorHAnsi"/>
          <w:color w:val="000000" w:themeColor="text1"/>
        </w:rPr>
        <w:t xml:space="preserve"> lead</w:t>
      </w:r>
      <w:r w:rsidRPr="00B024C5">
        <w:rPr>
          <w:rFonts w:eastAsia="Times New Roman" w:cstheme="minorHAnsi"/>
          <w:color w:val="000000" w:themeColor="text1"/>
        </w:rPr>
        <w:t xml:space="preserve"> teachers.</w:t>
      </w:r>
      <w:r w:rsidRPr="00B024C5" w:rsidR="2B806599">
        <w:rPr>
          <w:rFonts w:eastAsia="Times New Roman" w:cstheme="minorHAnsi"/>
          <w:color w:val="000000" w:themeColor="text1"/>
        </w:rPr>
        <w:t xml:space="preserve"> This will enable </w:t>
      </w:r>
      <w:r w:rsidRPr="00B024C5" w:rsidR="2B806599">
        <w:rPr>
          <w:rFonts w:eastAsia="Times New Roman" w:cstheme="minorHAnsi"/>
          <w:color w:val="000000" w:themeColor="text1"/>
        </w:rPr>
        <w:t>analyses</w:t>
      </w:r>
      <w:r w:rsidRPr="00B024C5" w:rsidR="2B806599">
        <w:rPr>
          <w:rFonts w:eastAsia="Times New Roman" w:cstheme="minorHAnsi"/>
          <w:color w:val="000000" w:themeColor="text1"/>
        </w:rPr>
        <w:t xml:space="preserve"> with diffe</w:t>
      </w:r>
      <w:r w:rsidRPr="00B024C5" w:rsidR="6DED6A0A">
        <w:rPr>
          <w:rFonts w:eastAsia="Times New Roman" w:cstheme="minorHAnsi"/>
          <w:color w:val="000000" w:themeColor="text1"/>
        </w:rPr>
        <w:t>rent</w:t>
      </w:r>
      <w:r w:rsidRPr="00B024C5" w:rsidR="2B806599">
        <w:rPr>
          <w:rFonts w:eastAsia="Times New Roman" w:cstheme="minorHAnsi"/>
          <w:color w:val="000000" w:themeColor="text1"/>
        </w:rPr>
        <w:t xml:space="preserve"> units of analysis, including </w:t>
      </w:r>
      <w:r w:rsidRPr="00B024C5" w:rsidR="00FA44E3">
        <w:rPr>
          <w:rFonts w:eastAsia="Times New Roman" w:cstheme="minorHAnsi"/>
          <w:color w:val="000000" w:themeColor="text1"/>
        </w:rPr>
        <w:t>HS</w:t>
      </w:r>
      <w:r w:rsidRPr="00B024C5" w:rsidR="008742C3">
        <w:rPr>
          <w:rFonts w:eastAsia="Times New Roman" w:cstheme="minorHAnsi"/>
          <w:color w:val="000000" w:themeColor="text1"/>
        </w:rPr>
        <w:t xml:space="preserve"> </w:t>
      </w:r>
      <w:r w:rsidRPr="00B024C5" w:rsidR="2B806599">
        <w:rPr>
          <w:rFonts w:eastAsia="Times New Roman" w:cstheme="minorHAnsi"/>
          <w:color w:val="000000" w:themeColor="text1"/>
        </w:rPr>
        <w:t>Program</w:t>
      </w:r>
      <w:r w:rsidRPr="00B024C5" w:rsidR="01AE169B">
        <w:rPr>
          <w:rFonts w:eastAsia="Times New Roman" w:cstheme="minorHAnsi"/>
          <w:color w:val="000000" w:themeColor="text1"/>
        </w:rPr>
        <w:t>s</w:t>
      </w:r>
      <w:r w:rsidRPr="00B024C5" w:rsidR="2B806599">
        <w:rPr>
          <w:rFonts w:eastAsia="Times New Roman" w:cstheme="minorHAnsi"/>
          <w:color w:val="000000" w:themeColor="text1"/>
        </w:rPr>
        <w:t xml:space="preserve"> and LEAs, </w:t>
      </w:r>
      <w:r w:rsidRPr="00B024C5" w:rsidR="00FA44E3">
        <w:rPr>
          <w:rFonts w:eastAsia="Times New Roman" w:cstheme="minorHAnsi"/>
          <w:color w:val="000000" w:themeColor="text1"/>
        </w:rPr>
        <w:t>HS</w:t>
      </w:r>
      <w:r w:rsidRPr="00B024C5" w:rsidR="008742C3">
        <w:rPr>
          <w:rFonts w:eastAsia="Times New Roman" w:cstheme="minorHAnsi"/>
          <w:color w:val="000000" w:themeColor="text1"/>
        </w:rPr>
        <w:t xml:space="preserve"> </w:t>
      </w:r>
      <w:r w:rsidRPr="00B024C5" w:rsidR="2B806599">
        <w:rPr>
          <w:rFonts w:eastAsia="Times New Roman" w:cstheme="minorHAnsi"/>
          <w:color w:val="000000" w:themeColor="text1"/>
        </w:rPr>
        <w:t>cente</w:t>
      </w:r>
      <w:r w:rsidRPr="00B024C5" w:rsidR="6B122D12">
        <w:rPr>
          <w:rFonts w:eastAsia="Times New Roman" w:cstheme="minorHAnsi"/>
          <w:color w:val="000000" w:themeColor="text1"/>
        </w:rPr>
        <w:t xml:space="preserve">rs </w:t>
      </w:r>
      <w:r w:rsidRPr="00B024C5" w:rsidR="2B806599">
        <w:rPr>
          <w:rFonts w:eastAsia="Times New Roman" w:cstheme="minorHAnsi"/>
          <w:color w:val="000000" w:themeColor="text1"/>
        </w:rPr>
        <w:t>and elementary school</w:t>
      </w:r>
      <w:r w:rsidRPr="00B024C5" w:rsidR="6CFC1578">
        <w:rPr>
          <w:rFonts w:eastAsia="Times New Roman" w:cstheme="minorHAnsi"/>
          <w:color w:val="000000" w:themeColor="text1"/>
        </w:rPr>
        <w:t>s</w:t>
      </w:r>
      <w:r w:rsidRPr="00B024C5" w:rsidR="2B806599">
        <w:rPr>
          <w:rFonts w:eastAsia="Times New Roman" w:cstheme="minorHAnsi"/>
          <w:color w:val="000000" w:themeColor="text1"/>
        </w:rPr>
        <w:t xml:space="preserve">, teachers, </w:t>
      </w:r>
      <w:r w:rsidRPr="00B024C5" w:rsidR="256129CB">
        <w:rPr>
          <w:rFonts w:eastAsia="Times New Roman" w:cstheme="minorHAnsi"/>
          <w:color w:val="000000" w:themeColor="text1"/>
        </w:rPr>
        <w:t xml:space="preserve">and cross-system </w:t>
      </w:r>
      <w:r w:rsidRPr="00B024C5" w:rsidR="256129CB">
        <w:rPr>
          <w:rFonts w:eastAsia="Times New Roman" w:cstheme="minorHAnsi"/>
          <w:color w:val="000000" w:themeColor="text1"/>
        </w:rPr>
        <w:t>dyads</w:t>
      </w:r>
      <w:r w:rsidRPr="00B024C5" w:rsidR="256129CB">
        <w:rPr>
          <w:rFonts w:eastAsia="Times New Roman" w:cstheme="minorHAnsi"/>
          <w:color w:val="000000" w:themeColor="text1"/>
        </w:rPr>
        <w:t xml:space="preserve"> (e.g., </w:t>
      </w:r>
      <w:r w:rsidRPr="00B024C5" w:rsidR="2700CF9B">
        <w:rPr>
          <w:rFonts w:eastAsia="Times New Roman" w:cstheme="minorHAnsi"/>
          <w:color w:val="000000" w:themeColor="text1"/>
        </w:rPr>
        <w:t>HS program and LEA</w:t>
      </w:r>
      <w:r w:rsidRPr="00B024C5" w:rsidR="5A928186">
        <w:rPr>
          <w:rFonts w:eastAsia="Times New Roman" w:cstheme="minorHAnsi"/>
          <w:color w:val="000000" w:themeColor="text1"/>
        </w:rPr>
        <w:t xml:space="preserve"> pairs)</w:t>
      </w:r>
      <w:r w:rsidRPr="00B024C5" w:rsidR="2B806599">
        <w:rPr>
          <w:rFonts w:eastAsia="Times New Roman" w:cstheme="minorHAnsi"/>
          <w:color w:val="000000" w:themeColor="text1"/>
        </w:rPr>
        <w:t xml:space="preserve">. </w:t>
      </w:r>
    </w:p>
    <w:p w:rsidR="00BB2925" w:rsidRPr="00B024C5" w:rsidP="00B024C5" w14:paraId="159A49D2" w14:textId="6F1D9DC8">
      <w:pPr>
        <w:autoSpaceDE w:val="0"/>
        <w:autoSpaceDN w:val="0"/>
        <w:adjustRightInd w:val="0"/>
        <w:spacing w:after="0" w:line="240" w:lineRule="atLeast"/>
        <w:contextualSpacing/>
        <w:rPr>
          <w:rFonts w:eastAsia="Times New Roman" w:cstheme="minorHAnsi"/>
          <w:color w:val="000000"/>
        </w:rPr>
      </w:pPr>
    </w:p>
    <w:p w:rsidR="00411197" w:rsidRPr="00B024C5" w:rsidP="00B024C5" w14:paraId="5DC211DC" w14:textId="7E8B1C9B">
      <w:pPr>
        <w:autoSpaceDE w:val="0"/>
        <w:autoSpaceDN w:val="0"/>
        <w:adjustRightInd w:val="0"/>
        <w:spacing w:after="0" w:line="240" w:lineRule="atLeast"/>
        <w:contextualSpacing/>
        <w:rPr>
          <w:rFonts w:eastAsia="Times New Roman" w:cstheme="minorHAnsi"/>
          <w:color w:val="000000"/>
        </w:rPr>
      </w:pPr>
      <w:r w:rsidRPr="00B024C5">
        <w:rPr>
          <w:rFonts w:eastAsia="Times New Roman" w:cstheme="minorHAnsi"/>
          <w:color w:val="000000"/>
        </w:rPr>
        <w:t xml:space="preserve">The </w:t>
      </w:r>
      <w:r w:rsidRPr="00B024C5" w:rsidR="45D44270">
        <w:rPr>
          <w:rFonts w:eastAsia="Times New Roman" w:cstheme="minorHAnsi"/>
          <w:color w:val="000000" w:themeColor="text1"/>
        </w:rPr>
        <w:t xml:space="preserve"> initial sample</w:t>
      </w:r>
      <w:r w:rsidRPr="00B024C5">
        <w:rPr>
          <w:rFonts w:eastAsia="Times New Roman" w:cstheme="minorHAnsi"/>
          <w:color w:val="000000"/>
        </w:rPr>
        <w:t xml:space="preserve"> for the nationally representative descriptive study is </w:t>
      </w:r>
      <w:r w:rsidRPr="00B024C5" w:rsidR="00E560BA">
        <w:rPr>
          <w:rFonts w:eastAsia="Times New Roman" w:cstheme="minorHAnsi"/>
          <w:color w:val="000000"/>
        </w:rPr>
        <w:t>HS</w:t>
      </w:r>
      <w:r w:rsidRPr="00B024C5">
        <w:rPr>
          <w:rFonts w:eastAsia="Times New Roman" w:cstheme="minorHAnsi"/>
          <w:color w:val="000000"/>
        </w:rPr>
        <w:t xml:space="preserve"> programs operated by grant recipients or delegate agencies that directly serve children and families who have established relationships (per the </w:t>
      </w:r>
      <w:r w:rsidRPr="00B024C5" w:rsidR="00FA44E3">
        <w:rPr>
          <w:rFonts w:eastAsia="Times New Roman" w:cstheme="minorHAnsi"/>
          <w:color w:val="000000"/>
        </w:rPr>
        <w:t>HS</w:t>
      </w:r>
      <w:r w:rsidRPr="00B024C5" w:rsidR="00F77368">
        <w:rPr>
          <w:rFonts w:eastAsia="Times New Roman" w:cstheme="minorHAnsi"/>
          <w:color w:val="000000"/>
        </w:rPr>
        <w:t xml:space="preserve"> </w:t>
      </w:r>
      <w:r w:rsidRPr="00B024C5">
        <w:rPr>
          <w:rFonts w:eastAsia="Times New Roman" w:cstheme="minorHAnsi"/>
          <w:color w:val="000000"/>
        </w:rPr>
        <w:t>P</w:t>
      </w:r>
      <w:r w:rsidRPr="00B024C5" w:rsidR="7587665E">
        <w:rPr>
          <w:rFonts w:eastAsia="Times New Roman" w:cstheme="minorHAnsi"/>
          <w:color w:val="000000" w:themeColor="text1"/>
        </w:rPr>
        <w:t xml:space="preserve">rogram </w:t>
      </w:r>
      <w:r w:rsidRPr="00B024C5">
        <w:rPr>
          <w:rFonts w:eastAsia="Times New Roman" w:cstheme="minorHAnsi"/>
          <w:color w:val="000000"/>
        </w:rPr>
        <w:t>I</w:t>
      </w:r>
      <w:r w:rsidRPr="00B024C5" w:rsidR="7587665E">
        <w:rPr>
          <w:rFonts w:eastAsia="Times New Roman" w:cstheme="minorHAnsi"/>
          <w:color w:val="000000" w:themeColor="text1"/>
        </w:rPr>
        <w:t xml:space="preserve">nformation </w:t>
      </w:r>
      <w:r w:rsidRPr="00B024C5">
        <w:rPr>
          <w:rFonts w:eastAsia="Times New Roman" w:cstheme="minorHAnsi"/>
          <w:color w:val="000000"/>
        </w:rPr>
        <w:t>R</w:t>
      </w:r>
      <w:r w:rsidRPr="00B024C5" w:rsidR="7587665E">
        <w:rPr>
          <w:rFonts w:eastAsia="Times New Roman" w:cstheme="minorHAnsi"/>
          <w:color w:val="000000" w:themeColor="text1"/>
        </w:rPr>
        <w:t>e</w:t>
      </w:r>
      <w:r w:rsidRPr="00B024C5" w:rsidR="268EA9B8">
        <w:rPr>
          <w:rFonts w:eastAsia="Times New Roman" w:cstheme="minorHAnsi"/>
          <w:color w:val="000000" w:themeColor="text1"/>
        </w:rPr>
        <w:t>port</w:t>
      </w:r>
      <w:r w:rsidRPr="00B024C5" w:rsidR="3D1822B8">
        <w:rPr>
          <w:rFonts w:eastAsia="Times New Roman" w:cstheme="minorHAnsi"/>
          <w:color w:val="000000" w:themeColor="text1"/>
        </w:rPr>
        <w:t xml:space="preserve"> [PIR]</w:t>
      </w:r>
      <w:r w:rsidRPr="00B024C5">
        <w:rPr>
          <w:rFonts w:eastAsia="Times New Roman" w:cstheme="minorHAnsi"/>
          <w:color w:val="000000"/>
        </w:rPr>
        <w:t xml:space="preserve">) with </w:t>
      </w:r>
      <w:r w:rsidRPr="00B024C5" w:rsidR="6CC203B0">
        <w:rPr>
          <w:rFonts w:eastAsia="Times New Roman" w:cstheme="minorHAnsi"/>
          <w:color w:val="000000"/>
        </w:rPr>
        <w:t>at least one</w:t>
      </w:r>
      <w:r w:rsidRPr="00B024C5">
        <w:rPr>
          <w:rFonts w:eastAsia="Times New Roman" w:cstheme="minorHAnsi"/>
          <w:color w:val="000000"/>
        </w:rPr>
        <w:t xml:space="preserve"> local education agenc</w:t>
      </w:r>
      <w:r w:rsidRPr="00B024C5" w:rsidR="53A145D7">
        <w:rPr>
          <w:rFonts w:eastAsia="Times New Roman" w:cstheme="minorHAnsi"/>
          <w:color w:val="000000"/>
        </w:rPr>
        <w:t>y</w:t>
      </w:r>
      <w:r w:rsidRPr="00B024C5">
        <w:rPr>
          <w:rFonts w:eastAsia="Times New Roman" w:cstheme="minorHAnsi"/>
          <w:color w:val="000000"/>
        </w:rPr>
        <w:t xml:space="preserve"> (LEA) within their service area (82% of Programs in 2024).</w:t>
      </w:r>
      <w:r>
        <w:rPr>
          <w:rFonts w:eastAsia="Times New Roman" w:cstheme="minorHAnsi"/>
          <w:color w:val="000000"/>
          <w:vertAlign w:val="superscript"/>
        </w:rPr>
        <w:footnoteReference w:id="2"/>
      </w:r>
      <w:r w:rsidRPr="00B024C5" w:rsidR="36A97918">
        <w:rPr>
          <w:rFonts w:eastAsia="Times New Roman" w:cstheme="minorHAnsi"/>
          <w:color w:val="000000"/>
        </w:rPr>
        <w:t xml:space="preserve"> </w:t>
      </w:r>
      <w:r w:rsidRPr="00B024C5" w:rsidR="2C36899F">
        <w:rPr>
          <w:rFonts w:eastAsia="Times New Roman" w:cstheme="minorHAnsi"/>
          <w:color w:val="000000" w:themeColor="text1"/>
        </w:rPr>
        <w:t xml:space="preserve">The PIR is used to identify eligible </w:t>
      </w:r>
      <w:r w:rsidRPr="00B024C5" w:rsidR="00E560BA">
        <w:rPr>
          <w:rFonts w:eastAsia="Times New Roman" w:cstheme="minorHAnsi"/>
          <w:color w:val="000000" w:themeColor="text1"/>
        </w:rPr>
        <w:t>HS</w:t>
      </w:r>
      <w:r w:rsidRPr="00B024C5" w:rsidR="2C36899F">
        <w:rPr>
          <w:rFonts w:eastAsia="Times New Roman" w:cstheme="minorHAnsi"/>
          <w:color w:val="000000" w:themeColor="text1"/>
        </w:rPr>
        <w:t xml:space="preserve"> programs </w:t>
      </w:r>
      <w:r w:rsidRPr="00B024C5" w:rsidR="0B5F6F09">
        <w:rPr>
          <w:rFonts w:eastAsia="Times New Roman" w:cstheme="minorHAnsi"/>
          <w:color w:val="000000" w:themeColor="text1"/>
        </w:rPr>
        <w:t xml:space="preserve">and to provide contact information (address, phone number, and email) for the eligible </w:t>
      </w:r>
      <w:r w:rsidRPr="00B024C5" w:rsidR="00E560BA">
        <w:rPr>
          <w:rFonts w:eastAsia="Times New Roman" w:cstheme="minorHAnsi"/>
          <w:color w:val="000000" w:themeColor="text1"/>
        </w:rPr>
        <w:t>HS</w:t>
      </w:r>
      <w:r w:rsidRPr="00B024C5" w:rsidR="0B5F6F09">
        <w:rPr>
          <w:rFonts w:eastAsia="Times New Roman" w:cstheme="minorHAnsi"/>
          <w:color w:val="000000" w:themeColor="text1"/>
        </w:rPr>
        <w:t xml:space="preserve"> programs.</w:t>
      </w:r>
      <w:r w:rsidRPr="00B024C5">
        <w:rPr>
          <w:rFonts w:eastAsia="Times New Roman" w:cstheme="minorHAnsi"/>
          <w:color w:val="000000" w:themeColor="text1"/>
        </w:rPr>
        <w:t xml:space="preserve"> </w:t>
      </w:r>
      <w:r w:rsidRPr="00B024C5" w:rsidR="00DB1EB5">
        <w:rPr>
          <w:rFonts w:eastAsia="Times New Roman" w:cstheme="minorHAnsi"/>
          <w:color w:val="000000" w:themeColor="text1"/>
        </w:rPr>
        <w:t>This</w:t>
      </w:r>
      <w:r w:rsidRPr="00B024C5" w:rsidR="00DB1EB5">
        <w:rPr>
          <w:rFonts w:eastAsia="Times New Roman" w:cstheme="minorHAnsi"/>
          <w:color w:val="000000"/>
        </w:rPr>
        <w:t xml:space="preserve"> population of interest also includes the Migrant and Seasonal program type and the Tribal Government or Consortium (American Indian and Alaska Native [AIAN]) agency type. </w:t>
      </w:r>
      <w:r w:rsidRPr="00B024C5" w:rsidR="1832A67E">
        <w:rPr>
          <w:rFonts w:eastAsia="Times New Roman" w:cstheme="minorHAnsi"/>
          <w:color w:val="000000"/>
        </w:rPr>
        <w:t>The HS2K team</w:t>
      </w:r>
      <w:r w:rsidRPr="00B024C5">
        <w:rPr>
          <w:rFonts w:eastAsia="Times New Roman" w:cstheme="minorHAnsi"/>
          <w:color w:val="000000"/>
        </w:rPr>
        <w:t xml:space="preserve"> would exclude programs that provide only Early </w:t>
      </w:r>
      <w:r w:rsidRPr="00B024C5" w:rsidR="00E560BA">
        <w:rPr>
          <w:rFonts w:eastAsia="Times New Roman" w:cstheme="minorHAnsi"/>
          <w:color w:val="000000"/>
        </w:rPr>
        <w:t>HS</w:t>
      </w:r>
      <w:r w:rsidRPr="00B024C5">
        <w:rPr>
          <w:rFonts w:eastAsia="Times New Roman" w:cstheme="minorHAnsi"/>
          <w:color w:val="000000"/>
        </w:rPr>
        <w:t xml:space="preserve"> services (for pregnant mothers and families with children from birth to age 3) since they do not engage in kindergarten transition activities. </w:t>
      </w:r>
    </w:p>
    <w:p w:rsidR="0F902D18" w:rsidRPr="00B024C5" w:rsidP="00B024C5" w14:paraId="1C4CDB99" w14:textId="405FB26E">
      <w:pPr>
        <w:spacing w:after="0" w:line="240" w:lineRule="atLeast"/>
        <w:contextualSpacing/>
        <w:rPr>
          <w:rFonts w:eastAsia="Times New Roman" w:cstheme="minorHAnsi"/>
          <w:color w:val="000000" w:themeColor="text1"/>
        </w:rPr>
      </w:pPr>
    </w:p>
    <w:p w:rsidR="00411197" w:rsidRPr="00B024C5" w:rsidP="00B024C5" w14:paraId="6615D746" w14:textId="7B4A3DC8">
      <w:pPr>
        <w:spacing w:after="0" w:line="240" w:lineRule="atLeast"/>
        <w:contextualSpacing/>
        <w:rPr>
          <w:rFonts w:eastAsia="Times New Roman" w:cstheme="minorHAnsi"/>
          <w:color w:val="000000" w:themeColor="text1"/>
        </w:rPr>
      </w:pPr>
      <w:r w:rsidRPr="00B024C5">
        <w:rPr>
          <w:rFonts w:eastAsia="Times New Roman" w:cstheme="minorHAnsi"/>
          <w:color w:val="000000" w:themeColor="text1"/>
        </w:rPr>
        <w:t xml:space="preserve">The target populations for the samples associated with HS centers, HS lead teachers, LEAs, elementary schools, and </w:t>
      </w:r>
      <w:r w:rsidRPr="00B024C5" w:rsidR="00C537B2">
        <w:rPr>
          <w:rFonts w:eastAsia="Times New Roman" w:cstheme="minorHAnsi"/>
          <w:color w:val="000000" w:themeColor="text1"/>
        </w:rPr>
        <w:t>kindergarten</w:t>
      </w:r>
      <w:r w:rsidRPr="00B024C5" w:rsidR="004B095C">
        <w:rPr>
          <w:rFonts w:eastAsia="Times New Roman" w:cstheme="minorHAnsi"/>
          <w:color w:val="000000" w:themeColor="text1"/>
        </w:rPr>
        <w:t xml:space="preserve"> lead</w:t>
      </w:r>
      <w:r w:rsidRPr="00B024C5">
        <w:rPr>
          <w:rFonts w:eastAsia="Times New Roman" w:cstheme="minorHAnsi"/>
          <w:color w:val="000000" w:themeColor="text1"/>
        </w:rPr>
        <w:t xml:space="preserve"> teachers are defined as follows: all HS centers within eligible HS programs; all lead teachers in eligible HS centers; all LEAs that have an established </w:t>
      </w:r>
      <w:r w:rsidRPr="00B024C5" w:rsidR="12808212">
        <w:rPr>
          <w:rFonts w:eastAsia="Times New Roman" w:cstheme="minorHAnsi"/>
          <w:color w:val="000000" w:themeColor="text1"/>
        </w:rPr>
        <w:t>relationship</w:t>
      </w:r>
      <w:r w:rsidRPr="00B024C5">
        <w:rPr>
          <w:rFonts w:eastAsia="Times New Roman" w:cstheme="minorHAnsi"/>
          <w:color w:val="000000" w:themeColor="text1"/>
        </w:rPr>
        <w:t xml:space="preserve"> with an </w:t>
      </w:r>
      <w:r w:rsidRPr="00B024C5">
        <w:rPr>
          <w:rFonts w:eastAsia="Times New Roman" w:cstheme="minorHAnsi"/>
          <w:color w:val="000000" w:themeColor="text1"/>
        </w:rPr>
        <w:t>eligible HS program; all elementary schools that maintain a formal relationship with a H</w:t>
      </w:r>
      <w:r w:rsidRPr="00B024C5" w:rsidR="4FDF0828">
        <w:rPr>
          <w:rFonts w:eastAsia="Times New Roman" w:cstheme="minorHAnsi"/>
          <w:color w:val="000000" w:themeColor="text1"/>
        </w:rPr>
        <w:t>S</w:t>
      </w:r>
      <w:r w:rsidRPr="00B024C5">
        <w:rPr>
          <w:rFonts w:eastAsia="Times New Roman" w:cstheme="minorHAnsi"/>
          <w:color w:val="000000" w:themeColor="text1"/>
        </w:rPr>
        <w:t xml:space="preserve"> program; and all </w:t>
      </w:r>
      <w:r w:rsidRPr="00B024C5" w:rsidR="00C537B2">
        <w:rPr>
          <w:rFonts w:eastAsia="Times New Roman" w:cstheme="minorHAnsi"/>
          <w:color w:val="000000" w:themeColor="text1"/>
        </w:rPr>
        <w:t>kindergarten</w:t>
      </w:r>
      <w:r w:rsidRPr="00B024C5">
        <w:rPr>
          <w:rFonts w:eastAsia="Times New Roman" w:cstheme="minorHAnsi"/>
          <w:color w:val="000000" w:themeColor="text1"/>
        </w:rPr>
        <w:t xml:space="preserve"> </w:t>
      </w:r>
      <w:r w:rsidRPr="00B024C5" w:rsidR="00080A91">
        <w:rPr>
          <w:rFonts w:eastAsia="Times New Roman" w:cstheme="minorHAnsi"/>
          <w:color w:val="000000" w:themeColor="text1"/>
        </w:rPr>
        <w:t xml:space="preserve">lead </w:t>
      </w:r>
      <w:r w:rsidRPr="00B024C5">
        <w:rPr>
          <w:rFonts w:eastAsia="Times New Roman" w:cstheme="minorHAnsi"/>
          <w:color w:val="000000" w:themeColor="text1"/>
        </w:rPr>
        <w:t xml:space="preserve">teachers employed in those eligible elementary schools. For each of these groups, the unit of analysis aligns directly with the target population: HS centers, HS center lead teachers, LEAs, elementary schools, and </w:t>
      </w:r>
      <w:r w:rsidRPr="00B024C5" w:rsidR="00A447AE">
        <w:rPr>
          <w:rFonts w:eastAsia="Times New Roman" w:cstheme="minorHAnsi"/>
          <w:color w:val="000000" w:themeColor="text1"/>
        </w:rPr>
        <w:t>kindergarten</w:t>
      </w:r>
      <w:r w:rsidRPr="00B024C5">
        <w:rPr>
          <w:rFonts w:eastAsia="Times New Roman" w:cstheme="minorHAnsi"/>
          <w:color w:val="000000" w:themeColor="text1"/>
        </w:rPr>
        <w:t xml:space="preserve"> </w:t>
      </w:r>
      <w:r w:rsidRPr="00B024C5" w:rsidR="00080A91">
        <w:rPr>
          <w:rFonts w:eastAsia="Times New Roman" w:cstheme="minorHAnsi"/>
          <w:color w:val="000000" w:themeColor="text1"/>
        </w:rPr>
        <w:t xml:space="preserve">lead </w:t>
      </w:r>
      <w:r w:rsidRPr="00B024C5">
        <w:rPr>
          <w:rFonts w:eastAsia="Times New Roman" w:cstheme="minorHAnsi"/>
          <w:color w:val="000000" w:themeColor="text1"/>
        </w:rPr>
        <w:t>teachers, respectively.</w:t>
      </w:r>
      <w:r w:rsidRPr="00B024C5" w:rsidR="5FB28C6D">
        <w:rPr>
          <w:rFonts w:eastAsia="Times New Roman" w:cstheme="minorHAnsi"/>
          <w:color w:val="000000" w:themeColor="text1"/>
        </w:rPr>
        <w:t xml:space="preserve"> </w:t>
      </w:r>
      <w:r w:rsidRPr="00B024C5" w:rsidR="76A08337">
        <w:rPr>
          <w:rFonts w:eastAsia="Times New Roman" w:cstheme="minorHAnsi"/>
          <w:color w:val="000000" w:themeColor="text1"/>
        </w:rPr>
        <w:t xml:space="preserve">The remaining study samples will originate from the nationally representative sample of </w:t>
      </w:r>
      <w:r w:rsidRPr="00B024C5" w:rsidR="00FA44E3">
        <w:rPr>
          <w:rFonts w:eastAsia="Times New Roman" w:cstheme="minorHAnsi"/>
          <w:color w:val="000000" w:themeColor="text1"/>
        </w:rPr>
        <w:t>HS</w:t>
      </w:r>
      <w:r w:rsidRPr="00B024C5" w:rsidR="76A08337">
        <w:rPr>
          <w:rFonts w:eastAsia="Times New Roman" w:cstheme="minorHAnsi"/>
          <w:color w:val="000000" w:themeColor="text1"/>
        </w:rPr>
        <w:t xml:space="preserve"> programs. </w:t>
      </w:r>
    </w:p>
    <w:p w:rsidR="00FA12E2" w:rsidRPr="00B024C5" w:rsidP="53FC5E2F" w14:paraId="52D02F06" w14:textId="77777777">
      <w:pPr>
        <w:spacing w:after="0" w:line="240" w:lineRule="atLeast"/>
        <w:contextualSpacing/>
        <w:rPr>
          <w:rFonts w:eastAsia="Times New Roman" w:cstheme="minorHAnsi"/>
          <w:color w:val="000000" w:themeColor="text1"/>
        </w:rPr>
      </w:pPr>
    </w:p>
    <w:p w:rsidR="00411197" w:rsidRPr="00B024C5" w:rsidP="3033A31F" w14:paraId="75909402" w14:textId="4F5C38CF">
      <w:pPr>
        <w:spacing w:after="0" w:line="240" w:lineRule="atLeast"/>
        <w:contextualSpacing/>
        <w:rPr>
          <w:rFonts w:eastAsia="Times New Roman" w:cstheme="minorHAnsi"/>
          <w:color w:val="000000" w:themeColor="text1"/>
        </w:rPr>
      </w:pPr>
      <w:r w:rsidRPr="00B024C5">
        <w:rPr>
          <w:rFonts w:eastAsia="Times New Roman" w:cstheme="minorHAnsi"/>
          <w:color w:val="000000" w:themeColor="text1"/>
        </w:rPr>
        <w:t>First,</w:t>
      </w:r>
      <w:r w:rsidRPr="00B024C5" w:rsidR="00BF44A0">
        <w:rPr>
          <w:rFonts w:eastAsia="Times New Roman" w:cstheme="minorHAnsi"/>
          <w:color w:val="000000" w:themeColor="text1"/>
        </w:rPr>
        <w:t xml:space="preserve"> t</w:t>
      </w:r>
      <w:r w:rsidRPr="00B024C5" w:rsidR="00DD7CA0">
        <w:rPr>
          <w:rFonts w:eastAsia="Times New Roman" w:cstheme="minorHAnsi"/>
          <w:color w:val="000000" w:themeColor="text1"/>
        </w:rPr>
        <w:t>he HS2K team</w:t>
      </w:r>
      <w:r w:rsidRPr="00B024C5" w:rsidR="5FB28C6D">
        <w:rPr>
          <w:rFonts w:eastAsia="Times New Roman" w:cstheme="minorHAnsi"/>
          <w:color w:val="000000" w:themeColor="text1"/>
        </w:rPr>
        <w:t xml:space="preserve"> will randomly sample up to two LEAs </w:t>
      </w:r>
      <w:r w:rsidRPr="00B024C5" w:rsidR="6BE60140">
        <w:rPr>
          <w:rFonts w:eastAsia="Times New Roman" w:cstheme="minorHAnsi"/>
          <w:color w:val="000000" w:themeColor="text1"/>
        </w:rPr>
        <w:t xml:space="preserve">whose boundaries overlap with </w:t>
      </w:r>
      <w:r w:rsidRPr="00B024C5" w:rsidR="5FB28C6D">
        <w:rPr>
          <w:rFonts w:eastAsia="Times New Roman" w:cstheme="minorHAnsi"/>
          <w:color w:val="000000" w:themeColor="text1"/>
        </w:rPr>
        <w:t xml:space="preserve">the </w:t>
      </w:r>
      <w:r w:rsidRPr="00B024C5" w:rsidR="00FA44E3">
        <w:rPr>
          <w:rFonts w:eastAsia="Times New Roman" w:cstheme="minorHAnsi"/>
          <w:color w:val="000000" w:themeColor="text1"/>
        </w:rPr>
        <w:t>HS</w:t>
      </w:r>
      <w:r w:rsidRPr="00B024C5" w:rsidR="00794A7E">
        <w:rPr>
          <w:rFonts w:eastAsia="Times New Roman" w:cstheme="minorHAnsi"/>
          <w:color w:val="000000" w:themeColor="text1"/>
        </w:rPr>
        <w:t>HS P</w:t>
      </w:r>
      <w:r w:rsidRPr="00B024C5" w:rsidR="37B7E296">
        <w:rPr>
          <w:rFonts w:eastAsia="Times New Roman" w:cstheme="minorHAnsi"/>
          <w:color w:val="000000" w:themeColor="text1"/>
        </w:rPr>
        <w:t>rogram’s service area</w:t>
      </w:r>
      <w:r w:rsidRPr="00B024C5" w:rsidR="5FB28C6D">
        <w:rPr>
          <w:rFonts w:eastAsia="Times New Roman" w:cstheme="minorHAnsi"/>
          <w:color w:val="000000" w:themeColor="text1"/>
        </w:rPr>
        <w:t xml:space="preserve">. The LEAs will be identified using LEA geocoded data from </w:t>
      </w:r>
      <w:r w:rsidRPr="00B024C5" w:rsidR="5630B7F3">
        <w:rPr>
          <w:rFonts w:eastAsia="Times New Roman" w:cstheme="minorHAnsi"/>
          <w:color w:val="000000" w:themeColor="text1"/>
        </w:rPr>
        <w:t>National Center for Education Statistics (</w:t>
      </w:r>
      <w:r w:rsidRPr="00B024C5" w:rsidR="4E5DC63D">
        <w:rPr>
          <w:rFonts w:eastAsia="Times New Roman" w:cstheme="minorHAnsi"/>
          <w:color w:val="000000" w:themeColor="text1"/>
        </w:rPr>
        <w:t>NCES</w:t>
      </w:r>
      <w:r w:rsidRPr="00B024C5" w:rsidR="5630B7F3">
        <w:rPr>
          <w:rFonts w:eastAsia="Times New Roman" w:cstheme="minorHAnsi"/>
          <w:color w:val="000000" w:themeColor="text1"/>
        </w:rPr>
        <w:t>) 2023-24 Elementary/Secondary Information System (</w:t>
      </w:r>
      <w:r w:rsidRPr="00B024C5" w:rsidR="5630B7F3">
        <w:rPr>
          <w:rFonts w:eastAsia="Times New Roman" w:cstheme="minorHAnsi"/>
          <w:color w:val="000000" w:themeColor="text1"/>
        </w:rPr>
        <w:t>ElSi</w:t>
      </w:r>
      <w:r w:rsidRPr="00B024C5" w:rsidR="5630B7F3">
        <w:rPr>
          <w:rFonts w:eastAsia="Times New Roman" w:cstheme="minorHAnsi"/>
          <w:color w:val="000000" w:themeColor="text1"/>
        </w:rPr>
        <w:t>) Common Core of Data (CCD) and Private School Survey (PSS)</w:t>
      </w:r>
      <w:r>
        <w:rPr>
          <w:rStyle w:val="FootnoteReference"/>
          <w:rFonts w:eastAsia="Times New Roman" w:cstheme="minorHAnsi"/>
          <w:color w:val="000000" w:themeColor="text1"/>
        </w:rPr>
        <w:footnoteReference w:id="3"/>
      </w:r>
      <w:r w:rsidRPr="00B024C5" w:rsidR="00AE5634">
        <w:rPr>
          <w:rFonts w:cstheme="minorHAnsi"/>
          <w:vertAlign w:val="superscript"/>
        </w:rPr>
        <w:t>,</w:t>
      </w:r>
      <w:r>
        <w:rPr>
          <w:rStyle w:val="FootnoteReference"/>
          <w:rFonts w:eastAsia="Times New Roman" w:cstheme="minorHAnsi"/>
          <w:color w:val="000000" w:themeColor="text1"/>
        </w:rPr>
        <w:footnoteReference w:id="4"/>
      </w:r>
      <w:r w:rsidRPr="00B024C5" w:rsidR="21E3DB8F">
        <w:rPr>
          <w:rFonts w:eastAsia="Times New Roman" w:cstheme="minorHAnsi"/>
          <w:color w:val="000000" w:themeColor="text1"/>
        </w:rPr>
        <w:t xml:space="preserve"> and</w:t>
      </w:r>
      <w:r w:rsidRPr="00B024C5" w:rsidR="5D8674C4">
        <w:rPr>
          <w:rFonts w:eastAsia="Times New Roman" w:cstheme="minorHAnsi"/>
          <w:color w:val="000000" w:themeColor="text1"/>
        </w:rPr>
        <w:t xml:space="preserve"> </w:t>
      </w:r>
      <w:r w:rsidRPr="00B024C5" w:rsidR="00FA44E3">
        <w:rPr>
          <w:rFonts w:eastAsia="Times New Roman" w:cstheme="minorHAnsi"/>
          <w:color w:val="000000" w:themeColor="text1"/>
        </w:rPr>
        <w:t>HS</w:t>
      </w:r>
      <w:r w:rsidRPr="00B024C5" w:rsidR="5D8674C4">
        <w:rPr>
          <w:rFonts w:eastAsia="Times New Roman" w:cstheme="minorHAnsi"/>
          <w:color w:val="000000" w:themeColor="text1"/>
        </w:rPr>
        <w:t xml:space="preserve"> Early Childhood Learning &amp; Knowledge Center (ECLKC) 2024 </w:t>
      </w:r>
      <w:r w:rsidRPr="00B024C5" w:rsidR="00FA44E3">
        <w:rPr>
          <w:rFonts w:eastAsia="Times New Roman" w:cstheme="minorHAnsi"/>
          <w:color w:val="000000" w:themeColor="text1"/>
        </w:rPr>
        <w:t>HS</w:t>
      </w:r>
      <w:r w:rsidRPr="00B024C5" w:rsidR="5D8674C4">
        <w:rPr>
          <w:rFonts w:eastAsia="Times New Roman" w:cstheme="minorHAnsi"/>
          <w:color w:val="000000" w:themeColor="text1"/>
        </w:rPr>
        <w:t xml:space="preserve"> Center Location Datasets</w:t>
      </w:r>
      <w:r>
        <w:rPr>
          <w:rStyle w:val="FootnoteReference"/>
          <w:rFonts w:eastAsia="Times New Roman" w:cstheme="minorHAnsi"/>
          <w:color w:val="000000" w:themeColor="text1"/>
        </w:rPr>
        <w:footnoteReference w:id="5"/>
      </w:r>
      <w:r w:rsidRPr="00B024C5" w:rsidR="5FB28C6D">
        <w:rPr>
          <w:rFonts w:eastAsia="Times New Roman" w:cstheme="minorHAnsi"/>
          <w:color w:val="000000" w:themeColor="text1"/>
        </w:rPr>
        <w:t xml:space="preserve">. According to the 2024 PIR, 39% of HS programs have </w:t>
      </w:r>
      <w:r w:rsidRPr="00B024C5" w:rsidR="00783D0F">
        <w:rPr>
          <w:rFonts w:eastAsia="Times New Roman" w:cstheme="minorHAnsi"/>
          <w:color w:val="000000" w:themeColor="text1"/>
        </w:rPr>
        <w:t xml:space="preserve">agreements with </w:t>
      </w:r>
      <w:r w:rsidRPr="00B024C5" w:rsidR="5FB28C6D">
        <w:rPr>
          <w:rFonts w:eastAsia="Times New Roman" w:cstheme="minorHAnsi"/>
          <w:color w:val="000000" w:themeColor="text1"/>
        </w:rPr>
        <w:t>only one LEA, 11% have an agreement with two, and the remaining 50% have agreements with three or more LEAs. For each sampled LEA,</w:t>
      </w:r>
      <w:r w:rsidRPr="00B024C5" w:rsidR="00DD7CA0">
        <w:rPr>
          <w:rFonts w:eastAsia="Times New Roman" w:cstheme="minorHAnsi"/>
          <w:color w:val="000000" w:themeColor="text1"/>
        </w:rPr>
        <w:t xml:space="preserve"> the team</w:t>
      </w:r>
      <w:r w:rsidRPr="00B024C5" w:rsidR="5FB28C6D">
        <w:rPr>
          <w:rFonts w:eastAsia="Times New Roman" w:cstheme="minorHAnsi"/>
          <w:color w:val="000000" w:themeColor="text1"/>
        </w:rPr>
        <w:t xml:space="preserve"> will randomly sample a geographically associated </w:t>
      </w:r>
      <w:r w:rsidRPr="00B024C5" w:rsidR="00E560BA">
        <w:rPr>
          <w:rFonts w:eastAsia="Times New Roman" w:cstheme="minorHAnsi"/>
          <w:color w:val="000000" w:themeColor="text1"/>
        </w:rPr>
        <w:t>HS</w:t>
      </w:r>
      <w:r w:rsidRPr="00B024C5" w:rsidR="5FB28C6D">
        <w:rPr>
          <w:rFonts w:eastAsia="Times New Roman" w:cstheme="minorHAnsi"/>
          <w:color w:val="000000" w:themeColor="text1"/>
        </w:rPr>
        <w:t xml:space="preserve"> center; and for each sampled </w:t>
      </w:r>
      <w:r w:rsidRPr="00B024C5" w:rsidR="00E560BA">
        <w:rPr>
          <w:rFonts w:eastAsia="Times New Roman" w:cstheme="minorHAnsi"/>
          <w:color w:val="000000" w:themeColor="text1"/>
        </w:rPr>
        <w:t>HS</w:t>
      </w:r>
      <w:r w:rsidRPr="00B024C5" w:rsidR="5FB28C6D">
        <w:rPr>
          <w:rFonts w:eastAsia="Times New Roman" w:cstheme="minorHAnsi"/>
          <w:color w:val="000000" w:themeColor="text1"/>
        </w:rPr>
        <w:t xml:space="preserve"> center, </w:t>
      </w:r>
      <w:r w:rsidRPr="00B024C5" w:rsidR="00D437C2">
        <w:rPr>
          <w:rFonts w:eastAsia="Times New Roman" w:cstheme="minorHAnsi"/>
          <w:color w:val="000000" w:themeColor="text1"/>
        </w:rPr>
        <w:t>the team</w:t>
      </w:r>
      <w:r w:rsidRPr="00B024C5" w:rsidR="5FB28C6D">
        <w:rPr>
          <w:rFonts w:eastAsia="Times New Roman" w:cstheme="minorHAnsi"/>
          <w:color w:val="000000" w:themeColor="text1"/>
        </w:rPr>
        <w:t xml:space="preserve"> will randomly sample one </w:t>
      </w:r>
      <w:r w:rsidRPr="00B024C5" w:rsidR="00CB51B5">
        <w:rPr>
          <w:rFonts w:eastAsia="Times New Roman" w:cstheme="minorHAnsi"/>
          <w:color w:val="000000" w:themeColor="text1"/>
        </w:rPr>
        <w:t xml:space="preserve">HS </w:t>
      </w:r>
      <w:r w:rsidRPr="00B024C5" w:rsidR="5FB28C6D">
        <w:rPr>
          <w:rFonts w:eastAsia="Times New Roman" w:cstheme="minorHAnsi"/>
          <w:color w:val="000000" w:themeColor="text1"/>
        </w:rPr>
        <w:t xml:space="preserve">lead teacher who serves children transitioning to kindergarten per sampled </w:t>
      </w:r>
      <w:r w:rsidRPr="00B024C5" w:rsidR="00E560BA">
        <w:rPr>
          <w:rFonts w:eastAsia="Times New Roman" w:cstheme="minorHAnsi"/>
          <w:color w:val="000000" w:themeColor="text1"/>
        </w:rPr>
        <w:t>HS</w:t>
      </w:r>
      <w:r w:rsidRPr="00B024C5" w:rsidR="5FB28C6D">
        <w:rPr>
          <w:rFonts w:eastAsia="Times New Roman" w:cstheme="minorHAnsi"/>
          <w:color w:val="000000" w:themeColor="text1"/>
        </w:rPr>
        <w:t xml:space="preserve"> center. If </w:t>
      </w:r>
      <w:r w:rsidRPr="00B024C5" w:rsidR="00D437C2">
        <w:rPr>
          <w:rFonts w:eastAsia="Times New Roman" w:cstheme="minorHAnsi"/>
          <w:color w:val="000000" w:themeColor="text1"/>
        </w:rPr>
        <w:t>two</w:t>
      </w:r>
      <w:r w:rsidRPr="00B024C5" w:rsidR="5FB28C6D">
        <w:rPr>
          <w:rFonts w:eastAsia="Times New Roman" w:cstheme="minorHAnsi"/>
          <w:color w:val="000000" w:themeColor="text1"/>
        </w:rPr>
        <w:t xml:space="preserve"> LEAs are </w:t>
      </w:r>
      <w:r w:rsidRPr="00B024C5" w:rsidR="5FB28C6D">
        <w:rPr>
          <w:rFonts w:eastAsia="Times New Roman" w:cstheme="minorHAnsi"/>
          <w:color w:val="000000" w:themeColor="text1"/>
        </w:rPr>
        <w:t>sampled, but</w:t>
      </w:r>
      <w:r w:rsidRPr="00B024C5" w:rsidR="5FB28C6D">
        <w:rPr>
          <w:rFonts w:eastAsia="Times New Roman" w:cstheme="minorHAnsi"/>
          <w:color w:val="000000" w:themeColor="text1"/>
        </w:rPr>
        <w:t xml:space="preserve"> there is only one </w:t>
      </w:r>
      <w:r w:rsidRPr="00B024C5" w:rsidR="00E560BA">
        <w:rPr>
          <w:rFonts w:eastAsia="Times New Roman" w:cstheme="minorHAnsi"/>
          <w:color w:val="000000" w:themeColor="text1"/>
        </w:rPr>
        <w:t>HS</w:t>
      </w:r>
      <w:r w:rsidRPr="00B024C5" w:rsidR="5FB28C6D">
        <w:rPr>
          <w:rFonts w:eastAsia="Times New Roman" w:cstheme="minorHAnsi"/>
          <w:color w:val="000000" w:themeColor="text1"/>
        </w:rPr>
        <w:t xml:space="preserve"> center that is associated with the </w:t>
      </w:r>
      <w:r w:rsidRPr="00B024C5" w:rsidR="00E560BA">
        <w:rPr>
          <w:rFonts w:eastAsia="Times New Roman" w:cstheme="minorHAnsi"/>
          <w:color w:val="000000" w:themeColor="text1"/>
        </w:rPr>
        <w:t>HS</w:t>
      </w:r>
      <w:r w:rsidRPr="00B024C5" w:rsidR="5FB28C6D">
        <w:rPr>
          <w:rFonts w:eastAsia="Times New Roman" w:cstheme="minorHAnsi"/>
          <w:color w:val="000000" w:themeColor="text1"/>
        </w:rPr>
        <w:t xml:space="preserve"> program, then only </w:t>
      </w:r>
      <w:r w:rsidRPr="00B024C5" w:rsidR="00D437C2">
        <w:rPr>
          <w:rFonts w:eastAsia="Times New Roman" w:cstheme="minorHAnsi"/>
          <w:color w:val="000000" w:themeColor="text1"/>
        </w:rPr>
        <w:t xml:space="preserve">that </w:t>
      </w:r>
      <w:r w:rsidRPr="00B024C5" w:rsidR="00E560BA">
        <w:rPr>
          <w:rFonts w:eastAsia="Times New Roman" w:cstheme="minorHAnsi"/>
          <w:color w:val="000000" w:themeColor="text1"/>
        </w:rPr>
        <w:t>HS</w:t>
      </w:r>
      <w:r w:rsidRPr="00B024C5" w:rsidR="5FB28C6D">
        <w:rPr>
          <w:rFonts w:eastAsia="Times New Roman" w:cstheme="minorHAnsi"/>
          <w:color w:val="000000" w:themeColor="text1"/>
        </w:rPr>
        <w:t xml:space="preserve"> Center and only one </w:t>
      </w:r>
      <w:r w:rsidRPr="00B024C5" w:rsidR="00B35DCF">
        <w:rPr>
          <w:rFonts w:eastAsia="Times New Roman" w:cstheme="minorHAnsi"/>
          <w:color w:val="000000" w:themeColor="text1"/>
        </w:rPr>
        <w:t>HS l</w:t>
      </w:r>
      <w:r w:rsidRPr="00B024C5" w:rsidR="5FB28C6D">
        <w:rPr>
          <w:rFonts w:eastAsia="Times New Roman" w:cstheme="minorHAnsi"/>
          <w:color w:val="000000" w:themeColor="text1"/>
        </w:rPr>
        <w:t xml:space="preserve">ead teacher associated with that </w:t>
      </w:r>
      <w:r w:rsidRPr="00B024C5" w:rsidR="00E560BA">
        <w:rPr>
          <w:rFonts w:eastAsia="Times New Roman" w:cstheme="minorHAnsi"/>
          <w:color w:val="000000" w:themeColor="text1"/>
        </w:rPr>
        <w:t>HS</w:t>
      </w:r>
      <w:r w:rsidRPr="00B024C5" w:rsidR="5FB28C6D">
        <w:rPr>
          <w:rFonts w:eastAsia="Times New Roman" w:cstheme="minorHAnsi"/>
          <w:color w:val="000000" w:themeColor="text1"/>
        </w:rPr>
        <w:t xml:space="preserve"> center</w:t>
      </w:r>
      <w:r w:rsidRPr="00B024C5" w:rsidR="00D437C2">
        <w:rPr>
          <w:rFonts w:eastAsia="Times New Roman" w:cstheme="minorHAnsi"/>
          <w:color w:val="000000" w:themeColor="text1"/>
        </w:rPr>
        <w:t xml:space="preserve"> will be sampled</w:t>
      </w:r>
      <w:r w:rsidRPr="00B024C5" w:rsidR="5FB28C6D">
        <w:rPr>
          <w:rFonts w:eastAsia="Times New Roman" w:cstheme="minorHAnsi"/>
          <w:color w:val="000000" w:themeColor="text1"/>
        </w:rPr>
        <w:t xml:space="preserve">. </w:t>
      </w:r>
      <w:r w:rsidRPr="00B024C5" w:rsidR="00D437C2">
        <w:rPr>
          <w:rFonts w:eastAsia="Times New Roman" w:cstheme="minorHAnsi"/>
          <w:color w:val="000000" w:themeColor="text1"/>
        </w:rPr>
        <w:t>The HS2K team</w:t>
      </w:r>
      <w:r w:rsidRPr="00B024C5" w:rsidR="5FB28C6D">
        <w:rPr>
          <w:rFonts w:eastAsia="Times New Roman" w:cstheme="minorHAnsi"/>
          <w:color w:val="000000" w:themeColor="text1"/>
        </w:rPr>
        <w:t xml:space="preserve"> will also identify one elementary school per sampled LEA that is most geographically proximate (i.e., closest) to the sampled </w:t>
      </w:r>
      <w:r w:rsidRPr="00B024C5" w:rsidR="00E560BA">
        <w:rPr>
          <w:rFonts w:eastAsia="Times New Roman" w:cstheme="minorHAnsi"/>
          <w:color w:val="000000" w:themeColor="text1"/>
        </w:rPr>
        <w:t>HS</w:t>
      </w:r>
      <w:r w:rsidRPr="00B024C5" w:rsidR="5FB28C6D">
        <w:rPr>
          <w:rFonts w:eastAsia="Times New Roman" w:cstheme="minorHAnsi"/>
          <w:color w:val="000000" w:themeColor="text1"/>
        </w:rPr>
        <w:t xml:space="preserve"> Center and randomly sample one kindergarten </w:t>
      </w:r>
      <w:r w:rsidRPr="00B024C5" w:rsidR="00174DEA">
        <w:rPr>
          <w:rFonts w:eastAsia="Times New Roman" w:cstheme="minorHAnsi"/>
          <w:color w:val="000000" w:themeColor="text1"/>
        </w:rPr>
        <w:t xml:space="preserve">lead </w:t>
      </w:r>
      <w:r w:rsidRPr="00B024C5" w:rsidR="5FB28C6D">
        <w:rPr>
          <w:rFonts w:eastAsia="Times New Roman" w:cstheme="minorHAnsi"/>
          <w:color w:val="000000" w:themeColor="text1"/>
        </w:rPr>
        <w:t>teacher per sampled elementary school.</w:t>
      </w:r>
    </w:p>
    <w:p w:rsidR="00996EF4" w:rsidRPr="00B024C5" w:rsidP="00411197" w14:paraId="70F7957C" w14:textId="77777777">
      <w:pPr>
        <w:autoSpaceDE w:val="0"/>
        <w:autoSpaceDN w:val="0"/>
        <w:adjustRightInd w:val="0"/>
        <w:spacing w:after="0" w:line="240" w:lineRule="atLeast"/>
        <w:contextualSpacing/>
        <w:rPr>
          <w:rFonts w:eastAsia="Times New Roman" w:cstheme="minorHAnsi"/>
          <w:color w:val="000000"/>
        </w:rPr>
      </w:pPr>
    </w:p>
    <w:p w:rsidR="00411197" w:rsidRPr="00B024C5" w:rsidP="3033A31F" w14:paraId="279B2823" w14:textId="668C4254">
      <w:pPr>
        <w:autoSpaceDE w:val="0"/>
        <w:autoSpaceDN w:val="0"/>
        <w:adjustRightInd w:val="0"/>
        <w:spacing w:after="0" w:line="240" w:lineRule="atLeast"/>
        <w:contextualSpacing/>
        <w:rPr>
          <w:rFonts w:eastAsia="Times New Roman" w:cstheme="minorHAnsi"/>
          <w:color w:val="000000"/>
        </w:rPr>
      </w:pPr>
      <w:r w:rsidRPr="00B024C5">
        <w:rPr>
          <w:rFonts w:eastAsia="Times New Roman" w:cstheme="minorHAnsi"/>
          <w:color w:val="000000"/>
        </w:rPr>
        <w:t xml:space="preserve">The </w:t>
      </w:r>
      <w:r w:rsidRPr="00B024C5" w:rsidR="000951C9">
        <w:rPr>
          <w:rFonts w:eastAsia="Times New Roman" w:cstheme="minorHAnsi"/>
          <w:color w:val="000000"/>
        </w:rPr>
        <w:t>HS2K</w:t>
      </w:r>
      <w:r w:rsidRPr="00B024C5">
        <w:rPr>
          <w:rFonts w:eastAsia="Times New Roman" w:cstheme="minorHAnsi"/>
          <w:color w:val="000000"/>
        </w:rPr>
        <w:t xml:space="preserve"> team will gather information about kindergarten transitions via six different surveys, one each for: </w:t>
      </w:r>
      <w:r w:rsidRPr="00B024C5" w:rsidR="00E560BA">
        <w:rPr>
          <w:rFonts w:eastAsia="Times New Roman" w:cstheme="minorHAnsi"/>
          <w:color w:val="000000"/>
        </w:rPr>
        <w:t>HS</w:t>
      </w:r>
      <w:r w:rsidRPr="00B024C5">
        <w:rPr>
          <w:rFonts w:eastAsia="Times New Roman" w:cstheme="minorHAnsi"/>
          <w:color w:val="000000"/>
        </w:rPr>
        <w:t xml:space="preserve"> </w:t>
      </w:r>
      <w:r w:rsidRPr="00B024C5" w:rsidR="004F74E3">
        <w:rPr>
          <w:rFonts w:eastAsia="Times New Roman" w:cstheme="minorHAnsi"/>
          <w:color w:val="000000"/>
        </w:rPr>
        <w:t>P</w:t>
      </w:r>
      <w:r w:rsidRPr="00B024C5">
        <w:rPr>
          <w:rFonts w:eastAsia="Times New Roman" w:cstheme="minorHAnsi"/>
          <w:color w:val="000000"/>
        </w:rPr>
        <w:t xml:space="preserve">rogram </w:t>
      </w:r>
      <w:r w:rsidRPr="00B024C5" w:rsidR="007C3712">
        <w:rPr>
          <w:rFonts w:eastAsia="Times New Roman" w:cstheme="minorHAnsi"/>
          <w:color w:val="000000"/>
        </w:rPr>
        <w:t>Directors</w:t>
      </w:r>
      <w:r w:rsidRPr="00B024C5">
        <w:rPr>
          <w:rFonts w:eastAsia="Times New Roman" w:cstheme="minorHAnsi"/>
          <w:color w:val="000000"/>
        </w:rPr>
        <w:t xml:space="preserve">, </w:t>
      </w:r>
      <w:r w:rsidRPr="00B024C5" w:rsidR="00E560BA">
        <w:rPr>
          <w:rFonts w:eastAsia="Times New Roman" w:cstheme="minorHAnsi"/>
          <w:color w:val="000000"/>
        </w:rPr>
        <w:t>HS</w:t>
      </w:r>
      <w:r w:rsidRPr="00B024C5">
        <w:rPr>
          <w:rFonts w:eastAsia="Times New Roman" w:cstheme="minorHAnsi"/>
          <w:color w:val="000000"/>
        </w:rPr>
        <w:t xml:space="preserve"> Center Directors, </w:t>
      </w:r>
      <w:r w:rsidRPr="00B024C5" w:rsidR="00E560BA">
        <w:rPr>
          <w:rFonts w:eastAsia="Times New Roman" w:cstheme="minorHAnsi"/>
          <w:color w:val="000000"/>
        </w:rPr>
        <w:t>HS</w:t>
      </w:r>
      <w:r w:rsidRPr="00B024C5">
        <w:rPr>
          <w:rFonts w:eastAsia="Times New Roman" w:cstheme="minorHAnsi"/>
          <w:color w:val="000000"/>
        </w:rPr>
        <w:t xml:space="preserve"> Lead Teachers, LEA administrators, Elementary School </w:t>
      </w:r>
      <w:r w:rsidRPr="00B024C5" w:rsidR="007C3712">
        <w:rPr>
          <w:rFonts w:eastAsia="Times New Roman" w:cstheme="minorHAnsi"/>
          <w:color w:val="000000"/>
        </w:rPr>
        <w:t>P</w:t>
      </w:r>
      <w:r w:rsidRPr="00B024C5">
        <w:rPr>
          <w:rFonts w:eastAsia="Times New Roman" w:cstheme="minorHAnsi"/>
          <w:color w:val="000000"/>
        </w:rPr>
        <w:t xml:space="preserve">rincipals, and </w:t>
      </w:r>
      <w:r w:rsidRPr="00B024C5" w:rsidR="007C3712">
        <w:rPr>
          <w:rFonts w:eastAsia="Times New Roman" w:cstheme="minorHAnsi"/>
          <w:color w:val="000000"/>
        </w:rPr>
        <w:t>Kindergarten lead</w:t>
      </w:r>
      <w:r w:rsidRPr="00B024C5">
        <w:rPr>
          <w:rFonts w:eastAsia="Times New Roman" w:cstheme="minorHAnsi"/>
          <w:color w:val="000000"/>
        </w:rPr>
        <w:t xml:space="preserve"> teachers.</w:t>
      </w:r>
      <w:r w:rsidRPr="00B024C5" w:rsidR="004932F3">
        <w:rPr>
          <w:rFonts w:eastAsia="Times New Roman" w:cstheme="minorHAnsi"/>
          <w:color w:val="000000"/>
        </w:rPr>
        <w:t xml:space="preserve"> </w:t>
      </w:r>
      <w:r w:rsidRPr="00B024C5">
        <w:rPr>
          <w:rFonts w:eastAsia="Times New Roman" w:cstheme="minorHAnsi"/>
          <w:color w:val="000000"/>
        </w:rPr>
        <w:t xml:space="preserve">As noted above, the </w:t>
      </w:r>
      <w:r w:rsidRPr="00B024C5" w:rsidR="003C5C9F">
        <w:rPr>
          <w:rFonts w:eastAsia="Times New Roman" w:cstheme="minorHAnsi"/>
          <w:color w:val="000000"/>
        </w:rPr>
        <w:t xml:space="preserve">HS2K </w:t>
      </w:r>
      <w:r w:rsidRPr="00B024C5">
        <w:rPr>
          <w:rFonts w:eastAsia="Times New Roman" w:cstheme="minorHAnsi"/>
          <w:color w:val="000000"/>
        </w:rPr>
        <w:t xml:space="preserve">team will randomly select </w:t>
      </w:r>
      <w:r w:rsidRPr="00B024C5" w:rsidR="00E560BA">
        <w:rPr>
          <w:rFonts w:eastAsia="Times New Roman" w:cstheme="minorHAnsi"/>
          <w:color w:val="000000"/>
        </w:rPr>
        <w:t>HS</w:t>
      </w:r>
      <w:r w:rsidRPr="00B024C5">
        <w:rPr>
          <w:rFonts w:eastAsia="Times New Roman" w:cstheme="minorHAnsi"/>
          <w:color w:val="000000"/>
        </w:rPr>
        <w:t xml:space="preserve"> programs and </w:t>
      </w:r>
      <w:r w:rsidRPr="00B024C5" w:rsidR="00E560BA">
        <w:rPr>
          <w:rFonts w:eastAsia="Times New Roman" w:cstheme="minorHAnsi"/>
          <w:color w:val="000000"/>
        </w:rPr>
        <w:t>HS</w:t>
      </w:r>
      <w:r w:rsidRPr="00B024C5">
        <w:rPr>
          <w:rFonts w:eastAsia="Times New Roman" w:cstheme="minorHAnsi"/>
          <w:color w:val="000000"/>
        </w:rPr>
        <w:t xml:space="preserve"> centers nested within those programs to participate in the study. Because no existing national list</w:t>
      </w:r>
      <w:r w:rsidRPr="00B024C5" w:rsidR="67973E95">
        <w:rPr>
          <w:rFonts w:eastAsia="Times New Roman" w:cstheme="minorHAnsi"/>
          <w:color w:val="000000"/>
        </w:rPr>
        <w:t>s</w:t>
      </w:r>
      <w:r w:rsidRPr="00B024C5">
        <w:rPr>
          <w:rFonts w:eastAsia="Times New Roman" w:cstheme="minorHAnsi"/>
          <w:color w:val="000000"/>
        </w:rPr>
        <w:t xml:space="preserve"> of </w:t>
      </w:r>
      <w:r w:rsidRPr="00B024C5" w:rsidR="00E560BA">
        <w:rPr>
          <w:rFonts w:eastAsia="Times New Roman" w:cstheme="minorHAnsi"/>
          <w:color w:val="000000"/>
        </w:rPr>
        <w:t>HS</w:t>
      </w:r>
      <w:r w:rsidRPr="00B024C5">
        <w:rPr>
          <w:rFonts w:eastAsia="Times New Roman" w:cstheme="minorHAnsi"/>
          <w:color w:val="000000"/>
        </w:rPr>
        <w:t xml:space="preserve"> lead teachers or kindergarten </w:t>
      </w:r>
      <w:r w:rsidRPr="00B024C5" w:rsidR="004932F3">
        <w:rPr>
          <w:rFonts w:eastAsia="Times New Roman" w:cstheme="minorHAnsi"/>
          <w:color w:val="000000"/>
        </w:rPr>
        <w:t xml:space="preserve">lead </w:t>
      </w:r>
      <w:r w:rsidRPr="00B024C5">
        <w:rPr>
          <w:rFonts w:eastAsia="Times New Roman" w:cstheme="minorHAnsi"/>
          <w:color w:val="000000"/>
        </w:rPr>
        <w:t xml:space="preserve">teachers exist, the team will collect contact information about these individuals from HS Center </w:t>
      </w:r>
      <w:r w:rsidRPr="00B024C5" w:rsidR="004932F3">
        <w:rPr>
          <w:rFonts w:eastAsia="Times New Roman" w:cstheme="minorHAnsi"/>
          <w:color w:val="000000"/>
        </w:rPr>
        <w:t>D</w:t>
      </w:r>
      <w:r w:rsidRPr="00B024C5">
        <w:rPr>
          <w:rFonts w:eastAsia="Times New Roman" w:cstheme="minorHAnsi"/>
          <w:color w:val="000000"/>
        </w:rPr>
        <w:t xml:space="preserve">irectors and Elementary </w:t>
      </w:r>
      <w:r w:rsidRPr="00B024C5" w:rsidR="004932F3">
        <w:rPr>
          <w:rFonts w:eastAsia="Times New Roman" w:cstheme="minorHAnsi"/>
          <w:color w:val="000000"/>
        </w:rPr>
        <w:t>S</w:t>
      </w:r>
      <w:r w:rsidRPr="00B024C5">
        <w:rPr>
          <w:rFonts w:eastAsia="Times New Roman" w:cstheme="minorHAnsi"/>
          <w:color w:val="000000"/>
        </w:rPr>
        <w:t xml:space="preserve">chool </w:t>
      </w:r>
      <w:r w:rsidRPr="00B024C5" w:rsidR="004932F3">
        <w:rPr>
          <w:rFonts w:eastAsia="Times New Roman" w:cstheme="minorHAnsi"/>
          <w:color w:val="000000"/>
        </w:rPr>
        <w:t xml:space="preserve">Principals </w:t>
      </w:r>
      <w:r w:rsidRPr="00B024C5">
        <w:rPr>
          <w:rFonts w:eastAsia="Times New Roman" w:cstheme="minorHAnsi"/>
          <w:color w:val="000000"/>
        </w:rPr>
        <w:t>to create the sample frame for each of those two surveys.</w:t>
      </w:r>
      <w:r>
        <w:rPr>
          <w:rFonts w:eastAsia="Times New Roman" w:cstheme="minorHAnsi"/>
          <w:color w:val="000000"/>
          <w:vertAlign w:val="superscript"/>
        </w:rPr>
        <w:footnoteReference w:id="6"/>
      </w:r>
      <w:r w:rsidRPr="00B024C5">
        <w:rPr>
          <w:rFonts w:eastAsia="Times New Roman" w:cstheme="minorHAnsi"/>
          <w:color w:val="000000"/>
        </w:rPr>
        <w:t xml:space="preserve"> </w:t>
      </w:r>
    </w:p>
    <w:p w:rsidR="00BB2925" w:rsidRPr="00B024C5" w:rsidP="0072072F" w14:paraId="1E51CBD6" w14:textId="77777777">
      <w:pPr>
        <w:autoSpaceDE w:val="0"/>
        <w:autoSpaceDN w:val="0"/>
        <w:adjustRightInd w:val="0"/>
        <w:spacing w:after="0" w:line="240" w:lineRule="atLeast"/>
        <w:contextualSpacing/>
        <w:rPr>
          <w:rFonts w:eastAsia="Times New Roman" w:cstheme="minorHAnsi"/>
          <w:color w:val="000000"/>
        </w:rPr>
      </w:pPr>
    </w:p>
    <w:p w:rsidR="001D72D6" w:rsidRPr="00B024C5" w:rsidP="004E2F4B" w14:paraId="314AAABA" w14:textId="774A0858">
      <w:pPr>
        <w:autoSpaceDE w:val="0"/>
        <w:autoSpaceDN w:val="0"/>
        <w:adjustRightInd w:val="0"/>
        <w:spacing w:after="60" w:line="240" w:lineRule="atLeast"/>
        <w:contextualSpacing/>
        <w:rPr>
          <w:rFonts w:eastAsia="Times New Roman" w:cstheme="minorHAnsi"/>
          <w:b/>
          <w:bCs/>
          <w:i/>
          <w:color w:val="000000"/>
          <w:sz w:val="24"/>
          <w:szCs w:val="24"/>
        </w:rPr>
      </w:pPr>
      <w:r w:rsidRPr="00B024C5">
        <w:rPr>
          <w:rFonts w:eastAsia="Times New Roman" w:cstheme="minorHAnsi"/>
          <w:b/>
          <w:bCs/>
          <w:i/>
          <w:color w:val="000000"/>
          <w:sz w:val="24"/>
          <w:szCs w:val="24"/>
        </w:rPr>
        <w:t>Sampling</w:t>
      </w:r>
    </w:p>
    <w:p w:rsidR="005F2951" w:rsidRPr="00B024C5" w:rsidP="00DF1291" w14:paraId="1C642C78" w14:textId="211D6002">
      <w:pPr>
        <w:autoSpaceDE w:val="0"/>
        <w:autoSpaceDN w:val="0"/>
        <w:adjustRightInd w:val="0"/>
        <w:spacing w:after="0" w:line="240" w:lineRule="atLeast"/>
        <w:ind w:left="720"/>
        <w:contextualSpacing/>
        <w:rPr>
          <w:rFonts w:eastAsia="Times New Roman" w:cstheme="minorHAnsi"/>
          <w:color w:val="000000"/>
        </w:rPr>
      </w:pPr>
    </w:p>
    <w:p w:rsidR="00BB2925" w:rsidRPr="00B024C5" w:rsidP="3033A31F" w14:paraId="7EF8F04F" w14:textId="00310860">
      <w:pPr>
        <w:autoSpaceDE w:val="0"/>
        <w:autoSpaceDN w:val="0"/>
        <w:adjustRightInd w:val="0"/>
        <w:spacing w:after="0" w:line="240" w:lineRule="atLeast"/>
        <w:contextualSpacing/>
        <w:rPr>
          <w:rFonts w:eastAsia="Times New Roman" w:cstheme="minorHAnsi"/>
          <w:color w:val="000000"/>
        </w:rPr>
      </w:pPr>
      <w:r w:rsidRPr="00B024C5">
        <w:rPr>
          <w:rFonts w:eastAsia="Times New Roman" w:cstheme="minorHAnsi"/>
          <w:color w:val="000000" w:themeColor="text1"/>
        </w:rPr>
        <w:t xml:space="preserve">The pilot study will </w:t>
      </w:r>
      <w:r w:rsidRPr="00B024C5" w:rsidR="00F978E2">
        <w:rPr>
          <w:rFonts w:eastAsia="Times New Roman" w:cstheme="minorHAnsi"/>
          <w:color w:val="000000" w:themeColor="text1"/>
        </w:rPr>
        <w:t xml:space="preserve">follow the same </w:t>
      </w:r>
      <w:r w:rsidRPr="00B024C5" w:rsidR="00A20760">
        <w:rPr>
          <w:rFonts w:eastAsia="Times New Roman" w:cstheme="minorHAnsi"/>
          <w:color w:val="000000" w:themeColor="text1"/>
        </w:rPr>
        <w:t>sampling and methodology plan</w:t>
      </w:r>
      <w:r w:rsidRPr="00B024C5" w:rsidR="0029323B">
        <w:rPr>
          <w:rFonts w:eastAsia="Times New Roman" w:cstheme="minorHAnsi"/>
          <w:color w:val="000000" w:themeColor="text1"/>
        </w:rPr>
        <w:t xml:space="preserve"> at a smaller scale</w:t>
      </w:r>
      <w:r w:rsidRPr="00B024C5" w:rsidR="00F978E2">
        <w:rPr>
          <w:rFonts w:eastAsia="Times New Roman" w:cstheme="minorHAnsi"/>
          <w:color w:val="000000" w:themeColor="text1"/>
        </w:rPr>
        <w:t xml:space="preserve"> </w:t>
      </w:r>
      <w:r w:rsidRPr="00B024C5" w:rsidR="003619B7">
        <w:rPr>
          <w:rFonts w:eastAsia="Times New Roman" w:cstheme="minorHAnsi"/>
          <w:color w:val="000000" w:themeColor="text1"/>
        </w:rPr>
        <w:t>as the national descriptive study</w:t>
      </w:r>
      <w:r w:rsidRPr="00B024C5" w:rsidR="00AF1971">
        <w:rPr>
          <w:rFonts w:eastAsia="Times New Roman" w:cstheme="minorHAnsi"/>
          <w:color w:val="000000" w:themeColor="text1"/>
        </w:rPr>
        <w:t xml:space="preserve"> </w:t>
      </w:r>
      <w:r w:rsidRPr="00B024C5" w:rsidR="00F978E2">
        <w:rPr>
          <w:rFonts w:eastAsia="Times New Roman" w:cstheme="minorHAnsi"/>
          <w:color w:val="000000" w:themeColor="text1"/>
        </w:rPr>
        <w:t xml:space="preserve">to ensure </w:t>
      </w:r>
      <w:r w:rsidRPr="00B024C5" w:rsidR="00404A15">
        <w:rPr>
          <w:rFonts w:eastAsia="Times New Roman" w:cstheme="minorHAnsi"/>
          <w:color w:val="000000" w:themeColor="text1"/>
        </w:rPr>
        <w:t>they are feasible.</w:t>
      </w:r>
      <w:r w:rsidRPr="00B024C5" w:rsidR="00723405">
        <w:rPr>
          <w:rFonts w:eastAsia="Times New Roman" w:cstheme="minorHAnsi"/>
          <w:color w:val="000000" w:themeColor="text1"/>
        </w:rPr>
        <w:t xml:space="preserve"> The primary difference will be the number of </w:t>
      </w:r>
      <w:r w:rsidRPr="00B024C5" w:rsidR="00F51C67">
        <w:rPr>
          <w:rFonts w:eastAsia="Times New Roman" w:cstheme="minorHAnsi"/>
          <w:color w:val="000000" w:themeColor="text1"/>
        </w:rPr>
        <w:t>programs</w:t>
      </w:r>
      <w:r w:rsidRPr="00B024C5" w:rsidR="00840012">
        <w:rPr>
          <w:rFonts w:eastAsia="Times New Roman" w:cstheme="minorHAnsi"/>
          <w:color w:val="000000" w:themeColor="text1"/>
        </w:rPr>
        <w:t xml:space="preserve"> sampled. </w:t>
      </w:r>
      <w:r w:rsidRPr="00B024C5" w:rsidR="007E1B06">
        <w:rPr>
          <w:rFonts w:eastAsia="Times New Roman" w:cstheme="minorHAnsi"/>
          <w:color w:val="000000" w:themeColor="text1"/>
        </w:rPr>
        <w:t>A</w:t>
      </w:r>
      <w:r w:rsidRPr="00B024C5" w:rsidR="0004536A">
        <w:rPr>
          <w:rFonts w:eastAsia="Times New Roman" w:cstheme="minorHAnsi"/>
          <w:color w:val="000000" w:themeColor="text1"/>
        </w:rPr>
        <w:t xml:space="preserve"> brief description of the </w:t>
      </w:r>
      <w:r w:rsidRPr="00B024C5" w:rsidR="00055F70">
        <w:rPr>
          <w:rFonts w:eastAsia="Times New Roman" w:cstheme="minorHAnsi"/>
          <w:color w:val="000000" w:themeColor="text1"/>
        </w:rPr>
        <w:t xml:space="preserve">sampling </w:t>
      </w:r>
      <w:r w:rsidRPr="00B024C5" w:rsidR="0008080D">
        <w:rPr>
          <w:rFonts w:eastAsia="Times New Roman" w:cstheme="minorHAnsi"/>
          <w:color w:val="000000" w:themeColor="text1"/>
        </w:rPr>
        <w:t xml:space="preserve">plan for the </w:t>
      </w:r>
      <w:r w:rsidRPr="00B024C5" w:rsidR="0004536A">
        <w:rPr>
          <w:rFonts w:eastAsia="Times New Roman" w:cstheme="minorHAnsi"/>
          <w:color w:val="000000" w:themeColor="text1"/>
        </w:rPr>
        <w:t xml:space="preserve">pilot study is provided first, </w:t>
      </w:r>
      <w:r w:rsidRPr="00B024C5" w:rsidR="007E1B06">
        <w:rPr>
          <w:rFonts w:eastAsia="Times New Roman" w:cstheme="minorHAnsi"/>
          <w:color w:val="000000" w:themeColor="text1"/>
        </w:rPr>
        <w:t xml:space="preserve">followed by a more detailed plan for the </w:t>
      </w:r>
      <w:r w:rsidRPr="00B024C5" w:rsidR="00B67E37">
        <w:rPr>
          <w:rFonts w:eastAsia="Times New Roman" w:cstheme="minorHAnsi"/>
          <w:color w:val="000000" w:themeColor="text1"/>
        </w:rPr>
        <w:t xml:space="preserve">2027 </w:t>
      </w:r>
      <w:r w:rsidRPr="00B024C5" w:rsidR="0008080D">
        <w:rPr>
          <w:rFonts w:eastAsia="Times New Roman" w:cstheme="minorHAnsi"/>
          <w:color w:val="000000" w:themeColor="text1"/>
        </w:rPr>
        <w:t>national descriptive study</w:t>
      </w:r>
      <w:r w:rsidRPr="00B024C5" w:rsidR="00B67E37">
        <w:rPr>
          <w:rFonts w:eastAsia="Times New Roman" w:cstheme="minorHAnsi"/>
          <w:color w:val="000000" w:themeColor="text1"/>
        </w:rPr>
        <w:t xml:space="preserve"> that the pilot study will mimic.</w:t>
      </w:r>
    </w:p>
    <w:p w:rsidR="00CF75DF" w:rsidRPr="00B024C5" w:rsidP="3033A31F" w14:paraId="7164845F" w14:textId="77777777">
      <w:pPr>
        <w:autoSpaceDE w:val="0"/>
        <w:autoSpaceDN w:val="0"/>
        <w:adjustRightInd w:val="0"/>
        <w:spacing w:after="0" w:line="240" w:lineRule="atLeast"/>
        <w:contextualSpacing/>
        <w:rPr>
          <w:rFonts w:eastAsia="Times New Roman" w:cstheme="minorHAnsi"/>
          <w:color w:val="000000"/>
        </w:rPr>
      </w:pPr>
    </w:p>
    <w:p w:rsidR="00CF75DF" w:rsidRPr="00B024C5" w:rsidP="3033A31F" w14:paraId="53C28AE5" w14:textId="77777777">
      <w:pPr>
        <w:autoSpaceDE w:val="0"/>
        <w:autoSpaceDN w:val="0"/>
        <w:adjustRightInd w:val="0"/>
        <w:spacing w:after="0" w:line="240" w:lineRule="atLeast"/>
        <w:contextualSpacing/>
        <w:rPr>
          <w:rFonts w:eastAsia="Times New Roman" w:cstheme="minorHAnsi"/>
          <w:b/>
          <w:bCs/>
          <w:color w:val="000000"/>
          <w:u w:val="single"/>
        </w:rPr>
      </w:pPr>
      <w:r w:rsidRPr="00B024C5">
        <w:rPr>
          <w:rFonts w:eastAsia="Times New Roman" w:cstheme="minorHAnsi"/>
          <w:b/>
          <w:bCs/>
          <w:color w:val="000000" w:themeColor="text1"/>
          <w:u w:val="single"/>
        </w:rPr>
        <w:t>Pilot Study</w:t>
      </w:r>
    </w:p>
    <w:p w:rsidR="003E484F" w:rsidRPr="00B024C5" w:rsidP="3033A31F" w14:paraId="149680C7" w14:textId="702E2FEC">
      <w:pPr>
        <w:autoSpaceDE w:val="0"/>
        <w:autoSpaceDN w:val="0"/>
        <w:adjustRightInd w:val="0"/>
        <w:spacing w:after="0" w:line="240" w:lineRule="atLeast"/>
        <w:contextualSpacing/>
        <w:rPr>
          <w:rFonts w:eastAsia="Times New Roman" w:cstheme="minorHAnsi"/>
          <w:color w:val="000000" w:themeColor="text1"/>
        </w:rPr>
      </w:pPr>
      <w:r w:rsidRPr="00B024C5">
        <w:rPr>
          <w:rFonts w:eastAsia="Times New Roman" w:cstheme="minorHAnsi"/>
          <w:color w:val="000000" w:themeColor="text1"/>
        </w:rPr>
        <w:t>T</w:t>
      </w:r>
      <w:r w:rsidRPr="00B024C5" w:rsidR="00CF75DF">
        <w:rPr>
          <w:rFonts w:eastAsia="Times New Roman" w:cstheme="minorHAnsi"/>
          <w:color w:val="000000" w:themeColor="text1"/>
        </w:rPr>
        <w:t xml:space="preserve">he HS2K team will select an initial sample of 20 HS programs and use administrative data to determine whether LEAs, HS centers, and elementary schools can be easily and accurately identified. The team will </w:t>
      </w:r>
      <w:r w:rsidRPr="00B024C5" w:rsidR="00CF75DF">
        <w:rPr>
          <w:rFonts w:eastAsia="Times New Roman" w:cstheme="minorHAnsi"/>
          <w:color w:val="000000" w:themeColor="text1"/>
        </w:rPr>
        <w:t>use the HS Early Childhood Learning &amp; Knowledge Center (ECLKC) 2024 HS Center Location Datasets</w:t>
      </w:r>
      <w:r>
        <w:rPr>
          <w:rFonts w:eastAsia="Times New Roman" w:cstheme="minorHAnsi"/>
          <w:color w:val="000000"/>
          <w:vertAlign w:val="superscript"/>
        </w:rPr>
        <w:footnoteReference w:id="7"/>
      </w:r>
      <w:r w:rsidRPr="00B024C5" w:rsidR="00CF75DF">
        <w:rPr>
          <w:rFonts w:eastAsia="Times New Roman" w:cstheme="minorHAnsi"/>
          <w:color w:val="000000" w:themeColor="text1"/>
        </w:rPr>
        <w:t xml:space="preserve"> and the ACF’s Active Centers File to identify HS centers and the National Center for Education Statistics (NCES) 2023-24 Elementary/Secondary Information System (</w:t>
      </w:r>
      <w:r w:rsidRPr="00B024C5" w:rsidR="00CF75DF">
        <w:rPr>
          <w:rFonts w:eastAsia="Times New Roman" w:cstheme="minorHAnsi"/>
          <w:color w:val="000000" w:themeColor="text1"/>
        </w:rPr>
        <w:t>ElSi</w:t>
      </w:r>
      <w:r w:rsidRPr="00B024C5" w:rsidR="00CF75DF">
        <w:rPr>
          <w:rFonts w:eastAsia="Times New Roman" w:cstheme="minorHAnsi"/>
          <w:color w:val="000000" w:themeColor="text1"/>
        </w:rPr>
        <w:t>) Common Core of Data (CCD) and Private School Survey (PSS)</w:t>
      </w:r>
      <w:r>
        <w:rPr>
          <w:rFonts w:eastAsia="Times New Roman" w:cstheme="minorHAnsi"/>
          <w:color w:val="000000"/>
          <w:vertAlign w:val="superscript"/>
        </w:rPr>
        <w:footnoteReference w:id="8"/>
      </w:r>
      <w:r w:rsidRPr="00B024C5" w:rsidR="00CF75DF">
        <w:rPr>
          <w:rFonts w:eastAsia="Times New Roman" w:cstheme="minorHAnsi"/>
          <w:color w:val="000000" w:themeColor="text1"/>
          <w:vertAlign w:val="superscript"/>
        </w:rPr>
        <w:t>,</w:t>
      </w:r>
      <w:r>
        <w:rPr>
          <w:rFonts w:eastAsia="Times New Roman" w:cstheme="minorHAnsi"/>
          <w:color w:val="000000"/>
          <w:vertAlign w:val="superscript"/>
        </w:rPr>
        <w:footnoteReference w:id="9"/>
      </w:r>
      <w:r w:rsidRPr="00B024C5" w:rsidR="00CF75DF">
        <w:rPr>
          <w:rFonts w:eastAsia="Times New Roman" w:cstheme="minorHAnsi"/>
          <w:color w:val="000000" w:themeColor="text1"/>
        </w:rPr>
        <w:t xml:space="preserve"> to identify LEAs and elementary schools. From the initial pilot sample, the HS2K team will select a subsample of five HS Programs (and their associated LEAs, centers, and schools) to pilot the recruitment strategy. The HS Programs will be purposively selected to ensure that the stratification characteristics of interest (e.g., rurality, agency type, program type) are adequately represented. The team will then continue to recruit LEAs, HS centers, elementary schools, HS lead teachers, and kindergarten </w:t>
      </w:r>
      <w:r w:rsidRPr="00B024C5" w:rsidR="00292C53">
        <w:rPr>
          <w:rFonts w:eastAsia="Times New Roman" w:cstheme="minorHAnsi"/>
          <w:color w:val="000000" w:themeColor="text1"/>
        </w:rPr>
        <w:t xml:space="preserve">lead </w:t>
      </w:r>
      <w:r w:rsidRPr="00B024C5" w:rsidR="00CF75DF">
        <w:rPr>
          <w:rFonts w:eastAsia="Times New Roman" w:cstheme="minorHAnsi"/>
          <w:color w:val="000000" w:themeColor="text1"/>
        </w:rPr>
        <w:t>teacher</w:t>
      </w:r>
      <w:r w:rsidRPr="00B024C5" w:rsidR="00292C53">
        <w:rPr>
          <w:rFonts w:eastAsia="Times New Roman" w:cstheme="minorHAnsi"/>
          <w:color w:val="000000" w:themeColor="text1"/>
        </w:rPr>
        <w:t>s</w:t>
      </w:r>
      <w:r w:rsidRPr="00B024C5" w:rsidR="00CF75DF">
        <w:rPr>
          <w:rFonts w:eastAsia="Times New Roman" w:cstheme="minorHAnsi"/>
          <w:color w:val="000000" w:themeColor="text1"/>
        </w:rPr>
        <w:t>.</w:t>
      </w:r>
      <w:r w:rsidRPr="00B024C5" w:rsidR="00451C62">
        <w:rPr>
          <w:rFonts w:eastAsia="Times New Roman" w:cstheme="minorHAnsi"/>
          <w:color w:val="000000" w:themeColor="text1"/>
        </w:rPr>
        <w:t xml:space="preserve"> </w:t>
      </w:r>
      <w:r w:rsidRPr="00B024C5">
        <w:rPr>
          <w:rFonts w:eastAsia="Times New Roman" w:cstheme="minorHAnsi"/>
          <w:color w:val="000000" w:themeColor="text1"/>
        </w:rPr>
        <w:t xml:space="preserve"> </w:t>
      </w:r>
      <w:r w:rsidRPr="00B024C5" w:rsidR="008158E7">
        <w:rPr>
          <w:rFonts w:eastAsia="Times New Roman" w:cstheme="minorHAnsi"/>
          <w:color w:val="000000" w:themeColor="text1"/>
        </w:rPr>
        <w:t xml:space="preserve">The team will attempt to recruit 5 HS programs and collect data from 5 program directors; for each of the 5 HS programs, the team will attempt to recruit one or two LEAs; for each of the </w:t>
      </w:r>
      <w:r w:rsidRPr="00B024C5" w:rsidR="0011747E">
        <w:rPr>
          <w:rFonts w:eastAsia="Times New Roman" w:cstheme="minorHAnsi"/>
          <w:color w:val="000000" w:themeColor="text1"/>
        </w:rPr>
        <w:t>HS programs</w:t>
      </w:r>
      <w:r w:rsidRPr="00B024C5" w:rsidR="008158E7">
        <w:rPr>
          <w:rFonts w:eastAsia="Times New Roman" w:cstheme="minorHAnsi"/>
          <w:color w:val="000000" w:themeColor="text1"/>
        </w:rPr>
        <w:t xml:space="preserve">, the team will recruit 1 HS center and attempt to collect data from a total of 10 HS center directors and 10 HS lead teachers; for each of the recruited LEAs, the team will recruit 1 elementary school and collect data from one elementary school principal associated with each LEA and one kindergarten teacher associated with each participating school principal. </w:t>
      </w:r>
      <w:r w:rsidRPr="00B024C5">
        <w:rPr>
          <w:rFonts w:eastAsia="Times New Roman" w:cstheme="minorHAnsi"/>
          <w:color w:val="000000" w:themeColor="text1"/>
        </w:rPr>
        <w:t xml:space="preserve">The team believes </w:t>
      </w:r>
      <w:r w:rsidRPr="00B024C5" w:rsidR="00063BAF">
        <w:rPr>
          <w:rFonts w:eastAsia="Times New Roman" w:cstheme="minorHAnsi"/>
          <w:color w:val="000000" w:themeColor="text1"/>
        </w:rPr>
        <w:t>that five</w:t>
      </w:r>
      <w:r w:rsidRPr="00B024C5">
        <w:rPr>
          <w:rFonts w:eastAsia="Times New Roman" w:cstheme="minorHAnsi"/>
          <w:color w:val="000000" w:themeColor="text1"/>
        </w:rPr>
        <w:t xml:space="preserve"> HS Programs is the minimally sufficient number of cases to </w:t>
      </w:r>
      <w:r w:rsidRPr="00B024C5" w:rsidR="008158E7">
        <w:rPr>
          <w:rFonts w:eastAsia="Times New Roman" w:cstheme="minorHAnsi"/>
          <w:color w:val="000000" w:themeColor="text1"/>
        </w:rPr>
        <w:t>determine if our sampling strategy works</w:t>
      </w:r>
      <w:r w:rsidRPr="00B024C5" w:rsidR="000B4637">
        <w:rPr>
          <w:rFonts w:eastAsia="Times New Roman" w:cstheme="minorHAnsi"/>
          <w:color w:val="000000" w:themeColor="text1"/>
        </w:rPr>
        <w:t xml:space="preserve"> or needs to be revised,</w:t>
      </w:r>
      <w:r w:rsidRPr="00B024C5" w:rsidR="008158E7">
        <w:rPr>
          <w:rFonts w:eastAsia="Times New Roman" w:cstheme="minorHAnsi"/>
          <w:color w:val="000000" w:themeColor="text1"/>
        </w:rPr>
        <w:t xml:space="preserve"> as well as to determine if the methodology proposed is feasible.</w:t>
      </w:r>
    </w:p>
    <w:p w:rsidR="003E484F" w:rsidRPr="00B024C5" w:rsidP="3033A31F" w14:paraId="5A032CEB" w14:textId="77777777">
      <w:pPr>
        <w:autoSpaceDE w:val="0"/>
        <w:autoSpaceDN w:val="0"/>
        <w:adjustRightInd w:val="0"/>
        <w:spacing w:after="0" w:line="240" w:lineRule="atLeast"/>
        <w:contextualSpacing/>
        <w:rPr>
          <w:rFonts w:eastAsia="Times New Roman" w:cstheme="minorHAnsi"/>
          <w:color w:val="000000" w:themeColor="text1"/>
        </w:rPr>
      </w:pPr>
    </w:p>
    <w:p w:rsidR="00CF75DF" w:rsidRPr="00B024C5" w:rsidP="3033A31F" w14:paraId="69575D10" w14:textId="772177F0">
      <w:pPr>
        <w:autoSpaceDE w:val="0"/>
        <w:autoSpaceDN w:val="0"/>
        <w:adjustRightInd w:val="0"/>
        <w:spacing w:after="0" w:line="240" w:lineRule="atLeast"/>
        <w:contextualSpacing/>
        <w:rPr>
          <w:rFonts w:eastAsia="Times New Roman" w:cstheme="minorHAnsi"/>
          <w:color w:val="000000" w:themeColor="text1"/>
        </w:rPr>
      </w:pPr>
      <w:r w:rsidRPr="00B024C5">
        <w:rPr>
          <w:rFonts w:eastAsia="Times New Roman" w:cstheme="minorHAnsi"/>
          <w:color w:val="000000" w:themeColor="text1"/>
        </w:rPr>
        <w:t xml:space="preserve">Additional details about the sampling plan </w:t>
      </w:r>
      <w:r w:rsidRPr="00B024C5" w:rsidR="00BF0209">
        <w:rPr>
          <w:rFonts w:eastAsia="Times New Roman" w:cstheme="minorHAnsi"/>
          <w:color w:val="000000" w:themeColor="text1"/>
        </w:rPr>
        <w:t xml:space="preserve">for the planned national descriptive study (which the pilot study will mimic) </w:t>
      </w:r>
      <w:r w:rsidRPr="00B024C5">
        <w:rPr>
          <w:rFonts w:eastAsia="Times New Roman" w:cstheme="minorHAnsi"/>
          <w:color w:val="000000" w:themeColor="text1"/>
        </w:rPr>
        <w:t>can be found below.</w:t>
      </w:r>
    </w:p>
    <w:p w:rsidR="00404A15" w:rsidRPr="00B024C5" w:rsidP="00F978E2" w14:paraId="3CBF723E" w14:textId="77777777">
      <w:pPr>
        <w:autoSpaceDE w:val="0"/>
        <w:autoSpaceDN w:val="0"/>
        <w:adjustRightInd w:val="0"/>
        <w:spacing w:after="0" w:line="240" w:lineRule="atLeast"/>
        <w:contextualSpacing/>
        <w:rPr>
          <w:rFonts w:eastAsia="Times New Roman" w:cstheme="minorHAnsi"/>
          <w:color w:val="000000"/>
        </w:rPr>
      </w:pPr>
    </w:p>
    <w:p w:rsidR="00C554A7" w:rsidRPr="00B024C5" w:rsidP="004E2F4B" w14:paraId="21CD81E7" w14:textId="15D96440">
      <w:pPr>
        <w:autoSpaceDE w:val="0"/>
        <w:autoSpaceDN w:val="0"/>
        <w:adjustRightInd w:val="0"/>
        <w:spacing w:after="120" w:line="240" w:lineRule="atLeast"/>
        <w:contextualSpacing/>
        <w:rPr>
          <w:rFonts w:cstheme="minorHAnsi"/>
          <w:b/>
          <w:color w:val="000000"/>
          <w:u w:val="single"/>
        </w:rPr>
      </w:pPr>
      <w:r w:rsidRPr="00B024C5">
        <w:rPr>
          <w:rFonts w:cstheme="minorHAnsi"/>
          <w:b/>
          <w:color w:val="000000"/>
          <w:u w:val="single"/>
        </w:rPr>
        <w:t xml:space="preserve">National </w:t>
      </w:r>
      <w:r w:rsidRPr="00B024C5" w:rsidR="0029600A">
        <w:rPr>
          <w:rFonts w:cstheme="minorHAnsi"/>
          <w:b/>
          <w:color w:val="000000"/>
          <w:u w:val="single"/>
        </w:rPr>
        <w:t>D</w:t>
      </w:r>
      <w:r w:rsidRPr="00B024C5">
        <w:rPr>
          <w:rFonts w:cstheme="minorHAnsi"/>
          <w:b/>
          <w:color w:val="000000"/>
          <w:u w:val="single"/>
        </w:rPr>
        <w:t xml:space="preserve">escriptive </w:t>
      </w:r>
      <w:r w:rsidRPr="00B024C5" w:rsidR="0029600A">
        <w:rPr>
          <w:rFonts w:cstheme="minorHAnsi"/>
          <w:b/>
          <w:color w:val="000000"/>
          <w:u w:val="single"/>
        </w:rPr>
        <w:t>S</w:t>
      </w:r>
      <w:r w:rsidRPr="00B024C5">
        <w:rPr>
          <w:rFonts w:cstheme="minorHAnsi"/>
          <w:b/>
          <w:color w:val="000000"/>
          <w:u w:val="single"/>
        </w:rPr>
        <w:t>tudy</w:t>
      </w:r>
    </w:p>
    <w:p w:rsidR="00404A15" w:rsidRPr="00B024C5" w:rsidP="3033A31F" w14:paraId="4A1335CA" w14:textId="3F9F8021">
      <w:pPr>
        <w:autoSpaceDE w:val="0"/>
        <w:autoSpaceDN w:val="0"/>
        <w:adjustRightInd w:val="0"/>
        <w:spacing w:after="0" w:line="240" w:lineRule="atLeast"/>
        <w:contextualSpacing/>
        <w:rPr>
          <w:rFonts w:eastAsia="Times New Roman" w:cstheme="minorHAnsi"/>
          <w:b/>
          <w:bCs/>
          <w:color w:val="000000"/>
        </w:rPr>
      </w:pPr>
      <w:r w:rsidRPr="00B024C5">
        <w:rPr>
          <w:rFonts w:eastAsia="Times New Roman" w:cstheme="minorHAnsi"/>
          <w:b/>
          <w:bCs/>
          <w:color w:val="000000" w:themeColor="text1"/>
        </w:rPr>
        <w:t>Creation of the Sample Frame</w:t>
      </w:r>
    </w:p>
    <w:p w:rsidR="00404A15" w:rsidRPr="00B024C5" w:rsidP="3033A31F" w14:paraId="5E0362B1" w14:textId="59A6FD6A">
      <w:pPr>
        <w:autoSpaceDE w:val="0"/>
        <w:autoSpaceDN w:val="0"/>
        <w:adjustRightInd w:val="0"/>
        <w:spacing w:after="0" w:line="240" w:lineRule="atLeast"/>
        <w:contextualSpacing/>
        <w:rPr>
          <w:rFonts w:eastAsia="Times New Roman" w:cstheme="minorHAnsi"/>
          <w:color w:val="000000"/>
        </w:rPr>
      </w:pPr>
      <w:r w:rsidRPr="00B024C5">
        <w:rPr>
          <w:rFonts w:eastAsia="Times New Roman" w:cstheme="minorHAnsi"/>
          <w:color w:val="000000" w:themeColor="text1"/>
        </w:rPr>
        <w:t xml:space="preserve">The </w:t>
      </w:r>
      <w:r w:rsidRPr="00B024C5">
        <w:rPr>
          <w:rFonts w:eastAsia="Times New Roman" w:cstheme="minorHAnsi"/>
          <w:b/>
          <w:bCs/>
          <w:color w:val="000000" w:themeColor="text1"/>
        </w:rPr>
        <w:t>sample frame</w:t>
      </w:r>
      <w:r w:rsidRPr="00B024C5">
        <w:rPr>
          <w:rFonts w:eastAsia="Times New Roman" w:cstheme="minorHAnsi"/>
          <w:color w:val="000000" w:themeColor="text1"/>
        </w:rPr>
        <w:t xml:space="preserve">, or the list of HS programs considered eligible to be sampled for the study, will include all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programs—that is, grant recipients and delegate agencies that directly provide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services to children who will be transitioning to kindergarten the next school year and that have established relationships with their local LEAs (per the PIR).</w:t>
      </w:r>
      <w:r w:rsidRPr="00B024C5" w:rsidR="6C2B7EE6">
        <w:rPr>
          <w:rFonts w:eastAsia="Times New Roman" w:cstheme="minorHAnsi"/>
          <w:color w:val="000000" w:themeColor="text1"/>
        </w:rPr>
        <w:t xml:space="preserve"> Programs that provide only Early </w:t>
      </w:r>
      <w:r w:rsidRPr="00B024C5" w:rsidR="00FA44E3">
        <w:rPr>
          <w:rFonts w:eastAsia="Times New Roman" w:cstheme="minorHAnsi"/>
          <w:color w:val="000000" w:themeColor="text1"/>
        </w:rPr>
        <w:t>HS</w:t>
      </w:r>
      <w:r w:rsidRPr="00B024C5" w:rsidR="6C2B7EE6">
        <w:rPr>
          <w:rFonts w:eastAsia="Times New Roman" w:cstheme="minorHAnsi"/>
          <w:color w:val="000000" w:themeColor="text1"/>
        </w:rPr>
        <w:t xml:space="preserve"> services will be excluded since they do not engage in kindergarten transitions. </w:t>
      </w:r>
      <w:r w:rsidRPr="00B024C5">
        <w:rPr>
          <w:rFonts w:eastAsia="Times New Roman" w:cstheme="minorHAnsi"/>
          <w:color w:val="000000" w:themeColor="text1"/>
        </w:rPr>
        <w:t xml:space="preserve">The study team </w:t>
      </w:r>
      <w:r w:rsidRPr="00B024C5" w:rsidR="00D33405">
        <w:rPr>
          <w:rFonts w:eastAsia="Times New Roman" w:cstheme="minorHAnsi"/>
          <w:color w:val="000000" w:themeColor="text1"/>
        </w:rPr>
        <w:t xml:space="preserve">will use </w:t>
      </w:r>
      <w:r w:rsidRPr="00B024C5">
        <w:rPr>
          <w:rFonts w:eastAsia="Times New Roman" w:cstheme="minorHAnsi"/>
          <w:color w:val="000000" w:themeColor="text1"/>
        </w:rPr>
        <w:t xml:space="preserve">three sources of administrative data to create the sample frame and to determine which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programs to sample for the study: </w:t>
      </w:r>
    </w:p>
    <w:p w:rsidR="00C76952" w:rsidRPr="00B024C5" w:rsidP="00404A15" w14:paraId="265D2127" w14:textId="77777777">
      <w:pPr>
        <w:autoSpaceDE w:val="0"/>
        <w:autoSpaceDN w:val="0"/>
        <w:adjustRightInd w:val="0"/>
        <w:spacing w:after="0" w:line="240" w:lineRule="atLeast"/>
        <w:contextualSpacing/>
        <w:rPr>
          <w:rFonts w:eastAsia="Times New Roman" w:cstheme="minorHAnsi"/>
          <w:color w:val="000000"/>
        </w:rPr>
      </w:pPr>
    </w:p>
    <w:p w:rsidR="00404A15" w:rsidRPr="00B024C5" w:rsidP="3033A31F" w14:paraId="42EE181C" w14:textId="472E8E42">
      <w:pPr>
        <w:numPr>
          <w:ilvl w:val="0"/>
          <w:numId w:val="30"/>
        </w:numPr>
        <w:autoSpaceDE w:val="0"/>
        <w:autoSpaceDN w:val="0"/>
        <w:adjustRightInd w:val="0"/>
        <w:spacing w:after="0" w:line="240" w:lineRule="atLeast"/>
        <w:contextualSpacing/>
        <w:rPr>
          <w:rFonts w:eastAsia="Times New Roman" w:cstheme="minorHAnsi"/>
          <w:color w:val="000000"/>
        </w:rPr>
      </w:pPr>
      <w:r w:rsidRPr="00B024C5">
        <w:rPr>
          <w:rFonts w:eastAsia="Times New Roman" w:cstheme="minorHAnsi"/>
          <w:color w:val="000000"/>
        </w:rPr>
        <w:t xml:space="preserve">The </w:t>
      </w:r>
      <w:r w:rsidRPr="00B024C5" w:rsidR="00FA44E3">
        <w:rPr>
          <w:rFonts w:eastAsia="Times New Roman" w:cstheme="minorHAnsi"/>
          <w:color w:val="000000"/>
        </w:rPr>
        <w:t>HS</w:t>
      </w:r>
      <w:r w:rsidRPr="00B024C5">
        <w:rPr>
          <w:rFonts w:eastAsia="Times New Roman" w:cstheme="minorHAnsi"/>
          <w:color w:val="000000"/>
        </w:rPr>
        <w:t xml:space="preserve"> Program Information Report (PIR), ACF’s source for administrative data on </w:t>
      </w:r>
      <w:r w:rsidRPr="00B024C5" w:rsidR="00FA44E3">
        <w:rPr>
          <w:rFonts w:eastAsia="Times New Roman" w:cstheme="minorHAnsi"/>
          <w:color w:val="000000"/>
        </w:rPr>
        <w:t>HS</w:t>
      </w:r>
      <w:r w:rsidRPr="00B024C5">
        <w:rPr>
          <w:rFonts w:eastAsia="Times New Roman" w:cstheme="minorHAnsi"/>
          <w:color w:val="000000"/>
        </w:rPr>
        <w:t>.</w:t>
      </w:r>
      <w:r>
        <w:rPr>
          <w:rFonts w:eastAsia="Times New Roman" w:cstheme="minorHAnsi"/>
          <w:color w:val="000000"/>
          <w:vertAlign w:val="superscript"/>
        </w:rPr>
        <w:footnoteReference w:id="10"/>
      </w:r>
      <w:r w:rsidRPr="00B024C5">
        <w:rPr>
          <w:rFonts w:eastAsia="Times New Roman" w:cstheme="minorHAnsi"/>
          <w:color w:val="000000"/>
        </w:rPr>
        <w:t xml:space="preserve"> The study team will use the latest available PIR to develop the sample frame. Given the PIR publication schedule, </w:t>
      </w:r>
      <w:r w:rsidRPr="00B024C5" w:rsidR="00DF01D7">
        <w:rPr>
          <w:rFonts w:eastAsia="Times New Roman" w:cstheme="minorHAnsi"/>
          <w:color w:val="000000"/>
        </w:rPr>
        <w:t>the HS2K team</w:t>
      </w:r>
      <w:r w:rsidRPr="00B024C5">
        <w:rPr>
          <w:rFonts w:eastAsia="Times New Roman" w:cstheme="minorHAnsi"/>
          <w:color w:val="000000"/>
        </w:rPr>
        <w:t xml:space="preserve"> will likely use the PIR data published for programs operating during the prior program year (2025-2026).</w:t>
      </w:r>
    </w:p>
    <w:p w:rsidR="00404A15" w:rsidRPr="00B024C5" w:rsidP="3033A31F" w14:paraId="431FD505" w14:textId="17CC0E79">
      <w:pPr>
        <w:numPr>
          <w:ilvl w:val="0"/>
          <w:numId w:val="30"/>
        </w:numPr>
        <w:autoSpaceDE w:val="0"/>
        <w:autoSpaceDN w:val="0"/>
        <w:adjustRightInd w:val="0"/>
        <w:spacing w:after="0" w:line="240" w:lineRule="atLeast"/>
        <w:contextualSpacing/>
        <w:rPr>
          <w:rFonts w:eastAsia="Times New Roman" w:cstheme="minorHAnsi"/>
          <w:color w:val="000000"/>
        </w:rPr>
      </w:pPr>
      <w:r w:rsidRPr="00B024C5">
        <w:rPr>
          <w:rFonts w:eastAsia="Times New Roman" w:cstheme="minorHAnsi"/>
          <w:color w:val="000000" w:themeColor="text1"/>
        </w:rPr>
        <w:t xml:space="preserve">Grant recipient and delegate agency locations and contacts </w:t>
      </w:r>
      <w:r w:rsidRPr="00B024C5" w:rsidR="3DA0F587">
        <w:rPr>
          <w:rFonts w:eastAsia="Times New Roman" w:cstheme="minorHAnsi"/>
          <w:color w:val="000000" w:themeColor="text1"/>
        </w:rPr>
        <w:t>obtained from the Active Centers file</w:t>
      </w:r>
      <w:r w:rsidRPr="00B024C5" w:rsidR="00D437C2">
        <w:rPr>
          <w:rFonts w:eastAsia="Times New Roman" w:cstheme="minorHAnsi"/>
          <w:color w:val="000000" w:themeColor="text1"/>
        </w:rPr>
        <w:t xml:space="preserve"> </w:t>
      </w:r>
      <w:r w:rsidRPr="00B024C5">
        <w:rPr>
          <w:rFonts w:eastAsia="Times New Roman" w:cstheme="minorHAnsi"/>
          <w:color w:val="000000" w:themeColor="text1"/>
        </w:rPr>
        <w:t xml:space="preserve">downloaded from the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Enterprise System</w:t>
      </w:r>
      <w:r w:rsidRPr="00B024C5" w:rsidR="7E549368">
        <w:rPr>
          <w:rFonts w:eastAsia="Times New Roman" w:cstheme="minorHAnsi"/>
          <w:color w:val="000000" w:themeColor="text1"/>
        </w:rPr>
        <w:t xml:space="preserve"> (HSES</w:t>
      </w:r>
      <w:r w:rsidRPr="00B024C5">
        <w:rPr>
          <w:rFonts w:eastAsia="Times New Roman" w:cstheme="minorHAnsi"/>
          <w:color w:val="000000" w:themeColor="text1"/>
        </w:rPr>
        <w:t xml:space="preserve">). </w:t>
      </w:r>
    </w:p>
    <w:p w:rsidR="00404A15" w:rsidRPr="00B024C5" w:rsidP="3033A31F" w14:paraId="373BFB68" w14:textId="65E8DDD6">
      <w:pPr>
        <w:numPr>
          <w:ilvl w:val="0"/>
          <w:numId w:val="30"/>
        </w:numPr>
        <w:autoSpaceDE w:val="0"/>
        <w:autoSpaceDN w:val="0"/>
        <w:adjustRightInd w:val="0"/>
        <w:spacing w:after="0" w:line="240" w:lineRule="atLeast"/>
        <w:contextualSpacing/>
        <w:rPr>
          <w:rFonts w:eastAsia="Times New Roman" w:cstheme="minorHAnsi"/>
          <w:color w:val="000000"/>
        </w:rPr>
      </w:pPr>
      <w:r w:rsidRPr="00B024C5">
        <w:rPr>
          <w:rFonts w:eastAsia="Times New Roman" w:cstheme="minorHAnsi"/>
          <w:color w:val="000000" w:themeColor="text1"/>
        </w:rPr>
        <w:t xml:space="preserve">A list from </w:t>
      </w:r>
      <w:r w:rsidRPr="00B024C5" w:rsidR="00014315">
        <w:rPr>
          <w:rFonts w:eastAsia="Times New Roman" w:cstheme="minorHAnsi"/>
          <w:color w:val="000000" w:themeColor="text1"/>
        </w:rPr>
        <w:t xml:space="preserve">the Office of </w:t>
      </w:r>
      <w:r w:rsidRPr="00B024C5" w:rsidR="00FA44E3">
        <w:rPr>
          <w:rFonts w:eastAsia="Times New Roman" w:cstheme="minorHAnsi"/>
          <w:color w:val="000000" w:themeColor="text1"/>
        </w:rPr>
        <w:t>HS</w:t>
      </w:r>
      <w:r w:rsidRPr="00B024C5" w:rsidR="00014315">
        <w:rPr>
          <w:rFonts w:eastAsia="Times New Roman" w:cstheme="minorHAnsi"/>
          <w:color w:val="000000" w:themeColor="text1"/>
        </w:rPr>
        <w:t xml:space="preserve"> </w:t>
      </w:r>
      <w:r w:rsidRPr="00B024C5" w:rsidR="003430BD">
        <w:rPr>
          <w:rFonts w:eastAsia="Times New Roman" w:cstheme="minorHAnsi"/>
          <w:color w:val="000000" w:themeColor="text1"/>
        </w:rPr>
        <w:t>(OHS)</w:t>
      </w:r>
      <w:r w:rsidRPr="00B024C5" w:rsidR="00014315">
        <w:rPr>
          <w:rFonts w:eastAsia="Times New Roman" w:cstheme="minorHAnsi"/>
          <w:color w:val="000000" w:themeColor="text1"/>
        </w:rPr>
        <w:t xml:space="preserve"> </w:t>
      </w:r>
      <w:r w:rsidRPr="00B024C5">
        <w:rPr>
          <w:rFonts w:eastAsia="Times New Roman" w:cstheme="minorHAnsi"/>
          <w:color w:val="000000" w:themeColor="text1"/>
        </w:rPr>
        <w:t xml:space="preserve">with the Agency ID for current grant recipients, the 2025-2026 grant number associated with that account, and the current </w:t>
      </w:r>
      <w:r w:rsidRPr="00B024C5" w:rsidR="5862A56F">
        <w:rPr>
          <w:rFonts w:eastAsia="Times New Roman" w:cstheme="minorHAnsi"/>
          <w:color w:val="000000" w:themeColor="text1"/>
        </w:rPr>
        <w:t>(2026-2027)</w:t>
      </w:r>
      <w:r w:rsidRPr="00B024C5">
        <w:rPr>
          <w:rFonts w:eastAsia="Times New Roman" w:cstheme="minorHAnsi"/>
          <w:color w:val="000000" w:themeColor="text1"/>
        </w:rPr>
        <w:t xml:space="preserve"> grant number. </w:t>
      </w:r>
    </w:p>
    <w:p w:rsidR="007F30DA" w:rsidRPr="00B024C5" w:rsidP="00404A15" w14:paraId="5953AE96" w14:textId="77777777">
      <w:pPr>
        <w:autoSpaceDE w:val="0"/>
        <w:autoSpaceDN w:val="0"/>
        <w:adjustRightInd w:val="0"/>
        <w:spacing w:after="0" w:line="240" w:lineRule="atLeast"/>
        <w:contextualSpacing/>
        <w:rPr>
          <w:rFonts w:eastAsia="Times New Roman" w:cstheme="minorHAnsi"/>
          <w:color w:val="000000"/>
        </w:rPr>
      </w:pPr>
    </w:p>
    <w:p w:rsidR="00404A15" w:rsidRPr="00B024C5" w:rsidP="3033A31F" w14:paraId="13288F6A" w14:textId="328CFFA4">
      <w:pPr>
        <w:autoSpaceDE w:val="0"/>
        <w:autoSpaceDN w:val="0"/>
        <w:adjustRightInd w:val="0"/>
        <w:spacing w:after="0" w:line="240" w:lineRule="atLeast"/>
        <w:contextualSpacing/>
        <w:rPr>
          <w:rFonts w:eastAsia="Times New Roman" w:cstheme="minorHAnsi"/>
          <w:color w:val="000000"/>
        </w:rPr>
      </w:pPr>
      <w:r w:rsidRPr="00B024C5">
        <w:rPr>
          <w:rFonts w:eastAsia="Times New Roman" w:cstheme="minorHAnsi"/>
          <w:color w:val="000000" w:themeColor="text1"/>
        </w:rPr>
        <w:t>The team</w:t>
      </w:r>
      <w:r w:rsidRPr="00B024C5" w:rsidR="62B81314">
        <w:rPr>
          <w:rFonts w:eastAsia="Times New Roman" w:cstheme="minorHAnsi"/>
          <w:color w:val="000000" w:themeColor="text1"/>
        </w:rPr>
        <w:t xml:space="preserve"> will start with the PIR and co</w:t>
      </w:r>
      <w:r w:rsidRPr="00B024C5" w:rsidR="16FD7A03">
        <w:rPr>
          <w:rFonts w:eastAsia="Times New Roman" w:cstheme="minorHAnsi"/>
          <w:color w:val="000000" w:themeColor="text1"/>
        </w:rPr>
        <w:t>mbine</w:t>
      </w:r>
      <w:r w:rsidRPr="00B024C5" w:rsidR="62B81314">
        <w:rPr>
          <w:rFonts w:eastAsia="Times New Roman" w:cstheme="minorHAnsi"/>
          <w:color w:val="000000" w:themeColor="text1"/>
        </w:rPr>
        <w:t xml:space="preserve"> grant numbers</w:t>
      </w:r>
      <w:r w:rsidRPr="00B024C5" w:rsidR="5AC1176E">
        <w:rPr>
          <w:rFonts w:eastAsia="Times New Roman" w:cstheme="minorHAnsi"/>
          <w:color w:val="000000" w:themeColor="text1"/>
        </w:rPr>
        <w:t xml:space="preserve"> that are associated with the same </w:t>
      </w:r>
      <w:r w:rsidRPr="00B024C5" w:rsidR="00FA44E3">
        <w:rPr>
          <w:rFonts w:eastAsia="Times New Roman" w:cstheme="minorHAnsi"/>
          <w:color w:val="000000" w:themeColor="text1"/>
        </w:rPr>
        <w:t>HS</w:t>
      </w:r>
      <w:r w:rsidRPr="00B024C5" w:rsidR="5AC1176E">
        <w:rPr>
          <w:rFonts w:eastAsia="Times New Roman" w:cstheme="minorHAnsi"/>
          <w:color w:val="000000" w:themeColor="text1"/>
        </w:rPr>
        <w:t xml:space="preserve"> program (</w:t>
      </w:r>
      <w:r w:rsidRPr="00B024C5" w:rsidR="00D817D8">
        <w:rPr>
          <w:rFonts w:eastAsia="Times New Roman" w:cstheme="minorHAnsi"/>
          <w:color w:val="000000" w:themeColor="text1"/>
        </w:rPr>
        <w:t xml:space="preserve">i.e., </w:t>
      </w:r>
      <w:r w:rsidRPr="00B024C5" w:rsidR="5AC1176E">
        <w:rPr>
          <w:rFonts w:eastAsia="Times New Roman" w:cstheme="minorHAnsi"/>
          <w:color w:val="000000" w:themeColor="text1"/>
        </w:rPr>
        <w:t xml:space="preserve">some </w:t>
      </w:r>
      <w:r w:rsidRPr="00B024C5" w:rsidR="00FA44E3">
        <w:rPr>
          <w:rFonts w:eastAsia="Times New Roman" w:cstheme="minorHAnsi"/>
          <w:color w:val="000000" w:themeColor="text1"/>
        </w:rPr>
        <w:t>HS</w:t>
      </w:r>
      <w:r w:rsidRPr="00B024C5" w:rsidR="5AC1176E">
        <w:rPr>
          <w:rFonts w:eastAsia="Times New Roman" w:cstheme="minorHAnsi"/>
          <w:color w:val="000000" w:themeColor="text1"/>
        </w:rPr>
        <w:t xml:space="preserve"> programs have t</w:t>
      </w:r>
      <w:r w:rsidRPr="00B024C5" w:rsidR="596AEFBB">
        <w:rPr>
          <w:rFonts w:eastAsia="Times New Roman" w:cstheme="minorHAnsi"/>
          <w:color w:val="000000" w:themeColor="text1"/>
        </w:rPr>
        <w:t>wo or more grant numbers in the PIR)</w:t>
      </w:r>
      <w:r w:rsidRPr="00B024C5" w:rsidR="68268B54">
        <w:rPr>
          <w:rFonts w:eastAsia="Times New Roman" w:cstheme="minorHAnsi"/>
          <w:color w:val="000000" w:themeColor="text1"/>
        </w:rPr>
        <w:t>,</w:t>
      </w:r>
      <w:r w:rsidRPr="00B024C5">
        <w:rPr>
          <w:rFonts w:eastAsia="Times New Roman" w:cstheme="minorHAnsi"/>
          <w:color w:val="000000" w:themeColor="text1"/>
        </w:rPr>
        <w:t xml:space="preserve"> then link the grant </w:t>
      </w:r>
      <w:r w:rsidRPr="00B024C5">
        <w:rPr>
          <w:rFonts w:eastAsia="Times New Roman" w:cstheme="minorHAnsi"/>
          <w:color w:val="000000" w:themeColor="text1"/>
        </w:rPr>
        <w:t xml:space="preserve">numbers in the PIR and the grant recipients’ and delegate agencies’ locations (which will range from a single site in one state to multiple sites across multiple states) to create a list of HS programs </w:t>
      </w:r>
      <w:r w:rsidRPr="00B024C5" w:rsidR="68268B54">
        <w:rPr>
          <w:rFonts w:eastAsia="Times New Roman" w:cstheme="minorHAnsi"/>
          <w:color w:val="000000" w:themeColor="text1"/>
        </w:rPr>
        <w:t xml:space="preserve">and HS centers </w:t>
      </w:r>
      <w:r w:rsidRPr="00B024C5">
        <w:rPr>
          <w:rFonts w:eastAsia="Times New Roman" w:cstheme="minorHAnsi"/>
          <w:color w:val="000000" w:themeColor="text1"/>
        </w:rPr>
        <w:t>operating in the 2026-2027 program year.</w:t>
      </w:r>
      <w:r w:rsidRPr="00B024C5" w:rsidR="68268B54">
        <w:rPr>
          <w:rFonts w:eastAsia="Times New Roman" w:cstheme="minorHAnsi"/>
          <w:color w:val="000000" w:themeColor="text1"/>
        </w:rPr>
        <w:t xml:space="preserve">  </w:t>
      </w:r>
    </w:p>
    <w:p w:rsidR="009863A5" w:rsidRPr="00B024C5" w:rsidP="00404A15" w14:paraId="2553597A" w14:textId="77777777">
      <w:pPr>
        <w:autoSpaceDE w:val="0"/>
        <w:autoSpaceDN w:val="0"/>
        <w:adjustRightInd w:val="0"/>
        <w:spacing w:after="0" w:line="240" w:lineRule="atLeast"/>
        <w:contextualSpacing/>
        <w:rPr>
          <w:rFonts w:eastAsia="Times New Roman" w:cstheme="minorHAnsi"/>
          <w:b/>
          <w:bCs/>
          <w:color w:val="000000"/>
        </w:rPr>
      </w:pPr>
    </w:p>
    <w:p w:rsidR="00404A15" w:rsidRPr="00B024C5" w:rsidP="00404A15" w14:paraId="161285B1" w14:textId="3C15A478">
      <w:pPr>
        <w:autoSpaceDE w:val="0"/>
        <w:autoSpaceDN w:val="0"/>
        <w:adjustRightInd w:val="0"/>
        <w:spacing w:after="0" w:line="240" w:lineRule="atLeast"/>
        <w:contextualSpacing/>
        <w:rPr>
          <w:rFonts w:eastAsia="Times New Roman" w:cstheme="minorHAnsi"/>
          <w:b/>
          <w:color w:val="000000"/>
        </w:rPr>
      </w:pPr>
      <w:r w:rsidRPr="00B024C5">
        <w:rPr>
          <w:rFonts w:eastAsia="Times New Roman" w:cstheme="minorHAnsi"/>
          <w:b/>
          <w:color w:val="000000"/>
        </w:rPr>
        <w:t xml:space="preserve">Sampling Procedure </w:t>
      </w:r>
    </w:p>
    <w:p w:rsidR="00404A15" w:rsidRPr="00B024C5" w:rsidP="00B024C5" w14:paraId="5F9F82E8" w14:textId="5CCA91C4">
      <w:pPr>
        <w:autoSpaceDE w:val="0"/>
        <w:autoSpaceDN w:val="0"/>
        <w:adjustRightInd w:val="0"/>
        <w:spacing w:after="0" w:line="240" w:lineRule="atLeast"/>
        <w:contextualSpacing/>
        <w:rPr>
          <w:rFonts w:eastAsia="Times New Roman" w:cstheme="minorHAnsi"/>
          <w:color w:val="000000"/>
        </w:rPr>
      </w:pPr>
      <w:r w:rsidRPr="00B024C5">
        <w:rPr>
          <w:rFonts w:eastAsia="Times New Roman" w:cstheme="minorHAnsi"/>
          <w:color w:val="000000" w:themeColor="text1"/>
        </w:rPr>
        <w:t xml:space="preserve">The </w:t>
      </w:r>
      <w:r w:rsidRPr="00B024C5">
        <w:rPr>
          <w:rFonts w:eastAsia="Times New Roman" w:cstheme="minorHAnsi"/>
          <w:b/>
          <w:bCs/>
          <w:color w:val="000000" w:themeColor="text1"/>
        </w:rPr>
        <w:t>sample frame</w:t>
      </w:r>
      <w:r w:rsidRPr="00B024C5">
        <w:rPr>
          <w:rFonts w:eastAsia="Times New Roman" w:cstheme="minorHAnsi"/>
          <w:color w:val="000000" w:themeColor="text1"/>
        </w:rPr>
        <w:t xml:space="preserve"> will include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programs that provide only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services, or both Early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and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services</w:t>
      </w:r>
      <w:r w:rsidRPr="00B024C5" w:rsidR="27E4296C">
        <w:rPr>
          <w:rFonts w:eastAsia="Times New Roman" w:cstheme="minorHAnsi"/>
          <w:color w:val="000000" w:themeColor="text1"/>
        </w:rPr>
        <w:t xml:space="preserve">, and will exclude </w:t>
      </w:r>
      <w:r w:rsidRPr="00B024C5" w:rsidR="00FA44E3">
        <w:rPr>
          <w:rFonts w:eastAsia="Times New Roman" w:cstheme="minorHAnsi"/>
          <w:color w:val="000000" w:themeColor="text1"/>
        </w:rPr>
        <w:t>HS</w:t>
      </w:r>
      <w:r w:rsidRPr="00B024C5" w:rsidR="27E4296C">
        <w:rPr>
          <w:rFonts w:eastAsia="Times New Roman" w:cstheme="minorHAnsi"/>
          <w:color w:val="000000" w:themeColor="text1"/>
        </w:rPr>
        <w:t xml:space="preserve"> programs that do not have an established relationship with </w:t>
      </w:r>
      <w:r w:rsidRPr="00B024C5" w:rsidR="27E4296C">
        <w:rPr>
          <w:rFonts w:eastAsia="Times New Roman" w:cstheme="minorHAnsi"/>
          <w:color w:val="000000" w:themeColor="text1"/>
        </w:rPr>
        <w:t>a LEA</w:t>
      </w:r>
      <w:r w:rsidRPr="00B024C5">
        <w:rPr>
          <w:rFonts w:eastAsia="Times New Roman" w:cstheme="minorHAnsi"/>
          <w:color w:val="000000" w:themeColor="text1"/>
        </w:rPr>
        <w:t xml:space="preserve">. The sample frame will include all eligible grant recipients and delegate agencies that directly provide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services.</w:t>
      </w:r>
      <w:r w:rsidRPr="00B024C5">
        <w:rPr>
          <w:rFonts w:eastAsia="Times New Roman" w:cstheme="minorHAnsi"/>
          <w:color w:val="000000" w:themeColor="text1"/>
          <w:vertAlign w:val="superscript"/>
        </w:rPr>
        <w:t xml:space="preserve"> </w:t>
      </w:r>
      <w:r w:rsidRPr="00B024C5">
        <w:rPr>
          <w:rFonts w:eastAsia="Times New Roman" w:cstheme="minorHAnsi"/>
          <w:color w:val="000000" w:themeColor="text1"/>
        </w:rPr>
        <w:t xml:space="preserve">There are </w:t>
      </w:r>
      <w:r w:rsidRPr="00B024C5" w:rsidR="000F612D">
        <w:rPr>
          <w:rFonts w:eastAsia="Times New Roman" w:cstheme="minorHAnsi"/>
          <w:color w:val="000000" w:themeColor="text1"/>
        </w:rPr>
        <w:t xml:space="preserve">four </w:t>
      </w:r>
      <w:r w:rsidRPr="00B024C5">
        <w:rPr>
          <w:rFonts w:eastAsia="Times New Roman" w:cstheme="minorHAnsi"/>
          <w:color w:val="000000" w:themeColor="text1"/>
        </w:rPr>
        <w:t xml:space="preserve">reasons </w:t>
      </w:r>
      <w:r w:rsidRPr="00B024C5" w:rsidR="18DAE14E">
        <w:rPr>
          <w:rFonts w:eastAsia="Times New Roman" w:cstheme="minorHAnsi"/>
          <w:color w:val="000000" w:themeColor="text1"/>
        </w:rPr>
        <w:t>that</w:t>
      </w:r>
      <w:r w:rsidRPr="00B024C5">
        <w:rPr>
          <w:rFonts w:eastAsia="Times New Roman" w:cstheme="minorHAnsi"/>
          <w:color w:val="000000" w:themeColor="text1"/>
        </w:rPr>
        <w:t xml:space="preserve"> programs may be excluded from the sample frame. </w:t>
      </w:r>
    </w:p>
    <w:p w:rsidR="00B07FBE" w:rsidRPr="00B024C5" w:rsidP="00404A15" w14:paraId="42243437" w14:textId="77777777">
      <w:pPr>
        <w:autoSpaceDE w:val="0"/>
        <w:autoSpaceDN w:val="0"/>
        <w:adjustRightInd w:val="0"/>
        <w:spacing w:after="0" w:line="240" w:lineRule="atLeast"/>
        <w:contextualSpacing/>
        <w:rPr>
          <w:rFonts w:eastAsia="Times New Roman" w:cstheme="minorHAnsi"/>
          <w:color w:val="000000"/>
        </w:rPr>
      </w:pPr>
    </w:p>
    <w:p w:rsidR="00404A15" w:rsidRPr="00B024C5" w:rsidP="3033A31F" w14:paraId="056DF38C" w14:textId="0979D3BB">
      <w:pPr>
        <w:numPr>
          <w:ilvl w:val="0"/>
          <w:numId w:val="31"/>
        </w:numPr>
        <w:autoSpaceDE w:val="0"/>
        <w:autoSpaceDN w:val="0"/>
        <w:adjustRightInd w:val="0"/>
        <w:spacing w:after="0" w:line="240" w:lineRule="atLeast"/>
        <w:contextualSpacing/>
        <w:rPr>
          <w:rFonts w:eastAsia="Times New Roman" w:cstheme="minorHAnsi"/>
          <w:color w:val="000000"/>
        </w:rPr>
      </w:pPr>
      <w:r w:rsidRPr="00B024C5">
        <w:rPr>
          <w:rFonts w:eastAsia="Times New Roman" w:cstheme="minorHAnsi"/>
          <w:b/>
          <w:bCs/>
          <w:color w:val="000000" w:themeColor="text1"/>
        </w:rPr>
        <w:t xml:space="preserve">Grant </w:t>
      </w:r>
      <w:r w:rsidRPr="00B024C5">
        <w:rPr>
          <w:rFonts w:eastAsia="Times New Roman" w:cstheme="minorHAnsi"/>
          <w:b/>
          <w:bCs/>
          <w:color w:val="000000" w:themeColor="text1"/>
        </w:rPr>
        <w:t xml:space="preserve">recipient </w:t>
      </w:r>
      <w:r w:rsidRPr="00B024C5" w:rsidR="00F37126">
        <w:rPr>
          <w:rFonts w:eastAsia="Times New Roman" w:cstheme="minorHAnsi"/>
          <w:b/>
          <w:bCs/>
          <w:color w:val="000000" w:themeColor="text1"/>
        </w:rPr>
        <w:t>does</w:t>
      </w:r>
      <w:r w:rsidRPr="00B024C5" w:rsidR="00F37126">
        <w:rPr>
          <w:rFonts w:eastAsia="Times New Roman" w:cstheme="minorHAnsi"/>
          <w:b/>
          <w:bCs/>
          <w:color w:val="000000" w:themeColor="text1"/>
        </w:rPr>
        <w:t xml:space="preserve"> not operate programs directly:</w:t>
      </w:r>
      <w:r w:rsidRPr="00B024C5" w:rsidR="00F37126">
        <w:rPr>
          <w:rFonts w:eastAsia="Times New Roman" w:cstheme="minorHAnsi"/>
          <w:color w:val="000000" w:themeColor="text1"/>
        </w:rPr>
        <w:t xml:space="preserve"> </w:t>
      </w:r>
      <w:r w:rsidRPr="00B024C5">
        <w:rPr>
          <w:rFonts w:eastAsia="Times New Roman" w:cstheme="minorHAnsi"/>
          <w:color w:val="000000" w:themeColor="text1"/>
        </w:rPr>
        <w:t xml:space="preserve">Because the study is intended to provide information about kindergarten transitions, the sample frame would exclude grant recipients that do not operate any HS programs directly. Agencies that are awarded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grants may provide direct services or delegate service delivery to other entities. There are five classifications used in the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PIR: 1) Grant recipient that directly operates program(s) and has no delegates; 2) Grant recipient that directly operates programs and delegates service delivery; 3) Grant recipient that maintains central office staff only and operates no program(s) directly; 4) Grant recipient that delegates all of its programs; it operates no programs directly and maintains no central office staff; and 5) Delegate agency. The sample frame would exclude classifications 3 and 4 from the sample. Because delegate agencies are included in the sample frame, the sample frame would include all agencies that operate HS programs. </w:t>
      </w:r>
    </w:p>
    <w:p w:rsidR="00404A15" w:rsidRPr="00B024C5" w:rsidP="00404A15" w14:paraId="6624FF99" w14:textId="2407F696">
      <w:pPr>
        <w:numPr>
          <w:ilvl w:val="0"/>
          <w:numId w:val="31"/>
        </w:numPr>
        <w:autoSpaceDE w:val="0"/>
        <w:autoSpaceDN w:val="0"/>
        <w:adjustRightInd w:val="0"/>
        <w:spacing w:after="0" w:line="240" w:lineRule="atLeast"/>
        <w:contextualSpacing/>
        <w:rPr>
          <w:rFonts w:eastAsia="Times New Roman" w:cstheme="minorHAnsi"/>
          <w:color w:val="000000"/>
        </w:rPr>
      </w:pPr>
      <w:r w:rsidRPr="00B024C5">
        <w:rPr>
          <w:rFonts w:eastAsia="Times New Roman" w:cstheme="minorHAnsi"/>
          <w:b/>
          <w:color w:val="000000" w:themeColor="text1"/>
        </w:rPr>
        <w:t xml:space="preserve">Grant recipient </w:t>
      </w:r>
      <w:r w:rsidRPr="00B024C5" w:rsidR="00BA1B64">
        <w:rPr>
          <w:rFonts w:eastAsia="Times New Roman" w:cstheme="minorHAnsi"/>
          <w:b/>
          <w:color w:val="000000" w:themeColor="text1"/>
        </w:rPr>
        <w:t>does not have a relationship with a LEA:</w:t>
      </w:r>
      <w:r w:rsidRPr="00B024C5" w:rsidR="00BA1B64">
        <w:rPr>
          <w:rFonts w:eastAsia="Times New Roman" w:cstheme="minorHAnsi"/>
          <w:color w:val="000000" w:themeColor="text1"/>
        </w:rPr>
        <w:t xml:space="preserve"> </w:t>
      </w:r>
      <w:r w:rsidRPr="00B024C5">
        <w:rPr>
          <w:rFonts w:eastAsia="Times New Roman" w:cstheme="minorHAnsi"/>
          <w:color w:val="000000" w:themeColor="text1"/>
        </w:rPr>
        <w:t>The sample frame would exclude grant recipients or delegate agencies that do not have an established relationship with a LEA</w:t>
      </w:r>
      <w:r w:rsidRPr="00B024C5" w:rsidR="012A7B7A">
        <w:rPr>
          <w:rFonts w:eastAsia="Times New Roman" w:cstheme="minorHAnsi"/>
          <w:color w:val="000000" w:themeColor="text1"/>
        </w:rPr>
        <w:t xml:space="preserve">  per the PIR (using PIR questions D.7 and D.7.b</w:t>
      </w:r>
      <w:r w:rsidRPr="00B024C5" w:rsidR="7CFCC388">
        <w:rPr>
          <w:rFonts w:eastAsia="Times New Roman" w:cstheme="minorHAnsi"/>
          <w:color w:val="000000" w:themeColor="text1"/>
        </w:rPr>
        <w:t>, which ask whether the recipient has a formal relationship with a</w:t>
      </w:r>
      <w:r w:rsidRPr="00B024C5" w:rsidR="000D4057">
        <w:rPr>
          <w:rFonts w:eastAsia="Times New Roman" w:cstheme="minorHAnsi"/>
          <w:color w:val="000000" w:themeColor="text1"/>
        </w:rPr>
        <w:t>n</w:t>
      </w:r>
      <w:r w:rsidRPr="00B024C5" w:rsidR="7CFCC388">
        <w:rPr>
          <w:rFonts w:eastAsia="Times New Roman" w:cstheme="minorHAnsi"/>
          <w:color w:val="000000" w:themeColor="text1"/>
        </w:rPr>
        <w:t xml:space="preserve"> </w:t>
      </w:r>
      <w:r w:rsidRPr="00B024C5" w:rsidR="5F26524A">
        <w:rPr>
          <w:rFonts w:eastAsia="Times New Roman" w:cstheme="minorHAnsi"/>
          <w:color w:val="000000" w:themeColor="text1"/>
        </w:rPr>
        <w:t>LEA and if so, how many LEAs</w:t>
      </w:r>
      <w:r w:rsidRPr="00B024C5" w:rsidR="012A7B7A">
        <w:rPr>
          <w:rFonts w:eastAsia="Times New Roman" w:cstheme="minorHAnsi"/>
          <w:color w:val="000000" w:themeColor="text1"/>
        </w:rPr>
        <w:t>)</w:t>
      </w:r>
      <w:r w:rsidRPr="00B024C5">
        <w:rPr>
          <w:rFonts w:eastAsia="Times New Roman" w:cstheme="minorHAnsi"/>
          <w:color w:val="000000" w:themeColor="text1"/>
        </w:rPr>
        <w:t>. An existing relationship is necessary to answer the study’s research questions, which focus on cross-system kindergarten transition practices, policies, professional support, and perspectives.</w:t>
      </w:r>
    </w:p>
    <w:p w:rsidR="00404A15" w:rsidRPr="00B024C5" w:rsidP="3033A31F" w14:paraId="346E8433" w14:textId="3AC53D2B">
      <w:pPr>
        <w:numPr>
          <w:ilvl w:val="0"/>
          <w:numId w:val="31"/>
        </w:numPr>
        <w:autoSpaceDE w:val="0"/>
        <w:autoSpaceDN w:val="0"/>
        <w:adjustRightInd w:val="0"/>
        <w:spacing w:after="0" w:line="240" w:lineRule="atLeast"/>
        <w:contextualSpacing/>
        <w:rPr>
          <w:rFonts w:eastAsia="Times New Roman" w:cstheme="minorHAnsi"/>
          <w:color w:val="000000"/>
        </w:rPr>
      </w:pPr>
      <w:r w:rsidRPr="00B024C5">
        <w:rPr>
          <w:rFonts w:eastAsia="Times New Roman" w:cstheme="minorHAnsi"/>
          <w:b/>
          <w:bCs/>
          <w:color w:val="000000" w:themeColor="text1"/>
        </w:rPr>
        <w:t xml:space="preserve">Early </w:t>
      </w:r>
      <w:r w:rsidRPr="00B024C5" w:rsidR="00FA44E3">
        <w:rPr>
          <w:rFonts w:eastAsia="Times New Roman" w:cstheme="minorHAnsi"/>
          <w:b/>
          <w:bCs/>
          <w:color w:val="000000" w:themeColor="text1"/>
        </w:rPr>
        <w:t>HS</w:t>
      </w:r>
      <w:r w:rsidRPr="00B024C5">
        <w:rPr>
          <w:rFonts w:eastAsia="Times New Roman" w:cstheme="minorHAnsi"/>
          <w:b/>
          <w:bCs/>
          <w:color w:val="000000" w:themeColor="text1"/>
        </w:rPr>
        <w:t xml:space="preserve"> progra</w:t>
      </w:r>
      <w:r w:rsidRPr="00B024C5" w:rsidR="00343D5C">
        <w:rPr>
          <w:rFonts w:eastAsia="Times New Roman" w:cstheme="minorHAnsi"/>
          <w:b/>
          <w:bCs/>
          <w:color w:val="000000" w:themeColor="text1"/>
        </w:rPr>
        <w:t>m</w:t>
      </w:r>
      <w:r w:rsidRPr="00B024C5">
        <w:rPr>
          <w:rFonts w:eastAsia="Times New Roman" w:cstheme="minorHAnsi"/>
          <w:b/>
          <w:bCs/>
          <w:color w:val="000000" w:themeColor="text1"/>
        </w:rPr>
        <w:t>s</w:t>
      </w:r>
      <w:r w:rsidRPr="00B024C5" w:rsidR="00DC45FA">
        <w:rPr>
          <w:rFonts w:eastAsia="Times New Roman" w:cstheme="minorHAnsi"/>
          <w:b/>
          <w:bCs/>
          <w:color w:val="000000" w:themeColor="text1"/>
        </w:rPr>
        <w:t xml:space="preserve"> (EHS</w:t>
      </w:r>
      <w:r w:rsidRPr="00B024C5" w:rsidR="00DC45FA">
        <w:rPr>
          <w:rFonts w:eastAsia="Times New Roman" w:cstheme="minorHAnsi"/>
          <w:b/>
          <w:bCs/>
          <w:color w:val="000000" w:themeColor="text1"/>
        </w:rPr>
        <w:t xml:space="preserve">) </w:t>
      </w:r>
      <w:r w:rsidRPr="00B024C5" w:rsidR="00F80884">
        <w:rPr>
          <w:rFonts w:eastAsia="Times New Roman" w:cstheme="minorHAnsi"/>
          <w:b/>
          <w:bCs/>
          <w:color w:val="000000" w:themeColor="text1"/>
        </w:rPr>
        <w:t>:</w:t>
      </w:r>
      <w:r w:rsidRPr="00B024C5">
        <w:rPr>
          <w:rFonts w:eastAsia="Times New Roman" w:cstheme="minorHAnsi"/>
          <w:color w:val="000000" w:themeColor="text1"/>
        </w:rPr>
        <w:t xml:space="preserve"> </w:t>
      </w:r>
      <w:r w:rsidRPr="00B024C5">
        <w:rPr>
          <w:rFonts w:eastAsia="Times New Roman" w:cstheme="minorHAnsi"/>
          <w:color w:val="000000" w:themeColor="text1"/>
        </w:rPr>
        <w:t xml:space="preserve">The sample frame would exclude </w:t>
      </w:r>
      <w:r w:rsidRPr="00B024C5" w:rsidR="00DC45FA">
        <w:rPr>
          <w:rFonts w:eastAsia="Times New Roman" w:cstheme="minorHAnsi"/>
          <w:color w:val="000000" w:themeColor="text1"/>
        </w:rPr>
        <w:t>EHS</w:t>
      </w:r>
      <w:r w:rsidRPr="00B024C5">
        <w:rPr>
          <w:rFonts w:eastAsia="Times New Roman" w:cstheme="minorHAnsi"/>
          <w:color w:val="000000" w:themeColor="text1"/>
        </w:rPr>
        <w:t xml:space="preserve"> programs since the focus of this study is on kindergarten transitions</w:t>
      </w:r>
      <w:r w:rsidRPr="00B024C5" w:rsidR="6E0F3677">
        <w:rPr>
          <w:rFonts w:eastAsia="Times New Roman" w:cstheme="minorHAnsi"/>
          <w:color w:val="000000" w:themeColor="text1"/>
        </w:rPr>
        <w:t xml:space="preserve"> and EHS programs do not serve children who are transitioning to kindergarten the next year.</w:t>
      </w:r>
      <w:r w:rsidRPr="00B024C5">
        <w:rPr>
          <w:rFonts w:eastAsia="Times New Roman" w:cstheme="minorHAnsi"/>
          <w:color w:val="000000" w:themeColor="text1"/>
        </w:rPr>
        <w:t xml:space="preserve"> As such, the HS program must serve children who are transitioning to kindergarten after they complete the current program year.</w:t>
      </w:r>
    </w:p>
    <w:p w:rsidR="00404A15" w:rsidRPr="00B024C5" w:rsidP="3033A31F" w14:paraId="0ED2566C" w14:textId="14F48D7D">
      <w:pPr>
        <w:numPr>
          <w:ilvl w:val="0"/>
          <w:numId w:val="31"/>
        </w:numPr>
        <w:autoSpaceDE w:val="0"/>
        <w:autoSpaceDN w:val="0"/>
        <w:adjustRightInd w:val="0"/>
        <w:spacing w:after="0" w:line="240" w:lineRule="atLeast"/>
        <w:contextualSpacing/>
        <w:rPr>
          <w:rFonts w:eastAsia="Times New Roman" w:cstheme="minorHAnsi"/>
          <w:color w:val="000000"/>
        </w:rPr>
      </w:pPr>
      <w:r w:rsidRPr="00B024C5">
        <w:rPr>
          <w:rFonts w:eastAsia="Times New Roman" w:cstheme="minorHAnsi"/>
          <w:b/>
          <w:bCs/>
          <w:color w:val="000000" w:themeColor="text1"/>
        </w:rPr>
        <w:t>Transitional management:</w:t>
      </w:r>
      <w:r w:rsidRPr="00B024C5">
        <w:rPr>
          <w:rFonts w:eastAsia="Times New Roman" w:cstheme="minorHAnsi"/>
          <w:color w:val="000000" w:themeColor="text1"/>
        </w:rPr>
        <w:t xml:space="preserve"> </w:t>
      </w:r>
      <w:r w:rsidRPr="00B024C5">
        <w:rPr>
          <w:rFonts w:eastAsia="Times New Roman" w:cstheme="minorHAnsi"/>
          <w:color w:val="000000" w:themeColor="text1"/>
        </w:rPr>
        <w:t xml:space="preserve">The sample frame would exclude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programs under transitional management.</w:t>
      </w:r>
      <w:r w:rsidRPr="00B024C5" w:rsidR="4D90DDC7">
        <w:rPr>
          <w:rFonts w:eastAsia="Times New Roman" w:cstheme="minorHAnsi"/>
          <w:color w:val="000000" w:themeColor="text1"/>
        </w:rPr>
        <w:t xml:space="preserve"> The Community Development Institute (CDI) runs these programs and are listed as the grantee in the PIR.</w:t>
      </w:r>
    </w:p>
    <w:p w:rsidR="00F80884" w:rsidRPr="00B024C5" w:rsidP="00404A15" w14:paraId="007C0B10" w14:textId="77777777">
      <w:pPr>
        <w:autoSpaceDE w:val="0"/>
        <w:autoSpaceDN w:val="0"/>
        <w:adjustRightInd w:val="0"/>
        <w:spacing w:after="0" w:line="240" w:lineRule="atLeast"/>
        <w:contextualSpacing/>
        <w:rPr>
          <w:rFonts w:eastAsia="Times New Roman" w:cstheme="minorHAnsi"/>
          <w:color w:val="000000"/>
        </w:rPr>
      </w:pPr>
    </w:p>
    <w:p w:rsidR="00404A15" w:rsidRPr="00B024C5" w:rsidP="3033A31F" w14:paraId="364A220F" w14:textId="3C459FB7">
      <w:pPr>
        <w:autoSpaceDE w:val="0"/>
        <w:autoSpaceDN w:val="0"/>
        <w:adjustRightInd w:val="0"/>
        <w:spacing w:after="0" w:line="240" w:lineRule="atLeast"/>
        <w:contextualSpacing/>
        <w:rPr>
          <w:rFonts w:eastAsia="Times New Roman" w:cstheme="minorHAnsi"/>
          <w:color w:val="000000"/>
        </w:rPr>
      </w:pPr>
      <w:r w:rsidRPr="00B024C5">
        <w:rPr>
          <w:rFonts w:eastAsia="Times New Roman" w:cstheme="minorHAnsi"/>
          <w:color w:val="000000" w:themeColor="text1"/>
        </w:rPr>
        <w:t xml:space="preserve">The </w:t>
      </w:r>
      <w:r w:rsidRPr="00B024C5">
        <w:rPr>
          <w:rFonts w:eastAsia="Times New Roman" w:cstheme="minorHAnsi"/>
          <w:b/>
          <w:bCs/>
          <w:color w:val="000000" w:themeColor="text1"/>
        </w:rPr>
        <w:t>sampling unit</w:t>
      </w:r>
      <w:r w:rsidRPr="00B024C5">
        <w:rPr>
          <w:rFonts w:eastAsia="Times New Roman" w:cstheme="minorHAnsi"/>
          <w:color w:val="000000" w:themeColor="text1"/>
        </w:rPr>
        <w:t xml:space="preserve"> would be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programs as defined above, located in the 50 states, the District of Columbia, Puerto Rico, and other U.S. Territories. The sample frame will be used to draw a nationally representative sample of 90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programs (the </w:t>
      </w:r>
      <w:r w:rsidRPr="00B024C5">
        <w:rPr>
          <w:rFonts w:eastAsia="Times New Roman" w:cstheme="minorHAnsi"/>
          <w:b/>
          <w:bCs/>
          <w:color w:val="000000" w:themeColor="text1"/>
        </w:rPr>
        <w:t>selected sample</w:t>
      </w:r>
      <w:r w:rsidRPr="00B024C5">
        <w:rPr>
          <w:rFonts w:eastAsia="Times New Roman" w:cstheme="minorHAnsi"/>
          <w:color w:val="000000" w:themeColor="text1"/>
        </w:rPr>
        <w:t xml:space="preserve">). </w:t>
      </w:r>
      <w:r w:rsidRPr="00B024C5">
        <w:rPr>
          <w:rFonts w:eastAsia="Times New Roman" w:cstheme="minorHAnsi"/>
          <w:color w:val="000000" w:themeColor="text1"/>
          <w:lang w:val="en"/>
        </w:rPr>
        <w:t>The study team will select this sample using stratified random sampling. The study team will stratify the sample frame of</w:t>
      </w:r>
      <w:r w:rsidRPr="00B024C5">
        <w:rPr>
          <w:rFonts w:eastAsia="Times New Roman" w:cstheme="minorHAnsi"/>
          <w:color w:val="000000" w:themeColor="text1"/>
        </w:rPr>
        <w:t xml:space="preserve">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programs </w:t>
      </w:r>
      <w:r w:rsidRPr="00B024C5" w:rsidR="22A2DBB2">
        <w:rPr>
          <w:rFonts w:eastAsia="Times New Roman" w:cstheme="minorHAnsi"/>
          <w:color w:val="000000" w:themeColor="text1"/>
        </w:rPr>
        <w:t xml:space="preserve">in the </w:t>
      </w:r>
      <w:r w:rsidRPr="00B024C5" w:rsidR="00D578B6">
        <w:rPr>
          <w:rFonts w:eastAsia="Times New Roman" w:cstheme="minorHAnsi"/>
          <w:color w:val="000000" w:themeColor="text1"/>
        </w:rPr>
        <w:t>50 states and</w:t>
      </w:r>
      <w:r w:rsidRPr="00B024C5" w:rsidR="000C08A3">
        <w:rPr>
          <w:rFonts w:eastAsia="Times New Roman" w:cstheme="minorHAnsi"/>
          <w:color w:val="000000" w:themeColor="text1"/>
        </w:rPr>
        <w:t xml:space="preserve"> the District of Columbia</w:t>
      </w:r>
      <w:r w:rsidRPr="00B024C5">
        <w:rPr>
          <w:rFonts w:eastAsia="Times New Roman" w:cstheme="minorHAnsi"/>
          <w:color w:val="000000" w:themeColor="text1"/>
        </w:rPr>
        <w:t xml:space="preserve"> </w:t>
      </w:r>
      <w:r w:rsidRPr="00B024C5">
        <w:rPr>
          <w:rFonts w:eastAsia="Times New Roman" w:cstheme="minorHAnsi"/>
          <w:color w:val="000000" w:themeColor="text1"/>
          <w:lang w:val="en"/>
        </w:rPr>
        <w:t xml:space="preserve">using three characteristics </w:t>
      </w:r>
      <w:r w:rsidRPr="00B024C5" w:rsidR="73051588">
        <w:rPr>
          <w:rFonts w:eastAsia="Times New Roman" w:cstheme="minorHAnsi"/>
          <w:color w:val="000000" w:themeColor="text1"/>
          <w:lang w:val="en"/>
        </w:rPr>
        <w:t>–</w:t>
      </w:r>
      <w:r w:rsidRPr="00B024C5" w:rsidR="718F27D7">
        <w:rPr>
          <w:rFonts w:eastAsia="Times New Roman" w:cstheme="minorHAnsi"/>
          <w:color w:val="000000" w:themeColor="text1"/>
          <w:lang w:val="en"/>
        </w:rPr>
        <w:t xml:space="preserve"> agency</w:t>
      </w:r>
      <w:r w:rsidRPr="00B024C5" w:rsidR="73051588">
        <w:rPr>
          <w:rFonts w:eastAsia="Times New Roman" w:cstheme="minorHAnsi"/>
          <w:color w:val="000000" w:themeColor="text1"/>
          <w:lang w:val="en"/>
        </w:rPr>
        <w:t xml:space="preserve"> </w:t>
      </w:r>
      <w:r w:rsidRPr="00B024C5" w:rsidR="718F27D7">
        <w:rPr>
          <w:rFonts w:eastAsia="Times New Roman" w:cstheme="minorHAnsi"/>
          <w:color w:val="000000" w:themeColor="text1"/>
          <w:lang w:val="en"/>
        </w:rPr>
        <w:t>type, rurality, and program type, as described further below</w:t>
      </w:r>
      <w:r w:rsidRPr="00B024C5" w:rsidR="6C4699D8">
        <w:rPr>
          <w:rFonts w:eastAsia="Times New Roman" w:cstheme="minorHAnsi"/>
          <w:color w:val="000000" w:themeColor="text1"/>
          <w:lang w:val="en"/>
        </w:rPr>
        <w:t xml:space="preserve"> –</w:t>
      </w:r>
      <w:r w:rsidRPr="00B024C5">
        <w:rPr>
          <w:rFonts w:eastAsia="Times New Roman" w:cstheme="minorHAnsi"/>
          <w:color w:val="000000" w:themeColor="text1"/>
          <w:lang w:val="en"/>
        </w:rPr>
        <w:t xml:space="preserve"> and then randomly select programs within each strat</w:t>
      </w:r>
      <w:r w:rsidRPr="00B024C5" w:rsidR="51A3948D">
        <w:rPr>
          <w:rFonts w:eastAsia="Times New Roman" w:cstheme="minorHAnsi"/>
          <w:color w:val="000000" w:themeColor="text1"/>
          <w:lang w:val="en"/>
        </w:rPr>
        <w:t>um</w:t>
      </w:r>
      <w:r w:rsidRPr="00B024C5">
        <w:rPr>
          <w:rFonts w:eastAsia="Times New Roman" w:cstheme="minorHAnsi"/>
          <w:color w:val="000000" w:themeColor="text1"/>
          <w:lang w:val="en"/>
        </w:rPr>
        <w:t>.</w:t>
      </w:r>
      <w:r w:rsidRPr="00B024C5" w:rsidR="4A7A6161">
        <w:rPr>
          <w:rFonts w:eastAsia="Times New Roman" w:cstheme="minorHAnsi"/>
          <w:color w:val="000000" w:themeColor="text1"/>
          <w:lang w:val="en"/>
        </w:rPr>
        <w:t xml:space="preserve"> HS programs in the U.S. Territories will be included as a separate stratum, and will not be stratified by agency type, rurality, and program type.</w:t>
      </w:r>
      <w:r w:rsidRPr="00B024C5">
        <w:rPr>
          <w:rFonts w:eastAsia="Times New Roman" w:cstheme="minorHAnsi"/>
          <w:color w:val="000000" w:themeColor="text1"/>
          <w:lang w:val="en"/>
        </w:rPr>
        <w:t xml:space="preserve"> The selection of characteristics used to stratify the programs </w:t>
      </w:r>
      <w:r w:rsidRPr="00B024C5" w:rsidR="005720CA">
        <w:rPr>
          <w:rFonts w:eastAsia="Times New Roman" w:cstheme="minorHAnsi"/>
          <w:color w:val="000000" w:themeColor="text1"/>
          <w:lang w:val="en"/>
        </w:rPr>
        <w:t>was</w:t>
      </w:r>
      <w:r w:rsidRPr="00B024C5">
        <w:rPr>
          <w:rFonts w:eastAsia="Times New Roman" w:cstheme="minorHAnsi"/>
          <w:color w:val="000000" w:themeColor="text1"/>
          <w:lang w:val="en"/>
        </w:rPr>
        <w:t xml:space="preserve"> based on </w:t>
      </w:r>
      <w:r w:rsidRPr="00B024C5">
        <w:rPr>
          <w:rFonts w:eastAsia="Times New Roman" w:cstheme="minorHAnsi"/>
          <w:color w:val="000000" w:themeColor="text1"/>
        </w:rPr>
        <w:t>knowledge gleaned from case studies conducted in earlier stages of the HS2K</w:t>
      </w:r>
      <w:r w:rsidRPr="00B024C5">
        <w:rPr>
          <w:rFonts w:eastAsia="Times New Roman" w:cstheme="minorHAnsi"/>
          <w:i/>
          <w:iCs/>
          <w:color w:val="000000" w:themeColor="text1"/>
        </w:rPr>
        <w:t xml:space="preserve"> </w:t>
      </w:r>
      <w:r w:rsidRPr="00B024C5">
        <w:rPr>
          <w:rFonts w:eastAsia="Times New Roman" w:cstheme="minorHAnsi"/>
          <w:color w:val="000000" w:themeColor="text1"/>
        </w:rPr>
        <w:t xml:space="preserve">project and consultations with OPRE and OHS. These </w:t>
      </w:r>
      <w:r w:rsidRPr="00B024C5">
        <w:rPr>
          <w:rFonts w:eastAsia="Times New Roman" w:cstheme="minorHAnsi"/>
          <w:b/>
          <w:bCs/>
          <w:color w:val="000000" w:themeColor="text1"/>
        </w:rPr>
        <w:t>strata</w:t>
      </w:r>
      <w:r w:rsidRPr="00B024C5">
        <w:rPr>
          <w:rFonts w:eastAsia="Times New Roman" w:cstheme="minorHAnsi"/>
          <w:color w:val="000000" w:themeColor="text1"/>
        </w:rPr>
        <w:t xml:space="preserve"> are defined as follows:</w:t>
      </w:r>
    </w:p>
    <w:p w:rsidR="00C76952" w:rsidRPr="00B024C5" w:rsidP="00404A15" w14:paraId="349D89F9" w14:textId="77777777">
      <w:pPr>
        <w:autoSpaceDE w:val="0"/>
        <w:autoSpaceDN w:val="0"/>
        <w:adjustRightInd w:val="0"/>
        <w:spacing w:after="0" w:line="240" w:lineRule="atLeast"/>
        <w:contextualSpacing/>
        <w:rPr>
          <w:rFonts w:eastAsia="Times New Roman" w:cstheme="minorHAnsi"/>
          <w:color w:val="000000"/>
        </w:rPr>
      </w:pPr>
    </w:p>
    <w:p w:rsidR="00404A15" w:rsidRPr="00B024C5" w:rsidP="004B4BB2" w14:paraId="55097576" w14:textId="3BF1C8AE">
      <w:pPr>
        <w:numPr>
          <w:ilvl w:val="0"/>
          <w:numId w:val="32"/>
        </w:numPr>
        <w:spacing w:after="0" w:line="240" w:lineRule="atLeast"/>
        <w:rPr>
          <w:rFonts w:eastAsia="Times New Roman" w:cstheme="minorHAnsi"/>
          <w:color w:val="000000" w:themeColor="text1"/>
          <w:vertAlign w:val="superscript"/>
        </w:rPr>
      </w:pPr>
      <w:r w:rsidRPr="00B024C5">
        <w:rPr>
          <w:rFonts w:eastAsia="Times New Roman" w:cstheme="minorHAnsi"/>
          <w:i/>
          <w:iCs/>
          <w:color w:val="000000"/>
        </w:rPr>
        <w:t xml:space="preserve">Agency type: </w:t>
      </w:r>
      <w:r w:rsidRPr="00B024C5">
        <w:rPr>
          <w:rFonts w:eastAsia="Times New Roman" w:cstheme="minorHAnsi"/>
          <w:color w:val="000000"/>
        </w:rPr>
        <w:t xml:space="preserve">OHS categorizes </w:t>
      </w:r>
      <w:r w:rsidRPr="00B024C5" w:rsidR="00FA44E3">
        <w:rPr>
          <w:rFonts w:eastAsia="Times New Roman" w:cstheme="minorHAnsi"/>
          <w:color w:val="000000"/>
        </w:rPr>
        <w:t>HS</w:t>
      </w:r>
      <w:r w:rsidRPr="00B024C5">
        <w:rPr>
          <w:rFonts w:eastAsia="Times New Roman" w:cstheme="minorHAnsi"/>
          <w:color w:val="000000"/>
        </w:rPr>
        <w:t xml:space="preserve"> programs into one of seven agency types: Community Action Agency (CAA), school system, charter school, private/public non-profit (non-CAA), private/public for-profit, government agency (non-CAA), or tribal government or consortium (AIAN).</w:t>
      </w:r>
      <w:r>
        <w:rPr>
          <w:rFonts w:eastAsia="Times New Roman" w:cstheme="minorHAnsi"/>
          <w:color w:val="000000"/>
          <w:vertAlign w:val="superscript"/>
        </w:rPr>
        <w:footnoteReference w:id="11"/>
      </w:r>
      <w:r w:rsidRPr="00B024C5">
        <w:rPr>
          <w:rFonts w:eastAsia="Times New Roman" w:cstheme="minorHAnsi"/>
          <w:color w:val="000000"/>
        </w:rPr>
        <w:t xml:space="preserve"> In the HS2K case studies, </w:t>
      </w:r>
      <w:r w:rsidRPr="00B024C5" w:rsidR="006D6502">
        <w:rPr>
          <w:rFonts w:eastAsia="Times New Roman" w:cstheme="minorHAnsi"/>
          <w:color w:val="000000"/>
        </w:rPr>
        <w:t xml:space="preserve">they </w:t>
      </w:r>
      <w:r w:rsidRPr="00B024C5">
        <w:rPr>
          <w:rFonts w:eastAsia="Times New Roman" w:cstheme="minorHAnsi"/>
          <w:color w:val="000000"/>
        </w:rPr>
        <w:t>learned that co-location of HS programs within elementary schools was associated with differen</w:t>
      </w:r>
      <w:r w:rsidRPr="00B024C5" w:rsidR="79F19B6F">
        <w:rPr>
          <w:rFonts w:eastAsia="Times New Roman" w:cstheme="minorHAnsi"/>
          <w:color w:val="000000"/>
        </w:rPr>
        <w:t>ces in</w:t>
      </w:r>
      <w:r w:rsidRPr="00B024C5">
        <w:rPr>
          <w:rFonts w:eastAsia="Times New Roman" w:cstheme="minorHAnsi"/>
          <w:color w:val="000000"/>
        </w:rPr>
        <w:t xml:space="preserve"> kindergarten transition</w:t>
      </w:r>
      <w:r w:rsidRPr="00B024C5" w:rsidR="003B3641">
        <w:rPr>
          <w:rFonts w:eastAsia="Times New Roman" w:cstheme="minorHAnsi"/>
          <w:color w:val="000000"/>
        </w:rPr>
        <w:t>s</w:t>
      </w:r>
      <w:r w:rsidRPr="00B024C5">
        <w:rPr>
          <w:rFonts w:eastAsia="Times New Roman" w:cstheme="minorHAnsi"/>
          <w:color w:val="000000"/>
        </w:rPr>
        <w:t>.</w:t>
      </w:r>
      <w:r>
        <w:rPr>
          <w:rFonts w:eastAsia="Times New Roman" w:cstheme="minorHAnsi"/>
          <w:color w:val="000000"/>
          <w:vertAlign w:val="superscript"/>
        </w:rPr>
        <w:footnoteReference w:id="12"/>
      </w:r>
      <w:r w:rsidRPr="00B024C5">
        <w:rPr>
          <w:rFonts w:eastAsia="Times New Roman" w:cstheme="minorHAnsi"/>
          <w:color w:val="000000"/>
        </w:rPr>
        <w:t xml:space="preserve"> </w:t>
      </w:r>
      <w:r w:rsidRPr="00B024C5">
        <w:rPr>
          <w:rFonts w:eastAsia="Times New Roman" w:cstheme="minorHAnsi"/>
          <w:color w:val="000000" w:themeColor="text1"/>
        </w:rPr>
        <w:t>This co-location is most</w:t>
      </w:r>
      <w:r w:rsidRPr="00B024C5" w:rsidR="00A10B29">
        <w:rPr>
          <w:rFonts w:eastAsia="Times New Roman" w:cstheme="minorHAnsi"/>
          <w:color w:val="000000" w:themeColor="text1"/>
        </w:rPr>
        <w:t xml:space="preserve"> </w:t>
      </w:r>
      <w:r w:rsidRPr="00B024C5" w:rsidR="253AEFA0">
        <w:rPr>
          <w:rFonts w:eastAsia="Times New Roman" w:cstheme="minorHAnsi"/>
          <w:color w:val="000000" w:themeColor="text1"/>
        </w:rPr>
        <w:t>often observed among</w:t>
      </w:r>
      <w:r w:rsidRPr="00B024C5">
        <w:rPr>
          <w:rFonts w:eastAsia="Times New Roman" w:cstheme="minorHAnsi"/>
          <w:color w:val="000000" w:themeColor="text1"/>
        </w:rPr>
        <w:t xml:space="preserve"> </w:t>
      </w:r>
      <w:r w:rsidRPr="00B024C5" w:rsidR="00A10B29">
        <w:rPr>
          <w:rFonts w:eastAsia="Times New Roman" w:cstheme="minorHAnsi"/>
          <w:color w:val="000000" w:themeColor="text1"/>
        </w:rPr>
        <w:t xml:space="preserve">the </w:t>
      </w:r>
      <w:r w:rsidRPr="00B024C5">
        <w:rPr>
          <w:rFonts w:eastAsia="Times New Roman" w:cstheme="minorHAnsi"/>
          <w:color w:val="000000" w:themeColor="text1"/>
        </w:rPr>
        <w:t xml:space="preserve">school system </w:t>
      </w:r>
      <w:r w:rsidRPr="00B024C5" w:rsidR="0F70E78C">
        <w:rPr>
          <w:rFonts w:eastAsia="Times New Roman" w:cstheme="minorHAnsi"/>
          <w:color w:val="000000" w:themeColor="text1"/>
        </w:rPr>
        <w:t>and charter school</w:t>
      </w:r>
      <w:r w:rsidRPr="00B024C5" w:rsidR="3EE2E655">
        <w:rPr>
          <w:rFonts w:eastAsia="Times New Roman" w:cstheme="minorHAnsi"/>
          <w:color w:val="000000" w:themeColor="text1"/>
        </w:rPr>
        <w:t xml:space="preserve"> </w:t>
      </w:r>
      <w:r w:rsidRPr="00B024C5" w:rsidR="00A10B29">
        <w:rPr>
          <w:rFonts w:eastAsia="Times New Roman" w:cstheme="minorHAnsi"/>
          <w:color w:val="000000" w:themeColor="text1"/>
        </w:rPr>
        <w:t xml:space="preserve">agency </w:t>
      </w:r>
      <w:r w:rsidRPr="00B024C5" w:rsidR="3EE2E655">
        <w:rPr>
          <w:rFonts w:eastAsia="Times New Roman" w:cstheme="minorHAnsi"/>
          <w:color w:val="000000" w:themeColor="text1"/>
        </w:rPr>
        <w:t>types</w:t>
      </w:r>
      <w:r w:rsidRPr="00B024C5" w:rsidR="41C90D61">
        <w:rPr>
          <w:rFonts w:eastAsia="Times New Roman" w:cstheme="minorHAnsi"/>
          <w:color w:val="000000" w:themeColor="text1"/>
        </w:rPr>
        <w:t>, compared to</w:t>
      </w:r>
      <w:r w:rsidRPr="00B024C5">
        <w:rPr>
          <w:rFonts w:eastAsia="Times New Roman" w:cstheme="minorHAnsi"/>
          <w:color w:val="000000" w:themeColor="text1"/>
        </w:rPr>
        <w:t xml:space="preserve"> </w:t>
      </w:r>
      <w:r w:rsidRPr="00B024C5" w:rsidR="007F1F7E">
        <w:rPr>
          <w:rFonts w:eastAsia="Times New Roman" w:cstheme="minorHAnsi"/>
          <w:color w:val="000000" w:themeColor="text1"/>
        </w:rPr>
        <w:t xml:space="preserve">all </w:t>
      </w:r>
      <w:r w:rsidRPr="00B024C5">
        <w:rPr>
          <w:rFonts w:eastAsia="Times New Roman" w:cstheme="minorHAnsi"/>
          <w:color w:val="000000" w:themeColor="text1"/>
        </w:rPr>
        <w:t>other</w:t>
      </w:r>
      <w:r w:rsidRPr="00B024C5" w:rsidR="4E5F8CDF">
        <w:rPr>
          <w:rFonts w:eastAsia="Times New Roman" w:cstheme="minorHAnsi"/>
          <w:color w:val="000000" w:themeColor="text1"/>
        </w:rPr>
        <w:t xml:space="preserve"> </w:t>
      </w:r>
      <w:r w:rsidRPr="00B024C5" w:rsidR="00FA44E3">
        <w:rPr>
          <w:rFonts w:eastAsia="Times New Roman" w:cstheme="minorHAnsi"/>
          <w:color w:val="000000" w:themeColor="text1"/>
        </w:rPr>
        <w:t>HS</w:t>
      </w:r>
      <w:r w:rsidRPr="00B024C5" w:rsidR="4E5F8CDF">
        <w:rPr>
          <w:rFonts w:eastAsia="Times New Roman" w:cstheme="minorHAnsi"/>
          <w:color w:val="000000" w:themeColor="text1"/>
        </w:rPr>
        <w:t xml:space="preserve"> program</w:t>
      </w:r>
      <w:r w:rsidRPr="00B024C5">
        <w:rPr>
          <w:rFonts w:eastAsia="Times New Roman" w:cstheme="minorHAnsi"/>
          <w:color w:val="000000" w:themeColor="text1"/>
        </w:rPr>
        <w:t xml:space="preserve"> agency types</w:t>
      </w:r>
      <w:r>
        <w:rPr>
          <w:rFonts w:eastAsia="Times New Roman" w:cstheme="minorHAnsi"/>
          <w:color w:val="000000"/>
          <w:vertAlign w:val="superscript"/>
        </w:rPr>
        <w:footnoteReference w:id="13"/>
      </w:r>
    </w:p>
    <w:p w:rsidR="00404A15" w:rsidRPr="00B024C5" w:rsidP="3033A31F" w14:paraId="66EC0BCD" w14:textId="5ADE0C25">
      <w:pPr>
        <w:numPr>
          <w:ilvl w:val="0"/>
          <w:numId w:val="33"/>
        </w:numPr>
        <w:autoSpaceDE w:val="0"/>
        <w:autoSpaceDN w:val="0"/>
        <w:adjustRightInd w:val="0"/>
        <w:spacing w:after="0" w:line="240" w:lineRule="atLeast"/>
        <w:contextualSpacing/>
        <w:rPr>
          <w:rFonts w:eastAsia="Times New Roman" w:cstheme="minorHAnsi"/>
          <w:color w:val="000000"/>
        </w:rPr>
      </w:pPr>
      <w:r w:rsidRPr="00B024C5">
        <w:rPr>
          <w:rFonts w:eastAsia="Times New Roman" w:cstheme="minorHAnsi"/>
          <w:i/>
          <w:iCs/>
          <w:color w:val="000000"/>
        </w:rPr>
        <w:t xml:space="preserve">Rurality: </w:t>
      </w:r>
      <w:r w:rsidRPr="00B024C5">
        <w:rPr>
          <w:rFonts w:eastAsia="Times New Roman" w:cstheme="minorHAnsi"/>
          <w:color w:val="000000"/>
        </w:rPr>
        <w:t xml:space="preserve">The number and density of LEAs and elementary schools that could coordinate kindergarten transitions with a </w:t>
      </w:r>
      <w:r w:rsidRPr="00B024C5" w:rsidR="00FA44E3">
        <w:rPr>
          <w:rFonts w:eastAsia="Times New Roman" w:cstheme="minorHAnsi"/>
          <w:color w:val="000000"/>
        </w:rPr>
        <w:t>HS</w:t>
      </w:r>
      <w:r w:rsidRPr="00B024C5">
        <w:rPr>
          <w:rFonts w:eastAsia="Times New Roman" w:cstheme="minorHAnsi"/>
          <w:color w:val="000000"/>
        </w:rPr>
        <w:t xml:space="preserve"> program may vary based on whether they are located in rural or urban settings. The study team </w:t>
      </w:r>
      <w:r w:rsidRPr="00B024C5" w:rsidR="00A5282F">
        <w:rPr>
          <w:rFonts w:eastAsia="Times New Roman" w:cstheme="minorHAnsi"/>
          <w:color w:val="000000"/>
        </w:rPr>
        <w:t>will</w:t>
      </w:r>
      <w:r w:rsidRPr="00B024C5">
        <w:rPr>
          <w:rFonts w:eastAsia="Times New Roman" w:cstheme="minorHAnsi"/>
          <w:color w:val="000000"/>
        </w:rPr>
        <w:t xml:space="preserve"> categor</w:t>
      </w:r>
      <w:r w:rsidRPr="00B024C5" w:rsidR="00E0039E">
        <w:rPr>
          <w:rFonts w:eastAsia="Times New Roman" w:cstheme="minorHAnsi"/>
          <w:color w:val="000000"/>
        </w:rPr>
        <w:t>ize</w:t>
      </w:r>
      <w:r w:rsidRPr="00B024C5">
        <w:rPr>
          <w:rFonts w:eastAsia="Times New Roman" w:cstheme="minorHAnsi"/>
          <w:color w:val="000000"/>
        </w:rPr>
        <w:t xml:space="preserve"> </w:t>
      </w:r>
      <w:r w:rsidRPr="00B024C5" w:rsidR="00FA44E3">
        <w:rPr>
          <w:rFonts w:eastAsia="Times New Roman" w:cstheme="minorHAnsi"/>
          <w:color w:val="000000"/>
        </w:rPr>
        <w:t>HS</w:t>
      </w:r>
      <w:r w:rsidRPr="00B024C5">
        <w:rPr>
          <w:rFonts w:eastAsia="Times New Roman" w:cstheme="minorHAnsi"/>
          <w:color w:val="000000"/>
        </w:rPr>
        <w:t xml:space="preserve"> center-based programs based on rurality using the 6-point Urban-Rural classification based on the 2013 National Center for Health Statistics (NCHS) Urban-Rural Classification Scheme for Counties.</w:t>
      </w:r>
      <w:r>
        <w:rPr>
          <w:rFonts w:eastAsia="Times New Roman" w:cstheme="minorHAnsi"/>
          <w:color w:val="000000"/>
          <w:vertAlign w:val="superscript"/>
        </w:rPr>
        <w:footnoteReference w:id="14"/>
      </w:r>
      <w:r w:rsidRPr="00B024C5">
        <w:rPr>
          <w:rFonts w:eastAsia="Times New Roman" w:cstheme="minorHAnsi"/>
          <w:color w:val="000000"/>
          <w:vertAlign w:val="superscript"/>
        </w:rPr>
        <w:t xml:space="preserve"> </w:t>
      </w:r>
      <w:r w:rsidRPr="00B024C5">
        <w:rPr>
          <w:rFonts w:eastAsia="Times New Roman" w:cstheme="minorHAnsi"/>
          <w:color w:val="000000"/>
        </w:rPr>
        <w:t xml:space="preserve">From those descriptors, the study team would create a 2-point rurality indicator (where large central metro, large fringe metro, medium metropolitan, and small metropolitan areas are classified as non-rural, and nonmetro micropolitan and nonmetro noncore areas are classified as rural). The study will sample programs from each of these two categories such that the distribution of </w:t>
      </w:r>
      <w:r w:rsidRPr="00B024C5" w:rsidR="00FA44E3">
        <w:rPr>
          <w:rFonts w:eastAsia="Times New Roman" w:cstheme="minorHAnsi"/>
          <w:color w:val="000000"/>
        </w:rPr>
        <w:t>HS</w:t>
      </w:r>
      <w:r w:rsidRPr="00B024C5">
        <w:rPr>
          <w:rFonts w:eastAsia="Times New Roman" w:cstheme="minorHAnsi"/>
          <w:color w:val="000000"/>
        </w:rPr>
        <w:t xml:space="preserve"> programs by rurality is nationally representative. Programs in U.S. Territories do not have NCHS classifications and cannot be categorized using this methodology </w:t>
      </w:r>
      <w:r w:rsidRPr="00B024C5" w:rsidR="133C683D">
        <w:rPr>
          <w:rFonts w:eastAsia="Times New Roman" w:cstheme="minorHAnsi"/>
          <w:color w:val="000000" w:themeColor="text1"/>
        </w:rPr>
        <w:t>and since very few HS programs are expected to</w:t>
      </w:r>
      <w:r w:rsidRPr="00B024C5">
        <w:rPr>
          <w:rFonts w:eastAsia="Times New Roman" w:cstheme="minorHAnsi"/>
          <w:color w:val="000000" w:themeColor="text1"/>
        </w:rPr>
        <w:t xml:space="preserve"> be </w:t>
      </w:r>
      <w:r w:rsidRPr="00B024C5" w:rsidR="133C683D">
        <w:rPr>
          <w:rFonts w:eastAsia="Times New Roman" w:cstheme="minorHAnsi"/>
          <w:color w:val="000000" w:themeColor="text1"/>
        </w:rPr>
        <w:t>sampled in the U.S. territories, HS programs in the U.S. territories will be included as a separate stratum</w:t>
      </w:r>
      <w:r w:rsidRPr="00B024C5">
        <w:rPr>
          <w:rFonts w:eastAsia="Times New Roman" w:cstheme="minorHAnsi"/>
          <w:color w:val="000000" w:themeColor="text1"/>
        </w:rPr>
        <w:t>.</w:t>
      </w:r>
    </w:p>
    <w:p w:rsidR="00404A15" w:rsidRPr="00B024C5" w:rsidP="3033A31F" w14:paraId="088DB2CF" w14:textId="773EDB22">
      <w:pPr>
        <w:numPr>
          <w:ilvl w:val="0"/>
          <w:numId w:val="33"/>
        </w:numPr>
        <w:autoSpaceDE w:val="0"/>
        <w:autoSpaceDN w:val="0"/>
        <w:adjustRightInd w:val="0"/>
        <w:spacing w:after="0" w:line="240" w:lineRule="atLeast"/>
        <w:contextualSpacing/>
        <w:rPr>
          <w:rFonts w:eastAsia="Times New Roman" w:cstheme="minorHAnsi"/>
          <w:color w:val="000000"/>
        </w:rPr>
      </w:pPr>
      <w:r w:rsidRPr="00B024C5">
        <w:rPr>
          <w:rFonts w:eastAsia="Times New Roman" w:cstheme="minorHAnsi"/>
          <w:i/>
          <w:iCs/>
          <w:color w:val="000000" w:themeColor="text1"/>
        </w:rPr>
        <w:t xml:space="preserve">Program type: </w:t>
      </w:r>
      <w:r w:rsidRPr="00B024C5" w:rsidR="6DA93960">
        <w:rPr>
          <w:rFonts w:eastAsia="Times New Roman" w:cstheme="minorHAnsi"/>
          <w:color w:val="000000" w:themeColor="text1"/>
        </w:rPr>
        <w:t xml:space="preserve">To ensure the inclusion of Migrant and Seasonal </w:t>
      </w:r>
      <w:r w:rsidRPr="00B024C5" w:rsidR="00FA44E3">
        <w:rPr>
          <w:rFonts w:eastAsia="Times New Roman" w:cstheme="minorHAnsi"/>
          <w:color w:val="000000" w:themeColor="text1"/>
        </w:rPr>
        <w:t>HS</w:t>
      </w:r>
      <w:r w:rsidRPr="00B024C5" w:rsidR="6DA93960">
        <w:rPr>
          <w:rFonts w:eastAsia="Times New Roman" w:cstheme="minorHAnsi"/>
          <w:color w:val="000000" w:themeColor="text1"/>
        </w:rPr>
        <w:t xml:space="preserve"> programs, </w:t>
      </w:r>
      <w:r w:rsidRPr="00B024C5" w:rsidR="5F4A3A19">
        <w:rPr>
          <w:rFonts w:eastAsia="Times New Roman" w:cstheme="minorHAnsi"/>
          <w:color w:val="000000" w:themeColor="text1"/>
        </w:rPr>
        <w:t>p</w:t>
      </w:r>
      <w:r w:rsidRPr="00B024C5" w:rsidR="2AFD0D03">
        <w:rPr>
          <w:rFonts w:eastAsia="Times New Roman" w:cstheme="minorHAnsi"/>
          <w:color w:val="000000" w:themeColor="text1"/>
        </w:rPr>
        <w:t>rogram</w:t>
      </w:r>
      <w:r w:rsidRPr="00B024C5" w:rsidR="6145C767">
        <w:rPr>
          <w:rFonts w:eastAsia="Times New Roman" w:cstheme="minorHAnsi"/>
          <w:color w:val="000000" w:themeColor="text1"/>
        </w:rPr>
        <w:t xml:space="preserve"> type will be stratified </w:t>
      </w:r>
      <w:r w:rsidRPr="00B024C5" w:rsidR="6E1ACF38">
        <w:rPr>
          <w:rFonts w:eastAsia="Times New Roman" w:cstheme="minorHAnsi"/>
          <w:color w:val="000000" w:themeColor="text1"/>
        </w:rPr>
        <w:t>into</w:t>
      </w:r>
      <w:r w:rsidRPr="00B024C5" w:rsidR="6145C767">
        <w:rPr>
          <w:rFonts w:eastAsia="Times New Roman" w:cstheme="minorHAnsi"/>
          <w:color w:val="000000" w:themeColor="text1"/>
        </w:rPr>
        <w:t xml:space="preserve"> two categories: Migrant and Seasonal </w:t>
      </w:r>
      <w:r w:rsidRPr="00B024C5" w:rsidR="00FA44E3">
        <w:rPr>
          <w:rFonts w:eastAsia="Times New Roman" w:cstheme="minorHAnsi"/>
          <w:color w:val="000000" w:themeColor="text1"/>
        </w:rPr>
        <w:t>HS</w:t>
      </w:r>
      <w:r w:rsidRPr="00B024C5" w:rsidR="6145C767">
        <w:rPr>
          <w:rFonts w:eastAsia="Times New Roman" w:cstheme="minorHAnsi"/>
          <w:color w:val="000000" w:themeColor="text1"/>
        </w:rPr>
        <w:t xml:space="preserve">, all other </w:t>
      </w:r>
      <w:r w:rsidRPr="00B024C5" w:rsidR="12831B8F">
        <w:rPr>
          <w:rFonts w:eastAsia="Times New Roman" w:cstheme="minorHAnsi"/>
          <w:color w:val="000000" w:themeColor="text1"/>
        </w:rPr>
        <w:t>eligible</w:t>
      </w:r>
      <w:r w:rsidRPr="00B024C5" w:rsidR="6145C767">
        <w:rPr>
          <w:rFonts w:eastAsia="Times New Roman" w:cstheme="minorHAnsi"/>
          <w:color w:val="000000" w:themeColor="text1"/>
        </w:rPr>
        <w:t xml:space="preserve"> HS programs including AIAN </w:t>
      </w:r>
      <w:r w:rsidRPr="00B024C5" w:rsidR="00FA44E3">
        <w:rPr>
          <w:rFonts w:eastAsia="Times New Roman" w:cstheme="minorHAnsi"/>
          <w:color w:val="000000" w:themeColor="text1"/>
        </w:rPr>
        <w:t>HS</w:t>
      </w:r>
      <w:r w:rsidRPr="00B024C5" w:rsidR="6145C767">
        <w:rPr>
          <w:rFonts w:eastAsia="Times New Roman" w:cstheme="minorHAnsi"/>
          <w:color w:val="000000" w:themeColor="text1"/>
        </w:rPr>
        <w:t xml:space="preserve">.  </w:t>
      </w:r>
    </w:p>
    <w:p w:rsidR="00C43259" w:rsidRPr="00B024C5" w:rsidP="00C43259" w14:paraId="4CC4E5CC" w14:textId="77777777">
      <w:pPr>
        <w:autoSpaceDE w:val="0"/>
        <w:autoSpaceDN w:val="0"/>
        <w:adjustRightInd w:val="0"/>
        <w:spacing w:after="0" w:line="240" w:lineRule="atLeast"/>
        <w:ind w:left="720"/>
        <w:contextualSpacing/>
        <w:rPr>
          <w:rFonts w:eastAsia="Times New Roman" w:cstheme="minorHAnsi"/>
          <w:color w:val="000000"/>
        </w:rPr>
      </w:pPr>
    </w:p>
    <w:p w:rsidR="0052796D" w:rsidRPr="00B024C5" w:rsidP="3033A31F" w14:paraId="66B1D7DA" w14:textId="451702E5">
      <w:pPr>
        <w:autoSpaceDE w:val="0"/>
        <w:autoSpaceDN w:val="0"/>
        <w:adjustRightInd w:val="0"/>
        <w:spacing w:after="0" w:line="240" w:lineRule="atLeast"/>
        <w:contextualSpacing/>
        <w:rPr>
          <w:rFonts w:eastAsia="Times New Roman" w:cstheme="minorHAnsi"/>
          <w:color w:val="000000"/>
        </w:rPr>
      </w:pPr>
      <w:r w:rsidRPr="00B024C5">
        <w:rPr>
          <w:rFonts w:eastAsia="Times New Roman" w:cstheme="minorHAnsi"/>
          <w:color w:val="000000" w:themeColor="text1"/>
        </w:rPr>
        <w:t xml:space="preserve">For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programs in </w:t>
      </w:r>
      <w:r w:rsidRPr="00B024C5" w:rsidR="468304A8">
        <w:rPr>
          <w:rFonts w:eastAsia="Times New Roman" w:cstheme="minorHAnsi"/>
          <w:color w:val="000000" w:themeColor="text1"/>
        </w:rPr>
        <w:t xml:space="preserve">the </w:t>
      </w:r>
      <w:r w:rsidRPr="00B024C5" w:rsidR="000C08A3">
        <w:rPr>
          <w:rFonts w:eastAsia="Times New Roman" w:cstheme="minorHAnsi"/>
          <w:color w:val="000000" w:themeColor="text1"/>
        </w:rPr>
        <w:t>50 states and the District of Columbia</w:t>
      </w:r>
      <w:r w:rsidRPr="00B024C5">
        <w:rPr>
          <w:rFonts w:eastAsia="Times New Roman" w:cstheme="minorHAnsi"/>
          <w:color w:val="000000" w:themeColor="text1"/>
        </w:rPr>
        <w:t>, the sample frame will be stratified into 8 strata (</w:t>
      </w:r>
      <w:r w:rsidRPr="00B024C5" w:rsidR="000661B6">
        <w:rPr>
          <w:rFonts w:eastAsia="Times New Roman" w:cstheme="minorHAnsi"/>
          <w:color w:val="000000" w:themeColor="text1"/>
        </w:rPr>
        <w:t>school system/all other agency types, rural/</w:t>
      </w:r>
      <w:r w:rsidRPr="00B024C5" w:rsidR="003B1357">
        <w:rPr>
          <w:rFonts w:eastAsia="Times New Roman" w:cstheme="minorHAnsi"/>
          <w:color w:val="000000" w:themeColor="text1"/>
        </w:rPr>
        <w:t xml:space="preserve">non-rural, </w:t>
      </w:r>
      <w:r w:rsidRPr="00B024C5" w:rsidR="7640F3CA">
        <w:rPr>
          <w:rFonts w:eastAsia="Times New Roman" w:cstheme="minorHAnsi"/>
          <w:color w:val="000000" w:themeColor="text1"/>
        </w:rPr>
        <w:t xml:space="preserve">Migrant and Seasonal </w:t>
      </w:r>
      <w:r w:rsidRPr="00B024C5" w:rsidR="00FA44E3">
        <w:rPr>
          <w:rFonts w:eastAsia="Times New Roman" w:cstheme="minorHAnsi"/>
          <w:color w:val="000000" w:themeColor="text1"/>
        </w:rPr>
        <w:t>HS</w:t>
      </w:r>
      <w:r w:rsidRPr="00B024C5" w:rsidR="7640F3CA">
        <w:rPr>
          <w:rFonts w:eastAsia="Times New Roman" w:cstheme="minorHAnsi"/>
          <w:color w:val="000000" w:themeColor="text1"/>
        </w:rPr>
        <w:t xml:space="preserve"> vs other HS programs</w:t>
      </w:r>
      <w:r w:rsidRPr="00B024C5">
        <w:rPr>
          <w:rFonts w:eastAsia="Times New Roman" w:cstheme="minorHAnsi"/>
          <w:color w:val="000000" w:themeColor="text1"/>
        </w:rPr>
        <w:t>)</w:t>
      </w:r>
      <w:r w:rsidRPr="00B024C5" w:rsidR="000E5861">
        <w:rPr>
          <w:rFonts w:eastAsia="Times New Roman" w:cstheme="minorHAnsi"/>
          <w:color w:val="000000" w:themeColor="text1"/>
        </w:rPr>
        <w:t>,</w:t>
      </w:r>
      <w:r w:rsidRPr="00B024C5">
        <w:rPr>
          <w:rFonts w:eastAsia="Times New Roman" w:cstheme="minorHAnsi"/>
          <w:color w:val="000000" w:themeColor="text1"/>
        </w:rPr>
        <w:t xml:space="preserve"> and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programs in U.S. Territories will be classified into a separate stratum. Thus, the sample frame of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programs will be stratified into a total of nine strata, and a total of 90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programs will be sampled using a stratified random sample to provide a nationally representative sample of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programs. </w:t>
      </w:r>
      <w:r w:rsidRPr="00B024C5" w:rsidR="00AA3A82">
        <w:rPr>
          <w:rFonts w:eastAsia="Times New Roman" w:cstheme="minorHAnsi"/>
          <w:color w:val="000000" w:themeColor="text1"/>
        </w:rPr>
        <w:t>R</w:t>
      </w:r>
      <w:r w:rsidRPr="00B024C5">
        <w:rPr>
          <w:rFonts w:eastAsia="Times New Roman" w:cstheme="minorHAnsi"/>
          <w:color w:val="000000" w:themeColor="text1"/>
        </w:rPr>
        <w:t xml:space="preserve">egion will not be used </w:t>
      </w:r>
      <w:r w:rsidRPr="00B024C5" w:rsidR="6935289D">
        <w:rPr>
          <w:rFonts w:eastAsia="Times New Roman" w:cstheme="minorHAnsi"/>
          <w:color w:val="000000" w:themeColor="text1"/>
        </w:rPr>
        <w:t>as a stratification variable;</w:t>
      </w:r>
      <w:r w:rsidRPr="00B024C5" w:rsidR="1973EEC4">
        <w:rPr>
          <w:rFonts w:eastAsia="Times New Roman" w:cstheme="minorHAnsi"/>
          <w:color w:val="000000" w:themeColor="text1"/>
        </w:rPr>
        <w:t xml:space="preserve"> </w:t>
      </w:r>
      <w:r w:rsidRPr="00B024C5" w:rsidR="58493FDB">
        <w:rPr>
          <w:rFonts w:eastAsia="Times New Roman" w:cstheme="minorHAnsi"/>
          <w:color w:val="000000" w:themeColor="text1"/>
        </w:rPr>
        <w:t>h</w:t>
      </w:r>
      <w:r w:rsidRPr="00B024C5" w:rsidR="0C276E23">
        <w:rPr>
          <w:rFonts w:eastAsia="Times New Roman" w:cstheme="minorHAnsi"/>
          <w:color w:val="000000" w:themeColor="text1"/>
        </w:rPr>
        <w:t xml:space="preserve">owever, </w:t>
      </w:r>
      <w:r w:rsidRPr="00B024C5" w:rsidR="08AD6A1D">
        <w:rPr>
          <w:rFonts w:eastAsia="Times New Roman" w:cstheme="minorHAnsi"/>
          <w:color w:val="000000" w:themeColor="text1"/>
        </w:rPr>
        <w:t xml:space="preserve">the study team will </w:t>
      </w:r>
      <w:r w:rsidRPr="00B024C5" w:rsidR="21D2A5DD">
        <w:rPr>
          <w:rFonts w:eastAsia="Times New Roman" w:cstheme="minorHAnsi"/>
          <w:color w:val="000000" w:themeColor="text1"/>
        </w:rPr>
        <w:t xml:space="preserve">systematically sort each stratum by region to </w:t>
      </w:r>
      <w:r w:rsidRPr="00B024C5" w:rsidR="3C01B25B">
        <w:rPr>
          <w:rFonts w:eastAsia="Times New Roman" w:cstheme="minorHAnsi"/>
          <w:color w:val="000000" w:themeColor="text1"/>
        </w:rPr>
        <w:t xml:space="preserve">help </w:t>
      </w:r>
      <w:r w:rsidRPr="00B024C5" w:rsidR="21D2A5DD">
        <w:rPr>
          <w:rFonts w:eastAsia="Times New Roman" w:cstheme="minorHAnsi"/>
          <w:color w:val="000000" w:themeColor="text1"/>
        </w:rPr>
        <w:t>ensure geographic represent</w:t>
      </w:r>
      <w:r w:rsidRPr="00B024C5" w:rsidR="74398C83">
        <w:rPr>
          <w:rFonts w:eastAsia="Times New Roman" w:cstheme="minorHAnsi"/>
          <w:color w:val="000000" w:themeColor="text1"/>
        </w:rPr>
        <w:t>at</w:t>
      </w:r>
      <w:r w:rsidRPr="00B024C5" w:rsidR="58AEFAB1">
        <w:rPr>
          <w:rFonts w:eastAsia="Times New Roman" w:cstheme="minorHAnsi"/>
          <w:color w:val="000000" w:themeColor="text1"/>
        </w:rPr>
        <w:t>ion</w:t>
      </w:r>
      <w:r w:rsidRPr="00B024C5" w:rsidR="21D2A5DD">
        <w:rPr>
          <w:rFonts w:eastAsia="Times New Roman" w:cstheme="minorHAnsi"/>
          <w:color w:val="000000" w:themeColor="text1"/>
        </w:rPr>
        <w:t xml:space="preserve"> </w:t>
      </w:r>
      <w:r w:rsidRPr="00B024C5" w:rsidR="0D5B3A7A">
        <w:rPr>
          <w:rFonts w:eastAsia="Times New Roman" w:cstheme="minorHAnsi"/>
          <w:color w:val="000000" w:themeColor="text1"/>
        </w:rPr>
        <w:t>across</w:t>
      </w:r>
      <w:r w:rsidRPr="00B024C5" w:rsidR="21D2A5DD">
        <w:rPr>
          <w:rFonts w:eastAsia="Times New Roman" w:cstheme="minorHAnsi"/>
          <w:color w:val="000000" w:themeColor="text1"/>
        </w:rPr>
        <w:t xml:space="preserve"> the United States.</w:t>
      </w:r>
      <w:r w:rsidRPr="00B024C5">
        <w:rPr>
          <w:rFonts w:eastAsia="Times New Roman" w:cstheme="minorHAnsi"/>
          <w:color w:val="000000" w:themeColor="text1"/>
        </w:rPr>
        <w:t xml:space="preserve"> </w:t>
      </w:r>
    </w:p>
    <w:p w:rsidR="0052796D" w:rsidRPr="00B024C5" w:rsidP="00404A15" w14:paraId="19BCB07A" w14:textId="77777777">
      <w:pPr>
        <w:autoSpaceDE w:val="0"/>
        <w:autoSpaceDN w:val="0"/>
        <w:adjustRightInd w:val="0"/>
        <w:spacing w:after="0" w:line="240" w:lineRule="atLeast"/>
        <w:contextualSpacing/>
        <w:rPr>
          <w:rFonts w:eastAsia="Times New Roman" w:cstheme="minorHAnsi"/>
          <w:color w:val="000000"/>
        </w:rPr>
      </w:pPr>
    </w:p>
    <w:p w:rsidR="00FE587D" w:rsidRPr="00B024C5" w:rsidP="3033A31F" w14:paraId="0A03AF8E" w14:textId="00DF30D5">
      <w:pPr>
        <w:autoSpaceDE w:val="0"/>
        <w:autoSpaceDN w:val="0"/>
        <w:adjustRightInd w:val="0"/>
        <w:spacing w:after="0" w:line="240" w:lineRule="atLeast"/>
        <w:contextualSpacing/>
        <w:rPr>
          <w:rFonts w:eastAsia="Times New Roman" w:cstheme="minorHAnsi"/>
          <w:color w:val="000000" w:themeColor="text1"/>
        </w:rPr>
      </w:pPr>
      <w:r w:rsidRPr="00B024C5">
        <w:rPr>
          <w:rFonts w:eastAsia="Times New Roman" w:cstheme="minorHAnsi"/>
          <w:color w:val="000000" w:themeColor="text1"/>
        </w:rPr>
        <w:t xml:space="preserve">If any of the sampled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programs have known barriers</w:t>
      </w:r>
      <w:r w:rsidRPr="00B024C5" w:rsidR="00B71AC2">
        <w:rPr>
          <w:rFonts w:eastAsia="Times New Roman" w:cstheme="minorHAnsi"/>
          <w:color w:val="000000" w:themeColor="text1"/>
        </w:rPr>
        <w:t xml:space="preserve"> to participation</w:t>
      </w:r>
      <w:r w:rsidRPr="00B024C5">
        <w:rPr>
          <w:rFonts w:eastAsia="Times New Roman" w:cstheme="minorHAnsi"/>
          <w:color w:val="000000" w:themeColor="text1"/>
        </w:rPr>
        <w:t xml:space="preserve">, such programs will be replaced with a sampled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program from the same stratum</w:t>
      </w:r>
      <w:r w:rsidRPr="00B024C5" w:rsidR="0026128A">
        <w:rPr>
          <w:rFonts w:eastAsia="Times New Roman" w:cstheme="minorHAnsi"/>
          <w:color w:val="000000" w:themeColor="text1"/>
        </w:rPr>
        <w:t xml:space="preserve"> prior to beginning data collection</w:t>
      </w:r>
      <w:r w:rsidRPr="00B024C5">
        <w:rPr>
          <w:rFonts w:eastAsia="Times New Roman" w:cstheme="minorHAnsi"/>
          <w:color w:val="000000" w:themeColor="text1"/>
        </w:rPr>
        <w:t>.</w:t>
      </w:r>
      <w:r w:rsidRPr="00B024C5" w:rsidR="0026128A">
        <w:rPr>
          <w:rFonts w:eastAsia="Times New Roman" w:cstheme="minorHAnsi"/>
          <w:color w:val="000000" w:themeColor="text1"/>
        </w:rPr>
        <w:t xml:space="preserve"> </w:t>
      </w:r>
      <w:r w:rsidRPr="00B024C5" w:rsidR="21EDE995">
        <w:rPr>
          <w:rFonts w:eastAsia="Times New Roman" w:cstheme="minorHAnsi"/>
          <w:color w:val="000000" w:themeColor="text1"/>
        </w:rPr>
        <w:t xml:space="preserve">Barriers include </w:t>
      </w:r>
      <w:r w:rsidRPr="00B024C5" w:rsidR="00334FDE">
        <w:rPr>
          <w:rFonts w:eastAsia="Times New Roman" w:cstheme="minorHAnsi"/>
          <w:color w:val="000000" w:themeColor="text1"/>
        </w:rPr>
        <w:t>Institutional Review Board (</w:t>
      </w:r>
      <w:r w:rsidRPr="00B024C5" w:rsidR="21EDE995">
        <w:rPr>
          <w:rFonts w:eastAsia="Times New Roman" w:cstheme="minorHAnsi"/>
          <w:color w:val="000000" w:themeColor="text1"/>
        </w:rPr>
        <w:t>IRB</w:t>
      </w:r>
      <w:r w:rsidRPr="00B024C5" w:rsidR="00334FDE">
        <w:rPr>
          <w:rFonts w:eastAsia="Times New Roman" w:cstheme="minorHAnsi"/>
          <w:color w:val="000000" w:themeColor="text1"/>
        </w:rPr>
        <w:t>)</w:t>
      </w:r>
      <w:r w:rsidRPr="00B024C5" w:rsidR="21EDE995">
        <w:rPr>
          <w:rFonts w:eastAsia="Times New Roman" w:cstheme="minorHAnsi"/>
          <w:color w:val="000000" w:themeColor="text1"/>
        </w:rPr>
        <w:t xml:space="preserve"> review periods that do not fit within the data collection timeline. </w:t>
      </w:r>
      <w:r w:rsidRPr="00B024C5" w:rsidR="00B60AE9">
        <w:rPr>
          <w:rFonts w:eastAsia="Times New Roman" w:cstheme="minorHAnsi"/>
          <w:color w:val="000000" w:themeColor="text1"/>
        </w:rPr>
        <w:t>Additionally, t</w:t>
      </w:r>
      <w:r w:rsidRPr="00B024C5">
        <w:rPr>
          <w:rFonts w:eastAsia="Times New Roman" w:cstheme="minorHAnsi"/>
          <w:color w:val="000000" w:themeColor="text1"/>
        </w:rPr>
        <w:t xml:space="preserve">he study team anticipates that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programs from two agency types—tribal governments or consortiums (AIAN) and school systems—will have additional tribal or school district-level research approval processes that will need to be completed before fielding any of the six HS2K surveys. The team expects the approval processes to be lengthy and might not be completed in a time frame that aligns with the HS2K study timeline. </w:t>
      </w:r>
    </w:p>
    <w:p w:rsidR="00B30D3B" w:rsidRPr="00B024C5" w:rsidP="00404A15" w14:paraId="371A101A" w14:textId="77777777">
      <w:pPr>
        <w:autoSpaceDE w:val="0"/>
        <w:autoSpaceDN w:val="0"/>
        <w:adjustRightInd w:val="0"/>
        <w:spacing w:after="0" w:line="240" w:lineRule="atLeast"/>
        <w:contextualSpacing/>
        <w:rPr>
          <w:rFonts w:eastAsia="Times New Roman" w:cstheme="minorHAnsi"/>
          <w:color w:val="000000" w:themeColor="text1"/>
        </w:rPr>
      </w:pPr>
    </w:p>
    <w:p w:rsidR="00727D2A" w:rsidRPr="00B024C5" w:rsidP="3033A31F" w14:paraId="2BFADC8B" w14:textId="3099CDCF">
      <w:pPr>
        <w:autoSpaceDE w:val="0"/>
        <w:autoSpaceDN w:val="0"/>
        <w:adjustRightInd w:val="0"/>
        <w:spacing w:after="0" w:line="240" w:lineRule="atLeast"/>
        <w:contextualSpacing/>
        <w:rPr>
          <w:rFonts w:eastAsia="Times New Roman" w:cstheme="minorHAnsi"/>
          <w:color w:val="000000" w:themeColor="text1"/>
        </w:rPr>
      </w:pPr>
      <w:r w:rsidRPr="00B024C5">
        <w:rPr>
          <w:rFonts w:eastAsia="Times New Roman" w:cstheme="minorHAnsi"/>
          <w:color w:val="000000" w:themeColor="text1"/>
        </w:rPr>
        <w:t xml:space="preserve">For each sampled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program, the study team will identify LEAs (after excluding any LEAs with known barriers for recruitment) that are associated with the HS program and sample up to 2 LEAs</w:t>
      </w:r>
      <w:r w:rsidRPr="00B024C5" w:rsidR="00693463">
        <w:rPr>
          <w:rFonts w:eastAsia="Times New Roman" w:cstheme="minorHAnsi"/>
          <w:color w:val="000000" w:themeColor="text1"/>
        </w:rPr>
        <w:t xml:space="preserve">, for a total of up to </w:t>
      </w:r>
      <w:r w:rsidRPr="00B024C5" w:rsidR="00B86F1D">
        <w:rPr>
          <w:rFonts w:eastAsia="Times New Roman" w:cstheme="minorHAnsi"/>
          <w:color w:val="000000" w:themeColor="text1"/>
        </w:rPr>
        <w:t>180 LEAs</w:t>
      </w:r>
      <w:r w:rsidRPr="00B024C5">
        <w:rPr>
          <w:rFonts w:eastAsia="Times New Roman" w:cstheme="minorHAnsi"/>
          <w:color w:val="000000" w:themeColor="text1"/>
        </w:rPr>
        <w:t xml:space="preserve">. If all LEAs associated with a sampled </w:t>
      </w:r>
      <w:r w:rsidRPr="00B024C5" w:rsidR="00012E46">
        <w:rPr>
          <w:rFonts w:eastAsia="Times New Roman" w:cstheme="minorHAnsi"/>
          <w:color w:val="000000" w:themeColor="text1"/>
        </w:rPr>
        <w:t xml:space="preserve">HS </w:t>
      </w:r>
      <w:r w:rsidRPr="00B024C5">
        <w:rPr>
          <w:rFonts w:eastAsia="Times New Roman" w:cstheme="minorHAnsi"/>
          <w:color w:val="000000" w:themeColor="text1"/>
        </w:rPr>
        <w:t xml:space="preserve">program have known barriers to recruitment, the </w:t>
      </w:r>
      <w:r w:rsidRPr="00B024C5">
        <w:rPr>
          <w:rFonts w:eastAsia="Times New Roman" w:cstheme="minorHAnsi"/>
          <w:color w:val="000000" w:themeColor="text1"/>
        </w:rPr>
        <w:t xml:space="preserve">HS </w:t>
      </w:r>
      <w:r w:rsidRPr="00B024C5">
        <w:rPr>
          <w:rFonts w:eastAsia="Times New Roman" w:cstheme="minorHAnsi"/>
          <w:color w:val="000000" w:themeColor="text1"/>
        </w:rPr>
        <w:t xml:space="preserve">program will be replaced. </w:t>
      </w:r>
    </w:p>
    <w:p w:rsidR="00727D2A" w:rsidRPr="00B024C5" w:rsidP="00404A15" w14:paraId="63436DFA" w14:textId="77777777">
      <w:pPr>
        <w:autoSpaceDE w:val="0"/>
        <w:autoSpaceDN w:val="0"/>
        <w:adjustRightInd w:val="0"/>
        <w:spacing w:after="0" w:line="240" w:lineRule="atLeast"/>
        <w:contextualSpacing/>
        <w:rPr>
          <w:rFonts w:eastAsia="Times New Roman" w:cstheme="minorHAnsi"/>
          <w:color w:val="000000" w:themeColor="text1"/>
        </w:rPr>
      </w:pPr>
    </w:p>
    <w:p w:rsidR="00727D2A" w:rsidRPr="00B024C5" w:rsidP="3033A31F" w14:paraId="36B825AB" w14:textId="27E55B1B">
      <w:pPr>
        <w:autoSpaceDE w:val="0"/>
        <w:autoSpaceDN w:val="0"/>
        <w:adjustRightInd w:val="0"/>
        <w:spacing w:after="0" w:line="240" w:lineRule="atLeast"/>
        <w:contextualSpacing/>
        <w:rPr>
          <w:rFonts w:eastAsia="Times New Roman" w:cstheme="minorHAnsi"/>
          <w:color w:val="000000" w:themeColor="text1"/>
        </w:rPr>
      </w:pPr>
      <w:r w:rsidRPr="00B024C5">
        <w:rPr>
          <w:rFonts w:eastAsia="Times New Roman" w:cstheme="minorHAnsi"/>
          <w:color w:val="000000" w:themeColor="text1"/>
        </w:rPr>
        <w:t xml:space="preserve">For each sampled LEA, </w:t>
      </w:r>
      <w:r w:rsidRPr="00B024C5" w:rsidR="006D6502">
        <w:rPr>
          <w:rFonts w:eastAsia="Times New Roman" w:cstheme="minorHAnsi"/>
          <w:color w:val="000000" w:themeColor="text1"/>
        </w:rPr>
        <w:t>the team</w:t>
      </w:r>
      <w:r w:rsidRPr="00B024C5">
        <w:rPr>
          <w:rFonts w:eastAsia="Times New Roman" w:cstheme="minorHAnsi"/>
          <w:color w:val="000000" w:themeColor="text1"/>
        </w:rPr>
        <w:t xml:space="preserve"> will sample an associated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center</w:t>
      </w:r>
      <w:r w:rsidRPr="00B024C5" w:rsidR="00B20894">
        <w:rPr>
          <w:rFonts w:eastAsia="Times New Roman" w:cstheme="minorHAnsi"/>
          <w:color w:val="000000" w:themeColor="text1"/>
        </w:rPr>
        <w:t xml:space="preserve"> (up to 180)</w:t>
      </w:r>
      <w:r w:rsidRPr="00B024C5">
        <w:rPr>
          <w:rFonts w:eastAsia="Times New Roman" w:cstheme="minorHAnsi"/>
          <w:color w:val="000000" w:themeColor="text1"/>
        </w:rPr>
        <w:t xml:space="preserve"> and one </w:t>
      </w:r>
      <w:r w:rsidRPr="00B024C5" w:rsidR="00E2035B">
        <w:rPr>
          <w:rFonts w:eastAsia="Times New Roman" w:cstheme="minorHAnsi"/>
          <w:color w:val="000000" w:themeColor="text1"/>
        </w:rPr>
        <w:t xml:space="preserve">HS </w:t>
      </w:r>
      <w:r w:rsidRPr="00B024C5">
        <w:rPr>
          <w:rFonts w:eastAsia="Times New Roman" w:cstheme="minorHAnsi"/>
          <w:color w:val="000000" w:themeColor="text1"/>
        </w:rPr>
        <w:t xml:space="preserve">lead teacher </w:t>
      </w:r>
      <w:r w:rsidRPr="00B024C5" w:rsidR="00B20894">
        <w:rPr>
          <w:rFonts w:eastAsia="Times New Roman" w:cstheme="minorHAnsi"/>
          <w:color w:val="000000" w:themeColor="text1"/>
        </w:rPr>
        <w:t xml:space="preserve">(up to 180) </w:t>
      </w:r>
      <w:r w:rsidRPr="00B024C5">
        <w:rPr>
          <w:rFonts w:eastAsia="Times New Roman" w:cstheme="minorHAnsi"/>
          <w:color w:val="000000" w:themeColor="text1"/>
        </w:rPr>
        <w:t xml:space="preserve">who serves children transitioning to kindergarten per sampled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center. </w:t>
      </w:r>
    </w:p>
    <w:p w:rsidR="00727D2A" w:rsidRPr="00B024C5" w:rsidP="00404A15" w14:paraId="2293B359" w14:textId="77777777">
      <w:pPr>
        <w:autoSpaceDE w:val="0"/>
        <w:autoSpaceDN w:val="0"/>
        <w:adjustRightInd w:val="0"/>
        <w:spacing w:after="0" w:line="240" w:lineRule="atLeast"/>
        <w:contextualSpacing/>
        <w:rPr>
          <w:rFonts w:eastAsia="Times New Roman" w:cstheme="minorHAnsi"/>
          <w:color w:val="000000" w:themeColor="text1"/>
        </w:rPr>
      </w:pPr>
    </w:p>
    <w:p w:rsidR="009C18FC" w:rsidRPr="00B024C5" w:rsidP="3033A31F" w14:paraId="101BA668" w14:textId="7F1ECD92">
      <w:pPr>
        <w:autoSpaceDE w:val="0"/>
        <w:autoSpaceDN w:val="0"/>
        <w:adjustRightInd w:val="0"/>
        <w:spacing w:after="0" w:line="240" w:lineRule="atLeast"/>
        <w:contextualSpacing/>
        <w:rPr>
          <w:rFonts w:eastAsia="Times New Roman" w:cstheme="minorHAnsi"/>
          <w:color w:val="000000" w:themeColor="text1"/>
        </w:rPr>
      </w:pPr>
      <w:r w:rsidRPr="00B024C5">
        <w:rPr>
          <w:rFonts w:eastAsia="Times New Roman" w:cstheme="minorHAnsi"/>
          <w:color w:val="000000" w:themeColor="text1"/>
        </w:rPr>
        <w:t>The team</w:t>
      </w:r>
      <w:r w:rsidRPr="00B024C5" w:rsidR="00404A15">
        <w:rPr>
          <w:rFonts w:eastAsia="Times New Roman" w:cstheme="minorHAnsi"/>
          <w:color w:val="000000" w:themeColor="text1"/>
        </w:rPr>
        <w:t xml:space="preserve"> will also identify one elementary school per sampled LEA that is </w:t>
      </w:r>
      <w:r w:rsidRPr="00B024C5" w:rsidR="6E15E1C1">
        <w:rPr>
          <w:rFonts w:eastAsia="Times New Roman" w:cstheme="minorHAnsi"/>
          <w:color w:val="000000" w:themeColor="text1"/>
        </w:rPr>
        <w:t xml:space="preserve">most </w:t>
      </w:r>
      <w:r w:rsidRPr="00B024C5" w:rsidR="00404A15">
        <w:rPr>
          <w:rFonts w:eastAsia="Times New Roman" w:cstheme="minorHAnsi"/>
          <w:color w:val="000000" w:themeColor="text1"/>
        </w:rPr>
        <w:t xml:space="preserve">geographically proximate to the sampled </w:t>
      </w:r>
      <w:r w:rsidRPr="00B024C5" w:rsidR="00FA44E3">
        <w:rPr>
          <w:rFonts w:eastAsia="Times New Roman" w:cstheme="minorHAnsi"/>
          <w:color w:val="000000" w:themeColor="text1"/>
        </w:rPr>
        <w:t>HS</w:t>
      </w:r>
      <w:r w:rsidRPr="00B024C5" w:rsidR="00404A15">
        <w:rPr>
          <w:rFonts w:eastAsia="Times New Roman" w:cstheme="minorHAnsi"/>
          <w:color w:val="000000" w:themeColor="text1"/>
        </w:rPr>
        <w:t xml:space="preserve"> Center and randomly sample one kindergarten </w:t>
      </w:r>
      <w:r w:rsidRPr="00B024C5" w:rsidR="0064557B">
        <w:rPr>
          <w:rFonts w:eastAsia="Times New Roman" w:cstheme="minorHAnsi"/>
          <w:color w:val="000000" w:themeColor="text1"/>
        </w:rPr>
        <w:t xml:space="preserve">lead </w:t>
      </w:r>
      <w:r w:rsidRPr="00B024C5" w:rsidR="00404A15">
        <w:rPr>
          <w:rFonts w:eastAsia="Times New Roman" w:cstheme="minorHAnsi"/>
          <w:color w:val="000000" w:themeColor="text1"/>
        </w:rPr>
        <w:t>teacher per sampled elementary school</w:t>
      </w:r>
      <w:r w:rsidRPr="00B024C5" w:rsidR="00B20894">
        <w:rPr>
          <w:rFonts w:eastAsia="Times New Roman" w:cstheme="minorHAnsi"/>
          <w:color w:val="000000" w:themeColor="text1"/>
        </w:rPr>
        <w:t xml:space="preserve"> (up to 180 HS centers and 180 kindergarten lead teachers</w:t>
      </w:r>
      <w:r w:rsidRPr="00B024C5" w:rsidR="00404A15">
        <w:rPr>
          <w:rFonts w:eastAsia="Times New Roman" w:cstheme="minorHAnsi"/>
          <w:color w:val="000000" w:themeColor="text1"/>
        </w:rPr>
        <w:t>.</w:t>
      </w:r>
      <w:r w:rsidRPr="00B024C5" w:rsidR="00B20894">
        <w:rPr>
          <w:rFonts w:eastAsia="Times New Roman" w:cstheme="minorHAnsi"/>
          <w:color w:val="000000" w:themeColor="text1"/>
        </w:rPr>
        <w:t>)</w:t>
      </w:r>
      <w:r w:rsidRPr="00B024C5" w:rsidR="00404A15">
        <w:rPr>
          <w:rFonts w:eastAsia="Times New Roman" w:cstheme="minorHAnsi"/>
          <w:color w:val="000000" w:themeColor="text1"/>
        </w:rPr>
        <w:t xml:space="preserve"> </w:t>
      </w:r>
    </w:p>
    <w:p w:rsidR="009C18FC" w:rsidRPr="00B024C5" w:rsidP="00404A15" w14:paraId="46059D9B" w14:textId="77777777">
      <w:pPr>
        <w:autoSpaceDE w:val="0"/>
        <w:autoSpaceDN w:val="0"/>
        <w:adjustRightInd w:val="0"/>
        <w:spacing w:after="0" w:line="240" w:lineRule="atLeast"/>
        <w:contextualSpacing/>
        <w:rPr>
          <w:rFonts w:eastAsia="Times New Roman" w:cstheme="minorHAnsi"/>
          <w:color w:val="000000" w:themeColor="text1"/>
        </w:rPr>
      </w:pPr>
    </w:p>
    <w:p w:rsidR="00404A15" w:rsidRPr="00B024C5" w:rsidP="3033A31F" w14:paraId="3F1161ED" w14:textId="2414AC92">
      <w:pPr>
        <w:autoSpaceDE w:val="0"/>
        <w:autoSpaceDN w:val="0"/>
        <w:adjustRightInd w:val="0"/>
        <w:spacing w:after="0" w:line="240" w:lineRule="atLeast"/>
        <w:contextualSpacing/>
        <w:rPr>
          <w:rFonts w:eastAsia="Times New Roman" w:cstheme="minorHAnsi"/>
          <w:color w:val="000000" w:themeColor="text1"/>
        </w:rPr>
      </w:pPr>
      <w:r w:rsidRPr="00B024C5">
        <w:rPr>
          <w:rFonts w:eastAsia="Times New Roman" w:cstheme="minorHAnsi"/>
          <w:color w:val="000000" w:themeColor="text1"/>
        </w:rPr>
        <w:t xml:space="preserve">The sample frames for the HS Lead Teacher and </w:t>
      </w:r>
      <w:r w:rsidRPr="00B024C5" w:rsidR="005E3AB6">
        <w:rPr>
          <w:rFonts w:eastAsia="Times New Roman" w:cstheme="minorHAnsi"/>
          <w:color w:val="000000" w:themeColor="text1"/>
        </w:rPr>
        <w:t>Kindergarten Lead</w:t>
      </w:r>
      <w:r w:rsidRPr="00B024C5">
        <w:rPr>
          <w:rFonts w:eastAsia="Times New Roman" w:cstheme="minorHAnsi"/>
          <w:color w:val="000000" w:themeColor="text1"/>
        </w:rPr>
        <w:t xml:space="preserve"> Teacher surveys will be created using lists of staff provided by HS Center Directors and Elementary School Principals</w:t>
      </w:r>
      <w:r w:rsidRPr="00B024C5" w:rsidR="002F7155">
        <w:rPr>
          <w:rFonts w:eastAsia="Times New Roman" w:cstheme="minorHAnsi"/>
          <w:color w:val="000000" w:themeColor="text1"/>
        </w:rPr>
        <w:t xml:space="preserve"> in their respective surveys</w:t>
      </w:r>
      <w:r w:rsidRPr="00B024C5" w:rsidR="00F1557F">
        <w:rPr>
          <w:rFonts w:eastAsia="Times New Roman" w:cstheme="minorHAnsi"/>
          <w:color w:val="000000" w:themeColor="text1"/>
        </w:rPr>
        <w:t>.</w:t>
      </w:r>
      <w:r w:rsidRPr="00B024C5" w:rsidR="00B20894">
        <w:rPr>
          <w:rFonts w:eastAsia="Times New Roman" w:cstheme="minorHAnsi"/>
          <w:color w:val="000000" w:themeColor="text1"/>
        </w:rPr>
        <w:t xml:space="preserve"> </w:t>
      </w:r>
      <w:r w:rsidRPr="00B024C5" w:rsidR="00520B46">
        <w:rPr>
          <w:rFonts w:eastAsia="Times New Roman" w:cstheme="minorHAnsi"/>
          <w:color w:val="000000" w:themeColor="text1"/>
        </w:rPr>
        <w:t>The total number of HS programs</w:t>
      </w:r>
      <w:r w:rsidRPr="00B024C5" w:rsidR="00256F24">
        <w:rPr>
          <w:rFonts w:eastAsia="Times New Roman" w:cstheme="minorHAnsi"/>
          <w:color w:val="000000" w:themeColor="text1"/>
        </w:rPr>
        <w:t xml:space="preserve"> (</w:t>
      </w:r>
      <w:r w:rsidRPr="00B024C5" w:rsidR="00D46B5A">
        <w:rPr>
          <w:rFonts w:eastAsia="Times New Roman" w:cstheme="minorHAnsi"/>
          <w:color w:val="000000" w:themeColor="text1"/>
        </w:rPr>
        <w:t>N=</w:t>
      </w:r>
      <w:r w:rsidRPr="00B024C5" w:rsidR="00256F24">
        <w:rPr>
          <w:rFonts w:eastAsia="Times New Roman" w:cstheme="minorHAnsi"/>
          <w:color w:val="000000" w:themeColor="text1"/>
        </w:rPr>
        <w:t xml:space="preserve">90) was chosen because it is </w:t>
      </w:r>
      <w:r w:rsidRPr="00B024C5" w:rsidR="008B18D7">
        <w:rPr>
          <w:rFonts w:eastAsia="Times New Roman" w:cstheme="minorHAnsi"/>
          <w:color w:val="000000" w:themeColor="text1"/>
        </w:rPr>
        <w:t xml:space="preserve">sufficiently </w:t>
      </w:r>
      <w:r w:rsidRPr="00B024C5" w:rsidR="00256F24">
        <w:rPr>
          <w:rFonts w:eastAsia="Times New Roman" w:cstheme="minorHAnsi"/>
          <w:color w:val="000000" w:themeColor="text1"/>
        </w:rPr>
        <w:t>statistically power</w:t>
      </w:r>
      <w:r w:rsidRPr="00B024C5" w:rsidR="008B18D7">
        <w:rPr>
          <w:rFonts w:eastAsia="Times New Roman" w:cstheme="minorHAnsi"/>
          <w:color w:val="000000" w:themeColor="text1"/>
        </w:rPr>
        <w:t>ed to produce a</w:t>
      </w:r>
      <w:r w:rsidRPr="00B024C5" w:rsidR="00520B46">
        <w:rPr>
          <w:rFonts w:eastAsia="Times New Roman" w:cstheme="minorHAnsi"/>
          <w:color w:val="000000" w:themeColor="text1"/>
        </w:rPr>
        <w:t xml:space="preserve"> nationally representative</w:t>
      </w:r>
      <w:r w:rsidRPr="00B024C5" w:rsidR="005C6BA4">
        <w:rPr>
          <w:rFonts w:eastAsia="Times New Roman" w:cstheme="minorHAnsi"/>
          <w:color w:val="000000" w:themeColor="text1"/>
        </w:rPr>
        <w:t xml:space="preserve"> sample</w:t>
      </w:r>
      <w:r w:rsidRPr="00B024C5" w:rsidR="00030344">
        <w:rPr>
          <w:rFonts w:eastAsia="Times New Roman" w:cstheme="minorHAnsi"/>
          <w:color w:val="000000" w:themeColor="text1"/>
        </w:rPr>
        <w:t xml:space="preserve"> of HS programs</w:t>
      </w:r>
      <w:r w:rsidRPr="00B024C5" w:rsidR="00D46B5A">
        <w:rPr>
          <w:rFonts w:eastAsia="Times New Roman" w:cstheme="minorHAnsi"/>
          <w:color w:val="000000" w:themeColor="text1"/>
        </w:rPr>
        <w:t xml:space="preserve"> (i.e., our project goal)</w:t>
      </w:r>
      <w:r w:rsidRPr="00B024C5" w:rsidR="005C6BA4">
        <w:rPr>
          <w:rFonts w:eastAsia="Times New Roman" w:cstheme="minorHAnsi"/>
          <w:color w:val="000000" w:themeColor="text1"/>
        </w:rPr>
        <w:t xml:space="preserve">. The </w:t>
      </w:r>
      <w:r w:rsidRPr="00B024C5" w:rsidR="00030344">
        <w:rPr>
          <w:rFonts w:eastAsia="Times New Roman" w:cstheme="minorHAnsi"/>
          <w:color w:val="000000" w:themeColor="text1"/>
        </w:rPr>
        <w:t xml:space="preserve">sample sizes for the other </w:t>
      </w:r>
      <w:r w:rsidRPr="00B024C5" w:rsidR="00D85166">
        <w:rPr>
          <w:rFonts w:eastAsia="Times New Roman" w:cstheme="minorHAnsi"/>
          <w:color w:val="000000" w:themeColor="text1"/>
        </w:rPr>
        <w:t xml:space="preserve">five </w:t>
      </w:r>
      <w:r w:rsidRPr="00B024C5" w:rsidR="00030344">
        <w:rPr>
          <w:rFonts w:eastAsia="Times New Roman" w:cstheme="minorHAnsi"/>
          <w:color w:val="000000" w:themeColor="text1"/>
        </w:rPr>
        <w:t>respondent groups flow down from the HS program sample.</w:t>
      </w:r>
    </w:p>
    <w:p w:rsidR="00DA3193" w:rsidRPr="00B024C5" w:rsidP="00404A15" w14:paraId="20470612" w14:textId="77777777">
      <w:pPr>
        <w:autoSpaceDE w:val="0"/>
        <w:autoSpaceDN w:val="0"/>
        <w:adjustRightInd w:val="0"/>
        <w:spacing w:after="0" w:line="240" w:lineRule="atLeast"/>
        <w:contextualSpacing/>
        <w:rPr>
          <w:rFonts w:eastAsia="Times New Roman" w:cstheme="minorHAnsi"/>
          <w:color w:val="000000"/>
        </w:rPr>
      </w:pPr>
    </w:p>
    <w:p w:rsidR="00E75D57" w:rsidRPr="00B024C5" w:rsidP="00F85D35" w14:paraId="37839294" w14:textId="5B9EAD75">
      <w:pPr>
        <w:autoSpaceDE w:val="0"/>
        <w:autoSpaceDN w:val="0"/>
        <w:adjustRightInd w:val="0"/>
        <w:spacing w:after="120" w:line="240" w:lineRule="atLeast"/>
        <w:rPr>
          <w:rFonts w:eastAsia="Times New Roman" w:cstheme="minorHAnsi"/>
          <w:bCs/>
          <w:color w:val="000000"/>
        </w:rPr>
      </w:pPr>
      <w:r w:rsidRPr="00B024C5">
        <w:rPr>
          <w:rFonts w:eastAsia="Times New Roman" w:cstheme="minorHAnsi"/>
          <w:b/>
          <w:bCs/>
          <w:color w:val="000000"/>
        </w:rPr>
        <w:t>B3.</w:t>
      </w:r>
      <w:r w:rsidRPr="00B024C5">
        <w:rPr>
          <w:rFonts w:eastAsia="Times New Roman" w:cstheme="minorHAnsi"/>
          <w:b/>
          <w:bCs/>
          <w:color w:val="000000"/>
        </w:rPr>
        <w:tab/>
        <w:t>Design of Data Collection Instruments</w:t>
      </w:r>
    </w:p>
    <w:p w:rsidR="005E7740" w:rsidRPr="00B024C5" w:rsidP="00E17C68" w14:paraId="6615647B" w14:textId="02EECB69">
      <w:pPr>
        <w:autoSpaceDE w:val="0"/>
        <w:autoSpaceDN w:val="0"/>
        <w:adjustRightInd w:val="0"/>
        <w:spacing w:after="60" w:line="240" w:lineRule="atLeast"/>
        <w:rPr>
          <w:rFonts w:eastAsia="Times New Roman" w:cstheme="minorHAnsi"/>
          <w:i/>
          <w:color w:val="000000"/>
        </w:rPr>
      </w:pPr>
      <w:r w:rsidRPr="00B024C5">
        <w:rPr>
          <w:rFonts w:eastAsia="Times New Roman" w:cstheme="minorHAnsi"/>
          <w:i/>
          <w:color w:val="000000"/>
        </w:rPr>
        <w:t>Development of Data Collection Instrument</w:t>
      </w:r>
      <w:r w:rsidRPr="00B024C5" w:rsidR="00FD14E6">
        <w:rPr>
          <w:rFonts w:eastAsia="Times New Roman" w:cstheme="minorHAnsi"/>
          <w:i/>
          <w:color w:val="000000"/>
        </w:rPr>
        <w:t>s</w:t>
      </w:r>
    </w:p>
    <w:p w:rsidR="00613F0D" w:rsidRPr="00B024C5" w:rsidP="3033A31F" w14:paraId="430A1C14" w14:textId="665CD7BF">
      <w:pPr>
        <w:autoSpaceDE w:val="0"/>
        <w:autoSpaceDN w:val="0"/>
        <w:adjustRightInd w:val="0"/>
        <w:spacing w:after="0" w:line="240" w:lineRule="atLeast"/>
        <w:rPr>
          <w:rFonts w:eastAsia="Times New Roman" w:cstheme="minorHAnsi"/>
          <w:color w:val="000000"/>
        </w:rPr>
      </w:pPr>
      <w:r w:rsidRPr="00B024C5">
        <w:rPr>
          <w:rFonts w:eastAsia="Times New Roman" w:cstheme="minorHAnsi"/>
          <w:color w:val="000000" w:themeColor="text1"/>
        </w:rPr>
        <w:t>Each set of</w:t>
      </w:r>
      <w:r w:rsidRPr="00B024C5" w:rsidR="00086AB5">
        <w:rPr>
          <w:rFonts w:eastAsia="Times New Roman" w:cstheme="minorHAnsi"/>
          <w:color w:val="000000" w:themeColor="text1"/>
        </w:rPr>
        <w:t xml:space="preserve"> survey</w:t>
      </w:r>
      <w:r w:rsidRPr="00B024C5">
        <w:rPr>
          <w:rFonts w:eastAsia="Times New Roman" w:cstheme="minorHAnsi"/>
          <w:color w:val="000000" w:themeColor="text1"/>
        </w:rPr>
        <w:t xml:space="preserve"> instruments aims to collect unique, but complementary, information about </w:t>
      </w:r>
      <w:r w:rsidRPr="00B024C5">
        <w:rPr>
          <w:rFonts w:eastAsia="Times New Roman" w:cstheme="minorHAnsi"/>
          <w:color w:val="000000" w:themeColor="text1"/>
        </w:rPr>
        <w:t xml:space="preserve">how </w:t>
      </w:r>
      <w:r w:rsidRPr="00B024C5" w:rsidR="00FA44E3">
        <w:rPr>
          <w:rFonts w:eastAsia="Times New Roman" w:cstheme="minorHAnsi"/>
          <w:color w:val="000000" w:themeColor="text1"/>
        </w:rPr>
        <w:t>HS</w:t>
      </w:r>
      <w:r w:rsidRPr="00B024C5">
        <w:rPr>
          <w:rFonts w:eastAsia="Times New Roman" w:cstheme="minorHAnsi"/>
          <w:color w:val="000000" w:themeColor="text1"/>
        </w:rPr>
        <w:t xml:space="preserve"> and K-12 systems structure kindergarten transition supports and </w:t>
      </w:r>
      <w:r w:rsidRPr="00B024C5" w:rsidR="00A5576C">
        <w:rPr>
          <w:rFonts w:eastAsia="Times New Roman" w:cstheme="minorHAnsi"/>
          <w:color w:val="000000" w:themeColor="text1"/>
        </w:rPr>
        <w:t>the</w:t>
      </w:r>
      <w:r w:rsidRPr="00B024C5" w:rsidR="006521B8">
        <w:rPr>
          <w:rFonts w:eastAsia="Times New Roman" w:cstheme="minorHAnsi"/>
          <w:color w:val="000000" w:themeColor="text1"/>
        </w:rPr>
        <w:t xml:space="preserve">ir </w:t>
      </w:r>
      <w:r w:rsidRPr="00B024C5">
        <w:rPr>
          <w:rFonts w:eastAsia="Times New Roman" w:cstheme="minorHAnsi"/>
          <w:color w:val="000000" w:themeColor="text1"/>
        </w:rPr>
        <w:t>cross-system collaboration</w:t>
      </w:r>
      <w:r w:rsidRPr="00B024C5" w:rsidR="00A5576C">
        <w:rPr>
          <w:rFonts w:eastAsia="Times New Roman" w:cstheme="minorHAnsi"/>
          <w:color w:val="000000" w:themeColor="text1"/>
        </w:rPr>
        <w:t xml:space="preserve"> efforts</w:t>
      </w:r>
      <w:r w:rsidRPr="00B024C5" w:rsidR="00A63698">
        <w:rPr>
          <w:rFonts w:eastAsia="Times New Roman" w:cstheme="minorHAnsi"/>
          <w:color w:val="000000" w:themeColor="text1"/>
        </w:rPr>
        <w:t>.</w:t>
      </w:r>
      <w:r w:rsidRPr="00B024C5" w:rsidR="00610CCC">
        <w:rPr>
          <w:rFonts w:eastAsia="Times New Roman" w:cstheme="minorHAnsi"/>
          <w:color w:val="000000" w:themeColor="text1"/>
        </w:rPr>
        <w:t xml:space="preserve"> </w:t>
      </w:r>
      <w:r w:rsidRPr="00B024C5" w:rsidR="00C80E89">
        <w:rPr>
          <w:rFonts w:eastAsia="Times New Roman" w:cstheme="minorHAnsi"/>
          <w:color w:val="000000" w:themeColor="text1"/>
        </w:rPr>
        <w:t xml:space="preserve">Table B3 </w:t>
      </w:r>
      <w:r w:rsidRPr="00B024C5" w:rsidR="00C4487B">
        <w:rPr>
          <w:rFonts w:eastAsia="Times New Roman" w:cstheme="minorHAnsi"/>
          <w:color w:val="000000" w:themeColor="text1"/>
        </w:rPr>
        <w:t xml:space="preserve">aligns the </w:t>
      </w:r>
      <w:r w:rsidRPr="00B024C5" w:rsidR="00C80E89">
        <w:rPr>
          <w:rFonts w:eastAsia="Times New Roman" w:cstheme="minorHAnsi"/>
          <w:color w:val="000000" w:themeColor="text1"/>
        </w:rPr>
        <w:t xml:space="preserve">project objectives </w:t>
      </w:r>
      <w:r w:rsidRPr="00B024C5" w:rsidR="00C4487B">
        <w:rPr>
          <w:rFonts w:eastAsia="Times New Roman" w:cstheme="minorHAnsi"/>
          <w:color w:val="000000" w:themeColor="text1"/>
        </w:rPr>
        <w:t>with the survey instruments</w:t>
      </w:r>
      <w:r w:rsidRPr="00B024C5" w:rsidR="001C51B4">
        <w:rPr>
          <w:rFonts w:eastAsia="Times New Roman" w:cstheme="minorHAnsi"/>
          <w:color w:val="000000" w:themeColor="text1"/>
        </w:rPr>
        <w:t xml:space="preserve"> (</w:t>
      </w:r>
      <w:r w:rsidRPr="00B024C5" w:rsidR="006F0501">
        <w:rPr>
          <w:rFonts w:eastAsia="Times New Roman" w:cstheme="minorHAnsi"/>
          <w:color w:val="000000" w:themeColor="text1"/>
        </w:rPr>
        <w:t xml:space="preserve">per </w:t>
      </w:r>
      <w:r w:rsidRPr="00B024C5" w:rsidR="001C51B4">
        <w:rPr>
          <w:rFonts w:eastAsia="Times New Roman" w:cstheme="minorHAnsi"/>
          <w:color w:val="000000" w:themeColor="text1"/>
        </w:rPr>
        <w:t>section B1).</w:t>
      </w:r>
      <w:r w:rsidRPr="00B024C5" w:rsidR="00C4487B">
        <w:rPr>
          <w:rFonts w:eastAsia="Times New Roman" w:cstheme="minorHAnsi"/>
          <w:color w:val="000000" w:themeColor="text1"/>
        </w:rPr>
        <w:t xml:space="preserve"> </w:t>
      </w:r>
    </w:p>
    <w:p w:rsidR="006521B8" w:rsidRPr="00B024C5" w:rsidP="001C51B4" w14:paraId="734A4640" w14:textId="77777777">
      <w:pPr>
        <w:autoSpaceDE w:val="0"/>
        <w:autoSpaceDN w:val="0"/>
        <w:adjustRightInd w:val="0"/>
        <w:spacing w:after="0" w:line="240" w:lineRule="atLeast"/>
        <w:rPr>
          <w:rFonts w:eastAsia="Times New Roman" w:cstheme="minorHAnsi"/>
          <w:color w:val="000000"/>
          <w:highlight w:val="yellow"/>
        </w:rPr>
      </w:pPr>
    </w:p>
    <w:p w:rsidR="008B0B4C" w:rsidRPr="00B024C5" w:rsidP="3033A31F" w14:paraId="4F9D882F" w14:textId="5D14831B">
      <w:pPr>
        <w:autoSpaceDE w:val="0"/>
        <w:autoSpaceDN w:val="0"/>
        <w:adjustRightInd w:val="0"/>
        <w:spacing w:after="0" w:line="240" w:lineRule="atLeast"/>
        <w:rPr>
          <w:rFonts w:eastAsia="Times New Roman" w:cstheme="minorHAnsi"/>
          <w:color w:val="000000"/>
        </w:rPr>
      </w:pPr>
      <w:r w:rsidRPr="00B024C5">
        <w:rPr>
          <w:rFonts w:eastAsia="Times New Roman" w:cstheme="minorHAnsi"/>
          <w:color w:val="000000"/>
        </w:rPr>
        <w:t xml:space="preserve">The objective for each survey is to obtain information about the types of approaches to and </w:t>
      </w:r>
      <w:r w:rsidRPr="00B024C5">
        <w:rPr>
          <w:rFonts w:eastAsia="Times New Roman" w:cstheme="minorHAnsi"/>
          <w:color w:val="000000"/>
        </w:rPr>
        <w:t>supports</w:t>
      </w:r>
      <w:r w:rsidRPr="00B024C5">
        <w:rPr>
          <w:rFonts w:eastAsia="Times New Roman" w:cstheme="minorHAnsi"/>
          <w:color w:val="000000"/>
        </w:rPr>
        <w:t xml:space="preserve"> for the kindergarten transition within each system</w:t>
      </w:r>
      <w:r w:rsidRPr="00B024C5" w:rsidR="00D51584">
        <w:rPr>
          <w:rFonts w:eastAsia="Times New Roman" w:cstheme="minorHAnsi"/>
          <w:color w:val="000000"/>
        </w:rPr>
        <w:t>,</w:t>
      </w:r>
      <w:r w:rsidRPr="00B024C5">
        <w:rPr>
          <w:rFonts w:eastAsia="Times New Roman" w:cstheme="minorHAnsi"/>
          <w:color w:val="000000"/>
        </w:rPr>
        <w:t xml:space="preserve"> as well as the degree of collaboration between </w:t>
      </w:r>
      <w:r w:rsidRPr="00B024C5" w:rsidR="00FA44E3">
        <w:rPr>
          <w:rFonts w:eastAsia="Times New Roman" w:cstheme="minorHAnsi"/>
          <w:color w:val="000000"/>
        </w:rPr>
        <w:t>HS</w:t>
      </w:r>
      <w:r w:rsidRPr="00B024C5">
        <w:rPr>
          <w:rFonts w:eastAsia="Times New Roman" w:cstheme="minorHAnsi"/>
          <w:color w:val="000000"/>
        </w:rPr>
        <w:t xml:space="preserve"> and LEA systems. The surveys all include a focus on kindergarten transition perspectives, policies, professional </w:t>
      </w:r>
      <w:r w:rsidRPr="00B024C5">
        <w:rPr>
          <w:rFonts w:eastAsia="Times New Roman" w:cstheme="minorHAnsi"/>
          <w:color w:val="000000"/>
        </w:rPr>
        <w:t>supports</w:t>
      </w:r>
      <w:r w:rsidRPr="00B024C5">
        <w:rPr>
          <w:rFonts w:eastAsia="Times New Roman" w:cstheme="minorHAnsi"/>
          <w:color w:val="000000"/>
        </w:rPr>
        <w:t>, and practices</w:t>
      </w:r>
      <w:r w:rsidRPr="00B024C5" w:rsidR="008437B6">
        <w:rPr>
          <w:rFonts w:eastAsia="Times New Roman" w:cstheme="minorHAnsi"/>
          <w:color w:val="000000"/>
        </w:rPr>
        <w:t xml:space="preserve"> (i.e., the 4Ps)</w:t>
      </w:r>
      <w:r w:rsidRPr="00B024C5">
        <w:rPr>
          <w:rFonts w:eastAsia="Times New Roman" w:cstheme="minorHAnsi"/>
          <w:color w:val="000000"/>
        </w:rPr>
        <w:t xml:space="preserve">. </w:t>
      </w:r>
      <w:r w:rsidRPr="00B024C5" w:rsidR="007E6C2C">
        <w:rPr>
          <w:rFonts w:eastAsia="Times New Roman" w:cstheme="minorHAnsi"/>
          <w:color w:val="000000"/>
        </w:rPr>
        <w:t>These 4Ps were identified under the previous</w:t>
      </w:r>
      <w:r w:rsidRPr="00B024C5" w:rsidR="00580761">
        <w:rPr>
          <w:rFonts w:eastAsia="Times New Roman" w:cstheme="minorHAnsi"/>
          <w:color w:val="000000"/>
        </w:rPr>
        <w:t xml:space="preserve"> HS2K</w:t>
      </w:r>
      <w:r w:rsidRPr="00B024C5" w:rsidR="007E6C2C">
        <w:rPr>
          <w:rFonts w:eastAsia="Times New Roman" w:cstheme="minorHAnsi"/>
          <w:color w:val="000000"/>
        </w:rPr>
        <w:t xml:space="preserve"> contract as core mechanisms that shape a child’s transition experience</w:t>
      </w:r>
      <w:r w:rsidRPr="00B024C5">
        <w:rPr>
          <w:rFonts w:eastAsia="Times New Roman" w:cstheme="minorHAnsi"/>
          <w:color w:val="000000"/>
        </w:rPr>
        <w:t xml:space="preserve">, highlighting the way the </w:t>
      </w:r>
      <w:r w:rsidRPr="00B024C5" w:rsidR="00FA44E3">
        <w:rPr>
          <w:rFonts w:eastAsia="Times New Roman" w:cstheme="minorHAnsi"/>
          <w:color w:val="000000"/>
        </w:rPr>
        <w:t>HS</w:t>
      </w:r>
      <w:r w:rsidRPr="00B024C5">
        <w:rPr>
          <w:rFonts w:eastAsia="Times New Roman" w:cstheme="minorHAnsi"/>
          <w:color w:val="000000"/>
        </w:rPr>
        <w:t xml:space="preserve"> and LEA systems work both independently and collaboratively to supp</w:t>
      </w:r>
      <w:r w:rsidRPr="00B024C5" w:rsidR="00323B01">
        <w:rPr>
          <w:rFonts w:eastAsia="Times New Roman" w:cstheme="minorHAnsi"/>
          <w:color w:val="000000"/>
        </w:rPr>
        <w:t>ort</w:t>
      </w:r>
      <w:r w:rsidRPr="00B024C5">
        <w:rPr>
          <w:rFonts w:eastAsia="Times New Roman" w:cstheme="minorHAnsi"/>
          <w:color w:val="000000"/>
        </w:rPr>
        <w:t xml:space="preserve"> kindergarten transitions</w:t>
      </w:r>
      <w:r>
        <w:rPr>
          <w:rStyle w:val="FootnoteReference"/>
          <w:rFonts w:eastAsia="Times New Roman" w:cstheme="minorHAnsi"/>
          <w:color w:val="000000"/>
        </w:rPr>
        <w:footnoteReference w:id="15"/>
      </w:r>
      <w:r w:rsidRPr="00B024C5">
        <w:rPr>
          <w:rFonts w:eastAsia="Times New Roman" w:cstheme="minorHAnsi"/>
          <w:color w:val="000000"/>
        </w:rPr>
        <w:t xml:space="preserve">. </w:t>
      </w:r>
      <w:r w:rsidRPr="00B024C5" w:rsidR="00B37947">
        <w:rPr>
          <w:rFonts w:eastAsia="Times New Roman" w:cstheme="minorHAnsi"/>
          <w:color w:val="000000"/>
        </w:rPr>
        <w:t>Perspectives refer to visions,</w:t>
      </w:r>
      <w:r w:rsidRPr="00B024C5" w:rsidR="00C326AD">
        <w:rPr>
          <w:rFonts w:eastAsia="Times New Roman" w:cstheme="minorHAnsi"/>
          <w:color w:val="000000"/>
        </w:rPr>
        <w:t xml:space="preserve"> values and beliefs participants may have regarding kindergarten transitions. Policies refer to explicit documentation of organization regulations, roles, standards, procedures and guidance. Professional </w:t>
      </w:r>
      <w:r w:rsidRPr="00B024C5" w:rsidR="00C326AD">
        <w:rPr>
          <w:rFonts w:eastAsia="Times New Roman" w:cstheme="minorHAnsi"/>
          <w:color w:val="000000"/>
        </w:rPr>
        <w:t>supports refer</w:t>
      </w:r>
      <w:r w:rsidRPr="00B024C5" w:rsidR="00C326AD">
        <w:rPr>
          <w:rFonts w:eastAsia="Times New Roman" w:cstheme="minorHAnsi"/>
          <w:color w:val="000000"/>
        </w:rPr>
        <w:t xml:space="preserve"> to learning opportunities, professional development, and relationship building</w:t>
      </w:r>
      <w:r w:rsidRPr="00B024C5" w:rsidR="00DD1E8F">
        <w:rPr>
          <w:rFonts w:eastAsia="Times New Roman" w:cstheme="minorHAnsi"/>
          <w:color w:val="000000"/>
        </w:rPr>
        <w:t xml:space="preserve"> participants may </w:t>
      </w:r>
      <w:r w:rsidRPr="00B024C5" w:rsidR="00DD1E8F">
        <w:rPr>
          <w:rFonts w:eastAsia="Times New Roman" w:cstheme="minorHAnsi"/>
          <w:color w:val="000000"/>
        </w:rPr>
        <w:t>receive to</w:t>
      </w:r>
      <w:r w:rsidRPr="00B024C5" w:rsidR="00DD1E8F">
        <w:rPr>
          <w:rFonts w:eastAsia="Times New Roman" w:cstheme="minorHAnsi"/>
          <w:color w:val="000000"/>
        </w:rPr>
        <w:t xml:space="preserve"> </w:t>
      </w:r>
      <w:r w:rsidRPr="00B024C5" w:rsidR="00DD1E8F">
        <w:rPr>
          <w:rFonts w:eastAsia="Times New Roman" w:cstheme="minorHAnsi"/>
          <w:color w:val="000000"/>
        </w:rPr>
        <w:t>support</w:t>
      </w:r>
      <w:r w:rsidRPr="00B024C5" w:rsidR="00DD1E8F">
        <w:rPr>
          <w:rFonts w:eastAsia="Times New Roman" w:cstheme="minorHAnsi"/>
          <w:color w:val="000000"/>
        </w:rPr>
        <w:t xml:space="preserve"> their work surrounding transitions. Practices refers to concrete activities designed to support the kindergarten transition. </w:t>
      </w:r>
      <w:r w:rsidRPr="00B024C5" w:rsidR="00CF2B91">
        <w:rPr>
          <w:rFonts w:eastAsia="Times New Roman" w:cstheme="minorHAnsi"/>
          <w:color w:val="000000"/>
        </w:rPr>
        <w:t xml:space="preserve">For each P, items were developed that address each </w:t>
      </w:r>
      <w:r w:rsidRPr="00B024C5" w:rsidR="001F0655">
        <w:rPr>
          <w:rFonts w:eastAsia="Times New Roman" w:cstheme="minorHAnsi"/>
          <w:color w:val="000000"/>
        </w:rPr>
        <w:t>role’s experience</w:t>
      </w:r>
      <w:r w:rsidRPr="00B024C5" w:rsidR="003D64B6">
        <w:rPr>
          <w:rFonts w:eastAsia="Times New Roman" w:cstheme="minorHAnsi"/>
          <w:color w:val="000000"/>
        </w:rPr>
        <w:t xml:space="preserve"> both within and across systems. </w:t>
      </w:r>
    </w:p>
    <w:p w:rsidR="008B0B4C" w:rsidRPr="00B024C5" w:rsidP="001C51B4" w14:paraId="4A6F9ABF" w14:textId="77777777">
      <w:pPr>
        <w:autoSpaceDE w:val="0"/>
        <w:autoSpaceDN w:val="0"/>
        <w:adjustRightInd w:val="0"/>
        <w:spacing w:after="0" w:line="240" w:lineRule="atLeast"/>
        <w:rPr>
          <w:rFonts w:eastAsia="Times New Roman" w:cstheme="minorHAnsi"/>
          <w:color w:val="000000"/>
        </w:rPr>
      </w:pPr>
    </w:p>
    <w:p w:rsidR="00422F58" w:rsidRPr="00B024C5" w:rsidP="3033A31F" w14:paraId="5A32C51D" w14:textId="14336020">
      <w:pPr>
        <w:autoSpaceDE w:val="0"/>
        <w:autoSpaceDN w:val="0"/>
        <w:adjustRightInd w:val="0"/>
        <w:spacing w:after="0" w:line="240" w:lineRule="atLeast"/>
        <w:rPr>
          <w:rFonts w:eastAsia="Times New Roman" w:cstheme="minorHAnsi"/>
          <w:color w:val="000000"/>
        </w:rPr>
      </w:pPr>
      <w:r w:rsidRPr="00B024C5">
        <w:rPr>
          <w:rFonts w:eastAsia="Times New Roman" w:cstheme="minorHAnsi"/>
          <w:color w:val="000000" w:themeColor="text1"/>
        </w:rPr>
        <w:t>The surveys were drafted to capture alignment within systems (vertical) and across the two systems (horizontal). </w:t>
      </w:r>
      <w:r w:rsidRPr="00B024C5" w:rsidR="00D51584">
        <w:rPr>
          <w:rFonts w:eastAsia="Times New Roman" w:cstheme="minorHAnsi"/>
          <w:color w:val="000000" w:themeColor="text1"/>
        </w:rPr>
        <w:t>Thus, t</w:t>
      </w:r>
      <w:r w:rsidRPr="00B024C5" w:rsidR="00A5686C">
        <w:rPr>
          <w:rFonts w:eastAsia="Times New Roman" w:cstheme="minorHAnsi"/>
          <w:color w:val="000000" w:themeColor="text1"/>
        </w:rPr>
        <w:t xml:space="preserve">o meet the study objectives, </w:t>
      </w:r>
      <w:r w:rsidRPr="00B024C5" w:rsidR="00A63698">
        <w:rPr>
          <w:rFonts w:eastAsia="Times New Roman" w:cstheme="minorHAnsi"/>
          <w:color w:val="000000" w:themeColor="text1"/>
        </w:rPr>
        <w:t>the</w:t>
      </w:r>
      <w:r w:rsidRPr="00B024C5" w:rsidR="00C673BF">
        <w:rPr>
          <w:rFonts w:eastAsia="Times New Roman" w:cstheme="minorHAnsi"/>
          <w:color w:val="000000" w:themeColor="text1"/>
        </w:rPr>
        <w:t xml:space="preserve">re is </w:t>
      </w:r>
      <w:r w:rsidRPr="00B024C5" w:rsidR="005E4185">
        <w:rPr>
          <w:rFonts w:eastAsia="Times New Roman" w:cstheme="minorHAnsi"/>
          <w:color w:val="000000" w:themeColor="text1"/>
        </w:rPr>
        <w:t xml:space="preserve">intentional </w:t>
      </w:r>
      <w:r w:rsidRPr="00B024C5" w:rsidR="00C673BF">
        <w:rPr>
          <w:rFonts w:eastAsia="Times New Roman" w:cstheme="minorHAnsi"/>
          <w:color w:val="000000" w:themeColor="text1"/>
        </w:rPr>
        <w:t xml:space="preserve">overlap across </w:t>
      </w:r>
      <w:r w:rsidRPr="00B024C5" w:rsidR="00513F66">
        <w:rPr>
          <w:rFonts w:eastAsia="Times New Roman" w:cstheme="minorHAnsi"/>
          <w:color w:val="000000" w:themeColor="text1"/>
        </w:rPr>
        <w:t xml:space="preserve">many </w:t>
      </w:r>
      <w:r w:rsidRPr="00B024C5" w:rsidR="00C673BF">
        <w:rPr>
          <w:rFonts w:eastAsia="Times New Roman" w:cstheme="minorHAnsi"/>
          <w:color w:val="000000" w:themeColor="text1"/>
        </w:rPr>
        <w:t>survey</w:t>
      </w:r>
      <w:r w:rsidRPr="00B024C5" w:rsidR="00A5686C">
        <w:rPr>
          <w:rFonts w:eastAsia="Times New Roman" w:cstheme="minorHAnsi"/>
          <w:color w:val="000000" w:themeColor="text1"/>
        </w:rPr>
        <w:t xml:space="preserve"> items</w:t>
      </w:r>
      <w:r w:rsidRPr="00B024C5" w:rsidR="00C673BF">
        <w:rPr>
          <w:rFonts w:eastAsia="Times New Roman" w:cstheme="minorHAnsi"/>
          <w:color w:val="000000" w:themeColor="text1"/>
        </w:rPr>
        <w:t xml:space="preserve"> </w:t>
      </w:r>
      <w:r w:rsidRPr="00B024C5" w:rsidR="009D343A">
        <w:rPr>
          <w:rFonts w:eastAsia="Times New Roman" w:cstheme="minorHAnsi"/>
          <w:color w:val="000000" w:themeColor="text1"/>
        </w:rPr>
        <w:t xml:space="preserve">to examine each domain </w:t>
      </w:r>
      <w:r w:rsidRPr="00B024C5" w:rsidR="005D186B">
        <w:rPr>
          <w:rFonts w:eastAsia="Times New Roman" w:cstheme="minorHAnsi"/>
          <w:color w:val="000000" w:themeColor="text1"/>
        </w:rPr>
        <w:t xml:space="preserve">of interest </w:t>
      </w:r>
      <w:r w:rsidRPr="00B024C5" w:rsidR="00C80E89">
        <w:rPr>
          <w:rFonts w:eastAsia="Times New Roman" w:cstheme="minorHAnsi"/>
          <w:color w:val="000000" w:themeColor="text1"/>
        </w:rPr>
        <w:t xml:space="preserve">at </w:t>
      </w:r>
      <w:r w:rsidRPr="00B024C5" w:rsidR="007424FD">
        <w:rPr>
          <w:rFonts w:eastAsia="Times New Roman" w:cstheme="minorHAnsi"/>
          <w:color w:val="000000" w:themeColor="text1"/>
        </w:rPr>
        <w:t xml:space="preserve">the three levels within each system </w:t>
      </w:r>
      <w:r w:rsidRPr="00B024C5" w:rsidR="009D343A">
        <w:rPr>
          <w:rFonts w:eastAsia="Times New Roman" w:cstheme="minorHAnsi"/>
          <w:color w:val="000000" w:themeColor="text1"/>
        </w:rPr>
        <w:t xml:space="preserve">and </w:t>
      </w:r>
      <w:r w:rsidRPr="00B024C5" w:rsidR="005D186B">
        <w:rPr>
          <w:rFonts w:eastAsia="Times New Roman" w:cstheme="minorHAnsi"/>
          <w:color w:val="000000" w:themeColor="text1"/>
        </w:rPr>
        <w:t xml:space="preserve">to </w:t>
      </w:r>
      <w:r w:rsidRPr="00B024C5" w:rsidR="00832FAE">
        <w:rPr>
          <w:rFonts w:eastAsia="Times New Roman" w:cstheme="minorHAnsi"/>
          <w:color w:val="000000" w:themeColor="text1"/>
        </w:rPr>
        <w:t>triangulate findings across respondents</w:t>
      </w:r>
      <w:r w:rsidRPr="00B024C5" w:rsidR="005D186B">
        <w:rPr>
          <w:rFonts w:eastAsia="Times New Roman" w:cstheme="minorHAnsi"/>
          <w:color w:val="000000" w:themeColor="text1"/>
        </w:rPr>
        <w:t xml:space="preserve"> during analysis</w:t>
      </w:r>
      <w:r w:rsidRPr="00B024C5" w:rsidR="00EA543E">
        <w:rPr>
          <w:rFonts w:eastAsia="Times New Roman" w:cstheme="minorHAnsi"/>
          <w:color w:val="000000" w:themeColor="text1"/>
        </w:rPr>
        <w:t xml:space="preserve"> </w:t>
      </w:r>
      <w:r w:rsidRPr="00B024C5" w:rsidR="003F7481">
        <w:rPr>
          <w:rFonts w:eastAsia="Times New Roman" w:cstheme="minorHAnsi"/>
          <w:color w:val="000000" w:themeColor="text1"/>
        </w:rPr>
        <w:t xml:space="preserve">(i.e., </w:t>
      </w:r>
      <w:r w:rsidRPr="00B024C5" w:rsidR="00827E57">
        <w:rPr>
          <w:rFonts w:eastAsia="Times New Roman" w:cstheme="minorHAnsi"/>
          <w:color w:val="000000" w:themeColor="text1"/>
        </w:rPr>
        <w:t xml:space="preserve">HS </w:t>
      </w:r>
      <w:r w:rsidRPr="00B024C5" w:rsidR="003F7481">
        <w:rPr>
          <w:rFonts w:eastAsia="Times New Roman" w:cstheme="minorHAnsi"/>
          <w:color w:val="000000" w:themeColor="text1"/>
        </w:rPr>
        <w:t>p</w:t>
      </w:r>
      <w:r w:rsidRPr="00B024C5" w:rsidR="00827E57">
        <w:rPr>
          <w:rFonts w:eastAsia="Times New Roman" w:cstheme="minorHAnsi"/>
          <w:color w:val="000000" w:themeColor="text1"/>
        </w:rPr>
        <w:t xml:space="preserve">rogram directors and LEA administrators, HS center directors and elementary school </w:t>
      </w:r>
      <w:r w:rsidRPr="00B024C5" w:rsidR="00E60FB9">
        <w:rPr>
          <w:rFonts w:eastAsia="Times New Roman" w:cstheme="minorHAnsi"/>
          <w:color w:val="000000" w:themeColor="text1"/>
        </w:rPr>
        <w:t>principals</w:t>
      </w:r>
      <w:r w:rsidRPr="00B024C5" w:rsidR="00827E57">
        <w:rPr>
          <w:rFonts w:eastAsia="Times New Roman" w:cstheme="minorHAnsi"/>
          <w:color w:val="000000" w:themeColor="text1"/>
        </w:rPr>
        <w:t xml:space="preserve">, and HS </w:t>
      </w:r>
      <w:r w:rsidRPr="00B024C5" w:rsidR="00F04E21">
        <w:rPr>
          <w:rFonts w:eastAsia="Times New Roman" w:cstheme="minorHAnsi"/>
          <w:color w:val="000000" w:themeColor="text1"/>
        </w:rPr>
        <w:t xml:space="preserve">lead </w:t>
      </w:r>
      <w:r w:rsidRPr="00B024C5" w:rsidR="00827E57">
        <w:rPr>
          <w:rFonts w:eastAsia="Times New Roman" w:cstheme="minorHAnsi"/>
          <w:color w:val="000000" w:themeColor="text1"/>
        </w:rPr>
        <w:t xml:space="preserve">teachers and kindergarten </w:t>
      </w:r>
      <w:r w:rsidRPr="00B024C5" w:rsidR="00527A25">
        <w:rPr>
          <w:rFonts w:eastAsia="Times New Roman" w:cstheme="minorHAnsi"/>
          <w:color w:val="000000" w:themeColor="text1"/>
        </w:rPr>
        <w:t xml:space="preserve">lead </w:t>
      </w:r>
      <w:r w:rsidRPr="00B024C5" w:rsidR="00827E57">
        <w:rPr>
          <w:rFonts w:eastAsia="Times New Roman" w:cstheme="minorHAnsi"/>
          <w:color w:val="000000" w:themeColor="text1"/>
        </w:rPr>
        <w:t>teachers</w:t>
      </w:r>
      <w:r w:rsidRPr="00B024C5" w:rsidR="003F7481">
        <w:rPr>
          <w:rFonts w:eastAsia="Times New Roman" w:cstheme="minorHAnsi"/>
          <w:color w:val="000000" w:themeColor="text1"/>
        </w:rPr>
        <w:t>)</w:t>
      </w:r>
      <w:r w:rsidRPr="00B024C5" w:rsidR="00827E57">
        <w:rPr>
          <w:rFonts w:eastAsia="Times New Roman" w:cstheme="minorHAnsi"/>
          <w:color w:val="000000" w:themeColor="text1"/>
        </w:rPr>
        <w:t>.</w:t>
      </w:r>
    </w:p>
    <w:p w:rsidR="00963EA7" w:rsidRPr="00B024C5" w:rsidP="001C51B4" w14:paraId="1B8D2600" w14:textId="77777777">
      <w:pPr>
        <w:autoSpaceDE w:val="0"/>
        <w:autoSpaceDN w:val="0"/>
        <w:adjustRightInd w:val="0"/>
        <w:spacing w:after="0" w:line="240" w:lineRule="atLeast"/>
        <w:rPr>
          <w:rFonts w:eastAsia="Times New Roman" w:cstheme="minorHAnsi"/>
          <w:color w:val="000000"/>
          <w:highlight w:val="yellow"/>
        </w:rPr>
      </w:pPr>
    </w:p>
    <w:p w:rsidR="00F01C5D" w:rsidRPr="00B024C5" w:rsidP="001C51B4" w14:paraId="43C65A49" w14:textId="15A0C035">
      <w:pPr>
        <w:autoSpaceDE w:val="0"/>
        <w:autoSpaceDN w:val="0"/>
        <w:adjustRightInd w:val="0"/>
        <w:spacing w:after="0" w:line="240" w:lineRule="atLeast"/>
        <w:rPr>
          <w:rFonts w:eastAsia="Times New Roman" w:cstheme="minorHAnsi"/>
          <w:color w:val="000000"/>
        </w:rPr>
      </w:pPr>
      <w:r w:rsidRPr="00B024C5">
        <w:rPr>
          <w:rFonts w:eastAsia="Times New Roman" w:cstheme="minorHAnsi"/>
          <w:color w:val="000000" w:themeColor="text1"/>
        </w:rPr>
        <w:t>As noted, s</w:t>
      </w:r>
      <w:r w:rsidRPr="00B024C5">
        <w:rPr>
          <w:rFonts w:eastAsia="Times New Roman" w:cstheme="minorHAnsi"/>
          <w:color w:val="000000" w:themeColor="text1"/>
        </w:rPr>
        <w:t xml:space="preserve">urvey items aim to gather information </w:t>
      </w:r>
      <w:r w:rsidRPr="00B024C5" w:rsidR="007974F9">
        <w:rPr>
          <w:rFonts w:eastAsia="Times New Roman" w:cstheme="minorHAnsi"/>
          <w:color w:val="000000" w:themeColor="text1"/>
        </w:rPr>
        <w:t xml:space="preserve">on </w:t>
      </w:r>
      <w:r w:rsidRPr="00B024C5">
        <w:rPr>
          <w:rFonts w:eastAsia="Times New Roman" w:cstheme="minorHAnsi"/>
          <w:color w:val="000000" w:themeColor="text1"/>
        </w:rPr>
        <w:t>kindergarten transition policies</w:t>
      </w:r>
      <w:r w:rsidRPr="00B024C5" w:rsidR="007974F9">
        <w:rPr>
          <w:rFonts w:eastAsia="Times New Roman" w:cstheme="minorHAnsi"/>
          <w:color w:val="000000" w:themeColor="text1"/>
        </w:rPr>
        <w:t>,</w:t>
      </w:r>
      <w:r w:rsidRPr="00B024C5">
        <w:rPr>
          <w:rFonts w:eastAsia="Times New Roman" w:cstheme="minorHAnsi"/>
          <w:color w:val="000000" w:themeColor="text1"/>
        </w:rPr>
        <w:t xml:space="preserve"> professional </w:t>
      </w:r>
      <w:r w:rsidRPr="00B024C5">
        <w:rPr>
          <w:rFonts w:eastAsia="Times New Roman" w:cstheme="minorHAnsi"/>
          <w:color w:val="000000" w:themeColor="text1"/>
        </w:rPr>
        <w:t>supports</w:t>
      </w:r>
      <w:r w:rsidRPr="00B024C5">
        <w:rPr>
          <w:rFonts w:eastAsia="Times New Roman" w:cstheme="minorHAnsi"/>
          <w:color w:val="000000" w:themeColor="text1"/>
        </w:rPr>
        <w:t>, practices</w:t>
      </w:r>
      <w:r w:rsidRPr="00B024C5" w:rsidR="007974F9">
        <w:rPr>
          <w:rFonts w:eastAsia="Times New Roman" w:cstheme="minorHAnsi"/>
          <w:color w:val="000000" w:themeColor="text1"/>
        </w:rPr>
        <w:t>, and perspectives</w:t>
      </w:r>
      <w:r w:rsidRPr="00B024C5">
        <w:rPr>
          <w:rFonts w:eastAsia="Times New Roman" w:cstheme="minorHAnsi"/>
          <w:color w:val="000000" w:themeColor="text1"/>
        </w:rPr>
        <w:t xml:space="preserve">. </w:t>
      </w:r>
      <w:r w:rsidRPr="00B024C5" w:rsidR="005E0E39">
        <w:rPr>
          <w:rFonts w:eastAsia="Times New Roman" w:cstheme="minorHAnsi"/>
          <w:color w:val="000000" w:themeColor="text1"/>
        </w:rPr>
        <w:t xml:space="preserve">We use multiple items for each of the sections to capture the complexity of each of the </w:t>
      </w:r>
      <w:r w:rsidRPr="00B024C5" w:rsidR="00AE75B2">
        <w:rPr>
          <w:rFonts w:eastAsia="Times New Roman" w:cstheme="minorHAnsi"/>
          <w:color w:val="000000" w:themeColor="text1"/>
        </w:rPr>
        <w:t>Ps.</w:t>
      </w:r>
      <w:r w:rsidRPr="00B024C5">
        <w:rPr>
          <w:rFonts w:eastAsia="Times New Roman" w:cstheme="minorHAnsi"/>
          <w:color w:val="000000" w:themeColor="text1"/>
        </w:rPr>
        <w:t xml:space="preserve"> Additional items in these surveys capture demographic characteristics of the respondent and program, and barriers and facilitators to implementing coordinated kindergarten transition practices, policies, and professional supports</w:t>
      </w:r>
      <w:r w:rsidRPr="00B024C5" w:rsidR="007974F9">
        <w:rPr>
          <w:rFonts w:eastAsia="Times New Roman" w:cstheme="minorHAnsi"/>
          <w:color w:val="000000" w:themeColor="text1"/>
        </w:rPr>
        <w:t>.</w:t>
      </w:r>
    </w:p>
    <w:p w:rsidR="003F7481" w:rsidRPr="00B024C5" w:rsidP="001C51B4" w14:paraId="07E751D7" w14:textId="77777777">
      <w:pPr>
        <w:autoSpaceDE w:val="0"/>
        <w:autoSpaceDN w:val="0"/>
        <w:adjustRightInd w:val="0"/>
        <w:spacing w:after="0" w:line="240" w:lineRule="atLeast"/>
        <w:rPr>
          <w:rFonts w:eastAsia="Times New Roman" w:cstheme="minorHAnsi"/>
          <w:color w:val="000000"/>
        </w:rPr>
      </w:pPr>
    </w:p>
    <w:p w:rsidR="00FE5F77" w:rsidRPr="00B024C5" w:rsidP="3033A31F" w14:paraId="222E6AFE" w14:textId="25919B60">
      <w:pPr>
        <w:autoSpaceDE w:val="0"/>
        <w:autoSpaceDN w:val="0"/>
        <w:adjustRightInd w:val="0"/>
        <w:spacing w:after="0" w:line="240" w:lineRule="atLeast"/>
        <w:rPr>
          <w:rFonts w:eastAsia="Times New Roman" w:cstheme="minorHAnsi"/>
          <w:color w:val="000000"/>
        </w:rPr>
      </w:pPr>
      <w:r w:rsidRPr="00B024C5">
        <w:rPr>
          <w:rFonts w:eastAsia="Times New Roman" w:cstheme="minorHAnsi"/>
          <w:color w:val="000000"/>
        </w:rPr>
        <w:t xml:space="preserve">Instrument development was initiated </w:t>
      </w:r>
      <w:r w:rsidRPr="00B024C5" w:rsidR="002429B6">
        <w:rPr>
          <w:rFonts w:eastAsia="Times New Roman" w:cstheme="minorHAnsi"/>
          <w:color w:val="000000"/>
        </w:rPr>
        <w:t xml:space="preserve">during the </w:t>
      </w:r>
      <w:r w:rsidRPr="00B024C5" w:rsidR="00253DAE">
        <w:rPr>
          <w:rFonts w:eastAsia="Times New Roman" w:cstheme="minorHAnsi"/>
          <w:color w:val="000000"/>
        </w:rPr>
        <w:t xml:space="preserve">foundational </w:t>
      </w:r>
      <w:r w:rsidRPr="00B024C5" w:rsidR="002429B6">
        <w:rPr>
          <w:rFonts w:eastAsia="Times New Roman" w:cstheme="minorHAnsi"/>
          <w:color w:val="000000"/>
        </w:rPr>
        <w:t xml:space="preserve">HS2K </w:t>
      </w:r>
      <w:r w:rsidRPr="00B024C5">
        <w:rPr>
          <w:rFonts w:eastAsia="Times New Roman" w:cstheme="minorHAnsi"/>
          <w:color w:val="000000"/>
        </w:rPr>
        <w:t>project</w:t>
      </w:r>
      <w:r>
        <w:rPr>
          <w:rStyle w:val="FootnoteReference"/>
          <w:rFonts w:eastAsia="Times New Roman" w:cstheme="minorHAnsi"/>
          <w:color w:val="000000"/>
        </w:rPr>
        <w:footnoteReference w:id="16"/>
      </w:r>
      <w:r w:rsidRPr="00B024C5">
        <w:rPr>
          <w:rFonts w:eastAsia="Times New Roman" w:cstheme="minorHAnsi"/>
          <w:color w:val="000000"/>
        </w:rPr>
        <w:t xml:space="preserve"> </w:t>
      </w:r>
      <w:r w:rsidRPr="00B024C5" w:rsidR="0098594E">
        <w:rPr>
          <w:rFonts w:eastAsia="Times New Roman" w:cstheme="minorHAnsi"/>
          <w:color w:val="000000"/>
        </w:rPr>
        <w:t xml:space="preserve">which included a design options task for a national </w:t>
      </w:r>
      <w:r w:rsidRPr="00B024C5" w:rsidR="000B1677">
        <w:rPr>
          <w:rFonts w:eastAsia="Times New Roman" w:cstheme="minorHAnsi"/>
          <w:color w:val="000000"/>
        </w:rPr>
        <w:t xml:space="preserve">descriptive </w:t>
      </w:r>
      <w:r w:rsidRPr="00B024C5" w:rsidR="0098594E">
        <w:rPr>
          <w:rFonts w:eastAsia="Times New Roman" w:cstheme="minorHAnsi"/>
          <w:color w:val="000000"/>
        </w:rPr>
        <w:t>study</w:t>
      </w:r>
      <w:r>
        <w:rPr>
          <w:rStyle w:val="FootnoteReference"/>
          <w:rFonts w:eastAsia="Times New Roman" w:cstheme="minorHAnsi"/>
          <w:color w:val="000000"/>
        </w:rPr>
        <w:footnoteReference w:id="17"/>
      </w:r>
      <w:r w:rsidRPr="00B024C5" w:rsidR="0098594E">
        <w:rPr>
          <w:rFonts w:eastAsia="Times New Roman" w:cstheme="minorHAnsi"/>
          <w:color w:val="000000"/>
        </w:rPr>
        <w:t xml:space="preserve">. Instrument development has </w:t>
      </w:r>
      <w:r w:rsidRPr="00B024C5">
        <w:rPr>
          <w:rFonts w:eastAsia="Times New Roman" w:cstheme="minorHAnsi"/>
          <w:color w:val="000000"/>
        </w:rPr>
        <w:t xml:space="preserve">continued </w:t>
      </w:r>
      <w:r w:rsidRPr="00B024C5" w:rsidR="0098594E">
        <w:rPr>
          <w:rFonts w:eastAsia="Times New Roman" w:cstheme="minorHAnsi"/>
          <w:color w:val="000000"/>
        </w:rPr>
        <w:t xml:space="preserve">during this project. </w:t>
      </w:r>
      <w:r w:rsidRPr="00B024C5" w:rsidR="008D0160">
        <w:rPr>
          <w:rFonts w:eastAsia="Times New Roman" w:cstheme="minorHAnsi"/>
          <w:color w:val="000000" w:themeColor="text1"/>
        </w:rPr>
        <w:t xml:space="preserve">The four previously developed </w:t>
      </w:r>
      <w:r w:rsidRPr="00B024C5" w:rsidR="0054704C">
        <w:rPr>
          <w:rFonts w:eastAsia="Times New Roman" w:cstheme="minorHAnsi"/>
          <w:color w:val="000000" w:themeColor="text1"/>
        </w:rPr>
        <w:t xml:space="preserve">surveys </w:t>
      </w:r>
      <w:r w:rsidRPr="00B024C5" w:rsidR="008D0160">
        <w:rPr>
          <w:rFonts w:eastAsia="Times New Roman" w:cstheme="minorHAnsi"/>
          <w:color w:val="000000" w:themeColor="text1"/>
        </w:rPr>
        <w:t>were updated</w:t>
      </w:r>
      <w:r w:rsidRPr="00B024C5" w:rsidR="00D17CAA">
        <w:rPr>
          <w:rFonts w:eastAsia="Times New Roman" w:cstheme="minorHAnsi"/>
          <w:color w:val="000000" w:themeColor="text1"/>
        </w:rPr>
        <w:t>, and two teacher</w:t>
      </w:r>
      <w:r w:rsidRPr="00B024C5" w:rsidR="00253DAE">
        <w:rPr>
          <w:rFonts w:eastAsia="Times New Roman" w:cstheme="minorHAnsi"/>
          <w:color w:val="000000"/>
        </w:rPr>
        <w:t xml:space="preserve"> survey instruments are newly</w:t>
      </w:r>
      <w:r w:rsidRPr="00B024C5" w:rsidR="00387A6C">
        <w:rPr>
          <w:rFonts w:eastAsia="Times New Roman" w:cstheme="minorHAnsi"/>
          <w:color w:val="000000" w:themeColor="text1"/>
        </w:rPr>
        <w:t xml:space="preserve"> </w:t>
      </w:r>
      <w:r w:rsidRPr="00B024C5" w:rsidR="00253DAE">
        <w:rPr>
          <w:rFonts w:eastAsia="Times New Roman" w:cstheme="minorHAnsi"/>
          <w:color w:val="000000"/>
        </w:rPr>
        <w:t xml:space="preserve">developed for the national </w:t>
      </w:r>
      <w:r w:rsidRPr="00B024C5" w:rsidR="009109A1">
        <w:rPr>
          <w:rFonts w:eastAsia="Times New Roman" w:cstheme="minorHAnsi"/>
          <w:color w:val="000000"/>
        </w:rPr>
        <w:t xml:space="preserve">descriptive </w:t>
      </w:r>
      <w:r w:rsidRPr="00B024C5" w:rsidR="00253DAE">
        <w:rPr>
          <w:rFonts w:eastAsia="Times New Roman" w:cstheme="minorHAnsi"/>
          <w:color w:val="000000"/>
        </w:rPr>
        <w:t>study.</w:t>
      </w:r>
      <w:r w:rsidRPr="00B024C5" w:rsidR="0098594E">
        <w:rPr>
          <w:rFonts w:eastAsia="Times New Roman" w:cstheme="minorHAnsi"/>
          <w:color w:val="000000"/>
        </w:rPr>
        <w:t xml:space="preserve"> </w:t>
      </w:r>
      <w:r w:rsidRPr="00B024C5" w:rsidR="00253DAE">
        <w:rPr>
          <w:rFonts w:eastAsia="Times New Roman" w:cstheme="minorHAnsi"/>
          <w:color w:val="000000"/>
        </w:rPr>
        <w:t>M</w:t>
      </w:r>
      <w:r w:rsidRPr="00B024C5">
        <w:rPr>
          <w:rFonts w:eastAsia="Times New Roman" w:cstheme="minorHAnsi"/>
          <w:color w:val="000000"/>
        </w:rPr>
        <w:t>any of the survey items included in the instruments are newly developed to capture concepts that were not addressed in previous large-scale data collections. However, some items were modified or adapted from existing data sources including</w:t>
      </w:r>
      <w:r w:rsidRPr="00B024C5" w:rsidR="003A2CB4">
        <w:rPr>
          <w:rFonts w:eastAsia="Times New Roman" w:cstheme="minorHAnsi"/>
          <w:color w:val="000000"/>
        </w:rPr>
        <w:t xml:space="preserve"> </w:t>
      </w:r>
      <w:r w:rsidRPr="00B024C5" w:rsidR="00FA44E3">
        <w:rPr>
          <w:rFonts w:eastAsia="Times New Roman" w:cstheme="minorHAnsi"/>
          <w:color w:val="000000"/>
        </w:rPr>
        <w:t>HS</w:t>
      </w:r>
      <w:r w:rsidRPr="00B024C5" w:rsidR="00FA73E5">
        <w:rPr>
          <w:rFonts w:eastAsia="Times New Roman" w:cstheme="minorHAnsi"/>
          <w:color w:val="000000"/>
        </w:rPr>
        <w:t xml:space="preserve"> Family and Child Experiences Study (FACES)</w:t>
      </w:r>
      <w:r w:rsidRPr="00B024C5" w:rsidR="00A243EC">
        <w:rPr>
          <w:rFonts w:eastAsia="Times New Roman" w:cstheme="minorHAnsi"/>
          <w:color w:val="000000"/>
        </w:rPr>
        <w:t xml:space="preserve"> (OMB # 0970-0151)</w:t>
      </w:r>
      <w:r w:rsidRPr="00B024C5" w:rsidR="00FA73E5">
        <w:rPr>
          <w:rFonts w:eastAsia="Times New Roman" w:cstheme="minorHAnsi"/>
          <w:color w:val="000000"/>
        </w:rPr>
        <w:t xml:space="preserve">; National Center for Early Development and Learning (NCEDL) Kindergarten Transition Project; </w:t>
      </w:r>
      <w:r w:rsidRPr="00B024C5" w:rsidR="00FA44E3">
        <w:rPr>
          <w:rFonts w:eastAsia="Times New Roman" w:cstheme="minorHAnsi"/>
          <w:color w:val="000000"/>
        </w:rPr>
        <w:t>HS</w:t>
      </w:r>
      <w:r w:rsidRPr="00B024C5" w:rsidR="00FA73E5">
        <w:rPr>
          <w:rFonts w:eastAsia="Times New Roman" w:cstheme="minorHAnsi"/>
          <w:color w:val="000000"/>
        </w:rPr>
        <w:t xml:space="preserve"> Program Information Report (PIR</w:t>
      </w:r>
      <w:r w:rsidRPr="00B024C5" w:rsidR="00FD496E">
        <w:rPr>
          <w:rFonts w:eastAsia="Times New Roman" w:cstheme="minorHAnsi"/>
          <w:color w:val="000000"/>
        </w:rPr>
        <w:t>,</w:t>
      </w:r>
      <w:r w:rsidRPr="00B024C5" w:rsidR="00FD496E">
        <w:rPr>
          <w:rFonts w:cstheme="minorHAnsi"/>
        </w:rPr>
        <w:t xml:space="preserve"> OMB #0970-0427</w:t>
      </w:r>
      <w:r w:rsidRPr="00B024C5" w:rsidR="00FA73E5">
        <w:rPr>
          <w:rFonts w:eastAsia="Times New Roman" w:cstheme="minorHAnsi"/>
          <w:color w:val="000000"/>
        </w:rPr>
        <w:t>); Pre-Elementary Education Longitudinal Study (PEELS)</w:t>
      </w:r>
      <w:r w:rsidRPr="00B024C5" w:rsidR="00384C1A">
        <w:rPr>
          <w:rFonts w:eastAsia="Times New Roman" w:cstheme="minorHAnsi"/>
          <w:color w:val="000000"/>
        </w:rPr>
        <w:t xml:space="preserve"> (OMB #1850-0809</w:t>
      </w:r>
      <w:r w:rsidRPr="00B024C5" w:rsidR="00FA73E5">
        <w:rPr>
          <w:rFonts w:eastAsia="Times New Roman" w:cstheme="minorHAnsi"/>
          <w:color w:val="000000"/>
        </w:rPr>
        <w:t>); National Center for Early Development and Learning’s (NCEDL) Kindergarten Transitions Project (and related adaptations); Pre-Kindergarten Transition Practices Survey</w:t>
      </w:r>
      <w:r w:rsidRPr="00B024C5" w:rsidR="001A5D97">
        <w:rPr>
          <w:rFonts w:eastAsia="Times New Roman" w:cstheme="minorHAnsi"/>
          <w:color w:val="000000"/>
        </w:rPr>
        <w:t xml:space="preserve"> (OMB</w:t>
      </w:r>
      <w:r w:rsidRPr="00B024C5" w:rsidR="00483BBB">
        <w:rPr>
          <w:rFonts w:eastAsia="Times New Roman" w:cstheme="minorHAnsi"/>
          <w:color w:val="000000"/>
        </w:rPr>
        <w:t xml:space="preserve"> #</w:t>
      </w:r>
      <w:r w:rsidRPr="00B024C5" w:rsidR="00483BBB">
        <w:rPr>
          <w:rFonts w:cstheme="minorHAnsi"/>
          <w:color w:val="333333"/>
          <w:sz w:val="18"/>
          <w:szCs w:val="18"/>
        </w:rPr>
        <w:t xml:space="preserve"> </w:t>
      </w:r>
      <w:r w:rsidRPr="00B024C5" w:rsidR="00483BBB">
        <w:rPr>
          <w:rFonts w:eastAsia="Times New Roman" w:cstheme="minorHAnsi"/>
          <w:color w:val="000000"/>
        </w:rPr>
        <w:t>1820-0616</w:t>
      </w:r>
      <w:r w:rsidRPr="00B024C5" w:rsidR="00720D8E">
        <w:rPr>
          <w:rFonts w:eastAsia="Times New Roman" w:cstheme="minorHAnsi"/>
          <w:color w:val="000000"/>
        </w:rPr>
        <w:t>)</w:t>
      </w:r>
      <w:r w:rsidRPr="00B024C5" w:rsidR="00FA73E5">
        <w:rPr>
          <w:rFonts w:eastAsia="Times New Roman" w:cstheme="minorHAnsi"/>
          <w:color w:val="000000"/>
        </w:rPr>
        <w:t xml:space="preserve">;  Teachers’ Perceptions on Transition (TPOT); and National Early Intervention Longitudinal Study (NEILS). </w:t>
      </w:r>
      <w:r w:rsidRPr="00B024C5" w:rsidR="002471FA">
        <w:rPr>
          <w:rFonts w:eastAsia="Times New Roman" w:cstheme="minorHAnsi"/>
          <w:color w:val="000000" w:themeColor="text1"/>
        </w:rPr>
        <w:t>For example</w:t>
      </w:r>
      <w:r w:rsidRPr="00B024C5" w:rsidR="0079023A">
        <w:rPr>
          <w:rFonts w:eastAsia="Times New Roman" w:cstheme="minorHAnsi"/>
          <w:color w:val="000000" w:themeColor="text1"/>
        </w:rPr>
        <w:t>, we used items from</w:t>
      </w:r>
      <w:r w:rsidRPr="00B024C5" w:rsidR="009D77D4">
        <w:rPr>
          <w:rFonts w:eastAsia="Times New Roman" w:cstheme="minorHAnsi"/>
          <w:color w:val="000000" w:themeColor="text1"/>
        </w:rPr>
        <w:t xml:space="preserve"> </w:t>
      </w:r>
      <w:r w:rsidRPr="00B024C5" w:rsidR="0079023A">
        <w:rPr>
          <w:rFonts w:eastAsia="Times New Roman" w:cstheme="minorHAnsi"/>
          <w:color w:val="000000" w:themeColor="text1"/>
        </w:rPr>
        <w:t xml:space="preserve">FACES </w:t>
      </w:r>
      <w:r w:rsidRPr="00B024C5" w:rsidR="00A338B9">
        <w:rPr>
          <w:rFonts w:eastAsia="Times New Roman" w:cstheme="minorHAnsi"/>
          <w:color w:val="000000" w:themeColor="text1"/>
        </w:rPr>
        <w:t>for</w:t>
      </w:r>
      <w:r w:rsidRPr="00B024C5" w:rsidR="00EB48F9">
        <w:rPr>
          <w:rFonts w:eastAsia="Times New Roman" w:cstheme="minorHAnsi"/>
          <w:color w:val="000000" w:themeColor="text1"/>
        </w:rPr>
        <w:t xml:space="preserve"> the </w:t>
      </w:r>
      <w:r w:rsidRPr="00B024C5" w:rsidR="00012E4A">
        <w:rPr>
          <w:rFonts w:eastAsia="Times New Roman" w:cstheme="minorHAnsi"/>
          <w:color w:val="000000" w:themeColor="text1"/>
        </w:rPr>
        <w:t xml:space="preserve">demographic and background questions that would be relevant to the </w:t>
      </w:r>
      <w:r w:rsidRPr="00B024C5" w:rsidR="00CD6776">
        <w:rPr>
          <w:rFonts w:eastAsia="Times New Roman" w:cstheme="minorHAnsi"/>
          <w:color w:val="000000" w:themeColor="text1"/>
        </w:rPr>
        <w:t xml:space="preserve">participants, programs, and schools in our sample. </w:t>
      </w:r>
      <w:r w:rsidRPr="00B024C5" w:rsidR="00B81D0E">
        <w:rPr>
          <w:rFonts w:eastAsia="Times New Roman" w:cstheme="minorHAnsi"/>
          <w:color w:val="000000" w:themeColor="text1"/>
        </w:rPr>
        <w:t xml:space="preserve">We also adapted the initial list of transition practices centers and schools may engage in from TPOT, </w:t>
      </w:r>
      <w:r w:rsidRPr="00B024C5" w:rsidR="00AE0CE9">
        <w:rPr>
          <w:rFonts w:eastAsia="Times New Roman" w:cstheme="minorHAnsi"/>
          <w:color w:val="000000" w:themeColor="text1"/>
        </w:rPr>
        <w:t xml:space="preserve">FACES, and the Pre-Kindergarten Transition Practices Survey. </w:t>
      </w:r>
    </w:p>
    <w:p w:rsidR="00F01C5D" w:rsidRPr="00B024C5" w:rsidP="00832FAE" w14:paraId="4A900893" w14:textId="77777777">
      <w:pPr>
        <w:autoSpaceDE w:val="0"/>
        <w:autoSpaceDN w:val="0"/>
        <w:adjustRightInd w:val="0"/>
        <w:spacing w:after="0" w:line="240" w:lineRule="atLeast"/>
        <w:rPr>
          <w:rFonts w:eastAsia="Times New Roman" w:cstheme="minorHAnsi"/>
          <w:color w:val="000000"/>
        </w:rPr>
      </w:pPr>
    </w:p>
    <w:p w:rsidR="00832FAE" w:rsidRPr="00B024C5" w:rsidP="00832FAE" w14:paraId="78058E80" w14:textId="5E4DBD30">
      <w:pPr>
        <w:autoSpaceDE w:val="0"/>
        <w:autoSpaceDN w:val="0"/>
        <w:adjustRightInd w:val="0"/>
        <w:spacing w:after="0" w:line="240" w:lineRule="atLeast"/>
        <w:rPr>
          <w:rFonts w:eastAsia="Times New Roman" w:cstheme="minorHAnsi"/>
          <w:color w:val="000000"/>
        </w:rPr>
      </w:pPr>
      <w:r w:rsidRPr="00B024C5">
        <w:rPr>
          <w:rFonts w:eastAsia="Times New Roman" w:cstheme="minorHAnsi"/>
          <w:color w:val="000000" w:themeColor="text1"/>
        </w:rPr>
        <w:t>The HS2K</w:t>
      </w:r>
      <w:r w:rsidRPr="00B024C5" w:rsidR="5936E3CF">
        <w:rPr>
          <w:rFonts w:eastAsia="Times New Roman" w:cstheme="minorHAnsi"/>
          <w:color w:val="000000" w:themeColor="text1"/>
        </w:rPr>
        <w:t xml:space="preserve"> </w:t>
      </w:r>
      <w:r w:rsidRPr="00B024C5" w:rsidR="1327AA39">
        <w:rPr>
          <w:rFonts w:eastAsia="Times New Roman" w:cstheme="minorHAnsi"/>
          <w:color w:val="000000" w:themeColor="text1"/>
        </w:rPr>
        <w:t xml:space="preserve">team conducted cognitive interviews </w:t>
      </w:r>
      <w:r w:rsidRPr="00B024C5" w:rsidR="6F257045">
        <w:rPr>
          <w:rFonts w:eastAsia="Times New Roman" w:cstheme="minorHAnsi"/>
          <w:color w:val="000000" w:themeColor="text1"/>
        </w:rPr>
        <w:t xml:space="preserve">on some of the </w:t>
      </w:r>
      <w:r w:rsidRPr="00B024C5" w:rsidR="43FCE038">
        <w:rPr>
          <w:rFonts w:eastAsia="Times New Roman" w:cstheme="minorHAnsi"/>
          <w:color w:val="000000" w:themeColor="text1"/>
        </w:rPr>
        <w:t>program</w:t>
      </w:r>
      <w:r w:rsidRPr="00B024C5" w:rsidR="43FCE038">
        <w:rPr>
          <w:rFonts w:eastAsia="Times New Roman" w:cstheme="minorHAnsi"/>
          <w:color w:val="000000" w:themeColor="text1"/>
        </w:rPr>
        <w:t xml:space="preserve"> and administrator surveys </w:t>
      </w:r>
      <w:r w:rsidRPr="00B024C5" w:rsidR="14B1921C">
        <w:rPr>
          <w:rFonts w:eastAsia="Times New Roman" w:cstheme="minorHAnsi"/>
          <w:color w:val="000000" w:themeColor="text1"/>
        </w:rPr>
        <w:t xml:space="preserve">developed under </w:t>
      </w:r>
      <w:r w:rsidRPr="00B024C5" w:rsidR="43FCE038">
        <w:rPr>
          <w:rFonts w:eastAsia="Times New Roman" w:cstheme="minorHAnsi"/>
          <w:color w:val="000000" w:themeColor="text1"/>
        </w:rPr>
        <w:t xml:space="preserve">the first </w:t>
      </w:r>
      <w:r w:rsidRPr="00B024C5" w:rsidR="14B1921C">
        <w:rPr>
          <w:rFonts w:eastAsia="Times New Roman" w:cstheme="minorHAnsi"/>
          <w:color w:val="000000" w:themeColor="text1"/>
        </w:rPr>
        <w:t xml:space="preserve">HS2K </w:t>
      </w:r>
      <w:r w:rsidRPr="00B024C5" w:rsidR="43FCE038">
        <w:rPr>
          <w:rFonts w:eastAsia="Times New Roman" w:cstheme="minorHAnsi"/>
          <w:color w:val="000000" w:themeColor="text1"/>
        </w:rPr>
        <w:t>contract, and</w:t>
      </w:r>
      <w:r w:rsidRPr="00B024C5" w:rsidR="43FCE038">
        <w:rPr>
          <w:rFonts w:eastAsia="Times New Roman" w:cstheme="minorHAnsi"/>
          <w:color w:val="000000" w:themeColor="text1"/>
        </w:rPr>
        <w:t xml:space="preserve"> </w:t>
      </w:r>
      <w:r w:rsidRPr="00B024C5" w:rsidR="1DB972ED">
        <w:rPr>
          <w:rFonts w:eastAsia="Times New Roman" w:cstheme="minorHAnsi"/>
          <w:color w:val="000000" w:themeColor="text1"/>
        </w:rPr>
        <w:t xml:space="preserve">engaged in </w:t>
      </w:r>
      <w:r w:rsidRPr="00B024C5" w:rsidR="43FCE038">
        <w:rPr>
          <w:rFonts w:eastAsia="Times New Roman" w:cstheme="minorHAnsi"/>
          <w:color w:val="000000" w:themeColor="text1"/>
        </w:rPr>
        <w:t xml:space="preserve">expert consultation on </w:t>
      </w:r>
      <w:r w:rsidRPr="00B024C5" w:rsidR="1DB972ED">
        <w:rPr>
          <w:rFonts w:eastAsia="Times New Roman" w:cstheme="minorHAnsi"/>
          <w:color w:val="000000" w:themeColor="text1"/>
        </w:rPr>
        <w:t xml:space="preserve">those </w:t>
      </w:r>
      <w:r w:rsidRPr="00B024C5" w:rsidR="43FCE038">
        <w:rPr>
          <w:rFonts w:eastAsia="Times New Roman" w:cstheme="minorHAnsi"/>
          <w:color w:val="000000" w:themeColor="text1"/>
        </w:rPr>
        <w:t>item</w:t>
      </w:r>
      <w:r w:rsidRPr="00B024C5" w:rsidR="1DB972ED">
        <w:rPr>
          <w:rFonts w:eastAsia="Times New Roman" w:cstheme="minorHAnsi"/>
          <w:color w:val="000000" w:themeColor="text1"/>
        </w:rPr>
        <w:t>s’</w:t>
      </w:r>
      <w:r w:rsidRPr="00B024C5" w:rsidR="43FCE038">
        <w:rPr>
          <w:rFonts w:eastAsia="Times New Roman" w:cstheme="minorHAnsi"/>
          <w:color w:val="000000" w:themeColor="text1"/>
        </w:rPr>
        <w:t xml:space="preserve"> development. </w:t>
      </w:r>
      <w:r w:rsidRPr="00B024C5" w:rsidR="2228BC7E">
        <w:rPr>
          <w:rFonts w:eastAsia="Times New Roman" w:cstheme="minorHAnsi"/>
          <w:color w:val="000000" w:themeColor="text1"/>
        </w:rPr>
        <w:t xml:space="preserve">Under the current contract, we have adapted those surveys based on findings from the multi-case study that was conducted </w:t>
      </w:r>
      <w:r w:rsidRPr="00B024C5" w:rsidR="22F6C1AB">
        <w:rPr>
          <w:rFonts w:eastAsia="Times New Roman" w:cstheme="minorHAnsi"/>
          <w:color w:val="000000" w:themeColor="text1"/>
        </w:rPr>
        <w:t>concurrent with the survey design work</w:t>
      </w:r>
      <w:r w:rsidRPr="00B024C5" w:rsidR="7399AB3E">
        <w:rPr>
          <w:rFonts w:eastAsia="Times New Roman" w:cstheme="minorHAnsi"/>
          <w:color w:val="000000" w:themeColor="text1"/>
        </w:rPr>
        <w:t xml:space="preserve"> on the first HS2K contract</w:t>
      </w:r>
      <w:r w:rsidRPr="00B024C5" w:rsidR="22F6C1AB">
        <w:rPr>
          <w:rFonts w:eastAsia="Times New Roman" w:cstheme="minorHAnsi"/>
          <w:color w:val="000000" w:themeColor="text1"/>
        </w:rPr>
        <w:t xml:space="preserve">. We are cognitively testing those </w:t>
      </w:r>
      <w:r w:rsidRPr="00B024C5" w:rsidR="0BC8C118">
        <w:rPr>
          <w:rFonts w:eastAsia="Times New Roman" w:cstheme="minorHAnsi"/>
          <w:color w:val="000000" w:themeColor="text1"/>
        </w:rPr>
        <w:t xml:space="preserve">refined </w:t>
      </w:r>
      <w:r w:rsidRPr="00B024C5" w:rsidR="22F6C1AB">
        <w:rPr>
          <w:rFonts w:eastAsia="Times New Roman" w:cstheme="minorHAnsi"/>
          <w:color w:val="000000" w:themeColor="text1"/>
        </w:rPr>
        <w:t xml:space="preserve">surveys </w:t>
      </w:r>
      <w:r w:rsidRPr="00B024C5" w:rsidR="5F573FDB">
        <w:rPr>
          <w:rFonts w:eastAsia="Times New Roman" w:cstheme="minorHAnsi"/>
          <w:color w:val="000000" w:themeColor="text1"/>
        </w:rPr>
        <w:t xml:space="preserve">to </w:t>
      </w:r>
      <w:r w:rsidRPr="00B024C5" w:rsidR="1327AA39">
        <w:rPr>
          <w:rFonts w:eastAsia="Times New Roman" w:cstheme="minorHAnsi"/>
          <w:color w:val="000000" w:themeColor="text1"/>
        </w:rPr>
        <w:t>inform refinements to survey questions. These pre-testing activities asked the same question of fewer than 10 individuals.</w:t>
      </w:r>
      <w:r w:rsidRPr="00B024C5" w:rsidR="66D318ED">
        <w:rPr>
          <w:rFonts w:eastAsia="Times New Roman" w:cstheme="minorHAnsi"/>
          <w:color w:val="000000" w:themeColor="text1"/>
        </w:rPr>
        <w:t xml:space="preserve"> </w:t>
      </w:r>
    </w:p>
    <w:p w:rsidR="00F85D35" w:rsidRPr="00B024C5" w:rsidP="00901040" w14:paraId="56219302" w14:textId="77777777">
      <w:pPr>
        <w:autoSpaceDE w:val="0"/>
        <w:autoSpaceDN w:val="0"/>
        <w:adjustRightInd w:val="0"/>
        <w:spacing w:after="0" w:line="240" w:lineRule="atLeast"/>
        <w:rPr>
          <w:rFonts w:eastAsia="Times New Roman" w:cstheme="minorHAnsi"/>
          <w:color w:val="000000"/>
        </w:rPr>
      </w:pPr>
    </w:p>
    <w:p w:rsidR="00B024C5" w:rsidRPr="00B024C5" w:rsidP="00901040" w14:paraId="6A2B4F42" w14:textId="77777777">
      <w:pPr>
        <w:autoSpaceDE w:val="0"/>
        <w:autoSpaceDN w:val="0"/>
        <w:adjustRightInd w:val="0"/>
        <w:spacing w:after="0" w:line="240" w:lineRule="atLeast"/>
        <w:rPr>
          <w:rFonts w:eastAsia="Times New Roman" w:cstheme="minorHAnsi"/>
          <w:color w:val="000000"/>
        </w:rPr>
      </w:pPr>
    </w:p>
    <w:p w:rsidR="00E41EE9" w:rsidRPr="00B024C5" w:rsidP="0031544D" w14:paraId="7322ECBD" w14:textId="11298495">
      <w:pPr>
        <w:autoSpaceDE w:val="0"/>
        <w:autoSpaceDN w:val="0"/>
        <w:adjustRightInd w:val="0"/>
        <w:spacing w:after="120" w:line="240" w:lineRule="atLeast"/>
        <w:rPr>
          <w:rFonts w:eastAsia="Times New Roman" w:cstheme="minorHAnsi"/>
          <w:b/>
          <w:bCs/>
          <w:color w:val="000000"/>
        </w:rPr>
      </w:pPr>
      <w:r w:rsidRPr="00B024C5">
        <w:rPr>
          <w:rFonts w:eastAsia="Times New Roman" w:cstheme="minorHAnsi"/>
          <w:b/>
          <w:bCs/>
          <w:color w:val="000000"/>
        </w:rPr>
        <w:t xml:space="preserve">B4. </w:t>
      </w:r>
      <w:r w:rsidRPr="00B024C5" w:rsidR="00DF1291">
        <w:rPr>
          <w:rFonts w:eastAsia="Times New Roman" w:cstheme="minorHAnsi"/>
          <w:b/>
          <w:bCs/>
          <w:color w:val="000000"/>
        </w:rPr>
        <w:tab/>
      </w:r>
      <w:r w:rsidRPr="00B024C5" w:rsidR="00B17485">
        <w:rPr>
          <w:rFonts w:eastAsia="Times New Roman" w:cstheme="minorHAnsi"/>
          <w:b/>
          <w:bCs/>
          <w:color w:val="000000"/>
        </w:rPr>
        <w:t xml:space="preserve">Collection of Data and Quality Control </w:t>
      </w:r>
    </w:p>
    <w:p w:rsidR="008F70BE" w:rsidRPr="00B024C5" w:rsidP="00527A25" w14:paraId="6A069FE9" w14:textId="77777777">
      <w:pPr>
        <w:spacing w:after="60"/>
        <w:rPr>
          <w:rFonts w:eastAsia="Roboto" w:cstheme="minorHAnsi"/>
          <w:b/>
          <w:bCs/>
        </w:rPr>
      </w:pPr>
      <w:r w:rsidRPr="00B024C5">
        <w:rPr>
          <w:rFonts w:eastAsia="Roboto" w:cstheme="minorHAnsi"/>
          <w:b/>
          <w:bCs/>
        </w:rPr>
        <w:t xml:space="preserve">Who will be collecting the data (e.g., agency, contractor, local health departments)? </w:t>
      </w:r>
    </w:p>
    <w:p w:rsidR="00835C69" w:rsidRPr="00B024C5" w:rsidP="3033A31F" w14:paraId="0F973683" w14:textId="3B3CC0C8">
      <w:pPr>
        <w:spacing w:after="0"/>
        <w:rPr>
          <w:rFonts w:eastAsia="Roboto" w:cstheme="minorHAnsi"/>
        </w:rPr>
      </w:pPr>
      <w:r w:rsidRPr="00B024C5">
        <w:rPr>
          <w:rFonts w:eastAsia="Roboto" w:cstheme="minorHAnsi"/>
        </w:rPr>
        <w:t xml:space="preserve">The HS2K team will collect data from HS Program directors, LEA administrators, HS Center Directors, elementary school principals, and HS and Kindergarten </w:t>
      </w:r>
      <w:r w:rsidRPr="00B024C5" w:rsidR="00ED3633">
        <w:rPr>
          <w:rFonts w:eastAsia="Roboto" w:cstheme="minorHAnsi"/>
        </w:rPr>
        <w:t xml:space="preserve">lead </w:t>
      </w:r>
      <w:r w:rsidRPr="00B024C5">
        <w:rPr>
          <w:rFonts w:eastAsia="Roboto" w:cstheme="minorHAnsi"/>
        </w:rPr>
        <w:t xml:space="preserve">teachers. The pilot study will </w:t>
      </w:r>
      <w:r w:rsidRPr="00B024C5" w:rsidR="00613B3D">
        <w:rPr>
          <w:rFonts w:eastAsia="Roboto" w:cstheme="minorHAnsi"/>
        </w:rPr>
        <w:t>mimic</w:t>
      </w:r>
      <w:r w:rsidRPr="00B024C5">
        <w:rPr>
          <w:rFonts w:eastAsia="Roboto" w:cstheme="minorHAnsi"/>
        </w:rPr>
        <w:t xml:space="preserve"> the national descriptive study’s survey administration plan, at a smaller scale, to determine if the proposed methodology is effective.</w:t>
      </w:r>
    </w:p>
    <w:p w:rsidR="00FD496E" w:rsidRPr="00B024C5" w:rsidP="00527A25" w14:paraId="6FC3AAC2" w14:textId="77777777">
      <w:pPr>
        <w:spacing w:after="0"/>
        <w:rPr>
          <w:rFonts w:eastAsia="Roboto" w:cstheme="minorHAnsi"/>
        </w:rPr>
      </w:pPr>
    </w:p>
    <w:p w:rsidR="008F70BE" w:rsidRPr="00B024C5" w:rsidP="00527A25" w14:paraId="1B31AFB9" w14:textId="77777777">
      <w:pPr>
        <w:spacing w:after="60"/>
        <w:rPr>
          <w:rFonts w:eastAsia="Roboto" w:cstheme="minorHAnsi"/>
          <w:b/>
          <w:bCs/>
        </w:rPr>
      </w:pPr>
      <w:r w:rsidRPr="00B024C5">
        <w:rPr>
          <w:rFonts w:eastAsia="Roboto" w:cstheme="minorHAnsi"/>
          <w:b/>
          <w:bCs/>
        </w:rPr>
        <w:t>What is the recruitment protocol?</w:t>
      </w:r>
    </w:p>
    <w:p w:rsidR="00CA23EC" w:rsidRPr="00B024C5" w:rsidP="3033A31F" w14:paraId="66158BA2" w14:textId="54C17C98">
      <w:pPr>
        <w:spacing w:after="0"/>
        <w:rPr>
          <w:rFonts w:eastAsia="Roboto" w:cstheme="minorHAnsi"/>
        </w:rPr>
      </w:pPr>
      <w:r w:rsidRPr="00B024C5">
        <w:rPr>
          <w:rFonts w:cstheme="minorHAnsi"/>
          <w:b/>
          <w:bCs/>
        </w:rPr>
        <w:t>HS Programs and LEAs</w:t>
      </w:r>
      <w:r w:rsidRPr="00B024C5" w:rsidR="00307056">
        <w:rPr>
          <w:rFonts w:cstheme="minorHAnsi"/>
          <w:b/>
          <w:bCs/>
        </w:rPr>
        <w:t>:</w:t>
      </w:r>
      <w:r w:rsidRPr="00B024C5" w:rsidR="00307056">
        <w:rPr>
          <w:rFonts w:eastAsia="Roboto" w:cstheme="minorHAnsi"/>
        </w:rPr>
        <w:t xml:space="preserve"> </w:t>
      </w:r>
      <w:r w:rsidRPr="00B024C5">
        <w:rPr>
          <w:rFonts w:eastAsia="Roboto" w:cstheme="minorHAnsi"/>
        </w:rPr>
        <w:t xml:space="preserve">Recruitment will occur in multiple stages for each sample type. After the HS2K team samples HS programs and LEAs, they will start by recruiting the HS programs into the study. Recruitment will occur through a series of mailings (i.e., initial letter, postcard, and follow-up letter), emails and phone calls to explain the study and gain their cooperation. Utilizing multi-modes helps to ensure that the sample member receives survey materials, as oftentimes either the mailing address or email is out of date. Once </w:t>
      </w:r>
      <w:r w:rsidRPr="00B024C5">
        <w:rPr>
          <w:rFonts w:eastAsia="Roboto" w:cstheme="minorHAnsi"/>
        </w:rPr>
        <w:t>a HS</w:t>
      </w:r>
      <w:r w:rsidRPr="00B024C5">
        <w:rPr>
          <w:rFonts w:eastAsia="Roboto" w:cstheme="minorHAnsi"/>
        </w:rPr>
        <w:t xml:space="preserve"> program agrees to participate, recruitment of the associated LEAs will begin through a series of similar mailings and phone calls. Additionally, HS programs will assist in recruitment of the LEAs by notifying their key contact person at the LEA about the study and letting them know that NORC will be contacting them about their participation. </w:t>
      </w:r>
      <w:r w:rsidRPr="00B024C5" w:rsidR="008E4360">
        <w:rPr>
          <w:rFonts w:eastAsia="Roboto" w:cstheme="minorHAnsi"/>
        </w:rPr>
        <w:t>Recruitment materials for each sample can be found in the appendices (</w:t>
      </w:r>
      <w:r w:rsidRPr="00B024C5" w:rsidR="003B5BB7">
        <w:rPr>
          <w:rFonts w:eastAsia="Roboto" w:cstheme="minorHAnsi"/>
        </w:rPr>
        <w:t xml:space="preserve">Appendix B: </w:t>
      </w:r>
      <w:r w:rsidRPr="00B024C5" w:rsidR="00416F60">
        <w:rPr>
          <w:rFonts w:eastAsia="Roboto" w:cstheme="minorHAnsi"/>
        </w:rPr>
        <w:t>HS</w:t>
      </w:r>
      <w:r w:rsidRPr="00B024C5" w:rsidR="00243862">
        <w:rPr>
          <w:rFonts w:eastAsia="Roboto" w:cstheme="minorHAnsi"/>
        </w:rPr>
        <w:t xml:space="preserve"> Program Directors, Appendix C: LEA administrators, Appendix </w:t>
      </w:r>
      <w:r w:rsidRPr="00B024C5" w:rsidR="00E34966">
        <w:rPr>
          <w:rFonts w:eastAsia="Roboto" w:cstheme="minorHAnsi"/>
        </w:rPr>
        <w:t>D</w:t>
      </w:r>
      <w:r w:rsidRPr="00B024C5" w:rsidR="00243862">
        <w:rPr>
          <w:rFonts w:eastAsia="Roboto" w:cstheme="minorHAnsi"/>
        </w:rPr>
        <w:t xml:space="preserve">: HS Center Director, Appendix </w:t>
      </w:r>
      <w:r w:rsidRPr="00B024C5" w:rsidR="00E34966">
        <w:rPr>
          <w:rFonts w:eastAsia="Roboto" w:cstheme="minorHAnsi"/>
        </w:rPr>
        <w:t>E</w:t>
      </w:r>
      <w:r w:rsidRPr="00B024C5" w:rsidR="00243862">
        <w:rPr>
          <w:rFonts w:eastAsia="Roboto" w:cstheme="minorHAnsi"/>
        </w:rPr>
        <w:t xml:space="preserve">: Elementary School Principal, Appendix </w:t>
      </w:r>
      <w:r w:rsidRPr="00B024C5" w:rsidR="00E34966">
        <w:rPr>
          <w:rFonts w:eastAsia="Roboto" w:cstheme="minorHAnsi"/>
        </w:rPr>
        <w:t>F</w:t>
      </w:r>
      <w:r w:rsidRPr="00B024C5" w:rsidR="00687DE7">
        <w:rPr>
          <w:rFonts w:eastAsia="Roboto" w:cstheme="minorHAnsi"/>
        </w:rPr>
        <w:t xml:space="preserve">: </w:t>
      </w:r>
      <w:r w:rsidRPr="00B024C5" w:rsidR="00377DE2">
        <w:rPr>
          <w:rFonts w:eastAsia="Roboto" w:cstheme="minorHAnsi"/>
        </w:rPr>
        <w:t xml:space="preserve">HS Lead Teacher, and Appendix </w:t>
      </w:r>
      <w:r w:rsidRPr="00B024C5" w:rsidR="00E34966">
        <w:rPr>
          <w:rFonts w:eastAsia="Roboto" w:cstheme="minorHAnsi"/>
        </w:rPr>
        <w:t>G</w:t>
      </w:r>
      <w:r w:rsidRPr="00B024C5" w:rsidR="00377DE2">
        <w:rPr>
          <w:rFonts w:eastAsia="Roboto" w:cstheme="minorHAnsi"/>
        </w:rPr>
        <w:t xml:space="preserve">: </w:t>
      </w:r>
      <w:r w:rsidRPr="00B024C5" w:rsidR="00416F60">
        <w:rPr>
          <w:rFonts w:eastAsia="Roboto" w:cstheme="minorHAnsi"/>
        </w:rPr>
        <w:t>Kindergarten Lead Teacher.)</w:t>
      </w:r>
    </w:p>
    <w:p w:rsidR="00FD496E" w:rsidRPr="00B024C5" w:rsidP="00527A25" w14:paraId="41D64CAB" w14:textId="77777777">
      <w:pPr>
        <w:spacing w:after="0"/>
        <w:rPr>
          <w:rFonts w:eastAsia="Roboto" w:cstheme="minorHAnsi"/>
        </w:rPr>
      </w:pPr>
    </w:p>
    <w:p w:rsidR="00CA23EC" w:rsidRPr="00B024C5" w:rsidP="3033A31F" w14:paraId="639ABA83" w14:textId="4FD73989">
      <w:pPr>
        <w:spacing w:after="0"/>
        <w:rPr>
          <w:rFonts w:eastAsia="Roboto" w:cstheme="minorHAnsi"/>
        </w:rPr>
      </w:pPr>
      <w:r w:rsidRPr="00B024C5">
        <w:rPr>
          <w:rFonts w:eastAsia="Roboto" w:cstheme="minorHAnsi"/>
        </w:rPr>
        <w:t xml:space="preserve">HS Program administrators will complete the HS Program </w:t>
      </w:r>
      <w:r w:rsidRPr="00B024C5" w:rsidR="00FE53B9">
        <w:rPr>
          <w:rFonts w:eastAsia="Roboto" w:cstheme="minorHAnsi"/>
        </w:rPr>
        <w:t xml:space="preserve">Administrator </w:t>
      </w:r>
      <w:r w:rsidRPr="00B024C5">
        <w:rPr>
          <w:rFonts w:eastAsia="Roboto" w:cstheme="minorHAnsi"/>
        </w:rPr>
        <w:t xml:space="preserve">survey and answer a series of questions about both of the sampled LEAs. This will increase the likelihood that a matched response across the HS Program and LEA administrator level will be obtained. Both LEAs (should </w:t>
      </w:r>
      <w:r w:rsidRPr="00B024C5">
        <w:rPr>
          <w:rFonts w:eastAsia="Roboto" w:cstheme="minorHAnsi"/>
        </w:rPr>
        <w:t>they both</w:t>
      </w:r>
      <w:r w:rsidRPr="00B024C5">
        <w:rPr>
          <w:rFonts w:eastAsia="Roboto" w:cstheme="minorHAnsi"/>
        </w:rPr>
        <w:t xml:space="preserve"> choose to participate), will complete the LEA administrator survey using the same HS Program as the survey referent (they will answer questions specifically about their coordination with the same HS program.)</w:t>
      </w:r>
    </w:p>
    <w:p w:rsidR="00FD496E" w:rsidRPr="00B024C5" w:rsidP="00527A25" w14:paraId="6F4B18C3" w14:textId="77777777">
      <w:pPr>
        <w:spacing w:after="0"/>
        <w:rPr>
          <w:rFonts w:eastAsia="Roboto" w:cstheme="minorHAnsi"/>
        </w:rPr>
      </w:pPr>
    </w:p>
    <w:p w:rsidR="00CA23EC" w:rsidRPr="00B024C5" w:rsidP="3033A31F" w14:paraId="02A8B0B5" w14:textId="3AC98116">
      <w:pPr>
        <w:spacing w:after="0"/>
        <w:rPr>
          <w:rFonts w:eastAsia="Roboto" w:cstheme="minorHAnsi"/>
        </w:rPr>
      </w:pPr>
      <w:r w:rsidRPr="00B024C5">
        <w:rPr>
          <w:rFonts w:cstheme="minorHAnsi"/>
          <w:b/>
          <w:bCs/>
        </w:rPr>
        <w:t>HS Centers and Elementary Schools</w:t>
      </w:r>
      <w:r w:rsidRPr="00B024C5" w:rsidR="00913566">
        <w:rPr>
          <w:rFonts w:cstheme="minorHAnsi"/>
          <w:b/>
          <w:bCs/>
        </w:rPr>
        <w:t>:</w:t>
      </w:r>
      <w:r w:rsidRPr="00B024C5" w:rsidR="00913566">
        <w:rPr>
          <w:rFonts w:eastAsia="Roboto" w:cstheme="minorHAnsi"/>
        </w:rPr>
        <w:t xml:space="preserve"> </w:t>
      </w:r>
      <w:r w:rsidRPr="00B024C5">
        <w:rPr>
          <w:rFonts w:eastAsia="Roboto" w:cstheme="minorHAnsi"/>
        </w:rPr>
        <w:t xml:space="preserve">Once the HS Program is successfully recruited, the HS2K team will begin recruitment at the HS Center level. Likewise, once the LEA agrees to participate, they will begin recruiting </w:t>
      </w:r>
      <w:r w:rsidRPr="00B024C5">
        <w:rPr>
          <w:rFonts w:eastAsia="Roboto" w:cstheme="minorHAnsi"/>
        </w:rPr>
        <w:t>one</w:t>
      </w:r>
      <w:r w:rsidRPr="00B024C5">
        <w:rPr>
          <w:rFonts w:eastAsia="Roboto" w:cstheme="minorHAnsi"/>
        </w:rPr>
        <w:t xml:space="preserve"> elementary school associated with the sampled HS Center. The HS Center Director will complete their survey using the sampled Elementary school as the survey referent. The Elementary school </w:t>
      </w:r>
      <w:r w:rsidRPr="00B024C5" w:rsidR="008F0863">
        <w:rPr>
          <w:rFonts w:eastAsia="Roboto" w:cstheme="minorHAnsi"/>
        </w:rPr>
        <w:t xml:space="preserve">principal </w:t>
      </w:r>
      <w:r w:rsidRPr="00B024C5">
        <w:rPr>
          <w:rFonts w:eastAsia="Roboto" w:cstheme="minorHAnsi"/>
        </w:rPr>
        <w:t xml:space="preserve">will complete their survey using the sampled HS center as the survey referent. </w:t>
      </w:r>
    </w:p>
    <w:p w:rsidR="00FD496E" w:rsidRPr="00B024C5" w:rsidP="00527A25" w14:paraId="0D415C62" w14:textId="77777777">
      <w:pPr>
        <w:spacing w:after="0"/>
        <w:rPr>
          <w:rFonts w:eastAsia="Roboto" w:cstheme="minorHAnsi"/>
        </w:rPr>
      </w:pPr>
    </w:p>
    <w:p w:rsidR="00CA23EC" w:rsidRPr="00B024C5" w:rsidP="3033A31F" w14:paraId="1C8FCAA6" w14:textId="7DB7DBB6">
      <w:pPr>
        <w:spacing w:after="0"/>
        <w:rPr>
          <w:rFonts w:eastAsia="Roboto" w:cstheme="minorHAnsi"/>
        </w:rPr>
      </w:pPr>
      <w:r w:rsidRPr="00B024C5">
        <w:rPr>
          <w:rFonts w:eastAsia="Roboto" w:cstheme="minorHAnsi"/>
        </w:rPr>
        <w:t xml:space="preserve">Recruitment for both of these </w:t>
      </w:r>
      <w:r w:rsidRPr="00B024C5" w:rsidR="0051015E">
        <w:rPr>
          <w:rFonts w:eastAsia="Roboto" w:cstheme="minorHAnsi"/>
        </w:rPr>
        <w:t>respondent groups</w:t>
      </w:r>
      <w:r w:rsidRPr="00B024C5">
        <w:rPr>
          <w:rFonts w:eastAsia="Roboto" w:cstheme="minorHAnsi"/>
        </w:rPr>
        <w:t xml:space="preserve"> will also occur through mail, email, and phone prompts. The HS2K team will also plan to work with the HS Program and LEA respondents to help gain cooperation from the HS Center and </w:t>
      </w:r>
      <w:r w:rsidRPr="00B024C5" w:rsidR="005B4683">
        <w:rPr>
          <w:rFonts w:eastAsia="Roboto" w:cstheme="minorHAnsi"/>
        </w:rPr>
        <w:t xml:space="preserve">elementary school </w:t>
      </w:r>
      <w:r w:rsidRPr="00B024C5">
        <w:rPr>
          <w:rFonts w:eastAsia="Roboto" w:cstheme="minorHAnsi"/>
        </w:rPr>
        <w:t>level. Respondent materials included in the appendix of SSA include draft email text that sample members can use to discuss the study with other sample member groups.</w:t>
      </w:r>
    </w:p>
    <w:p w:rsidR="00FD496E" w:rsidRPr="00B024C5" w:rsidP="00527A25" w14:paraId="3E78DD1C" w14:textId="77777777">
      <w:pPr>
        <w:spacing w:after="0"/>
        <w:rPr>
          <w:rFonts w:eastAsia="Roboto" w:cstheme="minorHAnsi"/>
        </w:rPr>
      </w:pPr>
    </w:p>
    <w:p w:rsidR="00011962" w:rsidRPr="00B024C5" w:rsidP="3033A31F" w14:paraId="7AB8AF34" w14:textId="26C03753">
      <w:pPr>
        <w:spacing w:after="0"/>
        <w:rPr>
          <w:rFonts w:eastAsia="Roboto" w:cstheme="minorHAnsi"/>
        </w:rPr>
      </w:pPr>
      <w:r w:rsidRPr="00B024C5">
        <w:rPr>
          <w:rFonts w:eastAsia="Roboto" w:cstheme="minorHAnsi"/>
        </w:rPr>
        <w:t xml:space="preserve">HS </w:t>
      </w:r>
      <w:r w:rsidRPr="00B024C5" w:rsidR="005B4683">
        <w:rPr>
          <w:rFonts w:eastAsia="Roboto" w:cstheme="minorHAnsi"/>
        </w:rPr>
        <w:t>Lead</w:t>
      </w:r>
      <w:r w:rsidRPr="00B024C5" w:rsidR="005B4683">
        <w:rPr>
          <w:rFonts w:eastAsia="Roboto" w:cstheme="minorHAnsi"/>
        </w:rPr>
        <w:t xml:space="preserve"> Teachers </w:t>
      </w:r>
      <w:r w:rsidRPr="00B024C5">
        <w:rPr>
          <w:rFonts w:eastAsia="Roboto" w:cstheme="minorHAnsi"/>
        </w:rPr>
        <w:t xml:space="preserve">and Kindergarten </w:t>
      </w:r>
      <w:r w:rsidRPr="00B024C5" w:rsidR="005B4683">
        <w:rPr>
          <w:rFonts w:eastAsia="Roboto" w:cstheme="minorHAnsi"/>
        </w:rPr>
        <w:t xml:space="preserve">Lead </w:t>
      </w:r>
      <w:r w:rsidRPr="00B024C5">
        <w:rPr>
          <w:rFonts w:eastAsia="Roboto" w:cstheme="minorHAnsi"/>
        </w:rPr>
        <w:t>Teachers</w:t>
      </w:r>
      <w:r w:rsidRPr="00B024C5" w:rsidR="00913566">
        <w:rPr>
          <w:rFonts w:eastAsia="Roboto" w:cstheme="minorHAnsi"/>
        </w:rPr>
        <w:t xml:space="preserve">: </w:t>
      </w:r>
      <w:r w:rsidRPr="00B024C5">
        <w:rPr>
          <w:rFonts w:eastAsia="Roboto" w:cstheme="minorHAnsi"/>
        </w:rPr>
        <w:t xml:space="preserve">As previously mentioned, HS lead teachers and Kindergarten </w:t>
      </w:r>
      <w:r w:rsidRPr="00B024C5" w:rsidR="005B4683">
        <w:rPr>
          <w:rFonts w:eastAsia="Roboto" w:cstheme="minorHAnsi"/>
        </w:rPr>
        <w:t xml:space="preserve">lead </w:t>
      </w:r>
      <w:r w:rsidRPr="00B024C5">
        <w:rPr>
          <w:rFonts w:eastAsia="Roboto" w:cstheme="minorHAnsi"/>
        </w:rPr>
        <w:t>teachers will be sampled from a roster of teachers provided by the HS Center</w:t>
      </w:r>
      <w:r w:rsidRPr="00B024C5" w:rsidR="005B4683">
        <w:rPr>
          <w:rFonts w:eastAsia="Roboto" w:cstheme="minorHAnsi"/>
        </w:rPr>
        <w:t xml:space="preserve"> and </w:t>
      </w:r>
      <w:r w:rsidRPr="00B024C5" w:rsidR="005B4683">
        <w:rPr>
          <w:rFonts w:eastAsia="Roboto" w:cstheme="minorHAnsi"/>
        </w:rPr>
        <w:t xml:space="preserve">elementary </w:t>
      </w:r>
      <w:r w:rsidRPr="00B024C5" w:rsidR="005B4683">
        <w:rPr>
          <w:rFonts w:eastAsia="Roboto" w:cstheme="minorHAnsi"/>
        </w:rPr>
        <w:t xml:space="preserve">school </w:t>
      </w:r>
      <w:r w:rsidRPr="00B024C5">
        <w:rPr>
          <w:rFonts w:eastAsia="Roboto" w:cstheme="minorHAnsi"/>
        </w:rPr>
        <w:t xml:space="preserve"> respondents</w:t>
      </w:r>
      <w:r w:rsidRPr="00B024C5">
        <w:rPr>
          <w:rFonts w:eastAsia="Roboto" w:cstheme="minorHAnsi"/>
        </w:rPr>
        <w:t>. Teachers will be sent a similar series of mailings and will be prompted by phone and email (if email is available.) If necessary, the team will work with the HS center director and elementary school principal to gain teacher cooperation to complete the survey.</w:t>
      </w:r>
    </w:p>
    <w:p w:rsidR="00FD496E" w:rsidRPr="00B024C5" w:rsidP="00527A25" w14:paraId="1039B245" w14:textId="77777777">
      <w:pPr>
        <w:spacing w:after="0"/>
        <w:rPr>
          <w:rFonts w:eastAsia="Roboto" w:cstheme="minorHAnsi"/>
        </w:rPr>
      </w:pPr>
    </w:p>
    <w:p w:rsidR="008F70BE" w:rsidRPr="00B024C5" w:rsidP="00E77851" w14:paraId="5C2F0C45" w14:textId="1DAFC22B">
      <w:pPr>
        <w:spacing w:after="60"/>
        <w:rPr>
          <w:rFonts w:eastAsia="Roboto" w:cstheme="minorHAnsi"/>
          <w:b/>
          <w:bCs/>
        </w:rPr>
      </w:pPr>
      <w:r w:rsidRPr="00B024C5">
        <w:rPr>
          <w:rFonts w:eastAsia="Roboto" w:cstheme="minorHAnsi"/>
          <w:b/>
          <w:bCs/>
        </w:rPr>
        <w:t>What is the mode of data collection?</w:t>
      </w:r>
    </w:p>
    <w:p w:rsidR="002C4DDE" w:rsidRPr="00B024C5" w:rsidP="00E77851" w14:paraId="1DF149C4" w14:textId="35720586">
      <w:pPr>
        <w:spacing w:after="0"/>
        <w:rPr>
          <w:rFonts w:eastAsia="Roboto" w:cstheme="minorHAnsi"/>
        </w:rPr>
      </w:pPr>
      <w:r w:rsidRPr="00B024C5">
        <w:rPr>
          <w:rFonts w:eastAsia="Roboto" w:cstheme="minorHAnsi"/>
        </w:rPr>
        <w:t xml:space="preserve">While the data collection approach for each sample type is customized based on their unique characteristics and related obstacles, all share a broad design that is based on NORC’s previous successful methodologies. The overall data collection approach will use gaining cooperation strategies which conserve costs, increase response rates, and minimize overall respondent burden. The HS2K team will use a mixed-mode strategy escalating from low cost, less intrusive modes to higher cost modes requiring more contact with respondents. </w:t>
      </w:r>
      <w:r w:rsidRPr="00B024C5">
        <w:rPr>
          <w:rFonts w:eastAsia="Roboto" w:cstheme="minorHAnsi"/>
        </w:rPr>
        <w:t xml:space="preserve"> The HS2K team will conduct as many interviews as possible through self-administered web-based surveys</w:t>
      </w:r>
      <w:r w:rsidRPr="00B024C5" w:rsidR="00BD0718">
        <w:rPr>
          <w:rFonts w:eastAsia="Roboto" w:cstheme="minorHAnsi"/>
        </w:rPr>
        <w:t xml:space="preserve"> and over the phone </w:t>
      </w:r>
      <w:r w:rsidRPr="00B024C5" w:rsidR="0026027B">
        <w:rPr>
          <w:rFonts w:eastAsia="Roboto" w:cstheme="minorHAnsi"/>
        </w:rPr>
        <w:t xml:space="preserve">with telephone interviewers (TIs) </w:t>
      </w:r>
      <w:r w:rsidRPr="00B024C5" w:rsidR="00BD0718">
        <w:rPr>
          <w:rFonts w:eastAsia="Roboto" w:cstheme="minorHAnsi"/>
        </w:rPr>
        <w:t>as needed.</w:t>
      </w:r>
    </w:p>
    <w:p w:rsidR="00FD496E" w:rsidRPr="00B024C5" w:rsidP="00E77851" w14:paraId="7B2E78FC" w14:textId="77777777">
      <w:pPr>
        <w:spacing w:after="0"/>
        <w:rPr>
          <w:rFonts w:eastAsia="Roboto" w:cstheme="minorHAnsi"/>
        </w:rPr>
      </w:pPr>
    </w:p>
    <w:p w:rsidR="00346F35" w:rsidRPr="00B024C5" w:rsidP="00E77851" w14:paraId="264ED53D" w14:textId="77777777">
      <w:pPr>
        <w:spacing w:after="0"/>
        <w:rPr>
          <w:rFonts w:eastAsia="Roboto" w:cstheme="minorHAnsi"/>
        </w:rPr>
      </w:pPr>
      <w:r w:rsidRPr="00B024C5">
        <w:rPr>
          <w:rFonts w:eastAsia="Roboto" w:cstheme="minorHAnsi"/>
        </w:rPr>
        <w:t>Data collection will begin with first gaining cooperation with the HS program. The HS2K team will utilize a carefully constructed three-step mail outreach sequence for the entire sample based on the Dillman method (Dillman, Smyth, &amp; Christian, 2014). This sequence will begin with a mailing of the official survey invitation that introduces the study to the respondent. This letter will describe the study, highlight the importance of the study, and explain how sample members were selected. It will also provide recipients with the necessary information to access the web survey. A survey invitation will also be sent via email with the same information. The initial invitation will be followed by two additional mailings: 1) a postcard approximately two weeks later to any non-respondents reminding them of the survey and requesting participation and 2) a follow-up letter sent after another two weeks that stresses the importance of their response and provides the web access information again. Approximately two weeks after the initial mailing TIs will begin calling and emailing HS programs to gain their cooperation if they have not already completed the survey.  Once cooperation of the HS program is gained (at least indicating that they plan to complete the survey), the team will utilize the same sequence of mailings (with slightly altered text) to recruit the LEAs and HS center directors.  Once the LEA has agreed to participate, the HS2K team will reach out to elementary school principals to complete their survey, again using a combination of mailings and phone recruitment/prompting.</w:t>
      </w:r>
    </w:p>
    <w:p w:rsidR="00FD496E" w:rsidRPr="00B024C5" w:rsidP="00E77851" w14:paraId="37705C36" w14:textId="77777777">
      <w:pPr>
        <w:spacing w:after="0"/>
        <w:rPr>
          <w:rFonts w:eastAsia="Roboto" w:cstheme="minorHAnsi"/>
        </w:rPr>
      </w:pPr>
    </w:p>
    <w:p w:rsidR="00346F35" w:rsidRPr="00B024C5" w:rsidP="3033A31F" w14:paraId="2641FEAF" w14:textId="2A77CC65">
      <w:pPr>
        <w:spacing w:after="0"/>
        <w:rPr>
          <w:rFonts w:eastAsia="Roboto" w:cstheme="minorHAnsi"/>
        </w:rPr>
      </w:pPr>
      <w:r w:rsidRPr="00B024C5">
        <w:rPr>
          <w:rFonts w:eastAsia="Roboto" w:cstheme="minorHAnsi"/>
        </w:rPr>
        <w:t xml:space="preserve">Given that HS Programs will agree to participate at different times during the data collection period, Mailings will be sent in batches as HS Programs agree to participate (though may not yet have completed the survey) throughout the data collection period. Every two weeks the team will review which HS programs have agreed to </w:t>
      </w:r>
      <w:r w:rsidRPr="00B024C5">
        <w:rPr>
          <w:rFonts w:eastAsia="Roboto" w:cstheme="minorHAnsi"/>
        </w:rPr>
        <w:t>participate</w:t>
      </w:r>
      <w:r w:rsidRPr="00B024C5">
        <w:rPr>
          <w:rFonts w:eastAsia="Roboto" w:cstheme="minorHAnsi"/>
        </w:rPr>
        <w:t xml:space="preserve"> and send a new batch of initial invitation letters out to LEA</w:t>
      </w:r>
      <w:r w:rsidRPr="00B024C5" w:rsidR="0023028E">
        <w:rPr>
          <w:rFonts w:eastAsia="Roboto" w:cstheme="minorHAnsi"/>
        </w:rPr>
        <w:t xml:space="preserve"> administrators </w:t>
      </w:r>
      <w:r w:rsidRPr="00B024C5">
        <w:rPr>
          <w:rFonts w:eastAsia="Roboto" w:cstheme="minorHAnsi"/>
        </w:rPr>
        <w:t>and HS Center</w:t>
      </w:r>
      <w:r w:rsidRPr="00B024C5" w:rsidR="0023028E">
        <w:rPr>
          <w:rFonts w:eastAsia="Roboto" w:cstheme="minorHAnsi"/>
        </w:rPr>
        <w:t xml:space="preserve"> Directors</w:t>
      </w:r>
      <w:r w:rsidRPr="00B024C5">
        <w:rPr>
          <w:rFonts w:eastAsia="Roboto" w:cstheme="minorHAnsi"/>
        </w:rPr>
        <w:t>.</w:t>
      </w:r>
      <w:r w:rsidRPr="00B024C5" w:rsidR="00BD0718">
        <w:rPr>
          <w:rFonts w:eastAsia="Roboto" w:cstheme="minorHAnsi"/>
        </w:rPr>
        <w:t xml:space="preserve"> </w:t>
      </w:r>
      <w:r w:rsidRPr="00B024C5">
        <w:rPr>
          <w:rFonts w:eastAsia="Roboto" w:cstheme="minorHAnsi"/>
        </w:rPr>
        <w:t>Likewise, the HS2K team will also review which HS Centers and elementary school</w:t>
      </w:r>
      <w:r w:rsidRPr="00B024C5" w:rsidR="0023028E">
        <w:rPr>
          <w:rFonts w:eastAsia="Roboto" w:cstheme="minorHAnsi"/>
        </w:rPr>
        <w:t xml:space="preserve"> principals</w:t>
      </w:r>
      <w:r w:rsidRPr="00B024C5">
        <w:rPr>
          <w:rFonts w:eastAsia="Roboto" w:cstheme="minorHAnsi"/>
        </w:rPr>
        <w:t xml:space="preserve"> have completed in the past two </w:t>
      </w:r>
      <w:r w:rsidRPr="00B024C5">
        <w:rPr>
          <w:rFonts w:eastAsia="Roboto" w:cstheme="minorHAnsi"/>
        </w:rPr>
        <w:t>weeks, and</w:t>
      </w:r>
      <w:r w:rsidRPr="00B024C5">
        <w:rPr>
          <w:rFonts w:eastAsia="Roboto" w:cstheme="minorHAnsi"/>
        </w:rPr>
        <w:t xml:space="preserve"> send the sampled teachers invitation letters to participate.</w:t>
      </w:r>
    </w:p>
    <w:p w:rsidR="00FD496E" w:rsidRPr="00B024C5" w:rsidP="00E77851" w14:paraId="40ECCA78" w14:textId="77777777">
      <w:pPr>
        <w:spacing w:after="0"/>
        <w:rPr>
          <w:rFonts w:eastAsia="Roboto" w:cstheme="minorHAnsi"/>
        </w:rPr>
      </w:pPr>
    </w:p>
    <w:p w:rsidR="00346F35" w:rsidRPr="00B024C5" w:rsidP="00E77851" w14:paraId="4CD433B9" w14:textId="5F462910">
      <w:pPr>
        <w:spacing w:after="0"/>
        <w:rPr>
          <w:rFonts w:eastAsia="Roboto" w:cstheme="minorHAnsi"/>
        </w:rPr>
      </w:pPr>
      <w:r w:rsidRPr="00B024C5">
        <w:rPr>
          <w:rFonts w:eastAsia="Roboto" w:cstheme="minorHAnsi"/>
        </w:rPr>
        <w:t xml:space="preserve">TIs will contact non-responders by phone and emails as necessary to gain cooperation and address any respondent questions or concerns, encouraging them to complete the web survey, or completing the </w:t>
      </w:r>
      <w:r w:rsidRPr="00B024C5">
        <w:rPr>
          <w:rFonts w:eastAsia="Roboto" w:cstheme="minorHAnsi"/>
        </w:rPr>
        <w:t xml:space="preserve">survey with the sample member if they are unable to do so themselves. TIs will also collect updated contact information such as phone numbers and email addresses, when possible, to be utilized for further </w:t>
      </w:r>
      <w:r w:rsidRPr="00B024C5">
        <w:rPr>
          <w:rFonts w:eastAsia="Roboto" w:cstheme="minorHAnsi"/>
        </w:rPr>
        <w:t>prompting</w:t>
      </w:r>
      <w:r w:rsidRPr="00B024C5">
        <w:rPr>
          <w:rFonts w:eastAsia="Roboto" w:cstheme="minorHAnsi"/>
        </w:rPr>
        <w:t xml:space="preserve"> if necessary. </w:t>
      </w:r>
    </w:p>
    <w:p w:rsidR="00FD496E" w:rsidRPr="00B024C5" w:rsidP="00E77851" w14:paraId="4F3283C3" w14:textId="77777777">
      <w:pPr>
        <w:spacing w:after="0"/>
        <w:rPr>
          <w:rFonts w:eastAsia="Roboto" w:cstheme="minorHAnsi"/>
        </w:rPr>
      </w:pPr>
    </w:p>
    <w:p w:rsidR="00462C9B" w:rsidRPr="00B024C5" w:rsidP="00E77851" w14:paraId="638848B5" w14:textId="1D341AF9">
      <w:pPr>
        <w:spacing w:after="0"/>
        <w:rPr>
          <w:rFonts w:eastAsia="Roboto" w:cstheme="minorHAnsi"/>
        </w:rPr>
      </w:pPr>
      <w:r w:rsidRPr="00B024C5">
        <w:rPr>
          <w:rFonts w:eastAsia="Roboto" w:cstheme="minorHAnsi"/>
        </w:rPr>
        <w:t xml:space="preserve">Informed by surveys of similar scope, the HS2K team will employ tablet technology to support TI phone prompting for HS2K survey recruitment and completion. This will be particularly beneficial in allowing interviewers to email web survey URLs while talking with </w:t>
      </w:r>
      <w:r w:rsidRPr="00B024C5" w:rsidR="001E0B91">
        <w:rPr>
          <w:rFonts w:eastAsia="Roboto" w:cstheme="minorHAnsi"/>
        </w:rPr>
        <w:t>sample members</w:t>
      </w:r>
      <w:r w:rsidRPr="00B024C5">
        <w:rPr>
          <w:rFonts w:eastAsia="Roboto" w:cstheme="minorHAnsi"/>
        </w:rPr>
        <w:t>, and for using their tablets to deliver technical support to respondents to complete the survey.</w:t>
      </w:r>
    </w:p>
    <w:p w:rsidR="00FD496E" w:rsidRPr="00B024C5" w:rsidP="00E77851" w14:paraId="71CA5B93" w14:textId="77777777">
      <w:pPr>
        <w:spacing w:after="0"/>
        <w:rPr>
          <w:rFonts w:eastAsia="Roboto" w:cstheme="minorHAnsi"/>
        </w:rPr>
      </w:pPr>
    </w:p>
    <w:p w:rsidR="00462C9B" w:rsidRPr="00B024C5" w:rsidP="00E77851" w14:paraId="7E5A3931" w14:textId="42FC0CAD">
      <w:pPr>
        <w:spacing w:after="0"/>
        <w:rPr>
          <w:rFonts w:eastAsia="Roboto" w:cstheme="minorHAnsi"/>
        </w:rPr>
      </w:pPr>
      <w:r w:rsidRPr="00B024C5">
        <w:rPr>
          <w:rFonts w:eastAsia="Roboto" w:cstheme="minorHAnsi"/>
        </w:rPr>
        <w:t xml:space="preserve">NORC will utilize </w:t>
      </w:r>
      <w:r w:rsidRPr="00B024C5">
        <w:rPr>
          <w:rFonts w:eastAsia="Roboto" w:cstheme="minorHAnsi"/>
        </w:rPr>
        <w:t>NORCSuite</w:t>
      </w:r>
      <w:r w:rsidRPr="00B024C5">
        <w:rPr>
          <w:rFonts w:eastAsia="Roboto" w:cstheme="minorHAnsi"/>
        </w:rPr>
        <w:t xml:space="preserve"> Mobile (NS-Mobile), a mobile version of CM-Field, a NORC proprietary case management system (CMS) to support data collection operations. This system can integrate with multiple databases and data collection tools and is designed to operate securely from remote locations. The HS2K team will customize NS-Mobile to meet the needs of </w:t>
      </w:r>
      <w:r w:rsidRPr="00B024C5">
        <w:rPr>
          <w:rFonts w:eastAsia="Roboto" w:cstheme="minorHAnsi"/>
        </w:rPr>
        <w:t>the data</w:t>
      </w:r>
      <w:r w:rsidRPr="00B024C5">
        <w:rPr>
          <w:rFonts w:eastAsia="Roboto" w:cstheme="minorHAnsi"/>
        </w:rPr>
        <w:t xml:space="preserve"> collection, displaying information not only about the selected sample member and related contact information, but also about the survey status (including breakoffs), historical call records, and integrated prompting activities (e.g., email prompting). For example, when prompting a </w:t>
      </w:r>
      <w:r w:rsidRPr="00B024C5" w:rsidR="001E0B91">
        <w:rPr>
          <w:rFonts w:eastAsia="Roboto" w:cstheme="minorHAnsi"/>
        </w:rPr>
        <w:t>sample member</w:t>
      </w:r>
      <w:r w:rsidRPr="00B024C5">
        <w:rPr>
          <w:rFonts w:eastAsia="Roboto" w:cstheme="minorHAnsi"/>
        </w:rPr>
        <w:t>, the interviewer will know if the respondent has accessed the web survey and, if so, how much of the survey has been completed. The interviewer can use this information to customize outreach and facilitate survey completion. The team will leverage its data management capacity to support timely access to project case management and cost data, enabling better informed project management decision making. This system will help to ensure that interviewers work cases efficiently and effectively.</w:t>
      </w:r>
    </w:p>
    <w:p w:rsidR="00FD496E" w:rsidRPr="00B024C5" w:rsidP="00E77851" w14:paraId="613084B8" w14:textId="77777777">
      <w:pPr>
        <w:spacing w:after="0"/>
        <w:rPr>
          <w:rFonts w:eastAsia="Roboto" w:cstheme="minorHAnsi"/>
        </w:rPr>
      </w:pPr>
    </w:p>
    <w:p w:rsidR="008F70BE" w:rsidRPr="00B024C5" w:rsidP="0023028E" w14:paraId="13F69886" w14:textId="77777777">
      <w:pPr>
        <w:spacing w:after="60"/>
        <w:rPr>
          <w:rFonts w:eastAsia="Roboto" w:cstheme="minorHAnsi"/>
          <w:b/>
          <w:bCs/>
        </w:rPr>
      </w:pPr>
      <w:r w:rsidRPr="00B024C5">
        <w:rPr>
          <w:rFonts w:eastAsia="Roboto" w:cstheme="minorHAnsi"/>
          <w:b/>
          <w:bCs/>
        </w:rPr>
        <w:t xml:space="preserve">How are the data collection activities monitored for quality and consistency (e.g., interviewer training). </w:t>
      </w:r>
    </w:p>
    <w:p w:rsidR="00F97B05" w:rsidRPr="00B024C5" w:rsidP="0023028E" w14:paraId="4A3D9949" w14:textId="77777777">
      <w:pPr>
        <w:spacing w:after="0"/>
        <w:rPr>
          <w:rFonts w:eastAsia="Roboto" w:cstheme="minorHAnsi"/>
        </w:rPr>
      </w:pPr>
      <w:r w:rsidRPr="00B024C5">
        <w:rPr>
          <w:rFonts w:eastAsia="Roboto" w:cstheme="minorHAnsi"/>
        </w:rPr>
        <w:t xml:space="preserve">A series of consistency and range checks will be built into the surveys to prevent invalid responses from being recorded. The HS2K team will thoroughly test programmed surveys prior to the start of data collection. This </w:t>
      </w:r>
      <w:r w:rsidRPr="00B024C5">
        <w:rPr>
          <w:rFonts w:eastAsia="Roboto" w:cstheme="minorHAnsi"/>
        </w:rPr>
        <w:t>testing</w:t>
      </w:r>
      <w:r w:rsidRPr="00B024C5">
        <w:rPr>
          <w:rFonts w:eastAsia="Roboto" w:cstheme="minorHAnsi"/>
        </w:rPr>
        <w:t xml:space="preserve"> will include a review of the data to confirm that responses are being recorded as expected. Throughout data collection, they will monitor the functioning of the questionnaire to detect potential technical issues and possible misinterpretation of questions by respondents. They will produce regular data quality assurance reports that collate questionnaire data across variables of high analytic value to help identify such issues and allow us to take corrective action. </w:t>
      </w:r>
    </w:p>
    <w:p w:rsidR="00A30CC8" w:rsidRPr="00B024C5" w:rsidP="0023028E" w14:paraId="54353471" w14:textId="77777777">
      <w:pPr>
        <w:spacing w:after="0"/>
        <w:rPr>
          <w:rFonts w:eastAsia="Roboto" w:cstheme="minorHAnsi"/>
        </w:rPr>
      </w:pPr>
    </w:p>
    <w:p w:rsidR="00F97B05" w:rsidRPr="00B024C5" w:rsidP="0023028E" w14:paraId="382E73BD" w14:textId="0B4306E2">
      <w:pPr>
        <w:spacing w:after="0"/>
        <w:rPr>
          <w:rFonts w:eastAsia="Roboto" w:cstheme="minorHAnsi"/>
        </w:rPr>
      </w:pPr>
      <w:r w:rsidRPr="00B024C5">
        <w:rPr>
          <w:rFonts w:eastAsia="Roboto" w:cstheme="minorHAnsi"/>
        </w:rPr>
        <w:t xml:space="preserve">In addition to questionnaire functioning, the project monitors data collection progress carefully throughout the field period to achieve good response rates and representative data. Daily production reports will show how data collection is progressing across each </w:t>
      </w:r>
      <w:r w:rsidRPr="00B024C5" w:rsidR="00C03DEF">
        <w:rPr>
          <w:rFonts w:eastAsia="Roboto" w:cstheme="minorHAnsi"/>
        </w:rPr>
        <w:t>respondent group</w:t>
      </w:r>
      <w:r w:rsidRPr="00B024C5">
        <w:rPr>
          <w:rFonts w:eastAsia="Roboto" w:cstheme="minorHAnsi"/>
        </w:rPr>
        <w:t xml:space="preserve"> and enable them to identify problem areas and take remedial action quickly when needed. </w:t>
      </w:r>
    </w:p>
    <w:p w:rsidR="00A30CC8" w:rsidRPr="00B024C5" w:rsidP="0023028E" w14:paraId="5BC3EBAD" w14:textId="77777777">
      <w:pPr>
        <w:spacing w:after="0"/>
        <w:rPr>
          <w:rFonts w:eastAsia="Roboto" w:cstheme="minorHAnsi"/>
        </w:rPr>
      </w:pPr>
    </w:p>
    <w:p w:rsidR="00991F6E" w:rsidRPr="00B024C5" w:rsidP="0023028E" w14:paraId="490A15C1" w14:textId="77777777">
      <w:pPr>
        <w:spacing w:after="0"/>
        <w:rPr>
          <w:rFonts w:eastAsia="Roboto" w:cstheme="minorHAnsi"/>
        </w:rPr>
      </w:pPr>
      <w:r w:rsidRPr="00B024C5">
        <w:rPr>
          <w:rFonts w:eastAsia="Roboto" w:cstheme="minorHAnsi"/>
        </w:rPr>
        <w:t xml:space="preserve">To monitor telephone interviewer performance specifically, the HS2K team will develop a series of performance metrics built from multiple data sources (e.g., item non-response rates, questionnaire completion rates, case prompting rates). These metrics, produced weekly, show where interviewers are </w:t>
      </w:r>
      <w:r w:rsidRPr="00B024C5">
        <w:rPr>
          <w:rFonts w:eastAsia="Roboto" w:cstheme="minorHAnsi"/>
        </w:rPr>
        <w:t xml:space="preserve">deviating from the norm on key performance measures, thereby revealing areas where re-training or special coaching may be needed. </w:t>
      </w:r>
    </w:p>
    <w:p w:rsidR="00A30CC8" w:rsidRPr="00B024C5" w:rsidP="0023028E" w14:paraId="5D192A9F" w14:textId="77777777">
      <w:pPr>
        <w:spacing w:after="0"/>
        <w:rPr>
          <w:rFonts w:eastAsia="Roboto" w:cstheme="minorHAnsi"/>
        </w:rPr>
      </w:pPr>
    </w:p>
    <w:p w:rsidR="008F70BE" w:rsidRPr="00B024C5" w:rsidP="0023028E" w14:paraId="7645FDE8" w14:textId="6F9883ED">
      <w:pPr>
        <w:spacing w:after="60"/>
        <w:rPr>
          <w:rFonts w:eastAsia="Roboto" w:cstheme="minorHAnsi"/>
          <w:b/>
          <w:bCs/>
        </w:rPr>
      </w:pPr>
      <w:r w:rsidRPr="00B024C5">
        <w:rPr>
          <w:rFonts w:eastAsia="Roboto" w:cstheme="minorHAnsi"/>
          <w:b/>
          <w:bCs/>
        </w:rPr>
        <w:t>What data evaluation activities are planned as part of monitoring for quality and consistency in this collection, such as re-interviews?</w:t>
      </w:r>
    </w:p>
    <w:p w:rsidR="009F327D" w:rsidRPr="00B024C5" w:rsidP="0023028E" w14:paraId="0ED3E490" w14:textId="6C3F6865">
      <w:pPr>
        <w:spacing w:after="0"/>
        <w:rPr>
          <w:rFonts w:eastAsia="Roboto" w:cstheme="minorHAnsi"/>
        </w:rPr>
      </w:pPr>
      <w:r w:rsidRPr="00B024C5">
        <w:rPr>
          <w:rFonts w:eastAsia="Roboto" w:cstheme="minorHAnsi"/>
        </w:rPr>
        <w:t xml:space="preserve">A key methodology to be </w:t>
      </w:r>
      <w:r w:rsidRPr="00B024C5" w:rsidR="00824643">
        <w:rPr>
          <w:rFonts w:eastAsia="Roboto" w:cstheme="minorHAnsi"/>
        </w:rPr>
        <w:t>evaluated</w:t>
      </w:r>
      <w:r w:rsidRPr="00B024C5">
        <w:rPr>
          <w:rFonts w:eastAsia="Roboto" w:cstheme="minorHAnsi"/>
        </w:rPr>
        <w:t xml:space="preserve"> in the pilot study is utilizing </w:t>
      </w:r>
      <w:r w:rsidRPr="00B024C5" w:rsidR="003142E2">
        <w:rPr>
          <w:rFonts w:eastAsia="Roboto" w:cstheme="minorHAnsi"/>
        </w:rPr>
        <w:t>respondent groups</w:t>
      </w:r>
      <w:r w:rsidRPr="00B024C5">
        <w:rPr>
          <w:rFonts w:eastAsia="Roboto" w:cstheme="minorHAnsi"/>
        </w:rPr>
        <w:t xml:space="preserve"> who have agreed to participate to help gain the cooperation of other sample members. Members of the project’s advisory board, consisting of HS </w:t>
      </w:r>
      <w:r w:rsidRPr="00B024C5" w:rsidR="00824643">
        <w:rPr>
          <w:rFonts w:eastAsia="Roboto" w:cstheme="minorHAnsi"/>
        </w:rPr>
        <w:t>program and center directors</w:t>
      </w:r>
      <w:r w:rsidRPr="00B024C5">
        <w:rPr>
          <w:rFonts w:eastAsia="Roboto" w:cstheme="minorHAnsi"/>
        </w:rPr>
        <w:t xml:space="preserve"> indicated that their counterpart on the LEA side (superintendent, elementary school principal) would be more likely to participate if they reached out to them first to let them know about the study and to expect materials from NORC about how to participate. Given this, the HS2K team will work with the HS </w:t>
      </w:r>
      <w:r w:rsidRPr="00B024C5" w:rsidR="003142E2">
        <w:rPr>
          <w:rFonts w:eastAsia="Roboto" w:cstheme="minorHAnsi"/>
        </w:rPr>
        <w:t>respondent group</w:t>
      </w:r>
      <w:r w:rsidRPr="00B024C5">
        <w:rPr>
          <w:rFonts w:eastAsia="Roboto" w:cstheme="minorHAnsi"/>
        </w:rPr>
        <w:t xml:space="preserve">, both at the program and center director levels to gain cooperation with the LEA </w:t>
      </w:r>
      <w:r w:rsidRPr="00B024C5" w:rsidR="001446CB">
        <w:rPr>
          <w:rFonts w:eastAsia="Roboto" w:cstheme="minorHAnsi"/>
        </w:rPr>
        <w:t>respondent groups</w:t>
      </w:r>
      <w:r w:rsidRPr="00B024C5">
        <w:rPr>
          <w:rFonts w:eastAsia="Roboto" w:cstheme="minorHAnsi"/>
        </w:rPr>
        <w:t>, along with our normal recruitment methods or mailings, emails, and telephone interviewer prompts.</w:t>
      </w:r>
    </w:p>
    <w:p w:rsidR="00A30CC8" w:rsidRPr="00B024C5" w:rsidP="0023028E" w14:paraId="3F455D17" w14:textId="77777777">
      <w:pPr>
        <w:spacing w:after="0"/>
        <w:rPr>
          <w:rFonts w:eastAsia="Roboto" w:cstheme="minorHAnsi"/>
        </w:rPr>
      </w:pPr>
    </w:p>
    <w:p w:rsidR="007C2EE0" w:rsidRPr="00B024C5" w:rsidP="6CF575D7" w14:paraId="44A6DC32" w14:textId="76B03806">
      <w:pPr>
        <w:autoSpaceDE w:val="0"/>
        <w:autoSpaceDN w:val="0"/>
        <w:adjustRightInd w:val="0"/>
        <w:spacing w:after="120" w:line="240" w:lineRule="atLeast"/>
        <w:rPr>
          <w:rFonts w:eastAsia="Times New Roman" w:cstheme="minorHAnsi"/>
          <w:b/>
          <w:bCs/>
          <w:color w:val="000000" w:themeColor="text1"/>
        </w:rPr>
      </w:pPr>
      <w:r w:rsidRPr="00B024C5">
        <w:rPr>
          <w:rFonts w:eastAsia="Times New Roman" w:cstheme="minorHAnsi"/>
          <w:b/>
          <w:bCs/>
          <w:color w:val="000000" w:themeColor="text1"/>
        </w:rPr>
        <w:t>B5.</w:t>
      </w:r>
      <w:r w:rsidRPr="00B024C5" w:rsidR="0DB98D1D">
        <w:rPr>
          <w:rFonts w:eastAsia="Times New Roman" w:cstheme="minorHAnsi"/>
          <w:b/>
          <w:bCs/>
          <w:color w:val="000000" w:themeColor="text1"/>
        </w:rPr>
        <w:t xml:space="preserve"> </w:t>
      </w:r>
      <w:r w:rsidRPr="00B024C5" w:rsidR="00232954">
        <w:rPr>
          <w:rFonts w:eastAsia="Times New Roman" w:cstheme="minorHAnsi"/>
          <w:b/>
          <w:bCs/>
          <w:color w:val="000000" w:themeColor="text1"/>
        </w:rPr>
        <w:t xml:space="preserve">Response Rates and Potential Nonresponse Bias </w:t>
      </w:r>
    </w:p>
    <w:p w:rsidR="008044C7" w:rsidRPr="00B024C5" w:rsidP="0023028E" w14:paraId="17E21BA0" w14:textId="77777777">
      <w:pPr>
        <w:autoSpaceDE w:val="0"/>
        <w:autoSpaceDN w:val="0"/>
        <w:adjustRightInd w:val="0"/>
        <w:spacing w:after="60" w:line="240" w:lineRule="auto"/>
        <w:rPr>
          <w:rFonts w:eastAsia="Times New Roman" w:cstheme="minorHAnsi"/>
          <w:i/>
          <w:color w:val="000000"/>
        </w:rPr>
      </w:pPr>
      <w:r w:rsidRPr="00B024C5">
        <w:rPr>
          <w:rFonts w:eastAsia="Times New Roman" w:cstheme="minorHAnsi"/>
          <w:i/>
          <w:color w:val="000000"/>
        </w:rPr>
        <w:t>Response Rates</w:t>
      </w:r>
    </w:p>
    <w:p w:rsidR="00F917E5" w:rsidRPr="00B024C5" w:rsidP="00133F05" w14:paraId="32AF85FE" w14:textId="63818428">
      <w:pPr>
        <w:autoSpaceDE w:val="0"/>
        <w:autoSpaceDN w:val="0"/>
        <w:adjustRightInd w:val="0"/>
        <w:spacing w:after="0" w:line="240" w:lineRule="auto"/>
        <w:rPr>
          <w:rFonts w:eastAsia="Times New Roman" w:cstheme="minorHAnsi"/>
          <w:iCs/>
          <w:color w:val="000000"/>
        </w:rPr>
      </w:pPr>
      <w:r w:rsidRPr="00B024C5">
        <w:rPr>
          <w:rFonts w:eastAsia="Times New Roman" w:cstheme="minorHAnsi"/>
          <w:iCs/>
          <w:color w:val="000000"/>
        </w:rPr>
        <w:t xml:space="preserve">Whereas the </w:t>
      </w:r>
      <w:r w:rsidRPr="00B024C5" w:rsidR="00C76952">
        <w:rPr>
          <w:rFonts w:eastAsia="Times New Roman" w:cstheme="minorHAnsi"/>
          <w:iCs/>
          <w:color w:val="000000"/>
        </w:rPr>
        <w:t>pilot study results are not designed to produce statistically generalizable findings</w:t>
      </w:r>
      <w:r w:rsidRPr="00B024C5">
        <w:rPr>
          <w:rFonts w:eastAsia="Times New Roman" w:cstheme="minorHAnsi"/>
          <w:iCs/>
          <w:color w:val="000000"/>
        </w:rPr>
        <w:t>, r</w:t>
      </w:r>
      <w:r w:rsidRPr="00B024C5" w:rsidR="00C76952">
        <w:rPr>
          <w:rFonts w:eastAsia="Times New Roman" w:cstheme="minorHAnsi"/>
          <w:iCs/>
          <w:color w:val="000000"/>
        </w:rPr>
        <w:t xml:space="preserve">esponse rates will be calculated </w:t>
      </w:r>
      <w:r w:rsidRPr="00B024C5" w:rsidR="00841888">
        <w:rPr>
          <w:rFonts w:eastAsia="Times New Roman" w:cstheme="minorHAnsi"/>
          <w:iCs/>
          <w:color w:val="000000"/>
        </w:rPr>
        <w:t>to inform the design of the national descriptive study</w:t>
      </w:r>
      <w:r w:rsidRPr="00B024C5" w:rsidR="00C76952">
        <w:rPr>
          <w:rFonts w:eastAsia="Times New Roman" w:cstheme="minorHAnsi"/>
          <w:iCs/>
          <w:color w:val="000000"/>
        </w:rPr>
        <w:t>.</w:t>
      </w:r>
    </w:p>
    <w:p w:rsidR="00133F05" w:rsidRPr="00B024C5" w:rsidP="00133F05" w14:paraId="3E4BE21C" w14:textId="77777777">
      <w:pPr>
        <w:autoSpaceDE w:val="0"/>
        <w:autoSpaceDN w:val="0"/>
        <w:adjustRightInd w:val="0"/>
        <w:spacing w:after="0" w:line="240" w:lineRule="auto"/>
        <w:rPr>
          <w:rFonts w:eastAsia="Times New Roman" w:cstheme="minorHAnsi"/>
          <w:iCs/>
          <w:color w:val="000000"/>
        </w:rPr>
      </w:pPr>
    </w:p>
    <w:p w:rsidR="002C185A" w:rsidRPr="00B024C5" w:rsidP="0023028E" w14:paraId="53CE5243" w14:textId="77777777">
      <w:pPr>
        <w:autoSpaceDE w:val="0"/>
        <w:autoSpaceDN w:val="0"/>
        <w:adjustRightInd w:val="0"/>
        <w:spacing w:after="60" w:line="240" w:lineRule="auto"/>
        <w:rPr>
          <w:rFonts w:eastAsia="Times New Roman" w:cstheme="minorHAnsi"/>
          <w:i/>
          <w:color w:val="000000"/>
        </w:rPr>
      </w:pPr>
      <w:r w:rsidRPr="00B024C5">
        <w:rPr>
          <w:rFonts w:eastAsia="Times New Roman" w:cstheme="minorHAnsi"/>
          <w:i/>
          <w:color w:val="000000"/>
        </w:rPr>
        <w:t>NonResponse</w:t>
      </w:r>
    </w:p>
    <w:p w:rsidR="00EC2BFC" w:rsidRPr="00B024C5" w:rsidP="003741CC" w14:paraId="016622F8" w14:textId="7FD8DD06">
      <w:pPr>
        <w:autoSpaceDE w:val="0"/>
        <w:autoSpaceDN w:val="0"/>
        <w:adjustRightInd w:val="0"/>
        <w:spacing w:after="0" w:line="240" w:lineRule="auto"/>
        <w:rPr>
          <w:rFonts w:eastAsia="Times New Roman" w:cstheme="minorHAnsi"/>
          <w:color w:val="000000"/>
        </w:rPr>
      </w:pPr>
      <w:r w:rsidRPr="00B024C5">
        <w:rPr>
          <w:rFonts w:eastAsia="Times New Roman" w:cstheme="minorHAnsi"/>
          <w:color w:val="000000"/>
        </w:rPr>
        <w:t>As f</w:t>
      </w:r>
      <w:r w:rsidRPr="00B024C5">
        <w:rPr>
          <w:rFonts w:eastAsia="Times New Roman" w:cstheme="minorHAnsi"/>
          <w:color w:val="000000"/>
        </w:rPr>
        <w:t xml:space="preserve">indings </w:t>
      </w:r>
      <w:r w:rsidRPr="00B024C5">
        <w:rPr>
          <w:rFonts w:eastAsia="Times New Roman" w:cstheme="minorHAnsi"/>
          <w:color w:val="000000"/>
        </w:rPr>
        <w:t xml:space="preserve">from the pilot study </w:t>
      </w:r>
      <w:r w:rsidRPr="00B024C5">
        <w:rPr>
          <w:rFonts w:eastAsia="Times New Roman" w:cstheme="minorHAnsi"/>
          <w:color w:val="000000"/>
        </w:rPr>
        <w:t xml:space="preserve">are not intended to be representative, non-response bias will be </w:t>
      </w:r>
      <w:r w:rsidRPr="00B024C5" w:rsidR="005F0818">
        <w:rPr>
          <w:rFonts w:eastAsia="Times New Roman" w:cstheme="minorHAnsi"/>
          <w:color w:val="000000"/>
        </w:rPr>
        <w:t>qualitatively assessed</w:t>
      </w:r>
      <w:r w:rsidRPr="00B024C5" w:rsidR="003741CC">
        <w:rPr>
          <w:rFonts w:eastAsia="Times New Roman" w:cstheme="minorHAnsi"/>
          <w:color w:val="000000"/>
        </w:rPr>
        <w:t xml:space="preserve"> </w:t>
      </w:r>
      <w:r w:rsidRPr="00B024C5" w:rsidR="003E346B">
        <w:rPr>
          <w:rFonts w:eastAsia="Times New Roman" w:cstheme="minorHAnsi"/>
          <w:color w:val="000000"/>
        </w:rPr>
        <w:t xml:space="preserve">to inform the design of the national descriptive study. </w:t>
      </w:r>
    </w:p>
    <w:p w:rsidR="00F85D35" w:rsidRPr="00B024C5" w:rsidP="00901040" w14:paraId="13BC283F" w14:textId="3BF3BBC1">
      <w:pPr>
        <w:autoSpaceDE w:val="0"/>
        <w:autoSpaceDN w:val="0"/>
        <w:adjustRightInd w:val="0"/>
        <w:spacing w:after="0" w:line="240" w:lineRule="atLeast"/>
        <w:rPr>
          <w:rFonts w:eastAsia="Times New Roman" w:cstheme="minorHAnsi"/>
          <w:b/>
          <w:bCs/>
          <w:color w:val="000000"/>
        </w:rPr>
      </w:pPr>
    </w:p>
    <w:p w:rsidR="00901040" w:rsidRPr="00B024C5" w:rsidP="00B3543A" w14:paraId="203B0BA2" w14:textId="46600D48">
      <w:pPr>
        <w:spacing w:after="120" w:line="240" w:lineRule="auto"/>
        <w:rPr>
          <w:rFonts w:eastAsia="Times New Roman" w:cstheme="minorHAnsi"/>
          <w:b/>
          <w:bCs/>
        </w:rPr>
      </w:pPr>
      <w:r w:rsidRPr="00B024C5">
        <w:rPr>
          <w:rFonts w:eastAsia="Times New Roman" w:cstheme="minorHAnsi"/>
          <w:b/>
          <w:bCs/>
        </w:rPr>
        <w:t>B6</w:t>
      </w:r>
      <w:r w:rsidRPr="00B024C5">
        <w:rPr>
          <w:rFonts w:eastAsia="Times New Roman" w:cstheme="minorHAnsi"/>
          <w:b/>
          <w:bCs/>
        </w:rPr>
        <w:t xml:space="preserve">.   </w:t>
      </w:r>
      <w:r w:rsidRPr="00B024C5" w:rsidR="003C13AC">
        <w:rPr>
          <w:rFonts w:eastAsia="Times New Roman" w:cstheme="minorHAnsi"/>
          <w:b/>
          <w:bCs/>
        </w:rPr>
        <w:t xml:space="preserve">Production of Estimates and Projections </w:t>
      </w:r>
    </w:p>
    <w:p w:rsidR="005C2D39" w:rsidRPr="00B024C5" w:rsidP="005C2D39" w14:paraId="4187C3A7" w14:textId="77777777">
      <w:pPr>
        <w:spacing w:after="0" w:line="240" w:lineRule="auto"/>
        <w:rPr>
          <w:rFonts w:eastAsia="Times New Roman" w:cstheme="minorHAnsi"/>
        </w:rPr>
      </w:pPr>
      <w:r w:rsidRPr="00B024C5">
        <w:rPr>
          <w:rFonts w:eastAsia="Times New Roman" w:cstheme="minorHAnsi"/>
        </w:rPr>
        <w:t xml:space="preserve">Not Applicable for </w:t>
      </w:r>
      <w:r w:rsidRPr="00B024C5">
        <w:rPr>
          <w:rFonts w:eastAsia="Times New Roman" w:cstheme="minorHAnsi"/>
        </w:rPr>
        <w:t>the pilot</w:t>
      </w:r>
      <w:r w:rsidRPr="00B024C5">
        <w:rPr>
          <w:rFonts w:eastAsia="Times New Roman" w:cstheme="minorHAnsi"/>
        </w:rPr>
        <w:t xml:space="preserve"> study.</w:t>
      </w:r>
    </w:p>
    <w:p w:rsidR="00BB2925" w:rsidRPr="00B024C5" w:rsidP="00901040" w14:paraId="64EEFCB8" w14:textId="1724D242">
      <w:pPr>
        <w:spacing w:after="0" w:line="240" w:lineRule="auto"/>
        <w:rPr>
          <w:rFonts w:eastAsia="Times New Roman" w:cstheme="minorHAnsi"/>
        </w:rPr>
      </w:pPr>
    </w:p>
    <w:p w:rsidR="007B6CA2" w:rsidRPr="00B024C5" w:rsidP="00F85D35" w14:paraId="47D35F1B" w14:textId="4B1EFC23">
      <w:pPr>
        <w:autoSpaceDE w:val="0"/>
        <w:autoSpaceDN w:val="0"/>
        <w:adjustRightInd w:val="0"/>
        <w:spacing w:after="120" w:line="240" w:lineRule="atLeast"/>
        <w:rPr>
          <w:rFonts w:eastAsia="Times New Roman" w:cstheme="minorHAnsi"/>
          <w:b/>
          <w:bCs/>
          <w:color w:val="000000"/>
        </w:rPr>
      </w:pPr>
      <w:r w:rsidRPr="00B024C5">
        <w:rPr>
          <w:rFonts w:eastAsia="Times New Roman" w:cstheme="minorHAnsi"/>
          <w:b/>
          <w:bCs/>
          <w:color w:val="000000"/>
        </w:rPr>
        <w:t>B7.</w:t>
      </w:r>
      <w:r w:rsidRPr="00B024C5">
        <w:rPr>
          <w:rFonts w:eastAsia="Times New Roman" w:cstheme="minorHAnsi"/>
          <w:color w:val="000000"/>
        </w:rPr>
        <w:t xml:space="preserve">  </w:t>
      </w:r>
      <w:r w:rsidRPr="00B024C5">
        <w:rPr>
          <w:rFonts w:eastAsia="Times New Roman" w:cstheme="minorHAnsi"/>
          <w:b/>
          <w:bCs/>
          <w:color w:val="000000"/>
        </w:rPr>
        <w:t xml:space="preserve">Data </w:t>
      </w:r>
      <w:r w:rsidRPr="00B024C5" w:rsidR="00EB6134">
        <w:rPr>
          <w:rFonts w:eastAsia="Times New Roman" w:cstheme="minorHAnsi"/>
          <w:b/>
          <w:bCs/>
          <w:color w:val="000000"/>
        </w:rPr>
        <w:t xml:space="preserve">Handling and </w:t>
      </w:r>
      <w:r w:rsidRPr="00B024C5">
        <w:rPr>
          <w:rFonts w:eastAsia="Times New Roman" w:cstheme="minorHAnsi"/>
          <w:b/>
          <w:bCs/>
          <w:color w:val="000000"/>
        </w:rPr>
        <w:t>Analysis</w:t>
      </w:r>
    </w:p>
    <w:p w:rsidR="004E7C91" w:rsidRPr="00B024C5" w:rsidP="00845466" w14:paraId="64A0CE12" w14:textId="77777777">
      <w:pPr>
        <w:pStyle w:val="BodyText"/>
        <w:spacing w:after="60" w:line="240" w:lineRule="auto"/>
        <w:rPr>
          <w:rFonts w:eastAsia="Times New Roman" w:cstheme="minorHAnsi"/>
          <w:bCs/>
          <w:i/>
          <w:color w:val="000000"/>
        </w:rPr>
      </w:pPr>
      <w:r w:rsidRPr="00B024C5">
        <w:rPr>
          <w:rFonts w:eastAsia="Times New Roman" w:cstheme="minorHAnsi"/>
          <w:bCs/>
          <w:i/>
          <w:color w:val="000000"/>
        </w:rPr>
        <w:t>Data Handling</w:t>
      </w:r>
    </w:p>
    <w:p w:rsidR="00830FE0" w:rsidRPr="00B024C5" w:rsidP="004E7C91" w14:paraId="317628D9" w14:textId="21D33B1E">
      <w:pPr>
        <w:pStyle w:val="BodyText"/>
        <w:spacing w:after="0" w:line="240" w:lineRule="auto"/>
        <w:rPr>
          <w:rFonts w:cstheme="minorHAnsi"/>
        </w:rPr>
      </w:pPr>
      <w:r w:rsidRPr="00B024C5">
        <w:rPr>
          <w:rFonts w:cstheme="minorHAnsi"/>
        </w:rPr>
        <w:t xml:space="preserve">Procedures to minimize errors in the data begin with designing questionnaires which will collect accurate </w:t>
      </w:r>
      <w:r w:rsidRPr="00B024C5">
        <w:rPr>
          <w:rFonts w:cstheme="minorHAnsi"/>
        </w:rPr>
        <w:t>data</w:t>
      </w:r>
      <w:r w:rsidRPr="00B024C5">
        <w:rPr>
          <w:rFonts w:cstheme="minorHAnsi"/>
        </w:rPr>
        <w:t xml:space="preserve"> and which have skip patterns that minimize situations where respondents are unable to navigate appropriately. Questionnaire programming builds on this through techniques such as ranges for numeric items, presenting in words any numbers entered, and the inability of data entry of invalid codes for fixed-coded items. Variable creation and analysis also have strict quality assurance protocols with review at a </w:t>
      </w:r>
      <w:r w:rsidRPr="00B024C5">
        <w:rPr>
          <w:rFonts w:cstheme="minorHAnsi"/>
        </w:rPr>
        <w:t>specifications</w:t>
      </w:r>
      <w:r w:rsidRPr="00B024C5">
        <w:rPr>
          <w:rFonts w:cstheme="minorHAnsi"/>
        </w:rPr>
        <w:t xml:space="preserve"> development stage, review of statistical programming code, and then verification of analytic output (including against comparison data when available).</w:t>
      </w:r>
    </w:p>
    <w:p w:rsidR="004E7C91" w:rsidRPr="00B024C5" w:rsidP="004E7C91" w14:paraId="322DECF2" w14:textId="77777777">
      <w:pPr>
        <w:pStyle w:val="BodyText"/>
        <w:spacing w:after="0" w:line="240" w:lineRule="auto"/>
        <w:rPr>
          <w:rFonts w:eastAsia="Times New Roman" w:cstheme="minorHAnsi"/>
          <w:bCs/>
          <w:i/>
          <w:color w:val="000000"/>
        </w:rPr>
      </w:pPr>
    </w:p>
    <w:p w:rsidR="00687007" w:rsidRPr="00B024C5" w:rsidP="00845466" w14:paraId="547C6361" w14:textId="77777777">
      <w:pPr>
        <w:autoSpaceDE w:val="0"/>
        <w:autoSpaceDN w:val="0"/>
        <w:adjustRightInd w:val="0"/>
        <w:spacing w:after="60" w:line="240" w:lineRule="atLeast"/>
        <w:rPr>
          <w:rFonts w:eastAsia="Times New Roman" w:cstheme="minorHAnsi"/>
          <w:bCs/>
          <w:i/>
          <w:color w:val="000000"/>
        </w:rPr>
      </w:pPr>
      <w:r w:rsidRPr="00B024C5">
        <w:rPr>
          <w:rFonts w:eastAsia="Times New Roman" w:cstheme="minorHAnsi"/>
          <w:bCs/>
          <w:i/>
          <w:color w:val="000000"/>
        </w:rPr>
        <w:t>Data Analysis</w:t>
      </w:r>
    </w:p>
    <w:p w:rsidR="00BB2925" w:rsidRPr="00B024C5" w:rsidP="00901040" w14:paraId="0CF5588E" w14:textId="6AE58E8F">
      <w:pPr>
        <w:autoSpaceDE w:val="0"/>
        <w:autoSpaceDN w:val="0"/>
        <w:adjustRightInd w:val="0"/>
        <w:spacing w:after="0" w:line="240" w:lineRule="atLeast"/>
        <w:rPr>
          <w:rFonts w:eastAsia="Times New Roman" w:cstheme="minorHAnsi"/>
          <w:bCs/>
          <w:iCs/>
          <w:color w:val="000000"/>
        </w:rPr>
      </w:pPr>
      <w:r w:rsidRPr="00B024C5">
        <w:rPr>
          <w:rFonts w:eastAsia="Times New Roman" w:cstheme="minorHAnsi"/>
          <w:bCs/>
          <w:iCs/>
          <w:color w:val="000000"/>
        </w:rPr>
        <w:t xml:space="preserve">Not applicable for the pilot study. The goal of the pilot is to determine if our data collection procedures </w:t>
      </w:r>
      <w:r w:rsidRPr="00B024C5" w:rsidR="00675990">
        <w:rPr>
          <w:rFonts w:eastAsia="Times New Roman" w:cstheme="minorHAnsi"/>
          <w:bCs/>
          <w:iCs/>
          <w:color w:val="000000"/>
        </w:rPr>
        <w:t>are sufficient to gain cooperation with each sample type. The survey data collection will not be utilized for analysis.</w:t>
      </w:r>
    </w:p>
    <w:p w:rsidR="00376E39" w:rsidRPr="00B024C5" w:rsidP="00845466" w14:paraId="04F43B54" w14:textId="77777777">
      <w:pPr>
        <w:autoSpaceDE w:val="0"/>
        <w:autoSpaceDN w:val="0"/>
        <w:adjustRightInd w:val="0"/>
        <w:spacing w:after="0" w:line="240" w:lineRule="atLeast"/>
        <w:rPr>
          <w:rFonts w:eastAsia="Times New Roman" w:cstheme="minorHAnsi"/>
          <w:bCs/>
          <w:i/>
          <w:color w:val="000000"/>
        </w:rPr>
      </w:pPr>
    </w:p>
    <w:p w:rsidR="00FA2019" w:rsidRPr="00B024C5" w:rsidP="00FA2019" w14:paraId="6D01C3E0" w14:textId="77777777">
      <w:pPr>
        <w:autoSpaceDE w:val="0"/>
        <w:autoSpaceDN w:val="0"/>
        <w:adjustRightInd w:val="0"/>
        <w:spacing w:after="0" w:line="240" w:lineRule="atLeast"/>
        <w:rPr>
          <w:rFonts w:eastAsia="Times New Roman" w:cstheme="minorHAnsi"/>
          <w:bCs/>
          <w:i/>
          <w:color w:val="000000"/>
        </w:rPr>
      </w:pPr>
      <w:r w:rsidRPr="00B024C5">
        <w:rPr>
          <w:rFonts w:eastAsia="Times New Roman" w:cstheme="minorHAnsi"/>
          <w:bCs/>
          <w:i/>
          <w:color w:val="000000"/>
        </w:rPr>
        <w:t>Data Use</w:t>
      </w:r>
    </w:p>
    <w:p w:rsidR="00675990" w:rsidRPr="00B024C5" w:rsidP="3033A31F" w14:paraId="3BCB5843" w14:textId="247D8E1A">
      <w:pPr>
        <w:autoSpaceDE w:val="0"/>
        <w:autoSpaceDN w:val="0"/>
        <w:adjustRightInd w:val="0"/>
        <w:spacing w:after="0" w:line="240" w:lineRule="atLeast"/>
        <w:rPr>
          <w:rFonts w:eastAsia="Times New Roman" w:cstheme="minorHAnsi"/>
          <w:color w:val="000000"/>
        </w:rPr>
      </w:pPr>
      <w:r w:rsidRPr="00B024C5">
        <w:rPr>
          <w:rFonts w:eastAsia="Times New Roman" w:cstheme="minorHAnsi"/>
          <w:color w:val="000000" w:themeColor="text1"/>
        </w:rPr>
        <w:t xml:space="preserve">The goal of the pilot is to determine if our data collection procedures are sufficient to gain cooperation with each </w:t>
      </w:r>
      <w:r w:rsidRPr="00B024C5" w:rsidR="00565FC4">
        <w:rPr>
          <w:rFonts w:eastAsia="Times New Roman" w:cstheme="minorHAnsi"/>
          <w:color w:val="000000" w:themeColor="text1"/>
        </w:rPr>
        <w:t>respondent</w:t>
      </w:r>
      <w:r w:rsidRPr="00B024C5">
        <w:rPr>
          <w:rFonts w:eastAsia="Times New Roman" w:cstheme="minorHAnsi"/>
          <w:color w:val="000000" w:themeColor="text1"/>
        </w:rPr>
        <w:t xml:space="preserve"> type. The survey data collection will </w:t>
      </w:r>
      <w:r w:rsidRPr="00B024C5" w:rsidR="00365E18">
        <w:rPr>
          <w:rFonts w:eastAsia="Times New Roman" w:cstheme="minorHAnsi"/>
          <w:color w:val="000000" w:themeColor="text1"/>
        </w:rPr>
        <w:t>be used for internal planning purposes for the future national descriptive study.</w:t>
      </w:r>
      <w:r w:rsidRPr="00B024C5" w:rsidR="00557C9E">
        <w:rPr>
          <w:rFonts w:eastAsia="Times New Roman" w:cstheme="minorHAnsi"/>
          <w:color w:val="000000" w:themeColor="text1"/>
        </w:rPr>
        <w:t xml:space="preserve"> </w:t>
      </w:r>
      <w:r w:rsidRPr="00B024C5" w:rsidR="00533846">
        <w:rPr>
          <w:rFonts w:eastAsia="Times New Roman" w:cstheme="minorHAnsi"/>
          <w:color w:val="000000" w:themeColor="text1"/>
        </w:rPr>
        <w:t xml:space="preserve"> Additionally, it may be possible that information learned through the pilot </w:t>
      </w:r>
      <w:r w:rsidRPr="00B024C5" w:rsidR="00785961">
        <w:rPr>
          <w:rFonts w:eastAsia="Times New Roman" w:cstheme="minorHAnsi"/>
          <w:color w:val="000000" w:themeColor="text1"/>
        </w:rPr>
        <w:t>could be shared in publications</w:t>
      </w:r>
      <w:r w:rsidRPr="00B024C5" w:rsidR="005614B4">
        <w:rPr>
          <w:rFonts w:eastAsia="Times New Roman" w:cstheme="minorHAnsi"/>
          <w:color w:val="000000" w:themeColor="text1"/>
        </w:rPr>
        <w:t xml:space="preserve"> for contextual information about the study design and the full </w:t>
      </w:r>
      <w:r w:rsidRPr="00B024C5" w:rsidR="00FD10A7">
        <w:rPr>
          <w:rFonts w:eastAsia="Times New Roman" w:cstheme="minorHAnsi"/>
          <w:color w:val="000000" w:themeColor="text1"/>
        </w:rPr>
        <w:t>descriptive study.</w:t>
      </w:r>
    </w:p>
    <w:p w:rsidR="00BB2925" w:rsidRPr="00B024C5" w:rsidP="00901040" w14:paraId="32C05314" w14:textId="77777777">
      <w:pPr>
        <w:spacing w:after="0" w:line="240" w:lineRule="auto"/>
        <w:rPr>
          <w:rFonts w:eastAsia="Times New Roman" w:cstheme="minorHAnsi"/>
        </w:rPr>
      </w:pPr>
    </w:p>
    <w:p w:rsidR="00901040" w:rsidRPr="00B024C5" w:rsidP="00F85D35" w14:paraId="69EFFF84" w14:textId="00C85F3E">
      <w:pPr>
        <w:spacing w:after="120" w:line="240" w:lineRule="auto"/>
        <w:rPr>
          <w:rFonts w:eastAsia="Times New Roman" w:cstheme="minorHAnsi"/>
          <w:b/>
        </w:rPr>
      </w:pPr>
      <w:r w:rsidRPr="00B024C5">
        <w:rPr>
          <w:rFonts w:eastAsia="Times New Roman" w:cstheme="minorHAnsi"/>
          <w:b/>
        </w:rPr>
        <w:t xml:space="preserve">B8.  </w:t>
      </w:r>
      <w:r w:rsidRPr="00B024C5" w:rsidR="00BE73A1">
        <w:rPr>
          <w:rFonts w:eastAsia="Times New Roman" w:cstheme="minorHAnsi"/>
          <w:b/>
          <w:bCs/>
        </w:rPr>
        <w:t>Contact Persons</w:t>
      </w:r>
    </w:p>
    <w:p w:rsidR="00B3543A" w:rsidRPr="00B024C5" w:rsidP="00133F05" w14:paraId="5523D545" w14:textId="1125CAA7">
      <w:pPr>
        <w:spacing w:after="0" w:line="240" w:lineRule="auto"/>
        <w:rPr>
          <w:rFonts w:eastAsia="Times New Roman" w:cstheme="minorHAnsi"/>
        </w:rPr>
      </w:pPr>
      <w:r w:rsidRPr="00B024C5">
        <w:rPr>
          <w:rFonts w:eastAsia="Times New Roman" w:cstheme="minorHAnsi"/>
        </w:rPr>
        <w:t>Marc Hernandez (</w:t>
      </w:r>
      <w:hyperlink r:id="rId9">
        <w:r w:rsidRPr="00B024C5">
          <w:rPr>
            <w:rStyle w:val="Hyperlink"/>
            <w:rFonts w:eastAsia="Times New Roman" w:cstheme="minorHAnsi"/>
          </w:rPr>
          <w:t>Hernandez-marc@norc.org</w:t>
        </w:r>
      </w:hyperlink>
      <w:r w:rsidRPr="00B024C5">
        <w:rPr>
          <w:rFonts w:eastAsia="Times New Roman" w:cstheme="minorHAnsi"/>
        </w:rPr>
        <w:t>)</w:t>
      </w:r>
    </w:p>
    <w:p w:rsidR="00B3543A" w:rsidRPr="00B024C5" w:rsidP="00133F05" w14:paraId="43BD2F08" w14:textId="7BCBD553">
      <w:pPr>
        <w:spacing w:after="0" w:line="240" w:lineRule="auto"/>
        <w:rPr>
          <w:rFonts w:eastAsia="Times New Roman" w:cstheme="minorHAnsi"/>
          <w:lang w:val="es-ES"/>
        </w:rPr>
      </w:pPr>
      <w:r w:rsidRPr="00B024C5">
        <w:rPr>
          <w:rFonts w:eastAsia="Times New Roman" w:cstheme="minorHAnsi"/>
          <w:lang w:val="es-ES"/>
        </w:rPr>
        <w:t>Caroline Lancaster (</w:t>
      </w:r>
      <w:hyperlink r:id="rId10">
        <w:r w:rsidRPr="00B024C5">
          <w:rPr>
            <w:rStyle w:val="Hyperlink"/>
            <w:rFonts w:eastAsia="Times New Roman" w:cstheme="minorHAnsi"/>
            <w:lang w:val="es-ES"/>
          </w:rPr>
          <w:t>Lancaster-caroline@norc.org</w:t>
        </w:r>
      </w:hyperlink>
      <w:r w:rsidRPr="00B024C5">
        <w:rPr>
          <w:rFonts w:eastAsia="Times New Roman" w:cstheme="minorHAnsi"/>
          <w:lang w:val="es-ES"/>
        </w:rPr>
        <w:t>)</w:t>
      </w:r>
    </w:p>
    <w:p w:rsidR="00B3543A" w:rsidRPr="00B024C5" w:rsidP="00133F05" w14:paraId="22A44406" w14:textId="21025C98">
      <w:pPr>
        <w:spacing w:after="0" w:line="240" w:lineRule="auto"/>
        <w:rPr>
          <w:rFonts w:eastAsia="Times New Roman" w:cstheme="minorHAnsi"/>
          <w:lang w:val="es-ES"/>
        </w:rPr>
      </w:pPr>
      <w:r w:rsidRPr="00B024C5">
        <w:rPr>
          <w:rFonts w:eastAsia="Times New Roman" w:cstheme="minorHAnsi"/>
          <w:lang w:val="es-ES"/>
        </w:rPr>
        <w:t>Ganesh Nada (</w:t>
      </w:r>
      <w:hyperlink r:id="rId11">
        <w:r w:rsidRPr="00B024C5">
          <w:rPr>
            <w:rStyle w:val="Hyperlink"/>
            <w:rFonts w:eastAsia="Times New Roman" w:cstheme="minorHAnsi"/>
            <w:lang w:val="es-ES"/>
          </w:rPr>
          <w:t>Ganesh-nada@norc.org</w:t>
        </w:r>
      </w:hyperlink>
      <w:r w:rsidRPr="00B024C5">
        <w:rPr>
          <w:rFonts w:eastAsia="Times New Roman" w:cstheme="minorHAnsi"/>
          <w:lang w:val="es-ES"/>
        </w:rPr>
        <w:t>)</w:t>
      </w:r>
    </w:p>
    <w:p w:rsidR="00AA3846" w:rsidRPr="00B024C5" w:rsidP="3033A31F" w14:paraId="7ABDE118" w14:textId="2D6759F0">
      <w:pPr>
        <w:spacing w:after="0" w:line="240" w:lineRule="auto"/>
        <w:rPr>
          <w:rFonts w:eastAsia="Times New Roman" w:cstheme="minorHAnsi"/>
          <w:lang w:val="es-ES"/>
        </w:rPr>
      </w:pPr>
      <w:r w:rsidRPr="00B024C5">
        <w:rPr>
          <w:rFonts w:eastAsia="Times New Roman" w:cstheme="minorHAnsi"/>
          <w:lang w:val="es-ES"/>
        </w:rPr>
        <w:t>Lekha Venkataraman (</w:t>
      </w:r>
      <w:hyperlink r:id="rId12">
        <w:r w:rsidRPr="00B024C5">
          <w:rPr>
            <w:rStyle w:val="Hyperlink"/>
            <w:rFonts w:eastAsia="Times New Roman" w:cstheme="minorHAnsi"/>
            <w:lang w:val="es-ES"/>
          </w:rPr>
          <w:t>Venkataraman-lekha@norc.org</w:t>
        </w:r>
      </w:hyperlink>
      <w:r w:rsidRPr="00B024C5">
        <w:rPr>
          <w:rFonts w:eastAsia="Times New Roman" w:cstheme="minorHAnsi"/>
          <w:lang w:val="es-ES"/>
        </w:rPr>
        <w:t>)</w:t>
      </w:r>
    </w:p>
    <w:p w:rsidR="00845466" w:rsidRPr="00B024C5" w:rsidP="3033A31F" w14:paraId="1FA44C29" w14:textId="37265C73">
      <w:pPr>
        <w:spacing w:after="0" w:line="240" w:lineRule="auto"/>
        <w:rPr>
          <w:rFonts w:eastAsia="Times New Roman" w:cstheme="minorHAnsi"/>
          <w:lang w:val="es-ES"/>
        </w:rPr>
      </w:pPr>
      <w:r w:rsidRPr="00B024C5">
        <w:rPr>
          <w:rFonts w:eastAsia="Times New Roman" w:cstheme="minorHAnsi"/>
          <w:lang w:val="es-ES"/>
        </w:rPr>
        <w:t>Kathleen Dwyer (</w:t>
      </w:r>
      <w:r w:rsidRPr="00B024C5" w:rsidR="00700B67">
        <w:rPr>
          <w:rFonts w:eastAsia="Times New Roman" w:cstheme="minorHAnsi"/>
          <w:lang w:val="es-ES"/>
        </w:rPr>
        <w:t>Kathleen.dwyer@acf.hhs.gov)</w:t>
      </w:r>
    </w:p>
    <w:p w:rsidR="007B6FFF" w:rsidRPr="00B024C5" w:rsidP="008369BA" w14:paraId="5D97D27E" w14:textId="77777777">
      <w:pPr>
        <w:spacing w:after="0" w:line="240" w:lineRule="auto"/>
        <w:rPr>
          <w:rFonts w:cstheme="minorHAnsi"/>
          <w:b/>
          <w:lang w:val="es-ES"/>
        </w:rPr>
      </w:pPr>
    </w:p>
    <w:p w:rsidR="000F468B" w:rsidRPr="00B024C5" w:rsidP="000F468B" w14:paraId="146CFE72" w14:textId="77777777">
      <w:pPr>
        <w:spacing w:after="0" w:line="240" w:lineRule="auto"/>
        <w:rPr>
          <w:rFonts w:cstheme="minorHAnsi"/>
          <w:b/>
        </w:rPr>
      </w:pPr>
      <w:r w:rsidRPr="00B024C5">
        <w:rPr>
          <w:rFonts w:cstheme="minorHAnsi"/>
          <w:b/>
        </w:rPr>
        <w:t>Attachments</w:t>
      </w:r>
    </w:p>
    <w:p w:rsidR="004D037C" w:rsidRPr="00B024C5" w:rsidP="3033A31F" w14:paraId="78DE1078" w14:textId="273B0F2C">
      <w:pPr>
        <w:spacing w:after="0" w:line="240" w:lineRule="auto"/>
        <w:rPr>
          <w:rFonts w:cstheme="minorHAnsi"/>
        </w:rPr>
      </w:pPr>
      <w:r w:rsidRPr="00B024C5">
        <w:rPr>
          <w:rFonts w:cstheme="minorHAnsi"/>
        </w:rPr>
        <w:t xml:space="preserve">Instrument A: </w:t>
      </w:r>
      <w:r w:rsidRPr="00B024C5" w:rsidR="00FA44E3">
        <w:rPr>
          <w:rFonts w:cstheme="minorHAnsi"/>
        </w:rPr>
        <w:t>HS</w:t>
      </w:r>
      <w:r w:rsidRPr="00B024C5">
        <w:rPr>
          <w:rFonts w:cstheme="minorHAnsi"/>
        </w:rPr>
        <w:t xml:space="preserve"> Program and LEA Administrator Survey</w:t>
      </w:r>
    </w:p>
    <w:p w:rsidR="004D037C" w:rsidRPr="00B024C5" w:rsidP="3033A31F" w14:paraId="7A2ABC0F" w14:textId="6A580A12">
      <w:pPr>
        <w:spacing w:after="0" w:line="240" w:lineRule="auto"/>
        <w:rPr>
          <w:rFonts w:cstheme="minorHAnsi"/>
        </w:rPr>
      </w:pPr>
      <w:r w:rsidRPr="00B024C5">
        <w:rPr>
          <w:rFonts w:cstheme="minorHAnsi"/>
        </w:rPr>
        <w:t xml:space="preserve">Instrument B: </w:t>
      </w:r>
      <w:r w:rsidRPr="00B024C5" w:rsidR="00FA44E3">
        <w:rPr>
          <w:rFonts w:cstheme="minorHAnsi"/>
        </w:rPr>
        <w:t>HS</w:t>
      </w:r>
      <w:r w:rsidRPr="00B024C5">
        <w:rPr>
          <w:rFonts w:cstheme="minorHAnsi"/>
        </w:rPr>
        <w:t xml:space="preserve"> Center and Elementary School </w:t>
      </w:r>
      <w:r w:rsidRPr="00B024C5" w:rsidR="007771E9">
        <w:rPr>
          <w:rFonts w:cstheme="minorHAnsi"/>
        </w:rPr>
        <w:t xml:space="preserve">Principal </w:t>
      </w:r>
      <w:r w:rsidRPr="00B024C5">
        <w:rPr>
          <w:rFonts w:cstheme="minorHAnsi"/>
        </w:rPr>
        <w:t>Survey</w:t>
      </w:r>
    </w:p>
    <w:p w:rsidR="004D037C" w:rsidRPr="00B024C5" w:rsidP="3033A31F" w14:paraId="547D7E03" w14:textId="3D9E78D0">
      <w:pPr>
        <w:spacing w:after="0" w:line="240" w:lineRule="auto"/>
        <w:rPr>
          <w:rFonts w:cstheme="minorHAnsi"/>
        </w:rPr>
      </w:pPr>
      <w:r w:rsidRPr="00B024C5">
        <w:rPr>
          <w:rFonts w:cstheme="minorHAnsi"/>
        </w:rPr>
        <w:t xml:space="preserve">Instrument C: </w:t>
      </w:r>
      <w:r w:rsidRPr="00B024C5" w:rsidR="00FA44E3">
        <w:rPr>
          <w:rFonts w:cstheme="minorHAnsi"/>
        </w:rPr>
        <w:t>HS</w:t>
      </w:r>
      <w:r w:rsidRPr="00B024C5">
        <w:rPr>
          <w:rFonts w:cstheme="minorHAnsi"/>
        </w:rPr>
        <w:t xml:space="preserve"> and Kindergarten </w:t>
      </w:r>
      <w:r w:rsidRPr="00B024C5" w:rsidR="007771E9">
        <w:rPr>
          <w:rFonts w:cstheme="minorHAnsi"/>
        </w:rPr>
        <w:t xml:space="preserve">Lead </w:t>
      </w:r>
      <w:r w:rsidRPr="00B024C5">
        <w:rPr>
          <w:rFonts w:cstheme="minorHAnsi"/>
        </w:rPr>
        <w:t>Teacher Survey</w:t>
      </w:r>
    </w:p>
    <w:p w:rsidR="004D037C" w:rsidRPr="00B024C5" w:rsidP="00133F05" w14:paraId="6D582EF3" w14:textId="77777777">
      <w:pPr>
        <w:spacing w:after="0" w:line="240" w:lineRule="auto"/>
        <w:rPr>
          <w:rFonts w:cstheme="minorHAnsi"/>
          <w:bCs/>
        </w:rPr>
      </w:pPr>
      <w:r w:rsidRPr="00B024C5">
        <w:rPr>
          <w:rFonts w:cstheme="minorHAnsi"/>
          <w:bCs/>
        </w:rPr>
        <w:t>Appendix A: HS2K Survey Consent Information</w:t>
      </w:r>
    </w:p>
    <w:p w:rsidR="004D037C" w:rsidRPr="00B024C5" w:rsidP="3033A31F" w14:paraId="6B0E15C3" w14:textId="75430B21">
      <w:pPr>
        <w:spacing w:after="0" w:line="240" w:lineRule="auto"/>
        <w:rPr>
          <w:rFonts w:cstheme="minorHAnsi"/>
        </w:rPr>
      </w:pPr>
      <w:r w:rsidRPr="00B024C5">
        <w:rPr>
          <w:rFonts w:cstheme="minorHAnsi"/>
        </w:rPr>
        <w:t xml:space="preserve">Appendix B: HS2K Recruitment Materials for </w:t>
      </w:r>
      <w:r w:rsidRPr="00B024C5" w:rsidR="00FA44E3">
        <w:rPr>
          <w:rFonts w:cstheme="minorHAnsi"/>
        </w:rPr>
        <w:t>HS</w:t>
      </w:r>
      <w:r w:rsidRPr="00B024C5">
        <w:rPr>
          <w:rFonts w:cstheme="minorHAnsi"/>
        </w:rPr>
        <w:t xml:space="preserve"> Program Directors</w:t>
      </w:r>
    </w:p>
    <w:p w:rsidR="004D037C" w:rsidRPr="00B024C5" w:rsidP="00133F05" w14:paraId="1665D2DA" w14:textId="77777777">
      <w:pPr>
        <w:spacing w:after="0" w:line="240" w:lineRule="auto"/>
        <w:rPr>
          <w:rFonts w:cstheme="minorHAnsi"/>
          <w:bCs/>
        </w:rPr>
      </w:pPr>
      <w:r w:rsidRPr="00B024C5">
        <w:rPr>
          <w:rFonts w:cstheme="minorHAnsi"/>
          <w:bCs/>
        </w:rPr>
        <w:t>Appendix C: HS2K Recruitment Materials for LEA Administrators</w:t>
      </w:r>
    </w:p>
    <w:p w:rsidR="004D037C" w:rsidRPr="00B024C5" w:rsidP="3033A31F" w14:paraId="5B56B628" w14:textId="0F02BD8B">
      <w:pPr>
        <w:spacing w:after="0" w:line="240" w:lineRule="auto"/>
        <w:rPr>
          <w:rFonts w:cstheme="minorHAnsi"/>
        </w:rPr>
      </w:pPr>
      <w:r w:rsidRPr="00B024C5">
        <w:rPr>
          <w:rFonts w:cstheme="minorHAnsi"/>
        </w:rPr>
        <w:t xml:space="preserve">Appendix D: HS2K Recruitment Materials for </w:t>
      </w:r>
      <w:r w:rsidRPr="00B024C5" w:rsidR="00FA44E3">
        <w:rPr>
          <w:rFonts w:cstheme="minorHAnsi"/>
        </w:rPr>
        <w:t>HS</w:t>
      </w:r>
      <w:r w:rsidRPr="00B024C5">
        <w:rPr>
          <w:rFonts w:cstheme="minorHAnsi"/>
        </w:rPr>
        <w:t xml:space="preserve"> Center Directors</w:t>
      </w:r>
    </w:p>
    <w:p w:rsidR="004D037C" w:rsidRPr="00B024C5" w:rsidP="3033A31F" w14:paraId="289708E1" w14:textId="7607DDE9">
      <w:pPr>
        <w:spacing w:after="0" w:line="240" w:lineRule="auto"/>
        <w:rPr>
          <w:rFonts w:cstheme="minorHAnsi"/>
        </w:rPr>
      </w:pPr>
      <w:r w:rsidRPr="00B024C5">
        <w:rPr>
          <w:rFonts w:cstheme="minorHAnsi"/>
        </w:rPr>
        <w:t xml:space="preserve">Appendix E: HS2K Recruitment Materials for Elementary School </w:t>
      </w:r>
      <w:r w:rsidRPr="00B024C5" w:rsidR="007771E9">
        <w:rPr>
          <w:rFonts w:cstheme="minorHAnsi"/>
        </w:rPr>
        <w:t>Principals</w:t>
      </w:r>
    </w:p>
    <w:p w:rsidR="004D037C" w:rsidRPr="00B024C5" w:rsidP="3033A31F" w14:paraId="453C6C3D" w14:textId="7E13A07F">
      <w:pPr>
        <w:spacing w:after="0" w:line="240" w:lineRule="auto"/>
        <w:rPr>
          <w:rFonts w:cstheme="minorHAnsi"/>
        </w:rPr>
      </w:pPr>
      <w:r w:rsidRPr="00B024C5">
        <w:rPr>
          <w:rFonts w:cstheme="minorHAnsi"/>
        </w:rPr>
        <w:t xml:space="preserve">Appendix F: HS2K Recruitment Materials for </w:t>
      </w:r>
      <w:r w:rsidRPr="00B024C5" w:rsidR="00FA44E3">
        <w:rPr>
          <w:rFonts w:cstheme="minorHAnsi"/>
        </w:rPr>
        <w:t>HS</w:t>
      </w:r>
      <w:r w:rsidRPr="00B024C5">
        <w:rPr>
          <w:rFonts w:cstheme="minorHAnsi"/>
        </w:rPr>
        <w:t xml:space="preserve"> </w:t>
      </w:r>
      <w:r w:rsidRPr="00B024C5" w:rsidR="007771E9">
        <w:rPr>
          <w:rFonts w:cstheme="minorHAnsi"/>
        </w:rPr>
        <w:t xml:space="preserve">Lead </w:t>
      </w:r>
      <w:r w:rsidRPr="00B024C5">
        <w:rPr>
          <w:rFonts w:cstheme="minorHAnsi"/>
        </w:rPr>
        <w:t>Teachers</w:t>
      </w:r>
    </w:p>
    <w:p w:rsidR="004D037C" w:rsidRPr="00B024C5" w:rsidP="3033A31F" w14:paraId="3A114B75" w14:textId="3D87761B">
      <w:pPr>
        <w:spacing w:after="0" w:line="240" w:lineRule="auto"/>
        <w:rPr>
          <w:rFonts w:cstheme="minorHAnsi"/>
        </w:rPr>
      </w:pPr>
      <w:r w:rsidRPr="00B024C5">
        <w:rPr>
          <w:rFonts w:cstheme="minorHAnsi"/>
        </w:rPr>
        <w:t xml:space="preserve">Appendix G: HS2K Recruitment Materials for Kindergarten </w:t>
      </w:r>
      <w:r w:rsidRPr="00B024C5" w:rsidR="007771E9">
        <w:rPr>
          <w:rFonts w:cstheme="minorHAnsi"/>
        </w:rPr>
        <w:t xml:space="preserve">Lead </w:t>
      </w:r>
      <w:r w:rsidRPr="00B024C5">
        <w:rPr>
          <w:rFonts w:cstheme="minorHAnsi"/>
        </w:rPr>
        <w:t>Teachers</w:t>
      </w:r>
    </w:p>
    <w:p w:rsidR="004D037C" w:rsidRPr="00BB2925" w:rsidP="00F85D35" w14:paraId="72B7E497" w14:textId="77777777">
      <w:pPr>
        <w:spacing w:after="120" w:line="240" w:lineRule="auto"/>
        <w:rPr>
          <w:b/>
        </w:rPr>
      </w:pPr>
    </w:p>
    <w:sectPr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4984" w:rsidP="0004063C" w14:paraId="095BE91A" w14:textId="77777777">
      <w:pPr>
        <w:spacing w:after="0" w:line="240" w:lineRule="auto"/>
      </w:pPr>
      <w:r>
        <w:separator/>
      </w:r>
    </w:p>
  </w:footnote>
  <w:footnote w:type="continuationSeparator" w:id="1">
    <w:p w:rsidR="00014984" w:rsidP="0004063C" w14:paraId="7204B7C2" w14:textId="77777777">
      <w:pPr>
        <w:spacing w:after="0" w:line="240" w:lineRule="auto"/>
      </w:pPr>
      <w:r>
        <w:continuationSeparator/>
      </w:r>
    </w:p>
  </w:footnote>
  <w:footnote w:id="2">
    <w:p w:rsidR="00411197" w:rsidRPr="00CC512F" w:rsidP="00411197" w14:paraId="065F8668" w14:textId="10AA77E8">
      <w:pPr>
        <w:pStyle w:val="FootnoteText"/>
        <w:rPr>
          <w:rFonts w:eastAsia="Roboto" w:cstheme="minorHAnsi"/>
        </w:rPr>
      </w:pPr>
    </w:p>
  </w:footnote>
  <w:footnote w:id="3">
    <w:p w:rsidR="1ED46F4C" w:rsidP="00AC307D" w14:paraId="11680C02" w14:textId="76C6BF7E">
      <w:pPr>
        <w:pStyle w:val="FootnoteText"/>
      </w:pPr>
      <w:r w:rsidRPr="1ED46F4C">
        <w:rPr>
          <w:rStyle w:val="FootnoteReference"/>
        </w:rPr>
        <w:footnoteRef/>
      </w:r>
      <w:r w:rsidR="380D49C1">
        <w:t xml:space="preserve">https://nces.ed.gov/ccd/elsi/  </w:t>
      </w:r>
    </w:p>
  </w:footnote>
  <w:footnote w:id="4">
    <w:p w:rsidR="2B9AE03A" w:rsidP="00AB2F18" w14:paraId="14ECD9A2" w14:textId="7013979E">
      <w:pPr>
        <w:pStyle w:val="FootnoteText"/>
      </w:pPr>
      <w:r w:rsidRPr="2B9AE03A">
        <w:rPr>
          <w:rStyle w:val="FootnoteReference"/>
        </w:rPr>
        <w:footnoteRef/>
      </w:r>
      <w:r>
        <w:t xml:space="preserve"> </w:t>
      </w:r>
      <w:r w:rsidRPr="2B9AE03A">
        <w:rPr>
          <w:rFonts w:ascii="Calibri" w:eastAsia="Calibri" w:hAnsi="Calibri" w:cs="Calibri"/>
          <w:color w:val="0078D4"/>
          <w:u w:val="single"/>
        </w:rPr>
        <w:t>https://nces.ed.gov/programs/edge/Geographic/SchoolLocations</w:t>
      </w:r>
    </w:p>
  </w:footnote>
  <w:footnote w:id="5">
    <w:p w:rsidR="6C2ED92F" w:rsidP="00AB2F18" w14:paraId="56E222C3" w14:textId="61CBBBAB">
      <w:pPr>
        <w:pStyle w:val="FootnoteText"/>
      </w:pPr>
      <w:r w:rsidRPr="6C2ED92F">
        <w:rPr>
          <w:rStyle w:val="FootnoteReference"/>
        </w:rPr>
        <w:footnoteRef/>
      </w:r>
      <w:r w:rsidR="424267B5">
        <w:t xml:space="preserve"> </w:t>
      </w:r>
      <w:r w:rsidRPr="424267B5" w:rsidR="424267B5">
        <w:rPr>
          <w:rFonts w:ascii="Calibri" w:eastAsia="Calibri" w:hAnsi="Calibri" w:cs="Calibri"/>
          <w:color w:val="0078D4"/>
          <w:u w:val="single"/>
        </w:rPr>
        <w:t>https://headstart.gov/about-us/article/head-start-service-location-datasets?redirect=eclkc</w:t>
      </w:r>
    </w:p>
  </w:footnote>
  <w:footnote w:id="6">
    <w:p w:rsidR="00411197" w:rsidRPr="00B07FBE" w:rsidP="00411197" w14:paraId="19B40665" w14:textId="77777777">
      <w:pPr>
        <w:pStyle w:val="FootnoteText"/>
        <w:rPr>
          <w:rFonts w:eastAsia="Roboto" w:cstheme="minorHAnsi"/>
        </w:rPr>
      </w:pPr>
      <w:r w:rsidRPr="00B07FBE">
        <w:rPr>
          <w:rStyle w:val="FootnoteReference"/>
          <w:rFonts w:eastAsia="Roboto" w:cstheme="minorHAnsi"/>
        </w:rPr>
        <w:footnoteRef/>
      </w:r>
      <w:r w:rsidRPr="00B07FBE">
        <w:rPr>
          <w:rFonts w:eastAsia="Roboto" w:cstheme="minorHAnsi"/>
        </w:rPr>
        <w:t xml:space="preserve"> This clustered, multi-stage approach to sampling teachers is less efficient than a simple random sample, in the statistical sense that estimates from a simple random sample would be more precise (that is, they would have smaller standard errors). The approach used does not, however, affect the ability to generalize </w:t>
      </w:r>
      <w:r w:rsidRPr="00B07FBE">
        <w:rPr>
          <w:rFonts w:eastAsia="Roboto" w:cstheme="minorHAnsi"/>
          <w:color w:val="000000" w:themeColor="text1"/>
        </w:rPr>
        <w:t>estimates to the population of interest, and it has logistical advantages (by reducing burden on programs).</w:t>
      </w:r>
    </w:p>
  </w:footnote>
  <w:footnote w:id="7">
    <w:p w:rsidR="00CF75DF" w:rsidP="00CF75DF" w14:paraId="38730826" w14:textId="77777777">
      <w:pPr>
        <w:pStyle w:val="FootnoteText"/>
      </w:pPr>
      <w:r>
        <w:rPr>
          <w:rStyle w:val="FootnoteReference"/>
        </w:rPr>
        <w:footnoteRef/>
      </w:r>
      <w:r w:rsidR="3033A31F">
        <w:t xml:space="preserve"> https://headstart.gov/about-us/article/head-start-service-location-datasets?redirect=eclkc</w:t>
      </w:r>
    </w:p>
  </w:footnote>
  <w:footnote w:id="8">
    <w:p w:rsidR="00CF75DF" w:rsidP="00CF75DF" w14:paraId="300C7332" w14:textId="77777777">
      <w:pPr>
        <w:pStyle w:val="FootnoteText"/>
      </w:pPr>
      <w:r>
        <w:rPr>
          <w:rStyle w:val="FootnoteReference"/>
        </w:rPr>
        <w:footnoteRef/>
      </w:r>
      <w:r w:rsidR="3033A31F">
        <w:t xml:space="preserve"> https://nces.ed.gov/ccd/elsi/</w:t>
      </w:r>
    </w:p>
  </w:footnote>
  <w:footnote w:id="9">
    <w:p w:rsidR="00CF75DF" w:rsidP="00CF75DF" w14:paraId="68AC1363" w14:textId="77777777">
      <w:pPr>
        <w:pStyle w:val="FootnoteText"/>
      </w:pPr>
      <w:r>
        <w:rPr>
          <w:rStyle w:val="FootnoteReference"/>
        </w:rPr>
        <w:footnoteRef/>
      </w:r>
      <w:r w:rsidR="3033A31F">
        <w:t xml:space="preserve"> https://nces.ed.gov/programs/edge/Geographic/SchoolLocations</w:t>
      </w:r>
    </w:p>
  </w:footnote>
  <w:footnote w:id="10">
    <w:p w:rsidR="00404A15" w:rsidP="00404A15" w14:paraId="76372EF3" w14:textId="72AC7CB5">
      <w:pPr>
        <w:pStyle w:val="FootnoteText"/>
        <w:rPr>
          <w:rFonts w:ascii="Roboto" w:eastAsia="Roboto" w:hAnsi="Roboto" w:cs="Roboto"/>
          <w:color w:val="212529"/>
        </w:rPr>
      </w:pPr>
      <w:r w:rsidRPr="3033A31F">
        <w:rPr>
          <w:rStyle w:val="FootnoteReference"/>
          <w:rFonts w:eastAsia="Roboto"/>
        </w:rPr>
        <w:footnoteRef/>
      </w:r>
      <w:r w:rsidRPr="3033A31F" w:rsidR="3033A31F">
        <w:rPr>
          <w:rFonts w:eastAsia="Roboto"/>
        </w:rPr>
        <w:t xml:space="preserve"> </w:t>
      </w:r>
      <w:r w:rsidRPr="3033A31F" w:rsidR="3033A31F">
        <w:rPr>
          <w:rFonts w:eastAsia="Calibri"/>
        </w:rPr>
        <w:t>The HS PIR is approved under OMB#</w:t>
      </w:r>
      <w:r w:rsidRPr="3033A31F" w:rsidR="3033A31F">
        <w:rPr>
          <w:rFonts w:eastAsia="Calibri"/>
          <w:color w:val="000000" w:themeColor="text1"/>
        </w:rPr>
        <w:t xml:space="preserve"> 0970-0427. All grant recipients are required to submit the PIR for HS and Early HS programs each year. The PIR </w:t>
      </w:r>
      <w:r w:rsidRPr="3033A31F" w:rsidR="3033A31F">
        <w:rPr>
          <w:rFonts w:eastAsia="Calibri"/>
          <w:color w:val="212529"/>
        </w:rPr>
        <w:t>provides information on child, staff, and family demographics, program characteristics, and services.</w:t>
      </w:r>
    </w:p>
  </w:footnote>
  <w:footnote w:id="11">
    <w:p w:rsidR="00404A15" w:rsidRPr="00B07FBE" w:rsidP="00404A15" w14:paraId="2F82BE2D" w14:textId="6601653C">
      <w:pPr>
        <w:pStyle w:val="FootnoteText"/>
        <w:rPr>
          <w:rFonts w:eastAsia="Roboto" w:cstheme="minorHAnsi"/>
        </w:rPr>
      </w:pPr>
      <w:r w:rsidRPr="00B07FBE">
        <w:rPr>
          <w:rStyle w:val="FootnoteReference"/>
          <w:rFonts w:eastAsia="Roboto" w:cstheme="minorHAnsi"/>
        </w:rPr>
        <w:footnoteRef/>
      </w:r>
      <w:r w:rsidRPr="00B07FBE">
        <w:rPr>
          <w:rFonts w:cstheme="minorHAnsi"/>
        </w:rPr>
        <w:t xml:space="preserve"> </w:t>
      </w:r>
      <w:hyperlink r:id="rId1" w:history="1">
        <w:r w:rsidRPr="00B07FBE">
          <w:rPr>
            <w:rStyle w:val="Hyperlink"/>
            <w:rFonts w:eastAsia="Roboto" w:cstheme="minorHAnsi"/>
          </w:rPr>
          <w:t>2021-2022 Head Start Program Information Report (hhs.gov)</w:t>
        </w:r>
      </w:hyperlink>
      <w:r w:rsidRPr="00B07FBE">
        <w:rPr>
          <w:rFonts w:eastAsia="Roboto" w:cstheme="minorHAnsi"/>
        </w:rPr>
        <w:t>, p. 4, accessed May 26, 2022. The PIR form allows grant recipients and delegate agencies to indicate only one choice for the description of agency type.</w:t>
      </w:r>
    </w:p>
  </w:footnote>
  <w:footnote w:id="12">
    <w:p w:rsidR="00404A15" w:rsidRPr="00B07FBE" w:rsidP="00404A15" w14:paraId="6EFA5141" w14:textId="48447C64">
      <w:pPr>
        <w:pStyle w:val="FootnoteText"/>
        <w:rPr>
          <w:rFonts w:eastAsia="Roboto" w:cstheme="minorHAnsi"/>
        </w:rPr>
      </w:pPr>
      <w:r w:rsidRPr="00B07FBE">
        <w:rPr>
          <w:rStyle w:val="FootnoteReference"/>
          <w:rFonts w:eastAsia="Roboto" w:cstheme="minorHAnsi"/>
        </w:rPr>
        <w:footnoteRef/>
      </w:r>
      <w:r w:rsidRPr="00B07FBE">
        <w:rPr>
          <w:rFonts w:eastAsia="Roboto" w:cstheme="minorHAnsi"/>
        </w:rPr>
        <w:t xml:space="preserve"> </w:t>
      </w:r>
      <w:r w:rsidRPr="00B07FBE" w:rsidR="00207801">
        <w:rPr>
          <w:rFonts w:eastAsia="Roboto" w:cstheme="minorHAnsi"/>
        </w:rPr>
        <w:t>Gordon, Molly F., Hafford, C., Barrows, M.R., Ehrlich Loewe, S.B., Cook, K.D., Gutwein, M., Carrazza, C., Feldman, R.C., Halle, T.G., &amp; Kauerz, K. (2023). Understanding Cross-System Transitions from Head Start to Kindergarten: A Comparative Cross Case Study of Head Start and K-12 Partnerships, OPRE Report # 2023-247, Washington, DC: Office of Planning, Research, and Evaluation, Administration for Children and Families, U.S. Department of Health and Human Services.</w:t>
      </w:r>
    </w:p>
  </w:footnote>
  <w:footnote w:id="13">
    <w:p w:rsidR="00404A15" w:rsidRPr="00B07FBE" w:rsidP="00DB6EC2" w14:paraId="306C15EA" w14:textId="1E5291F1">
      <w:pPr>
        <w:pStyle w:val="FootnoteText"/>
        <w:spacing w:line="252" w:lineRule="auto"/>
        <w:rPr>
          <w:rFonts w:eastAsia="Roboto" w:cstheme="minorHAnsi"/>
        </w:rPr>
      </w:pPr>
      <w:r w:rsidRPr="00B07FBE">
        <w:rPr>
          <w:rStyle w:val="FootnoteReference"/>
          <w:rFonts w:eastAsia="Roboto" w:cstheme="minorHAnsi"/>
        </w:rPr>
        <w:footnoteRef/>
      </w:r>
      <w:r w:rsidRPr="00B07FBE">
        <w:rPr>
          <w:rFonts w:eastAsia="Roboto" w:cstheme="minorHAnsi"/>
        </w:rPr>
        <w:t xml:space="preserve"> Agency type is often, but not always, mutually exclusive in practice. Overlap is seen with Head Start programs where the grant recipient directly operates programs and delegates service delivery. For example, the grant recipient may be a non-profit </w:t>
      </w:r>
      <w:r w:rsidRPr="00B07FBE">
        <w:rPr>
          <w:rFonts w:eastAsia="Roboto" w:cstheme="minorHAnsi"/>
        </w:rPr>
        <w:t>organization</w:t>
      </w:r>
      <w:r w:rsidRPr="00B07FBE">
        <w:rPr>
          <w:rFonts w:eastAsia="Roboto" w:cstheme="minorHAnsi"/>
        </w:rPr>
        <w:t xml:space="preserve"> and the delegate agency may be a school. </w:t>
      </w:r>
      <w:r w:rsidRPr="00B07FBE">
        <w:rPr>
          <w:rFonts w:eastAsia="Roboto" w:cstheme="minorHAnsi"/>
          <w:color w:val="333333"/>
        </w:rPr>
        <w:t xml:space="preserve">Grant recipients with delegates </w:t>
      </w:r>
      <w:r w:rsidRPr="00B07FBE" w:rsidR="00D62F58">
        <w:rPr>
          <w:rFonts w:eastAsia="Roboto" w:cstheme="minorHAnsi"/>
          <w:color w:val="333333"/>
        </w:rPr>
        <w:t xml:space="preserve">will be </w:t>
      </w:r>
      <w:r w:rsidRPr="00B07FBE">
        <w:rPr>
          <w:rFonts w:eastAsia="Roboto" w:cstheme="minorHAnsi"/>
          <w:color w:val="333333"/>
        </w:rPr>
        <w:t>assigned to a single agency type based on their agency type only.</w:t>
      </w:r>
    </w:p>
  </w:footnote>
  <w:footnote w:id="14">
    <w:p w:rsidR="00404A15" w:rsidP="00404A15" w14:paraId="3D918361" w14:textId="77777777">
      <w:pPr>
        <w:pStyle w:val="FootnoteText"/>
        <w:rPr>
          <w:rFonts w:ascii="Calibri" w:eastAsia="Calibri" w:hAnsi="Calibri" w:cs="Calibri"/>
          <w:sz w:val="22"/>
          <w:szCs w:val="22"/>
        </w:rPr>
      </w:pPr>
      <w:r w:rsidRPr="00B07FBE">
        <w:rPr>
          <w:rStyle w:val="FootnoteReference"/>
          <w:rFonts w:eastAsia="Roboto" w:cstheme="minorHAnsi"/>
        </w:rPr>
        <w:footnoteRef/>
      </w:r>
      <w:r w:rsidRPr="00B07FBE">
        <w:rPr>
          <w:rFonts w:eastAsia="Roboto" w:cstheme="minorHAnsi"/>
        </w:rPr>
        <w:t xml:space="preserve"> </w:t>
      </w:r>
      <w:hyperlink r:id="rId2" w:history="1">
        <w:r w:rsidRPr="00B07FBE">
          <w:rPr>
            <w:rStyle w:val="Hyperlink"/>
            <w:rFonts w:eastAsia="Segoe UI" w:cstheme="minorHAnsi"/>
            <w:color w:val="0000FF"/>
          </w:rPr>
          <w:t>https://www.cdc.gov/nchs/data_access/urban_rural.htm</w:t>
        </w:r>
      </w:hyperlink>
    </w:p>
  </w:footnote>
  <w:footnote w:id="15">
    <w:p w:rsidR="008A26A3" w:rsidRPr="008A26A3" w:rsidP="008A26A3" w14:paraId="3AD6A290" w14:textId="477FD10D">
      <w:pPr>
        <w:pStyle w:val="FootnoteText"/>
      </w:pPr>
      <w:r>
        <w:rPr>
          <w:rStyle w:val="FootnoteReference"/>
        </w:rPr>
        <w:footnoteRef/>
      </w:r>
      <w:r>
        <w:t xml:space="preserve"> </w:t>
      </w:r>
      <w:r w:rsidRPr="008A26A3">
        <w:t>Ehrlich, S. B., Cook, K. D., Thomson, D., Kauerz, K., Barrows, M., Halle, T., Gordon, M., Soli, M., Schaper, A., Her, S., &amp; Guerra, G. (2021). Understanding Children’s Transitions from Head Start to Kindergarten: A Literature Review and Theory of Change, OPRE Report # 2021-128, Washington, DC: Office of Planning, Research and Evaluation, Administration for Children and Families, U.S. Department of Health and Human Services.</w:t>
      </w:r>
    </w:p>
    <w:p w:rsidR="008A26A3" w14:paraId="0A565383" w14:textId="57274587">
      <w:pPr>
        <w:pStyle w:val="FootnoteText"/>
      </w:pPr>
    </w:p>
  </w:footnote>
  <w:footnote w:id="16">
    <w:p w:rsidR="00D3583A" w14:paraId="170462E0" w14:textId="6F280DE6">
      <w:pPr>
        <w:pStyle w:val="FootnoteText"/>
      </w:pPr>
      <w:r>
        <w:rPr>
          <w:rStyle w:val="FootnoteReference"/>
        </w:rPr>
        <w:footnoteRef/>
      </w:r>
      <w:r>
        <w:t xml:space="preserve"> </w:t>
      </w:r>
      <w:r w:rsidRPr="00D62E6D" w:rsidR="00D62E6D">
        <w:t>Under the previous contract</w:t>
      </w:r>
      <w:r w:rsidR="00D62E6D">
        <w:t>,</w:t>
      </w:r>
      <w:r w:rsidRPr="00D62E6D" w:rsidR="00D62E6D">
        <w:t xml:space="preserve"> (Understanding Children’s Transitions from Head Start to Kindergarten (HS2K), 2019-2023</w:t>
      </w:r>
      <w:r w:rsidRPr="00D62E6D" w:rsidR="00D62E6D">
        <w:rPr>
          <w:vertAlign w:val="superscript"/>
        </w:rPr>
        <w:footnoteRef/>
      </w:r>
      <w:r w:rsidRPr="00D62E6D" w:rsidR="00D62E6D">
        <w:t xml:space="preserve">, the HS2K Team developed draft versions of four administrator surveys: 1) Head Start Program administrator, 2) LEA administrator; 3) Head Start center administrator and 4) Elementary school administrator. </w:t>
      </w:r>
      <w:hyperlink r:id="rId3" w:history="1">
        <w:r w:rsidRPr="0054532B" w:rsidR="0054532B">
          <w:rPr>
            <w:rStyle w:val="Hyperlink"/>
          </w:rPr>
          <w:t>https://acf.gov/opre/project/understanding-childrens-transitions-head-start-kindergarten-hs2k-2019-2022</w:t>
        </w:r>
      </w:hyperlink>
    </w:p>
  </w:footnote>
  <w:footnote w:id="17">
    <w:p w:rsidR="007F44CA" w14:paraId="4E661ED3" w14:textId="3840DFA2">
      <w:pPr>
        <w:pStyle w:val="FootnoteText"/>
      </w:pPr>
      <w:r>
        <w:rPr>
          <w:rStyle w:val="FootnoteReference"/>
        </w:rPr>
        <w:footnoteRef/>
      </w:r>
      <w:r>
        <w:t xml:space="preserve"> </w:t>
      </w:r>
      <w:r w:rsidRPr="007F44CA">
        <w:t>Stacy B. Ehrlich Loewe, Sarah Kabourek, Andrew Schaper, Kyle DeMeo Cook, Christina Padilla, Mitchell R. Barrows, Sara Amadon, Tamara Halle, Kristie Kauerz, Cristina Carrazza, Gretchen Streett, Sarah Her, Lekha Venkataraman (2022). Design Options for Head Start to Kindergarten Transitions Descriptive Study, OPRE Report #2022-203, Washington, DC: Office of Planning, Research, and Evaluation, Administration for Children and Families, U.S. Department of Health and Human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7A917E6"/>
    <w:multiLevelType w:val="hybridMultilevel"/>
    <w:tmpl w:val="11CE8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DB1DF0"/>
    <w:multiLevelType w:val="multilevel"/>
    <w:tmpl w:val="5F30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BA5D9"/>
    <w:multiLevelType w:val="hybridMultilevel"/>
    <w:tmpl w:val="DD605372"/>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094F5C10"/>
    <w:multiLevelType w:val="multilevel"/>
    <w:tmpl w:val="2A520C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BC730D"/>
    <w:multiLevelType w:val="hybridMultilevel"/>
    <w:tmpl w:val="00ECDFFA"/>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3AD8A51"/>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57C5E6A"/>
    <w:multiLevelType w:val="hybridMultilevel"/>
    <w:tmpl w:val="44B2A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198533D9"/>
    <w:multiLevelType w:val="hybridMultilevel"/>
    <w:tmpl w:val="80FEFD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42B528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766777"/>
    <w:multiLevelType w:val="multilevel"/>
    <w:tmpl w:val="29E0F3B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BD708E4"/>
    <w:multiLevelType w:val="hybridMultilevel"/>
    <w:tmpl w:val="65D4D9A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5D3766F"/>
    <w:multiLevelType w:val="multilevel"/>
    <w:tmpl w:val="868C42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9F2FAD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8E8777B"/>
    <w:multiLevelType w:val="hybridMultilevel"/>
    <w:tmpl w:val="13D2A38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nsid w:val="5D95779B"/>
    <w:multiLevelType w:val="hybridMultilevel"/>
    <w:tmpl w:val="8F263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F836D00"/>
    <w:multiLevelType w:val="hybridMultilevel"/>
    <w:tmpl w:val="DE62E75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7">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38602510">
    <w:abstractNumId w:val="11"/>
  </w:num>
  <w:num w:numId="2" w16cid:durableId="2143880830">
    <w:abstractNumId w:val="29"/>
  </w:num>
  <w:num w:numId="3" w16cid:durableId="1288009283">
    <w:abstractNumId w:val="8"/>
  </w:num>
  <w:num w:numId="4" w16cid:durableId="976642395">
    <w:abstractNumId w:val="37"/>
  </w:num>
  <w:num w:numId="5" w16cid:durableId="1323049271">
    <w:abstractNumId w:val="24"/>
  </w:num>
  <w:num w:numId="6" w16cid:durableId="1028137202">
    <w:abstractNumId w:val="42"/>
  </w:num>
  <w:num w:numId="7" w16cid:durableId="838077628">
    <w:abstractNumId w:val="7"/>
  </w:num>
  <w:num w:numId="8" w16cid:durableId="2093232719">
    <w:abstractNumId w:val="16"/>
  </w:num>
  <w:num w:numId="9" w16cid:durableId="1792627692">
    <w:abstractNumId w:val="23"/>
  </w:num>
  <w:num w:numId="10" w16cid:durableId="383601197">
    <w:abstractNumId w:val="41"/>
  </w:num>
  <w:num w:numId="11" w16cid:durableId="1025523005">
    <w:abstractNumId w:val="44"/>
  </w:num>
  <w:num w:numId="12" w16cid:durableId="621036113">
    <w:abstractNumId w:val="39"/>
  </w:num>
  <w:num w:numId="13" w16cid:durableId="587614505">
    <w:abstractNumId w:val="35"/>
  </w:num>
  <w:num w:numId="14" w16cid:durableId="256254532">
    <w:abstractNumId w:val="40"/>
  </w:num>
  <w:num w:numId="15" w16cid:durableId="1881747885">
    <w:abstractNumId w:val="25"/>
  </w:num>
  <w:num w:numId="16" w16cid:durableId="864563853">
    <w:abstractNumId w:val="33"/>
  </w:num>
  <w:num w:numId="17" w16cid:durableId="807481739">
    <w:abstractNumId w:val="21"/>
  </w:num>
  <w:num w:numId="18" w16cid:durableId="909585117">
    <w:abstractNumId w:val="15"/>
  </w:num>
  <w:num w:numId="19" w16cid:durableId="1684362787">
    <w:abstractNumId w:val="14"/>
  </w:num>
  <w:num w:numId="20" w16cid:durableId="800881309">
    <w:abstractNumId w:val="31"/>
  </w:num>
  <w:num w:numId="21" w16cid:durableId="771587862">
    <w:abstractNumId w:val="0"/>
  </w:num>
  <w:num w:numId="22" w16cid:durableId="1452162620">
    <w:abstractNumId w:val="5"/>
  </w:num>
  <w:num w:numId="23" w16cid:durableId="1410730450">
    <w:abstractNumId w:val="26"/>
  </w:num>
  <w:num w:numId="24" w16cid:durableId="493224705">
    <w:abstractNumId w:val="6"/>
  </w:num>
  <w:num w:numId="25" w16cid:durableId="906035945">
    <w:abstractNumId w:val="18"/>
  </w:num>
  <w:num w:numId="26" w16cid:durableId="1750343680">
    <w:abstractNumId w:val="30"/>
  </w:num>
  <w:num w:numId="27" w16cid:durableId="1670325779">
    <w:abstractNumId w:val="22"/>
  </w:num>
  <w:num w:numId="28" w16cid:durableId="1714619339">
    <w:abstractNumId w:val="43"/>
  </w:num>
  <w:num w:numId="29" w16cid:durableId="634144312">
    <w:abstractNumId w:val="38"/>
  </w:num>
  <w:num w:numId="30" w16cid:durableId="6571969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67205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2815547">
    <w:abstractNumId w:val="3"/>
  </w:num>
  <w:num w:numId="33" w16cid:durableId="2027559375">
    <w:abstractNumId w:val="28"/>
  </w:num>
  <w:num w:numId="34" w16cid:durableId="205802635">
    <w:abstractNumId w:val="9"/>
  </w:num>
  <w:num w:numId="35" w16cid:durableId="12937089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7263589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422861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7164295">
    <w:abstractNumId w:val="36"/>
  </w:num>
  <w:num w:numId="39" w16cid:durableId="1316837497">
    <w:abstractNumId w:val="12"/>
  </w:num>
  <w:num w:numId="40" w16cid:durableId="1629899057">
    <w:abstractNumId w:val="13"/>
  </w:num>
  <w:num w:numId="41" w16cid:durableId="1238711289">
    <w:abstractNumId w:val="30"/>
  </w:num>
  <w:num w:numId="42" w16cid:durableId="717751350">
    <w:abstractNumId w:val="43"/>
  </w:num>
  <w:num w:numId="43" w16cid:durableId="1794640226">
    <w:abstractNumId w:val="38"/>
  </w:num>
  <w:num w:numId="44" w16cid:durableId="1643268250">
    <w:abstractNumId w:val="32"/>
  </w:num>
  <w:num w:numId="45" w16cid:durableId="2025353619">
    <w:abstractNumId w:val="20"/>
  </w:num>
  <w:num w:numId="46" w16cid:durableId="996147256">
    <w:abstractNumId w:val="2"/>
  </w:num>
  <w:num w:numId="47" w16cid:durableId="2076194468">
    <w:abstractNumId w:val="34"/>
  </w:num>
  <w:num w:numId="48" w16cid:durableId="82740126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096"/>
    <w:rsid w:val="00001338"/>
    <w:rsid w:val="00001715"/>
    <w:rsid w:val="00001748"/>
    <w:rsid w:val="00001C3E"/>
    <w:rsid w:val="000022D8"/>
    <w:rsid w:val="00002742"/>
    <w:rsid w:val="00002CC6"/>
    <w:rsid w:val="00003000"/>
    <w:rsid w:val="000045EB"/>
    <w:rsid w:val="000056CE"/>
    <w:rsid w:val="00005980"/>
    <w:rsid w:val="00006BC1"/>
    <w:rsid w:val="0000707E"/>
    <w:rsid w:val="0001075E"/>
    <w:rsid w:val="00010B52"/>
    <w:rsid w:val="00011962"/>
    <w:rsid w:val="00011FE5"/>
    <w:rsid w:val="0001255D"/>
    <w:rsid w:val="00012E46"/>
    <w:rsid w:val="00012E4A"/>
    <w:rsid w:val="00014315"/>
    <w:rsid w:val="000143A1"/>
    <w:rsid w:val="00014984"/>
    <w:rsid w:val="00015BD1"/>
    <w:rsid w:val="00017191"/>
    <w:rsid w:val="00017777"/>
    <w:rsid w:val="00020A7F"/>
    <w:rsid w:val="000214A3"/>
    <w:rsid w:val="00021D76"/>
    <w:rsid w:val="0002239D"/>
    <w:rsid w:val="000225CE"/>
    <w:rsid w:val="00022782"/>
    <w:rsid w:val="000227EF"/>
    <w:rsid w:val="00022C4D"/>
    <w:rsid w:val="000234AB"/>
    <w:rsid w:val="00024D28"/>
    <w:rsid w:val="00027187"/>
    <w:rsid w:val="00027E79"/>
    <w:rsid w:val="00030344"/>
    <w:rsid w:val="000311B3"/>
    <w:rsid w:val="0003188F"/>
    <w:rsid w:val="00031B47"/>
    <w:rsid w:val="00031CC1"/>
    <w:rsid w:val="00031D48"/>
    <w:rsid w:val="0003440C"/>
    <w:rsid w:val="000344F4"/>
    <w:rsid w:val="0004063C"/>
    <w:rsid w:val="00040A68"/>
    <w:rsid w:val="00041468"/>
    <w:rsid w:val="00041511"/>
    <w:rsid w:val="00041E09"/>
    <w:rsid w:val="0004247F"/>
    <w:rsid w:val="000424D0"/>
    <w:rsid w:val="00043500"/>
    <w:rsid w:val="000447E2"/>
    <w:rsid w:val="0004536A"/>
    <w:rsid w:val="0004622B"/>
    <w:rsid w:val="0004638C"/>
    <w:rsid w:val="0004799F"/>
    <w:rsid w:val="00047F49"/>
    <w:rsid w:val="00051570"/>
    <w:rsid w:val="000519FF"/>
    <w:rsid w:val="00051B35"/>
    <w:rsid w:val="00052C38"/>
    <w:rsid w:val="00054739"/>
    <w:rsid w:val="00055F70"/>
    <w:rsid w:val="00056512"/>
    <w:rsid w:val="00056E96"/>
    <w:rsid w:val="00057019"/>
    <w:rsid w:val="00057532"/>
    <w:rsid w:val="000602AE"/>
    <w:rsid w:val="00060C59"/>
    <w:rsid w:val="00060CD9"/>
    <w:rsid w:val="000611DE"/>
    <w:rsid w:val="000615A8"/>
    <w:rsid w:val="00061D68"/>
    <w:rsid w:val="00062345"/>
    <w:rsid w:val="000627E0"/>
    <w:rsid w:val="00062A6C"/>
    <w:rsid w:val="00062AFB"/>
    <w:rsid w:val="0006391D"/>
    <w:rsid w:val="00063BAF"/>
    <w:rsid w:val="000643D1"/>
    <w:rsid w:val="000651FA"/>
    <w:rsid w:val="000655DD"/>
    <w:rsid w:val="00065E6C"/>
    <w:rsid w:val="000661B6"/>
    <w:rsid w:val="000663AB"/>
    <w:rsid w:val="00070E09"/>
    <w:rsid w:val="00071F79"/>
    <w:rsid w:val="0007251B"/>
    <w:rsid w:val="000733A5"/>
    <w:rsid w:val="00073C03"/>
    <w:rsid w:val="00074223"/>
    <w:rsid w:val="00074849"/>
    <w:rsid w:val="00075882"/>
    <w:rsid w:val="00077283"/>
    <w:rsid w:val="0007736A"/>
    <w:rsid w:val="00077566"/>
    <w:rsid w:val="0008080D"/>
    <w:rsid w:val="0008091E"/>
    <w:rsid w:val="00080A91"/>
    <w:rsid w:val="00082C5B"/>
    <w:rsid w:val="00083227"/>
    <w:rsid w:val="00083357"/>
    <w:rsid w:val="000833A9"/>
    <w:rsid w:val="00083ACA"/>
    <w:rsid w:val="00083FEF"/>
    <w:rsid w:val="00084262"/>
    <w:rsid w:val="00084B36"/>
    <w:rsid w:val="00085571"/>
    <w:rsid w:val="00086AB5"/>
    <w:rsid w:val="00086CBE"/>
    <w:rsid w:val="00087A4D"/>
    <w:rsid w:val="000907A0"/>
    <w:rsid w:val="00090812"/>
    <w:rsid w:val="00091017"/>
    <w:rsid w:val="000921F0"/>
    <w:rsid w:val="00092BB4"/>
    <w:rsid w:val="00092CBF"/>
    <w:rsid w:val="00093AB4"/>
    <w:rsid w:val="00093CEE"/>
    <w:rsid w:val="000950E4"/>
    <w:rsid w:val="000951C9"/>
    <w:rsid w:val="00096AE2"/>
    <w:rsid w:val="00096AED"/>
    <w:rsid w:val="00097E47"/>
    <w:rsid w:val="000A012A"/>
    <w:rsid w:val="000A0235"/>
    <w:rsid w:val="000A1DC6"/>
    <w:rsid w:val="000A29B3"/>
    <w:rsid w:val="000A29ED"/>
    <w:rsid w:val="000A2C1B"/>
    <w:rsid w:val="000A35AC"/>
    <w:rsid w:val="000A3913"/>
    <w:rsid w:val="000A4313"/>
    <w:rsid w:val="000A474E"/>
    <w:rsid w:val="000A4EA3"/>
    <w:rsid w:val="000A564F"/>
    <w:rsid w:val="000A6348"/>
    <w:rsid w:val="000A6D04"/>
    <w:rsid w:val="000B1677"/>
    <w:rsid w:val="000B1B37"/>
    <w:rsid w:val="000B1F9A"/>
    <w:rsid w:val="000B2246"/>
    <w:rsid w:val="000B27A6"/>
    <w:rsid w:val="000B27B1"/>
    <w:rsid w:val="000B4506"/>
    <w:rsid w:val="000B4637"/>
    <w:rsid w:val="000B4A72"/>
    <w:rsid w:val="000B51ED"/>
    <w:rsid w:val="000B545A"/>
    <w:rsid w:val="000B6393"/>
    <w:rsid w:val="000B6E2E"/>
    <w:rsid w:val="000B7759"/>
    <w:rsid w:val="000B7B10"/>
    <w:rsid w:val="000C08A3"/>
    <w:rsid w:val="000C10B4"/>
    <w:rsid w:val="000C316C"/>
    <w:rsid w:val="000C38EE"/>
    <w:rsid w:val="000C43FE"/>
    <w:rsid w:val="000C5540"/>
    <w:rsid w:val="000C5671"/>
    <w:rsid w:val="000C774E"/>
    <w:rsid w:val="000D0E55"/>
    <w:rsid w:val="000D285F"/>
    <w:rsid w:val="000D32CF"/>
    <w:rsid w:val="000D3405"/>
    <w:rsid w:val="000D4057"/>
    <w:rsid w:val="000D4882"/>
    <w:rsid w:val="000D4E9A"/>
    <w:rsid w:val="000D5F30"/>
    <w:rsid w:val="000D61D4"/>
    <w:rsid w:val="000D66DF"/>
    <w:rsid w:val="000D6E3A"/>
    <w:rsid w:val="000D70A0"/>
    <w:rsid w:val="000D7942"/>
    <w:rsid w:val="000D7D44"/>
    <w:rsid w:val="000E0557"/>
    <w:rsid w:val="000E09CD"/>
    <w:rsid w:val="000E0E8F"/>
    <w:rsid w:val="000E5861"/>
    <w:rsid w:val="000F1A43"/>
    <w:rsid w:val="000F1E4A"/>
    <w:rsid w:val="000F27F5"/>
    <w:rsid w:val="000F2837"/>
    <w:rsid w:val="000F2F58"/>
    <w:rsid w:val="000F34C0"/>
    <w:rsid w:val="000F4306"/>
    <w:rsid w:val="000F468B"/>
    <w:rsid w:val="000F499E"/>
    <w:rsid w:val="000F5B9D"/>
    <w:rsid w:val="000F612D"/>
    <w:rsid w:val="000F644F"/>
    <w:rsid w:val="000F68DE"/>
    <w:rsid w:val="000F7DF2"/>
    <w:rsid w:val="001006EE"/>
    <w:rsid w:val="00100D34"/>
    <w:rsid w:val="00101032"/>
    <w:rsid w:val="00102707"/>
    <w:rsid w:val="00102A7A"/>
    <w:rsid w:val="001031D0"/>
    <w:rsid w:val="00103EFD"/>
    <w:rsid w:val="0010403B"/>
    <w:rsid w:val="00106786"/>
    <w:rsid w:val="001068C2"/>
    <w:rsid w:val="00106942"/>
    <w:rsid w:val="00107D87"/>
    <w:rsid w:val="00107DBA"/>
    <w:rsid w:val="00110D9E"/>
    <w:rsid w:val="0011157E"/>
    <w:rsid w:val="001115E7"/>
    <w:rsid w:val="00111FCE"/>
    <w:rsid w:val="00113AC9"/>
    <w:rsid w:val="001172F3"/>
    <w:rsid w:val="0011747E"/>
    <w:rsid w:val="00117D57"/>
    <w:rsid w:val="0012003F"/>
    <w:rsid w:val="0012114A"/>
    <w:rsid w:val="00121D23"/>
    <w:rsid w:val="00121DAB"/>
    <w:rsid w:val="0012244E"/>
    <w:rsid w:val="001229A0"/>
    <w:rsid w:val="00123780"/>
    <w:rsid w:val="00123BAD"/>
    <w:rsid w:val="0012431B"/>
    <w:rsid w:val="00124B97"/>
    <w:rsid w:val="001253F4"/>
    <w:rsid w:val="00126A4F"/>
    <w:rsid w:val="00127EA3"/>
    <w:rsid w:val="00130447"/>
    <w:rsid w:val="0013049D"/>
    <w:rsid w:val="00130A52"/>
    <w:rsid w:val="00130DBA"/>
    <w:rsid w:val="00131607"/>
    <w:rsid w:val="00131FE4"/>
    <w:rsid w:val="00132353"/>
    <w:rsid w:val="00132E58"/>
    <w:rsid w:val="00133F05"/>
    <w:rsid w:val="00134065"/>
    <w:rsid w:val="00134F39"/>
    <w:rsid w:val="00135807"/>
    <w:rsid w:val="001361AD"/>
    <w:rsid w:val="00136CAA"/>
    <w:rsid w:val="00136E16"/>
    <w:rsid w:val="00137AC4"/>
    <w:rsid w:val="00140B33"/>
    <w:rsid w:val="00141104"/>
    <w:rsid w:val="0014216D"/>
    <w:rsid w:val="0014262A"/>
    <w:rsid w:val="00143FA7"/>
    <w:rsid w:val="001446CB"/>
    <w:rsid w:val="001455F2"/>
    <w:rsid w:val="00146F34"/>
    <w:rsid w:val="00147284"/>
    <w:rsid w:val="0015177E"/>
    <w:rsid w:val="00152F4A"/>
    <w:rsid w:val="001537E9"/>
    <w:rsid w:val="00153F83"/>
    <w:rsid w:val="001544CE"/>
    <w:rsid w:val="00155453"/>
    <w:rsid w:val="00155506"/>
    <w:rsid w:val="00155CDB"/>
    <w:rsid w:val="00156F87"/>
    <w:rsid w:val="00157482"/>
    <w:rsid w:val="0016248C"/>
    <w:rsid w:val="00163482"/>
    <w:rsid w:val="00164081"/>
    <w:rsid w:val="001641C7"/>
    <w:rsid w:val="00165818"/>
    <w:rsid w:val="0016592A"/>
    <w:rsid w:val="00165AC6"/>
    <w:rsid w:val="00165FD8"/>
    <w:rsid w:val="001707D8"/>
    <w:rsid w:val="00171D37"/>
    <w:rsid w:val="0017276E"/>
    <w:rsid w:val="00173C71"/>
    <w:rsid w:val="00174333"/>
    <w:rsid w:val="0017452B"/>
    <w:rsid w:val="00174C30"/>
    <w:rsid w:val="00174C95"/>
    <w:rsid w:val="00174DEA"/>
    <w:rsid w:val="00175848"/>
    <w:rsid w:val="00175CDB"/>
    <w:rsid w:val="00181A59"/>
    <w:rsid w:val="001822CA"/>
    <w:rsid w:val="00183B4A"/>
    <w:rsid w:val="001844E6"/>
    <w:rsid w:val="001913CA"/>
    <w:rsid w:val="00191577"/>
    <w:rsid w:val="00192E3A"/>
    <w:rsid w:val="0019533D"/>
    <w:rsid w:val="00196CD8"/>
    <w:rsid w:val="00196D3F"/>
    <w:rsid w:val="0019787F"/>
    <w:rsid w:val="001A0427"/>
    <w:rsid w:val="001A1371"/>
    <w:rsid w:val="001A44BB"/>
    <w:rsid w:val="001A5463"/>
    <w:rsid w:val="001A5D97"/>
    <w:rsid w:val="001A72A3"/>
    <w:rsid w:val="001B04D8"/>
    <w:rsid w:val="001B0754"/>
    <w:rsid w:val="001B0A76"/>
    <w:rsid w:val="001B417B"/>
    <w:rsid w:val="001B443F"/>
    <w:rsid w:val="001B468B"/>
    <w:rsid w:val="001B5229"/>
    <w:rsid w:val="001B5923"/>
    <w:rsid w:val="001B5FBC"/>
    <w:rsid w:val="001B6B72"/>
    <w:rsid w:val="001B6BA3"/>
    <w:rsid w:val="001B6D55"/>
    <w:rsid w:val="001B6E1A"/>
    <w:rsid w:val="001B7608"/>
    <w:rsid w:val="001C08F9"/>
    <w:rsid w:val="001C249A"/>
    <w:rsid w:val="001C40AC"/>
    <w:rsid w:val="001C5138"/>
    <w:rsid w:val="001C51B4"/>
    <w:rsid w:val="001C5810"/>
    <w:rsid w:val="001C753F"/>
    <w:rsid w:val="001C7641"/>
    <w:rsid w:val="001C7AAB"/>
    <w:rsid w:val="001D0C7B"/>
    <w:rsid w:val="001D0E4B"/>
    <w:rsid w:val="001D16F3"/>
    <w:rsid w:val="001D180E"/>
    <w:rsid w:val="001D2977"/>
    <w:rsid w:val="001D2DC0"/>
    <w:rsid w:val="001D3AB2"/>
    <w:rsid w:val="001D569D"/>
    <w:rsid w:val="001D67EB"/>
    <w:rsid w:val="001D6802"/>
    <w:rsid w:val="001D72D6"/>
    <w:rsid w:val="001E0B91"/>
    <w:rsid w:val="001E1D07"/>
    <w:rsid w:val="001E2068"/>
    <w:rsid w:val="001E2BA1"/>
    <w:rsid w:val="001E2D65"/>
    <w:rsid w:val="001E2DED"/>
    <w:rsid w:val="001E382A"/>
    <w:rsid w:val="001E3A6A"/>
    <w:rsid w:val="001E3F3B"/>
    <w:rsid w:val="001E449D"/>
    <w:rsid w:val="001E47C0"/>
    <w:rsid w:val="001E4E1F"/>
    <w:rsid w:val="001E5EC5"/>
    <w:rsid w:val="001E688C"/>
    <w:rsid w:val="001E757C"/>
    <w:rsid w:val="001E7F69"/>
    <w:rsid w:val="001F0655"/>
    <w:rsid w:val="001F0974"/>
    <w:rsid w:val="001F0A31"/>
    <w:rsid w:val="001F10A9"/>
    <w:rsid w:val="001F1122"/>
    <w:rsid w:val="001F1733"/>
    <w:rsid w:val="001F1ADF"/>
    <w:rsid w:val="001F2717"/>
    <w:rsid w:val="001F3102"/>
    <w:rsid w:val="001F547D"/>
    <w:rsid w:val="001F57F5"/>
    <w:rsid w:val="002000F3"/>
    <w:rsid w:val="002002A3"/>
    <w:rsid w:val="002004A8"/>
    <w:rsid w:val="00200C15"/>
    <w:rsid w:val="002031BC"/>
    <w:rsid w:val="00203894"/>
    <w:rsid w:val="0020401C"/>
    <w:rsid w:val="00204F4C"/>
    <w:rsid w:val="0020629A"/>
    <w:rsid w:val="0020643E"/>
    <w:rsid w:val="00206674"/>
    <w:rsid w:val="00206B02"/>
    <w:rsid w:val="00206E11"/>
    <w:rsid w:val="00206FE3"/>
    <w:rsid w:val="00207554"/>
    <w:rsid w:val="00207801"/>
    <w:rsid w:val="00211261"/>
    <w:rsid w:val="002131CC"/>
    <w:rsid w:val="00213417"/>
    <w:rsid w:val="00215AEE"/>
    <w:rsid w:val="00215AF8"/>
    <w:rsid w:val="00216744"/>
    <w:rsid w:val="0022044A"/>
    <w:rsid w:val="0022069F"/>
    <w:rsid w:val="00220C4E"/>
    <w:rsid w:val="00220E7C"/>
    <w:rsid w:val="002212B4"/>
    <w:rsid w:val="00223831"/>
    <w:rsid w:val="00226007"/>
    <w:rsid w:val="0022709A"/>
    <w:rsid w:val="0023028E"/>
    <w:rsid w:val="0023047E"/>
    <w:rsid w:val="002306F1"/>
    <w:rsid w:val="00230A19"/>
    <w:rsid w:val="00230F28"/>
    <w:rsid w:val="00231354"/>
    <w:rsid w:val="0023277E"/>
    <w:rsid w:val="00232954"/>
    <w:rsid w:val="002364A8"/>
    <w:rsid w:val="0023667A"/>
    <w:rsid w:val="00237A9A"/>
    <w:rsid w:val="002419BB"/>
    <w:rsid w:val="002421AB"/>
    <w:rsid w:val="002427C7"/>
    <w:rsid w:val="002429B6"/>
    <w:rsid w:val="00243862"/>
    <w:rsid w:val="0024497A"/>
    <w:rsid w:val="00246844"/>
    <w:rsid w:val="0024695E"/>
    <w:rsid w:val="002471FA"/>
    <w:rsid w:val="00247399"/>
    <w:rsid w:val="002508B4"/>
    <w:rsid w:val="002517BB"/>
    <w:rsid w:val="0025279A"/>
    <w:rsid w:val="00253DAE"/>
    <w:rsid w:val="00253DF1"/>
    <w:rsid w:val="00255186"/>
    <w:rsid w:val="00255757"/>
    <w:rsid w:val="002559F9"/>
    <w:rsid w:val="00256E24"/>
    <w:rsid w:val="00256F24"/>
    <w:rsid w:val="0025717E"/>
    <w:rsid w:val="00257684"/>
    <w:rsid w:val="0025781F"/>
    <w:rsid w:val="00260194"/>
    <w:rsid w:val="0026027B"/>
    <w:rsid w:val="00260606"/>
    <w:rsid w:val="00260B52"/>
    <w:rsid w:val="0026128A"/>
    <w:rsid w:val="002617F0"/>
    <w:rsid w:val="00261D24"/>
    <w:rsid w:val="00264600"/>
    <w:rsid w:val="00264C7F"/>
    <w:rsid w:val="00264E90"/>
    <w:rsid w:val="00265491"/>
    <w:rsid w:val="002668AD"/>
    <w:rsid w:val="00266BCC"/>
    <w:rsid w:val="00271357"/>
    <w:rsid w:val="00272281"/>
    <w:rsid w:val="00272D6F"/>
    <w:rsid w:val="00272EA4"/>
    <w:rsid w:val="002732DE"/>
    <w:rsid w:val="00273406"/>
    <w:rsid w:val="002737DD"/>
    <w:rsid w:val="00273A54"/>
    <w:rsid w:val="00274898"/>
    <w:rsid w:val="00275705"/>
    <w:rsid w:val="00276CE2"/>
    <w:rsid w:val="00277EC3"/>
    <w:rsid w:val="00283A53"/>
    <w:rsid w:val="0028424B"/>
    <w:rsid w:val="0028673C"/>
    <w:rsid w:val="00287AF1"/>
    <w:rsid w:val="00290397"/>
    <w:rsid w:val="00290C20"/>
    <w:rsid w:val="00291316"/>
    <w:rsid w:val="00292C53"/>
    <w:rsid w:val="0029323B"/>
    <w:rsid w:val="0029600A"/>
    <w:rsid w:val="00296AFB"/>
    <w:rsid w:val="00296D71"/>
    <w:rsid w:val="0029735E"/>
    <w:rsid w:val="0029744D"/>
    <w:rsid w:val="00297B16"/>
    <w:rsid w:val="002A19F9"/>
    <w:rsid w:val="002A1D57"/>
    <w:rsid w:val="002A2910"/>
    <w:rsid w:val="002A2AC0"/>
    <w:rsid w:val="002A2D05"/>
    <w:rsid w:val="002A41C6"/>
    <w:rsid w:val="002A56EB"/>
    <w:rsid w:val="002B0D98"/>
    <w:rsid w:val="002B0DB0"/>
    <w:rsid w:val="002B2555"/>
    <w:rsid w:val="002B2EB5"/>
    <w:rsid w:val="002B4050"/>
    <w:rsid w:val="002B406A"/>
    <w:rsid w:val="002B480D"/>
    <w:rsid w:val="002B4A39"/>
    <w:rsid w:val="002B5CEF"/>
    <w:rsid w:val="002B6683"/>
    <w:rsid w:val="002B6A67"/>
    <w:rsid w:val="002B6CB1"/>
    <w:rsid w:val="002B785B"/>
    <w:rsid w:val="002C072E"/>
    <w:rsid w:val="002C0B1E"/>
    <w:rsid w:val="002C0B31"/>
    <w:rsid w:val="002C180C"/>
    <w:rsid w:val="002C185A"/>
    <w:rsid w:val="002C1EF7"/>
    <w:rsid w:val="002C37DC"/>
    <w:rsid w:val="002C43FF"/>
    <w:rsid w:val="002C4B91"/>
    <w:rsid w:val="002C4DDE"/>
    <w:rsid w:val="002C4F75"/>
    <w:rsid w:val="002C6038"/>
    <w:rsid w:val="002C6352"/>
    <w:rsid w:val="002C6A19"/>
    <w:rsid w:val="002D09E2"/>
    <w:rsid w:val="002D1B27"/>
    <w:rsid w:val="002D4160"/>
    <w:rsid w:val="002D4202"/>
    <w:rsid w:val="002D5A48"/>
    <w:rsid w:val="002D71AC"/>
    <w:rsid w:val="002E0BEC"/>
    <w:rsid w:val="002E1932"/>
    <w:rsid w:val="002E219E"/>
    <w:rsid w:val="002E2559"/>
    <w:rsid w:val="002E414D"/>
    <w:rsid w:val="002E46F4"/>
    <w:rsid w:val="002E4826"/>
    <w:rsid w:val="002E4AA2"/>
    <w:rsid w:val="002E5E11"/>
    <w:rsid w:val="002E61F2"/>
    <w:rsid w:val="002E6224"/>
    <w:rsid w:val="002E6CCF"/>
    <w:rsid w:val="002F018A"/>
    <w:rsid w:val="002F157D"/>
    <w:rsid w:val="002F1D68"/>
    <w:rsid w:val="002F33D0"/>
    <w:rsid w:val="002F3E5F"/>
    <w:rsid w:val="002F447C"/>
    <w:rsid w:val="002F6459"/>
    <w:rsid w:val="002F7155"/>
    <w:rsid w:val="002F79BE"/>
    <w:rsid w:val="002F7DEB"/>
    <w:rsid w:val="00300722"/>
    <w:rsid w:val="00301EF0"/>
    <w:rsid w:val="0030316D"/>
    <w:rsid w:val="0030499E"/>
    <w:rsid w:val="0030594A"/>
    <w:rsid w:val="00305F7A"/>
    <w:rsid w:val="0030603B"/>
    <w:rsid w:val="003062B7"/>
    <w:rsid w:val="00306D28"/>
    <w:rsid w:val="00307056"/>
    <w:rsid w:val="003104D5"/>
    <w:rsid w:val="003110F2"/>
    <w:rsid w:val="00311AA2"/>
    <w:rsid w:val="00311DC0"/>
    <w:rsid w:val="00312A17"/>
    <w:rsid w:val="00313539"/>
    <w:rsid w:val="003136FA"/>
    <w:rsid w:val="003142E2"/>
    <w:rsid w:val="00314D14"/>
    <w:rsid w:val="0031544D"/>
    <w:rsid w:val="00315DD4"/>
    <w:rsid w:val="00317B57"/>
    <w:rsid w:val="00320C93"/>
    <w:rsid w:val="003210BF"/>
    <w:rsid w:val="00321108"/>
    <w:rsid w:val="00321980"/>
    <w:rsid w:val="00321DFC"/>
    <w:rsid w:val="0032294B"/>
    <w:rsid w:val="00323B01"/>
    <w:rsid w:val="00325B91"/>
    <w:rsid w:val="00325BE2"/>
    <w:rsid w:val="00325C7A"/>
    <w:rsid w:val="00326E72"/>
    <w:rsid w:val="00330D6F"/>
    <w:rsid w:val="00331A4C"/>
    <w:rsid w:val="003338D2"/>
    <w:rsid w:val="00334B21"/>
    <w:rsid w:val="00334FDE"/>
    <w:rsid w:val="00336F88"/>
    <w:rsid w:val="00337EF6"/>
    <w:rsid w:val="00341046"/>
    <w:rsid w:val="003415D1"/>
    <w:rsid w:val="00342071"/>
    <w:rsid w:val="00342BFB"/>
    <w:rsid w:val="003430BD"/>
    <w:rsid w:val="003438DA"/>
    <w:rsid w:val="00343D5C"/>
    <w:rsid w:val="00343ECB"/>
    <w:rsid w:val="003441E8"/>
    <w:rsid w:val="00344444"/>
    <w:rsid w:val="00344B68"/>
    <w:rsid w:val="003456CC"/>
    <w:rsid w:val="00346F35"/>
    <w:rsid w:val="00347515"/>
    <w:rsid w:val="00347CF3"/>
    <w:rsid w:val="00347D31"/>
    <w:rsid w:val="00350198"/>
    <w:rsid w:val="003503F2"/>
    <w:rsid w:val="00350480"/>
    <w:rsid w:val="003504C8"/>
    <w:rsid w:val="00352440"/>
    <w:rsid w:val="00353775"/>
    <w:rsid w:val="003538B0"/>
    <w:rsid w:val="0035429F"/>
    <w:rsid w:val="00355768"/>
    <w:rsid w:val="003558F9"/>
    <w:rsid w:val="003569B9"/>
    <w:rsid w:val="00356EAE"/>
    <w:rsid w:val="00357970"/>
    <w:rsid w:val="003619B7"/>
    <w:rsid w:val="00362E24"/>
    <w:rsid w:val="00364747"/>
    <w:rsid w:val="00365538"/>
    <w:rsid w:val="00365B50"/>
    <w:rsid w:val="00365E18"/>
    <w:rsid w:val="003671E7"/>
    <w:rsid w:val="00367227"/>
    <w:rsid w:val="0037008F"/>
    <w:rsid w:val="0037296F"/>
    <w:rsid w:val="00373D2F"/>
    <w:rsid w:val="003741CC"/>
    <w:rsid w:val="003745F0"/>
    <w:rsid w:val="00374697"/>
    <w:rsid w:val="003749C6"/>
    <w:rsid w:val="00374FC9"/>
    <w:rsid w:val="00375874"/>
    <w:rsid w:val="003765C6"/>
    <w:rsid w:val="00376698"/>
    <w:rsid w:val="00376C78"/>
    <w:rsid w:val="00376E39"/>
    <w:rsid w:val="003779E2"/>
    <w:rsid w:val="00377DE2"/>
    <w:rsid w:val="00380DC1"/>
    <w:rsid w:val="00381D1C"/>
    <w:rsid w:val="00382109"/>
    <w:rsid w:val="00382B40"/>
    <w:rsid w:val="00384C1A"/>
    <w:rsid w:val="0038629F"/>
    <w:rsid w:val="00387A6C"/>
    <w:rsid w:val="00387CDA"/>
    <w:rsid w:val="00390E4D"/>
    <w:rsid w:val="00394F64"/>
    <w:rsid w:val="00397268"/>
    <w:rsid w:val="00397740"/>
    <w:rsid w:val="00397FF7"/>
    <w:rsid w:val="003A01C9"/>
    <w:rsid w:val="003A118C"/>
    <w:rsid w:val="003A1411"/>
    <w:rsid w:val="003A1F8D"/>
    <w:rsid w:val="003A2CB4"/>
    <w:rsid w:val="003A351E"/>
    <w:rsid w:val="003A3CC0"/>
    <w:rsid w:val="003A42EB"/>
    <w:rsid w:val="003A4863"/>
    <w:rsid w:val="003A5AF1"/>
    <w:rsid w:val="003A7774"/>
    <w:rsid w:val="003B0287"/>
    <w:rsid w:val="003B0969"/>
    <w:rsid w:val="003B0F80"/>
    <w:rsid w:val="003B1357"/>
    <w:rsid w:val="003B2A22"/>
    <w:rsid w:val="003B2CB5"/>
    <w:rsid w:val="003B3641"/>
    <w:rsid w:val="003B4AE3"/>
    <w:rsid w:val="003B5BB7"/>
    <w:rsid w:val="003B5C9A"/>
    <w:rsid w:val="003B6509"/>
    <w:rsid w:val="003B7D7B"/>
    <w:rsid w:val="003C13AC"/>
    <w:rsid w:val="003C1450"/>
    <w:rsid w:val="003C2246"/>
    <w:rsid w:val="003C303D"/>
    <w:rsid w:val="003C500E"/>
    <w:rsid w:val="003C5C9F"/>
    <w:rsid w:val="003C6436"/>
    <w:rsid w:val="003C7358"/>
    <w:rsid w:val="003C75F0"/>
    <w:rsid w:val="003C78A5"/>
    <w:rsid w:val="003D197B"/>
    <w:rsid w:val="003D1E96"/>
    <w:rsid w:val="003D28E9"/>
    <w:rsid w:val="003D435E"/>
    <w:rsid w:val="003D4AF5"/>
    <w:rsid w:val="003D5011"/>
    <w:rsid w:val="003D5E1C"/>
    <w:rsid w:val="003D64B6"/>
    <w:rsid w:val="003D68E5"/>
    <w:rsid w:val="003D6E16"/>
    <w:rsid w:val="003D7DF5"/>
    <w:rsid w:val="003E149F"/>
    <w:rsid w:val="003E1592"/>
    <w:rsid w:val="003E2E78"/>
    <w:rsid w:val="003E346B"/>
    <w:rsid w:val="003E46C7"/>
    <w:rsid w:val="003E484F"/>
    <w:rsid w:val="003E5D27"/>
    <w:rsid w:val="003E61F6"/>
    <w:rsid w:val="003E66B1"/>
    <w:rsid w:val="003E79B4"/>
    <w:rsid w:val="003F0D93"/>
    <w:rsid w:val="003F3CFC"/>
    <w:rsid w:val="003F3F97"/>
    <w:rsid w:val="003F541B"/>
    <w:rsid w:val="003F6152"/>
    <w:rsid w:val="003F61C3"/>
    <w:rsid w:val="003F7481"/>
    <w:rsid w:val="003F7883"/>
    <w:rsid w:val="0040081F"/>
    <w:rsid w:val="00400CAA"/>
    <w:rsid w:val="0040103B"/>
    <w:rsid w:val="00402F03"/>
    <w:rsid w:val="004034FE"/>
    <w:rsid w:val="00404871"/>
    <w:rsid w:val="00404A15"/>
    <w:rsid w:val="00405DFB"/>
    <w:rsid w:val="004067A5"/>
    <w:rsid w:val="0040711C"/>
    <w:rsid w:val="0040718B"/>
    <w:rsid w:val="0040724F"/>
    <w:rsid w:val="00407537"/>
    <w:rsid w:val="00410214"/>
    <w:rsid w:val="00411197"/>
    <w:rsid w:val="0041119A"/>
    <w:rsid w:val="004116C1"/>
    <w:rsid w:val="00412C88"/>
    <w:rsid w:val="0041334A"/>
    <w:rsid w:val="00413B00"/>
    <w:rsid w:val="00414270"/>
    <w:rsid w:val="00416327"/>
    <w:rsid w:val="004165BD"/>
    <w:rsid w:val="0041673F"/>
    <w:rsid w:val="00416C08"/>
    <w:rsid w:val="00416F60"/>
    <w:rsid w:val="00417032"/>
    <w:rsid w:val="0042098F"/>
    <w:rsid w:val="00420D6D"/>
    <w:rsid w:val="0042162F"/>
    <w:rsid w:val="00421CED"/>
    <w:rsid w:val="0042220D"/>
    <w:rsid w:val="00422F58"/>
    <w:rsid w:val="00422FDB"/>
    <w:rsid w:val="00423C9C"/>
    <w:rsid w:val="00423D99"/>
    <w:rsid w:val="00424535"/>
    <w:rsid w:val="004251AD"/>
    <w:rsid w:val="004266EE"/>
    <w:rsid w:val="00431169"/>
    <w:rsid w:val="0043178D"/>
    <w:rsid w:val="0043191F"/>
    <w:rsid w:val="00431BB1"/>
    <w:rsid w:val="00431CD1"/>
    <w:rsid w:val="004325F9"/>
    <w:rsid w:val="00432BD6"/>
    <w:rsid w:val="00432BD9"/>
    <w:rsid w:val="004331B5"/>
    <w:rsid w:val="0043341A"/>
    <w:rsid w:val="0043377A"/>
    <w:rsid w:val="00434CC5"/>
    <w:rsid w:val="00434F15"/>
    <w:rsid w:val="00435B45"/>
    <w:rsid w:val="00435B4E"/>
    <w:rsid w:val="004364B3"/>
    <w:rsid w:val="004367E3"/>
    <w:rsid w:val="00436C1A"/>
    <w:rsid w:val="004379B6"/>
    <w:rsid w:val="00440934"/>
    <w:rsid w:val="00440E4F"/>
    <w:rsid w:val="00440EB6"/>
    <w:rsid w:val="004415DD"/>
    <w:rsid w:val="00442B37"/>
    <w:rsid w:val="00442FF1"/>
    <w:rsid w:val="0044428E"/>
    <w:rsid w:val="004444EC"/>
    <w:rsid w:val="00445B2E"/>
    <w:rsid w:val="00445D15"/>
    <w:rsid w:val="00446465"/>
    <w:rsid w:val="00447DB1"/>
    <w:rsid w:val="00450B2E"/>
    <w:rsid w:val="00451C62"/>
    <w:rsid w:val="00453C5E"/>
    <w:rsid w:val="00455F5D"/>
    <w:rsid w:val="00457A79"/>
    <w:rsid w:val="0046011C"/>
    <w:rsid w:val="004608DE"/>
    <w:rsid w:val="00460C99"/>
    <w:rsid w:val="00460D54"/>
    <w:rsid w:val="00461309"/>
    <w:rsid w:val="004613E8"/>
    <w:rsid w:val="004616FB"/>
    <w:rsid w:val="00461D3E"/>
    <w:rsid w:val="00462C9B"/>
    <w:rsid w:val="004639E5"/>
    <w:rsid w:val="004640A3"/>
    <w:rsid w:val="00465111"/>
    <w:rsid w:val="00465450"/>
    <w:rsid w:val="004659AE"/>
    <w:rsid w:val="0046609E"/>
    <w:rsid w:val="004665BE"/>
    <w:rsid w:val="004666AA"/>
    <w:rsid w:val="00467139"/>
    <w:rsid w:val="0046782C"/>
    <w:rsid w:val="004706CC"/>
    <w:rsid w:val="004708E0"/>
    <w:rsid w:val="004716F8"/>
    <w:rsid w:val="00471DCF"/>
    <w:rsid w:val="00473F2E"/>
    <w:rsid w:val="00475C74"/>
    <w:rsid w:val="00475EF6"/>
    <w:rsid w:val="004763C5"/>
    <w:rsid w:val="00476556"/>
    <w:rsid w:val="00476BE1"/>
    <w:rsid w:val="00477026"/>
    <w:rsid w:val="004803B3"/>
    <w:rsid w:val="00480B7A"/>
    <w:rsid w:val="00480BC1"/>
    <w:rsid w:val="00481C66"/>
    <w:rsid w:val="00481FB9"/>
    <w:rsid w:val="004824A0"/>
    <w:rsid w:val="004828E0"/>
    <w:rsid w:val="00482F95"/>
    <w:rsid w:val="00483BBB"/>
    <w:rsid w:val="004863DA"/>
    <w:rsid w:val="004870E8"/>
    <w:rsid w:val="00487654"/>
    <w:rsid w:val="00490309"/>
    <w:rsid w:val="00490B2A"/>
    <w:rsid w:val="00490D7E"/>
    <w:rsid w:val="00490D99"/>
    <w:rsid w:val="00491263"/>
    <w:rsid w:val="00491E40"/>
    <w:rsid w:val="004922D9"/>
    <w:rsid w:val="00492E00"/>
    <w:rsid w:val="004932F3"/>
    <w:rsid w:val="00493952"/>
    <w:rsid w:val="00493981"/>
    <w:rsid w:val="004961AA"/>
    <w:rsid w:val="004962AD"/>
    <w:rsid w:val="00497C44"/>
    <w:rsid w:val="004A076E"/>
    <w:rsid w:val="004A0829"/>
    <w:rsid w:val="004A1299"/>
    <w:rsid w:val="004A1335"/>
    <w:rsid w:val="004A1C03"/>
    <w:rsid w:val="004A3D35"/>
    <w:rsid w:val="004A4102"/>
    <w:rsid w:val="004A42EA"/>
    <w:rsid w:val="004A52DF"/>
    <w:rsid w:val="004A5615"/>
    <w:rsid w:val="004A588C"/>
    <w:rsid w:val="004A7245"/>
    <w:rsid w:val="004B095C"/>
    <w:rsid w:val="004B2F99"/>
    <w:rsid w:val="004B427C"/>
    <w:rsid w:val="004B4BB2"/>
    <w:rsid w:val="004B5C06"/>
    <w:rsid w:val="004B6094"/>
    <w:rsid w:val="004B75AC"/>
    <w:rsid w:val="004C04E4"/>
    <w:rsid w:val="004C0AF2"/>
    <w:rsid w:val="004C264B"/>
    <w:rsid w:val="004C3644"/>
    <w:rsid w:val="004C420B"/>
    <w:rsid w:val="004C5904"/>
    <w:rsid w:val="004C5AF2"/>
    <w:rsid w:val="004C5FEA"/>
    <w:rsid w:val="004C7137"/>
    <w:rsid w:val="004C74A9"/>
    <w:rsid w:val="004D037C"/>
    <w:rsid w:val="004D0936"/>
    <w:rsid w:val="004D1116"/>
    <w:rsid w:val="004D12DD"/>
    <w:rsid w:val="004D21F2"/>
    <w:rsid w:val="004D31E8"/>
    <w:rsid w:val="004D5546"/>
    <w:rsid w:val="004D5F13"/>
    <w:rsid w:val="004D6B95"/>
    <w:rsid w:val="004D7336"/>
    <w:rsid w:val="004E2F4B"/>
    <w:rsid w:val="004E30EA"/>
    <w:rsid w:val="004E36E9"/>
    <w:rsid w:val="004E401C"/>
    <w:rsid w:val="004E4FEC"/>
    <w:rsid w:val="004E5778"/>
    <w:rsid w:val="004E5F34"/>
    <w:rsid w:val="004E7C91"/>
    <w:rsid w:val="004E7ED8"/>
    <w:rsid w:val="004F00A0"/>
    <w:rsid w:val="004F2147"/>
    <w:rsid w:val="004F495C"/>
    <w:rsid w:val="004F52A2"/>
    <w:rsid w:val="004F53EA"/>
    <w:rsid w:val="004F599E"/>
    <w:rsid w:val="004F696E"/>
    <w:rsid w:val="004F6B58"/>
    <w:rsid w:val="004F6CD1"/>
    <w:rsid w:val="004F70C1"/>
    <w:rsid w:val="004F732F"/>
    <w:rsid w:val="004F74E3"/>
    <w:rsid w:val="004F7978"/>
    <w:rsid w:val="0050053A"/>
    <w:rsid w:val="00500990"/>
    <w:rsid w:val="00500BAA"/>
    <w:rsid w:val="00500EC4"/>
    <w:rsid w:val="005011CB"/>
    <w:rsid w:val="00501F6B"/>
    <w:rsid w:val="0050290C"/>
    <w:rsid w:val="00502CD0"/>
    <w:rsid w:val="0050376D"/>
    <w:rsid w:val="00503E21"/>
    <w:rsid w:val="005052A7"/>
    <w:rsid w:val="00505B16"/>
    <w:rsid w:val="0050719F"/>
    <w:rsid w:val="005073FC"/>
    <w:rsid w:val="0051015E"/>
    <w:rsid w:val="0051020F"/>
    <w:rsid w:val="00510712"/>
    <w:rsid w:val="00512C25"/>
    <w:rsid w:val="00513444"/>
    <w:rsid w:val="00513F66"/>
    <w:rsid w:val="00514507"/>
    <w:rsid w:val="005155D7"/>
    <w:rsid w:val="005158DC"/>
    <w:rsid w:val="005169EF"/>
    <w:rsid w:val="00520010"/>
    <w:rsid w:val="00520B46"/>
    <w:rsid w:val="00521292"/>
    <w:rsid w:val="00521876"/>
    <w:rsid w:val="005220FE"/>
    <w:rsid w:val="005223FF"/>
    <w:rsid w:val="00522FA6"/>
    <w:rsid w:val="0052396F"/>
    <w:rsid w:val="005239F8"/>
    <w:rsid w:val="00524960"/>
    <w:rsid w:val="005275AE"/>
    <w:rsid w:val="0052796D"/>
    <w:rsid w:val="00527A25"/>
    <w:rsid w:val="005302CB"/>
    <w:rsid w:val="00533846"/>
    <w:rsid w:val="00533F8C"/>
    <w:rsid w:val="00534F24"/>
    <w:rsid w:val="00534F2F"/>
    <w:rsid w:val="0053773E"/>
    <w:rsid w:val="00537F9E"/>
    <w:rsid w:val="005405C9"/>
    <w:rsid w:val="005433AE"/>
    <w:rsid w:val="005436E9"/>
    <w:rsid w:val="00544337"/>
    <w:rsid w:val="00544384"/>
    <w:rsid w:val="005448E9"/>
    <w:rsid w:val="0054532B"/>
    <w:rsid w:val="00545378"/>
    <w:rsid w:val="0054704C"/>
    <w:rsid w:val="005472AA"/>
    <w:rsid w:val="00550D0B"/>
    <w:rsid w:val="00550FDA"/>
    <w:rsid w:val="00551074"/>
    <w:rsid w:val="00551213"/>
    <w:rsid w:val="005518AC"/>
    <w:rsid w:val="00552132"/>
    <w:rsid w:val="005527F5"/>
    <w:rsid w:val="00552DC2"/>
    <w:rsid w:val="005539D9"/>
    <w:rsid w:val="00553C32"/>
    <w:rsid w:val="0055434C"/>
    <w:rsid w:val="00554AC6"/>
    <w:rsid w:val="005556B3"/>
    <w:rsid w:val="00556141"/>
    <w:rsid w:val="00557C9E"/>
    <w:rsid w:val="00560B1A"/>
    <w:rsid w:val="00560BF9"/>
    <w:rsid w:val="005614B4"/>
    <w:rsid w:val="005619D5"/>
    <w:rsid w:val="00564E09"/>
    <w:rsid w:val="0056548E"/>
    <w:rsid w:val="00565AEE"/>
    <w:rsid w:val="00565C96"/>
    <w:rsid w:val="00565F06"/>
    <w:rsid w:val="00565FC4"/>
    <w:rsid w:val="00566A93"/>
    <w:rsid w:val="00567D10"/>
    <w:rsid w:val="00567E07"/>
    <w:rsid w:val="00570FD0"/>
    <w:rsid w:val="005713BA"/>
    <w:rsid w:val="005720CA"/>
    <w:rsid w:val="00572576"/>
    <w:rsid w:val="00572966"/>
    <w:rsid w:val="00576248"/>
    <w:rsid w:val="00576900"/>
    <w:rsid w:val="00576971"/>
    <w:rsid w:val="00576ADC"/>
    <w:rsid w:val="00580302"/>
    <w:rsid w:val="0058066A"/>
    <w:rsid w:val="00580761"/>
    <w:rsid w:val="00582462"/>
    <w:rsid w:val="00583421"/>
    <w:rsid w:val="00583B30"/>
    <w:rsid w:val="00584A35"/>
    <w:rsid w:val="00585161"/>
    <w:rsid w:val="00587464"/>
    <w:rsid w:val="00587E78"/>
    <w:rsid w:val="00587F59"/>
    <w:rsid w:val="0059009E"/>
    <w:rsid w:val="0059108D"/>
    <w:rsid w:val="00591283"/>
    <w:rsid w:val="00591857"/>
    <w:rsid w:val="00592680"/>
    <w:rsid w:val="0059307A"/>
    <w:rsid w:val="005945C2"/>
    <w:rsid w:val="00594C2A"/>
    <w:rsid w:val="00595B05"/>
    <w:rsid w:val="00596B69"/>
    <w:rsid w:val="0059707F"/>
    <w:rsid w:val="005974C7"/>
    <w:rsid w:val="005974D9"/>
    <w:rsid w:val="005974E4"/>
    <w:rsid w:val="005A0076"/>
    <w:rsid w:val="005A0CDE"/>
    <w:rsid w:val="005A0D7E"/>
    <w:rsid w:val="005A0D8F"/>
    <w:rsid w:val="005A0E3E"/>
    <w:rsid w:val="005A20B9"/>
    <w:rsid w:val="005A2E33"/>
    <w:rsid w:val="005A3660"/>
    <w:rsid w:val="005A4733"/>
    <w:rsid w:val="005A57B7"/>
    <w:rsid w:val="005A61CE"/>
    <w:rsid w:val="005A71C0"/>
    <w:rsid w:val="005A7303"/>
    <w:rsid w:val="005A7E5A"/>
    <w:rsid w:val="005B0140"/>
    <w:rsid w:val="005B05F1"/>
    <w:rsid w:val="005B1285"/>
    <w:rsid w:val="005B1410"/>
    <w:rsid w:val="005B1B21"/>
    <w:rsid w:val="005B23C7"/>
    <w:rsid w:val="005B3889"/>
    <w:rsid w:val="005B4022"/>
    <w:rsid w:val="005B431B"/>
    <w:rsid w:val="005B4683"/>
    <w:rsid w:val="005B46E1"/>
    <w:rsid w:val="005B5F8C"/>
    <w:rsid w:val="005B61FF"/>
    <w:rsid w:val="005B7605"/>
    <w:rsid w:val="005B7801"/>
    <w:rsid w:val="005C051D"/>
    <w:rsid w:val="005C111C"/>
    <w:rsid w:val="005C20FA"/>
    <w:rsid w:val="005C2D39"/>
    <w:rsid w:val="005C2ECB"/>
    <w:rsid w:val="005C4666"/>
    <w:rsid w:val="005C4898"/>
    <w:rsid w:val="005C564B"/>
    <w:rsid w:val="005C5C14"/>
    <w:rsid w:val="005C6BA4"/>
    <w:rsid w:val="005C6E6D"/>
    <w:rsid w:val="005C6ED0"/>
    <w:rsid w:val="005C783E"/>
    <w:rsid w:val="005C7E12"/>
    <w:rsid w:val="005C7F05"/>
    <w:rsid w:val="005D022C"/>
    <w:rsid w:val="005D0C0B"/>
    <w:rsid w:val="005D186B"/>
    <w:rsid w:val="005D1B9D"/>
    <w:rsid w:val="005D2967"/>
    <w:rsid w:val="005D2F23"/>
    <w:rsid w:val="005D3EEB"/>
    <w:rsid w:val="005D3F39"/>
    <w:rsid w:val="005D4A40"/>
    <w:rsid w:val="005D4BEE"/>
    <w:rsid w:val="005D4FF9"/>
    <w:rsid w:val="005D519D"/>
    <w:rsid w:val="005D5404"/>
    <w:rsid w:val="005D6447"/>
    <w:rsid w:val="005D753E"/>
    <w:rsid w:val="005D7B96"/>
    <w:rsid w:val="005E05FE"/>
    <w:rsid w:val="005E0E39"/>
    <w:rsid w:val="005E104E"/>
    <w:rsid w:val="005E2319"/>
    <w:rsid w:val="005E27E5"/>
    <w:rsid w:val="005E3AB6"/>
    <w:rsid w:val="005E3C13"/>
    <w:rsid w:val="005E3F23"/>
    <w:rsid w:val="005E4185"/>
    <w:rsid w:val="005E44B2"/>
    <w:rsid w:val="005E45C0"/>
    <w:rsid w:val="005E493B"/>
    <w:rsid w:val="005E6986"/>
    <w:rsid w:val="005E7740"/>
    <w:rsid w:val="005E7D9C"/>
    <w:rsid w:val="005F047A"/>
    <w:rsid w:val="005F06DF"/>
    <w:rsid w:val="005F0818"/>
    <w:rsid w:val="005F1060"/>
    <w:rsid w:val="005F1601"/>
    <w:rsid w:val="005F22EE"/>
    <w:rsid w:val="005F2890"/>
    <w:rsid w:val="005F2951"/>
    <w:rsid w:val="005F30C8"/>
    <w:rsid w:val="005F4F5B"/>
    <w:rsid w:val="005F56A1"/>
    <w:rsid w:val="005F5788"/>
    <w:rsid w:val="005F603F"/>
    <w:rsid w:val="005F6953"/>
    <w:rsid w:val="005F722A"/>
    <w:rsid w:val="005F792E"/>
    <w:rsid w:val="005F7EE7"/>
    <w:rsid w:val="0060004D"/>
    <w:rsid w:val="00600976"/>
    <w:rsid w:val="00602A87"/>
    <w:rsid w:val="006041CF"/>
    <w:rsid w:val="006056CE"/>
    <w:rsid w:val="00605B4F"/>
    <w:rsid w:val="00606E16"/>
    <w:rsid w:val="00607E8E"/>
    <w:rsid w:val="00610CCC"/>
    <w:rsid w:val="0061143D"/>
    <w:rsid w:val="00611D76"/>
    <w:rsid w:val="00612303"/>
    <w:rsid w:val="00613B3D"/>
    <w:rsid w:val="00613F0D"/>
    <w:rsid w:val="00614914"/>
    <w:rsid w:val="00617EC8"/>
    <w:rsid w:val="006205BD"/>
    <w:rsid w:val="00622166"/>
    <w:rsid w:val="00622FC2"/>
    <w:rsid w:val="006232A8"/>
    <w:rsid w:val="006248E6"/>
    <w:rsid w:val="00624DDC"/>
    <w:rsid w:val="00625060"/>
    <w:rsid w:val="006253B6"/>
    <w:rsid w:val="006257ED"/>
    <w:rsid w:val="0062686E"/>
    <w:rsid w:val="0062794F"/>
    <w:rsid w:val="00630B30"/>
    <w:rsid w:val="0063113C"/>
    <w:rsid w:val="00632085"/>
    <w:rsid w:val="00632A8A"/>
    <w:rsid w:val="00633772"/>
    <w:rsid w:val="00633AA6"/>
    <w:rsid w:val="00633B78"/>
    <w:rsid w:val="006345D7"/>
    <w:rsid w:val="00634E52"/>
    <w:rsid w:val="00635394"/>
    <w:rsid w:val="00635ABD"/>
    <w:rsid w:val="00636744"/>
    <w:rsid w:val="00637CEB"/>
    <w:rsid w:val="00637FCF"/>
    <w:rsid w:val="00640EDF"/>
    <w:rsid w:val="00642383"/>
    <w:rsid w:val="00642FC7"/>
    <w:rsid w:val="00643A0E"/>
    <w:rsid w:val="00643F39"/>
    <w:rsid w:val="00644CEC"/>
    <w:rsid w:val="0064557B"/>
    <w:rsid w:val="0064770D"/>
    <w:rsid w:val="006505A5"/>
    <w:rsid w:val="006514C8"/>
    <w:rsid w:val="00651FF6"/>
    <w:rsid w:val="006521B8"/>
    <w:rsid w:val="0065343B"/>
    <w:rsid w:val="0065759D"/>
    <w:rsid w:val="00665565"/>
    <w:rsid w:val="00665FF0"/>
    <w:rsid w:val="0066640D"/>
    <w:rsid w:val="00666F29"/>
    <w:rsid w:val="006701C7"/>
    <w:rsid w:val="00671630"/>
    <w:rsid w:val="00672466"/>
    <w:rsid w:val="00673062"/>
    <w:rsid w:val="006730B8"/>
    <w:rsid w:val="0067355F"/>
    <w:rsid w:val="00674224"/>
    <w:rsid w:val="00675990"/>
    <w:rsid w:val="006771E8"/>
    <w:rsid w:val="00677CEC"/>
    <w:rsid w:val="00680C9F"/>
    <w:rsid w:val="00682FBA"/>
    <w:rsid w:val="0068303E"/>
    <w:rsid w:val="00683349"/>
    <w:rsid w:val="0068383E"/>
    <w:rsid w:val="0068477C"/>
    <w:rsid w:val="00684A94"/>
    <w:rsid w:val="006855B7"/>
    <w:rsid w:val="0068579F"/>
    <w:rsid w:val="00686A3A"/>
    <w:rsid w:val="00687007"/>
    <w:rsid w:val="006879BC"/>
    <w:rsid w:val="00687DE7"/>
    <w:rsid w:val="006908AE"/>
    <w:rsid w:val="00691396"/>
    <w:rsid w:val="0069155A"/>
    <w:rsid w:val="00693463"/>
    <w:rsid w:val="006940C9"/>
    <w:rsid w:val="00694EA4"/>
    <w:rsid w:val="0069542A"/>
    <w:rsid w:val="0069706C"/>
    <w:rsid w:val="0069741B"/>
    <w:rsid w:val="00697BF0"/>
    <w:rsid w:val="006A07AA"/>
    <w:rsid w:val="006A1833"/>
    <w:rsid w:val="006A23D6"/>
    <w:rsid w:val="006A2583"/>
    <w:rsid w:val="006A312E"/>
    <w:rsid w:val="006A4D02"/>
    <w:rsid w:val="006A4DD5"/>
    <w:rsid w:val="006A56E4"/>
    <w:rsid w:val="006B08A2"/>
    <w:rsid w:val="006B0B1E"/>
    <w:rsid w:val="006B1BF9"/>
    <w:rsid w:val="006B2811"/>
    <w:rsid w:val="006B3028"/>
    <w:rsid w:val="006B31DA"/>
    <w:rsid w:val="006B3403"/>
    <w:rsid w:val="006B3504"/>
    <w:rsid w:val="006B496D"/>
    <w:rsid w:val="006B4BFE"/>
    <w:rsid w:val="006B53F1"/>
    <w:rsid w:val="006B58A5"/>
    <w:rsid w:val="006B5A58"/>
    <w:rsid w:val="006B6037"/>
    <w:rsid w:val="006B7E79"/>
    <w:rsid w:val="006C0A13"/>
    <w:rsid w:val="006C0E56"/>
    <w:rsid w:val="006C13ED"/>
    <w:rsid w:val="006C3F28"/>
    <w:rsid w:val="006C4322"/>
    <w:rsid w:val="006C436A"/>
    <w:rsid w:val="006C53AD"/>
    <w:rsid w:val="006C5FA0"/>
    <w:rsid w:val="006C7196"/>
    <w:rsid w:val="006C7B06"/>
    <w:rsid w:val="006D0344"/>
    <w:rsid w:val="006D35F0"/>
    <w:rsid w:val="006D3C83"/>
    <w:rsid w:val="006D41CA"/>
    <w:rsid w:val="006D4899"/>
    <w:rsid w:val="006D497E"/>
    <w:rsid w:val="006D5602"/>
    <w:rsid w:val="006D5E5E"/>
    <w:rsid w:val="006D6502"/>
    <w:rsid w:val="006D71AD"/>
    <w:rsid w:val="006D7255"/>
    <w:rsid w:val="006E1A9D"/>
    <w:rsid w:val="006E1DA1"/>
    <w:rsid w:val="006E4F82"/>
    <w:rsid w:val="006E64E0"/>
    <w:rsid w:val="006E6E27"/>
    <w:rsid w:val="006E72F1"/>
    <w:rsid w:val="006E78CE"/>
    <w:rsid w:val="006E7BA5"/>
    <w:rsid w:val="006F0501"/>
    <w:rsid w:val="006F09B3"/>
    <w:rsid w:val="006F1FAC"/>
    <w:rsid w:val="006F3614"/>
    <w:rsid w:val="006F384F"/>
    <w:rsid w:val="006F3B4C"/>
    <w:rsid w:val="006F6445"/>
    <w:rsid w:val="006F7065"/>
    <w:rsid w:val="006F7422"/>
    <w:rsid w:val="00700B67"/>
    <w:rsid w:val="0070195D"/>
    <w:rsid w:val="00701EB1"/>
    <w:rsid w:val="007020B5"/>
    <w:rsid w:val="00702344"/>
    <w:rsid w:val="00703BA9"/>
    <w:rsid w:val="00704721"/>
    <w:rsid w:val="00704874"/>
    <w:rsid w:val="00706C7C"/>
    <w:rsid w:val="00706E2D"/>
    <w:rsid w:val="007114D5"/>
    <w:rsid w:val="00711B8F"/>
    <w:rsid w:val="00712141"/>
    <w:rsid w:val="00714CE2"/>
    <w:rsid w:val="0071548D"/>
    <w:rsid w:val="00715D3C"/>
    <w:rsid w:val="0071629F"/>
    <w:rsid w:val="00717BDC"/>
    <w:rsid w:val="007200AB"/>
    <w:rsid w:val="0072072F"/>
    <w:rsid w:val="007207A8"/>
    <w:rsid w:val="00720A75"/>
    <w:rsid w:val="00720D8E"/>
    <w:rsid w:val="00721F7E"/>
    <w:rsid w:val="00723405"/>
    <w:rsid w:val="0072391A"/>
    <w:rsid w:val="00723A28"/>
    <w:rsid w:val="007248DF"/>
    <w:rsid w:val="00726315"/>
    <w:rsid w:val="007267F9"/>
    <w:rsid w:val="0072737A"/>
    <w:rsid w:val="007275BC"/>
    <w:rsid w:val="00727987"/>
    <w:rsid w:val="00727D2A"/>
    <w:rsid w:val="00727FE9"/>
    <w:rsid w:val="0073016B"/>
    <w:rsid w:val="0073047F"/>
    <w:rsid w:val="00730FF8"/>
    <w:rsid w:val="0073189E"/>
    <w:rsid w:val="007319B7"/>
    <w:rsid w:val="00731F3C"/>
    <w:rsid w:val="00732D5C"/>
    <w:rsid w:val="00733F4F"/>
    <w:rsid w:val="007341F7"/>
    <w:rsid w:val="00734712"/>
    <w:rsid w:val="007347EA"/>
    <w:rsid w:val="007352A4"/>
    <w:rsid w:val="007363AD"/>
    <w:rsid w:val="0073695E"/>
    <w:rsid w:val="007369E7"/>
    <w:rsid w:val="00736B62"/>
    <w:rsid w:val="007405A0"/>
    <w:rsid w:val="007424FD"/>
    <w:rsid w:val="00743A17"/>
    <w:rsid w:val="0074636E"/>
    <w:rsid w:val="00746E11"/>
    <w:rsid w:val="007471FE"/>
    <w:rsid w:val="00750F51"/>
    <w:rsid w:val="0075252F"/>
    <w:rsid w:val="007527D5"/>
    <w:rsid w:val="00754531"/>
    <w:rsid w:val="00754678"/>
    <w:rsid w:val="00755842"/>
    <w:rsid w:val="00757542"/>
    <w:rsid w:val="0076138A"/>
    <w:rsid w:val="00762B79"/>
    <w:rsid w:val="00762CB7"/>
    <w:rsid w:val="00762D64"/>
    <w:rsid w:val="00763EA0"/>
    <w:rsid w:val="007643C5"/>
    <w:rsid w:val="00764C85"/>
    <w:rsid w:val="007652E3"/>
    <w:rsid w:val="00765DA2"/>
    <w:rsid w:val="00765DCB"/>
    <w:rsid w:val="00766225"/>
    <w:rsid w:val="00766F6F"/>
    <w:rsid w:val="00767522"/>
    <w:rsid w:val="00770719"/>
    <w:rsid w:val="00770AD5"/>
    <w:rsid w:val="0077393D"/>
    <w:rsid w:val="00774262"/>
    <w:rsid w:val="007751AF"/>
    <w:rsid w:val="00776682"/>
    <w:rsid w:val="007771E9"/>
    <w:rsid w:val="00777496"/>
    <w:rsid w:val="00777A77"/>
    <w:rsid w:val="00783C6A"/>
    <w:rsid w:val="00783D0F"/>
    <w:rsid w:val="00785961"/>
    <w:rsid w:val="0078659F"/>
    <w:rsid w:val="00786995"/>
    <w:rsid w:val="00786FD1"/>
    <w:rsid w:val="0078785D"/>
    <w:rsid w:val="0079023A"/>
    <w:rsid w:val="00791BA8"/>
    <w:rsid w:val="00792167"/>
    <w:rsid w:val="007925C0"/>
    <w:rsid w:val="0079265E"/>
    <w:rsid w:val="00793043"/>
    <w:rsid w:val="00793D9D"/>
    <w:rsid w:val="00793E3E"/>
    <w:rsid w:val="00794A7E"/>
    <w:rsid w:val="0079541C"/>
    <w:rsid w:val="0079624B"/>
    <w:rsid w:val="0079700A"/>
    <w:rsid w:val="007974F9"/>
    <w:rsid w:val="007A25F1"/>
    <w:rsid w:val="007A29C5"/>
    <w:rsid w:val="007A4420"/>
    <w:rsid w:val="007A649D"/>
    <w:rsid w:val="007A6D7C"/>
    <w:rsid w:val="007A7EB0"/>
    <w:rsid w:val="007B0604"/>
    <w:rsid w:val="007B0B04"/>
    <w:rsid w:val="007B1701"/>
    <w:rsid w:val="007B1AD8"/>
    <w:rsid w:val="007B2359"/>
    <w:rsid w:val="007B2552"/>
    <w:rsid w:val="007B2BE6"/>
    <w:rsid w:val="007B577A"/>
    <w:rsid w:val="007B61B5"/>
    <w:rsid w:val="007B6CA2"/>
    <w:rsid w:val="007B6FB1"/>
    <w:rsid w:val="007B6FFF"/>
    <w:rsid w:val="007B7145"/>
    <w:rsid w:val="007B7594"/>
    <w:rsid w:val="007C1A92"/>
    <w:rsid w:val="007C2EE0"/>
    <w:rsid w:val="007C3712"/>
    <w:rsid w:val="007C4060"/>
    <w:rsid w:val="007C45FC"/>
    <w:rsid w:val="007C4EA3"/>
    <w:rsid w:val="007C592C"/>
    <w:rsid w:val="007C5E80"/>
    <w:rsid w:val="007C635B"/>
    <w:rsid w:val="007C6512"/>
    <w:rsid w:val="007C728D"/>
    <w:rsid w:val="007C7367"/>
    <w:rsid w:val="007C7736"/>
    <w:rsid w:val="007C7B4B"/>
    <w:rsid w:val="007C7BFB"/>
    <w:rsid w:val="007D0123"/>
    <w:rsid w:val="007D1135"/>
    <w:rsid w:val="007D3323"/>
    <w:rsid w:val="007D3612"/>
    <w:rsid w:val="007D401E"/>
    <w:rsid w:val="007D4B64"/>
    <w:rsid w:val="007D678F"/>
    <w:rsid w:val="007D72AC"/>
    <w:rsid w:val="007D72B9"/>
    <w:rsid w:val="007D7ED8"/>
    <w:rsid w:val="007E094B"/>
    <w:rsid w:val="007E1AC2"/>
    <w:rsid w:val="007E1B06"/>
    <w:rsid w:val="007E236E"/>
    <w:rsid w:val="007E24E5"/>
    <w:rsid w:val="007E301D"/>
    <w:rsid w:val="007E3275"/>
    <w:rsid w:val="007E3AED"/>
    <w:rsid w:val="007E517E"/>
    <w:rsid w:val="007E55DF"/>
    <w:rsid w:val="007E6178"/>
    <w:rsid w:val="007E671E"/>
    <w:rsid w:val="007E6C2C"/>
    <w:rsid w:val="007E6D5F"/>
    <w:rsid w:val="007F0C09"/>
    <w:rsid w:val="007F1F7E"/>
    <w:rsid w:val="007F2E5E"/>
    <w:rsid w:val="007F305F"/>
    <w:rsid w:val="007F30DA"/>
    <w:rsid w:val="007F317D"/>
    <w:rsid w:val="007F3D66"/>
    <w:rsid w:val="007F44CA"/>
    <w:rsid w:val="007F717B"/>
    <w:rsid w:val="007F733F"/>
    <w:rsid w:val="007F78C7"/>
    <w:rsid w:val="007F7976"/>
    <w:rsid w:val="008008E3"/>
    <w:rsid w:val="008011C5"/>
    <w:rsid w:val="00801403"/>
    <w:rsid w:val="008033B1"/>
    <w:rsid w:val="00803481"/>
    <w:rsid w:val="00803A88"/>
    <w:rsid w:val="00804164"/>
    <w:rsid w:val="008044C7"/>
    <w:rsid w:val="008068C0"/>
    <w:rsid w:val="008069E1"/>
    <w:rsid w:val="00807069"/>
    <w:rsid w:val="008079F6"/>
    <w:rsid w:val="00811882"/>
    <w:rsid w:val="008118FD"/>
    <w:rsid w:val="008141BD"/>
    <w:rsid w:val="00814EE4"/>
    <w:rsid w:val="008150C1"/>
    <w:rsid w:val="00815372"/>
    <w:rsid w:val="008158E7"/>
    <w:rsid w:val="00816A68"/>
    <w:rsid w:val="0081725E"/>
    <w:rsid w:val="00820E4B"/>
    <w:rsid w:val="00821E4F"/>
    <w:rsid w:val="00823428"/>
    <w:rsid w:val="00824643"/>
    <w:rsid w:val="00825872"/>
    <w:rsid w:val="00825A8F"/>
    <w:rsid w:val="00827E57"/>
    <w:rsid w:val="008307BD"/>
    <w:rsid w:val="00830FE0"/>
    <w:rsid w:val="00832EB2"/>
    <w:rsid w:val="00832FAE"/>
    <w:rsid w:val="00833483"/>
    <w:rsid w:val="008344E6"/>
    <w:rsid w:val="008348F7"/>
    <w:rsid w:val="00835801"/>
    <w:rsid w:val="00835C69"/>
    <w:rsid w:val="00835E50"/>
    <w:rsid w:val="008369BA"/>
    <w:rsid w:val="00837454"/>
    <w:rsid w:val="0083755F"/>
    <w:rsid w:val="00840012"/>
    <w:rsid w:val="00840338"/>
    <w:rsid w:val="008403DB"/>
    <w:rsid w:val="00840D32"/>
    <w:rsid w:val="00840DAC"/>
    <w:rsid w:val="00841602"/>
    <w:rsid w:val="00841888"/>
    <w:rsid w:val="00842B20"/>
    <w:rsid w:val="008437B6"/>
    <w:rsid w:val="00843933"/>
    <w:rsid w:val="00844A0C"/>
    <w:rsid w:val="00845339"/>
    <w:rsid w:val="008453B7"/>
    <w:rsid w:val="00845466"/>
    <w:rsid w:val="00846AC8"/>
    <w:rsid w:val="00847AC2"/>
    <w:rsid w:val="00850848"/>
    <w:rsid w:val="00850F4C"/>
    <w:rsid w:val="008510CC"/>
    <w:rsid w:val="008511DE"/>
    <w:rsid w:val="00855573"/>
    <w:rsid w:val="0085565E"/>
    <w:rsid w:val="00855AC2"/>
    <w:rsid w:val="0085697F"/>
    <w:rsid w:val="00857C7D"/>
    <w:rsid w:val="00860052"/>
    <w:rsid w:val="0086055B"/>
    <w:rsid w:val="008614A6"/>
    <w:rsid w:val="008618CA"/>
    <w:rsid w:val="008620C0"/>
    <w:rsid w:val="00863515"/>
    <w:rsid w:val="00863610"/>
    <w:rsid w:val="0086397F"/>
    <w:rsid w:val="00863E18"/>
    <w:rsid w:val="00864C1F"/>
    <w:rsid w:val="0086560F"/>
    <w:rsid w:val="00865C29"/>
    <w:rsid w:val="00865ED5"/>
    <w:rsid w:val="008667E1"/>
    <w:rsid w:val="00867061"/>
    <w:rsid w:val="008676C1"/>
    <w:rsid w:val="00867961"/>
    <w:rsid w:val="00870A6F"/>
    <w:rsid w:val="00870FA1"/>
    <w:rsid w:val="00871B22"/>
    <w:rsid w:val="008738BF"/>
    <w:rsid w:val="008742C3"/>
    <w:rsid w:val="00874699"/>
    <w:rsid w:val="00875220"/>
    <w:rsid w:val="00875FF9"/>
    <w:rsid w:val="008776EC"/>
    <w:rsid w:val="008805D6"/>
    <w:rsid w:val="0088119F"/>
    <w:rsid w:val="008816C3"/>
    <w:rsid w:val="008817D5"/>
    <w:rsid w:val="00891CD9"/>
    <w:rsid w:val="008923DD"/>
    <w:rsid w:val="008924D5"/>
    <w:rsid w:val="00893F51"/>
    <w:rsid w:val="00894CE8"/>
    <w:rsid w:val="00895BD2"/>
    <w:rsid w:val="00895D3E"/>
    <w:rsid w:val="008968B7"/>
    <w:rsid w:val="00897185"/>
    <w:rsid w:val="008973F2"/>
    <w:rsid w:val="00897D5C"/>
    <w:rsid w:val="008A090F"/>
    <w:rsid w:val="008A10DB"/>
    <w:rsid w:val="008A1B9B"/>
    <w:rsid w:val="008A25EC"/>
    <w:rsid w:val="008A26A3"/>
    <w:rsid w:val="008A4863"/>
    <w:rsid w:val="008A49FF"/>
    <w:rsid w:val="008A4AD4"/>
    <w:rsid w:val="008B0B4C"/>
    <w:rsid w:val="008B18D7"/>
    <w:rsid w:val="008B1A0E"/>
    <w:rsid w:val="008B2254"/>
    <w:rsid w:val="008B390E"/>
    <w:rsid w:val="008B472A"/>
    <w:rsid w:val="008B5347"/>
    <w:rsid w:val="008B60CC"/>
    <w:rsid w:val="008B67FE"/>
    <w:rsid w:val="008C356F"/>
    <w:rsid w:val="008C4B1A"/>
    <w:rsid w:val="008C584D"/>
    <w:rsid w:val="008D0160"/>
    <w:rsid w:val="008D156B"/>
    <w:rsid w:val="008D1628"/>
    <w:rsid w:val="008D1D62"/>
    <w:rsid w:val="008D37E9"/>
    <w:rsid w:val="008D3E97"/>
    <w:rsid w:val="008D5098"/>
    <w:rsid w:val="008D5419"/>
    <w:rsid w:val="008D5B8A"/>
    <w:rsid w:val="008D5E85"/>
    <w:rsid w:val="008D7F50"/>
    <w:rsid w:val="008E0239"/>
    <w:rsid w:val="008E04BD"/>
    <w:rsid w:val="008E0C0B"/>
    <w:rsid w:val="008E0C92"/>
    <w:rsid w:val="008E0DC5"/>
    <w:rsid w:val="008E0DC7"/>
    <w:rsid w:val="008E1459"/>
    <w:rsid w:val="008E28BE"/>
    <w:rsid w:val="008E2A2D"/>
    <w:rsid w:val="008E3B73"/>
    <w:rsid w:val="008E4360"/>
    <w:rsid w:val="008E4718"/>
    <w:rsid w:val="008E570A"/>
    <w:rsid w:val="008E5C98"/>
    <w:rsid w:val="008E641D"/>
    <w:rsid w:val="008F0863"/>
    <w:rsid w:val="008F2446"/>
    <w:rsid w:val="008F6851"/>
    <w:rsid w:val="008F70BE"/>
    <w:rsid w:val="00901040"/>
    <w:rsid w:val="009014E2"/>
    <w:rsid w:val="009014FB"/>
    <w:rsid w:val="00902F78"/>
    <w:rsid w:val="00902F87"/>
    <w:rsid w:val="009033EC"/>
    <w:rsid w:val="009047F8"/>
    <w:rsid w:val="0090507F"/>
    <w:rsid w:val="00905409"/>
    <w:rsid w:val="00906F5A"/>
    <w:rsid w:val="009079C1"/>
    <w:rsid w:val="009109A1"/>
    <w:rsid w:val="00911123"/>
    <w:rsid w:val="0091272C"/>
    <w:rsid w:val="00913149"/>
    <w:rsid w:val="00913566"/>
    <w:rsid w:val="00914D7E"/>
    <w:rsid w:val="00915855"/>
    <w:rsid w:val="00915F6F"/>
    <w:rsid w:val="00920AE9"/>
    <w:rsid w:val="00921953"/>
    <w:rsid w:val="00921990"/>
    <w:rsid w:val="00921F13"/>
    <w:rsid w:val="0092311C"/>
    <w:rsid w:val="00923F25"/>
    <w:rsid w:val="00924201"/>
    <w:rsid w:val="009255C7"/>
    <w:rsid w:val="0092668C"/>
    <w:rsid w:val="0092736A"/>
    <w:rsid w:val="00930B18"/>
    <w:rsid w:val="00930C6D"/>
    <w:rsid w:val="00931D6D"/>
    <w:rsid w:val="0093369C"/>
    <w:rsid w:val="009342B4"/>
    <w:rsid w:val="00934B94"/>
    <w:rsid w:val="00935531"/>
    <w:rsid w:val="00935FA7"/>
    <w:rsid w:val="009368C9"/>
    <w:rsid w:val="00936993"/>
    <w:rsid w:val="00936E9F"/>
    <w:rsid w:val="0094260B"/>
    <w:rsid w:val="009433B9"/>
    <w:rsid w:val="009447B1"/>
    <w:rsid w:val="00945628"/>
    <w:rsid w:val="00947989"/>
    <w:rsid w:val="00947FB3"/>
    <w:rsid w:val="00951FB5"/>
    <w:rsid w:val="00953BE7"/>
    <w:rsid w:val="00954618"/>
    <w:rsid w:val="009549CD"/>
    <w:rsid w:val="00954ADF"/>
    <w:rsid w:val="0096130B"/>
    <w:rsid w:val="00963503"/>
    <w:rsid w:val="00963BE5"/>
    <w:rsid w:val="00963EA7"/>
    <w:rsid w:val="0096593E"/>
    <w:rsid w:val="00965DBD"/>
    <w:rsid w:val="00965F7A"/>
    <w:rsid w:val="00966876"/>
    <w:rsid w:val="00971944"/>
    <w:rsid w:val="00972277"/>
    <w:rsid w:val="00973193"/>
    <w:rsid w:val="00973D6A"/>
    <w:rsid w:val="00975CCB"/>
    <w:rsid w:val="0097681D"/>
    <w:rsid w:val="00976923"/>
    <w:rsid w:val="00976FC7"/>
    <w:rsid w:val="00977197"/>
    <w:rsid w:val="00977EBB"/>
    <w:rsid w:val="0098065C"/>
    <w:rsid w:val="009815C6"/>
    <w:rsid w:val="00981D6C"/>
    <w:rsid w:val="00982F6D"/>
    <w:rsid w:val="00982FCC"/>
    <w:rsid w:val="0098555D"/>
    <w:rsid w:val="0098594E"/>
    <w:rsid w:val="009863A5"/>
    <w:rsid w:val="00986B21"/>
    <w:rsid w:val="00986E1A"/>
    <w:rsid w:val="0098781A"/>
    <w:rsid w:val="009906AC"/>
    <w:rsid w:val="00991E7C"/>
    <w:rsid w:val="00991F6E"/>
    <w:rsid w:val="00993637"/>
    <w:rsid w:val="00996201"/>
    <w:rsid w:val="00996A4A"/>
    <w:rsid w:val="00996EF4"/>
    <w:rsid w:val="009978B4"/>
    <w:rsid w:val="009A050F"/>
    <w:rsid w:val="009A05BD"/>
    <w:rsid w:val="009A2769"/>
    <w:rsid w:val="009A27D7"/>
    <w:rsid w:val="009A39E1"/>
    <w:rsid w:val="009A3AD8"/>
    <w:rsid w:val="009A44D8"/>
    <w:rsid w:val="009A59EF"/>
    <w:rsid w:val="009A5C23"/>
    <w:rsid w:val="009A5DD5"/>
    <w:rsid w:val="009A63CD"/>
    <w:rsid w:val="009A6B66"/>
    <w:rsid w:val="009A6DD8"/>
    <w:rsid w:val="009A6EE8"/>
    <w:rsid w:val="009A70FF"/>
    <w:rsid w:val="009B01DC"/>
    <w:rsid w:val="009B0F49"/>
    <w:rsid w:val="009B0F58"/>
    <w:rsid w:val="009B31B6"/>
    <w:rsid w:val="009B3DFB"/>
    <w:rsid w:val="009B476D"/>
    <w:rsid w:val="009B491F"/>
    <w:rsid w:val="009B56F7"/>
    <w:rsid w:val="009B643E"/>
    <w:rsid w:val="009B6B8C"/>
    <w:rsid w:val="009B73DD"/>
    <w:rsid w:val="009C04BB"/>
    <w:rsid w:val="009C1070"/>
    <w:rsid w:val="009C117D"/>
    <w:rsid w:val="009C1184"/>
    <w:rsid w:val="009C18FC"/>
    <w:rsid w:val="009C2149"/>
    <w:rsid w:val="009C2D1E"/>
    <w:rsid w:val="009C3380"/>
    <w:rsid w:val="009C3EAA"/>
    <w:rsid w:val="009C4142"/>
    <w:rsid w:val="009C453D"/>
    <w:rsid w:val="009C4CA7"/>
    <w:rsid w:val="009C6155"/>
    <w:rsid w:val="009C6A9B"/>
    <w:rsid w:val="009C6D0D"/>
    <w:rsid w:val="009C6F42"/>
    <w:rsid w:val="009C7669"/>
    <w:rsid w:val="009D0C78"/>
    <w:rsid w:val="009D1276"/>
    <w:rsid w:val="009D343A"/>
    <w:rsid w:val="009D34B6"/>
    <w:rsid w:val="009D3763"/>
    <w:rsid w:val="009D5963"/>
    <w:rsid w:val="009D5B2E"/>
    <w:rsid w:val="009D5C5B"/>
    <w:rsid w:val="009D5D09"/>
    <w:rsid w:val="009D5F7C"/>
    <w:rsid w:val="009D64ED"/>
    <w:rsid w:val="009D65FB"/>
    <w:rsid w:val="009D6BDF"/>
    <w:rsid w:val="009D6E40"/>
    <w:rsid w:val="009D77D4"/>
    <w:rsid w:val="009E2576"/>
    <w:rsid w:val="009E2BF5"/>
    <w:rsid w:val="009E2C5B"/>
    <w:rsid w:val="009E4F7A"/>
    <w:rsid w:val="009E60BD"/>
    <w:rsid w:val="009E63FF"/>
    <w:rsid w:val="009E6ED7"/>
    <w:rsid w:val="009E7778"/>
    <w:rsid w:val="009E7790"/>
    <w:rsid w:val="009E7C29"/>
    <w:rsid w:val="009E7E38"/>
    <w:rsid w:val="009F265B"/>
    <w:rsid w:val="009F2ADE"/>
    <w:rsid w:val="009F2C38"/>
    <w:rsid w:val="009F2C78"/>
    <w:rsid w:val="009F30E5"/>
    <w:rsid w:val="009F327D"/>
    <w:rsid w:val="009F417A"/>
    <w:rsid w:val="009F4577"/>
    <w:rsid w:val="009F482C"/>
    <w:rsid w:val="009F4CD9"/>
    <w:rsid w:val="009F4E38"/>
    <w:rsid w:val="009F65E2"/>
    <w:rsid w:val="009F68DB"/>
    <w:rsid w:val="009F76D4"/>
    <w:rsid w:val="009F77CF"/>
    <w:rsid w:val="00A00589"/>
    <w:rsid w:val="00A00986"/>
    <w:rsid w:val="00A010BE"/>
    <w:rsid w:val="00A01198"/>
    <w:rsid w:val="00A02358"/>
    <w:rsid w:val="00A0351F"/>
    <w:rsid w:val="00A0377B"/>
    <w:rsid w:val="00A03E3F"/>
    <w:rsid w:val="00A04A11"/>
    <w:rsid w:val="00A071E6"/>
    <w:rsid w:val="00A0723D"/>
    <w:rsid w:val="00A0737D"/>
    <w:rsid w:val="00A1087C"/>
    <w:rsid w:val="00A10915"/>
    <w:rsid w:val="00A10B29"/>
    <w:rsid w:val="00A1108E"/>
    <w:rsid w:val="00A115BD"/>
    <w:rsid w:val="00A11676"/>
    <w:rsid w:val="00A12AE6"/>
    <w:rsid w:val="00A12B21"/>
    <w:rsid w:val="00A12D57"/>
    <w:rsid w:val="00A16D30"/>
    <w:rsid w:val="00A20760"/>
    <w:rsid w:val="00A20E77"/>
    <w:rsid w:val="00A21071"/>
    <w:rsid w:val="00A22017"/>
    <w:rsid w:val="00A224D5"/>
    <w:rsid w:val="00A23D27"/>
    <w:rsid w:val="00A243EC"/>
    <w:rsid w:val="00A243F3"/>
    <w:rsid w:val="00A26793"/>
    <w:rsid w:val="00A274AF"/>
    <w:rsid w:val="00A27703"/>
    <w:rsid w:val="00A27CD0"/>
    <w:rsid w:val="00A30410"/>
    <w:rsid w:val="00A30CC8"/>
    <w:rsid w:val="00A313D8"/>
    <w:rsid w:val="00A316B5"/>
    <w:rsid w:val="00A331E3"/>
    <w:rsid w:val="00A3325F"/>
    <w:rsid w:val="00A3330E"/>
    <w:rsid w:val="00A338B9"/>
    <w:rsid w:val="00A338D6"/>
    <w:rsid w:val="00A34CA4"/>
    <w:rsid w:val="00A3530C"/>
    <w:rsid w:val="00A362B6"/>
    <w:rsid w:val="00A374E3"/>
    <w:rsid w:val="00A37A8F"/>
    <w:rsid w:val="00A37CA2"/>
    <w:rsid w:val="00A407AF"/>
    <w:rsid w:val="00A41627"/>
    <w:rsid w:val="00A42377"/>
    <w:rsid w:val="00A4263A"/>
    <w:rsid w:val="00A42E7E"/>
    <w:rsid w:val="00A43262"/>
    <w:rsid w:val="00A4327A"/>
    <w:rsid w:val="00A43BFE"/>
    <w:rsid w:val="00A447AE"/>
    <w:rsid w:val="00A44B56"/>
    <w:rsid w:val="00A464DD"/>
    <w:rsid w:val="00A477E9"/>
    <w:rsid w:val="00A5072D"/>
    <w:rsid w:val="00A51508"/>
    <w:rsid w:val="00A5282F"/>
    <w:rsid w:val="00A52AAB"/>
    <w:rsid w:val="00A52AD9"/>
    <w:rsid w:val="00A530D2"/>
    <w:rsid w:val="00A53547"/>
    <w:rsid w:val="00A53657"/>
    <w:rsid w:val="00A53902"/>
    <w:rsid w:val="00A543EA"/>
    <w:rsid w:val="00A545DD"/>
    <w:rsid w:val="00A553A9"/>
    <w:rsid w:val="00A5576C"/>
    <w:rsid w:val="00A567FC"/>
    <w:rsid w:val="00A5686C"/>
    <w:rsid w:val="00A56E8D"/>
    <w:rsid w:val="00A57901"/>
    <w:rsid w:val="00A605CB"/>
    <w:rsid w:val="00A63698"/>
    <w:rsid w:val="00A6429E"/>
    <w:rsid w:val="00A672A9"/>
    <w:rsid w:val="00A673A5"/>
    <w:rsid w:val="00A67DEE"/>
    <w:rsid w:val="00A67DFF"/>
    <w:rsid w:val="00A67E88"/>
    <w:rsid w:val="00A70F39"/>
    <w:rsid w:val="00A71475"/>
    <w:rsid w:val="00A714DC"/>
    <w:rsid w:val="00A7179C"/>
    <w:rsid w:val="00A724A4"/>
    <w:rsid w:val="00A72F64"/>
    <w:rsid w:val="00A7570C"/>
    <w:rsid w:val="00A758B7"/>
    <w:rsid w:val="00A75CC9"/>
    <w:rsid w:val="00A761CB"/>
    <w:rsid w:val="00A76CB1"/>
    <w:rsid w:val="00A76EF2"/>
    <w:rsid w:val="00A779B7"/>
    <w:rsid w:val="00A80EAC"/>
    <w:rsid w:val="00A80FEA"/>
    <w:rsid w:val="00A82C67"/>
    <w:rsid w:val="00A83758"/>
    <w:rsid w:val="00A83C7B"/>
    <w:rsid w:val="00A851A3"/>
    <w:rsid w:val="00A85701"/>
    <w:rsid w:val="00A87211"/>
    <w:rsid w:val="00A872E3"/>
    <w:rsid w:val="00A87EE0"/>
    <w:rsid w:val="00A9086B"/>
    <w:rsid w:val="00A90BC5"/>
    <w:rsid w:val="00A92680"/>
    <w:rsid w:val="00A93CCC"/>
    <w:rsid w:val="00A9412F"/>
    <w:rsid w:val="00A952A3"/>
    <w:rsid w:val="00A956C0"/>
    <w:rsid w:val="00A972D0"/>
    <w:rsid w:val="00A97625"/>
    <w:rsid w:val="00A97A8D"/>
    <w:rsid w:val="00A97A91"/>
    <w:rsid w:val="00AA00F3"/>
    <w:rsid w:val="00AA0A66"/>
    <w:rsid w:val="00AA0BF8"/>
    <w:rsid w:val="00AA241E"/>
    <w:rsid w:val="00AA2EFA"/>
    <w:rsid w:val="00AA3110"/>
    <w:rsid w:val="00AA3846"/>
    <w:rsid w:val="00AA3A82"/>
    <w:rsid w:val="00AA3ECA"/>
    <w:rsid w:val="00AB10E1"/>
    <w:rsid w:val="00AB2B14"/>
    <w:rsid w:val="00AB2F18"/>
    <w:rsid w:val="00AB3CE7"/>
    <w:rsid w:val="00AB4706"/>
    <w:rsid w:val="00AB52BC"/>
    <w:rsid w:val="00AB5CFE"/>
    <w:rsid w:val="00AB6318"/>
    <w:rsid w:val="00AB6699"/>
    <w:rsid w:val="00AB766D"/>
    <w:rsid w:val="00AC0314"/>
    <w:rsid w:val="00AC2B8B"/>
    <w:rsid w:val="00AC2DC3"/>
    <w:rsid w:val="00AC307D"/>
    <w:rsid w:val="00AC40E5"/>
    <w:rsid w:val="00AC4710"/>
    <w:rsid w:val="00AC5C97"/>
    <w:rsid w:val="00AC6BAB"/>
    <w:rsid w:val="00AC7A80"/>
    <w:rsid w:val="00AC7AE0"/>
    <w:rsid w:val="00AD0344"/>
    <w:rsid w:val="00AD0856"/>
    <w:rsid w:val="00AD0BE9"/>
    <w:rsid w:val="00AD10A0"/>
    <w:rsid w:val="00AD2B85"/>
    <w:rsid w:val="00AD3261"/>
    <w:rsid w:val="00AD3841"/>
    <w:rsid w:val="00AD3A77"/>
    <w:rsid w:val="00AD3B45"/>
    <w:rsid w:val="00AD4355"/>
    <w:rsid w:val="00AD4363"/>
    <w:rsid w:val="00AD4739"/>
    <w:rsid w:val="00AD4802"/>
    <w:rsid w:val="00AD540A"/>
    <w:rsid w:val="00AD5EF6"/>
    <w:rsid w:val="00AE0CE9"/>
    <w:rsid w:val="00AE13C2"/>
    <w:rsid w:val="00AE181C"/>
    <w:rsid w:val="00AE1A75"/>
    <w:rsid w:val="00AE31BE"/>
    <w:rsid w:val="00AE3F5F"/>
    <w:rsid w:val="00AE5634"/>
    <w:rsid w:val="00AE5A60"/>
    <w:rsid w:val="00AE75B2"/>
    <w:rsid w:val="00AE7D2D"/>
    <w:rsid w:val="00AF0441"/>
    <w:rsid w:val="00AF04E2"/>
    <w:rsid w:val="00AF0DF4"/>
    <w:rsid w:val="00AF1310"/>
    <w:rsid w:val="00AF14F3"/>
    <w:rsid w:val="00AF1971"/>
    <w:rsid w:val="00AF2C17"/>
    <w:rsid w:val="00AF32E3"/>
    <w:rsid w:val="00AF3C96"/>
    <w:rsid w:val="00AF4386"/>
    <w:rsid w:val="00AF47A7"/>
    <w:rsid w:val="00AF48DF"/>
    <w:rsid w:val="00AF593D"/>
    <w:rsid w:val="00AF77FB"/>
    <w:rsid w:val="00B0146D"/>
    <w:rsid w:val="00B01A17"/>
    <w:rsid w:val="00B024C5"/>
    <w:rsid w:val="00B03471"/>
    <w:rsid w:val="00B059C5"/>
    <w:rsid w:val="00B059ED"/>
    <w:rsid w:val="00B05E9C"/>
    <w:rsid w:val="00B063AE"/>
    <w:rsid w:val="00B06FB8"/>
    <w:rsid w:val="00B07FBE"/>
    <w:rsid w:val="00B11993"/>
    <w:rsid w:val="00B11FD5"/>
    <w:rsid w:val="00B13297"/>
    <w:rsid w:val="00B13A90"/>
    <w:rsid w:val="00B13DC4"/>
    <w:rsid w:val="00B161BB"/>
    <w:rsid w:val="00B166B3"/>
    <w:rsid w:val="00B17485"/>
    <w:rsid w:val="00B17B7C"/>
    <w:rsid w:val="00B17D9A"/>
    <w:rsid w:val="00B20718"/>
    <w:rsid w:val="00B20894"/>
    <w:rsid w:val="00B20DD1"/>
    <w:rsid w:val="00B22AA0"/>
    <w:rsid w:val="00B23277"/>
    <w:rsid w:val="00B245AD"/>
    <w:rsid w:val="00B246D4"/>
    <w:rsid w:val="00B25727"/>
    <w:rsid w:val="00B25820"/>
    <w:rsid w:val="00B3080E"/>
    <w:rsid w:val="00B30D3B"/>
    <w:rsid w:val="00B31AEE"/>
    <w:rsid w:val="00B31FF2"/>
    <w:rsid w:val="00B3256F"/>
    <w:rsid w:val="00B3273E"/>
    <w:rsid w:val="00B3448F"/>
    <w:rsid w:val="00B34B2B"/>
    <w:rsid w:val="00B35032"/>
    <w:rsid w:val="00B3526E"/>
    <w:rsid w:val="00B35375"/>
    <w:rsid w:val="00B3543A"/>
    <w:rsid w:val="00B3553B"/>
    <w:rsid w:val="00B35A33"/>
    <w:rsid w:val="00B35A5A"/>
    <w:rsid w:val="00B35DCF"/>
    <w:rsid w:val="00B37947"/>
    <w:rsid w:val="00B4007D"/>
    <w:rsid w:val="00B4182B"/>
    <w:rsid w:val="00B41F1D"/>
    <w:rsid w:val="00B42201"/>
    <w:rsid w:val="00B43027"/>
    <w:rsid w:val="00B435D3"/>
    <w:rsid w:val="00B43DD2"/>
    <w:rsid w:val="00B44BCD"/>
    <w:rsid w:val="00B4565D"/>
    <w:rsid w:val="00B468C8"/>
    <w:rsid w:val="00B523CA"/>
    <w:rsid w:val="00B52684"/>
    <w:rsid w:val="00B52C99"/>
    <w:rsid w:val="00B53EA1"/>
    <w:rsid w:val="00B55E54"/>
    <w:rsid w:val="00B56589"/>
    <w:rsid w:val="00B56A45"/>
    <w:rsid w:val="00B60AE9"/>
    <w:rsid w:val="00B60D88"/>
    <w:rsid w:val="00B61688"/>
    <w:rsid w:val="00B61D37"/>
    <w:rsid w:val="00B6377E"/>
    <w:rsid w:val="00B63C3B"/>
    <w:rsid w:val="00B646E7"/>
    <w:rsid w:val="00B64D05"/>
    <w:rsid w:val="00B6504A"/>
    <w:rsid w:val="00B666D2"/>
    <w:rsid w:val="00B67A1D"/>
    <w:rsid w:val="00B67AA4"/>
    <w:rsid w:val="00B67E37"/>
    <w:rsid w:val="00B70460"/>
    <w:rsid w:val="00B71AC2"/>
    <w:rsid w:val="00B73702"/>
    <w:rsid w:val="00B738AB"/>
    <w:rsid w:val="00B7393E"/>
    <w:rsid w:val="00B73EA6"/>
    <w:rsid w:val="00B76D75"/>
    <w:rsid w:val="00B772F6"/>
    <w:rsid w:val="00B77C28"/>
    <w:rsid w:val="00B8117B"/>
    <w:rsid w:val="00B81D0E"/>
    <w:rsid w:val="00B82C1B"/>
    <w:rsid w:val="00B8337A"/>
    <w:rsid w:val="00B8503B"/>
    <w:rsid w:val="00B8521E"/>
    <w:rsid w:val="00B85393"/>
    <w:rsid w:val="00B85C6F"/>
    <w:rsid w:val="00B8610C"/>
    <w:rsid w:val="00B865B4"/>
    <w:rsid w:val="00B86760"/>
    <w:rsid w:val="00B86F1D"/>
    <w:rsid w:val="00B9031E"/>
    <w:rsid w:val="00B9201C"/>
    <w:rsid w:val="00B923BA"/>
    <w:rsid w:val="00B92A6A"/>
    <w:rsid w:val="00B9441B"/>
    <w:rsid w:val="00B94693"/>
    <w:rsid w:val="00B94F2E"/>
    <w:rsid w:val="00B956B1"/>
    <w:rsid w:val="00B96287"/>
    <w:rsid w:val="00B96D22"/>
    <w:rsid w:val="00B96EE7"/>
    <w:rsid w:val="00B97469"/>
    <w:rsid w:val="00B97F1D"/>
    <w:rsid w:val="00BA0F36"/>
    <w:rsid w:val="00BA1360"/>
    <w:rsid w:val="00BA1B64"/>
    <w:rsid w:val="00BA2233"/>
    <w:rsid w:val="00BA2C40"/>
    <w:rsid w:val="00BA2D3C"/>
    <w:rsid w:val="00BA3C6B"/>
    <w:rsid w:val="00BA3CB5"/>
    <w:rsid w:val="00BA41D8"/>
    <w:rsid w:val="00BA48FC"/>
    <w:rsid w:val="00BA4B6B"/>
    <w:rsid w:val="00BA4F9E"/>
    <w:rsid w:val="00BA67BA"/>
    <w:rsid w:val="00BA6951"/>
    <w:rsid w:val="00BB1067"/>
    <w:rsid w:val="00BB1383"/>
    <w:rsid w:val="00BB1E10"/>
    <w:rsid w:val="00BB2925"/>
    <w:rsid w:val="00BB2B9A"/>
    <w:rsid w:val="00BB3F73"/>
    <w:rsid w:val="00BB4643"/>
    <w:rsid w:val="00BB4BF8"/>
    <w:rsid w:val="00BB75E1"/>
    <w:rsid w:val="00BC0417"/>
    <w:rsid w:val="00BC0BE1"/>
    <w:rsid w:val="00BC2016"/>
    <w:rsid w:val="00BC38E1"/>
    <w:rsid w:val="00BC431A"/>
    <w:rsid w:val="00BC47E4"/>
    <w:rsid w:val="00BC4FDA"/>
    <w:rsid w:val="00BC60AE"/>
    <w:rsid w:val="00BC69CE"/>
    <w:rsid w:val="00BC7EFD"/>
    <w:rsid w:val="00BD0304"/>
    <w:rsid w:val="00BD0718"/>
    <w:rsid w:val="00BD0D17"/>
    <w:rsid w:val="00BD0DE9"/>
    <w:rsid w:val="00BD170A"/>
    <w:rsid w:val="00BD17C7"/>
    <w:rsid w:val="00BD201C"/>
    <w:rsid w:val="00BD20D2"/>
    <w:rsid w:val="00BD2120"/>
    <w:rsid w:val="00BD2CCF"/>
    <w:rsid w:val="00BD5191"/>
    <w:rsid w:val="00BD51EB"/>
    <w:rsid w:val="00BD6031"/>
    <w:rsid w:val="00BD6F88"/>
    <w:rsid w:val="00BD702B"/>
    <w:rsid w:val="00BD7997"/>
    <w:rsid w:val="00BD7B78"/>
    <w:rsid w:val="00BD7D9C"/>
    <w:rsid w:val="00BE0457"/>
    <w:rsid w:val="00BE0D2A"/>
    <w:rsid w:val="00BE2329"/>
    <w:rsid w:val="00BE32D7"/>
    <w:rsid w:val="00BE371B"/>
    <w:rsid w:val="00BE4049"/>
    <w:rsid w:val="00BE5659"/>
    <w:rsid w:val="00BE56CB"/>
    <w:rsid w:val="00BE73A1"/>
    <w:rsid w:val="00BE773B"/>
    <w:rsid w:val="00BF0209"/>
    <w:rsid w:val="00BF2026"/>
    <w:rsid w:val="00BF29DC"/>
    <w:rsid w:val="00BF3826"/>
    <w:rsid w:val="00BF3843"/>
    <w:rsid w:val="00BF389D"/>
    <w:rsid w:val="00BF44A0"/>
    <w:rsid w:val="00BF5715"/>
    <w:rsid w:val="00BF6518"/>
    <w:rsid w:val="00BF775B"/>
    <w:rsid w:val="00C00272"/>
    <w:rsid w:val="00C00C2A"/>
    <w:rsid w:val="00C0153C"/>
    <w:rsid w:val="00C0194A"/>
    <w:rsid w:val="00C02A00"/>
    <w:rsid w:val="00C02E83"/>
    <w:rsid w:val="00C02FC3"/>
    <w:rsid w:val="00C03DEF"/>
    <w:rsid w:val="00C0493C"/>
    <w:rsid w:val="00C052E6"/>
    <w:rsid w:val="00C05352"/>
    <w:rsid w:val="00C06A4A"/>
    <w:rsid w:val="00C1167C"/>
    <w:rsid w:val="00C12380"/>
    <w:rsid w:val="00C1473A"/>
    <w:rsid w:val="00C1482D"/>
    <w:rsid w:val="00C15951"/>
    <w:rsid w:val="00C160A9"/>
    <w:rsid w:val="00C177DF"/>
    <w:rsid w:val="00C17A2C"/>
    <w:rsid w:val="00C208E9"/>
    <w:rsid w:val="00C21BFA"/>
    <w:rsid w:val="00C2201D"/>
    <w:rsid w:val="00C22C53"/>
    <w:rsid w:val="00C22EFB"/>
    <w:rsid w:val="00C25ABC"/>
    <w:rsid w:val="00C25D11"/>
    <w:rsid w:val="00C26619"/>
    <w:rsid w:val="00C2684A"/>
    <w:rsid w:val="00C269CA"/>
    <w:rsid w:val="00C26AC3"/>
    <w:rsid w:val="00C26B8D"/>
    <w:rsid w:val="00C30672"/>
    <w:rsid w:val="00C30B51"/>
    <w:rsid w:val="00C31620"/>
    <w:rsid w:val="00C316F9"/>
    <w:rsid w:val="00C32188"/>
    <w:rsid w:val="00C32404"/>
    <w:rsid w:val="00C326AD"/>
    <w:rsid w:val="00C338CA"/>
    <w:rsid w:val="00C3399E"/>
    <w:rsid w:val="00C33B67"/>
    <w:rsid w:val="00C35C23"/>
    <w:rsid w:val="00C3606B"/>
    <w:rsid w:val="00C373DA"/>
    <w:rsid w:val="00C37B22"/>
    <w:rsid w:val="00C37C89"/>
    <w:rsid w:val="00C41C9E"/>
    <w:rsid w:val="00C43259"/>
    <w:rsid w:val="00C43526"/>
    <w:rsid w:val="00C436ED"/>
    <w:rsid w:val="00C4440B"/>
    <w:rsid w:val="00C4455F"/>
    <w:rsid w:val="00C4487B"/>
    <w:rsid w:val="00C44AFB"/>
    <w:rsid w:val="00C44DC0"/>
    <w:rsid w:val="00C454CE"/>
    <w:rsid w:val="00C4633C"/>
    <w:rsid w:val="00C471A6"/>
    <w:rsid w:val="00C4771D"/>
    <w:rsid w:val="00C47E37"/>
    <w:rsid w:val="00C50016"/>
    <w:rsid w:val="00C51084"/>
    <w:rsid w:val="00C51859"/>
    <w:rsid w:val="00C524A6"/>
    <w:rsid w:val="00C537B2"/>
    <w:rsid w:val="00C54EBD"/>
    <w:rsid w:val="00C554A7"/>
    <w:rsid w:val="00C573FD"/>
    <w:rsid w:val="00C6052E"/>
    <w:rsid w:val="00C60D74"/>
    <w:rsid w:val="00C613CE"/>
    <w:rsid w:val="00C6149C"/>
    <w:rsid w:val="00C62353"/>
    <w:rsid w:val="00C64023"/>
    <w:rsid w:val="00C64856"/>
    <w:rsid w:val="00C654C0"/>
    <w:rsid w:val="00C65CC9"/>
    <w:rsid w:val="00C673BF"/>
    <w:rsid w:val="00C674FA"/>
    <w:rsid w:val="00C67E56"/>
    <w:rsid w:val="00C70E5F"/>
    <w:rsid w:val="00C72B99"/>
    <w:rsid w:val="00C731C3"/>
    <w:rsid w:val="00C73360"/>
    <w:rsid w:val="00C752AC"/>
    <w:rsid w:val="00C754B9"/>
    <w:rsid w:val="00C75B57"/>
    <w:rsid w:val="00C76952"/>
    <w:rsid w:val="00C76BEB"/>
    <w:rsid w:val="00C76D1A"/>
    <w:rsid w:val="00C77E7F"/>
    <w:rsid w:val="00C77F95"/>
    <w:rsid w:val="00C8027A"/>
    <w:rsid w:val="00C808C4"/>
    <w:rsid w:val="00C80E89"/>
    <w:rsid w:val="00C81913"/>
    <w:rsid w:val="00C81A4B"/>
    <w:rsid w:val="00C81CB7"/>
    <w:rsid w:val="00C81EF9"/>
    <w:rsid w:val="00C83B8E"/>
    <w:rsid w:val="00C843C4"/>
    <w:rsid w:val="00C84B32"/>
    <w:rsid w:val="00C84C26"/>
    <w:rsid w:val="00C86CB2"/>
    <w:rsid w:val="00C871C6"/>
    <w:rsid w:val="00C87A43"/>
    <w:rsid w:val="00C9139C"/>
    <w:rsid w:val="00C91C71"/>
    <w:rsid w:val="00C9228A"/>
    <w:rsid w:val="00C93135"/>
    <w:rsid w:val="00C931C3"/>
    <w:rsid w:val="00C932D0"/>
    <w:rsid w:val="00C937A9"/>
    <w:rsid w:val="00C93964"/>
    <w:rsid w:val="00C94010"/>
    <w:rsid w:val="00C94B64"/>
    <w:rsid w:val="00C95126"/>
    <w:rsid w:val="00C952F6"/>
    <w:rsid w:val="00C9619D"/>
    <w:rsid w:val="00CA039D"/>
    <w:rsid w:val="00CA0D4A"/>
    <w:rsid w:val="00CA23EC"/>
    <w:rsid w:val="00CA3057"/>
    <w:rsid w:val="00CA36DB"/>
    <w:rsid w:val="00CA4137"/>
    <w:rsid w:val="00CA41F6"/>
    <w:rsid w:val="00CA42BA"/>
    <w:rsid w:val="00CA5272"/>
    <w:rsid w:val="00CA5284"/>
    <w:rsid w:val="00CA5CB8"/>
    <w:rsid w:val="00CA72A5"/>
    <w:rsid w:val="00CA7D96"/>
    <w:rsid w:val="00CB1F88"/>
    <w:rsid w:val="00CB2E6E"/>
    <w:rsid w:val="00CB3C0F"/>
    <w:rsid w:val="00CB3FC6"/>
    <w:rsid w:val="00CB4AB5"/>
    <w:rsid w:val="00CB51B5"/>
    <w:rsid w:val="00CB546D"/>
    <w:rsid w:val="00CB5F5A"/>
    <w:rsid w:val="00CB71A1"/>
    <w:rsid w:val="00CB7444"/>
    <w:rsid w:val="00CB7460"/>
    <w:rsid w:val="00CC02FA"/>
    <w:rsid w:val="00CC05CF"/>
    <w:rsid w:val="00CC061B"/>
    <w:rsid w:val="00CC07BF"/>
    <w:rsid w:val="00CC1FDD"/>
    <w:rsid w:val="00CC3529"/>
    <w:rsid w:val="00CC401A"/>
    <w:rsid w:val="00CC4651"/>
    <w:rsid w:val="00CC512F"/>
    <w:rsid w:val="00CC71C7"/>
    <w:rsid w:val="00CD0413"/>
    <w:rsid w:val="00CD11A2"/>
    <w:rsid w:val="00CD1928"/>
    <w:rsid w:val="00CD29C2"/>
    <w:rsid w:val="00CD3689"/>
    <w:rsid w:val="00CD3E6A"/>
    <w:rsid w:val="00CD4782"/>
    <w:rsid w:val="00CD5041"/>
    <w:rsid w:val="00CD56A4"/>
    <w:rsid w:val="00CD583A"/>
    <w:rsid w:val="00CD6776"/>
    <w:rsid w:val="00CD6903"/>
    <w:rsid w:val="00CE018E"/>
    <w:rsid w:val="00CE1CB2"/>
    <w:rsid w:val="00CE1FA7"/>
    <w:rsid w:val="00CE43A0"/>
    <w:rsid w:val="00CE4AAF"/>
    <w:rsid w:val="00CE56C7"/>
    <w:rsid w:val="00CE57A3"/>
    <w:rsid w:val="00CE625C"/>
    <w:rsid w:val="00CE66B0"/>
    <w:rsid w:val="00CE712D"/>
    <w:rsid w:val="00CE7A4A"/>
    <w:rsid w:val="00CF0C15"/>
    <w:rsid w:val="00CF173B"/>
    <w:rsid w:val="00CF1FBA"/>
    <w:rsid w:val="00CF2B91"/>
    <w:rsid w:val="00CF2CE8"/>
    <w:rsid w:val="00CF2DFF"/>
    <w:rsid w:val="00CF315D"/>
    <w:rsid w:val="00CF3A95"/>
    <w:rsid w:val="00CF4894"/>
    <w:rsid w:val="00CF4D8A"/>
    <w:rsid w:val="00CF50B8"/>
    <w:rsid w:val="00CF6330"/>
    <w:rsid w:val="00CF635E"/>
    <w:rsid w:val="00CF65DC"/>
    <w:rsid w:val="00CF75DF"/>
    <w:rsid w:val="00CF7A83"/>
    <w:rsid w:val="00CF7DC3"/>
    <w:rsid w:val="00D004F5"/>
    <w:rsid w:val="00D006FC"/>
    <w:rsid w:val="00D00FDC"/>
    <w:rsid w:val="00D023CA"/>
    <w:rsid w:val="00D07443"/>
    <w:rsid w:val="00D10282"/>
    <w:rsid w:val="00D102D3"/>
    <w:rsid w:val="00D11438"/>
    <w:rsid w:val="00D11A2F"/>
    <w:rsid w:val="00D1343F"/>
    <w:rsid w:val="00D13AA8"/>
    <w:rsid w:val="00D13EB6"/>
    <w:rsid w:val="00D148D4"/>
    <w:rsid w:val="00D17A18"/>
    <w:rsid w:val="00D17B10"/>
    <w:rsid w:val="00D17CAA"/>
    <w:rsid w:val="00D204D8"/>
    <w:rsid w:val="00D206E1"/>
    <w:rsid w:val="00D21277"/>
    <w:rsid w:val="00D2170A"/>
    <w:rsid w:val="00D22119"/>
    <w:rsid w:val="00D22469"/>
    <w:rsid w:val="00D227EB"/>
    <w:rsid w:val="00D236AA"/>
    <w:rsid w:val="00D239B5"/>
    <w:rsid w:val="00D25495"/>
    <w:rsid w:val="00D25E43"/>
    <w:rsid w:val="00D25ED9"/>
    <w:rsid w:val="00D25FD2"/>
    <w:rsid w:val="00D2713E"/>
    <w:rsid w:val="00D27EF4"/>
    <w:rsid w:val="00D31DAA"/>
    <w:rsid w:val="00D31E75"/>
    <w:rsid w:val="00D32834"/>
    <w:rsid w:val="00D32B72"/>
    <w:rsid w:val="00D33405"/>
    <w:rsid w:val="00D335E2"/>
    <w:rsid w:val="00D3511E"/>
    <w:rsid w:val="00D3583A"/>
    <w:rsid w:val="00D367CB"/>
    <w:rsid w:val="00D372E2"/>
    <w:rsid w:val="00D4033C"/>
    <w:rsid w:val="00D437C2"/>
    <w:rsid w:val="00D45504"/>
    <w:rsid w:val="00D45A46"/>
    <w:rsid w:val="00D46B5A"/>
    <w:rsid w:val="00D46F99"/>
    <w:rsid w:val="00D51337"/>
    <w:rsid w:val="00D51584"/>
    <w:rsid w:val="00D51DCA"/>
    <w:rsid w:val="00D52B97"/>
    <w:rsid w:val="00D532C0"/>
    <w:rsid w:val="00D5346A"/>
    <w:rsid w:val="00D539EC"/>
    <w:rsid w:val="00D5411E"/>
    <w:rsid w:val="00D543C3"/>
    <w:rsid w:val="00D54D98"/>
    <w:rsid w:val="00D54DA7"/>
    <w:rsid w:val="00D55767"/>
    <w:rsid w:val="00D558F1"/>
    <w:rsid w:val="00D56EE7"/>
    <w:rsid w:val="00D578B6"/>
    <w:rsid w:val="00D61EAD"/>
    <w:rsid w:val="00D62829"/>
    <w:rsid w:val="00D62E6D"/>
    <w:rsid w:val="00D62F58"/>
    <w:rsid w:val="00D67BEF"/>
    <w:rsid w:val="00D67DB9"/>
    <w:rsid w:val="00D71BA0"/>
    <w:rsid w:val="00D71C18"/>
    <w:rsid w:val="00D72A7C"/>
    <w:rsid w:val="00D72CAF"/>
    <w:rsid w:val="00D72D66"/>
    <w:rsid w:val="00D72DE7"/>
    <w:rsid w:val="00D740CA"/>
    <w:rsid w:val="00D749DF"/>
    <w:rsid w:val="00D75BE6"/>
    <w:rsid w:val="00D76479"/>
    <w:rsid w:val="00D8026C"/>
    <w:rsid w:val="00D807EC"/>
    <w:rsid w:val="00D81757"/>
    <w:rsid w:val="00D817D8"/>
    <w:rsid w:val="00D82755"/>
    <w:rsid w:val="00D82E67"/>
    <w:rsid w:val="00D831AC"/>
    <w:rsid w:val="00D84C59"/>
    <w:rsid w:val="00D84CBE"/>
    <w:rsid w:val="00D85166"/>
    <w:rsid w:val="00D8705F"/>
    <w:rsid w:val="00D91C64"/>
    <w:rsid w:val="00D923FA"/>
    <w:rsid w:val="00D93033"/>
    <w:rsid w:val="00D94298"/>
    <w:rsid w:val="00D94AEB"/>
    <w:rsid w:val="00D96146"/>
    <w:rsid w:val="00D97926"/>
    <w:rsid w:val="00DA0237"/>
    <w:rsid w:val="00DA085C"/>
    <w:rsid w:val="00DA181B"/>
    <w:rsid w:val="00DA246B"/>
    <w:rsid w:val="00DA3193"/>
    <w:rsid w:val="00DA3557"/>
    <w:rsid w:val="00DA4701"/>
    <w:rsid w:val="00DA6213"/>
    <w:rsid w:val="00DB05BE"/>
    <w:rsid w:val="00DB0F45"/>
    <w:rsid w:val="00DB11B1"/>
    <w:rsid w:val="00DB1EB5"/>
    <w:rsid w:val="00DB3298"/>
    <w:rsid w:val="00DB5533"/>
    <w:rsid w:val="00DB5CE3"/>
    <w:rsid w:val="00DB6EC2"/>
    <w:rsid w:val="00DC26E3"/>
    <w:rsid w:val="00DC34E8"/>
    <w:rsid w:val="00DC3C44"/>
    <w:rsid w:val="00DC4437"/>
    <w:rsid w:val="00DC45FA"/>
    <w:rsid w:val="00DC472A"/>
    <w:rsid w:val="00DC4774"/>
    <w:rsid w:val="00DC65F2"/>
    <w:rsid w:val="00DC7876"/>
    <w:rsid w:val="00DC7DD5"/>
    <w:rsid w:val="00DD0033"/>
    <w:rsid w:val="00DD07E6"/>
    <w:rsid w:val="00DD0A86"/>
    <w:rsid w:val="00DD170D"/>
    <w:rsid w:val="00DD1E8F"/>
    <w:rsid w:val="00DD25C9"/>
    <w:rsid w:val="00DD2819"/>
    <w:rsid w:val="00DD37A8"/>
    <w:rsid w:val="00DD3C66"/>
    <w:rsid w:val="00DD743D"/>
    <w:rsid w:val="00DD7BE4"/>
    <w:rsid w:val="00DD7CA0"/>
    <w:rsid w:val="00DE2FDA"/>
    <w:rsid w:val="00DE3D10"/>
    <w:rsid w:val="00DE3ED7"/>
    <w:rsid w:val="00DE4F20"/>
    <w:rsid w:val="00DE62C7"/>
    <w:rsid w:val="00DE639A"/>
    <w:rsid w:val="00DE6D75"/>
    <w:rsid w:val="00DF01D7"/>
    <w:rsid w:val="00DF0651"/>
    <w:rsid w:val="00DF1291"/>
    <w:rsid w:val="00DF15DA"/>
    <w:rsid w:val="00DF1C31"/>
    <w:rsid w:val="00DF1CA5"/>
    <w:rsid w:val="00DF2166"/>
    <w:rsid w:val="00DF226F"/>
    <w:rsid w:val="00DF36C8"/>
    <w:rsid w:val="00DF4B44"/>
    <w:rsid w:val="00DF6A91"/>
    <w:rsid w:val="00DF7934"/>
    <w:rsid w:val="00DF7C44"/>
    <w:rsid w:val="00E000EC"/>
    <w:rsid w:val="00E0039E"/>
    <w:rsid w:val="00E0313B"/>
    <w:rsid w:val="00E038E3"/>
    <w:rsid w:val="00E04621"/>
    <w:rsid w:val="00E0610E"/>
    <w:rsid w:val="00E0629F"/>
    <w:rsid w:val="00E07411"/>
    <w:rsid w:val="00E12819"/>
    <w:rsid w:val="00E12BFA"/>
    <w:rsid w:val="00E1392C"/>
    <w:rsid w:val="00E14643"/>
    <w:rsid w:val="00E16AA9"/>
    <w:rsid w:val="00E1706C"/>
    <w:rsid w:val="00E175CE"/>
    <w:rsid w:val="00E17B4A"/>
    <w:rsid w:val="00E17C68"/>
    <w:rsid w:val="00E2022F"/>
    <w:rsid w:val="00E2035B"/>
    <w:rsid w:val="00E20BD3"/>
    <w:rsid w:val="00E21DAE"/>
    <w:rsid w:val="00E22694"/>
    <w:rsid w:val="00E22AC6"/>
    <w:rsid w:val="00E23E9E"/>
    <w:rsid w:val="00E24830"/>
    <w:rsid w:val="00E25795"/>
    <w:rsid w:val="00E25AA3"/>
    <w:rsid w:val="00E26433"/>
    <w:rsid w:val="00E2698D"/>
    <w:rsid w:val="00E26C51"/>
    <w:rsid w:val="00E26EDF"/>
    <w:rsid w:val="00E31460"/>
    <w:rsid w:val="00E318A6"/>
    <w:rsid w:val="00E31C8C"/>
    <w:rsid w:val="00E3245A"/>
    <w:rsid w:val="00E32921"/>
    <w:rsid w:val="00E32FDF"/>
    <w:rsid w:val="00E33A86"/>
    <w:rsid w:val="00E33B04"/>
    <w:rsid w:val="00E34966"/>
    <w:rsid w:val="00E34E1D"/>
    <w:rsid w:val="00E40E7C"/>
    <w:rsid w:val="00E413C2"/>
    <w:rsid w:val="00E41C62"/>
    <w:rsid w:val="00E41EE9"/>
    <w:rsid w:val="00E42BA5"/>
    <w:rsid w:val="00E43040"/>
    <w:rsid w:val="00E4361B"/>
    <w:rsid w:val="00E43DB8"/>
    <w:rsid w:val="00E45A83"/>
    <w:rsid w:val="00E460FC"/>
    <w:rsid w:val="00E461D4"/>
    <w:rsid w:val="00E471C2"/>
    <w:rsid w:val="00E47D7D"/>
    <w:rsid w:val="00E510E0"/>
    <w:rsid w:val="00E517F0"/>
    <w:rsid w:val="00E51D7F"/>
    <w:rsid w:val="00E52469"/>
    <w:rsid w:val="00E560BA"/>
    <w:rsid w:val="00E560E7"/>
    <w:rsid w:val="00E56188"/>
    <w:rsid w:val="00E56DE4"/>
    <w:rsid w:val="00E600CF"/>
    <w:rsid w:val="00E60F35"/>
    <w:rsid w:val="00E60FB9"/>
    <w:rsid w:val="00E62285"/>
    <w:rsid w:val="00E623D5"/>
    <w:rsid w:val="00E624A9"/>
    <w:rsid w:val="00E62819"/>
    <w:rsid w:val="00E6559E"/>
    <w:rsid w:val="00E65B2C"/>
    <w:rsid w:val="00E662F4"/>
    <w:rsid w:val="00E66850"/>
    <w:rsid w:val="00E67A55"/>
    <w:rsid w:val="00E701B3"/>
    <w:rsid w:val="00E70526"/>
    <w:rsid w:val="00E71E25"/>
    <w:rsid w:val="00E72B67"/>
    <w:rsid w:val="00E747B1"/>
    <w:rsid w:val="00E75989"/>
    <w:rsid w:val="00E75D57"/>
    <w:rsid w:val="00E7781F"/>
    <w:rsid w:val="00E77851"/>
    <w:rsid w:val="00E80588"/>
    <w:rsid w:val="00E8080C"/>
    <w:rsid w:val="00E813AA"/>
    <w:rsid w:val="00E815B1"/>
    <w:rsid w:val="00E81680"/>
    <w:rsid w:val="00E816D0"/>
    <w:rsid w:val="00E818B8"/>
    <w:rsid w:val="00E81E1A"/>
    <w:rsid w:val="00E837B2"/>
    <w:rsid w:val="00E842AC"/>
    <w:rsid w:val="00E84A5F"/>
    <w:rsid w:val="00E8504B"/>
    <w:rsid w:val="00E85E22"/>
    <w:rsid w:val="00E861DC"/>
    <w:rsid w:val="00E8760F"/>
    <w:rsid w:val="00E9045F"/>
    <w:rsid w:val="00E90886"/>
    <w:rsid w:val="00E93C69"/>
    <w:rsid w:val="00E9530F"/>
    <w:rsid w:val="00E97606"/>
    <w:rsid w:val="00EA0D4F"/>
    <w:rsid w:val="00EA2E38"/>
    <w:rsid w:val="00EA30CA"/>
    <w:rsid w:val="00EA3416"/>
    <w:rsid w:val="00EA36C1"/>
    <w:rsid w:val="00EA3789"/>
    <w:rsid w:val="00EA405B"/>
    <w:rsid w:val="00EA540E"/>
    <w:rsid w:val="00EA543E"/>
    <w:rsid w:val="00EA5DF4"/>
    <w:rsid w:val="00EA6040"/>
    <w:rsid w:val="00EA6512"/>
    <w:rsid w:val="00EA76B6"/>
    <w:rsid w:val="00EB0CA1"/>
    <w:rsid w:val="00EB1E2C"/>
    <w:rsid w:val="00EB21D9"/>
    <w:rsid w:val="00EB274C"/>
    <w:rsid w:val="00EB2E46"/>
    <w:rsid w:val="00EB3CE8"/>
    <w:rsid w:val="00EB489F"/>
    <w:rsid w:val="00EB48F9"/>
    <w:rsid w:val="00EB4C26"/>
    <w:rsid w:val="00EB6134"/>
    <w:rsid w:val="00EB73D8"/>
    <w:rsid w:val="00EC092C"/>
    <w:rsid w:val="00EC098E"/>
    <w:rsid w:val="00EC0AD7"/>
    <w:rsid w:val="00EC11F9"/>
    <w:rsid w:val="00EC17AD"/>
    <w:rsid w:val="00EC1A6C"/>
    <w:rsid w:val="00EC1F51"/>
    <w:rsid w:val="00EC27B2"/>
    <w:rsid w:val="00EC2BFC"/>
    <w:rsid w:val="00EC32A7"/>
    <w:rsid w:val="00EC330A"/>
    <w:rsid w:val="00EC43D9"/>
    <w:rsid w:val="00EC503B"/>
    <w:rsid w:val="00EC6351"/>
    <w:rsid w:val="00EC6678"/>
    <w:rsid w:val="00EC67E9"/>
    <w:rsid w:val="00EC695D"/>
    <w:rsid w:val="00EC7291"/>
    <w:rsid w:val="00EC72C6"/>
    <w:rsid w:val="00EC760B"/>
    <w:rsid w:val="00EC78CF"/>
    <w:rsid w:val="00ED0C50"/>
    <w:rsid w:val="00ED1795"/>
    <w:rsid w:val="00ED26F4"/>
    <w:rsid w:val="00ED3633"/>
    <w:rsid w:val="00ED465E"/>
    <w:rsid w:val="00ED6A2D"/>
    <w:rsid w:val="00ED7509"/>
    <w:rsid w:val="00EE1382"/>
    <w:rsid w:val="00EE278A"/>
    <w:rsid w:val="00EE3096"/>
    <w:rsid w:val="00EE38AF"/>
    <w:rsid w:val="00EE3AC4"/>
    <w:rsid w:val="00EE3E79"/>
    <w:rsid w:val="00EE6D50"/>
    <w:rsid w:val="00EE7B3C"/>
    <w:rsid w:val="00EF0A40"/>
    <w:rsid w:val="00EF1577"/>
    <w:rsid w:val="00EF2371"/>
    <w:rsid w:val="00EF254B"/>
    <w:rsid w:val="00EF27E2"/>
    <w:rsid w:val="00EF2807"/>
    <w:rsid w:val="00EF3498"/>
    <w:rsid w:val="00EF4FF2"/>
    <w:rsid w:val="00EF564D"/>
    <w:rsid w:val="00EF5C3D"/>
    <w:rsid w:val="00EF65BB"/>
    <w:rsid w:val="00F018CE"/>
    <w:rsid w:val="00F01C5D"/>
    <w:rsid w:val="00F01F0E"/>
    <w:rsid w:val="00F0236D"/>
    <w:rsid w:val="00F027BB"/>
    <w:rsid w:val="00F02EE6"/>
    <w:rsid w:val="00F041D5"/>
    <w:rsid w:val="00F044BC"/>
    <w:rsid w:val="00F04A84"/>
    <w:rsid w:val="00F04C00"/>
    <w:rsid w:val="00F04E21"/>
    <w:rsid w:val="00F051E5"/>
    <w:rsid w:val="00F0566F"/>
    <w:rsid w:val="00F06D72"/>
    <w:rsid w:val="00F071DE"/>
    <w:rsid w:val="00F119C8"/>
    <w:rsid w:val="00F125E0"/>
    <w:rsid w:val="00F12D28"/>
    <w:rsid w:val="00F1392D"/>
    <w:rsid w:val="00F139BE"/>
    <w:rsid w:val="00F13F31"/>
    <w:rsid w:val="00F145FD"/>
    <w:rsid w:val="00F1490C"/>
    <w:rsid w:val="00F1506A"/>
    <w:rsid w:val="00F1557F"/>
    <w:rsid w:val="00F156FA"/>
    <w:rsid w:val="00F15A8C"/>
    <w:rsid w:val="00F16146"/>
    <w:rsid w:val="00F16AC8"/>
    <w:rsid w:val="00F17912"/>
    <w:rsid w:val="00F22E08"/>
    <w:rsid w:val="00F2305E"/>
    <w:rsid w:val="00F24478"/>
    <w:rsid w:val="00F249D7"/>
    <w:rsid w:val="00F24FDD"/>
    <w:rsid w:val="00F25BAF"/>
    <w:rsid w:val="00F25EE1"/>
    <w:rsid w:val="00F25F64"/>
    <w:rsid w:val="00F26F1B"/>
    <w:rsid w:val="00F2741C"/>
    <w:rsid w:val="00F27E38"/>
    <w:rsid w:val="00F3057E"/>
    <w:rsid w:val="00F30FC8"/>
    <w:rsid w:val="00F31364"/>
    <w:rsid w:val="00F326F1"/>
    <w:rsid w:val="00F32902"/>
    <w:rsid w:val="00F33835"/>
    <w:rsid w:val="00F36432"/>
    <w:rsid w:val="00F36E16"/>
    <w:rsid w:val="00F37126"/>
    <w:rsid w:val="00F37387"/>
    <w:rsid w:val="00F4051F"/>
    <w:rsid w:val="00F40B95"/>
    <w:rsid w:val="00F42246"/>
    <w:rsid w:val="00F42344"/>
    <w:rsid w:val="00F434BF"/>
    <w:rsid w:val="00F4446E"/>
    <w:rsid w:val="00F44A23"/>
    <w:rsid w:val="00F45A9C"/>
    <w:rsid w:val="00F47429"/>
    <w:rsid w:val="00F477ED"/>
    <w:rsid w:val="00F47C1E"/>
    <w:rsid w:val="00F5139C"/>
    <w:rsid w:val="00F51C67"/>
    <w:rsid w:val="00F52540"/>
    <w:rsid w:val="00F52F6B"/>
    <w:rsid w:val="00F53182"/>
    <w:rsid w:val="00F568AD"/>
    <w:rsid w:val="00F56B7C"/>
    <w:rsid w:val="00F56E8F"/>
    <w:rsid w:val="00F62B70"/>
    <w:rsid w:val="00F6411D"/>
    <w:rsid w:val="00F65037"/>
    <w:rsid w:val="00F652AC"/>
    <w:rsid w:val="00F67248"/>
    <w:rsid w:val="00F72607"/>
    <w:rsid w:val="00F72A5F"/>
    <w:rsid w:val="00F72A6B"/>
    <w:rsid w:val="00F730BF"/>
    <w:rsid w:val="00F73DFB"/>
    <w:rsid w:val="00F73FE5"/>
    <w:rsid w:val="00F740CE"/>
    <w:rsid w:val="00F74630"/>
    <w:rsid w:val="00F74AB9"/>
    <w:rsid w:val="00F757F5"/>
    <w:rsid w:val="00F77368"/>
    <w:rsid w:val="00F77C58"/>
    <w:rsid w:val="00F800AA"/>
    <w:rsid w:val="00F80455"/>
    <w:rsid w:val="00F80884"/>
    <w:rsid w:val="00F816A0"/>
    <w:rsid w:val="00F8187C"/>
    <w:rsid w:val="00F81CED"/>
    <w:rsid w:val="00F8251C"/>
    <w:rsid w:val="00F855E6"/>
    <w:rsid w:val="00F85BE9"/>
    <w:rsid w:val="00F85C68"/>
    <w:rsid w:val="00F85D35"/>
    <w:rsid w:val="00F862E6"/>
    <w:rsid w:val="00F86995"/>
    <w:rsid w:val="00F9122A"/>
    <w:rsid w:val="00F91233"/>
    <w:rsid w:val="00F91751"/>
    <w:rsid w:val="00F917E5"/>
    <w:rsid w:val="00F9190C"/>
    <w:rsid w:val="00F936CF"/>
    <w:rsid w:val="00F94C4B"/>
    <w:rsid w:val="00F9521C"/>
    <w:rsid w:val="00F95A7E"/>
    <w:rsid w:val="00F95AD7"/>
    <w:rsid w:val="00F95C96"/>
    <w:rsid w:val="00F95DD4"/>
    <w:rsid w:val="00F973A7"/>
    <w:rsid w:val="00F978E2"/>
    <w:rsid w:val="00F97B05"/>
    <w:rsid w:val="00FA0C3B"/>
    <w:rsid w:val="00FA0D96"/>
    <w:rsid w:val="00FA12BE"/>
    <w:rsid w:val="00FA12E2"/>
    <w:rsid w:val="00FA184E"/>
    <w:rsid w:val="00FA2019"/>
    <w:rsid w:val="00FA318B"/>
    <w:rsid w:val="00FA35E2"/>
    <w:rsid w:val="00FA362B"/>
    <w:rsid w:val="00FA3C43"/>
    <w:rsid w:val="00FA44E3"/>
    <w:rsid w:val="00FA6D2C"/>
    <w:rsid w:val="00FA73E5"/>
    <w:rsid w:val="00FA7B76"/>
    <w:rsid w:val="00FA7D4A"/>
    <w:rsid w:val="00FB06A5"/>
    <w:rsid w:val="00FB1EB1"/>
    <w:rsid w:val="00FB2B90"/>
    <w:rsid w:val="00FB2BE1"/>
    <w:rsid w:val="00FB473E"/>
    <w:rsid w:val="00FB5BF6"/>
    <w:rsid w:val="00FB5EDA"/>
    <w:rsid w:val="00FC0AA7"/>
    <w:rsid w:val="00FC158E"/>
    <w:rsid w:val="00FC38C5"/>
    <w:rsid w:val="00FC779A"/>
    <w:rsid w:val="00FD10A7"/>
    <w:rsid w:val="00FD14E6"/>
    <w:rsid w:val="00FD20A7"/>
    <w:rsid w:val="00FD2F59"/>
    <w:rsid w:val="00FD3271"/>
    <w:rsid w:val="00FD37CF"/>
    <w:rsid w:val="00FD3B8B"/>
    <w:rsid w:val="00FD496E"/>
    <w:rsid w:val="00FD4A4D"/>
    <w:rsid w:val="00FD56B1"/>
    <w:rsid w:val="00FE0CD2"/>
    <w:rsid w:val="00FE1672"/>
    <w:rsid w:val="00FE1D92"/>
    <w:rsid w:val="00FE28CB"/>
    <w:rsid w:val="00FE3279"/>
    <w:rsid w:val="00FE3909"/>
    <w:rsid w:val="00FE3B0F"/>
    <w:rsid w:val="00FE455E"/>
    <w:rsid w:val="00FE4B6D"/>
    <w:rsid w:val="00FE4EC4"/>
    <w:rsid w:val="00FE53B9"/>
    <w:rsid w:val="00FE587D"/>
    <w:rsid w:val="00FE5F77"/>
    <w:rsid w:val="00FE6533"/>
    <w:rsid w:val="00FE7FC2"/>
    <w:rsid w:val="00FF0811"/>
    <w:rsid w:val="00FF1AA4"/>
    <w:rsid w:val="00FF1C8A"/>
    <w:rsid w:val="00FF3281"/>
    <w:rsid w:val="00FF5845"/>
    <w:rsid w:val="00FF5C51"/>
    <w:rsid w:val="010CDEA7"/>
    <w:rsid w:val="010ECB87"/>
    <w:rsid w:val="011EE2EF"/>
    <w:rsid w:val="012A7B7A"/>
    <w:rsid w:val="01634421"/>
    <w:rsid w:val="016CF3D5"/>
    <w:rsid w:val="01AE169B"/>
    <w:rsid w:val="01C008BA"/>
    <w:rsid w:val="01C52C19"/>
    <w:rsid w:val="01D76EA2"/>
    <w:rsid w:val="01F91C8D"/>
    <w:rsid w:val="02218D4F"/>
    <w:rsid w:val="0222FC2A"/>
    <w:rsid w:val="02EC30E8"/>
    <w:rsid w:val="02ED9351"/>
    <w:rsid w:val="02FA5F86"/>
    <w:rsid w:val="0308F900"/>
    <w:rsid w:val="0339C4FE"/>
    <w:rsid w:val="036FB5AE"/>
    <w:rsid w:val="039BCF16"/>
    <w:rsid w:val="03CE7650"/>
    <w:rsid w:val="047F0F93"/>
    <w:rsid w:val="04F2AD34"/>
    <w:rsid w:val="057006CD"/>
    <w:rsid w:val="057C2E15"/>
    <w:rsid w:val="05B48C08"/>
    <w:rsid w:val="05C6833C"/>
    <w:rsid w:val="05C84E46"/>
    <w:rsid w:val="05CADA85"/>
    <w:rsid w:val="05F4F383"/>
    <w:rsid w:val="060A6B69"/>
    <w:rsid w:val="060D7B0F"/>
    <w:rsid w:val="06DE2CE9"/>
    <w:rsid w:val="06FD0AE1"/>
    <w:rsid w:val="06FD7F85"/>
    <w:rsid w:val="073519B8"/>
    <w:rsid w:val="07F23D5E"/>
    <w:rsid w:val="080D2119"/>
    <w:rsid w:val="08A51B0B"/>
    <w:rsid w:val="08AD6A1D"/>
    <w:rsid w:val="08DF4286"/>
    <w:rsid w:val="08F78FD0"/>
    <w:rsid w:val="0941C6B4"/>
    <w:rsid w:val="099E172D"/>
    <w:rsid w:val="09CA10F9"/>
    <w:rsid w:val="09E0B093"/>
    <w:rsid w:val="0A4ADE1C"/>
    <w:rsid w:val="0A7342F9"/>
    <w:rsid w:val="0A803A91"/>
    <w:rsid w:val="0B1B4C3A"/>
    <w:rsid w:val="0B2F780A"/>
    <w:rsid w:val="0B5F6F09"/>
    <w:rsid w:val="0B8CABA4"/>
    <w:rsid w:val="0BC8C118"/>
    <w:rsid w:val="0C0F4753"/>
    <w:rsid w:val="0C276E23"/>
    <w:rsid w:val="0C7F696C"/>
    <w:rsid w:val="0C8B043F"/>
    <w:rsid w:val="0CB5E009"/>
    <w:rsid w:val="0D4E6950"/>
    <w:rsid w:val="0D5B3A7A"/>
    <w:rsid w:val="0D7F36CB"/>
    <w:rsid w:val="0DB98D1D"/>
    <w:rsid w:val="0DEA8532"/>
    <w:rsid w:val="0E21D52D"/>
    <w:rsid w:val="0E4FA286"/>
    <w:rsid w:val="0E6D24D9"/>
    <w:rsid w:val="0EA1BF23"/>
    <w:rsid w:val="0EECE759"/>
    <w:rsid w:val="0F3B044E"/>
    <w:rsid w:val="0F484674"/>
    <w:rsid w:val="0F70E78C"/>
    <w:rsid w:val="0F902D18"/>
    <w:rsid w:val="0FAC838B"/>
    <w:rsid w:val="0FDFF735"/>
    <w:rsid w:val="104B336F"/>
    <w:rsid w:val="1089E7E1"/>
    <w:rsid w:val="10E173F7"/>
    <w:rsid w:val="112B655F"/>
    <w:rsid w:val="115FB4AD"/>
    <w:rsid w:val="123207E7"/>
    <w:rsid w:val="12808212"/>
    <w:rsid w:val="12831B8F"/>
    <w:rsid w:val="12E83234"/>
    <w:rsid w:val="13012FA4"/>
    <w:rsid w:val="1327AA39"/>
    <w:rsid w:val="133C683D"/>
    <w:rsid w:val="13509A3C"/>
    <w:rsid w:val="13637AF7"/>
    <w:rsid w:val="13ABFBDC"/>
    <w:rsid w:val="14748EC6"/>
    <w:rsid w:val="14B1921C"/>
    <w:rsid w:val="14BFB4B8"/>
    <w:rsid w:val="14C37310"/>
    <w:rsid w:val="154353D7"/>
    <w:rsid w:val="1627AB0D"/>
    <w:rsid w:val="162C124E"/>
    <w:rsid w:val="16BE7BEA"/>
    <w:rsid w:val="16DDB22F"/>
    <w:rsid w:val="16FD7A03"/>
    <w:rsid w:val="17131161"/>
    <w:rsid w:val="17647725"/>
    <w:rsid w:val="17CB74E3"/>
    <w:rsid w:val="182778F0"/>
    <w:rsid w:val="1832A67E"/>
    <w:rsid w:val="185F2706"/>
    <w:rsid w:val="18DAE14E"/>
    <w:rsid w:val="1943FEFA"/>
    <w:rsid w:val="197150E5"/>
    <w:rsid w:val="1973EEC4"/>
    <w:rsid w:val="19B89F45"/>
    <w:rsid w:val="19D920E1"/>
    <w:rsid w:val="1A4B7F8A"/>
    <w:rsid w:val="1A6F8EA6"/>
    <w:rsid w:val="1A72C62F"/>
    <w:rsid w:val="1AD79114"/>
    <w:rsid w:val="1AEB09F2"/>
    <w:rsid w:val="1B0F5996"/>
    <w:rsid w:val="1B276F4A"/>
    <w:rsid w:val="1BA2F2F0"/>
    <w:rsid w:val="1BB68691"/>
    <w:rsid w:val="1BCCE9B7"/>
    <w:rsid w:val="1C8B8F99"/>
    <w:rsid w:val="1C8C653E"/>
    <w:rsid w:val="1C994581"/>
    <w:rsid w:val="1CCD6E8B"/>
    <w:rsid w:val="1D484BFB"/>
    <w:rsid w:val="1D675EBF"/>
    <w:rsid w:val="1D77203B"/>
    <w:rsid w:val="1DB972ED"/>
    <w:rsid w:val="1DDA11FA"/>
    <w:rsid w:val="1E45230B"/>
    <w:rsid w:val="1E648183"/>
    <w:rsid w:val="1E79C71D"/>
    <w:rsid w:val="1E823E24"/>
    <w:rsid w:val="1EC5810A"/>
    <w:rsid w:val="1ED46F4C"/>
    <w:rsid w:val="1EE146B7"/>
    <w:rsid w:val="1EE28B5E"/>
    <w:rsid w:val="1F378E61"/>
    <w:rsid w:val="1F3B6AD4"/>
    <w:rsid w:val="1F5F1D89"/>
    <w:rsid w:val="1FBCDF6D"/>
    <w:rsid w:val="1FDA18CD"/>
    <w:rsid w:val="1FF11BED"/>
    <w:rsid w:val="1FF845A4"/>
    <w:rsid w:val="1FFF1295"/>
    <w:rsid w:val="200865DC"/>
    <w:rsid w:val="200AC4AF"/>
    <w:rsid w:val="200D8838"/>
    <w:rsid w:val="202B5428"/>
    <w:rsid w:val="20AB9C3D"/>
    <w:rsid w:val="20EC8989"/>
    <w:rsid w:val="212ADDFE"/>
    <w:rsid w:val="2173106D"/>
    <w:rsid w:val="21C76A8A"/>
    <w:rsid w:val="21D2A5DD"/>
    <w:rsid w:val="21E3DB8F"/>
    <w:rsid w:val="21EDE995"/>
    <w:rsid w:val="2228BC7E"/>
    <w:rsid w:val="225D3A75"/>
    <w:rsid w:val="2264E57B"/>
    <w:rsid w:val="22923483"/>
    <w:rsid w:val="22A2DBB2"/>
    <w:rsid w:val="22D4E90C"/>
    <w:rsid w:val="22F6C1AB"/>
    <w:rsid w:val="2305FF04"/>
    <w:rsid w:val="2313D080"/>
    <w:rsid w:val="233510A1"/>
    <w:rsid w:val="233A2987"/>
    <w:rsid w:val="234DA7FD"/>
    <w:rsid w:val="2387DB50"/>
    <w:rsid w:val="23D3566C"/>
    <w:rsid w:val="24327C3C"/>
    <w:rsid w:val="24950B20"/>
    <w:rsid w:val="24A83EFE"/>
    <w:rsid w:val="24ACAD4C"/>
    <w:rsid w:val="24E669C9"/>
    <w:rsid w:val="25101616"/>
    <w:rsid w:val="2512761F"/>
    <w:rsid w:val="253AEFA0"/>
    <w:rsid w:val="2552B304"/>
    <w:rsid w:val="256129CB"/>
    <w:rsid w:val="25A6AF09"/>
    <w:rsid w:val="25AA207E"/>
    <w:rsid w:val="25C2B95A"/>
    <w:rsid w:val="25CD761E"/>
    <w:rsid w:val="25FE5A28"/>
    <w:rsid w:val="265844FA"/>
    <w:rsid w:val="268EA9B8"/>
    <w:rsid w:val="2690DEAB"/>
    <w:rsid w:val="26CC59EA"/>
    <w:rsid w:val="2700CF9B"/>
    <w:rsid w:val="27E4296C"/>
    <w:rsid w:val="2857B00D"/>
    <w:rsid w:val="286C64CB"/>
    <w:rsid w:val="28C32C2D"/>
    <w:rsid w:val="290E44B2"/>
    <w:rsid w:val="294BB23D"/>
    <w:rsid w:val="29B5C7AA"/>
    <w:rsid w:val="29C2DB83"/>
    <w:rsid w:val="29C86FFC"/>
    <w:rsid w:val="29CDEC92"/>
    <w:rsid w:val="29FA63DC"/>
    <w:rsid w:val="2AC02FB3"/>
    <w:rsid w:val="2AC61DEC"/>
    <w:rsid w:val="2AD41480"/>
    <w:rsid w:val="2AF25697"/>
    <w:rsid w:val="2AFD0D03"/>
    <w:rsid w:val="2B5468F7"/>
    <w:rsid w:val="2B806599"/>
    <w:rsid w:val="2B910CB6"/>
    <w:rsid w:val="2B92B02C"/>
    <w:rsid w:val="2B9AE03A"/>
    <w:rsid w:val="2C36899F"/>
    <w:rsid w:val="2CC28E92"/>
    <w:rsid w:val="2CE2E710"/>
    <w:rsid w:val="2CEAE3D6"/>
    <w:rsid w:val="2D52E3E9"/>
    <w:rsid w:val="2DC668DB"/>
    <w:rsid w:val="2DD0B16E"/>
    <w:rsid w:val="2E7E741C"/>
    <w:rsid w:val="2EAF4CF9"/>
    <w:rsid w:val="2EB7ACF3"/>
    <w:rsid w:val="2EBD104B"/>
    <w:rsid w:val="2EDEC3B9"/>
    <w:rsid w:val="2F1C339B"/>
    <w:rsid w:val="2F263584"/>
    <w:rsid w:val="2F2CC67D"/>
    <w:rsid w:val="2F434A93"/>
    <w:rsid w:val="2F8045DF"/>
    <w:rsid w:val="2FDAEB6E"/>
    <w:rsid w:val="2FDC9FA8"/>
    <w:rsid w:val="3033A31F"/>
    <w:rsid w:val="30896408"/>
    <w:rsid w:val="309B7C64"/>
    <w:rsid w:val="30ED7147"/>
    <w:rsid w:val="31A6DB10"/>
    <w:rsid w:val="321519E1"/>
    <w:rsid w:val="32F3F3D6"/>
    <w:rsid w:val="330816C0"/>
    <w:rsid w:val="330CC9EC"/>
    <w:rsid w:val="332D2D67"/>
    <w:rsid w:val="33A42DBD"/>
    <w:rsid w:val="33B8BE25"/>
    <w:rsid w:val="33C27344"/>
    <w:rsid w:val="34361181"/>
    <w:rsid w:val="344B1364"/>
    <w:rsid w:val="3470B8FB"/>
    <w:rsid w:val="347A554D"/>
    <w:rsid w:val="3543265D"/>
    <w:rsid w:val="35A63784"/>
    <w:rsid w:val="36291DB3"/>
    <w:rsid w:val="36769915"/>
    <w:rsid w:val="36A97918"/>
    <w:rsid w:val="36F5A5C9"/>
    <w:rsid w:val="37042BBC"/>
    <w:rsid w:val="3721D030"/>
    <w:rsid w:val="374472F8"/>
    <w:rsid w:val="375225C9"/>
    <w:rsid w:val="3756A59E"/>
    <w:rsid w:val="37B7E296"/>
    <w:rsid w:val="37F82E2F"/>
    <w:rsid w:val="3804A7F9"/>
    <w:rsid w:val="380D49C1"/>
    <w:rsid w:val="380EE0ED"/>
    <w:rsid w:val="3876E73C"/>
    <w:rsid w:val="38B4F9DD"/>
    <w:rsid w:val="38BE35A7"/>
    <w:rsid w:val="38DD70AB"/>
    <w:rsid w:val="39073A6B"/>
    <w:rsid w:val="39282B8D"/>
    <w:rsid w:val="399693AA"/>
    <w:rsid w:val="39AAA838"/>
    <w:rsid w:val="3AB111FE"/>
    <w:rsid w:val="3B2554E6"/>
    <w:rsid w:val="3B6F5B9B"/>
    <w:rsid w:val="3B8C1AA2"/>
    <w:rsid w:val="3BF11408"/>
    <w:rsid w:val="3C01B25B"/>
    <w:rsid w:val="3C3632FF"/>
    <w:rsid w:val="3CC2158E"/>
    <w:rsid w:val="3CD9EC97"/>
    <w:rsid w:val="3CE5F60D"/>
    <w:rsid w:val="3D1822B8"/>
    <w:rsid w:val="3D80E0DA"/>
    <w:rsid w:val="3DA0F587"/>
    <w:rsid w:val="3E4F2298"/>
    <w:rsid w:val="3E94956B"/>
    <w:rsid w:val="3EE2E655"/>
    <w:rsid w:val="3F4B630F"/>
    <w:rsid w:val="3F5B5DB8"/>
    <w:rsid w:val="3F9B9E28"/>
    <w:rsid w:val="3FBFB101"/>
    <w:rsid w:val="3FD38DD9"/>
    <w:rsid w:val="401DF03E"/>
    <w:rsid w:val="4082FECF"/>
    <w:rsid w:val="4088CC1C"/>
    <w:rsid w:val="408B302D"/>
    <w:rsid w:val="4092FD05"/>
    <w:rsid w:val="40A8032E"/>
    <w:rsid w:val="410F6E2F"/>
    <w:rsid w:val="415345CF"/>
    <w:rsid w:val="4199D4E4"/>
    <w:rsid w:val="419BA692"/>
    <w:rsid w:val="41B1FCD2"/>
    <w:rsid w:val="41C90D61"/>
    <w:rsid w:val="421E0A66"/>
    <w:rsid w:val="4231C389"/>
    <w:rsid w:val="424267B5"/>
    <w:rsid w:val="4250C830"/>
    <w:rsid w:val="4279230B"/>
    <w:rsid w:val="43474C19"/>
    <w:rsid w:val="437D4709"/>
    <w:rsid w:val="439C672A"/>
    <w:rsid w:val="43FCE038"/>
    <w:rsid w:val="44119A50"/>
    <w:rsid w:val="4437573F"/>
    <w:rsid w:val="449BCE1E"/>
    <w:rsid w:val="44BBEFF2"/>
    <w:rsid w:val="44C8A854"/>
    <w:rsid w:val="45265BA9"/>
    <w:rsid w:val="455A3C6E"/>
    <w:rsid w:val="45ADEB01"/>
    <w:rsid w:val="45D44270"/>
    <w:rsid w:val="45EA89BF"/>
    <w:rsid w:val="46445024"/>
    <w:rsid w:val="468304A8"/>
    <w:rsid w:val="4693C6C6"/>
    <w:rsid w:val="46E86F8D"/>
    <w:rsid w:val="47135F8A"/>
    <w:rsid w:val="47219ECD"/>
    <w:rsid w:val="475331F3"/>
    <w:rsid w:val="47E644A4"/>
    <w:rsid w:val="48030B12"/>
    <w:rsid w:val="48AE0EFA"/>
    <w:rsid w:val="4911CAE5"/>
    <w:rsid w:val="492684C3"/>
    <w:rsid w:val="49A9FF09"/>
    <w:rsid w:val="4A328F7D"/>
    <w:rsid w:val="4A7A6161"/>
    <w:rsid w:val="4AB58C21"/>
    <w:rsid w:val="4B0EBDDA"/>
    <w:rsid w:val="4B3083F3"/>
    <w:rsid w:val="4B33D953"/>
    <w:rsid w:val="4B41DFD5"/>
    <w:rsid w:val="4C2729AB"/>
    <w:rsid w:val="4C27D99D"/>
    <w:rsid w:val="4C409D22"/>
    <w:rsid w:val="4CDE7FB1"/>
    <w:rsid w:val="4D0E525A"/>
    <w:rsid w:val="4D8AA5DA"/>
    <w:rsid w:val="4D90DDC7"/>
    <w:rsid w:val="4E128170"/>
    <w:rsid w:val="4E5DC63D"/>
    <w:rsid w:val="4E5F8CDF"/>
    <w:rsid w:val="4EC43F2C"/>
    <w:rsid w:val="4ED0FDF2"/>
    <w:rsid w:val="4F29B266"/>
    <w:rsid w:val="4F88AEF6"/>
    <w:rsid w:val="4FCBD10A"/>
    <w:rsid w:val="4FDF0828"/>
    <w:rsid w:val="5030FB09"/>
    <w:rsid w:val="5078B47B"/>
    <w:rsid w:val="50943517"/>
    <w:rsid w:val="50A0E80F"/>
    <w:rsid w:val="5101DD62"/>
    <w:rsid w:val="5142595E"/>
    <w:rsid w:val="51605E99"/>
    <w:rsid w:val="51A3948D"/>
    <w:rsid w:val="51D5EB36"/>
    <w:rsid w:val="523326FB"/>
    <w:rsid w:val="52504A2B"/>
    <w:rsid w:val="527D3A02"/>
    <w:rsid w:val="5316A23F"/>
    <w:rsid w:val="537CB5A0"/>
    <w:rsid w:val="53A145D7"/>
    <w:rsid w:val="53FC5E2F"/>
    <w:rsid w:val="540042BF"/>
    <w:rsid w:val="540AD1D5"/>
    <w:rsid w:val="540F8835"/>
    <w:rsid w:val="543B3D70"/>
    <w:rsid w:val="557747C8"/>
    <w:rsid w:val="560C5277"/>
    <w:rsid w:val="562849A5"/>
    <w:rsid w:val="5630B7F3"/>
    <w:rsid w:val="56E93AAB"/>
    <w:rsid w:val="56F31485"/>
    <w:rsid w:val="576C98E0"/>
    <w:rsid w:val="57BEB612"/>
    <w:rsid w:val="57D64A4C"/>
    <w:rsid w:val="57D9B6AC"/>
    <w:rsid w:val="57F43181"/>
    <w:rsid w:val="58207FD5"/>
    <w:rsid w:val="58493FDB"/>
    <w:rsid w:val="5862A56F"/>
    <w:rsid w:val="5863EA2E"/>
    <w:rsid w:val="587BBA78"/>
    <w:rsid w:val="5880746C"/>
    <w:rsid w:val="589EA9B6"/>
    <w:rsid w:val="589EB18C"/>
    <w:rsid w:val="58A2391D"/>
    <w:rsid w:val="58AEFAB1"/>
    <w:rsid w:val="592E8E9B"/>
    <w:rsid w:val="5936E3CF"/>
    <w:rsid w:val="596AEFBB"/>
    <w:rsid w:val="597FD770"/>
    <w:rsid w:val="59E1C41F"/>
    <w:rsid w:val="59F0AB0B"/>
    <w:rsid w:val="5A26ED20"/>
    <w:rsid w:val="5A2BEE10"/>
    <w:rsid w:val="5A5A175A"/>
    <w:rsid w:val="5A928186"/>
    <w:rsid w:val="5A93662D"/>
    <w:rsid w:val="5ABB2E23"/>
    <w:rsid w:val="5AC1176E"/>
    <w:rsid w:val="5B96DA1D"/>
    <w:rsid w:val="5BEA01DF"/>
    <w:rsid w:val="5C9E7756"/>
    <w:rsid w:val="5CCC64B5"/>
    <w:rsid w:val="5CFBF27F"/>
    <w:rsid w:val="5D04DD06"/>
    <w:rsid w:val="5D2F5A08"/>
    <w:rsid w:val="5D8674C4"/>
    <w:rsid w:val="5DDEDAB8"/>
    <w:rsid w:val="5DEBA853"/>
    <w:rsid w:val="5E28545B"/>
    <w:rsid w:val="5EAB6A82"/>
    <w:rsid w:val="5EF2B1BB"/>
    <w:rsid w:val="5EF5EFE4"/>
    <w:rsid w:val="5EFDD5DA"/>
    <w:rsid w:val="5F26524A"/>
    <w:rsid w:val="5F4A3A19"/>
    <w:rsid w:val="5F50A855"/>
    <w:rsid w:val="5F573FDB"/>
    <w:rsid w:val="5FB28C6D"/>
    <w:rsid w:val="5FB9B80C"/>
    <w:rsid w:val="60042B1D"/>
    <w:rsid w:val="60C09A7B"/>
    <w:rsid w:val="60E48962"/>
    <w:rsid w:val="611217B1"/>
    <w:rsid w:val="6145C767"/>
    <w:rsid w:val="61A2DE1F"/>
    <w:rsid w:val="61AFE896"/>
    <w:rsid w:val="61BE8C72"/>
    <w:rsid w:val="61F9238A"/>
    <w:rsid w:val="622AAFEA"/>
    <w:rsid w:val="629935FA"/>
    <w:rsid w:val="629F26B1"/>
    <w:rsid w:val="62A675A6"/>
    <w:rsid w:val="62B81314"/>
    <w:rsid w:val="62E7C389"/>
    <w:rsid w:val="638C55D0"/>
    <w:rsid w:val="639168CA"/>
    <w:rsid w:val="63D002BC"/>
    <w:rsid w:val="63F33003"/>
    <w:rsid w:val="6495816B"/>
    <w:rsid w:val="64BAD6B1"/>
    <w:rsid w:val="653BBD87"/>
    <w:rsid w:val="65621EE7"/>
    <w:rsid w:val="6574E89D"/>
    <w:rsid w:val="657FC204"/>
    <w:rsid w:val="65B1494F"/>
    <w:rsid w:val="663CE037"/>
    <w:rsid w:val="66D318ED"/>
    <w:rsid w:val="677D93EE"/>
    <w:rsid w:val="67973E95"/>
    <w:rsid w:val="679EC8AD"/>
    <w:rsid w:val="67E5DF90"/>
    <w:rsid w:val="67FB8444"/>
    <w:rsid w:val="681C1277"/>
    <w:rsid w:val="68268B54"/>
    <w:rsid w:val="6856CE72"/>
    <w:rsid w:val="68779786"/>
    <w:rsid w:val="68B6DFF5"/>
    <w:rsid w:val="68C3B45B"/>
    <w:rsid w:val="6935289D"/>
    <w:rsid w:val="6A63AAF1"/>
    <w:rsid w:val="6A847232"/>
    <w:rsid w:val="6B122D12"/>
    <w:rsid w:val="6B1B74BC"/>
    <w:rsid w:val="6B3A2326"/>
    <w:rsid w:val="6B97B596"/>
    <w:rsid w:val="6BE60140"/>
    <w:rsid w:val="6C1B9117"/>
    <w:rsid w:val="6C2B7EE6"/>
    <w:rsid w:val="6C2ED92F"/>
    <w:rsid w:val="6C4699D8"/>
    <w:rsid w:val="6CC203B0"/>
    <w:rsid w:val="6CF575D7"/>
    <w:rsid w:val="6CF874A6"/>
    <w:rsid w:val="6CFC1578"/>
    <w:rsid w:val="6D371B9D"/>
    <w:rsid w:val="6D4110B4"/>
    <w:rsid w:val="6D6F900B"/>
    <w:rsid w:val="6DA93960"/>
    <w:rsid w:val="6DED6A0A"/>
    <w:rsid w:val="6E0F3677"/>
    <w:rsid w:val="6E15E1C1"/>
    <w:rsid w:val="6E1ACF38"/>
    <w:rsid w:val="6E6CDA46"/>
    <w:rsid w:val="6EF71812"/>
    <w:rsid w:val="6F1A7A36"/>
    <w:rsid w:val="6F257045"/>
    <w:rsid w:val="6F64E13E"/>
    <w:rsid w:val="6FC9738E"/>
    <w:rsid w:val="6FFC835B"/>
    <w:rsid w:val="7004B236"/>
    <w:rsid w:val="702E1DBB"/>
    <w:rsid w:val="706ECBAB"/>
    <w:rsid w:val="71148A71"/>
    <w:rsid w:val="71809576"/>
    <w:rsid w:val="718F27D7"/>
    <w:rsid w:val="719240DF"/>
    <w:rsid w:val="71DE88A9"/>
    <w:rsid w:val="71F2F65D"/>
    <w:rsid w:val="7217E310"/>
    <w:rsid w:val="724D89AA"/>
    <w:rsid w:val="7256C003"/>
    <w:rsid w:val="727B42B6"/>
    <w:rsid w:val="728432E7"/>
    <w:rsid w:val="72A5A0FA"/>
    <w:rsid w:val="72A5A33A"/>
    <w:rsid w:val="72B7CC64"/>
    <w:rsid w:val="72E4EA0C"/>
    <w:rsid w:val="72FF8F81"/>
    <w:rsid w:val="73051588"/>
    <w:rsid w:val="732818ED"/>
    <w:rsid w:val="735E93E1"/>
    <w:rsid w:val="7399AB3E"/>
    <w:rsid w:val="74398C83"/>
    <w:rsid w:val="749B6695"/>
    <w:rsid w:val="74B27D5F"/>
    <w:rsid w:val="74C8281D"/>
    <w:rsid w:val="74ECCFC6"/>
    <w:rsid w:val="74F08A2D"/>
    <w:rsid w:val="75138B0F"/>
    <w:rsid w:val="7587665E"/>
    <w:rsid w:val="7640F3CA"/>
    <w:rsid w:val="764C9593"/>
    <w:rsid w:val="76685BB5"/>
    <w:rsid w:val="76A08337"/>
    <w:rsid w:val="76E1DE5E"/>
    <w:rsid w:val="7741F9F6"/>
    <w:rsid w:val="777AD75D"/>
    <w:rsid w:val="77CAEA3E"/>
    <w:rsid w:val="78F4B7F6"/>
    <w:rsid w:val="791E1C1F"/>
    <w:rsid w:val="79F19B6F"/>
    <w:rsid w:val="7A1EC921"/>
    <w:rsid w:val="7B1B4787"/>
    <w:rsid w:val="7B49366A"/>
    <w:rsid w:val="7B6AF8EB"/>
    <w:rsid w:val="7B751FC3"/>
    <w:rsid w:val="7B7E4556"/>
    <w:rsid w:val="7B8A29CB"/>
    <w:rsid w:val="7B90E346"/>
    <w:rsid w:val="7BCB64B9"/>
    <w:rsid w:val="7C0E9C4F"/>
    <w:rsid w:val="7C1BD1BA"/>
    <w:rsid w:val="7C41023F"/>
    <w:rsid w:val="7C82DA74"/>
    <w:rsid w:val="7CFCC388"/>
    <w:rsid w:val="7D578F00"/>
    <w:rsid w:val="7D7A3737"/>
    <w:rsid w:val="7D87F05B"/>
    <w:rsid w:val="7E039692"/>
    <w:rsid w:val="7E0997DB"/>
    <w:rsid w:val="7E549368"/>
    <w:rsid w:val="7E8BCD7D"/>
    <w:rsid w:val="7F1931F8"/>
    <w:rsid w:val="7F4D274B"/>
    <w:rsid w:val="7F53692C"/>
    <w:rsid w:val="7F95098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E39FD59B-74F8-47BE-88E9-28249985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1F1A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uiPriority w:val="9"/>
    <w:semiHidden/>
    <w:unhideWhenUsed/>
    <w:qFormat/>
    <w:rsid w:val="001F1ADF"/>
    <w:pPr>
      <w:spacing w:before="0" w:after="120"/>
      <w:outlineLvl w:val="1"/>
    </w:pPr>
    <w:rPr>
      <w:rFonts w:eastAsia="Times New Roman" w:asciiTheme="minorHAnsi" w:hAnsiTheme="minorHAnsi" w:cstheme="minorHAnsi"/>
      <w:b/>
      <w:color w:val="auto"/>
      <w:sz w:val="22"/>
    </w:rPr>
  </w:style>
  <w:style w:type="paragraph" w:styleId="Heading3">
    <w:name w:val="heading 3"/>
    <w:basedOn w:val="Normal"/>
    <w:next w:val="Normal"/>
    <w:link w:val="Heading3Char"/>
    <w:uiPriority w:val="9"/>
    <w:semiHidden/>
    <w:unhideWhenUsed/>
    <w:qFormat/>
    <w:rsid w:val="00830FE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Mention">
    <w:name w:val="Mention"/>
    <w:basedOn w:val="DefaultParagraphFont"/>
    <w:uiPriority w:val="99"/>
    <w:unhideWhenUsed/>
    <w:rsid w:val="00BF5715"/>
    <w:rPr>
      <w:color w:val="2B579A"/>
      <w:shd w:val="clear" w:color="auto" w:fill="E1DFDD"/>
    </w:rPr>
  </w:style>
  <w:style w:type="character" w:customStyle="1" w:styleId="Heading2Char">
    <w:name w:val="Heading 2 Char"/>
    <w:basedOn w:val="DefaultParagraphFont"/>
    <w:link w:val="Heading2"/>
    <w:uiPriority w:val="9"/>
    <w:semiHidden/>
    <w:rsid w:val="001F1ADF"/>
    <w:rPr>
      <w:rFonts w:eastAsia="Times New Roman" w:cstheme="minorHAnsi"/>
      <w:b/>
      <w:szCs w:val="32"/>
    </w:rPr>
  </w:style>
  <w:style w:type="paragraph" w:styleId="BodyText">
    <w:name w:val="Body Text"/>
    <w:basedOn w:val="Normal"/>
    <w:link w:val="BodyTextChar"/>
    <w:uiPriority w:val="99"/>
    <w:semiHidden/>
    <w:unhideWhenUsed/>
    <w:rsid w:val="001F1ADF"/>
  </w:style>
  <w:style w:type="character" w:customStyle="1" w:styleId="BodyTextChar">
    <w:name w:val="Body Text Char"/>
    <w:basedOn w:val="DefaultParagraphFont"/>
    <w:link w:val="BodyText"/>
    <w:uiPriority w:val="99"/>
    <w:semiHidden/>
    <w:rsid w:val="001F1ADF"/>
  </w:style>
  <w:style w:type="character" w:customStyle="1" w:styleId="Heading1Char">
    <w:name w:val="Heading 1 Char"/>
    <w:basedOn w:val="DefaultParagraphFont"/>
    <w:link w:val="Heading1"/>
    <w:uiPriority w:val="9"/>
    <w:rsid w:val="001F1AD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0FE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32E58"/>
    <w:rPr>
      <w:color w:val="605E5C"/>
      <w:shd w:val="clear" w:color="auto" w:fill="E1DFDD"/>
    </w:rPr>
  </w:style>
  <w:style w:type="character" w:styleId="FollowedHyperlink">
    <w:name w:val="FollowedHyperlink"/>
    <w:basedOn w:val="DefaultParagraphFont"/>
    <w:uiPriority w:val="99"/>
    <w:semiHidden/>
    <w:unhideWhenUsed/>
    <w:rsid w:val="00680C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Lancaster-caroline@norc.org" TargetMode="External" /><Relationship Id="rId11" Type="http://schemas.openxmlformats.org/officeDocument/2006/relationships/hyperlink" Target="mailto:Ganesh-nada@norc.org" TargetMode="External" /><Relationship Id="rId12" Type="http://schemas.openxmlformats.org/officeDocument/2006/relationships/hyperlink" Target="mailto:Venkataraman-lekha@norc.org"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Hernandez-marc@norc.or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clkc.ohs.acf.hhs.gov/sites/default/files/pdf/no-search/2021-2022-hs-pir-form.pdf" TargetMode="External" /><Relationship Id="rId2" Type="http://schemas.openxmlformats.org/officeDocument/2006/relationships/hyperlink" Target="https://www.cdc.gov/nchs/data_access/urban_rural.htm" TargetMode="External" /><Relationship Id="rId3" Type="http://schemas.openxmlformats.org/officeDocument/2006/relationships/hyperlink" Target="https://acf.gov/opre/project/understanding-childrens-transitions-head-start-kindergarten-hs2k-2019-20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EE9E4FF0FA2B48930B318694DA2778" ma:contentTypeVersion="4" ma:contentTypeDescription="Create a new document." ma:contentTypeScope="" ma:versionID="c5991b624ae80c9feb3653293f2cbebe">
  <xsd:schema xmlns:xsd="http://www.w3.org/2001/XMLSchema" xmlns:xs="http://www.w3.org/2001/XMLSchema" xmlns:p="http://schemas.microsoft.com/office/2006/metadata/properties" xmlns:ns2="b19bef91-9f49-4325-8fe6-641a5c49bad6" targetNamespace="http://schemas.microsoft.com/office/2006/metadata/properties" ma:root="true" ma:fieldsID="00fe304e97e2f0b4d691e67b7ea9a868" ns2:_="">
    <xsd:import namespace="b19bef91-9f49-4325-8fe6-641a5c49b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bef91-9f49-4325-8fe6-641a5c49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6AD5E9-F34C-4782-BDFB-D7B495572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bef91-9f49-4325-8fe6-641a5c49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69</TotalTime>
  <Pages>14</Pages>
  <Words>6090</Words>
  <Characters>34713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Lekha Venkataraman</dc:creator>
  <cp:lastModifiedBy>ACF PRA</cp:lastModifiedBy>
  <cp:revision>44</cp:revision>
  <dcterms:created xsi:type="dcterms:W3CDTF">2025-12-18T17:41:00Z</dcterms:created>
  <dcterms:modified xsi:type="dcterms:W3CDTF">2026-01-12T18:07:00Z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0x0101007EEE9E4FF0FA2B48930B318694DA2778</vt:lpwstr>
  </property>
  <property fmtid="{D5CDD505-2E9C-101B-9397-08002B2CF9AE}" pid="3" name="docLang">
    <vt:lpwstr>en</vt:lpwstr>
  </property>
  <property fmtid="{D5CDD505-2E9C-101B-9397-08002B2CF9AE}" pid="4" name="MediaServiceImageTags">
    <vt:lpwstr/>
  </property>
</Properties>
</file>