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028C" w:rsidR="00CE028C" w:rsidP="00CE028C" w:rsidRDefault="00CE028C" w14:paraId="1DA16006" w14:textId="77777777">
      <w:pPr>
        <w:keepNext/>
        <w:spacing w:after="0" w:line="240" w:lineRule="auto"/>
        <w:outlineLvl w:val="2"/>
        <w:rPr>
          <w:rFonts w:ascii="Times New Roman" w:hAnsi="Times New Roman" w:eastAsia="Times New Roman" w:cs="Times New Roman"/>
          <w:b/>
          <w:sz w:val="24"/>
          <w:szCs w:val="20"/>
          <w:u w:val="single"/>
        </w:rPr>
      </w:pPr>
      <w:r w:rsidRPr="00CE028C">
        <w:rPr>
          <w:rFonts w:ascii="Times New Roman" w:hAnsi="Times New Roman" w:eastAsia="Times New Roman" w:cs="Times New Roman"/>
          <w:b/>
          <w:sz w:val="24"/>
          <w:szCs w:val="20"/>
        </w:rPr>
        <w:t>Letter requesting source documents</w:t>
      </w:r>
      <w:r w:rsidRPr="00CE028C">
        <w:rPr>
          <w:rFonts w:ascii="Times New Roman" w:hAnsi="Times New Roman" w:eastAsia="Times New Roman" w:cs="Times New Roman"/>
          <w:b/>
          <w:sz w:val="24"/>
          <w:szCs w:val="20"/>
        </w:rPr>
        <w:tab/>
      </w:r>
      <w:r w:rsidRPr="00CE028C">
        <w:rPr>
          <w:rFonts w:ascii="Times New Roman" w:hAnsi="Times New Roman" w:eastAsia="Times New Roman" w:cs="Times New Roman"/>
          <w:b/>
          <w:sz w:val="24"/>
          <w:szCs w:val="20"/>
        </w:rPr>
        <w:tab/>
      </w:r>
      <w:r w:rsidRPr="00CE028C">
        <w:rPr>
          <w:rFonts w:ascii="Times New Roman" w:hAnsi="Times New Roman" w:eastAsia="Times New Roman" w:cs="Times New Roman"/>
          <w:b/>
          <w:sz w:val="24"/>
          <w:szCs w:val="20"/>
        </w:rPr>
        <w:tab/>
      </w:r>
      <w:r w:rsidRPr="00CE028C">
        <w:rPr>
          <w:rFonts w:ascii="Times New Roman" w:hAnsi="Times New Roman" w:eastAsia="Times New Roman" w:cs="Times New Roman"/>
          <w:b/>
          <w:sz w:val="24"/>
          <w:szCs w:val="20"/>
        </w:rPr>
        <w:tab/>
      </w:r>
      <w:r w:rsidRPr="00CE028C">
        <w:rPr>
          <w:rFonts w:ascii="Times New Roman" w:hAnsi="Times New Roman" w:eastAsia="Times New Roman" w:cs="Times New Roman"/>
          <w:b/>
          <w:sz w:val="24"/>
          <w:szCs w:val="20"/>
        </w:rPr>
        <w:tab/>
        <w:t>Attachment 2B</w:t>
      </w:r>
    </w:p>
    <w:p w:rsidRPr="00CE028C" w:rsidR="00CE028C" w:rsidP="00CE028C" w:rsidRDefault="00CE028C" w14:paraId="52ED8917" w14:textId="77777777">
      <w:pPr>
        <w:spacing w:after="0" w:line="240" w:lineRule="auto"/>
        <w:rPr>
          <w:rFonts w:ascii="Times New Roman" w:hAnsi="Times New Roman" w:eastAsia="Times New Roman" w:cs="Times New Roman"/>
          <w:sz w:val="24"/>
          <w:szCs w:val="20"/>
        </w:rPr>
      </w:pPr>
    </w:p>
    <w:p w:rsidRPr="00CE028C" w:rsidR="00CE028C" w:rsidP="00CE028C" w:rsidRDefault="00CE028C" w14:paraId="7DB1190F" w14:textId="77777777">
      <w:pPr>
        <w:spacing w:after="0" w:line="240" w:lineRule="auto"/>
        <w:rPr>
          <w:rFonts w:ascii="Times New Roman" w:hAnsi="Times New Roman" w:eastAsia="Times New Roman" w:cs="Times New Roman"/>
          <w:sz w:val="24"/>
          <w:szCs w:val="20"/>
        </w:rPr>
      </w:pPr>
    </w:p>
    <w:p w:rsidRPr="00CE028C" w:rsidR="00CE028C" w:rsidP="00CE028C" w:rsidRDefault="00CE028C" w14:paraId="0E1B4F43" w14:textId="77777777">
      <w:pPr>
        <w:spacing w:after="0" w:line="240" w:lineRule="auto"/>
        <w:rPr>
          <w:rFonts w:ascii="Times New Roman" w:hAnsi="Times New Roman" w:eastAsia="Times New Roman" w:cs="Times New Roman"/>
          <w:b/>
          <w:sz w:val="24"/>
          <w:szCs w:val="20"/>
          <w:u w:val="single"/>
        </w:rPr>
      </w:pPr>
      <w:r w:rsidRPr="00CE028C">
        <w:rPr>
          <w:rFonts w:ascii="Times New Roman" w:hAnsi="Times New Roman" w:eastAsia="Times New Roman" w:cs="Times New Roman"/>
          <w:b/>
          <w:sz w:val="24"/>
          <w:szCs w:val="20"/>
          <w:u w:val="single"/>
        </w:rPr>
        <w:t>---------------------------------------------------------------------------------------------------------------------</w:t>
      </w:r>
    </w:p>
    <w:p w:rsidRPr="00CE028C" w:rsidR="00CE028C" w:rsidP="00CE028C" w:rsidRDefault="00CE028C" w14:paraId="48BC65BA" w14:textId="77777777">
      <w:pPr>
        <w:spacing w:after="0" w:line="240" w:lineRule="auto"/>
        <w:rPr>
          <w:rFonts w:ascii="Times New Roman" w:hAnsi="Times New Roman" w:eastAsia="Times New Roman" w:cs="Times New Roman"/>
          <w:b/>
          <w:sz w:val="24"/>
          <w:szCs w:val="20"/>
          <w:u w:val="single"/>
        </w:rPr>
      </w:pPr>
    </w:p>
    <w:p w:rsidRPr="00CE028C" w:rsidR="00CE028C" w:rsidP="00CE028C" w:rsidRDefault="00CE028C" w14:paraId="7E9766BC" w14:textId="77777777">
      <w:pPr>
        <w:spacing w:after="0" w:line="240" w:lineRule="auto"/>
        <w:rPr>
          <w:rFonts w:ascii="Times New Roman" w:hAnsi="Times New Roman" w:eastAsia="Times New Roman" w:cs="Times New Roman"/>
          <w:b/>
          <w:sz w:val="24"/>
          <w:szCs w:val="20"/>
          <w:u w:val="single"/>
        </w:rPr>
      </w:pPr>
    </w:p>
    <w:p w:rsidRPr="00CE028C" w:rsidR="00CE028C" w:rsidP="00CE028C" w:rsidRDefault="00CE028C" w14:paraId="114D3628" w14:textId="77777777">
      <w:pPr>
        <w:spacing w:after="0" w:line="240" w:lineRule="auto"/>
        <w:ind w:left="2880" w:firstLine="720"/>
        <w:rPr>
          <w:rFonts w:ascii="Times New Roman" w:hAnsi="Times New Roman" w:eastAsia="Times New Roman" w:cs="Times New Roman"/>
          <w:b/>
          <w:smallCaps/>
          <w:sz w:val="24"/>
          <w:szCs w:val="20"/>
          <w:u w:val="single"/>
        </w:rPr>
      </w:pPr>
      <w:r w:rsidRPr="00CE028C">
        <w:rPr>
          <w:rFonts w:ascii="Times New Roman" w:hAnsi="Times New Roman" w:eastAsia="Times New Roman" w:cs="Times New Roman"/>
          <w:b/>
          <w:smallCaps/>
          <w:sz w:val="24"/>
          <w:szCs w:val="20"/>
          <w:u w:val="single"/>
        </w:rPr>
        <w:t>State letterhead</w:t>
      </w:r>
    </w:p>
    <w:p w:rsidRPr="00CE028C" w:rsidR="00CE028C" w:rsidP="00CE028C" w:rsidRDefault="00CE028C" w14:paraId="5A2359BF" w14:textId="77777777">
      <w:pPr>
        <w:spacing w:after="0" w:line="240" w:lineRule="auto"/>
        <w:rPr>
          <w:rFonts w:ascii="Times New Roman" w:hAnsi="Times New Roman" w:eastAsia="Times New Roman" w:cs="Times New Roman"/>
          <w:b/>
          <w:sz w:val="24"/>
          <w:szCs w:val="20"/>
          <w:u w:val="single"/>
        </w:rPr>
      </w:pPr>
    </w:p>
    <w:p w:rsidRPr="00CE028C" w:rsidR="00CE028C" w:rsidP="00CE028C" w:rsidRDefault="00CE028C" w14:paraId="1936DD97" w14:textId="77777777">
      <w:pPr>
        <w:spacing w:after="0" w:line="240" w:lineRule="auto"/>
        <w:rPr>
          <w:rFonts w:ascii="Times New Roman" w:hAnsi="Times New Roman" w:eastAsia="Times New Roman" w:cs="Times New Roman"/>
          <w:sz w:val="24"/>
          <w:szCs w:val="20"/>
        </w:rPr>
      </w:pPr>
    </w:p>
    <w:p w:rsidRPr="00CE028C" w:rsidR="00CE028C" w:rsidP="00CE028C" w:rsidRDefault="00CE028C" w14:paraId="68DF9E3A" w14:textId="77777777">
      <w:pPr>
        <w:spacing w:after="0" w:line="240" w:lineRule="auto"/>
        <w:rPr>
          <w:rFonts w:ascii="Times New Roman" w:hAnsi="Times New Roman" w:eastAsia="Times New Roman" w:cs="Times New Roman"/>
          <w:sz w:val="24"/>
          <w:szCs w:val="20"/>
        </w:rPr>
      </w:pPr>
      <w:r w:rsidRPr="00CE028C">
        <w:rPr>
          <w:rFonts w:ascii="Times New Roman" w:hAnsi="Times New Roman" w:eastAsia="Times New Roman" w:cs="Times New Roman"/>
          <w:sz w:val="24"/>
          <w:szCs w:val="20"/>
          <w:u w:val="single"/>
        </w:rPr>
        <w:t>---------------------------------------------------------------------------------------------------------------------</w:t>
      </w:r>
    </w:p>
    <w:p w:rsidRPr="00CE028C" w:rsidR="00CE028C" w:rsidP="00CE028C" w:rsidRDefault="00CE028C" w14:paraId="65C615FF" w14:textId="77777777">
      <w:pPr>
        <w:spacing w:after="0" w:line="240" w:lineRule="auto"/>
        <w:rPr>
          <w:rFonts w:ascii="Times New Roman" w:hAnsi="Times New Roman" w:eastAsia="Times New Roman" w:cs="Times New Roman"/>
          <w:sz w:val="24"/>
          <w:szCs w:val="20"/>
        </w:rPr>
      </w:pPr>
    </w:p>
    <w:p w:rsidRPr="00CE028C" w:rsidR="00CE028C" w:rsidP="00CE028C" w:rsidRDefault="00CE028C" w14:paraId="7B46CC4C" w14:textId="77777777">
      <w:pPr>
        <w:spacing w:after="0" w:line="240" w:lineRule="auto"/>
        <w:rPr>
          <w:rFonts w:ascii="Times New Roman" w:hAnsi="Times New Roman" w:eastAsia="Times New Roman" w:cs="Times New Roman"/>
          <w:sz w:val="24"/>
          <w:szCs w:val="20"/>
        </w:rPr>
      </w:pPr>
      <w:r w:rsidRPr="00CE028C">
        <w:rPr>
          <w:rFonts w:ascii="Times New Roman" w:hAnsi="Times New Roman" w:eastAsia="Times New Roman" w:cs="Times New Roman"/>
          <w:sz w:val="24"/>
          <w:szCs w:val="20"/>
        </w:rPr>
        <w:t>Dear:</w:t>
      </w:r>
    </w:p>
    <w:p w:rsidRPr="00CE028C" w:rsidR="00CE028C" w:rsidP="00CE028C" w:rsidRDefault="00CE028C" w14:paraId="661878B1" w14:textId="77777777">
      <w:pPr>
        <w:spacing w:after="0" w:line="240" w:lineRule="auto"/>
        <w:rPr>
          <w:rFonts w:ascii="Times New Roman" w:hAnsi="Times New Roman" w:eastAsia="Times New Roman" w:cs="Times New Roman"/>
          <w:b/>
          <w:sz w:val="24"/>
          <w:szCs w:val="20"/>
        </w:rPr>
      </w:pPr>
    </w:p>
    <w:p w:rsidRPr="00CE028C" w:rsidR="00CE028C" w:rsidP="00CE028C" w:rsidRDefault="00CE028C" w14:paraId="53DB0C85" w14:textId="48C176A8">
      <w:pPr>
        <w:spacing w:after="0" w:line="240" w:lineRule="auto"/>
        <w:rPr>
          <w:rFonts w:ascii="Times New Roman" w:hAnsi="Times New Roman" w:eastAsia="Times New Roman" w:cs="Times New Roman"/>
          <w:sz w:val="24"/>
          <w:szCs w:val="20"/>
        </w:rPr>
      </w:pPr>
      <w:r w:rsidRPr="00CE028C">
        <w:rPr>
          <w:rFonts w:ascii="Times New Roman" w:hAnsi="Times New Roman" w:eastAsia="Times New Roman" w:cs="Times New Roman"/>
          <w:sz w:val="24"/>
          <w:szCs w:val="20"/>
        </w:rPr>
        <w:t xml:space="preserve">The Occupational Safety and Health Act of 1970 (PL 91-596) requires the Secretary of Labor to develop and maintain an effective program of collection, compilation, and analysis of occupational safety and health statistics. In response to the need for complete, accurate, and timely data for occupational fatalities occurring in the United States, the Bureau of Labor Statistics (BLS), in cooperation with (State Agency), implemented the Census of Fatal Occupational Injuries (CFOI) in 1992. The CFOI has been approved by the Office of Management and Budget (OMB Number 1220-0133).  </w:t>
      </w:r>
    </w:p>
    <w:p w:rsidRPr="00CE028C" w:rsidR="00CE028C" w:rsidP="00CE028C" w:rsidRDefault="00CE028C" w14:paraId="157C2B94" w14:textId="77777777">
      <w:pPr>
        <w:spacing w:after="0" w:line="240" w:lineRule="auto"/>
        <w:rPr>
          <w:rFonts w:ascii="Times New Roman" w:hAnsi="Times New Roman" w:eastAsia="Times New Roman" w:cs="Times New Roman"/>
          <w:sz w:val="24"/>
          <w:szCs w:val="20"/>
        </w:rPr>
      </w:pPr>
    </w:p>
    <w:p w:rsidRPr="00CE028C" w:rsidR="00CE028C" w:rsidP="00CE028C" w:rsidRDefault="00CE028C" w14:paraId="57A07766" w14:textId="77777777">
      <w:pPr>
        <w:spacing w:after="0" w:line="240" w:lineRule="auto"/>
        <w:rPr>
          <w:rFonts w:ascii="Times New Roman" w:hAnsi="Times New Roman" w:eastAsia="Times New Roman" w:cs="Times New Roman"/>
          <w:sz w:val="24"/>
          <w:szCs w:val="20"/>
        </w:rPr>
      </w:pPr>
      <w:r w:rsidRPr="00CE028C">
        <w:rPr>
          <w:rFonts w:ascii="Times New Roman" w:hAnsi="Times New Roman" w:eastAsia="Times New Roman" w:cs="Times New Roman"/>
          <w:sz w:val="24"/>
          <w:szCs w:val="20"/>
        </w:rPr>
        <w:t>To ensure complete, up-to-date fatality information, we collect data from various sources:</w:t>
      </w:r>
    </w:p>
    <w:p w:rsidRPr="00CE028C" w:rsidR="00CE028C" w:rsidP="00CE028C" w:rsidRDefault="00CE028C" w14:paraId="42116B75" w14:textId="77777777">
      <w:pPr>
        <w:spacing w:after="0" w:line="240" w:lineRule="auto"/>
        <w:rPr>
          <w:rFonts w:ascii="Times New Roman" w:hAnsi="Times New Roman" w:eastAsia="Times New Roman" w:cs="Times New Roman"/>
          <w:sz w:val="24"/>
          <w:szCs w:val="20"/>
        </w:rPr>
      </w:pPr>
    </w:p>
    <w:p w:rsidRPr="00CE028C" w:rsidR="00CE028C" w:rsidP="00CE028C" w:rsidRDefault="00CE028C" w14:paraId="31543475" w14:textId="77777777">
      <w:pPr>
        <w:numPr>
          <w:ilvl w:val="0"/>
          <w:numId w:val="1"/>
        </w:numPr>
        <w:spacing w:after="0" w:line="240" w:lineRule="auto"/>
        <w:rPr>
          <w:rFonts w:ascii="Times New Roman" w:hAnsi="Times New Roman" w:eastAsia="Times New Roman" w:cs="Times New Roman"/>
          <w:sz w:val="24"/>
          <w:szCs w:val="20"/>
        </w:rPr>
      </w:pPr>
      <w:r w:rsidRPr="00CE028C">
        <w:rPr>
          <w:rFonts w:ascii="Times New Roman" w:hAnsi="Times New Roman" w:eastAsia="Times New Roman" w:cs="Times New Roman"/>
          <w:sz w:val="24"/>
          <w:szCs w:val="20"/>
        </w:rPr>
        <w:t>death certificates;</w:t>
      </w:r>
    </w:p>
    <w:p w:rsidRPr="00CE028C" w:rsidR="00CE028C" w:rsidP="00CE028C" w:rsidRDefault="00CE028C" w14:paraId="066D34E3" w14:textId="77777777">
      <w:pPr>
        <w:numPr>
          <w:ilvl w:val="0"/>
          <w:numId w:val="1"/>
        </w:numPr>
        <w:spacing w:after="0" w:line="240" w:lineRule="auto"/>
        <w:rPr>
          <w:rFonts w:ascii="Times New Roman" w:hAnsi="Times New Roman" w:eastAsia="Times New Roman" w:cs="Times New Roman"/>
          <w:sz w:val="24"/>
          <w:szCs w:val="20"/>
        </w:rPr>
      </w:pPr>
      <w:r w:rsidRPr="00CE028C">
        <w:rPr>
          <w:rFonts w:ascii="Times New Roman" w:hAnsi="Times New Roman" w:eastAsia="Times New Roman" w:cs="Times New Roman"/>
          <w:sz w:val="24"/>
          <w:szCs w:val="20"/>
        </w:rPr>
        <w:t>Federal and State workers’ compensation reports;</w:t>
      </w:r>
    </w:p>
    <w:p w:rsidRPr="00CE028C" w:rsidR="00CE028C" w:rsidP="00CE028C" w:rsidRDefault="00CE028C" w14:paraId="2692ADC7" w14:textId="77777777">
      <w:pPr>
        <w:numPr>
          <w:ilvl w:val="0"/>
          <w:numId w:val="1"/>
        </w:numPr>
        <w:spacing w:after="0" w:line="240" w:lineRule="auto"/>
        <w:rPr>
          <w:rFonts w:ascii="Times New Roman" w:hAnsi="Times New Roman" w:eastAsia="Times New Roman" w:cs="Times New Roman"/>
          <w:sz w:val="24"/>
          <w:szCs w:val="20"/>
        </w:rPr>
      </w:pPr>
      <w:r w:rsidRPr="00CE028C">
        <w:rPr>
          <w:rFonts w:ascii="Times New Roman" w:hAnsi="Times New Roman" w:eastAsia="Times New Roman" w:cs="Times New Roman"/>
          <w:sz w:val="24"/>
          <w:szCs w:val="20"/>
        </w:rPr>
        <w:t>reports to Federal and State regulatory agencies;</w:t>
      </w:r>
    </w:p>
    <w:p w:rsidRPr="00CE028C" w:rsidR="00CE028C" w:rsidP="00CE028C" w:rsidRDefault="00CE028C" w14:paraId="64215F71" w14:textId="77777777">
      <w:pPr>
        <w:numPr>
          <w:ilvl w:val="0"/>
          <w:numId w:val="1"/>
        </w:numPr>
        <w:spacing w:after="0" w:line="240" w:lineRule="auto"/>
        <w:rPr>
          <w:rFonts w:ascii="Times New Roman" w:hAnsi="Times New Roman" w:eastAsia="Times New Roman" w:cs="Times New Roman"/>
          <w:sz w:val="24"/>
          <w:szCs w:val="20"/>
        </w:rPr>
      </w:pPr>
      <w:r w:rsidRPr="00CE028C">
        <w:rPr>
          <w:rFonts w:ascii="Times New Roman" w:hAnsi="Times New Roman" w:eastAsia="Times New Roman" w:cs="Times New Roman"/>
          <w:sz w:val="24"/>
          <w:szCs w:val="20"/>
        </w:rPr>
        <w:t>medical examiner and autopsy reports;</w:t>
      </w:r>
    </w:p>
    <w:p w:rsidRPr="00CE028C" w:rsidR="00CE028C" w:rsidP="00CE028C" w:rsidRDefault="00CE028C" w14:paraId="6F575C12" w14:textId="77777777">
      <w:pPr>
        <w:numPr>
          <w:ilvl w:val="0"/>
          <w:numId w:val="1"/>
        </w:numPr>
        <w:spacing w:after="0" w:line="240" w:lineRule="auto"/>
        <w:rPr>
          <w:rFonts w:ascii="Times New Roman" w:hAnsi="Times New Roman" w:eastAsia="Times New Roman" w:cs="Times New Roman"/>
          <w:sz w:val="24"/>
          <w:szCs w:val="20"/>
        </w:rPr>
      </w:pPr>
      <w:r w:rsidRPr="00CE028C">
        <w:rPr>
          <w:rFonts w:ascii="Times New Roman" w:hAnsi="Times New Roman" w:eastAsia="Times New Roman" w:cs="Times New Roman"/>
          <w:sz w:val="24"/>
          <w:szCs w:val="20"/>
        </w:rPr>
        <w:t>highway and police reports; and</w:t>
      </w:r>
    </w:p>
    <w:p w:rsidRPr="00CE028C" w:rsidR="00CE028C" w:rsidP="00CE028C" w:rsidRDefault="00CE028C" w14:paraId="05741F92" w14:textId="77777777">
      <w:pPr>
        <w:numPr>
          <w:ilvl w:val="0"/>
          <w:numId w:val="1"/>
        </w:numPr>
        <w:spacing w:after="0" w:line="240" w:lineRule="auto"/>
        <w:rPr>
          <w:rFonts w:ascii="Times New Roman" w:hAnsi="Times New Roman" w:eastAsia="Times New Roman" w:cs="Times New Roman"/>
          <w:sz w:val="24"/>
          <w:szCs w:val="24"/>
        </w:rPr>
      </w:pPr>
      <w:r w:rsidRPr="00CE028C">
        <w:rPr>
          <w:rFonts w:ascii="Times New Roman" w:hAnsi="Times New Roman" w:eastAsia="Times New Roman" w:cs="Times New Roman"/>
          <w:sz w:val="24"/>
          <w:szCs w:val="20"/>
        </w:rPr>
        <w:t xml:space="preserve">other reports available </w:t>
      </w:r>
      <w:r w:rsidRPr="00CE028C">
        <w:rPr>
          <w:rFonts w:ascii="Times New Roman" w:hAnsi="Times New Roman" w:eastAsia="Times New Roman" w:cs="Times New Roman"/>
          <w:sz w:val="24"/>
          <w:szCs w:val="24"/>
        </w:rPr>
        <w:t>to State agencies.</w:t>
      </w:r>
    </w:p>
    <w:p w:rsidRPr="00CE028C" w:rsidR="00CE028C" w:rsidP="00CE028C" w:rsidRDefault="00CE028C" w14:paraId="52EBCF6C" w14:textId="77777777">
      <w:pPr>
        <w:spacing w:after="0" w:line="240" w:lineRule="auto"/>
        <w:rPr>
          <w:rFonts w:ascii="Times New Roman" w:hAnsi="Times New Roman" w:eastAsia="Times New Roman" w:cs="Times New Roman"/>
          <w:sz w:val="24"/>
          <w:szCs w:val="24"/>
        </w:rPr>
      </w:pPr>
    </w:p>
    <w:p w:rsidRPr="00CE028C" w:rsidR="00CE028C" w:rsidP="00CE028C" w:rsidRDefault="00CE028C" w14:paraId="3B814298" w14:textId="2D56B34B">
      <w:pPr>
        <w:spacing w:after="0" w:line="240" w:lineRule="auto"/>
        <w:rPr>
          <w:rFonts w:ascii="Times New Roman" w:hAnsi="Times New Roman" w:eastAsia="Times New Roman" w:cs="Times New Roman"/>
          <w:sz w:val="24"/>
          <w:szCs w:val="24"/>
        </w:rPr>
      </w:pPr>
      <w:r w:rsidRPr="00CE028C">
        <w:rPr>
          <w:rFonts w:ascii="Times New Roman" w:hAnsi="Times New Roman" w:eastAsia="Times New Roman" w:cs="Times New Roman"/>
          <w:sz w:val="24"/>
          <w:szCs w:val="24"/>
        </w:rPr>
        <w:t xml:space="preserve">We would appreciate your assistance in collecting these data. We would like to receive, on a flow basis, copies of any documents or reports you receive concerning work-related fatalities. We may also request documents for fatalities identified by other sources as work-related to obtain additional information. We will use information contained on these documents to determine if the fatality occurred while the person was in a work status. The worker’s name, Social Security Number, date of birth, date of injury, date of death, and employer’s name are needed to match reports from other sources to ensure that each fatality is counted only once.  </w:t>
      </w:r>
    </w:p>
    <w:p w:rsidRPr="00CE028C" w:rsidR="00CE028C" w:rsidP="00CE028C" w:rsidRDefault="00CE028C" w14:paraId="68E48B52" w14:textId="77777777">
      <w:pPr>
        <w:spacing w:after="0" w:line="240" w:lineRule="auto"/>
        <w:rPr>
          <w:rFonts w:ascii="Times New Roman" w:hAnsi="Times New Roman" w:eastAsia="Times New Roman" w:cs="Times New Roman"/>
          <w:sz w:val="24"/>
          <w:szCs w:val="24"/>
        </w:rPr>
      </w:pPr>
    </w:p>
    <w:p w:rsidRPr="00CE028C" w:rsidR="00CE028C" w:rsidP="00CE028C" w:rsidRDefault="00CE028C" w14:paraId="22C1BB48" w14:textId="2D714F4E">
      <w:pPr>
        <w:spacing w:after="0" w:line="240" w:lineRule="auto"/>
        <w:rPr>
          <w:rFonts w:ascii="Times New Roman" w:hAnsi="Times New Roman" w:eastAsia="Times New Roman" w:cs="Times New Roman"/>
          <w:sz w:val="24"/>
          <w:szCs w:val="20"/>
        </w:rPr>
      </w:pPr>
      <w:r w:rsidRPr="00CE028C">
        <w:rPr>
          <w:rFonts w:ascii="Times New Roman" w:hAnsi="Times New Roman" w:eastAsia="Times New Roman" w:cs="Times New Roman"/>
          <w:sz w:val="24"/>
          <w:szCs w:val="20"/>
        </w:rPr>
        <w:t>Your voluntary cooperation is needed to ensure the information we collect is complete and accurate.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Cybersecurity Enhancement Act of 2015, Federal information systems are protected from malicious activities through cybersecurity screening of transmitted data.</w:t>
      </w:r>
      <w:r w:rsidRPr="00CE028C">
        <w:rPr>
          <w:rFonts w:ascii="Times New Roman" w:hAnsi="Times New Roman" w:eastAsia="Times New Roman" w:cs="Times New Roman"/>
          <w:sz w:val="24"/>
          <w:szCs w:val="20"/>
        </w:rPr>
        <w:br w:type="page"/>
      </w:r>
    </w:p>
    <w:p w:rsidRPr="00CE028C" w:rsidR="00CE028C" w:rsidP="00CE028C" w:rsidRDefault="00CE028C" w14:paraId="7D3A819C" w14:textId="68350199">
      <w:pPr>
        <w:spacing w:after="0" w:line="240" w:lineRule="auto"/>
        <w:rPr>
          <w:rFonts w:ascii="Times New Roman" w:hAnsi="Times New Roman" w:eastAsia="Times New Roman" w:cs="Times New Roman"/>
          <w:sz w:val="24"/>
          <w:szCs w:val="20"/>
        </w:rPr>
      </w:pPr>
      <w:r w:rsidRPr="00CE028C">
        <w:rPr>
          <w:rFonts w:ascii="Times New Roman" w:hAnsi="Times New Roman" w:eastAsia="Times New Roman" w:cs="Times New Roman"/>
          <w:sz w:val="24"/>
          <w:szCs w:val="20"/>
        </w:rPr>
        <w:lastRenderedPageBreak/>
        <w:t>Summary results will be made public to inform workers and employers about hazards in the workplace. Under written agreements to protect confidentiality and security of identifying information, a detailed data file will be made available to authorized researchers for conducting specific research projects. No personal or company identifiers will be released. Although we have taken every precaution to ensure the security of information collected under a pledge of confidentiality, it may be possible to recognize catastrophic or well-publicized events from the BLS releases.</w:t>
      </w:r>
    </w:p>
    <w:p w:rsidRPr="00CE028C" w:rsidR="00CE028C" w:rsidP="00CE028C" w:rsidRDefault="00CE028C" w14:paraId="488B3050" w14:textId="77777777">
      <w:pPr>
        <w:spacing w:after="0" w:line="240" w:lineRule="auto"/>
        <w:rPr>
          <w:rFonts w:ascii="Times New Roman" w:hAnsi="Times New Roman" w:eastAsia="Times New Roman" w:cs="Times New Roman"/>
          <w:sz w:val="24"/>
          <w:szCs w:val="20"/>
        </w:rPr>
      </w:pPr>
    </w:p>
    <w:p w:rsidRPr="00CE028C" w:rsidR="00CE028C" w:rsidP="00CE028C" w:rsidRDefault="00CE028C" w14:paraId="1EC9439B" w14:textId="548B3188">
      <w:pPr>
        <w:spacing w:after="0" w:line="240" w:lineRule="auto"/>
        <w:rPr>
          <w:rFonts w:ascii="Times New Roman" w:hAnsi="Times New Roman" w:eastAsia="Times New Roman" w:cs="Times New Roman"/>
          <w:sz w:val="24"/>
          <w:szCs w:val="20"/>
        </w:rPr>
      </w:pPr>
      <w:r w:rsidRPr="00CE028C">
        <w:rPr>
          <w:rFonts w:ascii="Times New Roman" w:hAnsi="Times New Roman" w:eastAsia="Times New Roman" w:cs="Times New Roman"/>
          <w:sz w:val="24"/>
          <w:szCs w:val="20"/>
        </w:rPr>
        <w:t>[We would like to meet with you at your convenience to discuss this program in more detail.]  Please call (State contact name) at (telephone number) if you have any questions regarding the fatality census or would like to schedule an appointment with us. If a more formal arrangement is needed to obtain these documents, please let us know and we would be happy to discuss the options with you, including a Memorandum of Understanding between our agencies.</w:t>
      </w:r>
    </w:p>
    <w:p w:rsidRPr="00CE028C" w:rsidR="00CE028C" w:rsidP="00CE028C" w:rsidRDefault="00CE028C" w14:paraId="2A336348" w14:textId="77777777">
      <w:pPr>
        <w:spacing w:after="0" w:line="240" w:lineRule="auto"/>
        <w:rPr>
          <w:rFonts w:ascii="Times New Roman" w:hAnsi="Times New Roman" w:eastAsia="Times New Roman" w:cs="Times New Roman"/>
          <w:sz w:val="24"/>
          <w:szCs w:val="20"/>
        </w:rPr>
      </w:pPr>
    </w:p>
    <w:p w:rsidRPr="00CE028C" w:rsidR="00CE028C" w:rsidP="00CE028C" w:rsidRDefault="00CE028C" w14:paraId="1074900F" w14:textId="77777777">
      <w:pPr>
        <w:spacing w:after="0" w:line="240" w:lineRule="auto"/>
        <w:rPr>
          <w:rFonts w:ascii="Times New Roman" w:hAnsi="Times New Roman" w:eastAsia="Times New Roman" w:cs="Times New Roman"/>
          <w:sz w:val="24"/>
          <w:szCs w:val="20"/>
        </w:rPr>
      </w:pPr>
      <w:r w:rsidRPr="00CE028C">
        <w:rPr>
          <w:rFonts w:ascii="Times New Roman" w:hAnsi="Times New Roman" w:eastAsia="Times New Roman" w:cs="Times New Roman"/>
          <w:sz w:val="24"/>
          <w:szCs w:val="20"/>
        </w:rPr>
        <w:t>Sincerely yours,</w:t>
      </w:r>
    </w:p>
    <w:p w:rsidRPr="00CE028C" w:rsidR="00CE028C" w:rsidP="00CE028C" w:rsidRDefault="00CE028C" w14:paraId="62C74D30" w14:textId="77777777">
      <w:pPr>
        <w:spacing w:after="0" w:line="240" w:lineRule="auto"/>
        <w:rPr>
          <w:rFonts w:ascii="Times New Roman" w:hAnsi="Times New Roman" w:eastAsia="Times New Roman" w:cs="Times New Roman"/>
          <w:sz w:val="24"/>
          <w:szCs w:val="20"/>
        </w:rPr>
      </w:pPr>
    </w:p>
    <w:p w:rsidRPr="00CE028C" w:rsidR="00CE028C" w:rsidP="00CE028C" w:rsidRDefault="00CE028C" w14:paraId="12E91E0E" w14:textId="77777777">
      <w:pPr>
        <w:spacing w:after="0" w:line="240" w:lineRule="auto"/>
        <w:rPr>
          <w:rFonts w:ascii="Times New Roman" w:hAnsi="Times New Roman" w:eastAsia="Times New Roman" w:cs="Times New Roman"/>
          <w:sz w:val="24"/>
          <w:szCs w:val="20"/>
        </w:rPr>
      </w:pPr>
      <w:r w:rsidRPr="00CE028C">
        <w:rPr>
          <w:rFonts w:ascii="Times New Roman" w:hAnsi="Times New Roman" w:eastAsia="Times New Roman" w:cs="Times New Roman"/>
          <w:sz w:val="24"/>
          <w:szCs w:val="20"/>
        </w:rPr>
        <w:t>(State official’s name)</w:t>
      </w:r>
    </w:p>
    <w:p w:rsidRPr="00CE028C" w:rsidR="00CE028C" w:rsidP="00CE028C" w:rsidRDefault="00CE028C" w14:paraId="1432BCFB" w14:textId="77777777">
      <w:pPr>
        <w:spacing w:after="0" w:line="240" w:lineRule="auto"/>
        <w:rPr>
          <w:rFonts w:ascii="Times New Roman" w:hAnsi="Times New Roman" w:eastAsia="Times New Roman" w:cs="Times New Roman"/>
          <w:sz w:val="24"/>
          <w:szCs w:val="20"/>
        </w:rPr>
      </w:pPr>
    </w:p>
    <w:p w:rsidRPr="00CE028C" w:rsidR="00CE028C" w:rsidP="00CE028C" w:rsidRDefault="00CE028C" w14:paraId="79889E01" w14:textId="77777777">
      <w:pPr>
        <w:spacing w:after="0" w:line="240" w:lineRule="exact"/>
        <w:rPr>
          <w:rFonts w:ascii="Times New Roman" w:hAnsi="Times New Roman" w:eastAsia="Times New Roman" w:cs="Times New Roman"/>
          <w:b/>
          <w:sz w:val="20"/>
          <w:szCs w:val="20"/>
        </w:rPr>
      </w:pPr>
    </w:p>
    <w:p w:rsidRPr="00CE028C" w:rsidR="00CE028C" w:rsidP="00CE028C" w:rsidRDefault="00CE028C" w14:paraId="09228EBE" w14:textId="77777777">
      <w:pPr>
        <w:spacing w:after="0" w:line="240" w:lineRule="exact"/>
        <w:rPr>
          <w:rFonts w:ascii="Times New Roman" w:hAnsi="Times New Roman" w:eastAsia="Times New Roman" w:cs="Times New Roman"/>
          <w:b/>
          <w:sz w:val="20"/>
          <w:szCs w:val="20"/>
        </w:rPr>
      </w:pPr>
    </w:p>
    <w:p w:rsidRPr="00CE028C" w:rsidR="00CE028C" w:rsidP="00CE028C" w:rsidRDefault="00CE028C" w14:paraId="0DCAC49A" w14:textId="77777777">
      <w:pPr>
        <w:spacing w:after="0" w:line="240" w:lineRule="exact"/>
        <w:rPr>
          <w:rFonts w:ascii="Times New Roman" w:hAnsi="Times New Roman" w:eastAsia="Times New Roman" w:cs="Times New Roman"/>
          <w:b/>
          <w:sz w:val="20"/>
          <w:szCs w:val="20"/>
        </w:rPr>
      </w:pPr>
    </w:p>
    <w:p w:rsidR="00982E26" w:rsidRDefault="00982E26" w14:paraId="36E4F68D" w14:textId="77777777"/>
    <w:sectPr w:rsidR="00982E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D1281"/>
    <w:multiLevelType w:val="hybridMultilevel"/>
    <w:tmpl w:val="777C766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28C"/>
    <w:rsid w:val="001D0085"/>
    <w:rsid w:val="003855A7"/>
    <w:rsid w:val="00982E26"/>
    <w:rsid w:val="00994D02"/>
    <w:rsid w:val="00CE0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FCDC7"/>
  <w15:chartTrackingRefBased/>
  <w15:docId w15:val="{009E02FE-59C0-420A-9CFF-DFC020C82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Nora - BLS</dc:creator>
  <cp:keywords/>
  <dc:description/>
  <cp:lastModifiedBy>Brown, Jeff - BLS</cp:lastModifiedBy>
  <cp:revision>3</cp:revision>
  <dcterms:created xsi:type="dcterms:W3CDTF">2022-05-18T19:54:00Z</dcterms:created>
  <dcterms:modified xsi:type="dcterms:W3CDTF">2022-05-20T15:56:00Z</dcterms:modified>
</cp:coreProperties>
</file>