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338F" w:rsidP="005B338F" w14:paraId="1EFCC017" w14:textId="77777777">
      <w:pP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172720</wp:posOffset>
                </wp:positionH>
                <wp:positionV relativeFrom="paragraph">
                  <wp:posOffset>-89535</wp:posOffset>
                </wp:positionV>
                <wp:extent cx="4132580" cy="695325"/>
                <wp:effectExtent l="0" t="0" r="0" b="0"/>
                <wp:wrapNone/>
                <wp:docPr id="9" name="AutoShape 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132580" cy="695325"/>
                        </a:xfrm>
                        <a:prstGeom prst="wedgeRoundRectCallout">
                          <a:avLst>
                            <a:gd name="adj1" fmla="val -34972"/>
                            <a:gd name="adj2" fmla="val 349907"/>
                            <a:gd name="adj3" fmla="val 16667"/>
                          </a:avLst>
                        </a:prstGeom>
                        <a:noFill/>
                        <a:ln w="28575">
                          <a:solidFill>
                            <a:srgbClr val="33CC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D6176" w:rsidP="00E1459B" w14:paraId="511C288E" w14:textId="77777777">
                            <w:r>
                              <w:t>6</w:t>
                            </w:r>
                            <w:r>
                              <w:rPr>
                                <w:b/>
                              </w:rPr>
                              <w:t>.</w:t>
                            </w:r>
                            <w:r w:rsidRPr="00E1459B">
                              <w:t xml:space="preserve"> </w:t>
                            </w:r>
                            <w:r>
                              <w:t xml:space="preserve"> After you enter your data, click on the “Submit Data to BLS” button to finish, or the “Edit” button to return to the previous screen.</w:t>
                            </w:r>
                          </w:p>
                          <w:p w:rsidR="00AD6176" w:rsidRPr="0004610E" w:rsidP="005B338F" w14:paraId="404C9E69" w14:textId="77777777">
                            <w:pPr>
                              <w:autoSpaceDE w:val="0"/>
                              <w:autoSpaceDN w:val="0"/>
                              <w:adjustRightInd w:val="0"/>
                              <w:rPr>
                                <w:szCs w:val="2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06" o:spid="_x0000_s1025" type="#_x0000_t62" style="width:325.4pt;height:54.75pt;margin-top:-7.05pt;margin-left:13.6pt;mso-height-percent:0;mso-height-relative:page;mso-width-percent:0;mso-width-relative:page;mso-wrap-distance-bottom:0;mso-wrap-distance-left:9pt;mso-wrap-distance-right:9pt;mso-wrap-distance-top:0;mso-wrap-style:square;position:absolute;visibility:visible;v-text-anchor:top;z-index:251659264" adj="3246,86380" filled="f" strokecolor="#3cc" strokeweight="2.25pt">
                <v:textbox>
                  <w:txbxContent>
                    <w:p w:rsidR="00AD6176" w:rsidP="00E1459B">
                      <w:r>
                        <w:t>6</w:t>
                      </w:r>
                      <w:r>
                        <w:rPr>
                          <w:b/>
                        </w:rPr>
                        <w:t>.</w:t>
                      </w:r>
                      <w:r w:rsidRPr="00E1459B">
                        <w:t xml:space="preserve"> </w:t>
                      </w:r>
                      <w:r>
                        <w:t xml:space="preserve"> After you enter your data, click on the “Submit Data to BLS” button to finish, or the “Edit” button to return to the previous screen.</w:t>
                      </w:r>
                    </w:p>
                    <w:p w:rsidR="00AD6176" w:rsidRPr="0004610E" w:rsidP="005B338F">
                      <w:pPr>
                        <w:autoSpaceDE w:val="0"/>
                        <w:autoSpaceDN w:val="0"/>
                        <w:adjustRightInd w:val="0"/>
                        <w:rPr>
                          <w:szCs w:val="24"/>
                        </w:rPr>
                      </w:pPr>
                    </w:p>
                  </w:txbxContent>
                </v:textbox>
              </v:shape>
            </w:pict>
          </mc:Fallback>
        </mc:AlternateContent>
      </w:r>
    </w:p>
    <w:p w:rsidR="005B338F" w:rsidP="005B338F" w14:paraId="6161F1F8" w14:textId="77777777">
      <w:pPr>
        <w:rPr>
          <w:sz w:val="20"/>
        </w:rPr>
      </w:pPr>
    </w:p>
    <w:p w:rsidR="005B338F" w:rsidP="005B338F" w14:paraId="058C991B" w14:textId="77777777">
      <w:pPr>
        <w:rPr>
          <w:sz w:val="20"/>
        </w:rPr>
      </w:pPr>
    </w:p>
    <w:p w:rsidR="005B338F" w:rsidP="005B338F" w14:paraId="7DDA4465" w14:textId="77777777">
      <w:pPr>
        <w:rPr>
          <w:sz w:val="20"/>
        </w:rPr>
      </w:pPr>
    </w:p>
    <w:p w:rsidR="003E5115" w:rsidP="005B338F" w14:paraId="397EE19C" w14:textId="77777777">
      <w:pPr>
        <w:rPr>
          <w:sz w:val="20"/>
        </w:rPr>
      </w:pPr>
    </w:p>
    <w:p w:rsidR="005B338F" w:rsidP="005B338F" w14:paraId="53A1EE85" w14:textId="619E81BA">
      <w:pPr>
        <w:rPr>
          <w:sz w:val="20"/>
        </w:rPr>
      </w:pPr>
      <w:r>
        <w:rPr>
          <w:noProof/>
        </w:rPr>
        <w:drawing>
          <wp:inline distT="0" distB="0" distL="0" distR="0">
            <wp:extent cx="4434840" cy="2376170"/>
            <wp:effectExtent l="19050" t="19050" r="22860" b="24130"/>
            <wp:docPr id="696765950"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65950" name="Picture 1" descr="Table&#10;&#10;Description automatically generated with medium confidence"/>
                    <pic:cNvPicPr/>
                  </pic:nvPicPr>
                  <pic:blipFill>
                    <a:blip xmlns:r="http://schemas.openxmlformats.org/officeDocument/2006/relationships" r:embed="rId4"/>
                    <a:stretch>
                      <a:fillRect/>
                    </a:stretch>
                  </pic:blipFill>
                  <pic:spPr>
                    <a:xfrm>
                      <a:off x="0" y="0"/>
                      <a:ext cx="4434840" cy="2376170"/>
                    </a:xfrm>
                    <a:prstGeom prst="rect">
                      <a:avLst/>
                    </a:prstGeom>
                    <a:ln>
                      <a:solidFill>
                        <a:schemeClr val="accent1"/>
                      </a:solidFill>
                    </a:ln>
                  </pic:spPr>
                </pic:pic>
              </a:graphicData>
            </a:graphic>
          </wp:inline>
        </w:drawing>
      </w:r>
    </w:p>
    <w:p w:rsidR="005B338F" w:rsidP="005B338F" w14:paraId="06483DC9" w14:textId="77777777">
      <w:pPr>
        <w:rPr>
          <w:sz w:val="20"/>
        </w:rPr>
      </w:pPr>
    </w:p>
    <w:p w:rsidR="00AD6176" w:rsidRPr="00AD6176" w:rsidP="00AD6176" w14:paraId="1C76F6DA" w14:textId="77777777">
      <w:pPr>
        <w:rPr>
          <w:noProof/>
          <w:sz w:val="22"/>
          <w:szCs w:val="22"/>
        </w:rPr>
      </w:pPr>
      <w:r w:rsidRPr="00AD6176">
        <w:rPr>
          <w:noProof/>
          <w:sz w:val="22"/>
          <w:szCs w:val="22"/>
        </w:rPr>
        <w:t>7. After submitting your data, you will be taken to a confirmation page.  Here you can view the data you have submitted, print your data, and view your confirmation number.</w:t>
      </w:r>
      <w:r w:rsidR="0041417E">
        <w:rPr>
          <w:noProof/>
          <w:sz w:val="22"/>
          <w:szCs w:val="22"/>
        </w:rPr>
        <w:t xml:space="preserve">  </w:t>
      </w:r>
      <w:r w:rsidRPr="0041417E" w:rsidR="0041417E">
        <w:rPr>
          <w:noProof/>
          <w:sz w:val="22"/>
          <w:szCs w:val="22"/>
        </w:rPr>
        <w:t>If you receive</w:t>
      </w:r>
      <w:r w:rsidR="00FC6DD1">
        <w:rPr>
          <w:noProof/>
          <w:sz w:val="22"/>
          <w:szCs w:val="22"/>
        </w:rPr>
        <w:t>d</w:t>
      </w:r>
      <w:r w:rsidRPr="0041417E" w:rsidR="0041417E">
        <w:rPr>
          <w:noProof/>
          <w:sz w:val="22"/>
          <w:szCs w:val="22"/>
        </w:rPr>
        <w:t xml:space="preserve"> a confirmation number, your data w</w:t>
      </w:r>
      <w:r w:rsidR="00FC6DD1">
        <w:rPr>
          <w:noProof/>
          <w:sz w:val="22"/>
          <w:szCs w:val="22"/>
        </w:rPr>
        <w:t>ere</w:t>
      </w:r>
      <w:r w:rsidRPr="0041417E" w:rsidR="0041417E">
        <w:rPr>
          <w:noProof/>
          <w:sz w:val="22"/>
          <w:szCs w:val="22"/>
        </w:rPr>
        <w:t xml:space="preserve"> submitted</w:t>
      </w:r>
      <w:r w:rsidR="00FC6DD1">
        <w:rPr>
          <w:noProof/>
          <w:sz w:val="22"/>
          <w:szCs w:val="22"/>
        </w:rPr>
        <w:t xml:space="preserve"> successfully</w:t>
      </w:r>
      <w:r w:rsidRPr="0041417E" w:rsidR="0041417E">
        <w:rPr>
          <w:noProof/>
          <w:sz w:val="22"/>
          <w:szCs w:val="22"/>
        </w:rPr>
        <w:t>. If not, a problem occurred so please re-enter your data.</w:t>
      </w:r>
    </w:p>
    <w:p w:rsidR="00AD6176" w:rsidRPr="00AD6176" w:rsidP="00AD6176" w14:paraId="1AE8D0D4" w14:textId="77777777">
      <w:pPr>
        <w:rPr>
          <w:noProof/>
          <w:sz w:val="22"/>
          <w:szCs w:val="22"/>
        </w:rPr>
      </w:pPr>
    </w:p>
    <w:p w:rsidR="00AD6176" w:rsidRPr="00AD6176" w:rsidP="00AD6176" w14:paraId="70A0215D" w14:textId="77777777">
      <w:pPr>
        <w:rPr>
          <w:sz w:val="22"/>
          <w:szCs w:val="22"/>
        </w:rPr>
      </w:pPr>
      <w:r w:rsidRPr="00AD6176">
        <w:rPr>
          <w:noProof/>
          <w:sz w:val="22"/>
          <w:szCs w:val="22"/>
        </w:rPr>
        <w:t xml:space="preserve">8. If you need to enter data for another report number or a different month click the corresponding link in the </w:t>
      </w:r>
      <w:r w:rsidRPr="0041417E">
        <w:rPr>
          <w:noProof/>
          <w:sz w:val="22"/>
          <w:szCs w:val="22"/>
        </w:rPr>
        <w:t>bottom left</w:t>
      </w:r>
      <w:r w:rsidR="0041417E">
        <w:rPr>
          <w:noProof/>
          <w:sz w:val="22"/>
          <w:szCs w:val="22"/>
        </w:rPr>
        <w:t xml:space="preserve"> corner of the screen</w:t>
      </w:r>
      <w:r w:rsidRPr="00AD6176">
        <w:rPr>
          <w:noProof/>
          <w:sz w:val="22"/>
          <w:szCs w:val="22"/>
        </w:rPr>
        <w:t>. If you need to make corrections to already submitted data, log in and resubmit all the data items for that reference month. The newer data submission will be kept.</w:t>
      </w:r>
    </w:p>
    <w:p w:rsidR="005B338F" w:rsidRPr="00AD6176" w:rsidP="005B338F" w14:paraId="4A2CF082" w14:textId="77777777">
      <w:pPr>
        <w:rPr>
          <w:sz w:val="22"/>
          <w:szCs w:val="22"/>
        </w:rPr>
      </w:pPr>
    </w:p>
    <w:p w:rsidR="005B338F" w:rsidRPr="00AD6176" w:rsidP="005B338F" w14:paraId="391391A7" w14:textId="77777777">
      <w:pPr>
        <w:pStyle w:val="Heading4"/>
        <w:rPr>
          <w:color w:val="0000FF"/>
          <w:sz w:val="22"/>
          <w:szCs w:val="22"/>
        </w:rPr>
      </w:pPr>
      <w:r w:rsidRPr="00AD6176">
        <w:rPr>
          <w:color w:val="0000FF"/>
          <w:sz w:val="22"/>
          <w:szCs w:val="22"/>
        </w:rPr>
        <w:t>U.S. Department of Labor</w:t>
      </w:r>
    </w:p>
    <w:p w:rsidR="005B338F" w:rsidRPr="00AD6176" w:rsidP="005B338F" w14:paraId="3EC7991F" w14:textId="77777777">
      <w:pPr>
        <w:pStyle w:val="Heading5"/>
        <w:rPr>
          <w:sz w:val="22"/>
          <w:szCs w:val="22"/>
        </w:rPr>
      </w:pPr>
      <w:r w:rsidRPr="00AD6176">
        <w:rPr>
          <w:sz w:val="22"/>
          <w:szCs w:val="22"/>
        </w:rPr>
        <w:t>Bureau of Labor Statistics</w:t>
      </w:r>
    </w:p>
    <w:p w:rsidR="00533594" w:rsidRPr="00AD6176" w:rsidP="00533594" w14:paraId="0A4A11DB" w14:textId="77777777">
      <w:pPr>
        <w:tabs>
          <w:tab w:val="left" w:pos="360"/>
        </w:tabs>
        <w:ind w:left="432"/>
        <w:jc w:val="center"/>
        <w:rPr>
          <w:b/>
          <w:color w:val="0000FF"/>
          <w:sz w:val="22"/>
          <w:szCs w:val="22"/>
        </w:rPr>
      </w:pPr>
      <w:r w:rsidRPr="00AD6176">
        <w:rPr>
          <w:b/>
          <w:color w:val="0000FF"/>
          <w:sz w:val="22"/>
          <w:szCs w:val="22"/>
        </w:rPr>
        <w:t>Job Openings and Labor Turnover Survey</w:t>
      </w:r>
    </w:p>
    <w:p w:rsidR="005B338F" w:rsidRPr="00AD6176" w:rsidP="005B338F" w14:paraId="569BBEFF" w14:textId="77777777">
      <w:pPr>
        <w:tabs>
          <w:tab w:val="left" w:pos="360"/>
        </w:tabs>
        <w:ind w:left="432"/>
        <w:jc w:val="center"/>
        <w:rPr>
          <w:b/>
          <w:color w:val="0000FF"/>
          <w:sz w:val="22"/>
          <w:szCs w:val="22"/>
        </w:rPr>
      </w:pPr>
    </w:p>
    <w:p w:rsidR="00E1459B" w:rsidRPr="00AD6176" w:rsidP="00E1459B" w14:paraId="2FFB1E92" w14:textId="77777777">
      <w:pPr>
        <w:jc w:val="center"/>
        <w:rPr>
          <w:sz w:val="22"/>
          <w:szCs w:val="22"/>
        </w:rPr>
      </w:pPr>
      <w:hyperlink r:id="rId5" w:history="1">
        <w:r w:rsidRPr="00AD6176">
          <w:rPr>
            <w:rStyle w:val="Hyperlink"/>
            <w:b/>
            <w:sz w:val="22"/>
            <w:szCs w:val="22"/>
            <w:u w:val="none"/>
          </w:rPr>
          <w:t>JOLTSWebHelp@bls.gov</w:t>
        </w:r>
      </w:hyperlink>
      <w:r w:rsidRPr="00AD6176">
        <w:rPr>
          <w:sz w:val="22"/>
          <w:szCs w:val="22"/>
        </w:rPr>
        <w:t xml:space="preserve">  </w:t>
      </w:r>
    </w:p>
    <w:p w:rsidR="005B338F" w:rsidP="00E1459B" w14:paraId="4FD08A06" w14:textId="77777777">
      <w:pPr>
        <w:jc w:val="center"/>
        <w:rPr>
          <w:b/>
          <w:snapToGrid w:val="0"/>
        </w:rPr>
      </w:pPr>
      <w:r>
        <w:rPr>
          <w:b/>
          <w:noProof/>
        </w:rPr>
        <mc:AlternateContent>
          <mc:Choice Requires="wps">
            <w:drawing>
              <wp:anchor distT="0" distB="0" distL="114300" distR="114300" simplePos="0" relativeHeight="251664384" behindDoc="0" locked="0" layoutInCell="1" allowOverlap="1">
                <wp:simplePos x="0" y="0"/>
                <wp:positionH relativeFrom="column">
                  <wp:posOffset>1971675</wp:posOffset>
                </wp:positionH>
                <wp:positionV relativeFrom="paragraph">
                  <wp:posOffset>121285</wp:posOffset>
                </wp:positionV>
                <wp:extent cx="731520" cy="274320"/>
                <wp:effectExtent l="0" t="0" r="0" b="0"/>
                <wp:wrapNone/>
                <wp:docPr id="8" name="Text Box 4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D6176" w:rsidP="005B338F" w14:textId="20B77627">
                            <w:pPr>
                              <w:jc w:val="right"/>
                              <w:rPr>
                                <w:sz w:val="16"/>
                              </w:rPr>
                            </w:pPr>
                            <w:r>
                              <w:rPr>
                                <w:sz w:val="16"/>
                              </w:rPr>
                              <w:t>rev. 0</w:t>
                            </w:r>
                            <w:r w:rsidR="00C97803">
                              <w:rPr>
                                <w:sz w:val="16"/>
                              </w:rPr>
                              <w:t>8</w:t>
                            </w:r>
                            <w:r>
                              <w:rPr>
                                <w:sz w:val="16"/>
                              </w:rPr>
                              <w:t>/20</w:t>
                            </w:r>
                            <w:r w:rsidR="00976B31">
                              <w:rPr>
                                <w:sz w:val="16"/>
                              </w:rPr>
                              <w:t>23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0" o:spid="_x0000_s1026" type="#_x0000_t202" style="width:57.6pt;height:21.6pt;margin-top:9.55pt;margin-left:155.25pt;mso-height-percent:0;mso-height-relative:page;mso-width-percent:0;mso-width-relative:page;mso-wrap-distance-bottom:0;mso-wrap-distance-left:9pt;mso-wrap-distance-right:9pt;mso-wrap-distance-top:0;mso-wrap-style:square;position:absolute;visibility:visible;v-text-anchor:top;z-index:251665408" filled="f" stroked="f">
                <v:textbox>
                  <w:txbxContent>
                    <w:p w:rsidR="00AD6176" w:rsidP="005B338F" w14:paraId="21FF3E88" w14:textId="20B77627">
                      <w:pPr>
                        <w:jc w:val="right"/>
                        <w:rPr>
                          <w:sz w:val="16"/>
                        </w:rPr>
                      </w:pPr>
                      <w:r>
                        <w:rPr>
                          <w:sz w:val="16"/>
                        </w:rPr>
                        <w:t>rev. 0</w:t>
                      </w:r>
                      <w:r w:rsidR="00C97803">
                        <w:rPr>
                          <w:sz w:val="16"/>
                        </w:rPr>
                        <w:t>8</w:t>
                      </w:r>
                      <w:r>
                        <w:rPr>
                          <w:sz w:val="16"/>
                        </w:rPr>
                        <w:t>/20</w:t>
                      </w:r>
                      <w:r w:rsidR="00976B31">
                        <w:rPr>
                          <w:sz w:val="16"/>
                        </w:rPr>
                        <w:t>23</w:t>
                      </w:r>
                    </w:p>
                  </w:txbxContent>
                </v:textbox>
              </v:shape>
            </w:pict>
          </mc:Fallback>
        </mc:AlternateContent>
      </w:r>
    </w:p>
    <w:p w:rsidR="005B338F" w:rsidP="005B338F" w14:paraId="0E4BF0DC" w14:textId="77777777">
      <w:pPr>
        <w:rPr>
          <w:b/>
          <w:snapToGrid w:val="0"/>
        </w:rPr>
      </w:pPr>
    </w:p>
    <w:p w:rsidR="005B338F" w:rsidP="005B338F" w14:paraId="1263D1E3" w14:textId="77777777">
      <w:pPr>
        <w:rPr>
          <w:b/>
          <w:snapToGrid w:val="0"/>
        </w:rPr>
      </w:pPr>
      <w:r>
        <w:rPr>
          <w:b/>
          <w:noProof/>
        </w:rPr>
        <mc:AlternateContent>
          <mc:Choice Requires="wps">
            <w:drawing>
              <wp:anchor distT="0" distB="0" distL="114300" distR="114300" simplePos="0" relativeHeight="251662336" behindDoc="0" locked="0" layoutInCell="1" allowOverlap="1">
                <wp:simplePos x="0" y="0"/>
                <wp:positionH relativeFrom="column">
                  <wp:posOffset>1190625</wp:posOffset>
                </wp:positionH>
                <wp:positionV relativeFrom="paragraph">
                  <wp:posOffset>39370</wp:posOffset>
                </wp:positionV>
                <wp:extent cx="2286000" cy="457200"/>
                <wp:effectExtent l="0" t="0" r="0" b="0"/>
                <wp:wrapNone/>
                <wp:docPr id="7" name="Text Box 4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D6176" w:rsidP="00D25C3D" w14:textId="0A0F51BB">
                            <w:pPr>
                              <w:jc w:val="center"/>
                              <w:rPr>
                                <w:b/>
                                <w:sz w:val="20"/>
                              </w:rPr>
                            </w:pPr>
                            <w:r>
                              <w:rPr>
                                <w:b/>
                                <w:sz w:val="20"/>
                              </w:rPr>
                              <w:t>If you have any questions, please call 1-</w:t>
                            </w:r>
                            <w:r w:rsidR="00976B31">
                              <w:rPr>
                                <w:b/>
                                <w:sz w:val="20"/>
                              </w:rPr>
                              <w:t>833</w:t>
                            </w:r>
                            <w:r>
                              <w:rPr>
                                <w:b/>
                                <w:sz w:val="20"/>
                              </w:rPr>
                              <w:t>-</w:t>
                            </w:r>
                            <w:r w:rsidR="00976B31">
                              <w:rPr>
                                <w:b/>
                                <w:sz w:val="20"/>
                              </w:rPr>
                              <w:t>985</w:t>
                            </w:r>
                            <w:r>
                              <w:rPr>
                                <w:b/>
                                <w:sz w:val="20"/>
                              </w:rPr>
                              <w:t>-</w:t>
                            </w:r>
                            <w:r w:rsidR="00976B31">
                              <w:rPr>
                                <w:b/>
                                <w:sz w:val="20"/>
                              </w:rPr>
                              <w:t>9693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9" o:spid="_x0000_s1027" type="#_x0000_t202" style="width:180pt;height:36pt;margin-top:3.1pt;margin-left:93.75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AD6176" w:rsidP="00D25C3D" w14:paraId="44D9D072" w14:textId="0A0F51BB">
                      <w:pPr>
                        <w:jc w:val="center"/>
                        <w:rPr>
                          <w:b/>
                          <w:sz w:val="20"/>
                        </w:rPr>
                      </w:pPr>
                      <w:r>
                        <w:rPr>
                          <w:b/>
                          <w:sz w:val="20"/>
                        </w:rPr>
                        <w:t>If you have any questions, please call 1-</w:t>
                      </w:r>
                      <w:r w:rsidR="00976B31">
                        <w:rPr>
                          <w:b/>
                          <w:sz w:val="20"/>
                        </w:rPr>
                        <w:t>833</w:t>
                      </w:r>
                      <w:r>
                        <w:rPr>
                          <w:b/>
                          <w:sz w:val="20"/>
                        </w:rPr>
                        <w:t>-</w:t>
                      </w:r>
                      <w:r w:rsidR="00976B31">
                        <w:rPr>
                          <w:b/>
                          <w:sz w:val="20"/>
                        </w:rPr>
                        <w:t>985</w:t>
                      </w:r>
                      <w:r>
                        <w:rPr>
                          <w:b/>
                          <w:sz w:val="20"/>
                        </w:rPr>
                        <w:t>-</w:t>
                      </w:r>
                      <w:r w:rsidR="00976B31">
                        <w:rPr>
                          <w:b/>
                          <w:sz w:val="20"/>
                        </w:rPr>
                        <w:t>9693</w:t>
                      </w:r>
                    </w:p>
                  </w:txbxContent>
                </v:textbox>
              </v:shape>
            </w:pict>
          </mc:Fallback>
        </mc:AlternateContent>
      </w:r>
    </w:p>
    <w:p w:rsidR="005B338F" w:rsidP="005B338F" w14:paraId="1A779A27" w14:textId="77777777">
      <w:pPr>
        <w:rPr>
          <w:b/>
          <w:snapToGrid w:val="0"/>
        </w:rPr>
      </w:pPr>
    </w:p>
    <w:p w:rsidR="005B338F" w:rsidP="005B338F" w14:paraId="796195D8" w14:textId="77777777">
      <w:pPr>
        <w:rPr>
          <w:b/>
          <w:snapToGrid w:val="0"/>
        </w:rPr>
      </w:pPr>
    </w:p>
    <w:p w:rsidR="001E1FC2" w:rsidRPr="00D45D35" w:rsidP="001E1FC2" w14:paraId="2FBE6AD8" w14:textId="77777777">
      <w:pPr>
        <w:pStyle w:val="Heading3"/>
        <w:tabs>
          <w:tab w:val="clear" w:pos="360"/>
        </w:tabs>
        <w:rPr>
          <w:i/>
          <w:color w:val="0000FF"/>
          <w:sz w:val="28"/>
          <w14:shadow w14:blurRad="50800" w14:dist="38100" w14:dir="2700000" w14:sx="100000" w14:sy="100000" w14:kx="0" w14:ky="0" w14:algn="tl">
            <w14:srgbClr w14:val="000000">
              <w14:alpha w14:val="60000"/>
            </w14:srgbClr>
          </w14:shadow>
        </w:rPr>
      </w:pPr>
      <w:r>
        <w:rPr>
          <w:i/>
          <w:sz w:val="28"/>
        </w:rPr>
        <w:t xml:space="preserve">       </w:t>
      </w:r>
      <w:r w:rsidRPr="00D45D35">
        <w:rPr>
          <w:i/>
          <w:color w:val="0000FF"/>
          <w:sz w:val="28"/>
          <w14:shadow w14:blurRad="50800" w14:dist="38100" w14:dir="2700000" w14:sx="100000" w14:sy="100000" w14:kx="0" w14:ky="0" w14:algn="tl">
            <w14:srgbClr w14:val="000000">
              <w14:alpha w14:val="60000"/>
            </w14:srgbClr>
          </w14:shadow>
        </w:rPr>
        <w:t xml:space="preserve">Reporting </w:t>
      </w:r>
      <w:r w:rsidRPr="00D45D35" w:rsidR="00E1459B">
        <w:rPr>
          <w:i/>
          <w:color w:val="0000FF"/>
          <w:sz w:val="28"/>
          <w14:shadow w14:blurRad="50800" w14:dist="38100" w14:dir="2700000" w14:sx="100000" w14:sy="100000" w14:kx="0" w14:ky="0" w14:algn="tl">
            <w14:srgbClr w14:val="000000">
              <w14:alpha w14:val="60000"/>
            </w14:srgbClr>
          </w14:shadow>
        </w:rPr>
        <w:t>JOLTS</w:t>
      </w:r>
      <w:r w:rsidRPr="00D45D35">
        <w:rPr>
          <w:i/>
          <w:color w:val="0000FF"/>
          <w:sz w:val="28"/>
          <w14:shadow w14:blurRad="50800" w14:dist="38100" w14:dir="2700000" w14:sx="100000" w14:sy="100000" w14:kx="0" w14:ky="0" w14:algn="tl">
            <w14:srgbClr w14:val="000000">
              <w14:alpha w14:val="60000"/>
            </w14:srgbClr>
          </w14:shadow>
        </w:rPr>
        <w:t xml:space="preserve"> Data</w:t>
      </w:r>
    </w:p>
    <w:p w:rsidR="001E1FC2" w:rsidRPr="00D45D35" w:rsidP="001E1FC2" w14:paraId="37159F2F" w14:textId="77777777">
      <w:pPr>
        <w:pStyle w:val="Heading3"/>
        <w:tabs>
          <w:tab w:val="clear" w:pos="360"/>
        </w:tabs>
        <w:rPr>
          <w:i/>
          <w:color w:val="0000FF"/>
          <w:sz w:val="28"/>
          <w14:shadow w14:blurRad="50800" w14:dist="38100" w14:dir="2700000" w14:sx="100000" w14:sy="100000" w14:kx="0" w14:ky="0" w14:algn="tl">
            <w14:srgbClr w14:val="000000">
              <w14:alpha w14:val="60000"/>
            </w14:srgbClr>
          </w14:shadow>
        </w:rPr>
      </w:pPr>
      <w:r>
        <w:rPr>
          <w:i/>
          <w:color w:val="0000FF"/>
          <w:sz w:val="28"/>
        </w:rPr>
        <w:t xml:space="preserve">       </w:t>
      </w:r>
      <w:r w:rsidRPr="00D45D35">
        <w:rPr>
          <w:i/>
          <w:color w:val="0000FF"/>
          <w:sz w:val="28"/>
          <w14:shadow w14:blurRad="50800" w14:dist="38100" w14:dir="2700000" w14:sx="100000" w14:sy="100000" w14:kx="0" w14:ky="0" w14:algn="tl">
            <w14:srgbClr w14:val="000000">
              <w14:alpha w14:val="60000"/>
            </w14:srgbClr>
          </w14:shadow>
        </w:rPr>
        <w:t>on the BLS Internet</w:t>
      </w:r>
    </w:p>
    <w:p w:rsidR="001E1FC2" w:rsidP="005B338F" w14:paraId="5388A930" w14:textId="77777777">
      <w:pPr>
        <w:rPr>
          <w:b/>
          <w:snapToGrid w:val="0"/>
        </w:rPr>
      </w:pPr>
    </w:p>
    <w:p w:rsidR="001D06A5" w:rsidP="005B338F" w14:paraId="3CCF6B7B" w14:textId="77777777">
      <w:pPr>
        <w:rPr>
          <w:b/>
          <w:snapToGrid w:val="0"/>
        </w:rPr>
      </w:pPr>
    </w:p>
    <w:p w:rsidR="003E5115" w:rsidP="005B338F" w14:paraId="7C5B2DBD" w14:textId="77777777">
      <w:pPr>
        <w:rPr>
          <w:b/>
          <w:snapToGrid w:val="0"/>
        </w:rPr>
      </w:pPr>
    </w:p>
    <w:p w:rsidR="005B338F" w:rsidP="001E1FC2" w14:paraId="50F6A69E" w14:textId="77777777">
      <w:pPr>
        <w:jc w:val="center"/>
      </w:pPr>
      <w:r w:rsidRPr="00D94F8B">
        <w:rPr>
          <w:noProof/>
        </w:rPr>
        <w:drawing>
          <wp:inline distT="0" distB="0" distL="0" distR="0">
            <wp:extent cx="2948940" cy="27660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48940" cy="2766060"/>
                    </a:xfrm>
                    <a:prstGeom prst="rect">
                      <a:avLst/>
                    </a:prstGeom>
                    <a:noFill/>
                    <a:ln>
                      <a:noFill/>
                    </a:ln>
                  </pic:spPr>
                </pic:pic>
              </a:graphicData>
            </a:graphic>
          </wp:inline>
        </w:drawing>
      </w:r>
    </w:p>
    <w:p w:rsidR="005B338F" w:rsidP="005B338F" w14:paraId="2162D816" w14:textId="77777777"/>
    <w:p w:rsidR="005B338F" w:rsidP="005B338F" w14:paraId="680891EA" w14:textId="77777777"/>
    <w:p w:rsidR="005B338F" w:rsidP="005B338F" w14:paraId="2BD2BA9D" w14:textId="77777777">
      <w:r>
        <w:rPr>
          <w:noProof/>
        </w:rPr>
        <w:drawing>
          <wp:anchor distT="0" distB="0" distL="114300" distR="114300" simplePos="0" relativeHeight="251666432" behindDoc="0" locked="0" layoutInCell="1" allowOverlap="1">
            <wp:simplePos x="0" y="0"/>
            <wp:positionH relativeFrom="column">
              <wp:posOffset>1743075</wp:posOffset>
            </wp:positionH>
            <wp:positionV relativeFrom="paragraph">
              <wp:posOffset>37465</wp:posOffset>
            </wp:positionV>
            <wp:extent cx="1285875" cy="1123950"/>
            <wp:effectExtent l="0" t="0" r="9525" b="0"/>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Picture 41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58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338F" w:rsidP="005B338F" w14:paraId="4E4DF57F" w14:textId="77777777"/>
    <w:p w:rsidR="005B338F" w:rsidP="005B338F" w14:paraId="1FCFE886" w14:textId="77777777"/>
    <w:p w:rsidR="005B338F" w:rsidP="005B338F" w14:paraId="061818ED" w14:textId="77777777">
      <w:pPr>
        <w:pStyle w:val="Heading4"/>
        <w:rPr>
          <w:color w:val="0000FF"/>
        </w:rPr>
      </w:pPr>
    </w:p>
    <w:p w:rsidR="005B338F" w:rsidP="005B338F" w14:paraId="6580F112" w14:textId="77777777">
      <w:pPr>
        <w:pStyle w:val="Heading4"/>
        <w:rPr>
          <w:color w:val="0000FF"/>
        </w:rPr>
      </w:pPr>
    </w:p>
    <w:p w:rsidR="001E1FC2" w:rsidP="001E1FC2" w14:paraId="1EAD297D" w14:textId="77777777"/>
    <w:p w:rsidR="001E1FC2" w:rsidRPr="001E1FC2" w:rsidP="001E1FC2" w14:paraId="741D741A" w14:textId="77777777"/>
    <w:p w:rsidR="005B338F" w:rsidP="005B338F" w14:paraId="28FC0587" w14:textId="77777777">
      <w:pPr>
        <w:pStyle w:val="Heading4"/>
        <w:rPr>
          <w:color w:val="0000FF"/>
        </w:rPr>
      </w:pPr>
    </w:p>
    <w:p w:rsidR="001E1FC2" w:rsidRPr="001E1FC2" w:rsidP="001E1FC2" w14:paraId="676CDE16" w14:textId="77777777"/>
    <w:p w:rsidR="005B338F" w:rsidP="005B338F" w14:paraId="5690EE39" w14:textId="77777777">
      <w:pPr>
        <w:pStyle w:val="Heading4"/>
        <w:rPr>
          <w:color w:val="0000FF"/>
        </w:rPr>
      </w:pPr>
      <w:smartTag w:uri="urn:schemas-microsoft-com:office:smarttags" w:element="place">
        <w:smartTag w:uri="urn:schemas-microsoft-com:office:smarttags" w:element="country-region">
          <w:r>
            <w:rPr>
              <w:color w:val="0000FF"/>
            </w:rPr>
            <w:t>U.S.</w:t>
          </w:r>
        </w:smartTag>
      </w:smartTag>
      <w:r>
        <w:rPr>
          <w:color w:val="0000FF"/>
        </w:rPr>
        <w:t xml:space="preserve"> Department of Labor</w:t>
      </w:r>
    </w:p>
    <w:p w:rsidR="005B338F" w:rsidP="005B338F" w14:paraId="110FE0B2" w14:textId="77777777">
      <w:pPr>
        <w:pStyle w:val="Heading5"/>
      </w:pPr>
      <w:r>
        <w:t>Bureau of Labor Statistics</w:t>
      </w:r>
    </w:p>
    <w:p w:rsidR="005B338F" w:rsidP="005B338F" w14:paraId="292BB3EE" w14:textId="77777777">
      <w:pPr>
        <w:tabs>
          <w:tab w:val="left" w:pos="360"/>
        </w:tabs>
        <w:ind w:left="432"/>
        <w:jc w:val="center"/>
        <w:rPr>
          <w:b/>
          <w:color w:val="0000FF"/>
        </w:rPr>
      </w:pPr>
      <w:r>
        <w:rPr>
          <w:b/>
          <w:color w:val="0000FF"/>
        </w:rPr>
        <w:t>Job Openings and Labor Turnover Survey</w:t>
      </w:r>
    </w:p>
    <w:p w:rsidR="001D06A5" w:rsidP="005B338F" w14:paraId="0CA26BD5" w14:textId="77777777">
      <w:pPr>
        <w:pStyle w:val="Heading4"/>
        <w:rPr>
          <w:szCs w:val="24"/>
        </w:rPr>
      </w:pPr>
    </w:p>
    <w:p w:rsidR="001D06A5" w:rsidP="001D06A5" w14:paraId="4E0F90F6" w14:textId="77777777"/>
    <w:p w:rsidR="001D06A5" w:rsidRPr="00EF5F50" w:rsidP="00E1459B" w14:paraId="46390B41" w14:textId="77777777">
      <w:pPr>
        <w:jc w:val="center"/>
      </w:pPr>
      <w:r w:rsidRPr="00EF5F50">
        <w:rPr>
          <w:b/>
          <w:szCs w:val="24"/>
        </w:rPr>
        <w:t xml:space="preserve">       </w:t>
      </w:r>
      <w:hyperlink r:id="rId8" w:history="1">
        <w:r w:rsidRPr="00EF5F50" w:rsidR="00EF5F50">
          <w:rPr>
            <w:rStyle w:val="Hyperlink"/>
            <w:b/>
            <w:szCs w:val="24"/>
            <w:u w:val="none"/>
          </w:rPr>
          <w:t>https://joltsdata.bls.gov</w:t>
        </w:r>
      </w:hyperlink>
    </w:p>
    <w:p w:rsidR="00BA4899" w:rsidP="00BA4899" w14:paraId="157186F2" w14:textId="77777777">
      <w:pPr>
        <w:tabs>
          <w:tab w:val="left" w:pos="144"/>
        </w:tabs>
        <w:spacing w:before="120"/>
        <w:ind w:right="432"/>
        <w:jc w:val="center"/>
        <w:rPr>
          <w:b/>
          <w:i/>
          <w:color w:val="0000FF"/>
          <w:sz w:val="28"/>
        </w:rPr>
      </w:pPr>
      <w:r>
        <w:rPr>
          <w:b/>
          <w:i/>
          <w:color w:val="0000FF"/>
          <w:sz w:val="28"/>
        </w:rPr>
        <w:t xml:space="preserve">Reporting </w:t>
      </w:r>
      <w:r w:rsidR="00E1459B">
        <w:rPr>
          <w:b/>
          <w:i/>
          <w:color w:val="0000FF"/>
          <w:sz w:val="28"/>
        </w:rPr>
        <w:t>JOLTS</w:t>
      </w:r>
      <w:r>
        <w:rPr>
          <w:b/>
          <w:i/>
          <w:color w:val="0000FF"/>
          <w:sz w:val="28"/>
        </w:rPr>
        <w:t xml:space="preserve"> Data on the BLS Internet</w:t>
      </w:r>
    </w:p>
    <w:p w:rsidR="00BA4899" w:rsidRPr="00CC0B15" w:rsidP="00BA4899" w14:paraId="3F52AC95" w14:textId="77777777">
      <w:pPr>
        <w:pStyle w:val="Header"/>
        <w:tabs>
          <w:tab w:val="clear" w:pos="4320"/>
          <w:tab w:val="clear" w:pos="8640"/>
        </w:tabs>
        <w:rPr>
          <w:sz w:val="22"/>
          <w:szCs w:val="22"/>
        </w:rPr>
      </w:pPr>
    </w:p>
    <w:p w:rsidR="00BA4899" w:rsidRPr="00AD6176" w:rsidP="00BA4899" w14:paraId="61B3B295" w14:textId="38898B93">
      <w:pPr>
        <w:ind w:left="288" w:hanging="288"/>
        <w:rPr>
          <w:szCs w:val="24"/>
        </w:rPr>
      </w:pPr>
      <w:r w:rsidRPr="00AD6176">
        <w:rPr>
          <w:szCs w:val="24"/>
        </w:rPr>
        <w:t>1.</w:t>
      </w:r>
      <w:r w:rsidRPr="00AD6176">
        <w:rPr>
          <w:szCs w:val="24"/>
        </w:rPr>
        <w:tab/>
        <w:t>Link to</w:t>
      </w:r>
      <w:r w:rsidRPr="00AD6176" w:rsidR="001D06A5">
        <w:rPr>
          <w:szCs w:val="24"/>
        </w:rPr>
        <w:t xml:space="preserve"> </w:t>
      </w:r>
      <w:r w:rsidRPr="0042095C" w:rsidR="0042095C">
        <w:rPr>
          <w:rStyle w:val="Hyperlink"/>
          <w:b/>
          <w:szCs w:val="24"/>
          <w:u w:val="none"/>
        </w:rPr>
        <w:t>https://joltsdata.bls.gov/JOLTS</w:t>
      </w:r>
      <w:r w:rsidRPr="0041417E" w:rsidR="0041417E">
        <w:rPr>
          <w:szCs w:val="24"/>
        </w:rPr>
        <w:t>.</w:t>
      </w:r>
      <w:r w:rsidRPr="0041417E" w:rsidR="00C1726C">
        <w:rPr>
          <w:szCs w:val="24"/>
        </w:rPr>
        <w:t xml:space="preserve"> </w:t>
      </w:r>
      <w:r w:rsidRPr="00AD6176" w:rsidR="00C1726C">
        <w:rPr>
          <w:szCs w:val="24"/>
        </w:rPr>
        <w:t xml:space="preserve"> </w:t>
      </w:r>
      <w:r w:rsidRPr="00AD6176">
        <w:rPr>
          <w:b/>
          <w:color w:val="FF0000"/>
          <w:szCs w:val="24"/>
        </w:rPr>
        <w:t>Please note</w:t>
      </w:r>
      <w:r w:rsidRPr="00AD6176" w:rsidR="00AC5DFE">
        <w:rPr>
          <w:b/>
          <w:color w:val="FF0000"/>
          <w:szCs w:val="24"/>
        </w:rPr>
        <w:t xml:space="preserve"> that the “s” in “https” </w:t>
      </w:r>
      <w:r w:rsidRPr="00AD6176">
        <w:rPr>
          <w:b/>
          <w:color w:val="FF0000"/>
          <w:szCs w:val="24"/>
        </w:rPr>
        <w:t>is required.</w:t>
      </w:r>
    </w:p>
    <w:p w:rsidR="003E5115" w:rsidRPr="00AD6176" w:rsidP="00BA4899" w14:paraId="45D6F1E5" w14:textId="77777777">
      <w:pPr>
        <w:rPr>
          <w:b/>
          <w:color w:val="000000"/>
          <w:szCs w:val="24"/>
        </w:rPr>
      </w:pPr>
    </w:p>
    <w:p w:rsidR="00BA4899" w:rsidRPr="00AD6176" w:rsidP="00BA4899" w14:paraId="620AAA04" w14:textId="77777777">
      <w:pPr>
        <w:autoSpaceDE w:val="0"/>
        <w:autoSpaceDN w:val="0"/>
        <w:adjustRightInd w:val="0"/>
        <w:rPr>
          <w:szCs w:val="24"/>
        </w:rPr>
      </w:pPr>
      <w:r w:rsidRPr="00AD6176">
        <w:rPr>
          <w:szCs w:val="24"/>
        </w:rPr>
        <w:t xml:space="preserve">If you experience any difficulties, send an e-mail to </w:t>
      </w:r>
      <w:hyperlink r:id="rId5" w:history="1">
        <w:r w:rsidRPr="0041417E" w:rsidR="002D61B5">
          <w:rPr>
            <w:rStyle w:val="Hyperlink"/>
            <w:b/>
            <w:szCs w:val="24"/>
            <w:u w:val="none"/>
          </w:rPr>
          <w:t>JOLTSWebHelp@bls.gov</w:t>
        </w:r>
      </w:hyperlink>
      <w:r w:rsidRPr="0041417E" w:rsidR="0041417E">
        <w:rPr>
          <w:szCs w:val="24"/>
        </w:rPr>
        <w:t>.</w:t>
      </w:r>
      <w:r w:rsidRPr="0041417E" w:rsidR="00AD6176">
        <w:rPr>
          <w:szCs w:val="24"/>
        </w:rPr>
        <w:t xml:space="preserve">  </w:t>
      </w:r>
      <w:r w:rsidRPr="0041417E">
        <w:rPr>
          <w:szCs w:val="24"/>
        </w:rPr>
        <w:t>This</w:t>
      </w:r>
      <w:r w:rsidRPr="00AD6176">
        <w:rPr>
          <w:szCs w:val="24"/>
        </w:rPr>
        <w:t xml:space="preserve"> e-mail link i</w:t>
      </w:r>
      <w:r w:rsidRPr="00AD6176" w:rsidR="00CC0B15">
        <w:rPr>
          <w:szCs w:val="24"/>
        </w:rPr>
        <w:t>s at the bottom of every page.</w:t>
      </w:r>
    </w:p>
    <w:p w:rsidR="00CC0B15" w:rsidRPr="00AD6176" w:rsidP="00BA4899" w14:paraId="4E2954C3" w14:textId="77777777">
      <w:pPr>
        <w:autoSpaceDE w:val="0"/>
        <w:autoSpaceDN w:val="0"/>
        <w:adjustRightInd w:val="0"/>
        <w:rPr>
          <w:szCs w:val="24"/>
        </w:rPr>
      </w:pPr>
    </w:p>
    <w:p w:rsidR="00CC0B15" w:rsidRPr="00AD6176" w:rsidP="00BA4899" w14:paraId="22A5999A" w14:textId="77777777">
      <w:pPr>
        <w:autoSpaceDE w:val="0"/>
        <w:autoSpaceDN w:val="0"/>
        <w:adjustRightInd w:val="0"/>
        <w:rPr>
          <w:szCs w:val="24"/>
        </w:rPr>
      </w:pPr>
      <w:r w:rsidRPr="00AD6176">
        <w:rPr>
          <w:szCs w:val="24"/>
        </w:rPr>
        <w:t xml:space="preserve">2.  Enter your report number in the first box. Your report number will be printed in the </w:t>
      </w:r>
      <w:r w:rsidRPr="00AD6176">
        <w:rPr>
          <w:b/>
          <w:szCs w:val="24"/>
        </w:rPr>
        <w:t>subject line</w:t>
      </w:r>
      <w:r w:rsidRPr="00AD6176">
        <w:rPr>
          <w:szCs w:val="24"/>
        </w:rPr>
        <w:t xml:space="preserve"> of the e-mail reminder you receive when it is time to report.</w:t>
      </w:r>
    </w:p>
    <w:p w:rsidR="003E5115" w:rsidRPr="001C5FC7" w:rsidP="00BA4899" w14:paraId="46027DD7" w14:textId="77777777">
      <w:pPr>
        <w:autoSpaceDE w:val="0"/>
        <w:autoSpaceDN w:val="0"/>
        <w:adjustRightInd w:val="0"/>
        <w:rPr>
          <w:szCs w:val="24"/>
        </w:rPr>
      </w:pPr>
    </w:p>
    <w:p w:rsidR="00BA4899" w:rsidRPr="002A1300" w:rsidP="00BA4899" w14:paraId="68A2733A" w14:textId="77777777">
      <w:pPr>
        <w:pStyle w:val="Header"/>
        <w:tabs>
          <w:tab w:val="clear" w:pos="4320"/>
          <w:tab w:val="clear" w:pos="8640"/>
        </w:tabs>
        <w:rPr>
          <w:sz w:val="16"/>
          <w:szCs w:val="16"/>
        </w:rPr>
      </w:pPr>
      <w:r w:rsidRPr="002A1300">
        <w:rPr>
          <w:noProof/>
          <w:sz w:val="16"/>
          <w:szCs w:val="16"/>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83185</wp:posOffset>
                </wp:positionV>
                <wp:extent cx="4191000" cy="967740"/>
                <wp:effectExtent l="0" t="0" r="0" b="0"/>
                <wp:wrapNone/>
                <wp:docPr id="6" name="AutoShape 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191000" cy="967740"/>
                        </a:xfrm>
                        <a:prstGeom prst="wedgeRoundRectCallout">
                          <a:avLst>
                            <a:gd name="adj1" fmla="val -27560"/>
                            <a:gd name="adj2" fmla="val 203213"/>
                            <a:gd name="adj3" fmla="val 16667"/>
                          </a:avLst>
                        </a:prstGeom>
                        <a:noFill/>
                        <a:ln w="28575">
                          <a:solidFill>
                            <a:srgbClr val="33CC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D6176" w:rsidRPr="00EB1066" w:rsidP="00BA4899" w14:textId="661B4D0D">
                            <w:pPr>
                              <w:rPr>
                                <w:szCs w:val="24"/>
                              </w:rPr>
                            </w:pPr>
                            <w:r>
                              <w:t xml:space="preserve">3. </w:t>
                            </w:r>
                            <w:r w:rsidRPr="00EB1066">
                              <w:rPr>
                                <w:szCs w:val="24"/>
                              </w:rPr>
                              <w:t xml:space="preserve">If you can </w:t>
                            </w:r>
                            <w:r>
                              <w:rPr>
                                <w:szCs w:val="24"/>
                              </w:rPr>
                              <w:t>read</w:t>
                            </w:r>
                            <w:r w:rsidRPr="00EB1066">
                              <w:rPr>
                                <w:szCs w:val="24"/>
                              </w:rPr>
                              <w:t xml:space="preserve"> the </w:t>
                            </w:r>
                            <w:r w:rsidR="0042095C">
                              <w:rPr>
                                <w:szCs w:val="24"/>
                              </w:rPr>
                              <w:t>numbers</w:t>
                            </w:r>
                            <w:r w:rsidRPr="00EB1066">
                              <w:rPr>
                                <w:szCs w:val="24"/>
                              </w:rPr>
                              <w:t xml:space="preserve">, </w:t>
                            </w:r>
                            <w:r w:rsidR="0042095C">
                              <w:rPr>
                                <w:szCs w:val="24"/>
                              </w:rPr>
                              <w:t>enter them in the CAPTCHA field</w:t>
                            </w:r>
                            <w:r>
                              <w:rPr>
                                <w:szCs w:val="24"/>
                              </w:rPr>
                              <w:t>,</w:t>
                            </w:r>
                            <w:r w:rsidRPr="00EB1066">
                              <w:rPr>
                                <w:szCs w:val="24"/>
                              </w:rPr>
                              <w:t xml:space="preserve"> then click on</w:t>
                            </w:r>
                            <w:r>
                              <w:rPr>
                                <w:szCs w:val="24"/>
                              </w:rPr>
                              <w:t xml:space="preserve"> the</w:t>
                            </w:r>
                            <w:r w:rsidRPr="00EB1066">
                              <w:rPr>
                                <w:szCs w:val="24"/>
                              </w:rPr>
                              <w:t xml:space="preserve"> “I accept”</w:t>
                            </w:r>
                            <w:r>
                              <w:rPr>
                                <w:szCs w:val="24"/>
                              </w:rPr>
                              <w:t xml:space="preserve"> button</w:t>
                            </w:r>
                            <w:r w:rsidRPr="00EB1066">
                              <w:rPr>
                                <w:szCs w:val="24"/>
                              </w:rPr>
                              <w:t>.</w:t>
                            </w:r>
                            <w:r>
                              <w:rPr>
                                <w:szCs w:val="24"/>
                              </w:rPr>
                              <w:t xml:space="preserve">  </w:t>
                            </w:r>
                            <w:r w:rsidRPr="00EB1066">
                              <w:rPr>
                                <w:szCs w:val="24"/>
                              </w:rPr>
                              <w:t>If you can</w:t>
                            </w:r>
                            <w:r>
                              <w:rPr>
                                <w:szCs w:val="24"/>
                              </w:rPr>
                              <w:t>'t read</w:t>
                            </w:r>
                            <w:r w:rsidRPr="00EB1066">
                              <w:rPr>
                                <w:szCs w:val="24"/>
                              </w:rPr>
                              <w:t xml:space="preserve"> the letters, </w:t>
                            </w:r>
                            <w:r w:rsidR="0042095C">
                              <w:rPr>
                                <w:szCs w:val="24"/>
                              </w:rPr>
                              <w:t>you can click the ‘Speaker Icon’ to hear them sounded out or the ‘Refresh Icon’ to generate a new set of numbers</w:t>
                            </w:r>
                            <w:r>
                              <w:rPr>
                                <w:szCs w:val="24"/>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412" o:spid="_x0000_s1028" type="#_x0000_t62" style="width:330pt;height:76.2pt;margin-top:6.55pt;margin-left:2.25pt;mso-height-percent:0;mso-height-relative:page;mso-width-percent:0;mso-width-relative:page;mso-wrap-distance-bottom:0;mso-wrap-distance-left:9pt;mso-wrap-distance-right:9pt;mso-wrap-distance-top:0;mso-wrap-style:square;position:absolute;visibility:visible;v-text-anchor:top;z-index:251668480" adj="4847,54694" filled="f" strokecolor="#3cc" strokeweight="2.25pt">
                <v:textbox>
                  <w:txbxContent>
                    <w:p w:rsidR="00AD6176" w:rsidRPr="00EB1066" w:rsidP="00BA4899" w14:paraId="71AECD2F" w14:textId="661B4D0D">
                      <w:pPr>
                        <w:rPr>
                          <w:szCs w:val="24"/>
                        </w:rPr>
                      </w:pPr>
                      <w:r>
                        <w:t xml:space="preserve">3. </w:t>
                      </w:r>
                      <w:r w:rsidRPr="00EB1066">
                        <w:rPr>
                          <w:szCs w:val="24"/>
                        </w:rPr>
                        <w:t xml:space="preserve">If you can </w:t>
                      </w:r>
                      <w:r>
                        <w:rPr>
                          <w:szCs w:val="24"/>
                        </w:rPr>
                        <w:t>read</w:t>
                      </w:r>
                      <w:r w:rsidRPr="00EB1066">
                        <w:rPr>
                          <w:szCs w:val="24"/>
                        </w:rPr>
                        <w:t xml:space="preserve"> the </w:t>
                      </w:r>
                      <w:r w:rsidR="0042095C">
                        <w:rPr>
                          <w:szCs w:val="24"/>
                        </w:rPr>
                        <w:t>numbers</w:t>
                      </w:r>
                      <w:r w:rsidRPr="00EB1066">
                        <w:rPr>
                          <w:szCs w:val="24"/>
                        </w:rPr>
                        <w:t xml:space="preserve">, </w:t>
                      </w:r>
                      <w:r w:rsidR="0042095C">
                        <w:rPr>
                          <w:szCs w:val="24"/>
                        </w:rPr>
                        <w:t>enter them in the CAPTCHA field</w:t>
                      </w:r>
                      <w:r>
                        <w:rPr>
                          <w:szCs w:val="24"/>
                        </w:rPr>
                        <w:t>,</w:t>
                      </w:r>
                      <w:r w:rsidRPr="00EB1066">
                        <w:rPr>
                          <w:szCs w:val="24"/>
                        </w:rPr>
                        <w:t xml:space="preserve"> then click on</w:t>
                      </w:r>
                      <w:r>
                        <w:rPr>
                          <w:szCs w:val="24"/>
                        </w:rPr>
                        <w:t xml:space="preserve"> the</w:t>
                      </w:r>
                      <w:r w:rsidRPr="00EB1066">
                        <w:rPr>
                          <w:szCs w:val="24"/>
                        </w:rPr>
                        <w:t xml:space="preserve"> “I accept”</w:t>
                      </w:r>
                      <w:r>
                        <w:rPr>
                          <w:szCs w:val="24"/>
                        </w:rPr>
                        <w:t xml:space="preserve"> button</w:t>
                      </w:r>
                      <w:r w:rsidRPr="00EB1066">
                        <w:rPr>
                          <w:szCs w:val="24"/>
                        </w:rPr>
                        <w:t>.</w:t>
                      </w:r>
                      <w:r>
                        <w:rPr>
                          <w:szCs w:val="24"/>
                        </w:rPr>
                        <w:t xml:space="preserve">  </w:t>
                      </w:r>
                      <w:r w:rsidRPr="00EB1066">
                        <w:rPr>
                          <w:szCs w:val="24"/>
                        </w:rPr>
                        <w:t>If you can</w:t>
                      </w:r>
                      <w:r>
                        <w:rPr>
                          <w:szCs w:val="24"/>
                        </w:rPr>
                        <w:t>'t read</w:t>
                      </w:r>
                      <w:r w:rsidRPr="00EB1066">
                        <w:rPr>
                          <w:szCs w:val="24"/>
                        </w:rPr>
                        <w:t xml:space="preserve"> the letters, </w:t>
                      </w:r>
                      <w:r w:rsidR="0042095C">
                        <w:rPr>
                          <w:szCs w:val="24"/>
                        </w:rPr>
                        <w:t>you can click the ‘Speaker Icon’ to hear them sounded out or the ‘Refresh Icon’ to generate a new set of numbers</w:t>
                      </w:r>
                      <w:r>
                        <w:rPr>
                          <w:szCs w:val="24"/>
                        </w:rPr>
                        <w:t xml:space="preserve">. </w:t>
                      </w:r>
                    </w:p>
                  </w:txbxContent>
                </v:textbox>
              </v:shape>
            </w:pict>
          </mc:Fallback>
        </mc:AlternateContent>
      </w:r>
    </w:p>
    <w:p w:rsidR="003E5115" w:rsidRPr="002A1300" w:rsidP="00BA4899" w14:paraId="3B2B54E8" w14:textId="77777777">
      <w:pPr>
        <w:pStyle w:val="Header"/>
        <w:tabs>
          <w:tab w:val="clear" w:pos="4320"/>
          <w:tab w:val="clear" w:pos="8640"/>
        </w:tabs>
        <w:rPr>
          <w:sz w:val="16"/>
          <w:szCs w:val="16"/>
        </w:rPr>
      </w:pPr>
    </w:p>
    <w:p w:rsidR="00BA4899" w:rsidP="00BA4899" w14:paraId="08652426" w14:textId="77777777"/>
    <w:p w:rsidR="00BA4899" w:rsidP="00BA4899" w14:paraId="2B286D71" w14:textId="77777777"/>
    <w:p w:rsidR="00BA4899" w:rsidP="00BA4899" w14:paraId="48FB6543" w14:textId="77777777"/>
    <w:p w:rsidR="00BA4899" w:rsidP="00BA4899" w14:paraId="6F6893AD" w14:textId="77777777"/>
    <w:p w:rsidR="00BA4899" w:rsidP="00BA4899" w14:paraId="19F659F9" w14:textId="77777777"/>
    <w:p w:rsidR="00BA4899" w:rsidP="00BA4899" w14:paraId="1AE65E55" w14:textId="77777777"/>
    <w:p w:rsidR="00BA4899" w:rsidP="00BA4899" w14:paraId="12BD9130" w14:textId="13B78AAA">
      <w:pPr>
        <w:pStyle w:val="Header"/>
        <w:tabs>
          <w:tab w:val="clear" w:pos="4320"/>
          <w:tab w:val="clear" w:pos="8640"/>
        </w:tabs>
        <w:rPr>
          <w:noProof/>
        </w:rPr>
      </w:pPr>
      <w:r>
        <w:rPr>
          <w:noProof/>
        </w:rPr>
        <w:drawing>
          <wp:inline distT="0" distB="0" distL="0" distR="0">
            <wp:extent cx="4434840" cy="2542540"/>
            <wp:effectExtent l="19050" t="19050" r="22860" b="10160"/>
            <wp:docPr id="1202071889"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71889" name="Picture 1" descr="Graphical user interface, text, application, email&#10;&#10;Description automatically generated"/>
                    <pic:cNvPicPr/>
                  </pic:nvPicPr>
                  <pic:blipFill>
                    <a:blip xmlns:r="http://schemas.openxmlformats.org/officeDocument/2006/relationships" r:embed="rId9"/>
                    <a:stretch>
                      <a:fillRect/>
                    </a:stretch>
                  </pic:blipFill>
                  <pic:spPr>
                    <a:xfrm>
                      <a:off x="0" y="0"/>
                      <a:ext cx="4434840" cy="2542540"/>
                    </a:xfrm>
                    <a:prstGeom prst="rect">
                      <a:avLst/>
                    </a:prstGeom>
                    <a:ln>
                      <a:solidFill>
                        <a:schemeClr val="accent1"/>
                      </a:solidFill>
                    </a:ln>
                  </pic:spPr>
                </pic:pic>
              </a:graphicData>
            </a:graphic>
          </wp:inline>
        </w:drawing>
      </w:r>
    </w:p>
    <w:p w:rsidR="00EF5F50" w:rsidP="00BA4899" w14:paraId="0D779BA8" w14:textId="77777777">
      <w:pPr>
        <w:pStyle w:val="Header"/>
        <w:tabs>
          <w:tab w:val="clear" w:pos="4320"/>
          <w:tab w:val="clear" w:pos="8640"/>
        </w:tabs>
        <w:rPr>
          <w:noProof/>
        </w:rPr>
      </w:pPr>
    </w:p>
    <w:p w:rsidR="00EF5F50" w:rsidP="00BA4899" w14:paraId="409B3EDE" w14:textId="77777777">
      <w:pPr>
        <w:pStyle w:val="Header"/>
        <w:tabs>
          <w:tab w:val="clear" w:pos="4320"/>
          <w:tab w:val="clear" w:pos="8640"/>
        </w:tabs>
      </w:pPr>
    </w:p>
    <w:p w:rsidR="00BA4899" w:rsidP="005B338F" w14:paraId="1EC7A564" w14:textId="77777777"/>
    <w:p w:rsidR="00BA4899" w:rsidP="005B338F" w14:paraId="6C209F87" w14:textId="77777777">
      <w:r>
        <w:t>4.  The welcome screen is next.  Click on “Continue” when you are ready to enter your data</w:t>
      </w:r>
      <w:r>
        <w:rPr>
          <w:rFonts w:ascii="Arial" w:hAnsi="Arial" w:cs="Arial"/>
          <w:sz w:val="28"/>
          <w:szCs w:val="28"/>
        </w:rPr>
        <w:t>.</w:t>
      </w:r>
    </w:p>
    <w:p w:rsidR="005B338F" w:rsidP="005B338F" w14:paraId="3A94F2B5" w14:textId="77777777"/>
    <w:p w:rsidR="005B338F" w:rsidP="00E1459B" w14:paraId="7F2FDC8C"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173355</wp:posOffset>
                </wp:positionV>
                <wp:extent cx="4343400" cy="1106170"/>
                <wp:effectExtent l="0" t="0" r="0" b="0"/>
                <wp:wrapNone/>
                <wp:docPr id="5" name="AutoShape 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43400" cy="1106170"/>
                        </a:xfrm>
                        <a:prstGeom prst="wedgeRoundRectCallout">
                          <a:avLst>
                            <a:gd name="adj1" fmla="val -35028"/>
                            <a:gd name="adj2" fmla="val 163718"/>
                            <a:gd name="adj3" fmla="val 16667"/>
                          </a:avLst>
                        </a:prstGeom>
                        <a:noFill/>
                        <a:ln w="28575">
                          <a:solidFill>
                            <a:srgbClr val="33CCCC"/>
                          </a:solidFill>
                          <a:miter lim="800000"/>
                          <a:headEnd/>
                          <a:tailEnd/>
                        </a:ln>
                        <a:extLst>
                          <a:ext xmlns:a="http://schemas.openxmlformats.org/drawingml/2006/main" uri="{909E8E84-426E-40DD-AFC4-6F175D3DCCD1}">
                            <a14:hiddenFill xmlns:a14="http://schemas.microsoft.com/office/drawing/2010/main">
                              <a:solidFill>
                                <a:srgbClr val="FFFF00"/>
                              </a:solidFill>
                            </a14:hiddenFill>
                          </a:ext>
                        </a:extLst>
                      </wps:spPr>
                      <wps:txbx>
                        <w:txbxContent>
                          <w:p w:rsidR="00AD6176" w:rsidP="005B338F" w14:paraId="29C81583" w14:textId="77777777">
                            <w:r>
                              <w:t>5. Select the reference month and enter your data. Only the two most recent reference months are available to report.  Be sure to enter a value in the box for each data item you can report. If any data item is not available, leave the box blank.  Click “Continue” once you are finished entering your data.</w:t>
                            </w:r>
                          </w:p>
                          <w:p w:rsidR="00AD6176" w:rsidP="005B338F" w14:paraId="7BEE10A9" w14:textId="77777777"/>
                          <w:p w:rsidR="00AD6176" w:rsidP="005B338F" w14:paraId="77022DEF" w14:textId="77777777"/>
                          <w:p w:rsidR="00AD6176" w:rsidP="005B338F" w14:paraId="29A9247C" w14:textId="77777777"/>
                          <w:p w:rsidR="00AD6176" w:rsidP="005B338F" w14:paraId="58E969DC" w14:textId="77777777"/>
                          <w:p w:rsidR="00AD6176" w:rsidP="005B338F" w14:paraId="0D8EFB5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408" o:spid="_x0000_s1029" type="#_x0000_t62" style="width:342pt;height:87.1pt;margin-top:13.65pt;margin-left:11.25pt;mso-height-percent:0;mso-height-relative:page;mso-width-percent:0;mso-width-relative:page;mso-wrap-distance-bottom:0;mso-wrap-distance-left:9pt;mso-wrap-distance-right:9pt;mso-wrap-distance-top:0;mso-wrap-style:square;position:absolute;visibility:visible;v-text-anchor:top;z-index:251661312" adj="3234,46163" filled="f" fillcolor="yellow" strokecolor="#3cc" strokeweight="2.25pt">
                <v:textbox>
                  <w:txbxContent>
                    <w:p w:rsidR="00AD6176" w:rsidP="005B338F">
                      <w:r>
                        <w:t>5. Select the reference month and enter your data. Only the two most recent reference months are available to report.  Be sure to enter a value in the box for each data item you can report. If any data item is not available, leave the box blank.  Click “Continue” once you are finished entering your data.</w:t>
                      </w:r>
                    </w:p>
                    <w:p w:rsidR="00AD6176" w:rsidP="005B338F"/>
                    <w:p w:rsidR="00AD6176" w:rsidP="005B338F"/>
                    <w:p w:rsidR="00AD6176" w:rsidP="005B338F"/>
                    <w:p w:rsidR="00AD6176" w:rsidP="005B338F"/>
                    <w:p w:rsidR="00AD6176" w:rsidP="005B338F"/>
                  </w:txbxContent>
                </v:textbox>
              </v:shape>
            </w:pict>
          </mc:Fallback>
        </mc:AlternateContent>
      </w:r>
    </w:p>
    <w:p w:rsidR="00D25C3D" w:rsidP="007A757A" w14:paraId="6A2CDC0C" w14:textId="77777777">
      <w:pPr>
        <w:rPr>
          <w:sz w:val="20"/>
        </w:rPr>
      </w:pPr>
      <w:r>
        <w:rPr>
          <w:sz w:val="20"/>
        </w:rPr>
        <w:t xml:space="preserve"> </w:t>
      </w:r>
    </w:p>
    <w:p w:rsidR="00D25C3D" w:rsidP="007A757A" w14:paraId="5602957F" w14:textId="77777777">
      <w:pPr>
        <w:rPr>
          <w:sz w:val="20"/>
        </w:rPr>
      </w:pPr>
    </w:p>
    <w:p w:rsidR="00AD6176" w:rsidP="007A757A" w14:paraId="3C2DFA82" w14:textId="77777777">
      <w:pPr>
        <w:rPr>
          <w:sz w:val="20"/>
        </w:rPr>
      </w:pPr>
    </w:p>
    <w:p w:rsidR="00AD6176" w:rsidP="007A757A" w14:paraId="4AF0311B" w14:textId="77777777">
      <w:pPr>
        <w:rPr>
          <w:sz w:val="20"/>
        </w:rPr>
      </w:pPr>
    </w:p>
    <w:p w:rsidR="00AD6176" w:rsidP="007A757A" w14:paraId="7B98B784" w14:textId="77777777">
      <w:pPr>
        <w:rPr>
          <w:sz w:val="20"/>
        </w:rPr>
      </w:pPr>
    </w:p>
    <w:p w:rsidR="00AD6176" w:rsidP="007A757A" w14:paraId="2CC53392" w14:textId="77777777">
      <w:pPr>
        <w:rPr>
          <w:sz w:val="20"/>
        </w:rPr>
      </w:pPr>
    </w:p>
    <w:p w:rsidR="00AD6176" w:rsidP="007A757A" w14:paraId="2458422E" w14:textId="77777777">
      <w:pPr>
        <w:rPr>
          <w:sz w:val="20"/>
        </w:rPr>
      </w:pPr>
    </w:p>
    <w:p w:rsidR="00AD6176" w:rsidP="007A757A" w14:paraId="68EFA5E4" w14:textId="77777777">
      <w:pPr>
        <w:rPr>
          <w:sz w:val="20"/>
        </w:rPr>
      </w:pPr>
    </w:p>
    <w:p w:rsidR="00AD6176" w:rsidP="007A757A" w14:paraId="4CBC0B19" w14:textId="77777777">
      <w:pPr>
        <w:rPr>
          <w:sz w:val="20"/>
        </w:rPr>
      </w:pPr>
    </w:p>
    <w:p w:rsidR="007A757A" w:rsidRPr="007A757A" w:rsidP="007A757A" w14:paraId="65028DCE" w14:textId="2B484309">
      <w:pPr>
        <w:rPr>
          <w:sz w:val="20"/>
        </w:rPr>
      </w:pPr>
      <w:r>
        <w:rPr>
          <w:noProof/>
          <w:sz w:val="20"/>
        </w:rPr>
        <w:drawing>
          <wp:inline distT="0" distB="0" distL="0" distR="0">
            <wp:extent cx="4429125" cy="2609850"/>
            <wp:effectExtent l="19050" t="19050" r="28575" b="19050"/>
            <wp:docPr id="574182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82390"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29125" cy="2609850"/>
                    </a:xfrm>
                    <a:prstGeom prst="rect">
                      <a:avLst/>
                    </a:prstGeom>
                    <a:noFill/>
                    <a:ln>
                      <a:solidFill>
                        <a:schemeClr val="accent1"/>
                      </a:solidFill>
                    </a:ln>
                  </pic:spPr>
                </pic:pic>
              </a:graphicData>
            </a:graphic>
          </wp:inline>
        </w:drawing>
      </w:r>
    </w:p>
    <w:sectPr w:rsidSect="00B9106A">
      <w:pgSz w:w="15840" w:h="12240" w:orient="landscape" w:code="1"/>
      <w:pgMar w:top="576" w:right="720" w:bottom="432" w:left="720" w:header="0" w:footer="0" w:gutter="0"/>
      <w:cols w:num="2"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C593A"/>
    <w:multiLevelType w:val="singleLevel"/>
    <w:tmpl w:val="78F6F094"/>
    <w:lvl w:ilvl="0">
      <w:start w:val="2"/>
      <w:numFmt w:val="decimal"/>
      <w:lvlText w:val="%1."/>
      <w:lvlJc w:val="left"/>
      <w:pPr>
        <w:tabs>
          <w:tab w:val="num" w:pos="360"/>
        </w:tabs>
        <w:ind w:left="360" w:hanging="360"/>
      </w:pPr>
    </w:lvl>
  </w:abstractNum>
  <w:abstractNum w:abstractNumId="1">
    <w:nsid w:val="0ABC0E6B"/>
    <w:multiLevelType w:val="singleLevel"/>
    <w:tmpl w:val="1D28DD0E"/>
    <w:lvl w:ilvl="0">
      <w:start w:val="1"/>
      <w:numFmt w:val="decimal"/>
      <w:lvlText w:val="%1."/>
      <w:legacy w:legacy="1" w:legacySpace="0" w:legacyIndent="360"/>
      <w:lvlJc w:val="left"/>
      <w:rPr>
        <w:rFonts w:ascii="Times New Roman" w:hAnsi="Times New Roman" w:hint="default"/>
      </w:rPr>
    </w:lvl>
  </w:abstractNum>
  <w:abstractNum w:abstractNumId="2">
    <w:nsid w:val="0C195A5F"/>
    <w:multiLevelType w:val="singleLevel"/>
    <w:tmpl w:val="0409000F"/>
    <w:lvl w:ilvl="0">
      <w:start w:val="1"/>
      <w:numFmt w:val="decimal"/>
      <w:lvlText w:val="%1."/>
      <w:lvlJc w:val="left"/>
      <w:pPr>
        <w:tabs>
          <w:tab w:val="num" w:pos="360"/>
        </w:tabs>
        <w:ind w:left="360" w:hanging="360"/>
      </w:pPr>
    </w:lvl>
  </w:abstractNum>
  <w:abstractNum w:abstractNumId="3">
    <w:nsid w:val="13234B6D"/>
    <w:multiLevelType w:val="singleLevel"/>
    <w:tmpl w:val="2D3EF32C"/>
    <w:lvl w:ilvl="0">
      <w:start w:val="1"/>
      <w:numFmt w:val="decimal"/>
      <w:lvlText w:val="%1."/>
      <w:lvlJc w:val="left"/>
      <w:pPr>
        <w:tabs>
          <w:tab w:val="num" w:pos="360"/>
        </w:tabs>
        <w:ind w:left="360" w:hanging="360"/>
      </w:pPr>
      <w:rPr>
        <w:rFonts w:hint="default"/>
        <w:b w:val="0"/>
        <w:sz w:val="24"/>
      </w:rPr>
    </w:lvl>
  </w:abstractNum>
  <w:abstractNum w:abstractNumId="4">
    <w:nsid w:val="17D462BC"/>
    <w:multiLevelType w:val="singleLevel"/>
    <w:tmpl w:val="FE72FDC6"/>
    <w:lvl w:ilvl="0">
      <w:start w:val="5"/>
      <w:numFmt w:val="decimal"/>
      <w:lvlText w:val="%1."/>
      <w:lvlJc w:val="left"/>
      <w:pPr>
        <w:tabs>
          <w:tab w:val="num" w:pos="360"/>
        </w:tabs>
        <w:ind w:left="360" w:hanging="360"/>
      </w:pPr>
      <w:rPr>
        <w:rFonts w:hint="default"/>
        <w:b w:val="0"/>
        <w:sz w:val="24"/>
      </w:rPr>
    </w:lvl>
  </w:abstractNum>
  <w:abstractNum w:abstractNumId="5">
    <w:nsid w:val="1AC248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FA47B6E"/>
    <w:multiLevelType w:val="singleLevel"/>
    <w:tmpl w:val="0C08F2A6"/>
    <w:lvl w:ilvl="0">
      <w:start w:val="5"/>
      <w:numFmt w:val="decimal"/>
      <w:lvlText w:val="%1."/>
      <w:lvlJc w:val="left"/>
      <w:pPr>
        <w:tabs>
          <w:tab w:val="num" w:pos="360"/>
        </w:tabs>
        <w:ind w:left="360" w:hanging="360"/>
      </w:pPr>
      <w:rPr>
        <w:rFonts w:hint="default"/>
        <w:b w:val="0"/>
        <w:sz w:val="24"/>
      </w:rPr>
    </w:lvl>
  </w:abstractNum>
  <w:abstractNum w:abstractNumId="7">
    <w:nsid w:val="21F159CA"/>
    <w:multiLevelType w:val="singleLevel"/>
    <w:tmpl w:val="AC082A26"/>
    <w:lvl w:ilvl="0">
      <w:start w:val="1"/>
      <w:numFmt w:val="decimal"/>
      <w:lvlText w:val="%1."/>
      <w:lvlJc w:val="left"/>
      <w:pPr>
        <w:tabs>
          <w:tab w:val="num" w:pos="360"/>
        </w:tabs>
        <w:ind w:left="360" w:hanging="360"/>
      </w:pPr>
    </w:lvl>
  </w:abstractNum>
  <w:abstractNum w:abstractNumId="8">
    <w:nsid w:val="32B20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EB5949"/>
    <w:multiLevelType w:val="singleLevel"/>
    <w:tmpl w:val="1D28DD0E"/>
    <w:lvl w:ilvl="0">
      <w:start w:val="1"/>
      <w:numFmt w:val="decimal"/>
      <w:lvlText w:val="%1."/>
      <w:legacy w:legacy="1" w:legacySpace="0" w:legacyIndent="360"/>
      <w:lvlJc w:val="left"/>
      <w:rPr>
        <w:rFonts w:ascii="Times New Roman" w:hAnsi="Times New Roman" w:hint="default"/>
      </w:rPr>
    </w:lvl>
  </w:abstractNum>
  <w:abstractNum w:abstractNumId="10">
    <w:nsid w:val="478A2BD2"/>
    <w:multiLevelType w:val="singleLevel"/>
    <w:tmpl w:val="0409000F"/>
    <w:lvl w:ilvl="0">
      <w:start w:val="1"/>
      <w:numFmt w:val="decimal"/>
      <w:lvlText w:val="%1."/>
      <w:lvlJc w:val="left"/>
      <w:pPr>
        <w:tabs>
          <w:tab w:val="num" w:pos="360"/>
        </w:tabs>
        <w:ind w:left="360" w:hanging="360"/>
      </w:pPr>
    </w:lvl>
  </w:abstractNum>
  <w:abstractNum w:abstractNumId="11">
    <w:nsid w:val="4B304315"/>
    <w:multiLevelType w:val="singleLevel"/>
    <w:tmpl w:val="8C062B24"/>
    <w:lvl w:ilvl="0">
      <w:start w:val="2"/>
      <w:numFmt w:val="decimal"/>
      <w:lvlText w:val="%1."/>
      <w:lvlJc w:val="left"/>
      <w:pPr>
        <w:tabs>
          <w:tab w:val="num" w:pos="360"/>
        </w:tabs>
        <w:ind w:left="360" w:hanging="360"/>
      </w:pPr>
    </w:lvl>
  </w:abstractNum>
  <w:abstractNum w:abstractNumId="12">
    <w:nsid w:val="58FC0586"/>
    <w:multiLevelType w:val="singleLevel"/>
    <w:tmpl w:val="2118E07E"/>
    <w:lvl w:ilvl="0">
      <w:start w:val="4"/>
      <w:numFmt w:val="decimal"/>
      <w:lvlText w:val="%1."/>
      <w:lvlJc w:val="left"/>
      <w:pPr>
        <w:tabs>
          <w:tab w:val="num" w:pos="360"/>
        </w:tabs>
        <w:ind w:left="360" w:hanging="360"/>
      </w:pPr>
    </w:lvl>
  </w:abstractNum>
  <w:abstractNum w:abstractNumId="13">
    <w:nsid w:val="5CCF38D7"/>
    <w:multiLevelType w:val="singleLevel"/>
    <w:tmpl w:val="1D28DD0E"/>
    <w:lvl w:ilvl="0">
      <w:start w:val="1"/>
      <w:numFmt w:val="decimal"/>
      <w:lvlText w:val="%1."/>
      <w:legacy w:legacy="1" w:legacySpace="0" w:legacyIndent="360"/>
      <w:lvlJc w:val="left"/>
      <w:rPr>
        <w:rFonts w:ascii="Times New Roman" w:hAnsi="Times New Roman" w:hint="default"/>
      </w:rPr>
    </w:lvl>
  </w:abstractNum>
  <w:abstractNum w:abstractNumId="14">
    <w:nsid w:val="5EBB02AA"/>
    <w:multiLevelType w:val="singleLevel"/>
    <w:tmpl w:val="D61EFFCA"/>
    <w:lvl w:ilvl="0">
      <w:start w:val="3"/>
      <w:numFmt w:val="decimal"/>
      <w:lvlText w:val="%1."/>
      <w:lvlJc w:val="left"/>
      <w:pPr>
        <w:tabs>
          <w:tab w:val="num" w:pos="360"/>
        </w:tabs>
        <w:ind w:left="360" w:hanging="360"/>
      </w:pPr>
    </w:lvl>
  </w:abstractNum>
  <w:abstractNum w:abstractNumId="15">
    <w:nsid w:val="6ED07CD2"/>
    <w:multiLevelType w:val="singleLevel"/>
    <w:tmpl w:val="78F6F094"/>
    <w:lvl w:ilvl="0">
      <w:start w:val="2"/>
      <w:numFmt w:val="decimal"/>
      <w:lvlText w:val="%1."/>
      <w:lvlJc w:val="left"/>
      <w:pPr>
        <w:tabs>
          <w:tab w:val="num" w:pos="360"/>
        </w:tabs>
        <w:ind w:left="360" w:hanging="360"/>
      </w:pPr>
    </w:lvl>
  </w:abstractNum>
  <w:abstractNum w:abstractNumId="16">
    <w:nsid w:val="6F15409A"/>
    <w:multiLevelType w:val="singleLevel"/>
    <w:tmpl w:val="115693FA"/>
    <w:lvl w:ilvl="0">
      <w:start w:val="3"/>
      <w:numFmt w:val="decimal"/>
      <w:lvlText w:val="%1."/>
      <w:lvlJc w:val="left"/>
      <w:pPr>
        <w:tabs>
          <w:tab w:val="num" w:pos="360"/>
        </w:tabs>
        <w:ind w:left="360" w:hanging="360"/>
      </w:pPr>
    </w:lvl>
  </w:abstractNum>
  <w:abstractNum w:abstractNumId="17">
    <w:nsid w:val="6FA97C86"/>
    <w:multiLevelType w:val="singleLevel"/>
    <w:tmpl w:val="1D28DD0E"/>
    <w:lvl w:ilvl="0">
      <w:start w:val="1"/>
      <w:numFmt w:val="decimal"/>
      <w:lvlText w:val="%1."/>
      <w:legacy w:legacy="1" w:legacySpace="0" w:legacyIndent="360"/>
      <w:lvlJc w:val="left"/>
      <w:rPr>
        <w:rFonts w:ascii="Times New Roman" w:hAnsi="Times New Roman" w:hint="default"/>
      </w:rPr>
    </w:lvl>
  </w:abstractNum>
  <w:num w:numId="1" w16cid:durableId="1277637830">
    <w:abstractNumId w:val="2"/>
  </w:num>
  <w:num w:numId="2" w16cid:durableId="778109622">
    <w:abstractNumId w:val="9"/>
  </w:num>
  <w:num w:numId="3" w16cid:durableId="352460575">
    <w:abstractNumId w:val="1"/>
  </w:num>
  <w:num w:numId="4" w16cid:durableId="114182958">
    <w:abstractNumId w:val="10"/>
  </w:num>
  <w:num w:numId="5" w16cid:durableId="2120834805">
    <w:abstractNumId w:val="0"/>
  </w:num>
  <w:num w:numId="6" w16cid:durableId="821459706">
    <w:abstractNumId w:val="11"/>
  </w:num>
  <w:num w:numId="7" w16cid:durableId="2107574782">
    <w:abstractNumId w:val="8"/>
  </w:num>
  <w:num w:numId="8" w16cid:durableId="379323755">
    <w:abstractNumId w:val="16"/>
  </w:num>
  <w:num w:numId="9" w16cid:durableId="406879752">
    <w:abstractNumId w:val="7"/>
  </w:num>
  <w:num w:numId="10" w16cid:durableId="616838446">
    <w:abstractNumId w:val="15"/>
  </w:num>
  <w:num w:numId="11" w16cid:durableId="788401766">
    <w:abstractNumId w:val="13"/>
  </w:num>
  <w:num w:numId="12" w16cid:durableId="1476026153">
    <w:abstractNumId w:val="14"/>
  </w:num>
  <w:num w:numId="13" w16cid:durableId="1532374756">
    <w:abstractNumId w:val="12"/>
  </w:num>
  <w:num w:numId="14" w16cid:durableId="1814255705">
    <w:abstractNumId w:val="5"/>
  </w:num>
  <w:num w:numId="15" w16cid:durableId="64688603">
    <w:abstractNumId w:val="17"/>
  </w:num>
  <w:num w:numId="16" w16cid:durableId="760834129">
    <w:abstractNumId w:val="3"/>
  </w:num>
  <w:num w:numId="17" w16cid:durableId="162207970">
    <w:abstractNumId w:val="4"/>
  </w:num>
  <w:num w:numId="18" w16cid:durableId="1120690283">
    <w:abstractNumId w:val="6"/>
  </w:num>
  <w:num w:numId="19" w16cid:durableId="1845779608">
    <w:abstractNumId w:val="6"/>
  </w:num>
  <w:num w:numId="20" w16cid:durableId="2139641631">
    <w:abstractNumId w:val="6"/>
  </w:num>
  <w:num w:numId="21" w16cid:durableId="1971082681">
    <w:abstractNumId w:val="6"/>
    <w:lvlOverride w:ilvl="0">
      <w:startOverride w:val="5"/>
    </w:lvlOverride>
  </w:num>
  <w:num w:numId="22" w16cid:durableId="1459255836">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6E"/>
    <w:rsid w:val="00004674"/>
    <w:rsid w:val="00027A49"/>
    <w:rsid w:val="0004610E"/>
    <w:rsid w:val="00090427"/>
    <w:rsid w:val="000A3441"/>
    <w:rsid w:val="000B27F8"/>
    <w:rsid w:val="000B3C96"/>
    <w:rsid w:val="000B7903"/>
    <w:rsid w:val="000C5EEE"/>
    <w:rsid w:val="000F4125"/>
    <w:rsid w:val="00113FAA"/>
    <w:rsid w:val="00114A01"/>
    <w:rsid w:val="001440CC"/>
    <w:rsid w:val="00152634"/>
    <w:rsid w:val="00187158"/>
    <w:rsid w:val="00192309"/>
    <w:rsid w:val="0019630D"/>
    <w:rsid w:val="001A601F"/>
    <w:rsid w:val="001C5FC7"/>
    <w:rsid w:val="001D06A5"/>
    <w:rsid w:val="001E1FC2"/>
    <w:rsid w:val="00241503"/>
    <w:rsid w:val="002A1300"/>
    <w:rsid w:val="002D61B5"/>
    <w:rsid w:val="0031233B"/>
    <w:rsid w:val="00322D50"/>
    <w:rsid w:val="00332E5C"/>
    <w:rsid w:val="0036578B"/>
    <w:rsid w:val="00380182"/>
    <w:rsid w:val="00391D41"/>
    <w:rsid w:val="003B56DF"/>
    <w:rsid w:val="003E5115"/>
    <w:rsid w:val="003E6727"/>
    <w:rsid w:val="003F2013"/>
    <w:rsid w:val="0041417E"/>
    <w:rsid w:val="0042095C"/>
    <w:rsid w:val="00441313"/>
    <w:rsid w:val="00447185"/>
    <w:rsid w:val="00447F64"/>
    <w:rsid w:val="00464559"/>
    <w:rsid w:val="004722B9"/>
    <w:rsid w:val="00476D3E"/>
    <w:rsid w:val="00493238"/>
    <w:rsid w:val="004A2D80"/>
    <w:rsid w:val="004A636A"/>
    <w:rsid w:val="004C6FAE"/>
    <w:rsid w:val="004E312E"/>
    <w:rsid w:val="004F0CC9"/>
    <w:rsid w:val="00533594"/>
    <w:rsid w:val="00535871"/>
    <w:rsid w:val="00546344"/>
    <w:rsid w:val="00547E2F"/>
    <w:rsid w:val="00575C18"/>
    <w:rsid w:val="00580E87"/>
    <w:rsid w:val="00591C28"/>
    <w:rsid w:val="00594427"/>
    <w:rsid w:val="005B338F"/>
    <w:rsid w:val="005D4781"/>
    <w:rsid w:val="005E4A30"/>
    <w:rsid w:val="005E7E94"/>
    <w:rsid w:val="0063410A"/>
    <w:rsid w:val="00653929"/>
    <w:rsid w:val="00655E72"/>
    <w:rsid w:val="00670010"/>
    <w:rsid w:val="006A15A5"/>
    <w:rsid w:val="006B1EF9"/>
    <w:rsid w:val="006C5BE6"/>
    <w:rsid w:val="006C5D21"/>
    <w:rsid w:val="006C61D5"/>
    <w:rsid w:val="006E2815"/>
    <w:rsid w:val="006E6974"/>
    <w:rsid w:val="00712005"/>
    <w:rsid w:val="00725D26"/>
    <w:rsid w:val="0073161F"/>
    <w:rsid w:val="0073596B"/>
    <w:rsid w:val="007806CC"/>
    <w:rsid w:val="007A3DC3"/>
    <w:rsid w:val="007A46C3"/>
    <w:rsid w:val="007A757A"/>
    <w:rsid w:val="00847C4F"/>
    <w:rsid w:val="0085704C"/>
    <w:rsid w:val="00875224"/>
    <w:rsid w:val="00882BB7"/>
    <w:rsid w:val="008C79E2"/>
    <w:rsid w:val="008D0B8C"/>
    <w:rsid w:val="008F0E71"/>
    <w:rsid w:val="00940DA2"/>
    <w:rsid w:val="009423EC"/>
    <w:rsid w:val="00956DA6"/>
    <w:rsid w:val="00963170"/>
    <w:rsid w:val="00964795"/>
    <w:rsid w:val="009713A8"/>
    <w:rsid w:val="00975A74"/>
    <w:rsid w:val="00976B31"/>
    <w:rsid w:val="009C0B6E"/>
    <w:rsid w:val="009E35DB"/>
    <w:rsid w:val="00A05FAB"/>
    <w:rsid w:val="00A071EC"/>
    <w:rsid w:val="00A119C7"/>
    <w:rsid w:val="00A85034"/>
    <w:rsid w:val="00A928B7"/>
    <w:rsid w:val="00A938AC"/>
    <w:rsid w:val="00AC5DFE"/>
    <w:rsid w:val="00AD6176"/>
    <w:rsid w:val="00AE1B15"/>
    <w:rsid w:val="00AF36AE"/>
    <w:rsid w:val="00B9106A"/>
    <w:rsid w:val="00BA4899"/>
    <w:rsid w:val="00BB0EE5"/>
    <w:rsid w:val="00C0205D"/>
    <w:rsid w:val="00C1726C"/>
    <w:rsid w:val="00C41FD7"/>
    <w:rsid w:val="00C50264"/>
    <w:rsid w:val="00C97803"/>
    <w:rsid w:val="00CA4F2B"/>
    <w:rsid w:val="00CC0B15"/>
    <w:rsid w:val="00CC630D"/>
    <w:rsid w:val="00CE4D16"/>
    <w:rsid w:val="00D20D97"/>
    <w:rsid w:val="00D25C3D"/>
    <w:rsid w:val="00D45D35"/>
    <w:rsid w:val="00D64BD2"/>
    <w:rsid w:val="00D9238B"/>
    <w:rsid w:val="00D931B2"/>
    <w:rsid w:val="00D94F8B"/>
    <w:rsid w:val="00DB08D6"/>
    <w:rsid w:val="00DC0EE8"/>
    <w:rsid w:val="00DE7DEB"/>
    <w:rsid w:val="00E1459B"/>
    <w:rsid w:val="00E25500"/>
    <w:rsid w:val="00E55AA2"/>
    <w:rsid w:val="00EA7DE3"/>
    <w:rsid w:val="00EB1066"/>
    <w:rsid w:val="00EC35FB"/>
    <w:rsid w:val="00ED3D7B"/>
    <w:rsid w:val="00EE5A20"/>
    <w:rsid w:val="00EF088F"/>
    <w:rsid w:val="00EF5F50"/>
    <w:rsid w:val="00F04AB5"/>
    <w:rsid w:val="00F070A7"/>
    <w:rsid w:val="00F3420C"/>
    <w:rsid w:val="00F75CB7"/>
    <w:rsid w:val="00F829CA"/>
    <w:rsid w:val="00FC1C7B"/>
    <w:rsid w:val="00FC6DD1"/>
    <w:rsid w:val="00FE63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878A68"/>
  <w15:chartTrackingRefBased/>
  <w15:docId w15:val="{59FAC334-5161-4274-BD9E-F565B72D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outlineLvl w:val="0"/>
    </w:pPr>
    <w:rPr>
      <w:b/>
      <w:color w:val="808080"/>
    </w:rPr>
  </w:style>
  <w:style w:type="paragraph" w:styleId="Heading2">
    <w:name w:val="heading 2"/>
    <w:basedOn w:val="Normal"/>
    <w:next w:val="Normal"/>
    <w:qFormat/>
    <w:pPr>
      <w:keepNext/>
      <w:jc w:val="center"/>
      <w:outlineLvl w:val="1"/>
    </w:pPr>
    <w:rPr>
      <w:b/>
      <w:sz w:val="30"/>
    </w:rPr>
  </w:style>
  <w:style w:type="paragraph" w:styleId="Heading3">
    <w:name w:val="heading 3"/>
    <w:basedOn w:val="Normal"/>
    <w:next w:val="Normal"/>
    <w:qFormat/>
    <w:pPr>
      <w:keepNext/>
      <w:tabs>
        <w:tab w:val="left" w:pos="360"/>
      </w:tabs>
      <w:jc w:val="center"/>
      <w:outlineLvl w:val="2"/>
    </w:pPr>
    <w:rPr>
      <w:b/>
    </w:rPr>
  </w:style>
  <w:style w:type="paragraph" w:styleId="Heading4">
    <w:name w:val="heading 4"/>
    <w:basedOn w:val="Normal"/>
    <w:next w:val="Normal"/>
    <w:qFormat/>
    <w:pPr>
      <w:keepNext/>
      <w:tabs>
        <w:tab w:val="left" w:pos="360"/>
      </w:tabs>
      <w:ind w:left="432"/>
      <w:jc w:val="center"/>
      <w:outlineLvl w:val="3"/>
    </w:pPr>
    <w:rPr>
      <w:b/>
    </w:rPr>
  </w:style>
  <w:style w:type="paragraph" w:styleId="Heading5">
    <w:name w:val="heading 5"/>
    <w:basedOn w:val="Normal"/>
    <w:next w:val="Normal"/>
    <w:qFormat/>
    <w:pPr>
      <w:keepNext/>
      <w:tabs>
        <w:tab w:val="left" w:pos="360"/>
      </w:tabs>
      <w:ind w:left="432"/>
      <w:jc w:val="center"/>
      <w:outlineLvl w:val="4"/>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 w:val="22"/>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paragraph" w:styleId="BodyText">
    <w:name w:val="Body Text"/>
    <w:basedOn w:val="Normal"/>
    <w:rPr>
      <w:b/>
    </w:rPr>
  </w:style>
  <w:style w:type="paragraph" w:styleId="BodyText2">
    <w:name w:val="Body Text 2"/>
    <w:basedOn w:val="Normal"/>
    <w:pPr>
      <w:numPr>
        <w:ilvl w:val="12"/>
      </w:numPr>
      <w:shd w:val="clear" w:color="auto" w:fill="000000"/>
    </w:pPr>
    <w:rPr>
      <w:b/>
    </w:rPr>
  </w:style>
  <w:style w:type="character" w:styleId="FollowedHyperlink">
    <w:name w:val="FollowedHyperlink"/>
    <w:basedOn w:val="DefaultParagraphFont"/>
    <w:rPr>
      <w:color w:val="800080"/>
      <w:u w:val="single"/>
    </w:rPr>
  </w:style>
  <w:style w:type="paragraph" w:styleId="Index1">
    <w:name w:val="index 1"/>
    <w:basedOn w:val="Normal"/>
    <w:next w:val="Normal"/>
    <w:autoRedefine/>
    <w:semiHidden/>
    <w:pPr>
      <w:tabs>
        <w:tab w:val="left" w:pos="288"/>
      </w:tabs>
      <w:ind w:left="288" w:hanging="288"/>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JOLTSWebHelp@bls.gov" TargetMode="External"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hyperlink" Target="https://joltsdata.bls.gov" TargetMode="External"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232</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July 9, 1996</vt:lpstr>
    </vt:vector>
  </TitlesOfParts>
  <Company>PSB LAN Support</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9, 1996</dc:title>
  <dc:creator>Chris Manning</dc:creator>
  <cp:lastModifiedBy>Ibrahim, Jean - BLS</cp:lastModifiedBy>
  <cp:revision>5</cp:revision>
  <cp:lastPrinted>2006-08-11T19:42:00Z</cp:lastPrinted>
  <dcterms:created xsi:type="dcterms:W3CDTF">2018-02-06T15:49:00Z</dcterms:created>
  <dcterms:modified xsi:type="dcterms:W3CDTF">2023-08-30T17:06:00Z</dcterms:modified>
</cp:coreProperties>
</file>