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78BE" w:rsidP="00EE5C3D" w14:paraId="2E1EB262" w14:textId="77777777">
      <w:pPr>
        <w:pStyle w:val="Heading1"/>
      </w:pPr>
    </w:p>
    <w:p w:rsidR="00086F09" w:rsidP="008F5835" w14:paraId="0413356A" w14:textId="77777777">
      <w:pPr>
        <w:tabs>
          <w:tab w:val="left" w:pos="720"/>
        </w:tabs>
        <w:autoSpaceDE w:val="0"/>
        <w:autoSpaceDN w:val="0"/>
        <w:adjustRightInd w:val="0"/>
        <w:ind w:left="720" w:hanging="1440"/>
        <w:jc w:val="center"/>
        <w:rPr>
          <w:b/>
          <w:bCs/>
          <w:szCs w:val="24"/>
        </w:rPr>
      </w:pPr>
      <w:r w:rsidRPr="00086F09">
        <w:rPr>
          <w:b/>
          <w:bCs/>
          <w:szCs w:val="24"/>
        </w:rPr>
        <w:t>SUPPORTING STATEMENT FOR</w:t>
      </w:r>
    </w:p>
    <w:p w:rsidR="00C735E5" w:rsidRPr="00913684" w:rsidP="008F5835" w14:paraId="64B36719" w14:textId="7EC9B078">
      <w:pPr>
        <w:tabs>
          <w:tab w:val="left" w:pos="720"/>
        </w:tabs>
        <w:autoSpaceDE w:val="0"/>
        <w:autoSpaceDN w:val="0"/>
        <w:adjustRightInd w:val="0"/>
        <w:ind w:left="720" w:hanging="1440"/>
        <w:jc w:val="center"/>
        <w:rPr>
          <w:szCs w:val="24"/>
        </w:rPr>
      </w:pPr>
      <w:r>
        <w:rPr>
          <w:b/>
          <w:bCs/>
          <w:szCs w:val="24"/>
        </w:rPr>
        <w:t>COGNITIVE AND PSYCHOLOGICAL RESEARCH</w:t>
      </w:r>
      <w:r w:rsidRPr="00913684">
        <w:rPr>
          <w:szCs w:val="24"/>
        </w:rPr>
        <w:fldChar w:fldCharType="begin"/>
      </w:r>
      <w:r w:rsidRPr="00913684">
        <w:rPr>
          <w:szCs w:val="24"/>
        </w:rPr>
        <w:instrText xml:space="preserve"> SEQ CHAPTER \h \r 1</w:instrText>
      </w:r>
      <w:r w:rsidRPr="00913684">
        <w:rPr>
          <w:szCs w:val="24"/>
        </w:rPr>
        <w:fldChar w:fldCharType="separate"/>
      </w:r>
      <w:r w:rsidRPr="00913684">
        <w:rPr>
          <w:szCs w:val="24"/>
        </w:rPr>
        <w:fldChar w:fldCharType="end"/>
      </w:r>
    </w:p>
    <w:p w:rsidR="00C735E5" w:rsidP="00C735E5" w14:paraId="51870891" w14:textId="77777777">
      <w:pPr>
        <w:widowControl w:val="0"/>
        <w:rPr>
          <w:szCs w:val="24"/>
        </w:rPr>
      </w:pPr>
    </w:p>
    <w:p w:rsidR="007C5747" w:rsidRPr="00913684" w:rsidP="00C735E5" w14:paraId="085D2F0A" w14:textId="77777777">
      <w:pPr>
        <w:widowControl w:val="0"/>
        <w:rPr>
          <w:szCs w:val="24"/>
        </w:rPr>
      </w:pPr>
    </w:p>
    <w:p w:rsidR="00C735E5" w:rsidRPr="006766AE" w:rsidP="00C735E5" w14:paraId="44607E63" w14:textId="259784B5">
      <w:pPr>
        <w:widowControl w:val="0"/>
        <w:rPr>
          <w:caps/>
          <w:szCs w:val="24"/>
        </w:rPr>
      </w:pPr>
      <w:r w:rsidRPr="006766AE">
        <w:rPr>
          <w:caps/>
          <w:szCs w:val="24"/>
        </w:rPr>
        <w:t>B.</w:t>
      </w:r>
      <w:r w:rsidR="00275D5D">
        <w:rPr>
          <w:caps/>
          <w:szCs w:val="24"/>
        </w:rPr>
        <w:t xml:space="preserve"> </w:t>
      </w:r>
      <w:r w:rsidRPr="006766AE">
        <w:rPr>
          <w:caps/>
          <w:szCs w:val="24"/>
        </w:rPr>
        <w:t>Collections of Information Employing Statistical Methods</w:t>
      </w:r>
    </w:p>
    <w:p w:rsidR="00C735E5" w:rsidRPr="00913684" w:rsidP="00C735E5" w14:paraId="44DD8264" w14:textId="77777777">
      <w:pPr>
        <w:widowControl w:val="0"/>
        <w:rPr>
          <w:szCs w:val="24"/>
        </w:rPr>
      </w:pPr>
    </w:p>
    <w:p w:rsidR="00C735E5" w:rsidRPr="008F5835" w:rsidP="008F5835" w14:paraId="00E01BC9" w14:textId="3FF640D6">
      <w:pPr>
        <w:rPr>
          <w:b/>
        </w:rPr>
      </w:pPr>
      <w:r w:rsidRPr="00541F1C">
        <w:rPr>
          <w:b/>
        </w:rPr>
        <w:t>1.</w:t>
      </w:r>
      <w:r w:rsidR="00275D5D">
        <w:rPr>
          <w:b/>
        </w:rPr>
        <w:t xml:space="preserve"> </w:t>
      </w:r>
      <w:r w:rsidRPr="00541F1C">
        <w:rPr>
          <w:b/>
        </w:rPr>
        <w:t xml:space="preserve">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541F1C">
        <w:rPr>
          <w:b/>
        </w:rPr>
        <w:t>collection as a whole</w:t>
      </w:r>
      <w:r w:rsidRPr="00541F1C">
        <w:rPr>
          <w:b/>
        </w:rPr>
        <w:t>. If the collection had been conducted previously, include the actual response rate achieved during the last collection.</w:t>
      </w:r>
    </w:p>
    <w:p w:rsidR="00C735E5" w:rsidRPr="00913684" w:rsidP="00C735E5" w14:paraId="30969F40" w14:textId="77777777">
      <w:pPr>
        <w:widowControl w:val="0"/>
        <w:rPr>
          <w:szCs w:val="24"/>
        </w:rPr>
      </w:pPr>
    </w:p>
    <w:p w:rsidR="00C735E5" w:rsidRPr="00913684" w:rsidP="00C735E5" w14:paraId="1D681AB1" w14:textId="7EAD5FC9">
      <w:pPr>
        <w:widowControl w:val="0"/>
        <w:ind w:left="720"/>
        <w:rPr>
          <w:szCs w:val="24"/>
        </w:rPr>
      </w:pPr>
      <w:r w:rsidRPr="00913684">
        <w:rPr>
          <w:szCs w:val="24"/>
        </w:rPr>
        <w:t>The data collected will be used for questionnaire development activities rather than to produce estimates about populations.</w:t>
      </w:r>
      <w:r w:rsidR="00275D5D">
        <w:rPr>
          <w:szCs w:val="24"/>
        </w:rPr>
        <w:t xml:space="preserve"> </w:t>
      </w:r>
      <w:r w:rsidRPr="00913684">
        <w:rPr>
          <w:szCs w:val="24"/>
        </w:rPr>
        <w:t>For the most part, the small-scale testing activities undertaken as part of this clearance will involve convenience or self-selected samples, with respondents selected either to cover a broad range of demographic subgroups or to include specific characteristics related to the topic of the survey.</w:t>
      </w:r>
      <w:r w:rsidR="00275D5D">
        <w:rPr>
          <w:szCs w:val="24"/>
        </w:rPr>
        <w:t xml:space="preserve"> </w:t>
      </w:r>
      <w:r w:rsidRPr="00913684">
        <w:rPr>
          <w:szCs w:val="24"/>
        </w:rPr>
        <w:t>In some instances, a probability sample may be drawn, for example, for mail surveys or to permit statistical comparisons about the effectiveness of alternative treatments.</w:t>
      </w:r>
      <w:r w:rsidR="00275D5D">
        <w:rPr>
          <w:szCs w:val="24"/>
        </w:rPr>
        <w:t xml:space="preserve"> </w:t>
      </w:r>
      <w:r w:rsidRPr="00913684">
        <w:rPr>
          <w:szCs w:val="24"/>
        </w:rPr>
        <w:t xml:space="preserve">A description of the plans for selecting respondents for each individual test will be provided to OMB at the time the </w:t>
      </w:r>
      <w:r w:rsidRPr="00913684" w:rsidR="00CA2CB6">
        <w:rPr>
          <w:szCs w:val="24"/>
        </w:rPr>
        <w:t>research is</w:t>
      </w:r>
      <w:r w:rsidRPr="00913684">
        <w:rPr>
          <w:szCs w:val="24"/>
        </w:rPr>
        <w:t xml:space="preserve"> submitted.</w:t>
      </w:r>
    </w:p>
    <w:p w:rsidR="00C735E5" w:rsidP="00C735E5" w14:paraId="3DD4BF5F" w14:textId="77777777">
      <w:pPr>
        <w:widowControl w:val="0"/>
        <w:rPr>
          <w:szCs w:val="24"/>
        </w:rPr>
      </w:pPr>
    </w:p>
    <w:p w:rsidR="007C5747" w:rsidRPr="00913684" w:rsidP="00C735E5" w14:paraId="79E24E33" w14:textId="77777777">
      <w:pPr>
        <w:widowControl w:val="0"/>
        <w:rPr>
          <w:szCs w:val="24"/>
        </w:rPr>
      </w:pPr>
    </w:p>
    <w:p w:rsidR="00086F09" w:rsidRPr="00086F09" w:rsidP="00086F09" w14:paraId="2508201D" w14:textId="3523A752">
      <w:pPr>
        <w:autoSpaceDE w:val="0"/>
        <w:autoSpaceDN w:val="0"/>
        <w:adjustRightInd w:val="0"/>
        <w:rPr>
          <w:b/>
          <w:szCs w:val="24"/>
        </w:rPr>
      </w:pPr>
      <w:r w:rsidRPr="00086F09">
        <w:rPr>
          <w:b/>
          <w:szCs w:val="24"/>
        </w:rPr>
        <w:t>2.</w:t>
      </w:r>
      <w:r w:rsidR="00275D5D">
        <w:rPr>
          <w:b/>
          <w:szCs w:val="24"/>
        </w:rPr>
        <w:t xml:space="preserve"> </w:t>
      </w:r>
      <w:r w:rsidRPr="00086F09">
        <w:rPr>
          <w:b/>
          <w:szCs w:val="24"/>
        </w:rPr>
        <w:t>Describe the procedures for the collection of information including:</w:t>
      </w:r>
    </w:p>
    <w:p w:rsidR="00086F09" w:rsidRPr="00086F09" w:rsidP="00086F09" w14:paraId="43C4AFE8" w14:textId="77777777">
      <w:pPr>
        <w:widowControl w:val="0"/>
        <w:numPr>
          <w:ilvl w:val="0"/>
          <w:numId w:val="3"/>
        </w:numPr>
        <w:autoSpaceDE w:val="0"/>
        <w:autoSpaceDN w:val="0"/>
        <w:adjustRightInd w:val="0"/>
        <w:contextualSpacing/>
        <w:rPr>
          <w:b/>
          <w:szCs w:val="24"/>
        </w:rPr>
      </w:pPr>
      <w:r w:rsidRPr="00086F09">
        <w:rPr>
          <w:b/>
          <w:szCs w:val="24"/>
        </w:rPr>
        <w:t>Statistical methodology for stratification and sample selection,</w:t>
      </w:r>
    </w:p>
    <w:p w:rsidR="00086F09" w:rsidRPr="00086F09" w:rsidP="00086F09" w14:paraId="6B9D3A09" w14:textId="77777777">
      <w:pPr>
        <w:widowControl w:val="0"/>
        <w:numPr>
          <w:ilvl w:val="0"/>
          <w:numId w:val="2"/>
        </w:numPr>
        <w:autoSpaceDE w:val="0"/>
        <w:autoSpaceDN w:val="0"/>
        <w:adjustRightInd w:val="0"/>
        <w:contextualSpacing/>
        <w:rPr>
          <w:b/>
          <w:szCs w:val="24"/>
        </w:rPr>
      </w:pPr>
      <w:r w:rsidRPr="00086F09">
        <w:rPr>
          <w:b/>
          <w:szCs w:val="24"/>
        </w:rPr>
        <w:t>Estimation procedure,</w:t>
      </w:r>
    </w:p>
    <w:p w:rsidR="00086F09" w:rsidRPr="00086F09" w:rsidP="00086F09" w14:paraId="09C8548C" w14:textId="77777777">
      <w:pPr>
        <w:widowControl w:val="0"/>
        <w:numPr>
          <w:ilvl w:val="0"/>
          <w:numId w:val="2"/>
        </w:numPr>
        <w:autoSpaceDE w:val="0"/>
        <w:autoSpaceDN w:val="0"/>
        <w:adjustRightInd w:val="0"/>
        <w:contextualSpacing/>
        <w:rPr>
          <w:b/>
          <w:szCs w:val="24"/>
        </w:rPr>
      </w:pPr>
      <w:r w:rsidRPr="00086F09">
        <w:rPr>
          <w:b/>
          <w:szCs w:val="24"/>
        </w:rPr>
        <w:t>Degree of accuracy needed for the purpose described in the justification,</w:t>
      </w:r>
    </w:p>
    <w:p w:rsidR="00086F09" w:rsidRPr="00086F09" w:rsidP="00086F09" w14:paraId="65603A47" w14:textId="77777777">
      <w:pPr>
        <w:widowControl w:val="0"/>
        <w:numPr>
          <w:ilvl w:val="0"/>
          <w:numId w:val="2"/>
        </w:numPr>
        <w:autoSpaceDE w:val="0"/>
        <w:autoSpaceDN w:val="0"/>
        <w:adjustRightInd w:val="0"/>
        <w:contextualSpacing/>
        <w:rPr>
          <w:b/>
          <w:szCs w:val="24"/>
        </w:rPr>
      </w:pPr>
      <w:r w:rsidRPr="00086F09">
        <w:rPr>
          <w:b/>
          <w:szCs w:val="24"/>
        </w:rPr>
        <w:t>Unusual problems requiring specialized sampling procedures, and</w:t>
      </w:r>
    </w:p>
    <w:p w:rsidR="00086F09" w:rsidRPr="00086F09" w:rsidP="00086F09" w14:paraId="37A89135" w14:textId="77777777">
      <w:pPr>
        <w:widowControl w:val="0"/>
        <w:numPr>
          <w:ilvl w:val="0"/>
          <w:numId w:val="2"/>
        </w:numPr>
        <w:autoSpaceDE w:val="0"/>
        <w:autoSpaceDN w:val="0"/>
        <w:adjustRightInd w:val="0"/>
        <w:contextualSpacing/>
        <w:rPr>
          <w:b/>
          <w:szCs w:val="24"/>
        </w:rPr>
      </w:pPr>
      <w:r w:rsidRPr="00086F09">
        <w:rPr>
          <w:b/>
          <w:szCs w:val="24"/>
        </w:rPr>
        <w:t>Any use of periodic (less frequent than annual) data collection cycles to reduce burden.</w:t>
      </w:r>
    </w:p>
    <w:p w:rsidR="00C735E5" w:rsidRPr="00913684" w:rsidP="00C735E5" w14:paraId="1607817E" w14:textId="77777777">
      <w:pPr>
        <w:widowControl w:val="0"/>
        <w:rPr>
          <w:szCs w:val="24"/>
        </w:rPr>
      </w:pPr>
    </w:p>
    <w:p w:rsidR="00C735E5" w:rsidRPr="00913684" w:rsidP="00C735E5" w14:paraId="38FF8B93" w14:textId="6BBDC307">
      <w:pPr>
        <w:widowControl w:val="0"/>
        <w:ind w:left="720"/>
        <w:rPr>
          <w:szCs w:val="24"/>
        </w:rPr>
      </w:pPr>
      <w:r w:rsidRPr="00913684">
        <w:rPr>
          <w:szCs w:val="24"/>
        </w:rPr>
        <w:t xml:space="preserve">Data collection procedures for the testing conducted under this clearance will vary, and will include methods conducted in person, over the phone, or via the internet using </w:t>
      </w:r>
      <w:r w:rsidRPr="00913684" w:rsidR="00643842">
        <w:rPr>
          <w:szCs w:val="24"/>
        </w:rPr>
        <w:t xml:space="preserve">web conferencing </w:t>
      </w:r>
      <w:r w:rsidRPr="00913684" w:rsidR="00CA2CB6">
        <w:rPr>
          <w:szCs w:val="24"/>
        </w:rPr>
        <w:t xml:space="preserve">or </w:t>
      </w:r>
      <w:r w:rsidRPr="00913684">
        <w:rPr>
          <w:szCs w:val="24"/>
        </w:rPr>
        <w:t xml:space="preserve">a variety of </w:t>
      </w:r>
      <w:r w:rsidRPr="00913684" w:rsidR="00643842">
        <w:rPr>
          <w:szCs w:val="24"/>
        </w:rPr>
        <w:t xml:space="preserve">other </w:t>
      </w:r>
      <w:r w:rsidRPr="00913684">
        <w:rPr>
          <w:szCs w:val="24"/>
        </w:rPr>
        <w:t>research tools.</w:t>
      </w:r>
      <w:r w:rsidR="00275D5D">
        <w:rPr>
          <w:szCs w:val="24"/>
        </w:rPr>
        <w:t xml:space="preserve"> </w:t>
      </w:r>
      <w:r w:rsidRPr="00913684" w:rsidR="00643842">
        <w:rPr>
          <w:szCs w:val="24"/>
        </w:rPr>
        <w:t xml:space="preserve">Methods may include cognitive interviewing, usability </w:t>
      </w:r>
      <w:r w:rsidRPr="00913684" w:rsidR="00643842">
        <w:rPr>
          <w:szCs w:val="24"/>
        </w:rPr>
        <w:t>testing, and</w:t>
      </w:r>
      <w:r w:rsidRPr="00913684" w:rsidR="00643842">
        <w:rPr>
          <w:szCs w:val="24"/>
        </w:rPr>
        <w:t xml:space="preserve"> focus groups, </w:t>
      </w:r>
      <w:r w:rsidRPr="00913684" w:rsidR="00453D66">
        <w:rPr>
          <w:szCs w:val="24"/>
        </w:rPr>
        <w:t xml:space="preserve">structured tasks such as card sorts, </w:t>
      </w:r>
      <w:r w:rsidRPr="00913684" w:rsidR="00643842">
        <w:rPr>
          <w:szCs w:val="24"/>
        </w:rPr>
        <w:t>and other</w:t>
      </w:r>
      <w:r w:rsidRPr="00913684" w:rsidR="00C13110">
        <w:rPr>
          <w:szCs w:val="24"/>
        </w:rPr>
        <w:t xml:space="preserve"> appropriate research methods.</w:t>
      </w:r>
      <w:r w:rsidR="00275D5D">
        <w:rPr>
          <w:szCs w:val="24"/>
        </w:rPr>
        <w:t xml:space="preserve"> </w:t>
      </w:r>
      <w:r w:rsidRPr="00913684">
        <w:rPr>
          <w:szCs w:val="24"/>
        </w:rPr>
        <w:t>More specific information about data collection procedures will be contained in the description provided to OMB at the time the questionnaires are submitted.</w:t>
      </w:r>
    </w:p>
    <w:p w:rsidR="00C735E5" w:rsidP="00C735E5" w14:paraId="3E9A6736" w14:textId="77777777">
      <w:pPr>
        <w:widowControl w:val="0"/>
        <w:rPr>
          <w:szCs w:val="24"/>
        </w:rPr>
      </w:pPr>
    </w:p>
    <w:p w:rsidR="007C5747" w:rsidRPr="00913684" w:rsidP="00C735E5" w14:paraId="79DEE3E0" w14:textId="77777777">
      <w:pPr>
        <w:widowControl w:val="0"/>
        <w:rPr>
          <w:szCs w:val="24"/>
        </w:rPr>
      </w:pPr>
    </w:p>
    <w:p w:rsidR="00086F09" w:rsidRPr="00086F09" w:rsidP="00086F09" w14:paraId="60A450F1" w14:textId="31C7964E">
      <w:pPr>
        <w:autoSpaceDE w:val="0"/>
        <w:autoSpaceDN w:val="0"/>
        <w:adjustRightInd w:val="0"/>
        <w:rPr>
          <w:b/>
          <w:szCs w:val="24"/>
        </w:rPr>
      </w:pPr>
      <w:r w:rsidRPr="00086F09">
        <w:rPr>
          <w:b/>
          <w:szCs w:val="24"/>
        </w:rPr>
        <w:t>3.</w:t>
      </w:r>
      <w:r w:rsidR="00275D5D">
        <w:rPr>
          <w:b/>
          <w:szCs w:val="24"/>
        </w:rPr>
        <w:t xml:space="preserve"> </w:t>
      </w:r>
      <w:r w:rsidRPr="00086F09">
        <w:rPr>
          <w:b/>
          <w:szCs w:val="24"/>
        </w:rPr>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00F76FC7" w:rsidRPr="00913684" w:rsidP="009A2AFB" w14:paraId="53C0FF61" w14:textId="77777777">
      <w:pPr>
        <w:widowControl w:val="0"/>
        <w:rPr>
          <w:szCs w:val="24"/>
        </w:rPr>
      </w:pPr>
    </w:p>
    <w:p w:rsidR="00F76FC7" w:rsidRPr="00913684" w:rsidP="00C735E5" w14:paraId="2E11FDD6" w14:textId="6CA048AA">
      <w:pPr>
        <w:widowControl w:val="0"/>
        <w:ind w:left="720"/>
        <w:rPr>
          <w:szCs w:val="24"/>
        </w:rPr>
      </w:pPr>
      <w:r w:rsidRPr="00913684">
        <w:t>Work under this clearance is for evaluation purposes only.</w:t>
      </w:r>
      <w:r w:rsidR="00275D5D">
        <w:t xml:space="preserve"> </w:t>
      </w:r>
      <w:r w:rsidRPr="00913684">
        <w:t>I</w:t>
      </w:r>
      <w:r w:rsidRPr="00913684">
        <w:t xml:space="preserve">nformation collected under this generic clearance will not </w:t>
      </w:r>
      <w:r w:rsidRPr="00913684">
        <w:t>yield generalizable quantitative findings to generate estimates for a population</w:t>
      </w:r>
      <w:r w:rsidRPr="00913684">
        <w:t>.</w:t>
      </w:r>
      <w:r w:rsidR="00275D5D">
        <w:t xml:space="preserve"> </w:t>
      </w:r>
    </w:p>
    <w:p w:rsidR="00F76FC7" w:rsidRPr="00913684" w:rsidP="00C735E5" w14:paraId="0343CD2B" w14:textId="77777777">
      <w:pPr>
        <w:widowControl w:val="0"/>
        <w:ind w:left="720"/>
        <w:rPr>
          <w:szCs w:val="24"/>
        </w:rPr>
      </w:pPr>
    </w:p>
    <w:p w:rsidR="00CE332B" w:rsidP="008F5835" w14:paraId="77AD10B4" w14:textId="4BCC7E01">
      <w:pPr>
        <w:widowControl w:val="0"/>
        <w:ind w:left="720"/>
        <w:rPr>
          <w:b/>
          <w:szCs w:val="24"/>
        </w:rPr>
      </w:pPr>
      <w:r w:rsidRPr="00913684">
        <w:rPr>
          <w:szCs w:val="24"/>
        </w:rPr>
        <w:t>When feasible</w:t>
      </w:r>
      <w:r w:rsidRPr="00913684" w:rsidR="00C735E5">
        <w:rPr>
          <w:szCs w:val="24"/>
        </w:rPr>
        <w:t xml:space="preserve">, telephone, mail, or email reminders will be used to maximize response rates for </w:t>
      </w:r>
      <w:r w:rsidRPr="00913684">
        <w:rPr>
          <w:szCs w:val="24"/>
        </w:rPr>
        <w:t>research sessions</w:t>
      </w:r>
      <w:r w:rsidR="00B82CEE">
        <w:rPr>
          <w:szCs w:val="24"/>
        </w:rPr>
        <w:t xml:space="preserve"> and encourage participants to keep their appointments</w:t>
      </w:r>
      <w:r w:rsidRPr="00913684" w:rsidR="00C735E5">
        <w:rPr>
          <w:szCs w:val="24"/>
        </w:rPr>
        <w:t>.</w:t>
      </w:r>
      <w:r w:rsidR="00275D5D">
        <w:rPr>
          <w:szCs w:val="24"/>
        </w:rPr>
        <w:t xml:space="preserve"> </w:t>
      </w:r>
      <w:r w:rsidRPr="00913684" w:rsidR="00C735E5">
        <w:rPr>
          <w:szCs w:val="24"/>
        </w:rPr>
        <w:t>For usability and cognitive interviews as well as focus groups, participants will be reimbursed for their time and travel expenses.</w:t>
      </w:r>
      <w:r w:rsidR="00275D5D">
        <w:rPr>
          <w:szCs w:val="24"/>
        </w:rPr>
        <w:t xml:space="preserve"> </w:t>
      </w:r>
      <w:r w:rsidRPr="00913684" w:rsidR="00C735E5">
        <w:rPr>
          <w:szCs w:val="24"/>
        </w:rPr>
        <w:t>Information that is more specific will be contained in the description provided to OMB at the time the questionnaires are submitted.</w:t>
      </w:r>
      <w:r>
        <w:rPr>
          <w:szCs w:val="24"/>
        </w:rPr>
        <w:t xml:space="preserve"> </w:t>
      </w:r>
    </w:p>
    <w:p w:rsidR="00CE332B" w:rsidP="008F5835" w14:paraId="4566C998" w14:textId="77777777">
      <w:pPr>
        <w:widowControl w:val="0"/>
        <w:ind w:left="720"/>
        <w:rPr>
          <w:b/>
          <w:szCs w:val="24"/>
        </w:rPr>
      </w:pPr>
    </w:p>
    <w:p w:rsidR="007C5747" w:rsidP="008F5835" w14:paraId="7BAA0FDC" w14:textId="77777777">
      <w:pPr>
        <w:widowControl w:val="0"/>
        <w:ind w:left="720"/>
        <w:rPr>
          <w:b/>
          <w:szCs w:val="24"/>
        </w:rPr>
      </w:pPr>
    </w:p>
    <w:p w:rsidR="00086F09" w:rsidRPr="00086F09" w:rsidP="008F5835" w14:paraId="225B3C58" w14:textId="5E17FC22">
      <w:pPr>
        <w:widowControl w:val="0"/>
        <w:rPr>
          <w:b/>
          <w:szCs w:val="24"/>
        </w:rPr>
      </w:pPr>
      <w:r w:rsidRPr="00086F09">
        <w:rPr>
          <w:b/>
          <w:szCs w:val="24"/>
        </w:rPr>
        <w:t>4.</w:t>
      </w:r>
      <w:r w:rsidR="00275D5D">
        <w:rPr>
          <w:b/>
          <w:szCs w:val="24"/>
        </w:rPr>
        <w:t xml:space="preserve"> </w:t>
      </w:r>
      <w:r w:rsidRPr="00086F09">
        <w:rPr>
          <w:b/>
          <w:szCs w:val="24"/>
        </w:rPr>
        <w:t xml:space="preserve">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w:t>
      </w:r>
      <w:r w:rsidRPr="00086F09">
        <w:rPr>
          <w:b/>
          <w:szCs w:val="24"/>
        </w:rPr>
        <w:t>test</w:t>
      </w:r>
      <w:r w:rsidRPr="00086F09">
        <w:rPr>
          <w:b/>
          <w:szCs w:val="24"/>
        </w:rPr>
        <w:t xml:space="preserve"> may be submitted for approval separately or in combination with the main collection of information.</w:t>
      </w:r>
    </w:p>
    <w:p w:rsidR="00C735E5" w:rsidRPr="00913684" w:rsidP="00C735E5" w14:paraId="55D89CAA" w14:textId="77777777">
      <w:pPr>
        <w:widowControl w:val="0"/>
        <w:rPr>
          <w:szCs w:val="24"/>
        </w:rPr>
      </w:pPr>
    </w:p>
    <w:p w:rsidR="00C735E5" w:rsidRPr="00913684" w:rsidP="00C735E5" w14:paraId="71FF0656" w14:textId="39C8E2C5">
      <w:pPr>
        <w:widowControl w:val="0"/>
        <w:ind w:left="720"/>
        <w:rPr>
          <w:szCs w:val="24"/>
        </w:rPr>
      </w:pPr>
      <w:r w:rsidRPr="00913684">
        <w:rPr>
          <w:szCs w:val="24"/>
        </w:rPr>
        <w:t>This submission consists of tests of data co</w:t>
      </w:r>
      <w:r w:rsidRPr="00913684" w:rsidR="00643842">
        <w:rPr>
          <w:szCs w:val="24"/>
        </w:rPr>
        <w:t>llection instruments and survey</w:t>
      </w:r>
      <w:r w:rsidRPr="00913684">
        <w:rPr>
          <w:szCs w:val="24"/>
        </w:rPr>
        <w:t xml:space="preserve"> procedures.</w:t>
      </w:r>
      <w:r w:rsidR="00275D5D">
        <w:rPr>
          <w:szCs w:val="24"/>
        </w:rPr>
        <w:t xml:space="preserve"> </w:t>
      </w:r>
      <w:r w:rsidRPr="00913684">
        <w:rPr>
          <w:szCs w:val="24"/>
        </w:rPr>
        <w:t>We expect that the tests conducted under this clearance will result in simpler questionnaires</w:t>
      </w:r>
      <w:r w:rsidRPr="00913684" w:rsidR="007D0C1F">
        <w:rPr>
          <w:szCs w:val="24"/>
        </w:rPr>
        <w:t>, collection</w:t>
      </w:r>
      <w:r w:rsidRPr="00913684">
        <w:rPr>
          <w:szCs w:val="24"/>
        </w:rPr>
        <w:t xml:space="preserve"> procedures</w:t>
      </w:r>
      <w:r w:rsidRPr="00913684" w:rsidR="00453D66">
        <w:rPr>
          <w:szCs w:val="24"/>
        </w:rPr>
        <w:t>,</w:t>
      </w:r>
      <w:r w:rsidRPr="00913684">
        <w:rPr>
          <w:szCs w:val="24"/>
        </w:rPr>
        <w:t xml:space="preserve"> </w:t>
      </w:r>
      <w:r w:rsidRPr="00913684" w:rsidR="007D0C1F">
        <w:rPr>
          <w:szCs w:val="24"/>
        </w:rPr>
        <w:t xml:space="preserve">and/or data products that are easier to use, </w:t>
      </w:r>
      <w:r w:rsidRPr="00913684">
        <w:rPr>
          <w:szCs w:val="24"/>
        </w:rPr>
        <w:t>and thus reduced respondent burden.</w:t>
      </w:r>
    </w:p>
    <w:p w:rsidR="00C735E5" w:rsidP="00C735E5" w14:paraId="5FA3169D" w14:textId="77777777">
      <w:pPr>
        <w:widowControl w:val="0"/>
        <w:rPr>
          <w:szCs w:val="24"/>
        </w:rPr>
      </w:pPr>
    </w:p>
    <w:p w:rsidR="007C5747" w:rsidRPr="00913684" w:rsidP="00C735E5" w14:paraId="76D8F132" w14:textId="77777777">
      <w:pPr>
        <w:widowControl w:val="0"/>
        <w:rPr>
          <w:szCs w:val="24"/>
        </w:rPr>
      </w:pPr>
    </w:p>
    <w:p w:rsidR="00086F09" w:rsidRPr="00086F09" w:rsidP="00086F09" w14:paraId="1CAF2AD9" w14:textId="1580EF3E">
      <w:pPr>
        <w:autoSpaceDE w:val="0"/>
        <w:autoSpaceDN w:val="0"/>
        <w:adjustRightInd w:val="0"/>
        <w:rPr>
          <w:b/>
          <w:szCs w:val="24"/>
        </w:rPr>
      </w:pPr>
      <w:r w:rsidRPr="00086F09">
        <w:rPr>
          <w:b/>
          <w:szCs w:val="24"/>
        </w:rPr>
        <w:t>5.</w:t>
      </w:r>
      <w:r w:rsidR="00275D5D">
        <w:rPr>
          <w:b/>
          <w:szCs w:val="24"/>
        </w:rPr>
        <w:t xml:space="preserve"> </w:t>
      </w:r>
      <w:r w:rsidRPr="00086F09">
        <w:rPr>
          <w:b/>
          <w:szCs w:val="24"/>
        </w:rPr>
        <w:t xml:space="preserve">Provide the name and telephone number of individuals consulted on statistical aspects of the design and the name of the agency unit, contractor(s), grantee(s), or other person(s) who will </w:t>
      </w:r>
      <w:r w:rsidRPr="00086F09">
        <w:rPr>
          <w:b/>
          <w:szCs w:val="24"/>
        </w:rPr>
        <w:t>actually collect</w:t>
      </w:r>
      <w:r w:rsidRPr="00086F09">
        <w:rPr>
          <w:b/>
          <w:szCs w:val="24"/>
        </w:rPr>
        <w:t xml:space="preserve"> and/or analyze person(s) who will actually collect and/or analyze the information for the agency.</w:t>
      </w:r>
    </w:p>
    <w:p w:rsidR="00C735E5" w:rsidRPr="00913684" w:rsidP="00C735E5" w14:paraId="47C6F3D6" w14:textId="77777777">
      <w:pPr>
        <w:widowControl w:val="0"/>
        <w:rPr>
          <w:szCs w:val="24"/>
        </w:rPr>
      </w:pPr>
    </w:p>
    <w:p w:rsidR="00275D5D" w:rsidRPr="007C3FFE" w:rsidP="007C3FFE" w14:paraId="792EDC16" w14:textId="6CB582E7">
      <w:pPr>
        <w:widowControl w:val="0"/>
        <w:ind w:left="720"/>
        <w:rPr>
          <w:szCs w:val="24"/>
        </w:rPr>
      </w:pPr>
      <w:r>
        <w:rPr>
          <w:szCs w:val="24"/>
        </w:rPr>
        <w:t xml:space="preserve">Rebecca </w:t>
      </w:r>
      <w:r w:rsidR="008B4358">
        <w:rPr>
          <w:szCs w:val="24"/>
        </w:rPr>
        <w:t xml:space="preserve">L. </w:t>
      </w:r>
      <w:r>
        <w:rPr>
          <w:szCs w:val="24"/>
        </w:rPr>
        <w:t>Morrison</w:t>
      </w:r>
      <w:r w:rsidR="00CE332B">
        <w:rPr>
          <w:szCs w:val="24"/>
        </w:rPr>
        <w:t xml:space="preserve"> </w:t>
      </w:r>
      <w:r>
        <w:rPr>
          <w:szCs w:val="24"/>
        </w:rPr>
        <w:t>(</w:t>
      </w:r>
      <w:r w:rsidRPr="00275D5D">
        <w:rPr>
          <w:szCs w:val="24"/>
        </w:rPr>
        <w:t>202</w:t>
      </w:r>
      <w:r>
        <w:rPr>
          <w:szCs w:val="24"/>
        </w:rPr>
        <w:t xml:space="preserve">) </w:t>
      </w:r>
      <w:r w:rsidRPr="00275D5D">
        <w:rPr>
          <w:szCs w:val="24"/>
        </w:rPr>
        <w:t>691-5715</w:t>
      </w:r>
      <w:r w:rsidR="008F17F6">
        <w:rPr>
          <w:szCs w:val="24"/>
        </w:rPr>
        <w:t xml:space="preserve"> </w:t>
      </w:r>
      <w:r w:rsidRPr="00913684" w:rsidR="003A241C">
        <w:rPr>
          <w:szCs w:val="24"/>
        </w:rPr>
        <w:t>is the</w:t>
      </w:r>
      <w:r w:rsidRPr="00913684" w:rsidR="00C735E5">
        <w:rPr>
          <w:szCs w:val="24"/>
        </w:rPr>
        <w:t xml:space="preserve"> general methodologic</w:t>
      </w:r>
      <w:r w:rsidR="009A2AFB">
        <w:rPr>
          <w:szCs w:val="24"/>
        </w:rPr>
        <w:t>al consultant for this project.</w:t>
      </w:r>
      <w:r>
        <w:rPr>
          <w:szCs w:val="24"/>
        </w:rPr>
        <w:t xml:space="preserve"> </w:t>
      </w:r>
      <w:r w:rsidRPr="00913684" w:rsidR="00C735E5">
        <w:rPr>
          <w:szCs w:val="24"/>
        </w:rPr>
        <w:t xml:space="preserve">Additional advice on statistical aspects of each individual </w:t>
      </w:r>
      <w:r w:rsidRPr="00913684" w:rsidR="00643842">
        <w:rPr>
          <w:szCs w:val="24"/>
        </w:rPr>
        <w:t>research effort</w:t>
      </w:r>
      <w:r w:rsidRPr="00913684" w:rsidR="00C735E5">
        <w:rPr>
          <w:szCs w:val="24"/>
        </w:rPr>
        <w:t xml:space="preserve"> will be sought as the testing program proceeds.</w:t>
      </w:r>
      <w:r>
        <w:rPr>
          <w:szCs w:val="24"/>
        </w:rPr>
        <w:t xml:space="preserve"> </w:t>
      </w:r>
      <w:r w:rsidRPr="00913684" w:rsidR="00C735E5">
        <w:rPr>
          <w:szCs w:val="24"/>
        </w:rPr>
        <w:t xml:space="preserve">Depending on the nature of the research, staff from subject-matter divisions, operational divisions, and the </w:t>
      </w:r>
      <w:r w:rsidRPr="00913684" w:rsidR="007D0C1F">
        <w:rPr>
          <w:szCs w:val="24"/>
        </w:rPr>
        <w:t xml:space="preserve">Behavioral Science Research Center </w:t>
      </w:r>
      <w:r w:rsidRPr="00913684" w:rsidR="00C735E5">
        <w:rPr>
          <w:szCs w:val="24"/>
        </w:rPr>
        <w:t>will have primary responsibility for data collection and analysis.</w:t>
      </w:r>
      <w:r>
        <w:rPr>
          <w:szCs w:val="24"/>
        </w:rPr>
        <w:t xml:space="preserve"> </w:t>
      </w:r>
      <w:r w:rsidRPr="00913684" w:rsidR="007D0C1F">
        <w:rPr>
          <w:szCs w:val="24"/>
        </w:rPr>
        <w:t xml:space="preserve">Each submission will name a primary </w:t>
      </w:r>
      <w:r w:rsidRPr="00913684" w:rsidR="00C735E5">
        <w:rPr>
          <w:szCs w:val="24"/>
        </w:rPr>
        <w:t>contact person</w:t>
      </w:r>
      <w:r w:rsidRPr="00913684" w:rsidR="007D0C1F">
        <w:rPr>
          <w:szCs w:val="24"/>
        </w:rPr>
        <w:t xml:space="preserve">. </w:t>
      </w:r>
      <w:r w:rsidR="004E7313">
        <w:rPr>
          <w:szCs w:val="24"/>
        </w:rPr>
        <w:t xml:space="preserve">Rebecca </w:t>
      </w:r>
      <w:r w:rsidR="008B4358">
        <w:rPr>
          <w:szCs w:val="24"/>
        </w:rPr>
        <w:t xml:space="preserve">L. </w:t>
      </w:r>
      <w:r w:rsidR="004E7313">
        <w:rPr>
          <w:szCs w:val="24"/>
        </w:rPr>
        <w:t>Morrison</w:t>
      </w:r>
      <w:r w:rsidRPr="00913684" w:rsidR="007D0C1F">
        <w:rPr>
          <w:szCs w:val="24"/>
        </w:rPr>
        <w:t xml:space="preserve"> is the contact</w:t>
      </w:r>
      <w:r w:rsidRPr="00913684" w:rsidR="00C735E5">
        <w:rPr>
          <w:szCs w:val="24"/>
        </w:rPr>
        <w:t xml:space="preserve"> for general questions about data collection and analysis.</w:t>
      </w:r>
      <w:r>
        <w:rPr>
          <w:szCs w:val="24"/>
        </w:rPr>
        <w:t xml:space="preserve"> </w:t>
      </w:r>
      <w:r w:rsidRPr="00913684" w:rsidR="00C735E5">
        <w:rPr>
          <w:szCs w:val="24"/>
        </w:rPr>
        <w:t xml:space="preserve">Other contact persons for questions regarding data collection and statistical aspects of the design will be provided to OMB </w:t>
      </w:r>
      <w:r w:rsidRPr="00913684" w:rsidR="003A241C">
        <w:rPr>
          <w:szCs w:val="24"/>
        </w:rPr>
        <w:t>in the specific information collection requests</w:t>
      </w:r>
      <w:r w:rsidRPr="00913684" w:rsidR="00C735E5">
        <w:rPr>
          <w:szCs w:val="24"/>
        </w:rPr>
        <w:t>.</w:t>
      </w: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6F09" w14:paraId="58134375" w14:textId="38DEE1BF">
    <w:pPr>
      <w:pStyle w:val="Header"/>
    </w:pPr>
    <w:r>
      <w:t>Cognitive and Psychological Research</w:t>
    </w:r>
  </w:p>
  <w:p w:rsidR="00086F09" w14:paraId="234C156E" w14:textId="31C2718E">
    <w:pPr>
      <w:pStyle w:val="Header"/>
    </w:pPr>
    <w:r>
      <w:t>OMB Number 1220-0141</w:t>
    </w:r>
  </w:p>
  <w:p w:rsidR="00086F09" w14:paraId="59872C7C" w14:textId="2829C8F0">
    <w:pPr>
      <w:pStyle w:val="Header"/>
    </w:pPr>
    <w:r>
      <w:t xml:space="preserve">Current Expiration Date: </w:t>
    </w:r>
    <w:r w:rsidR="00E45672">
      <w:t>7/31/2024</w:t>
    </w:r>
  </w:p>
  <w:p w:rsidR="00086F09" w14:paraId="61DDA92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1F96CBA"/>
    <w:multiLevelType w:val="hybridMultilevel"/>
    <w:tmpl w:val="A302FC80"/>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6DB6213"/>
    <w:multiLevelType w:val="hybridMultilevel"/>
    <w:tmpl w:val="9B521F6E"/>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0DC1A23"/>
    <w:multiLevelType w:val="hybridMultilevel"/>
    <w:tmpl w:val="6510A2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80986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4426485">
    <w:abstractNumId w:val="0"/>
  </w:num>
  <w:num w:numId="3" w16cid:durableId="978145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5E5"/>
    <w:rsid w:val="00037B81"/>
    <w:rsid w:val="00040F9A"/>
    <w:rsid w:val="00062528"/>
    <w:rsid w:val="00086F09"/>
    <w:rsid w:val="001F78BE"/>
    <w:rsid w:val="002033D9"/>
    <w:rsid w:val="00275D5D"/>
    <w:rsid w:val="00284646"/>
    <w:rsid w:val="003A241C"/>
    <w:rsid w:val="00453D66"/>
    <w:rsid w:val="004644A3"/>
    <w:rsid w:val="004E7313"/>
    <w:rsid w:val="00541F1C"/>
    <w:rsid w:val="005A2BB2"/>
    <w:rsid w:val="005F7D2B"/>
    <w:rsid w:val="00643842"/>
    <w:rsid w:val="006766AE"/>
    <w:rsid w:val="006A11C4"/>
    <w:rsid w:val="006C1093"/>
    <w:rsid w:val="007703F9"/>
    <w:rsid w:val="007B0D13"/>
    <w:rsid w:val="007C3FFE"/>
    <w:rsid w:val="007C5747"/>
    <w:rsid w:val="007D0C1F"/>
    <w:rsid w:val="007E41C9"/>
    <w:rsid w:val="008110A3"/>
    <w:rsid w:val="008576FF"/>
    <w:rsid w:val="008B4358"/>
    <w:rsid w:val="008E44A9"/>
    <w:rsid w:val="008F17F6"/>
    <w:rsid w:val="008F5835"/>
    <w:rsid w:val="00913684"/>
    <w:rsid w:val="00920DC2"/>
    <w:rsid w:val="00940768"/>
    <w:rsid w:val="009708FE"/>
    <w:rsid w:val="009A2AFB"/>
    <w:rsid w:val="009D31E1"/>
    <w:rsid w:val="00A76424"/>
    <w:rsid w:val="00AB1359"/>
    <w:rsid w:val="00AD4811"/>
    <w:rsid w:val="00B73842"/>
    <w:rsid w:val="00B82CEE"/>
    <w:rsid w:val="00C13110"/>
    <w:rsid w:val="00C271BF"/>
    <w:rsid w:val="00C735E5"/>
    <w:rsid w:val="00CA14C8"/>
    <w:rsid w:val="00CA2CB6"/>
    <w:rsid w:val="00CC6139"/>
    <w:rsid w:val="00CE1704"/>
    <w:rsid w:val="00CE332B"/>
    <w:rsid w:val="00D52A36"/>
    <w:rsid w:val="00E079EA"/>
    <w:rsid w:val="00E30B21"/>
    <w:rsid w:val="00E45672"/>
    <w:rsid w:val="00E85E99"/>
    <w:rsid w:val="00EE5C3D"/>
    <w:rsid w:val="00F76FC7"/>
    <w:rsid w:val="00F831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7E8875"/>
  <w15:chartTrackingRefBased/>
  <w15:docId w15:val="{43D02DED-4A0E-40EA-B0D7-C312BA76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5E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E5C3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03F9"/>
    <w:rPr>
      <w:sz w:val="16"/>
      <w:szCs w:val="16"/>
    </w:rPr>
  </w:style>
  <w:style w:type="paragraph" w:styleId="CommentText">
    <w:name w:val="annotation text"/>
    <w:basedOn w:val="Normal"/>
    <w:link w:val="CommentTextChar"/>
    <w:uiPriority w:val="99"/>
    <w:unhideWhenUsed/>
    <w:rsid w:val="007703F9"/>
    <w:rPr>
      <w:sz w:val="20"/>
    </w:rPr>
  </w:style>
  <w:style w:type="character" w:customStyle="1" w:styleId="CommentTextChar">
    <w:name w:val="Comment Text Char"/>
    <w:basedOn w:val="DefaultParagraphFont"/>
    <w:link w:val="CommentText"/>
    <w:uiPriority w:val="99"/>
    <w:rsid w:val="007703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03F9"/>
    <w:rPr>
      <w:b/>
      <w:bCs/>
    </w:rPr>
  </w:style>
  <w:style w:type="character" w:customStyle="1" w:styleId="CommentSubjectChar">
    <w:name w:val="Comment Subject Char"/>
    <w:basedOn w:val="CommentTextChar"/>
    <w:link w:val="CommentSubject"/>
    <w:uiPriority w:val="99"/>
    <w:semiHidden/>
    <w:rsid w:val="007703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703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3F9"/>
    <w:rPr>
      <w:rFonts w:ascii="Segoe UI" w:eastAsia="Times New Roman" w:hAnsi="Segoe UI" w:cs="Segoe UI"/>
      <w:sz w:val="18"/>
      <w:szCs w:val="18"/>
    </w:rPr>
  </w:style>
  <w:style w:type="paragraph" w:styleId="Header">
    <w:name w:val="header"/>
    <w:basedOn w:val="Normal"/>
    <w:link w:val="HeaderChar"/>
    <w:uiPriority w:val="99"/>
    <w:unhideWhenUsed/>
    <w:rsid w:val="00086F09"/>
    <w:pPr>
      <w:tabs>
        <w:tab w:val="center" w:pos="4680"/>
        <w:tab w:val="right" w:pos="9360"/>
      </w:tabs>
    </w:pPr>
  </w:style>
  <w:style w:type="character" w:customStyle="1" w:styleId="HeaderChar">
    <w:name w:val="Header Char"/>
    <w:basedOn w:val="DefaultParagraphFont"/>
    <w:link w:val="Header"/>
    <w:uiPriority w:val="99"/>
    <w:rsid w:val="00086F0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86F09"/>
    <w:pPr>
      <w:tabs>
        <w:tab w:val="center" w:pos="4680"/>
        <w:tab w:val="right" w:pos="9360"/>
      </w:tabs>
    </w:pPr>
  </w:style>
  <w:style w:type="character" w:customStyle="1" w:styleId="FooterChar">
    <w:name w:val="Footer Char"/>
    <w:basedOn w:val="DefaultParagraphFont"/>
    <w:link w:val="Footer"/>
    <w:uiPriority w:val="99"/>
    <w:rsid w:val="00086F09"/>
    <w:rPr>
      <w:rFonts w:ascii="Times New Roman" w:eastAsia="Times New Roman" w:hAnsi="Times New Roman" w:cs="Times New Roman"/>
      <w:sz w:val="24"/>
      <w:szCs w:val="20"/>
    </w:rPr>
  </w:style>
  <w:style w:type="paragraph" w:styleId="Revision">
    <w:name w:val="Revision"/>
    <w:hidden/>
    <w:uiPriority w:val="99"/>
    <w:semiHidden/>
    <w:rsid w:val="00CE332B"/>
    <w:pPr>
      <w:spacing w:after="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EE5C3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Jean - BLS</dc:creator>
  <cp:lastModifiedBy>Kincaid, Nora - BLS</cp:lastModifiedBy>
  <cp:revision>2</cp:revision>
  <dcterms:created xsi:type="dcterms:W3CDTF">2023-12-05T15:23:00Z</dcterms:created>
  <dcterms:modified xsi:type="dcterms:W3CDTF">2023-12-05T15:23:00Z</dcterms:modified>
</cp:coreProperties>
</file>