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37A9" w:rsidP="001E37A9" w14:paraId="186A449A" w14:textId="360D00E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Attachment</w:t>
      </w:r>
      <w:r w:rsidRPr="001E37A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29266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</w:t>
      </w:r>
      <w:r w:rsidRPr="001E37A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 Advertisements and Screening Questions for Remote Cognitive Interviews</w:t>
      </w:r>
    </w:p>
    <w:p w:rsidR="00D438BE" w:rsidP="001E37A9" w14:paraId="28A6D676" w14:textId="7777777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D438BE" w:rsidRPr="00D438BE" w:rsidP="001E37A9" w14:paraId="3DEA053F" w14:textId="60DC6FB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438B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Flyers</w:t>
      </w:r>
    </w:p>
    <w:p w:rsidR="001E37A9" w:rsidRPr="001E37A9" w:rsidP="001E37A9" w14:paraId="22BCAA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</w:pPr>
      <w:r w:rsidRPr="001E37A9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>Give us your feedback!</w:t>
      </w:r>
    </w:p>
    <w:p w:rsidR="001E37A9" w:rsidRPr="001E37A9" w:rsidP="001E37A9" w14:paraId="3AEEBC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</w:pPr>
      <w:r w:rsidRPr="001E37A9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  <w:t>Earn $50</w:t>
      </w:r>
    </w:p>
    <w:p w:rsidR="001E37A9" w:rsidRPr="001E37A9" w:rsidP="001E37A9" w14:paraId="73BA8CD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14:ligatures w14:val="none"/>
        </w:rPr>
      </w:pPr>
      <w:r w:rsidRPr="001E37A9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>
            <wp:extent cx="1883228" cy="986863"/>
            <wp:effectExtent l="0" t="0" r="3175" b="3810"/>
            <wp:docPr id="1" name="Picture 1" descr="BLS logo - nwLabor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S logo - nwLaborPres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95" b="2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053" cy="99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7A9" w:rsidRPr="001E37A9" w:rsidP="001E37A9" w14:paraId="56B92C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14:ligatures w14:val="none"/>
        </w:rPr>
      </w:pPr>
    </w:p>
    <w:p w:rsidR="001E37A9" w:rsidRPr="001E37A9" w:rsidP="001E37A9" w14:paraId="18F1FC53" w14:textId="4E723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1E37A9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Participate in an </w:t>
      </w:r>
      <w:r w:rsidRPr="001E37A9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  <w:t xml:space="preserve">Online Interview </w:t>
      </w:r>
    </w:p>
    <w:p w:rsidR="001E37A9" w:rsidRPr="001E37A9" w:rsidP="001E37A9" w14:paraId="1669BB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with the</w:t>
      </w:r>
    </w:p>
    <w:p w:rsidR="001E37A9" w:rsidRPr="001E37A9" w:rsidP="001E37A9" w14:paraId="715810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1E37A9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U.S. Bureau of Labor Statistics</w:t>
      </w:r>
    </w:p>
    <w:p w:rsidR="00573A1C" w:rsidP="00D30716" w14:paraId="602806EE" w14:textId="200A3F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We’re looking for </w:t>
      </w:r>
      <w:r w:rsidR="0020686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parents and guardians</w:t>
      </w:r>
      <w:r w:rsidRPr="001E37A9" w:rsidR="0020686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D3071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with</w:t>
      </w:r>
      <w:r w:rsidR="00D3071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children between the ages of 11-17. </w:t>
      </w:r>
    </w:p>
    <w:p w:rsidR="001E37A9" w:rsidRPr="001E37A9" w:rsidP="00D30716" w14:paraId="27D63D84" w14:textId="003A85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sectPr w:rsidSect="001E37A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You and your child will provide feedback on survey materials.</w:t>
      </w:r>
    </w:p>
    <w:p w:rsidR="001E37A9" w:rsidRPr="001E37A9" w:rsidP="001E37A9" w14:paraId="4281070C" w14:textId="77777777">
      <w:pPr>
        <w:spacing w:after="0" w:line="240" w:lineRule="auto"/>
        <w:ind w:left="2250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:rsidR="001E37A9" w:rsidRPr="001E37A9" w:rsidP="001E37A9" w14:paraId="6AF83DB6" w14:textId="71573C01">
      <w:pPr>
        <w:numPr>
          <w:ilvl w:val="0"/>
          <w:numId w:val="2"/>
        </w:numPr>
        <w:spacing w:after="0" w:line="240" w:lineRule="auto"/>
        <w:ind w:left="225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37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Interviews</w:t>
      </w:r>
      <w:r w:rsidR="002141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(conducted on video conference via Microsoft Teams)</w:t>
      </w:r>
      <w:r w:rsidRPr="001E37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last up to 60 minutes</w:t>
      </w:r>
      <w:r w:rsidR="00D30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(30 minutes with you, and 30 minutes with your child)</w:t>
      </w:r>
    </w:p>
    <w:p w:rsidR="001E37A9" w:rsidRPr="001E37A9" w:rsidP="001E37A9" w14:paraId="50644D9A" w14:textId="736CFDB7">
      <w:pPr>
        <w:numPr>
          <w:ilvl w:val="0"/>
          <w:numId w:val="2"/>
        </w:numPr>
        <w:spacing w:after="0" w:line="240" w:lineRule="auto"/>
        <w:ind w:left="225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Parents and guardians will be given an</w:t>
      </w:r>
      <w:r w:rsidR="002141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e-</w:t>
      </w:r>
      <w:r w:rsidRPr="001E37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gift card, which can be spent online</w:t>
      </w:r>
    </w:p>
    <w:p w:rsidR="001E37A9" w:rsidRPr="001E37A9" w:rsidP="001E37A9" w14:paraId="3301E8BC" w14:textId="77777777">
      <w:pPr>
        <w:numPr>
          <w:ilvl w:val="0"/>
          <w:numId w:val="2"/>
        </w:numPr>
        <w:spacing w:after="0" w:line="240" w:lineRule="auto"/>
        <w:ind w:left="225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37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Your responses will help to improve our surveys</w:t>
      </w:r>
    </w:p>
    <w:p w:rsidR="001E37A9" w:rsidRPr="001E37A9" w:rsidP="001E37A9" w14:paraId="6B4A3B54" w14:textId="77777777">
      <w:pPr>
        <w:numPr>
          <w:ilvl w:val="0"/>
          <w:numId w:val="2"/>
        </w:numPr>
        <w:spacing w:after="0" w:line="240" w:lineRule="auto"/>
        <w:ind w:left="225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E37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More information about our office at www.bls.gov/osmr/overview.htm</w:t>
      </w:r>
    </w:p>
    <w:p w:rsidR="00E9060D" w:rsidRPr="00E9060D" w:rsidP="001E37A9" w14:paraId="7A7ED397" w14:textId="0AECC8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06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Please</w:t>
      </w:r>
      <w:r w:rsidRPr="00E906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contact us at </w:t>
      </w:r>
      <w:hyperlink r:id="rId11" w:history="1">
        <w:r w:rsidRPr="00E9060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Research@bls.gov</w:t>
        </w:r>
      </w:hyperlink>
      <w:r w:rsidRPr="00E906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using the subject line “Youth Study.” Provide the following information:</w:t>
      </w:r>
    </w:p>
    <w:p w:rsidR="00E9060D" w:rsidRPr="00E9060D" w:rsidP="009E21DE" w14:paraId="0EABB6FC" w14:textId="5DD8E98B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06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</w:t>
      </w:r>
      <w:r w:rsidRPr="00E9060D" w:rsidR="00573A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our name</w:t>
      </w:r>
    </w:p>
    <w:p w:rsidR="00E9060D" w:rsidP="009E21DE" w14:paraId="6D7F02B0" w14:textId="20F0D6BE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06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 w:rsidRPr="00E9060D" w:rsidR="00573A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mail address</w:t>
      </w:r>
    </w:p>
    <w:p w:rsidR="008459DD" w:rsidRPr="00E9060D" w:rsidP="009E21DE" w14:paraId="3B5949AE" w14:textId="62F2FE2C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Phone number</w:t>
      </w:r>
    </w:p>
    <w:p w:rsidR="00E9060D" w:rsidRPr="00E9060D" w:rsidP="009E21DE" w14:paraId="727034A8" w14:textId="4CC271EC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E9060D" w:rsidR="00573A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tate in which you live</w:t>
      </w:r>
    </w:p>
    <w:p w:rsidR="001E37A9" w:rsidRPr="00E9060D" w:rsidP="009E21DE" w14:paraId="19D2E6DA" w14:textId="25F2ADC0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06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age </w:t>
      </w:r>
      <w:r w:rsidR="002141D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and gender </w:t>
      </w:r>
      <w:r w:rsidRPr="00E906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 your child who would be</w:t>
      </w:r>
      <w:r w:rsidRPr="00E9060D" w:rsidR="00573A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available to participate in the interview with you</w:t>
      </w:r>
    </w:p>
    <w:p w:rsidR="001E37A9" w:rsidRPr="001E37A9" w:rsidP="009E21DE" w14:paraId="4AEEEADF" w14:textId="77777777">
      <w:pPr>
        <w:ind w:left="144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1E37A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br w:type="page"/>
      </w:r>
    </w:p>
    <w:p w:rsidR="001E37A9" w:rsidP="001E37A9" w14:paraId="4AB55742" w14:textId="1AA036A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Online bulletin board</w:t>
      </w:r>
      <w:r w:rsidR="00CF35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posting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/</w:t>
      </w:r>
      <w:r w:rsidRPr="001E37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Emails to community listservs</w:t>
      </w:r>
    </w:p>
    <w:p w:rsidR="008459DD" w:rsidRPr="001E37A9" w:rsidP="001E37A9" w14:paraId="5CBD8B19" w14:textId="77777777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:rsidR="001E37A9" w:rsidRPr="001E37A9" w:rsidP="001E37A9" w14:paraId="29E16E8C" w14:textId="100E9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U.S. Bureau of Labor Statistics is looking for </w:t>
      </w:r>
      <w:r w:rsidR="002068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parents and guardians in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community</w:t>
      </w:r>
      <w:r w:rsidR="00E906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children between the ages 11-17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share their feedback in research interviews. </w:t>
      </w:r>
      <w:r w:rsidR="00E906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and your child must be available to participate in the interviews.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participating in this research, you’ll help us improve our survey</w:t>
      </w:r>
      <w:r w:rsidR="00E906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:rsidR="001E37A9" w:rsidRPr="001E37A9" w:rsidP="001E37A9" w14:paraId="485AB618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E37A9" w:rsidRPr="001E37A9" w:rsidP="001E37A9" w14:paraId="5B088A43" w14:textId="633AFB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Participation is online. Interview sessions 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be conducted via video conference on Microsoft Teams and will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last up to 60 minutes</w:t>
      </w:r>
      <w:r w:rsidR="00E906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(30 minutes for you and 30 minutes for your child)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068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Parents and guardians</w:t>
      </w:r>
      <w:r w:rsidRPr="001E37A9" w:rsidR="002068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receive $50 by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egift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card, which can be spent online.</w:t>
      </w:r>
    </w:p>
    <w:p w:rsidR="001E37A9" w:rsidRPr="001E37A9" w:rsidP="001E37A9" w14:paraId="71AD1A7B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459DD" w:rsidP="001E37A9" w14:paraId="10CCB770" w14:textId="3A238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are interested and fit the description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above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please contact us at </w:t>
      </w:r>
      <w:hyperlink r:id="rId11" w:history="1">
        <w:r w:rsidRPr="001E37A9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Research@bls.gov</w:t>
        </w:r>
      </w:hyperlink>
      <w:r w:rsidRPr="001E37A9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14:ligatures w14:val="none"/>
        </w:rPr>
        <w:t xml:space="preserve">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the subject line “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Youth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Study.” Please include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following information:</w:t>
      </w:r>
    </w:p>
    <w:p w:rsidR="008459DD" w:rsidP="008459DD" w14:paraId="66B3BB7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 w:rsidRPr="008459DD" w:rsid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our name</w:t>
      </w:r>
    </w:p>
    <w:p w:rsidR="008459DD" w:rsidP="008459DD" w14:paraId="26AB4494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459DD" w:rsid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mail address</w:t>
      </w:r>
    </w:p>
    <w:p w:rsidR="008459DD" w:rsidP="008459DD" w14:paraId="6D2B0F1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8459DD" w:rsid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hone number</w:t>
      </w:r>
    </w:p>
    <w:p w:rsidR="008459DD" w:rsidP="008459DD" w14:paraId="3AB70E8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8459DD" w:rsid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tate in which you live</w:t>
      </w:r>
    </w:p>
    <w:p w:rsidR="001E37A9" w:rsidRPr="008459DD" w:rsidP="008459DD" w14:paraId="18DDE157" w14:textId="0C14FC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8459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gender</w:t>
      </w:r>
      <w:r w:rsidRPr="008459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your child who would participate in the interview with you</w:t>
      </w:r>
    </w:p>
    <w:p w:rsidR="001E37A9" w:rsidRPr="001E37A9" w:rsidP="001E37A9" w14:paraId="131A7570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7631C7" w:rsidRPr="001E37A9" w:rsidP="001E37A9" w14:paraId="730CCCB5" w14:textId="26C75DFB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more information about our office, please go to </w:t>
      </w:r>
      <w:hyperlink r:id="rId12" w:history="1">
        <w:r w:rsidRPr="001E37A9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www.bls.gov/osmr/overview.htm</w:t>
        </w:r>
      </w:hyperlink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:rsidR="001E37A9" w:rsidRPr="001E37A9" w:rsidP="008459DD" w14:paraId="048A79DE" w14:textId="43F86B0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>
            <wp:extent cx="809625" cy="424265"/>
            <wp:effectExtent l="0" t="0" r="0" b="0"/>
            <wp:docPr id="1855347386" name="Picture 1855347386" descr="BLS logo - nwLabor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47386" name="Picture 1" descr="BLS logo - nwLaborPres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95" b="2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28" cy="43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E37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</w:p>
    <w:p w:rsidR="001E37A9" w:rsidRPr="001E37A9" w:rsidP="001E37A9" w14:paraId="4F71F79D" w14:textId="77777777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</w:p>
    <w:p w:rsidR="001E37A9" w:rsidRPr="001E37A9" w:rsidP="001E37A9" w14:paraId="62352431" w14:textId="77777777">
      <w:pP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 w:type="page"/>
      </w:r>
    </w:p>
    <w:p w:rsidR="001E37A9" w:rsidRPr="001E37A9" w:rsidP="001E37A9" w14:paraId="06C5251C" w14:textId="77777777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Screening Questions</w:t>
      </w:r>
    </w:p>
    <w:p w:rsidR="008459DD" w:rsidP="001E37A9" w14:paraId="2D801AD3" w14:textId="14F5B1C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(Ask if not apparent) </w:t>
      </w:r>
      <w:r w:rsidR="002068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you…</w:t>
      </w:r>
    </w:p>
    <w:p w:rsidR="00206860" w:rsidRPr="00365EC9" w:rsidP="00365EC9" w14:paraId="094CABCF" w14:textId="4E175AE5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Male</w:t>
      </w:r>
    </w:p>
    <w:p w:rsidR="00206860" w:rsidRPr="00365EC9" w:rsidP="00365EC9" w14:paraId="2139DD66" w14:textId="2746EA9E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Female</w:t>
      </w:r>
    </w:p>
    <w:p w:rsidR="00206860" w:rsidRPr="00365EC9" w:rsidP="00365EC9" w14:paraId="3D0255DA" w14:textId="1EC56633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Transgender, non-binary, or another gender?</w:t>
      </w:r>
    </w:p>
    <w:p w:rsidR="001E37A9" w:rsidRPr="001E37A9" w:rsidP="001E37A9" w14:paraId="6D502E38" w14:textId="328EDB4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</w:t>
      </w:r>
      <w:r w:rsidR="008459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your age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 [open numeric entry]</w:t>
      </w:r>
    </w:p>
    <w:p w:rsidR="001E37A9" w:rsidRPr="001E37A9" w:rsidP="001E37A9" w14:paraId="380A18AC" w14:textId="77777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is the highest level of school you have completed or the highest degree you have received? [Less than a high school diploma; High school graduate, no college; Some college or associate degree;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Bachelor’s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degree or higher]</w:t>
      </w:r>
    </w:p>
    <w:p w:rsidR="001E37A9" w:rsidRPr="001E37A9" w:rsidP="001E37A9" w14:paraId="4E9A1F32" w14:textId="77777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kind of work do you do, that is what is your occupation? (if more than one, collect all) [open-ended]</w:t>
      </w:r>
    </w:p>
    <w:p w:rsidR="001E37A9" w:rsidP="001E37A9" w14:paraId="192F527A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459DD" w:rsidP="001E37A9" w14:paraId="6C160E39" w14:textId="7485F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you have a child who would be willing to participate in 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 minute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survey interview?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(yes/no </w:t>
      </w:r>
      <w:r w:rsidRPr="00365EC9" w:rsidR="00365EC9">
        <w:rPr>
          <w:rFonts w:ascii="Wingdings" w:eastAsia="Times New Roman" w:hAnsi="Wingdings" w:cs="Times New Roman"/>
          <w:kern w:val="0"/>
          <w:sz w:val="24"/>
          <w:szCs w:val="24"/>
          <w14:ligatures w14:val="none"/>
        </w:rPr>
        <w:sym w:font="Wingdings" w:char="F0E0"/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screen out)</w:t>
      </w:r>
    </w:p>
    <w:p w:rsidR="008459DD" w:rsidP="001E37A9" w14:paraId="19626055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459DD" w:rsidP="001E37A9" w14:paraId="6D1A966E" w14:textId="7DA3B9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is your child’s age?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[open numeric entry]</w:t>
      </w:r>
    </w:p>
    <w:p w:rsidR="008459DD" w:rsidP="001E37A9" w14:paraId="6A8B3903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459DD" w:rsidP="001E37A9" w14:paraId="612A6830" w14:textId="03B8B2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grade is your child in?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[open numeric entry]</w:t>
      </w:r>
    </w:p>
    <w:p w:rsidR="008459DD" w:rsidP="001E37A9" w14:paraId="3B71135C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459DD" w:rsidRPr="001E37A9" w:rsidP="001E37A9" w14:paraId="3974D8A7" w14:textId="2F0C5F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is your child’s 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gender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[open 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text </w:t>
      </w:r>
      <w:r w:rsidRPr="001E3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entry]</w:t>
      </w:r>
    </w:p>
    <w:p w:rsidR="0059262C" w:rsidP="0059262C" w14:paraId="7B4A59FD" w14:textId="77777777"/>
    <w:p w:rsidR="0059262C" w:rsidRPr="0059262C" w:rsidP="0059262C" w14:paraId="7CC5D43B" w14:textId="77777777">
      <w:pPr>
        <w:rPr>
          <w:rFonts w:ascii="Times New Roman" w:hAnsi="Times New Roman" w:cs="Times New Roman"/>
          <w:sz w:val="24"/>
          <w:szCs w:val="24"/>
        </w:rPr>
      </w:pPr>
      <w:r w:rsidRPr="0059262C">
        <w:rPr>
          <w:rFonts w:ascii="Times New Roman" w:hAnsi="Times New Roman" w:cs="Times New Roman"/>
          <w:sz w:val="24"/>
          <w:szCs w:val="24"/>
        </w:rPr>
        <w:t xml:space="preserve">Do you and your child agree to use Microsoft Teams for the video interview and have your camera on? (Yes/No) </w:t>
      </w:r>
    </w:p>
    <w:p w:rsidR="0059262C" w:rsidRPr="0059262C" w:rsidP="0059262C" w14:paraId="20812E64" w14:textId="405E4D3C">
      <w:pPr>
        <w:rPr>
          <w:rFonts w:ascii="Times New Roman" w:hAnsi="Times New Roman" w:cs="Times New Roman"/>
          <w:sz w:val="24"/>
          <w:szCs w:val="24"/>
        </w:rPr>
      </w:pPr>
      <w:r w:rsidRPr="0059262C">
        <w:rPr>
          <w:rFonts w:ascii="Times New Roman" w:hAnsi="Times New Roman" w:cs="Times New Roman"/>
          <w:sz w:val="24"/>
          <w:szCs w:val="24"/>
        </w:rPr>
        <w:t>If you will be using a smartphone, you will need to download the Microsoft Teams app before the interview.</w:t>
      </w:r>
    </w:p>
    <w:p w:rsidR="00581FB5" w:rsidRPr="0059262C" w:rsidP="0059262C" w14:paraId="778DDE81" w14:textId="3E67726A">
      <w:pPr>
        <w:rPr>
          <w:rFonts w:ascii="Times New Roman" w:hAnsi="Times New Roman" w:cs="Times New Roman"/>
        </w:rPr>
      </w:pPr>
      <w:r w:rsidRPr="0059262C">
        <w:rPr>
          <w:rFonts w:ascii="Times New Roman" w:hAnsi="Times New Roman" w:cs="Times New Roman"/>
        </w:rPr>
        <w:t>Do you have multiple devices available, so we can interview you and your child at the same time? (Yes/No)</w:t>
      </w:r>
    </w:p>
    <w:sectPr w:rsidSect="001E37A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34A" w14:paraId="4C8468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11412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37A9" w14:paraId="61709F1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37A9" w14:paraId="3894DF1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34A" w14:paraId="2D65493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34A" w14:paraId="1BE4FA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37A9" w:rsidRPr="00544D5E" w:rsidP="00277667" w14:paraId="3EA26E0B" w14:textId="77777777">
    <w:pPr>
      <w:jc w:val="right"/>
      <w:rPr>
        <w:sz w:val="24"/>
        <w:szCs w:val="24"/>
      </w:rPr>
    </w:pPr>
    <w:r w:rsidRPr="00544D5E">
      <w:rPr>
        <w:sz w:val="24"/>
        <w:szCs w:val="24"/>
      </w:rPr>
      <w:t>OMB Control Number: 1220-0141</w:t>
    </w:r>
  </w:p>
  <w:p w:rsidR="001E37A9" w:rsidP="003F1605" w14:paraId="7864724F" w14:textId="31D2D7F8">
    <w:pPr>
      <w:jc w:val="right"/>
    </w:pPr>
    <w:r w:rsidRPr="00544D5E">
      <w:rPr>
        <w:sz w:val="24"/>
        <w:szCs w:val="24"/>
      </w:rPr>
      <w:t xml:space="preserve">Expiration </w:t>
    </w:r>
    <w:r w:rsidRPr="00A54E2B">
      <w:rPr>
        <w:sz w:val="24"/>
        <w:szCs w:val="24"/>
      </w:rPr>
      <w:t>Date: 07/31/202</w:t>
    </w:r>
    <w:r w:rsidR="00A4634A">
      <w:rPr>
        <w:sz w:val="24"/>
        <w:szCs w:val="2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34A" w14:paraId="654465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60B61"/>
    <w:multiLevelType w:val="hybridMultilevel"/>
    <w:tmpl w:val="54DC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16D78"/>
    <w:multiLevelType w:val="hybridMultilevel"/>
    <w:tmpl w:val="BFF4A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004BE"/>
    <w:multiLevelType w:val="hybridMultilevel"/>
    <w:tmpl w:val="53A8D2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62BF1"/>
    <w:multiLevelType w:val="hybridMultilevel"/>
    <w:tmpl w:val="CEE4A3EC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517257C3"/>
    <w:multiLevelType w:val="hybridMultilevel"/>
    <w:tmpl w:val="57281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92602">
    <w:abstractNumId w:val="1"/>
  </w:num>
  <w:num w:numId="2" w16cid:durableId="878055115">
    <w:abstractNumId w:val="0"/>
  </w:num>
  <w:num w:numId="3" w16cid:durableId="1252203143">
    <w:abstractNumId w:val="4"/>
  </w:num>
  <w:num w:numId="4" w16cid:durableId="877008251">
    <w:abstractNumId w:val="3"/>
  </w:num>
  <w:num w:numId="5" w16cid:durableId="35029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A9"/>
    <w:rsid w:val="000E2CA3"/>
    <w:rsid w:val="001E37A9"/>
    <w:rsid w:val="00206860"/>
    <w:rsid w:val="002141DF"/>
    <w:rsid w:val="00231F8C"/>
    <w:rsid w:val="00255D90"/>
    <w:rsid w:val="00277667"/>
    <w:rsid w:val="0029266E"/>
    <w:rsid w:val="002970EE"/>
    <w:rsid w:val="003331D9"/>
    <w:rsid w:val="00365EC9"/>
    <w:rsid w:val="003F1605"/>
    <w:rsid w:val="00544D5E"/>
    <w:rsid w:val="00573A1C"/>
    <w:rsid w:val="00581FB5"/>
    <w:rsid w:val="0059262C"/>
    <w:rsid w:val="007631C7"/>
    <w:rsid w:val="008459DD"/>
    <w:rsid w:val="008E0B4A"/>
    <w:rsid w:val="009E21DE"/>
    <w:rsid w:val="00A4634A"/>
    <w:rsid w:val="00A54E2B"/>
    <w:rsid w:val="00AE22CD"/>
    <w:rsid w:val="00CF35F6"/>
    <w:rsid w:val="00D30716"/>
    <w:rsid w:val="00D438BE"/>
    <w:rsid w:val="00E906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40DA92"/>
  <w15:chartTrackingRefBased/>
  <w15:docId w15:val="{C43F126B-ECD4-41E6-B242-E1F63D24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7A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E3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A9"/>
  </w:style>
  <w:style w:type="table" w:styleId="TableGrid">
    <w:name w:val="Table Grid"/>
    <w:basedOn w:val="TableNormal"/>
    <w:uiPriority w:val="39"/>
    <w:rsid w:val="001E37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06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6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2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2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68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mailto:Research@bls.gov" TargetMode="External" /><Relationship Id="rId12" Type="http://schemas.openxmlformats.org/officeDocument/2006/relationships/hyperlink" Target="http://www.bls.gov/osmr/overview.htm" TargetMode="External" /><Relationship Id="rId13" Type="http://schemas.openxmlformats.org/officeDocument/2006/relationships/image" Target="media/image2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Kincaid, Nora</cp:lastModifiedBy>
  <cp:revision>17</cp:revision>
  <dcterms:created xsi:type="dcterms:W3CDTF">2024-03-11T15:27:00Z</dcterms:created>
  <dcterms:modified xsi:type="dcterms:W3CDTF">2024-08-05T12:45:00Z</dcterms:modified>
</cp:coreProperties>
</file>