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0FEB9DC7">
      <w:pPr>
        <w:widowControl/>
        <w:jc w:val="center"/>
        <w:rPr>
          <w:rFonts w:ascii="Times New Roman" w:hAnsi="Times New Roman"/>
          <w:b/>
          <w:bCs/>
        </w:rPr>
      </w:pPr>
      <w:r>
        <w:rPr>
          <w:rFonts w:ascii="Times New Roman" w:hAnsi="Times New Roman"/>
          <w:b/>
          <w:bCs/>
        </w:rPr>
        <w:t xml:space="preserve"> DISCLOSURE OF MEDICAL EVIDENCE</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121D847B">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86081B">
        <w:rPr>
          <w:rFonts w:ascii="Times New Roman" w:hAnsi="Times New Roman"/>
          <w:b/>
          <w:bCs/>
        </w:rPr>
        <w:t>1240-0054</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6EDF011C">
      <w:pPr>
        <w:widowControl/>
        <w:rPr>
          <w:rFonts w:ascii="Times New Roman" w:hAnsi="Times New Roman"/>
          <w:bCs/>
        </w:rPr>
      </w:pPr>
      <w:r>
        <w:rPr>
          <w:rFonts w:ascii="Times New Roman" w:hAnsi="Times New Roman"/>
          <w:bCs/>
        </w:rPr>
        <w:t xml:space="preserve">This ICR seeks </w:t>
      </w:r>
      <w:r w:rsidRPr="0086081B">
        <w:rPr>
          <w:rFonts w:ascii="Times New Roman" w:hAnsi="Times New Roman"/>
          <w:bCs/>
        </w:rPr>
        <w:t xml:space="preserve">a </w:t>
      </w:r>
      <w:r w:rsidRPr="0086081B" w:rsidR="00A1679E">
        <w:rPr>
          <w:rFonts w:ascii="Times New Roman" w:hAnsi="Times New Roman"/>
          <w:bCs/>
        </w:rPr>
        <w:t>three-year</w:t>
      </w:r>
      <w:r w:rsidRPr="0086081B">
        <w:rPr>
          <w:rFonts w:ascii="Times New Roman" w:hAnsi="Times New Roman"/>
          <w:bCs/>
        </w:rPr>
        <w:t xml:space="preserve"> extension of expiration date.</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36B33" w:rsidP="00B36B33" w14:paraId="5919547B" w14:textId="77777777">
      <w:pPr>
        <w:widowControl/>
        <w:rPr>
          <w:rFonts w:ascii="Times New Roman" w:hAnsi="Times New Roman"/>
        </w:rPr>
      </w:pPr>
    </w:p>
    <w:p w:rsidR="00B36B33" w:rsidRPr="00B36B33" w:rsidP="00B36B33" w14:paraId="47DB207E" w14:textId="682B1D8B">
      <w:pPr>
        <w:widowControl/>
        <w:rPr>
          <w:rFonts w:ascii="Times New Roman" w:hAnsi="Times New Roman"/>
        </w:rPr>
      </w:pPr>
      <w:r w:rsidRPr="00B36B33">
        <w:rPr>
          <w:rFonts w:ascii="Times New Roman" w:hAnsi="Times New Roman"/>
        </w:rPr>
        <w:t>The Department’s regulations implementing the Black Lung Benefits Act (BLBA), 30 U.S.C. 901 et seq., require parties to exchange all medical information about the miner they develop in connection with a claim for benefits, including information the parties do not intend to submit as evidence in the claim.  See 20 C.F.R. § 725.413. The rule helps protect a miner’s health, assist unrepresented parties, and promote accurate benefit determinations.</w:t>
      </w:r>
    </w:p>
    <w:p w:rsidR="00B36B33" w:rsidRPr="00B36B33" w:rsidP="00B36B33" w14:paraId="3C7A5ED6" w14:textId="77777777">
      <w:pPr>
        <w:widowControl/>
        <w:rPr>
          <w:rFonts w:ascii="Times New Roman" w:hAnsi="Times New Roman"/>
        </w:rPr>
      </w:pPr>
    </w:p>
    <w:p w:rsidR="00B36B33" w:rsidRPr="00B36B33" w:rsidP="00B36B33" w14:paraId="3D950225" w14:textId="77777777">
      <w:pPr>
        <w:widowControl/>
        <w:rPr>
          <w:rFonts w:ascii="Times New Roman" w:hAnsi="Times New Roman"/>
        </w:rPr>
      </w:pPr>
      <w:r w:rsidRPr="00B36B33">
        <w:rPr>
          <w:rFonts w:ascii="Times New Roman" w:hAnsi="Times New Roman"/>
        </w:rPr>
        <w:t xml:space="preserve">The potential parties to a BLBA claim include the benefits claimant, the responsible coal mine operator and its insurance carrier, and the Director, Office of Workers’ Compensation Programs (OWCP).  Under this rule, a party or a party’s agent who receives medical information about the miner must send a copy to all other parties within 30 days after receipt or, if a hearing before an administrative law judge has already been scheduled, at least 20 days before the hearing.  The exchanged information is entered into the record of the claim only if a party submits it into evidence. </w:t>
      </w:r>
    </w:p>
    <w:p w:rsidR="00B36B33" w:rsidRPr="00B36B33" w:rsidP="00B36B33" w14:paraId="18802D72" w14:textId="77777777">
      <w:pPr>
        <w:widowControl/>
        <w:rPr>
          <w:rFonts w:ascii="Times New Roman" w:hAnsi="Times New Roman"/>
        </w:rPr>
      </w:pPr>
    </w:p>
    <w:p w:rsidR="00690F56" w:rsidRPr="00A47DA7" w:rsidP="00B36B33" w14:paraId="38CEE6AD" w14:textId="085C2664">
      <w:pPr>
        <w:widowControl/>
        <w:rPr>
          <w:rFonts w:ascii="Times New Roman" w:hAnsi="Times New Roman"/>
        </w:rPr>
      </w:pPr>
      <w:r w:rsidRPr="00B36B33">
        <w:rPr>
          <w:rFonts w:ascii="Times New Roman" w:hAnsi="Times New Roman"/>
        </w:rPr>
        <w:t>The Department’s authority to engage in information collection is specified in BLBA sections 413(b), 422(a), and 426(a). See 30 U.S.C. § 923(b), 932(a), and 936(a).</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B36B33" w:rsidP="00690F56" w14:paraId="71E22799" w14:textId="77777777">
      <w:pPr>
        <w:widowControl/>
        <w:rPr>
          <w:rFonts w:ascii="Times New Roman" w:hAnsi="Times New Roman"/>
        </w:rPr>
      </w:pPr>
    </w:p>
    <w:p w:rsidR="00690F56" w:rsidRPr="00B36B33" w:rsidP="00690F56" w14:paraId="6EBE63D5" w14:textId="68F74A16">
      <w:pPr>
        <w:widowControl/>
        <w:rPr>
          <w:rFonts w:ascii="Times New Roman" w:hAnsi="Times New Roman"/>
        </w:rPr>
      </w:pPr>
      <w:r w:rsidRPr="00B36B33">
        <w:rPr>
          <w:rFonts w:ascii="Times New Roman" w:hAnsi="Times New Roman"/>
        </w:rPr>
        <w:t>Parties to a black lung benefits claim are required to exchange certain medical information about the miner that the party or the party’s agent received by sending a complete copy of the medical information to all other parties in the claim.  The purpose of this exchange is to help protect a miner’s health, assist unrepresented parties, and promote accurate benefit determinations.</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w:t>
      </w:r>
      <w:r w:rsidRPr="697D91AD">
        <w:rPr>
          <w:rFonts w:ascii="Times New Roman" w:hAnsi="Times New Roman"/>
          <w:b/>
          <w:bCs/>
        </w:rPr>
        <w:t xml:space="preserve">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B36B33" w:rsidP="00690F56" w14:paraId="750CD02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4006A6E" w14:textId="16E1F6B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36B33">
        <w:rPr>
          <w:rFonts w:ascii="Times New Roman" w:hAnsi="Times New Roman"/>
        </w:rPr>
        <w:t xml:space="preserve">These exchanges are made in the context of a claim’s litigation, and the allowable transmission methods will be dictated by the procedures established by the particular forum adjudicating the claim (either an OWCP district director or an administrative law judge in the Department’s Office of Administrative Law Judges). In </w:t>
      </w:r>
      <w:r w:rsidR="008A2D66">
        <w:rPr>
          <w:rFonts w:ascii="Times New Roman" w:hAnsi="Times New Roman"/>
        </w:rPr>
        <w:t>many</w:t>
      </w:r>
      <w:r w:rsidRPr="00B36B33">
        <w:rPr>
          <w:rFonts w:ascii="Times New Roman" w:hAnsi="Times New Roman"/>
        </w:rPr>
        <w:t xml:space="preserve"> circumstances, the forum may allow exchange by electroni</w:t>
      </w:r>
      <w:r>
        <w:rPr>
          <w:rFonts w:ascii="Times New Roman" w:hAnsi="Times New Roman"/>
        </w:rPr>
        <w:t xml:space="preserve">c methods, such as facsimile, </w:t>
      </w:r>
      <w:r w:rsidRPr="00B36B33">
        <w:rPr>
          <w:rFonts w:ascii="Times New Roman" w:hAnsi="Times New Roman"/>
        </w:rPr>
        <w:t>e-mail</w:t>
      </w:r>
      <w:r>
        <w:rPr>
          <w:rFonts w:ascii="Times New Roman" w:hAnsi="Times New Roman"/>
        </w:rPr>
        <w:t xml:space="preserve"> or</w:t>
      </w:r>
      <w:r w:rsidRPr="00B36B33">
        <w:rPr>
          <w:rFonts w:ascii="Times New Roman" w:hAnsi="Times New Roman"/>
          <w:szCs w:val="22"/>
        </w:rPr>
        <w:t xml:space="preserve"> through</w:t>
      </w:r>
      <w:r w:rsidRPr="00B36B33">
        <w:rPr>
          <w:rFonts w:ascii="Times New Roman" w:hAnsi="Times New Roman"/>
          <w:spacing w:val="1"/>
          <w:szCs w:val="22"/>
        </w:rPr>
        <w:t xml:space="preserve"> </w:t>
      </w:r>
      <w:r w:rsidRPr="00B36B33">
        <w:rPr>
          <w:rFonts w:ascii="Times New Roman" w:hAnsi="Times New Roman"/>
          <w:szCs w:val="22"/>
        </w:rPr>
        <w:t>the</w:t>
      </w:r>
      <w:r w:rsidRPr="00B36B33">
        <w:rPr>
          <w:rFonts w:ascii="Times New Roman" w:hAnsi="Times New Roman"/>
          <w:spacing w:val="-1"/>
          <w:szCs w:val="22"/>
        </w:rPr>
        <w:t xml:space="preserve"> </w:t>
      </w:r>
      <w:r w:rsidRPr="00B36B33">
        <w:rPr>
          <w:rFonts w:ascii="Times New Roman" w:hAnsi="Times New Roman"/>
          <w:szCs w:val="22"/>
        </w:rPr>
        <w:t>COAL</w:t>
      </w:r>
      <w:r w:rsidRPr="00B36B33">
        <w:rPr>
          <w:rFonts w:ascii="Times New Roman" w:hAnsi="Times New Roman"/>
          <w:spacing w:val="-1"/>
          <w:szCs w:val="22"/>
        </w:rPr>
        <w:t xml:space="preserve"> </w:t>
      </w:r>
      <w:r w:rsidRPr="00B36B33">
        <w:rPr>
          <w:rFonts w:ascii="Times New Roman" w:hAnsi="Times New Roman"/>
          <w:szCs w:val="22"/>
        </w:rPr>
        <w:t>Mine</w:t>
      </w:r>
      <w:r w:rsidRPr="00B36B33">
        <w:rPr>
          <w:rFonts w:ascii="Times New Roman" w:hAnsi="Times New Roman"/>
          <w:spacing w:val="-1"/>
          <w:szCs w:val="22"/>
        </w:rPr>
        <w:t xml:space="preserve"> </w:t>
      </w:r>
      <w:r w:rsidRPr="00B36B33">
        <w:rPr>
          <w:rFonts w:ascii="Times New Roman" w:hAnsi="Times New Roman"/>
          <w:szCs w:val="22"/>
        </w:rPr>
        <w:t>Portal at</w:t>
      </w:r>
      <w:r w:rsidRPr="00A1679E" w:rsidR="00A1679E">
        <w:t xml:space="preserve"> </w:t>
      </w:r>
      <w:hyperlink r:id="rId9" w:history="1">
        <w:r w:rsidRPr="002D598F" w:rsidR="00A1679E">
          <w:rPr>
            <w:rStyle w:val="Hyperlink"/>
            <w:rFonts w:ascii="Times New Roman" w:hAnsi="Times New Roman"/>
          </w:rPr>
          <w:t>https://coalmine.dol.gov</w:t>
        </w:r>
      </w:hyperlink>
      <w:r w:rsidRPr="00A1679E" w:rsidR="00A1679E">
        <w:rPr>
          <w:rFonts w:ascii="Times New Roman" w:hAnsi="Times New Roman"/>
        </w:rPr>
        <w:t>/</w:t>
      </w:r>
      <w:r w:rsidR="00A1679E">
        <w:rPr>
          <w:rFonts w:ascii="Times New Roman" w:hAnsi="Times New Roman"/>
        </w:rPr>
        <w:t>.</w:t>
      </w:r>
      <w:r w:rsidR="003550DC">
        <w:rPr>
          <w:rFonts w:ascii="Times New Roman" w:hAnsi="Times New Roman"/>
        </w:rPr>
        <w:t xml:space="preserve"> </w:t>
      </w:r>
      <w:r w:rsidR="00A1679E">
        <w:rPr>
          <w:rFonts w:ascii="Times New Roman" w:hAnsi="Times New Roman"/>
        </w:rPr>
        <w:t>T</w:t>
      </w:r>
      <w:r w:rsidRPr="00B36B33">
        <w:rPr>
          <w:rFonts w:ascii="Times New Roman" w:hAnsi="Times New Roman"/>
        </w:rPr>
        <w:t xml:space="preserve">he Department anticipates that parties will usually exchange these documents by U.S. postal mail or a commercial delivery service (e.g., Federal Express, UPS), and has calculated the associated burdens accordingly.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FA1A63" w:rsidP="00690F56" w14:paraId="7400B13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062C7E9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A1A63">
        <w:rPr>
          <w:rFonts w:ascii="Times New Roman" w:hAnsi="Times New Roman"/>
        </w:rPr>
        <w:t>There is no similar information available.</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14FEB34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A1A63">
        <w:rPr>
          <w:rFonts w:ascii="Times New Roman" w:hAnsi="Times New Roman"/>
        </w:rPr>
        <w:t xml:space="preserve">The Department does not believe this rule has a significant economic impact on a substantial number of small entities because in many (and perhaps the majority) of the cases, the parties already exchange </w:t>
      </w:r>
      <w:r w:rsidR="002D598F">
        <w:rPr>
          <w:rFonts w:ascii="Times New Roman" w:hAnsi="Times New Roman"/>
        </w:rPr>
        <w:t>the bulk of</w:t>
      </w:r>
      <w:r w:rsidRPr="00FA1A63">
        <w:rPr>
          <w:rFonts w:ascii="Times New Roman" w:hAnsi="Times New Roman"/>
        </w:rPr>
        <w:t xml:space="preserve"> medical information in their possession</w:t>
      </w:r>
      <w:r w:rsidR="002D598F">
        <w:rPr>
          <w:rFonts w:ascii="Times New Roman" w:hAnsi="Times New Roman"/>
        </w:rPr>
        <w:t>,</w:t>
      </w:r>
      <w:r w:rsidRPr="00FA1A63">
        <w:rPr>
          <w:rFonts w:ascii="Times New Roman" w:hAnsi="Times New Roman"/>
        </w:rPr>
        <w:t xml:space="preserve"> as part of their evidentiary submissions.</w:t>
      </w:r>
    </w:p>
    <w:p w:rsidR="00FA1A63" w:rsidRPr="00A973AA" w:rsidP="00690F56" w14:paraId="78279E4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FA1A63" w:rsidP="00690F56" w14:paraId="72907D1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57C318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A1A63">
        <w:rPr>
          <w:rFonts w:ascii="Times New Roman" w:hAnsi="Times New Roman"/>
        </w:rPr>
        <w:t xml:space="preserve">If the collection were not conducted or conducted less frequently, there would be a direct negative impact on the parties to BLBA claims because the miner may not have full access to information about his or her health and benefit determinations may be less accurate.  </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w:t>
      </w:r>
      <w:r w:rsidRPr="697D91AD">
        <w:rPr>
          <w:b/>
          <w:bCs/>
        </w:rPr>
        <w:t>n connection with a statistical survey</w:t>
      </w:r>
      <w:r w:rsidRPr="697D91AD">
        <w:rPr>
          <w:b/>
          <w:bCs/>
        </w:rPr>
        <w:t>,</w:t>
      </w:r>
      <w:r w:rsidRPr="697D91AD">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w:t>
      </w:r>
      <w:r w:rsidRPr="697D91AD">
        <w:rPr>
          <w:b/>
          <w:bCs/>
        </w:rPr>
        <w: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w:t>
      </w:r>
      <w:r w:rsidRPr="697D91AD">
        <w:rPr>
          <w:b/>
          <w:bCs/>
        </w:rPr>
        <w:t>,</w:t>
      </w:r>
      <w:r w:rsidRPr="697D91AD">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respondents to submit proprietary</w:t>
      </w:r>
      <w:r w:rsidRPr="697D91AD" w:rsidR="4154D4D6">
        <w:rPr>
          <w:b/>
          <w:bCs/>
        </w:rPr>
        <w:t>,</w:t>
      </w:r>
      <w:r w:rsidRPr="697D91AD">
        <w:rPr>
          <w:b/>
          <w:bCs/>
        </w:rPr>
        <w:t xml:space="preserve"> trade secret, or other confidential information unless the agency can </w:t>
      </w:r>
      <w:r w:rsidRPr="697D91AD">
        <w:rPr>
          <w:b/>
          <w:bCs/>
        </w:rPr>
        <w:t>demonstrate</w:t>
      </w:r>
      <w:r w:rsidRPr="697D91AD">
        <w:rPr>
          <w:b/>
          <w:bCs/>
        </w:rPr>
        <w:t xml:space="preserve"> that it has instituted procedures to protect the information's </w:t>
      </w:r>
      <w:r w:rsidRPr="697D91AD" w:rsidR="2BD1465E">
        <w:rPr>
          <w:b/>
          <w:bCs/>
        </w:rPr>
        <w:t xml:space="preserve"> confidentiality</w:t>
      </w:r>
      <w:r w:rsidRPr="697D91AD">
        <w:rPr>
          <w:b/>
          <w:bCs/>
        </w:rPr>
        <w:t xml:space="preserve"> to the extent permitted by law.</w:t>
      </w:r>
    </w:p>
    <w:p w:rsidR="00FA1A63" w:rsidP="00642220" w14:paraId="7DB2B67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267BFD5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FA1A63">
        <w:t>There are no special circumstances for the collection of this information.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FE6704" w:rsidP="00690F56" w14:paraId="4CF649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FF1CBB" w:rsidP="00690F56" w14:paraId="3B66FDF2" w14:textId="7A27CD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E6704">
        <w:rPr>
          <w:rFonts w:ascii="Times New Roman" w:hAnsi="Times New Roman"/>
          <w:bCs/>
        </w:rPr>
        <w:t xml:space="preserve">A Federal Register Notification inviting public comment was published on </w:t>
      </w:r>
      <w:r w:rsidR="00D7347B">
        <w:rPr>
          <w:rFonts w:ascii="Times New Roman" w:hAnsi="Times New Roman"/>
          <w:bCs/>
        </w:rPr>
        <w:t>03/04/2025</w:t>
      </w:r>
      <w:r w:rsidR="00BB6B90">
        <w:rPr>
          <w:rFonts w:ascii="Times New Roman" w:hAnsi="Times New Roman"/>
          <w:bCs/>
        </w:rPr>
        <w:t>(</w:t>
      </w:r>
      <w:r w:rsidR="00D7347B">
        <w:rPr>
          <w:rFonts w:ascii="Times New Roman" w:hAnsi="Times New Roman"/>
          <w:bCs/>
        </w:rPr>
        <w:t>90 FR 11191</w:t>
      </w:r>
      <w:r w:rsidR="00BB6B90">
        <w:rPr>
          <w:rFonts w:ascii="Times New Roman" w:hAnsi="Times New Roman"/>
          <w:bCs/>
        </w:rPr>
        <w:t>)</w:t>
      </w:r>
      <w:r w:rsidRPr="00FE6704">
        <w:rPr>
          <w:rFonts w:ascii="Times New Roman" w:hAnsi="Times New Roman"/>
          <w:bCs/>
        </w:rPr>
        <w:t xml:space="preserve">.  </w:t>
      </w:r>
      <w:r w:rsidR="00BB6B90">
        <w:rPr>
          <w:rFonts w:ascii="Times New Roman" w:hAnsi="Times New Roman"/>
          <w:bCs/>
        </w:rPr>
        <w:t xml:space="preserve">The </w:t>
      </w:r>
      <w:r w:rsidR="004711BB">
        <w:rPr>
          <w:rFonts w:ascii="Times New Roman" w:hAnsi="Times New Roman"/>
          <w:bCs/>
        </w:rPr>
        <w:t>agency received</w:t>
      </w:r>
      <w:r w:rsidR="00F32940">
        <w:rPr>
          <w:rFonts w:ascii="Times New Roman" w:hAnsi="Times New Roman"/>
          <w:bCs/>
        </w:rPr>
        <w:t xml:space="preserve"> one</w:t>
      </w:r>
      <w:r w:rsidR="00BB6B90">
        <w:rPr>
          <w:rFonts w:ascii="Times New Roman" w:hAnsi="Times New Roman"/>
          <w:bCs/>
        </w:rPr>
        <w:t xml:space="preserve"> public comment</w:t>
      </w:r>
      <w:r w:rsidR="00F32940">
        <w:rPr>
          <w:rFonts w:ascii="Times New Roman" w:hAnsi="Times New Roman"/>
          <w:bCs/>
        </w:rPr>
        <w:t xml:space="preserve"> from an anonymous source</w:t>
      </w:r>
      <w:r w:rsidR="00BB6B90">
        <w:rPr>
          <w:rFonts w:ascii="Times New Roman" w:hAnsi="Times New Roman"/>
          <w:bCs/>
        </w:rPr>
        <w:t xml:space="preserve"> in response to this notice</w:t>
      </w:r>
      <w:r w:rsidRPr="00FE6704">
        <w:rPr>
          <w:rFonts w:ascii="Times New Roman" w:hAnsi="Times New Roman"/>
          <w:bCs/>
        </w:rPr>
        <w:t>.</w:t>
      </w:r>
    </w:p>
    <w:p w:rsidR="004711BB" w:rsidP="00690F56" w14:paraId="244306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711BB" w:rsidP="00690F56" w14:paraId="57FF7C51" w14:textId="0EB025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 xml:space="preserve">The commenter stated that only permanent information should be requested for disclosure in order to respect privacy.  OWCP reviewed the comment and determined that the rule’s purpose is </w:t>
      </w:r>
      <w:r>
        <w:rPr>
          <w:rFonts w:ascii="Times New Roman" w:hAnsi="Times New Roman"/>
          <w:bCs/>
        </w:rPr>
        <w:t xml:space="preserve">to protect the miner’s health, help unrepresented parties and promote accurate benefit determinations. By sharing medical information any party to the claim can submit the evidence shared as their own medical evidence, which if this occurs the medical information submitted by a party will become pertinent information needed in the adjudication process. </w:t>
      </w:r>
    </w:p>
    <w:p w:rsidR="0060114B" w:rsidP="0060114B" w14:paraId="425C0DB9" w14:textId="77777777">
      <w:pPr>
        <w:widowControl/>
        <w:autoSpaceDE/>
        <w:autoSpaceDN/>
        <w:adjustRightInd/>
        <w:rPr>
          <w:rFonts w:ascii="Times New Roman" w:eastAsia="Calibri" w:hAnsi="Times New Roman"/>
        </w:rPr>
      </w:pPr>
    </w:p>
    <w:p w:rsidR="00E73FE6" w:rsidRPr="007252B6" w:rsidP="00E73FE6" w14:paraId="7E09A380" w14:textId="77777777">
      <w:pPr>
        <w:widowControl/>
        <w:autoSpaceDE/>
        <w:autoSpaceDN/>
        <w:adjustRightInd/>
        <w:rPr>
          <w:rFonts w:ascii="Times New Roman" w:eastAsia="Calibri" w:hAnsi="Times New Roman"/>
        </w:rPr>
      </w:pPr>
      <w:r w:rsidRPr="007252B6">
        <w:rPr>
          <w:rFonts w:ascii="Times New Roman" w:eastAsia="Calibri" w:hAnsi="Times New Roman"/>
        </w:rPr>
        <w:t xml:space="preserve">DCMWC consulted with two internal and </w:t>
      </w:r>
      <w:r>
        <w:rPr>
          <w:rFonts w:ascii="Times New Roman" w:eastAsia="Calibri" w:hAnsi="Times New Roman"/>
        </w:rPr>
        <w:t>one</w:t>
      </w:r>
      <w:r w:rsidRPr="007252B6">
        <w:rPr>
          <w:rFonts w:ascii="Times New Roman" w:eastAsia="Calibri" w:hAnsi="Times New Roman"/>
        </w:rPr>
        <w:t xml:space="preserve"> external representative regarding this </w:t>
      </w:r>
      <w:r>
        <w:rPr>
          <w:rFonts w:ascii="Times New Roman" w:eastAsia="Calibri" w:hAnsi="Times New Roman"/>
        </w:rPr>
        <w:t>information collection request</w:t>
      </w:r>
      <w:r w:rsidRPr="007252B6">
        <w:rPr>
          <w:rFonts w:ascii="Times New Roman" w:eastAsia="Calibri" w:hAnsi="Times New Roman"/>
        </w:rPr>
        <w:t xml:space="preserve">. </w:t>
      </w:r>
      <w:r w:rsidRPr="005007F5">
        <w:rPr>
          <w:rFonts w:ascii="Times New Roman" w:eastAsia="Calibri" w:hAnsi="Times New Roman"/>
        </w:rPr>
        <w:t>DCMWC asked these contacts for feedback on burden estimates. None of the three representatives had any changes or comments on the estimated burden, so DCMWC is proceeding with the initial estimates published in the 60-day notice.  The individuals/organizations consulted about the information collection are listed in the table below.</w:t>
      </w:r>
    </w:p>
    <w:p w:rsidR="00E73FE6" w:rsidP="00E73FE6" w14:paraId="52D26421" w14:textId="77777777">
      <w:pPr>
        <w:widowControl/>
        <w:autoSpaceDE/>
        <w:autoSpaceDN/>
        <w:adjustRightInd/>
        <w:rPr>
          <w:rFonts w:ascii="Calibri" w:eastAsia="Calibri" w:hAnsi="Calibri" w:cs="Calibri"/>
          <w:b/>
          <w:bCs/>
          <w:sz w:val="22"/>
          <w:szCs w:val="22"/>
        </w:rPr>
      </w:pPr>
      <w:r w:rsidRPr="003D0E9D">
        <w:rPr>
          <w:rFonts w:ascii="Calibri" w:eastAsia="Calibri" w:hAnsi="Calibri" w:cs="Calibri"/>
          <w:sz w:val="22"/>
          <w:szCs w:val="22"/>
        </w:rPr>
        <w:t> </w:t>
      </w:r>
    </w:p>
    <w:p w:rsidR="00E73FE6" w:rsidRPr="00111EC6" w:rsidP="00E73FE6" w14:paraId="6C581EED" w14:textId="77777777">
      <w:pPr>
        <w:widowControl/>
        <w:autoSpaceDE/>
        <w:autoSpaceDN/>
        <w:adjustRightInd/>
        <w:rPr>
          <w:rFonts w:ascii="Times New Roman" w:eastAsia="Calibri" w:hAnsi="Times New Roman"/>
        </w:rPr>
      </w:pPr>
      <w:r w:rsidRPr="00111EC6">
        <w:rPr>
          <w:rFonts w:ascii="Times New Roman" w:eastAsia="Calibri" w:hAnsi="Times New Roman"/>
          <w:b/>
          <w:bCs/>
        </w:rPr>
        <w:t>Table 1: List of Internal and External Representatives</w:t>
      </w:r>
    </w:p>
    <w:p w:rsidR="00E73FE6" w:rsidRPr="00111EC6" w:rsidP="00E73FE6" w14:paraId="0BA75B3E" w14:textId="77777777">
      <w:pPr>
        <w:widowControl/>
        <w:autoSpaceDE/>
        <w:autoSpaceDN/>
        <w:adjustRightInd/>
        <w:rPr>
          <w:rFonts w:ascii="Times New Roman" w:eastAsia="Calibri" w:hAnsi="Times New Roman"/>
        </w:rPr>
      </w:pPr>
      <w:r w:rsidRPr="00111EC6">
        <w:rPr>
          <w:rFonts w:ascii="Times New Roman" w:eastAsia="Calibri" w:hAnsi="Times New Roman"/>
          <w:b/>
          <w:bCs/>
        </w:rPr>
        <w:t> </w:t>
      </w:r>
    </w:p>
    <w:tbl>
      <w:tblPr>
        <w:tblW w:w="8940" w:type="dxa"/>
        <w:jc w:val="center"/>
        <w:tblCellMar>
          <w:left w:w="0" w:type="dxa"/>
          <w:right w:w="0" w:type="dxa"/>
        </w:tblCellMar>
        <w:tblLook w:val="04A0"/>
      </w:tblPr>
      <w:tblGrid>
        <w:gridCol w:w="1861"/>
        <w:gridCol w:w="2544"/>
        <w:gridCol w:w="2946"/>
        <w:gridCol w:w="1589"/>
      </w:tblGrid>
      <w:tr w14:paraId="1BB710D6" w14:textId="77777777" w:rsidTr="004A340D">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E73FE6" w:rsidRPr="00111EC6" w:rsidP="004A340D" w14:paraId="2E6417CA"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E73FE6" w:rsidRPr="00111EC6" w:rsidP="004A340D" w14:paraId="50F1780C"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E73FE6" w:rsidRPr="00111EC6" w:rsidP="004A340D" w14:paraId="5A975221"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E73FE6" w:rsidRPr="00111EC6" w:rsidP="004A340D" w14:paraId="7A3699CC"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Phone</w:t>
            </w:r>
          </w:p>
        </w:tc>
      </w:tr>
      <w:tr w14:paraId="3DF76960" w14:textId="77777777" w:rsidTr="004A340D">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590DA09B" w14:textId="76090D2F">
            <w:pPr>
              <w:widowControl/>
              <w:autoSpaceDE/>
              <w:autoSpaceDN/>
              <w:adjustRightInd/>
              <w:rPr>
                <w:rFonts w:ascii="Times New Roman" w:eastAsia="Calibri" w:hAnsi="Times New Roman"/>
              </w:rPr>
            </w:pPr>
            <w:r>
              <w:rPr>
                <w:rFonts w:ascii="Times New Roman" w:eastAsia="Calibri" w:hAnsi="Times New Roman"/>
              </w:rPr>
              <w:t>Tyler</w:t>
            </w:r>
            <w:r w:rsidRPr="00111EC6">
              <w:rPr>
                <w:rFonts w:ascii="Times New Roman" w:eastAsia="Calibri" w:hAnsi="Times New Roman"/>
              </w:rPr>
              <w:t xml:space="preserve"> </w:t>
            </w:r>
            <w:r>
              <w:rPr>
                <w:rFonts w:ascii="Times New Roman" w:eastAsia="Calibri" w:hAnsi="Times New Roman"/>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7AD7435B" w14:textId="7C10650A">
            <w:pPr>
              <w:widowControl/>
              <w:autoSpaceDE/>
              <w:autoSpaceDN/>
              <w:adjustRightInd/>
              <w:rPr>
                <w:rFonts w:ascii="Times New Roman" w:eastAsia="Calibri" w:hAnsi="Times New Roman"/>
              </w:rPr>
            </w:pPr>
            <w:r>
              <w:rPr>
                <w:rFonts w:ascii="Times New Roman" w:eastAsia="Calibri" w:hAnsi="Times New Roman"/>
              </w:rPr>
              <w:t xml:space="preserve">Acting </w:t>
            </w:r>
            <w:r w:rsidRPr="00111EC6">
              <w:rPr>
                <w:rFonts w:ascii="Times New Roman" w:eastAsia="Calibri" w:hAnsi="Times New Roman"/>
              </w:rPr>
              <w:t xml:space="preserve">Assistant Brach Chief, Branch of Fiscal Operations and Technical Support.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2F3FED3A"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427C8497" w14:textId="77777777">
            <w:pPr>
              <w:widowControl/>
              <w:autoSpaceDE/>
              <w:autoSpaceDN/>
              <w:adjustRightInd/>
              <w:rPr>
                <w:rFonts w:ascii="Times New Roman" w:hAnsi="Times New Roman"/>
              </w:rPr>
            </w:pPr>
            <w:r w:rsidRPr="00111EC6">
              <w:rPr>
                <w:rFonts w:ascii="Times New Roman" w:hAnsi="Times New Roman"/>
              </w:rPr>
              <w:t>XXX</w:t>
            </w:r>
          </w:p>
        </w:tc>
      </w:tr>
      <w:tr w14:paraId="4B579970" w14:textId="77777777" w:rsidTr="004A340D">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57925D84" w14:textId="690CD7EF">
            <w:pPr>
              <w:widowControl/>
              <w:autoSpaceDE/>
              <w:autoSpaceDN/>
              <w:adjustRightInd/>
              <w:rPr>
                <w:rFonts w:ascii="Times New Roman" w:eastAsia="Calibri" w:hAnsi="Times New Roman"/>
              </w:rPr>
            </w:pPr>
            <w:r>
              <w:rPr>
                <w:rFonts w:ascii="Times New Roman" w:eastAsia="Calibri" w:hAnsi="Times New Roman"/>
              </w:rPr>
              <w:t>Amy</w:t>
            </w:r>
            <w:r w:rsidRPr="00111EC6">
              <w:rPr>
                <w:rFonts w:ascii="Times New Roman" w:eastAsia="Calibri" w:hAnsi="Times New Roman"/>
              </w:rPr>
              <w:t xml:space="preserve">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251A8266" w14:textId="2244ADB6">
            <w:pPr>
              <w:widowControl/>
              <w:autoSpaceDE/>
              <w:autoSpaceDN/>
              <w:adjustRightInd/>
              <w:rPr>
                <w:rFonts w:ascii="Times New Roman" w:eastAsia="Calibri" w:hAnsi="Times New Roman"/>
              </w:rPr>
            </w:pPr>
            <w:r>
              <w:rPr>
                <w:rFonts w:ascii="Times New Roman" w:eastAsia="Calibri" w:hAnsi="Times New Roman"/>
              </w:rPr>
              <w:t>Boone County Memorial Hospital Benefits Counselor Representative</w:t>
            </w:r>
            <w:r w:rsidRPr="00111EC6">
              <w:rPr>
                <w:rFonts w:ascii="Times New Roman" w:eastAsia="Calibri" w:hAnsi="Times New Roman"/>
              </w:rPr>
              <w:t xml:space="preserve">.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050936AF"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4D8390D2" w14:textId="77777777">
            <w:pPr>
              <w:widowControl/>
              <w:autoSpaceDE/>
              <w:autoSpaceDN/>
              <w:adjustRightInd/>
              <w:rPr>
                <w:rFonts w:ascii="Times New Roman" w:hAnsi="Times New Roman"/>
              </w:rPr>
            </w:pPr>
            <w:r w:rsidRPr="00111EC6">
              <w:rPr>
                <w:rFonts w:ascii="Times New Roman" w:hAnsi="Times New Roman"/>
              </w:rPr>
              <w:t>XXX</w:t>
            </w:r>
          </w:p>
        </w:tc>
      </w:tr>
      <w:tr w14:paraId="2BEB624D" w14:textId="77777777" w:rsidTr="004A340D">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7AA62CA9" w14:textId="77777777">
            <w:pPr>
              <w:widowControl/>
              <w:autoSpaceDE/>
              <w:autoSpaceDN/>
              <w:adjustRightInd/>
              <w:rPr>
                <w:rFonts w:ascii="Times New Roman" w:eastAsia="Calibri" w:hAnsi="Times New Roman"/>
              </w:rPr>
            </w:pPr>
            <w:r w:rsidRPr="00111EC6">
              <w:rPr>
                <w:rFonts w:ascii="Times New Roman" w:eastAsia="Calibri" w:hAnsi="Times New Roman"/>
              </w:rPr>
              <w:t>Marcela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540C3A77" w14:textId="7EB39D60">
            <w:pPr>
              <w:widowControl/>
              <w:autoSpaceDE/>
              <w:autoSpaceDN/>
              <w:adjustRightInd/>
              <w:rPr>
                <w:rFonts w:ascii="Times New Roman" w:eastAsia="Calibri" w:hAnsi="Times New Roman"/>
              </w:rPr>
            </w:pPr>
            <w:r w:rsidRPr="00111EC6">
              <w:rPr>
                <w:rFonts w:ascii="Times New Roman" w:eastAsia="Calibri" w:hAnsi="Times New Roman"/>
              </w:rPr>
              <w:t xml:space="preserve">Claims </w:t>
            </w:r>
            <w:r w:rsidR="00020E5D">
              <w:rPr>
                <w:rFonts w:ascii="Times New Roman" w:eastAsia="Calibri" w:hAnsi="Times New Roman"/>
              </w:rPr>
              <w:t>Policy Analyst</w:t>
            </w:r>
            <w:r w:rsidRPr="00111EC6">
              <w:rPr>
                <w:rFonts w:ascii="Times New Roman" w:eastAsia="Calibri" w:hAnsi="Times New Roman"/>
              </w:rPr>
              <w:t xml:space="preserve">, Branch of Policy Analysis and Program Standards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742BD6CC"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3FE6" w:rsidRPr="00111EC6" w:rsidP="004A340D" w14:paraId="50DC3BB5" w14:textId="77777777">
            <w:pPr>
              <w:widowControl/>
              <w:autoSpaceDE/>
              <w:autoSpaceDN/>
              <w:adjustRightInd/>
              <w:rPr>
                <w:rFonts w:ascii="Times New Roman" w:hAnsi="Times New Roman"/>
              </w:rPr>
            </w:pPr>
            <w:r w:rsidRPr="00111EC6">
              <w:rPr>
                <w:rFonts w:ascii="Times New Roman" w:hAnsi="Times New Roman"/>
              </w:rPr>
              <w:t>XXX</w:t>
            </w:r>
          </w:p>
        </w:tc>
      </w:tr>
    </w:tbl>
    <w:p w:rsidR="00E73FE6" w:rsidRPr="00A47DA7" w:rsidP="0060114B" w14:paraId="20C13E60"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FF1CBB" w:rsidP="00690F56" w14:paraId="253BC6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A47DA7" w:rsidP="00690F56" w14:paraId="3EC59954" w14:textId="7BEBEE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F1CBB">
        <w:rPr>
          <w:rFonts w:ascii="Times New Roman" w:hAnsi="Times New Roman"/>
          <w:bCs/>
        </w:rPr>
        <w:t>No payments or gifts are provided to respondents</w:t>
      </w:r>
      <w:r w:rsidRPr="00FF1CBB">
        <w:rPr>
          <w:rFonts w:ascii="Times New Roman" w:hAnsi="Times New Roman"/>
          <w:b/>
          <w:bCs/>
        </w:rPr>
        <w:t>.</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FF1CBB" w:rsidP="00690F56" w14:paraId="2F356A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FF1CBB" w:rsidP="00690F56" w14:paraId="41D6A133" w14:textId="1B65E6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 xml:space="preserve">Since the medical documents are maintained in the beneficiary’s case file, the information collected is covered by the Privacy Act System of Records Notices DOL/OWCP-2 (Office of Workers' Compensation, Black Lung Benefits Claim File) and DOL/OWCP-9 (Office of Workers' Compensation Programs, Black Lung Automated Support Package), published at 81 Federal Register 25765, 25858 and 25866 (April 29, 2016), or as updated and republished.     </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w:t>
      </w:r>
      <w:r w:rsidRPr="00D53DEB">
        <w:rPr>
          <w:rFonts w:ascii="Times New Roman" w:hAnsi="Times New Roman"/>
          <w:b/>
          <w:bCs/>
        </w:rPr>
        <w:t>questions necessary, the specific uses to be made of the information, the explanation to be given to persons from whom the information is requested, and any steps to be taken to obtain their consent.</w:t>
      </w:r>
    </w:p>
    <w:p w:rsidR="00FF1CBB" w:rsidP="00690F56" w14:paraId="66EF60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FF1CBB" w:rsidP="00690F56" w14:paraId="02AFA701" w14:textId="065787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This collection contains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1462"/>
        <w:gridCol w:w="1357"/>
        <w:gridCol w:w="1196"/>
        <w:gridCol w:w="1050"/>
        <w:gridCol w:w="1084"/>
        <w:gridCol w:w="921"/>
        <w:gridCol w:w="1351"/>
      </w:tblGrid>
      <w:tr w14:paraId="2DF04903" w14:textId="77777777" w:rsidTr="00B61C7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B61C7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rsidRPr="00E60FB0" w14:paraId="762DB321" w14:textId="246EA257">
            <w:pPr>
              <w:spacing w:line="276" w:lineRule="auto"/>
              <w:rPr>
                <w:rFonts w:ascii="Times New Roman" w:hAnsi="Times New Roman"/>
                <w:sz w:val="22"/>
                <w:szCs w:val="22"/>
              </w:rPr>
            </w:pPr>
            <w:r>
              <w:rPr>
                <w:rFonts w:ascii="Times New Roman" w:hAnsi="Times New Roman"/>
                <w:sz w:val="22"/>
                <w:szCs w:val="22"/>
              </w:rPr>
              <w:t>Claims</w:t>
            </w: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3A503775">
            <w:pPr>
              <w:spacing w:line="276" w:lineRule="auto"/>
              <w:jc w:val="center"/>
              <w:rPr>
                <w:rFonts w:ascii="Times New Roman" w:hAnsi="Times New Roman"/>
                <w:sz w:val="22"/>
                <w:szCs w:val="22"/>
              </w:rPr>
            </w:pPr>
            <w:r>
              <w:rPr>
                <w:rFonts w:ascii="Times New Roman" w:hAnsi="Times New Roman"/>
                <w:sz w:val="22"/>
                <w:szCs w:val="22"/>
              </w:rPr>
              <w:t>6,</w:t>
            </w:r>
            <w:r w:rsidR="002D598F">
              <w:rPr>
                <w:rFonts w:ascii="Times New Roman" w:hAnsi="Times New Roman"/>
                <w:sz w:val="22"/>
                <w:szCs w:val="22"/>
              </w:rPr>
              <w:t>797</w:t>
            </w:r>
          </w:p>
          <w:p w:rsidR="006626FF" w:rsidRPr="00E60FB0" w14:paraId="2F5115C1" w14:textId="77777777">
            <w:pPr>
              <w:spacing w:line="276" w:lineRule="auto"/>
              <w:jc w:val="center"/>
              <w:rPr>
                <w:rFonts w:ascii="Times New Roman" w:hAnsi="Times New Roman"/>
                <w:sz w:val="22"/>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7F6E2638">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314CC679">
            <w:pPr>
              <w:spacing w:line="276" w:lineRule="auto"/>
              <w:jc w:val="center"/>
              <w:rPr>
                <w:rFonts w:ascii="Times New Roman" w:hAnsi="Times New Roman"/>
                <w:sz w:val="22"/>
                <w:szCs w:val="22"/>
              </w:rPr>
            </w:pPr>
            <w:r>
              <w:rPr>
                <w:rFonts w:ascii="Times New Roman" w:hAnsi="Times New Roman"/>
                <w:sz w:val="22"/>
                <w:szCs w:val="22"/>
              </w:rPr>
              <w:t>6,</w:t>
            </w:r>
            <w:r w:rsidR="002D598F">
              <w:rPr>
                <w:rFonts w:ascii="Times New Roman" w:hAnsi="Times New Roman"/>
                <w:sz w:val="22"/>
                <w:szCs w:val="22"/>
              </w:rPr>
              <w:t>797</w:t>
            </w:r>
          </w:p>
          <w:p w:rsidR="006626FF" w:rsidRPr="00E60FB0" w14:paraId="15D44061" w14:textId="77777777">
            <w:pPr>
              <w:spacing w:line="276" w:lineRule="auto"/>
              <w:jc w:val="center"/>
              <w:rPr>
                <w:rFonts w:ascii="Times New Roman" w:hAnsi="Times New Roman"/>
                <w:sz w:val="22"/>
                <w:szCs w:val="22"/>
              </w:rPr>
            </w:pP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6626FF" w14:paraId="15AA6C5B" w14:textId="564FE2CE">
            <w:pPr>
              <w:spacing w:line="276" w:lineRule="auto"/>
              <w:jc w:val="center"/>
              <w:rPr>
                <w:rFonts w:ascii="Times New Roman" w:hAnsi="Times New Roman"/>
                <w:sz w:val="22"/>
                <w:szCs w:val="22"/>
              </w:rPr>
            </w:pPr>
            <w:r w:rsidRPr="00EE4272">
              <w:rPr>
                <w:rFonts w:ascii="Times New Roman" w:hAnsi="Times New Roman"/>
                <w:sz w:val="22"/>
                <w:szCs w:val="22"/>
              </w:rPr>
              <w:t>0.167</w:t>
            </w:r>
          </w:p>
          <w:p w:rsidR="00EE4272" w:rsidRPr="00E60FB0" w14:paraId="650D1C68" w14:textId="309B8AC4">
            <w:pPr>
              <w:spacing w:line="276" w:lineRule="auto"/>
              <w:jc w:val="center"/>
              <w:rPr>
                <w:rFonts w:ascii="Times New Roman" w:hAnsi="Times New Roman"/>
                <w:sz w:val="22"/>
                <w:szCs w:val="22"/>
              </w:rPr>
            </w:pPr>
            <w:r>
              <w:rPr>
                <w:rFonts w:ascii="Times New Roman" w:hAnsi="Times New Roman"/>
                <w:sz w:val="22"/>
                <w:szCs w:val="22"/>
              </w:rPr>
              <w:t>(10 minutes)</w:t>
            </w:r>
          </w:p>
          <w:p w:rsidR="006626FF" w:rsidRPr="00E60FB0" w:rsidP="00EE4272" w14:paraId="460B8B6B"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14:paraId="752F73D3" w14:textId="5618AF6E">
            <w:pPr>
              <w:spacing w:line="276" w:lineRule="auto"/>
              <w:jc w:val="center"/>
              <w:rPr>
                <w:rFonts w:ascii="Times New Roman" w:hAnsi="Times New Roman"/>
                <w:sz w:val="22"/>
                <w:szCs w:val="22"/>
              </w:rPr>
            </w:pPr>
            <w:bookmarkStart w:id="0" w:name="_Hlk189579587"/>
            <w:r>
              <w:rPr>
                <w:rFonts w:ascii="Times New Roman" w:hAnsi="Times New Roman"/>
                <w:sz w:val="22"/>
                <w:szCs w:val="22"/>
              </w:rPr>
              <w:t>1,</w:t>
            </w:r>
            <w:r w:rsidR="00A27A70">
              <w:rPr>
                <w:rFonts w:ascii="Times New Roman" w:hAnsi="Times New Roman"/>
                <w:sz w:val="22"/>
                <w:szCs w:val="22"/>
              </w:rPr>
              <w:t>135</w:t>
            </w:r>
            <w:r w:rsidR="00285FCC">
              <w:rPr>
                <w:rFonts w:ascii="Times New Roman" w:hAnsi="Times New Roman"/>
                <w:sz w:val="22"/>
                <w:szCs w:val="22"/>
              </w:rPr>
              <w:t xml:space="preserve"> </w:t>
            </w:r>
            <w:bookmarkEnd w:id="0"/>
            <w:r w:rsidR="00285FCC">
              <w:rPr>
                <w:rFonts w:ascii="Times New Roman" w:hAnsi="Times New Roman"/>
                <w:sz w:val="22"/>
                <w:szCs w:val="22"/>
              </w:rPr>
              <w:t>(rounded)</w:t>
            </w:r>
          </w:p>
        </w:tc>
        <w:tc>
          <w:tcPr>
            <w:tcW w:w="930"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1A2C2561">
            <w:pPr>
              <w:spacing w:line="276" w:lineRule="auto"/>
              <w:jc w:val="center"/>
              <w:rPr>
                <w:rFonts w:ascii="Times New Roman" w:hAnsi="Times New Roman"/>
                <w:sz w:val="22"/>
                <w:szCs w:val="22"/>
              </w:rPr>
            </w:pPr>
            <w:r>
              <w:rPr>
                <w:rFonts w:ascii="Times New Roman" w:hAnsi="Times New Roman"/>
                <w:sz w:val="22"/>
                <w:szCs w:val="22"/>
              </w:rPr>
              <w:t>$</w:t>
            </w:r>
            <w:r w:rsidR="004B1155">
              <w:rPr>
                <w:rFonts w:ascii="Times New Roman" w:hAnsi="Times New Roman"/>
                <w:sz w:val="22"/>
                <w:szCs w:val="22"/>
              </w:rPr>
              <w:t>2</w:t>
            </w:r>
            <w:r w:rsidR="00517906">
              <w:rPr>
                <w:rFonts w:ascii="Times New Roman" w:hAnsi="Times New Roman"/>
                <w:sz w:val="22"/>
                <w:szCs w:val="22"/>
              </w:rPr>
              <w:t>7.08</w:t>
            </w: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rsidRPr="00E60FB0" w14:paraId="78C3C2D7" w14:textId="21F2DB22">
            <w:pPr>
              <w:spacing w:line="276" w:lineRule="auto"/>
              <w:jc w:val="center"/>
              <w:rPr>
                <w:rFonts w:ascii="Times New Roman" w:hAnsi="Times New Roman"/>
                <w:sz w:val="22"/>
                <w:szCs w:val="22"/>
              </w:rPr>
            </w:pPr>
            <w:r>
              <w:rPr>
                <w:rFonts w:ascii="Times New Roman" w:hAnsi="Times New Roman"/>
                <w:sz w:val="22"/>
                <w:szCs w:val="22"/>
              </w:rPr>
              <w:t>$</w:t>
            </w:r>
            <w:r w:rsidR="00517906">
              <w:rPr>
                <w:rFonts w:ascii="Times New Roman" w:hAnsi="Times New Roman"/>
                <w:sz w:val="22"/>
                <w:szCs w:val="22"/>
              </w:rPr>
              <w:t>30,735.80</w:t>
            </w:r>
          </w:p>
        </w:tc>
      </w:tr>
    </w:tbl>
    <w:p w:rsidR="00FF1CBB" w:rsidP="00FF1CBB" w14:paraId="6BA0CF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FF1CBB" w:rsidRPr="00FF1CBB" w:rsidP="00FF1CBB" w14:paraId="4CBD205F" w14:textId="39256B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 xml:space="preserve">As noted above (see response to no. 5), the Department does not believe this information collection has a large impact on the parties to black lung benefits claims.  </w:t>
      </w:r>
    </w:p>
    <w:p w:rsidR="00FF1CBB" w:rsidRPr="00FF1CBB" w:rsidP="00FF1CBB" w14:paraId="0E8FBC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FF1CBB" w:rsidRPr="00FF1CBB" w:rsidP="00FF1CBB" w14:paraId="3B396206" w14:textId="46C076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 xml:space="preserve">The Department based this estimate on the following factors:  (1) the number of black lung cases adjudicated by </w:t>
      </w:r>
      <w:r w:rsidR="0042702E">
        <w:rPr>
          <w:rFonts w:ascii="Times New Roman" w:hAnsi="Times New Roman"/>
          <w:bCs/>
        </w:rPr>
        <w:t xml:space="preserve">the OWCP Director </w:t>
      </w:r>
      <w:r w:rsidRPr="00FF1CBB">
        <w:rPr>
          <w:rFonts w:ascii="Times New Roman" w:hAnsi="Times New Roman"/>
          <w:bCs/>
        </w:rPr>
        <w:t xml:space="preserve">and the Office of Administrative Law Judges in Fiscal Year </w:t>
      </w:r>
      <w:r>
        <w:rPr>
          <w:rFonts w:ascii="Times New Roman" w:hAnsi="Times New Roman"/>
          <w:bCs/>
        </w:rPr>
        <w:t>202</w:t>
      </w:r>
      <w:r w:rsidR="00A27A70">
        <w:rPr>
          <w:rFonts w:ascii="Times New Roman" w:hAnsi="Times New Roman"/>
          <w:bCs/>
        </w:rPr>
        <w:t>4</w:t>
      </w:r>
      <w:r w:rsidRPr="00FF1CBB">
        <w:rPr>
          <w:rFonts w:ascii="Times New Roman" w:hAnsi="Times New Roman"/>
          <w:bCs/>
        </w:rPr>
        <w:t xml:space="preserve">, which totaled </w:t>
      </w:r>
      <w:r w:rsidRPr="00AF4E43" w:rsidR="001E1957">
        <w:rPr>
          <w:rFonts w:ascii="Times New Roman" w:hAnsi="Times New Roman"/>
          <w:bCs/>
        </w:rPr>
        <w:t>6,</w:t>
      </w:r>
      <w:r w:rsidR="00A27A70">
        <w:rPr>
          <w:rFonts w:ascii="Times New Roman" w:hAnsi="Times New Roman"/>
          <w:bCs/>
        </w:rPr>
        <w:t>797</w:t>
      </w:r>
      <w:r w:rsidRPr="00FF1CBB">
        <w:rPr>
          <w:rFonts w:ascii="Times New Roman" w:hAnsi="Times New Roman"/>
          <w:bCs/>
        </w:rPr>
        <w:t xml:space="preserve"> claims; and (2) the assumption that in each claim, one party had to disclose </w:t>
      </w:r>
      <w:r w:rsidR="004115F5">
        <w:rPr>
          <w:rFonts w:ascii="Times New Roman" w:hAnsi="Times New Roman"/>
          <w:bCs/>
        </w:rPr>
        <w:t xml:space="preserve">four </w:t>
      </w:r>
      <w:r w:rsidRPr="00FF1CBB">
        <w:rPr>
          <w:rFonts w:ascii="Times New Roman" w:hAnsi="Times New Roman"/>
          <w:bCs/>
        </w:rPr>
        <w:t xml:space="preserve">pages of medical information to two other parties (i.e. the claimant, the coal mine operator/insurance carrier, or the Director, OWCP).  The Department chose the </w:t>
      </w:r>
      <w:r w:rsidR="004115F5">
        <w:rPr>
          <w:rFonts w:ascii="Times New Roman" w:hAnsi="Times New Roman"/>
          <w:bCs/>
        </w:rPr>
        <w:t>four</w:t>
      </w:r>
      <w:r w:rsidRPr="00FF1CBB">
        <w:rPr>
          <w:rFonts w:ascii="Times New Roman" w:hAnsi="Times New Roman"/>
          <w:bCs/>
        </w:rPr>
        <w:t xml:space="preserve">-page measure because many supplemental medical opinions or interpretations of test results (such as an X-ray reading) fall within this limit.  </w:t>
      </w:r>
    </w:p>
    <w:p w:rsidR="00FF1CBB" w:rsidP="00FF1CBB" w14:paraId="34329E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FF1CBB" w:rsidRPr="00FF1CBB" w:rsidP="00FF1CBB" w14:paraId="237242CB" w14:textId="415D89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 xml:space="preserve">The hour burden estimate of this information collection is approximately </w:t>
      </w:r>
      <w:r w:rsidRPr="00AF4E43" w:rsidR="00084D2A">
        <w:rPr>
          <w:rFonts w:ascii="Times New Roman" w:hAnsi="Times New Roman"/>
          <w:bCs/>
        </w:rPr>
        <w:t>1,</w:t>
      </w:r>
      <w:r w:rsidR="00A27A70">
        <w:rPr>
          <w:rFonts w:ascii="Times New Roman" w:hAnsi="Times New Roman"/>
          <w:bCs/>
        </w:rPr>
        <w:t>135</w:t>
      </w:r>
      <w:r w:rsidRPr="00FF1CBB">
        <w:rPr>
          <w:rFonts w:ascii="Times New Roman" w:hAnsi="Times New Roman"/>
          <w:bCs/>
        </w:rPr>
        <w:t xml:space="preserve"> hours.  This burden is based on </w:t>
      </w:r>
      <w:r w:rsidRPr="00AF4E43" w:rsidR="001E1957">
        <w:rPr>
          <w:rFonts w:ascii="Times New Roman" w:hAnsi="Times New Roman"/>
          <w:bCs/>
        </w:rPr>
        <w:t>6,</w:t>
      </w:r>
      <w:r w:rsidR="00A27A70">
        <w:rPr>
          <w:rFonts w:ascii="Times New Roman" w:hAnsi="Times New Roman"/>
          <w:bCs/>
        </w:rPr>
        <w:t>797</w:t>
      </w:r>
      <w:r w:rsidRPr="00FF1CBB">
        <w:rPr>
          <w:rFonts w:ascii="Times New Roman" w:hAnsi="Times New Roman"/>
          <w:bCs/>
        </w:rPr>
        <w:t xml:space="preserve"> claims, where each claim requires the respondent to photocopy and mail </w:t>
      </w:r>
      <w:r w:rsidR="004115F5">
        <w:rPr>
          <w:rFonts w:ascii="Times New Roman" w:hAnsi="Times New Roman"/>
          <w:bCs/>
        </w:rPr>
        <w:t>4</w:t>
      </w:r>
      <w:r w:rsidRPr="00FF1CBB">
        <w:rPr>
          <w:rFonts w:ascii="Times New Roman" w:hAnsi="Times New Roman"/>
          <w:bCs/>
        </w:rPr>
        <w:t xml:space="preserve">-pages of medical evidence to two other parties.  Respondent will spend an estimate of </w:t>
      </w:r>
      <w:r w:rsidRPr="00AF4E43">
        <w:rPr>
          <w:rFonts w:ascii="Times New Roman" w:hAnsi="Times New Roman"/>
          <w:bCs/>
        </w:rPr>
        <w:t>10 minutes</w:t>
      </w:r>
      <w:r w:rsidRPr="00FF1CBB">
        <w:rPr>
          <w:rFonts w:ascii="Times New Roman" w:hAnsi="Times New Roman"/>
          <w:bCs/>
        </w:rPr>
        <w:t xml:space="preserve"> to identify the medical evidence, photocopy the documents, address envelopes, affix postage, and mail the documents to two other parties.</w:t>
      </w:r>
    </w:p>
    <w:p w:rsidR="00FF1CBB" w:rsidRPr="00FF1CBB" w:rsidP="00FF1CBB" w14:paraId="71792B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FF1CBB" w:rsidRPr="00FF1CBB" w:rsidP="00FF1CBB" w14:paraId="5089B1B1" w14:textId="02E1E5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6,</w:t>
      </w:r>
      <w:r w:rsidR="00A27A70">
        <w:rPr>
          <w:rFonts w:ascii="Times New Roman" w:hAnsi="Times New Roman"/>
          <w:bCs/>
        </w:rPr>
        <w:t>797</w:t>
      </w:r>
      <w:r>
        <w:rPr>
          <w:rFonts w:ascii="Times New Roman" w:hAnsi="Times New Roman"/>
          <w:bCs/>
        </w:rPr>
        <w:t xml:space="preserve"> </w:t>
      </w:r>
      <w:r w:rsidRPr="00FF1CBB" w:rsidR="009E746B">
        <w:rPr>
          <w:rFonts w:ascii="Times New Roman" w:hAnsi="Times New Roman"/>
          <w:bCs/>
        </w:rPr>
        <w:t>responses 0.167</w:t>
      </w:r>
      <w:r w:rsidR="0018141B">
        <w:rPr>
          <w:rFonts w:ascii="Times New Roman" w:hAnsi="Times New Roman"/>
          <w:bCs/>
        </w:rPr>
        <w:t xml:space="preserve"> </w:t>
      </w:r>
      <w:r w:rsidR="00084D2A">
        <w:rPr>
          <w:rFonts w:ascii="Times New Roman" w:hAnsi="Times New Roman"/>
          <w:bCs/>
        </w:rPr>
        <w:t>((rounded up</w:t>
      </w:r>
      <w:r w:rsidR="00293CB0">
        <w:rPr>
          <w:rFonts w:ascii="Times New Roman" w:hAnsi="Times New Roman"/>
          <w:bCs/>
        </w:rPr>
        <w:t xml:space="preserve"> </w:t>
      </w:r>
      <w:r w:rsidR="00084D2A">
        <w:rPr>
          <w:rFonts w:ascii="Times New Roman" w:hAnsi="Times New Roman"/>
          <w:bCs/>
        </w:rPr>
        <w:t>1,</w:t>
      </w:r>
      <w:r w:rsidR="00A27A70">
        <w:rPr>
          <w:rFonts w:ascii="Times New Roman" w:hAnsi="Times New Roman"/>
          <w:bCs/>
        </w:rPr>
        <w:t>135</w:t>
      </w:r>
      <w:r w:rsidRPr="00FF1CBB">
        <w:rPr>
          <w:rFonts w:ascii="Times New Roman" w:hAnsi="Times New Roman"/>
          <w:bCs/>
        </w:rPr>
        <w:t>) hours.</w:t>
      </w:r>
    </w:p>
    <w:p w:rsidR="00FF1CBB" w:rsidRPr="00FF1CBB" w:rsidP="00FF1CBB" w14:paraId="4D72C6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FF1CBB" w:rsidRPr="00FF1CBB" w:rsidP="00FF1CBB" w14:paraId="4745E343" w14:textId="645AC2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The estimated annualized burden hours to respondents to take this action is $</w:t>
      </w:r>
      <w:r w:rsidR="00517906">
        <w:rPr>
          <w:rFonts w:ascii="Times New Roman" w:hAnsi="Times New Roman"/>
          <w:bCs/>
        </w:rPr>
        <w:t>30,735.80</w:t>
      </w:r>
      <w:r w:rsidR="00220AAA">
        <w:rPr>
          <w:rFonts w:ascii="Times New Roman" w:hAnsi="Times New Roman"/>
          <w:bCs/>
        </w:rPr>
        <w:t xml:space="preserve"> </w:t>
      </w:r>
      <w:r w:rsidRPr="00FF1CBB">
        <w:rPr>
          <w:rFonts w:ascii="Times New Roman" w:hAnsi="Times New Roman"/>
          <w:bCs/>
        </w:rPr>
        <w:t>(</w:t>
      </w:r>
      <w:r w:rsidRPr="00AF4E43" w:rsidR="00084D2A">
        <w:rPr>
          <w:rFonts w:ascii="Times New Roman" w:hAnsi="Times New Roman"/>
          <w:bCs/>
        </w:rPr>
        <w:t>1,</w:t>
      </w:r>
      <w:r w:rsidR="00517906">
        <w:rPr>
          <w:rFonts w:ascii="Times New Roman" w:hAnsi="Times New Roman"/>
          <w:bCs/>
        </w:rPr>
        <w:t>135</w:t>
      </w:r>
      <w:r w:rsidRPr="00AF4E43" w:rsidR="008B6435">
        <w:rPr>
          <w:rFonts w:ascii="Times New Roman" w:hAnsi="Times New Roman"/>
          <w:bCs/>
        </w:rPr>
        <w:t xml:space="preserve"> hours </w:t>
      </w:r>
      <w:r w:rsidR="00D3070E">
        <w:rPr>
          <w:rFonts w:ascii="Times New Roman" w:hAnsi="Times New Roman"/>
          <w:bCs/>
        </w:rPr>
        <w:t>x</w:t>
      </w:r>
      <w:r w:rsidRPr="00AF4E43" w:rsidR="008B6435">
        <w:rPr>
          <w:rFonts w:ascii="Times New Roman" w:hAnsi="Times New Roman"/>
          <w:bCs/>
        </w:rPr>
        <w:t xml:space="preserve"> </w:t>
      </w:r>
      <w:r w:rsidRPr="008B6435" w:rsidR="008B6435">
        <w:rPr>
          <w:rFonts w:ascii="Times New Roman" w:hAnsi="Times New Roman"/>
          <w:bCs/>
        </w:rPr>
        <w:t>$2</w:t>
      </w:r>
      <w:r w:rsidR="00517906">
        <w:rPr>
          <w:rFonts w:ascii="Times New Roman" w:hAnsi="Times New Roman"/>
          <w:bCs/>
        </w:rPr>
        <w:t>7.08</w:t>
      </w:r>
      <w:r w:rsidRPr="008B6435">
        <w:rPr>
          <w:rFonts w:ascii="Times New Roman" w:hAnsi="Times New Roman"/>
          <w:bCs/>
        </w:rPr>
        <w:t xml:space="preserve"> per hour</w:t>
      </w:r>
      <w:r w:rsidRPr="00FF1CBB">
        <w:rPr>
          <w:rFonts w:ascii="Times New Roman" w:hAnsi="Times New Roman"/>
          <w:bCs/>
        </w:rPr>
        <w:t xml:space="preserve">).  This </w:t>
      </w:r>
      <w:r w:rsidR="00E51BDE">
        <w:rPr>
          <w:rFonts w:ascii="Times New Roman" w:hAnsi="Times New Roman"/>
          <w:bCs/>
        </w:rPr>
        <w:t xml:space="preserve">is the mean </w:t>
      </w:r>
      <w:r w:rsidRPr="00FF1CBB">
        <w:rPr>
          <w:rFonts w:ascii="Times New Roman" w:hAnsi="Times New Roman"/>
          <w:bCs/>
        </w:rPr>
        <w:t>hourly wage identified in the Occupational Earnings</w:t>
      </w:r>
      <w:r w:rsidR="00D16971">
        <w:rPr>
          <w:rFonts w:ascii="Times New Roman" w:hAnsi="Times New Roman"/>
          <w:bCs/>
        </w:rPr>
        <w:t xml:space="preserve"> Tables: United States, May 202</w:t>
      </w:r>
      <w:r w:rsidR="00517906">
        <w:rPr>
          <w:rFonts w:ascii="Times New Roman" w:hAnsi="Times New Roman"/>
          <w:bCs/>
        </w:rPr>
        <w:t>3</w:t>
      </w:r>
      <w:r w:rsidRPr="00FF1CBB">
        <w:rPr>
          <w:rFonts w:ascii="Times New Roman" w:hAnsi="Times New Roman"/>
          <w:bCs/>
        </w:rPr>
        <w:t xml:space="preserve">, </w:t>
      </w:r>
      <w:hyperlink r:id="rId10" w:history="1">
        <w:r w:rsidRPr="00CB4DD9" w:rsidR="0018141B">
          <w:rPr>
            <w:rStyle w:val="Hyperlink"/>
            <w:rFonts w:ascii="Times New Roman" w:hAnsi="Times New Roman"/>
            <w:bCs/>
          </w:rPr>
          <w:t>http://www.bls.gov/oes/current/oes436012.htm</w:t>
        </w:r>
      </w:hyperlink>
      <w:r w:rsidRPr="00FF1CBB">
        <w:rPr>
          <w:rFonts w:ascii="Times New Roman" w:hAnsi="Times New Roman"/>
          <w:bCs/>
        </w:rPr>
        <w:t>, published by the Bureau of Labor Statistics, under the heading of Occupational Employment and Wages, Legal Secretaries.</w:t>
      </w:r>
    </w:p>
    <w:p w:rsidR="00FF1CBB" w:rsidRPr="00FF1CBB" w:rsidP="00FF1CBB" w14:paraId="5F2C5C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626FF" w:rsidRPr="00FF1CBB" w:rsidP="00FF1CBB" w14:paraId="43BE154F" w14:textId="5DABC9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 xml:space="preserve"> </w:t>
      </w:r>
      <w:r w:rsidRPr="00AF4E43" w:rsidR="00084D2A">
        <w:rPr>
          <w:rFonts w:ascii="Times New Roman" w:hAnsi="Times New Roman"/>
          <w:bCs/>
        </w:rPr>
        <w:t>1,</w:t>
      </w:r>
      <w:r w:rsidR="00517906">
        <w:rPr>
          <w:rFonts w:ascii="Times New Roman" w:hAnsi="Times New Roman"/>
          <w:bCs/>
        </w:rPr>
        <w:t>135</w:t>
      </w:r>
      <w:r w:rsidRPr="00AF4E43">
        <w:rPr>
          <w:rFonts w:ascii="Times New Roman" w:hAnsi="Times New Roman"/>
          <w:bCs/>
        </w:rPr>
        <w:t xml:space="preserve"> hours</w:t>
      </w:r>
      <w:r w:rsidRPr="00FF1CBB">
        <w:rPr>
          <w:rFonts w:ascii="Times New Roman" w:hAnsi="Times New Roman"/>
          <w:bCs/>
        </w:rPr>
        <w:t xml:space="preserve"> </w:t>
      </w:r>
      <w:r w:rsidR="0018141B">
        <w:rPr>
          <w:rFonts w:ascii="Times New Roman" w:hAnsi="Times New Roman"/>
          <w:bCs/>
        </w:rPr>
        <w:t>x</w:t>
      </w:r>
      <w:r w:rsidRPr="00FF1CBB">
        <w:rPr>
          <w:rFonts w:ascii="Times New Roman" w:hAnsi="Times New Roman"/>
          <w:bCs/>
        </w:rPr>
        <w:t xml:space="preserve"> </w:t>
      </w:r>
      <w:r w:rsidR="00D16971">
        <w:rPr>
          <w:rFonts w:ascii="Times New Roman" w:hAnsi="Times New Roman"/>
          <w:bCs/>
        </w:rPr>
        <w:t>$2</w:t>
      </w:r>
      <w:r w:rsidR="00517906">
        <w:rPr>
          <w:rFonts w:ascii="Times New Roman" w:hAnsi="Times New Roman"/>
          <w:bCs/>
        </w:rPr>
        <w:t>7.08</w:t>
      </w:r>
      <w:r w:rsidR="00084D2A">
        <w:rPr>
          <w:rFonts w:ascii="Times New Roman" w:hAnsi="Times New Roman"/>
          <w:bCs/>
        </w:rPr>
        <w:t xml:space="preserve"> per hour = $</w:t>
      </w:r>
      <w:r w:rsidR="00517906">
        <w:rPr>
          <w:rFonts w:ascii="Times New Roman" w:hAnsi="Times New Roman"/>
          <w:bCs/>
        </w:rPr>
        <w:t>30,735.80</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w:t>
      </w:r>
      <w:r w:rsidRPr="00D53DEB">
        <w:rPr>
          <w:rFonts w:ascii="Times New Roman" w:hAnsi="Times New Roman"/>
          <w:b/>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D16971" w:rsidP="00D16971" w14:paraId="2275220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16971" w:rsidRPr="00D16971" w:rsidP="00D16971" w14:paraId="1F2EACF2" w14:textId="5721179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6971">
        <w:rPr>
          <w:rFonts w:ascii="Times New Roman" w:hAnsi="Times New Roman"/>
        </w:rPr>
        <w:t xml:space="preserve">This information collection would not require the use of systems or technology for exchanging data beyond those respondents already use in customary business practice.  Thus, operational costs are limited to photocopying and mailing.  The estimated annual operational cost to respondents is approximately </w:t>
      </w:r>
      <w:r w:rsidRPr="00AF4E43" w:rsidR="00264038">
        <w:rPr>
          <w:rFonts w:ascii="Times New Roman" w:hAnsi="Times New Roman"/>
        </w:rPr>
        <w:t>$1</w:t>
      </w:r>
      <w:r w:rsidR="00E51BDE">
        <w:rPr>
          <w:rFonts w:ascii="Times New Roman" w:hAnsi="Times New Roman"/>
        </w:rPr>
        <w:t>6,</w:t>
      </w:r>
      <w:r w:rsidR="00856A3E">
        <w:rPr>
          <w:rFonts w:ascii="Times New Roman" w:hAnsi="Times New Roman"/>
        </w:rPr>
        <w:t>041.00</w:t>
      </w:r>
      <w:r w:rsidRPr="00AF4E43" w:rsidR="000F4B3F">
        <w:rPr>
          <w:rFonts w:ascii="Times New Roman" w:hAnsi="Times New Roman"/>
        </w:rPr>
        <w:t xml:space="preserve"> </w:t>
      </w:r>
      <w:r w:rsidR="000F4B3F">
        <w:rPr>
          <w:rFonts w:ascii="Times New Roman" w:hAnsi="Times New Roman"/>
        </w:rPr>
        <w:t>(rounded up)</w:t>
      </w:r>
      <w:r w:rsidRPr="00D16971">
        <w:rPr>
          <w:rFonts w:ascii="Times New Roman" w:hAnsi="Times New Roman"/>
        </w:rPr>
        <w:t xml:space="preserve">, which is based on </w:t>
      </w:r>
      <w:r w:rsidRPr="00AF4E43" w:rsidR="002902C3">
        <w:rPr>
          <w:rFonts w:ascii="Times New Roman" w:hAnsi="Times New Roman"/>
        </w:rPr>
        <w:t>6,</w:t>
      </w:r>
      <w:r w:rsidR="005F2D72">
        <w:rPr>
          <w:rFonts w:ascii="Times New Roman" w:hAnsi="Times New Roman"/>
        </w:rPr>
        <w:t>797</w:t>
      </w:r>
      <w:r w:rsidRPr="00AF4E43">
        <w:rPr>
          <w:rFonts w:ascii="Times New Roman" w:hAnsi="Times New Roman"/>
        </w:rPr>
        <w:t xml:space="preserve"> claims</w:t>
      </w:r>
      <w:r w:rsidRPr="00D16971">
        <w:rPr>
          <w:rFonts w:ascii="Times New Roman" w:hAnsi="Times New Roman"/>
        </w:rPr>
        <w:t xml:space="preserve">, where each claim requires the respondent to photocopy and mail </w:t>
      </w:r>
      <w:r w:rsidR="004115F5">
        <w:rPr>
          <w:rFonts w:ascii="Times New Roman" w:hAnsi="Times New Roman"/>
        </w:rPr>
        <w:t>4</w:t>
      </w:r>
      <w:r w:rsidRPr="00D16971">
        <w:rPr>
          <w:rFonts w:ascii="Times New Roman" w:hAnsi="Times New Roman"/>
        </w:rPr>
        <w:t xml:space="preserve">-pages of medical evidence </w:t>
      </w:r>
      <w:bookmarkStart w:id="1" w:name="_Hlk106265154"/>
      <w:r w:rsidRPr="00AF4E43" w:rsidR="00264038">
        <w:rPr>
          <w:rFonts w:ascii="Times New Roman" w:hAnsi="Times New Roman"/>
        </w:rPr>
        <w:t>($</w:t>
      </w:r>
      <w:r w:rsidRPr="00856A3E" w:rsidR="00856A3E">
        <w:rPr>
          <w:rFonts w:ascii="Times New Roman" w:hAnsi="Times New Roman"/>
        </w:rPr>
        <w:t xml:space="preserve">5,437.60 </w:t>
      </w:r>
      <w:r w:rsidRPr="00AF4E43" w:rsidR="000F4B3F">
        <w:rPr>
          <w:rFonts w:ascii="Times New Roman" w:hAnsi="Times New Roman"/>
        </w:rPr>
        <w:t xml:space="preserve"> + $</w:t>
      </w:r>
      <w:r w:rsidRPr="00370F75" w:rsidR="00370F75">
        <w:rPr>
          <w:rFonts w:ascii="Times New Roman" w:hAnsi="Times New Roman"/>
        </w:rPr>
        <w:t xml:space="preserve">10,603.32 </w:t>
      </w:r>
      <w:bookmarkEnd w:id="1"/>
      <w:r w:rsidRPr="00AF4E43">
        <w:rPr>
          <w:rFonts w:ascii="Times New Roman" w:hAnsi="Times New Roman"/>
        </w:rPr>
        <w:t>).</w:t>
      </w:r>
      <w:r w:rsidRPr="00D16971">
        <w:rPr>
          <w:rFonts w:ascii="Times New Roman" w:hAnsi="Times New Roman"/>
        </w:rPr>
        <w:t xml:space="preserve">  </w:t>
      </w:r>
    </w:p>
    <w:p w:rsidR="00D16971" w:rsidRPr="00D16971" w:rsidP="00D16971" w14:paraId="5CAD869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16971" w:rsidRPr="00D16971" w:rsidP="00D16971" w14:paraId="081073E5" w14:textId="5D9D080C">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6971">
        <w:rPr>
          <w:rFonts w:ascii="Times New Roman" w:hAnsi="Times New Roman"/>
        </w:rPr>
        <w:t xml:space="preserve">The cost to respondents to photocopy the medical documents is estimated at </w:t>
      </w:r>
      <w:r w:rsidRPr="00AF4E43" w:rsidR="00264038">
        <w:rPr>
          <w:rFonts w:ascii="Times New Roman" w:hAnsi="Times New Roman"/>
        </w:rPr>
        <w:t>$</w:t>
      </w:r>
      <w:r w:rsidR="00370F75">
        <w:rPr>
          <w:rFonts w:ascii="Times New Roman" w:hAnsi="Times New Roman"/>
        </w:rPr>
        <w:t>5,437.60</w:t>
      </w:r>
      <w:r w:rsidRPr="00D16971">
        <w:rPr>
          <w:rFonts w:ascii="Times New Roman" w:hAnsi="Times New Roman"/>
        </w:rPr>
        <w:t xml:space="preserve">, which is based on </w:t>
      </w:r>
      <w:r w:rsidR="004115F5">
        <w:rPr>
          <w:rFonts w:ascii="Times New Roman" w:hAnsi="Times New Roman"/>
        </w:rPr>
        <w:t>4</w:t>
      </w:r>
      <w:r w:rsidRPr="00D16971">
        <w:rPr>
          <w:rFonts w:ascii="Times New Roman" w:hAnsi="Times New Roman"/>
        </w:rPr>
        <w:t xml:space="preserve"> documents photocopied for two parties of the claim.</w:t>
      </w:r>
    </w:p>
    <w:p w:rsidR="00D16971" w:rsidRPr="00D16971" w:rsidP="00D16971" w14:paraId="7A3ADE65"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16971" w:rsidRPr="00D16971" w:rsidP="00D16971" w14:paraId="3F72D076" w14:textId="3809292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8</w:t>
      </w:r>
      <w:r w:rsidRPr="00D16971">
        <w:rPr>
          <w:rFonts w:ascii="Times New Roman" w:hAnsi="Times New Roman"/>
        </w:rPr>
        <w:t xml:space="preserve"> pages </w:t>
      </w:r>
      <w:r w:rsidR="00441877">
        <w:rPr>
          <w:rFonts w:ascii="Times New Roman" w:hAnsi="Times New Roman"/>
        </w:rPr>
        <w:t>x</w:t>
      </w:r>
      <w:r w:rsidR="00246F78">
        <w:rPr>
          <w:rFonts w:ascii="Times New Roman" w:hAnsi="Times New Roman"/>
        </w:rPr>
        <w:t xml:space="preserve"> 10</w:t>
      </w:r>
      <w:r w:rsidRPr="00D16971" w:rsidR="00246F78">
        <w:rPr>
          <w:rFonts w:ascii="Times New Roman" w:hAnsi="Times New Roman"/>
        </w:rPr>
        <w:t xml:space="preserve">¢ </w:t>
      </w:r>
      <w:r w:rsidRPr="00D16971">
        <w:rPr>
          <w:rFonts w:ascii="Times New Roman" w:hAnsi="Times New Roman"/>
        </w:rPr>
        <w:t xml:space="preserve">  a page = </w:t>
      </w:r>
      <w:r w:rsidR="00E51BDE">
        <w:rPr>
          <w:rFonts w:ascii="Times New Roman" w:hAnsi="Times New Roman"/>
        </w:rPr>
        <w:t>80</w:t>
      </w:r>
      <w:r w:rsidRPr="00856A3E" w:rsidR="00856A3E">
        <w:rPr>
          <w:rFonts w:ascii="Times New Roman" w:hAnsi="Times New Roman"/>
        </w:rPr>
        <w:t>¢</w:t>
      </w:r>
    </w:p>
    <w:p w:rsidR="00D16971" w:rsidRPr="00D16971" w:rsidP="00D16971" w14:paraId="32B41DCD" w14:textId="0C76C6FF">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80</w:t>
      </w:r>
      <w:r w:rsidRPr="00856A3E" w:rsidR="00856A3E">
        <w:rPr>
          <w:rFonts w:ascii="Times New Roman" w:hAnsi="Times New Roman"/>
        </w:rPr>
        <w:t>¢</w:t>
      </w:r>
      <w:r w:rsidRPr="00AF4E43">
        <w:rPr>
          <w:rFonts w:ascii="Times New Roman" w:hAnsi="Times New Roman"/>
        </w:rPr>
        <w:t xml:space="preserve"> </w:t>
      </w:r>
      <w:r w:rsidR="00441877">
        <w:rPr>
          <w:rFonts w:ascii="Times New Roman" w:hAnsi="Times New Roman"/>
        </w:rPr>
        <w:t>x</w:t>
      </w:r>
      <w:r w:rsidRPr="00AF4E43" w:rsidR="002A60DC">
        <w:rPr>
          <w:rFonts w:ascii="Times New Roman" w:hAnsi="Times New Roman"/>
        </w:rPr>
        <w:t xml:space="preserve"> 6,</w:t>
      </w:r>
      <w:r>
        <w:rPr>
          <w:rFonts w:ascii="Times New Roman" w:hAnsi="Times New Roman"/>
        </w:rPr>
        <w:t>797</w:t>
      </w:r>
      <w:r w:rsidRPr="00AF4E43" w:rsidR="00264038">
        <w:rPr>
          <w:rFonts w:ascii="Times New Roman" w:hAnsi="Times New Roman"/>
        </w:rPr>
        <w:t xml:space="preserve"> = $</w:t>
      </w:r>
      <w:bookmarkStart w:id="2" w:name="_Hlk189567922"/>
      <w:r>
        <w:rPr>
          <w:rFonts w:ascii="Times New Roman" w:hAnsi="Times New Roman"/>
        </w:rPr>
        <w:t xml:space="preserve">5,437.60 </w:t>
      </w:r>
      <w:bookmarkEnd w:id="2"/>
    </w:p>
    <w:p w:rsidR="00D16971" w:rsidRPr="00D16971" w:rsidP="00D16971" w14:paraId="42E820A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16971" w:rsidRPr="00D16971" w:rsidP="00D16971" w14:paraId="5E38B48D" w14:textId="4DDAF5F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6971">
        <w:rPr>
          <w:rFonts w:ascii="Times New Roman" w:hAnsi="Times New Roman"/>
        </w:rPr>
        <w:t xml:space="preserve">The cost to respondents to mail the medical documents is estimated at </w:t>
      </w:r>
      <w:r w:rsidRPr="00AF4E43" w:rsidR="000F4B3F">
        <w:rPr>
          <w:rFonts w:ascii="Times New Roman" w:hAnsi="Times New Roman"/>
        </w:rPr>
        <w:t>$1.</w:t>
      </w:r>
      <w:r w:rsidR="00E51BDE">
        <w:rPr>
          <w:rFonts w:ascii="Times New Roman" w:hAnsi="Times New Roman"/>
        </w:rPr>
        <w:t>5</w:t>
      </w:r>
      <w:r w:rsidRPr="00AF4E43">
        <w:rPr>
          <w:rFonts w:ascii="Times New Roman" w:hAnsi="Times New Roman"/>
        </w:rPr>
        <w:t>6 per mailing</w:t>
      </w:r>
      <w:r>
        <w:rPr>
          <w:rFonts w:ascii="Times New Roman" w:hAnsi="Times New Roman"/>
        </w:rPr>
        <w:t xml:space="preserve"> (</w:t>
      </w:r>
      <w:bookmarkStart w:id="3" w:name="_Hlk189557559"/>
      <w:r w:rsidR="005F2D72">
        <w:rPr>
          <w:rFonts w:ascii="Times New Roman" w:hAnsi="Times New Roman"/>
        </w:rPr>
        <w:t>73</w:t>
      </w:r>
      <w:r w:rsidRPr="00D16971">
        <w:rPr>
          <w:rFonts w:ascii="Times New Roman" w:hAnsi="Times New Roman"/>
        </w:rPr>
        <w:t xml:space="preserve">¢ </w:t>
      </w:r>
      <w:bookmarkEnd w:id="3"/>
      <w:r w:rsidRPr="00D16971">
        <w:rPr>
          <w:rFonts w:ascii="Times New Roman" w:hAnsi="Times New Roman"/>
        </w:rPr>
        <w:t xml:space="preserve">stamp plus </w:t>
      </w:r>
      <w:r w:rsidR="00246F78">
        <w:rPr>
          <w:rFonts w:ascii="Times New Roman" w:hAnsi="Times New Roman"/>
        </w:rPr>
        <w:t>5</w:t>
      </w:r>
      <w:r w:rsidRPr="00D16971">
        <w:rPr>
          <w:rFonts w:ascii="Times New Roman" w:hAnsi="Times New Roman"/>
        </w:rPr>
        <w:t>¢ for the envelope) to two parties of the claim, for a total respondent cost of $</w:t>
      </w:r>
      <w:bookmarkStart w:id="4" w:name="_Hlk189567804"/>
      <w:r w:rsidR="00370F75">
        <w:rPr>
          <w:rFonts w:ascii="Times New Roman" w:hAnsi="Times New Roman"/>
        </w:rPr>
        <w:t>10,603.32</w:t>
      </w:r>
      <w:bookmarkEnd w:id="4"/>
      <w:r w:rsidRPr="00AF4E43" w:rsidR="000F4B3F">
        <w:rPr>
          <w:rFonts w:ascii="Times New Roman" w:hAnsi="Times New Roman"/>
        </w:rPr>
        <w:t xml:space="preserve"> ($1.</w:t>
      </w:r>
      <w:r w:rsidR="00E51BDE">
        <w:rPr>
          <w:rFonts w:ascii="Times New Roman" w:hAnsi="Times New Roman"/>
        </w:rPr>
        <w:t>5</w:t>
      </w:r>
      <w:r w:rsidRPr="00AF4E43" w:rsidR="00264038">
        <w:rPr>
          <w:rFonts w:ascii="Times New Roman" w:hAnsi="Times New Roman"/>
        </w:rPr>
        <w:t>6</w:t>
      </w:r>
      <w:r w:rsidR="00370F75">
        <w:rPr>
          <w:rFonts w:ascii="Times New Roman" w:hAnsi="Times New Roman"/>
        </w:rPr>
        <w:t xml:space="preserve"> </w:t>
      </w:r>
      <w:r w:rsidRPr="00AF4E43" w:rsidR="00264038">
        <w:rPr>
          <w:rFonts w:ascii="Times New Roman" w:hAnsi="Times New Roman"/>
        </w:rPr>
        <w:t>x 6,</w:t>
      </w:r>
      <w:r w:rsidR="00E51BDE">
        <w:rPr>
          <w:rFonts w:ascii="Times New Roman" w:hAnsi="Times New Roman"/>
        </w:rPr>
        <w:t>797</w:t>
      </w:r>
      <w:r w:rsidRPr="00D16971">
        <w:rPr>
          <w:rFonts w:ascii="Times New Roman" w:hAnsi="Times New Roman"/>
        </w:rPr>
        <w:t>).</w:t>
      </w:r>
      <w:r w:rsidR="00E125BF">
        <w:rPr>
          <w:rFonts w:ascii="Times New Roman" w:hAnsi="Times New Roman"/>
        </w:rPr>
        <w:t xml:space="preserve"> Data revealed that submissions </w:t>
      </w:r>
      <w:r w:rsidR="00370F75">
        <w:rPr>
          <w:rFonts w:ascii="Times New Roman" w:hAnsi="Times New Roman"/>
        </w:rPr>
        <w:t xml:space="preserve"> made to </w:t>
      </w:r>
      <w:r w:rsidR="00E125BF">
        <w:rPr>
          <w:rFonts w:ascii="Times New Roman" w:hAnsi="Times New Roman"/>
        </w:rPr>
        <w:t xml:space="preserve">the OWCP Director are shared electronically through the Coal Mine Portal, representing  no cost to the respondents. </w:t>
      </w:r>
    </w:p>
    <w:p w:rsidR="00D16971" w:rsidP="00D16971" w14:paraId="40736CEC" w14:textId="4B84A56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E40EC" w:rsidRPr="00D16971" w:rsidP="00D16971" w14:paraId="20810C90" w14:textId="349AF9D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54571" w:rsidRPr="00D53DEB" w:rsidP="00854571" w14:paraId="5454B8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Style w:val="TableGrid"/>
        <w:tblW w:w="0" w:type="auto"/>
        <w:tblLook w:val="04A0"/>
      </w:tblPr>
      <w:tblGrid>
        <w:gridCol w:w="4675"/>
        <w:gridCol w:w="4675"/>
      </w:tblGrid>
      <w:tr w14:paraId="38472C32" w14:textId="77777777" w:rsidTr="003B538D">
        <w:tblPrEx>
          <w:tblW w:w="0" w:type="auto"/>
          <w:tblLook w:val="04A0"/>
        </w:tblPrEx>
        <w:tc>
          <w:tcPr>
            <w:tcW w:w="4675" w:type="dxa"/>
          </w:tcPr>
          <w:p w:rsidR="00854571" w:rsidRPr="007C3659" w:rsidP="003B538D" w14:paraId="5127A0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C3659">
              <w:rPr>
                <w:rFonts w:ascii="Times New Roman" w:hAnsi="Times New Roman"/>
                <w:b/>
                <w:bCs/>
              </w:rPr>
              <w:t>Description</w:t>
            </w:r>
          </w:p>
        </w:tc>
        <w:tc>
          <w:tcPr>
            <w:tcW w:w="4675" w:type="dxa"/>
          </w:tcPr>
          <w:p w:rsidR="00854571" w:rsidRPr="007C3659" w:rsidP="003B538D" w14:paraId="78538C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C3659">
              <w:rPr>
                <w:rFonts w:ascii="Times New Roman" w:hAnsi="Times New Roman"/>
                <w:b/>
                <w:bCs/>
              </w:rPr>
              <w:t>Cost</w:t>
            </w:r>
          </w:p>
        </w:tc>
      </w:tr>
      <w:tr w14:paraId="10227D81" w14:textId="77777777" w:rsidTr="003B538D">
        <w:tblPrEx>
          <w:tblW w:w="0" w:type="auto"/>
          <w:tblLook w:val="04A0"/>
        </w:tblPrEx>
        <w:tc>
          <w:tcPr>
            <w:tcW w:w="4675" w:type="dxa"/>
          </w:tcPr>
          <w:p w:rsidR="00854571" w:rsidP="003B538D" w14:paraId="1D77520F" w14:textId="60105E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Photocopy</w:t>
            </w:r>
          </w:p>
        </w:tc>
        <w:tc>
          <w:tcPr>
            <w:tcW w:w="4675" w:type="dxa"/>
          </w:tcPr>
          <w:p w:rsidR="00854571" w:rsidRPr="001E5772" w:rsidP="00293CB0" w14:paraId="0593BF67" w14:textId="6CC289DC">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571">
              <w:rPr>
                <w:rFonts w:ascii="Times New Roman" w:hAnsi="Times New Roman"/>
              </w:rPr>
              <w:t>$</w:t>
            </w:r>
            <w:r w:rsidRPr="00E51BDE" w:rsidR="00E51BDE">
              <w:rPr>
                <w:rFonts w:ascii="Times New Roman" w:hAnsi="Times New Roman"/>
              </w:rPr>
              <w:t>5,437.60</w:t>
            </w:r>
          </w:p>
        </w:tc>
      </w:tr>
      <w:tr w14:paraId="45D0AA5D" w14:textId="77777777" w:rsidTr="003B538D">
        <w:tblPrEx>
          <w:tblW w:w="0" w:type="auto"/>
          <w:tblLook w:val="04A0"/>
        </w:tblPrEx>
        <w:tc>
          <w:tcPr>
            <w:tcW w:w="4675" w:type="dxa"/>
          </w:tcPr>
          <w:p w:rsidR="00854571" w:rsidP="003B538D" w14:paraId="1635825A" w14:textId="54EBDE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Mail</w:t>
            </w:r>
          </w:p>
        </w:tc>
        <w:tc>
          <w:tcPr>
            <w:tcW w:w="4675" w:type="dxa"/>
          </w:tcPr>
          <w:p w:rsidR="00854571" w:rsidRPr="003D4BE9" w:rsidP="003B538D" w14:paraId="1DD66AEC" w14:textId="7FF091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54571">
              <w:rPr>
                <w:rFonts w:ascii="Times New Roman" w:hAnsi="Times New Roman"/>
              </w:rPr>
              <w:t>$</w:t>
            </w:r>
            <w:r w:rsidRPr="00E51BDE" w:rsidR="00E51BDE">
              <w:rPr>
                <w:rFonts w:ascii="Times New Roman" w:hAnsi="Times New Roman"/>
              </w:rPr>
              <w:t>10,603.32</w:t>
            </w:r>
          </w:p>
        </w:tc>
      </w:tr>
      <w:tr w14:paraId="7EE11A75" w14:textId="77777777" w:rsidTr="003B538D">
        <w:tblPrEx>
          <w:tblW w:w="0" w:type="auto"/>
          <w:tblLook w:val="04A0"/>
        </w:tblPrEx>
        <w:tc>
          <w:tcPr>
            <w:tcW w:w="4675" w:type="dxa"/>
          </w:tcPr>
          <w:p w:rsidR="00854571" w:rsidRPr="00293CB0" w:rsidP="003B538D" w14:paraId="71248853" w14:textId="06AE0E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93CB0">
              <w:rPr>
                <w:rFonts w:ascii="Times New Roman" w:hAnsi="Times New Roman"/>
                <w:b/>
                <w:bCs/>
              </w:rPr>
              <w:t>Total</w:t>
            </w:r>
          </w:p>
        </w:tc>
        <w:tc>
          <w:tcPr>
            <w:tcW w:w="4675" w:type="dxa"/>
          </w:tcPr>
          <w:p w:rsidR="00854571" w:rsidRPr="00293CB0" w:rsidP="003B538D" w14:paraId="218ED07D" w14:textId="4B4EBC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93CB0">
              <w:rPr>
                <w:rFonts w:ascii="Times New Roman" w:hAnsi="Times New Roman"/>
                <w:b/>
                <w:bCs/>
              </w:rPr>
              <w:t>$</w:t>
            </w:r>
            <w:r w:rsidR="00E51BDE">
              <w:rPr>
                <w:rFonts w:ascii="Times New Roman" w:hAnsi="Times New Roman"/>
                <w:b/>
                <w:bCs/>
              </w:rPr>
              <w:t>16,041.00 (Rounded)</w:t>
            </w:r>
          </w:p>
        </w:tc>
      </w:tr>
    </w:tbl>
    <w:p w:rsidR="00854571" w:rsidRPr="00293CB0" w:rsidP="00854571" w14:paraId="0D9302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1868DF" w:rsidP="00690F56" w14:paraId="1991FA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8EB8CFC" w14:textId="7F3118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68DF">
        <w:rPr>
          <w:rFonts w:ascii="Times New Roman" w:hAnsi="Times New Roman"/>
        </w:rPr>
        <w:t xml:space="preserve">There are no annualized costs to the Federal government.  The Department usually submits any medical information it develops about a miner as evidence in the claim record.  Thus, the Department generally has no additional medical information that it would be required to exchange under the rule.       </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BE5FD7" w:rsidP="00246F78" w14:paraId="1833F2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46F78" w:rsidRPr="00F12C2F" w:rsidP="00246F78" w14:paraId="4E6D783D" w14:textId="77F54A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12C2F">
        <w:rPr>
          <w:rFonts w:ascii="Times New Roman" w:hAnsi="Times New Roman"/>
          <w:b/>
          <w:bCs/>
        </w:rPr>
        <w:t>EXPLANATION OF CHANGE TOTALS</w:t>
      </w:r>
    </w:p>
    <w:p w:rsidR="00246F78" w:rsidRPr="00F12C2F" w:rsidP="00246F78" w14:paraId="58AA9A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6F78" w:rsidRPr="00F12C2F" w:rsidP="00246F78" w14:paraId="23E488B1" w14:textId="100CD9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b/>
          <w:bCs/>
          <w:u w:val="single"/>
        </w:rPr>
        <w:t>Respondents:</w:t>
      </w:r>
      <w:r w:rsidRPr="00F12C2F">
        <w:rPr>
          <w:rFonts w:ascii="Times New Roman" w:hAnsi="Times New Roman"/>
        </w:rPr>
        <w:t xml:space="preserve">  The number of respondents </w:t>
      </w:r>
      <w:r>
        <w:rPr>
          <w:rFonts w:ascii="Times New Roman" w:hAnsi="Times New Roman"/>
        </w:rPr>
        <w:t>increased</w:t>
      </w:r>
      <w:r w:rsidRPr="00F12C2F">
        <w:rPr>
          <w:rFonts w:ascii="Times New Roman" w:hAnsi="Times New Roman"/>
        </w:rPr>
        <w:t xml:space="preserve"> from </w:t>
      </w:r>
      <w:r w:rsidR="00BE5FD7">
        <w:rPr>
          <w:rFonts w:ascii="Times New Roman" w:hAnsi="Times New Roman"/>
        </w:rPr>
        <w:t>6,105</w:t>
      </w:r>
      <w:r w:rsidRPr="00F12C2F">
        <w:rPr>
          <w:rFonts w:ascii="Times New Roman" w:hAnsi="Times New Roman"/>
        </w:rPr>
        <w:t xml:space="preserve"> to </w:t>
      </w:r>
      <w:r w:rsidR="00BE5FD7">
        <w:rPr>
          <w:rFonts w:ascii="Times New Roman" w:hAnsi="Times New Roman"/>
        </w:rPr>
        <w:t>6,797</w:t>
      </w:r>
      <w:r w:rsidRPr="00F12C2F">
        <w:rPr>
          <w:rFonts w:ascii="Times New Roman" w:hAnsi="Times New Roman"/>
        </w:rPr>
        <w:t xml:space="preserve">. The number of respondents </w:t>
      </w:r>
      <w:r>
        <w:rPr>
          <w:rFonts w:ascii="Times New Roman" w:hAnsi="Times New Roman"/>
        </w:rPr>
        <w:t>increased</w:t>
      </w:r>
      <w:r w:rsidRPr="00F12C2F">
        <w:rPr>
          <w:rFonts w:ascii="Times New Roman" w:hAnsi="Times New Roman"/>
        </w:rPr>
        <w:t xml:space="preserve"> </w:t>
      </w:r>
      <w:r>
        <w:rPr>
          <w:rFonts w:ascii="Times New Roman" w:hAnsi="Times New Roman"/>
        </w:rPr>
        <w:t>due to an increase o</w:t>
      </w:r>
      <w:r w:rsidR="00BE5FD7">
        <w:rPr>
          <w:rFonts w:ascii="Times New Roman" w:hAnsi="Times New Roman"/>
        </w:rPr>
        <w:t>f the</w:t>
      </w:r>
      <w:r w:rsidRPr="00BE5FD7" w:rsidR="00BE5FD7">
        <w:rPr>
          <w:rFonts w:ascii="Times New Roman" w:hAnsi="Times New Roman"/>
        </w:rPr>
        <w:t xml:space="preserve"> number of black lung cases adjudicated by OWCP and the Office of Administrative Law Judges</w:t>
      </w:r>
      <w:r w:rsidRPr="00F12C2F">
        <w:rPr>
          <w:rFonts w:ascii="Times New Roman" w:hAnsi="Times New Roman"/>
        </w:rPr>
        <w:t xml:space="preserve">. </w:t>
      </w:r>
    </w:p>
    <w:p w:rsidR="00246F78" w:rsidRPr="00F12C2F" w:rsidP="00246F78" w14:paraId="115CA8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6F78" w:rsidRPr="00F12C2F" w:rsidP="00246F78" w14:paraId="2ACB14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rPr>
        <w:t xml:space="preserve">The following also </w:t>
      </w:r>
      <w:r>
        <w:rPr>
          <w:rFonts w:ascii="Times New Roman" w:hAnsi="Times New Roman"/>
        </w:rPr>
        <w:t>increased</w:t>
      </w:r>
      <w:r w:rsidRPr="00F12C2F">
        <w:rPr>
          <w:rFonts w:ascii="Times New Roman" w:hAnsi="Times New Roman"/>
        </w:rPr>
        <w:t xml:space="preserve"> due to an </w:t>
      </w:r>
      <w:r>
        <w:rPr>
          <w:rFonts w:ascii="Times New Roman" w:hAnsi="Times New Roman"/>
        </w:rPr>
        <w:t>increased</w:t>
      </w:r>
      <w:r w:rsidRPr="00F12C2F">
        <w:rPr>
          <w:rFonts w:ascii="Times New Roman" w:hAnsi="Times New Roman"/>
        </w:rPr>
        <w:t xml:space="preserve"> in number of respon</w:t>
      </w:r>
      <w:r>
        <w:rPr>
          <w:rFonts w:ascii="Times New Roman" w:hAnsi="Times New Roman"/>
        </w:rPr>
        <w:t>dents</w:t>
      </w:r>
      <w:r w:rsidRPr="00F12C2F">
        <w:rPr>
          <w:rFonts w:ascii="Times New Roman" w:hAnsi="Times New Roman"/>
        </w:rPr>
        <w:t>.</w:t>
      </w:r>
    </w:p>
    <w:p w:rsidR="00246F78" w:rsidP="00246F78" w14:paraId="4BE032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6F78" w:rsidRPr="00F12C2F" w:rsidP="00246F78" w14:paraId="7302EFF3" w14:textId="631F18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b/>
          <w:bCs/>
          <w:u w:val="single"/>
        </w:rPr>
        <w:t>Responses:</w:t>
      </w:r>
      <w:r w:rsidRPr="00F12C2F">
        <w:rPr>
          <w:rFonts w:ascii="Times New Roman" w:hAnsi="Times New Roman"/>
        </w:rPr>
        <w:t xml:space="preserve">  Responses have </w:t>
      </w:r>
      <w:r>
        <w:rPr>
          <w:rFonts w:ascii="Times New Roman" w:hAnsi="Times New Roman"/>
        </w:rPr>
        <w:t>increased</w:t>
      </w:r>
      <w:r w:rsidRPr="00F12C2F">
        <w:rPr>
          <w:rFonts w:ascii="Times New Roman" w:hAnsi="Times New Roman"/>
        </w:rPr>
        <w:t xml:space="preserve"> from </w:t>
      </w:r>
      <w:r w:rsidR="00BE5FD7">
        <w:rPr>
          <w:rFonts w:ascii="Times New Roman" w:hAnsi="Times New Roman"/>
        </w:rPr>
        <w:t>6,105</w:t>
      </w:r>
      <w:r w:rsidRPr="00F12C2F">
        <w:rPr>
          <w:rFonts w:ascii="Times New Roman" w:hAnsi="Times New Roman"/>
        </w:rPr>
        <w:t xml:space="preserve"> to </w:t>
      </w:r>
      <w:r w:rsidR="00BE5FD7">
        <w:rPr>
          <w:rFonts w:ascii="Times New Roman" w:hAnsi="Times New Roman"/>
        </w:rPr>
        <w:t>6,797</w:t>
      </w:r>
      <w:r w:rsidRPr="00F12C2F">
        <w:rPr>
          <w:rFonts w:ascii="Times New Roman" w:hAnsi="Times New Roman"/>
        </w:rPr>
        <w:t>.</w:t>
      </w:r>
    </w:p>
    <w:p w:rsidR="00246F78" w:rsidP="00246F78" w14:paraId="52BC36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6F78" w:rsidP="00246F78" w14:paraId="1986F555" w14:textId="303E7A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2C2F">
        <w:rPr>
          <w:rFonts w:ascii="Times New Roman" w:hAnsi="Times New Roman"/>
          <w:b/>
          <w:bCs/>
          <w:u w:val="single"/>
        </w:rPr>
        <w:t>Burden Hours:</w:t>
      </w:r>
      <w:r w:rsidRPr="00F12C2F">
        <w:rPr>
          <w:rFonts w:ascii="Times New Roman" w:hAnsi="Times New Roman"/>
        </w:rPr>
        <w:t xml:space="preserve">  Burden hours have </w:t>
      </w:r>
      <w:r>
        <w:rPr>
          <w:rFonts w:ascii="Times New Roman" w:hAnsi="Times New Roman"/>
        </w:rPr>
        <w:t>increased</w:t>
      </w:r>
      <w:r w:rsidRPr="00F12C2F">
        <w:rPr>
          <w:rFonts w:ascii="Times New Roman" w:hAnsi="Times New Roman"/>
        </w:rPr>
        <w:t xml:space="preserve"> from </w:t>
      </w:r>
      <w:r w:rsidR="00BE5FD7">
        <w:rPr>
          <w:rFonts w:ascii="Times New Roman" w:hAnsi="Times New Roman"/>
        </w:rPr>
        <w:t>1,018</w:t>
      </w:r>
      <w:r w:rsidRPr="00F12C2F">
        <w:rPr>
          <w:rFonts w:ascii="Times New Roman" w:hAnsi="Times New Roman"/>
        </w:rPr>
        <w:t xml:space="preserve"> to</w:t>
      </w:r>
      <w:r w:rsidR="00BE5FD7">
        <w:rPr>
          <w:rFonts w:ascii="Times New Roman" w:hAnsi="Times New Roman"/>
        </w:rPr>
        <w:t xml:space="preserve"> </w:t>
      </w:r>
      <w:r w:rsidRPr="00BE5FD7" w:rsidR="00BE5FD7">
        <w:rPr>
          <w:rFonts w:ascii="Times New Roman" w:hAnsi="Times New Roman"/>
        </w:rPr>
        <w:t>1,135</w:t>
      </w:r>
      <w:r w:rsidR="00BE5FD7">
        <w:rPr>
          <w:rFonts w:ascii="Times New Roman" w:hAnsi="Times New Roman"/>
        </w:rPr>
        <w:t>.</w:t>
      </w:r>
    </w:p>
    <w:p w:rsidR="00246F78" w:rsidP="00246F78" w14:paraId="697E73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6F78" w:rsidRPr="00F4518C" w:rsidP="00246F78" w14:paraId="331D1E3D" w14:textId="157156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6752">
        <w:rPr>
          <w:rFonts w:ascii="Times New Roman" w:hAnsi="Times New Roman"/>
          <w:b/>
          <w:bCs/>
          <w:u w:val="single"/>
        </w:rPr>
        <w:t xml:space="preserve">Costs: </w:t>
      </w:r>
      <w:r w:rsidRPr="00F12C2F">
        <w:rPr>
          <w:rFonts w:ascii="Times New Roman" w:hAnsi="Times New Roman"/>
        </w:rPr>
        <w:t xml:space="preserve"> Annual burden costs have increased from $</w:t>
      </w:r>
      <w:r w:rsidRPr="00BE5FD7" w:rsidR="00BE5FD7">
        <w:rPr>
          <w:rFonts w:ascii="Times New Roman" w:hAnsi="Times New Roman"/>
        </w:rPr>
        <w:t>10,745</w:t>
      </w:r>
      <w:r w:rsidRPr="00F12C2F">
        <w:rPr>
          <w:rFonts w:ascii="Times New Roman" w:hAnsi="Times New Roman"/>
        </w:rPr>
        <w:t xml:space="preserve"> to $</w:t>
      </w:r>
      <w:r w:rsidRPr="00BE5FD7" w:rsidR="00BE5FD7">
        <w:rPr>
          <w:rFonts w:ascii="Times New Roman" w:hAnsi="Times New Roman"/>
        </w:rPr>
        <w:t>16,041</w:t>
      </w:r>
      <w:r>
        <w:rPr>
          <w:rFonts w:ascii="Times New Roman" w:hAnsi="Times New Roman"/>
        </w:rPr>
        <w:t xml:space="preserve"> due to the increase in postage and increased number of responses</w:t>
      </w:r>
      <w:r w:rsidRPr="00F12C2F">
        <w:rPr>
          <w:rFonts w:ascii="Times New Roman" w:hAnsi="Times New Roman"/>
        </w:rPr>
        <w:t>.</w:t>
      </w:r>
      <w:r w:rsidR="004115F5">
        <w:rPr>
          <w:rFonts w:ascii="Times New Roman" w:hAnsi="Times New Roman"/>
        </w:rPr>
        <w:t xml:space="preserve"> </w:t>
      </w:r>
      <w:r w:rsidR="00BE5FD7">
        <w:rPr>
          <w:rFonts w:ascii="Times New Roman" w:hAnsi="Times New Roman"/>
        </w:rPr>
        <w:t>Also,</w:t>
      </w:r>
      <w:r w:rsidR="004115F5">
        <w:rPr>
          <w:rFonts w:ascii="Times New Roman" w:hAnsi="Times New Roman"/>
        </w:rPr>
        <w:t xml:space="preserve"> the average number of pages submitted for disclosure purposes only increased from 3 pages to 4 pages. </w:t>
      </w:r>
    </w:p>
    <w:p w:rsidR="001868DF" w:rsidP="00690F56" w14:paraId="12DA20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1E8CED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868DF" w:rsidRPr="00A47DA7" w:rsidP="00690F56" w14:paraId="1F77056C" w14:textId="23F449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68DF">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1868DF" w:rsidP="00690F56" w14:paraId="77DDF6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B1630F4" w14:textId="4A5347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68DF">
        <w:rPr>
          <w:rFonts w:ascii="Times New Roman" w:hAnsi="Times New Roman"/>
        </w:rPr>
        <w:t>The Department associates no forms with this information collection.</w:t>
      </w:r>
    </w:p>
    <w:p w:rsidR="000C3A92" w:rsidRPr="00A973AA" w:rsidP="00690F56" w14:paraId="3D60B41E" w14:textId="0D4110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49F93D4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868DF" w:rsidRPr="00A47DA7" w:rsidP="000C3A92" w14:paraId="79B1ED17" w14:textId="44E5BE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68DF">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1868DF" w:rsidP="001868DF" w14:paraId="077F6D32" w14:textId="24C4CD01">
      <w:pPr>
        <w:pStyle w:val="ListParagraph"/>
        <w:widowControl/>
        <w:numPr>
          <w:ilvl w:val="0"/>
          <w:numId w:val="9"/>
        </w:numPr>
        <w:autoSpaceDE/>
        <w:autoSpaceDN/>
        <w:adjustRightInd/>
        <w:spacing w:after="200" w:line="276" w:lineRule="auto"/>
        <w:ind w:left="0" w:firstLine="0"/>
        <w:rPr>
          <w:rFonts w:ascii="Times New Roman" w:hAnsi="Times New Roman"/>
          <w:b/>
          <w:bCs/>
        </w:rPr>
      </w:pPr>
      <w:r w:rsidRPr="001868DF">
        <w:rPr>
          <w:rFonts w:ascii="Times New Roman" w:hAnsi="Times New Roman"/>
          <w:b/>
          <w:bCs/>
        </w:rPr>
        <w:t>COLLECTIONS OF INFORMATON EMPLOYING STATISTICAL METHODS.</w:t>
      </w:r>
    </w:p>
    <w:p w:rsidR="001868DF" w:rsidRPr="001868DF" w:rsidP="001868DF" w14:paraId="21DEA1A4" w14:textId="35E1B2DC">
      <w:pPr>
        <w:pStyle w:val="ListParagraph"/>
        <w:widowControl/>
        <w:autoSpaceDE/>
        <w:autoSpaceDN/>
        <w:adjustRightInd/>
        <w:spacing w:after="200" w:line="276" w:lineRule="auto"/>
        <w:ind w:left="0"/>
        <w:rPr>
          <w:rFonts w:ascii="Times New Roman" w:hAnsi="Times New Roman"/>
        </w:rPr>
      </w:pPr>
      <w:r w:rsidRPr="001868DF">
        <w:rPr>
          <w:rFonts w:ascii="Times New Roman" w:hAnsi="Times New Roman"/>
        </w:rPr>
        <w:t>Statistical methods are not used in these collections of information.</w:t>
      </w:r>
    </w:p>
    <w:p w:rsidR="00332F98" w:rsidRPr="00D53DEB" w14:paraId="3E8CBCDA" w14:textId="77777777">
      <w:pPr>
        <w:rPr>
          <w:rFonts w:ascii="Times New Roman" w:hAnsi="Times New Roman"/>
        </w:rPr>
      </w:pP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0005AF9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FE6704">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7FBA" w14:paraId="5C19DB98" w14:textId="77777777">
      <w:r>
        <w:separator/>
      </w:r>
    </w:p>
  </w:footnote>
  <w:footnote w:type="continuationSeparator" w:id="1">
    <w:p w:rsidR="001E7FBA" w14:paraId="11B68984" w14:textId="77777777">
      <w:r>
        <w:continuationSeparator/>
      </w:r>
    </w:p>
  </w:footnote>
  <w:footnote w:id="2">
    <w:p w:rsidR="00906CFE" w14:paraId="25EB5469" w14:textId="4C848352">
      <w:pPr>
        <w:pStyle w:val="FootnoteText"/>
      </w:pPr>
      <w:r>
        <w:rPr>
          <w:rStyle w:val="FootnoteReference"/>
        </w:rPr>
        <w:footnoteRef/>
      </w:r>
      <w: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450497E">
    <w:pPr>
      <w:pStyle w:val="Header"/>
      <w:rPr>
        <w:rFonts w:ascii="Times New Roman" w:hAnsi="Times New Roman"/>
        <w:bCs/>
        <w:sz w:val="20"/>
        <w:szCs w:val="20"/>
      </w:rPr>
    </w:pPr>
    <w:r>
      <w:rPr>
        <w:rFonts w:ascii="Times New Roman" w:hAnsi="Times New Roman"/>
        <w:bCs/>
        <w:sz w:val="20"/>
        <w:szCs w:val="20"/>
      </w:rPr>
      <w:t>Disclosure of Medical Evidence</w:t>
    </w:r>
  </w:p>
  <w:p w:rsidR="00EC0B43" w14:paraId="52F50703" w14:textId="190EC093">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18141B">
      <w:rPr>
        <w:rFonts w:ascii="Times New Roman" w:hAnsi="Times New Roman"/>
        <w:sz w:val="20"/>
        <w:szCs w:val="20"/>
      </w:rPr>
      <w:t>:</w:t>
    </w:r>
    <w:r w:rsidR="00175590">
      <w:rPr>
        <w:rFonts w:ascii="Times New Roman" w:hAnsi="Times New Roman"/>
        <w:sz w:val="20"/>
        <w:szCs w:val="20"/>
      </w:rPr>
      <w:t xml:space="preserve"> 1240-0054</w:t>
    </w:r>
  </w:p>
  <w:p w:rsidR="00E60FB0" w:rsidRPr="00F8164B" w14:paraId="1D1AD862" w14:textId="15AB7CCA">
    <w:pPr>
      <w:pStyle w:val="Header"/>
      <w:rPr>
        <w:rFonts w:ascii="Times New Roman" w:hAnsi="Times New Roman"/>
        <w:sz w:val="20"/>
        <w:szCs w:val="20"/>
      </w:rPr>
    </w:pPr>
    <w:r>
      <w:rPr>
        <w:rFonts w:ascii="Times New Roman" w:hAnsi="Times New Roman"/>
        <w:sz w:val="20"/>
        <w:szCs w:val="20"/>
      </w:rPr>
      <w:t xml:space="preserve">OMB Expiration Date: </w:t>
    </w:r>
    <w:r w:rsidR="00175590">
      <w:rPr>
        <w:rFonts w:ascii="Times New Roman" w:hAnsi="Times New Roman"/>
        <w:sz w:val="20"/>
        <w:szCs w:val="20"/>
      </w:rPr>
      <w:t>0</w:t>
    </w:r>
    <w:r w:rsidR="00A1679E">
      <w:rPr>
        <w:rFonts w:ascii="Times New Roman" w:hAnsi="Times New Roman"/>
        <w:sz w:val="20"/>
        <w:szCs w:val="20"/>
      </w:rPr>
      <w:t>8-31-2025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3668470">
    <w:abstractNumId w:val="8"/>
  </w:num>
  <w:num w:numId="2" w16cid:durableId="66390021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57613192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128234139">
    <w:abstractNumId w:val="3"/>
  </w:num>
  <w:num w:numId="5" w16cid:durableId="1192497337">
    <w:abstractNumId w:val="9"/>
  </w:num>
  <w:num w:numId="6" w16cid:durableId="2055078322">
    <w:abstractNumId w:val="2"/>
  </w:num>
  <w:num w:numId="7" w16cid:durableId="1115750672">
    <w:abstractNumId w:val="4"/>
  </w:num>
  <w:num w:numId="8" w16cid:durableId="204177656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089930893">
    <w:abstractNumId w:val="11"/>
  </w:num>
  <w:num w:numId="10" w16cid:durableId="385908135">
    <w:abstractNumId w:val="1"/>
  </w:num>
  <w:num w:numId="11" w16cid:durableId="969867704">
    <w:abstractNumId w:val="10"/>
  </w:num>
  <w:num w:numId="12" w16cid:durableId="1417828106">
    <w:abstractNumId w:val="6"/>
  </w:num>
  <w:num w:numId="13" w16cid:durableId="1886789317">
    <w:abstractNumId w:val="7"/>
  </w:num>
  <w:num w:numId="14" w16cid:durableId="46537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6C71"/>
    <w:rsid w:val="000133FD"/>
    <w:rsid w:val="00014158"/>
    <w:rsid w:val="00020E5D"/>
    <w:rsid w:val="00020F69"/>
    <w:rsid w:val="00022303"/>
    <w:rsid w:val="00033695"/>
    <w:rsid w:val="0004107F"/>
    <w:rsid w:val="00042CBD"/>
    <w:rsid w:val="00052174"/>
    <w:rsid w:val="0005779C"/>
    <w:rsid w:val="00061F6C"/>
    <w:rsid w:val="00064E28"/>
    <w:rsid w:val="0007383F"/>
    <w:rsid w:val="00084D2A"/>
    <w:rsid w:val="00094A5E"/>
    <w:rsid w:val="00095C30"/>
    <w:rsid w:val="000A7853"/>
    <w:rsid w:val="000B0391"/>
    <w:rsid w:val="000B0F58"/>
    <w:rsid w:val="000B20B8"/>
    <w:rsid w:val="000B4875"/>
    <w:rsid w:val="000B6FB6"/>
    <w:rsid w:val="000C0160"/>
    <w:rsid w:val="000C257C"/>
    <w:rsid w:val="000C3A92"/>
    <w:rsid w:val="000C74FB"/>
    <w:rsid w:val="000D7F95"/>
    <w:rsid w:val="000E1C64"/>
    <w:rsid w:val="000F4B3F"/>
    <w:rsid w:val="000F6836"/>
    <w:rsid w:val="001040D4"/>
    <w:rsid w:val="001078BB"/>
    <w:rsid w:val="00111EC6"/>
    <w:rsid w:val="00116CD5"/>
    <w:rsid w:val="00133C47"/>
    <w:rsid w:val="0014556E"/>
    <w:rsid w:val="0014657A"/>
    <w:rsid w:val="0015322B"/>
    <w:rsid w:val="0015365E"/>
    <w:rsid w:val="00157A90"/>
    <w:rsid w:val="00175590"/>
    <w:rsid w:val="001804A7"/>
    <w:rsid w:val="00180E5A"/>
    <w:rsid w:val="0018141B"/>
    <w:rsid w:val="00181CE4"/>
    <w:rsid w:val="0018310F"/>
    <w:rsid w:val="001868DF"/>
    <w:rsid w:val="001A47D9"/>
    <w:rsid w:val="001D10ED"/>
    <w:rsid w:val="001D2D09"/>
    <w:rsid w:val="001D6752"/>
    <w:rsid w:val="001D67BB"/>
    <w:rsid w:val="001E0E7F"/>
    <w:rsid w:val="001E1957"/>
    <w:rsid w:val="001E2932"/>
    <w:rsid w:val="001E3596"/>
    <w:rsid w:val="001E5213"/>
    <w:rsid w:val="001E5772"/>
    <w:rsid w:val="001E7FBA"/>
    <w:rsid w:val="001F2E8E"/>
    <w:rsid w:val="002036A1"/>
    <w:rsid w:val="002134B4"/>
    <w:rsid w:val="002203C9"/>
    <w:rsid w:val="00220AAA"/>
    <w:rsid w:val="00237691"/>
    <w:rsid w:val="00242CA0"/>
    <w:rsid w:val="00243432"/>
    <w:rsid w:val="00244BB7"/>
    <w:rsid w:val="00246F78"/>
    <w:rsid w:val="00247146"/>
    <w:rsid w:val="00264038"/>
    <w:rsid w:val="00273D58"/>
    <w:rsid w:val="00277C1F"/>
    <w:rsid w:val="00285FCC"/>
    <w:rsid w:val="002866AD"/>
    <w:rsid w:val="00286BE3"/>
    <w:rsid w:val="002902C3"/>
    <w:rsid w:val="0029135D"/>
    <w:rsid w:val="00292951"/>
    <w:rsid w:val="00293CB0"/>
    <w:rsid w:val="00293CD1"/>
    <w:rsid w:val="002A3962"/>
    <w:rsid w:val="002A4644"/>
    <w:rsid w:val="002A5972"/>
    <w:rsid w:val="002A60DC"/>
    <w:rsid w:val="002B0741"/>
    <w:rsid w:val="002D598F"/>
    <w:rsid w:val="002E238B"/>
    <w:rsid w:val="002E4200"/>
    <w:rsid w:val="00304132"/>
    <w:rsid w:val="00312124"/>
    <w:rsid w:val="00313820"/>
    <w:rsid w:val="0032649A"/>
    <w:rsid w:val="00332F98"/>
    <w:rsid w:val="003430A6"/>
    <w:rsid w:val="003448FC"/>
    <w:rsid w:val="003548D8"/>
    <w:rsid w:val="003550DC"/>
    <w:rsid w:val="00363CC2"/>
    <w:rsid w:val="00370F75"/>
    <w:rsid w:val="00371EEC"/>
    <w:rsid w:val="003758E3"/>
    <w:rsid w:val="003876F3"/>
    <w:rsid w:val="00390426"/>
    <w:rsid w:val="00394AEB"/>
    <w:rsid w:val="003A6353"/>
    <w:rsid w:val="003B2992"/>
    <w:rsid w:val="003B538D"/>
    <w:rsid w:val="003C13C6"/>
    <w:rsid w:val="003D0E9D"/>
    <w:rsid w:val="003D4BE9"/>
    <w:rsid w:val="003D5958"/>
    <w:rsid w:val="003D6AC7"/>
    <w:rsid w:val="003E49A6"/>
    <w:rsid w:val="003E4BF0"/>
    <w:rsid w:val="003E5E34"/>
    <w:rsid w:val="003F53FB"/>
    <w:rsid w:val="00400B4D"/>
    <w:rsid w:val="00401F18"/>
    <w:rsid w:val="00402C1E"/>
    <w:rsid w:val="004056B7"/>
    <w:rsid w:val="0040589E"/>
    <w:rsid w:val="00410AC8"/>
    <w:rsid w:val="004115F5"/>
    <w:rsid w:val="00414664"/>
    <w:rsid w:val="0042702E"/>
    <w:rsid w:val="00441877"/>
    <w:rsid w:val="00443460"/>
    <w:rsid w:val="0044592F"/>
    <w:rsid w:val="0044773C"/>
    <w:rsid w:val="00450666"/>
    <w:rsid w:val="00457988"/>
    <w:rsid w:val="004672B5"/>
    <w:rsid w:val="004711BB"/>
    <w:rsid w:val="00475FC3"/>
    <w:rsid w:val="004844D1"/>
    <w:rsid w:val="0048559D"/>
    <w:rsid w:val="00494A93"/>
    <w:rsid w:val="00494D75"/>
    <w:rsid w:val="004A1763"/>
    <w:rsid w:val="004A340D"/>
    <w:rsid w:val="004B1155"/>
    <w:rsid w:val="004B1E83"/>
    <w:rsid w:val="004D1C78"/>
    <w:rsid w:val="004D2528"/>
    <w:rsid w:val="004D441E"/>
    <w:rsid w:val="004D46D1"/>
    <w:rsid w:val="004E1D9E"/>
    <w:rsid w:val="004E37BE"/>
    <w:rsid w:val="004E40EC"/>
    <w:rsid w:val="005007F5"/>
    <w:rsid w:val="005164DC"/>
    <w:rsid w:val="00517906"/>
    <w:rsid w:val="005207C4"/>
    <w:rsid w:val="00530EBD"/>
    <w:rsid w:val="00567912"/>
    <w:rsid w:val="00570098"/>
    <w:rsid w:val="00570B8C"/>
    <w:rsid w:val="005805E7"/>
    <w:rsid w:val="00583F5D"/>
    <w:rsid w:val="0058424C"/>
    <w:rsid w:val="00584F8D"/>
    <w:rsid w:val="00585C2E"/>
    <w:rsid w:val="005A0350"/>
    <w:rsid w:val="005A47F3"/>
    <w:rsid w:val="005B0213"/>
    <w:rsid w:val="005B5990"/>
    <w:rsid w:val="005C6147"/>
    <w:rsid w:val="005D5F8C"/>
    <w:rsid w:val="005E5148"/>
    <w:rsid w:val="005F2D72"/>
    <w:rsid w:val="0060114B"/>
    <w:rsid w:val="0060149C"/>
    <w:rsid w:val="00611DE2"/>
    <w:rsid w:val="006227B3"/>
    <w:rsid w:val="00642220"/>
    <w:rsid w:val="00652ED1"/>
    <w:rsid w:val="006626FF"/>
    <w:rsid w:val="006650A8"/>
    <w:rsid w:val="00665755"/>
    <w:rsid w:val="00674F96"/>
    <w:rsid w:val="0067772C"/>
    <w:rsid w:val="00685435"/>
    <w:rsid w:val="00690F56"/>
    <w:rsid w:val="006A4637"/>
    <w:rsid w:val="006B1C01"/>
    <w:rsid w:val="006C39F8"/>
    <w:rsid w:val="006E1A08"/>
    <w:rsid w:val="006F66F9"/>
    <w:rsid w:val="006F6E13"/>
    <w:rsid w:val="007010C5"/>
    <w:rsid w:val="007011F1"/>
    <w:rsid w:val="007127A1"/>
    <w:rsid w:val="00713ACE"/>
    <w:rsid w:val="00715F82"/>
    <w:rsid w:val="0071749C"/>
    <w:rsid w:val="007252B6"/>
    <w:rsid w:val="00734AD1"/>
    <w:rsid w:val="007412B6"/>
    <w:rsid w:val="007636EC"/>
    <w:rsid w:val="00767D37"/>
    <w:rsid w:val="00774503"/>
    <w:rsid w:val="00777CD2"/>
    <w:rsid w:val="0078038F"/>
    <w:rsid w:val="00782723"/>
    <w:rsid w:val="00785FE9"/>
    <w:rsid w:val="00786E04"/>
    <w:rsid w:val="00787BE8"/>
    <w:rsid w:val="007A76C2"/>
    <w:rsid w:val="007A7F79"/>
    <w:rsid w:val="007C3659"/>
    <w:rsid w:val="007D46C2"/>
    <w:rsid w:val="007F2B6F"/>
    <w:rsid w:val="008043E5"/>
    <w:rsid w:val="00804A1A"/>
    <w:rsid w:val="0081073D"/>
    <w:rsid w:val="008323ED"/>
    <w:rsid w:val="00835955"/>
    <w:rsid w:val="00846701"/>
    <w:rsid w:val="00854571"/>
    <w:rsid w:val="00856A3E"/>
    <w:rsid w:val="0086081B"/>
    <w:rsid w:val="008624D5"/>
    <w:rsid w:val="00871CA6"/>
    <w:rsid w:val="00882AB5"/>
    <w:rsid w:val="00882B1D"/>
    <w:rsid w:val="0088672C"/>
    <w:rsid w:val="008A1F0C"/>
    <w:rsid w:val="008A2D66"/>
    <w:rsid w:val="008A40D1"/>
    <w:rsid w:val="008B541B"/>
    <w:rsid w:val="008B6435"/>
    <w:rsid w:val="008E5A29"/>
    <w:rsid w:val="00901003"/>
    <w:rsid w:val="0090158E"/>
    <w:rsid w:val="00901EF6"/>
    <w:rsid w:val="0090413E"/>
    <w:rsid w:val="00906CFE"/>
    <w:rsid w:val="009271B1"/>
    <w:rsid w:val="009441E2"/>
    <w:rsid w:val="00963680"/>
    <w:rsid w:val="00964D3F"/>
    <w:rsid w:val="009700D9"/>
    <w:rsid w:val="00983B94"/>
    <w:rsid w:val="00985C15"/>
    <w:rsid w:val="009A6DCA"/>
    <w:rsid w:val="009B00FD"/>
    <w:rsid w:val="009B38D1"/>
    <w:rsid w:val="009B3EF6"/>
    <w:rsid w:val="009B4116"/>
    <w:rsid w:val="009C2A10"/>
    <w:rsid w:val="009D1EA2"/>
    <w:rsid w:val="009E0141"/>
    <w:rsid w:val="009E234B"/>
    <w:rsid w:val="009E746B"/>
    <w:rsid w:val="009F52F3"/>
    <w:rsid w:val="00A10441"/>
    <w:rsid w:val="00A15094"/>
    <w:rsid w:val="00A1679E"/>
    <w:rsid w:val="00A17F53"/>
    <w:rsid w:val="00A21F98"/>
    <w:rsid w:val="00A224BA"/>
    <w:rsid w:val="00A27A70"/>
    <w:rsid w:val="00A41C21"/>
    <w:rsid w:val="00A47DA7"/>
    <w:rsid w:val="00A52DE7"/>
    <w:rsid w:val="00A55023"/>
    <w:rsid w:val="00A56B86"/>
    <w:rsid w:val="00A632EF"/>
    <w:rsid w:val="00A677E9"/>
    <w:rsid w:val="00A73D3C"/>
    <w:rsid w:val="00A740AB"/>
    <w:rsid w:val="00A834BF"/>
    <w:rsid w:val="00A86280"/>
    <w:rsid w:val="00A90769"/>
    <w:rsid w:val="00A973AA"/>
    <w:rsid w:val="00AA03DA"/>
    <w:rsid w:val="00AA177A"/>
    <w:rsid w:val="00AB4DC3"/>
    <w:rsid w:val="00AC775D"/>
    <w:rsid w:val="00AD022F"/>
    <w:rsid w:val="00AD113F"/>
    <w:rsid w:val="00AD75AC"/>
    <w:rsid w:val="00AE4CFC"/>
    <w:rsid w:val="00AF2B69"/>
    <w:rsid w:val="00AF2C11"/>
    <w:rsid w:val="00AF3788"/>
    <w:rsid w:val="00AF4E43"/>
    <w:rsid w:val="00AF5262"/>
    <w:rsid w:val="00AF7928"/>
    <w:rsid w:val="00B26E3E"/>
    <w:rsid w:val="00B35DAD"/>
    <w:rsid w:val="00B36B33"/>
    <w:rsid w:val="00B47443"/>
    <w:rsid w:val="00B50801"/>
    <w:rsid w:val="00B5377A"/>
    <w:rsid w:val="00B6181C"/>
    <w:rsid w:val="00B61C72"/>
    <w:rsid w:val="00B66231"/>
    <w:rsid w:val="00B76277"/>
    <w:rsid w:val="00BA6C9C"/>
    <w:rsid w:val="00BB3BEF"/>
    <w:rsid w:val="00BB6B90"/>
    <w:rsid w:val="00BD34F2"/>
    <w:rsid w:val="00BD4F75"/>
    <w:rsid w:val="00BE5FD7"/>
    <w:rsid w:val="00C02E4A"/>
    <w:rsid w:val="00C05B88"/>
    <w:rsid w:val="00C07F7F"/>
    <w:rsid w:val="00C12268"/>
    <w:rsid w:val="00C12530"/>
    <w:rsid w:val="00C14429"/>
    <w:rsid w:val="00C1455C"/>
    <w:rsid w:val="00C247D8"/>
    <w:rsid w:val="00C34009"/>
    <w:rsid w:val="00C376A1"/>
    <w:rsid w:val="00C4763A"/>
    <w:rsid w:val="00C63D1E"/>
    <w:rsid w:val="00C667F3"/>
    <w:rsid w:val="00C712D2"/>
    <w:rsid w:val="00C77B5C"/>
    <w:rsid w:val="00C824C6"/>
    <w:rsid w:val="00C8275F"/>
    <w:rsid w:val="00C8639A"/>
    <w:rsid w:val="00C87068"/>
    <w:rsid w:val="00C9162F"/>
    <w:rsid w:val="00CA2F0A"/>
    <w:rsid w:val="00CB3579"/>
    <w:rsid w:val="00CB4DD9"/>
    <w:rsid w:val="00CC0731"/>
    <w:rsid w:val="00CC770C"/>
    <w:rsid w:val="00CD215D"/>
    <w:rsid w:val="00CD319F"/>
    <w:rsid w:val="00CD6628"/>
    <w:rsid w:val="00D03434"/>
    <w:rsid w:val="00D16971"/>
    <w:rsid w:val="00D2331B"/>
    <w:rsid w:val="00D3070E"/>
    <w:rsid w:val="00D36BB6"/>
    <w:rsid w:val="00D43B66"/>
    <w:rsid w:val="00D53DEB"/>
    <w:rsid w:val="00D57DE8"/>
    <w:rsid w:val="00D7347B"/>
    <w:rsid w:val="00D73AAD"/>
    <w:rsid w:val="00D75842"/>
    <w:rsid w:val="00D86FF7"/>
    <w:rsid w:val="00DA6303"/>
    <w:rsid w:val="00DB7B7C"/>
    <w:rsid w:val="00DD6DF0"/>
    <w:rsid w:val="00E0031C"/>
    <w:rsid w:val="00E0138A"/>
    <w:rsid w:val="00E06430"/>
    <w:rsid w:val="00E125BF"/>
    <w:rsid w:val="00E175DC"/>
    <w:rsid w:val="00E22463"/>
    <w:rsid w:val="00E23871"/>
    <w:rsid w:val="00E322E9"/>
    <w:rsid w:val="00E400EA"/>
    <w:rsid w:val="00E46EE5"/>
    <w:rsid w:val="00E51BDE"/>
    <w:rsid w:val="00E535B9"/>
    <w:rsid w:val="00E57F5E"/>
    <w:rsid w:val="00E60FB0"/>
    <w:rsid w:val="00E614A1"/>
    <w:rsid w:val="00E700AD"/>
    <w:rsid w:val="00E73FE6"/>
    <w:rsid w:val="00E74ABD"/>
    <w:rsid w:val="00E83023"/>
    <w:rsid w:val="00E833E4"/>
    <w:rsid w:val="00E92EED"/>
    <w:rsid w:val="00E93A0F"/>
    <w:rsid w:val="00EA3E66"/>
    <w:rsid w:val="00EA6A2C"/>
    <w:rsid w:val="00EC0B43"/>
    <w:rsid w:val="00EC3CBB"/>
    <w:rsid w:val="00EE4272"/>
    <w:rsid w:val="00EF3437"/>
    <w:rsid w:val="00F11AA8"/>
    <w:rsid w:val="00F12C2F"/>
    <w:rsid w:val="00F24787"/>
    <w:rsid w:val="00F27223"/>
    <w:rsid w:val="00F32940"/>
    <w:rsid w:val="00F3623C"/>
    <w:rsid w:val="00F41116"/>
    <w:rsid w:val="00F44D20"/>
    <w:rsid w:val="00F45172"/>
    <w:rsid w:val="00F4518C"/>
    <w:rsid w:val="00F4529D"/>
    <w:rsid w:val="00F53495"/>
    <w:rsid w:val="00F53F09"/>
    <w:rsid w:val="00F56B20"/>
    <w:rsid w:val="00F6219B"/>
    <w:rsid w:val="00F635C5"/>
    <w:rsid w:val="00F64E0B"/>
    <w:rsid w:val="00F705D9"/>
    <w:rsid w:val="00F72D66"/>
    <w:rsid w:val="00F8164B"/>
    <w:rsid w:val="00F935EE"/>
    <w:rsid w:val="00FA10F3"/>
    <w:rsid w:val="00FA1A63"/>
    <w:rsid w:val="00FA3D8C"/>
    <w:rsid w:val="00FB587F"/>
    <w:rsid w:val="00FE6704"/>
    <w:rsid w:val="00FF1CBB"/>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3550DC"/>
    <w:rPr>
      <w:color w:val="0563C1" w:themeColor="hyperlink"/>
      <w:u w:val="single"/>
    </w:rPr>
  </w:style>
  <w:style w:type="character" w:styleId="UnresolvedMention">
    <w:name w:val="Unresolved Mention"/>
    <w:basedOn w:val="DefaultParagraphFont"/>
    <w:uiPriority w:val="99"/>
    <w:semiHidden/>
    <w:unhideWhenUsed/>
    <w:rsid w:val="0018141B"/>
    <w:rPr>
      <w:color w:val="605E5C"/>
      <w:shd w:val="clear" w:color="auto" w:fill="E1DFDD"/>
    </w:rPr>
  </w:style>
  <w:style w:type="table" w:styleId="TableGrid">
    <w:name w:val="Table Grid"/>
    <w:basedOn w:val="TableNormal"/>
    <w:rsid w:val="0085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436012.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oalmin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3.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787737-1494-4859-970C-48492E01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2806</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4</cp:revision>
  <cp:lastPrinted>2020-02-19T15:46:00Z</cp:lastPrinted>
  <dcterms:created xsi:type="dcterms:W3CDTF">2025-02-24T15:13:00Z</dcterms:created>
  <dcterms:modified xsi:type="dcterms:W3CDTF">2025-05-20T14:55:00Z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