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2C8D" w:rsidRPr="003F2C8D" w:rsidP="003F2C8D" w14:paraId="779D58F8" w14:textId="77777777">
      <w:pPr>
        <w:tabs>
          <w:tab w:val="center" w:pos="4680"/>
        </w:tabs>
        <w:jc w:val="center"/>
        <w:rPr>
          <w:rFonts w:ascii="Calibri" w:hAnsi="Calibri" w:cs="Courier New"/>
          <w:b/>
          <w:bCs/>
          <w:sz w:val="22"/>
          <w:szCs w:val="22"/>
        </w:rPr>
      </w:pPr>
      <w:r w:rsidRPr="003F2C8D">
        <w:rPr>
          <w:rFonts w:ascii="Calibri" w:hAnsi="Calibri" w:cs="Courier New"/>
          <w:b/>
          <w:bCs/>
          <w:sz w:val="22"/>
          <w:szCs w:val="22"/>
        </w:rPr>
        <w:t>SUPPORTING STATEMENT</w:t>
      </w:r>
    </w:p>
    <w:p w:rsidR="002672A7" w:rsidRPr="002672A7" w:rsidP="00B501F3" w14:paraId="6A6B108A" w14:textId="77777777">
      <w:pPr>
        <w:tabs>
          <w:tab w:val="center" w:pos="4680"/>
        </w:tabs>
        <w:jc w:val="center"/>
        <w:rPr>
          <w:rFonts w:ascii="Calibri" w:hAnsi="Calibri" w:cs="Courier New"/>
          <w:b/>
          <w:bCs/>
          <w:sz w:val="22"/>
          <w:szCs w:val="22"/>
        </w:rPr>
      </w:pPr>
      <w:r w:rsidRPr="002672A7">
        <w:rPr>
          <w:rFonts w:ascii="Calibri" w:hAnsi="Calibri" w:cs="Courier New"/>
          <w:b/>
          <w:bCs/>
          <w:sz w:val="22"/>
          <w:szCs w:val="22"/>
        </w:rPr>
        <w:t>Internal Revenue Service</w:t>
      </w:r>
    </w:p>
    <w:p w:rsidR="00B501F3" w:rsidRPr="00B501F3" w:rsidP="00B501F3" w14:paraId="6CD05CE5" w14:textId="77777777">
      <w:pPr>
        <w:tabs>
          <w:tab w:val="center" w:pos="4680"/>
        </w:tabs>
        <w:jc w:val="center"/>
        <w:rPr>
          <w:rFonts w:ascii="Calibri" w:hAnsi="Calibri" w:cs="Courier New"/>
          <w:b/>
          <w:bCs/>
          <w:sz w:val="22"/>
          <w:szCs w:val="22"/>
        </w:rPr>
      </w:pPr>
      <w:r w:rsidRPr="00B501F3">
        <w:rPr>
          <w:rFonts w:ascii="Calibri" w:hAnsi="Calibri" w:cs="Courier New"/>
          <w:b/>
          <w:bCs/>
          <w:sz w:val="22"/>
          <w:szCs w:val="22"/>
        </w:rPr>
        <w:t>Limitations on Passive Activity Losses and Credits—</w:t>
      </w:r>
    </w:p>
    <w:p w:rsidR="002672A7" w:rsidRPr="002672A7" w:rsidP="00B501F3" w14:paraId="28666503" w14:textId="3C3326DD">
      <w:pPr>
        <w:tabs>
          <w:tab w:val="center" w:pos="4680"/>
        </w:tabs>
        <w:jc w:val="center"/>
        <w:rPr>
          <w:rFonts w:ascii="Calibri" w:hAnsi="Calibri" w:cs="Courier New"/>
          <w:b/>
          <w:bCs/>
          <w:sz w:val="22"/>
          <w:szCs w:val="22"/>
        </w:rPr>
      </w:pPr>
      <w:r w:rsidRPr="00B501F3">
        <w:rPr>
          <w:rFonts w:ascii="Calibri" w:hAnsi="Calibri" w:cs="Courier New"/>
          <w:b/>
          <w:bCs/>
          <w:sz w:val="22"/>
          <w:szCs w:val="22"/>
        </w:rPr>
        <w:t>Treatment of Self-charged Items of Income and Expense</w:t>
      </w:r>
    </w:p>
    <w:p w:rsidR="00C55232" w:rsidRPr="005E49F6" w:rsidP="00B501F3" w14:paraId="7B3DE69F" w14:textId="205B9790">
      <w:pPr>
        <w:tabs>
          <w:tab w:val="center" w:pos="4680"/>
        </w:tabs>
        <w:jc w:val="center"/>
        <w:rPr>
          <w:rFonts w:ascii="Calibri" w:hAnsi="Calibri" w:cs="Courier New"/>
          <w:b/>
          <w:bCs/>
          <w:sz w:val="22"/>
          <w:szCs w:val="22"/>
        </w:rPr>
      </w:pPr>
      <w:r w:rsidRPr="002672A7">
        <w:rPr>
          <w:rFonts w:ascii="Calibri" w:hAnsi="Calibri" w:cs="Courier New"/>
          <w:b/>
          <w:bCs/>
          <w:sz w:val="22"/>
          <w:szCs w:val="22"/>
        </w:rPr>
        <w:t>OMB Control Number 1545-</w:t>
      </w:r>
      <w:r w:rsidR="00B501F3">
        <w:rPr>
          <w:rFonts w:ascii="Calibri" w:hAnsi="Calibri" w:cs="Courier New"/>
          <w:b/>
          <w:bCs/>
          <w:sz w:val="22"/>
          <w:szCs w:val="22"/>
        </w:rPr>
        <w:t>1244</w:t>
      </w:r>
    </w:p>
    <w:p w:rsidR="0003573A" w:rsidRPr="00613D6A" w:rsidP="00B501F3" w14:paraId="10C56D5B" w14:textId="77777777">
      <w:pPr>
        <w:jc w:val="center"/>
        <w:rPr>
          <w:rFonts w:asciiTheme="minorHAnsi" w:hAnsiTheme="minorHAnsi" w:cstheme="minorHAnsi"/>
          <w:b/>
          <w:bCs/>
          <w:sz w:val="22"/>
          <w:szCs w:val="22"/>
        </w:rPr>
      </w:pPr>
    </w:p>
    <w:p w:rsidR="00332B28" w:rsidRPr="00613D6A" w:rsidP="00127F90" w14:paraId="0100FED3" w14:textId="77777777">
      <w:pPr>
        <w:pStyle w:val="Quick1"/>
        <w:numPr>
          <w:ilvl w:val="0"/>
          <w:numId w:val="1"/>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rsidP="00127F90" w14:paraId="1E3C9210" w14:textId="77777777">
      <w:pPr>
        <w:jc w:val="both"/>
        <w:rPr>
          <w:rFonts w:asciiTheme="minorHAnsi" w:hAnsiTheme="minorHAnsi" w:cstheme="minorHAnsi"/>
          <w:sz w:val="22"/>
          <w:szCs w:val="22"/>
        </w:rPr>
      </w:pPr>
    </w:p>
    <w:p w:rsidR="00B501F3" w:rsidRPr="00B501F3" w:rsidP="00616B65" w14:paraId="65A418F7" w14:textId="2AA022C7">
      <w:pPr>
        <w:ind w:left="720"/>
        <w:jc w:val="both"/>
        <w:rPr>
          <w:rFonts w:asciiTheme="minorHAnsi" w:hAnsiTheme="minorHAnsi" w:cstheme="minorHAnsi"/>
          <w:sz w:val="22"/>
          <w:szCs w:val="22"/>
        </w:rPr>
      </w:pPr>
      <w:r w:rsidRPr="00B501F3">
        <w:rPr>
          <w:rFonts w:asciiTheme="minorHAnsi" w:hAnsiTheme="minorHAnsi" w:cstheme="minorHAnsi"/>
          <w:sz w:val="22"/>
          <w:szCs w:val="22"/>
        </w:rPr>
        <w:t>Section 469(a)(1)(A) of the Internal Revenue Code (</w:t>
      </w:r>
      <w:r w:rsidR="00127F90">
        <w:rPr>
          <w:rFonts w:asciiTheme="minorHAnsi" w:hAnsiTheme="minorHAnsi" w:cstheme="minorHAnsi"/>
          <w:sz w:val="22"/>
          <w:szCs w:val="22"/>
        </w:rPr>
        <w:t>IR</w:t>
      </w:r>
      <w:r w:rsidRPr="00B501F3">
        <w:rPr>
          <w:rFonts w:asciiTheme="minorHAnsi" w:hAnsiTheme="minorHAnsi" w:cstheme="minorHAnsi"/>
          <w:sz w:val="22"/>
          <w:szCs w:val="22"/>
        </w:rPr>
        <w:t>C) provides that if aggregate</w:t>
      </w:r>
    </w:p>
    <w:p w:rsidR="00B501F3" w:rsidP="00616B65" w14:paraId="3F3DCC78" w14:textId="529128A6">
      <w:pPr>
        <w:ind w:left="720"/>
        <w:jc w:val="both"/>
        <w:rPr>
          <w:rFonts w:asciiTheme="minorHAnsi" w:hAnsiTheme="minorHAnsi" w:cstheme="minorHAnsi"/>
          <w:sz w:val="22"/>
          <w:szCs w:val="22"/>
        </w:rPr>
      </w:pPr>
      <w:r w:rsidRPr="00B501F3">
        <w:rPr>
          <w:rFonts w:asciiTheme="minorHAnsi" w:hAnsiTheme="minorHAnsi" w:cstheme="minorHAnsi"/>
          <w:sz w:val="22"/>
          <w:szCs w:val="22"/>
        </w:rPr>
        <w:t>losses from passive activities exceed aggregate income from passive activities for the taxable year, the excess losses are not allowable for that taxable year.</w:t>
      </w:r>
    </w:p>
    <w:p w:rsidR="00B501F3" w:rsidRPr="00B501F3" w:rsidP="00616B65" w14:paraId="6AB1F6C8" w14:textId="77777777">
      <w:pPr>
        <w:ind w:left="720"/>
        <w:jc w:val="both"/>
        <w:rPr>
          <w:rFonts w:asciiTheme="minorHAnsi" w:hAnsiTheme="minorHAnsi" w:cstheme="minorHAnsi"/>
          <w:sz w:val="22"/>
          <w:szCs w:val="22"/>
        </w:rPr>
      </w:pPr>
    </w:p>
    <w:p w:rsidR="00B501F3" w:rsidRPr="00B501F3" w:rsidP="00127F90" w14:paraId="03E7C2D0" w14:textId="0E6D9264">
      <w:pPr>
        <w:ind w:left="720"/>
        <w:jc w:val="both"/>
        <w:rPr>
          <w:rFonts w:asciiTheme="minorHAnsi" w:hAnsiTheme="minorHAnsi" w:cstheme="minorHAnsi"/>
          <w:sz w:val="22"/>
          <w:szCs w:val="22"/>
        </w:rPr>
      </w:pPr>
      <w:r w:rsidRPr="00B501F3">
        <w:rPr>
          <w:rFonts w:asciiTheme="minorHAnsi" w:hAnsiTheme="minorHAnsi" w:cstheme="minorHAnsi"/>
          <w:sz w:val="22"/>
          <w:szCs w:val="22"/>
        </w:rPr>
        <w:t>T</w:t>
      </w:r>
      <w:r w:rsidR="00CB2A81">
        <w:rPr>
          <w:rFonts w:asciiTheme="minorHAnsi" w:hAnsiTheme="minorHAnsi" w:cstheme="minorHAnsi"/>
          <w:sz w:val="22"/>
          <w:szCs w:val="22"/>
        </w:rPr>
        <w:t>.</w:t>
      </w:r>
      <w:r w:rsidRPr="00B501F3">
        <w:rPr>
          <w:rFonts w:asciiTheme="minorHAnsi" w:hAnsiTheme="minorHAnsi" w:cstheme="minorHAnsi"/>
          <w:sz w:val="22"/>
          <w:szCs w:val="22"/>
        </w:rPr>
        <w:t>D</w:t>
      </w:r>
      <w:r w:rsidR="00CB2A81">
        <w:rPr>
          <w:rFonts w:asciiTheme="minorHAnsi" w:hAnsiTheme="minorHAnsi" w:cstheme="minorHAnsi"/>
          <w:sz w:val="22"/>
          <w:szCs w:val="22"/>
        </w:rPr>
        <w:t>.</w:t>
      </w:r>
      <w:r w:rsidRPr="00B501F3">
        <w:rPr>
          <w:rFonts w:asciiTheme="minorHAnsi" w:hAnsiTheme="minorHAnsi" w:cstheme="minorHAnsi"/>
          <w:sz w:val="22"/>
          <w:szCs w:val="22"/>
        </w:rPr>
        <w:t xml:space="preserve"> 9013, published August 21, 2002 (67 F.R. 54087), provide guidance on the treatment of self-charged items of income and expense under</w:t>
      </w:r>
      <w:r w:rsidR="00127F90">
        <w:rPr>
          <w:rFonts w:asciiTheme="minorHAnsi" w:hAnsiTheme="minorHAnsi" w:cstheme="minorHAnsi"/>
          <w:sz w:val="22"/>
          <w:szCs w:val="22"/>
        </w:rPr>
        <w:t xml:space="preserve"> IRC </w:t>
      </w:r>
      <w:r w:rsidRPr="00B501F3">
        <w:rPr>
          <w:rFonts w:asciiTheme="minorHAnsi" w:hAnsiTheme="minorHAnsi" w:cstheme="minorHAnsi"/>
          <w:sz w:val="22"/>
          <w:szCs w:val="22"/>
        </w:rPr>
        <w:t>section 469. The regulations recharacterize a percentage of certain portfolio income and expense as passive income and expense (self-charged items) when a taxpayer engages in a lending transaction with a partnership or an S corporation (passthrough entity) in which the taxpayer owns a direct</w:t>
      </w:r>
      <w:r>
        <w:rPr>
          <w:rFonts w:asciiTheme="minorHAnsi" w:hAnsiTheme="minorHAnsi" w:cstheme="minorHAnsi"/>
          <w:sz w:val="22"/>
          <w:szCs w:val="22"/>
        </w:rPr>
        <w:t xml:space="preserve"> </w:t>
      </w:r>
      <w:r w:rsidRPr="00B501F3">
        <w:rPr>
          <w:rFonts w:asciiTheme="minorHAnsi" w:hAnsiTheme="minorHAnsi" w:cstheme="minorHAnsi"/>
          <w:sz w:val="22"/>
          <w:szCs w:val="22"/>
        </w:rPr>
        <w:t>or indirect interest</w:t>
      </w:r>
      <w:r w:rsidR="00127F90">
        <w:rPr>
          <w:rFonts w:asciiTheme="minorHAnsi" w:hAnsiTheme="minorHAnsi" w:cstheme="minorHAnsi"/>
          <w:sz w:val="22"/>
          <w:szCs w:val="22"/>
        </w:rPr>
        <w:t>,</w:t>
      </w:r>
      <w:r w:rsidRPr="00B501F3">
        <w:rPr>
          <w:rFonts w:asciiTheme="minorHAnsi" w:hAnsiTheme="minorHAnsi" w:cstheme="minorHAnsi"/>
          <w:sz w:val="22"/>
          <w:szCs w:val="22"/>
        </w:rPr>
        <w:t xml:space="preserve"> and the loan proceeds are used in a passive activity. Similar rules apply to lending transactions between two identically owned passthrough entities.  These final regulations affect taxpayers subject to the limitations on passive activity losses and credits.</w:t>
      </w:r>
    </w:p>
    <w:p w:rsidR="00B501F3" w:rsidRPr="00B501F3" w:rsidP="00127F90" w14:paraId="6D29458E" w14:textId="77777777">
      <w:pPr>
        <w:ind w:left="720"/>
        <w:jc w:val="both"/>
        <w:rPr>
          <w:rFonts w:asciiTheme="minorHAnsi" w:hAnsiTheme="minorHAnsi" w:cstheme="minorHAnsi"/>
          <w:sz w:val="22"/>
          <w:szCs w:val="22"/>
        </w:rPr>
      </w:pPr>
    </w:p>
    <w:p w:rsidR="00B501F3" w:rsidRPr="00B501F3" w:rsidP="00127F90" w14:paraId="635E47ED" w14:textId="3CA13EB4">
      <w:pPr>
        <w:ind w:left="720"/>
        <w:jc w:val="both"/>
        <w:rPr>
          <w:rFonts w:asciiTheme="minorHAnsi" w:hAnsiTheme="minorHAnsi" w:cstheme="minorHAnsi"/>
          <w:sz w:val="22"/>
          <w:szCs w:val="22"/>
        </w:rPr>
      </w:pPr>
      <w:r w:rsidRPr="00B501F3">
        <w:rPr>
          <w:rFonts w:asciiTheme="minorHAnsi" w:hAnsiTheme="minorHAnsi" w:cstheme="minorHAnsi"/>
          <w:sz w:val="22"/>
          <w:szCs w:val="22"/>
        </w:rPr>
        <w:t>Regulation section 1.469-7(g) permits entities to elect to avoid application of section 1.469-7 in the event the passthrough entity chooses to not have the income from lending transactions with owners of interests in the entity recharacterized as passive activity gross income.</w:t>
      </w:r>
      <w:r w:rsidR="00616B65">
        <w:rPr>
          <w:rFonts w:asciiTheme="minorHAnsi" w:hAnsiTheme="minorHAnsi" w:cstheme="minorHAnsi"/>
          <w:sz w:val="22"/>
          <w:szCs w:val="22"/>
        </w:rPr>
        <w:t xml:space="preserve"> </w:t>
      </w:r>
      <w:r w:rsidRPr="00616B65" w:rsidR="00616B65">
        <w:rPr>
          <w:rFonts w:asciiTheme="minorHAnsi" w:hAnsiTheme="minorHAnsi" w:cstheme="minorHAnsi"/>
          <w:sz w:val="22"/>
          <w:szCs w:val="22"/>
        </w:rPr>
        <w:t>A passthrough entity makes an election under paragraph (g) by attaching to its return (or amended return) a written statement that includes the name, address, and taxpayer identification number of the passthrough entity and a declaration that an election is being made under this paragraph (g).</w:t>
      </w:r>
    </w:p>
    <w:p w:rsidR="00B501F3" w:rsidRPr="009F0CB5" w:rsidP="00127F90" w14:paraId="32FA4C4E" w14:textId="77777777">
      <w:pPr>
        <w:jc w:val="both"/>
        <w:rPr>
          <w:rFonts w:ascii="Times New Roman" w:hAnsi="Times New Roman"/>
        </w:rPr>
      </w:pPr>
    </w:p>
    <w:p w:rsidR="00332B28" w:rsidRPr="00613D6A" w:rsidP="00127F90" w14:paraId="6EC0ADDB"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rsidP="00127F90" w14:paraId="70DAAFEE" w14:textId="77777777">
      <w:pPr>
        <w:jc w:val="both"/>
        <w:rPr>
          <w:rFonts w:asciiTheme="minorHAnsi" w:hAnsiTheme="minorHAnsi" w:cstheme="minorHAnsi"/>
          <w:sz w:val="22"/>
          <w:szCs w:val="22"/>
        </w:rPr>
      </w:pPr>
    </w:p>
    <w:p w:rsidR="00332B28" w:rsidRPr="00613D6A" w:rsidP="00127F90" w14:paraId="109C2397" w14:textId="50BA1D74">
      <w:pPr>
        <w:ind w:left="720"/>
        <w:jc w:val="both"/>
        <w:rPr>
          <w:rFonts w:asciiTheme="minorHAnsi" w:hAnsiTheme="minorHAnsi" w:cstheme="minorHAnsi"/>
          <w:sz w:val="22"/>
          <w:szCs w:val="22"/>
        </w:rPr>
      </w:pPr>
      <w:r w:rsidRPr="00B501F3">
        <w:rPr>
          <w:rFonts w:asciiTheme="minorHAnsi" w:hAnsiTheme="minorHAnsi" w:cstheme="minorHAnsi"/>
          <w:sz w:val="22"/>
          <w:szCs w:val="22"/>
        </w:rPr>
        <w:t>Responses to this collection of information are required to obtain the benefit of self-charged treatment of income and expense under</w:t>
      </w:r>
      <w:r w:rsidR="00127F90">
        <w:rPr>
          <w:rFonts w:asciiTheme="minorHAnsi" w:hAnsiTheme="minorHAnsi" w:cstheme="minorHAnsi"/>
          <w:sz w:val="22"/>
          <w:szCs w:val="22"/>
        </w:rPr>
        <w:t xml:space="preserve"> IRC</w:t>
      </w:r>
      <w:r w:rsidRPr="00B501F3">
        <w:rPr>
          <w:rFonts w:asciiTheme="minorHAnsi" w:hAnsiTheme="minorHAnsi" w:cstheme="minorHAnsi"/>
          <w:sz w:val="22"/>
          <w:szCs w:val="22"/>
        </w:rPr>
        <w:t xml:space="preserve"> section 469.  The Internal Revenue Service</w:t>
      </w:r>
      <w:r w:rsidR="00FF3AE6">
        <w:rPr>
          <w:rFonts w:asciiTheme="minorHAnsi" w:hAnsiTheme="minorHAnsi" w:cstheme="minorHAnsi"/>
          <w:sz w:val="22"/>
          <w:szCs w:val="22"/>
        </w:rPr>
        <w:t xml:space="preserve"> (IRS)</w:t>
      </w:r>
      <w:r w:rsidRPr="00B501F3">
        <w:rPr>
          <w:rFonts w:asciiTheme="minorHAnsi" w:hAnsiTheme="minorHAnsi" w:cstheme="minorHAnsi"/>
          <w:sz w:val="22"/>
          <w:szCs w:val="22"/>
        </w:rPr>
        <w:t xml:space="preserve"> will use this information to determine whether the entity has made a proper timely election and to determine that taxpayers are complying with the election in the taxable year of the election and subsequent taxable years.</w:t>
      </w:r>
      <w:r w:rsidRPr="002672A7" w:rsidR="00616B65">
        <w:rPr>
          <w:rFonts w:asciiTheme="minorHAnsi" w:hAnsiTheme="minorHAnsi" w:cstheme="minorHAnsi"/>
          <w:sz w:val="22"/>
          <w:szCs w:val="22"/>
        </w:rPr>
        <w:t xml:space="preserve"> </w:t>
      </w:r>
      <w:r w:rsidRPr="003F2C8D" w:rsidR="00EB7359">
        <w:rPr>
          <w:rFonts w:asciiTheme="minorHAnsi" w:hAnsiTheme="minorHAnsi" w:cstheme="minorHAnsi"/>
          <w:sz w:val="22"/>
          <w:szCs w:val="22"/>
        </w:rPr>
        <w:t xml:space="preserve">           </w:t>
      </w:r>
      <w:r w:rsidRPr="00613D6A" w:rsidR="00AB237B">
        <w:rPr>
          <w:rFonts w:asciiTheme="minorHAnsi" w:hAnsiTheme="minorHAnsi" w:cstheme="minorHAnsi"/>
          <w:sz w:val="22"/>
          <w:szCs w:val="22"/>
        </w:rPr>
        <w:t xml:space="preserve"> </w:t>
      </w:r>
    </w:p>
    <w:p w:rsidR="00332B28" w:rsidRPr="00613D6A" w:rsidP="00127F90" w14:paraId="510E2182" w14:textId="77777777">
      <w:pPr>
        <w:jc w:val="both"/>
        <w:rPr>
          <w:rFonts w:asciiTheme="minorHAnsi" w:hAnsiTheme="minorHAnsi" w:cstheme="minorHAnsi"/>
          <w:sz w:val="22"/>
          <w:szCs w:val="22"/>
        </w:rPr>
      </w:pPr>
    </w:p>
    <w:p w:rsidR="00332B28" w:rsidRPr="00C63785" w:rsidP="00127F90" w14:paraId="26286746" w14:textId="77777777">
      <w:pPr>
        <w:tabs>
          <w:tab w:val="left" w:pos="-1440"/>
        </w:tabs>
        <w:ind w:left="720" w:hanging="720"/>
        <w:jc w:val="both"/>
      </w:pPr>
      <w:r w:rsidRPr="00C63785">
        <w:t>3.</w:t>
      </w:r>
      <w:r w:rsidRPr="00C63785">
        <w:tab/>
      </w:r>
      <w:r w:rsidRPr="00C63785">
        <w:rPr>
          <w:rFonts w:asciiTheme="minorHAnsi" w:hAnsiTheme="minorHAnsi" w:cstheme="minorHAnsi"/>
          <w:sz w:val="22"/>
          <w:szCs w:val="22"/>
          <w:u w:val="single"/>
        </w:rPr>
        <w:t>USE OF IMPROVED INFORMATION TECHNOLOGY TO REDUCE BURDEN</w:t>
      </w:r>
    </w:p>
    <w:p w:rsidR="00332B28" w:rsidRPr="00613D6A" w:rsidP="00127F90" w14:paraId="770EA33F" w14:textId="77777777">
      <w:pPr>
        <w:jc w:val="both"/>
        <w:rPr>
          <w:rFonts w:asciiTheme="minorHAnsi" w:hAnsiTheme="minorHAnsi" w:cstheme="minorHAnsi"/>
          <w:sz w:val="22"/>
          <w:szCs w:val="22"/>
        </w:rPr>
      </w:pPr>
    </w:p>
    <w:p w:rsidR="002672A7" w:rsidRPr="002672A7" w:rsidP="00127F90" w14:paraId="07999848" w14:textId="605C0F7A">
      <w:pPr>
        <w:ind w:left="720"/>
        <w:jc w:val="both"/>
        <w:rPr>
          <w:rFonts w:asciiTheme="minorHAnsi" w:hAnsiTheme="minorHAnsi" w:cstheme="minorHAnsi"/>
          <w:sz w:val="22"/>
          <w:szCs w:val="22"/>
        </w:rPr>
      </w:pPr>
      <w:r w:rsidRPr="00B501F3">
        <w:rPr>
          <w:rFonts w:asciiTheme="minorHAnsi" w:hAnsiTheme="minorHAnsi" w:cstheme="minorHAnsi"/>
          <w:sz w:val="22"/>
          <w:szCs w:val="22"/>
        </w:rPr>
        <w:t xml:space="preserve">There are no plans to provide electronic filing because electronic filing is not appropriate for the collection of information in this submission due to the requirement to attach </w:t>
      </w:r>
      <w:r w:rsidR="00127F90">
        <w:rPr>
          <w:rFonts w:asciiTheme="minorHAnsi" w:hAnsiTheme="minorHAnsi" w:cstheme="minorHAnsi"/>
          <w:sz w:val="22"/>
          <w:szCs w:val="22"/>
        </w:rPr>
        <w:t xml:space="preserve">to </w:t>
      </w:r>
      <w:r w:rsidRPr="00B501F3">
        <w:rPr>
          <w:rFonts w:asciiTheme="minorHAnsi" w:hAnsiTheme="minorHAnsi" w:cstheme="minorHAnsi"/>
          <w:sz w:val="22"/>
          <w:szCs w:val="22"/>
        </w:rPr>
        <w:t>the document of record.</w:t>
      </w:r>
    </w:p>
    <w:p w:rsidR="00332B28" w:rsidRPr="00613D6A" w:rsidP="00127F90" w14:paraId="2A73C751" w14:textId="77777777">
      <w:pPr>
        <w:jc w:val="both"/>
        <w:rPr>
          <w:rFonts w:asciiTheme="minorHAnsi" w:hAnsiTheme="minorHAnsi" w:cstheme="minorHAnsi"/>
          <w:sz w:val="22"/>
          <w:szCs w:val="22"/>
        </w:rPr>
      </w:pPr>
    </w:p>
    <w:p w:rsidR="00332B28" w:rsidRPr="00613D6A" w:rsidP="00127F90" w14:paraId="36B23B01" w14:textId="77777777">
      <w:pPr>
        <w:pStyle w:val="Quick1"/>
        <w:numPr>
          <w:ilvl w:val="0"/>
          <w:numId w:val="2"/>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rsidP="00127F90" w14:paraId="6E8E6143" w14:textId="77777777">
      <w:pPr>
        <w:jc w:val="both"/>
        <w:rPr>
          <w:rFonts w:asciiTheme="minorHAnsi" w:hAnsiTheme="minorHAnsi" w:cstheme="minorHAnsi"/>
          <w:sz w:val="22"/>
          <w:szCs w:val="22"/>
        </w:rPr>
      </w:pPr>
    </w:p>
    <w:p w:rsidR="00332B28" w:rsidRPr="00613D6A" w:rsidP="00127F90" w14:paraId="6736479D" w14:textId="77777777">
      <w:pPr>
        <w:ind w:left="720"/>
        <w:jc w:val="both"/>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rsidP="00127F90" w14:paraId="2866510A" w14:textId="77777777">
      <w:pPr>
        <w:jc w:val="both"/>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rsidP="00127F90" w14:paraId="783FC1E6"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METHODS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27F90" w14:paraId="40FE8985" w14:textId="77777777">
      <w:pPr>
        <w:ind w:left="720"/>
        <w:jc w:val="both"/>
        <w:rPr>
          <w:rFonts w:asciiTheme="minorHAnsi" w:hAnsiTheme="minorHAnsi" w:cstheme="minorHAnsi"/>
          <w:sz w:val="22"/>
          <w:szCs w:val="22"/>
        </w:rPr>
      </w:pPr>
    </w:p>
    <w:p w:rsidR="00127F90" w:rsidRPr="00127F90" w:rsidP="00127F90" w14:paraId="3C832EE7" w14:textId="77777777">
      <w:pPr>
        <w:ind w:left="720"/>
        <w:jc w:val="both"/>
        <w:rPr>
          <w:rFonts w:asciiTheme="minorHAnsi" w:hAnsiTheme="minorHAnsi" w:cstheme="minorHAnsi"/>
          <w:sz w:val="22"/>
          <w:szCs w:val="22"/>
        </w:rPr>
      </w:pPr>
      <w:r w:rsidRPr="00127F90">
        <w:rPr>
          <w:rFonts w:asciiTheme="minorHAnsi" w:hAnsiTheme="minorHAnsi" w:cstheme="minorHAnsi"/>
          <w:sz w:val="22"/>
          <w:szCs w:val="22"/>
        </w:rPr>
        <w:t xml:space="preserve">The collection of information requirement will not have a significant economic impact on a substantial number of small entities.   </w:t>
      </w:r>
    </w:p>
    <w:p w:rsidR="00127F90" w:rsidRPr="00127F90" w:rsidP="00127F90" w14:paraId="0FAB3A46" w14:textId="77777777">
      <w:pPr>
        <w:jc w:val="both"/>
        <w:rPr>
          <w:rFonts w:asciiTheme="minorHAnsi" w:hAnsiTheme="minorHAnsi" w:cstheme="minorHAnsi"/>
          <w:sz w:val="22"/>
          <w:szCs w:val="22"/>
        </w:rPr>
      </w:pPr>
    </w:p>
    <w:p w:rsidR="00332B28" w:rsidRPr="00613D6A" w:rsidP="00127F90" w14:paraId="32D31EDE" w14:textId="77777777">
      <w:pPr>
        <w:pStyle w:val="Quick1"/>
        <w:numPr>
          <w:ilvl w:val="0"/>
          <w:numId w:val="3"/>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CONSEQUENCES OF LESS FREQUENT COLLECTION ON FEDERAL 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rsidP="00127F90" w14:paraId="6853EE02" w14:textId="77777777">
      <w:pPr>
        <w:jc w:val="both"/>
        <w:rPr>
          <w:rFonts w:asciiTheme="minorHAnsi" w:hAnsiTheme="minorHAnsi" w:cstheme="minorHAnsi"/>
          <w:sz w:val="22"/>
          <w:szCs w:val="22"/>
        </w:rPr>
      </w:pPr>
    </w:p>
    <w:p w:rsidR="0083584D" w:rsidRPr="0083584D" w:rsidP="00127F90" w14:paraId="76DEA7E0" w14:textId="01730E15">
      <w:pPr>
        <w:ind w:left="720"/>
        <w:jc w:val="both"/>
        <w:rPr>
          <w:rFonts w:asciiTheme="minorHAnsi" w:hAnsiTheme="minorHAnsi" w:cstheme="minorHAnsi"/>
          <w:sz w:val="22"/>
          <w:szCs w:val="22"/>
        </w:rPr>
      </w:pPr>
      <w:r w:rsidRPr="0083584D">
        <w:rPr>
          <w:rFonts w:asciiTheme="minorHAnsi" w:hAnsiTheme="minorHAnsi" w:cstheme="minorHAnsi"/>
          <w:sz w:val="22"/>
          <w:szCs w:val="22"/>
        </w:rPr>
        <w:t xml:space="preserve">A less frequent collection of taxes and tax information could adversely affect the government’s effectiveness and would reduce the oversight of the public in ensuring compliance with Internal Revenue Code </w:t>
      </w:r>
      <w:r w:rsidR="00127F90">
        <w:rPr>
          <w:rFonts w:asciiTheme="minorHAnsi" w:hAnsiTheme="minorHAnsi" w:cstheme="minorHAnsi"/>
          <w:sz w:val="22"/>
          <w:szCs w:val="22"/>
        </w:rPr>
        <w:t>469</w:t>
      </w:r>
      <w:r>
        <w:rPr>
          <w:rFonts w:asciiTheme="minorHAnsi" w:hAnsiTheme="minorHAnsi" w:cstheme="minorHAnsi"/>
          <w:sz w:val="22"/>
          <w:szCs w:val="22"/>
        </w:rPr>
        <w:t xml:space="preserve"> </w:t>
      </w:r>
      <w:r w:rsidRPr="0083584D">
        <w:rPr>
          <w:rFonts w:asciiTheme="minorHAnsi" w:hAnsiTheme="minorHAnsi" w:cstheme="minorHAnsi"/>
          <w:sz w:val="22"/>
          <w:szCs w:val="22"/>
        </w:rPr>
        <w:t>and hinder the IRS from meeting its mission.</w:t>
      </w:r>
    </w:p>
    <w:p w:rsidR="00332B28" w:rsidRPr="00613D6A" w14:paraId="56DB44D1" w14:textId="77777777">
      <w:pPr>
        <w:rPr>
          <w:rFonts w:asciiTheme="minorHAnsi" w:hAnsiTheme="minorHAnsi" w:cstheme="minorHAnsi"/>
          <w:sz w:val="22"/>
          <w:szCs w:val="22"/>
        </w:rPr>
      </w:pPr>
    </w:p>
    <w:p w:rsidR="00332B28" w:rsidRPr="00613D6A" w14:paraId="34EBFD4A" w14:textId="77777777">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5C60C0EB" w14:textId="77777777">
      <w:pPr>
        <w:tabs>
          <w:tab w:val="left" w:pos="-1440"/>
        </w:tabs>
        <w:ind w:left="720" w:hanging="720"/>
        <w:rPr>
          <w:rFonts w:asciiTheme="minorHAnsi" w:hAnsiTheme="minorHAnsi" w:cstheme="minorHAnsi"/>
          <w:sz w:val="22"/>
          <w:szCs w:val="22"/>
        </w:rPr>
      </w:pPr>
    </w:p>
    <w:p w:rsidR="00C55232" w:rsidRPr="00613D6A" w:rsidP="00C55232" w14:paraId="06D5EAB1" w14:textId="77777777">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57992A51" w14:textId="77777777">
      <w:pPr>
        <w:ind w:left="720"/>
        <w:jc w:val="both"/>
        <w:rPr>
          <w:rFonts w:asciiTheme="minorHAnsi" w:hAnsiTheme="minorHAnsi" w:cstheme="minorHAnsi"/>
          <w:b/>
          <w:bCs/>
          <w:sz w:val="22"/>
          <w:szCs w:val="22"/>
        </w:rPr>
      </w:pPr>
    </w:p>
    <w:p w:rsidR="00332B28" w:rsidRPr="00613D6A" w14:paraId="29F95119" w14:textId="77777777">
      <w:pPr>
        <w:pStyle w:val="Quick1"/>
        <w:numPr>
          <w:ilvl w:val="0"/>
          <w:numId w:val="4"/>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CONSULTATION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5CA90698" w14:textId="77777777">
      <w:pPr>
        <w:rPr>
          <w:rFonts w:asciiTheme="minorHAnsi" w:hAnsiTheme="minorHAnsi" w:cstheme="minorHAnsi"/>
          <w:sz w:val="22"/>
          <w:szCs w:val="22"/>
        </w:rPr>
      </w:pPr>
    </w:p>
    <w:p w:rsidR="00853A74" w:rsidP="003F7A79" w14:paraId="5B6EDF3E" w14:textId="374AE268">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853A74">
        <w:rPr>
          <w:rFonts w:asciiTheme="minorHAnsi" w:hAnsiTheme="minorHAnsi" w:cstheme="minorHAnsi"/>
          <w:sz w:val="22"/>
          <w:szCs w:val="22"/>
        </w:rPr>
        <w:t xml:space="preserve">In response to the Federal Register notice </w:t>
      </w:r>
      <w:r w:rsidR="00CB2A81">
        <w:rPr>
          <w:rFonts w:asciiTheme="minorHAnsi" w:hAnsiTheme="minorHAnsi" w:cstheme="minorHAnsi"/>
          <w:sz w:val="22"/>
          <w:szCs w:val="22"/>
        </w:rPr>
        <w:t xml:space="preserve">dated </w:t>
      </w:r>
      <w:r w:rsidR="00127F90">
        <w:rPr>
          <w:rFonts w:asciiTheme="minorHAnsi" w:hAnsiTheme="minorHAnsi" w:cstheme="minorHAnsi"/>
          <w:sz w:val="22"/>
          <w:szCs w:val="22"/>
        </w:rPr>
        <w:t>January 23</w:t>
      </w:r>
      <w:r w:rsidRPr="00146EE6" w:rsidR="007A588A">
        <w:rPr>
          <w:rFonts w:asciiTheme="minorHAnsi" w:hAnsiTheme="minorHAnsi" w:cstheme="minorHAnsi"/>
          <w:sz w:val="22"/>
          <w:szCs w:val="22"/>
        </w:rPr>
        <w:t>, 202</w:t>
      </w:r>
      <w:r w:rsidR="00CB2A81">
        <w:rPr>
          <w:rFonts w:asciiTheme="minorHAnsi" w:hAnsiTheme="minorHAnsi" w:cstheme="minorHAnsi"/>
          <w:sz w:val="22"/>
          <w:szCs w:val="22"/>
        </w:rPr>
        <w:t>5</w:t>
      </w:r>
      <w:r w:rsidRPr="00146EE6">
        <w:rPr>
          <w:rFonts w:asciiTheme="minorHAnsi" w:hAnsiTheme="minorHAnsi" w:cstheme="minorHAnsi"/>
          <w:sz w:val="22"/>
          <w:szCs w:val="22"/>
        </w:rPr>
        <w:t>, (9</w:t>
      </w:r>
      <w:r w:rsidR="00CB2A81">
        <w:rPr>
          <w:rFonts w:asciiTheme="minorHAnsi" w:hAnsiTheme="minorHAnsi" w:cstheme="minorHAnsi"/>
          <w:sz w:val="22"/>
          <w:szCs w:val="22"/>
        </w:rPr>
        <w:t>0</w:t>
      </w:r>
      <w:r w:rsidRPr="00146EE6">
        <w:rPr>
          <w:rFonts w:asciiTheme="minorHAnsi" w:hAnsiTheme="minorHAnsi" w:cstheme="minorHAnsi"/>
          <w:sz w:val="22"/>
          <w:szCs w:val="22"/>
        </w:rPr>
        <w:t xml:space="preserve"> FR </w:t>
      </w:r>
      <w:r w:rsidR="00146EE6">
        <w:rPr>
          <w:rFonts w:asciiTheme="minorHAnsi" w:hAnsiTheme="minorHAnsi" w:cstheme="minorHAnsi"/>
          <w:sz w:val="22"/>
          <w:szCs w:val="22"/>
        </w:rPr>
        <w:t>8</w:t>
      </w:r>
      <w:r w:rsidR="00CB2A81">
        <w:rPr>
          <w:rFonts w:asciiTheme="minorHAnsi" w:hAnsiTheme="minorHAnsi" w:cstheme="minorHAnsi"/>
          <w:sz w:val="22"/>
          <w:szCs w:val="22"/>
        </w:rPr>
        <w:t>103</w:t>
      </w:r>
      <w:r w:rsidRPr="00853A74">
        <w:rPr>
          <w:rFonts w:asciiTheme="minorHAnsi" w:hAnsiTheme="minorHAnsi" w:cstheme="minorHAnsi"/>
          <w:sz w:val="22"/>
          <w:szCs w:val="22"/>
        </w:rPr>
        <w:t xml:space="preserve">), we received no </w:t>
      </w:r>
      <w:r>
        <w:rPr>
          <w:rFonts w:asciiTheme="minorHAnsi" w:hAnsiTheme="minorHAnsi" w:cstheme="minorHAnsi"/>
          <w:sz w:val="22"/>
          <w:szCs w:val="22"/>
        </w:rPr>
        <w:t xml:space="preserve">   </w:t>
      </w:r>
    </w:p>
    <w:p w:rsidR="003F7A79" w:rsidP="003F7A79" w14:paraId="47772830" w14:textId="43524897">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c</w:t>
      </w:r>
      <w:r w:rsidRPr="00853A74">
        <w:rPr>
          <w:rFonts w:asciiTheme="minorHAnsi" w:hAnsiTheme="minorHAnsi" w:cstheme="minorHAnsi"/>
          <w:sz w:val="22"/>
          <w:szCs w:val="22"/>
        </w:rPr>
        <w:t>omments during the comment period regarding</w:t>
      </w:r>
      <w:r w:rsidR="00CB2A81">
        <w:rPr>
          <w:rFonts w:asciiTheme="minorHAnsi" w:hAnsiTheme="minorHAnsi" w:cstheme="minorHAnsi"/>
          <w:sz w:val="22"/>
          <w:szCs w:val="22"/>
        </w:rPr>
        <w:t xml:space="preserve"> T.D. 9103</w:t>
      </w:r>
      <w:r w:rsidRPr="00853A74">
        <w:rPr>
          <w:rFonts w:asciiTheme="minorHAnsi" w:hAnsiTheme="minorHAnsi" w:cstheme="minorHAnsi"/>
          <w:sz w:val="22"/>
          <w:szCs w:val="22"/>
        </w:rPr>
        <w:t>.</w:t>
      </w:r>
    </w:p>
    <w:p w:rsidR="00853A74" w:rsidRPr="003F7A79" w:rsidP="003F7A79" w14:paraId="414D8B09" w14:textId="77777777">
      <w:pPr>
        <w:spacing w:line="276" w:lineRule="auto"/>
        <w:contextualSpacing/>
        <w:rPr>
          <w:rFonts w:asciiTheme="minorHAnsi" w:hAnsiTheme="minorHAnsi" w:cstheme="minorHAnsi"/>
          <w:sz w:val="22"/>
          <w:szCs w:val="22"/>
        </w:rPr>
      </w:pPr>
    </w:p>
    <w:p w:rsidR="00332B28" w:rsidRPr="00613D6A" w14:paraId="56DBAAB1"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44301AA6" w14:textId="77777777">
      <w:pPr>
        <w:jc w:val="both"/>
        <w:rPr>
          <w:rFonts w:asciiTheme="minorHAnsi" w:hAnsiTheme="minorHAnsi" w:cstheme="minorHAnsi"/>
          <w:sz w:val="22"/>
          <w:szCs w:val="22"/>
        </w:rPr>
      </w:pPr>
    </w:p>
    <w:p w:rsidR="004D5EAB" w:rsidRPr="00613D6A" w:rsidP="004D5EAB" w14:paraId="047B1DB0" w14:textId="77777777">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022E9214" w14:textId="77777777">
      <w:pPr>
        <w:jc w:val="both"/>
        <w:rPr>
          <w:rFonts w:asciiTheme="minorHAnsi" w:hAnsiTheme="minorHAnsi" w:cstheme="minorHAnsi"/>
          <w:sz w:val="22"/>
          <w:szCs w:val="22"/>
        </w:rPr>
      </w:pPr>
    </w:p>
    <w:p w:rsidR="00332B28" w:rsidRPr="00613D6A" w14:paraId="4FA6B207"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49088931" w14:textId="77777777">
      <w:pPr>
        <w:jc w:val="both"/>
        <w:rPr>
          <w:rFonts w:asciiTheme="minorHAnsi" w:hAnsiTheme="minorHAnsi" w:cstheme="minorHAnsi"/>
          <w:sz w:val="22"/>
          <w:szCs w:val="22"/>
        </w:rPr>
      </w:pPr>
    </w:p>
    <w:p w:rsidR="00332B28" w:rsidRPr="00613D6A" w14:paraId="6783F4B1" w14:textId="77777777">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4C4F069D" w14:textId="77777777">
      <w:pPr>
        <w:jc w:val="both"/>
        <w:rPr>
          <w:rFonts w:asciiTheme="minorHAnsi" w:hAnsiTheme="minorHAnsi" w:cstheme="minorHAnsi"/>
          <w:sz w:val="22"/>
          <w:szCs w:val="22"/>
        </w:rPr>
      </w:pPr>
    </w:p>
    <w:p w:rsidR="00332B28" w:rsidRPr="00613D6A" w14:paraId="0EBD867C"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FF3AE6">
        <w:rPr>
          <w:rFonts w:asciiTheme="minorHAnsi" w:hAnsiTheme="minorHAnsi" w:cstheme="minorHAnsi"/>
          <w:sz w:val="22"/>
          <w:szCs w:val="22"/>
          <w:u w:val="single"/>
        </w:rPr>
        <w:t>JUSTIFICATION OF SENSITIVE QUESTIONS</w:t>
      </w:r>
    </w:p>
    <w:p w:rsidR="00332B28" w:rsidRPr="00613D6A" w14:paraId="17DD0789" w14:textId="77777777">
      <w:pPr>
        <w:jc w:val="both"/>
        <w:rPr>
          <w:rFonts w:asciiTheme="minorHAnsi" w:hAnsiTheme="minorHAnsi" w:cstheme="minorHAnsi"/>
          <w:sz w:val="22"/>
          <w:szCs w:val="22"/>
          <w:u w:val="single"/>
        </w:rPr>
      </w:pPr>
    </w:p>
    <w:p w:rsidR="00FF3AE6" w:rsidRPr="00FF3AE6" w:rsidP="00FF3AE6" w14:paraId="1EE5B0E6" w14:textId="77777777">
      <w:pPr>
        <w:tabs>
          <w:tab w:val="left" w:pos="720"/>
        </w:tabs>
        <w:ind w:left="720" w:hanging="720"/>
        <w:rPr>
          <w:rFonts w:ascii="Calibri" w:hAnsi="Calibri" w:cs="Calibri"/>
          <w:bCs/>
          <w:sz w:val="22"/>
          <w:szCs w:val="22"/>
        </w:rPr>
      </w:pPr>
      <w:r w:rsidRPr="00613D6A">
        <w:rPr>
          <w:rFonts w:asciiTheme="minorHAnsi" w:hAnsiTheme="minorHAnsi" w:cstheme="minorHAnsi"/>
          <w:sz w:val="22"/>
          <w:szCs w:val="22"/>
        </w:rPr>
        <w:tab/>
      </w:r>
      <w:bookmarkStart w:id="0" w:name="_Hlk70362291"/>
      <w:r w:rsidRPr="00FF3AE6">
        <w:rPr>
          <w:rFonts w:ascii="Calibri" w:hAnsi="Calibri" w:cs="Calibri"/>
          <w:bCs/>
          <w:sz w:val="22"/>
          <w:szCs w:val="22"/>
        </w:rPr>
        <w:t xml:space="preserve">A privacy impact assessment (PIA) has been conducted for information collected under this request as part of </w:t>
      </w:r>
      <w:r w:rsidRPr="00FF3AE6">
        <w:rPr>
          <w:rFonts w:ascii="Calibri" w:hAnsi="Calibri" w:cs="Calibri"/>
          <w:bCs/>
          <w:sz w:val="22"/>
          <w:szCs w:val="22"/>
        </w:rPr>
        <w:t>the  “</w:t>
      </w:r>
      <w:r w:rsidRPr="00FF3AE6">
        <w:rPr>
          <w:rFonts w:ascii="Calibri" w:hAnsi="Calibri" w:cs="Calibri"/>
          <w:bCs/>
          <w:sz w:val="22"/>
          <w:szCs w:val="22"/>
        </w:rPr>
        <w:t xml:space="preserve">Business Master File (BMF)” system and a Privacy Act System of Records notice (SORN) has been issued for this system under IRS 24.046-Customer Account Data Engine Business Master File.  The Internal Revenue Service PIAs can be found at </w:t>
      </w:r>
      <w:hyperlink r:id="rId8" w:history="1">
        <w:r w:rsidRPr="00FF3AE6">
          <w:rPr>
            <w:rFonts w:ascii="Calibri" w:hAnsi="Calibri" w:cs="Calibri"/>
            <w:bCs/>
            <w:color w:val="0563C1" w:themeColor="hyperlink"/>
            <w:sz w:val="22"/>
            <w:szCs w:val="22"/>
            <w:u w:val="single"/>
          </w:rPr>
          <w:t>https://www.irs.gov/uac/Privacy-Impact-Assessments-PIA</w:t>
        </w:r>
      </w:hyperlink>
      <w:r w:rsidRPr="00FF3AE6">
        <w:rPr>
          <w:rFonts w:ascii="Calibri" w:hAnsi="Calibri" w:cs="Calibri"/>
          <w:bCs/>
          <w:sz w:val="22"/>
          <w:szCs w:val="22"/>
        </w:rPr>
        <w:t>.</w:t>
      </w:r>
    </w:p>
    <w:p w:rsidR="00FF3AE6" w:rsidRPr="00FF3AE6" w:rsidP="00FF3AE6" w14:paraId="6CC01DE0" w14:textId="77777777">
      <w:pPr>
        <w:widowControl/>
        <w:tabs>
          <w:tab w:val="left" w:pos="720"/>
        </w:tabs>
        <w:autoSpaceDE/>
        <w:autoSpaceDN/>
        <w:adjustRightInd/>
        <w:ind w:left="720" w:hanging="720"/>
        <w:rPr>
          <w:rFonts w:ascii="Calibri" w:hAnsi="Calibri" w:cs="Calibri"/>
          <w:bCs/>
          <w:sz w:val="22"/>
          <w:szCs w:val="22"/>
        </w:rPr>
      </w:pPr>
    </w:p>
    <w:p w:rsidR="00FF3AE6" w:rsidRPr="00FF3AE6" w:rsidP="00FF3AE6" w14:paraId="21470EAA" w14:textId="77777777">
      <w:pPr>
        <w:widowControl/>
        <w:tabs>
          <w:tab w:val="left" w:pos="720"/>
        </w:tabs>
        <w:autoSpaceDE/>
        <w:autoSpaceDN/>
        <w:adjustRightInd/>
        <w:ind w:left="720" w:hanging="720"/>
        <w:rPr>
          <w:rFonts w:ascii="Calibri" w:hAnsi="Calibri" w:cs="Calibri"/>
          <w:bCs/>
          <w:sz w:val="22"/>
          <w:szCs w:val="22"/>
        </w:rPr>
      </w:pPr>
      <w:r w:rsidRPr="00FF3AE6">
        <w:rPr>
          <w:rFonts w:ascii="Calibri" w:hAnsi="Calibri" w:cs="Calibri"/>
          <w:bCs/>
          <w:sz w:val="22"/>
          <w:szCs w:val="22"/>
        </w:rPr>
        <w:tab/>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0"/>
    <w:p w:rsidR="00FF3AE6" w:rsidRPr="00FF3AE6" w:rsidP="00FF3AE6" w14:paraId="3E0A6600" w14:textId="77777777">
      <w:pPr>
        <w:widowControl/>
        <w:tabs>
          <w:tab w:val="left" w:pos="720"/>
        </w:tabs>
        <w:autoSpaceDE/>
        <w:autoSpaceDN/>
        <w:adjustRightInd/>
        <w:rPr>
          <w:rFonts w:ascii="Calibri" w:hAnsi="Calibri" w:cs="Calibri"/>
          <w:sz w:val="22"/>
          <w:szCs w:val="22"/>
        </w:rPr>
      </w:pPr>
    </w:p>
    <w:p w:rsidR="007A588A" w:rsidRPr="00613D6A" w:rsidP="007A588A" w14:paraId="5333DA3F" w14:textId="2FF7EA76">
      <w:pPr>
        <w:tabs>
          <w:tab w:val="left" w:pos="720"/>
        </w:tabs>
        <w:ind w:left="720" w:hanging="720"/>
        <w:rPr>
          <w:rFonts w:asciiTheme="minorHAnsi" w:hAnsiTheme="minorHAnsi" w:cstheme="minorHAnsi"/>
          <w:sz w:val="22"/>
          <w:szCs w:val="22"/>
        </w:rPr>
      </w:pPr>
    </w:p>
    <w:p w:rsidR="004D5EAB" w:rsidRPr="00613D6A" w:rsidP="00956BAE" w14:paraId="074874DD" w14:textId="77777777">
      <w:pPr>
        <w:rPr>
          <w:rFonts w:asciiTheme="minorHAnsi" w:hAnsiTheme="minorHAnsi" w:cstheme="minorHAnsi"/>
          <w:sz w:val="22"/>
          <w:szCs w:val="22"/>
        </w:rPr>
      </w:pPr>
    </w:p>
    <w:p w:rsidR="00332B28" w:rsidRPr="00613D6A" w14:paraId="01B7EAD3"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5146D0" w:rsidP="002672A7" w14:paraId="07B85E66" w14:textId="77777777">
      <w:pPr>
        <w:ind w:left="720"/>
        <w:jc w:val="both"/>
        <w:rPr>
          <w:rFonts w:asciiTheme="minorHAnsi" w:hAnsiTheme="minorHAnsi" w:cstheme="minorHAnsi"/>
          <w:sz w:val="22"/>
          <w:szCs w:val="22"/>
        </w:rPr>
      </w:pPr>
    </w:p>
    <w:p w:rsidR="00CB2A81" w:rsidRPr="00CB2A81" w:rsidP="00CB2A81" w14:paraId="29D8EF8B" w14:textId="2421BBD7">
      <w:pPr>
        <w:ind w:left="720"/>
        <w:jc w:val="both"/>
        <w:rPr>
          <w:rFonts w:asciiTheme="minorHAnsi" w:hAnsiTheme="minorHAnsi" w:cstheme="minorHAnsi"/>
          <w:sz w:val="22"/>
          <w:szCs w:val="22"/>
        </w:rPr>
      </w:pPr>
      <w:r w:rsidRPr="00CB2A81">
        <w:rPr>
          <w:rFonts w:asciiTheme="minorHAnsi" w:hAnsiTheme="minorHAnsi" w:cstheme="minorHAnsi"/>
          <w:sz w:val="22"/>
          <w:szCs w:val="22"/>
        </w:rPr>
        <w:t xml:space="preserve">The collection of information in this regulation is in section 1.469-7(g). This information is required by the Internal Revenue Service to determine which passthrough entities elect to avoid application of this regulation. </w:t>
      </w:r>
      <w:r w:rsidR="00616B65">
        <w:rPr>
          <w:rFonts w:asciiTheme="minorHAnsi" w:hAnsiTheme="minorHAnsi" w:cstheme="minorHAnsi"/>
          <w:sz w:val="22"/>
          <w:szCs w:val="22"/>
        </w:rPr>
        <w:t>The agency</w:t>
      </w:r>
      <w:r w:rsidRPr="00CB2A81">
        <w:rPr>
          <w:rFonts w:asciiTheme="minorHAnsi" w:hAnsiTheme="minorHAnsi" w:cstheme="minorHAnsi"/>
          <w:sz w:val="22"/>
          <w:szCs w:val="22"/>
        </w:rPr>
        <w:t xml:space="preserve"> estimate</w:t>
      </w:r>
      <w:r w:rsidR="00616B65">
        <w:rPr>
          <w:rFonts w:asciiTheme="minorHAnsi" w:hAnsiTheme="minorHAnsi" w:cstheme="minorHAnsi"/>
          <w:sz w:val="22"/>
          <w:szCs w:val="22"/>
        </w:rPr>
        <w:t>s</w:t>
      </w:r>
      <w:r w:rsidRPr="00CB2A81">
        <w:rPr>
          <w:rFonts w:asciiTheme="minorHAnsi" w:hAnsiTheme="minorHAnsi" w:cstheme="minorHAnsi"/>
          <w:sz w:val="22"/>
          <w:szCs w:val="22"/>
        </w:rPr>
        <w:t xml:space="preserve"> that approximately 50,000 passthrough entities will be eligible to make the election described in section 1.469-7(g). </w:t>
      </w:r>
      <w:r w:rsidR="00616B65">
        <w:rPr>
          <w:rFonts w:asciiTheme="minorHAnsi" w:hAnsiTheme="minorHAnsi" w:cstheme="minorHAnsi"/>
          <w:sz w:val="22"/>
          <w:szCs w:val="22"/>
        </w:rPr>
        <w:t>It is</w:t>
      </w:r>
      <w:r w:rsidRPr="00CB2A81">
        <w:rPr>
          <w:rFonts w:asciiTheme="minorHAnsi" w:hAnsiTheme="minorHAnsi" w:cstheme="minorHAnsi"/>
          <w:sz w:val="22"/>
          <w:szCs w:val="22"/>
        </w:rPr>
        <w:t xml:space="preserve"> estimate</w:t>
      </w:r>
      <w:r w:rsidR="00616B65">
        <w:rPr>
          <w:rFonts w:asciiTheme="minorHAnsi" w:hAnsiTheme="minorHAnsi" w:cstheme="minorHAnsi"/>
          <w:sz w:val="22"/>
          <w:szCs w:val="22"/>
        </w:rPr>
        <w:t>d</w:t>
      </w:r>
      <w:r w:rsidRPr="00CB2A81">
        <w:rPr>
          <w:rFonts w:asciiTheme="minorHAnsi" w:hAnsiTheme="minorHAnsi" w:cstheme="minorHAnsi"/>
          <w:sz w:val="22"/>
          <w:szCs w:val="22"/>
        </w:rPr>
        <w:t xml:space="preserve"> that elections will be made with respect to 1,000 of such entities, with a total annual burden of approximately 100 hours.  </w:t>
      </w:r>
    </w:p>
    <w:p w:rsidR="00CB2A81" w:rsidP="00CB2A81" w14:paraId="026A82B0" w14:textId="77777777">
      <w:pPr>
        <w:ind w:left="720"/>
        <w:rPr>
          <w:rFonts w:ascii="Times New Roman" w:hAnsi="Times New Roman"/>
        </w:rPr>
      </w:pPr>
    </w:p>
    <w:p w:rsidR="002672A7" w:rsidRPr="002672A7" w:rsidP="002672A7" w14:paraId="470A15F2" w14:textId="77777777">
      <w:pPr>
        <w:ind w:left="720"/>
        <w:jc w:val="both"/>
        <w:rPr>
          <w:rFonts w:asciiTheme="minorHAnsi" w:hAnsiTheme="minorHAnsi" w:cstheme="minorHAnsi"/>
          <w:sz w:val="22"/>
          <w:szCs w:val="22"/>
        </w:rPr>
      </w:pPr>
      <w:r w:rsidRPr="002672A7">
        <w:rPr>
          <w:rFonts w:asciiTheme="minorHAnsi" w:hAnsiTheme="minorHAnsi" w:cstheme="minorHAnsi"/>
          <w:sz w:val="22"/>
          <w:szCs w:val="22"/>
        </w:rPr>
        <w:t>The burden estimate is as follows:</w:t>
      </w:r>
    </w:p>
    <w:p w:rsidR="002672A7" w:rsidRPr="002672A7" w:rsidP="002672A7" w14:paraId="68F8B9CC" w14:textId="77777777">
      <w:pPr>
        <w:ind w:left="720"/>
        <w:jc w:val="both"/>
        <w:rPr>
          <w:rFonts w:asciiTheme="minorHAnsi" w:hAnsiTheme="minorHAnsi" w:cstheme="minorHAnsi"/>
          <w:b/>
          <w:bCs/>
          <w:i/>
          <w:iCs/>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702"/>
        <w:gridCol w:w="1284"/>
        <w:gridCol w:w="1146"/>
        <w:gridCol w:w="1284"/>
        <w:gridCol w:w="1110"/>
        <w:gridCol w:w="1243"/>
      </w:tblGrid>
      <w:tr w14:paraId="66A55EA2" w14:textId="77777777" w:rsidTr="00DA2DEA">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263DA4" w:rsidRPr="00C94E69" w:rsidP="005E49F6" w14:paraId="28FCB04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0104A17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29B21E4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313F71E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6A01FC3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263DA4" w:rsidRPr="00C94E69" w:rsidP="005E49F6" w14:paraId="693639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263DA4" w:rsidRPr="00C94E69" w:rsidP="005E49F6" w14:paraId="60598DE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588CEA9" w14:textId="77777777" w:rsidTr="00DA2DEA">
        <w:tblPrEx>
          <w:tblW w:w="8754" w:type="dxa"/>
          <w:tblInd w:w="715" w:type="dxa"/>
          <w:tblLook w:val="04A0"/>
        </w:tblPrEx>
        <w:tc>
          <w:tcPr>
            <w:tcW w:w="985" w:type="dxa"/>
            <w:shd w:val="clear" w:color="auto" w:fill="auto"/>
            <w:vAlign w:val="bottom"/>
          </w:tcPr>
          <w:p w:rsidR="00977195" w:rsidP="005E49F6" w14:paraId="24FE1786" w14:textId="2203863A">
            <w:pPr>
              <w:keepNext/>
              <w:keepLines/>
              <w:numPr>
                <w:ilvl w:val="12"/>
                <w:numId w:val="0"/>
              </w:numPr>
              <w:jc w:val="center"/>
              <w:rPr>
                <w:rFonts w:ascii="Arial Narrow" w:hAnsi="Arial Narrow"/>
                <w:sz w:val="20"/>
                <w:szCs w:val="20"/>
              </w:rPr>
            </w:pPr>
            <w:r>
              <w:rPr>
                <w:rFonts w:ascii="Arial Narrow" w:hAnsi="Arial Narrow"/>
                <w:sz w:val="20"/>
                <w:szCs w:val="20"/>
              </w:rPr>
              <w:t>Section</w:t>
            </w:r>
          </w:p>
          <w:p w:rsidR="00263DA4" w:rsidRPr="00162019" w:rsidP="005E49F6" w14:paraId="712C61E3" w14:textId="65AFD152">
            <w:pPr>
              <w:keepNext/>
              <w:keepLines/>
              <w:numPr>
                <w:ilvl w:val="12"/>
                <w:numId w:val="0"/>
              </w:numPr>
              <w:jc w:val="center"/>
              <w:rPr>
                <w:rFonts w:ascii="Arial Narrow" w:hAnsi="Arial Narrow"/>
                <w:sz w:val="20"/>
                <w:szCs w:val="20"/>
              </w:rPr>
            </w:pPr>
            <w:r w:rsidRPr="00977195">
              <w:rPr>
                <w:rFonts w:ascii="Arial Narrow" w:hAnsi="Arial Narrow"/>
                <w:sz w:val="20"/>
                <w:szCs w:val="20"/>
              </w:rPr>
              <w:t>1.469-7(g)</w:t>
            </w:r>
            <w:r w:rsidRPr="007A588A">
              <w:rPr>
                <w:rFonts w:ascii="Arial Narrow" w:hAnsi="Arial Narrow"/>
                <w:sz w:val="20"/>
                <w:szCs w:val="20"/>
              </w:rPr>
              <w:t xml:space="preserve">  </w:t>
            </w:r>
          </w:p>
        </w:tc>
        <w:tc>
          <w:tcPr>
            <w:tcW w:w="1702" w:type="dxa"/>
            <w:vAlign w:val="bottom"/>
          </w:tcPr>
          <w:p w:rsidR="00263DA4" w:rsidRPr="00162019" w:rsidP="005E49F6" w14:paraId="4EB43707" w14:textId="468C3930">
            <w:pPr>
              <w:keepNext/>
              <w:keepLines/>
              <w:numPr>
                <w:ilvl w:val="12"/>
                <w:numId w:val="0"/>
              </w:numPr>
              <w:jc w:val="center"/>
              <w:rPr>
                <w:rFonts w:ascii="Arial Narrow" w:hAnsi="Arial Narrow"/>
                <w:sz w:val="20"/>
                <w:szCs w:val="20"/>
              </w:rPr>
            </w:pPr>
            <w:r>
              <w:rPr>
                <w:rFonts w:ascii="Arial Narrow" w:hAnsi="Arial Narrow"/>
                <w:sz w:val="20"/>
                <w:szCs w:val="20"/>
              </w:rPr>
              <w:t>T.D. 9013</w:t>
            </w:r>
          </w:p>
        </w:tc>
        <w:tc>
          <w:tcPr>
            <w:tcW w:w="1284" w:type="dxa"/>
            <w:vAlign w:val="bottom"/>
          </w:tcPr>
          <w:p w:rsidR="00263DA4" w:rsidRPr="00162019" w:rsidP="005E49F6" w14:paraId="72AFE13B" w14:textId="05452704">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146" w:type="dxa"/>
            <w:vAlign w:val="bottom"/>
          </w:tcPr>
          <w:p w:rsidR="00263DA4" w:rsidRPr="00162019" w:rsidP="005E49F6" w14:paraId="60607E88"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263DA4" w:rsidRPr="00162019" w:rsidP="005E49F6" w14:paraId="70E30909" w14:textId="3A9ADC1E">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110" w:type="dxa"/>
            <w:vAlign w:val="bottom"/>
          </w:tcPr>
          <w:p w:rsidR="00263DA4" w:rsidRPr="00162019" w:rsidP="005E49F6" w14:paraId="50DE921C" w14:textId="7572CCFE">
            <w:pPr>
              <w:keepNext/>
              <w:keepLines/>
              <w:numPr>
                <w:ilvl w:val="12"/>
                <w:numId w:val="0"/>
              </w:numPr>
              <w:jc w:val="center"/>
              <w:rPr>
                <w:rFonts w:ascii="Arial Narrow" w:hAnsi="Arial Narrow"/>
                <w:sz w:val="20"/>
                <w:szCs w:val="20"/>
              </w:rPr>
            </w:pPr>
            <w:r>
              <w:rPr>
                <w:rFonts w:ascii="Arial Narrow" w:hAnsi="Arial Narrow"/>
                <w:sz w:val="20"/>
                <w:szCs w:val="20"/>
              </w:rPr>
              <w:t>.</w:t>
            </w:r>
            <w:r w:rsidR="00977195">
              <w:rPr>
                <w:rFonts w:ascii="Arial Narrow" w:hAnsi="Arial Narrow"/>
                <w:sz w:val="20"/>
                <w:szCs w:val="20"/>
              </w:rPr>
              <w:t>1</w:t>
            </w:r>
          </w:p>
        </w:tc>
        <w:tc>
          <w:tcPr>
            <w:tcW w:w="1243" w:type="dxa"/>
            <w:shd w:val="clear" w:color="auto" w:fill="auto"/>
            <w:vAlign w:val="bottom"/>
          </w:tcPr>
          <w:p w:rsidR="00471233" w:rsidRPr="00162019" w:rsidP="005E49F6" w14:paraId="05980F1F" w14:textId="1C3446EA">
            <w:pPr>
              <w:keepNext/>
              <w:keepLines/>
              <w:numPr>
                <w:ilvl w:val="12"/>
                <w:numId w:val="0"/>
              </w:numPr>
              <w:jc w:val="center"/>
              <w:rPr>
                <w:rFonts w:ascii="Arial Narrow" w:hAnsi="Arial Narrow"/>
                <w:sz w:val="20"/>
                <w:szCs w:val="20"/>
              </w:rPr>
            </w:pPr>
            <w:r>
              <w:rPr>
                <w:rFonts w:ascii="Arial Narrow" w:hAnsi="Arial Narrow"/>
                <w:sz w:val="20"/>
                <w:szCs w:val="20"/>
              </w:rPr>
              <w:t>100</w:t>
            </w:r>
          </w:p>
        </w:tc>
      </w:tr>
      <w:tr w14:paraId="58F1A00B" w14:textId="77777777" w:rsidTr="00DA2DEA">
        <w:tblPrEx>
          <w:tblW w:w="8754" w:type="dxa"/>
          <w:tblInd w:w="715" w:type="dxa"/>
          <w:tblLook w:val="04A0"/>
        </w:tblPrEx>
        <w:tc>
          <w:tcPr>
            <w:tcW w:w="985" w:type="dxa"/>
            <w:shd w:val="clear" w:color="auto" w:fill="auto"/>
            <w:vAlign w:val="bottom"/>
          </w:tcPr>
          <w:p w:rsidR="00263DA4" w:rsidRPr="003C0F31" w:rsidP="005E49F6" w14:paraId="28626FC4"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63666A66"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6B0CADBC" w14:textId="6A799BCD">
            <w:pPr>
              <w:keepNext/>
              <w:keepLines/>
              <w:numPr>
                <w:ilvl w:val="12"/>
                <w:numId w:val="0"/>
              </w:numPr>
              <w:jc w:val="center"/>
              <w:rPr>
                <w:rFonts w:ascii="Arial Narrow" w:hAnsi="Arial Narrow"/>
                <w:b/>
                <w:sz w:val="20"/>
                <w:szCs w:val="20"/>
              </w:rPr>
            </w:pPr>
            <w:r>
              <w:rPr>
                <w:rFonts w:ascii="Arial Narrow" w:hAnsi="Arial Narrow"/>
                <w:b/>
                <w:sz w:val="20"/>
                <w:szCs w:val="20"/>
              </w:rPr>
              <w:t>1,000</w:t>
            </w:r>
          </w:p>
        </w:tc>
        <w:tc>
          <w:tcPr>
            <w:tcW w:w="1146" w:type="dxa"/>
            <w:vAlign w:val="bottom"/>
          </w:tcPr>
          <w:p w:rsidR="00263DA4" w:rsidRPr="003C0F31" w:rsidP="005E49F6" w14:paraId="6071E79A"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3C0F31" w:rsidP="005E49F6" w14:paraId="0CCEE4C7" w14:textId="35696610">
            <w:pPr>
              <w:keepNext/>
              <w:keepLines/>
              <w:numPr>
                <w:ilvl w:val="12"/>
                <w:numId w:val="0"/>
              </w:numPr>
              <w:jc w:val="center"/>
              <w:rPr>
                <w:rFonts w:ascii="Arial Narrow" w:hAnsi="Arial Narrow"/>
                <w:b/>
                <w:sz w:val="20"/>
                <w:szCs w:val="20"/>
              </w:rPr>
            </w:pPr>
            <w:r>
              <w:rPr>
                <w:rFonts w:ascii="Arial Narrow" w:hAnsi="Arial Narrow"/>
                <w:b/>
                <w:sz w:val="20"/>
                <w:szCs w:val="20"/>
              </w:rPr>
              <w:t>1,000</w:t>
            </w:r>
          </w:p>
        </w:tc>
        <w:tc>
          <w:tcPr>
            <w:tcW w:w="1110" w:type="dxa"/>
            <w:vAlign w:val="bottom"/>
          </w:tcPr>
          <w:p w:rsidR="00263DA4" w:rsidRPr="003C0F31" w:rsidP="005E49F6" w14:paraId="782B53FF"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CB73E6" w:rsidRPr="003C0F31" w:rsidP="005E49F6" w14:paraId="31425633" w14:textId="63E2B595">
            <w:pPr>
              <w:keepNext/>
              <w:keepLines/>
              <w:numPr>
                <w:ilvl w:val="12"/>
                <w:numId w:val="0"/>
              </w:numPr>
              <w:jc w:val="center"/>
              <w:rPr>
                <w:rFonts w:ascii="Arial Narrow" w:hAnsi="Arial Narrow"/>
                <w:b/>
                <w:sz w:val="20"/>
                <w:szCs w:val="20"/>
              </w:rPr>
            </w:pPr>
            <w:r>
              <w:rPr>
                <w:rFonts w:ascii="Arial Narrow" w:hAnsi="Arial Narrow"/>
                <w:b/>
                <w:sz w:val="20"/>
                <w:szCs w:val="20"/>
              </w:rPr>
              <w:t>100</w:t>
            </w:r>
          </w:p>
        </w:tc>
      </w:tr>
    </w:tbl>
    <w:p w:rsidR="00332B28" w:rsidRPr="00613D6A" w14:paraId="4895A4B5" w14:textId="77777777">
      <w:pPr>
        <w:jc w:val="both"/>
        <w:rPr>
          <w:rFonts w:asciiTheme="minorHAnsi" w:hAnsiTheme="minorHAnsi" w:cstheme="minorHAnsi"/>
          <w:sz w:val="22"/>
          <w:szCs w:val="22"/>
        </w:rPr>
      </w:pPr>
    </w:p>
    <w:p w:rsidR="00332B28" w:rsidRPr="00613D6A" w14:paraId="3A619565"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C6623F">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TOTAL ANNUAL COST BURDEN TO RESPONDENTS</w:t>
      </w:r>
    </w:p>
    <w:p w:rsidR="00332B28" w:rsidRPr="00613D6A" w:rsidP="000E6584" w14:paraId="4CAD130A" w14:textId="77777777">
      <w:pPr>
        <w:ind w:left="720"/>
        <w:jc w:val="both"/>
        <w:rPr>
          <w:rFonts w:asciiTheme="minorHAnsi" w:hAnsiTheme="minorHAnsi" w:cstheme="minorHAnsi"/>
          <w:sz w:val="22"/>
          <w:szCs w:val="22"/>
        </w:rPr>
      </w:pPr>
    </w:p>
    <w:p w:rsidR="008C5269" w:rsidRPr="008C5269" w:rsidP="008C5269" w14:paraId="26C04E30" w14:textId="77777777">
      <w:pPr>
        <w:ind w:left="720"/>
        <w:jc w:val="both"/>
        <w:rPr>
          <w:rFonts w:asciiTheme="minorHAnsi" w:hAnsiTheme="minorHAnsi" w:cstheme="minorHAnsi"/>
          <w:sz w:val="22"/>
          <w:szCs w:val="22"/>
        </w:rPr>
      </w:pPr>
      <w:r w:rsidRPr="008C5269">
        <w:rPr>
          <w:rFonts w:asciiTheme="minorHAnsi" w:hAnsiTheme="minorHAnsi" w:cstheme="minorHAnsi"/>
          <w:sz w:val="22"/>
          <w:szCs w:val="22"/>
        </w:rPr>
        <w:t>This information collection will be included in the consolidated OMB submission for</w:t>
      </w:r>
      <w:r>
        <w:rPr>
          <w:rFonts w:asciiTheme="minorHAnsi" w:hAnsiTheme="minorHAnsi" w:cstheme="minorHAnsi"/>
          <w:sz w:val="22"/>
          <w:szCs w:val="22"/>
        </w:rPr>
        <w:t xml:space="preserve"> </w:t>
      </w:r>
      <w:r w:rsidRPr="008C5269">
        <w:rPr>
          <w:rFonts w:asciiTheme="minorHAnsi" w:hAnsiTheme="minorHAnsi" w:cstheme="minorHAnsi"/>
          <w:sz w:val="22"/>
          <w:szCs w:val="22"/>
        </w:rPr>
        <w:t>information returns currently being developed. IRS is working on the methodology for</w:t>
      </w:r>
      <w:r>
        <w:rPr>
          <w:rFonts w:asciiTheme="minorHAnsi" w:hAnsiTheme="minorHAnsi" w:cstheme="minorHAnsi"/>
          <w:sz w:val="22"/>
          <w:szCs w:val="22"/>
        </w:rPr>
        <w:t xml:space="preserve"> </w:t>
      </w:r>
      <w:r w:rsidRPr="008C5269">
        <w:rPr>
          <w:rFonts w:asciiTheme="minorHAnsi" w:hAnsiTheme="minorHAnsi" w:cstheme="minorHAnsi"/>
          <w:sz w:val="22"/>
          <w:szCs w:val="22"/>
        </w:rPr>
        <w:t>evaluating information return burden and cost; and will update the cost and burden</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estimates as part of the consolidation. </w:t>
      </w:r>
    </w:p>
    <w:p w:rsidR="000E6584" w:rsidP="000E6584" w14:paraId="3A843BF7" w14:textId="77777777">
      <w:pPr>
        <w:ind w:left="720"/>
        <w:jc w:val="both"/>
        <w:rPr>
          <w:rFonts w:asciiTheme="minorHAnsi" w:hAnsiTheme="minorHAnsi" w:cstheme="minorHAnsi"/>
          <w:sz w:val="22"/>
          <w:szCs w:val="22"/>
        </w:rPr>
      </w:pPr>
    </w:p>
    <w:p w:rsidR="00332B28" w:rsidRPr="00613D6A" w14:paraId="7DFD32DE"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332B28" w:rsidRPr="00613D6A" w14:paraId="75955B11" w14:textId="77777777">
      <w:pPr>
        <w:jc w:val="both"/>
        <w:rPr>
          <w:rFonts w:asciiTheme="minorHAnsi" w:hAnsiTheme="minorHAnsi" w:cstheme="minorHAnsi"/>
          <w:sz w:val="22"/>
          <w:szCs w:val="22"/>
        </w:rPr>
      </w:pPr>
    </w:p>
    <w:p w:rsidR="00616B65" w:rsidRPr="00616B65" w:rsidP="00616B65" w14:paraId="00453F40" w14:textId="77777777">
      <w:pPr>
        <w:ind w:left="720"/>
        <w:rPr>
          <w:rFonts w:asciiTheme="minorHAnsi" w:hAnsiTheme="minorHAnsi" w:cstheme="minorHAnsi"/>
          <w:sz w:val="22"/>
          <w:szCs w:val="22"/>
        </w:rPr>
      </w:pPr>
      <w:bookmarkStart w:id="1" w:name="_Hlk523834409"/>
      <w:r w:rsidRPr="00616B65">
        <w:rPr>
          <w:rFonts w:asciiTheme="minorHAnsi" w:hAnsiTheme="minorHAnsi" w:cstheme="minorHAnsi"/>
          <w:sz w:val="22"/>
          <w:szCs w:val="22"/>
        </w:rPr>
        <w:t>There is no annualized cost to the federal government as the reporting requirements are narrative statements that taxpayers attached to their returns. Therefore, there is no printing, copying, or distribution costs incurred by the IRS. The government costs do not include any activities such as taxpayer assistance and enforcement.</w:t>
      </w:r>
    </w:p>
    <w:bookmarkEnd w:id="1"/>
    <w:p w:rsidR="00332B28" w:rsidRPr="00613D6A" w14:paraId="149AFB1C" w14:textId="77777777">
      <w:pPr>
        <w:jc w:val="both"/>
        <w:rPr>
          <w:rFonts w:asciiTheme="minorHAnsi" w:hAnsiTheme="minorHAnsi" w:cstheme="minorHAnsi"/>
          <w:sz w:val="22"/>
          <w:szCs w:val="22"/>
        </w:rPr>
      </w:pPr>
    </w:p>
    <w:p w:rsidR="00332B28" w:rsidRPr="00613D6A" w14:paraId="18A022BD"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52615DAA" w14:textId="77777777">
      <w:pPr>
        <w:ind w:firstLine="720"/>
        <w:jc w:val="both"/>
        <w:rPr>
          <w:rFonts w:asciiTheme="minorHAnsi" w:hAnsiTheme="minorHAnsi" w:cstheme="minorHAnsi"/>
          <w:sz w:val="22"/>
          <w:szCs w:val="22"/>
        </w:rPr>
      </w:pPr>
    </w:p>
    <w:p w:rsidR="00393F51" w:rsidRPr="00613D6A" w:rsidP="00EB2BBD" w14:paraId="7C5314A7" w14:textId="77777777">
      <w:pPr>
        <w:ind w:left="720"/>
        <w:jc w:val="both"/>
        <w:rPr>
          <w:rFonts w:asciiTheme="minorHAnsi" w:hAnsiTheme="minorHAnsi" w:cstheme="minorHAnsi"/>
          <w:sz w:val="22"/>
          <w:szCs w:val="22"/>
        </w:rPr>
      </w:pPr>
      <w:r w:rsidRPr="00C6623F">
        <w:rPr>
          <w:rFonts w:asciiTheme="minorHAnsi" w:hAnsiTheme="minorHAnsi" w:cstheme="minorHAnsi"/>
          <w:sz w:val="22"/>
          <w:szCs w:val="22"/>
        </w:rPr>
        <w:t xml:space="preserve">There is no change in the paperwork burden previously approved by OMB.  IRS is making this submission to renew the OMB approval.  </w:t>
      </w:r>
    </w:p>
    <w:p w:rsidR="00393F51" w:rsidRPr="00613D6A" w:rsidP="00EB2BBD" w14:paraId="1A4C38F7"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31CAFEE1"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79321D97" w14:textId="77777777">
            <w:pPr>
              <w:keepNext/>
              <w:keepLines/>
              <w:autoSpaceDE/>
              <w:autoSpaceDN/>
              <w:adjustRightInd/>
              <w:jc w:val="center"/>
              <w:rPr>
                <w:rFonts w:ascii="Arial Narrow" w:hAnsi="Arial Narrow" w:cs="Arial"/>
                <w:b/>
                <w:bCs/>
                <w:color w:val="000000"/>
                <w:sz w:val="18"/>
                <w:szCs w:val="18"/>
              </w:rPr>
            </w:pPr>
            <w:bookmarkStart w:id="2"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12A61D19"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9B709A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DF9D64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9F669A"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722FC38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2D6C60D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05642578"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53A0C61E"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5146D0" w:rsidP="001D5544" w14:paraId="59DD5892" w14:textId="292EAC60">
            <w:pPr>
              <w:keepNext/>
              <w:keepLines/>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1,000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1B9BB38E"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3F44123F"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317CD58D"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1D1953D2"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616B65" w:rsidP="001D5544" w14:paraId="6FB171B5" w14:textId="372D03FF">
            <w:pPr>
              <w:keepNext/>
              <w:keepLines/>
              <w:autoSpaceDE/>
              <w:autoSpaceDN/>
              <w:adjustRightInd/>
              <w:jc w:val="center"/>
              <w:rPr>
                <w:rFonts w:ascii="Arial Narrow" w:hAnsi="Arial Narrow" w:cs="Arial"/>
                <w:b/>
                <w:bCs/>
                <w:color w:val="000000"/>
                <w:sz w:val="18"/>
                <w:szCs w:val="18"/>
              </w:rPr>
            </w:pPr>
            <w:r w:rsidRPr="00616B65">
              <w:rPr>
                <w:rFonts w:ascii="Arial Narrow" w:hAnsi="Arial Narrow" w:cs="Arial"/>
                <w:b/>
                <w:bCs/>
                <w:color w:val="000000"/>
                <w:sz w:val="18"/>
                <w:szCs w:val="18"/>
              </w:rPr>
              <w:t>1,</w:t>
            </w:r>
            <w:r>
              <w:rPr>
                <w:rFonts w:ascii="Arial Narrow" w:hAnsi="Arial Narrow" w:cs="Arial"/>
                <w:b/>
                <w:bCs/>
                <w:color w:val="000000"/>
                <w:sz w:val="18"/>
                <w:szCs w:val="18"/>
              </w:rPr>
              <w:t>0</w:t>
            </w:r>
            <w:r w:rsidRPr="00616B65">
              <w:rPr>
                <w:rFonts w:ascii="Arial Narrow" w:hAnsi="Arial Narrow" w:cs="Arial"/>
                <w:b/>
                <w:bCs/>
                <w:color w:val="000000"/>
                <w:sz w:val="18"/>
                <w:szCs w:val="18"/>
              </w:rPr>
              <w:t>00</w:t>
            </w:r>
          </w:p>
        </w:tc>
      </w:tr>
      <w:tr w14:paraId="7BB93175"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6DFE11AE"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616B65" w:rsidP="001D5544" w14:paraId="46F93D0B" w14:textId="356C5595">
            <w:pPr>
              <w:keepNext/>
              <w:keepLines/>
              <w:autoSpaceDE/>
              <w:autoSpaceDN/>
              <w:adjustRightInd/>
              <w:jc w:val="center"/>
              <w:rPr>
                <w:rFonts w:ascii="Arial Narrow" w:hAnsi="Arial Narrow" w:cs="Arial"/>
                <w:b/>
                <w:bCs/>
                <w:color w:val="000000"/>
                <w:sz w:val="18"/>
                <w:szCs w:val="18"/>
              </w:rPr>
            </w:pPr>
            <w:r w:rsidRPr="00616B65">
              <w:rPr>
                <w:rFonts w:ascii="Arial Narrow" w:hAnsi="Arial Narrow" w:cs="Arial"/>
                <w:b/>
                <w:bCs/>
                <w:color w:val="000000"/>
                <w:sz w:val="18"/>
                <w:szCs w:val="18"/>
              </w:rPr>
              <w:t>100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2A79A26" w14:textId="77777777">
            <w:pPr>
              <w:keepNext/>
              <w:keepLines/>
              <w:autoSpaceDE/>
              <w:autoSpaceDN/>
              <w:adjustRightInd/>
              <w:jc w:val="center"/>
              <w:rPr>
                <w:rFonts w:ascii="Arial Narrow" w:hAnsi="Arial Narrow" w:cs="Arial"/>
                <w:color w:val="000000"/>
                <w:sz w:val="18"/>
                <w:szCs w:val="18"/>
              </w:rPr>
            </w:pPr>
            <w:r w:rsidRPr="002262AA">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2D184C3"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ADF0854"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94F500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616B65" w:rsidP="001D5544" w14:paraId="22BE5B16" w14:textId="1962D904">
            <w:pPr>
              <w:keepNext/>
              <w:keepLines/>
              <w:autoSpaceDE/>
              <w:autoSpaceDN/>
              <w:adjustRightInd/>
              <w:jc w:val="center"/>
              <w:rPr>
                <w:rFonts w:ascii="Arial Narrow" w:hAnsi="Arial Narrow" w:cs="Arial"/>
                <w:b/>
                <w:bCs/>
                <w:color w:val="000000"/>
                <w:sz w:val="18"/>
                <w:szCs w:val="18"/>
              </w:rPr>
            </w:pPr>
            <w:r w:rsidRPr="00616B65">
              <w:rPr>
                <w:rFonts w:ascii="Arial Narrow" w:hAnsi="Arial Narrow" w:cs="Arial"/>
                <w:b/>
                <w:bCs/>
                <w:color w:val="000000"/>
                <w:sz w:val="18"/>
                <w:szCs w:val="18"/>
              </w:rPr>
              <w:t>100</w:t>
            </w:r>
          </w:p>
        </w:tc>
      </w:tr>
      <w:bookmarkEnd w:id="2"/>
    </w:tbl>
    <w:p w:rsidR="00332B28" w:rsidRPr="00613D6A" w:rsidP="00956BAE" w14:paraId="0AAB46E0" w14:textId="77777777">
      <w:pPr>
        <w:ind w:left="720"/>
        <w:jc w:val="both"/>
        <w:rPr>
          <w:rFonts w:asciiTheme="minorHAnsi" w:hAnsiTheme="minorHAnsi" w:cstheme="minorHAnsi"/>
          <w:sz w:val="22"/>
          <w:szCs w:val="22"/>
        </w:rPr>
      </w:pPr>
    </w:p>
    <w:p w:rsidR="00332B28" w:rsidRPr="00613D6A" w14:paraId="67CAAC1B"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65397281" w14:textId="77777777">
      <w:pPr>
        <w:jc w:val="both"/>
        <w:rPr>
          <w:rFonts w:asciiTheme="minorHAnsi" w:hAnsiTheme="minorHAnsi" w:cstheme="minorHAnsi"/>
          <w:sz w:val="22"/>
          <w:szCs w:val="22"/>
        </w:rPr>
      </w:pPr>
    </w:p>
    <w:p w:rsidR="000B28AD" w:rsidRPr="00613D6A" w:rsidP="00D71CDB" w14:paraId="67EAB1E0" w14:textId="77777777">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31B6D79C" w14:textId="77777777">
      <w:pPr>
        <w:rPr>
          <w:rFonts w:asciiTheme="minorHAnsi" w:hAnsiTheme="minorHAnsi" w:cstheme="minorHAnsi"/>
          <w:sz w:val="22"/>
          <w:szCs w:val="22"/>
        </w:rPr>
      </w:pPr>
    </w:p>
    <w:p w:rsidR="00332B28" w:rsidRPr="00613D6A" w:rsidP="00BC5647" w14:paraId="4E7A517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45941B3F" w14:textId="77777777">
      <w:pPr>
        <w:rPr>
          <w:rFonts w:asciiTheme="minorHAnsi" w:hAnsiTheme="minorHAnsi" w:cstheme="minorHAnsi"/>
          <w:sz w:val="22"/>
          <w:szCs w:val="22"/>
        </w:rPr>
      </w:pPr>
    </w:p>
    <w:p w:rsidR="00B84BF2" w:rsidRPr="00613D6A" w:rsidP="00B84BF2" w14:paraId="5DE611A2" w14:textId="538A1ACD">
      <w:pPr>
        <w:ind w:left="720"/>
        <w:rPr>
          <w:rFonts w:asciiTheme="minorHAnsi" w:hAnsiTheme="minorHAnsi" w:cstheme="minorHAnsi"/>
          <w:sz w:val="22"/>
          <w:szCs w:val="22"/>
        </w:rPr>
      </w:pPr>
      <w:r>
        <w:rPr>
          <w:rFonts w:asciiTheme="minorHAnsi" w:hAnsiTheme="minorHAnsi" w:cstheme="minorHAnsi"/>
          <w:sz w:val="22"/>
          <w:szCs w:val="22"/>
        </w:rPr>
        <w:t xml:space="preserve">The </w:t>
      </w:r>
      <w:r w:rsidRPr="00613D6A" w:rsidR="00616B65">
        <w:rPr>
          <w:rFonts w:asciiTheme="minorHAnsi" w:hAnsiTheme="minorHAnsi" w:cstheme="minorHAnsi"/>
          <w:sz w:val="22"/>
          <w:szCs w:val="22"/>
        </w:rPr>
        <w:t xml:space="preserve">IRS believes that displaying the OMB expiration date is inappropriate because it could cause confusion by leading taxpayers to believe that the form </w:t>
      </w:r>
      <w:r w:rsidR="00616B65">
        <w:rPr>
          <w:rFonts w:asciiTheme="minorHAnsi" w:hAnsiTheme="minorHAnsi" w:cstheme="minorHAnsi"/>
          <w:sz w:val="22"/>
          <w:szCs w:val="22"/>
        </w:rPr>
        <w:t>expires</w:t>
      </w:r>
      <w:r w:rsidRPr="00613D6A" w:rsidR="00616B65">
        <w:rPr>
          <w:rFonts w:asciiTheme="minorHAnsi" w:hAnsiTheme="minorHAnsi" w:cstheme="minorHAnsi"/>
          <w:sz w:val="22"/>
          <w:szCs w:val="22"/>
        </w:rPr>
        <w:t xml:space="preserve"> as of the expiration date. Taxpayers are not likely to be aware that the </w:t>
      </w:r>
      <w:r w:rsidRPr="00613D6A" w:rsidR="0038439E">
        <w:rPr>
          <w:rFonts w:asciiTheme="minorHAnsi" w:hAnsiTheme="minorHAnsi" w:cstheme="minorHAnsi"/>
          <w:sz w:val="22"/>
          <w:szCs w:val="22"/>
        </w:rPr>
        <w:t xml:space="preserve">IRS </w:t>
      </w:r>
      <w:r w:rsidRPr="00613D6A" w:rsidR="00616B65">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5E3F5435" w14:textId="77777777">
      <w:pPr>
        <w:tabs>
          <w:tab w:val="num" w:pos="720"/>
        </w:tabs>
        <w:ind w:left="720" w:hanging="720"/>
        <w:rPr>
          <w:rFonts w:asciiTheme="minorHAnsi" w:hAnsiTheme="minorHAnsi" w:cstheme="minorHAnsi"/>
          <w:sz w:val="22"/>
          <w:szCs w:val="22"/>
        </w:rPr>
      </w:pPr>
    </w:p>
    <w:p w:rsidR="00332B28" w:rsidRPr="00613D6A" w:rsidP="00BC5647" w14:paraId="3E8E65B9"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77E13655" w14:textId="77777777">
      <w:pPr>
        <w:rPr>
          <w:rFonts w:asciiTheme="minorHAnsi" w:hAnsiTheme="minorHAnsi" w:cstheme="minorHAnsi"/>
          <w:sz w:val="22"/>
          <w:szCs w:val="22"/>
        </w:rPr>
      </w:pPr>
    </w:p>
    <w:p w:rsidR="008F1C9A" w:rsidRPr="00613D6A" w:rsidP="00606056" w14:paraId="15EE49B3" w14:textId="77777777">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718E2460" w14:textId="77777777">
      <w:pPr>
        <w:rPr>
          <w:rFonts w:ascii="Calibri" w:hAnsi="Calibri" w:cs="Courier New"/>
          <w:sz w:val="22"/>
          <w:szCs w:val="22"/>
        </w:rPr>
      </w:pPr>
    </w:p>
    <w:sectPr w:rsidSect="00332B28">
      <w:headerReference w:type="default" r:id="rId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0A545771"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60AB46B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3CAD"/>
    <w:rsid w:val="0001422C"/>
    <w:rsid w:val="00014720"/>
    <w:rsid w:val="00017950"/>
    <w:rsid w:val="00025B90"/>
    <w:rsid w:val="0003573A"/>
    <w:rsid w:val="000453B5"/>
    <w:rsid w:val="00046D3A"/>
    <w:rsid w:val="00047093"/>
    <w:rsid w:val="0005379D"/>
    <w:rsid w:val="00055FC3"/>
    <w:rsid w:val="000604CB"/>
    <w:rsid w:val="0006258B"/>
    <w:rsid w:val="000627FF"/>
    <w:rsid w:val="00063147"/>
    <w:rsid w:val="00064DDD"/>
    <w:rsid w:val="000658BB"/>
    <w:rsid w:val="00076AC2"/>
    <w:rsid w:val="00077042"/>
    <w:rsid w:val="0008089F"/>
    <w:rsid w:val="00080D51"/>
    <w:rsid w:val="00084E4B"/>
    <w:rsid w:val="000875C4"/>
    <w:rsid w:val="00087B10"/>
    <w:rsid w:val="00095A71"/>
    <w:rsid w:val="00096C81"/>
    <w:rsid w:val="000A280B"/>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5BC"/>
    <w:rsid w:val="00102EA2"/>
    <w:rsid w:val="00106E64"/>
    <w:rsid w:val="001126FC"/>
    <w:rsid w:val="00113FD8"/>
    <w:rsid w:val="00125098"/>
    <w:rsid w:val="0012657B"/>
    <w:rsid w:val="00127F90"/>
    <w:rsid w:val="00130651"/>
    <w:rsid w:val="00134751"/>
    <w:rsid w:val="00135F51"/>
    <w:rsid w:val="00136BE0"/>
    <w:rsid w:val="001428CD"/>
    <w:rsid w:val="00143EBD"/>
    <w:rsid w:val="00145368"/>
    <w:rsid w:val="001455F2"/>
    <w:rsid w:val="00146941"/>
    <w:rsid w:val="00146EE6"/>
    <w:rsid w:val="00147F0E"/>
    <w:rsid w:val="001536ED"/>
    <w:rsid w:val="00155352"/>
    <w:rsid w:val="0016124A"/>
    <w:rsid w:val="00162019"/>
    <w:rsid w:val="001644B6"/>
    <w:rsid w:val="0017170C"/>
    <w:rsid w:val="00172DB2"/>
    <w:rsid w:val="00175A57"/>
    <w:rsid w:val="0018068B"/>
    <w:rsid w:val="00180BDD"/>
    <w:rsid w:val="0018156B"/>
    <w:rsid w:val="00193AEB"/>
    <w:rsid w:val="001A17DB"/>
    <w:rsid w:val="001A4017"/>
    <w:rsid w:val="001A4FF5"/>
    <w:rsid w:val="001A52D1"/>
    <w:rsid w:val="001A6D0D"/>
    <w:rsid w:val="001B0883"/>
    <w:rsid w:val="001B178A"/>
    <w:rsid w:val="001B2298"/>
    <w:rsid w:val="001B5BD6"/>
    <w:rsid w:val="001C301D"/>
    <w:rsid w:val="001C5FAA"/>
    <w:rsid w:val="001C60B8"/>
    <w:rsid w:val="001D18F4"/>
    <w:rsid w:val="001D1BB4"/>
    <w:rsid w:val="001D1FA3"/>
    <w:rsid w:val="001D24B0"/>
    <w:rsid w:val="001D5544"/>
    <w:rsid w:val="001D56A4"/>
    <w:rsid w:val="001E0257"/>
    <w:rsid w:val="001F2648"/>
    <w:rsid w:val="002007FD"/>
    <w:rsid w:val="00205050"/>
    <w:rsid w:val="0021011C"/>
    <w:rsid w:val="0021047F"/>
    <w:rsid w:val="00211453"/>
    <w:rsid w:val="00211676"/>
    <w:rsid w:val="00212C22"/>
    <w:rsid w:val="00215A3D"/>
    <w:rsid w:val="00215C30"/>
    <w:rsid w:val="002253A6"/>
    <w:rsid w:val="002262AA"/>
    <w:rsid w:val="00227B7C"/>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2A7"/>
    <w:rsid w:val="002675F5"/>
    <w:rsid w:val="00272977"/>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2F56CD"/>
    <w:rsid w:val="00300694"/>
    <w:rsid w:val="003052E2"/>
    <w:rsid w:val="00305F7C"/>
    <w:rsid w:val="00306C00"/>
    <w:rsid w:val="003106E6"/>
    <w:rsid w:val="003106EF"/>
    <w:rsid w:val="00311648"/>
    <w:rsid w:val="00312B6D"/>
    <w:rsid w:val="00313154"/>
    <w:rsid w:val="00314085"/>
    <w:rsid w:val="0031707B"/>
    <w:rsid w:val="00323324"/>
    <w:rsid w:val="00325AED"/>
    <w:rsid w:val="00326C33"/>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2C8D"/>
    <w:rsid w:val="003F51BC"/>
    <w:rsid w:val="003F55E1"/>
    <w:rsid w:val="003F7A79"/>
    <w:rsid w:val="00403FE2"/>
    <w:rsid w:val="0040555C"/>
    <w:rsid w:val="00406748"/>
    <w:rsid w:val="00406CA0"/>
    <w:rsid w:val="00406E4E"/>
    <w:rsid w:val="00410BE2"/>
    <w:rsid w:val="00414465"/>
    <w:rsid w:val="004147C6"/>
    <w:rsid w:val="0041495A"/>
    <w:rsid w:val="00422677"/>
    <w:rsid w:val="004231B6"/>
    <w:rsid w:val="004254BD"/>
    <w:rsid w:val="004332AB"/>
    <w:rsid w:val="00434186"/>
    <w:rsid w:val="0043783E"/>
    <w:rsid w:val="00443768"/>
    <w:rsid w:val="00451F48"/>
    <w:rsid w:val="004533FF"/>
    <w:rsid w:val="0045436D"/>
    <w:rsid w:val="00454E92"/>
    <w:rsid w:val="00462D69"/>
    <w:rsid w:val="004640A7"/>
    <w:rsid w:val="0046753C"/>
    <w:rsid w:val="0046785A"/>
    <w:rsid w:val="00471233"/>
    <w:rsid w:val="004723D9"/>
    <w:rsid w:val="00472CF8"/>
    <w:rsid w:val="004735D5"/>
    <w:rsid w:val="00473EE5"/>
    <w:rsid w:val="00475572"/>
    <w:rsid w:val="0048153D"/>
    <w:rsid w:val="00482343"/>
    <w:rsid w:val="00485E3B"/>
    <w:rsid w:val="00486E3F"/>
    <w:rsid w:val="004A04F4"/>
    <w:rsid w:val="004A0BED"/>
    <w:rsid w:val="004A263B"/>
    <w:rsid w:val="004A2701"/>
    <w:rsid w:val="004B0439"/>
    <w:rsid w:val="004B136B"/>
    <w:rsid w:val="004B304E"/>
    <w:rsid w:val="004B75B0"/>
    <w:rsid w:val="004B7FE9"/>
    <w:rsid w:val="004C15CC"/>
    <w:rsid w:val="004C1DC9"/>
    <w:rsid w:val="004D5EAB"/>
    <w:rsid w:val="004E6462"/>
    <w:rsid w:val="004E6A43"/>
    <w:rsid w:val="004E78CF"/>
    <w:rsid w:val="004F4BCB"/>
    <w:rsid w:val="004F6AFC"/>
    <w:rsid w:val="0050188B"/>
    <w:rsid w:val="005115A0"/>
    <w:rsid w:val="00512BAB"/>
    <w:rsid w:val="00513C19"/>
    <w:rsid w:val="005146D0"/>
    <w:rsid w:val="00514BA4"/>
    <w:rsid w:val="005151C6"/>
    <w:rsid w:val="00532F3D"/>
    <w:rsid w:val="0053763A"/>
    <w:rsid w:val="005407CE"/>
    <w:rsid w:val="005407E7"/>
    <w:rsid w:val="00542DF0"/>
    <w:rsid w:val="005437F9"/>
    <w:rsid w:val="0054393D"/>
    <w:rsid w:val="00545ECE"/>
    <w:rsid w:val="00550C48"/>
    <w:rsid w:val="005539E4"/>
    <w:rsid w:val="00553A6C"/>
    <w:rsid w:val="00565597"/>
    <w:rsid w:val="0056790C"/>
    <w:rsid w:val="00570A2A"/>
    <w:rsid w:val="005714C3"/>
    <w:rsid w:val="00572404"/>
    <w:rsid w:val="00573FA0"/>
    <w:rsid w:val="00575BDE"/>
    <w:rsid w:val="00577C75"/>
    <w:rsid w:val="005819B3"/>
    <w:rsid w:val="00582282"/>
    <w:rsid w:val="00583642"/>
    <w:rsid w:val="00584757"/>
    <w:rsid w:val="00586298"/>
    <w:rsid w:val="0059029B"/>
    <w:rsid w:val="00590887"/>
    <w:rsid w:val="00592A2C"/>
    <w:rsid w:val="00592A4D"/>
    <w:rsid w:val="00594308"/>
    <w:rsid w:val="0059525B"/>
    <w:rsid w:val="00595685"/>
    <w:rsid w:val="005A75DF"/>
    <w:rsid w:val="005B1A66"/>
    <w:rsid w:val="005B3BFE"/>
    <w:rsid w:val="005B3DBA"/>
    <w:rsid w:val="005C0081"/>
    <w:rsid w:val="005C1D7F"/>
    <w:rsid w:val="005C5CC2"/>
    <w:rsid w:val="005C626B"/>
    <w:rsid w:val="005C65D9"/>
    <w:rsid w:val="005E046E"/>
    <w:rsid w:val="005E2869"/>
    <w:rsid w:val="005E404F"/>
    <w:rsid w:val="005E49F6"/>
    <w:rsid w:val="005F0EC4"/>
    <w:rsid w:val="005F1202"/>
    <w:rsid w:val="005F12C7"/>
    <w:rsid w:val="005F2951"/>
    <w:rsid w:val="005F2F68"/>
    <w:rsid w:val="005F5C76"/>
    <w:rsid w:val="005F6897"/>
    <w:rsid w:val="006001B9"/>
    <w:rsid w:val="006041FC"/>
    <w:rsid w:val="00606056"/>
    <w:rsid w:val="00606D91"/>
    <w:rsid w:val="00607258"/>
    <w:rsid w:val="00607691"/>
    <w:rsid w:val="00610086"/>
    <w:rsid w:val="0061248D"/>
    <w:rsid w:val="00613D6A"/>
    <w:rsid w:val="0061699B"/>
    <w:rsid w:val="00616B65"/>
    <w:rsid w:val="0061736A"/>
    <w:rsid w:val="00622D37"/>
    <w:rsid w:val="00625AF3"/>
    <w:rsid w:val="006306F2"/>
    <w:rsid w:val="00633A65"/>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4E0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5E0A"/>
    <w:rsid w:val="00700AA2"/>
    <w:rsid w:val="0070388E"/>
    <w:rsid w:val="00711160"/>
    <w:rsid w:val="0071667E"/>
    <w:rsid w:val="00720124"/>
    <w:rsid w:val="00722A59"/>
    <w:rsid w:val="007241FF"/>
    <w:rsid w:val="0072624E"/>
    <w:rsid w:val="00726325"/>
    <w:rsid w:val="007334E8"/>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A588A"/>
    <w:rsid w:val="007B0BDC"/>
    <w:rsid w:val="007B7294"/>
    <w:rsid w:val="007B75AE"/>
    <w:rsid w:val="007C0183"/>
    <w:rsid w:val="007C0E3B"/>
    <w:rsid w:val="007C31B6"/>
    <w:rsid w:val="007C3CF7"/>
    <w:rsid w:val="007D0D1C"/>
    <w:rsid w:val="007E108E"/>
    <w:rsid w:val="007E551E"/>
    <w:rsid w:val="007F5072"/>
    <w:rsid w:val="008052C7"/>
    <w:rsid w:val="00810415"/>
    <w:rsid w:val="00820704"/>
    <w:rsid w:val="0082178A"/>
    <w:rsid w:val="00821DEC"/>
    <w:rsid w:val="00823465"/>
    <w:rsid w:val="00831B2E"/>
    <w:rsid w:val="008325D3"/>
    <w:rsid w:val="00834825"/>
    <w:rsid w:val="00834AF2"/>
    <w:rsid w:val="008353C5"/>
    <w:rsid w:val="0083584D"/>
    <w:rsid w:val="00840786"/>
    <w:rsid w:val="00847689"/>
    <w:rsid w:val="00853A74"/>
    <w:rsid w:val="0085427C"/>
    <w:rsid w:val="008553D7"/>
    <w:rsid w:val="00863D51"/>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B1549"/>
    <w:rsid w:val="008B4C7F"/>
    <w:rsid w:val="008B52ED"/>
    <w:rsid w:val="008B7457"/>
    <w:rsid w:val="008C1AF3"/>
    <w:rsid w:val="008C1B7C"/>
    <w:rsid w:val="008C433B"/>
    <w:rsid w:val="008C5269"/>
    <w:rsid w:val="008D21F7"/>
    <w:rsid w:val="008D408A"/>
    <w:rsid w:val="008D5375"/>
    <w:rsid w:val="008F0D01"/>
    <w:rsid w:val="008F1C9A"/>
    <w:rsid w:val="008F43FA"/>
    <w:rsid w:val="008F5150"/>
    <w:rsid w:val="00902812"/>
    <w:rsid w:val="00904EA5"/>
    <w:rsid w:val="009104E9"/>
    <w:rsid w:val="009177D3"/>
    <w:rsid w:val="00921428"/>
    <w:rsid w:val="009265E6"/>
    <w:rsid w:val="009306CB"/>
    <w:rsid w:val="009365E4"/>
    <w:rsid w:val="0094144D"/>
    <w:rsid w:val="009419E6"/>
    <w:rsid w:val="00942A5B"/>
    <w:rsid w:val="00947907"/>
    <w:rsid w:val="00956483"/>
    <w:rsid w:val="00956BAE"/>
    <w:rsid w:val="00960CC8"/>
    <w:rsid w:val="00961E48"/>
    <w:rsid w:val="00963146"/>
    <w:rsid w:val="009650B6"/>
    <w:rsid w:val="009661D1"/>
    <w:rsid w:val="009675A8"/>
    <w:rsid w:val="00967780"/>
    <w:rsid w:val="00971131"/>
    <w:rsid w:val="00971A9F"/>
    <w:rsid w:val="00974F31"/>
    <w:rsid w:val="00977195"/>
    <w:rsid w:val="00981488"/>
    <w:rsid w:val="00986006"/>
    <w:rsid w:val="00986C15"/>
    <w:rsid w:val="00990877"/>
    <w:rsid w:val="00994A7A"/>
    <w:rsid w:val="00994F29"/>
    <w:rsid w:val="0099743A"/>
    <w:rsid w:val="009A1756"/>
    <w:rsid w:val="009A62A7"/>
    <w:rsid w:val="009A7735"/>
    <w:rsid w:val="009B068F"/>
    <w:rsid w:val="009B2092"/>
    <w:rsid w:val="009B765B"/>
    <w:rsid w:val="009C2030"/>
    <w:rsid w:val="009C35F4"/>
    <w:rsid w:val="009C45C7"/>
    <w:rsid w:val="009C4945"/>
    <w:rsid w:val="009D33C4"/>
    <w:rsid w:val="009D4FDE"/>
    <w:rsid w:val="009D7C52"/>
    <w:rsid w:val="009E2CC0"/>
    <w:rsid w:val="009E3BDD"/>
    <w:rsid w:val="009F0CB5"/>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6350"/>
    <w:rsid w:val="00A378E3"/>
    <w:rsid w:val="00A40F7A"/>
    <w:rsid w:val="00A411E0"/>
    <w:rsid w:val="00A41ED5"/>
    <w:rsid w:val="00A42966"/>
    <w:rsid w:val="00A44AB8"/>
    <w:rsid w:val="00A4576B"/>
    <w:rsid w:val="00A50612"/>
    <w:rsid w:val="00A51824"/>
    <w:rsid w:val="00A5462F"/>
    <w:rsid w:val="00A55376"/>
    <w:rsid w:val="00A62BE1"/>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5FA3"/>
    <w:rsid w:val="00AA6F63"/>
    <w:rsid w:val="00AB237B"/>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4BDA"/>
    <w:rsid w:val="00B07664"/>
    <w:rsid w:val="00B10384"/>
    <w:rsid w:val="00B119C4"/>
    <w:rsid w:val="00B1272F"/>
    <w:rsid w:val="00B1644E"/>
    <w:rsid w:val="00B172CC"/>
    <w:rsid w:val="00B3122F"/>
    <w:rsid w:val="00B33AF8"/>
    <w:rsid w:val="00B36DBA"/>
    <w:rsid w:val="00B372FE"/>
    <w:rsid w:val="00B3786E"/>
    <w:rsid w:val="00B42AC0"/>
    <w:rsid w:val="00B46B7F"/>
    <w:rsid w:val="00B501F3"/>
    <w:rsid w:val="00B505F4"/>
    <w:rsid w:val="00B5230F"/>
    <w:rsid w:val="00B56D9B"/>
    <w:rsid w:val="00B6244B"/>
    <w:rsid w:val="00B679AD"/>
    <w:rsid w:val="00B700F9"/>
    <w:rsid w:val="00B715AB"/>
    <w:rsid w:val="00B75347"/>
    <w:rsid w:val="00B77BFC"/>
    <w:rsid w:val="00B84207"/>
    <w:rsid w:val="00B84BF2"/>
    <w:rsid w:val="00B85A73"/>
    <w:rsid w:val="00B910C6"/>
    <w:rsid w:val="00B9122B"/>
    <w:rsid w:val="00B93C0A"/>
    <w:rsid w:val="00BA69D9"/>
    <w:rsid w:val="00BA76FC"/>
    <w:rsid w:val="00BB5AEE"/>
    <w:rsid w:val="00BB6777"/>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6F67"/>
    <w:rsid w:val="00C37586"/>
    <w:rsid w:val="00C41D66"/>
    <w:rsid w:val="00C429E8"/>
    <w:rsid w:val="00C456FD"/>
    <w:rsid w:val="00C45E9B"/>
    <w:rsid w:val="00C46E11"/>
    <w:rsid w:val="00C53EC9"/>
    <w:rsid w:val="00C55232"/>
    <w:rsid w:val="00C55986"/>
    <w:rsid w:val="00C56165"/>
    <w:rsid w:val="00C572AB"/>
    <w:rsid w:val="00C63785"/>
    <w:rsid w:val="00C658F7"/>
    <w:rsid w:val="00C6623F"/>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A81"/>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65FF"/>
    <w:rsid w:val="00D212D9"/>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47BC"/>
    <w:rsid w:val="00D82A7F"/>
    <w:rsid w:val="00D95346"/>
    <w:rsid w:val="00D96BFC"/>
    <w:rsid w:val="00D9700F"/>
    <w:rsid w:val="00DA1E1B"/>
    <w:rsid w:val="00DA2DEA"/>
    <w:rsid w:val="00DA4575"/>
    <w:rsid w:val="00DA4FE5"/>
    <w:rsid w:val="00DB2C2E"/>
    <w:rsid w:val="00DB51C0"/>
    <w:rsid w:val="00DB58FE"/>
    <w:rsid w:val="00DB74A5"/>
    <w:rsid w:val="00DC0669"/>
    <w:rsid w:val="00DC32F6"/>
    <w:rsid w:val="00DC3FF7"/>
    <w:rsid w:val="00DC4855"/>
    <w:rsid w:val="00DD13B1"/>
    <w:rsid w:val="00DD39EE"/>
    <w:rsid w:val="00DD47D5"/>
    <w:rsid w:val="00DD49B1"/>
    <w:rsid w:val="00DD7474"/>
    <w:rsid w:val="00DE1C3A"/>
    <w:rsid w:val="00DE3D51"/>
    <w:rsid w:val="00DE648B"/>
    <w:rsid w:val="00DE6B58"/>
    <w:rsid w:val="00DF1099"/>
    <w:rsid w:val="00DF19C5"/>
    <w:rsid w:val="00DF20CC"/>
    <w:rsid w:val="00DF38BF"/>
    <w:rsid w:val="00DF6CEE"/>
    <w:rsid w:val="00E0387A"/>
    <w:rsid w:val="00E06644"/>
    <w:rsid w:val="00E1056F"/>
    <w:rsid w:val="00E11F58"/>
    <w:rsid w:val="00E13867"/>
    <w:rsid w:val="00E20033"/>
    <w:rsid w:val="00E32A92"/>
    <w:rsid w:val="00E3303C"/>
    <w:rsid w:val="00E34E1B"/>
    <w:rsid w:val="00E404A7"/>
    <w:rsid w:val="00E412F2"/>
    <w:rsid w:val="00E41C77"/>
    <w:rsid w:val="00E438E4"/>
    <w:rsid w:val="00E54D20"/>
    <w:rsid w:val="00E57D7C"/>
    <w:rsid w:val="00E6153B"/>
    <w:rsid w:val="00E61DDC"/>
    <w:rsid w:val="00E629A8"/>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91ACF"/>
    <w:rsid w:val="00E94ADB"/>
    <w:rsid w:val="00E95235"/>
    <w:rsid w:val="00EA3E44"/>
    <w:rsid w:val="00EA3F65"/>
    <w:rsid w:val="00EA4456"/>
    <w:rsid w:val="00EB2A46"/>
    <w:rsid w:val="00EB2BBD"/>
    <w:rsid w:val="00EB7359"/>
    <w:rsid w:val="00EC1306"/>
    <w:rsid w:val="00EC20FB"/>
    <w:rsid w:val="00EC34D2"/>
    <w:rsid w:val="00EC45F6"/>
    <w:rsid w:val="00EC48AA"/>
    <w:rsid w:val="00EC531F"/>
    <w:rsid w:val="00EC5926"/>
    <w:rsid w:val="00EC6E86"/>
    <w:rsid w:val="00ED1ED4"/>
    <w:rsid w:val="00ED48DE"/>
    <w:rsid w:val="00ED5BBA"/>
    <w:rsid w:val="00EE0660"/>
    <w:rsid w:val="00EE1541"/>
    <w:rsid w:val="00EE604A"/>
    <w:rsid w:val="00F10245"/>
    <w:rsid w:val="00F11402"/>
    <w:rsid w:val="00F11B9C"/>
    <w:rsid w:val="00F13C03"/>
    <w:rsid w:val="00F15A61"/>
    <w:rsid w:val="00F16C6A"/>
    <w:rsid w:val="00F207B4"/>
    <w:rsid w:val="00F31C07"/>
    <w:rsid w:val="00F33E5C"/>
    <w:rsid w:val="00F348A4"/>
    <w:rsid w:val="00F34E6C"/>
    <w:rsid w:val="00F35F66"/>
    <w:rsid w:val="00F40E48"/>
    <w:rsid w:val="00F41243"/>
    <w:rsid w:val="00F43E45"/>
    <w:rsid w:val="00F45DA0"/>
    <w:rsid w:val="00F45FE7"/>
    <w:rsid w:val="00F51176"/>
    <w:rsid w:val="00F51BDD"/>
    <w:rsid w:val="00F5643D"/>
    <w:rsid w:val="00F60C93"/>
    <w:rsid w:val="00F63D3C"/>
    <w:rsid w:val="00F646E4"/>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189C"/>
    <w:rsid w:val="00FC6319"/>
    <w:rsid w:val="00FC7B52"/>
    <w:rsid w:val="00FD2963"/>
    <w:rsid w:val="00FD2BAB"/>
    <w:rsid w:val="00FD2DB9"/>
    <w:rsid w:val="00FD3722"/>
    <w:rsid w:val="00FD4C36"/>
    <w:rsid w:val="00FE37BA"/>
    <w:rsid w:val="00FF3AE6"/>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8A5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customXml/itemProps2.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customXml/itemProps3.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4.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2025-03-27T15:52:00Z</dcterms:created>
  <dcterms:modified xsi:type="dcterms:W3CDTF">2025-03-27T15:52:00Z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