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4D0E5291">
      <w:pPr>
        <w:spacing w:line="240" w:lineRule="auto"/>
        <w:jc w:val="center"/>
        <w:rPr>
          <w:sz w:val="32"/>
          <w:szCs w:val="32"/>
        </w:rPr>
      </w:pPr>
      <w:bookmarkStart w:id="0" w:name="_Toc49148152"/>
      <w:r w:rsidRPr="59F49B74">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456F3AA3">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00655DDC">
        <w:rPr>
          <w:rFonts w:asciiTheme="minorHAnsi" w:hAnsiTheme="minorHAnsi" w:cstheme="minorHAnsi"/>
          <w:color w:val="000000" w:themeColor="text1"/>
          <w:sz w:val="22"/>
          <w:szCs w:val="22"/>
        </w:rPr>
        <w:t>National Emission Standards for Hazardous Air Pollutants for Brick and Structural Clay Products Manufacturing (40 CFR Part 63, Subpart JJJJJ) (Renewal)</w:t>
      </w:r>
    </w:p>
    <w:p w:rsidR="00EE2403" w:rsidRPr="008B3B3E" w:rsidP="22FCDBB4" w14:paraId="71D5121E" w14:textId="4D9A832D">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Bidi"/>
          <w:b/>
          <w:bCs/>
          <w:color w:val="000000" w:themeColor="text1"/>
          <w:sz w:val="22"/>
          <w:szCs w:val="22"/>
        </w:rPr>
      </w:pPr>
      <w:r w:rsidRPr="22FCDBB4">
        <w:rPr>
          <w:rFonts w:asciiTheme="minorHAnsi" w:hAnsiTheme="minorHAnsi" w:cstheme="minorBidi"/>
          <w:b/>
          <w:bCs/>
          <w:color w:val="000000" w:themeColor="text1"/>
          <w:sz w:val="22"/>
          <w:szCs w:val="22"/>
        </w:rPr>
        <w:t xml:space="preserve">OMB CONTROL NUMBER: </w:t>
      </w:r>
      <w:r w:rsidRPr="22FCDBB4" w:rsidR="00655DDC">
        <w:rPr>
          <w:rFonts w:asciiTheme="minorHAnsi" w:hAnsiTheme="minorHAnsi" w:cstheme="minorBidi"/>
          <w:color w:val="000000" w:themeColor="text1"/>
          <w:sz w:val="22"/>
          <w:szCs w:val="22"/>
        </w:rPr>
        <w:t>20</w:t>
      </w:r>
      <w:r w:rsidRPr="22FCDBB4" w:rsidR="1C494991">
        <w:rPr>
          <w:rFonts w:asciiTheme="minorHAnsi" w:hAnsiTheme="minorHAnsi" w:cstheme="minorBidi"/>
          <w:color w:val="000000" w:themeColor="text1"/>
          <w:sz w:val="22"/>
          <w:szCs w:val="22"/>
        </w:rPr>
        <w:t>3</w:t>
      </w:r>
      <w:r w:rsidRPr="22FCDBB4" w:rsidR="00655DDC">
        <w:rPr>
          <w:rFonts w:asciiTheme="minorHAnsi" w:hAnsiTheme="minorHAnsi" w:cstheme="minorBidi"/>
          <w:color w:val="000000" w:themeColor="text1"/>
          <w:sz w:val="22"/>
          <w:szCs w:val="22"/>
        </w:rPr>
        <w:t>0-0047</w:t>
      </w:r>
    </w:p>
    <w:p w:rsidR="00EE2403" w:rsidRPr="008B3B3E" w:rsidP="00940939" w14:paraId="4FB77BCA" w14:textId="024A0E7C">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655DDC">
        <w:rPr>
          <w:rFonts w:asciiTheme="minorHAnsi" w:hAnsiTheme="minorHAnsi" w:cstheme="minorHAnsi"/>
          <w:color w:val="000000" w:themeColor="text1"/>
          <w:sz w:val="22"/>
          <w:szCs w:val="22"/>
        </w:rPr>
        <w:t>2509.03</w:t>
      </w:r>
    </w:p>
    <w:p w:rsidR="0011244C" w:rsidP="002943D2" w14:paraId="671E1787" w14:textId="0A079A1C">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655DDC" w:rsidRPr="00655DDC" w:rsidP="00655DDC" w14:paraId="69581F0D" w14:textId="77777777">
      <w:pPr>
        <w:widowControl w:val="0"/>
        <w:autoSpaceDE w:val="0"/>
        <w:autoSpaceDN w:val="0"/>
        <w:adjustRightInd w:val="0"/>
        <w:spacing w:line="259" w:lineRule="auto"/>
        <w:ind w:left="0" w:firstLine="0"/>
        <w:rPr>
          <w:rFonts w:eastAsia="Times New Roman" w:cstheme="minorHAnsi"/>
          <w:color w:val="000000"/>
        </w:rPr>
      </w:pPr>
      <w:bookmarkStart w:id="1" w:name="_Hlk160029556"/>
      <w:r w:rsidRPr="00655DDC">
        <w:rPr>
          <w:rFonts w:eastAsia="Times New Roman" w:cstheme="minorHAnsi"/>
        </w:rPr>
        <w:t xml:space="preserve">The National Emission Standards for Hazardous Air Pollutants (NESHAP) for the regulations published at 40 CFR Part 63, Subpart JJJJJ </w:t>
      </w:r>
      <w:r w:rsidRPr="00655DDC">
        <w:rPr>
          <w:rFonts w:eastAsia="Times New Roman" w:cstheme="minorHAnsi"/>
          <w:color w:val="000000"/>
        </w:rPr>
        <w:t xml:space="preserve">were proposed on July 22, 2002, promulgated on May 16, 2003, and most recently amended on October 26, 2015 and December 4, 2015. These regulations apply to existing facilities and new facilities that manufacture brick, including face brick, structural brick, brick pavers, or other brick and/or structural clay products including clay pipe; roof tile; extruded floor and wall tile; or other extruded, dimensional clay products. New facilities include those that commenced construction, modification, or reconstruction after the date of proposal. This information is being collected to assure compliance with 40 CFR </w:t>
      </w:r>
      <w:r w:rsidRPr="00655DDC">
        <w:rPr>
          <w:rFonts w:eastAsia="Times New Roman" w:cstheme="minorHAnsi"/>
        </w:rPr>
        <w:t>Part 63, Subpart JJJJJ.</w:t>
      </w:r>
    </w:p>
    <w:bookmarkEnd w:id="1"/>
    <w:p w:rsidR="00655DDC" w:rsidRPr="00655DDC" w:rsidP="00655DDC" w14:paraId="0B561107" w14:textId="77777777">
      <w:pPr>
        <w:widowControl w:val="0"/>
        <w:autoSpaceDE w:val="0"/>
        <w:autoSpaceDN w:val="0"/>
        <w:adjustRightInd w:val="0"/>
        <w:spacing w:line="259" w:lineRule="auto"/>
        <w:ind w:left="0" w:firstLine="0"/>
        <w:rPr>
          <w:rFonts w:eastAsia="Times New Roman" w:cstheme="minorHAnsi"/>
          <w:color w:val="000000"/>
        </w:rPr>
      </w:pPr>
      <w:r w:rsidRPr="00655DDC">
        <w:rPr>
          <w:rFonts w:eastAsia="Times New Roman" w:cstheme="minorHAnsi"/>
          <w:color w:val="000000"/>
        </w:rPr>
        <w:t xml:space="preserve">In general, all </w:t>
      </w:r>
      <w:r w:rsidRPr="00655DDC">
        <w:rPr>
          <w:rFonts w:eastAsia="Times New Roman" w:cstheme="minorHAnsi"/>
        </w:rPr>
        <w:t>NESHAP</w:t>
      </w:r>
      <w:r w:rsidRPr="00655DDC">
        <w:rPr>
          <w:rFonts w:eastAsia="Times New Roman" w:cstheme="minorHAnsi"/>
          <w:color w:val="000000"/>
        </w:rPr>
        <w:t xml:space="preserve">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w:t>
      </w:r>
      <w:r w:rsidRPr="00655DDC">
        <w:rPr>
          <w:rFonts w:eastAsia="Times New Roman" w:cstheme="minorHAnsi"/>
        </w:rPr>
        <w:t xml:space="preserve">to NESHAP. </w:t>
      </w:r>
    </w:p>
    <w:p w:rsidR="00655DDC" w:rsidRPr="00655DDC" w:rsidP="00655DDC" w14:paraId="1881B7F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FF0000"/>
        </w:rPr>
      </w:pPr>
      <w:r w:rsidRPr="00655DDC">
        <w:rPr>
          <w:rFonts w:eastAsia="Times New Roman" w:cstheme="minorHAnsi"/>
          <w:color w:val="000000"/>
        </w:rPr>
        <w:t xml:space="preserve">Any owner/operator subject to the provisions of this part shall maintain a file of these measurements and retain the file for at least </w:t>
      </w:r>
      <w:r w:rsidRPr="00655DDC">
        <w:rPr>
          <w:rFonts w:eastAsia="Times New Roman" w:cstheme="minorHAnsi"/>
        </w:rPr>
        <w:t>five</w:t>
      </w:r>
      <w:r w:rsidRPr="00655DDC">
        <w:rPr>
          <w:rFonts w:eastAsia="Times New Roman" w:cstheme="minorHAnsi"/>
          <w:color w:val="000000"/>
        </w:rPr>
        <w:t xml:space="preserve"> years following the date of such measurements, maintenance reports, and records. </w:t>
      </w:r>
      <w:r w:rsidRPr="00655DDC">
        <w:rPr>
          <w:rFonts w:eastAsia="Times New Roman" w:cstheme="minorHAnsi"/>
        </w:rPr>
        <w:t>All reports required to be submitted electronically are s</w:t>
      </w:r>
      <w:r w:rsidRPr="00655DDC">
        <w:rPr>
          <w:rFonts w:eastAsia="Times New Roman" w:cstheme="minorHAnsi"/>
          <w:shd w:val="clear" w:color="auto" w:fill="FFFFFF"/>
        </w:rPr>
        <w:t xml:space="preserve">ubmitted through the EPA's Central Data Exchange (CDX), using the Compliance and Emissions Data Reporting Interface (CEDRI), where the delegated state or local authority can review them. In the event that there is no such delegated authority, the EPA regional office can review them. </w:t>
      </w:r>
      <w:r w:rsidRPr="00655DDC">
        <w:rPr>
          <w:rFonts w:eastAsia="Times New Roman" w:cstheme="minorHAnsi"/>
        </w:rPr>
        <w:t>All other reports are s</w:t>
      </w:r>
      <w:r w:rsidRPr="00655DDC">
        <w:rPr>
          <w:rFonts w:eastAsia="Times New Roman" w:cstheme="minorHAnsi"/>
          <w:shd w:val="clear" w:color="auto" w:fill="FFFFFF"/>
        </w:rPr>
        <w:t xml:space="preserve">ent to the delegated state or local authority. In the event that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655DDC" w:rsidRPr="00655DDC" w:rsidP="00655DDC" w14:paraId="46B4EF5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655DDC">
        <w:rPr>
          <w:rFonts w:eastAsia="Times New Roman" w:cstheme="minorHAnsi"/>
        </w:rPr>
        <w:t xml:space="preserve">The burden to the “Affected Public” may be found in Table 1: Annual Respondent Burden and Cost – </w:t>
      </w:r>
      <w:r w:rsidRPr="00655DDC">
        <w:rPr>
          <w:rFonts w:eastAsia="Times New Roman" w:cstheme="minorHAnsi"/>
          <w:bCs/>
        </w:rPr>
        <w:t xml:space="preserve">NESHAP for Brick and Structural Clay Products Manufacturing (40 CFR Part 63, Subpart JJJJJ) (Renewal). </w:t>
      </w:r>
      <w:r w:rsidRPr="00655DDC">
        <w:rPr>
          <w:rFonts w:eastAsia="Times New Roman" w:cstheme="minorHAnsi"/>
        </w:rPr>
        <w:t xml:space="preserve">The burden to the “Federal Government” burden is attributed entirely to work performed by federal employees or government contractors and may be found in Table 2: Average Annual EPA Burden and Cost – </w:t>
      </w:r>
      <w:r w:rsidRPr="00655DDC">
        <w:rPr>
          <w:rFonts w:eastAsia="Times New Roman" w:cstheme="minorHAnsi"/>
          <w:bCs/>
        </w:rPr>
        <w:t xml:space="preserve">NESHAP for Brick and Structural Clay Products Manufacturing (40 CFR Part 63, Subpart JJJJJ) (Renewal). </w:t>
      </w:r>
      <w:r w:rsidRPr="00655DDC">
        <w:rPr>
          <w:rFonts w:eastAsia="Times New Roman" w:cstheme="minorHAnsi"/>
          <w:color w:val="000000"/>
        </w:rPr>
        <w:t>Th</w:t>
      </w:r>
      <w:r w:rsidRPr="00655DDC">
        <w:rPr>
          <w:rFonts w:eastAsia="Times New Roman" w:cstheme="minorHAnsi"/>
        </w:rPr>
        <w:t xml:space="preserve">ere are approximately 57 brick and structural clay products (BSCP) facilities, of which 52 are equipped with tunnel kilns, 12 with periodic kilns, and 20 with APCDs. None of the 57 facilities </w:t>
      </w:r>
      <w:r w:rsidRPr="00655DDC">
        <w:rPr>
          <w:rFonts w:eastAsia="Times New Roman" w:cstheme="minorHAnsi"/>
          <w:color w:val="000000"/>
        </w:rPr>
        <w:t xml:space="preserve">in the </w:t>
      </w:r>
      <w:r w:rsidRPr="00655DDC">
        <w:rPr>
          <w:rFonts w:eastAsia="Times New Roman" w:cstheme="minorHAnsi"/>
          <w:color w:val="000000"/>
        </w:rPr>
        <w:t xml:space="preserve">United States are owned by state, local, tribal or the Federal government. They are all owned and operated by privately-owned, for-profit businesses. We assume that they will all respond. </w:t>
      </w:r>
    </w:p>
    <w:p w:rsidR="00655DDC" w:rsidRPr="00655DDC" w:rsidP="00655DDC" w14:paraId="45C580C5" w14:textId="4A9DCA4D">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655DDC">
        <w:rPr>
          <w:rFonts w:eastAsia="Times New Roman" w:cstheme="minorHAnsi"/>
          <w:color w:val="000000"/>
        </w:rPr>
        <w:t xml:space="preserve">Based on our consultations with industry representatives, there is an average of </w:t>
      </w:r>
      <w:r w:rsidRPr="00655DDC">
        <w:rPr>
          <w:rFonts w:eastAsia="Times New Roman" w:cstheme="minorHAnsi"/>
        </w:rPr>
        <w:t>one</w:t>
      </w:r>
      <w:r w:rsidRPr="00655DDC">
        <w:rPr>
          <w:rFonts w:eastAsia="Times New Roman" w:cstheme="minorHAnsi"/>
          <w:color w:val="000000"/>
        </w:rPr>
        <w:t xml:space="preserve"> affected facility at each plant site and each plant site has only one respondent (i.e., the owner/operator of the plant site).</w:t>
      </w:r>
    </w:p>
    <w:p w:rsidR="00655DDC" w:rsidRPr="00655DDC" w:rsidP="00655DDC" w14:paraId="5AB96FA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655DDC">
        <w:rPr>
          <w:rFonts w:eastAsia="Times New Roman" w:cstheme="minorHAnsi"/>
          <w:color w:val="000000"/>
        </w:rPr>
        <w:t>Over the next three years, approximately</w:t>
      </w:r>
      <w:r w:rsidRPr="00655DDC">
        <w:rPr>
          <w:rFonts w:eastAsia="Times New Roman" w:cstheme="minorHAnsi"/>
        </w:rPr>
        <w:t xml:space="preserve"> 57 </w:t>
      </w:r>
      <w:r w:rsidRPr="00655DDC">
        <w:rPr>
          <w:rFonts w:eastAsia="Times New Roman" w:cstheme="minorHAnsi"/>
          <w:color w:val="000000"/>
        </w:rPr>
        <w:t xml:space="preserve">respondents per year will be subject to the standard, and no additional respondents per year will become subject to the standard. </w:t>
      </w:r>
    </w:p>
    <w:p w:rsidR="00655DDC" w:rsidRPr="00655DDC" w:rsidP="00655DDC" w14:paraId="6413508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655DDC">
        <w:rPr>
          <w:rFonts w:eastAsia="Times New Roman" w:cstheme="minorHAnsi"/>
        </w:rPr>
        <w:t>The previous ICR had the following Terms of Clearance (TOC):</w:t>
      </w:r>
    </w:p>
    <w:p w:rsidR="00655DDC" w:rsidRPr="00655DDC" w:rsidP="00D41061" w14:paraId="42EBC22F" w14:textId="3FDA2F2A">
      <w:pPr>
        <w:pStyle w:val="NormalWeb"/>
        <w:spacing w:after="160" w:line="259" w:lineRule="auto"/>
        <w:ind w:firstLine="0"/>
        <w:rPr>
          <w:rFonts w:eastAsia="Calibri" w:asciiTheme="minorHAnsi" w:hAnsiTheme="minorHAnsi" w:cstheme="minorHAnsi"/>
        </w:rPr>
      </w:pPr>
      <w:r w:rsidRPr="00655DDC">
        <w:rPr>
          <w:rFonts w:eastAsia="Times New Roman" w:asciiTheme="minorHAnsi" w:hAnsiTheme="minorHAnsi" w:cstheme="minorHAnsi"/>
        </w:rPr>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r w:rsidRPr="00655DDC">
        <w:rPr>
          <w:rFonts w:eastAsia="Calibri" w:asciiTheme="minorHAnsi" w:hAnsiTheme="minorHAnsi" w:cstheme="minorHAnsi"/>
        </w:rPr>
        <w:t xml:space="preserve"> </w:t>
      </w:r>
    </w:p>
    <w:p w:rsidR="00655DDC" w:rsidRPr="00655DDC" w:rsidP="00655DDC" w14:paraId="57BF3900" w14:textId="03FAADD7">
      <w:pPr>
        <w:pStyle w:val="NormalWeb"/>
        <w:spacing w:after="20" w:line="259" w:lineRule="auto"/>
        <w:rPr>
          <w:rFonts w:eastAsia="Calibri" w:asciiTheme="minorHAnsi" w:hAnsiTheme="minorHAnsi" w:cstheme="minorHAnsi"/>
        </w:rPr>
      </w:pPr>
      <w:r w:rsidRPr="00655DDC">
        <w:rPr>
          <w:rFonts w:eastAsia="Calibri" w:asciiTheme="minorHAnsi" w:hAnsiTheme="minorHAnsi" w:cstheme="minorHAnsi"/>
        </w:rPr>
        <w:t xml:space="preserve">The relevant regulatory text is referenced in section 4(b) of this document. We have created a </w:t>
      </w:r>
    </w:p>
    <w:p w:rsidR="00655DDC" w:rsidRPr="00655DDC" w:rsidP="00655DDC" w14:paraId="74545116" w14:textId="77777777">
      <w:pPr>
        <w:pStyle w:val="NormalWeb"/>
        <w:spacing w:after="20" w:line="259" w:lineRule="auto"/>
        <w:rPr>
          <w:rFonts w:eastAsia="Calibri" w:asciiTheme="minorHAnsi" w:hAnsiTheme="minorHAnsi" w:cstheme="minorHAnsi"/>
        </w:rPr>
      </w:pPr>
      <w:r w:rsidRPr="00655DDC">
        <w:rPr>
          <w:rFonts w:eastAsia="Calibri" w:asciiTheme="minorHAnsi" w:hAnsiTheme="minorHAnsi" w:cstheme="minorHAnsi"/>
        </w:rPr>
        <w:t xml:space="preserve">supplementary document including the regulatory text that describes the ICR requirements, </w:t>
      </w:r>
    </w:p>
    <w:p w:rsidR="00655DDC" w:rsidRPr="00655DDC" w:rsidP="00655DDC" w14:paraId="617C1725" w14:textId="77777777">
      <w:pPr>
        <w:pStyle w:val="NormalWeb"/>
        <w:spacing w:after="20" w:line="259" w:lineRule="auto"/>
        <w:rPr>
          <w:rFonts w:eastAsia="Calibri" w:asciiTheme="minorHAnsi" w:hAnsiTheme="minorHAnsi" w:cstheme="minorHAnsi"/>
        </w:rPr>
      </w:pPr>
      <w:r w:rsidRPr="00655DDC">
        <w:rPr>
          <w:rFonts w:eastAsia="Calibri" w:asciiTheme="minorHAnsi" w:hAnsiTheme="minorHAnsi" w:cstheme="minorHAnsi"/>
        </w:rPr>
        <w:t xml:space="preserve">which includes a description of the data elements being collected under the ICR, as identified in </w:t>
      </w:r>
    </w:p>
    <w:p w:rsidR="00655DDC" w:rsidRPr="00655DDC" w:rsidP="00655DDC" w14:paraId="011B430F" w14:textId="77777777">
      <w:pPr>
        <w:pStyle w:val="NormalWeb"/>
        <w:spacing w:after="20" w:line="259" w:lineRule="auto"/>
        <w:rPr>
          <w:rFonts w:eastAsia="Times New Roman" w:asciiTheme="minorHAnsi" w:hAnsiTheme="minorHAnsi" w:cstheme="minorHAnsi"/>
          <w:color w:val="000000"/>
          <w:shd w:val="clear" w:color="auto" w:fill="FFFFFF"/>
        </w:rPr>
      </w:pPr>
      <w:r w:rsidRPr="00655DDC">
        <w:rPr>
          <w:rFonts w:eastAsia="Calibri" w:asciiTheme="minorHAnsi" w:hAnsiTheme="minorHAnsi" w:cstheme="minorHAnsi"/>
        </w:rPr>
        <w:t xml:space="preserve">section 4(b)(i) of this document as requested. </w:t>
      </w:r>
      <w:r w:rsidRPr="00655DDC">
        <w:rPr>
          <w:rFonts w:eastAsia="Times New Roman" w:asciiTheme="minorHAnsi" w:hAnsiTheme="minorHAnsi" w:cstheme="minorHAnsi"/>
          <w:color w:val="000000"/>
          <w:shd w:val="clear" w:color="auto" w:fill="FFFFFF"/>
        </w:rPr>
        <w:t xml:space="preserve">All electronic collection in this information </w:t>
      </w:r>
    </w:p>
    <w:p w:rsidR="00655DDC" w:rsidRPr="00655DDC" w:rsidP="00655DDC" w14:paraId="2271A5E5" w14:textId="77777777">
      <w:pPr>
        <w:pStyle w:val="NormalWeb"/>
        <w:spacing w:after="20" w:line="259" w:lineRule="auto"/>
        <w:rPr>
          <w:rFonts w:eastAsia="Times New Roman" w:asciiTheme="minorHAnsi" w:hAnsiTheme="minorHAnsi" w:cstheme="minorHAnsi"/>
          <w:color w:val="000000"/>
          <w:shd w:val="clear" w:color="auto" w:fill="FFFFFF"/>
        </w:rPr>
      </w:pPr>
      <w:r w:rsidRPr="00655DDC">
        <w:rPr>
          <w:rFonts w:eastAsia="Times New Roman" w:asciiTheme="minorHAnsi" w:hAnsiTheme="minorHAnsi" w:cstheme="minorHAnsi"/>
          <w:color w:val="000000"/>
          <w:shd w:val="clear" w:color="auto" w:fill="FFFFFF"/>
        </w:rPr>
        <w:t xml:space="preserve">collection is submitted through EPA's ERT, as discussed in section 4(b)(i) of this </w:t>
      </w:r>
    </w:p>
    <w:p w:rsidR="00655DDC" w:rsidRPr="00655DDC" w:rsidP="00655DDC" w14:paraId="05E51FF2" w14:textId="77777777">
      <w:pPr>
        <w:pStyle w:val="NormalWeb"/>
        <w:spacing w:after="20" w:line="259" w:lineRule="auto"/>
        <w:rPr>
          <w:rFonts w:eastAsia="Times New Roman" w:asciiTheme="minorHAnsi" w:hAnsiTheme="minorHAnsi" w:cstheme="minorHAnsi"/>
          <w:color w:val="000000"/>
          <w:shd w:val="clear" w:color="auto" w:fill="FFFFFF"/>
        </w:rPr>
      </w:pPr>
      <w:r w:rsidRPr="00655DDC">
        <w:rPr>
          <w:rFonts w:eastAsia="Times New Roman" w:asciiTheme="minorHAnsi" w:hAnsiTheme="minorHAnsi" w:cstheme="minorHAnsi"/>
          <w:color w:val="000000"/>
          <w:shd w:val="clear" w:color="auto" w:fill="FFFFFF"/>
        </w:rPr>
        <w:t xml:space="preserve">document. Additional Paperwork Reduction Act requirements for CEDRI and ERT, including </w:t>
      </w:r>
    </w:p>
    <w:p w:rsidR="00655DDC" w:rsidRPr="00655DDC" w:rsidP="00655DDC" w14:paraId="38637DA9" w14:textId="77777777">
      <w:pPr>
        <w:pStyle w:val="NormalWeb"/>
        <w:spacing w:after="20" w:line="259" w:lineRule="auto"/>
        <w:rPr>
          <w:rFonts w:eastAsia="Times New Roman" w:asciiTheme="minorHAnsi" w:hAnsiTheme="minorHAnsi" w:cstheme="minorHAnsi"/>
          <w:i/>
          <w:iCs/>
          <w:color w:val="000000"/>
          <w:shd w:val="clear" w:color="auto" w:fill="FFFFFF"/>
        </w:rPr>
      </w:pPr>
      <w:r w:rsidRPr="00655DDC">
        <w:rPr>
          <w:rFonts w:eastAsia="Times New Roman" w:asciiTheme="minorHAnsi" w:hAnsiTheme="minorHAnsi" w:cstheme="minorHAnsi"/>
          <w:color w:val="000000"/>
          <w:shd w:val="clear" w:color="auto" w:fill="FFFFFF"/>
        </w:rPr>
        <w:t>the burden statement and OMB control number, are available at</w:t>
      </w:r>
      <w:r w:rsidRPr="00655DDC">
        <w:rPr>
          <w:rFonts w:eastAsia="Times New Roman" w:asciiTheme="minorHAnsi" w:hAnsiTheme="minorHAnsi" w:cstheme="minorHAnsi"/>
          <w:i/>
          <w:iCs/>
          <w:color w:val="000000"/>
          <w:shd w:val="clear" w:color="auto" w:fill="FFFFFF"/>
        </w:rPr>
        <w:t>:</w:t>
      </w:r>
    </w:p>
    <w:p w:rsidR="00655DDC" w:rsidRPr="00655DDC" w:rsidP="00655DDC" w14:paraId="10C566A1" w14:textId="5BD89209">
      <w:pPr>
        <w:pStyle w:val="NormalWeb"/>
        <w:spacing w:after="20" w:line="259" w:lineRule="auto"/>
        <w:rPr>
          <w:rFonts w:eastAsia="Times New Roman" w:asciiTheme="minorHAnsi" w:hAnsiTheme="minorHAnsi" w:cstheme="minorHAnsi"/>
          <w:color w:val="000000"/>
          <w:shd w:val="clear" w:color="auto" w:fill="FFFFFF"/>
        </w:rPr>
      </w:pPr>
      <w:hyperlink r:id="rId9" w:history="1">
        <w:r w:rsidRPr="00655DDC">
          <w:rPr>
            <w:rStyle w:val="Hyperlink"/>
            <w:rFonts w:asciiTheme="minorHAnsi" w:hAnsiTheme="minorHAnsi" w:cstheme="minorHAnsi"/>
          </w:rPr>
          <w:t>Paperwork Reduction Act (PRA) for CEDRI and ERT | US EPA</w:t>
        </w:r>
      </w:hyperlink>
      <w:r w:rsidRPr="00655DDC">
        <w:rPr>
          <w:rFonts w:eastAsia="Times New Roman" w:asciiTheme="minorHAnsi" w:hAnsiTheme="minorHAnsi" w:cstheme="minorHAnsi"/>
          <w:color w:val="000000"/>
          <w:shd w:val="clear" w:color="auto" w:fill="FFFFFF"/>
        </w:rPr>
        <w:t xml:space="preserve">. </w:t>
      </w:r>
      <w:r w:rsidRPr="00655DDC">
        <w:rPr>
          <w:rFonts w:eastAsia="Calibri" w:asciiTheme="minorHAnsi" w:hAnsiTheme="minorHAnsi" w:cstheme="minorHAnsi"/>
        </w:rPr>
        <w:t xml:space="preserve">We have created supplementary </w:t>
      </w:r>
    </w:p>
    <w:p w:rsidR="00655DDC" w:rsidRPr="00655DDC" w:rsidP="00655DDC" w14:paraId="328EE67A" w14:textId="77777777">
      <w:pPr>
        <w:pStyle w:val="NormalWeb"/>
        <w:spacing w:after="20" w:line="259" w:lineRule="auto"/>
        <w:rPr>
          <w:rFonts w:eastAsia="Calibri" w:asciiTheme="minorHAnsi" w:hAnsiTheme="minorHAnsi" w:cstheme="minorHAnsi"/>
        </w:rPr>
      </w:pPr>
      <w:r w:rsidRPr="00655DDC">
        <w:rPr>
          <w:rFonts w:eastAsia="Calibri" w:asciiTheme="minorHAnsi" w:hAnsiTheme="minorHAnsi" w:cstheme="minorHAnsi"/>
        </w:rPr>
        <w:t xml:space="preserve">documents that include screenshots of the electronic portal where the reporting requirements are </w:t>
      </w:r>
    </w:p>
    <w:p w:rsidR="00655DDC" w:rsidRPr="00655DDC" w:rsidP="00655DDC" w14:paraId="0E900505" w14:textId="77777777">
      <w:pPr>
        <w:pStyle w:val="NormalWeb"/>
        <w:spacing w:after="20" w:line="259" w:lineRule="auto"/>
        <w:rPr>
          <w:rFonts w:eastAsia="Calibri" w:asciiTheme="minorHAnsi" w:hAnsiTheme="minorHAnsi" w:cstheme="minorHAnsi"/>
        </w:rPr>
      </w:pPr>
      <w:r w:rsidRPr="00655DDC">
        <w:rPr>
          <w:rFonts w:eastAsia="Calibri" w:asciiTheme="minorHAnsi" w:hAnsiTheme="minorHAnsi" w:cstheme="minorHAnsi"/>
        </w:rPr>
        <w:t xml:space="preserve">submitted online to EPA, including the OMB burden statement on the electronic portal. A </w:t>
      </w:r>
    </w:p>
    <w:p w:rsidR="00655DDC" w:rsidRPr="00655DDC" w:rsidP="00655DDC" w14:paraId="4B86C84A" w14:textId="77777777">
      <w:pPr>
        <w:pStyle w:val="NormalWeb"/>
        <w:spacing w:after="20" w:line="259" w:lineRule="auto"/>
        <w:rPr>
          <w:rFonts w:eastAsia="Calibri" w:asciiTheme="minorHAnsi" w:hAnsiTheme="minorHAnsi" w:cstheme="minorHAnsi"/>
        </w:rPr>
      </w:pPr>
      <w:r w:rsidRPr="00655DDC">
        <w:rPr>
          <w:rFonts w:eastAsia="Calibri" w:asciiTheme="minorHAnsi" w:hAnsiTheme="minorHAnsi" w:cstheme="minorHAnsi"/>
        </w:rPr>
        <w:t xml:space="preserve">description of the EPA’s consultation with respondents and how EPA responded to any concerns </w:t>
      </w:r>
    </w:p>
    <w:p w:rsidR="00655DDC" w:rsidRPr="00655DDC" w:rsidP="00655DDC" w14:paraId="0AD0B14B" w14:textId="77777777">
      <w:pPr>
        <w:pStyle w:val="NormalWeb"/>
        <w:spacing w:after="20" w:line="259" w:lineRule="auto"/>
        <w:rPr>
          <w:rFonts w:eastAsia="Calibri" w:asciiTheme="minorHAnsi" w:hAnsiTheme="minorHAnsi" w:cstheme="minorHAnsi"/>
        </w:rPr>
      </w:pPr>
      <w:r w:rsidRPr="00655DDC">
        <w:rPr>
          <w:rFonts w:eastAsia="Calibri" w:asciiTheme="minorHAnsi" w:hAnsiTheme="minorHAnsi" w:cstheme="minorHAnsi"/>
        </w:rPr>
        <w:t xml:space="preserve">raised by respondents or other stakeholders is discussed in sections 3(b) and 3(c) of this </w:t>
      </w:r>
    </w:p>
    <w:p w:rsidR="00655DDC" w:rsidRPr="00655DDC" w:rsidP="00655DDC" w14:paraId="51FD3A53" w14:textId="77777777">
      <w:pPr>
        <w:pStyle w:val="NormalWeb"/>
        <w:spacing w:after="20" w:line="259" w:lineRule="auto"/>
        <w:rPr>
          <w:rFonts w:eastAsia="Calibri" w:asciiTheme="minorHAnsi" w:hAnsiTheme="minorHAnsi" w:cstheme="minorHAnsi"/>
        </w:rPr>
      </w:pPr>
      <w:r w:rsidRPr="00655DDC">
        <w:rPr>
          <w:rFonts w:eastAsia="Calibri" w:asciiTheme="minorHAnsi" w:hAnsiTheme="minorHAnsi" w:cstheme="minorHAnsi"/>
        </w:rPr>
        <w:t xml:space="preserve">document. At the time of this renewal, the standard 18 question format template is not yet </w:t>
      </w:r>
    </w:p>
    <w:p w:rsidR="00655DDC" w:rsidRPr="00655DDC" w:rsidP="00655DDC" w14:paraId="4F5B7DEC" w14:textId="77777777">
      <w:pPr>
        <w:pStyle w:val="NormalWeb"/>
        <w:spacing w:after="20" w:line="259" w:lineRule="auto"/>
        <w:rPr>
          <w:rFonts w:eastAsia="Calibri" w:asciiTheme="minorHAnsi" w:hAnsiTheme="minorHAnsi" w:cstheme="minorHAnsi"/>
        </w:rPr>
      </w:pPr>
      <w:r w:rsidRPr="00655DDC">
        <w:rPr>
          <w:rFonts w:eastAsia="Calibri" w:asciiTheme="minorHAnsi" w:hAnsiTheme="minorHAnsi" w:cstheme="minorHAnsi"/>
        </w:rPr>
        <w:t xml:space="preserve">available. The Agency will update this ICR to the standard 18 question format once the template </w:t>
      </w:r>
    </w:p>
    <w:p w:rsidR="00655DDC" w:rsidRPr="00655DDC" w:rsidP="00655DDC" w14:paraId="5A1DF219" w14:textId="41395415">
      <w:pPr>
        <w:pStyle w:val="NormalWeb"/>
        <w:spacing w:after="20" w:line="259" w:lineRule="auto"/>
        <w:rPr>
          <w:rFonts w:eastAsia="Calibri" w:asciiTheme="minorHAnsi" w:hAnsiTheme="minorHAnsi" w:cstheme="minorHAnsi"/>
          <w:color w:val="000000"/>
          <w:shd w:val="clear" w:color="auto" w:fill="FFFFFF"/>
        </w:rPr>
      </w:pPr>
      <w:r w:rsidRPr="00655DDC">
        <w:rPr>
          <w:rFonts w:eastAsia="Calibri" w:asciiTheme="minorHAnsi" w:hAnsiTheme="minorHAnsi" w:cstheme="minorHAnsi"/>
        </w:rPr>
        <w:t>is available and upon the next renewal cycle.</w:t>
      </w:r>
    </w:p>
    <w:p w:rsidR="00655DDC" w:rsidP="00655DDC" w14:paraId="5AA5B407" w14:textId="49DD9F05">
      <w:pPr>
        <w:widowControl w:val="0"/>
        <w:autoSpaceDE w:val="0"/>
        <w:autoSpaceDN w:val="0"/>
        <w:adjustRightInd w:val="0"/>
        <w:spacing w:after="0" w:line="240" w:lineRule="auto"/>
        <w:ind w:left="0" w:firstLine="0"/>
        <w:rPr>
          <w:rFonts w:ascii="Times New Roman" w:eastAsia="Times New Roman" w:hAnsi="Times New Roman" w:cs="Times New Roman"/>
          <w:sz w:val="24"/>
          <w:szCs w:val="24"/>
        </w:rPr>
      </w:pPr>
    </w:p>
    <w:p w:rsidR="00655DDC" w:rsidP="00655DDC" w14:paraId="45DC0A9B" w14:textId="77777777">
      <w:pPr>
        <w:widowControl w:val="0"/>
        <w:autoSpaceDE w:val="0"/>
        <w:autoSpaceDN w:val="0"/>
        <w:adjustRightInd w:val="0"/>
        <w:spacing w:after="0" w:line="240" w:lineRule="auto"/>
        <w:ind w:left="0" w:firstLine="0"/>
        <w:rPr>
          <w:rFonts w:ascii="Times New Roman" w:eastAsia="Times New Roman" w:hAnsi="Times New Roman" w:cs="Times New Roman"/>
          <w:sz w:val="24"/>
          <w:szCs w:val="24"/>
        </w:rPr>
      </w:pPr>
    </w:p>
    <w:p w:rsidR="00655DDC" w:rsidRPr="00655DDC" w:rsidP="00655DDC" w14:paraId="625EABB0" w14:textId="77777777">
      <w:pPr>
        <w:widowControl w:val="0"/>
        <w:autoSpaceDE w:val="0"/>
        <w:autoSpaceDN w:val="0"/>
        <w:adjustRightInd w:val="0"/>
        <w:spacing w:after="0" w:line="240" w:lineRule="auto"/>
        <w:ind w:left="0" w:firstLine="0"/>
        <w:rPr>
          <w:rFonts w:ascii="Times New Roman" w:eastAsia="Times New Roman" w:hAnsi="Times New Roman" w:cs="Times New Roman"/>
          <w:sz w:val="24"/>
          <w:szCs w:val="24"/>
        </w:rPr>
      </w:pPr>
    </w:p>
    <w:p w:rsidR="00655DDC" w:rsidRPr="00655DDC" w:rsidP="00655DDC" w14:paraId="21F8533A" w14:textId="77777777">
      <w:pPr>
        <w:widowControl w:val="0"/>
        <w:autoSpaceDE w:val="0"/>
        <w:autoSpaceDN w:val="0"/>
        <w:adjustRightInd w:val="0"/>
        <w:spacing w:after="0" w:line="240" w:lineRule="auto"/>
        <w:ind w:left="0" w:firstLine="0"/>
        <w:rPr>
          <w:rFonts w:ascii="Times New Roman" w:eastAsia="Times New Roman" w:hAnsi="Times New Roman" w:cs="Times New Roman"/>
          <w:sz w:val="24"/>
          <w:szCs w:val="24"/>
        </w:rPr>
      </w:pP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8"/>
      <w:bookmarkEnd w:id="0"/>
      <w:r w:rsidRPr="008B3B3E">
        <w:rPr>
          <w:rFonts w:asciiTheme="minorHAnsi" w:hAnsiTheme="minorHAnsi" w:cstheme="minorHAnsi"/>
          <w:b/>
          <w:bCs/>
          <w:color w:val="000000" w:themeColor="text1"/>
          <w:sz w:val="22"/>
          <w:szCs w:val="22"/>
        </w:rPr>
        <w:t>NEED AND AUTHORITY FOR THE COLLECTION</w:t>
      </w:r>
      <w:bookmarkEnd w:id="2"/>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655DDC" w:rsidRPr="00655DDC" w:rsidP="00655DDC" w14:paraId="56B467DE" w14:textId="414AC762">
      <w:pPr>
        <w:spacing w:line="259" w:lineRule="auto"/>
        <w:ind w:left="0" w:firstLine="0"/>
        <w:rPr>
          <w:rFonts w:cstheme="minorHAnsi"/>
        </w:rPr>
      </w:pPr>
      <w:r w:rsidRPr="00655DDC">
        <w:rPr>
          <w:rFonts w:cstheme="minorHAnsi"/>
        </w:rPr>
        <w:t xml:space="preserve">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655DDC" w:rsidRPr="00655DDC" w:rsidP="00655DDC" w14:paraId="73B8E767" w14:textId="75D05931">
      <w:pPr>
        <w:spacing w:line="259" w:lineRule="auto"/>
        <w:ind w:left="0" w:firstLine="0"/>
        <w:rPr>
          <w:rFonts w:cstheme="minorHAnsi"/>
        </w:rPr>
      </w:pPr>
      <w:r w:rsidRPr="00655DDC">
        <w:rPr>
          <w:rFonts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8B3B3E" w:rsidP="002943D2" w14:paraId="61662F16" w14:textId="10386156">
      <w:pPr>
        <w:spacing w:line="259" w:lineRule="auto"/>
        <w:ind w:left="0" w:firstLine="0"/>
        <w:rPr>
          <w:rFonts w:cstheme="minorHAnsi"/>
        </w:rPr>
      </w:pPr>
      <w:r w:rsidRPr="00655DDC">
        <w:rPr>
          <w:rFonts w:cstheme="minorHAnsi"/>
        </w:rPr>
        <w:t>In the Administrator's judgment, hydrogen fluoride (HF), hydrogen chloride (HCl), chlorine (Cl</w:t>
      </w:r>
      <w:r w:rsidRPr="00655DDC">
        <w:rPr>
          <w:rFonts w:cstheme="minorHAnsi"/>
          <w:vertAlign w:val="subscript"/>
        </w:rPr>
        <w:t>2</w:t>
      </w:r>
      <w:r w:rsidRPr="00655DDC">
        <w:rPr>
          <w:rFonts w:cstheme="minorHAnsi"/>
        </w:rPr>
        <w:t>) and metals (antimony, arsenic, beryllium, cadmium, chromium, cobalt, mercury, manganese, nickel, lead and selenium) emissions from BSCP cause or contribute to air pollution that may reasonably be anticipated to endanger public health or welfare. Therefore, the NESHAP were promulgated for this source category at 40 CFR Part 63,</w:t>
      </w:r>
      <w:r w:rsidRPr="00655DDC">
        <w:rPr>
          <w:rFonts w:cstheme="minorHAnsi"/>
          <w:b/>
          <w:bCs/>
          <w:i/>
          <w:iCs/>
        </w:rPr>
        <w:t xml:space="preserve"> </w:t>
      </w:r>
      <w:r w:rsidRPr="00655DDC">
        <w:rPr>
          <w:rFonts w:cstheme="minorHAnsi"/>
        </w:rPr>
        <w:t>Subpart JJJJJ.</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69"/>
      <w:r w:rsidRPr="008B3B3E">
        <w:rPr>
          <w:rFonts w:asciiTheme="minorHAnsi" w:hAnsiTheme="minorHAnsi" w:cstheme="minorHAnsi"/>
          <w:b/>
          <w:bCs/>
          <w:color w:val="000000" w:themeColor="text1"/>
          <w:sz w:val="22"/>
          <w:szCs w:val="22"/>
        </w:rPr>
        <w:t>PRACTICAL UTILITY/USERS OF THE DATA</w:t>
      </w:r>
      <w:bookmarkEnd w:id="3"/>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655DDC" w:rsidRPr="00655DDC" w:rsidP="00655DDC" w14:paraId="23F01639" w14:textId="5A76F3B0">
      <w:pPr>
        <w:spacing w:line="259" w:lineRule="auto"/>
        <w:ind w:left="0" w:firstLine="0"/>
        <w:rPr>
          <w:rFonts w:cstheme="minorHAnsi"/>
        </w:rPr>
      </w:pPr>
      <w:r w:rsidRPr="00655DDC">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655DDC" w:rsidRPr="00655DDC" w:rsidP="00655DDC" w14:paraId="7F73128E" w14:textId="3BCA2FFA">
      <w:pPr>
        <w:spacing w:line="259" w:lineRule="auto"/>
        <w:ind w:left="0" w:firstLine="0"/>
        <w:rPr>
          <w:rFonts w:cstheme="minorHAnsi"/>
        </w:rPr>
      </w:pPr>
      <w:r w:rsidRPr="00655DDC">
        <w:rPr>
          <w:rFonts w:cstheme="minorHAnsi"/>
        </w:rPr>
        <w:t xml:space="preserve">Performance tests are required in order to determine an affected facility’s initial capability to comply with the emission standards. Continuous emission monitors are used to ensure compliance with the standards at all times. During the performance test a record of the operating parameters under which compliance was achieved may be recorded and used to determine compliance in place of a continuous emission monitor. </w:t>
      </w:r>
    </w:p>
    <w:p w:rsidR="00655DDC" w:rsidRPr="00655DDC" w:rsidP="00655DDC" w14:paraId="00AC657B" w14:textId="7CBF3AF3">
      <w:pPr>
        <w:spacing w:line="259" w:lineRule="auto"/>
        <w:ind w:left="0" w:firstLine="0"/>
        <w:rPr>
          <w:rFonts w:cstheme="minorHAnsi"/>
        </w:rPr>
      </w:pPr>
      <w:r w:rsidRPr="00655DDC">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w:t>
      </w:r>
    </w:p>
    <w:p w:rsidR="00655DDC" w:rsidRPr="00655DDC" w:rsidP="00655DDC" w14:paraId="3E579230" w14:textId="2A672D5C">
      <w:pPr>
        <w:spacing w:line="259" w:lineRule="auto"/>
        <w:ind w:left="0" w:firstLine="0"/>
        <w:rPr>
          <w:rFonts w:cstheme="minorHAnsi"/>
        </w:rPr>
      </w:pPr>
      <w:r w:rsidRPr="00655DDC">
        <w:rPr>
          <w:rFonts w:cstheme="minorHAnsi"/>
        </w:rPr>
        <w:t>The required semiannual reports are used to determine periods of excess emissions, identify problems at the facility, verify operation/maintenance procedures and for compliance determinations.</w:t>
      </w:r>
    </w:p>
    <w:p w:rsidR="00655DDC" w:rsidRPr="00655DDC" w:rsidP="00655DDC" w14:paraId="719BA153" w14:textId="4B5D1FF4">
      <w:pPr>
        <w:spacing w:line="259" w:lineRule="auto"/>
        <w:ind w:left="0" w:firstLine="0"/>
        <w:rPr>
          <w:rFonts w:cstheme="minorHAnsi"/>
        </w:rPr>
      </w:pPr>
      <w:r w:rsidRPr="00655DDC">
        <w:rPr>
          <w:rFonts w:cstheme="minorHAnsi"/>
        </w:rPr>
        <w:t xml:space="preserve">Additionally, the EPA is requiring electronic reporting for certain notifications or reports. The EPA is requiring that owners or operators of affected sources would submit electronic copies of initial notifications required in 40 CFR 63.9(b) and notifications of changes in information already provided required in 40 CFR 63.9(j) using the Compliance and Emissions Data Reporting Interface (CEDRI). </w:t>
      </w:r>
    </w:p>
    <w:p w:rsidR="00BB432F" w:rsidRPr="002943D2" w:rsidP="002943D2" w14:paraId="1E879A61" w14:textId="706A89E8">
      <w:pPr>
        <w:spacing w:line="259" w:lineRule="auto"/>
        <w:ind w:left="0" w:firstLine="0"/>
        <w:rPr>
          <w:rFonts w:cstheme="minorHAnsi"/>
        </w:rPr>
      </w:pPr>
      <w:r w:rsidRPr="00655DDC">
        <w:rPr>
          <w:rFonts w:cstheme="minorHAnsi"/>
        </w:rPr>
        <w:t>CEDRI includes the Electronic Reporting Tool (ERT) software, which is used by facilities to generate electronic reports of performance tests. EPA is also requiring that 40 CFR Part 63, Subpart JJJJJ performance test reports be submitted through the EPA’s ERT.</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0"/>
      <w:r w:rsidRPr="008B3B3E">
        <w:rPr>
          <w:rFonts w:asciiTheme="minorHAnsi" w:hAnsiTheme="minorHAnsi" w:cstheme="minorHAnsi"/>
          <w:b/>
          <w:bCs/>
          <w:color w:val="000000" w:themeColor="text1"/>
          <w:sz w:val="22"/>
          <w:szCs w:val="22"/>
        </w:rPr>
        <w:t>USE OF TECHNOLOGY</w:t>
      </w:r>
      <w:bookmarkEnd w:id="4"/>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55DDC" w:rsidRPr="00655DDC" w:rsidP="00655DDC" w14:paraId="7AD418CC" w14:textId="5967C94D">
      <w:pPr>
        <w:spacing w:line="259" w:lineRule="auto"/>
        <w:ind w:left="0" w:firstLine="0"/>
        <w:rPr>
          <w:rFonts w:cstheme="minorHAnsi"/>
        </w:rPr>
      </w:pPr>
      <w:r w:rsidRPr="00655DDC">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655DDC" w:rsidRPr="00655DDC" w:rsidP="00655DDC" w14:paraId="614D5FFF" w14:textId="16656DD1">
      <w:pPr>
        <w:spacing w:line="259" w:lineRule="auto"/>
        <w:ind w:left="0" w:firstLine="0"/>
        <w:rPr>
          <w:rFonts w:cstheme="minorHAnsi"/>
        </w:rPr>
      </w:pPr>
      <w:r w:rsidRPr="00655DDC">
        <w:rPr>
          <w:rFonts w:cstheme="minorHAnsi"/>
        </w:rPr>
        <w:t>The rule was amended to include electronic reporting provisions on October 26, 2015. Respondents are required to use the EPA’s Electronic Reporting Tool (ERT) to</w:t>
      </w:r>
      <w:r w:rsidRPr="00655DDC">
        <w:rPr>
          <w:rFonts w:cstheme="minorHAnsi"/>
        </w:rPr>
        <w:t xml:space="preserve"> </w:t>
      </w:r>
      <w:r w:rsidRPr="00655DDC">
        <w:rPr>
          <w:rFonts w:cstheme="minorHAnsi"/>
        </w:rPr>
        <w:t>develop performance test reports</w:t>
      </w:r>
      <w:r w:rsidRPr="00655DDC">
        <w:rPr>
          <w:rFonts w:cstheme="minorHAnsi"/>
        </w:rPr>
        <w:t xml:space="preserve"> </w:t>
      </w:r>
      <w:r w:rsidRPr="00655DDC">
        <w:rPr>
          <w:rFonts w:cstheme="minorHAnsi"/>
        </w:rPr>
        <w:t>and submit them through the EPA’s Compliance and Emissions Data Reporting Interface (CEDRI), which can be accessed through the EPA’s Central Data Exchange (CDX) (</w:t>
      </w:r>
      <w:hyperlink r:id="rId10" w:history="1">
        <w:r w:rsidRPr="00655DDC">
          <w:rPr>
            <w:rStyle w:val="Hyperlink"/>
            <w:rFonts w:cstheme="minorHAnsi"/>
          </w:rPr>
          <w:t>https://cdx.epa.gov/</w:t>
        </w:r>
      </w:hyperlink>
      <w:r w:rsidRPr="00655DDC">
        <w:rPr>
          <w:rFonts w:cstheme="minorHAnsi"/>
        </w:rPr>
        <w:t>).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notifications and certain reports through EPA’s CEDRI. The notification is an upload of their currently required notification in portable document format (PDF) file. We have created supplementary documents that include screenshots of the electronic portal where the reporting requirements are submitted online to EPA, including the OMB burden statement on the electronic portal. For purposes of this ICR, it is assumed that there is no additional burden associated with the requirement for respondents to submit the notifications and reports electronically.</w:t>
      </w:r>
    </w:p>
    <w:p w:rsidR="009F1E00" w:rsidRPr="008B3B3E" w:rsidP="002943D2" w14:paraId="7B30150C" w14:textId="2BB12DAE">
      <w:pPr>
        <w:spacing w:line="259" w:lineRule="auto"/>
        <w:ind w:left="0" w:firstLine="0"/>
        <w:rPr>
          <w:rFonts w:cstheme="minorHAnsi"/>
        </w:rPr>
      </w:pPr>
      <w:r w:rsidRPr="00655DDC">
        <w:rPr>
          <w:rFonts w:cstheme="minorHAnsi"/>
        </w:rPr>
        <w:t xml:space="preserve">Electronic copies of records may also be maintained in order to satisfy federal recordkeeping requirements. For additional information on the Paperwork Reduction Act requirements for CEDRI and ERT for this rule, see: </w:t>
      </w:r>
      <w:hyperlink r:id="rId9" w:history="1">
        <w:r w:rsidRPr="00655DDC">
          <w:rPr>
            <w:rStyle w:val="Hyperlink"/>
            <w:rFonts w:cstheme="minorHAnsi"/>
            <w:i/>
            <w:iCs/>
          </w:rPr>
          <w:t>https://www.epa.gov/electronic-reporting-air-emissions/paperwork-reduction-act-pra-cedri-and-ert</w:t>
        </w:r>
      </w:hyperlink>
      <w:r w:rsidRPr="00655DDC">
        <w:rPr>
          <w:rFonts w:cstheme="minorHAnsi"/>
        </w:rPr>
        <w:t xml:space="preserve">. </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1"/>
      <w:r w:rsidRPr="008B3B3E">
        <w:rPr>
          <w:rFonts w:asciiTheme="minorHAnsi" w:hAnsiTheme="minorHAnsi" w:cstheme="minorHAnsi"/>
          <w:b/>
          <w:bCs/>
          <w:color w:val="000000" w:themeColor="text1"/>
          <w:sz w:val="22"/>
          <w:szCs w:val="22"/>
        </w:rPr>
        <w:t>EFFORTS TO IDENTIFY DUPLICATION</w:t>
      </w:r>
      <w:bookmarkEnd w:id="5"/>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655DDC" w:rsidRPr="00655DDC" w:rsidP="00655DDC" w14:paraId="580ED270" w14:textId="77777777">
      <w:pPr>
        <w:spacing w:line="259" w:lineRule="auto"/>
        <w:ind w:left="0" w:firstLine="0"/>
        <w:rPr>
          <w:rFonts w:cstheme="minorHAnsi"/>
        </w:rPr>
      </w:pPr>
      <w:bookmarkStart w:id="6" w:name="_Hlk77922001"/>
      <w:r w:rsidRPr="00655DDC">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2943D2" w:rsidP="002943D2" w14:paraId="0E470EF3" w14:textId="22AD45A1">
      <w:pPr>
        <w:spacing w:line="259" w:lineRule="auto"/>
        <w:ind w:left="0" w:firstLine="0"/>
        <w:rPr>
          <w:rFonts w:cstheme="minorHAnsi"/>
        </w:rPr>
      </w:pPr>
      <w:r w:rsidRPr="00655DDC">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bookmarkEnd w:id="6"/>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7" w:name="_Toc156593372"/>
      <w:r w:rsidRPr="008B3B3E">
        <w:rPr>
          <w:rFonts w:asciiTheme="minorHAnsi" w:hAnsiTheme="minorHAnsi" w:cstheme="minorHAnsi"/>
          <w:b/>
          <w:bCs/>
          <w:color w:val="000000" w:themeColor="text1"/>
          <w:sz w:val="22"/>
          <w:szCs w:val="22"/>
        </w:rPr>
        <w:t>MINIMIZING BURDEN ON SMALL ENTITIES</w:t>
      </w:r>
      <w:bookmarkEnd w:id="7"/>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8B3B3E" w:rsidP="002943D2" w14:paraId="518B46AB" w14:textId="4105F464">
      <w:pPr>
        <w:spacing w:line="259" w:lineRule="auto"/>
        <w:ind w:left="0" w:firstLine="0"/>
        <w:rPr>
          <w:rFonts w:cstheme="minorHAnsi"/>
        </w:rPr>
      </w:pPr>
      <w:r w:rsidRPr="00655DDC">
        <w:rPr>
          <w:rFonts w:cstheme="minorHAnsi"/>
        </w:rPr>
        <w:t>The majority of BSCP facilities are small entities according to the Small Business Administration’s (SBA’s) criterion for a small entity in this industry (NAICS code 327120). Most of the BSCP facilities are considered small entities because 36 out of 44 firms owning BSCP facilities have 750 or fewer employees. The EPA undertook a Regulatory Flexibility Analysis (RFA) in the development of the BSCP rule (80 FR 65516, October 25, 2015).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8" w:name="_Toc156593373"/>
      <w:r w:rsidRPr="008B3B3E">
        <w:rPr>
          <w:rFonts w:asciiTheme="minorHAnsi" w:hAnsiTheme="minorHAnsi" w:cstheme="minorHAnsi"/>
          <w:b/>
          <w:bCs/>
          <w:color w:val="000000" w:themeColor="text1"/>
          <w:sz w:val="22"/>
          <w:szCs w:val="22"/>
        </w:rPr>
        <w:t>EFFECTS OF LESS FREQUENT COLLECTION</w:t>
      </w:r>
      <w:bookmarkEnd w:id="8"/>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77123C27">
      <w:pPr>
        <w:spacing w:line="259" w:lineRule="auto"/>
        <w:ind w:left="0" w:firstLine="0"/>
        <w:rPr>
          <w:rFonts w:cstheme="minorHAnsi"/>
        </w:rPr>
      </w:pPr>
      <w:r w:rsidRPr="00655DDC">
        <w:rPr>
          <w:rFonts w:cstheme="minorHAnsi"/>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9" w:name="_Toc156593374"/>
      <w:r w:rsidRPr="008B3B3E">
        <w:rPr>
          <w:rFonts w:asciiTheme="minorHAnsi" w:hAnsiTheme="minorHAnsi" w:cstheme="minorHAnsi"/>
          <w:b/>
          <w:bCs/>
          <w:color w:val="000000" w:themeColor="text1"/>
          <w:sz w:val="22"/>
          <w:szCs w:val="22"/>
        </w:rPr>
        <w:t>GENERAL GUIDELINES</w:t>
      </w:r>
      <w:bookmarkEnd w:id="9"/>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655DDC" w:rsidRPr="00655DDC" w:rsidP="00655DDC" w14:paraId="283F505C" w14:textId="2477F64F">
      <w:pPr>
        <w:spacing w:line="259" w:lineRule="auto"/>
        <w:ind w:left="0" w:firstLine="0"/>
        <w:rPr>
          <w:rFonts w:cstheme="minorHAnsi"/>
        </w:rPr>
      </w:pPr>
      <w:r w:rsidRPr="00655DDC">
        <w:rPr>
          <w:rFonts w:cstheme="minorHAnsi"/>
        </w:rPr>
        <w:t>These reporting or recordkeeping requirements do not violate any of the regulations promulgated by OMB under 5 CFR Part 1320, Section 1320.5.</w:t>
      </w:r>
    </w:p>
    <w:p w:rsidR="00111663" w:rsidRPr="002943D2" w:rsidP="002943D2" w14:paraId="775EDF16" w14:textId="0DE8765D">
      <w:pPr>
        <w:spacing w:line="259" w:lineRule="auto"/>
        <w:ind w:left="0" w:firstLine="0"/>
        <w:rPr>
          <w:rFonts w:cstheme="minorHAnsi"/>
        </w:rPr>
      </w:pPr>
      <w:r w:rsidRPr="00655DDC">
        <w:rPr>
          <w:rFonts w:cstheme="minorHAnsi"/>
        </w:rPr>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10" w:name="_Toc156593375"/>
      <w:r w:rsidRPr="008B3B3E">
        <w:rPr>
          <w:rFonts w:asciiTheme="minorHAnsi" w:hAnsiTheme="minorHAnsi" w:cstheme="minorHAnsi"/>
          <w:b/>
          <w:bCs/>
          <w:color w:val="000000" w:themeColor="text1"/>
          <w:sz w:val="22"/>
          <w:szCs w:val="22"/>
        </w:rPr>
        <w:t>PUBLIC COMMENT AND CONSULTATIONS</w:t>
      </w:r>
      <w:bookmarkStart w:id="11" w:name="_Toc156593376"/>
      <w:bookmarkEnd w:id="10"/>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2" w:name="_Toc156593377"/>
      <w:bookmarkEnd w:id="11"/>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7B802C5F">
      <w:pPr>
        <w:spacing w:line="259" w:lineRule="auto"/>
        <w:ind w:left="0" w:firstLine="0"/>
        <w:rPr>
          <w:rFonts w:cstheme="minorHAnsi"/>
        </w:rPr>
      </w:pPr>
      <w:r w:rsidRPr="00655DDC">
        <w:rPr>
          <w:rFonts w:cstheme="minorHAnsi"/>
        </w:rPr>
        <w:t xml:space="preserve">An announcement of a public comment period for the renewal of this ICR was published in the </w:t>
      </w:r>
      <w:r w:rsidRPr="00655DDC">
        <w:rPr>
          <w:rFonts w:cstheme="minorHAnsi"/>
          <w:i/>
        </w:rPr>
        <w:t>Federal Register</w:t>
      </w:r>
      <w:r w:rsidRPr="00655DDC">
        <w:rPr>
          <w:rFonts w:cstheme="minorHAnsi"/>
        </w:rPr>
        <w:t xml:space="preserve"> (</w:t>
      </w:r>
      <w:bookmarkStart w:id="13" w:name="_Hlk160029468"/>
      <w:r w:rsidRPr="00655DDC">
        <w:rPr>
          <w:rFonts w:cstheme="minorHAnsi"/>
        </w:rPr>
        <w:t>88 FR 31748</w:t>
      </w:r>
      <w:bookmarkEnd w:id="13"/>
      <w:r w:rsidRPr="00655DDC">
        <w:rPr>
          <w:rFonts w:cstheme="minorHAnsi"/>
        </w:rPr>
        <w:t xml:space="preserve">) on May 18, 2023. No comments were received on the burden published in the </w:t>
      </w:r>
      <w:r w:rsidRPr="00655DDC">
        <w:rPr>
          <w:rFonts w:cstheme="minorHAnsi"/>
          <w:i/>
        </w:rPr>
        <w:t xml:space="preserve">Federal Register </w:t>
      </w:r>
      <w:r w:rsidRPr="00655DDC">
        <w:rPr>
          <w:rFonts w:cstheme="minorHAnsi"/>
        </w:rPr>
        <w:t xml:space="preserve">for this renewal. </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2"/>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55DDC" w:rsidRPr="00655DDC" w:rsidP="00655DDC" w14:paraId="0CCB51E8" w14:textId="1732D6DC">
      <w:pPr>
        <w:spacing w:line="259" w:lineRule="auto"/>
        <w:ind w:left="0" w:firstLine="0"/>
        <w:rPr>
          <w:rFonts w:cstheme="minorHAnsi"/>
        </w:rPr>
      </w:pPr>
      <w:r w:rsidRPr="00655DDC">
        <w:rPr>
          <w:rFonts w:cstheme="minorHAnsi"/>
        </w:rPr>
        <w:t>The Agency has consulted i</w:t>
      </w:r>
      <w:r w:rsidRPr="00655DDC">
        <w:rPr>
          <w:rFonts w:cstheme="minorHAnsi"/>
          <w:bCs/>
        </w:rPr>
        <w:t>ndustry experts and internal data sources to project the number of affected facilities and industry growth over the next three years.</w:t>
      </w:r>
      <w:r w:rsidRPr="00655DDC">
        <w:rPr>
          <w:rFonts w:cstheme="minorHAnsi"/>
          <w:b/>
          <w:bCs/>
        </w:rPr>
        <w:t xml:space="preserve"> </w:t>
      </w:r>
      <w:r w:rsidRPr="00655DDC">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57 respondents will be subject to the standard over the three-year period covered by this ICR.</w:t>
      </w:r>
    </w:p>
    <w:p w:rsidR="00655DDC" w:rsidRPr="00655DDC" w:rsidP="00655DDC" w14:paraId="1ACCCBCF" w14:textId="63027528">
      <w:pPr>
        <w:spacing w:line="259" w:lineRule="auto"/>
        <w:ind w:left="0" w:firstLine="0"/>
        <w:rPr>
          <w:rFonts w:cstheme="minorHAnsi"/>
        </w:rPr>
      </w:pPr>
      <w:r w:rsidRPr="00655DDC">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Brick Industry Association at (703) 620-0010 and the American Ceramic Society at (866) 721-3322. In this case, no comments were received.</w:t>
      </w:r>
    </w:p>
    <w:p w:rsidR="00940939" w:rsidRPr="00940939" w:rsidP="002943D2" w14:paraId="09E7F150" w14:textId="7FFD62D1">
      <w:pPr>
        <w:spacing w:line="259" w:lineRule="auto"/>
        <w:ind w:left="0" w:firstLine="0"/>
        <w:rPr>
          <w:rFonts w:cstheme="minorHAnsi"/>
        </w:rPr>
      </w:pPr>
      <w:r w:rsidRPr="00655DDC">
        <w:rPr>
          <w:rFonts w:cstheme="minorHAnsi"/>
          <w:bCs/>
        </w:rPr>
        <w:t xml:space="preserve">It is our policy to respond after a thorough review of comments received since the last ICR renewal as well as those submitted in response to the first </w:t>
      </w:r>
      <w:r w:rsidRPr="00655DDC">
        <w:rPr>
          <w:rFonts w:cstheme="minorHAnsi"/>
          <w:i/>
        </w:rPr>
        <w:t>Federal Register</w:t>
      </w:r>
      <w:r w:rsidRPr="00655DDC">
        <w:rPr>
          <w:rFonts w:cstheme="minorHAnsi"/>
          <w:bCs/>
        </w:rPr>
        <w:t xml:space="preserve"> notice. </w:t>
      </w:r>
      <w:r w:rsidRPr="00655DDC">
        <w:rPr>
          <w:rFonts w:cstheme="minorHAnsi"/>
        </w:rPr>
        <w:t xml:space="preserve">In this case, no comments were received. </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4" w:name="_Toc156593378"/>
      <w:r w:rsidRPr="00940939">
        <w:rPr>
          <w:rFonts w:asciiTheme="minorHAnsi" w:hAnsiTheme="minorHAnsi" w:cstheme="minorHAnsi"/>
          <w:b/>
          <w:bCs/>
          <w:color w:val="auto"/>
          <w:sz w:val="22"/>
          <w:szCs w:val="22"/>
        </w:rPr>
        <w:t>PAYMENTS OR GIFTS TO RESPONDENTS</w:t>
      </w:r>
      <w:bookmarkEnd w:id="14"/>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5BE04A04">
      <w:pPr>
        <w:spacing w:line="259" w:lineRule="auto"/>
        <w:ind w:left="0" w:firstLine="0"/>
        <w:rPr>
          <w:rFonts w:cstheme="minorHAnsi"/>
        </w:rPr>
      </w:pPr>
      <w:r>
        <w:rPr>
          <w:rFonts w:cstheme="minorHAnsi"/>
        </w:rPr>
        <w:t xml:space="preserve">The Agency does not intend to provide payments or gifts to respondents as part of this collection. </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79"/>
      <w:r w:rsidRPr="008B3B3E">
        <w:rPr>
          <w:rFonts w:asciiTheme="minorHAnsi" w:hAnsiTheme="minorHAnsi" w:cstheme="minorHAnsi"/>
          <w:b/>
          <w:bCs/>
          <w:color w:val="000000" w:themeColor="text1"/>
          <w:sz w:val="22"/>
          <w:szCs w:val="22"/>
        </w:rPr>
        <w:t>PROVISIONS FOR PROTECTION OF INFORMATION</w:t>
      </w:r>
      <w:bookmarkEnd w:id="15"/>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2943D2" w:rsidP="002943D2" w14:paraId="3676EBC5" w14:textId="7F1EAF4A">
      <w:pPr>
        <w:spacing w:line="259" w:lineRule="auto"/>
        <w:ind w:left="0" w:firstLine="0"/>
        <w:rPr>
          <w:rFonts w:cstheme="minorHAnsi"/>
        </w:rPr>
      </w:pPr>
      <w:r w:rsidRPr="00655DDC">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6" w:name="_Toc156593380"/>
      <w:r w:rsidRPr="008B3B3E">
        <w:rPr>
          <w:rFonts w:asciiTheme="minorHAnsi" w:hAnsiTheme="minorHAnsi" w:cstheme="minorHAnsi"/>
          <w:b/>
          <w:bCs/>
          <w:color w:val="000000" w:themeColor="text1"/>
          <w:sz w:val="22"/>
          <w:szCs w:val="22"/>
        </w:rPr>
        <w:t>JUSTIFICATION FOR SENSITIVE QUESTIONS</w:t>
      </w:r>
      <w:bookmarkEnd w:id="16"/>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66AABDE7">
      <w:pPr>
        <w:spacing w:line="259" w:lineRule="auto"/>
        <w:ind w:left="0" w:firstLine="0"/>
        <w:rPr>
          <w:rFonts w:cstheme="minorHAnsi"/>
        </w:rPr>
      </w:pPr>
      <w:r w:rsidRPr="00655DDC">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7" w:name="_Toc156593381"/>
      <w:r w:rsidRPr="008B3B3E">
        <w:rPr>
          <w:rFonts w:asciiTheme="minorHAnsi" w:hAnsiTheme="minorHAnsi" w:cstheme="minorHAnsi"/>
          <w:b/>
          <w:bCs/>
          <w:color w:val="000000" w:themeColor="text1"/>
          <w:sz w:val="22"/>
          <w:szCs w:val="22"/>
        </w:rPr>
        <w:t>RESPONDENT BURDEN HOURS AND LABOR COSTS</w:t>
      </w:r>
      <w:bookmarkStart w:id="18" w:name="_Toc156593382"/>
      <w:bookmarkEnd w:id="17"/>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9" w:name="_Toc156593383"/>
      <w:bookmarkEnd w:id="18"/>
    </w:p>
    <w:p w:rsidR="00BB3410" w:rsidP="002943D2" w14:paraId="0DA69975" w14:textId="6D7312E4">
      <w:pPr>
        <w:spacing w:line="259" w:lineRule="auto"/>
        <w:ind w:left="0" w:firstLine="0"/>
        <w:rPr>
          <w:rFonts w:cstheme="minorHAnsi"/>
        </w:rPr>
      </w:pPr>
      <w:r w:rsidRPr="00655DDC">
        <w:rPr>
          <w:rFonts w:cstheme="minorHAnsi"/>
        </w:rPr>
        <w:t xml:space="preserve">The respondents to the recordkeeping and reporting requirements are </w:t>
      </w:r>
      <w:bookmarkStart w:id="20" w:name="_Hlk160029594"/>
      <w:r w:rsidRPr="00655DDC">
        <w:rPr>
          <w:rFonts w:cstheme="minorHAnsi"/>
        </w:rPr>
        <w:t>BSCP manufacturing facilities</w:t>
      </w:r>
      <w:bookmarkEnd w:id="20"/>
      <w:r w:rsidRPr="00655DDC">
        <w:rPr>
          <w:rFonts w:cstheme="minorHAnsi"/>
        </w:rPr>
        <w:t xml:space="preserve">. The United States Standard Industrial Classification (SIC) code for the respondents affected by the </w:t>
      </w:r>
      <w:r w:rsidRPr="00655DDC">
        <w:rPr>
          <w:rFonts w:cstheme="minorHAnsi"/>
        </w:rPr>
        <w:t xml:space="preserve">standards is SIC 325 which corresponds to the North American Industry Classification System (NAICS) 327120 for Clay Building Material and Refractories Manufacturing. </w:t>
      </w:r>
    </w:p>
    <w:p w:rsidR="00655DDC" w:rsidRPr="00655DDC" w:rsidP="00655DDC" w14:paraId="30010EBC" w14:textId="77777777">
      <w:pPr>
        <w:spacing w:line="259" w:lineRule="auto"/>
        <w:ind w:left="0" w:firstLine="0"/>
        <w:rPr>
          <w:rFonts w:cstheme="minorHAnsi"/>
        </w:rPr>
      </w:pPr>
      <w:r w:rsidRPr="00655DDC">
        <w:rPr>
          <w:rFonts w:cstheme="minorHAnsi"/>
        </w:rPr>
        <w:t xml:space="preserve">Based on our research for this ICR, on average over the next three years, approximately 57 existing respondents will be subject to the standard. It is estimated that an additional 0 respondents per year will become subject. The overall average number of respondents, as shown in the table below, is 57 per year. </w:t>
      </w:r>
    </w:p>
    <w:p w:rsidR="00655DDC" w:rsidRPr="00655DDC" w:rsidP="00655DDC" w14:paraId="76F95F8F" w14:textId="77777777">
      <w:pPr>
        <w:spacing w:line="259" w:lineRule="auto"/>
        <w:ind w:left="0" w:firstLine="0"/>
        <w:rPr>
          <w:rFonts w:cstheme="minorHAnsi"/>
        </w:rPr>
      </w:pPr>
      <w:r w:rsidRPr="00655DDC">
        <w:rPr>
          <w:rFonts w:cstheme="minorHAnsi"/>
        </w:rPr>
        <w:t xml:space="preserve">The number of respondents is calculated using the following table that addresses the three years covered by this ICR. </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04BC08C0" w14:textId="77777777" w:rsidTr="0022238E">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655DDC" w:rsidRPr="00D41061" w:rsidP="00D41061" w14:paraId="1C8A67C7" w14:textId="77777777">
            <w:pPr>
              <w:spacing w:line="259" w:lineRule="auto"/>
              <w:ind w:left="0" w:firstLine="0"/>
              <w:jc w:val="center"/>
              <w:rPr>
                <w:rFonts w:cstheme="minorHAnsi"/>
                <w:b/>
                <w:bCs/>
                <w:sz w:val="20"/>
                <w:szCs w:val="20"/>
              </w:rPr>
            </w:pPr>
            <w:r w:rsidRPr="00D41061">
              <w:rPr>
                <w:rFonts w:cstheme="minorHAnsi"/>
                <w:b/>
                <w:bCs/>
                <w:sz w:val="20"/>
                <w:szCs w:val="20"/>
              </w:rPr>
              <w:t>Number of Respondents</w:t>
            </w:r>
          </w:p>
        </w:tc>
      </w:tr>
      <w:tr w14:paraId="1F14DEE4" w14:textId="77777777" w:rsidTr="0022238E">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655DDC" w:rsidRPr="00D41061" w:rsidP="00655DDC" w14:paraId="3CA85DDB" w14:textId="77777777">
            <w:pPr>
              <w:spacing w:line="259" w:lineRule="auto"/>
              <w:ind w:left="0" w:firstLine="0"/>
              <w:rPr>
                <w:rFonts w:cstheme="minorHAnsi"/>
                <w:b/>
                <w:bCs/>
                <w:sz w:val="20"/>
                <w:szCs w:val="20"/>
              </w:rPr>
            </w:pPr>
          </w:p>
          <w:p w:rsidR="00655DDC" w:rsidRPr="00D41061" w:rsidP="00655DDC" w14:paraId="22256590" w14:textId="77777777">
            <w:pPr>
              <w:spacing w:line="259" w:lineRule="auto"/>
              <w:ind w:left="0" w:firstLine="0"/>
              <w:rPr>
                <w:rFonts w:cstheme="minorHAnsi"/>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rsidR="00655DDC" w:rsidRPr="00D41061" w:rsidP="00655DDC" w14:paraId="57D0589B" w14:textId="77777777">
            <w:pPr>
              <w:spacing w:line="259" w:lineRule="auto"/>
              <w:ind w:left="0" w:firstLine="0"/>
              <w:rPr>
                <w:rFonts w:cstheme="minorHAnsi"/>
                <w:sz w:val="20"/>
                <w:szCs w:val="20"/>
              </w:rPr>
            </w:pPr>
            <w:r w:rsidRPr="00D41061">
              <w:rPr>
                <w:rFonts w:cstheme="minorHAnsi"/>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655DDC" w:rsidRPr="00D41061" w:rsidP="00655DDC" w14:paraId="4216CCE9" w14:textId="77777777">
            <w:pPr>
              <w:spacing w:line="259" w:lineRule="auto"/>
              <w:ind w:left="0" w:firstLine="0"/>
              <w:rPr>
                <w:rFonts w:cstheme="minorHAnsi"/>
                <w:sz w:val="20"/>
                <w:szCs w:val="20"/>
              </w:rPr>
            </w:pPr>
            <w:r w:rsidRPr="00D41061">
              <w:rPr>
                <w:rFonts w:cstheme="minorHAnsi"/>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655DDC" w:rsidRPr="00D41061" w:rsidP="00655DDC" w14:paraId="7FBFE008" w14:textId="77777777">
            <w:pPr>
              <w:spacing w:line="259" w:lineRule="auto"/>
              <w:ind w:left="0" w:firstLine="0"/>
              <w:rPr>
                <w:rFonts w:cstheme="minorHAnsi"/>
                <w:sz w:val="20"/>
                <w:szCs w:val="20"/>
              </w:rPr>
            </w:pPr>
          </w:p>
          <w:p w:rsidR="00655DDC" w:rsidRPr="00D41061" w:rsidP="00655DDC" w14:paraId="7F02877E" w14:textId="77777777">
            <w:pPr>
              <w:spacing w:line="259" w:lineRule="auto"/>
              <w:ind w:left="0" w:firstLine="0"/>
              <w:rPr>
                <w:rFonts w:cstheme="minorHAnsi"/>
                <w:sz w:val="20"/>
                <w:szCs w:val="20"/>
              </w:rPr>
            </w:pPr>
          </w:p>
        </w:tc>
      </w:tr>
      <w:tr w14:paraId="7145CBBE" w14:textId="77777777" w:rsidTr="0022238E">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655DDC" w:rsidRPr="00D41061" w:rsidP="00655DDC" w14:paraId="650A4B96" w14:textId="77777777">
            <w:pPr>
              <w:spacing w:line="259" w:lineRule="auto"/>
              <w:ind w:left="0" w:firstLine="0"/>
              <w:rPr>
                <w:rFonts w:cstheme="minorHAnsi"/>
                <w:sz w:val="20"/>
                <w:szCs w:val="20"/>
              </w:rPr>
            </w:pPr>
          </w:p>
          <w:p w:rsidR="00655DDC" w:rsidRPr="00D41061" w:rsidP="00655DDC" w14:paraId="5702B067" w14:textId="77777777">
            <w:pPr>
              <w:spacing w:line="259" w:lineRule="auto"/>
              <w:ind w:left="0" w:firstLine="0"/>
              <w:rPr>
                <w:rFonts w:cstheme="minorHAnsi"/>
                <w:sz w:val="20"/>
                <w:szCs w:val="20"/>
              </w:rPr>
            </w:pPr>
            <w:r w:rsidRPr="00D41061">
              <w:rPr>
                <w:rFonts w:cstheme="minorHAnsi"/>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655DDC" w:rsidRPr="00D41061" w:rsidP="00655DDC" w14:paraId="45C37930" w14:textId="77777777">
            <w:pPr>
              <w:spacing w:line="259" w:lineRule="auto"/>
              <w:ind w:left="0" w:firstLine="0"/>
              <w:rPr>
                <w:rFonts w:cstheme="minorHAnsi"/>
                <w:sz w:val="20"/>
                <w:szCs w:val="20"/>
              </w:rPr>
            </w:pPr>
            <w:r w:rsidRPr="00D41061">
              <w:rPr>
                <w:rFonts w:cstheme="minorHAnsi"/>
                <w:sz w:val="20"/>
                <w:szCs w:val="20"/>
              </w:rPr>
              <w:t>(A)</w:t>
            </w:r>
          </w:p>
          <w:p w:rsidR="00655DDC" w:rsidRPr="00D41061" w:rsidP="00655DDC" w14:paraId="770D12EE" w14:textId="77777777">
            <w:pPr>
              <w:spacing w:line="259" w:lineRule="auto"/>
              <w:ind w:left="0" w:firstLine="0"/>
              <w:rPr>
                <w:rFonts w:cstheme="minorHAnsi"/>
                <w:sz w:val="20"/>
                <w:szCs w:val="20"/>
              </w:rPr>
            </w:pPr>
            <w:r w:rsidRPr="00D41061">
              <w:rPr>
                <w:rFonts w:cstheme="minorHAnsi"/>
                <w:sz w:val="20"/>
                <w:szCs w:val="20"/>
              </w:rPr>
              <w:t xml:space="preserve">Number of New Respondents </w:t>
            </w:r>
            <w:r w:rsidRPr="00D41061">
              <w:rPr>
                <w:rFonts w:cstheme="minorHAnsi"/>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655DDC" w:rsidRPr="00D41061" w:rsidP="00655DDC" w14:paraId="42B42E78" w14:textId="77777777">
            <w:pPr>
              <w:spacing w:line="259" w:lineRule="auto"/>
              <w:ind w:left="0" w:firstLine="0"/>
              <w:rPr>
                <w:rFonts w:cstheme="minorHAnsi"/>
                <w:sz w:val="20"/>
                <w:szCs w:val="20"/>
              </w:rPr>
            </w:pPr>
            <w:r w:rsidRPr="00D41061">
              <w:rPr>
                <w:rFonts w:cstheme="minorHAnsi"/>
                <w:sz w:val="20"/>
                <w:szCs w:val="20"/>
              </w:rPr>
              <w:t>(B)</w:t>
            </w:r>
          </w:p>
          <w:p w:rsidR="00655DDC" w:rsidRPr="00D41061" w:rsidP="00655DDC" w14:paraId="15679759" w14:textId="77777777">
            <w:pPr>
              <w:spacing w:line="259" w:lineRule="auto"/>
              <w:ind w:left="0" w:firstLine="0"/>
              <w:rPr>
                <w:rFonts w:cstheme="minorHAnsi"/>
                <w:sz w:val="20"/>
                <w:szCs w:val="20"/>
              </w:rPr>
            </w:pPr>
            <w:r w:rsidRPr="00D41061">
              <w:rPr>
                <w:rFonts w:cstheme="minorHAnsi"/>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655DDC" w:rsidRPr="00D41061" w:rsidP="00655DDC" w14:paraId="469EBEA4" w14:textId="77777777">
            <w:pPr>
              <w:spacing w:line="259" w:lineRule="auto"/>
              <w:ind w:left="0" w:firstLine="0"/>
              <w:rPr>
                <w:rFonts w:cstheme="minorHAnsi"/>
                <w:sz w:val="20"/>
                <w:szCs w:val="20"/>
              </w:rPr>
            </w:pPr>
            <w:r w:rsidRPr="00D41061">
              <w:rPr>
                <w:rFonts w:cstheme="minorHAnsi"/>
                <w:sz w:val="20"/>
                <w:szCs w:val="20"/>
              </w:rPr>
              <w:t>(C)</w:t>
            </w:r>
          </w:p>
          <w:p w:rsidR="00655DDC" w:rsidRPr="00D41061" w:rsidP="00655DDC" w14:paraId="53047D02" w14:textId="77777777">
            <w:pPr>
              <w:spacing w:line="259" w:lineRule="auto"/>
              <w:ind w:left="0" w:firstLine="0"/>
              <w:rPr>
                <w:rFonts w:cstheme="minorHAnsi"/>
                <w:sz w:val="20"/>
                <w:szCs w:val="20"/>
              </w:rPr>
            </w:pPr>
            <w:r w:rsidRPr="00D41061">
              <w:rPr>
                <w:rFonts w:cstheme="minorHAnsi"/>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655DDC" w:rsidRPr="00D41061" w:rsidP="00655DDC" w14:paraId="24931CE4" w14:textId="77777777">
            <w:pPr>
              <w:spacing w:line="259" w:lineRule="auto"/>
              <w:ind w:left="0" w:firstLine="0"/>
              <w:rPr>
                <w:rFonts w:cstheme="minorHAnsi"/>
                <w:sz w:val="20"/>
                <w:szCs w:val="20"/>
              </w:rPr>
            </w:pPr>
            <w:r w:rsidRPr="00D41061">
              <w:rPr>
                <w:rFonts w:cstheme="minorHAnsi"/>
                <w:sz w:val="20"/>
                <w:szCs w:val="20"/>
              </w:rPr>
              <w:t>(D)</w:t>
            </w:r>
          </w:p>
          <w:p w:rsidR="00655DDC" w:rsidRPr="00D41061" w:rsidP="00655DDC" w14:paraId="3AC82EB8" w14:textId="77777777">
            <w:pPr>
              <w:spacing w:line="259" w:lineRule="auto"/>
              <w:ind w:left="0" w:firstLine="0"/>
              <w:rPr>
                <w:rFonts w:cstheme="minorHAnsi"/>
                <w:sz w:val="20"/>
                <w:szCs w:val="20"/>
              </w:rPr>
            </w:pPr>
            <w:r w:rsidRPr="00D41061">
              <w:rPr>
                <w:rFonts w:cstheme="minorHAnsi"/>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655DDC" w:rsidRPr="00D41061" w:rsidP="00655DDC" w14:paraId="3C5F40FB" w14:textId="77777777">
            <w:pPr>
              <w:spacing w:line="259" w:lineRule="auto"/>
              <w:ind w:left="0" w:firstLine="0"/>
              <w:rPr>
                <w:rFonts w:cstheme="minorHAnsi"/>
                <w:sz w:val="20"/>
                <w:szCs w:val="20"/>
              </w:rPr>
            </w:pPr>
            <w:r w:rsidRPr="00D41061">
              <w:rPr>
                <w:rFonts w:cstheme="minorHAnsi"/>
                <w:sz w:val="20"/>
                <w:szCs w:val="20"/>
              </w:rPr>
              <w:t>(E)</w:t>
            </w:r>
          </w:p>
          <w:p w:rsidR="00655DDC" w:rsidRPr="00D41061" w:rsidP="00655DDC" w14:paraId="2D4CA1AB" w14:textId="77777777">
            <w:pPr>
              <w:spacing w:line="259" w:lineRule="auto"/>
              <w:ind w:left="0" w:firstLine="0"/>
              <w:rPr>
                <w:rFonts w:cstheme="minorHAnsi"/>
                <w:sz w:val="20"/>
                <w:szCs w:val="20"/>
              </w:rPr>
            </w:pPr>
            <w:r w:rsidRPr="00D41061">
              <w:rPr>
                <w:rFonts w:cstheme="minorHAnsi"/>
                <w:sz w:val="20"/>
                <w:szCs w:val="20"/>
              </w:rPr>
              <w:t>Number of Respondents</w:t>
            </w:r>
          </w:p>
          <w:p w:rsidR="00655DDC" w:rsidRPr="00D41061" w:rsidP="00655DDC" w14:paraId="6FE2F7B5" w14:textId="77777777">
            <w:pPr>
              <w:spacing w:line="259" w:lineRule="auto"/>
              <w:ind w:left="0" w:firstLine="0"/>
              <w:rPr>
                <w:rFonts w:cstheme="minorHAnsi"/>
                <w:sz w:val="20"/>
                <w:szCs w:val="20"/>
              </w:rPr>
            </w:pPr>
            <w:r w:rsidRPr="00D41061">
              <w:rPr>
                <w:rFonts w:cstheme="minorHAnsi"/>
                <w:sz w:val="20"/>
                <w:szCs w:val="20"/>
              </w:rPr>
              <w:t>(E=A+B+C-D)</w:t>
            </w:r>
          </w:p>
        </w:tc>
      </w:tr>
      <w:tr w14:paraId="1BFB4BEA" w14:textId="77777777" w:rsidTr="0022238E">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655DDC" w:rsidRPr="00D41061" w:rsidP="00655DDC" w14:paraId="1DA634EE" w14:textId="77777777">
            <w:pPr>
              <w:spacing w:line="259" w:lineRule="auto"/>
              <w:ind w:left="0" w:firstLine="0"/>
              <w:rPr>
                <w:rFonts w:cstheme="minorHAnsi"/>
                <w:sz w:val="20"/>
                <w:szCs w:val="20"/>
              </w:rPr>
            </w:pPr>
            <w:r w:rsidRPr="00D41061">
              <w:rPr>
                <w:rFonts w:cstheme="minorHAnsi"/>
                <w:sz w:val="20"/>
                <w:szCs w:val="20"/>
              </w:rPr>
              <w:t>1</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655DDC" w:rsidRPr="00D41061" w:rsidP="00655DDC" w14:paraId="0C496083" w14:textId="77777777">
            <w:pPr>
              <w:spacing w:line="259" w:lineRule="auto"/>
              <w:ind w:left="0" w:firstLine="0"/>
              <w:rPr>
                <w:rFonts w:cstheme="minorHAnsi"/>
                <w:sz w:val="20"/>
                <w:szCs w:val="20"/>
              </w:rPr>
            </w:pPr>
            <w:r w:rsidRPr="00D41061">
              <w:rPr>
                <w:rFonts w:cstheme="minorHAnsi"/>
                <w:sz w:val="20"/>
                <w:szCs w:val="20"/>
              </w:rPr>
              <w:t>0</w:t>
            </w:r>
          </w:p>
        </w:tc>
        <w:tc>
          <w:tcPr>
            <w:tcW w:w="1282" w:type="dxa"/>
            <w:tcBorders>
              <w:top w:val="single" w:sz="4" w:space="0" w:color="auto"/>
              <w:left w:val="nil"/>
              <w:bottom w:val="single" w:sz="4" w:space="0" w:color="auto"/>
              <w:right w:val="single" w:sz="4" w:space="0" w:color="auto"/>
            </w:tcBorders>
            <w:shd w:val="clear" w:color="auto" w:fill="auto"/>
            <w:vAlign w:val="center"/>
          </w:tcPr>
          <w:p w:rsidR="00655DDC" w:rsidRPr="00D41061" w:rsidP="00655DDC" w14:paraId="76083117" w14:textId="77777777">
            <w:pPr>
              <w:spacing w:line="259" w:lineRule="auto"/>
              <w:ind w:left="0" w:firstLine="0"/>
              <w:rPr>
                <w:rFonts w:cstheme="minorHAnsi"/>
                <w:sz w:val="20"/>
                <w:szCs w:val="20"/>
              </w:rPr>
            </w:pPr>
            <w:r w:rsidRPr="00D41061">
              <w:rPr>
                <w:rFonts w:cstheme="minorHAnsi"/>
                <w:sz w:val="20"/>
                <w:szCs w:val="20"/>
              </w:rPr>
              <w:t>57</w:t>
            </w:r>
          </w:p>
        </w:tc>
        <w:tc>
          <w:tcPr>
            <w:tcW w:w="2070" w:type="dxa"/>
            <w:tcBorders>
              <w:top w:val="single" w:sz="4" w:space="0" w:color="auto"/>
              <w:left w:val="nil"/>
              <w:bottom w:val="single" w:sz="4" w:space="0" w:color="auto"/>
              <w:right w:val="single" w:sz="4" w:space="0" w:color="auto"/>
            </w:tcBorders>
            <w:shd w:val="clear" w:color="auto" w:fill="auto"/>
            <w:vAlign w:val="center"/>
          </w:tcPr>
          <w:p w:rsidR="00655DDC" w:rsidRPr="00D41061" w:rsidP="00655DDC" w14:paraId="335045B4" w14:textId="77777777">
            <w:pPr>
              <w:spacing w:line="259" w:lineRule="auto"/>
              <w:ind w:left="0" w:firstLine="0"/>
              <w:rPr>
                <w:rFonts w:cstheme="minorHAnsi"/>
                <w:sz w:val="20"/>
                <w:szCs w:val="20"/>
              </w:rPr>
            </w:pPr>
            <w:r w:rsidRPr="00D41061">
              <w:rPr>
                <w:rFonts w:cstheme="minorHAnsi"/>
                <w:sz w:val="20"/>
                <w:szCs w:val="20"/>
              </w:rPr>
              <w:t>0</w:t>
            </w:r>
          </w:p>
        </w:tc>
        <w:tc>
          <w:tcPr>
            <w:tcW w:w="1800" w:type="dxa"/>
            <w:tcBorders>
              <w:top w:val="single" w:sz="4" w:space="0" w:color="auto"/>
              <w:left w:val="nil"/>
              <w:bottom w:val="single" w:sz="4" w:space="0" w:color="auto"/>
              <w:right w:val="single" w:sz="4" w:space="0" w:color="auto"/>
            </w:tcBorders>
            <w:shd w:val="clear" w:color="auto" w:fill="auto"/>
            <w:vAlign w:val="center"/>
          </w:tcPr>
          <w:p w:rsidR="00655DDC" w:rsidRPr="00D41061" w:rsidP="00655DDC" w14:paraId="298ED818" w14:textId="77777777">
            <w:pPr>
              <w:spacing w:line="259" w:lineRule="auto"/>
              <w:ind w:left="0" w:firstLine="0"/>
              <w:rPr>
                <w:rFonts w:cstheme="minorHAnsi"/>
                <w:sz w:val="20"/>
                <w:szCs w:val="20"/>
              </w:rPr>
            </w:pPr>
            <w:r w:rsidRPr="00D41061">
              <w:rPr>
                <w:rFonts w:cstheme="minorHAnsi"/>
                <w:sz w:val="20"/>
                <w:szCs w:val="20"/>
              </w:rPr>
              <w:t>0</w:t>
            </w:r>
          </w:p>
        </w:tc>
        <w:tc>
          <w:tcPr>
            <w:tcW w:w="1710" w:type="dxa"/>
            <w:tcBorders>
              <w:top w:val="single" w:sz="4" w:space="0" w:color="auto"/>
              <w:left w:val="nil"/>
              <w:bottom w:val="single" w:sz="4" w:space="0" w:color="auto"/>
              <w:right w:val="single" w:sz="4" w:space="0" w:color="auto"/>
            </w:tcBorders>
            <w:shd w:val="clear" w:color="auto" w:fill="auto"/>
            <w:vAlign w:val="center"/>
          </w:tcPr>
          <w:p w:rsidR="00655DDC" w:rsidRPr="00D41061" w:rsidP="00655DDC" w14:paraId="6804D20E" w14:textId="77777777">
            <w:pPr>
              <w:spacing w:line="259" w:lineRule="auto"/>
              <w:ind w:left="0" w:firstLine="0"/>
              <w:rPr>
                <w:rFonts w:cstheme="minorHAnsi"/>
                <w:sz w:val="20"/>
                <w:szCs w:val="20"/>
              </w:rPr>
            </w:pPr>
            <w:r w:rsidRPr="00D41061">
              <w:rPr>
                <w:rFonts w:cstheme="minorHAnsi"/>
                <w:sz w:val="20"/>
                <w:szCs w:val="20"/>
              </w:rPr>
              <w:t>57</w:t>
            </w:r>
          </w:p>
        </w:tc>
      </w:tr>
      <w:tr w14:paraId="3D18688B" w14:textId="77777777" w:rsidTr="0022238E">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655DDC" w:rsidRPr="00D41061" w:rsidP="00655DDC" w14:paraId="129C07E8" w14:textId="77777777">
            <w:pPr>
              <w:spacing w:line="259" w:lineRule="auto"/>
              <w:ind w:left="0" w:firstLine="0"/>
              <w:rPr>
                <w:rFonts w:cstheme="minorHAnsi"/>
                <w:sz w:val="20"/>
                <w:szCs w:val="20"/>
              </w:rPr>
            </w:pPr>
            <w:r w:rsidRPr="00D41061">
              <w:rPr>
                <w:rFonts w:cstheme="minorHAnsi"/>
                <w:sz w:val="20"/>
                <w:szCs w:val="20"/>
              </w:rPr>
              <w:t>2</w:t>
            </w:r>
          </w:p>
        </w:tc>
        <w:tc>
          <w:tcPr>
            <w:tcW w:w="1597" w:type="dxa"/>
            <w:tcBorders>
              <w:top w:val="nil"/>
              <w:left w:val="single" w:sz="4" w:space="0" w:color="auto"/>
              <w:bottom w:val="single" w:sz="4" w:space="0" w:color="auto"/>
              <w:right w:val="single" w:sz="4" w:space="0" w:color="auto"/>
            </w:tcBorders>
            <w:shd w:val="clear" w:color="auto" w:fill="auto"/>
            <w:vAlign w:val="center"/>
          </w:tcPr>
          <w:p w:rsidR="00655DDC" w:rsidRPr="00D41061" w:rsidP="00655DDC" w14:paraId="06E81618" w14:textId="77777777">
            <w:pPr>
              <w:spacing w:line="259" w:lineRule="auto"/>
              <w:ind w:left="0" w:firstLine="0"/>
              <w:rPr>
                <w:rFonts w:cstheme="minorHAnsi"/>
                <w:sz w:val="20"/>
                <w:szCs w:val="20"/>
              </w:rPr>
            </w:pPr>
            <w:r w:rsidRPr="00D41061">
              <w:rPr>
                <w:rFonts w:cstheme="minorHAnsi"/>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655DDC" w:rsidRPr="00D41061" w:rsidP="00655DDC" w14:paraId="10A43CC9" w14:textId="77777777">
            <w:pPr>
              <w:spacing w:line="259" w:lineRule="auto"/>
              <w:ind w:left="0" w:firstLine="0"/>
              <w:rPr>
                <w:rFonts w:cstheme="minorHAnsi"/>
                <w:sz w:val="20"/>
                <w:szCs w:val="20"/>
              </w:rPr>
            </w:pPr>
            <w:r w:rsidRPr="00D41061">
              <w:rPr>
                <w:rFonts w:cstheme="minorHAnsi"/>
                <w:sz w:val="20"/>
                <w:szCs w:val="20"/>
              </w:rPr>
              <w:t>57</w:t>
            </w:r>
          </w:p>
        </w:tc>
        <w:tc>
          <w:tcPr>
            <w:tcW w:w="2070" w:type="dxa"/>
            <w:tcBorders>
              <w:top w:val="nil"/>
              <w:left w:val="nil"/>
              <w:bottom w:val="single" w:sz="4" w:space="0" w:color="auto"/>
              <w:right w:val="single" w:sz="4" w:space="0" w:color="auto"/>
            </w:tcBorders>
            <w:shd w:val="clear" w:color="auto" w:fill="auto"/>
            <w:vAlign w:val="center"/>
          </w:tcPr>
          <w:p w:rsidR="00655DDC" w:rsidRPr="00D41061" w:rsidP="00655DDC" w14:paraId="07BCA8FD" w14:textId="77777777">
            <w:pPr>
              <w:spacing w:line="259" w:lineRule="auto"/>
              <w:ind w:left="0" w:firstLine="0"/>
              <w:rPr>
                <w:rFonts w:cstheme="minorHAnsi"/>
                <w:sz w:val="20"/>
                <w:szCs w:val="20"/>
              </w:rPr>
            </w:pPr>
            <w:r w:rsidRPr="00D41061">
              <w:rPr>
                <w:rFonts w:cstheme="minorHAnsi"/>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655DDC" w:rsidRPr="00D41061" w:rsidP="00655DDC" w14:paraId="6BABADB3" w14:textId="77777777">
            <w:pPr>
              <w:spacing w:line="259" w:lineRule="auto"/>
              <w:ind w:left="0" w:firstLine="0"/>
              <w:rPr>
                <w:rFonts w:cstheme="minorHAnsi"/>
                <w:sz w:val="20"/>
                <w:szCs w:val="20"/>
              </w:rPr>
            </w:pPr>
            <w:r w:rsidRPr="00D41061">
              <w:rPr>
                <w:rFonts w:cstheme="minorHAnsi"/>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655DDC" w:rsidRPr="00D41061" w:rsidP="00655DDC" w14:paraId="3433AA48" w14:textId="77777777">
            <w:pPr>
              <w:spacing w:line="259" w:lineRule="auto"/>
              <w:ind w:left="0" w:firstLine="0"/>
              <w:rPr>
                <w:rFonts w:cstheme="minorHAnsi"/>
                <w:sz w:val="20"/>
                <w:szCs w:val="20"/>
              </w:rPr>
            </w:pPr>
            <w:r w:rsidRPr="00D41061">
              <w:rPr>
                <w:rFonts w:cstheme="minorHAnsi"/>
                <w:sz w:val="20"/>
                <w:szCs w:val="20"/>
              </w:rPr>
              <w:t>57</w:t>
            </w:r>
          </w:p>
        </w:tc>
      </w:tr>
      <w:tr w14:paraId="39A00B14" w14:textId="77777777" w:rsidTr="0022238E">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655DDC" w:rsidRPr="00D41061" w:rsidP="00655DDC" w14:paraId="6C6F74E9" w14:textId="77777777">
            <w:pPr>
              <w:spacing w:line="259" w:lineRule="auto"/>
              <w:ind w:left="0" w:firstLine="0"/>
              <w:rPr>
                <w:rFonts w:cstheme="minorHAnsi"/>
                <w:sz w:val="20"/>
                <w:szCs w:val="20"/>
              </w:rPr>
            </w:pPr>
            <w:r w:rsidRPr="00D41061">
              <w:rPr>
                <w:rFonts w:cstheme="minorHAnsi"/>
                <w:sz w:val="20"/>
                <w:szCs w:val="20"/>
              </w:rPr>
              <w:t>3</w:t>
            </w:r>
          </w:p>
        </w:tc>
        <w:tc>
          <w:tcPr>
            <w:tcW w:w="1597" w:type="dxa"/>
            <w:tcBorders>
              <w:top w:val="nil"/>
              <w:left w:val="single" w:sz="4" w:space="0" w:color="auto"/>
              <w:bottom w:val="single" w:sz="4" w:space="0" w:color="auto"/>
              <w:right w:val="single" w:sz="4" w:space="0" w:color="auto"/>
            </w:tcBorders>
            <w:shd w:val="clear" w:color="auto" w:fill="auto"/>
            <w:vAlign w:val="center"/>
          </w:tcPr>
          <w:p w:rsidR="00655DDC" w:rsidRPr="00D41061" w:rsidP="00655DDC" w14:paraId="0AE4F560" w14:textId="77777777">
            <w:pPr>
              <w:spacing w:line="259" w:lineRule="auto"/>
              <w:ind w:left="0" w:firstLine="0"/>
              <w:rPr>
                <w:rFonts w:cstheme="minorHAnsi"/>
                <w:sz w:val="20"/>
                <w:szCs w:val="20"/>
              </w:rPr>
            </w:pPr>
            <w:r w:rsidRPr="00D41061">
              <w:rPr>
                <w:rFonts w:cstheme="minorHAnsi"/>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655DDC" w:rsidRPr="00D41061" w:rsidP="00655DDC" w14:paraId="0CA6188E" w14:textId="77777777">
            <w:pPr>
              <w:spacing w:line="259" w:lineRule="auto"/>
              <w:ind w:left="0" w:firstLine="0"/>
              <w:rPr>
                <w:rFonts w:cstheme="minorHAnsi"/>
                <w:sz w:val="20"/>
                <w:szCs w:val="20"/>
              </w:rPr>
            </w:pPr>
            <w:r w:rsidRPr="00D41061">
              <w:rPr>
                <w:rFonts w:cstheme="minorHAnsi"/>
                <w:sz w:val="20"/>
                <w:szCs w:val="20"/>
              </w:rPr>
              <w:t>57</w:t>
            </w:r>
          </w:p>
        </w:tc>
        <w:tc>
          <w:tcPr>
            <w:tcW w:w="2070" w:type="dxa"/>
            <w:tcBorders>
              <w:top w:val="nil"/>
              <w:left w:val="nil"/>
              <w:bottom w:val="single" w:sz="4" w:space="0" w:color="auto"/>
              <w:right w:val="single" w:sz="4" w:space="0" w:color="auto"/>
            </w:tcBorders>
            <w:shd w:val="clear" w:color="auto" w:fill="auto"/>
            <w:vAlign w:val="center"/>
          </w:tcPr>
          <w:p w:rsidR="00655DDC" w:rsidRPr="00D41061" w:rsidP="00655DDC" w14:paraId="5B08A74C" w14:textId="77777777">
            <w:pPr>
              <w:spacing w:line="259" w:lineRule="auto"/>
              <w:ind w:left="0" w:firstLine="0"/>
              <w:rPr>
                <w:rFonts w:cstheme="minorHAnsi"/>
                <w:sz w:val="20"/>
                <w:szCs w:val="20"/>
              </w:rPr>
            </w:pPr>
            <w:r w:rsidRPr="00D41061">
              <w:rPr>
                <w:rFonts w:cstheme="minorHAnsi"/>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655DDC" w:rsidRPr="00D41061" w:rsidP="00655DDC" w14:paraId="7606F2C9" w14:textId="77777777">
            <w:pPr>
              <w:spacing w:line="259" w:lineRule="auto"/>
              <w:ind w:left="0" w:firstLine="0"/>
              <w:rPr>
                <w:rFonts w:cstheme="minorHAnsi"/>
                <w:sz w:val="20"/>
                <w:szCs w:val="20"/>
              </w:rPr>
            </w:pPr>
            <w:r w:rsidRPr="00D41061">
              <w:rPr>
                <w:rFonts w:cstheme="minorHAnsi"/>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655DDC" w:rsidRPr="00D41061" w:rsidP="00655DDC" w14:paraId="039D039B" w14:textId="77777777">
            <w:pPr>
              <w:spacing w:line="259" w:lineRule="auto"/>
              <w:ind w:left="0" w:firstLine="0"/>
              <w:rPr>
                <w:rFonts w:cstheme="minorHAnsi"/>
                <w:sz w:val="20"/>
                <w:szCs w:val="20"/>
              </w:rPr>
            </w:pPr>
            <w:r w:rsidRPr="00D41061">
              <w:rPr>
                <w:rFonts w:cstheme="minorHAnsi"/>
                <w:sz w:val="20"/>
                <w:szCs w:val="20"/>
              </w:rPr>
              <w:t>57</w:t>
            </w:r>
          </w:p>
        </w:tc>
      </w:tr>
      <w:tr w14:paraId="1A75C054" w14:textId="77777777" w:rsidTr="0022238E">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655DDC" w:rsidRPr="00D41061" w:rsidP="00655DDC" w14:paraId="4BD5D9D4" w14:textId="77777777">
            <w:pPr>
              <w:spacing w:line="259" w:lineRule="auto"/>
              <w:ind w:left="0" w:firstLine="0"/>
              <w:rPr>
                <w:rFonts w:cstheme="minorHAnsi"/>
                <w:sz w:val="20"/>
                <w:szCs w:val="20"/>
              </w:rPr>
            </w:pPr>
            <w:r w:rsidRPr="00D41061">
              <w:rPr>
                <w:rFonts w:cstheme="minorHAnsi"/>
                <w:sz w:val="20"/>
                <w:szCs w:val="20"/>
              </w:rPr>
              <w:t>Average</w:t>
            </w:r>
          </w:p>
        </w:tc>
        <w:tc>
          <w:tcPr>
            <w:tcW w:w="1597" w:type="dxa"/>
            <w:tcBorders>
              <w:top w:val="nil"/>
              <w:left w:val="single" w:sz="4" w:space="0" w:color="auto"/>
              <w:bottom w:val="single" w:sz="4" w:space="0" w:color="auto"/>
              <w:right w:val="single" w:sz="4" w:space="0" w:color="auto"/>
            </w:tcBorders>
            <w:shd w:val="clear" w:color="auto" w:fill="auto"/>
            <w:vAlign w:val="center"/>
          </w:tcPr>
          <w:p w:rsidR="00655DDC" w:rsidRPr="00D41061" w:rsidP="00655DDC" w14:paraId="66127281" w14:textId="77777777">
            <w:pPr>
              <w:spacing w:line="259" w:lineRule="auto"/>
              <w:ind w:left="0" w:firstLine="0"/>
              <w:rPr>
                <w:rFonts w:cstheme="minorHAnsi"/>
                <w:sz w:val="20"/>
                <w:szCs w:val="20"/>
              </w:rPr>
            </w:pPr>
            <w:r w:rsidRPr="00D41061">
              <w:rPr>
                <w:rFonts w:cstheme="minorHAnsi"/>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655DDC" w:rsidRPr="00D41061" w:rsidP="00655DDC" w14:paraId="6CBFAC8E" w14:textId="77777777">
            <w:pPr>
              <w:spacing w:line="259" w:lineRule="auto"/>
              <w:ind w:left="0" w:firstLine="0"/>
              <w:rPr>
                <w:rFonts w:cstheme="minorHAnsi"/>
                <w:sz w:val="20"/>
                <w:szCs w:val="20"/>
              </w:rPr>
            </w:pPr>
            <w:r w:rsidRPr="00D41061">
              <w:rPr>
                <w:rFonts w:cstheme="minorHAnsi"/>
                <w:sz w:val="20"/>
                <w:szCs w:val="20"/>
              </w:rPr>
              <w:t>57</w:t>
            </w:r>
          </w:p>
        </w:tc>
        <w:tc>
          <w:tcPr>
            <w:tcW w:w="2070" w:type="dxa"/>
            <w:tcBorders>
              <w:top w:val="nil"/>
              <w:left w:val="nil"/>
              <w:bottom w:val="single" w:sz="4" w:space="0" w:color="auto"/>
              <w:right w:val="single" w:sz="4" w:space="0" w:color="auto"/>
            </w:tcBorders>
            <w:shd w:val="clear" w:color="auto" w:fill="auto"/>
            <w:vAlign w:val="center"/>
          </w:tcPr>
          <w:p w:rsidR="00655DDC" w:rsidRPr="00D41061" w:rsidP="00655DDC" w14:paraId="104BC0CB" w14:textId="77777777">
            <w:pPr>
              <w:spacing w:line="259" w:lineRule="auto"/>
              <w:ind w:left="0" w:firstLine="0"/>
              <w:rPr>
                <w:rFonts w:cstheme="minorHAnsi"/>
                <w:sz w:val="20"/>
                <w:szCs w:val="20"/>
              </w:rPr>
            </w:pPr>
            <w:r w:rsidRPr="00D41061">
              <w:rPr>
                <w:rFonts w:cstheme="minorHAnsi"/>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655DDC" w:rsidRPr="00D41061" w:rsidP="00655DDC" w14:paraId="452FF34D" w14:textId="77777777">
            <w:pPr>
              <w:spacing w:line="259" w:lineRule="auto"/>
              <w:ind w:left="0" w:firstLine="0"/>
              <w:rPr>
                <w:rFonts w:cstheme="minorHAnsi"/>
                <w:sz w:val="20"/>
                <w:szCs w:val="20"/>
              </w:rPr>
            </w:pPr>
            <w:r w:rsidRPr="00D41061">
              <w:rPr>
                <w:rFonts w:cstheme="minorHAnsi"/>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655DDC" w:rsidRPr="00D41061" w:rsidP="00655DDC" w14:paraId="5B95BCB8" w14:textId="77777777">
            <w:pPr>
              <w:spacing w:line="259" w:lineRule="auto"/>
              <w:ind w:left="0" w:firstLine="0"/>
              <w:rPr>
                <w:rFonts w:cstheme="minorHAnsi"/>
                <w:sz w:val="20"/>
                <w:szCs w:val="20"/>
              </w:rPr>
            </w:pPr>
            <w:r w:rsidRPr="00D41061">
              <w:rPr>
                <w:rFonts w:cstheme="minorHAnsi"/>
                <w:b/>
                <w:bCs/>
                <w:sz w:val="20"/>
                <w:szCs w:val="20"/>
              </w:rPr>
              <w:t>57</w:t>
            </w:r>
          </w:p>
        </w:tc>
      </w:tr>
    </w:tbl>
    <w:p w:rsidR="00655DDC" w:rsidRPr="00655DDC" w:rsidP="00655DDC" w14:paraId="3260160E" w14:textId="77777777">
      <w:pPr>
        <w:spacing w:line="259" w:lineRule="auto"/>
        <w:ind w:left="0" w:firstLine="0"/>
        <w:rPr>
          <w:rFonts w:cstheme="minorHAnsi"/>
        </w:rPr>
      </w:pPr>
      <w:r w:rsidRPr="00655DDC">
        <w:rPr>
          <w:rFonts w:cstheme="minorHAnsi"/>
          <w:vertAlign w:val="superscript"/>
        </w:rPr>
        <w:t>1</w:t>
      </w:r>
      <w:r w:rsidRPr="00655DDC">
        <w:rPr>
          <w:rFonts w:cstheme="minorHAnsi"/>
        </w:rPr>
        <w:t xml:space="preserve"> New respondents include sources with constructed, reconstructed and modified affected facilities. </w:t>
      </w:r>
    </w:p>
    <w:p w:rsidR="00655DDC" w:rsidRPr="00655DDC" w:rsidP="00655DDC" w14:paraId="0F6783B4" w14:textId="77777777">
      <w:pPr>
        <w:spacing w:line="259" w:lineRule="auto"/>
        <w:ind w:left="0" w:firstLine="0"/>
        <w:rPr>
          <w:rFonts w:cstheme="minorHAnsi"/>
        </w:rPr>
      </w:pPr>
      <w:r w:rsidRPr="00655DDC">
        <w:rPr>
          <w:rFonts w:cstheme="minorHAnsi"/>
        </w:rPr>
        <w:t xml:space="preserve">Column D is subtracted to avoid double-counting respondents. As shown above, the average Number of Respondents over the three-year period of this ICR is 57. </w:t>
      </w:r>
    </w:p>
    <w:p w:rsidR="00655DDC" w:rsidRPr="00655DDC" w:rsidP="00655DDC" w14:paraId="588FD117" w14:textId="54D73D64">
      <w:pPr>
        <w:spacing w:line="259" w:lineRule="auto"/>
        <w:ind w:left="0" w:firstLine="0"/>
        <w:rPr>
          <w:rFonts w:cstheme="minorHAnsi"/>
        </w:rPr>
      </w:pPr>
      <w:r w:rsidRPr="00655DDC">
        <w:rPr>
          <w:rFonts w:cstheme="minorHAnsi"/>
        </w:rPr>
        <w:t xml:space="preserve">The total number of annual responses per year is calculated using the following table: </w:t>
      </w:r>
    </w:p>
    <w:tbl>
      <w:tblPr>
        <w:tblStyle w:val="TableGrid"/>
        <w:tblW w:w="9180" w:type="dxa"/>
        <w:tblLayout w:type="fixed"/>
        <w:tblLook w:val="0000"/>
      </w:tblPr>
      <w:tblGrid>
        <w:gridCol w:w="2700"/>
        <w:gridCol w:w="1260"/>
        <w:gridCol w:w="1260"/>
        <w:gridCol w:w="1890"/>
        <w:gridCol w:w="2070"/>
      </w:tblGrid>
      <w:tr w14:paraId="3299E29E" w14:textId="77777777" w:rsidTr="0022238E">
        <w:tblPrEx>
          <w:tblW w:w="9180" w:type="dxa"/>
          <w:tblLayout w:type="fixed"/>
          <w:tblLook w:val="0000"/>
        </w:tblPrEx>
        <w:tc>
          <w:tcPr>
            <w:tcW w:w="9180" w:type="dxa"/>
            <w:gridSpan w:val="5"/>
          </w:tcPr>
          <w:p w:rsidR="00655DDC" w:rsidRPr="00D41061" w:rsidP="00D41061" w14:paraId="00C221DE" w14:textId="77777777">
            <w:pPr>
              <w:spacing w:after="160" w:line="259" w:lineRule="auto"/>
              <w:ind w:left="0" w:firstLine="0"/>
              <w:jc w:val="center"/>
              <w:rPr>
                <w:rFonts w:cstheme="minorHAnsi"/>
                <w:b/>
                <w:bCs/>
                <w:sz w:val="20"/>
                <w:szCs w:val="20"/>
              </w:rPr>
            </w:pPr>
            <w:r w:rsidRPr="00D41061">
              <w:rPr>
                <w:rFonts w:cstheme="minorHAnsi"/>
                <w:b/>
                <w:bCs/>
                <w:sz w:val="20"/>
                <w:szCs w:val="20"/>
              </w:rPr>
              <w:t>Total Annual Responses</w:t>
            </w:r>
          </w:p>
        </w:tc>
      </w:tr>
      <w:tr w14:paraId="2263E071" w14:textId="77777777" w:rsidTr="0022238E">
        <w:tblPrEx>
          <w:tblW w:w="9180" w:type="dxa"/>
          <w:tblLayout w:type="fixed"/>
          <w:tblLook w:val="0000"/>
        </w:tblPrEx>
        <w:tc>
          <w:tcPr>
            <w:tcW w:w="2700" w:type="dxa"/>
          </w:tcPr>
          <w:p w:rsidR="00655DDC" w:rsidRPr="00D41061" w:rsidP="00655DDC" w14:paraId="579E8381" w14:textId="77777777">
            <w:pPr>
              <w:spacing w:after="160" w:line="259" w:lineRule="auto"/>
              <w:ind w:left="0" w:firstLine="0"/>
              <w:rPr>
                <w:rFonts w:cstheme="minorHAnsi"/>
                <w:sz w:val="20"/>
                <w:szCs w:val="20"/>
              </w:rPr>
            </w:pPr>
            <w:r w:rsidRPr="00D41061">
              <w:rPr>
                <w:rFonts w:cstheme="minorHAnsi"/>
                <w:sz w:val="20"/>
                <w:szCs w:val="20"/>
              </w:rPr>
              <w:t>(A)</w:t>
            </w:r>
          </w:p>
          <w:p w:rsidR="00655DDC" w:rsidRPr="00D41061" w:rsidP="00655DDC" w14:paraId="4FAC8FF6" w14:textId="77777777">
            <w:pPr>
              <w:spacing w:after="160" w:line="259" w:lineRule="auto"/>
              <w:ind w:left="0" w:firstLine="0"/>
              <w:rPr>
                <w:rFonts w:cstheme="minorHAnsi"/>
                <w:sz w:val="20"/>
                <w:szCs w:val="20"/>
              </w:rPr>
            </w:pPr>
            <w:r w:rsidRPr="00D41061">
              <w:rPr>
                <w:rFonts w:cstheme="minorHAnsi"/>
                <w:sz w:val="20"/>
                <w:szCs w:val="20"/>
              </w:rPr>
              <w:t>Information Collection Activity</w:t>
            </w:r>
          </w:p>
        </w:tc>
        <w:tc>
          <w:tcPr>
            <w:tcW w:w="1260" w:type="dxa"/>
          </w:tcPr>
          <w:p w:rsidR="00655DDC" w:rsidRPr="00D41061" w:rsidP="00655DDC" w14:paraId="046E6D22" w14:textId="77777777">
            <w:pPr>
              <w:spacing w:after="160" w:line="259" w:lineRule="auto"/>
              <w:ind w:left="0" w:firstLine="0"/>
              <w:rPr>
                <w:rFonts w:cstheme="minorHAnsi"/>
                <w:sz w:val="20"/>
                <w:szCs w:val="20"/>
              </w:rPr>
            </w:pPr>
            <w:r w:rsidRPr="00D41061">
              <w:rPr>
                <w:rFonts w:cstheme="minorHAnsi"/>
                <w:sz w:val="20"/>
                <w:szCs w:val="20"/>
              </w:rPr>
              <w:t>(B)</w:t>
            </w:r>
          </w:p>
          <w:p w:rsidR="00655DDC" w:rsidRPr="00D41061" w:rsidP="00655DDC" w14:paraId="6A399BF1" w14:textId="77777777">
            <w:pPr>
              <w:spacing w:after="160" w:line="259" w:lineRule="auto"/>
              <w:ind w:left="0" w:firstLine="0"/>
              <w:rPr>
                <w:rFonts w:cstheme="minorHAnsi"/>
                <w:sz w:val="20"/>
                <w:szCs w:val="20"/>
              </w:rPr>
            </w:pPr>
            <w:r w:rsidRPr="00D41061">
              <w:rPr>
                <w:rFonts w:cstheme="minorHAnsi"/>
                <w:sz w:val="20"/>
                <w:szCs w:val="20"/>
              </w:rPr>
              <w:t>Number of Respondents</w:t>
            </w:r>
          </w:p>
        </w:tc>
        <w:tc>
          <w:tcPr>
            <w:tcW w:w="1260" w:type="dxa"/>
          </w:tcPr>
          <w:p w:rsidR="00655DDC" w:rsidRPr="00D41061" w:rsidP="00655DDC" w14:paraId="587D8ADB" w14:textId="77777777">
            <w:pPr>
              <w:spacing w:after="160" w:line="259" w:lineRule="auto"/>
              <w:ind w:left="0" w:firstLine="0"/>
              <w:rPr>
                <w:rFonts w:cstheme="minorHAnsi"/>
                <w:sz w:val="20"/>
                <w:szCs w:val="20"/>
              </w:rPr>
            </w:pPr>
            <w:r w:rsidRPr="00D41061">
              <w:rPr>
                <w:rFonts w:cstheme="minorHAnsi"/>
                <w:sz w:val="20"/>
                <w:szCs w:val="20"/>
              </w:rPr>
              <w:t>(C)</w:t>
            </w:r>
          </w:p>
          <w:p w:rsidR="00655DDC" w:rsidRPr="00D41061" w:rsidP="00655DDC" w14:paraId="627FC89A" w14:textId="77777777">
            <w:pPr>
              <w:spacing w:after="160" w:line="259" w:lineRule="auto"/>
              <w:ind w:left="0" w:firstLine="0"/>
              <w:rPr>
                <w:rFonts w:cstheme="minorHAnsi"/>
                <w:sz w:val="20"/>
                <w:szCs w:val="20"/>
              </w:rPr>
            </w:pPr>
            <w:r w:rsidRPr="00D41061">
              <w:rPr>
                <w:rFonts w:cstheme="minorHAnsi"/>
                <w:sz w:val="20"/>
                <w:szCs w:val="20"/>
              </w:rPr>
              <w:t>Number of Responses</w:t>
            </w:r>
          </w:p>
        </w:tc>
        <w:tc>
          <w:tcPr>
            <w:tcW w:w="1890" w:type="dxa"/>
          </w:tcPr>
          <w:p w:rsidR="00655DDC" w:rsidRPr="00D41061" w:rsidP="00655DDC" w14:paraId="35B1E008" w14:textId="77777777">
            <w:pPr>
              <w:spacing w:after="160" w:line="259" w:lineRule="auto"/>
              <w:ind w:left="0" w:firstLine="0"/>
              <w:rPr>
                <w:rFonts w:cstheme="minorHAnsi"/>
                <w:sz w:val="20"/>
                <w:szCs w:val="20"/>
              </w:rPr>
            </w:pPr>
            <w:r w:rsidRPr="00D41061">
              <w:rPr>
                <w:rFonts w:cstheme="minorHAnsi"/>
                <w:sz w:val="20"/>
                <w:szCs w:val="20"/>
              </w:rPr>
              <w:t>(D)</w:t>
            </w:r>
          </w:p>
          <w:p w:rsidR="00655DDC" w:rsidRPr="00D41061" w:rsidP="00655DDC" w14:paraId="03EC62B5" w14:textId="77777777">
            <w:pPr>
              <w:spacing w:after="160" w:line="259" w:lineRule="auto"/>
              <w:ind w:left="0" w:firstLine="0"/>
              <w:rPr>
                <w:rFonts w:cstheme="minorHAnsi"/>
                <w:sz w:val="20"/>
                <w:szCs w:val="20"/>
              </w:rPr>
            </w:pPr>
            <w:r w:rsidRPr="00D41061">
              <w:rPr>
                <w:rFonts w:cstheme="minorHAnsi"/>
                <w:sz w:val="20"/>
                <w:szCs w:val="20"/>
              </w:rPr>
              <w:t>Number of Existing Respondents That Keep Records But Do Not Submit Reports</w:t>
            </w:r>
          </w:p>
        </w:tc>
        <w:tc>
          <w:tcPr>
            <w:tcW w:w="2070" w:type="dxa"/>
          </w:tcPr>
          <w:p w:rsidR="00655DDC" w:rsidRPr="00D41061" w:rsidP="00655DDC" w14:paraId="1B64847E" w14:textId="77777777">
            <w:pPr>
              <w:spacing w:after="160" w:line="259" w:lineRule="auto"/>
              <w:ind w:left="0" w:firstLine="0"/>
              <w:rPr>
                <w:rFonts w:cstheme="minorHAnsi"/>
                <w:sz w:val="20"/>
                <w:szCs w:val="20"/>
              </w:rPr>
            </w:pPr>
            <w:r w:rsidRPr="00D41061">
              <w:rPr>
                <w:rFonts w:cstheme="minorHAnsi"/>
                <w:sz w:val="20"/>
                <w:szCs w:val="20"/>
              </w:rPr>
              <w:t>(E)</w:t>
            </w:r>
          </w:p>
          <w:p w:rsidR="00655DDC" w:rsidRPr="00D41061" w:rsidP="00655DDC" w14:paraId="7A3B9828" w14:textId="77777777">
            <w:pPr>
              <w:spacing w:after="160" w:line="259" w:lineRule="auto"/>
              <w:ind w:left="0" w:firstLine="0"/>
              <w:rPr>
                <w:rFonts w:cstheme="minorHAnsi"/>
                <w:sz w:val="20"/>
                <w:szCs w:val="20"/>
              </w:rPr>
            </w:pPr>
            <w:r w:rsidRPr="00D41061">
              <w:rPr>
                <w:rFonts w:cstheme="minorHAnsi"/>
                <w:sz w:val="20"/>
                <w:szCs w:val="20"/>
              </w:rPr>
              <w:t>Total Annual Responses</w:t>
            </w:r>
          </w:p>
          <w:p w:rsidR="00655DDC" w:rsidRPr="00D41061" w:rsidP="00655DDC" w14:paraId="5B49342F" w14:textId="77777777">
            <w:pPr>
              <w:spacing w:after="160" w:line="259" w:lineRule="auto"/>
              <w:ind w:left="0" w:firstLine="0"/>
              <w:rPr>
                <w:rFonts w:cstheme="minorHAnsi"/>
                <w:sz w:val="20"/>
                <w:szCs w:val="20"/>
              </w:rPr>
            </w:pPr>
            <w:r w:rsidRPr="00D41061">
              <w:rPr>
                <w:rFonts w:cstheme="minorHAnsi"/>
                <w:sz w:val="20"/>
                <w:szCs w:val="20"/>
              </w:rPr>
              <w:t>E=(BxC)+D</w:t>
            </w:r>
          </w:p>
        </w:tc>
      </w:tr>
      <w:tr w14:paraId="6F21C7DF" w14:textId="77777777" w:rsidTr="0022238E">
        <w:tblPrEx>
          <w:tblW w:w="9180" w:type="dxa"/>
          <w:tblLayout w:type="fixed"/>
          <w:tblLook w:val="0000"/>
        </w:tblPrEx>
        <w:trPr>
          <w:trHeight w:val="366"/>
        </w:trPr>
        <w:tc>
          <w:tcPr>
            <w:tcW w:w="2700" w:type="dxa"/>
          </w:tcPr>
          <w:p w:rsidR="00655DDC" w:rsidRPr="00D41061" w:rsidP="00655DDC" w14:paraId="6CA62212" w14:textId="77777777">
            <w:pPr>
              <w:spacing w:after="160" w:line="259" w:lineRule="auto"/>
              <w:ind w:left="0" w:firstLine="0"/>
              <w:rPr>
                <w:rFonts w:cstheme="minorHAnsi"/>
                <w:sz w:val="20"/>
                <w:szCs w:val="20"/>
              </w:rPr>
            </w:pPr>
          </w:p>
        </w:tc>
        <w:tc>
          <w:tcPr>
            <w:tcW w:w="1260" w:type="dxa"/>
          </w:tcPr>
          <w:p w:rsidR="00655DDC" w:rsidRPr="00D41061" w:rsidP="00655DDC" w14:paraId="3C75F045" w14:textId="77777777">
            <w:pPr>
              <w:spacing w:after="160" w:line="259" w:lineRule="auto"/>
              <w:ind w:left="0" w:firstLine="0"/>
              <w:rPr>
                <w:rFonts w:cstheme="minorHAnsi"/>
                <w:sz w:val="20"/>
                <w:szCs w:val="20"/>
              </w:rPr>
            </w:pPr>
          </w:p>
        </w:tc>
        <w:tc>
          <w:tcPr>
            <w:tcW w:w="1260" w:type="dxa"/>
          </w:tcPr>
          <w:p w:rsidR="00655DDC" w:rsidRPr="00D41061" w:rsidP="00655DDC" w14:paraId="138F57EB" w14:textId="77777777">
            <w:pPr>
              <w:spacing w:after="160" w:line="259" w:lineRule="auto"/>
              <w:ind w:left="0" w:firstLine="0"/>
              <w:rPr>
                <w:rFonts w:cstheme="minorHAnsi"/>
                <w:sz w:val="20"/>
                <w:szCs w:val="20"/>
              </w:rPr>
            </w:pPr>
          </w:p>
        </w:tc>
        <w:tc>
          <w:tcPr>
            <w:tcW w:w="1890" w:type="dxa"/>
          </w:tcPr>
          <w:p w:rsidR="00655DDC" w:rsidRPr="00D41061" w:rsidP="00655DDC" w14:paraId="7D2C8578" w14:textId="77777777">
            <w:pPr>
              <w:spacing w:after="160" w:line="259" w:lineRule="auto"/>
              <w:ind w:left="0" w:firstLine="0"/>
              <w:rPr>
                <w:rFonts w:cstheme="minorHAnsi"/>
                <w:sz w:val="20"/>
                <w:szCs w:val="20"/>
              </w:rPr>
            </w:pPr>
          </w:p>
        </w:tc>
        <w:tc>
          <w:tcPr>
            <w:tcW w:w="2070" w:type="dxa"/>
          </w:tcPr>
          <w:p w:rsidR="00655DDC" w:rsidRPr="00D41061" w:rsidP="00655DDC" w14:paraId="30094827" w14:textId="77777777">
            <w:pPr>
              <w:spacing w:after="160" w:line="259" w:lineRule="auto"/>
              <w:ind w:left="0" w:firstLine="0"/>
              <w:rPr>
                <w:rFonts w:cstheme="minorHAnsi"/>
                <w:sz w:val="20"/>
                <w:szCs w:val="20"/>
              </w:rPr>
            </w:pPr>
          </w:p>
        </w:tc>
      </w:tr>
      <w:tr w14:paraId="0BFB9D45" w14:textId="77777777" w:rsidTr="0022238E">
        <w:tblPrEx>
          <w:tblW w:w="9180" w:type="dxa"/>
          <w:tblLayout w:type="fixed"/>
          <w:tblLook w:val="0000"/>
        </w:tblPrEx>
        <w:trPr>
          <w:trHeight w:val="366"/>
        </w:trPr>
        <w:tc>
          <w:tcPr>
            <w:tcW w:w="2700" w:type="dxa"/>
          </w:tcPr>
          <w:p w:rsidR="00655DDC" w:rsidRPr="00D41061" w:rsidP="00655DDC" w14:paraId="7DFDAFB1" w14:textId="77777777">
            <w:pPr>
              <w:spacing w:after="160" w:line="259" w:lineRule="auto"/>
              <w:ind w:left="0" w:firstLine="0"/>
              <w:rPr>
                <w:rFonts w:cstheme="minorHAnsi"/>
                <w:sz w:val="20"/>
                <w:szCs w:val="20"/>
              </w:rPr>
            </w:pPr>
            <w:r w:rsidRPr="00D41061">
              <w:rPr>
                <w:rFonts w:cstheme="minorHAnsi"/>
                <w:sz w:val="20"/>
                <w:szCs w:val="20"/>
              </w:rPr>
              <w:t>Initial notification of applicability</w:t>
            </w:r>
          </w:p>
        </w:tc>
        <w:tc>
          <w:tcPr>
            <w:tcW w:w="1260" w:type="dxa"/>
          </w:tcPr>
          <w:p w:rsidR="00655DDC" w:rsidRPr="00D41061" w:rsidP="00655DDC" w14:paraId="084A18E8" w14:textId="77777777">
            <w:pPr>
              <w:spacing w:after="160" w:line="259" w:lineRule="auto"/>
              <w:ind w:left="0" w:firstLine="0"/>
              <w:rPr>
                <w:rFonts w:cstheme="minorHAnsi"/>
                <w:sz w:val="20"/>
                <w:szCs w:val="20"/>
              </w:rPr>
            </w:pPr>
            <w:r w:rsidRPr="00D41061">
              <w:rPr>
                <w:rFonts w:cstheme="minorHAnsi"/>
                <w:sz w:val="20"/>
                <w:szCs w:val="20"/>
              </w:rPr>
              <w:t>0</w:t>
            </w:r>
          </w:p>
        </w:tc>
        <w:tc>
          <w:tcPr>
            <w:tcW w:w="1260" w:type="dxa"/>
          </w:tcPr>
          <w:p w:rsidR="00655DDC" w:rsidRPr="00D41061" w:rsidP="00655DDC" w14:paraId="1DAA3CA6" w14:textId="77777777">
            <w:pPr>
              <w:spacing w:after="160" w:line="259" w:lineRule="auto"/>
              <w:ind w:left="0" w:firstLine="0"/>
              <w:rPr>
                <w:rFonts w:cstheme="minorHAnsi"/>
                <w:sz w:val="20"/>
                <w:szCs w:val="20"/>
              </w:rPr>
            </w:pPr>
            <w:r w:rsidRPr="00D41061">
              <w:rPr>
                <w:rFonts w:cstheme="minorHAnsi"/>
                <w:sz w:val="20"/>
                <w:szCs w:val="20"/>
              </w:rPr>
              <w:t>1</w:t>
            </w:r>
          </w:p>
        </w:tc>
        <w:tc>
          <w:tcPr>
            <w:tcW w:w="1890" w:type="dxa"/>
          </w:tcPr>
          <w:p w:rsidR="00655DDC" w:rsidRPr="00D41061" w:rsidP="00655DDC" w14:paraId="26E560E8" w14:textId="77777777">
            <w:pPr>
              <w:spacing w:after="160" w:line="259" w:lineRule="auto"/>
              <w:ind w:left="0" w:firstLine="0"/>
              <w:rPr>
                <w:rFonts w:cstheme="minorHAnsi"/>
                <w:sz w:val="20"/>
                <w:szCs w:val="20"/>
              </w:rPr>
            </w:pPr>
            <w:r w:rsidRPr="00D41061">
              <w:rPr>
                <w:rFonts w:cstheme="minorHAnsi"/>
                <w:sz w:val="20"/>
                <w:szCs w:val="20"/>
              </w:rPr>
              <w:t>0</w:t>
            </w:r>
          </w:p>
        </w:tc>
        <w:tc>
          <w:tcPr>
            <w:tcW w:w="2070" w:type="dxa"/>
          </w:tcPr>
          <w:p w:rsidR="00655DDC" w:rsidRPr="00D41061" w:rsidP="00655DDC" w14:paraId="48C36B63" w14:textId="77777777">
            <w:pPr>
              <w:spacing w:after="160" w:line="259" w:lineRule="auto"/>
              <w:ind w:left="0" w:firstLine="0"/>
              <w:rPr>
                <w:rFonts w:cstheme="minorHAnsi"/>
                <w:sz w:val="20"/>
                <w:szCs w:val="20"/>
              </w:rPr>
            </w:pPr>
            <w:r w:rsidRPr="00D41061">
              <w:rPr>
                <w:rFonts w:cstheme="minorHAnsi"/>
                <w:sz w:val="20"/>
                <w:szCs w:val="20"/>
              </w:rPr>
              <w:t>0</w:t>
            </w:r>
          </w:p>
        </w:tc>
      </w:tr>
      <w:tr w14:paraId="5F16382C" w14:textId="77777777" w:rsidTr="0022238E">
        <w:tblPrEx>
          <w:tblW w:w="9180" w:type="dxa"/>
          <w:tblLayout w:type="fixed"/>
          <w:tblLook w:val="0000"/>
        </w:tblPrEx>
        <w:trPr>
          <w:trHeight w:val="366"/>
        </w:trPr>
        <w:tc>
          <w:tcPr>
            <w:tcW w:w="2700" w:type="dxa"/>
          </w:tcPr>
          <w:p w:rsidR="00655DDC" w:rsidRPr="00D41061" w:rsidP="00655DDC" w14:paraId="4ECD0D8C" w14:textId="77777777">
            <w:pPr>
              <w:spacing w:after="160" w:line="259" w:lineRule="auto"/>
              <w:ind w:left="0" w:firstLine="0"/>
              <w:rPr>
                <w:rFonts w:cstheme="minorHAnsi"/>
                <w:sz w:val="20"/>
                <w:szCs w:val="20"/>
              </w:rPr>
            </w:pPr>
            <w:r w:rsidRPr="00D41061">
              <w:rPr>
                <w:rFonts w:cstheme="minorHAnsi"/>
                <w:sz w:val="20"/>
                <w:szCs w:val="20"/>
              </w:rPr>
              <w:t>Notification of constr./reconstr.</w:t>
            </w:r>
          </w:p>
        </w:tc>
        <w:tc>
          <w:tcPr>
            <w:tcW w:w="1260" w:type="dxa"/>
          </w:tcPr>
          <w:p w:rsidR="00655DDC" w:rsidRPr="00D41061" w:rsidP="00655DDC" w14:paraId="2B8D9784" w14:textId="77777777">
            <w:pPr>
              <w:spacing w:after="160" w:line="259" w:lineRule="auto"/>
              <w:ind w:left="0" w:firstLine="0"/>
              <w:rPr>
                <w:rFonts w:cstheme="minorHAnsi"/>
                <w:sz w:val="20"/>
                <w:szCs w:val="20"/>
              </w:rPr>
            </w:pPr>
            <w:r w:rsidRPr="00D41061">
              <w:rPr>
                <w:rFonts w:cstheme="minorHAnsi"/>
                <w:sz w:val="20"/>
                <w:szCs w:val="20"/>
              </w:rPr>
              <w:t>0</w:t>
            </w:r>
          </w:p>
        </w:tc>
        <w:tc>
          <w:tcPr>
            <w:tcW w:w="1260" w:type="dxa"/>
          </w:tcPr>
          <w:p w:rsidR="00655DDC" w:rsidRPr="00D41061" w:rsidP="00655DDC" w14:paraId="71FA6CC1" w14:textId="77777777">
            <w:pPr>
              <w:spacing w:after="160" w:line="259" w:lineRule="auto"/>
              <w:ind w:left="0" w:firstLine="0"/>
              <w:rPr>
                <w:rFonts w:cstheme="minorHAnsi"/>
                <w:sz w:val="20"/>
                <w:szCs w:val="20"/>
              </w:rPr>
            </w:pPr>
            <w:r w:rsidRPr="00D41061">
              <w:rPr>
                <w:rFonts w:cstheme="minorHAnsi"/>
                <w:sz w:val="20"/>
                <w:szCs w:val="20"/>
              </w:rPr>
              <w:t>1</w:t>
            </w:r>
          </w:p>
        </w:tc>
        <w:tc>
          <w:tcPr>
            <w:tcW w:w="1890" w:type="dxa"/>
          </w:tcPr>
          <w:p w:rsidR="00655DDC" w:rsidRPr="00D41061" w:rsidP="00655DDC" w14:paraId="2F2B2518" w14:textId="77777777">
            <w:pPr>
              <w:spacing w:after="160" w:line="259" w:lineRule="auto"/>
              <w:ind w:left="0" w:firstLine="0"/>
              <w:rPr>
                <w:rFonts w:cstheme="minorHAnsi"/>
                <w:sz w:val="20"/>
                <w:szCs w:val="20"/>
              </w:rPr>
            </w:pPr>
            <w:r w:rsidRPr="00D41061">
              <w:rPr>
                <w:rFonts w:cstheme="minorHAnsi"/>
                <w:sz w:val="20"/>
                <w:szCs w:val="20"/>
              </w:rPr>
              <w:t>0</w:t>
            </w:r>
          </w:p>
        </w:tc>
        <w:tc>
          <w:tcPr>
            <w:tcW w:w="2070" w:type="dxa"/>
          </w:tcPr>
          <w:p w:rsidR="00655DDC" w:rsidRPr="00D41061" w:rsidP="00655DDC" w14:paraId="253AE2A9" w14:textId="77777777">
            <w:pPr>
              <w:spacing w:after="160" w:line="259" w:lineRule="auto"/>
              <w:ind w:left="0" w:firstLine="0"/>
              <w:rPr>
                <w:rFonts w:cstheme="minorHAnsi"/>
                <w:sz w:val="20"/>
                <w:szCs w:val="20"/>
              </w:rPr>
            </w:pPr>
            <w:r w:rsidRPr="00D41061">
              <w:rPr>
                <w:rFonts w:cstheme="minorHAnsi"/>
                <w:sz w:val="20"/>
                <w:szCs w:val="20"/>
              </w:rPr>
              <w:t>0</w:t>
            </w:r>
          </w:p>
        </w:tc>
      </w:tr>
      <w:tr w14:paraId="3DC1DE0F" w14:textId="77777777" w:rsidTr="0022238E">
        <w:tblPrEx>
          <w:tblW w:w="9180" w:type="dxa"/>
          <w:tblLayout w:type="fixed"/>
          <w:tblLook w:val="0000"/>
        </w:tblPrEx>
        <w:trPr>
          <w:trHeight w:val="366"/>
        </w:trPr>
        <w:tc>
          <w:tcPr>
            <w:tcW w:w="2700" w:type="dxa"/>
          </w:tcPr>
          <w:p w:rsidR="00655DDC" w:rsidRPr="00D41061" w:rsidP="00655DDC" w14:paraId="7275D476" w14:textId="77777777">
            <w:pPr>
              <w:spacing w:after="160" w:line="259" w:lineRule="auto"/>
              <w:ind w:left="0" w:firstLine="0"/>
              <w:rPr>
                <w:rFonts w:cstheme="minorHAnsi"/>
                <w:sz w:val="20"/>
                <w:szCs w:val="20"/>
              </w:rPr>
            </w:pPr>
            <w:r w:rsidRPr="00D41061">
              <w:rPr>
                <w:rFonts w:cstheme="minorHAnsi"/>
                <w:sz w:val="20"/>
                <w:szCs w:val="20"/>
              </w:rPr>
              <w:t>Notification of anticipated startup</w:t>
            </w:r>
          </w:p>
        </w:tc>
        <w:tc>
          <w:tcPr>
            <w:tcW w:w="1260" w:type="dxa"/>
          </w:tcPr>
          <w:p w:rsidR="00655DDC" w:rsidRPr="00D41061" w:rsidP="00655DDC" w14:paraId="2D64A2F6" w14:textId="77777777">
            <w:pPr>
              <w:spacing w:after="160" w:line="259" w:lineRule="auto"/>
              <w:ind w:left="0" w:firstLine="0"/>
              <w:rPr>
                <w:rFonts w:cstheme="minorHAnsi"/>
                <w:sz w:val="20"/>
                <w:szCs w:val="20"/>
              </w:rPr>
            </w:pPr>
            <w:r w:rsidRPr="00D41061">
              <w:rPr>
                <w:rFonts w:cstheme="minorHAnsi"/>
                <w:sz w:val="20"/>
                <w:szCs w:val="20"/>
              </w:rPr>
              <w:t>0</w:t>
            </w:r>
          </w:p>
        </w:tc>
        <w:tc>
          <w:tcPr>
            <w:tcW w:w="1260" w:type="dxa"/>
          </w:tcPr>
          <w:p w:rsidR="00655DDC" w:rsidRPr="00D41061" w:rsidP="00655DDC" w14:paraId="08CC8705" w14:textId="77777777">
            <w:pPr>
              <w:spacing w:after="160" w:line="259" w:lineRule="auto"/>
              <w:ind w:left="0" w:firstLine="0"/>
              <w:rPr>
                <w:rFonts w:cstheme="minorHAnsi"/>
                <w:sz w:val="20"/>
                <w:szCs w:val="20"/>
              </w:rPr>
            </w:pPr>
            <w:r w:rsidRPr="00D41061">
              <w:rPr>
                <w:rFonts w:cstheme="minorHAnsi"/>
                <w:sz w:val="20"/>
                <w:szCs w:val="20"/>
              </w:rPr>
              <w:t>1</w:t>
            </w:r>
          </w:p>
        </w:tc>
        <w:tc>
          <w:tcPr>
            <w:tcW w:w="1890" w:type="dxa"/>
          </w:tcPr>
          <w:p w:rsidR="00655DDC" w:rsidRPr="00D41061" w:rsidP="00655DDC" w14:paraId="29648184" w14:textId="77777777">
            <w:pPr>
              <w:spacing w:after="160" w:line="259" w:lineRule="auto"/>
              <w:ind w:left="0" w:firstLine="0"/>
              <w:rPr>
                <w:rFonts w:cstheme="minorHAnsi"/>
                <w:sz w:val="20"/>
                <w:szCs w:val="20"/>
              </w:rPr>
            </w:pPr>
            <w:r w:rsidRPr="00D41061">
              <w:rPr>
                <w:rFonts w:cstheme="minorHAnsi"/>
                <w:sz w:val="20"/>
                <w:szCs w:val="20"/>
              </w:rPr>
              <w:t>0</w:t>
            </w:r>
          </w:p>
        </w:tc>
        <w:tc>
          <w:tcPr>
            <w:tcW w:w="2070" w:type="dxa"/>
          </w:tcPr>
          <w:p w:rsidR="00655DDC" w:rsidRPr="00D41061" w:rsidP="00655DDC" w14:paraId="0FC96F5C" w14:textId="77777777">
            <w:pPr>
              <w:spacing w:after="160" w:line="259" w:lineRule="auto"/>
              <w:ind w:left="0" w:firstLine="0"/>
              <w:rPr>
                <w:rFonts w:cstheme="minorHAnsi"/>
                <w:sz w:val="20"/>
                <w:szCs w:val="20"/>
              </w:rPr>
            </w:pPr>
            <w:r w:rsidRPr="00D41061">
              <w:rPr>
                <w:rFonts w:cstheme="minorHAnsi"/>
                <w:sz w:val="20"/>
                <w:szCs w:val="20"/>
              </w:rPr>
              <w:t>0</w:t>
            </w:r>
          </w:p>
        </w:tc>
      </w:tr>
      <w:tr w14:paraId="43C17CCA" w14:textId="77777777" w:rsidTr="0022238E">
        <w:tblPrEx>
          <w:tblW w:w="9180" w:type="dxa"/>
          <w:tblLayout w:type="fixed"/>
          <w:tblLook w:val="0000"/>
        </w:tblPrEx>
        <w:trPr>
          <w:trHeight w:val="366"/>
        </w:trPr>
        <w:tc>
          <w:tcPr>
            <w:tcW w:w="2700" w:type="dxa"/>
          </w:tcPr>
          <w:p w:rsidR="00655DDC" w:rsidRPr="00D41061" w:rsidP="00655DDC" w14:paraId="5170C3C8" w14:textId="77777777">
            <w:pPr>
              <w:spacing w:after="160" w:line="259" w:lineRule="auto"/>
              <w:ind w:left="0" w:firstLine="0"/>
              <w:rPr>
                <w:rFonts w:cstheme="minorHAnsi"/>
                <w:sz w:val="20"/>
                <w:szCs w:val="20"/>
              </w:rPr>
            </w:pPr>
            <w:r w:rsidRPr="00D41061">
              <w:rPr>
                <w:rFonts w:cstheme="minorHAnsi"/>
                <w:sz w:val="20"/>
                <w:szCs w:val="20"/>
              </w:rPr>
              <w:t>Notification of actual startup</w:t>
            </w:r>
          </w:p>
        </w:tc>
        <w:tc>
          <w:tcPr>
            <w:tcW w:w="1260" w:type="dxa"/>
          </w:tcPr>
          <w:p w:rsidR="00655DDC" w:rsidRPr="00D41061" w:rsidP="00655DDC" w14:paraId="6E13C3CB" w14:textId="77777777">
            <w:pPr>
              <w:spacing w:after="160" w:line="259" w:lineRule="auto"/>
              <w:ind w:left="0" w:firstLine="0"/>
              <w:rPr>
                <w:rFonts w:cstheme="minorHAnsi"/>
                <w:sz w:val="20"/>
                <w:szCs w:val="20"/>
              </w:rPr>
            </w:pPr>
            <w:r w:rsidRPr="00D41061">
              <w:rPr>
                <w:rFonts w:cstheme="minorHAnsi"/>
                <w:sz w:val="20"/>
                <w:szCs w:val="20"/>
              </w:rPr>
              <w:t>0</w:t>
            </w:r>
          </w:p>
        </w:tc>
        <w:tc>
          <w:tcPr>
            <w:tcW w:w="1260" w:type="dxa"/>
          </w:tcPr>
          <w:p w:rsidR="00655DDC" w:rsidRPr="00D41061" w:rsidP="00655DDC" w14:paraId="074B316B" w14:textId="77777777">
            <w:pPr>
              <w:spacing w:after="160" w:line="259" w:lineRule="auto"/>
              <w:ind w:left="0" w:firstLine="0"/>
              <w:rPr>
                <w:rFonts w:cstheme="minorHAnsi"/>
                <w:sz w:val="20"/>
                <w:szCs w:val="20"/>
              </w:rPr>
            </w:pPr>
            <w:r w:rsidRPr="00D41061">
              <w:rPr>
                <w:rFonts w:cstheme="minorHAnsi"/>
                <w:sz w:val="20"/>
                <w:szCs w:val="20"/>
              </w:rPr>
              <w:t>1</w:t>
            </w:r>
          </w:p>
        </w:tc>
        <w:tc>
          <w:tcPr>
            <w:tcW w:w="1890" w:type="dxa"/>
          </w:tcPr>
          <w:p w:rsidR="00655DDC" w:rsidRPr="00D41061" w:rsidP="00655DDC" w14:paraId="6AB39449" w14:textId="77777777">
            <w:pPr>
              <w:spacing w:after="160" w:line="259" w:lineRule="auto"/>
              <w:ind w:left="0" w:firstLine="0"/>
              <w:rPr>
                <w:rFonts w:cstheme="minorHAnsi"/>
                <w:sz w:val="20"/>
                <w:szCs w:val="20"/>
              </w:rPr>
            </w:pPr>
            <w:r w:rsidRPr="00D41061">
              <w:rPr>
                <w:rFonts w:cstheme="minorHAnsi"/>
                <w:sz w:val="20"/>
                <w:szCs w:val="20"/>
              </w:rPr>
              <w:t>0</w:t>
            </w:r>
          </w:p>
        </w:tc>
        <w:tc>
          <w:tcPr>
            <w:tcW w:w="2070" w:type="dxa"/>
          </w:tcPr>
          <w:p w:rsidR="00655DDC" w:rsidRPr="00D41061" w:rsidP="00655DDC" w14:paraId="064C9A20" w14:textId="77777777">
            <w:pPr>
              <w:spacing w:after="160" w:line="259" w:lineRule="auto"/>
              <w:ind w:left="0" w:firstLine="0"/>
              <w:rPr>
                <w:rFonts w:cstheme="minorHAnsi"/>
                <w:sz w:val="20"/>
                <w:szCs w:val="20"/>
              </w:rPr>
            </w:pPr>
            <w:r w:rsidRPr="00D41061">
              <w:rPr>
                <w:rFonts w:cstheme="minorHAnsi"/>
                <w:sz w:val="20"/>
                <w:szCs w:val="20"/>
              </w:rPr>
              <w:t>0</w:t>
            </w:r>
          </w:p>
        </w:tc>
      </w:tr>
      <w:tr w14:paraId="625605F9" w14:textId="77777777" w:rsidTr="0022238E">
        <w:tblPrEx>
          <w:tblW w:w="9180" w:type="dxa"/>
          <w:tblLayout w:type="fixed"/>
          <w:tblLook w:val="0000"/>
        </w:tblPrEx>
        <w:trPr>
          <w:trHeight w:val="366"/>
        </w:trPr>
        <w:tc>
          <w:tcPr>
            <w:tcW w:w="2700" w:type="dxa"/>
          </w:tcPr>
          <w:p w:rsidR="00655DDC" w:rsidRPr="00D41061" w:rsidP="00655DDC" w14:paraId="70DD2FF1" w14:textId="77777777">
            <w:pPr>
              <w:spacing w:after="160" w:line="259" w:lineRule="auto"/>
              <w:ind w:left="0" w:firstLine="0"/>
              <w:rPr>
                <w:rFonts w:cstheme="minorHAnsi"/>
                <w:sz w:val="20"/>
                <w:szCs w:val="20"/>
              </w:rPr>
            </w:pPr>
            <w:r w:rsidRPr="00D41061">
              <w:rPr>
                <w:rFonts w:cstheme="minorHAnsi"/>
                <w:sz w:val="20"/>
                <w:szCs w:val="20"/>
              </w:rPr>
              <w:t>Request to use APCD maintenance alternative standard</w:t>
            </w:r>
          </w:p>
        </w:tc>
        <w:tc>
          <w:tcPr>
            <w:tcW w:w="1260" w:type="dxa"/>
          </w:tcPr>
          <w:p w:rsidR="00655DDC" w:rsidRPr="00D41061" w:rsidP="00655DDC" w14:paraId="7085133B" w14:textId="77777777">
            <w:pPr>
              <w:spacing w:after="160" w:line="259" w:lineRule="auto"/>
              <w:ind w:left="0" w:firstLine="0"/>
              <w:rPr>
                <w:rFonts w:cstheme="minorHAnsi"/>
                <w:sz w:val="20"/>
                <w:szCs w:val="20"/>
              </w:rPr>
            </w:pPr>
            <w:r w:rsidRPr="00D41061">
              <w:rPr>
                <w:rFonts w:cstheme="minorHAnsi"/>
                <w:sz w:val="20"/>
                <w:szCs w:val="20"/>
              </w:rPr>
              <w:t>0</w:t>
            </w:r>
          </w:p>
        </w:tc>
        <w:tc>
          <w:tcPr>
            <w:tcW w:w="1260" w:type="dxa"/>
          </w:tcPr>
          <w:p w:rsidR="00655DDC" w:rsidRPr="00D41061" w:rsidP="00655DDC" w14:paraId="3C3FA0D1" w14:textId="77777777">
            <w:pPr>
              <w:spacing w:after="160" w:line="259" w:lineRule="auto"/>
              <w:ind w:left="0" w:firstLine="0"/>
              <w:rPr>
                <w:rFonts w:cstheme="minorHAnsi"/>
                <w:sz w:val="20"/>
                <w:szCs w:val="20"/>
              </w:rPr>
            </w:pPr>
            <w:r w:rsidRPr="00D41061">
              <w:rPr>
                <w:rFonts w:cstheme="minorHAnsi"/>
                <w:sz w:val="20"/>
                <w:szCs w:val="20"/>
              </w:rPr>
              <w:t>1</w:t>
            </w:r>
          </w:p>
        </w:tc>
        <w:tc>
          <w:tcPr>
            <w:tcW w:w="1890" w:type="dxa"/>
          </w:tcPr>
          <w:p w:rsidR="00655DDC" w:rsidRPr="00D41061" w:rsidP="00655DDC" w14:paraId="7009386E" w14:textId="77777777">
            <w:pPr>
              <w:spacing w:after="160" w:line="259" w:lineRule="auto"/>
              <w:ind w:left="0" w:firstLine="0"/>
              <w:rPr>
                <w:rFonts w:cstheme="minorHAnsi"/>
                <w:sz w:val="20"/>
                <w:szCs w:val="20"/>
              </w:rPr>
            </w:pPr>
            <w:r w:rsidRPr="00D41061">
              <w:rPr>
                <w:rFonts w:cstheme="minorHAnsi"/>
                <w:sz w:val="20"/>
                <w:szCs w:val="20"/>
              </w:rPr>
              <w:t>0</w:t>
            </w:r>
          </w:p>
        </w:tc>
        <w:tc>
          <w:tcPr>
            <w:tcW w:w="2070" w:type="dxa"/>
          </w:tcPr>
          <w:p w:rsidR="00655DDC" w:rsidRPr="00D41061" w:rsidP="00655DDC" w14:paraId="2CC6D13E" w14:textId="77777777">
            <w:pPr>
              <w:spacing w:after="160" w:line="259" w:lineRule="auto"/>
              <w:ind w:left="0" w:firstLine="0"/>
              <w:rPr>
                <w:rFonts w:cstheme="minorHAnsi"/>
                <w:sz w:val="20"/>
                <w:szCs w:val="20"/>
              </w:rPr>
            </w:pPr>
            <w:r w:rsidRPr="00D41061">
              <w:rPr>
                <w:rFonts w:cstheme="minorHAnsi"/>
                <w:sz w:val="20"/>
                <w:szCs w:val="20"/>
              </w:rPr>
              <w:t>0</w:t>
            </w:r>
          </w:p>
        </w:tc>
      </w:tr>
      <w:tr w14:paraId="415532DA" w14:textId="77777777" w:rsidTr="0022238E">
        <w:tblPrEx>
          <w:tblW w:w="9180" w:type="dxa"/>
          <w:tblLayout w:type="fixed"/>
          <w:tblLook w:val="0000"/>
        </w:tblPrEx>
        <w:trPr>
          <w:trHeight w:val="366"/>
        </w:trPr>
        <w:tc>
          <w:tcPr>
            <w:tcW w:w="2700" w:type="dxa"/>
          </w:tcPr>
          <w:p w:rsidR="00655DDC" w:rsidRPr="00D41061" w:rsidP="00655DDC" w14:paraId="1930021E" w14:textId="77777777">
            <w:pPr>
              <w:spacing w:after="160" w:line="259" w:lineRule="auto"/>
              <w:ind w:left="0" w:firstLine="0"/>
              <w:rPr>
                <w:rFonts w:cstheme="minorHAnsi"/>
                <w:sz w:val="20"/>
                <w:szCs w:val="20"/>
              </w:rPr>
            </w:pPr>
            <w:r w:rsidRPr="00D41061">
              <w:rPr>
                <w:rFonts w:cstheme="minorHAnsi"/>
                <w:sz w:val="20"/>
                <w:szCs w:val="20"/>
              </w:rPr>
              <w:t xml:space="preserve">Notification of performance test </w:t>
            </w:r>
          </w:p>
        </w:tc>
        <w:tc>
          <w:tcPr>
            <w:tcW w:w="1260" w:type="dxa"/>
          </w:tcPr>
          <w:p w:rsidR="00655DDC" w:rsidRPr="00D41061" w:rsidP="00655DDC" w14:paraId="61CDF883" w14:textId="77777777">
            <w:pPr>
              <w:spacing w:after="160" w:line="259" w:lineRule="auto"/>
              <w:ind w:left="0" w:firstLine="0"/>
              <w:rPr>
                <w:rFonts w:cstheme="minorHAnsi"/>
                <w:sz w:val="20"/>
                <w:szCs w:val="20"/>
              </w:rPr>
            </w:pPr>
            <w:r w:rsidRPr="00D41061">
              <w:rPr>
                <w:rFonts w:cstheme="minorHAnsi"/>
                <w:sz w:val="20"/>
                <w:szCs w:val="20"/>
              </w:rPr>
              <w:t>0</w:t>
            </w:r>
          </w:p>
        </w:tc>
        <w:tc>
          <w:tcPr>
            <w:tcW w:w="1260" w:type="dxa"/>
          </w:tcPr>
          <w:p w:rsidR="00655DDC" w:rsidRPr="00D41061" w:rsidP="00655DDC" w14:paraId="35C39B99" w14:textId="77777777">
            <w:pPr>
              <w:spacing w:after="160" w:line="259" w:lineRule="auto"/>
              <w:ind w:left="0" w:firstLine="0"/>
              <w:rPr>
                <w:rFonts w:cstheme="minorHAnsi"/>
                <w:sz w:val="20"/>
                <w:szCs w:val="20"/>
              </w:rPr>
            </w:pPr>
            <w:r w:rsidRPr="00D41061">
              <w:rPr>
                <w:rFonts w:cstheme="minorHAnsi"/>
                <w:sz w:val="20"/>
                <w:szCs w:val="20"/>
              </w:rPr>
              <w:t>1</w:t>
            </w:r>
          </w:p>
        </w:tc>
        <w:tc>
          <w:tcPr>
            <w:tcW w:w="1890" w:type="dxa"/>
          </w:tcPr>
          <w:p w:rsidR="00655DDC" w:rsidRPr="00D41061" w:rsidP="00655DDC" w14:paraId="2C35068A" w14:textId="77777777">
            <w:pPr>
              <w:spacing w:after="160" w:line="259" w:lineRule="auto"/>
              <w:ind w:left="0" w:firstLine="0"/>
              <w:rPr>
                <w:rFonts w:cstheme="minorHAnsi"/>
                <w:sz w:val="20"/>
                <w:szCs w:val="20"/>
              </w:rPr>
            </w:pPr>
            <w:r w:rsidRPr="00D41061">
              <w:rPr>
                <w:rFonts w:cstheme="minorHAnsi"/>
                <w:sz w:val="20"/>
                <w:szCs w:val="20"/>
              </w:rPr>
              <w:t>0</w:t>
            </w:r>
          </w:p>
        </w:tc>
        <w:tc>
          <w:tcPr>
            <w:tcW w:w="2070" w:type="dxa"/>
          </w:tcPr>
          <w:p w:rsidR="00655DDC" w:rsidRPr="00D41061" w:rsidP="00655DDC" w14:paraId="09489A54" w14:textId="77777777">
            <w:pPr>
              <w:spacing w:after="160" w:line="259" w:lineRule="auto"/>
              <w:ind w:left="0" w:firstLine="0"/>
              <w:rPr>
                <w:rFonts w:cstheme="minorHAnsi"/>
                <w:sz w:val="20"/>
                <w:szCs w:val="20"/>
              </w:rPr>
            </w:pPr>
            <w:r w:rsidRPr="00D41061">
              <w:rPr>
                <w:rFonts w:cstheme="minorHAnsi"/>
                <w:sz w:val="20"/>
                <w:szCs w:val="20"/>
              </w:rPr>
              <w:t>0</w:t>
            </w:r>
          </w:p>
        </w:tc>
      </w:tr>
      <w:tr w14:paraId="3C48C127" w14:textId="77777777" w:rsidTr="0022238E">
        <w:tblPrEx>
          <w:tblW w:w="9180" w:type="dxa"/>
          <w:tblLayout w:type="fixed"/>
          <w:tblLook w:val="0000"/>
        </w:tblPrEx>
        <w:trPr>
          <w:trHeight w:val="366"/>
        </w:trPr>
        <w:tc>
          <w:tcPr>
            <w:tcW w:w="2700" w:type="dxa"/>
          </w:tcPr>
          <w:p w:rsidR="00655DDC" w:rsidRPr="00D41061" w:rsidP="00655DDC" w14:paraId="7C8CA0B8" w14:textId="77777777">
            <w:pPr>
              <w:spacing w:after="160" w:line="259" w:lineRule="auto"/>
              <w:ind w:left="0" w:firstLine="0"/>
              <w:rPr>
                <w:rFonts w:cstheme="minorHAnsi"/>
                <w:sz w:val="20"/>
                <w:szCs w:val="20"/>
              </w:rPr>
            </w:pPr>
            <w:r w:rsidRPr="00D41061">
              <w:rPr>
                <w:rFonts w:cstheme="minorHAnsi"/>
                <w:sz w:val="20"/>
                <w:szCs w:val="20"/>
              </w:rPr>
              <w:t>Notification of compliance status</w:t>
            </w:r>
          </w:p>
        </w:tc>
        <w:tc>
          <w:tcPr>
            <w:tcW w:w="1260" w:type="dxa"/>
          </w:tcPr>
          <w:p w:rsidR="00655DDC" w:rsidRPr="00D41061" w:rsidP="00655DDC" w14:paraId="39FEB6A5" w14:textId="77777777">
            <w:pPr>
              <w:spacing w:after="160" w:line="259" w:lineRule="auto"/>
              <w:ind w:left="0" w:firstLine="0"/>
              <w:rPr>
                <w:rFonts w:cstheme="minorHAnsi"/>
                <w:sz w:val="20"/>
                <w:szCs w:val="20"/>
              </w:rPr>
            </w:pPr>
            <w:r w:rsidRPr="00D41061">
              <w:rPr>
                <w:rFonts w:cstheme="minorHAnsi"/>
                <w:sz w:val="20"/>
                <w:szCs w:val="20"/>
              </w:rPr>
              <w:t>0</w:t>
            </w:r>
          </w:p>
        </w:tc>
        <w:tc>
          <w:tcPr>
            <w:tcW w:w="1260" w:type="dxa"/>
          </w:tcPr>
          <w:p w:rsidR="00655DDC" w:rsidRPr="00D41061" w:rsidP="00655DDC" w14:paraId="7BB19EE5" w14:textId="77777777">
            <w:pPr>
              <w:spacing w:after="160" w:line="259" w:lineRule="auto"/>
              <w:ind w:left="0" w:firstLine="0"/>
              <w:rPr>
                <w:rFonts w:cstheme="minorHAnsi"/>
                <w:sz w:val="20"/>
                <w:szCs w:val="20"/>
              </w:rPr>
            </w:pPr>
            <w:r w:rsidRPr="00D41061">
              <w:rPr>
                <w:rFonts w:cstheme="minorHAnsi"/>
                <w:sz w:val="20"/>
                <w:szCs w:val="20"/>
              </w:rPr>
              <w:t>1</w:t>
            </w:r>
          </w:p>
        </w:tc>
        <w:tc>
          <w:tcPr>
            <w:tcW w:w="1890" w:type="dxa"/>
          </w:tcPr>
          <w:p w:rsidR="00655DDC" w:rsidRPr="00D41061" w:rsidP="00655DDC" w14:paraId="6829B7EB" w14:textId="77777777">
            <w:pPr>
              <w:spacing w:after="160" w:line="259" w:lineRule="auto"/>
              <w:ind w:left="0" w:firstLine="0"/>
              <w:rPr>
                <w:rFonts w:cstheme="minorHAnsi"/>
                <w:sz w:val="20"/>
                <w:szCs w:val="20"/>
              </w:rPr>
            </w:pPr>
            <w:r w:rsidRPr="00D41061">
              <w:rPr>
                <w:rFonts w:cstheme="minorHAnsi"/>
                <w:sz w:val="20"/>
                <w:szCs w:val="20"/>
              </w:rPr>
              <w:t>0</w:t>
            </w:r>
          </w:p>
        </w:tc>
        <w:tc>
          <w:tcPr>
            <w:tcW w:w="2070" w:type="dxa"/>
          </w:tcPr>
          <w:p w:rsidR="00655DDC" w:rsidRPr="00D41061" w:rsidP="00655DDC" w14:paraId="23818E9C" w14:textId="77777777">
            <w:pPr>
              <w:spacing w:after="160" w:line="259" w:lineRule="auto"/>
              <w:ind w:left="0" w:firstLine="0"/>
              <w:rPr>
                <w:rFonts w:cstheme="minorHAnsi"/>
                <w:sz w:val="20"/>
                <w:szCs w:val="20"/>
              </w:rPr>
            </w:pPr>
            <w:r w:rsidRPr="00D41061">
              <w:rPr>
                <w:rFonts w:cstheme="minorHAnsi"/>
                <w:sz w:val="20"/>
                <w:szCs w:val="20"/>
              </w:rPr>
              <w:t>0</w:t>
            </w:r>
          </w:p>
        </w:tc>
      </w:tr>
      <w:tr w14:paraId="60CAF573" w14:textId="77777777" w:rsidTr="0022238E">
        <w:tblPrEx>
          <w:tblW w:w="9180" w:type="dxa"/>
          <w:tblLayout w:type="fixed"/>
          <w:tblLook w:val="0000"/>
        </w:tblPrEx>
        <w:trPr>
          <w:trHeight w:val="366"/>
        </w:trPr>
        <w:tc>
          <w:tcPr>
            <w:tcW w:w="2700" w:type="dxa"/>
          </w:tcPr>
          <w:p w:rsidR="00655DDC" w:rsidRPr="00D41061" w:rsidP="00655DDC" w14:paraId="4E26BDC6" w14:textId="77777777">
            <w:pPr>
              <w:spacing w:after="160" w:line="259" w:lineRule="auto"/>
              <w:ind w:left="0" w:firstLine="0"/>
              <w:rPr>
                <w:rFonts w:cstheme="minorHAnsi"/>
                <w:sz w:val="20"/>
                <w:szCs w:val="20"/>
              </w:rPr>
            </w:pPr>
            <w:r w:rsidRPr="00D41061">
              <w:rPr>
                <w:rFonts w:cstheme="minorHAnsi"/>
                <w:sz w:val="20"/>
                <w:szCs w:val="20"/>
              </w:rPr>
              <w:t xml:space="preserve">Report of performance test (through ERT) </w:t>
            </w:r>
          </w:p>
        </w:tc>
        <w:tc>
          <w:tcPr>
            <w:tcW w:w="1260" w:type="dxa"/>
          </w:tcPr>
          <w:p w:rsidR="00655DDC" w:rsidRPr="00D41061" w:rsidP="00655DDC" w14:paraId="3F4B2F25" w14:textId="77777777">
            <w:pPr>
              <w:spacing w:after="160" w:line="259" w:lineRule="auto"/>
              <w:ind w:left="0" w:firstLine="0"/>
              <w:rPr>
                <w:rFonts w:cstheme="minorHAnsi"/>
                <w:sz w:val="20"/>
                <w:szCs w:val="20"/>
              </w:rPr>
            </w:pPr>
            <w:r w:rsidRPr="00D41061">
              <w:rPr>
                <w:rFonts w:cstheme="minorHAnsi"/>
                <w:sz w:val="20"/>
                <w:szCs w:val="20"/>
              </w:rPr>
              <w:t>0</w:t>
            </w:r>
          </w:p>
        </w:tc>
        <w:tc>
          <w:tcPr>
            <w:tcW w:w="1260" w:type="dxa"/>
          </w:tcPr>
          <w:p w:rsidR="00655DDC" w:rsidRPr="00D41061" w:rsidP="00655DDC" w14:paraId="425C6C98" w14:textId="77777777">
            <w:pPr>
              <w:spacing w:after="160" w:line="259" w:lineRule="auto"/>
              <w:ind w:left="0" w:firstLine="0"/>
              <w:rPr>
                <w:rFonts w:cstheme="minorHAnsi"/>
                <w:sz w:val="20"/>
                <w:szCs w:val="20"/>
              </w:rPr>
            </w:pPr>
            <w:r w:rsidRPr="00D41061">
              <w:rPr>
                <w:rFonts w:cstheme="minorHAnsi"/>
                <w:sz w:val="20"/>
                <w:szCs w:val="20"/>
              </w:rPr>
              <w:t>1</w:t>
            </w:r>
          </w:p>
        </w:tc>
        <w:tc>
          <w:tcPr>
            <w:tcW w:w="1890" w:type="dxa"/>
          </w:tcPr>
          <w:p w:rsidR="00655DDC" w:rsidRPr="00D41061" w:rsidP="00655DDC" w14:paraId="6EBEC800" w14:textId="77777777">
            <w:pPr>
              <w:spacing w:after="160" w:line="259" w:lineRule="auto"/>
              <w:ind w:left="0" w:firstLine="0"/>
              <w:rPr>
                <w:rFonts w:cstheme="minorHAnsi"/>
                <w:sz w:val="20"/>
                <w:szCs w:val="20"/>
              </w:rPr>
            </w:pPr>
            <w:r w:rsidRPr="00D41061">
              <w:rPr>
                <w:rFonts w:cstheme="minorHAnsi"/>
                <w:sz w:val="20"/>
                <w:szCs w:val="20"/>
              </w:rPr>
              <w:t>0</w:t>
            </w:r>
          </w:p>
        </w:tc>
        <w:tc>
          <w:tcPr>
            <w:tcW w:w="2070" w:type="dxa"/>
          </w:tcPr>
          <w:p w:rsidR="00655DDC" w:rsidRPr="00D41061" w:rsidP="00655DDC" w14:paraId="280B9E77" w14:textId="77777777">
            <w:pPr>
              <w:spacing w:after="160" w:line="259" w:lineRule="auto"/>
              <w:ind w:left="0" w:firstLine="0"/>
              <w:rPr>
                <w:rFonts w:cstheme="minorHAnsi"/>
                <w:sz w:val="20"/>
                <w:szCs w:val="20"/>
              </w:rPr>
            </w:pPr>
            <w:r w:rsidRPr="00D41061">
              <w:rPr>
                <w:rFonts w:cstheme="minorHAnsi"/>
                <w:sz w:val="20"/>
                <w:szCs w:val="20"/>
              </w:rPr>
              <w:t>0</w:t>
            </w:r>
          </w:p>
        </w:tc>
      </w:tr>
      <w:tr w14:paraId="06EBF5D4" w14:textId="77777777" w:rsidTr="0022238E">
        <w:tblPrEx>
          <w:tblW w:w="9180" w:type="dxa"/>
          <w:tblLayout w:type="fixed"/>
          <w:tblLook w:val="0000"/>
        </w:tblPrEx>
        <w:trPr>
          <w:trHeight w:val="366"/>
        </w:trPr>
        <w:tc>
          <w:tcPr>
            <w:tcW w:w="2700" w:type="dxa"/>
          </w:tcPr>
          <w:p w:rsidR="00655DDC" w:rsidRPr="00D41061" w:rsidP="00655DDC" w14:paraId="65371BC9" w14:textId="77777777">
            <w:pPr>
              <w:spacing w:after="160" w:line="259" w:lineRule="auto"/>
              <w:ind w:left="0" w:firstLine="0"/>
              <w:rPr>
                <w:rFonts w:cstheme="minorHAnsi"/>
                <w:sz w:val="20"/>
                <w:szCs w:val="20"/>
              </w:rPr>
            </w:pPr>
            <w:r w:rsidRPr="00D41061">
              <w:rPr>
                <w:rFonts w:cstheme="minorHAnsi"/>
                <w:sz w:val="20"/>
                <w:szCs w:val="20"/>
              </w:rPr>
              <w:t xml:space="preserve">First compliance report </w:t>
            </w:r>
          </w:p>
        </w:tc>
        <w:tc>
          <w:tcPr>
            <w:tcW w:w="1260" w:type="dxa"/>
          </w:tcPr>
          <w:p w:rsidR="00655DDC" w:rsidRPr="00D41061" w:rsidP="00655DDC" w14:paraId="0E31D426" w14:textId="77777777">
            <w:pPr>
              <w:spacing w:after="160" w:line="259" w:lineRule="auto"/>
              <w:ind w:left="0" w:firstLine="0"/>
              <w:rPr>
                <w:rFonts w:cstheme="minorHAnsi"/>
                <w:sz w:val="20"/>
                <w:szCs w:val="20"/>
              </w:rPr>
            </w:pPr>
            <w:r w:rsidRPr="00D41061">
              <w:rPr>
                <w:rFonts w:cstheme="minorHAnsi"/>
                <w:sz w:val="20"/>
                <w:szCs w:val="20"/>
              </w:rPr>
              <w:t>0</w:t>
            </w:r>
          </w:p>
        </w:tc>
        <w:tc>
          <w:tcPr>
            <w:tcW w:w="1260" w:type="dxa"/>
          </w:tcPr>
          <w:p w:rsidR="00655DDC" w:rsidRPr="00D41061" w:rsidP="00655DDC" w14:paraId="28A47F63" w14:textId="77777777">
            <w:pPr>
              <w:spacing w:after="160" w:line="259" w:lineRule="auto"/>
              <w:ind w:left="0" w:firstLine="0"/>
              <w:rPr>
                <w:rFonts w:cstheme="minorHAnsi"/>
                <w:sz w:val="20"/>
                <w:szCs w:val="20"/>
              </w:rPr>
            </w:pPr>
            <w:r w:rsidRPr="00D41061">
              <w:rPr>
                <w:rFonts w:cstheme="minorHAnsi"/>
                <w:sz w:val="20"/>
                <w:szCs w:val="20"/>
              </w:rPr>
              <w:t>1</w:t>
            </w:r>
          </w:p>
        </w:tc>
        <w:tc>
          <w:tcPr>
            <w:tcW w:w="1890" w:type="dxa"/>
          </w:tcPr>
          <w:p w:rsidR="00655DDC" w:rsidRPr="00D41061" w:rsidP="00655DDC" w14:paraId="49B7BAAD" w14:textId="77777777">
            <w:pPr>
              <w:spacing w:after="160" w:line="259" w:lineRule="auto"/>
              <w:ind w:left="0" w:firstLine="0"/>
              <w:rPr>
                <w:rFonts w:cstheme="minorHAnsi"/>
                <w:sz w:val="20"/>
                <w:szCs w:val="20"/>
              </w:rPr>
            </w:pPr>
            <w:r w:rsidRPr="00D41061">
              <w:rPr>
                <w:rFonts w:cstheme="minorHAnsi"/>
                <w:sz w:val="20"/>
                <w:szCs w:val="20"/>
              </w:rPr>
              <w:t>0</w:t>
            </w:r>
          </w:p>
        </w:tc>
        <w:tc>
          <w:tcPr>
            <w:tcW w:w="2070" w:type="dxa"/>
          </w:tcPr>
          <w:p w:rsidR="00655DDC" w:rsidRPr="00D41061" w:rsidP="00655DDC" w14:paraId="28816427" w14:textId="77777777">
            <w:pPr>
              <w:spacing w:after="160" w:line="259" w:lineRule="auto"/>
              <w:ind w:left="0" w:firstLine="0"/>
              <w:rPr>
                <w:rFonts w:cstheme="minorHAnsi"/>
                <w:sz w:val="20"/>
                <w:szCs w:val="20"/>
              </w:rPr>
            </w:pPr>
            <w:r w:rsidRPr="00D41061">
              <w:rPr>
                <w:rFonts w:cstheme="minorHAnsi"/>
                <w:sz w:val="20"/>
                <w:szCs w:val="20"/>
              </w:rPr>
              <w:t>0</w:t>
            </w:r>
          </w:p>
        </w:tc>
      </w:tr>
      <w:tr w14:paraId="7B491D13" w14:textId="77777777" w:rsidTr="0022238E">
        <w:tblPrEx>
          <w:tblW w:w="9180" w:type="dxa"/>
          <w:tblLayout w:type="fixed"/>
          <w:tblLook w:val="0000"/>
        </w:tblPrEx>
        <w:trPr>
          <w:trHeight w:val="366"/>
        </w:trPr>
        <w:tc>
          <w:tcPr>
            <w:tcW w:w="2700" w:type="dxa"/>
          </w:tcPr>
          <w:p w:rsidR="00655DDC" w:rsidRPr="00D41061" w:rsidP="00655DDC" w14:paraId="25426856" w14:textId="77777777">
            <w:pPr>
              <w:spacing w:after="160" w:line="259" w:lineRule="auto"/>
              <w:ind w:left="0" w:firstLine="0"/>
              <w:rPr>
                <w:rFonts w:cstheme="minorHAnsi"/>
                <w:sz w:val="20"/>
                <w:szCs w:val="20"/>
              </w:rPr>
            </w:pPr>
            <w:r w:rsidRPr="00D41061">
              <w:rPr>
                <w:rFonts w:cstheme="minorHAnsi"/>
                <w:sz w:val="20"/>
                <w:szCs w:val="20"/>
              </w:rPr>
              <w:t>Semi-annual compliance report</w:t>
            </w:r>
          </w:p>
        </w:tc>
        <w:tc>
          <w:tcPr>
            <w:tcW w:w="1260" w:type="dxa"/>
          </w:tcPr>
          <w:p w:rsidR="00655DDC" w:rsidRPr="00D41061" w:rsidP="00655DDC" w14:paraId="7FA9660F" w14:textId="77777777">
            <w:pPr>
              <w:spacing w:after="160" w:line="259" w:lineRule="auto"/>
              <w:ind w:left="0" w:firstLine="0"/>
              <w:rPr>
                <w:rFonts w:cstheme="minorHAnsi"/>
                <w:sz w:val="20"/>
                <w:szCs w:val="20"/>
              </w:rPr>
            </w:pPr>
            <w:r w:rsidRPr="00D41061">
              <w:rPr>
                <w:rFonts w:cstheme="minorHAnsi"/>
                <w:sz w:val="20"/>
                <w:szCs w:val="20"/>
              </w:rPr>
              <w:t>57</w:t>
            </w:r>
          </w:p>
        </w:tc>
        <w:tc>
          <w:tcPr>
            <w:tcW w:w="1260" w:type="dxa"/>
          </w:tcPr>
          <w:p w:rsidR="00655DDC" w:rsidRPr="00D41061" w:rsidP="00655DDC" w14:paraId="20BD3DD8" w14:textId="77777777">
            <w:pPr>
              <w:spacing w:after="160" w:line="259" w:lineRule="auto"/>
              <w:ind w:left="0" w:firstLine="0"/>
              <w:rPr>
                <w:rFonts w:cstheme="minorHAnsi"/>
                <w:sz w:val="20"/>
                <w:szCs w:val="20"/>
              </w:rPr>
            </w:pPr>
            <w:r w:rsidRPr="00D41061">
              <w:rPr>
                <w:rFonts w:cstheme="minorHAnsi"/>
                <w:sz w:val="20"/>
                <w:szCs w:val="20"/>
              </w:rPr>
              <w:t>2</w:t>
            </w:r>
          </w:p>
        </w:tc>
        <w:tc>
          <w:tcPr>
            <w:tcW w:w="1890" w:type="dxa"/>
          </w:tcPr>
          <w:p w:rsidR="00655DDC" w:rsidRPr="00D41061" w:rsidP="00655DDC" w14:paraId="16FA4CA1" w14:textId="77777777">
            <w:pPr>
              <w:spacing w:after="160" w:line="259" w:lineRule="auto"/>
              <w:ind w:left="0" w:firstLine="0"/>
              <w:rPr>
                <w:rFonts w:cstheme="minorHAnsi"/>
                <w:sz w:val="20"/>
                <w:szCs w:val="20"/>
              </w:rPr>
            </w:pPr>
            <w:r w:rsidRPr="00D41061">
              <w:rPr>
                <w:rFonts w:cstheme="minorHAnsi"/>
                <w:sz w:val="20"/>
                <w:szCs w:val="20"/>
              </w:rPr>
              <w:t>0</w:t>
            </w:r>
          </w:p>
        </w:tc>
        <w:tc>
          <w:tcPr>
            <w:tcW w:w="2070" w:type="dxa"/>
          </w:tcPr>
          <w:p w:rsidR="00655DDC" w:rsidRPr="00D41061" w:rsidP="00655DDC" w14:paraId="1B5A8911" w14:textId="77777777">
            <w:pPr>
              <w:spacing w:after="160" w:line="259" w:lineRule="auto"/>
              <w:ind w:left="0" w:firstLine="0"/>
              <w:rPr>
                <w:rFonts w:cstheme="minorHAnsi"/>
                <w:sz w:val="20"/>
                <w:szCs w:val="20"/>
              </w:rPr>
            </w:pPr>
            <w:r w:rsidRPr="00D41061">
              <w:rPr>
                <w:rFonts w:cstheme="minorHAnsi"/>
                <w:sz w:val="20"/>
                <w:szCs w:val="20"/>
              </w:rPr>
              <w:t>114</w:t>
            </w:r>
          </w:p>
        </w:tc>
      </w:tr>
      <w:tr w14:paraId="44EBDEE8" w14:textId="77777777" w:rsidTr="0022238E">
        <w:tblPrEx>
          <w:tblW w:w="9180" w:type="dxa"/>
          <w:tblLayout w:type="fixed"/>
          <w:tblLook w:val="0000"/>
        </w:tblPrEx>
        <w:trPr>
          <w:trHeight w:val="366"/>
        </w:trPr>
        <w:tc>
          <w:tcPr>
            <w:tcW w:w="2700" w:type="dxa"/>
          </w:tcPr>
          <w:p w:rsidR="00655DDC" w:rsidRPr="00D41061" w:rsidP="00655DDC" w14:paraId="3EED622E" w14:textId="77777777">
            <w:pPr>
              <w:spacing w:after="160" w:line="259" w:lineRule="auto"/>
              <w:ind w:left="0" w:firstLine="0"/>
              <w:rPr>
                <w:rFonts w:cstheme="minorHAnsi"/>
                <w:sz w:val="20"/>
                <w:szCs w:val="20"/>
              </w:rPr>
            </w:pPr>
            <w:r w:rsidRPr="00D41061">
              <w:rPr>
                <w:rFonts w:cstheme="minorHAnsi"/>
                <w:sz w:val="20"/>
                <w:szCs w:val="20"/>
              </w:rPr>
              <w:t> </w:t>
            </w:r>
          </w:p>
        </w:tc>
        <w:tc>
          <w:tcPr>
            <w:tcW w:w="1260" w:type="dxa"/>
          </w:tcPr>
          <w:p w:rsidR="00655DDC" w:rsidRPr="00D41061" w:rsidP="00655DDC" w14:paraId="33DC575A" w14:textId="77777777">
            <w:pPr>
              <w:spacing w:after="160" w:line="259" w:lineRule="auto"/>
              <w:ind w:left="0" w:firstLine="0"/>
              <w:rPr>
                <w:rFonts w:cstheme="minorHAnsi"/>
                <w:sz w:val="20"/>
                <w:szCs w:val="20"/>
              </w:rPr>
            </w:pPr>
            <w:r w:rsidRPr="00D41061">
              <w:rPr>
                <w:rFonts w:cstheme="minorHAnsi"/>
                <w:sz w:val="20"/>
                <w:szCs w:val="20"/>
              </w:rPr>
              <w:t> </w:t>
            </w:r>
          </w:p>
        </w:tc>
        <w:tc>
          <w:tcPr>
            <w:tcW w:w="1260" w:type="dxa"/>
          </w:tcPr>
          <w:p w:rsidR="00655DDC" w:rsidRPr="00D41061" w:rsidP="00655DDC" w14:paraId="270FECF7" w14:textId="77777777">
            <w:pPr>
              <w:spacing w:after="160" w:line="259" w:lineRule="auto"/>
              <w:ind w:left="0" w:firstLine="0"/>
              <w:rPr>
                <w:rFonts w:cstheme="minorHAnsi"/>
                <w:sz w:val="20"/>
                <w:szCs w:val="20"/>
              </w:rPr>
            </w:pPr>
            <w:r w:rsidRPr="00D41061">
              <w:rPr>
                <w:rFonts w:cstheme="minorHAnsi"/>
                <w:sz w:val="20"/>
                <w:szCs w:val="20"/>
              </w:rPr>
              <w:t> </w:t>
            </w:r>
          </w:p>
        </w:tc>
        <w:tc>
          <w:tcPr>
            <w:tcW w:w="1890" w:type="dxa"/>
          </w:tcPr>
          <w:p w:rsidR="00655DDC" w:rsidRPr="00D41061" w:rsidP="00655DDC" w14:paraId="29028E55" w14:textId="77777777">
            <w:pPr>
              <w:spacing w:after="160" w:line="259" w:lineRule="auto"/>
              <w:ind w:left="0" w:firstLine="0"/>
              <w:rPr>
                <w:rFonts w:cstheme="minorHAnsi"/>
                <w:b/>
                <w:bCs/>
                <w:sz w:val="20"/>
                <w:szCs w:val="20"/>
              </w:rPr>
            </w:pPr>
            <w:r w:rsidRPr="00D41061">
              <w:rPr>
                <w:rFonts w:cstheme="minorHAnsi"/>
                <w:b/>
                <w:bCs/>
                <w:sz w:val="20"/>
                <w:szCs w:val="20"/>
              </w:rPr>
              <w:t>Total</w:t>
            </w:r>
          </w:p>
        </w:tc>
        <w:tc>
          <w:tcPr>
            <w:tcW w:w="2070" w:type="dxa"/>
          </w:tcPr>
          <w:p w:rsidR="00655DDC" w:rsidRPr="00D41061" w:rsidP="00655DDC" w14:paraId="621B1B1C" w14:textId="77777777">
            <w:pPr>
              <w:spacing w:after="160" w:line="259" w:lineRule="auto"/>
              <w:ind w:left="0" w:firstLine="0"/>
              <w:rPr>
                <w:rFonts w:cstheme="minorHAnsi"/>
                <w:b/>
                <w:bCs/>
                <w:sz w:val="20"/>
                <w:szCs w:val="20"/>
              </w:rPr>
            </w:pPr>
            <w:r w:rsidRPr="00D41061">
              <w:rPr>
                <w:rFonts w:cstheme="minorHAnsi"/>
                <w:b/>
                <w:bCs/>
                <w:sz w:val="20"/>
                <w:szCs w:val="20"/>
              </w:rPr>
              <w:t>114</w:t>
            </w:r>
          </w:p>
        </w:tc>
      </w:tr>
    </w:tbl>
    <w:p w:rsidR="00655DDC" w:rsidRPr="00655DDC" w:rsidP="00655DDC" w14:paraId="27D34D0A" w14:textId="77777777">
      <w:pPr>
        <w:spacing w:line="259" w:lineRule="auto"/>
        <w:ind w:left="0" w:firstLine="0"/>
        <w:rPr>
          <w:rFonts w:cstheme="minorHAnsi"/>
        </w:rPr>
      </w:pPr>
    </w:p>
    <w:p w:rsidR="00655DDC" w:rsidRPr="00655DDC" w:rsidP="00655DDC" w14:paraId="44DC2534" w14:textId="08E841CE">
      <w:pPr>
        <w:spacing w:line="259" w:lineRule="auto"/>
        <w:ind w:left="0" w:firstLine="0"/>
        <w:rPr>
          <w:rFonts w:cstheme="minorHAnsi"/>
        </w:rPr>
      </w:pPr>
      <w:r w:rsidRPr="00655DDC">
        <w:rPr>
          <w:rFonts w:cstheme="minorHAnsi"/>
        </w:rPr>
        <w:t xml:space="preserve">The number of Total Annual Responses is 114. </w:t>
      </w:r>
    </w:p>
    <w:p w:rsidR="00655DDC" w:rsidRPr="00655DDC" w:rsidP="00655DDC" w14:paraId="4C8C1056" w14:textId="77777777">
      <w:pPr>
        <w:spacing w:line="259" w:lineRule="auto"/>
        <w:ind w:left="0" w:firstLine="0"/>
        <w:rPr>
          <w:rFonts w:cstheme="minorHAnsi"/>
        </w:rPr>
      </w:pPr>
      <w:r w:rsidRPr="00655DDC">
        <w:rPr>
          <w:rFonts w:cstheme="minorHAnsi"/>
        </w:rPr>
        <w:t>The total annual labor costs are $4,210,000. Details regarding these estimates may be found at the end of this document in Table 1: Annual Respondent Burden and Cost – NESHAP for Brick and Structural Clay Products Manufacturing (40 CFR Part 63, Subpart JJJJJ).</w:t>
      </w:r>
      <w:r w:rsidRPr="00655DDC">
        <w:rPr>
          <w:rFonts w:cstheme="minorHAnsi"/>
        </w:rPr>
        <w:t xml:space="preserve"> </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21" w:name="_Toc156593384"/>
      <w:bookmarkEnd w:id="19"/>
    </w:p>
    <w:p w:rsidR="00655DDC" w:rsidRPr="00655DDC" w:rsidP="00655DDC" w14:paraId="45A4E77A" w14:textId="63ACE871">
      <w:pPr>
        <w:spacing w:line="259" w:lineRule="auto"/>
        <w:ind w:left="0" w:firstLine="0"/>
        <w:rPr>
          <w:rFonts w:cstheme="minorHAnsi"/>
        </w:rPr>
      </w:pPr>
      <w:r w:rsidRPr="00655DDC">
        <w:rPr>
          <w:rFonts w:cstheme="minorHAnsi"/>
        </w:rPr>
        <w:t xml:space="preserve">In this ICR, all the data that are recorded or reported is required by the NESHAP for Brick and Structural Clay Products Manufacturing (40 CFR Part 63, Subpart JJJJJ). </w:t>
      </w:r>
    </w:p>
    <w:p w:rsidR="00655DDC" w:rsidRPr="00655DDC" w:rsidP="00655DDC" w14:paraId="5A44B1A2" w14:textId="29836869">
      <w:pPr>
        <w:spacing w:line="259" w:lineRule="auto"/>
        <w:ind w:left="0" w:firstLine="0"/>
        <w:rPr>
          <w:rFonts w:cstheme="minorHAnsi"/>
        </w:rPr>
      </w:pPr>
      <w:r w:rsidRPr="00655DDC">
        <w:rPr>
          <w:rFonts w:cstheme="minorHAnsi"/>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285E1645" w14:textId="77777777" w:rsidTr="0022238E">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655DDC" w:rsidRPr="00D41061" w:rsidP="00D41061" w14:paraId="24108229" w14:textId="77777777">
            <w:pPr>
              <w:spacing w:line="259" w:lineRule="auto"/>
              <w:ind w:left="0" w:firstLine="0"/>
              <w:jc w:val="center"/>
              <w:rPr>
                <w:rFonts w:cstheme="minorHAnsi"/>
                <w:b/>
                <w:sz w:val="20"/>
                <w:szCs w:val="20"/>
              </w:rPr>
            </w:pPr>
            <w:r w:rsidRPr="00D41061">
              <w:rPr>
                <w:rFonts w:cstheme="minorHAnsi"/>
                <w:b/>
                <w:sz w:val="20"/>
                <w:szCs w:val="20"/>
              </w:rPr>
              <w:t>Notifications</w:t>
            </w:r>
          </w:p>
        </w:tc>
      </w:tr>
      <w:tr w14:paraId="622B19FF" w14:textId="77777777" w:rsidTr="0022238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655DDC" w:rsidRPr="00D41061" w:rsidP="00655DDC" w14:paraId="3C891176" w14:textId="77777777">
            <w:pPr>
              <w:spacing w:line="259" w:lineRule="auto"/>
              <w:ind w:left="0" w:firstLine="0"/>
              <w:rPr>
                <w:rFonts w:cstheme="minorHAnsi"/>
                <w:sz w:val="20"/>
                <w:szCs w:val="20"/>
              </w:rPr>
            </w:pPr>
            <w:r w:rsidRPr="00D41061">
              <w:rPr>
                <w:rFonts w:cstheme="minorHAnsi"/>
                <w:sz w:val="20"/>
                <w:szCs w:val="20"/>
              </w:rPr>
              <w:t>Initial notifications (including construction/reconstruction)</w:t>
            </w:r>
          </w:p>
        </w:tc>
        <w:tc>
          <w:tcPr>
            <w:tcW w:w="2529" w:type="dxa"/>
            <w:tcBorders>
              <w:top w:val="single" w:sz="7" w:space="0" w:color="000000"/>
              <w:left w:val="single" w:sz="7" w:space="0" w:color="000000"/>
              <w:bottom w:val="single" w:sz="7" w:space="0" w:color="000000"/>
              <w:right w:val="single" w:sz="7" w:space="0" w:color="000000"/>
            </w:tcBorders>
          </w:tcPr>
          <w:p w:rsidR="00655DDC" w:rsidRPr="00D41061" w:rsidP="00655DDC" w14:paraId="716F9EC7" w14:textId="77777777">
            <w:pPr>
              <w:spacing w:line="259" w:lineRule="auto"/>
              <w:ind w:left="0" w:firstLine="0"/>
              <w:rPr>
                <w:rFonts w:cstheme="minorHAnsi"/>
                <w:sz w:val="20"/>
                <w:szCs w:val="20"/>
              </w:rPr>
            </w:pPr>
            <w:r w:rsidRPr="00D41061">
              <w:rPr>
                <w:rFonts w:cstheme="minorHAnsi"/>
                <w:sz w:val="20"/>
                <w:szCs w:val="20"/>
              </w:rPr>
              <w:t>§63.5, §63.9(b), §§63.8480(a)-(b)</w:t>
            </w:r>
          </w:p>
        </w:tc>
      </w:tr>
      <w:tr w14:paraId="4B820B8E" w14:textId="77777777" w:rsidTr="0022238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655DDC" w:rsidRPr="00D41061" w:rsidP="00655DDC" w14:paraId="2A914672" w14:textId="77777777">
            <w:pPr>
              <w:spacing w:line="259" w:lineRule="auto"/>
              <w:ind w:left="0" w:firstLine="0"/>
              <w:rPr>
                <w:rFonts w:cstheme="minorHAnsi"/>
                <w:sz w:val="20"/>
                <w:szCs w:val="20"/>
              </w:rPr>
            </w:pPr>
            <w:r w:rsidRPr="00D41061">
              <w:rPr>
                <w:rFonts w:cstheme="minorHAnsi"/>
                <w:sz w:val="20"/>
                <w:szCs w:val="20"/>
              </w:rPr>
              <w:t>Notification of performance test</w:t>
            </w:r>
          </w:p>
        </w:tc>
        <w:tc>
          <w:tcPr>
            <w:tcW w:w="2529" w:type="dxa"/>
            <w:tcBorders>
              <w:top w:val="single" w:sz="7" w:space="0" w:color="000000"/>
              <w:left w:val="single" w:sz="7" w:space="0" w:color="000000"/>
              <w:bottom w:val="single" w:sz="7" w:space="0" w:color="000000"/>
              <w:right w:val="single" w:sz="7" w:space="0" w:color="000000"/>
            </w:tcBorders>
          </w:tcPr>
          <w:p w:rsidR="00655DDC" w:rsidRPr="00D41061" w:rsidP="00655DDC" w14:paraId="22485217" w14:textId="77777777">
            <w:pPr>
              <w:spacing w:line="259" w:lineRule="auto"/>
              <w:ind w:left="0" w:firstLine="0"/>
              <w:rPr>
                <w:rFonts w:cstheme="minorHAnsi"/>
                <w:sz w:val="20"/>
                <w:szCs w:val="20"/>
              </w:rPr>
            </w:pPr>
            <w:r w:rsidRPr="00D41061">
              <w:rPr>
                <w:rFonts w:cstheme="minorHAnsi"/>
                <w:sz w:val="20"/>
                <w:szCs w:val="20"/>
              </w:rPr>
              <w:t>§§63.7(b)-(c), §63.9(e), §§63.8480(a)-(b)</w:t>
            </w:r>
          </w:p>
        </w:tc>
      </w:tr>
      <w:tr w14:paraId="3FF03DC9" w14:textId="77777777" w:rsidTr="0022238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655DDC" w:rsidRPr="00D41061" w:rsidP="00655DDC" w14:paraId="57022033" w14:textId="77777777">
            <w:pPr>
              <w:spacing w:line="259" w:lineRule="auto"/>
              <w:ind w:left="0" w:firstLine="0"/>
              <w:rPr>
                <w:rFonts w:cstheme="minorHAnsi"/>
                <w:sz w:val="20"/>
                <w:szCs w:val="20"/>
              </w:rPr>
            </w:pPr>
            <w:r w:rsidRPr="00D41061">
              <w:rPr>
                <w:rFonts w:cstheme="minorHAnsi"/>
                <w:sz w:val="20"/>
                <w:szCs w:val="20"/>
              </w:rPr>
              <w:t>Notification of compliance status (including performance test results, operating parameter values, bag leak detection system documentation and OM&amp;M plan)</w:t>
            </w:r>
          </w:p>
        </w:tc>
        <w:tc>
          <w:tcPr>
            <w:tcW w:w="2529" w:type="dxa"/>
            <w:tcBorders>
              <w:top w:val="single" w:sz="7" w:space="0" w:color="000000"/>
              <w:left w:val="single" w:sz="7" w:space="0" w:color="000000"/>
              <w:bottom w:val="single" w:sz="7" w:space="0" w:color="000000"/>
              <w:right w:val="single" w:sz="7" w:space="0" w:color="000000"/>
            </w:tcBorders>
          </w:tcPr>
          <w:p w:rsidR="00655DDC" w:rsidRPr="00D41061" w:rsidP="00655DDC" w14:paraId="079A27A9" w14:textId="77777777">
            <w:pPr>
              <w:spacing w:line="259" w:lineRule="auto"/>
              <w:ind w:left="0" w:firstLine="0"/>
              <w:rPr>
                <w:rFonts w:cstheme="minorHAnsi"/>
                <w:sz w:val="20"/>
                <w:szCs w:val="20"/>
              </w:rPr>
            </w:pPr>
            <w:r w:rsidRPr="00D41061">
              <w:rPr>
                <w:rFonts w:cstheme="minorHAnsi"/>
                <w:sz w:val="20"/>
                <w:szCs w:val="20"/>
              </w:rPr>
              <w:t>§63.9(h), §63.10(d)(2) §§63.8480(a)-(c)</w:t>
            </w:r>
          </w:p>
        </w:tc>
      </w:tr>
      <w:tr w14:paraId="58073D32" w14:textId="77777777" w:rsidTr="0022238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655DDC" w:rsidRPr="00D41061" w:rsidP="00655DDC" w14:paraId="7E7F151E" w14:textId="77777777">
            <w:pPr>
              <w:spacing w:line="259" w:lineRule="auto"/>
              <w:ind w:left="0" w:firstLine="0"/>
              <w:rPr>
                <w:rFonts w:cstheme="minorHAnsi"/>
                <w:sz w:val="20"/>
                <w:szCs w:val="20"/>
              </w:rPr>
            </w:pPr>
            <w:r w:rsidRPr="00D41061">
              <w:rPr>
                <w:rFonts w:cstheme="minorHAnsi"/>
                <w:sz w:val="20"/>
                <w:szCs w:val="20"/>
              </w:rPr>
              <w:t>Request to use routine control device maintenance alternative standard</w:t>
            </w:r>
          </w:p>
        </w:tc>
        <w:tc>
          <w:tcPr>
            <w:tcW w:w="2529" w:type="dxa"/>
            <w:tcBorders>
              <w:top w:val="single" w:sz="7" w:space="0" w:color="000000"/>
              <w:left w:val="single" w:sz="7" w:space="0" w:color="000000"/>
              <w:bottom w:val="single" w:sz="7" w:space="0" w:color="000000"/>
              <w:right w:val="single" w:sz="7" w:space="0" w:color="000000"/>
            </w:tcBorders>
          </w:tcPr>
          <w:p w:rsidR="00655DDC" w:rsidRPr="00D41061" w:rsidP="00655DDC" w14:paraId="6C5A1C94" w14:textId="77777777">
            <w:pPr>
              <w:spacing w:line="259" w:lineRule="auto"/>
              <w:ind w:left="0" w:firstLine="0"/>
              <w:rPr>
                <w:rFonts w:cstheme="minorHAnsi"/>
                <w:sz w:val="20"/>
                <w:szCs w:val="20"/>
              </w:rPr>
            </w:pPr>
            <w:r w:rsidRPr="00D41061">
              <w:rPr>
                <w:rFonts w:cstheme="minorHAnsi"/>
                <w:sz w:val="20"/>
                <w:szCs w:val="20"/>
              </w:rPr>
              <w:t>§63.8480(b)</w:t>
            </w:r>
          </w:p>
        </w:tc>
      </w:tr>
      <w:tr w14:paraId="4E0BBAC4" w14:textId="77777777" w:rsidTr="0022238E">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655DDC" w:rsidRPr="00D41061" w:rsidP="00655DDC" w14:paraId="6F725272" w14:textId="77777777">
            <w:pPr>
              <w:spacing w:line="259" w:lineRule="auto"/>
              <w:ind w:left="0" w:firstLine="0"/>
              <w:rPr>
                <w:rFonts w:cstheme="minorHAnsi"/>
                <w:sz w:val="20"/>
                <w:szCs w:val="20"/>
              </w:rPr>
            </w:pPr>
            <w:r w:rsidRPr="00D41061">
              <w:rPr>
                <w:rFonts w:cstheme="minorHAnsi"/>
                <w:sz w:val="20"/>
                <w:szCs w:val="20"/>
              </w:rPr>
              <w:t>Notification of changes in information (reclassification to area source status or to revert to major source status) (electronic submission)</w:t>
            </w:r>
          </w:p>
        </w:tc>
        <w:tc>
          <w:tcPr>
            <w:tcW w:w="2529" w:type="dxa"/>
            <w:tcBorders>
              <w:top w:val="single" w:sz="7" w:space="0" w:color="000000"/>
              <w:left w:val="single" w:sz="7" w:space="0" w:color="000000"/>
              <w:bottom w:val="single" w:sz="7" w:space="0" w:color="000000"/>
              <w:right w:val="single" w:sz="7" w:space="0" w:color="000000"/>
            </w:tcBorders>
          </w:tcPr>
          <w:p w:rsidR="00655DDC" w:rsidRPr="00D41061" w:rsidP="00655DDC" w14:paraId="0FD1D97A" w14:textId="77777777">
            <w:pPr>
              <w:spacing w:line="259" w:lineRule="auto"/>
              <w:ind w:left="0" w:firstLine="0"/>
              <w:rPr>
                <w:rFonts w:cstheme="minorHAnsi"/>
                <w:sz w:val="20"/>
                <w:szCs w:val="20"/>
              </w:rPr>
            </w:pPr>
          </w:p>
          <w:p w:rsidR="00655DDC" w:rsidRPr="00D41061" w:rsidP="00655DDC" w14:paraId="0090CCC1" w14:textId="77777777">
            <w:pPr>
              <w:spacing w:line="259" w:lineRule="auto"/>
              <w:ind w:left="0" w:firstLine="0"/>
              <w:rPr>
                <w:rFonts w:cstheme="minorHAnsi"/>
                <w:sz w:val="20"/>
                <w:szCs w:val="20"/>
              </w:rPr>
            </w:pPr>
            <w:r w:rsidRPr="00D41061">
              <w:rPr>
                <w:rFonts w:cstheme="minorHAnsi"/>
                <w:sz w:val="20"/>
                <w:szCs w:val="20"/>
              </w:rPr>
              <w:t>§63.9(b), §63.9(j)</w:t>
            </w:r>
          </w:p>
        </w:tc>
      </w:tr>
    </w:tbl>
    <w:p w:rsidR="00655DDC" w:rsidRPr="00655DDC" w:rsidP="00655DDC" w14:paraId="3308C2F4"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7110"/>
        <w:gridCol w:w="2250"/>
      </w:tblGrid>
      <w:tr w14:paraId="15EE3E57" w14:textId="77777777" w:rsidTr="0022238E">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655DDC" w:rsidRPr="00D41061" w:rsidP="00D41061" w14:paraId="15DB3789" w14:textId="77777777">
            <w:pPr>
              <w:spacing w:line="259" w:lineRule="auto"/>
              <w:ind w:left="0" w:firstLine="0"/>
              <w:jc w:val="center"/>
              <w:rPr>
                <w:rFonts w:cstheme="minorHAnsi"/>
                <w:b/>
                <w:sz w:val="20"/>
                <w:szCs w:val="20"/>
              </w:rPr>
            </w:pPr>
            <w:r w:rsidRPr="00D41061">
              <w:rPr>
                <w:rFonts w:cstheme="minorHAnsi"/>
                <w:b/>
                <w:sz w:val="20"/>
                <w:szCs w:val="20"/>
              </w:rPr>
              <w:t>Reports</w:t>
            </w:r>
          </w:p>
        </w:tc>
      </w:tr>
      <w:tr w14:paraId="6C5458CD" w14:textId="77777777" w:rsidTr="0022238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655DDC" w:rsidRPr="00D41061" w:rsidP="00655DDC" w14:paraId="6FDA5297" w14:textId="77777777">
            <w:pPr>
              <w:spacing w:line="259" w:lineRule="auto"/>
              <w:ind w:left="0" w:firstLine="0"/>
              <w:rPr>
                <w:rFonts w:cstheme="minorHAnsi"/>
                <w:sz w:val="20"/>
                <w:szCs w:val="20"/>
              </w:rPr>
            </w:pPr>
            <w:r w:rsidRPr="00D41061">
              <w:rPr>
                <w:rFonts w:cstheme="minorHAnsi"/>
                <w:sz w:val="20"/>
                <w:szCs w:val="20"/>
              </w:rPr>
              <w:t>First compliance report</w:t>
            </w:r>
          </w:p>
        </w:tc>
        <w:tc>
          <w:tcPr>
            <w:tcW w:w="2250" w:type="dxa"/>
            <w:tcBorders>
              <w:top w:val="single" w:sz="7" w:space="0" w:color="000000"/>
              <w:left w:val="single" w:sz="7" w:space="0" w:color="000000"/>
              <w:bottom w:val="single" w:sz="7" w:space="0" w:color="000000"/>
              <w:right w:val="single" w:sz="7" w:space="0" w:color="000000"/>
            </w:tcBorders>
          </w:tcPr>
          <w:p w:rsidR="00655DDC" w:rsidRPr="00D41061" w:rsidP="00655DDC" w14:paraId="259F5388" w14:textId="77777777">
            <w:pPr>
              <w:spacing w:line="259" w:lineRule="auto"/>
              <w:ind w:left="0" w:firstLine="0"/>
              <w:rPr>
                <w:rFonts w:cstheme="minorHAnsi"/>
                <w:sz w:val="20"/>
                <w:szCs w:val="20"/>
              </w:rPr>
            </w:pPr>
            <w:r w:rsidRPr="00D41061">
              <w:rPr>
                <w:rFonts w:cstheme="minorHAnsi"/>
                <w:sz w:val="20"/>
                <w:szCs w:val="20"/>
              </w:rPr>
              <w:t>§63.8485(a)-(e)</w:t>
            </w:r>
          </w:p>
        </w:tc>
      </w:tr>
      <w:tr w14:paraId="2EF1E55C" w14:textId="77777777" w:rsidTr="0022238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655DDC" w:rsidRPr="00D41061" w:rsidP="00655DDC" w14:paraId="7ADFACDA" w14:textId="77777777">
            <w:pPr>
              <w:spacing w:line="259" w:lineRule="auto"/>
              <w:ind w:left="0" w:firstLine="0"/>
              <w:rPr>
                <w:rFonts w:cstheme="minorHAnsi"/>
                <w:sz w:val="20"/>
                <w:szCs w:val="20"/>
              </w:rPr>
            </w:pPr>
            <w:r w:rsidRPr="00D41061">
              <w:rPr>
                <w:rFonts w:cstheme="minorHAnsi"/>
                <w:sz w:val="20"/>
                <w:szCs w:val="20"/>
              </w:rPr>
              <w:t>Semi-annual compliance report</w:t>
            </w:r>
          </w:p>
        </w:tc>
        <w:tc>
          <w:tcPr>
            <w:tcW w:w="2250" w:type="dxa"/>
            <w:tcBorders>
              <w:top w:val="single" w:sz="7" w:space="0" w:color="000000"/>
              <w:left w:val="single" w:sz="7" w:space="0" w:color="000000"/>
              <w:bottom w:val="single" w:sz="7" w:space="0" w:color="000000"/>
              <w:right w:val="single" w:sz="7" w:space="0" w:color="000000"/>
            </w:tcBorders>
          </w:tcPr>
          <w:p w:rsidR="00655DDC" w:rsidRPr="00D41061" w:rsidP="00655DDC" w14:paraId="71F7151D" w14:textId="77777777">
            <w:pPr>
              <w:spacing w:line="259" w:lineRule="auto"/>
              <w:ind w:left="0" w:firstLine="0"/>
              <w:rPr>
                <w:rFonts w:cstheme="minorHAnsi"/>
                <w:sz w:val="20"/>
                <w:szCs w:val="20"/>
              </w:rPr>
            </w:pPr>
            <w:r w:rsidRPr="00D41061">
              <w:rPr>
                <w:rFonts w:cstheme="minorHAnsi"/>
                <w:sz w:val="20"/>
                <w:szCs w:val="20"/>
              </w:rPr>
              <w:t>§63.8485(a)-(e)</w:t>
            </w:r>
          </w:p>
        </w:tc>
      </w:tr>
      <w:tr w14:paraId="6BFAF707" w14:textId="77777777" w:rsidTr="0022238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655DDC" w:rsidRPr="00D41061" w:rsidP="00655DDC" w14:paraId="10F8BC96" w14:textId="77777777">
            <w:pPr>
              <w:spacing w:line="259" w:lineRule="auto"/>
              <w:ind w:left="0" w:firstLine="0"/>
              <w:rPr>
                <w:rFonts w:cstheme="minorHAnsi"/>
                <w:sz w:val="20"/>
                <w:szCs w:val="20"/>
              </w:rPr>
            </w:pPr>
            <w:r w:rsidRPr="00D41061">
              <w:rPr>
                <w:rFonts w:cstheme="minorHAnsi"/>
                <w:sz w:val="20"/>
                <w:szCs w:val="20"/>
              </w:rPr>
              <w:t>Semi-annual compliance report with no deviations or out-of-control CMS</w:t>
            </w:r>
          </w:p>
        </w:tc>
        <w:tc>
          <w:tcPr>
            <w:tcW w:w="2250" w:type="dxa"/>
            <w:tcBorders>
              <w:top w:val="single" w:sz="7" w:space="0" w:color="000000"/>
              <w:left w:val="single" w:sz="7" w:space="0" w:color="000000"/>
              <w:bottom w:val="single" w:sz="7" w:space="0" w:color="000000"/>
              <w:right w:val="single" w:sz="7" w:space="0" w:color="000000"/>
            </w:tcBorders>
          </w:tcPr>
          <w:p w:rsidR="00655DDC" w:rsidRPr="00D41061" w:rsidP="00655DDC" w14:paraId="316788E1" w14:textId="77777777">
            <w:pPr>
              <w:spacing w:line="259" w:lineRule="auto"/>
              <w:ind w:left="0" w:firstLine="0"/>
              <w:rPr>
                <w:rFonts w:cstheme="minorHAnsi"/>
                <w:sz w:val="20"/>
                <w:szCs w:val="20"/>
              </w:rPr>
            </w:pPr>
            <w:r w:rsidRPr="00D41061">
              <w:rPr>
                <w:rFonts w:cstheme="minorHAnsi"/>
                <w:sz w:val="20"/>
                <w:szCs w:val="20"/>
              </w:rPr>
              <w:t>§63.8485(c)(6)-(7)</w:t>
            </w:r>
          </w:p>
        </w:tc>
      </w:tr>
      <w:tr w14:paraId="39E91499" w14:textId="77777777" w:rsidTr="0022238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655DDC" w:rsidRPr="00D41061" w:rsidP="00655DDC" w14:paraId="15E3B8D6" w14:textId="77777777">
            <w:pPr>
              <w:spacing w:line="259" w:lineRule="auto"/>
              <w:ind w:left="0" w:firstLine="0"/>
              <w:rPr>
                <w:rFonts w:cstheme="minorHAnsi"/>
                <w:sz w:val="20"/>
                <w:szCs w:val="20"/>
              </w:rPr>
            </w:pPr>
            <w:r w:rsidRPr="00D41061">
              <w:rPr>
                <w:rFonts w:cstheme="minorHAnsi"/>
                <w:sz w:val="20"/>
                <w:szCs w:val="20"/>
              </w:rPr>
              <w:t>Semi-annual compliance report with deviations or out-of-control CMS</w:t>
            </w:r>
          </w:p>
        </w:tc>
        <w:tc>
          <w:tcPr>
            <w:tcW w:w="2250" w:type="dxa"/>
            <w:tcBorders>
              <w:top w:val="single" w:sz="7" w:space="0" w:color="000000"/>
              <w:left w:val="single" w:sz="7" w:space="0" w:color="000000"/>
              <w:bottom w:val="single" w:sz="7" w:space="0" w:color="000000"/>
              <w:right w:val="single" w:sz="7" w:space="0" w:color="000000"/>
            </w:tcBorders>
          </w:tcPr>
          <w:p w:rsidR="00655DDC" w:rsidRPr="00D41061" w:rsidP="00655DDC" w14:paraId="5C36B5CB" w14:textId="77777777">
            <w:pPr>
              <w:spacing w:line="259" w:lineRule="auto"/>
              <w:ind w:left="0" w:firstLine="0"/>
              <w:rPr>
                <w:rFonts w:cstheme="minorHAnsi"/>
                <w:sz w:val="20"/>
                <w:szCs w:val="20"/>
              </w:rPr>
            </w:pPr>
            <w:r w:rsidRPr="00D41061">
              <w:rPr>
                <w:rFonts w:cstheme="minorHAnsi"/>
                <w:sz w:val="20"/>
                <w:szCs w:val="20"/>
              </w:rPr>
              <w:t>§63.8485(c)(9), (d)-(e)</w:t>
            </w:r>
          </w:p>
        </w:tc>
      </w:tr>
      <w:tr w14:paraId="63402272" w14:textId="77777777" w:rsidTr="0022238E">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655DDC" w:rsidRPr="00D41061" w:rsidP="00655DDC" w14:paraId="3DC801FB" w14:textId="77777777">
            <w:pPr>
              <w:spacing w:line="259" w:lineRule="auto"/>
              <w:ind w:left="0" w:firstLine="0"/>
              <w:rPr>
                <w:rFonts w:cstheme="minorHAnsi"/>
                <w:sz w:val="20"/>
                <w:szCs w:val="20"/>
              </w:rPr>
            </w:pPr>
            <w:r w:rsidRPr="00D41061">
              <w:rPr>
                <w:rFonts w:cstheme="minorHAnsi"/>
                <w:sz w:val="20"/>
                <w:szCs w:val="20"/>
              </w:rPr>
              <w:t>Electronic submittal of performance test results (using ERT)</w:t>
            </w:r>
          </w:p>
        </w:tc>
        <w:tc>
          <w:tcPr>
            <w:tcW w:w="2250" w:type="dxa"/>
            <w:tcBorders>
              <w:top w:val="single" w:sz="7" w:space="0" w:color="000000"/>
              <w:left w:val="single" w:sz="7" w:space="0" w:color="000000"/>
              <w:bottom w:val="single" w:sz="7" w:space="0" w:color="000000"/>
              <w:right w:val="single" w:sz="7" w:space="0" w:color="000000"/>
            </w:tcBorders>
          </w:tcPr>
          <w:p w:rsidR="00655DDC" w:rsidRPr="00D41061" w:rsidP="00655DDC" w14:paraId="3D00D034" w14:textId="77777777">
            <w:pPr>
              <w:spacing w:line="259" w:lineRule="auto"/>
              <w:ind w:left="0" w:firstLine="0"/>
              <w:rPr>
                <w:rFonts w:cstheme="minorHAnsi"/>
                <w:sz w:val="20"/>
                <w:szCs w:val="20"/>
              </w:rPr>
            </w:pPr>
            <w:r w:rsidRPr="00D41061">
              <w:rPr>
                <w:rFonts w:cstheme="minorHAnsi"/>
                <w:sz w:val="20"/>
                <w:szCs w:val="20"/>
              </w:rPr>
              <w:t>§63.8485(f)</w:t>
            </w:r>
          </w:p>
        </w:tc>
      </w:tr>
    </w:tbl>
    <w:p w:rsidR="00655DDC" w:rsidRPr="00655DDC" w:rsidP="00655DDC" w14:paraId="0D941561" w14:textId="77777777">
      <w:pPr>
        <w:spacing w:line="259" w:lineRule="auto"/>
        <w:ind w:left="0" w:firstLine="0"/>
        <w:rPr>
          <w:rFonts w:cstheme="minorHAnsi"/>
        </w:rPr>
      </w:pPr>
    </w:p>
    <w:p w:rsidR="00655DDC" w:rsidRPr="00655DDC" w:rsidP="00655DDC" w14:paraId="372854F4" w14:textId="4491EBCD">
      <w:pPr>
        <w:spacing w:line="259" w:lineRule="auto"/>
        <w:ind w:left="0" w:firstLine="0"/>
        <w:rPr>
          <w:rFonts w:cstheme="minorHAnsi"/>
        </w:rPr>
      </w:pPr>
      <w:r w:rsidRPr="00655DDC">
        <w:rPr>
          <w:rFonts w:cstheme="minorHAnsi"/>
        </w:rPr>
        <w:t>A source must keep the following records:</w:t>
      </w:r>
    </w:p>
    <w:tbl>
      <w:tblPr>
        <w:tblW w:w="9360" w:type="dxa"/>
        <w:jc w:val="center"/>
        <w:tblLayout w:type="fixed"/>
        <w:tblCellMar>
          <w:left w:w="120" w:type="dxa"/>
          <w:right w:w="120" w:type="dxa"/>
        </w:tblCellMar>
        <w:tblLook w:val="0000"/>
      </w:tblPr>
      <w:tblGrid>
        <w:gridCol w:w="7290"/>
        <w:gridCol w:w="2070"/>
      </w:tblGrid>
      <w:tr w14:paraId="14096483" w14:textId="77777777" w:rsidTr="0022238E">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655DDC" w:rsidRPr="00D41061" w:rsidP="00D41061" w14:paraId="214FF8D2" w14:textId="77777777">
            <w:pPr>
              <w:spacing w:line="259" w:lineRule="auto"/>
              <w:ind w:left="0" w:firstLine="0"/>
              <w:jc w:val="center"/>
              <w:rPr>
                <w:rFonts w:cstheme="minorHAnsi"/>
                <w:b/>
                <w:sz w:val="20"/>
                <w:szCs w:val="20"/>
              </w:rPr>
            </w:pPr>
            <w:r w:rsidRPr="00D41061">
              <w:rPr>
                <w:rFonts w:cstheme="minorHAnsi"/>
                <w:b/>
                <w:sz w:val="20"/>
                <w:szCs w:val="20"/>
              </w:rPr>
              <w:t>Recordkeeping</w:t>
            </w:r>
          </w:p>
        </w:tc>
      </w:tr>
      <w:tr w14:paraId="231D970A" w14:textId="77777777" w:rsidTr="0022238E">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655DDC" w:rsidRPr="00D41061" w:rsidP="00655DDC" w14:paraId="4761AF5C" w14:textId="77777777">
            <w:pPr>
              <w:spacing w:line="259" w:lineRule="auto"/>
              <w:ind w:left="0" w:firstLine="0"/>
              <w:rPr>
                <w:rFonts w:cstheme="minorHAnsi"/>
                <w:sz w:val="20"/>
                <w:szCs w:val="20"/>
              </w:rPr>
            </w:pPr>
            <w:r w:rsidRPr="00D41061">
              <w:rPr>
                <w:rFonts w:cstheme="minorHAnsi"/>
                <w:sz w:val="20"/>
                <w:szCs w:val="20"/>
              </w:rPr>
              <w:t>Record retention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655DDC" w:rsidRPr="00D41061" w:rsidP="00655DDC" w14:paraId="099137FD" w14:textId="77777777">
            <w:pPr>
              <w:spacing w:line="259" w:lineRule="auto"/>
              <w:ind w:left="0" w:firstLine="0"/>
              <w:rPr>
                <w:rFonts w:cstheme="minorHAnsi"/>
                <w:sz w:val="20"/>
                <w:szCs w:val="20"/>
              </w:rPr>
            </w:pPr>
            <w:r w:rsidRPr="00D41061">
              <w:rPr>
                <w:rFonts w:cstheme="minorHAnsi"/>
                <w:sz w:val="20"/>
                <w:szCs w:val="20"/>
              </w:rPr>
              <w:t>§63.10(b)(1), §63.8495</w:t>
            </w:r>
          </w:p>
        </w:tc>
      </w:tr>
      <w:tr w14:paraId="2709E9E3" w14:textId="77777777" w:rsidTr="0022238E">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655DDC" w:rsidRPr="00D41061" w:rsidP="00655DDC" w14:paraId="413821F7" w14:textId="77777777">
            <w:pPr>
              <w:spacing w:line="259" w:lineRule="auto"/>
              <w:ind w:left="0" w:firstLine="0"/>
              <w:rPr>
                <w:rFonts w:cstheme="minorHAnsi"/>
                <w:sz w:val="20"/>
                <w:szCs w:val="20"/>
              </w:rPr>
            </w:pPr>
            <w:r w:rsidRPr="00D41061">
              <w:rPr>
                <w:rFonts w:cstheme="minorHAnsi"/>
                <w:sz w:val="20"/>
                <w:szCs w:val="20"/>
              </w:rPr>
              <w:t>Documentation supporting initial notifications and notifications of compliance status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655DDC" w:rsidRPr="00D41061" w:rsidP="00655DDC" w14:paraId="217BD793" w14:textId="77777777">
            <w:pPr>
              <w:spacing w:line="259" w:lineRule="auto"/>
              <w:ind w:left="0" w:firstLine="0"/>
              <w:rPr>
                <w:rFonts w:cstheme="minorHAnsi"/>
                <w:sz w:val="20"/>
                <w:szCs w:val="20"/>
              </w:rPr>
            </w:pPr>
            <w:r w:rsidRPr="00D41061">
              <w:rPr>
                <w:rFonts w:cstheme="minorHAnsi"/>
                <w:sz w:val="20"/>
                <w:szCs w:val="20"/>
              </w:rPr>
              <w:t>§63.10(b)(2)(xiv), §63.8490(a)(1)</w:t>
            </w:r>
          </w:p>
        </w:tc>
      </w:tr>
      <w:tr w14:paraId="0D80D723" w14:textId="77777777" w:rsidTr="0022238E">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655DDC" w:rsidRPr="00D41061" w:rsidP="00655DDC" w14:paraId="425E67E1" w14:textId="77777777">
            <w:pPr>
              <w:spacing w:line="259" w:lineRule="auto"/>
              <w:ind w:left="0" w:firstLine="0"/>
              <w:rPr>
                <w:rFonts w:cstheme="minorHAnsi"/>
                <w:sz w:val="20"/>
                <w:szCs w:val="20"/>
              </w:rPr>
            </w:pPr>
            <w:r w:rsidRPr="00D41061">
              <w:rPr>
                <w:rFonts w:cstheme="minorHAnsi"/>
                <w:sz w:val="20"/>
                <w:szCs w:val="20"/>
              </w:rPr>
              <w:t>Records of performance tests</w:t>
            </w:r>
            <w:r w:rsidRPr="00D41061">
              <w:rPr>
                <w:rFonts w:cstheme="minorHAnsi"/>
                <w:sz w:val="20"/>
                <w:szCs w:val="20"/>
              </w:rPr>
              <w:t xml:space="preserve"> </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655DDC" w:rsidRPr="00D41061" w:rsidP="00655DDC" w14:paraId="3AC40857" w14:textId="77777777">
            <w:pPr>
              <w:spacing w:line="259" w:lineRule="auto"/>
              <w:ind w:left="0" w:firstLine="0"/>
              <w:rPr>
                <w:rFonts w:cstheme="minorHAnsi"/>
                <w:sz w:val="20"/>
                <w:szCs w:val="20"/>
              </w:rPr>
            </w:pPr>
            <w:r w:rsidRPr="00D41061">
              <w:rPr>
                <w:rFonts w:cstheme="minorHAnsi"/>
                <w:sz w:val="20"/>
                <w:szCs w:val="20"/>
              </w:rPr>
              <w:t>§63.10(b)(2)(viii), §63.8490(a)(2)</w:t>
            </w:r>
          </w:p>
        </w:tc>
      </w:tr>
      <w:tr w14:paraId="42192475" w14:textId="77777777" w:rsidTr="0022238E">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655DDC" w:rsidRPr="00D41061" w:rsidP="00655DDC" w14:paraId="22CA11EA" w14:textId="77777777">
            <w:pPr>
              <w:spacing w:line="259" w:lineRule="auto"/>
              <w:ind w:left="0" w:firstLine="0"/>
              <w:rPr>
                <w:rFonts w:cstheme="minorHAnsi"/>
                <w:sz w:val="20"/>
                <w:szCs w:val="20"/>
              </w:rPr>
            </w:pPr>
            <w:r w:rsidRPr="00D41061">
              <w:rPr>
                <w:rFonts w:cstheme="minorHAnsi"/>
                <w:sz w:val="20"/>
                <w:szCs w:val="20"/>
              </w:rPr>
              <w:t>Records of control device maintenance and documentation of approved routine control device maintenance request</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655DDC" w:rsidRPr="00D41061" w:rsidP="00655DDC" w14:paraId="3D1DFA53" w14:textId="77777777">
            <w:pPr>
              <w:spacing w:line="259" w:lineRule="auto"/>
              <w:ind w:left="0" w:firstLine="0"/>
              <w:rPr>
                <w:rFonts w:cstheme="minorHAnsi"/>
                <w:sz w:val="20"/>
                <w:szCs w:val="20"/>
              </w:rPr>
            </w:pPr>
            <w:r w:rsidRPr="00D41061">
              <w:rPr>
                <w:rFonts w:cstheme="minorHAnsi"/>
                <w:sz w:val="20"/>
                <w:szCs w:val="20"/>
              </w:rPr>
              <w:t>§63.8490(a)(3)</w:t>
            </w:r>
          </w:p>
        </w:tc>
      </w:tr>
      <w:tr w14:paraId="2D929E7A" w14:textId="77777777" w:rsidTr="0022238E">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655DDC" w:rsidRPr="00D41061" w:rsidP="00655DDC" w14:paraId="59988255" w14:textId="77777777">
            <w:pPr>
              <w:spacing w:line="259" w:lineRule="auto"/>
              <w:ind w:left="0" w:firstLine="0"/>
              <w:rPr>
                <w:rFonts w:cstheme="minorHAnsi"/>
                <w:sz w:val="20"/>
                <w:szCs w:val="20"/>
              </w:rPr>
            </w:pPr>
            <w:r w:rsidRPr="00D41061">
              <w:rPr>
                <w:rFonts w:cstheme="minorHAnsi"/>
                <w:sz w:val="20"/>
                <w:szCs w:val="20"/>
              </w:rPr>
              <w:t>Records for each continuous monitoring system (CMS), production records, bag leak detection system records, records of operating limit deviations and corrective actions, maintenance and inspection records, records used to demonstrate compliance with work practice standards and malfunction records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655DDC" w:rsidRPr="00D41061" w:rsidP="00655DDC" w14:paraId="4ACCCAF3" w14:textId="77777777">
            <w:pPr>
              <w:spacing w:line="259" w:lineRule="auto"/>
              <w:ind w:left="0" w:firstLine="0"/>
              <w:rPr>
                <w:rFonts w:cstheme="minorHAnsi"/>
                <w:sz w:val="20"/>
                <w:szCs w:val="20"/>
              </w:rPr>
            </w:pPr>
            <w:r w:rsidRPr="00D41061">
              <w:rPr>
                <w:rFonts w:cstheme="minorHAnsi"/>
                <w:sz w:val="20"/>
                <w:szCs w:val="20"/>
              </w:rPr>
              <w:t>§63.8(d)(3), §63.8(g), §63.10(b)(2)(iii),(vi)-(xi), §63.8490(b)-(c)</w:t>
            </w:r>
          </w:p>
        </w:tc>
      </w:tr>
      <w:tr w14:paraId="4E23F594" w14:textId="77777777" w:rsidTr="0022238E">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655DDC" w:rsidRPr="00D41061" w:rsidP="00655DDC" w14:paraId="6CD66BC2" w14:textId="77777777">
            <w:pPr>
              <w:spacing w:line="259" w:lineRule="auto"/>
              <w:ind w:left="0" w:firstLine="0"/>
              <w:rPr>
                <w:rFonts w:cstheme="minorHAnsi"/>
                <w:sz w:val="20"/>
                <w:szCs w:val="20"/>
              </w:rPr>
            </w:pPr>
            <w:r w:rsidRPr="00D41061">
              <w:rPr>
                <w:rFonts w:cstheme="minorHAnsi"/>
                <w:sz w:val="20"/>
                <w:szCs w:val="20"/>
              </w:rPr>
              <w:t>OM&amp;M plan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655DDC" w:rsidRPr="00D41061" w:rsidP="00655DDC" w14:paraId="78F0EF94" w14:textId="77777777">
            <w:pPr>
              <w:spacing w:line="259" w:lineRule="auto"/>
              <w:ind w:left="0" w:firstLine="0"/>
              <w:rPr>
                <w:rFonts w:cstheme="minorHAnsi"/>
                <w:sz w:val="20"/>
                <w:szCs w:val="20"/>
              </w:rPr>
            </w:pPr>
            <w:r w:rsidRPr="00D41061">
              <w:rPr>
                <w:rFonts w:cstheme="minorHAnsi"/>
                <w:sz w:val="20"/>
                <w:szCs w:val="20"/>
              </w:rPr>
              <w:t>§63.8490(c)(6)</w:t>
            </w:r>
          </w:p>
        </w:tc>
      </w:tr>
    </w:tbl>
    <w:p w:rsidR="00BB3410" w:rsidRPr="002943D2" w:rsidP="002943D2" w14:paraId="42074A5E" w14:textId="3E8B3FED">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22" w:name="_Toc156593385"/>
      <w:bookmarkEnd w:id="21"/>
    </w:p>
    <w:tbl>
      <w:tblPr>
        <w:tblStyle w:val="TableGrid"/>
        <w:tblW w:w="9445" w:type="dxa"/>
        <w:tblLook w:val="04A0"/>
      </w:tblPr>
      <w:tblGrid>
        <w:gridCol w:w="9445"/>
      </w:tblGrid>
      <w:tr w14:paraId="7BE41676" w14:textId="77777777" w:rsidTr="0022238E">
        <w:tblPrEx>
          <w:tblW w:w="9445" w:type="dxa"/>
          <w:tblLook w:val="04A0"/>
        </w:tblPrEx>
        <w:trPr>
          <w:cantSplit/>
          <w:trHeight w:val="521"/>
          <w:tblHeader/>
        </w:trPr>
        <w:tc>
          <w:tcPr>
            <w:tcW w:w="9445" w:type="dxa"/>
          </w:tcPr>
          <w:p w:rsidR="00655DDC" w:rsidRPr="00D41061" w:rsidP="00D41061" w14:paraId="4E89147E" w14:textId="77777777">
            <w:pPr>
              <w:spacing w:after="160" w:line="259" w:lineRule="auto"/>
              <w:ind w:left="0" w:firstLine="0"/>
              <w:jc w:val="center"/>
              <w:rPr>
                <w:rFonts w:cstheme="minorHAnsi"/>
                <w:b/>
                <w:bCs/>
                <w:sz w:val="20"/>
                <w:szCs w:val="20"/>
              </w:rPr>
            </w:pPr>
            <w:r w:rsidRPr="00D41061">
              <w:rPr>
                <w:rFonts w:cstheme="minorHAnsi"/>
                <w:b/>
                <w:bCs/>
                <w:sz w:val="20"/>
                <w:szCs w:val="20"/>
              </w:rPr>
              <w:t>Respondent Activities</w:t>
            </w:r>
          </w:p>
        </w:tc>
      </w:tr>
      <w:tr w14:paraId="189650E0" w14:textId="77777777" w:rsidTr="0022238E">
        <w:tblPrEx>
          <w:tblW w:w="9445" w:type="dxa"/>
          <w:tblLook w:val="04A0"/>
        </w:tblPrEx>
        <w:trPr>
          <w:trHeight w:val="432"/>
        </w:trPr>
        <w:tc>
          <w:tcPr>
            <w:tcW w:w="9445" w:type="dxa"/>
            <w:vAlign w:val="center"/>
          </w:tcPr>
          <w:p w:rsidR="00655DDC" w:rsidRPr="00D41061" w:rsidP="00655DDC" w14:paraId="783EB442" w14:textId="77777777">
            <w:pPr>
              <w:spacing w:after="160" w:line="259" w:lineRule="auto"/>
              <w:ind w:left="0" w:firstLine="0"/>
              <w:rPr>
                <w:rFonts w:cstheme="minorHAnsi"/>
                <w:sz w:val="20"/>
                <w:szCs w:val="20"/>
              </w:rPr>
            </w:pPr>
            <w:r w:rsidRPr="00D41061">
              <w:rPr>
                <w:rFonts w:cstheme="minorHAnsi"/>
                <w:sz w:val="20"/>
                <w:szCs w:val="20"/>
              </w:rPr>
              <w:t>Familiarization with the regulatory requirements.</w:t>
            </w:r>
          </w:p>
        </w:tc>
      </w:tr>
      <w:tr w14:paraId="4F5A0A2E" w14:textId="77777777" w:rsidTr="0022238E">
        <w:tblPrEx>
          <w:tblW w:w="9445" w:type="dxa"/>
          <w:tblLook w:val="04A0"/>
        </w:tblPrEx>
        <w:trPr>
          <w:trHeight w:val="719"/>
        </w:trPr>
        <w:tc>
          <w:tcPr>
            <w:tcW w:w="9445" w:type="dxa"/>
            <w:vAlign w:val="center"/>
          </w:tcPr>
          <w:p w:rsidR="00655DDC" w:rsidRPr="00D41061" w:rsidP="00655DDC" w14:paraId="59A94F74" w14:textId="77777777">
            <w:pPr>
              <w:spacing w:after="160" w:line="259" w:lineRule="auto"/>
              <w:ind w:left="0" w:firstLine="0"/>
              <w:rPr>
                <w:rFonts w:cstheme="minorHAnsi"/>
                <w:sz w:val="20"/>
                <w:szCs w:val="20"/>
              </w:rPr>
            </w:pPr>
            <w:r w:rsidRPr="00D41061">
              <w:rPr>
                <w:rFonts w:cstheme="minorHAnsi"/>
                <w:sz w:val="20"/>
                <w:szCs w:val="20"/>
              </w:rPr>
              <w:t xml:space="preserve">Install, calibrate, maintain, and operate CMS and air pollution control device. </w:t>
            </w:r>
          </w:p>
        </w:tc>
      </w:tr>
      <w:tr w14:paraId="1AFDA543" w14:textId="77777777" w:rsidTr="0022238E">
        <w:tblPrEx>
          <w:tblW w:w="9445" w:type="dxa"/>
          <w:tblLook w:val="04A0"/>
        </w:tblPrEx>
        <w:trPr>
          <w:trHeight w:val="701"/>
        </w:trPr>
        <w:tc>
          <w:tcPr>
            <w:tcW w:w="9445" w:type="dxa"/>
            <w:vAlign w:val="center"/>
          </w:tcPr>
          <w:p w:rsidR="00655DDC" w:rsidRPr="00D41061" w:rsidP="00655DDC" w14:paraId="4C4555E9" w14:textId="77777777">
            <w:pPr>
              <w:spacing w:after="160" w:line="259" w:lineRule="auto"/>
              <w:ind w:left="0" w:firstLine="0"/>
              <w:rPr>
                <w:rFonts w:cstheme="minorHAnsi"/>
                <w:sz w:val="20"/>
                <w:szCs w:val="20"/>
              </w:rPr>
            </w:pPr>
            <w:r w:rsidRPr="00D41061">
              <w:rPr>
                <w:rFonts w:cstheme="minorHAnsi"/>
                <w:sz w:val="20"/>
                <w:szCs w:val="20"/>
              </w:rPr>
              <w:t>Perform initial performance test, Reference Method 1 or 1A, 2, 3, 4, 5, 9, 22, 26 or 26A, 29, and 320 tests, and repeat performance tests if necessary.</w:t>
            </w:r>
          </w:p>
        </w:tc>
      </w:tr>
      <w:tr w14:paraId="62D8C98F" w14:textId="77777777" w:rsidTr="0022238E">
        <w:tblPrEx>
          <w:tblW w:w="9445" w:type="dxa"/>
          <w:tblLook w:val="04A0"/>
        </w:tblPrEx>
        <w:trPr>
          <w:trHeight w:val="432"/>
        </w:trPr>
        <w:tc>
          <w:tcPr>
            <w:tcW w:w="9445" w:type="dxa"/>
            <w:vAlign w:val="center"/>
          </w:tcPr>
          <w:p w:rsidR="00655DDC" w:rsidRPr="00D41061" w:rsidP="00655DDC" w14:paraId="0FB9B81C" w14:textId="77777777">
            <w:pPr>
              <w:spacing w:after="160" w:line="259" w:lineRule="auto"/>
              <w:ind w:left="0" w:firstLine="0"/>
              <w:rPr>
                <w:rFonts w:cstheme="minorHAnsi"/>
                <w:sz w:val="20"/>
                <w:szCs w:val="20"/>
              </w:rPr>
            </w:pPr>
            <w:r w:rsidRPr="00D41061">
              <w:rPr>
                <w:rFonts w:cstheme="minorHAnsi"/>
                <w:sz w:val="20"/>
                <w:szCs w:val="20"/>
              </w:rPr>
              <w:t>Write the notifications and reports listed above.</w:t>
            </w:r>
          </w:p>
        </w:tc>
      </w:tr>
      <w:tr w14:paraId="309AC6D4" w14:textId="77777777" w:rsidTr="0022238E">
        <w:tblPrEx>
          <w:tblW w:w="9445" w:type="dxa"/>
          <w:tblLook w:val="04A0"/>
        </w:tblPrEx>
        <w:trPr>
          <w:trHeight w:val="432"/>
        </w:trPr>
        <w:tc>
          <w:tcPr>
            <w:tcW w:w="9445" w:type="dxa"/>
            <w:vAlign w:val="center"/>
          </w:tcPr>
          <w:p w:rsidR="00655DDC" w:rsidRPr="00D41061" w:rsidP="00655DDC" w14:paraId="31B9666A" w14:textId="77777777">
            <w:pPr>
              <w:spacing w:after="160" w:line="259" w:lineRule="auto"/>
              <w:ind w:left="0" w:firstLine="0"/>
              <w:rPr>
                <w:rFonts w:cstheme="minorHAnsi"/>
                <w:sz w:val="20"/>
                <w:szCs w:val="20"/>
              </w:rPr>
            </w:pPr>
            <w:r w:rsidRPr="00D41061">
              <w:rPr>
                <w:rFonts w:cstheme="minorHAnsi"/>
                <w:sz w:val="20"/>
                <w:szCs w:val="20"/>
              </w:rPr>
              <w:t>Enter information required to be recorded above.</w:t>
            </w:r>
          </w:p>
        </w:tc>
      </w:tr>
      <w:tr w14:paraId="3D3AB0E4" w14:textId="77777777" w:rsidTr="0022238E">
        <w:tblPrEx>
          <w:tblW w:w="9445" w:type="dxa"/>
          <w:tblLook w:val="04A0"/>
        </w:tblPrEx>
        <w:trPr>
          <w:trHeight w:val="692"/>
        </w:trPr>
        <w:tc>
          <w:tcPr>
            <w:tcW w:w="9445" w:type="dxa"/>
            <w:vAlign w:val="center"/>
          </w:tcPr>
          <w:p w:rsidR="00655DDC" w:rsidRPr="00D41061" w:rsidP="00655DDC" w14:paraId="3CCA7015" w14:textId="77777777">
            <w:pPr>
              <w:spacing w:after="160" w:line="259" w:lineRule="auto"/>
              <w:ind w:left="0" w:firstLine="0"/>
              <w:rPr>
                <w:rFonts w:cstheme="minorHAnsi"/>
                <w:sz w:val="20"/>
                <w:szCs w:val="20"/>
              </w:rPr>
            </w:pPr>
            <w:r w:rsidRPr="00D41061">
              <w:rPr>
                <w:rFonts w:cstheme="minorHAnsi"/>
                <w:sz w:val="20"/>
                <w:szCs w:val="20"/>
              </w:rPr>
              <w:t>Submit the required reports developing, acquiring, installing, and utilizing technology and systems for collecting, validating, and verifying information.</w:t>
            </w:r>
          </w:p>
        </w:tc>
      </w:tr>
      <w:tr w14:paraId="2E35C604" w14:textId="77777777" w:rsidTr="0022238E">
        <w:tblPrEx>
          <w:tblW w:w="9445" w:type="dxa"/>
          <w:tblLook w:val="04A0"/>
        </w:tblPrEx>
        <w:trPr>
          <w:trHeight w:val="764"/>
        </w:trPr>
        <w:tc>
          <w:tcPr>
            <w:tcW w:w="9445" w:type="dxa"/>
            <w:vAlign w:val="center"/>
          </w:tcPr>
          <w:p w:rsidR="00655DDC" w:rsidRPr="00D41061" w:rsidP="00655DDC" w14:paraId="0FA0FDD0" w14:textId="77777777">
            <w:pPr>
              <w:spacing w:after="160" w:line="259" w:lineRule="auto"/>
              <w:ind w:left="0" w:firstLine="0"/>
              <w:rPr>
                <w:rFonts w:cstheme="minorHAnsi"/>
                <w:sz w:val="20"/>
                <w:szCs w:val="20"/>
              </w:rPr>
            </w:pPr>
            <w:r w:rsidRPr="00D41061">
              <w:rPr>
                <w:rFonts w:cstheme="minorHAnsi"/>
                <w:sz w:val="20"/>
                <w:szCs w:val="20"/>
              </w:rPr>
              <w:t>Develop, acquire, install, and utilize technology and systems for processing and maintaining information.</w:t>
            </w:r>
          </w:p>
        </w:tc>
      </w:tr>
      <w:tr w14:paraId="22C6D3AE" w14:textId="77777777" w:rsidTr="0022238E">
        <w:tblPrEx>
          <w:tblW w:w="9445" w:type="dxa"/>
          <w:tblLook w:val="04A0"/>
        </w:tblPrEx>
        <w:trPr>
          <w:trHeight w:val="728"/>
        </w:trPr>
        <w:tc>
          <w:tcPr>
            <w:tcW w:w="9445" w:type="dxa"/>
            <w:vAlign w:val="center"/>
          </w:tcPr>
          <w:p w:rsidR="00655DDC" w:rsidRPr="00D41061" w:rsidP="00655DDC" w14:paraId="5FFA5CCB" w14:textId="77777777">
            <w:pPr>
              <w:spacing w:after="160" w:line="259" w:lineRule="auto"/>
              <w:ind w:left="0" w:firstLine="0"/>
              <w:rPr>
                <w:rFonts w:cstheme="minorHAnsi"/>
                <w:sz w:val="20"/>
                <w:szCs w:val="20"/>
              </w:rPr>
            </w:pPr>
            <w:r w:rsidRPr="00D41061">
              <w:rPr>
                <w:rFonts w:cstheme="minorHAnsi"/>
                <w:sz w:val="20"/>
                <w:szCs w:val="20"/>
              </w:rPr>
              <w:t>Develop, acquire, install, and utilize technology and systems for disclosing and providing information.</w:t>
            </w:r>
          </w:p>
        </w:tc>
      </w:tr>
      <w:tr w14:paraId="4101EDE6" w14:textId="77777777" w:rsidTr="0022238E">
        <w:tblPrEx>
          <w:tblW w:w="9445" w:type="dxa"/>
          <w:tblLook w:val="04A0"/>
        </w:tblPrEx>
        <w:trPr>
          <w:trHeight w:val="432"/>
        </w:trPr>
        <w:tc>
          <w:tcPr>
            <w:tcW w:w="9445" w:type="dxa"/>
            <w:vAlign w:val="center"/>
          </w:tcPr>
          <w:p w:rsidR="00655DDC" w:rsidRPr="00D41061" w:rsidP="00655DDC" w14:paraId="40B37E52" w14:textId="77777777">
            <w:pPr>
              <w:spacing w:after="160" w:line="259" w:lineRule="auto"/>
              <w:ind w:left="0" w:firstLine="0"/>
              <w:rPr>
                <w:rFonts w:cstheme="minorHAnsi"/>
                <w:sz w:val="20"/>
                <w:szCs w:val="20"/>
              </w:rPr>
            </w:pPr>
            <w:r w:rsidRPr="00D41061">
              <w:rPr>
                <w:rFonts w:cstheme="minorHAnsi"/>
                <w:sz w:val="20"/>
                <w:szCs w:val="20"/>
              </w:rPr>
              <w:t>Train personnel to be able to respond to a collection of information.</w:t>
            </w:r>
          </w:p>
        </w:tc>
      </w:tr>
      <w:tr w14:paraId="4B9D6D0D" w14:textId="77777777" w:rsidTr="0022238E">
        <w:tblPrEx>
          <w:tblW w:w="9445" w:type="dxa"/>
          <w:tblLook w:val="04A0"/>
        </w:tblPrEx>
        <w:trPr>
          <w:trHeight w:val="432"/>
        </w:trPr>
        <w:tc>
          <w:tcPr>
            <w:tcW w:w="9445" w:type="dxa"/>
            <w:vAlign w:val="center"/>
          </w:tcPr>
          <w:p w:rsidR="00655DDC" w:rsidRPr="00D41061" w:rsidP="00655DDC" w14:paraId="02106FCB" w14:textId="77777777">
            <w:pPr>
              <w:spacing w:after="160" w:line="259" w:lineRule="auto"/>
              <w:ind w:left="0" w:firstLine="0"/>
              <w:rPr>
                <w:rFonts w:cstheme="minorHAnsi"/>
                <w:sz w:val="20"/>
                <w:szCs w:val="20"/>
              </w:rPr>
            </w:pPr>
            <w:r w:rsidRPr="00D41061">
              <w:rPr>
                <w:rFonts w:cstheme="minorHAnsi"/>
                <w:sz w:val="20"/>
                <w:szCs w:val="20"/>
              </w:rPr>
              <w:t>Transmit, or otherwise disclose the information.</w:t>
            </w:r>
          </w:p>
        </w:tc>
      </w:tr>
    </w:tbl>
    <w:p w:rsidR="00434165" w:rsidP="00434165" w14:paraId="0329ACCA" w14:textId="77777777">
      <w:pPr>
        <w:spacing w:line="259" w:lineRule="auto"/>
        <w:ind w:left="0" w:firstLine="0"/>
        <w:rPr>
          <w:rFonts w:cstheme="minorHAnsi"/>
          <w:b/>
          <w:bCs/>
        </w:rPr>
      </w:pPr>
    </w:p>
    <w:p w:rsidR="00434165" w:rsidRPr="00434165" w:rsidP="002943D2" w14:paraId="7732C263" w14:textId="3835D67F">
      <w:pPr>
        <w:spacing w:line="259" w:lineRule="auto"/>
        <w:ind w:left="0" w:firstLine="0"/>
        <w:rPr>
          <w:rFonts w:cstheme="minorHAnsi"/>
          <w:b/>
          <w:bCs/>
        </w:rPr>
      </w:pPr>
      <w:r w:rsidRPr="00434165">
        <w:rPr>
          <w:rFonts w:cstheme="minorHAnsi"/>
        </w:rPr>
        <w:t xml:space="preserve">The specific frequency for each information collection activity within this request is shown at the end of this document in Table 1: Annual Respondent Burden and Cost – NESHAP for Brick and Structural Clay Products Manufacturing (40 CFR Part 63, Subpart JJJJJ). </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22"/>
      <w:r w:rsidRPr="008B3B3E" w:rsidR="0042474D">
        <w:rPr>
          <w:rFonts w:asciiTheme="minorHAnsi" w:hAnsiTheme="minorHAnsi" w:cstheme="minorHAnsi"/>
          <w:b/>
          <w:bCs/>
          <w:color w:val="000000" w:themeColor="text1"/>
          <w:sz w:val="22"/>
          <w:szCs w:val="22"/>
        </w:rPr>
        <w:t>COSTS</w:t>
      </w:r>
    </w:p>
    <w:p w:rsidR="001F7C17" w:rsidRPr="001F7C17" w:rsidP="001F7C17" w14:paraId="083D3047" w14:textId="77777777">
      <w:pPr>
        <w:spacing w:line="259" w:lineRule="auto"/>
        <w:ind w:left="0" w:firstLine="0"/>
        <w:rPr>
          <w:rFonts w:cstheme="minorHAnsi"/>
        </w:rPr>
      </w:pPr>
      <w:r w:rsidRPr="001F7C17">
        <w:rPr>
          <w:rFonts w:cstheme="minorHAnsi"/>
        </w:rPr>
        <w:t>The average annual burden to industry over the next three years from these recordkeeping and reporting requirements is estimated to be 33,400 (Total Labor Hours from Table 1). These hours are based on Agency studies and background documents from the development of the regulation, Agency knowledge and experience with the NESHAP program, the previously approved ICR, and any comments received.</w:t>
      </w:r>
    </w:p>
    <w:p w:rsidR="001F7C17" w:rsidRPr="001F7C17" w:rsidP="001F7C17" w14:paraId="1FF6D542" w14:textId="77862C92">
      <w:pPr>
        <w:spacing w:line="259" w:lineRule="auto"/>
        <w:ind w:left="0" w:firstLine="0"/>
        <w:rPr>
          <w:rFonts w:cstheme="minorHAnsi"/>
        </w:rPr>
      </w:pPr>
      <w:r w:rsidRPr="001F7C17">
        <w:rPr>
          <w:rFonts w:cstheme="minorHAnsi"/>
        </w:rPr>
        <w:t xml:space="preserve">This ICR uses the following labor rates: </w:t>
      </w:r>
    </w:p>
    <w:p w:rsidR="001F7C17" w:rsidRPr="001F7C17" w:rsidP="001F7C17" w14:paraId="5B60044A" w14:textId="77777777">
      <w:pPr>
        <w:spacing w:line="259" w:lineRule="auto"/>
        <w:ind w:firstLine="0"/>
        <w:rPr>
          <w:rFonts w:cstheme="minorHAnsi"/>
        </w:rPr>
      </w:pPr>
      <w:r w:rsidRPr="001F7C17">
        <w:rPr>
          <w:rFonts w:cstheme="minorHAnsi"/>
        </w:rPr>
        <w:t>Managerial</w:t>
      </w:r>
      <w:r w:rsidRPr="001F7C17">
        <w:rPr>
          <w:rFonts w:cstheme="minorHAnsi"/>
        </w:rPr>
        <w:tab/>
        <w:t>$163.17 ($77.70 + 110%)</w:t>
      </w:r>
    </w:p>
    <w:p w:rsidR="001F7C17" w:rsidRPr="001F7C17" w:rsidP="001F7C17" w14:paraId="0D917762" w14:textId="77777777">
      <w:pPr>
        <w:spacing w:line="259" w:lineRule="auto"/>
        <w:ind w:firstLine="0"/>
        <w:rPr>
          <w:rFonts w:cstheme="minorHAnsi"/>
        </w:rPr>
      </w:pPr>
      <w:r w:rsidRPr="001F7C17">
        <w:rPr>
          <w:rFonts w:cstheme="minorHAnsi"/>
        </w:rPr>
        <w:t>Technical</w:t>
      </w:r>
      <w:r w:rsidRPr="001F7C17">
        <w:rPr>
          <w:rFonts w:cstheme="minorHAnsi"/>
        </w:rPr>
        <w:tab/>
        <w:t>$130.28 ($62.04 + 110%)</w:t>
      </w:r>
    </w:p>
    <w:p w:rsidR="001F7C17" w:rsidRPr="001F7C17" w:rsidP="001F7C17" w14:paraId="59DD35E7" w14:textId="16716088">
      <w:pPr>
        <w:spacing w:line="259" w:lineRule="auto"/>
        <w:ind w:firstLine="0"/>
        <w:rPr>
          <w:rFonts w:cstheme="minorHAnsi"/>
        </w:rPr>
      </w:pPr>
      <w:r w:rsidRPr="001F7C17">
        <w:rPr>
          <w:rFonts w:cstheme="minorHAnsi"/>
        </w:rPr>
        <w:t>Clerical</w:t>
      </w:r>
      <w:r w:rsidR="00C5733B">
        <w:rPr>
          <w:rFonts w:cstheme="minorHAnsi"/>
        </w:rPr>
        <w:tab/>
      </w:r>
      <w:r w:rsidR="00C5733B">
        <w:rPr>
          <w:rFonts w:cstheme="minorHAnsi"/>
        </w:rPr>
        <w:tab/>
      </w:r>
      <w:r w:rsidRPr="001F7C17">
        <w:rPr>
          <w:rFonts w:cstheme="minorHAnsi"/>
        </w:rPr>
        <w:t>$65.71 ($31.29 + 110%)</w:t>
      </w:r>
    </w:p>
    <w:p w:rsidR="001F7C17" w:rsidRPr="001F7C17" w:rsidP="001F7C17" w14:paraId="1669BDB5" w14:textId="77777777">
      <w:pPr>
        <w:spacing w:line="259" w:lineRule="auto"/>
        <w:ind w:left="0" w:firstLine="0"/>
        <w:rPr>
          <w:rFonts w:cstheme="minorHAnsi"/>
        </w:rPr>
      </w:pPr>
      <w:r w:rsidRPr="001F7C17">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1F7C17" w:rsidRPr="001F7C17" w:rsidP="001F7C17" w14:paraId="400A1C92" w14:textId="1A25A4B4">
      <w:pPr>
        <w:spacing w:line="259" w:lineRule="auto"/>
        <w:ind w:left="0" w:firstLine="0"/>
        <w:rPr>
          <w:rFonts w:cstheme="minorHAnsi"/>
        </w:rPr>
      </w:pPr>
      <w:r w:rsidRPr="001F7C17">
        <w:rPr>
          <w:rFonts w:cstheme="minorHAnsi"/>
        </w:rPr>
        <w:t>The total annual labor hours are 33,400. Details regarding these estimates may be found in Table 1: Annual Respondent Burden and Cost – NESHAP for Brick and Structural Clay Products Manufacturing (40 CFR Part 63, Subpart JJJJJ).</w:t>
      </w:r>
      <w:r w:rsidRPr="001F7C17">
        <w:rPr>
          <w:rFonts w:cstheme="minorHAnsi"/>
        </w:rPr>
        <w:t xml:space="preserve"> </w:t>
      </w:r>
    </w:p>
    <w:p w:rsidR="001F7C17" w:rsidRPr="001F7C17" w:rsidP="001F7C17" w14:paraId="41BC0F22" w14:textId="3FA6AE08">
      <w:pPr>
        <w:spacing w:line="259" w:lineRule="auto"/>
        <w:ind w:left="0" w:firstLine="0"/>
        <w:rPr>
          <w:rFonts w:cstheme="minorHAnsi"/>
        </w:rPr>
      </w:pPr>
      <w:r w:rsidRPr="001F7C17">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ED57A4" w:rsidRPr="008B3B3E" w:rsidP="002943D2" w14:paraId="68F435BE" w14:textId="0722C7C0">
      <w:pPr>
        <w:spacing w:line="259" w:lineRule="auto"/>
        <w:ind w:left="0" w:firstLine="0"/>
        <w:rPr>
          <w:rFonts w:cstheme="minorHAnsi"/>
        </w:rPr>
      </w:pPr>
      <w:r w:rsidRPr="001F7C17">
        <w:rPr>
          <w:rFonts w:cstheme="minorHAnsi"/>
        </w:rPr>
        <w:t>Furthermore, the annual public reporting and recordkeeping burden for this collection of information is estimated to average 293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3" w:name="_Toc156593386"/>
      <w:r w:rsidRPr="008B3B3E">
        <w:rPr>
          <w:rFonts w:asciiTheme="minorHAnsi" w:hAnsiTheme="minorHAnsi" w:cstheme="minorHAnsi"/>
          <w:b/>
          <w:bCs/>
          <w:color w:val="000000" w:themeColor="text1"/>
          <w:sz w:val="22"/>
          <w:szCs w:val="22"/>
        </w:rPr>
        <w:t>RESPONDENT CAPITAL AND O&amp;M COSTS</w:t>
      </w:r>
      <w:bookmarkEnd w:id="23"/>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F7C17" w:rsidRPr="001F7C17" w:rsidP="001F7C17" w14:paraId="72DD66D6" w14:textId="77777777">
      <w:pPr>
        <w:spacing w:line="259" w:lineRule="auto"/>
        <w:ind w:left="0" w:firstLine="0"/>
        <w:rPr>
          <w:rFonts w:cstheme="minorHAnsi"/>
        </w:rPr>
      </w:pPr>
      <w:r w:rsidRPr="001F7C17">
        <w:rPr>
          <w:rFonts w:cstheme="minorHAnsi"/>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tbl>
      <w:tblPr>
        <w:tblStyle w:val="TableGrid"/>
        <w:tblW w:w="9360" w:type="dxa"/>
        <w:tblLayout w:type="fixed"/>
        <w:tblLook w:val="0000"/>
      </w:tblPr>
      <w:tblGrid>
        <w:gridCol w:w="1255"/>
        <w:gridCol w:w="1355"/>
        <w:gridCol w:w="1350"/>
        <w:gridCol w:w="1440"/>
        <w:gridCol w:w="1350"/>
        <w:gridCol w:w="1260"/>
        <w:gridCol w:w="1350"/>
      </w:tblGrid>
      <w:tr w14:paraId="508FC085" w14:textId="77777777" w:rsidTr="0022238E">
        <w:tblPrEx>
          <w:tblW w:w="9360" w:type="dxa"/>
          <w:tblLayout w:type="fixed"/>
          <w:tblLook w:val="0000"/>
        </w:tblPrEx>
        <w:tc>
          <w:tcPr>
            <w:tcW w:w="9360" w:type="dxa"/>
            <w:gridSpan w:val="7"/>
          </w:tcPr>
          <w:p w:rsidR="001F7C17" w:rsidRPr="00D41061" w:rsidP="00D41061" w14:paraId="767DBB84" w14:textId="77777777">
            <w:pPr>
              <w:spacing w:after="160" w:line="259" w:lineRule="auto"/>
              <w:ind w:left="0" w:firstLine="0"/>
              <w:jc w:val="center"/>
              <w:rPr>
                <w:rFonts w:cstheme="minorHAnsi"/>
                <w:b/>
                <w:bCs/>
                <w:sz w:val="20"/>
                <w:szCs w:val="20"/>
              </w:rPr>
            </w:pPr>
            <w:r w:rsidRPr="00D41061">
              <w:rPr>
                <w:rFonts w:cstheme="minorHAnsi"/>
                <w:b/>
                <w:bCs/>
                <w:sz w:val="20"/>
                <w:szCs w:val="20"/>
              </w:rPr>
              <w:t>Capital/Startup vs. Operation and Maintenance (O&amp;M) Costs</w:t>
            </w:r>
          </w:p>
        </w:tc>
      </w:tr>
      <w:tr w14:paraId="2A7D1AAD" w14:textId="77777777" w:rsidTr="0022238E">
        <w:tblPrEx>
          <w:tblW w:w="9360" w:type="dxa"/>
          <w:tblLayout w:type="fixed"/>
          <w:tblLook w:val="0000"/>
        </w:tblPrEx>
        <w:tc>
          <w:tcPr>
            <w:tcW w:w="1255" w:type="dxa"/>
          </w:tcPr>
          <w:p w:rsidR="001F7C17" w:rsidRPr="00D41061" w:rsidP="001F7C17" w14:paraId="781D979C" w14:textId="77777777">
            <w:pPr>
              <w:spacing w:after="160" w:line="259" w:lineRule="auto"/>
              <w:ind w:left="0" w:firstLine="0"/>
              <w:rPr>
                <w:rFonts w:cstheme="minorHAnsi"/>
                <w:sz w:val="20"/>
                <w:szCs w:val="20"/>
              </w:rPr>
            </w:pPr>
            <w:r w:rsidRPr="00D41061">
              <w:rPr>
                <w:rFonts w:cstheme="minorHAnsi"/>
                <w:sz w:val="20"/>
                <w:szCs w:val="20"/>
              </w:rPr>
              <w:t>(A)</w:t>
            </w:r>
          </w:p>
          <w:p w:rsidR="001F7C17" w:rsidRPr="00D41061" w:rsidP="001F7C17" w14:paraId="224E38BB" w14:textId="77777777">
            <w:pPr>
              <w:spacing w:after="160" w:line="259" w:lineRule="auto"/>
              <w:ind w:left="0" w:firstLine="0"/>
              <w:rPr>
                <w:rFonts w:cstheme="minorHAnsi"/>
                <w:sz w:val="20"/>
                <w:szCs w:val="20"/>
              </w:rPr>
            </w:pPr>
            <w:r w:rsidRPr="00D41061">
              <w:rPr>
                <w:rFonts w:cstheme="minorHAnsi"/>
                <w:sz w:val="20"/>
                <w:szCs w:val="20"/>
              </w:rPr>
              <w:t>Continuous Monitoring Device</w:t>
            </w:r>
          </w:p>
        </w:tc>
        <w:tc>
          <w:tcPr>
            <w:tcW w:w="1355" w:type="dxa"/>
          </w:tcPr>
          <w:p w:rsidR="001F7C17" w:rsidRPr="00D41061" w:rsidP="001F7C17" w14:paraId="7C0B7035" w14:textId="77777777">
            <w:pPr>
              <w:spacing w:after="160" w:line="259" w:lineRule="auto"/>
              <w:ind w:left="0" w:firstLine="0"/>
              <w:rPr>
                <w:rFonts w:cstheme="minorHAnsi"/>
                <w:sz w:val="20"/>
                <w:szCs w:val="20"/>
              </w:rPr>
            </w:pPr>
            <w:r w:rsidRPr="00D41061">
              <w:rPr>
                <w:rFonts w:cstheme="minorHAnsi"/>
                <w:sz w:val="20"/>
                <w:szCs w:val="20"/>
              </w:rPr>
              <w:t>(B)</w:t>
            </w:r>
          </w:p>
          <w:p w:rsidR="001F7C17" w:rsidRPr="00D41061" w:rsidP="001F7C17" w14:paraId="5DDCA859" w14:textId="77777777">
            <w:pPr>
              <w:spacing w:after="160" w:line="259" w:lineRule="auto"/>
              <w:ind w:left="0" w:firstLine="0"/>
              <w:rPr>
                <w:rFonts w:cstheme="minorHAnsi"/>
                <w:sz w:val="20"/>
                <w:szCs w:val="20"/>
              </w:rPr>
            </w:pPr>
            <w:r w:rsidRPr="00D41061">
              <w:rPr>
                <w:rFonts w:cstheme="minorHAnsi"/>
                <w:sz w:val="20"/>
                <w:szCs w:val="20"/>
              </w:rPr>
              <w:t xml:space="preserve">Capital/Startup Cost for </w:t>
            </w:r>
            <w:r w:rsidRPr="00D41061">
              <w:rPr>
                <w:rFonts w:cstheme="minorHAnsi"/>
                <w:sz w:val="20"/>
                <w:szCs w:val="20"/>
              </w:rPr>
              <w:t>One Respondent</w:t>
            </w:r>
          </w:p>
        </w:tc>
        <w:tc>
          <w:tcPr>
            <w:tcW w:w="1350" w:type="dxa"/>
          </w:tcPr>
          <w:p w:rsidR="001F7C17" w:rsidRPr="00D41061" w:rsidP="001F7C17" w14:paraId="4BDEA08C" w14:textId="77777777">
            <w:pPr>
              <w:spacing w:after="160" w:line="259" w:lineRule="auto"/>
              <w:ind w:left="0" w:firstLine="0"/>
              <w:rPr>
                <w:rFonts w:cstheme="minorHAnsi"/>
                <w:sz w:val="20"/>
                <w:szCs w:val="20"/>
              </w:rPr>
            </w:pPr>
            <w:r w:rsidRPr="00D41061">
              <w:rPr>
                <w:rFonts w:cstheme="minorHAnsi"/>
                <w:sz w:val="20"/>
                <w:szCs w:val="20"/>
              </w:rPr>
              <w:t>(C)</w:t>
            </w:r>
          </w:p>
          <w:p w:rsidR="001F7C17" w:rsidRPr="00D41061" w:rsidP="001F7C17" w14:paraId="36C20795" w14:textId="77777777">
            <w:pPr>
              <w:spacing w:after="160" w:line="259" w:lineRule="auto"/>
              <w:ind w:left="0" w:firstLine="0"/>
              <w:rPr>
                <w:rFonts w:cstheme="minorHAnsi"/>
                <w:sz w:val="20"/>
                <w:szCs w:val="20"/>
              </w:rPr>
            </w:pPr>
            <w:r w:rsidRPr="00D41061">
              <w:rPr>
                <w:rFonts w:cstheme="minorHAnsi"/>
                <w:sz w:val="20"/>
                <w:szCs w:val="20"/>
              </w:rPr>
              <w:t xml:space="preserve">Number of New Respondents </w:t>
            </w:r>
          </w:p>
        </w:tc>
        <w:tc>
          <w:tcPr>
            <w:tcW w:w="1440" w:type="dxa"/>
          </w:tcPr>
          <w:p w:rsidR="001F7C17" w:rsidRPr="00D41061" w:rsidP="001F7C17" w14:paraId="23A310DE" w14:textId="77777777">
            <w:pPr>
              <w:spacing w:after="160" w:line="259" w:lineRule="auto"/>
              <w:ind w:left="0" w:firstLine="0"/>
              <w:rPr>
                <w:rFonts w:cstheme="minorHAnsi"/>
                <w:sz w:val="20"/>
                <w:szCs w:val="20"/>
              </w:rPr>
            </w:pPr>
            <w:r w:rsidRPr="00D41061">
              <w:rPr>
                <w:rFonts w:cstheme="minorHAnsi"/>
                <w:sz w:val="20"/>
                <w:szCs w:val="20"/>
              </w:rPr>
              <w:t>(D)</w:t>
            </w:r>
          </w:p>
          <w:p w:rsidR="001F7C17" w:rsidRPr="00D41061" w:rsidP="001F7C17" w14:paraId="41CACE32" w14:textId="77777777">
            <w:pPr>
              <w:spacing w:after="160" w:line="259" w:lineRule="auto"/>
              <w:ind w:left="0" w:firstLine="0"/>
              <w:rPr>
                <w:rFonts w:cstheme="minorHAnsi"/>
                <w:sz w:val="20"/>
                <w:szCs w:val="20"/>
              </w:rPr>
            </w:pPr>
            <w:r w:rsidRPr="00D41061">
              <w:rPr>
                <w:rFonts w:cstheme="minorHAnsi"/>
                <w:sz w:val="20"/>
                <w:szCs w:val="20"/>
              </w:rPr>
              <w:t>Total Capital/Startup Cost, (B X C)</w:t>
            </w:r>
          </w:p>
        </w:tc>
        <w:tc>
          <w:tcPr>
            <w:tcW w:w="1350" w:type="dxa"/>
          </w:tcPr>
          <w:p w:rsidR="001F7C17" w:rsidRPr="00D41061" w:rsidP="001F7C17" w14:paraId="07F2CF25" w14:textId="77777777">
            <w:pPr>
              <w:spacing w:after="160" w:line="259" w:lineRule="auto"/>
              <w:ind w:left="0" w:firstLine="0"/>
              <w:rPr>
                <w:rFonts w:cstheme="minorHAnsi"/>
                <w:sz w:val="20"/>
                <w:szCs w:val="20"/>
              </w:rPr>
            </w:pPr>
            <w:r w:rsidRPr="00D41061">
              <w:rPr>
                <w:rFonts w:cstheme="minorHAnsi"/>
                <w:sz w:val="20"/>
                <w:szCs w:val="20"/>
              </w:rPr>
              <w:t>(E)</w:t>
            </w:r>
          </w:p>
          <w:p w:rsidR="001F7C17" w:rsidRPr="00D41061" w:rsidP="001F7C17" w14:paraId="090184A7" w14:textId="77777777">
            <w:pPr>
              <w:spacing w:after="160" w:line="259" w:lineRule="auto"/>
              <w:ind w:left="0" w:firstLine="0"/>
              <w:rPr>
                <w:rFonts w:cstheme="minorHAnsi"/>
                <w:sz w:val="20"/>
                <w:szCs w:val="20"/>
              </w:rPr>
            </w:pPr>
            <w:r w:rsidRPr="00D41061">
              <w:rPr>
                <w:rFonts w:cstheme="minorHAnsi"/>
                <w:sz w:val="20"/>
                <w:szCs w:val="20"/>
              </w:rPr>
              <w:t>Annual O&amp;M Costs for One Respondent</w:t>
            </w:r>
          </w:p>
        </w:tc>
        <w:tc>
          <w:tcPr>
            <w:tcW w:w="1260" w:type="dxa"/>
          </w:tcPr>
          <w:p w:rsidR="001F7C17" w:rsidRPr="00D41061" w:rsidP="001F7C17" w14:paraId="3F29E60D" w14:textId="77777777">
            <w:pPr>
              <w:spacing w:after="160" w:line="259" w:lineRule="auto"/>
              <w:ind w:left="0" w:firstLine="0"/>
              <w:rPr>
                <w:rFonts w:cstheme="minorHAnsi"/>
                <w:sz w:val="20"/>
                <w:szCs w:val="20"/>
              </w:rPr>
            </w:pPr>
            <w:r w:rsidRPr="00D41061">
              <w:rPr>
                <w:rFonts w:cstheme="minorHAnsi"/>
                <w:sz w:val="20"/>
                <w:szCs w:val="20"/>
              </w:rPr>
              <w:t>(F)</w:t>
            </w:r>
          </w:p>
          <w:p w:rsidR="001F7C17" w:rsidRPr="00D41061" w:rsidP="001F7C17" w14:paraId="456B5FE2" w14:textId="77777777">
            <w:pPr>
              <w:spacing w:after="160" w:line="259" w:lineRule="auto"/>
              <w:ind w:left="0" w:firstLine="0"/>
              <w:rPr>
                <w:rFonts w:cstheme="minorHAnsi"/>
                <w:sz w:val="20"/>
                <w:szCs w:val="20"/>
              </w:rPr>
            </w:pPr>
            <w:r w:rsidRPr="00D41061">
              <w:rPr>
                <w:rFonts w:cstheme="minorHAnsi"/>
                <w:sz w:val="20"/>
                <w:szCs w:val="20"/>
              </w:rPr>
              <w:t>Number of Respondents with O&amp;M</w:t>
            </w:r>
          </w:p>
        </w:tc>
        <w:tc>
          <w:tcPr>
            <w:tcW w:w="1350" w:type="dxa"/>
          </w:tcPr>
          <w:p w:rsidR="001F7C17" w:rsidRPr="00D41061" w:rsidP="001F7C17" w14:paraId="0FF2562D" w14:textId="77777777">
            <w:pPr>
              <w:spacing w:after="160" w:line="259" w:lineRule="auto"/>
              <w:ind w:left="0" w:firstLine="0"/>
              <w:rPr>
                <w:rFonts w:cstheme="minorHAnsi"/>
                <w:sz w:val="20"/>
                <w:szCs w:val="20"/>
              </w:rPr>
            </w:pPr>
            <w:r w:rsidRPr="00D41061">
              <w:rPr>
                <w:rFonts w:cstheme="minorHAnsi"/>
                <w:sz w:val="20"/>
                <w:szCs w:val="20"/>
              </w:rPr>
              <w:t>(G)</w:t>
            </w:r>
          </w:p>
          <w:p w:rsidR="001F7C17" w:rsidRPr="00D41061" w:rsidP="001F7C17" w14:paraId="5EE0BECF" w14:textId="77777777">
            <w:pPr>
              <w:spacing w:after="160" w:line="259" w:lineRule="auto"/>
              <w:ind w:left="0" w:firstLine="0"/>
              <w:rPr>
                <w:rFonts w:cstheme="minorHAnsi"/>
                <w:sz w:val="20"/>
                <w:szCs w:val="20"/>
              </w:rPr>
            </w:pPr>
            <w:r w:rsidRPr="00D41061">
              <w:rPr>
                <w:rFonts w:cstheme="minorHAnsi"/>
                <w:sz w:val="20"/>
                <w:szCs w:val="20"/>
              </w:rPr>
              <w:t>Total O&amp;M,</w:t>
            </w:r>
          </w:p>
          <w:p w:rsidR="001F7C17" w:rsidRPr="00D41061" w:rsidP="001F7C17" w14:paraId="6F04E975" w14:textId="77777777">
            <w:pPr>
              <w:spacing w:after="160" w:line="259" w:lineRule="auto"/>
              <w:ind w:left="0" w:firstLine="0"/>
              <w:rPr>
                <w:rFonts w:cstheme="minorHAnsi"/>
                <w:sz w:val="20"/>
                <w:szCs w:val="20"/>
              </w:rPr>
            </w:pPr>
            <w:r w:rsidRPr="00D41061">
              <w:rPr>
                <w:rFonts w:cstheme="minorHAnsi"/>
                <w:sz w:val="20"/>
                <w:szCs w:val="20"/>
              </w:rPr>
              <w:t>(E X F)</w:t>
            </w:r>
          </w:p>
        </w:tc>
      </w:tr>
      <w:tr w14:paraId="3325E788" w14:textId="77777777" w:rsidTr="0022238E">
        <w:tblPrEx>
          <w:tblW w:w="9360" w:type="dxa"/>
          <w:tblLayout w:type="fixed"/>
          <w:tblLook w:val="0000"/>
        </w:tblPrEx>
        <w:tc>
          <w:tcPr>
            <w:tcW w:w="1255" w:type="dxa"/>
          </w:tcPr>
          <w:p w:rsidR="001F7C17" w:rsidRPr="00D41061" w:rsidP="001F7C17" w14:paraId="1C752B5A" w14:textId="77777777">
            <w:pPr>
              <w:spacing w:after="160" w:line="259" w:lineRule="auto"/>
              <w:ind w:left="0" w:firstLine="0"/>
              <w:rPr>
                <w:rFonts w:cstheme="minorHAnsi"/>
                <w:sz w:val="20"/>
                <w:szCs w:val="20"/>
              </w:rPr>
            </w:pPr>
            <w:r w:rsidRPr="00D41061">
              <w:rPr>
                <w:rFonts w:cstheme="minorHAnsi"/>
                <w:sz w:val="20"/>
                <w:szCs w:val="20"/>
              </w:rPr>
              <w:t xml:space="preserve">Initial performance tests </w:t>
            </w:r>
            <w:r w:rsidRPr="00D41061">
              <w:rPr>
                <w:rFonts w:cstheme="minorHAnsi"/>
                <w:sz w:val="20"/>
                <w:szCs w:val="20"/>
                <w:vertAlign w:val="superscript"/>
              </w:rPr>
              <w:t>c</w:t>
            </w:r>
          </w:p>
        </w:tc>
        <w:tc>
          <w:tcPr>
            <w:tcW w:w="1355" w:type="dxa"/>
            <w:vAlign w:val="center"/>
          </w:tcPr>
          <w:p w:rsidR="001F7C17" w:rsidRPr="00D41061" w:rsidP="001F7C17" w14:paraId="560CE0A1" w14:textId="77777777">
            <w:pPr>
              <w:spacing w:after="160" w:line="259" w:lineRule="auto"/>
              <w:ind w:left="0" w:firstLine="0"/>
              <w:rPr>
                <w:rFonts w:cstheme="minorHAnsi"/>
                <w:sz w:val="20"/>
                <w:szCs w:val="20"/>
              </w:rPr>
            </w:pPr>
            <w:r w:rsidRPr="00D41061">
              <w:rPr>
                <w:rFonts w:cstheme="minorHAnsi"/>
                <w:sz w:val="20"/>
                <w:szCs w:val="20"/>
              </w:rPr>
              <w:t>$0</w:t>
            </w:r>
          </w:p>
        </w:tc>
        <w:tc>
          <w:tcPr>
            <w:tcW w:w="1350" w:type="dxa"/>
            <w:vAlign w:val="center"/>
          </w:tcPr>
          <w:p w:rsidR="001F7C17" w:rsidRPr="00D41061" w:rsidP="001F7C17" w14:paraId="47125E86" w14:textId="77777777">
            <w:pPr>
              <w:spacing w:after="160" w:line="259" w:lineRule="auto"/>
              <w:ind w:left="0" w:firstLine="0"/>
              <w:rPr>
                <w:rFonts w:cstheme="minorHAnsi"/>
                <w:sz w:val="20"/>
                <w:szCs w:val="20"/>
              </w:rPr>
            </w:pPr>
            <w:r w:rsidRPr="00D41061">
              <w:rPr>
                <w:rFonts w:cstheme="minorHAnsi"/>
                <w:sz w:val="20"/>
                <w:szCs w:val="20"/>
              </w:rPr>
              <w:t>0</w:t>
            </w:r>
          </w:p>
        </w:tc>
        <w:tc>
          <w:tcPr>
            <w:tcW w:w="1440" w:type="dxa"/>
            <w:vAlign w:val="center"/>
          </w:tcPr>
          <w:p w:rsidR="001F7C17" w:rsidRPr="00D41061" w:rsidP="001F7C17" w14:paraId="26C112F2" w14:textId="77777777">
            <w:pPr>
              <w:spacing w:after="160" w:line="259" w:lineRule="auto"/>
              <w:ind w:left="0" w:firstLine="0"/>
              <w:rPr>
                <w:rFonts w:cstheme="minorHAnsi"/>
                <w:sz w:val="20"/>
                <w:szCs w:val="20"/>
              </w:rPr>
            </w:pPr>
            <w:r w:rsidRPr="00D41061">
              <w:rPr>
                <w:rFonts w:cstheme="minorHAnsi"/>
                <w:sz w:val="20"/>
                <w:szCs w:val="20"/>
              </w:rPr>
              <w:t>$0</w:t>
            </w:r>
          </w:p>
        </w:tc>
        <w:tc>
          <w:tcPr>
            <w:tcW w:w="1350" w:type="dxa"/>
            <w:vAlign w:val="center"/>
          </w:tcPr>
          <w:p w:rsidR="001F7C17" w:rsidRPr="00D41061" w:rsidP="001F7C17" w14:paraId="5800A6B4" w14:textId="77777777">
            <w:pPr>
              <w:spacing w:after="160" w:line="259" w:lineRule="auto"/>
              <w:ind w:left="0" w:firstLine="0"/>
              <w:rPr>
                <w:rFonts w:cstheme="minorHAnsi"/>
                <w:sz w:val="20"/>
                <w:szCs w:val="20"/>
              </w:rPr>
            </w:pPr>
            <w:r w:rsidRPr="00D41061">
              <w:rPr>
                <w:rFonts w:cstheme="minorHAnsi"/>
                <w:sz w:val="20"/>
                <w:szCs w:val="20"/>
              </w:rPr>
              <w:t>$8,756</w:t>
            </w:r>
          </w:p>
        </w:tc>
        <w:tc>
          <w:tcPr>
            <w:tcW w:w="1260" w:type="dxa"/>
            <w:vAlign w:val="center"/>
          </w:tcPr>
          <w:p w:rsidR="001F7C17" w:rsidRPr="00D41061" w:rsidP="001F7C17" w14:paraId="2C082A99" w14:textId="77777777">
            <w:pPr>
              <w:spacing w:after="160" w:line="259" w:lineRule="auto"/>
              <w:ind w:left="0" w:firstLine="0"/>
              <w:rPr>
                <w:rFonts w:cstheme="minorHAnsi"/>
                <w:sz w:val="20"/>
                <w:szCs w:val="20"/>
              </w:rPr>
            </w:pPr>
            <w:r w:rsidRPr="00D41061">
              <w:rPr>
                <w:rFonts w:cstheme="minorHAnsi"/>
                <w:sz w:val="20"/>
                <w:szCs w:val="20"/>
              </w:rPr>
              <w:t>52</w:t>
            </w:r>
          </w:p>
        </w:tc>
        <w:tc>
          <w:tcPr>
            <w:tcW w:w="1350" w:type="dxa"/>
            <w:vAlign w:val="center"/>
          </w:tcPr>
          <w:p w:rsidR="001F7C17" w:rsidRPr="00D41061" w:rsidP="001F7C17" w14:paraId="5056F5F0" w14:textId="77777777">
            <w:pPr>
              <w:spacing w:after="160" w:line="259" w:lineRule="auto"/>
              <w:ind w:left="0" w:firstLine="0"/>
              <w:rPr>
                <w:rFonts w:cstheme="minorHAnsi"/>
                <w:sz w:val="20"/>
                <w:szCs w:val="20"/>
              </w:rPr>
            </w:pPr>
            <w:r w:rsidRPr="00D41061">
              <w:rPr>
                <w:rFonts w:cstheme="minorHAnsi"/>
                <w:sz w:val="20"/>
                <w:szCs w:val="20"/>
              </w:rPr>
              <w:t>$455,312</w:t>
            </w:r>
          </w:p>
        </w:tc>
      </w:tr>
      <w:tr w14:paraId="1DE4CCB2" w14:textId="77777777" w:rsidTr="0022238E">
        <w:tblPrEx>
          <w:tblW w:w="9360" w:type="dxa"/>
          <w:tblLayout w:type="fixed"/>
          <w:tblLook w:val="0000"/>
        </w:tblPrEx>
        <w:tc>
          <w:tcPr>
            <w:tcW w:w="1255" w:type="dxa"/>
          </w:tcPr>
          <w:p w:rsidR="001F7C17" w:rsidRPr="00D41061" w:rsidP="001F7C17" w14:paraId="50302319" w14:textId="77777777">
            <w:pPr>
              <w:spacing w:after="160" w:line="259" w:lineRule="auto"/>
              <w:ind w:left="0" w:firstLine="0"/>
              <w:rPr>
                <w:rFonts w:cstheme="minorHAnsi"/>
                <w:sz w:val="20"/>
                <w:szCs w:val="20"/>
              </w:rPr>
            </w:pPr>
            <w:r w:rsidRPr="00D41061">
              <w:rPr>
                <w:rFonts w:cstheme="minorHAnsi"/>
                <w:sz w:val="20"/>
                <w:szCs w:val="20"/>
              </w:rPr>
              <w:t xml:space="preserve">Repeat performance tests </w:t>
            </w:r>
            <w:r w:rsidRPr="00D41061">
              <w:rPr>
                <w:rFonts w:cstheme="minorHAnsi"/>
                <w:sz w:val="20"/>
                <w:szCs w:val="20"/>
                <w:vertAlign w:val="superscript"/>
              </w:rPr>
              <w:t>d</w:t>
            </w:r>
          </w:p>
        </w:tc>
        <w:tc>
          <w:tcPr>
            <w:tcW w:w="1355" w:type="dxa"/>
            <w:vAlign w:val="center"/>
          </w:tcPr>
          <w:p w:rsidR="001F7C17" w:rsidRPr="00D41061" w:rsidP="001F7C17" w14:paraId="61BF55FD" w14:textId="77777777">
            <w:pPr>
              <w:spacing w:after="160" w:line="259" w:lineRule="auto"/>
              <w:ind w:left="0" w:firstLine="0"/>
              <w:rPr>
                <w:rFonts w:cstheme="minorHAnsi"/>
                <w:sz w:val="20"/>
                <w:szCs w:val="20"/>
              </w:rPr>
            </w:pPr>
            <w:r w:rsidRPr="00D41061">
              <w:rPr>
                <w:rFonts w:cstheme="minorHAnsi"/>
                <w:sz w:val="20"/>
                <w:szCs w:val="20"/>
              </w:rPr>
              <w:t>$0</w:t>
            </w:r>
          </w:p>
        </w:tc>
        <w:tc>
          <w:tcPr>
            <w:tcW w:w="1350" w:type="dxa"/>
            <w:vAlign w:val="center"/>
          </w:tcPr>
          <w:p w:rsidR="001F7C17" w:rsidRPr="00D41061" w:rsidP="001F7C17" w14:paraId="0452B7EF" w14:textId="77777777">
            <w:pPr>
              <w:spacing w:after="160" w:line="259" w:lineRule="auto"/>
              <w:ind w:left="0" w:firstLine="0"/>
              <w:rPr>
                <w:rFonts w:cstheme="minorHAnsi"/>
                <w:sz w:val="20"/>
                <w:szCs w:val="20"/>
              </w:rPr>
            </w:pPr>
            <w:r w:rsidRPr="00D41061">
              <w:rPr>
                <w:rFonts w:cstheme="minorHAnsi"/>
                <w:sz w:val="20"/>
                <w:szCs w:val="20"/>
              </w:rPr>
              <w:t>0</w:t>
            </w:r>
          </w:p>
        </w:tc>
        <w:tc>
          <w:tcPr>
            <w:tcW w:w="1440" w:type="dxa"/>
            <w:vAlign w:val="center"/>
          </w:tcPr>
          <w:p w:rsidR="001F7C17" w:rsidRPr="00D41061" w:rsidP="001F7C17" w14:paraId="74670A50" w14:textId="77777777">
            <w:pPr>
              <w:spacing w:after="160" w:line="259" w:lineRule="auto"/>
              <w:ind w:left="0" w:firstLine="0"/>
              <w:rPr>
                <w:rFonts w:cstheme="minorHAnsi"/>
                <w:sz w:val="20"/>
                <w:szCs w:val="20"/>
              </w:rPr>
            </w:pPr>
            <w:r w:rsidRPr="00D41061">
              <w:rPr>
                <w:rFonts w:cstheme="minorHAnsi"/>
                <w:sz w:val="20"/>
                <w:szCs w:val="20"/>
              </w:rPr>
              <w:t>$0</w:t>
            </w:r>
          </w:p>
        </w:tc>
        <w:tc>
          <w:tcPr>
            <w:tcW w:w="1350" w:type="dxa"/>
            <w:vAlign w:val="center"/>
          </w:tcPr>
          <w:p w:rsidR="001F7C17" w:rsidRPr="00D41061" w:rsidP="001F7C17" w14:paraId="30038BA3" w14:textId="77777777">
            <w:pPr>
              <w:spacing w:after="160" w:line="259" w:lineRule="auto"/>
              <w:ind w:left="0" w:firstLine="0"/>
              <w:rPr>
                <w:rFonts w:cstheme="minorHAnsi"/>
                <w:sz w:val="20"/>
                <w:szCs w:val="20"/>
              </w:rPr>
            </w:pPr>
            <w:r w:rsidRPr="00D41061">
              <w:rPr>
                <w:rFonts w:cstheme="minorHAnsi"/>
                <w:sz w:val="20"/>
                <w:szCs w:val="20"/>
              </w:rPr>
              <w:t>$8,756</w:t>
            </w:r>
          </w:p>
        </w:tc>
        <w:tc>
          <w:tcPr>
            <w:tcW w:w="1260" w:type="dxa"/>
            <w:vAlign w:val="center"/>
          </w:tcPr>
          <w:p w:rsidR="001F7C17" w:rsidRPr="00D41061" w:rsidP="001F7C17" w14:paraId="1310A756" w14:textId="77777777">
            <w:pPr>
              <w:spacing w:after="160" w:line="259" w:lineRule="auto"/>
              <w:ind w:left="0" w:firstLine="0"/>
              <w:rPr>
                <w:rFonts w:cstheme="minorHAnsi"/>
                <w:sz w:val="20"/>
                <w:szCs w:val="20"/>
              </w:rPr>
            </w:pPr>
            <w:r w:rsidRPr="00D41061">
              <w:rPr>
                <w:rFonts w:cstheme="minorHAnsi"/>
                <w:sz w:val="20"/>
                <w:szCs w:val="20"/>
              </w:rPr>
              <w:t>5.2</w:t>
            </w:r>
          </w:p>
        </w:tc>
        <w:tc>
          <w:tcPr>
            <w:tcW w:w="1350" w:type="dxa"/>
            <w:vAlign w:val="center"/>
          </w:tcPr>
          <w:p w:rsidR="001F7C17" w:rsidRPr="00D41061" w:rsidP="001F7C17" w14:paraId="00F04DC9" w14:textId="77777777">
            <w:pPr>
              <w:spacing w:after="160" w:line="259" w:lineRule="auto"/>
              <w:ind w:left="0" w:firstLine="0"/>
              <w:rPr>
                <w:rFonts w:cstheme="minorHAnsi"/>
                <w:sz w:val="20"/>
                <w:szCs w:val="20"/>
              </w:rPr>
            </w:pPr>
            <w:r w:rsidRPr="00D41061">
              <w:rPr>
                <w:rFonts w:cstheme="minorHAnsi"/>
                <w:sz w:val="20"/>
                <w:szCs w:val="20"/>
              </w:rPr>
              <w:t>$45,531</w:t>
            </w:r>
          </w:p>
        </w:tc>
      </w:tr>
      <w:tr w14:paraId="2CC2B780" w14:textId="77777777" w:rsidTr="0022238E">
        <w:tblPrEx>
          <w:tblW w:w="9360" w:type="dxa"/>
          <w:tblLayout w:type="fixed"/>
          <w:tblLook w:val="0000"/>
        </w:tblPrEx>
        <w:tc>
          <w:tcPr>
            <w:tcW w:w="1255" w:type="dxa"/>
          </w:tcPr>
          <w:p w:rsidR="001F7C17" w:rsidRPr="00D41061" w:rsidP="001F7C17" w14:paraId="6D8D96BD" w14:textId="77777777">
            <w:pPr>
              <w:spacing w:after="160" w:line="259" w:lineRule="auto"/>
              <w:ind w:left="0" w:firstLine="0"/>
              <w:rPr>
                <w:rFonts w:cstheme="minorHAnsi"/>
                <w:sz w:val="20"/>
                <w:szCs w:val="20"/>
              </w:rPr>
            </w:pPr>
            <w:r w:rsidRPr="00D41061">
              <w:rPr>
                <w:rFonts w:cstheme="minorHAnsi"/>
                <w:sz w:val="20"/>
                <w:szCs w:val="20"/>
              </w:rPr>
              <w:t xml:space="preserve">Photocopy/Postage </w:t>
            </w:r>
            <w:r w:rsidRPr="00D41061">
              <w:rPr>
                <w:rFonts w:cstheme="minorHAnsi"/>
                <w:sz w:val="20"/>
                <w:szCs w:val="20"/>
                <w:vertAlign w:val="superscript"/>
              </w:rPr>
              <w:t>e</w:t>
            </w:r>
          </w:p>
        </w:tc>
        <w:tc>
          <w:tcPr>
            <w:tcW w:w="1355" w:type="dxa"/>
            <w:vAlign w:val="center"/>
          </w:tcPr>
          <w:p w:rsidR="001F7C17" w:rsidRPr="00D41061" w:rsidP="001F7C17" w14:paraId="6BDCC057" w14:textId="77777777">
            <w:pPr>
              <w:spacing w:after="160" w:line="259" w:lineRule="auto"/>
              <w:ind w:left="0" w:firstLine="0"/>
              <w:rPr>
                <w:rFonts w:cstheme="minorHAnsi"/>
                <w:sz w:val="20"/>
                <w:szCs w:val="20"/>
              </w:rPr>
            </w:pPr>
            <w:r w:rsidRPr="00D41061">
              <w:rPr>
                <w:rFonts w:cstheme="minorHAnsi"/>
                <w:sz w:val="20"/>
                <w:szCs w:val="20"/>
              </w:rPr>
              <w:t>$0</w:t>
            </w:r>
          </w:p>
        </w:tc>
        <w:tc>
          <w:tcPr>
            <w:tcW w:w="1350" w:type="dxa"/>
            <w:vAlign w:val="center"/>
          </w:tcPr>
          <w:p w:rsidR="001F7C17" w:rsidRPr="00D41061" w:rsidP="001F7C17" w14:paraId="0ECBAC97" w14:textId="77777777">
            <w:pPr>
              <w:spacing w:after="160" w:line="259" w:lineRule="auto"/>
              <w:ind w:left="0" w:firstLine="0"/>
              <w:rPr>
                <w:rFonts w:cstheme="minorHAnsi"/>
                <w:sz w:val="20"/>
                <w:szCs w:val="20"/>
              </w:rPr>
            </w:pPr>
            <w:r w:rsidRPr="00D41061">
              <w:rPr>
                <w:rFonts w:cstheme="minorHAnsi"/>
                <w:sz w:val="20"/>
                <w:szCs w:val="20"/>
              </w:rPr>
              <w:t>0</w:t>
            </w:r>
          </w:p>
        </w:tc>
        <w:tc>
          <w:tcPr>
            <w:tcW w:w="1440" w:type="dxa"/>
            <w:vAlign w:val="center"/>
          </w:tcPr>
          <w:p w:rsidR="001F7C17" w:rsidRPr="00D41061" w:rsidP="001F7C17" w14:paraId="36A8CE62" w14:textId="77777777">
            <w:pPr>
              <w:spacing w:after="160" w:line="259" w:lineRule="auto"/>
              <w:ind w:left="0" w:firstLine="0"/>
              <w:rPr>
                <w:rFonts w:cstheme="minorHAnsi"/>
                <w:sz w:val="20"/>
                <w:szCs w:val="20"/>
              </w:rPr>
            </w:pPr>
            <w:r w:rsidRPr="00D41061">
              <w:rPr>
                <w:rFonts w:cstheme="minorHAnsi"/>
                <w:sz w:val="20"/>
                <w:szCs w:val="20"/>
              </w:rPr>
              <w:t>$0</w:t>
            </w:r>
          </w:p>
        </w:tc>
        <w:tc>
          <w:tcPr>
            <w:tcW w:w="1350" w:type="dxa"/>
            <w:vAlign w:val="center"/>
          </w:tcPr>
          <w:p w:rsidR="001F7C17" w:rsidRPr="00D41061" w:rsidP="001F7C17" w14:paraId="050261EB" w14:textId="77777777">
            <w:pPr>
              <w:spacing w:after="160" w:line="259" w:lineRule="auto"/>
              <w:ind w:left="0" w:firstLine="0"/>
              <w:rPr>
                <w:rFonts w:cstheme="minorHAnsi"/>
                <w:sz w:val="20"/>
                <w:szCs w:val="20"/>
              </w:rPr>
            </w:pPr>
            <w:r w:rsidRPr="00D41061">
              <w:rPr>
                <w:rFonts w:cstheme="minorHAnsi"/>
                <w:sz w:val="20"/>
                <w:szCs w:val="20"/>
              </w:rPr>
              <w:t>$44</w:t>
            </w:r>
          </w:p>
        </w:tc>
        <w:tc>
          <w:tcPr>
            <w:tcW w:w="1260" w:type="dxa"/>
            <w:vAlign w:val="center"/>
          </w:tcPr>
          <w:p w:rsidR="001F7C17" w:rsidRPr="00D41061" w:rsidP="001F7C17" w14:paraId="47731F74" w14:textId="77777777">
            <w:pPr>
              <w:spacing w:after="160" w:line="259" w:lineRule="auto"/>
              <w:ind w:left="0" w:firstLine="0"/>
              <w:rPr>
                <w:rFonts w:cstheme="minorHAnsi"/>
                <w:sz w:val="20"/>
                <w:szCs w:val="20"/>
              </w:rPr>
            </w:pPr>
            <w:r w:rsidRPr="00D41061">
              <w:rPr>
                <w:rFonts w:cstheme="minorHAnsi"/>
                <w:sz w:val="20"/>
                <w:szCs w:val="20"/>
              </w:rPr>
              <w:t>52</w:t>
            </w:r>
          </w:p>
        </w:tc>
        <w:tc>
          <w:tcPr>
            <w:tcW w:w="1350" w:type="dxa"/>
            <w:vAlign w:val="center"/>
          </w:tcPr>
          <w:p w:rsidR="001F7C17" w:rsidRPr="00D41061" w:rsidP="001F7C17" w14:paraId="268A8FFE" w14:textId="77777777">
            <w:pPr>
              <w:spacing w:after="160" w:line="259" w:lineRule="auto"/>
              <w:ind w:left="0" w:firstLine="0"/>
              <w:rPr>
                <w:rFonts w:cstheme="minorHAnsi"/>
                <w:sz w:val="20"/>
                <w:szCs w:val="20"/>
              </w:rPr>
            </w:pPr>
            <w:r w:rsidRPr="00D41061">
              <w:rPr>
                <w:rFonts w:cstheme="minorHAnsi"/>
                <w:sz w:val="20"/>
                <w:szCs w:val="20"/>
              </w:rPr>
              <w:t>$2,288</w:t>
            </w:r>
          </w:p>
        </w:tc>
      </w:tr>
      <w:tr w14:paraId="1B12AD4E" w14:textId="77777777" w:rsidTr="0022238E">
        <w:tblPrEx>
          <w:tblW w:w="9360" w:type="dxa"/>
          <w:tblLayout w:type="fixed"/>
          <w:tblLook w:val="0000"/>
        </w:tblPrEx>
        <w:tc>
          <w:tcPr>
            <w:tcW w:w="1255" w:type="dxa"/>
          </w:tcPr>
          <w:p w:rsidR="001F7C17" w:rsidRPr="00D41061" w:rsidP="001F7C17" w14:paraId="45067421" w14:textId="77777777">
            <w:pPr>
              <w:spacing w:after="160" w:line="259" w:lineRule="auto"/>
              <w:ind w:left="0" w:firstLine="0"/>
              <w:rPr>
                <w:rFonts w:cstheme="minorHAnsi"/>
                <w:sz w:val="20"/>
                <w:szCs w:val="20"/>
              </w:rPr>
            </w:pPr>
            <w:r w:rsidRPr="00D41061">
              <w:rPr>
                <w:rFonts w:cstheme="minorHAnsi"/>
                <w:sz w:val="20"/>
                <w:szCs w:val="20"/>
              </w:rPr>
              <w:t xml:space="preserve">Visible Emissions Test </w:t>
            </w:r>
            <w:r w:rsidRPr="00D41061">
              <w:rPr>
                <w:rFonts w:cstheme="minorHAnsi"/>
                <w:sz w:val="20"/>
                <w:szCs w:val="20"/>
                <w:vertAlign w:val="superscript"/>
              </w:rPr>
              <w:t>c,f</w:t>
            </w:r>
          </w:p>
        </w:tc>
        <w:tc>
          <w:tcPr>
            <w:tcW w:w="1355" w:type="dxa"/>
            <w:vAlign w:val="center"/>
          </w:tcPr>
          <w:p w:rsidR="001F7C17" w:rsidRPr="00D41061" w:rsidP="001F7C17" w14:paraId="23A1EC88" w14:textId="77777777">
            <w:pPr>
              <w:spacing w:after="160" w:line="259" w:lineRule="auto"/>
              <w:ind w:left="0" w:firstLine="0"/>
              <w:rPr>
                <w:rFonts w:cstheme="minorHAnsi"/>
                <w:sz w:val="20"/>
                <w:szCs w:val="20"/>
              </w:rPr>
            </w:pPr>
            <w:r w:rsidRPr="00D41061">
              <w:rPr>
                <w:rFonts w:cstheme="minorHAnsi"/>
                <w:sz w:val="20"/>
                <w:szCs w:val="20"/>
              </w:rPr>
              <w:t>$0</w:t>
            </w:r>
          </w:p>
        </w:tc>
        <w:tc>
          <w:tcPr>
            <w:tcW w:w="1350" w:type="dxa"/>
            <w:vAlign w:val="center"/>
          </w:tcPr>
          <w:p w:rsidR="001F7C17" w:rsidRPr="00D41061" w:rsidP="001F7C17" w14:paraId="15FBEF61" w14:textId="77777777">
            <w:pPr>
              <w:spacing w:after="160" w:line="259" w:lineRule="auto"/>
              <w:ind w:left="0" w:firstLine="0"/>
              <w:rPr>
                <w:rFonts w:cstheme="minorHAnsi"/>
                <w:sz w:val="20"/>
                <w:szCs w:val="20"/>
              </w:rPr>
            </w:pPr>
            <w:r w:rsidRPr="00D41061">
              <w:rPr>
                <w:rFonts w:cstheme="minorHAnsi"/>
                <w:sz w:val="20"/>
                <w:szCs w:val="20"/>
              </w:rPr>
              <w:t>0</w:t>
            </w:r>
          </w:p>
        </w:tc>
        <w:tc>
          <w:tcPr>
            <w:tcW w:w="1440" w:type="dxa"/>
            <w:vAlign w:val="center"/>
          </w:tcPr>
          <w:p w:rsidR="001F7C17" w:rsidRPr="00D41061" w:rsidP="001F7C17" w14:paraId="7D1B2B22" w14:textId="77777777">
            <w:pPr>
              <w:spacing w:after="160" w:line="259" w:lineRule="auto"/>
              <w:ind w:left="0" w:firstLine="0"/>
              <w:rPr>
                <w:rFonts w:cstheme="minorHAnsi"/>
                <w:sz w:val="20"/>
                <w:szCs w:val="20"/>
              </w:rPr>
            </w:pPr>
            <w:r w:rsidRPr="00D41061">
              <w:rPr>
                <w:rFonts w:cstheme="minorHAnsi"/>
                <w:sz w:val="20"/>
                <w:szCs w:val="20"/>
              </w:rPr>
              <w:t>$0</w:t>
            </w:r>
          </w:p>
        </w:tc>
        <w:tc>
          <w:tcPr>
            <w:tcW w:w="1350" w:type="dxa"/>
            <w:vAlign w:val="center"/>
          </w:tcPr>
          <w:p w:rsidR="001F7C17" w:rsidRPr="00D41061" w:rsidP="001F7C17" w14:paraId="1652C1D2" w14:textId="77777777">
            <w:pPr>
              <w:spacing w:after="160" w:line="259" w:lineRule="auto"/>
              <w:ind w:left="0" w:firstLine="0"/>
              <w:rPr>
                <w:rFonts w:cstheme="minorHAnsi"/>
                <w:sz w:val="20"/>
                <w:szCs w:val="20"/>
              </w:rPr>
            </w:pPr>
            <w:r w:rsidRPr="00D41061">
              <w:rPr>
                <w:rFonts w:cstheme="minorHAnsi"/>
                <w:sz w:val="20"/>
                <w:szCs w:val="20"/>
              </w:rPr>
              <w:t>$2,984</w:t>
            </w:r>
          </w:p>
        </w:tc>
        <w:tc>
          <w:tcPr>
            <w:tcW w:w="1260" w:type="dxa"/>
            <w:vAlign w:val="center"/>
          </w:tcPr>
          <w:p w:rsidR="001F7C17" w:rsidRPr="00D41061" w:rsidP="001F7C17" w14:paraId="7FE26289" w14:textId="77777777">
            <w:pPr>
              <w:spacing w:after="160" w:line="259" w:lineRule="auto"/>
              <w:ind w:left="0" w:firstLine="0"/>
              <w:rPr>
                <w:rFonts w:cstheme="minorHAnsi"/>
                <w:sz w:val="20"/>
                <w:szCs w:val="20"/>
              </w:rPr>
            </w:pPr>
            <w:r w:rsidRPr="00D41061">
              <w:rPr>
                <w:rFonts w:cstheme="minorHAnsi"/>
                <w:sz w:val="20"/>
                <w:szCs w:val="20"/>
              </w:rPr>
              <w:t>57</w:t>
            </w:r>
          </w:p>
        </w:tc>
        <w:tc>
          <w:tcPr>
            <w:tcW w:w="1350" w:type="dxa"/>
            <w:vAlign w:val="center"/>
          </w:tcPr>
          <w:p w:rsidR="001F7C17" w:rsidRPr="00D41061" w:rsidP="001F7C17" w14:paraId="2AEB2C63" w14:textId="77777777">
            <w:pPr>
              <w:spacing w:after="160" w:line="259" w:lineRule="auto"/>
              <w:ind w:left="0" w:firstLine="0"/>
              <w:rPr>
                <w:rFonts w:cstheme="minorHAnsi"/>
                <w:sz w:val="20"/>
                <w:szCs w:val="20"/>
              </w:rPr>
            </w:pPr>
            <w:r w:rsidRPr="00D41061">
              <w:rPr>
                <w:rFonts w:cstheme="minorHAnsi"/>
                <w:sz w:val="20"/>
                <w:szCs w:val="20"/>
              </w:rPr>
              <w:t>$170,088</w:t>
            </w:r>
          </w:p>
        </w:tc>
      </w:tr>
      <w:tr w14:paraId="3B314F08" w14:textId="77777777" w:rsidTr="0022238E">
        <w:tblPrEx>
          <w:tblW w:w="9360" w:type="dxa"/>
          <w:tblLayout w:type="fixed"/>
          <w:tblLook w:val="0000"/>
        </w:tblPrEx>
        <w:tc>
          <w:tcPr>
            <w:tcW w:w="1255" w:type="dxa"/>
          </w:tcPr>
          <w:p w:rsidR="001F7C17" w:rsidRPr="00D41061" w:rsidP="001F7C17" w14:paraId="368F4CEC" w14:textId="77777777">
            <w:pPr>
              <w:spacing w:after="160" w:line="259" w:lineRule="auto"/>
              <w:ind w:left="0" w:firstLine="0"/>
              <w:rPr>
                <w:rFonts w:cstheme="minorHAnsi"/>
                <w:sz w:val="20"/>
                <w:szCs w:val="20"/>
              </w:rPr>
            </w:pPr>
            <w:r w:rsidRPr="00D41061">
              <w:rPr>
                <w:rFonts w:cstheme="minorHAnsi"/>
                <w:sz w:val="20"/>
                <w:szCs w:val="20"/>
              </w:rPr>
              <w:t xml:space="preserve">Totals (rounded) </w:t>
            </w:r>
            <w:r w:rsidRPr="00D41061">
              <w:rPr>
                <w:rFonts w:cstheme="minorHAnsi"/>
                <w:sz w:val="20"/>
                <w:szCs w:val="20"/>
                <w:vertAlign w:val="superscript"/>
              </w:rPr>
              <w:t>g</w:t>
            </w:r>
          </w:p>
        </w:tc>
        <w:tc>
          <w:tcPr>
            <w:tcW w:w="1355" w:type="dxa"/>
            <w:vAlign w:val="center"/>
          </w:tcPr>
          <w:p w:rsidR="001F7C17" w:rsidRPr="00D41061" w:rsidP="001F7C17" w14:paraId="3286CD6E" w14:textId="77777777">
            <w:pPr>
              <w:spacing w:after="160" w:line="259" w:lineRule="auto"/>
              <w:ind w:left="0" w:firstLine="0"/>
              <w:rPr>
                <w:rFonts w:cstheme="minorHAnsi"/>
                <w:sz w:val="20"/>
                <w:szCs w:val="20"/>
              </w:rPr>
            </w:pPr>
          </w:p>
        </w:tc>
        <w:tc>
          <w:tcPr>
            <w:tcW w:w="1350" w:type="dxa"/>
            <w:vAlign w:val="center"/>
          </w:tcPr>
          <w:p w:rsidR="001F7C17" w:rsidRPr="00D41061" w:rsidP="001F7C17" w14:paraId="7883CAAD" w14:textId="77777777">
            <w:pPr>
              <w:spacing w:after="160" w:line="259" w:lineRule="auto"/>
              <w:ind w:left="0" w:firstLine="0"/>
              <w:rPr>
                <w:rFonts w:cstheme="minorHAnsi"/>
                <w:sz w:val="20"/>
                <w:szCs w:val="20"/>
              </w:rPr>
            </w:pPr>
          </w:p>
        </w:tc>
        <w:tc>
          <w:tcPr>
            <w:tcW w:w="1440" w:type="dxa"/>
            <w:vAlign w:val="center"/>
          </w:tcPr>
          <w:p w:rsidR="001F7C17" w:rsidRPr="00D41061" w:rsidP="001F7C17" w14:paraId="73034741" w14:textId="77777777">
            <w:pPr>
              <w:spacing w:after="160" w:line="259" w:lineRule="auto"/>
              <w:ind w:left="0" w:firstLine="0"/>
              <w:rPr>
                <w:rFonts w:cstheme="minorHAnsi"/>
                <w:sz w:val="20"/>
                <w:szCs w:val="20"/>
              </w:rPr>
            </w:pPr>
            <w:r w:rsidRPr="00D41061">
              <w:rPr>
                <w:rFonts w:cstheme="minorHAnsi"/>
                <w:sz w:val="20"/>
                <w:szCs w:val="20"/>
              </w:rPr>
              <w:t>$0</w:t>
            </w:r>
          </w:p>
        </w:tc>
        <w:tc>
          <w:tcPr>
            <w:tcW w:w="1350" w:type="dxa"/>
            <w:vAlign w:val="center"/>
          </w:tcPr>
          <w:p w:rsidR="001F7C17" w:rsidRPr="00D41061" w:rsidP="001F7C17" w14:paraId="5FD184EB" w14:textId="77777777">
            <w:pPr>
              <w:spacing w:after="160" w:line="259" w:lineRule="auto"/>
              <w:ind w:left="0" w:firstLine="0"/>
              <w:rPr>
                <w:rFonts w:cstheme="minorHAnsi"/>
                <w:sz w:val="20"/>
                <w:szCs w:val="20"/>
              </w:rPr>
            </w:pPr>
          </w:p>
        </w:tc>
        <w:tc>
          <w:tcPr>
            <w:tcW w:w="1260" w:type="dxa"/>
            <w:vAlign w:val="center"/>
          </w:tcPr>
          <w:p w:rsidR="001F7C17" w:rsidRPr="00D41061" w:rsidP="001F7C17" w14:paraId="03E51267" w14:textId="77777777">
            <w:pPr>
              <w:spacing w:after="160" w:line="259" w:lineRule="auto"/>
              <w:ind w:left="0" w:firstLine="0"/>
              <w:rPr>
                <w:rFonts w:cstheme="minorHAnsi"/>
                <w:sz w:val="20"/>
                <w:szCs w:val="20"/>
              </w:rPr>
            </w:pPr>
          </w:p>
        </w:tc>
        <w:tc>
          <w:tcPr>
            <w:tcW w:w="1350" w:type="dxa"/>
            <w:vAlign w:val="center"/>
          </w:tcPr>
          <w:p w:rsidR="001F7C17" w:rsidRPr="00D41061" w:rsidP="001F7C17" w14:paraId="05FFA388" w14:textId="77777777">
            <w:pPr>
              <w:spacing w:after="160" w:line="259" w:lineRule="auto"/>
              <w:ind w:left="0" w:firstLine="0"/>
              <w:rPr>
                <w:rFonts w:cstheme="minorHAnsi"/>
                <w:sz w:val="20"/>
                <w:szCs w:val="20"/>
              </w:rPr>
            </w:pPr>
            <w:r w:rsidRPr="00D41061">
              <w:rPr>
                <w:rFonts w:cstheme="minorHAnsi"/>
                <w:sz w:val="20"/>
                <w:szCs w:val="20"/>
              </w:rPr>
              <w:t>$673,000</w:t>
            </w:r>
          </w:p>
        </w:tc>
      </w:tr>
    </w:tbl>
    <w:p w:rsidR="001F7C17" w:rsidRPr="001F7C17" w:rsidP="001F7C17" w14:paraId="6DB1A957" w14:textId="77777777">
      <w:pPr>
        <w:spacing w:line="259" w:lineRule="auto"/>
        <w:ind w:left="0" w:firstLine="0"/>
        <w:rPr>
          <w:rFonts w:cstheme="minorHAnsi"/>
        </w:rPr>
      </w:pPr>
      <w:r w:rsidRPr="001F7C17">
        <w:rPr>
          <w:rFonts w:cstheme="minorHAnsi"/>
          <w:vertAlign w:val="superscript"/>
        </w:rPr>
        <w:t>a</w:t>
      </w:r>
      <w:r w:rsidRPr="001F7C17">
        <w:rPr>
          <w:rFonts w:cstheme="minorHAnsi"/>
        </w:rPr>
        <w:t xml:space="preserve"> We estimate no new respondents will become subject to this subpart over the next 3 years of the renewal period. </w:t>
      </w:r>
      <w:r w:rsidRPr="001F7C17">
        <w:rPr>
          <w:rFonts w:cstheme="minorHAnsi"/>
        </w:rPr>
        <w:tab/>
      </w:r>
      <w:r w:rsidRPr="001F7C17">
        <w:rPr>
          <w:rFonts w:cstheme="minorHAnsi"/>
        </w:rPr>
        <w:tab/>
      </w:r>
    </w:p>
    <w:p w:rsidR="001F7C17" w:rsidRPr="001F7C17" w:rsidP="001F7C17" w14:paraId="53BA5ABA" w14:textId="59ECB82D">
      <w:pPr>
        <w:spacing w:line="259" w:lineRule="auto"/>
        <w:ind w:left="0" w:firstLine="0"/>
        <w:rPr>
          <w:rFonts w:cstheme="minorHAnsi"/>
        </w:rPr>
      </w:pPr>
      <w:r w:rsidRPr="001F7C17">
        <w:rPr>
          <w:rFonts w:cstheme="minorHAnsi"/>
          <w:vertAlign w:val="superscript"/>
        </w:rPr>
        <w:t>b</w:t>
      </w:r>
      <w:r w:rsidRPr="001F7C17">
        <w:rPr>
          <w:rFonts w:cstheme="minorHAnsi"/>
        </w:rPr>
        <w:t xml:space="preserve"> A total of 57 existing major sources are expected to comply during the 3-year ICR clearance period, of which 52 are equipped with tunnel kilns, 12 with periodic kilns, and 20 with APCDs.</w:t>
      </w:r>
      <w:r w:rsidRPr="001F7C17">
        <w:rPr>
          <w:rFonts w:cstheme="minorHAnsi"/>
        </w:rPr>
        <w:tab/>
      </w:r>
      <w:r w:rsidRPr="001F7C17">
        <w:rPr>
          <w:rFonts w:cstheme="minorHAnsi"/>
        </w:rPr>
        <w:tab/>
      </w:r>
      <w:r w:rsidRPr="001F7C17">
        <w:rPr>
          <w:rFonts w:cstheme="minorHAnsi"/>
        </w:rPr>
        <w:tab/>
      </w:r>
    </w:p>
    <w:p w:rsidR="001F7C17" w:rsidRPr="001F7C17" w:rsidP="001F7C17" w14:paraId="2F376F9B" w14:textId="77777777">
      <w:pPr>
        <w:spacing w:line="259" w:lineRule="auto"/>
        <w:ind w:left="0" w:firstLine="0"/>
        <w:rPr>
          <w:rFonts w:cstheme="minorHAnsi"/>
        </w:rPr>
      </w:pPr>
      <w:r w:rsidRPr="001F7C17">
        <w:rPr>
          <w:rFonts w:cstheme="minorHAnsi"/>
          <w:vertAlign w:val="superscript"/>
        </w:rPr>
        <w:t>c</w:t>
      </w:r>
      <w:r w:rsidRPr="001F7C17">
        <w:rPr>
          <w:rFonts w:cstheme="minorHAnsi"/>
        </w:rPr>
        <w:t xml:space="preserve"> Based on estimates in BSCP Impacts Memo. Stack testing costs assume EPA Method 29 for PM/metals and EPA Method 26A for HF, HCl, and Cl2. VE testing costs assume EPA Method 22. Annual O&amp;M costs shown are the annualized testing costs that existing facilities are assumed to incur during the 3-year period of this ICR. </w:t>
      </w:r>
      <w:r w:rsidRPr="001F7C17">
        <w:rPr>
          <w:rFonts w:cstheme="minorHAnsi"/>
        </w:rPr>
        <w:tab/>
      </w:r>
      <w:r w:rsidRPr="001F7C17">
        <w:rPr>
          <w:rFonts w:cstheme="minorHAnsi"/>
        </w:rPr>
        <w:tab/>
      </w:r>
      <w:r w:rsidRPr="001F7C17">
        <w:rPr>
          <w:rFonts w:cstheme="minorHAnsi"/>
        </w:rPr>
        <w:tab/>
      </w:r>
    </w:p>
    <w:p w:rsidR="001F7C17" w:rsidRPr="001F7C17" w:rsidP="001F7C17" w14:paraId="7CC16592" w14:textId="77777777">
      <w:pPr>
        <w:spacing w:line="259" w:lineRule="auto"/>
        <w:ind w:left="0" w:firstLine="0"/>
        <w:rPr>
          <w:rFonts w:cstheme="minorHAnsi"/>
        </w:rPr>
      </w:pPr>
      <w:r w:rsidRPr="001F7C17">
        <w:rPr>
          <w:rFonts w:cstheme="minorHAnsi"/>
          <w:vertAlign w:val="superscript"/>
        </w:rPr>
        <w:t>d</w:t>
      </w:r>
      <w:r w:rsidRPr="001F7C17">
        <w:rPr>
          <w:rFonts w:cstheme="minorHAnsi"/>
        </w:rPr>
        <w:t xml:space="preserve"> Assumes 10% of plants will fail an initial performance test for one kiln and must repeat it. Annual O&amp;M costs shown are the annualized testing costs that existing facilities are assumed to incur during the 3-year period of this ICR.</w:t>
      </w:r>
      <w:r w:rsidRPr="001F7C17">
        <w:rPr>
          <w:rFonts w:cstheme="minorHAnsi"/>
        </w:rPr>
        <w:tab/>
      </w:r>
    </w:p>
    <w:p w:rsidR="001F7C17" w:rsidRPr="001F7C17" w:rsidP="001F7C17" w14:paraId="22629132" w14:textId="4BFF04A5">
      <w:pPr>
        <w:spacing w:line="259" w:lineRule="auto"/>
        <w:ind w:left="0" w:firstLine="0"/>
        <w:rPr>
          <w:rFonts w:cstheme="minorHAnsi"/>
        </w:rPr>
      </w:pPr>
      <w:r w:rsidRPr="001F7C17">
        <w:rPr>
          <w:rFonts w:cstheme="minorHAnsi"/>
          <w:vertAlign w:val="superscript"/>
        </w:rPr>
        <w:t>e</w:t>
      </w:r>
      <w:r w:rsidRPr="001F7C17">
        <w:rPr>
          <w:rFonts w:cstheme="minorHAnsi"/>
        </w:rPr>
        <w:t xml:space="preserve"> O&amp;M costs for photocopying and postage estimated as $22/report.</w:t>
      </w:r>
      <w:r w:rsidRPr="001F7C17">
        <w:rPr>
          <w:rFonts w:cstheme="minorHAnsi"/>
        </w:rPr>
        <w:tab/>
      </w:r>
      <w:r w:rsidRPr="001F7C17">
        <w:rPr>
          <w:rFonts w:cstheme="minorHAnsi"/>
        </w:rPr>
        <w:tab/>
      </w:r>
      <w:r w:rsidRPr="001F7C17">
        <w:rPr>
          <w:rFonts w:cstheme="minorHAnsi"/>
        </w:rPr>
        <w:tab/>
      </w:r>
      <w:r w:rsidRPr="001F7C17">
        <w:rPr>
          <w:rFonts w:cstheme="minorHAnsi"/>
        </w:rPr>
        <w:tab/>
      </w:r>
      <w:r w:rsidRPr="001F7C17">
        <w:rPr>
          <w:rFonts w:cstheme="minorHAnsi"/>
        </w:rPr>
        <w:tab/>
      </w:r>
    </w:p>
    <w:p w:rsidR="001F7C17" w:rsidRPr="001F7C17" w:rsidP="001F7C17" w14:paraId="3A68E815" w14:textId="77777777">
      <w:pPr>
        <w:spacing w:line="259" w:lineRule="auto"/>
        <w:ind w:left="0" w:firstLine="0"/>
        <w:rPr>
          <w:rFonts w:cstheme="minorHAnsi"/>
        </w:rPr>
      </w:pPr>
      <w:r w:rsidRPr="001F7C17">
        <w:rPr>
          <w:rFonts w:cstheme="minorHAnsi"/>
          <w:vertAlign w:val="superscript"/>
        </w:rPr>
        <w:t xml:space="preserve">f </w:t>
      </w:r>
      <w:r w:rsidRPr="001F7C17">
        <w:rPr>
          <w:rFonts w:cstheme="minorHAnsi"/>
        </w:rPr>
        <w:t>The monitoring equipment needed to monitor parameters other than visible emissions (e.g., limestone or lime feed rate) is included as part of the control system and therefore adds no additional capital or O&amp;M cost. The O&amp;M cost associated with VE monitoring includes VE training for two people every 5 years, conducting the 15-minute VE test, and preparing for/documenting the VE test (occurs after 3-year ICR clearance period).</w:t>
      </w:r>
      <w:r w:rsidRPr="001F7C17">
        <w:rPr>
          <w:rFonts w:cstheme="minorHAnsi"/>
        </w:rPr>
        <w:tab/>
      </w:r>
      <w:r w:rsidRPr="001F7C17">
        <w:rPr>
          <w:rFonts w:cstheme="minorHAnsi"/>
        </w:rPr>
        <w:tab/>
      </w:r>
      <w:r w:rsidRPr="001F7C17">
        <w:rPr>
          <w:rFonts w:cstheme="minorHAnsi"/>
        </w:rPr>
        <w:tab/>
      </w:r>
      <w:r w:rsidRPr="001F7C17">
        <w:rPr>
          <w:rFonts w:cstheme="minorHAnsi"/>
        </w:rPr>
        <w:tab/>
      </w:r>
      <w:r w:rsidRPr="001F7C17">
        <w:rPr>
          <w:rFonts w:cstheme="minorHAnsi"/>
        </w:rPr>
        <w:tab/>
      </w:r>
      <w:r w:rsidRPr="001F7C17">
        <w:rPr>
          <w:rFonts w:cstheme="minorHAnsi"/>
        </w:rPr>
        <w:tab/>
      </w:r>
    </w:p>
    <w:p w:rsidR="001F7C17" w:rsidRPr="001F7C17" w:rsidP="001F7C17" w14:paraId="659C3AF4" w14:textId="01379295">
      <w:pPr>
        <w:spacing w:line="259" w:lineRule="auto"/>
        <w:ind w:left="0" w:firstLine="0"/>
        <w:rPr>
          <w:rFonts w:cstheme="minorHAnsi"/>
        </w:rPr>
      </w:pPr>
      <w:r w:rsidRPr="001F7C17">
        <w:rPr>
          <w:rFonts w:cstheme="minorHAnsi"/>
          <w:vertAlign w:val="superscript"/>
        </w:rPr>
        <w:t>g</w:t>
      </w:r>
      <w:r w:rsidRPr="001F7C17">
        <w:rPr>
          <w:rFonts w:cstheme="minorHAnsi"/>
        </w:rPr>
        <w:t xml:space="preserve"> Totals have been rounded to 3 significant digits. Figures may not add exactly due to rounding. </w:t>
      </w:r>
      <w:r w:rsidRPr="001F7C17">
        <w:rPr>
          <w:rFonts w:cstheme="minorHAnsi"/>
        </w:rPr>
        <w:tab/>
      </w:r>
      <w:r w:rsidRPr="001F7C17">
        <w:rPr>
          <w:rFonts w:cstheme="minorHAnsi"/>
        </w:rPr>
        <w:tab/>
      </w:r>
    </w:p>
    <w:p w:rsidR="001F7C17" w:rsidRPr="001F7C17" w:rsidP="001F7C17" w14:paraId="358E8DDD" w14:textId="77777777">
      <w:pPr>
        <w:spacing w:line="259" w:lineRule="auto"/>
        <w:ind w:left="0" w:firstLine="0"/>
        <w:rPr>
          <w:rFonts w:cstheme="minorHAnsi"/>
        </w:rPr>
      </w:pPr>
      <w:r w:rsidRPr="001F7C17">
        <w:rPr>
          <w:rFonts w:cstheme="minorHAnsi"/>
        </w:rPr>
        <w:t xml:space="preserve">The total capital/startup costs for this ICR are $0. This is the total of column D in the above table. </w:t>
      </w:r>
    </w:p>
    <w:p w:rsidR="001F7C17" w:rsidRPr="001F7C17" w:rsidP="001F7C17" w14:paraId="0DBF710C" w14:textId="205194A0">
      <w:pPr>
        <w:spacing w:line="259" w:lineRule="auto"/>
        <w:ind w:left="0" w:firstLine="0"/>
        <w:rPr>
          <w:rFonts w:cstheme="minorHAnsi"/>
        </w:rPr>
      </w:pPr>
      <w:r w:rsidRPr="001F7C17">
        <w:rPr>
          <w:rFonts w:cstheme="minorHAnsi"/>
        </w:rPr>
        <w:t xml:space="preserve">The total operation and maintenance (O&amp;M) costs for this ICR are $673,000. This is the total of column G. </w:t>
      </w:r>
    </w:p>
    <w:p w:rsidR="00BB3410" w:rsidP="002943D2" w14:paraId="678BA42F" w14:textId="53709B78">
      <w:pPr>
        <w:spacing w:line="259" w:lineRule="auto"/>
        <w:ind w:left="0" w:firstLine="0"/>
        <w:rPr>
          <w:rFonts w:cstheme="minorHAnsi"/>
        </w:rPr>
      </w:pPr>
      <w:r w:rsidRPr="001F7C17">
        <w:rPr>
          <w:rFonts w:cstheme="minorHAnsi"/>
        </w:rPr>
        <w:t>The average annual cost for capital/startup and operation and maintenance costs to industry over the next three years of the ICR is estimated to be $673,000. These are recordkeeping costs.</w:t>
      </w:r>
    </w:p>
    <w:p w:rsidR="001F7C17" w:rsidRPr="001F7C17" w:rsidP="001F7C17" w14:paraId="13F74531" w14:textId="77777777">
      <w:pPr>
        <w:spacing w:line="259" w:lineRule="auto"/>
        <w:ind w:left="0" w:firstLine="0"/>
        <w:rPr>
          <w:rFonts w:cstheme="minorHAnsi"/>
        </w:rPr>
      </w:pPr>
      <w:r w:rsidRPr="001F7C17">
        <w:rPr>
          <w:rFonts w:cstheme="minorHAnsi"/>
        </w:rPr>
        <w:t>The total annual capital/startup and O&amp;M costs to the regulated entity are $673,000. The cost calculations are detailed in Section 6(b)(iii),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4" w:name="_Toc156593387"/>
      <w:r w:rsidRPr="008B3B3E">
        <w:rPr>
          <w:rFonts w:asciiTheme="minorHAnsi" w:hAnsiTheme="minorHAnsi" w:cstheme="minorHAnsi"/>
          <w:b/>
          <w:bCs/>
          <w:color w:val="000000" w:themeColor="text1"/>
          <w:sz w:val="22"/>
          <w:szCs w:val="22"/>
        </w:rPr>
        <w:t xml:space="preserve">AGENCY </w:t>
      </w:r>
      <w:bookmarkStart w:id="25" w:name="_Toc156593388"/>
      <w:bookmarkEnd w:id="24"/>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1F7C17" w:rsidRPr="001F7C17" w:rsidP="001F7C17" w14:paraId="34A1E9F2" w14:textId="45F66019">
      <w:pPr>
        <w:spacing w:line="259" w:lineRule="auto"/>
        <w:ind w:left="0" w:firstLine="0"/>
        <w:rPr>
          <w:rFonts w:cstheme="minorHAnsi"/>
        </w:rPr>
      </w:pPr>
      <w:r w:rsidRPr="001F7C17">
        <w:rPr>
          <w:rFonts w:cstheme="minorHAnsi"/>
        </w:rPr>
        <w:t>EPA conducts the following activities in connection with the acquisition, analysis, storage, and distribution of the required information.</w:t>
      </w:r>
    </w:p>
    <w:tbl>
      <w:tblPr>
        <w:tblStyle w:val="TableGrid"/>
        <w:tblW w:w="9625" w:type="dxa"/>
        <w:tblLook w:val="04A0"/>
      </w:tblPr>
      <w:tblGrid>
        <w:gridCol w:w="9625"/>
      </w:tblGrid>
      <w:tr w14:paraId="781B474D" w14:textId="77777777" w:rsidTr="0022238E">
        <w:tblPrEx>
          <w:tblW w:w="9625" w:type="dxa"/>
          <w:tblLook w:val="04A0"/>
        </w:tblPrEx>
        <w:trPr>
          <w:trHeight w:val="432"/>
        </w:trPr>
        <w:tc>
          <w:tcPr>
            <w:tcW w:w="9625" w:type="dxa"/>
          </w:tcPr>
          <w:p w:rsidR="001F7C17" w:rsidRPr="00D41061" w:rsidP="00D41061" w14:paraId="4298B9C3" w14:textId="77777777">
            <w:pPr>
              <w:spacing w:after="160" w:line="259" w:lineRule="auto"/>
              <w:ind w:left="0" w:firstLine="0"/>
              <w:jc w:val="center"/>
              <w:rPr>
                <w:rFonts w:cstheme="minorHAnsi"/>
                <w:b/>
                <w:bCs/>
                <w:sz w:val="20"/>
                <w:szCs w:val="20"/>
              </w:rPr>
            </w:pPr>
            <w:r w:rsidRPr="00D41061">
              <w:rPr>
                <w:rFonts w:cstheme="minorHAnsi"/>
                <w:b/>
                <w:bCs/>
                <w:sz w:val="20"/>
                <w:szCs w:val="20"/>
              </w:rPr>
              <w:t>Agency Activities</w:t>
            </w:r>
          </w:p>
        </w:tc>
      </w:tr>
      <w:tr w14:paraId="009D391E" w14:textId="77777777" w:rsidTr="0022238E">
        <w:tblPrEx>
          <w:tblW w:w="9625" w:type="dxa"/>
          <w:tblLook w:val="04A0"/>
        </w:tblPrEx>
        <w:trPr>
          <w:trHeight w:val="701"/>
        </w:trPr>
        <w:tc>
          <w:tcPr>
            <w:tcW w:w="9625" w:type="dxa"/>
            <w:vAlign w:val="center"/>
          </w:tcPr>
          <w:p w:rsidR="001F7C17" w:rsidRPr="00D41061" w:rsidP="001F7C17" w14:paraId="498B5087" w14:textId="77777777">
            <w:pPr>
              <w:spacing w:after="160" w:line="259" w:lineRule="auto"/>
              <w:ind w:left="0" w:firstLine="0"/>
              <w:rPr>
                <w:rFonts w:cstheme="minorHAnsi"/>
                <w:sz w:val="20"/>
                <w:szCs w:val="20"/>
              </w:rPr>
            </w:pPr>
            <w:r w:rsidRPr="00D41061">
              <w:rPr>
                <w:rFonts w:cstheme="minorHAnsi"/>
                <w:sz w:val="20"/>
                <w:szCs w:val="20"/>
              </w:rPr>
              <w:t>Review notifications and reports, including performance test reports, and excess emissions reports, required to be submitted by industry.</w:t>
            </w:r>
          </w:p>
        </w:tc>
      </w:tr>
      <w:tr w14:paraId="12530ACD" w14:textId="77777777" w:rsidTr="0022238E">
        <w:tblPrEx>
          <w:tblW w:w="9625" w:type="dxa"/>
          <w:tblLook w:val="04A0"/>
        </w:tblPrEx>
        <w:trPr>
          <w:trHeight w:val="432"/>
        </w:trPr>
        <w:tc>
          <w:tcPr>
            <w:tcW w:w="9625" w:type="dxa"/>
            <w:vAlign w:val="center"/>
          </w:tcPr>
          <w:p w:rsidR="001F7C17" w:rsidRPr="00D41061" w:rsidP="001F7C17" w14:paraId="2AA4E0DB" w14:textId="77777777">
            <w:pPr>
              <w:spacing w:after="160" w:line="259" w:lineRule="auto"/>
              <w:ind w:left="0" w:firstLine="0"/>
              <w:rPr>
                <w:rFonts w:cstheme="minorHAnsi"/>
                <w:sz w:val="20"/>
                <w:szCs w:val="20"/>
              </w:rPr>
            </w:pPr>
            <w:r w:rsidRPr="00D41061">
              <w:rPr>
                <w:rFonts w:cstheme="minorHAnsi"/>
                <w:sz w:val="20"/>
                <w:szCs w:val="20"/>
              </w:rPr>
              <w:t>Audit facility records.</w:t>
            </w:r>
          </w:p>
        </w:tc>
      </w:tr>
      <w:tr w14:paraId="1712BAFC" w14:textId="77777777" w:rsidTr="0022238E">
        <w:tblPrEx>
          <w:tblW w:w="9625" w:type="dxa"/>
          <w:tblLook w:val="04A0"/>
        </w:tblPrEx>
        <w:trPr>
          <w:trHeight w:val="692"/>
        </w:trPr>
        <w:tc>
          <w:tcPr>
            <w:tcW w:w="9625" w:type="dxa"/>
            <w:vAlign w:val="center"/>
          </w:tcPr>
          <w:p w:rsidR="001F7C17" w:rsidRPr="00D41061" w:rsidP="001F7C17" w14:paraId="16D22644" w14:textId="77777777">
            <w:pPr>
              <w:spacing w:after="160" w:line="259" w:lineRule="auto"/>
              <w:ind w:left="0" w:firstLine="0"/>
              <w:rPr>
                <w:rFonts w:cstheme="minorHAnsi"/>
                <w:sz w:val="20"/>
                <w:szCs w:val="20"/>
              </w:rPr>
            </w:pPr>
            <w:r w:rsidRPr="00D41061">
              <w:rPr>
                <w:rFonts w:cstheme="minorHAnsi"/>
                <w:sz w:val="20"/>
                <w:szCs w:val="20"/>
              </w:rPr>
              <w:t>Input, analyze, and maintain data in the Enforcement and Compliance History Online (ECHO) and ICIS.</w:t>
            </w:r>
          </w:p>
        </w:tc>
      </w:tr>
    </w:tbl>
    <w:p w:rsidR="00C5733B" w:rsidP="001F7C17" w14:paraId="2358FC4F" w14:textId="77777777">
      <w:pPr>
        <w:spacing w:line="259" w:lineRule="auto"/>
        <w:ind w:left="0" w:firstLine="0"/>
        <w:rPr>
          <w:rFonts w:cstheme="minorHAnsi"/>
        </w:rPr>
      </w:pPr>
    </w:p>
    <w:p w:rsidR="001F7C17" w:rsidRPr="001F7C17" w:rsidP="001F7C17" w14:paraId="03EF96F1" w14:textId="44F5C37A">
      <w:pPr>
        <w:spacing w:line="259" w:lineRule="auto"/>
        <w:ind w:left="0" w:firstLine="0"/>
        <w:rPr>
          <w:rFonts w:cstheme="minorHAnsi"/>
        </w:rPr>
      </w:pPr>
      <w:r w:rsidRPr="001F7C17">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1F7C17" w:rsidRPr="001F7C17" w:rsidP="001F7C17" w14:paraId="1ACAB253" w14:textId="2262791A">
      <w:pPr>
        <w:spacing w:line="259" w:lineRule="auto"/>
        <w:ind w:left="0" w:firstLine="0"/>
        <w:rPr>
          <w:rFonts w:cstheme="minorHAnsi"/>
        </w:rPr>
      </w:pPr>
      <w:r w:rsidRPr="001F7C17">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9F1E00" w:rsidRPr="001F7C17" w:rsidP="002943D2" w14:paraId="647FDC77" w14:textId="0C25E66A">
      <w:pPr>
        <w:spacing w:line="259" w:lineRule="auto"/>
        <w:ind w:left="0" w:firstLine="0"/>
        <w:rPr>
          <w:rFonts w:cstheme="minorHAnsi"/>
        </w:rPr>
      </w:pPr>
      <w:r w:rsidRPr="001F7C17">
        <w:rPr>
          <w:rFonts w:cstheme="minorHAnsi"/>
        </w:rPr>
        <w:t xml:space="preserve"> The records required by this regulation must be retained by the owner/operator for five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1F7C17" w:rsidRPr="001F7C17" w:rsidP="001F7C17" w14:paraId="06C3958A" w14:textId="4C36F717">
      <w:pPr>
        <w:spacing w:line="259" w:lineRule="auto"/>
        <w:ind w:left="0" w:firstLine="0"/>
        <w:rPr>
          <w:rFonts w:cstheme="minorHAnsi"/>
        </w:rPr>
      </w:pPr>
      <w:r w:rsidRPr="001F7C17">
        <w:rPr>
          <w:rFonts w:cstheme="minorHAnsi"/>
        </w:rPr>
        <w:t xml:space="preserve">The only costs to the Agency are those costs associated with analysis of the reported information. EPA's overall compliance and enforcement program includes activities such as the examination of records </w:t>
      </w:r>
      <w:r w:rsidRPr="001F7C17">
        <w:rPr>
          <w:rFonts w:cstheme="minorHAnsi"/>
        </w:rPr>
        <w:t xml:space="preserve">maintained by the respondents, periodic inspection of sources of emissions, and the publication and distribution of collected information. </w:t>
      </w:r>
    </w:p>
    <w:p w:rsidR="001F7C17" w:rsidRPr="001F7C17" w:rsidP="001F7C17" w14:paraId="47A08A59" w14:textId="5C1B945C">
      <w:pPr>
        <w:spacing w:line="259" w:lineRule="auto"/>
        <w:ind w:left="0" w:firstLine="0"/>
        <w:rPr>
          <w:rFonts w:cstheme="minorHAnsi"/>
        </w:rPr>
      </w:pPr>
      <w:r w:rsidRPr="001F7C17">
        <w:rPr>
          <w:rFonts w:cstheme="minorHAnsi"/>
        </w:rPr>
        <w:t xml:space="preserve">The average annual Agency cost during the three years of the ICR is estimated to be $102,000. </w:t>
      </w:r>
    </w:p>
    <w:p w:rsidR="001F7C17" w:rsidRPr="001F7C17" w:rsidP="001F7C17" w14:paraId="0F20F99C" w14:textId="5AA584D3">
      <w:pPr>
        <w:spacing w:line="259" w:lineRule="auto"/>
        <w:ind w:left="0" w:firstLine="0"/>
        <w:rPr>
          <w:rFonts w:cstheme="minorHAnsi"/>
        </w:rPr>
      </w:pPr>
      <w:r w:rsidRPr="001F7C17">
        <w:rPr>
          <w:rFonts w:cstheme="minorHAnsi"/>
        </w:rPr>
        <w:t>This cost is based on the average hourly labor rate as follows:</w:t>
      </w:r>
    </w:p>
    <w:p w:rsidR="001F7C17" w:rsidRPr="001F7C17" w:rsidP="001F7C17" w14:paraId="7F148672" w14:textId="3335AAE3">
      <w:pPr>
        <w:spacing w:line="259" w:lineRule="auto"/>
        <w:ind w:left="0" w:firstLine="0"/>
        <w:rPr>
          <w:rFonts w:cstheme="minorHAnsi"/>
        </w:rPr>
      </w:pPr>
      <w:r w:rsidRPr="001F7C17">
        <w:rPr>
          <w:rFonts w:cstheme="minorHAnsi"/>
        </w:rPr>
        <w:tab/>
        <w:t>Managerial</w:t>
      </w:r>
      <w:r w:rsidRPr="001F7C17">
        <w:rPr>
          <w:rFonts w:cstheme="minorHAnsi"/>
        </w:rPr>
        <w:tab/>
        <w:t xml:space="preserve"> $73.46 (GS-13, Step 5, $45.91 + 60%)</w:t>
      </w:r>
      <w:r w:rsidRPr="001F7C17">
        <w:rPr>
          <w:rFonts w:cstheme="minorHAnsi"/>
        </w:rPr>
        <w:tab/>
      </w:r>
      <w:r w:rsidRPr="001F7C17">
        <w:rPr>
          <w:rFonts w:cstheme="minorHAnsi"/>
        </w:rPr>
        <w:tab/>
      </w:r>
      <w:r w:rsidRPr="001F7C17">
        <w:rPr>
          <w:rFonts w:cstheme="minorHAnsi"/>
        </w:rPr>
        <w:tab/>
      </w:r>
      <w:r w:rsidRPr="001F7C17">
        <w:rPr>
          <w:rFonts w:cstheme="minorHAnsi"/>
        </w:rPr>
        <w:tab/>
      </w:r>
      <w:r w:rsidRPr="001F7C17">
        <w:rPr>
          <w:rFonts w:cstheme="minorHAnsi"/>
        </w:rPr>
        <w:tab/>
      </w:r>
      <w:r w:rsidRPr="001F7C17">
        <w:rPr>
          <w:rFonts w:cstheme="minorHAnsi"/>
        </w:rPr>
        <w:tab/>
        <w:t>Technical</w:t>
      </w:r>
      <w:r w:rsidRPr="001F7C17">
        <w:rPr>
          <w:rFonts w:cstheme="minorHAnsi"/>
        </w:rPr>
        <w:tab/>
        <w:t xml:space="preserve"> $54.51 (GS-12, Step 1, $34.07 + 60%)</w:t>
      </w:r>
    </w:p>
    <w:p w:rsidR="001F7C17" w:rsidRPr="001F7C17" w:rsidP="001F7C17" w14:paraId="55A865CB" w14:textId="68E84F43">
      <w:pPr>
        <w:spacing w:line="259" w:lineRule="auto"/>
        <w:ind w:left="0" w:firstLine="0"/>
        <w:rPr>
          <w:rFonts w:cstheme="minorHAnsi"/>
        </w:rPr>
      </w:pPr>
      <w:r w:rsidRPr="001F7C17">
        <w:rPr>
          <w:rFonts w:cstheme="minorHAnsi"/>
        </w:rPr>
        <w:tab/>
        <w:t>Clerical</w:t>
      </w:r>
      <w:r w:rsidRPr="001F7C17">
        <w:rPr>
          <w:rFonts w:cstheme="minorHAnsi"/>
        </w:rPr>
        <w:tab/>
        <w:t xml:space="preserve"> $29.50 (GS-6, Step 3, $18.44 + 60%)</w:t>
      </w:r>
    </w:p>
    <w:p w:rsidR="001F7C17" w:rsidRPr="001F7C17" w:rsidP="001F7C17" w14:paraId="385611C9" w14:textId="77777777">
      <w:pPr>
        <w:spacing w:line="259" w:lineRule="auto"/>
        <w:ind w:left="0" w:firstLine="0"/>
        <w:rPr>
          <w:rFonts w:cstheme="minorHAnsi"/>
        </w:rPr>
      </w:pPr>
      <w:r w:rsidRPr="001F7C17">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NESHAP for Brick and Structural Clay Products Manufacturing (40 CFR Part 63, Subpart JJJJJ).</w:t>
      </w:r>
    </w:p>
    <w:p w:rsidR="001F7C17" w:rsidRPr="001F7C17" w:rsidP="001F7C17" w14:paraId="21E582AF" w14:textId="599FEAD9">
      <w:pPr>
        <w:spacing w:line="259" w:lineRule="auto"/>
        <w:ind w:left="0" w:firstLine="0"/>
        <w:rPr>
          <w:rFonts w:cstheme="minorHAnsi"/>
        </w:rPr>
      </w:pPr>
      <w:r w:rsidRPr="001F7C17">
        <w:rPr>
          <w:rFonts w:cstheme="minorHAnsi"/>
        </w:rPr>
        <w:t>The average annual Agency burden and cost over next three years is estimated to be 1,910 labor hours at a cost of $102,000. See Table 2: Average Annual EPA Burden and Cost – NESHAP for Brick and Structural Clay Products Manufacturing (40 CFR Part 63, Subpart JJJJJ).</w:t>
      </w:r>
      <w:r w:rsidRPr="001F7C17">
        <w:rPr>
          <w:rFonts w:cstheme="minorHAnsi"/>
        </w:rPr>
        <w:t xml:space="preserve"> </w:t>
      </w:r>
    </w:p>
    <w:p w:rsidR="00BB3410" w:rsidRPr="002943D2" w:rsidP="002943D2" w14:paraId="5BA12778" w14:textId="4B87E229">
      <w:pPr>
        <w:spacing w:line="259" w:lineRule="auto"/>
        <w:ind w:left="0" w:firstLine="0"/>
        <w:rPr>
          <w:rFonts w:cstheme="minorHAnsi"/>
        </w:rPr>
      </w:pPr>
      <w:r w:rsidRPr="001F7C17">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RPr="008B3B3E" w:rsidP="002943D2" w14:paraId="7FCA1ABF" w14:textId="08FED25A">
      <w:pPr>
        <w:spacing w:line="259" w:lineRule="auto"/>
        <w:ind w:left="0" w:firstLine="0"/>
        <w:rPr>
          <w:rFonts w:cstheme="minorHAnsi"/>
        </w:rPr>
      </w:pPr>
      <w:r>
        <w:rPr>
          <w:rFonts w:cstheme="minorHAnsi"/>
        </w:rPr>
        <w:t xml:space="preserve">There are no anticipated non-labor costs for the Agency.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5"/>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2943D2" w:rsidP="002943D2" w14:paraId="18F76AB6" w14:textId="477B5770">
      <w:pPr>
        <w:spacing w:line="259" w:lineRule="auto"/>
        <w:ind w:left="0" w:firstLine="0"/>
        <w:rPr>
          <w:rFonts w:cstheme="minorHAnsi"/>
        </w:rPr>
      </w:pPr>
      <w:bookmarkStart w:id="26" w:name="_Hlk160029812"/>
      <w:r w:rsidRPr="001F7C17">
        <w:rPr>
          <w:rFonts w:cstheme="minorHAnsi"/>
        </w:rPr>
        <w:t>There is an adjustment increase in the total estimated burden as currently identified in the OMB Inventory of Approved Burdens. The increase in the burden and cost estimates occurred because the standard has been in effect for more than three years and the requirements are different during initial compliance as compared to on-going compliance. The previous ICR reflected the average burden and costs associated with the first three years after the 2015 final rulemaking. This included minimal activities in years one and two following promulgation, with increasing burden for years three through six. This ICR, by in large, reflects the on-going burden and costs for existing facilities, which are expected to be similar to the burden and costs estimated for year six in the previous ICR. The cost also increased due to the use of updated labor rates. This ICR uses labor rates from the most recent Bureau of Labor Statistics report to calculate respondent burden costs. The increase in burden and costs is offset somewhat by a decrease in the number of respondents from 69 to 57 existing sources. The overall result is an increase in burden hours and costs.</w:t>
      </w:r>
      <w:bookmarkEnd w:id="26"/>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7" w:name="_Toc156593389"/>
      <w:r w:rsidRPr="008B3B3E">
        <w:rPr>
          <w:rFonts w:asciiTheme="minorHAnsi" w:hAnsiTheme="minorHAnsi" w:cstheme="minorHAnsi"/>
          <w:b/>
          <w:bCs/>
          <w:color w:val="000000" w:themeColor="text1"/>
          <w:sz w:val="22"/>
          <w:szCs w:val="22"/>
        </w:rPr>
        <w:t>PUBLICATION OF DATA</w:t>
      </w:r>
      <w:bookmarkStart w:id="28" w:name="_Toc156593390"/>
      <w:bookmarkEnd w:id="27"/>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12C3A" w:rsidRPr="00012C3A" w:rsidP="00012C3A" w14:paraId="583803EF" w14:textId="70EC9DDD">
      <w:pPr>
        <w:spacing w:line="259" w:lineRule="auto"/>
        <w:ind w:left="0" w:firstLine="0"/>
        <w:rPr>
          <w:rFonts w:cstheme="minorHAnsi"/>
        </w:rPr>
      </w:pPr>
      <w:r w:rsidRPr="00012C3A">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 </w:t>
      </w:r>
    </w:p>
    <w:p w:rsidR="00012C3A" w:rsidRPr="00012C3A" w:rsidP="00012C3A" w14:paraId="103E8890" w14:textId="56FE4861">
      <w:pPr>
        <w:spacing w:line="259" w:lineRule="auto"/>
        <w:ind w:left="0" w:firstLine="0"/>
        <w:rPr>
          <w:rFonts w:cstheme="minorHAnsi"/>
        </w:rPr>
      </w:pPr>
      <w:r w:rsidRPr="00012C3A">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 </w:t>
      </w:r>
    </w:p>
    <w:p w:rsidR="00012C3A" w:rsidRPr="008B3B3E" w:rsidP="008222EE" w14:paraId="51D00D65" w14:textId="715A9010">
      <w:pPr>
        <w:spacing w:line="259" w:lineRule="auto"/>
        <w:ind w:left="0" w:firstLine="0"/>
        <w:rPr>
          <w:rFonts w:cstheme="minorHAnsi"/>
        </w:rPr>
      </w:pPr>
      <w:r w:rsidRPr="00012C3A">
        <w:rPr>
          <w:rFonts w:cstheme="minorHAnsi"/>
        </w:rPr>
        <w:t>The records required by this regulation must be retained by the owner/operator for five years. </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8"/>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2F902FE">
      <w:pPr>
        <w:spacing w:line="259" w:lineRule="auto"/>
        <w:ind w:left="0" w:firstLine="0"/>
        <w:rPr>
          <w:rFonts w:cstheme="minorHAnsi"/>
        </w:rPr>
      </w:pPr>
      <w:r>
        <w:rPr>
          <w:rFonts w:cstheme="minorHAnsi"/>
        </w:rPr>
        <w:t xml:space="preserve">The Agency plans to display the expiration date for OMB approval of the information collection on all instruments. </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9" w:name="_Toc156593391"/>
      <w:r w:rsidRPr="008B3B3E">
        <w:rPr>
          <w:rFonts w:asciiTheme="minorHAnsi" w:hAnsiTheme="minorHAnsi" w:cstheme="minorHAnsi"/>
          <w:b/>
          <w:bCs/>
          <w:color w:val="000000" w:themeColor="text1"/>
          <w:sz w:val="22"/>
          <w:szCs w:val="22"/>
        </w:rPr>
        <w:t>CERTIFICATION STATEMENT</w:t>
      </w:r>
      <w:bookmarkEnd w:id="29"/>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057838E">
      <w:pPr>
        <w:spacing w:line="259" w:lineRule="auto"/>
        <w:ind w:left="0" w:firstLine="0"/>
        <w:rPr>
          <w:rFonts w:cstheme="minorHAnsi"/>
        </w:rPr>
      </w:pPr>
      <w:r>
        <w:rPr>
          <w:rFonts w:cstheme="minorHAnsi"/>
        </w:rPr>
        <w:t xml:space="preserve">This information collection complies with all provisions of the Certification for Paperwork Reduction Act Submissions. </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1F7C17" w:rsidRPr="001F7C17" w:rsidP="001F7C17" w14:paraId="0F5F3258" w14:textId="5AA25F26">
      <w:pPr>
        <w:spacing w:line="259" w:lineRule="auto"/>
        <w:ind w:left="0" w:firstLine="0"/>
        <w:rPr>
          <w:rFonts w:cstheme="minorHAnsi"/>
        </w:rPr>
      </w:pPr>
      <w:r w:rsidRPr="001F7C17">
        <w:rPr>
          <w:rFonts w:cstheme="minorHAnsi"/>
        </w:rPr>
        <w:t>The annual public reporting and recordkeeping burden for this collection of information is estimated to average 293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1F7C17" w:rsidRPr="001F7C17" w:rsidP="001F7C17" w14:paraId="521B10BE" w14:textId="77777777">
      <w:pPr>
        <w:spacing w:line="259" w:lineRule="auto"/>
        <w:ind w:left="0" w:firstLine="0"/>
        <w:rPr>
          <w:rFonts w:cstheme="minorHAnsi"/>
        </w:rPr>
      </w:pPr>
      <w:r w:rsidRPr="001F7C17">
        <w:rPr>
          <w:rFonts w:cstheme="minorHAnsi"/>
        </w:rPr>
        <w:t>An agency may not conduct or sponsor, and a person is not required to respond to, a collection of information unless it displays a valid OMB Control Number. The OMB Control Numbers for EPA regulations are listed at 40 CFR Part 9 and 48 CFR Chapter 15.</w:t>
      </w:r>
    </w:p>
    <w:p w:rsidR="00052C16" w:rsidRPr="00052C16" w:rsidP="002943D2" w14:paraId="2EB99920" w14:textId="388115A3">
      <w:pPr>
        <w:spacing w:line="259" w:lineRule="auto"/>
        <w:ind w:left="0" w:firstLine="0"/>
        <w:rPr>
          <w:rFonts w:cstheme="minorHAnsi"/>
        </w:rPr>
      </w:pPr>
      <w:r w:rsidRPr="521A9968">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bookmarkStart w:id="30" w:name="_Hlk160029151"/>
      <w:r w:rsidRPr="521A9968">
        <w:t>EPA-HQ-OAR-2023-0135</w:t>
      </w:r>
      <w:bookmarkEnd w:id="30"/>
      <w:r w:rsidRPr="521A9968">
        <w:t xml:space="preserve">. An electronic version of the public docket is available at </w:t>
      </w:r>
      <w:hyperlink r:id="rId11">
        <w:r w:rsidRPr="521A9968">
          <w:rPr>
            <w:rStyle w:val="Hyperlink"/>
            <w:i/>
            <w:iCs/>
          </w:rPr>
          <w:t>http://www.regulations.gov/</w:t>
        </w:r>
      </w:hyperlink>
      <w:r w:rsidRPr="521A9968">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Enforcement and Compliance Docket and Information Center in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docket center is (202) 566-1927. Also, you can send comments to the Office of Information and Regulatory Affairs, Office of Management and Budget, 725 17th Street, NW, Washington, DC 20503, Attention: Desk Officer for EPA. Please include the EPA Docket ID Number EPA-HQ-OAR-2023-0135 and OMB Control Number 2030-0047 in any correspondence. </w:t>
      </w: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P="521A9968" w14:paraId="637711AA" w14:textId="2AEF5472">
      <w:pPr>
        <w:spacing w:line="259" w:lineRule="auto"/>
        <w:ind w:left="0" w:firstLine="0"/>
      </w:pPr>
    </w:p>
    <w:p w:rsidR="001F7C17" w:rsidP="002943D2" w14:paraId="20A72DA0" w14:textId="77777777">
      <w:pPr>
        <w:spacing w:line="259" w:lineRule="auto"/>
        <w:ind w:left="0" w:firstLine="0"/>
        <w:rPr>
          <w:rFonts w:cstheme="minorHAnsi"/>
        </w:rPr>
      </w:pPr>
    </w:p>
    <w:p w:rsidR="001F7C17" w:rsidP="002943D2" w14:paraId="10405E57" w14:textId="77777777">
      <w:pPr>
        <w:spacing w:line="259" w:lineRule="auto"/>
        <w:ind w:left="0" w:firstLine="0"/>
        <w:rPr>
          <w:rFonts w:cstheme="minorHAnsi"/>
        </w:rPr>
      </w:pPr>
    </w:p>
    <w:p w:rsidR="001F7C17" w:rsidP="002943D2" w14:paraId="2DDAC026" w14:textId="77777777">
      <w:pPr>
        <w:spacing w:line="259" w:lineRule="auto"/>
        <w:ind w:left="0" w:firstLine="0"/>
        <w:rPr>
          <w:rFonts w:cstheme="minorHAnsi"/>
        </w:rPr>
      </w:pPr>
    </w:p>
    <w:p w:rsidR="001F7C17" w:rsidP="002943D2" w14:paraId="70F0D707" w14:textId="77777777">
      <w:pPr>
        <w:spacing w:line="259" w:lineRule="auto"/>
        <w:ind w:left="0" w:firstLine="0"/>
        <w:rPr>
          <w:rFonts w:cstheme="minorHAnsi"/>
        </w:rPr>
      </w:pPr>
    </w:p>
    <w:p w:rsidR="001F7C17" w:rsidP="002943D2" w14:paraId="65DA8A6E" w14:textId="77777777">
      <w:pPr>
        <w:spacing w:line="259" w:lineRule="auto"/>
        <w:ind w:left="0" w:firstLine="0"/>
        <w:rPr>
          <w:rFonts w:cstheme="minorHAnsi"/>
        </w:rPr>
      </w:pPr>
    </w:p>
    <w:p w:rsidR="001F7C17" w:rsidP="002943D2" w14:paraId="19847BA2" w14:textId="77777777">
      <w:pPr>
        <w:spacing w:line="259" w:lineRule="auto"/>
        <w:ind w:left="0" w:firstLine="0"/>
        <w:rPr>
          <w:rFonts w:cstheme="minorHAnsi"/>
        </w:rPr>
      </w:pPr>
    </w:p>
    <w:p w:rsidR="001F7C17" w:rsidP="002943D2" w14:paraId="14604BB2" w14:textId="77777777">
      <w:pPr>
        <w:spacing w:line="259" w:lineRule="auto"/>
        <w:ind w:left="0" w:firstLine="0"/>
        <w:rPr>
          <w:rFonts w:cstheme="minorHAnsi"/>
        </w:rPr>
      </w:pPr>
    </w:p>
    <w:p w:rsidR="001F7C17" w:rsidP="002943D2" w14:paraId="5D8E4EC1" w14:textId="77777777">
      <w:pPr>
        <w:spacing w:line="259" w:lineRule="auto"/>
        <w:ind w:left="0" w:firstLine="0"/>
        <w:rPr>
          <w:rFonts w:cstheme="minorHAnsi"/>
        </w:rPr>
      </w:pPr>
    </w:p>
    <w:p w:rsidR="001F7C17" w:rsidP="002943D2" w14:paraId="67DB1889" w14:textId="77777777">
      <w:pPr>
        <w:spacing w:line="259" w:lineRule="auto"/>
        <w:ind w:left="0" w:firstLine="0"/>
        <w:rPr>
          <w:rFonts w:cstheme="minorHAnsi"/>
        </w:rPr>
      </w:pPr>
    </w:p>
    <w:p w:rsidR="001F7C17" w:rsidP="001F7C17" w14:paraId="5CD796DD" w14:textId="77777777">
      <w:pPr>
        <w:spacing w:line="259" w:lineRule="auto"/>
        <w:ind w:left="0" w:firstLine="0"/>
        <w:rPr>
          <w:rFonts w:cstheme="minorHAnsi"/>
          <w:b/>
          <w:bCs/>
        </w:rPr>
        <w:sectPr w:rsidSect="000A1353">
          <w:footerReference w:type="default" r:id="rId12"/>
          <w:pgSz w:w="12240" w:h="15840"/>
          <w:pgMar w:top="1440" w:right="1440" w:bottom="1440" w:left="1440" w:header="720" w:footer="720" w:gutter="0"/>
          <w:cols w:space="720"/>
          <w:docGrid w:linePitch="360"/>
        </w:sectPr>
      </w:pPr>
    </w:p>
    <w:p w:rsidR="001F7C17" w:rsidRPr="001F7C17" w:rsidP="001F7C17" w14:paraId="3E2061C7" w14:textId="77777777">
      <w:pPr>
        <w:spacing w:line="259" w:lineRule="auto"/>
        <w:ind w:left="0" w:firstLine="0"/>
        <w:rPr>
          <w:rFonts w:cstheme="minorHAnsi"/>
          <w:b/>
          <w:bCs/>
        </w:rPr>
      </w:pPr>
      <w:r w:rsidRPr="001F7C17">
        <w:rPr>
          <w:rFonts w:cstheme="minorHAnsi"/>
          <w:b/>
          <w:bCs/>
        </w:rPr>
        <w:t>Table 1: Annual Respondent Burden and Cost – NESHAP for Brick and Structural Clay Products Manufacturing (40 CFR Part 63, Subpart JJJJJ) (Renewal)</w:t>
      </w:r>
    </w:p>
    <w:tbl>
      <w:tblPr>
        <w:tblW w:w="13772" w:type="dxa"/>
        <w:tblLook w:val="04A0"/>
      </w:tblPr>
      <w:tblGrid>
        <w:gridCol w:w="3394"/>
        <w:gridCol w:w="1215"/>
        <w:gridCol w:w="1301"/>
        <w:gridCol w:w="1250"/>
        <w:gridCol w:w="1379"/>
        <w:gridCol w:w="1305"/>
        <w:gridCol w:w="1418"/>
        <w:gridCol w:w="1013"/>
        <w:gridCol w:w="1497"/>
      </w:tblGrid>
      <w:tr w14:paraId="23ACD454" w14:textId="77777777" w:rsidTr="00B118F0">
        <w:tblPrEx>
          <w:tblW w:w="13772" w:type="dxa"/>
          <w:tblLook w:val="04A0"/>
        </w:tblPrEx>
        <w:trPr>
          <w:trHeight w:val="1530"/>
        </w:trPr>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17" w:rsidRPr="001F7C17" w:rsidP="001F7C17" w14:paraId="5CADB453" w14:textId="77777777">
            <w:pPr>
              <w:spacing w:line="259" w:lineRule="auto"/>
              <w:ind w:left="0" w:firstLine="0"/>
              <w:rPr>
                <w:rFonts w:cstheme="minorHAnsi"/>
              </w:rPr>
            </w:pPr>
            <w:r w:rsidRPr="001F7C17">
              <w:rPr>
                <w:rFonts w:cstheme="minorHAnsi"/>
              </w:rPr>
              <w:t>Burden Item</w:t>
            </w:r>
          </w:p>
        </w:tc>
        <w:tc>
          <w:tcPr>
            <w:tcW w:w="1215" w:type="dxa"/>
            <w:tcBorders>
              <w:top w:val="single" w:sz="4" w:space="0" w:color="auto"/>
              <w:left w:val="nil"/>
              <w:bottom w:val="single" w:sz="4" w:space="0" w:color="auto"/>
              <w:right w:val="single" w:sz="4" w:space="0" w:color="auto"/>
            </w:tcBorders>
            <w:shd w:val="clear" w:color="auto" w:fill="auto"/>
            <w:hideMark/>
          </w:tcPr>
          <w:p w:rsidR="001F7C17" w:rsidRPr="001F7C17" w:rsidP="001F7C17" w14:paraId="0EEBBD21" w14:textId="77777777">
            <w:pPr>
              <w:spacing w:line="259" w:lineRule="auto"/>
              <w:ind w:left="0" w:firstLine="0"/>
              <w:rPr>
                <w:rFonts w:cstheme="minorHAnsi"/>
              </w:rPr>
            </w:pPr>
            <w:r w:rsidRPr="001F7C17">
              <w:rPr>
                <w:rFonts w:cstheme="minorHAnsi"/>
              </w:rPr>
              <w:t>(A)</w:t>
            </w:r>
            <w:r w:rsidRPr="001F7C17">
              <w:rPr>
                <w:rFonts w:cstheme="minorHAnsi"/>
              </w:rPr>
              <w:br/>
              <w:t>Person hours per occurrence</w:t>
            </w:r>
          </w:p>
        </w:tc>
        <w:tc>
          <w:tcPr>
            <w:tcW w:w="1301" w:type="dxa"/>
            <w:tcBorders>
              <w:top w:val="single" w:sz="4" w:space="0" w:color="auto"/>
              <w:left w:val="nil"/>
              <w:bottom w:val="single" w:sz="4" w:space="0" w:color="auto"/>
              <w:right w:val="single" w:sz="4" w:space="0" w:color="auto"/>
            </w:tcBorders>
            <w:shd w:val="clear" w:color="auto" w:fill="auto"/>
            <w:hideMark/>
          </w:tcPr>
          <w:p w:rsidR="001F7C17" w:rsidRPr="001F7C17" w:rsidP="001F7C17" w14:paraId="04C360D3" w14:textId="77777777">
            <w:pPr>
              <w:spacing w:line="259" w:lineRule="auto"/>
              <w:ind w:left="0" w:firstLine="0"/>
              <w:rPr>
                <w:rFonts w:cstheme="minorHAnsi"/>
              </w:rPr>
            </w:pPr>
            <w:r w:rsidRPr="001F7C17">
              <w:rPr>
                <w:rFonts w:cstheme="minorHAnsi"/>
              </w:rPr>
              <w:t>(B)</w:t>
            </w:r>
            <w:r w:rsidRPr="001F7C17">
              <w:rPr>
                <w:rFonts w:cstheme="minorHAnsi"/>
              </w:rPr>
              <w:br/>
              <w:t>No. of occurrences per respondent per year</w:t>
            </w:r>
          </w:p>
        </w:tc>
        <w:tc>
          <w:tcPr>
            <w:tcW w:w="1250" w:type="dxa"/>
            <w:tcBorders>
              <w:top w:val="single" w:sz="4" w:space="0" w:color="auto"/>
              <w:left w:val="nil"/>
              <w:bottom w:val="single" w:sz="4" w:space="0" w:color="auto"/>
              <w:right w:val="single" w:sz="4" w:space="0" w:color="auto"/>
            </w:tcBorders>
            <w:shd w:val="clear" w:color="auto" w:fill="auto"/>
            <w:hideMark/>
          </w:tcPr>
          <w:p w:rsidR="001F7C17" w:rsidRPr="001F7C17" w:rsidP="001F7C17" w14:paraId="56663D37" w14:textId="77777777">
            <w:pPr>
              <w:spacing w:line="259" w:lineRule="auto"/>
              <w:ind w:left="0" w:firstLine="0"/>
              <w:rPr>
                <w:rFonts w:cstheme="minorHAnsi"/>
              </w:rPr>
            </w:pPr>
            <w:r w:rsidRPr="001F7C17">
              <w:rPr>
                <w:rFonts w:cstheme="minorHAnsi"/>
              </w:rPr>
              <w:t xml:space="preserve">(C) </w:t>
            </w:r>
            <w:r w:rsidRPr="001F7C17">
              <w:rPr>
                <w:rFonts w:cstheme="minorHAnsi"/>
              </w:rPr>
              <w:br/>
              <w:t xml:space="preserve">Person hours per respondent per year </w:t>
            </w:r>
            <w:r w:rsidRPr="001F7C17">
              <w:rPr>
                <w:rFonts w:cstheme="minorHAnsi"/>
              </w:rPr>
              <w:br/>
              <w:t>(C=AxB)</w:t>
            </w:r>
          </w:p>
        </w:tc>
        <w:tc>
          <w:tcPr>
            <w:tcW w:w="1379" w:type="dxa"/>
            <w:tcBorders>
              <w:top w:val="single" w:sz="4" w:space="0" w:color="auto"/>
              <w:left w:val="nil"/>
              <w:bottom w:val="single" w:sz="4" w:space="0" w:color="auto"/>
              <w:right w:val="single" w:sz="4" w:space="0" w:color="auto"/>
            </w:tcBorders>
            <w:shd w:val="clear" w:color="auto" w:fill="auto"/>
            <w:hideMark/>
          </w:tcPr>
          <w:p w:rsidR="001F7C17" w:rsidRPr="001F7C17" w:rsidP="001F7C17" w14:paraId="2B475A85" w14:textId="77777777">
            <w:pPr>
              <w:spacing w:line="259" w:lineRule="auto"/>
              <w:ind w:left="0" w:firstLine="0"/>
              <w:rPr>
                <w:rFonts w:cstheme="minorHAnsi"/>
              </w:rPr>
            </w:pPr>
            <w:r w:rsidRPr="001F7C17">
              <w:rPr>
                <w:rFonts w:cstheme="minorHAnsi"/>
              </w:rPr>
              <w:t>(D)</w:t>
            </w:r>
            <w:r w:rsidRPr="001F7C17">
              <w:rPr>
                <w:rFonts w:cstheme="minorHAnsi"/>
              </w:rPr>
              <w:br/>
              <w:t xml:space="preserve">Respondents per year </w:t>
            </w:r>
            <w:r w:rsidRPr="001F7C17">
              <w:rPr>
                <w:rFonts w:cstheme="minorHAnsi"/>
                <w:vertAlign w:val="superscript"/>
              </w:rPr>
              <w:t>a</w:t>
            </w:r>
          </w:p>
        </w:tc>
        <w:tc>
          <w:tcPr>
            <w:tcW w:w="1305" w:type="dxa"/>
            <w:tcBorders>
              <w:top w:val="single" w:sz="4" w:space="0" w:color="auto"/>
              <w:left w:val="nil"/>
              <w:bottom w:val="single" w:sz="4" w:space="0" w:color="auto"/>
              <w:right w:val="single" w:sz="4" w:space="0" w:color="auto"/>
            </w:tcBorders>
            <w:shd w:val="clear" w:color="auto" w:fill="auto"/>
            <w:hideMark/>
          </w:tcPr>
          <w:p w:rsidR="001F7C17" w:rsidRPr="001F7C17" w:rsidP="001F7C17" w14:paraId="6B687D9A" w14:textId="77777777">
            <w:pPr>
              <w:spacing w:line="259" w:lineRule="auto"/>
              <w:ind w:left="0" w:firstLine="0"/>
              <w:rPr>
                <w:rFonts w:cstheme="minorHAnsi"/>
              </w:rPr>
            </w:pPr>
            <w:r w:rsidRPr="001F7C17">
              <w:rPr>
                <w:rFonts w:cstheme="minorHAnsi"/>
              </w:rPr>
              <w:t xml:space="preserve">(E) </w:t>
            </w:r>
            <w:r w:rsidRPr="001F7C17">
              <w:rPr>
                <w:rFonts w:cstheme="minorHAnsi"/>
              </w:rPr>
              <w:br/>
              <w:t>Technical person- hours per year (E=CxD)</w:t>
            </w:r>
          </w:p>
        </w:tc>
        <w:tc>
          <w:tcPr>
            <w:tcW w:w="1418" w:type="dxa"/>
            <w:tcBorders>
              <w:top w:val="single" w:sz="4" w:space="0" w:color="auto"/>
              <w:left w:val="nil"/>
              <w:bottom w:val="single" w:sz="4" w:space="0" w:color="auto"/>
              <w:right w:val="single" w:sz="4" w:space="0" w:color="auto"/>
            </w:tcBorders>
            <w:shd w:val="clear" w:color="auto" w:fill="auto"/>
            <w:hideMark/>
          </w:tcPr>
          <w:p w:rsidR="001F7C17" w:rsidRPr="001F7C17" w:rsidP="001F7C17" w14:paraId="22A75C42" w14:textId="77777777">
            <w:pPr>
              <w:spacing w:line="259" w:lineRule="auto"/>
              <w:ind w:left="0" w:firstLine="0"/>
              <w:rPr>
                <w:rFonts w:cstheme="minorHAnsi"/>
              </w:rPr>
            </w:pPr>
            <w:r w:rsidRPr="001F7C17">
              <w:rPr>
                <w:rFonts w:cstheme="minorHAnsi"/>
              </w:rPr>
              <w:t>(F)</w:t>
            </w:r>
            <w:r w:rsidRPr="001F7C17">
              <w:rPr>
                <w:rFonts w:cstheme="minorHAnsi"/>
              </w:rPr>
              <w:br/>
              <w:t>Management person hours per year (Ex0.05)</w:t>
            </w:r>
          </w:p>
        </w:tc>
        <w:tc>
          <w:tcPr>
            <w:tcW w:w="1013" w:type="dxa"/>
            <w:tcBorders>
              <w:top w:val="single" w:sz="4" w:space="0" w:color="auto"/>
              <w:left w:val="nil"/>
              <w:bottom w:val="single" w:sz="4" w:space="0" w:color="auto"/>
              <w:right w:val="single" w:sz="4" w:space="0" w:color="auto"/>
            </w:tcBorders>
            <w:shd w:val="clear" w:color="auto" w:fill="auto"/>
            <w:hideMark/>
          </w:tcPr>
          <w:p w:rsidR="001F7C17" w:rsidRPr="001F7C17" w:rsidP="001F7C17" w14:paraId="098B0541" w14:textId="77777777">
            <w:pPr>
              <w:spacing w:line="259" w:lineRule="auto"/>
              <w:ind w:left="0" w:firstLine="0"/>
              <w:rPr>
                <w:rFonts w:cstheme="minorHAnsi"/>
              </w:rPr>
            </w:pPr>
            <w:r w:rsidRPr="001F7C17">
              <w:rPr>
                <w:rFonts w:cstheme="minorHAnsi"/>
              </w:rPr>
              <w:t>(G)</w:t>
            </w:r>
            <w:r w:rsidRPr="001F7C17">
              <w:rPr>
                <w:rFonts w:cstheme="minorHAnsi"/>
              </w:rPr>
              <w:br/>
              <w:t>Clerical person hours per year (Ex0.1)</w:t>
            </w:r>
          </w:p>
        </w:tc>
        <w:tc>
          <w:tcPr>
            <w:tcW w:w="1497" w:type="dxa"/>
            <w:tcBorders>
              <w:top w:val="single" w:sz="4" w:space="0" w:color="auto"/>
              <w:left w:val="nil"/>
              <w:bottom w:val="single" w:sz="4" w:space="0" w:color="auto"/>
              <w:right w:val="single" w:sz="4" w:space="0" w:color="auto"/>
            </w:tcBorders>
            <w:shd w:val="clear" w:color="auto" w:fill="auto"/>
            <w:hideMark/>
          </w:tcPr>
          <w:p w:rsidR="001F7C17" w:rsidRPr="001F7C17" w:rsidP="001F7C17" w14:paraId="355547B6" w14:textId="77777777">
            <w:pPr>
              <w:spacing w:line="259" w:lineRule="auto"/>
              <w:ind w:left="0" w:firstLine="0"/>
              <w:rPr>
                <w:rFonts w:cstheme="minorHAnsi"/>
              </w:rPr>
            </w:pPr>
            <w:r w:rsidRPr="001F7C17">
              <w:rPr>
                <w:rFonts w:cstheme="minorHAnsi"/>
              </w:rPr>
              <w:t>(H)</w:t>
            </w:r>
            <w:r w:rsidRPr="001F7C17">
              <w:rPr>
                <w:rFonts w:cstheme="minorHAnsi"/>
              </w:rPr>
              <w:br/>
              <w:t xml:space="preserve">Cost, $ </w:t>
            </w:r>
            <w:r w:rsidRPr="001F7C17">
              <w:rPr>
                <w:rFonts w:cstheme="minorHAnsi"/>
                <w:vertAlign w:val="superscript"/>
              </w:rPr>
              <w:t>b</w:t>
            </w:r>
          </w:p>
        </w:tc>
      </w:tr>
      <w:tr w14:paraId="4C993528"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385A71BC" w14:textId="77777777">
            <w:pPr>
              <w:spacing w:line="259" w:lineRule="auto"/>
              <w:ind w:left="0" w:firstLine="0"/>
              <w:rPr>
                <w:rFonts w:cstheme="minorHAnsi"/>
              </w:rPr>
            </w:pPr>
            <w:r w:rsidRPr="001F7C17">
              <w:rPr>
                <w:rFonts w:cstheme="minorHAnsi"/>
              </w:rPr>
              <w:t>1. Applications</w:t>
            </w:r>
          </w:p>
        </w:tc>
        <w:tc>
          <w:tcPr>
            <w:tcW w:w="1215" w:type="dxa"/>
            <w:tcBorders>
              <w:top w:val="nil"/>
              <w:left w:val="nil"/>
              <w:bottom w:val="single" w:sz="4" w:space="0" w:color="auto"/>
              <w:right w:val="single" w:sz="4" w:space="0" w:color="auto"/>
            </w:tcBorders>
            <w:shd w:val="clear" w:color="auto" w:fill="auto"/>
            <w:hideMark/>
          </w:tcPr>
          <w:p w:rsidR="001F7C17" w:rsidRPr="001F7C17" w:rsidP="001F7C17" w14:paraId="00C9FD43" w14:textId="77777777">
            <w:pPr>
              <w:spacing w:line="259" w:lineRule="auto"/>
              <w:ind w:left="0" w:firstLine="0"/>
              <w:rPr>
                <w:rFonts w:cstheme="minorHAnsi"/>
              </w:rPr>
            </w:pPr>
            <w:r w:rsidRPr="001F7C17">
              <w:rPr>
                <w:rFonts w:cstheme="minorHAnsi"/>
              </w:rPr>
              <w:t>N/A</w:t>
            </w:r>
          </w:p>
        </w:tc>
        <w:tc>
          <w:tcPr>
            <w:tcW w:w="1301" w:type="dxa"/>
            <w:tcBorders>
              <w:top w:val="nil"/>
              <w:left w:val="nil"/>
              <w:bottom w:val="single" w:sz="4" w:space="0" w:color="auto"/>
              <w:right w:val="single" w:sz="4" w:space="0" w:color="auto"/>
            </w:tcBorders>
            <w:shd w:val="clear" w:color="auto" w:fill="auto"/>
            <w:hideMark/>
          </w:tcPr>
          <w:p w:rsidR="001F7C17" w:rsidRPr="001F7C17" w:rsidP="001F7C17" w14:paraId="60059D26" w14:textId="77777777">
            <w:pPr>
              <w:spacing w:line="259" w:lineRule="auto"/>
              <w:ind w:left="0" w:firstLine="0"/>
              <w:rPr>
                <w:rFonts w:cstheme="minorHAnsi"/>
              </w:rPr>
            </w:pPr>
            <w:r w:rsidRPr="001F7C17">
              <w:rPr>
                <w:rFonts w:cstheme="minorHAnsi"/>
              </w:rPr>
              <w:t> </w:t>
            </w:r>
          </w:p>
        </w:tc>
        <w:tc>
          <w:tcPr>
            <w:tcW w:w="1250" w:type="dxa"/>
            <w:tcBorders>
              <w:top w:val="nil"/>
              <w:left w:val="nil"/>
              <w:bottom w:val="single" w:sz="4" w:space="0" w:color="auto"/>
              <w:right w:val="single" w:sz="4" w:space="0" w:color="auto"/>
            </w:tcBorders>
            <w:shd w:val="clear" w:color="auto" w:fill="auto"/>
            <w:hideMark/>
          </w:tcPr>
          <w:p w:rsidR="001F7C17" w:rsidRPr="001F7C17" w:rsidP="001F7C17" w14:paraId="526AA248" w14:textId="77777777">
            <w:pPr>
              <w:spacing w:line="259" w:lineRule="auto"/>
              <w:ind w:left="0" w:firstLine="0"/>
              <w:rPr>
                <w:rFonts w:cstheme="minorHAnsi"/>
              </w:rPr>
            </w:pPr>
            <w:r w:rsidRPr="001F7C17">
              <w:rPr>
                <w:rFonts w:cstheme="minorHAnsi"/>
              </w:rPr>
              <w:t> </w:t>
            </w:r>
          </w:p>
        </w:tc>
        <w:tc>
          <w:tcPr>
            <w:tcW w:w="1379" w:type="dxa"/>
            <w:tcBorders>
              <w:top w:val="nil"/>
              <w:left w:val="nil"/>
              <w:bottom w:val="single" w:sz="4" w:space="0" w:color="auto"/>
              <w:right w:val="single" w:sz="4" w:space="0" w:color="auto"/>
            </w:tcBorders>
            <w:shd w:val="clear" w:color="auto" w:fill="auto"/>
            <w:hideMark/>
          </w:tcPr>
          <w:p w:rsidR="001F7C17" w:rsidRPr="001F7C17" w:rsidP="001F7C17" w14:paraId="5FE0838A" w14:textId="77777777">
            <w:pPr>
              <w:spacing w:line="259" w:lineRule="auto"/>
              <w:ind w:left="0" w:firstLine="0"/>
              <w:rPr>
                <w:rFonts w:cstheme="minorHAnsi"/>
              </w:rPr>
            </w:pPr>
            <w:r w:rsidRPr="001F7C17">
              <w:rPr>
                <w:rFonts w:cstheme="minorHAnsi"/>
              </w:rPr>
              <w:t> </w:t>
            </w:r>
          </w:p>
        </w:tc>
        <w:tc>
          <w:tcPr>
            <w:tcW w:w="1305" w:type="dxa"/>
            <w:tcBorders>
              <w:top w:val="nil"/>
              <w:left w:val="nil"/>
              <w:bottom w:val="single" w:sz="4" w:space="0" w:color="auto"/>
              <w:right w:val="single" w:sz="4" w:space="0" w:color="auto"/>
            </w:tcBorders>
            <w:shd w:val="clear" w:color="auto" w:fill="auto"/>
            <w:hideMark/>
          </w:tcPr>
          <w:p w:rsidR="001F7C17" w:rsidRPr="001F7C17" w:rsidP="001F7C17" w14:paraId="432327BD" w14:textId="77777777">
            <w:pPr>
              <w:spacing w:line="259" w:lineRule="auto"/>
              <w:ind w:left="0" w:firstLine="0"/>
              <w:rPr>
                <w:rFonts w:cstheme="minorHAnsi"/>
              </w:rPr>
            </w:pPr>
            <w:r w:rsidRPr="001F7C17">
              <w:rPr>
                <w:rFonts w:cstheme="minorHAnsi"/>
              </w:rPr>
              <w:t> </w:t>
            </w:r>
          </w:p>
        </w:tc>
        <w:tc>
          <w:tcPr>
            <w:tcW w:w="1418" w:type="dxa"/>
            <w:tcBorders>
              <w:top w:val="nil"/>
              <w:left w:val="nil"/>
              <w:bottom w:val="single" w:sz="4" w:space="0" w:color="auto"/>
              <w:right w:val="single" w:sz="4" w:space="0" w:color="auto"/>
            </w:tcBorders>
            <w:shd w:val="clear" w:color="auto" w:fill="auto"/>
            <w:hideMark/>
          </w:tcPr>
          <w:p w:rsidR="001F7C17" w:rsidRPr="001F7C17" w:rsidP="001F7C17" w14:paraId="36B85900" w14:textId="77777777">
            <w:pPr>
              <w:spacing w:line="259" w:lineRule="auto"/>
              <w:ind w:left="0" w:firstLine="0"/>
              <w:rPr>
                <w:rFonts w:cstheme="minorHAnsi"/>
              </w:rPr>
            </w:pPr>
            <w:r w:rsidRPr="001F7C17">
              <w:rPr>
                <w:rFonts w:cstheme="minorHAnsi"/>
              </w:rPr>
              <w:t> </w:t>
            </w:r>
          </w:p>
        </w:tc>
        <w:tc>
          <w:tcPr>
            <w:tcW w:w="1013" w:type="dxa"/>
            <w:tcBorders>
              <w:top w:val="nil"/>
              <w:left w:val="nil"/>
              <w:bottom w:val="single" w:sz="4" w:space="0" w:color="auto"/>
              <w:right w:val="single" w:sz="4" w:space="0" w:color="auto"/>
            </w:tcBorders>
            <w:shd w:val="clear" w:color="auto" w:fill="auto"/>
            <w:hideMark/>
          </w:tcPr>
          <w:p w:rsidR="001F7C17" w:rsidRPr="001F7C17" w:rsidP="001F7C17" w14:paraId="593B1896" w14:textId="77777777">
            <w:pPr>
              <w:spacing w:line="259" w:lineRule="auto"/>
              <w:ind w:left="0" w:firstLine="0"/>
              <w:rPr>
                <w:rFonts w:cstheme="minorHAnsi"/>
              </w:rPr>
            </w:pPr>
            <w:r w:rsidRPr="001F7C17">
              <w:rPr>
                <w:rFonts w:cstheme="minorHAnsi"/>
              </w:rPr>
              <w:t> </w:t>
            </w:r>
          </w:p>
        </w:tc>
        <w:tc>
          <w:tcPr>
            <w:tcW w:w="1497" w:type="dxa"/>
            <w:tcBorders>
              <w:top w:val="nil"/>
              <w:left w:val="nil"/>
              <w:bottom w:val="single" w:sz="4" w:space="0" w:color="auto"/>
              <w:right w:val="single" w:sz="4" w:space="0" w:color="auto"/>
            </w:tcBorders>
            <w:shd w:val="clear" w:color="auto" w:fill="auto"/>
            <w:hideMark/>
          </w:tcPr>
          <w:p w:rsidR="001F7C17" w:rsidRPr="001F7C17" w:rsidP="001F7C17" w14:paraId="4B2B0630" w14:textId="77777777">
            <w:pPr>
              <w:spacing w:line="259" w:lineRule="auto"/>
              <w:ind w:left="0" w:firstLine="0"/>
              <w:rPr>
                <w:rFonts w:cstheme="minorHAnsi"/>
              </w:rPr>
            </w:pPr>
            <w:r w:rsidRPr="001F7C17">
              <w:rPr>
                <w:rFonts w:cstheme="minorHAnsi"/>
              </w:rPr>
              <w:t> </w:t>
            </w:r>
          </w:p>
        </w:tc>
      </w:tr>
      <w:tr w14:paraId="0FFA0EA0"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2C991194" w14:textId="77777777">
            <w:pPr>
              <w:spacing w:line="259" w:lineRule="auto"/>
              <w:ind w:left="0" w:firstLine="0"/>
              <w:rPr>
                <w:rFonts w:cstheme="minorHAnsi"/>
              </w:rPr>
            </w:pPr>
            <w:r w:rsidRPr="001F7C17">
              <w:rPr>
                <w:rFonts w:cstheme="minorHAnsi"/>
              </w:rPr>
              <w:t>2. Survey Studies</w:t>
            </w:r>
          </w:p>
        </w:tc>
        <w:tc>
          <w:tcPr>
            <w:tcW w:w="1215" w:type="dxa"/>
            <w:tcBorders>
              <w:top w:val="nil"/>
              <w:left w:val="nil"/>
              <w:bottom w:val="single" w:sz="4" w:space="0" w:color="auto"/>
              <w:right w:val="single" w:sz="4" w:space="0" w:color="auto"/>
            </w:tcBorders>
            <w:shd w:val="clear" w:color="auto" w:fill="auto"/>
            <w:hideMark/>
          </w:tcPr>
          <w:p w:rsidR="001F7C17" w:rsidRPr="001F7C17" w:rsidP="001F7C17" w14:paraId="074430A3" w14:textId="77777777">
            <w:pPr>
              <w:spacing w:line="259" w:lineRule="auto"/>
              <w:ind w:left="0" w:firstLine="0"/>
              <w:rPr>
                <w:rFonts w:cstheme="minorHAnsi"/>
              </w:rPr>
            </w:pPr>
            <w:r w:rsidRPr="001F7C17">
              <w:rPr>
                <w:rFonts w:cstheme="minorHAnsi"/>
              </w:rPr>
              <w:t>N/A</w:t>
            </w:r>
          </w:p>
        </w:tc>
        <w:tc>
          <w:tcPr>
            <w:tcW w:w="1301" w:type="dxa"/>
            <w:tcBorders>
              <w:top w:val="nil"/>
              <w:left w:val="nil"/>
              <w:bottom w:val="single" w:sz="4" w:space="0" w:color="auto"/>
              <w:right w:val="single" w:sz="4" w:space="0" w:color="auto"/>
            </w:tcBorders>
            <w:shd w:val="clear" w:color="auto" w:fill="auto"/>
            <w:hideMark/>
          </w:tcPr>
          <w:p w:rsidR="001F7C17" w:rsidRPr="001F7C17" w:rsidP="001F7C17" w14:paraId="5E0A96D5" w14:textId="77777777">
            <w:pPr>
              <w:spacing w:line="259" w:lineRule="auto"/>
              <w:ind w:left="0" w:firstLine="0"/>
              <w:rPr>
                <w:rFonts w:cstheme="minorHAnsi"/>
              </w:rPr>
            </w:pPr>
            <w:r w:rsidRPr="001F7C17">
              <w:rPr>
                <w:rFonts w:cstheme="minorHAnsi"/>
              </w:rPr>
              <w:t> </w:t>
            </w:r>
          </w:p>
        </w:tc>
        <w:tc>
          <w:tcPr>
            <w:tcW w:w="1250" w:type="dxa"/>
            <w:tcBorders>
              <w:top w:val="nil"/>
              <w:left w:val="nil"/>
              <w:bottom w:val="single" w:sz="4" w:space="0" w:color="auto"/>
              <w:right w:val="single" w:sz="4" w:space="0" w:color="auto"/>
            </w:tcBorders>
            <w:shd w:val="clear" w:color="auto" w:fill="auto"/>
            <w:hideMark/>
          </w:tcPr>
          <w:p w:rsidR="001F7C17" w:rsidRPr="001F7C17" w:rsidP="001F7C17" w14:paraId="57495D5E" w14:textId="77777777">
            <w:pPr>
              <w:spacing w:line="259" w:lineRule="auto"/>
              <w:ind w:left="0" w:firstLine="0"/>
              <w:rPr>
                <w:rFonts w:cstheme="minorHAnsi"/>
              </w:rPr>
            </w:pPr>
            <w:r w:rsidRPr="001F7C17">
              <w:rPr>
                <w:rFonts w:cstheme="minorHAnsi"/>
              </w:rPr>
              <w:t> </w:t>
            </w:r>
          </w:p>
        </w:tc>
        <w:tc>
          <w:tcPr>
            <w:tcW w:w="1379" w:type="dxa"/>
            <w:tcBorders>
              <w:top w:val="nil"/>
              <w:left w:val="nil"/>
              <w:bottom w:val="single" w:sz="4" w:space="0" w:color="auto"/>
              <w:right w:val="single" w:sz="4" w:space="0" w:color="auto"/>
            </w:tcBorders>
            <w:shd w:val="clear" w:color="auto" w:fill="auto"/>
            <w:hideMark/>
          </w:tcPr>
          <w:p w:rsidR="001F7C17" w:rsidRPr="001F7C17" w:rsidP="001F7C17" w14:paraId="348FBFE2" w14:textId="77777777">
            <w:pPr>
              <w:spacing w:line="259" w:lineRule="auto"/>
              <w:ind w:left="0" w:firstLine="0"/>
              <w:rPr>
                <w:rFonts w:cstheme="minorHAnsi"/>
              </w:rPr>
            </w:pPr>
            <w:r w:rsidRPr="001F7C17">
              <w:rPr>
                <w:rFonts w:cstheme="minorHAnsi"/>
              </w:rPr>
              <w:t> </w:t>
            </w:r>
          </w:p>
        </w:tc>
        <w:tc>
          <w:tcPr>
            <w:tcW w:w="1305" w:type="dxa"/>
            <w:tcBorders>
              <w:top w:val="nil"/>
              <w:left w:val="nil"/>
              <w:bottom w:val="single" w:sz="4" w:space="0" w:color="auto"/>
              <w:right w:val="single" w:sz="4" w:space="0" w:color="auto"/>
            </w:tcBorders>
            <w:shd w:val="clear" w:color="auto" w:fill="auto"/>
            <w:hideMark/>
          </w:tcPr>
          <w:p w:rsidR="001F7C17" w:rsidRPr="001F7C17" w:rsidP="001F7C17" w14:paraId="09C107B0" w14:textId="77777777">
            <w:pPr>
              <w:spacing w:line="259" w:lineRule="auto"/>
              <w:ind w:left="0" w:firstLine="0"/>
              <w:rPr>
                <w:rFonts w:cstheme="minorHAnsi"/>
              </w:rPr>
            </w:pPr>
            <w:r w:rsidRPr="001F7C17">
              <w:rPr>
                <w:rFonts w:cstheme="minorHAnsi"/>
              </w:rPr>
              <w:t> </w:t>
            </w:r>
          </w:p>
        </w:tc>
        <w:tc>
          <w:tcPr>
            <w:tcW w:w="1418" w:type="dxa"/>
            <w:tcBorders>
              <w:top w:val="nil"/>
              <w:left w:val="nil"/>
              <w:bottom w:val="single" w:sz="4" w:space="0" w:color="auto"/>
              <w:right w:val="single" w:sz="4" w:space="0" w:color="auto"/>
            </w:tcBorders>
            <w:shd w:val="clear" w:color="auto" w:fill="auto"/>
            <w:hideMark/>
          </w:tcPr>
          <w:p w:rsidR="001F7C17" w:rsidRPr="001F7C17" w:rsidP="001F7C17" w14:paraId="4D50A275" w14:textId="77777777">
            <w:pPr>
              <w:spacing w:line="259" w:lineRule="auto"/>
              <w:ind w:left="0" w:firstLine="0"/>
              <w:rPr>
                <w:rFonts w:cstheme="minorHAnsi"/>
              </w:rPr>
            </w:pPr>
            <w:r w:rsidRPr="001F7C17">
              <w:rPr>
                <w:rFonts w:cstheme="minorHAnsi"/>
              </w:rPr>
              <w:t> </w:t>
            </w:r>
          </w:p>
        </w:tc>
        <w:tc>
          <w:tcPr>
            <w:tcW w:w="1013" w:type="dxa"/>
            <w:tcBorders>
              <w:top w:val="nil"/>
              <w:left w:val="nil"/>
              <w:bottom w:val="single" w:sz="4" w:space="0" w:color="auto"/>
              <w:right w:val="single" w:sz="4" w:space="0" w:color="auto"/>
            </w:tcBorders>
            <w:shd w:val="clear" w:color="auto" w:fill="auto"/>
            <w:hideMark/>
          </w:tcPr>
          <w:p w:rsidR="001F7C17" w:rsidRPr="001F7C17" w:rsidP="001F7C17" w14:paraId="29755333" w14:textId="77777777">
            <w:pPr>
              <w:spacing w:line="259" w:lineRule="auto"/>
              <w:ind w:left="0" w:firstLine="0"/>
              <w:rPr>
                <w:rFonts w:cstheme="minorHAnsi"/>
              </w:rPr>
            </w:pPr>
            <w:r w:rsidRPr="001F7C17">
              <w:rPr>
                <w:rFonts w:cstheme="minorHAnsi"/>
              </w:rPr>
              <w:t> </w:t>
            </w:r>
          </w:p>
        </w:tc>
        <w:tc>
          <w:tcPr>
            <w:tcW w:w="1497" w:type="dxa"/>
            <w:tcBorders>
              <w:top w:val="nil"/>
              <w:left w:val="nil"/>
              <w:bottom w:val="single" w:sz="4" w:space="0" w:color="auto"/>
              <w:right w:val="single" w:sz="4" w:space="0" w:color="auto"/>
            </w:tcBorders>
            <w:shd w:val="clear" w:color="auto" w:fill="auto"/>
            <w:hideMark/>
          </w:tcPr>
          <w:p w:rsidR="001F7C17" w:rsidRPr="001F7C17" w:rsidP="001F7C17" w14:paraId="15058633" w14:textId="77777777">
            <w:pPr>
              <w:spacing w:line="259" w:lineRule="auto"/>
              <w:ind w:left="0" w:firstLine="0"/>
              <w:rPr>
                <w:rFonts w:cstheme="minorHAnsi"/>
              </w:rPr>
            </w:pPr>
            <w:r w:rsidRPr="001F7C17">
              <w:rPr>
                <w:rFonts w:cstheme="minorHAnsi"/>
              </w:rPr>
              <w:t> </w:t>
            </w:r>
          </w:p>
        </w:tc>
      </w:tr>
      <w:tr w14:paraId="2F0FEF8C"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070FB72B" w14:textId="77777777">
            <w:pPr>
              <w:spacing w:line="259" w:lineRule="auto"/>
              <w:ind w:left="0" w:firstLine="0"/>
              <w:rPr>
                <w:rFonts w:cstheme="minorHAnsi"/>
              </w:rPr>
            </w:pPr>
            <w:r w:rsidRPr="001F7C17">
              <w:rPr>
                <w:rFonts w:cstheme="minorHAnsi"/>
              </w:rPr>
              <w:t>3. Reporting requirements</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00F29217" w14:textId="77777777">
            <w:pPr>
              <w:spacing w:line="259" w:lineRule="auto"/>
              <w:ind w:left="0" w:firstLine="0"/>
              <w:rPr>
                <w:rFonts w:cstheme="minorHAnsi"/>
              </w:rPr>
            </w:pPr>
            <w:r w:rsidRPr="001F7C17">
              <w:rPr>
                <w:rFonts w:cstheme="minorHAnsi"/>
              </w:rPr>
              <w:t> </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74DB28EF" w14:textId="77777777">
            <w:pPr>
              <w:spacing w:line="259" w:lineRule="auto"/>
              <w:ind w:left="0" w:firstLine="0"/>
              <w:rPr>
                <w:rFonts w:cstheme="minorHAnsi"/>
              </w:rPr>
            </w:pPr>
            <w:r w:rsidRPr="001F7C17">
              <w:rPr>
                <w:rFonts w:cstheme="minorHAnsi"/>
              </w:rPr>
              <w:t> </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16BE5BF4" w14:textId="77777777">
            <w:pPr>
              <w:spacing w:line="259" w:lineRule="auto"/>
              <w:ind w:left="0" w:firstLine="0"/>
              <w:rPr>
                <w:rFonts w:cstheme="minorHAnsi"/>
              </w:rPr>
            </w:pPr>
            <w:r w:rsidRPr="001F7C17">
              <w:rPr>
                <w:rFonts w:cstheme="minorHAnsi"/>
              </w:rPr>
              <w:t> </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1FDA59B6" w14:textId="77777777">
            <w:pPr>
              <w:spacing w:line="259" w:lineRule="auto"/>
              <w:ind w:left="0" w:firstLine="0"/>
              <w:rPr>
                <w:rFonts w:cstheme="minorHAnsi"/>
              </w:rPr>
            </w:pPr>
            <w:r w:rsidRPr="001F7C17">
              <w:rPr>
                <w:rFonts w:cstheme="minorHAnsi"/>
              </w:rPr>
              <w:t> </w:t>
            </w:r>
          </w:p>
        </w:tc>
        <w:tc>
          <w:tcPr>
            <w:tcW w:w="1305" w:type="dxa"/>
            <w:tcBorders>
              <w:top w:val="nil"/>
              <w:left w:val="nil"/>
              <w:bottom w:val="single" w:sz="4" w:space="0" w:color="auto"/>
              <w:right w:val="single" w:sz="4" w:space="0" w:color="auto"/>
            </w:tcBorders>
            <w:shd w:val="clear" w:color="auto" w:fill="auto"/>
            <w:vAlign w:val="bottom"/>
            <w:hideMark/>
          </w:tcPr>
          <w:p w:rsidR="001F7C17" w:rsidRPr="001F7C17" w:rsidP="001F7C17" w14:paraId="16B06C31" w14:textId="77777777">
            <w:pPr>
              <w:spacing w:line="259" w:lineRule="auto"/>
              <w:ind w:left="0" w:firstLine="0"/>
              <w:rPr>
                <w:rFonts w:cstheme="minorHAnsi"/>
              </w:rPr>
            </w:pPr>
            <w:r w:rsidRPr="001F7C17">
              <w:rPr>
                <w:rFonts w:cstheme="minorHAnsi"/>
              </w:rPr>
              <w:t> </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09335BCF" w14:textId="77777777">
            <w:pPr>
              <w:spacing w:line="259" w:lineRule="auto"/>
              <w:ind w:left="0" w:firstLine="0"/>
              <w:rPr>
                <w:rFonts w:cstheme="minorHAnsi"/>
              </w:rPr>
            </w:pPr>
            <w:r w:rsidRPr="001F7C17">
              <w:rPr>
                <w:rFonts w:cstheme="minorHAnsi"/>
              </w:rPr>
              <w:t> </w:t>
            </w:r>
          </w:p>
        </w:tc>
        <w:tc>
          <w:tcPr>
            <w:tcW w:w="1013" w:type="dxa"/>
            <w:tcBorders>
              <w:top w:val="nil"/>
              <w:left w:val="nil"/>
              <w:bottom w:val="single" w:sz="4" w:space="0" w:color="auto"/>
              <w:right w:val="single" w:sz="4" w:space="0" w:color="auto"/>
            </w:tcBorders>
            <w:shd w:val="clear" w:color="auto" w:fill="auto"/>
            <w:vAlign w:val="bottom"/>
            <w:hideMark/>
          </w:tcPr>
          <w:p w:rsidR="001F7C17" w:rsidRPr="001F7C17" w:rsidP="001F7C17" w14:paraId="1255DD08" w14:textId="77777777">
            <w:pPr>
              <w:spacing w:line="259" w:lineRule="auto"/>
              <w:ind w:left="0" w:firstLine="0"/>
              <w:rPr>
                <w:rFonts w:cstheme="minorHAnsi"/>
              </w:rPr>
            </w:pPr>
            <w:r w:rsidRPr="001F7C17">
              <w:rPr>
                <w:rFonts w:cstheme="minorHAnsi"/>
              </w:rPr>
              <w:t> </w:t>
            </w:r>
          </w:p>
        </w:tc>
        <w:tc>
          <w:tcPr>
            <w:tcW w:w="1497" w:type="dxa"/>
            <w:tcBorders>
              <w:top w:val="nil"/>
              <w:left w:val="nil"/>
              <w:bottom w:val="single" w:sz="4" w:space="0" w:color="auto"/>
              <w:right w:val="single" w:sz="4" w:space="0" w:color="auto"/>
            </w:tcBorders>
            <w:shd w:val="clear" w:color="auto" w:fill="auto"/>
            <w:vAlign w:val="bottom"/>
            <w:hideMark/>
          </w:tcPr>
          <w:p w:rsidR="001F7C17" w:rsidRPr="001F7C17" w:rsidP="001F7C17" w14:paraId="030D44AA" w14:textId="77777777">
            <w:pPr>
              <w:spacing w:line="259" w:lineRule="auto"/>
              <w:ind w:left="0" w:firstLine="0"/>
              <w:rPr>
                <w:rFonts w:cstheme="minorHAnsi"/>
              </w:rPr>
            </w:pPr>
            <w:r w:rsidRPr="001F7C17">
              <w:rPr>
                <w:rFonts w:cstheme="minorHAnsi"/>
              </w:rPr>
              <w:t> </w:t>
            </w:r>
          </w:p>
        </w:tc>
      </w:tr>
      <w:tr w14:paraId="7E40E2CA" w14:textId="77777777" w:rsidTr="00B118F0">
        <w:tblPrEx>
          <w:tblW w:w="13772" w:type="dxa"/>
          <w:tblLook w:val="04A0"/>
        </w:tblPrEx>
        <w:trPr>
          <w:trHeight w:val="31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116593C6" w14:textId="77777777">
            <w:pPr>
              <w:spacing w:line="259" w:lineRule="auto"/>
              <w:ind w:left="0" w:firstLine="0"/>
              <w:rPr>
                <w:rFonts w:cstheme="minorHAnsi"/>
              </w:rPr>
            </w:pPr>
            <w:r w:rsidRPr="001F7C17">
              <w:rPr>
                <w:rFonts w:cstheme="minorHAnsi"/>
              </w:rPr>
              <w:t xml:space="preserve">A. Read and understand rule requirements </w:t>
            </w:r>
            <w:r w:rsidRPr="001F7C17">
              <w:rPr>
                <w:rFonts w:cstheme="minorHAnsi"/>
                <w:vertAlign w:val="superscript"/>
              </w:rPr>
              <w:t xml:space="preserve">c </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00E2C91B" w14:textId="77777777">
            <w:pPr>
              <w:spacing w:line="259" w:lineRule="auto"/>
              <w:ind w:left="0" w:firstLine="0"/>
              <w:rPr>
                <w:rFonts w:cstheme="minorHAnsi"/>
              </w:rPr>
            </w:pPr>
            <w:r w:rsidRPr="001F7C17">
              <w:rPr>
                <w:rFonts w:cstheme="minorHAnsi"/>
              </w:rPr>
              <w:t>12</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1749D0CD"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05DC0099" w14:textId="77777777">
            <w:pPr>
              <w:spacing w:line="259" w:lineRule="auto"/>
              <w:ind w:left="0" w:firstLine="0"/>
              <w:rPr>
                <w:rFonts w:cstheme="minorHAnsi"/>
              </w:rPr>
            </w:pPr>
            <w:r w:rsidRPr="001F7C17">
              <w:rPr>
                <w:rFonts w:cstheme="minorHAnsi"/>
              </w:rPr>
              <w:t>12</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640FAE6E"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48A3A709"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494BEA2C"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00637507"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028D3542" w14:textId="77777777">
            <w:pPr>
              <w:spacing w:line="259" w:lineRule="auto"/>
              <w:ind w:left="0" w:firstLine="0"/>
              <w:rPr>
                <w:rFonts w:cstheme="minorHAnsi"/>
              </w:rPr>
            </w:pPr>
            <w:r w:rsidRPr="001F7C17">
              <w:rPr>
                <w:rFonts w:cstheme="minorHAnsi"/>
              </w:rPr>
              <w:t xml:space="preserve">$0.00 </w:t>
            </w:r>
          </w:p>
        </w:tc>
      </w:tr>
      <w:tr w14:paraId="30E2FEF8"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1A496858" w14:textId="77777777">
            <w:pPr>
              <w:spacing w:line="259" w:lineRule="auto"/>
              <w:ind w:left="0" w:firstLine="0"/>
              <w:rPr>
                <w:rFonts w:cstheme="minorHAnsi"/>
              </w:rPr>
            </w:pPr>
            <w:r w:rsidRPr="001F7C17">
              <w:rPr>
                <w:rFonts w:cstheme="minorHAnsi"/>
              </w:rPr>
              <w:t>B. Required Activities</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0D34AD19" w14:textId="77777777">
            <w:pPr>
              <w:spacing w:line="259" w:lineRule="auto"/>
              <w:ind w:left="0" w:firstLine="0"/>
              <w:rPr>
                <w:rFonts w:cstheme="minorHAnsi"/>
              </w:rPr>
            </w:pPr>
            <w:r w:rsidRPr="001F7C17">
              <w:rPr>
                <w:rFonts w:cstheme="minorHAnsi"/>
              </w:rPr>
              <w:t> </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38E1433E" w14:textId="77777777">
            <w:pPr>
              <w:spacing w:line="259" w:lineRule="auto"/>
              <w:ind w:left="0" w:firstLine="0"/>
              <w:rPr>
                <w:rFonts w:cstheme="minorHAnsi"/>
              </w:rPr>
            </w:pPr>
            <w:r w:rsidRPr="001F7C17">
              <w:rPr>
                <w:rFonts w:cstheme="minorHAnsi"/>
              </w:rPr>
              <w:t> </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34DD6CFA" w14:textId="77777777">
            <w:pPr>
              <w:spacing w:line="259" w:lineRule="auto"/>
              <w:ind w:left="0" w:firstLine="0"/>
              <w:rPr>
                <w:rFonts w:cstheme="minorHAnsi"/>
              </w:rPr>
            </w:pPr>
            <w:r w:rsidRPr="001F7C17">
              <w:rPr>
                <w:rFonts w:cstheme="minorHAnsi"/>
              </w:rPr>
              <w:t> </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2DAA894A" w14:textId="77777777">
            <w:pPr>
              <w:spacing w:line="259" w:lineRule="auto"/>
              <w:ind w:left="0" w:firstLine="0"/>
              <w:rPr>
                <w:rFonts w:cstheme="minorHAnsi"/>
              </w:rPr>
            </w:pPr>
            <w:r w:rsidRPr="001F7C17">
              <w:rPr>
                <w:rFonts w:cstheme="minorHAnsi"/>
              </w:rPr>
              <w:t> </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0261A6E4" w14:textId="77777777">
            <w:pPr>
              <w:spacing w:line="259" w:lineRule="auto"/>
              <w:ind w:left="0" w:firstLine="0"/>
              <w:rPr>
                <w:rFonts w:cstheme="minorHAnsi"/>
              </w:rPr>
            </w:pPr>
            <w:r w:rsidRPr="001F7C17">
              <w:rPr>
                <w:rFonts w:cstheme="minorHAnsi"/>
              </w:rPr>
              <w:t> </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774C257B" w14:textId="77777777">
            <w:pPr>
              <w:spacing w:line="259" w:lineRule="auto"/>
              <w:ind w:left="0" w:firstLine="0"/>
              <w:rPr>
                <w:rFonts w:cstheme="minorHAnsi"/>
              </w:rPr>
            </w:pPr>
            <w:r w:rsidRPr="001F7C17">
              <w:rPr>
                <w:rFonts w:cstheme="minorHAnsi"/>
              </w:rPr>
              <w:t> </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3F46E9C7" w14:textId="77777777">
            <w:pPr>
              <w:spacing w:line="259" w:lineRule="auto"/>
              <w:ind w:left="0" w:firstLine="0"/>
              <w:rPr>
                <w:rFonts w:cstheme="minorHAnsi"/>
              </w:rPr>
            </w:pPr>
            <w:r w:rsidRPr="001F7C17">
              <w:rPr>
                <w:rFonts w:cstheme="minorHAnsi"/>
              </w:rPr>
              <w:t> </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1E835F12" w14:textId="77777777">
            <w:pPr>
              <w:spacing w:line="259" w:lineRule="auto"/>
              <w:ind w:left="0" w:firstLine="0"/>
              <w:rPr>
                <w:rFonts w:cstheme="minorHAnsi"/>
              </w:rPr>
            </w:pPr>
            <w:r w:rsidRPr="001F7C17">
              <w:rPr>
                <w:rFonts w:cstheme="minorHAnsi"/>
              </w:rPr>
              <w:t> </w:t>
            </w:r>
          </w:p>
        </w:tc>
      </w:tr>
      <w:tr w14:paraId="4439135F" w14:textId="77777777" w:rsidTr="00B118F0">
        <w:tblPrEx>
          <w:tblW w:w="13772" w:type="dxa"/>
          <w:tblLook w:val="04A0"/>
        </w:tblPrEx>
        <w:trPr>
          <w:trHeight w:val="31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0F5C4A3C" w14:textId="77777777">
            <w:pPr>
              <w:spacing w:line="259" w:lineRule="auto"/>
              <w:ind w:left="0" w:firstLine="0"/>
              <w:rPr>
                <w:rFonts w:cstheme="minorHAnsi"/>
              </w:rPr>
            </w:pPr>
            <w:r w:rsidRPr="001F7C17">
              <w:rPr>
                <w:rFonts w:cstheme="minorHAnsi"/>
              </w:rPr>
              <w:t xml:space="preserve"> i. Develop OM&amp;M plan </w:t>
            </w:r>
            <w:r w:rsidRPr="001F7C17">
              <w:rPr>
                <w:rFonts w:cstheme="minorHAnsi"/>
                <w:vertAlign w:val="superscript"/>
              </w:rPr>
              <w:t xml:space="preserve">d </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6298A6FA" w14:textId="77777777">
            <w:pPr>
              <w:spacing w:line="259" w:lineRule="auto"/>
              <w:ind w:left="0" w:firstLine="0"/>
              <w:rPr>
                <w:rFonts w:cstheme="minorHAnsi"/>
              </w:rPr>
            </w:pPr>
            <w:r w:rsidRPr="001F7C17">
              <w:rPr>
                <w:rFonts w:cstheme="minorHAnsi"/>
              </w:rPr>
              <w:t>200</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154AB417"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6DEBA614" w14:textId="77777777">
            <w:pPr>
              <w:spacing w:line="259" w:lineRule="auto"/>
              <w:ind w:left="0" w:firstLine="0"/>
              <w:rPr>
                <w:rFonts w:cstheme="minorHAnsi"/>
              </w:rPr>
            </w:pPr>
            <w:r w:rsidRPr="001F7C17">
              <w:rPr>
                <w:rFonts w:cstheme="minorHAnsi"/>
              </w:rPr>
              <w:t>200</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044F314D"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6D22F6F7"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71695112"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70581CBE"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7F5392F1" w14:textId="77777777">
            <w:pPr>
              <w:spacing w:line="259" w:lineRule="auto"/>
              <w:ind w:left="0" w:firstLine="0"/>
              <w:rPr>
                <w:rFonts w:cstheme="minorHAnsi"/>
              </w:rPr>
            </w:pPr>
            <w:r w:rsidRPr="001F7C17">
              <w:rPr>
                <w:rFonts w:cstheme="minorHAnsi"/>
              </w:rPr>
              <w:t xml:space="preserve">$0.00 </w:t>
            </w:r>
          </w:p>
        </w:tc>
      </w:tr>
      <w:tr w14:paraId="27B606CE"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5CA90C09" w14:textId="77777777">
            <w:pPr>
              <w:spacing w:line="259" w:lineRule="auto"/>
              <w:ind w:left="0" w:firstLine="0"/>
              <w:rPr>
                <w:rFonts w:cstheme="minorHAnsi"/>
              </w:rPr>
            </w:pPr>
            <w:r w:rsidRPr="001F7C17">
              <w:rPr>
                <w:rFonts w:cstheme="minorHAnsi"/>
              </w:rPr>
              <w:t xml:space="preserve"> ii. Update OM&amp;M plan </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5C3F9E05" w14:textId="77777777">
            <w:pPr>
              <w:spacing w:line="259" w:lineRule="auto"/>
              <w:ind w:left="0" w:firstLine="0"/>
              <w:rPr>
                <w:rFonts w:cstheme="minorHAnsi"/>
              </w:rPr>
            </w:pPr>
            <w:r w:rsidRPr="001F7C17">
              <w:rPr>
                <w:rFonts w:cstheme="minorHAnsi"/>
              </w:rPr>
              <w:t>10</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0F9DFD1C"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3B03E61A" w14:textId="77777777">
            <w:pPr>
              <w:spacing w:line="259" w:lineRule="auto"/>
              <w:ind w:left="0" w:firstLine="0"/>
              <w:rPr>
                <w:rFonts w:cstheme="minorHAnsi"/>
              </w:rPr>
            </w:pPr>
            <w:r w:rsidRPr="001F7C17">
              <w:rPr>
                <w:rFonts w:cstheme="minorHAnsi"/>
              </w:rPr>
              <w:t>10</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1F9F3F80" w14:textId="77777777">
            <w:pPr>
              <w:spacing w:line="259" w:lineRule="auto"/>
              <w:ind w:left="0" w:firstLine="0"/>
              <w:rPr>
                <w:rFonts w:cstheme="minorHAnsi"/>
              </w:rPr>
            </w:pPr>
            <w:r w:rsidRPr="001F7C17">
              <w:rPr>
                <w:rFonts w:cstheme="minorHAnsi"/>
              </w:rPr>
              <w:t>52</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3B53D2FD" w14:textId="77777777">
            <w:pPr>
              <w:spacing w:line="259" w:lineRule="auto"/>
              <w:ind w:left="0" w:firstLine="0"/>
              <w:rPr>
                <w:rFonts w:cstheme="minorHAnsi"/>
              </w:rPr>
            </w:pPr>
            <w:r w:rsidRPr="001F7C17">
              <w:rPr>
                <w:rFonts w:cstheme="minorHAnsi"/>
              </w:rPr>
              <w:t>520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19D20450" w14:textId="77777777">
            <w:pPr>
              <w:spacing w:line="259" w:lineRule="auto"/>
              <w:ind w:left="0" w:firstLine="0"/>
              <w:rPr>
                <w:rFonts w:cstheme="minorHAnsi"/>
              </w:rPr>
            </w:pPr>
            <w:r w:rsidRPr="001F7C17">
              <w:rPr>
                <w:rFonts w:cstheme="minorHAnsi"/>
              </w:rPr>
              <w:t>26</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28FC20B8" w14:textId="77777777">
            <w:pPr>
              <w:spacing w:line="259" w:lineRule="auto"/>
              <w:ind w:left="0" w:firstLine="0"/>
              <w:rPr>
                <w:rFonts w:cstheme="minorHAnsi"/>
              </w:rPr>
            </w:pPr>
            <w:r w:rsidRPr="001F7C17">
              <w:rPr>
                <w:rFonts w:cstheme="minorHAnsi"/>
              </w:rPr>
              <w:t>52</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6B7FFA66" w14:textId="77777777">
            <w:pPr>
              <w:spacing w:line="259" w:lineRule="auto"/>
              <w:ind w:left="0" w:firstLine="0"/>
              <w:rPr>
                <w:rFonts w:cstheme="minorHAnsi"/>
              </w:rPr>
            </w:pPr>
            <w:r w:rsidRPr="001F7C17">
              <w:rPr>
                <w:rFonts w:cstheme="minorHAnsi"/>
              </w:rPr>
              <w:t xml:space="preserve">$75,404.94 </w:t>
            </w:r>
          </w:p>
        </w:tc>
      </w:tr>
      <w:tr w14:paraId="5B3035B4"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0D2FC81C" w14:textId="77777777">
            <w:pPr>
              <w:spacing w:line="259" w:lineRule="auto"/>
              <w:ind w:left="0" w:firstLine="0"/>
              <w:rPr>
                <w:rFonts w:cstheme="minorHAnsi"/>
              </w:rPr>
            </w:pPr>
            <w:r w:rsidRPr="001F7C17">
              <w:rPr>
                <w:rFonts w:cstheme="minorHAnsi"/>
              </w:rPr>
              <w:t xml:space="preserve"> iii. Conduct APCD maintenance/inspections </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7D1C8148" w14:textId="77777777">
            <w:pPr>
              <w:spacing w:line="259" w:lineRule="auto"/>
              <w:ind w:left="0" w:firstLine="0"/>
              <w:rPr>
                <w:rFonts w:cstheme="minorHAnsi"/>
              </w:rPr>
            </w:pPr>
            <w:r w:rsidRPr="001F7C17">
              <w:rPr>
                <w:rFonts w:cstheme="minorHAnsi"/>
              </w:rPr>
              <w:t>30</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4998A051"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7F4B1252" w14:textId="77777777">
            <w:pPr>
              <w:spacing w:line="259" w:lineRule="auto"/>
              <w:ind w:left="0" w:firstLine="0"/>
              <w:rPr>
                <w:rFonts w:cstheme="minorHAnsi"/>
              </w:rPr>
            </w:pPr>
            <w:r w:rsidRPr="001F7C17">
              <w:rPr>
                <w:rFonts w:cstheme="minorHAnsi"/>
              </w:rPr>
              <w:t>30</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7E0ADE41"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01FD573B"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6F083066"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28359B37"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2B905596" w14:textId="77777777">
            <w:pPr>
              <w:spacing w:line="259" w:lineRule="auto"/>
              <w:ind w:left="0" w:firstLine="0"/>
              <w:rPr>
                <w:rFonts w:cstheme="minorHAnsi"/>
              </w:rPr>
            </w:pPr>
            <w:r w:rsidRPr="001F7C17">
              <w:rPr>
                <w:rFonts w:cstheme="minorHAnsi"/>
              </w:rPr>
              <w:t xml:space="preserve">$0.00 </w:t>
            </w:r>
          </w:p>
        </w:tc>
      </w:tr>
      <w:tr w14:paraId="3E1FF6E1"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63892EE7" w14:textId="77777777">
            <w:pPr>
              <w:spacing w:line="259" w:lineRule="auto"/>
              <w:ind w:left="0" w:firstLine="0"/>
              <w:rPr>
                <w:rFonts w:cstheme="minorHAnsi"/>
              </w:rPr>
            </w:pPr>
            <w:r w:rsidRPr="001F7C17">
              <w:rPr>
                <w:rFonts w:cstheme="minorHAnsi"/>
              </w:rPr>
              <w:t xml:space="preserve"> iv. Conduct periodic kiln maintenance/ inspections </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20D93F11" w14:textId="77777777">
            <w:pPr>
              <w:spacing w:line="259" w:lineRule="auto"/>
              <w:ind w:left="0" w:firstLine="0"/>
              <w:rPr>
                <w:rFonts w:cstheme="minorHAnsi"/>
              </w:rPr>
            </w:pPr>
            <w:r w:rsidRPr="001F7C17">
              <w:rPr>
                <w:rFonts w:cstheme="minorHAnsi"/>
              </w:rPr>
              <w:t>160</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49553F46"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666940EF" w14:textId="77777777">
            <w:pPr>
              <w:spacing w:line="259" w:lineRule="auto"/>
              <w:ind w:left="0" w:firstLine="0"/>
              <w:rPr>
                <w:rFonts w:cstheme="minorHAnsi"/>
              </w:rPr>
            </w:pPr>
            <w:r w:rsidRPr="001F7C17">
              <w:rPr>
                <w:rFonts w:cstheme="minorHAnsi"/>
              </w:rPr>
              <w:t>160</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6EED0F3A"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176E0E52"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74282924"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43BF439D"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1B91A97E" w14:textId="77777777">
            <w:pPr>
              <w:spacing w:line="259" w:lineRule="auto"/>
              <w:ind w:left="0" w:firstLine="0"/>
              <w:rPr>
                <w:rFonts w:cstheme="minorHAnsi"/>
              </w:rPr>
            </w:pPr>
            <w:r w:rsidRPr="001F7C17">
              <w:rPr>
                <w:rFonts w:cstheme="minorHAnsi"/>
              </w:rPr>
              <w:t xml:space="preserve">$0.00 </w:t>
            </w:r>
          </w:p>
        </w:tc>
      </w:tr>
      <w:tr w14:paraId="2E323162"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6B4EE0BD" w14:textId="77777777">
            <w:pPr>
              <w:spacing w:line="259" w:lineRule="auto"/>
              <w:ind w:left="0" w:firstLine="0"/>
              <w:rPr>
                <w:rFonts w:cstheme="minorHAnsi"/>
              </w:rPr>
            </w:pPr>
            <w:r w:rsidRPr="001F7C17">
              <w:rPr>
                <w:rFonts w:cstheme="minorHAnsi"/>
              </w:rPr>
              <w:t xml:space="preserve"> v. Conduct burner inspection and tune-up </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4C10AC0B" w14:textId="77777777">
            <w:pPr>
              <w:spacing w:line="259" w:lineRule="auto"/>
              <w:ind w:left="0" w:firstLine="0"/>
              <w:rPr>
                <w:rFonts w:cstheme="minorHAnsi"/>
              </w:rPr>
            </w:pPr>
            <w:r w:rsidRPr="001F7C17">
              <w:rPr>
                <w:rFonts w:cstheme="minorHAnsi"/>
              </w:rPr>
              <w:t>40</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36A505BA"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73D98157" w14:textId="77777777">
            <w:pPr>
              <w:spacing w:line="259" w:lineRule="auto"/>
              <w:ind w:left="0" w:firstLine="0"/>
              <w:rPr>
                <w:rFonts w:cstheme="minorHAnsi"/>
              </w:rPr>
            </w:pPr>
            <w:r w:rsidRPr="001F7C17">
              <w:rPr>
                <w:rFonts w:cstheme="minorHAnsi"/>
              </w:rPr>
              <w:t>40</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7A43DF76"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18E0B19F"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7F0AEF0F"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61820B88"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55014EA0" w14:textId="77777777">
            <w:pPr>
              <w:spacing w:line="259" w:lineRule="auto"/>
              <w:ind w:left="0" w:firstLine="0"/>
              <w:rPr>
                <w:rFonts w:cstheme="minorHAnsi"/>
              </w:rPr>
            </w:pPr>
            <w:r w:rsidRPr="001F7C17">
              <w:rPr>
                <w:rFonts w:cstheme="minorHAnsi"/>
              </w:rPr>
              <w:t xml:space="preserve">$0.00 </w:t>
            </w:r>
          </w:p>
        </w:tc>
      </w:tr>
      <w:tr w14:paraId="19E5D0A6"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569D4D99" w14:textId="77777777">
            <w:pPr>
              <w:spacing w:line="259" w:lineRule="auto"/>
              <w:ind w:left="0" w:firstLine="0"/>
              <w:rPr>
                <w:rFonts w:cstheme="minorHAnsi"/>
              </w:rPr>
            </w:pPr>
            <w:r w:rsidRPr="001F7C17">
              <w:rPr>
                <w:rFonts w:cstheme="minorHAnsi"/>
              </w:rPr>
              <w:t>C. Create Information</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6BB6CDFB" w14:textId="77777777">
            <w:pPr>
              <w:spacing w:line="259" w:lineRule="auto"/>
              <w:ind w:left="0" w:firstLine="0"/>
              <w:rPr>
                <w:rFonts w:cstheme="minorHAnsi"/>
              </w:rPr>
            </w:pPr>
            <w:r w:rsidRPr="001F7C17">
              <w:rPr>
                <w:rFonts w:cstheme="minorHAnsi"/>
              </w:rPr>
              <w:t>See 3B</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5F09097F" w14:textId="77777777">
            <w:pPr>
              <w:spacing w:line="259" w:lineRule="auto"/>
              <w:ind w:left="0" w:firstLine="0"/>
              <w:rPr>
                <w:rFonts w:cstheme="minorHAnsi"/>
              </w:rPr>
            </w:pPr>
            <w:r w:rsidRPr="001F7C17">
              <w:rPr>
                <w:rFonts w:cstheme="minorHAnsi"/>
              </w:rPr>
              <w:t> </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78BE3BF4" w14:textId="77777777">
            <w:pPr>
              <w:spacing w:line="259" w:lineRule="auto"/>
              <w:ind w:left="0" w:firstLine="0"/>
              <w:rPr>
                <w:rFonts w:cstheme="minorHAnsi"/>
              </w:rPr>
            </w:pPr>
            <w:r w:rsidRPr="001F7C17">
              <w:rPr>
                <w:rFonts w:cstheme="minorHAnsi"/>
              </w:rPr>
              <w:t> </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350EF248" w14:textId="77777777">
            <w:pPr>
              <w:spacing w:line="259" w:lineRule="auto"/>
              <w:ind w:left="0" w:firstLine="0"/>
              <w:rPr>
                <w:rFonts w:cstheme="minorHAnsi"/>
              </w:rPr>
            </w:pPr>
            <w:r w:rsidRPr="001F7C17">
              <w:rPr>
                <w:rFonts w:cstheme="minorHAnsi"/>
              </w:rPr>
              <w:t> </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19718AB3" w14:textId="77777777">
            <w:pPr>
              <w:spacing w:line="259" w:lineRule="auto"/>
              <w:ind w:left="0" w:firstLine="0"/>
              <w:rPr>
                <w:rFonts w:cstheme="minorHAnsi"/>
              </w:rPr>
            </w:pPr>
            <w:r w:rsidRPr="001F7C17">
              <w:rPr>
                <w:rFonts w:cstheme="minorHAnsi"/>
              </w:rPr>
              <w:t> </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33E2C700" w14:textId="77777777">
            <w:pPr>
              <w:spacing w:line="259" w:lineRule="auto"/>
              <w:ind w:left="0" w:firstLine="0"/>
              <w:rPr>
                <w:rFonts w:cstheme="minorHAnsi"/>
              </w:rPr>
            </w:pPr>
            <w:r w:rsidRPr="001F7C17">
              <w:rPr>
                <w:rFonts w:cstheme="minorHAnsi"/>
              </w:rPr>
              <w:t> </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1DF919E7" w14:textId="77777777">
            <w:pPr>
              <w:spacing w:line="259" w:lineRule="auto"/>
              <w:ind w:left="0" w:firstLine="0"/>
              <w:rPr>
                <w:rFonts w:cstheme="minorHAnsi"/>
              </w:rPr>
            </w:pPr>
            <w:r w:rsidRPr="001F7C17">
              <w:rPr>
                <w:rFonts w:cstheme="minorHAnsi"/>
              </w:rPr>
              <w:t> </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786370A8" w14:textId="77777777">
            <w:pPr>
              <w:spacing w:line="259" w:lineRule="auto"/>
              <w:ind w:left="0" w:firstLine="0"/>
              <w:rPr>
                <w:rFonts w:cstheme="minorHAnsi"/>
              </w:rPr>
            </w:pPr>
            <w:r w:rsidRPr="001F7C17">
              <w:rPr>
                <w:rFonts w:cstheme="minorHAnsi"/>
              </w:rPr>
              <w:t> </w:t>
            </w:r>
          </w:p>
        </w:tc>
      </w:tr>
      <w:tr w14:paraId="56B45FE3"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20822E46" w14:textId="77777777">
            <w:pPr>
              <w:spacing w:line="259" w:lineRule="auto"/>
              <w:ind w:left="0" w:firstLine="0"/>
              <w:rPr>
                <w:rFonts w:cstheme="minorHAnsi"/>
              </w:rPr>
            </w:pPr>
            <w:r w:rsidRPr="001F7C17">
              <w:rPr>
                <w:rFonts w:cstheme="minorHAnsi"/>
              </w:rPr>
              <w:t>D. Gather Information</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3D35EF39" w14:textId="77777777">
            <w:pPr>
              <w:spacing w:line="259" w:lineRule="auto"/>
              <w:ind w:left="0" w:firstLine="0"/>
              <w:rPr>
                <w:rFonts w:cstheme="minorHAnsi"/>
              </w:rPr>
            </w:pPr>
            <w:r w:rsidRPr="001F7C17">
              <w:rPr>
                <w:rFonts w:cstheme="minorHAnsi"/>
              </w:rPr>
              <w:t>See 3B</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59273599" w14:textId="77777777">
            <w:pPr>
              <w:spacing w:line="259" w:lineRule="auto"/>
              <w:ind w:left="0" w:firstLine="0"/>
              <w:rPr>
                <w:rFonts w:cstheme="minorHAnsi"/>
              </w:rPr>
            </w:pPr>
            <w:r w:rsidRPr="001F7C17">
              <w:rPr>
                <w:rFonts w:cstheme="minorHAnsi"/>
              </w:rPr>
              <w:t> </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50400AE5" w14:textId="77777777">
            <w:pPr>
              <w:spacing w:line="259" w:lineRule="auto"/>
              <w:ind w:left="0" w:firstLine="0"/>
              <w:rPr>
                <w:rFonts w:cstheme="minorHAnsi"/>
              </w:rPr>
            </w:pPr>
            <w:r w:rsidRPr="001F7C17">
              <w:rPr>
                <w:rFonts w:cstheme="minorHAnsi"/>
              </w:rPr>
              <w:t> </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43EEC4A3" w14:textId="77777777">
            <w:pPr>
              <w:spacing w:line="259" w:lineRule="auto"/>
              <w:ind w:left="0" w:firstLine="0"/>
              <w:rPr>
                <w:rFonts w:cstheme="minorHAnsi"/>
              </w:rPr>
            </w:pPr>
            <w:r w:rsidRPr="001F7C17">
              <w:rPr>
                <w:rFonts w:cstheme="minorHAnsi"/>
              </w:rPr>
              <w:t> </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39FA8C10" w14:textId="77777777">
            <w:pPr>
              <w:spacing w:line="259" w:lineRule="auto"/>
              <w:ind w:left="0" w:firstLine="0"/>
              <w:rPr>
                <w:rFonts w:cstheme="minorHAnsi"/>
              </w:rPr>
            </w:pPr>
            <w:r w:rsidRPr="001F7C17">
              <w:rPr>
                <w:rFonts w:cstheme="minorHAnsi"/>
              </w:rPr>
              <w:t> </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5BDC1C66" w14:textId="77777777">
            <w:pPr>
              <w:spacing w:line="259" w:lineRule="auto"/>
              <w:ind w:left="0" w:firstLine="0"/>
              <w:rPr>
                <w:rFonts w:cstheme="minorHAnsi"/>
              </w:rPr>
            </w:pPr>
            <w:r w:rsidRPr="001F7C17">
              <w:rPr>
                <w:rFonts w:cstheme="minorHAnsi"/>
              </w:rPr>
              <w:t> </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263A660C" w14:textId="77777777">
            <w:pPr>
              <w:spacing w:line="259" w:lineRule="auto"/>
              <w:ind w:left="0" w:firstLine="0"/>
              <w:rPr>
                <w:rFonts w:cstheme="minorHAnsi"/>
              </w:rPr>
            </w:pPr>
            <w:r w:rsidRPr="001F7C17">
              <w:rPr>
                <w:rFonts w:cstheme="minorHAnsi"/>
              </w:rPr>
              <w:t> </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2969B0E7" w14:textId="77777777">
            <w:pPr>
              <w:spacing w:line="259" w:lineRule="auto"/>
              <w:ind w:left="0" w:firstLine="0"/>
              <w:rPr>
                <w:rFonts w:cstheme="minorHAnsi"/>
              </w:rPr>
            </w:pPr>
            <w:r w:rsidRPr="001F7C17">
              <w:rPr>
                <w:rFonts w:cstheme="minorHAnsi"/>
              </w:rPr>
              <w:t> </w:t>
            </w:r>
          </w:p>
        </w:tc>
      </w:tr>
      <w:tr w14:paraId="603F7DC3"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60CF7CBA" w14:textId="77777777">
            <w:pPr>
              <w:spacing w:line="259" w:lineRule="auto"/>
              <w:ind w:left="0" w:firstLine="0"/>
              <w:rPr>
                <w:rFonts w:cstheme="minorHAnsi"/>
              </w:rPr>
            </w:pPr>
            <w:r w:rsidRPr="001F7C17">
              <w:rPr>
                <w:rFonts w:cstheme="minorHAnsi"/>
              </w:rPr>
              <w:t>E. Write Report</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12F0CFAD" w14:textId="77777777">
            <w:pPr>
              <w:spacing w:line="259" w:lineRule="auto"/>
              <w:ind w:left="0" w:firstLine="0"/>
              <w:rPr>
                <w:rFonts w:cstheme="minorHAnsi"/>
              </w:rPr>
            </w:pPr>
            <w:r w:rsidRPr="001F7C17">
              <w:rPr>
                <w:rFonts w:cstheme="minorHAnsi"/>
              </w:rPr>
              <w:t> </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3B5BED19" w14:textId="77777777">
            <w:pPr>
              <w:spacing w:line="259" w:lineRule="auto"/>
              <w:ind w:left="0" w:firstLine="0"/>
              <w:rPr>
                <w:rFonts w:cstheme="minorHAnsi"/>
              </w:rPr>
            </w:pPr>
            <w:r w:rsidRPr="001F7C17">
              <w:rPr>
                <w:rFonts w:cstheme="minorHAnsi"/>
              </w:rPr>
              <w:t> </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50A3BC56" w14:textId="77777777">
            <w:pPr>
              <w:spacing w:line="259" w:lineRule="auto"/>
              <w:ind w:left="0" w:firstLine="0"/>
              <w:rPr>
                <w:rFonts w:cstheme="minorHAnsi"/>
              </w:rPr>
            </w:pPr>
            <w:r w:rsidRPr="001F7C17">
              <w:rPr>
                <w:rFonts w:cstheme="minorHAnsi"/>
              </w:rPr>
              <w:t> </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347D0A6E" w14:textId="77777777">
            <w:pPr>
              <w:spacing w:line="259" w:lineRule="auto"/>
              <w:ind w:left="0" w:firstLine="0"/>
              <w:rPr>
                <w:rFonts w:cstheme="minorHAnsi"/>
              </w:rPr>
            </w:pPr>
            <w:r w:rsidRPr="001F7C17">
              <w:rPr>
                <w:rFonts w:cstheme="minorHAnsi"/>
              </w:rPr>
              <w:t> </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3C05F9F9" w14:textId="77777777">
            <w:pPr>
              <w:spacing w:line="259" w:lineRule="auto"/>
              <w:ind w:left="0" w:firstLine="0"/>
              <w:rPr>
                <w:rFonts w:cstheme="minorHAnsi"/>
              </w:rPr>
            </w:pPr>
            <w:r w:rsidRPr="001F7C17">
              <w:rPr>
                <w:rFonts w:cstheme="minorHAnsi"/>
              </w:rPr>
              <w:t> </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4C53A165" w14:textId="77777777">
            <w:pPr>
              <w:spacing w:line="259" w:lineRule="auto"/>
              <w:ind w:left="0" w:firstLine="0"/>
              <w:rPr>
                <w:rFonts w:cstheme="minorHAnsi"/>
              </w:rPr>
            </w:pPr>
            <w:r w:rsidRPr="001F7C17">
              <w:rPr>
                <w:rFonts w:cstheme="minorHAnsi"/>
              </w:rPr>
              <w:t> </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3F6374A9" w14:textId="77777777">
            <w:pPr>
              <w:spacing w:line="259" w:lineRule="auto"/>
              <w:ind w:left="0" w:firstLine="0"/>
              <w:rPr>
                <w:rFonts w:cstheme="minorHAnsi"/>
              </w:rPr>
            </w:pPr>
            <w:r w:rsidRPr="001F7C17">
              <w:rPr>
                <w:rFonts w:cstheme="minorHAnsi"/>
              </w:rPr>
              <w:t> </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657F507B" w14:textId="77777777">
            <w:pPr>
              <w:spacing w:line="259" w:lineRule="auto"/>
              <w:ind w:left="0" w:firstLine="0"/>
              <w:rPr>
                <w:rFonts w:cstheme="minorHAnsi"/>
              </w:rPr>
            </w:pPr>
            <w:r w:rsidRPr="001F7C17">
              <w:rPr>
                <w:rFonts w:cstheme="minorHAnsi"/>
              </w:rPr>
              <w:t> </w:t>
            </w:r>
          </w:p>
        </w:tc>
      </w:tr>
      <w:tr w14:paraId="0A5B6098" w14:textId="77777777" w:rsidTr="00B118F0">
        <w:tblPrEx>
          <w:tblW w:w="13772" w:type="dxa"/>
          <w:tblLook w:val="04A0"/>
        </w:tblPrEx>
        <w:trPr>
          <w:trHeight w:val="31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7EC87E13" w14:textId="77777777">
            <w:pPr>
              <w:spacing w:line="259" w:lineRule="auto"/>
              <w:ind w:left="0" w:firstLine="0"/>
              <w:rPr>
                <w:rFonts w:cstheme="minorHAnsi"/>
              </w:rPr>
            </w:pPr>
            <w:r w:rsidRPr="001F7C17">
              <w:rPr>
                <w:rFonts w:cstheme="minorHAnsi"/>
              </w:rPr>
              <w:t xml:space="preserve">i. Initial notification of applicability </w:t>
            </w:r>
            <w:r w:rsidRPr="001F7C17">
              <w:rPr>
                <w:rFonts w:cstheme="minorHAnsi"/>
                <w:vertAlign w:val="superscript"/>
              </w:rPr>
              <w:t xml:space="preserve">d </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6C998FBE" w14:textId="77777777">
            <w:pPr>
              <w:spacing w:line="259" w:lineRule="auto"/>
              <w:ind w:left="0" w:firstLine="0"/>
              <w:rPr>
                <w:rFonts w:cstheme="minorHAnsi"/>
              </w:rPr>
            </w:pPr>
            <w:r w:rsidRPr="001F7C17">
              <w:rPr>
                <w:rFonts w:cstheme="minorHAnsi"/>
              </w:rPr>
              <w:t>6</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5A2C5B24"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72B15C4D" w14:textId="77777777">
            <w:pPr>
              <w:spacing w:line="259" w:lineRule="auto"/>
              <w:ind w:left="0" w:firstLine="0"/>
              <w:rPr>
                <w:rFonts w:cstheme="minorHAnsi"/>
              </w:rPr>
            </w:pPr>
            <w:r w:rsidRPr="001F7C17">
              <w:rPr>
                <w:rFonts w:cstheme="minorHAnsi"/>
              </w:rPr>
              <w:t>6</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192EE937"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37B5A48B"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4E763FDD"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297CD32F"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34BE7A02" w14:textId="77777777">
            <w:pPr>
              <w:spacing w:line="259" w:lineRule="auto"/>
              <w:ind w:left="0" w:firstLine="0"/>
              <w:rPr>
                <w:rFonts w:cstheme="minorHAnsi"/>
              </w:rPr>
            </w:pPr>
            <w:r w:rsidRPr="001F7C17">
              <w:rPr>
                <w:rFonts w:cstheme="minorHAnsi"/>
              </w:rPr>
              <w:t xml:space="preserve">$0.00 </w:t>
            </w:r>
          </w:p>
        </w:tc>
      </w:tr>
      <w:tr w14:paraId="72A68C6B" w14:textId="77777777" w:rsidTr="00B118F0">
        <w:tblPrEx>
          <w:tblW w:w="13772" w:type="dxa"/>
          <w:tblLook w:val="04A0"/>
        </w:tblPrEx>
        <w:trPr>
          <w:trHeight w:val="31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6E954DBB" w14:textId="77777777">
            <w:pPr>
              <w:spacing w:line="259" w:lineRule="auto"/>
              <w:ind w:left="0" w:firstLine="0"/>
              <w:rPr>
                <w:rFonts w:cstheme="minorHAnsi"/>
              </w:rPr>
            </w:pPr>
            <w:r w:rsidRPr="001F7C17">
              <w:rPr>
                <w:rFonts w:cstheme="minorHAnsi"/>
              </w:rPr>
              <w:t xml:space="preserve">ii. Notification of constr./reconstr. </w:t>
            </w:r>
            <w:r w:rsidRPr="001F7C17">
              <w:rPr>
                <w:rFonts w:cstheme="minorHAnsi"/>
                <w:vertAlign w:val="superscript"/>
              </w:rPr>
              <w:t xml:space="preserve">d </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70D3E6B5" w14:textId="77777777">
            <w:pPr>
              <w:spacing w:line="259" w:lineRule="auto"/>
              <w:ind w:left="0" w:firstLine="0"/>
              <w:rPr>
                <w:rFonts w:cstheme="minorHAnsi"/>
              </w:rPr>
            </w:pPr>
            <w:r w:rsidRPr="001F7C17">
              <w:rPr>
                <w:rFonts w:cstheme="minorHAnsi"/>
              </w:rPr>
              <w:t>28</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0C469DA0"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0C19BDF2" w14:textId="77777777">
            <w:pPr>
              <w:spacing w:line="259" w:lineRule="auto"/>
              <w:ind w:left="0" w:firstLine="0"/>
              <w:rPr>
                <w:rFonts w:cstheme="minorHAnsi"/>
              </w:rPr>
            </w:pPr>
            <w:r w:rsidRPr="001F7C17">
              <w:rPr>
                <w:rFonts w:cstheme="minorHAnsi"/>
              </w:rPr>
              <w:t>28</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5298B6F1"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47AF2713"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257AD07B"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739CCA95"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6114B668" w14:textId="77777777">
            <w:pPr>
              <w:spacing w:line="259" w:lineRule="auto"/>
              <w:ind w:left="0" w:firstLine="0"/>
              <w:rPr>
                <w:rFonts w:cstheme="minorHAnsi"/>
              </w:rPr>
            </w:pPr>
            <w:r w:rsidRPr="001F7C17">
              <w:rPr>
                <w:rFonts w:cstheme="minorHAnsi"/>
              </w:rPr>
              <w:t xml:space="preserve">$0.00 </w:t>
            </w:r>
          </w:p>
        </w:tc>
      </w:tr>
      <w:tr w14:paraId="435D3679" w14:textId="77777777" w:rsidTr="00B118F0">
        <w:tblPrEx>
          <w:tblW w:w="13772" w:type="dxa"/>
          <w:tblLook w:val="04A0"/>
        </w:tblPrEx>
        <w:trPr>
          <w:trHeight w:val="31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7A65E080" w14:textId="77777777">
            <w:pPr>
              <w:spacing w:line="259" w:lineRule="auto"/>
              <w:ind w:left="0" w:firstLine="0"/>
              <w:rPr>
                <w:rFonts w:cstheme="minorHAnsi"/>
              </w:rPr>
            </w:pPr>
            <w:r w:rsidRPr="001F7C17">
              <w:rPr>
                <w:rFonts w:cstheme="minorHAnsi"/>
              </w:rPr>
              <w:t xml:space="preserve">iii. Notification of anticipated startup </w:t>
            </w:r>
            <w:r w:rsidRPr="001F7C17">
              <w:rPr>
                <w:rFonts w:cstheme="minorHAnsi"/>
                <w:vertAlign w:val="superscript"/>
              </w:rPr>
              <w:t xml:space="preserve">d </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3162839D" w14:textId="77777777">
            <w:pPr>
              <w:spacing w:line="259" w:lineRule="auto"/>
              <w:ind w:left="0" w:firstLine="0"/>
              <w:rPr>
                <w:rFonts w:cstheme="minorHAnsi"/>
              </w:rPr>
            </w:pPr>
            <w:r w:rsidRPr="001F7C17">
              <w:rPr>
                <w:rFonts w:cstheme="minorHAnsi"/>
              </w:rPr>
              <w:t>3</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2B5FF447"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1B2B2442" w14:textId="77777777">
            <w:pPr>
              <w:spacing w:line="259" w:lineRule="auto"/>
              <w:ind w:left="0" w:firstLine="0"/>
              <w:rPr>
                <w:rFonts w:cstheme="minorHAnsi"/>
              </w:rPr>
            </w:pPr>
            <w:r w:rsidRPr="001F7C17">
              <w:rPr>
                <w:rFonts w:cstheme="minorHAnsi"/>
              </w:rPr>
              <w:t>3</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611AB0FF"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5805093E"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54406ADC"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465063DF"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151435B6" w14:textId="77777777">
            <w:pPr>
              <w:spacing w:line="259" w:lineRule="auto"/>
              <w:ind w:left="0" w:firstLine="0"/>
              <w:rPr>
                <w:rFonts w:cstheme="minorHAnsi"/>
              </w:rPr>
            </w:pPr>
            <w:r w:rsidRPr="001F7C17">
              <w:rPr>
                <w:rFonts w:cstheme="minorHAnsi"/>
              </w:rPr>
              <w:t xml:space="preserve">$0.00 </w:t>
            </w:r>
          </w:p>
        </w:tc>
      </w:tr>
      <w:tr w14:paraId="02B67BEC" w14:textId="77777777" w:rsidTr="00B118F0">
        <w:tblPrEx>
          <w:tblW w:w="13772" w:type="dxa"/>
          <w:tblLook w:val="04A0"/>
        </w:tblPrEx>
        <w:trPr>
          <w:trHeight w:val="31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69FF9200" w14:textId="77777777">
            <w:pPr>
              <w:spacing w:line="259" w:lineRule="auto"/>
              <w:ind w:left="0" w:firstLine="0"/>
              <w:rPr>
                <w:rFonts w:cstheme="minorHAnsi"/>
              </w:rPr>
            </w:pPr>
            <w:r w:rsidRPr="001F7C17">
              <w:rPr>
                <w:rFonts w:cstheme="minorHAnsi"/>
              </w:rPr>
              <w:t xml:space="preserve">iv. Notification of actual startup </w:t>
            </w:r>
            <w:r w:rsidRPr="001F7C17">
              <w:rPr>
                <w:rFonts w:cstheme="minorHAnsi"/>
                <w:vertAlign w:val="superscript"/>
              </w:rPr>
              <w:t xml:space="preserve">d </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0C91063C" w14:textId="77777777">
            <w:pPr>
              <w:spacing w:line="259" w:lineRule="auto"/>
              <w:ind w:left="0" w:firstLine="0"/>
              <w:rPr>
                <w:rFonts w:cstheme="minorHAnsi"/>
              </w:rPr>
            </w:pPr>
            <w:r w:rsidRPr="001F7C17">
              <w:rPr>
                <w:rFonts w:cstheme="minorHAnsi"/>
              </w:rPr>
              <w:t>3</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32A8E56B"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14760780" w14:textId="77777777">
            <w:pPr>
              <w:spacing w:line="259" w:lineRule="auto"/>
              <w:ind w:left="0" w:firstLine="0"/>
              <w:rPr>
                <w:rFonts w:cstheme="minorHAnsi"/>
              </w:rPr>
            </w:pPr>
            <w:r w:rsidRPr="001F7C17">
              <w:rPr>
                <w:rFonts w:cstheme="minorHAnsi"/>
              </w:rPr>
              <w:t>3</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0F0A73DF"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1F0BF899"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294CBD1B"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7FFF7F22"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07BD42C0" w14:textId="77777777">
            <w:pPr>
              <w:spacing w:line="259" w:lineRule="auto"/>
              <w:ind w:left="0" w:firstLine="0"/>
              <w:rPr>
                <w:rFonts w:cstheme="minorHAnsi"/>
              </w:rPr>
            </w:pPr>
            <w:r w:rsidRPr="001F7C17">
              <w:rPr>
                <w:rFonts w:cstheme="minorHAnsi"/>
              </w:rPr>
              <w:t xml:space="preserve">$0.00 </w:t>
            </w:r>
          </w:p>
        </w:tc>
      </w:tr>
      <w:tr w14:paraId="3E9FB99F" w14:textId="77777777" w:rsidTr="00B118F0">
        <w:tblPrEx>
          <w:tblW w:w="13772" w:type="dxa"/>
          <w:tblLook w:val="04A0"/>
        </w:tblPrEx>
        <w:trPr>
          <w:trHeight w:val="570"/>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2DBCBABE" w14:textId="77777777">
            <w:pPr>
              <w:spacing w:line="259" w:lineRule="auto"/>
              <w:ind w:left="0" w:firstLine="0"/>
              <w:rPr>
                <w:rFonts w:cstheme="minorHAnsi"/>
              </w:rPr>
            </w:pPr>
            <w:r w:rsidRPr="001F7C17">
              <w:rPr>
                <w:rFonts w:cstheme="minorHAnsi"/>
              </w:rPr>
              <w:t xml:space="preserve">v. Request to use APCD maintenance alternative standard </w:t>
            </w:r>
            <w:r w:rsidRPr="001F7C17">
              <w:rPr>
                <w:rFonts w:cstheme="minorHAnsi"/>
                <w:vertAlign w:val="superscript"/>
              </w:rPr>
              <w:t xml:space="preserve">d </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3C54D2BC" w14:textId="77777777">
            <w:pPr>
              <w:spacing w:line="259" w:lineRule="auto"/>
              <w:ind w:left="0" w:firstLine="0"/>
              <w:rPr>
                <w:rFonts w:cstheme="minorHAnsi"/>
              </w:rPr>
            </w:pPr>
            <w:r w:rsidRPr="001F7C17">
              <w:rPr>
                <w:rFonts w:cstheme="minorHAnsi"/>
              </w:rPr>
              <w:t>4</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1D253A42"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3838C627" w14:textId="77777777">
            <w:pPr>
              <w:spacing w:line="259" w:lineRule="auto"/>
              <w:ind w:left="0" w:firstLine="0"/>
              <w:rPr>
                <w:rFonts w:cstheme="minorHAnsi"/>
              </w:rPr>
            </w:pPr>
            <w:r w:rsidRPr="001F7C17">
              <w:rPr>
                <w:rFonts w:cstheme="minorHAnsi"/>
              </w:rPr>
              <w:t>4</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75168747"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7C50A913"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3D732887"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05E688CE"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781AFE6E" w14:textId="77777777">
            <w:pPr>
              <w:spacing w:line="259" w:lineRule="auto"/>
              <w:ind w:left="0" w:firstLine="0"/>
              <w:rPr>
                <w:rFonts w:cstheme="minorHAnsi"/>
              </w:rPr>
            </w:pPr>
            <w:r w:rsidRPr="001F7C17">
              <w:rPr>
                <w:rFonts w:cstheme="minorHAnsi"/>
              </w:rPr>
              <w:t xml:space="preserve">$0.00 </w:t>
            </w:r>
          </w:p>
        </w:tc>
      </w:tr>
      <w:tr w14:paraId="2F65F5D7"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10A0E5C0" w14:textId="77777777">
            <w:pPr>
              <w:spacing w:line="259" w:lineRule="auto"/>
              <w:ind w:left="0" w:firstLine="0"/>
              <w:rPr>
                <w:rFonts w:cstheme="minorHAnsi"/>
              </w:rPr>
            </w:pPr>
            <w:r w:rsidRPr="001F7C17">
              <w:rPr>
                <w:rFonts w:cstheme="minorHAnsi"/>
              </w:rPr>
              <w:t xml:space="preserve"> vi. Notification of performance test </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079ABA30" w14:textId="77777777">
            <w:pPr>
              <w:spacing w:line="259" w:lineRule="auto"/>
              <w:ind w:left="0" w:firstLine="0"/>
              <w:rPr>
                <w:rFonts w:cstheme="minorHAnsi"/>
              </w:rPr>
            </w:pPr>
            <w:r w:rsidRPr="001F7C17">
              <w:rPr>
                <w:rFonts w:cstheme="minorHAnsi"/>
              </w:rPr>
              <w:t>6</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55E58932"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61CD211F" w14:textId="77777777">
            <w:pPr>
              <w:spacing w:line="259" w:lineRule="auto"/>
              <w:ind w:left="0" w:firstLine="0"/>
              <w:rPr>
                <w:rFonts w:cstheme="minorHAnsi"/>
              </w:rPr>
            </w:pPr>
            <w:r w:rsidRPr="001F7C17">
              <w:rPr>
                <w:rFonts w:cstheme="minorHAnsi"/>
              </w:rPr>
              <w:t>6</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157C99ED"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6829CFA5"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270FCFC6"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24A2A8D0"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0F32EACA" w14:textId="77777777">
            <w:pPr>
              <w:spacing w:line="259" w:lineRule="auto"/>
              <w:ind w:left="0" w:firstLine="0"/>
              <w:rPr>
                <w:rFonts w:cstheme="minorHAnsi"/>
              </w:rPr>
            </w:pPr>
            <w:r w:rsidRPr="001F7C17">
              <w:rPr>
                <w:rFonts w:cstheme="minorHAnsi"/>
              </w:rPr>
              <w:t xml:space="preserve">$0.00 </w:t>
            </w:r>
          </w:p>
        </w:tc>
      </w:tr>
      <w:tr w14:paraId="1FF9D1AA" w14:textId="77777777" w:rsidTr="00B118F0">
        <w:tblPrEx>
          <w:tblW w:w="13772" w:type="dxa"/>
          <w:tblLook w:val="04A0"/>
        </w:tblPrEx>
        <w:trPr>
          <w:trHeight w:val="360"/>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75950441" w14:textId="77777777">
            <w:pPr>
              <w:spacing w:line="259" w:lineRule="auto"/>
              <w:ind w:left="0" w:firstLine="0"/>
              <w:rPr>
                <w:rFonts w:cstheme="minorHAnsi"/>
              </w:rPr>
            </w:pPr>
            <w:r w:rsidRPr="001F7C17">
              <w:rPr>
                <w:rFonts w:cstheme="minorHAnsi"/>
              </w:rPr>
              <w:t xml:space="preserve">vii. Notification of compliance status </w:t>
            </w:r>
            <w:r w:rsidRPr="001F7C17">
              <w:rPr>
                <w:rFonts w:cstheme="minorHAnsi"/>
                <w:vertAlign w:val="superscript"/>
              </w:rPr>
              <w:t>d,e</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70D138EE" w14:textId="77777777">
            <w:pPr>
              <w:spacing w:line="259" w:lineRule="auto"/>
              <w:ind w:left="0" w:firstLine="0"/>
              <w:rPr>
                <w:rFonts w:cstheme="minorHAnsi"/>
              </w:rPr>
            </w:pPr>
            <w:r w:rsidRPr="001F7C17">
              <w:rPr>
                <w:rFonts w:cstheme="minorHAnsi"/>
              </w:rPr>
              <w:t>24</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25820477"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07F20268" w14:textId="77777777">
            <w:pPr>
              <w:spacing w:line="259" w:lineRule="auto"/>
              <w:ind w:left="0" w:firstLine="0"/>
              <w:rPr>
                <w:rFonts w:cstheme="minorHAnsi"/>
              </w:rPr>
            </w:pPr>
            <w:r w:rsidRPr="001F7C17">
              <w:rPr>
                <w:rFonts w:cstheme="minorHAnsi"/>
              </w:rPr>
              <w:t>24</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6A52F398"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0B5807AE"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4B2B628C"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5A706182"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2459B176" w14:textId="77777777">
            <w:pPr>
              <w:spacing w:line="259" w:lineRule="auto"/>
              <w:ind w:left="0" w:firstLine="0"/>
              <w:rPr>
                <w:rFonts w:cstheme="minorHAnsi"/>
              </w:rPr>
            </w:pPr>
            <w:r w:rsidRPr="001F7C17">
              <w:rPr>
                <w:rFonts w:cstheme="minorHAnsi"/>
              </w:rPr>
              <w:t xml:space="preserve">$0.00 </w:t>
            </w:r>
          </w:p>
        </w:tc>
      </w:tr>
      <w:tr w14:paraId="2199FABF"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4DED1969" w14:textId="77777777">
            <w:pPr>
              <w:spacing w:line="259" w:lineRule="auto"/>
              <w:ind w:left="0" w:firstLine="0"/>
              <w:rPr>
                <w:rFonts w:cstheme="minorHAnsi"/>
              </w:rPr>
            </w:pPr>
            <w:r w:rsidRPr="001F7C17">
              <w:rPr>
                <w:rFonts w:cstheme="minorHAnsi"/>
              </w:rPr>
              <w:t xml:space="preserve">viii. Report of performance test (through ERT) </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1BF4A2E5" w14:textId="77777777">
            <w:pPr>
              <w:spacing w:line="259" w:lineRule="auto"/>
              <w:ind w:left="0" w:firstLine="0"/>
              <w:rPr>
                <w:rFonts w:cstheme="minorHAnsi"/>
              </w:rPr>
            </w:pPr>
            <w:r w:rsidRPr="001F7C17">
              <w:rPr>
                <w:rFonts w:cstheme="minorHAnsi"/>
              </w:rPr>
              <w:t>20</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1319E530"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637A2C8A" w14:textId="77777777">
            <w:pPr>
              <w:spacing w:line="259" w:lineRule="auto"/>
              <w:ind w:left="0" w:firstLine="0"/>
              <w:rPr>
                <w:rFonts w:cstheme="minorHAnsi"/>
              </w:rPr>
            </w:pPr>
            <w:r w:rsidRPr="001F7C17">
              <w:rPr>
                <w:rFonts w:cstheme="minorHAnsi"/>
              </w:rPr>
              <w:t>20</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610B9C9F"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15846E95"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14931669"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69CF6A2C"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55290462" w14:textId="77777777">
            <w:pPr>
              <w:spacing w:line="259" w:lineRule="auto"/>
              <w:ind w:left="0" w:firstLine="0"/>
              <w:rPr>
                <w:rFonts w:cstheme="minorHAnsi"/>
              </w:rPr>
            </w:pPr>
            <w:r w:rsidRPr="001F7C17">
              <w:rPr>
                <w:rFonts w:cstheme="minorHAnsi"/>
              </w:rPr>
              <w:t xml:space="preserve">$0.00 </w:t>
            </w:r>
          </w:p>
        </w:tc>
      </w:tr>
      <w:tr w14:paraId="0F3DFCF7"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2B352E61" w14:textId="77777777">
            <w:pPr>
              <w:spacing w:line="259" w:lineRule="auto"/>
              <w:ind w:left="0" w:firstLine="0"/>
              <w:rPr>
                <w:rFonts w:cstheme="minorHAnsi"/>
              </w:rPr>
            </w:pPr>
            <w:r w:rsidRPr="001F7C17">
              <w:rPr>
                <w:rFonts w:cstheme="minorHAnsi"/>
              </w:rPr>
              <w:t xml:space="preserve">ix. First compliance report </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32411389" w14:textId="77777777">
            <w:pPr>
              <w:spacing w:line="259" w:lineRule="auto"/>
              <w:ind w:left="0" w:firstLine="0"/>
              <w:rPr>
                <w:rFonts w:cstheme="minorHAnsi"/>
              </w:rPr>
            </w:pPr>
            <w:r w:rsidRPr="001F7C17">
              <w:rPr>
                <w:rFonts w:cstheme="minorHAnsi"/>
              </w:rPr>
              <w:t>30</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05972F83"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140665AC" w14:textId="77777777">
            <w:pPr>
              <w:spacing w:line="259" w:lineRule="auto"/>
              <w:ind w:left="0" w:firstLine="0"/>
              <w:rPr>
                <w:rFonts w:cstheme="minorHAnsi"/>
              </w:rPr>
            </w:pPr>
            <w:r w:rsidRPr="001F7C17">
              <w:rPr>
                <w:rFonts w:cstheme="minorHAnsi"/>
              </w:rPr>
              <w:t>30</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547729FC"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7A9292B8"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64138571"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5BF32FC4"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1B7C6BBD" w14:textId="77777777">
            <w:pPr>
              <w:spacing w:line="259" w:lineRule="auto"/>
              <w:ind w:left="0" w:firstLine="0"/>
              <w:rPr>
                <w:rFonts w:cstheme="minorHAnsi"/>
              </w:rPr>
            </w:pPr>
            <w:r w:rsidRPr="001F7C17">
              <w:rPr>
                <w:rFonts w:cstheme="minorHAnsi"/>
              </w:rPr>
              <w:t xml:space="preserve">$0.00 </w:t>
            </w:r>
          </w:p>
        </w:tc>
      </w:tr>
      <w:tr w14:paraId="24635F5A"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581E5843" w14:textId="77777777">
            <w:pPr>
              <w:spacing w:line="259" w:lineRule="auto"/>
              <w:ind w:left="0" w:firstLine="0"/>
              <w:rPr>
                <w:rFonts w:cstheme="minorHAnsi"/>
              </w:rPr>
            </w:pPr>
            <w:r w:rsidRPr="001F7C17">
              <w:rPr>
                <w:rFonts w:cstheme="minorHAnsi"/>
              </w:rPr>
              <w:t>x. Semi-annual compliance report</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1F2CD596" w14:textId="77777777">
            <w:pPr>
              <w:spacing w:line="259" w:lineRule="auto"/>
              <w:ind w:left="0" w:firstLine="0"/>
              <w:rPr>
                <w:rFonts w:cstheme="minorHAnsi"/>
              </w:rPr>
            </w:pPr>
            <w:r w:rsidRPr="001F7C17">
              <w:rPr>
                <w:rFonts w:cstheme="minorHAnsi"/>
              </w:rPr>
              <w:t> </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160AADC4" w14:textId="77777777">
            <w:pPr>
              <w:spacing w:line="259" w:lineRule="auto"/>
              <w:ind w:left="0" w:firstLine="0"/>
              <w:rPr>
                <w:rFonts w:cstheme="minorHAnsi"/>
              </w:rPr>
            </w:pPr>
            <w:r w:rsidRPr="001F7C17">
              <w:rPr>
                <w:rFonts w:cstheme="minorHAnsi"/>
              </w:rPr>
              <w:t> </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32B8FC9D" w14:textId="77777777">
            <w:pPr>
              <w:spacing w:line="259" w:lineRule="auto"/>
              <w:ind w:left="0" w:firstLine="0"/>
              <w:rPr>
                <w:rFonts w:cstheme="minorHAnsi"/>
              </w:rPr>
            </w:pPr>
            <w:r w:rsidRPr="001F7C17">
              <w:rPr>
                <w:rFonts w:cstheme="minorHAnsi"/>
              </w:rPr>
              <w:t> </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7DBFE6A7" w14:textId="77777777">
            <w:pPr>
              <w:spacing w:line="259" w:lineRule="auto"/>
              <w:ind w:left="0" w:firstLine="0"/>
              <w:rPr>
                <w:rFonts w:cstheme="minorHAnsi"/>
              </w:rPr>
            </w:pPr>
            <w:r w:rsidRPr="001F7C17">
              <w:rPr>
                <w:rFonts w:cstheme="minorHAnsi"/>
              </w:rPr>
              <w:t> </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460089C8" w14:textId="77777777">
            <w:pPr>
              <w:spacing w:line="259" w:lineRule="auto"/>
              <w:ind w:left="0" w:firstLine="0"/>
              <w:rPr>
                <w:rFonts w:cstheme="minorHAnsi"/>
              </w:rPr>
            </w:pPr>
            <w:r w:rsidRPr="001F7C17">
              <w:rPr>
                <w:rFonts w:cstheme="minorHAnsi"/>
              </w:rPr>
              <w:t> </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1DB293E7" w14:textId="77777777">
            <w:pPr>
              <w:spacing w:line="259" w:lineRule="auto"/>
              <w:ind w:left="0" w:firstLine="0"/>
              <w:rPr>
                <w:rFonts w:cstheme="minorHAnsi"/>
              </w:rPr>
            </w:pPr>
            <w:r w:rsidRPr="001F7C17">
              <w:rPr>
                <w:rFonts w:cstheme="minorHAnsi"/>
              </w:rPr>
              <w:t> </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66E0BB04" w14:textId="77777777">
            <w:pPr>
              <w:spacing w:line="259" w:lineRule="auto"/>
              <w:ind w:left="0" w:firstLine="0"/>
              <w:rPr>
                <w:rFonts w:cstheme="minorHAnsi"/>
              </w:rPr>
            </w:pPr>
            <w:r w:rsidRPr="001F7C17">
              <w:rPr>
                <w:rFonts w:cstheme="minorHAnsi"/>
              </w:rPr>
              <w:t> </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567367D6" w14:textId="77777777">
            <w:pPr>
              <w:spacing w:line="259" w:lineRule="auto"/>
              <w:ind w:left="0" w:firstLine="0"/>
              <w:rPr>
                <w:rFonts w:cstheme="minorHAnsi"/>
              </w:rPr>
            </w:pPr>
            <w:r w:rsidRPr="001F7C17">
              <w:rPr>
                <w:rFonts w:cstheme="minorHAnsi"/>
              </w:rPr>
              <w:t> </w:t>
            </w:r>
          </w:p>
        </w:tc>
      </w:tr>
      <w:tr w14:paraId="5D6610D2" w14:textId="77777777" w:rsidTr="00B118F0">
        <w:tblPrEx>
          <w:tblW w:w="13772" w:type="dxa"/>
          <w:tblLook w:val="04A0"/>
        </w:tblPrEx>
        <w:trPr>
          <w:trHeight w:val="31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134DB4AC" w14:textId="77777777">
            <w:pPr>
              <w:spacing w:line="259" w:lineRule="auto"/>
              <w:ind w:left="0" w:firstLine="0"/>
              <w:rPr>
                <w:rFonts w:cstheme="minorHAnsi"/>
              </w:rPr>
            </w:pPr>
            <w:r w:rsidRPr="001F7C17">
              <w:rPr>
                <w:rFonts w:cstheme="minorHAnsi"/>
              </w:rPr>
              <w:t xml:space="preserve"> a. Deviations </w:t>
            </w:r>
            <w:r w:rsidRPr="001F7C17">
              <w:rPr>
                <w:rFonts w:cstheme="minorHAnsi"/>
                <w:vertAlign w:val="superscript"/>
              </w:rPr>
              <w:t>f</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2718EE12" w14:textId="77777777">
            <w:pPr>
              <w:spacing w:line="259" w:lineRule="auto"/>
              <w:ind w:left="0" w:firstLine="0"/>
              <w:rPr>
                <w:rFonts w:cstheme="minorHAnsi"/>
              </w:rPr>
            </w:pPr>
            <w:r w:rsidRPr="001F7C17">
              <w:rPr>
                <w:rFonts w:cstheme="minorHAnsi"/>
              </w:rPr>
              <w:t>30</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0271FC3D" w14:textId="77777777">
            <w:pPr>
              <w:spacing w:line="259" w:lineRule="auto"/>
              <w:ind w:left="0" w:firstLine="0"/>
              <w:rPr>
                <w:rFonts w:cstheme="minorHAnsi"/>
              </w:rPr>
            </w:pPr>
            <w:r w:rsidRPr="001F7C17">
              <w:rPr>
                <w:rFonts w:cstheme="minorHAnsi"/>
              </w:rPr>
              <w:t>2</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69E65F83" w14:textId="77777777">
            <w:pPr>
              <w:spacing w:line="259" w:lineRule="auto"/>
              <w:ind w:left="0" w:firstLine="0"/>
              <w:rPr>
                <w:rFonts w:cstheme="minorHAnsi"/>
              </w:rPr>
            </w:pPr>
            <w:r w:rsidRPr="001F7C17">
              <w:rPr>
                <w:rFonts w:cstheme="minorHAnsi"/>
              </w:rPr>
              <w:t>60</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45EB1D00" w14:textId="77777777">
            <w:pPr>
              <w:spacing w:line="259" w:lineRule="auto"/>
              <w:ind w:left="0" w:firstLine="0"/>
              <w:rPr>
                <w:rFonts w:cstheme="minorHAnsi"/>
              </w:rPr>
            </w:pPr>
            <w:r w:rsidRPr="001F7C17">
              <w:rPr>
                <w:rFonts w:cstheme="minorHAnsi"/>
              </w:rPr>
              <w:t>9</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67C475DE" w14:textId="77777777">
            <w:pPr>
              <w:spacing w:line="259" w:lineRule="auto"/>
              <w:ind w:left="0" w:firstLine="0"/>
              <w:rPr>
                <w:rFonts w:cstheme="minorHAnsi"/>
              </w:rPr>
            </w:pPr>
            <w:r w:rsidRPr="001F7C17">
              <w:rPr>
                <w:rFonts w:cstheme="minorHAnsi"/>
              </w:rPr>
              <w:t>540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76EAC2ED" w14:textId="77777777">
            <w:pPr>
              <w:spacing w:line="259" w:lineRule="auto"/>
              <w:ind w:left="0" w:firstLine="0"/>
              <w:rPr>
                <w:rFonts w:cstheme="minorHAnsi"/>
              </w:rPr>
            </w:pPr>
            <w:r w:rsidRPr="001F7C17">
              <w:rPr>
                <w:rFonts w:cstheme="minorHAnsi"/>
              </w:rPr>
              <w:t>27</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2744F2EA" w14:textId="77777777">
            <w:pPr>
              <w:spacing w:line="259" w:lineRule="auto"/>
              <w:ind w:left="0" w:firstLine="0"/>
              <w:rPr>
                <w:rFonts w:cstheme="minorHAnsi"/>
              </w:rPr>
            </w:pPr>
            <w:r w:rsidRPr="001F7C17">
              <w:rPr>
                <w:rFonts w:cstheme="minorHAnsi"/>
              </w:rPr>
              <w:t>54</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1B27B561" w14:textId="77777777">
            <w:pPr>
              <w:spacing w:line="259" w:lineRule="auto"/>
              <w:ind w:left="0" w:firstLine="0"/>
              <w:rPr>
                <w:rFonts w:cstheme="minorHAnsi"/>
              </w:rPr>
            </w:pPr>
            <w:r w:rsidRPr="001F7C17">
              <w:rPr>
                <w:rFonts w:cstheme="minorHAnsi"/>
              </w:rPr>
              <w:t xml:space="preserve">$78,305.13 </w:t>
            </w:r>
          </w:p>
        </w:tc>
      </w:tr>
      <w:tr w14:paraId="7D207833" w14:textId="77777777" w:rsidTr="00B118F0">
        <w:tblPrEx>
          <w:tblW w:w="13772" w:type="dxa"/>
          <w:tblLook w:val="04A0"/>
        </w:tblPrEx>
        <w:trPr>
          <w:trHeight w:val="315"/>
        </w:trPr>
        <w:tc>
          <w:tcPr>
            <w:tcW w:w="3394"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2FA0262D" w14:textId="77777777">
            <w:pPr>
              <w:spacing w:line="259" w:lineRule="auto"/>
              <w:ind w:left="0" w:firstLine="0"/>
              <w:rPr>
                <w:rFonts w:cstheme="minorHAnsi"/>
              </w:rPr>
            </w:pPr>
            <w:r w:rsidRPr="001F7C17">
              <w:rPr>
                <w:rFonts w:cstheme="minorHAnsi"/>
              </w:rPr>
              <w:t xml:space="preserve"> b. No deviations </w:t>
            </w:r>
            <w:r w:rsidRPr="001F7C17">
              <w:rPr>
                <w:rFonts w:cstheme="minorHAnsi"/>
                <w:vertAlign w:val="superscript"/>
              </w:rPr>
              <w:t>f</w:t>
            </w:r>
          </w:p>
        </w:tc>
        <w:tc>
          <w:tcPr>
            <w:tcW w:w="1215" w:type="dxa"/>
            <w:tcBorders>
              <w:top w:val="nil"/>
              <w:left w:val="nil"/>
              <w:bottom w:val="single" w:sz="4" w:space="0" w:color="auto"/>
              <w:right w:val="single" w:sz="4" w:space="0" w:color="auto"/>
            </w:tcBorders>
            <w:shd w:val="clear" w:color="auto" w:fill="auto"/>
            <w:vAlign w:val="center"/>
            <w:hideMark/>
          </w:tcPr>
          <w:p w:rsidR="001F7C17" w:rsidRPr="001F7C17" w:rsidP="001F7C17" w14:paraId="2DE556AE" w14:textId="77777777">
            <w:pPr>
              <w:spacing w:line="259" w:lineRule="auto"/>
              <w:ind w:left="0" w:firstLine="0"/>
              <w:rPr>
                <w:rFonts w:cstheme="minorHAnsi"/>
              </w:rPr>
            </w:pPr>
            <w:r w:rsidRPr="001F7C17">
              <w:rPr>
                <w:rFonts w:cstheme="minorHAnsi"/>
              </w:rPr>
              <w:t>12</w:t>
            </w:r>
          </w:p>
        </w:tc>
        <w:tc>
          <w:tcPr>
            <w:tcW w:w="1301" w:type="dxa"/>
            <w:tcBorders>
              <w:top w:val="nil"/>
              <w:left w:val="nil"/>
              <w:bottom w:val="single" w:sz="4" w:space="0" w:color="auto"/>
              <w:right w:val="single" w:sz="4" w:space="0" w:color="auto"/>
            </w:tcBorders>
            <w:shd w:val="clear" w:color="auto" w:fill="auto"/>
            <w:vAlign w:val="center"/>
            <w:hideMark/>
          </w:tcPr>
          <w:p w:rsidR="001F7C17" w:rsidRPr="001F7C17" w:rsidP="001F7C17" w14:paraId="523B0BE1" w14:textId="77777777">
            <w:pPr>
              <w:spacing w:line="259" w:lineRule="auto"/>
              <w:ind w:left="0" w:firstLine="0"/>
              <w:rPr>
                <w:rFonts w:cstheme="minorHAnsi"/>
              </w:rPr>
            </w:pPr>
            <w:r w:rsidRPr="001F7C17">
              <w:rPr>
                <w:rFonts w:cstheme="minorHAnsi"/>
              </w:rPr>
              <w:t>2</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3E439932" w14:textId="77777777">
            <w:pPr>
              <w:spacing w:line="259" w:lineRule="auto"/>
              <w:ind w:left="0" w:firstLine="0"/>
              <w:rPr>
                <w:rFonts w:cstheme="minorHAnsi"/>
              </w:rPr>
            </w:pPr>
            <w:r w:rsidRPr="001F7C17">
              <w:rPr>
                <w:rFonts w:cstheme="minorHAnsi"/>
              </w:rPr>
              <w:t>24</w:t>
            </w:r>
          </w:p>
        </w:tc>
        <w:tc>
          <w:tcPr>
            <w:tcW w:w="1379" w:type="dxa"/>
            <w:tcBorders>
              <w:top w:val="nil"/>
              <w:left w:val="nil"/>
              <w:bottom w:val="single" w:sz="4" w:space="0" w:color="auto"/>
              <w:right w:val="single" w:sz="4" w:space="0" w:color="auto"/>
            </w:tcBorders>
            <w:shd w:val="clear" w:color="auto" w:fill="auto"/>
            <w:vAlign w:val="center"/>
            <w:hideMark/>
          </w:tcPr>
          <w:p w:rsidR="001F7C17" w:rsidRPr="001F7C17" w:rsidP="001F7C17" w14:paraId="4258E091" w14:textId="77777777">
            <w:pPr>
              <w:spacing w:line="259" w:lineRule="auto"/>
              <w:ind w:left="0" w:firstLine="0"/>
              <w:rPr>
                <w:rFonts w:cstheme="minorHAnsi"/>
              </w:rPr>
            </w:pPr>
            <w:r w:rsidRPr="001F7C17">
              <w:rPr>
                <w:rFonts w:cstheme="minorHAnsi"/>
              </w:rPr>
              <w:t>48</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66ABE680" w14:textId="77777777">
            <w:pPr>
              <w:spacing w:line="259" w:lineRule="auto"/>
              <w:ind w:left="0" w:firstLine="0"/>
              <w:rPr>
                <w:rFonts w:cstheme="minorHAnsi"/>
              </w:rPr>
            </w:pPr>
            <w:r w:rsidRPr="001F7C17">
              <w:rPr>
                <w:rFonts w:cstheme="minorHAnsi"/>
              </w:rPr>
              <w:t>1,152</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6BB6B5CE" w14:textId="77777777">
            <w:pPr>
              <w:spacing w:line="259" w:lineRule="auto"/>
              <w:ind w:left="0" w:firstLine="0"/>
              <w:rPr>
                <w:rFonts w:cstheme="minorHAnsi"/>
              </w:rPr>
            </w:pPr>
            <w:r w:rsidRPr="001F7C17">
              <w:rPr>
                <w:rFonts w:cstheme="minorHAnsi"/>
              </w:rPr>
              <w:t>58</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5B69A2F6" w14:textId="77777777">
            <w:pPr>
              <w:spacing w:line="259" w:lineRule="auto"/>
              <w:ind w:left="0" w:firstLine="0"/>
              <w:rPr>
                <w:rFonts w:cstheme="minorHAnsi"/>
              </w:rPr>
            </w:pPr>
            <w:r w:rsidRPr="001F7C17">
              <w:rPr>
                <w:rFonts w:cstheme="minorHAnsi"/>
              </w:rPr>
              <w:t>115</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7E9D8C68" w14:textId="77777777">
            <w:pPr>
              <w:spacing w:line="259" w:lineRule="auto"/>
              <w:ind w:left="0" w:firstLine="0"/>
              <w:rPr>
                <w:rFonts w:cstheme="minorHAnsi"/>
              </w:rPr>
            </w:pPr>
            <w:r w:rsidRPr="001F7C17">
              <w:rPr>
                <w:rFonts w:cstheme="minorHAnsi"/>
              </w:rPr>
              <w:t xml:space="preserve">$167,050.94 </w:t>
            </w:r>
          </w:p>
        </w:tc>
      </w:tr>
      <w:tr w14:paraId="4E329F5B" w14:textId="77777777" w:rsidTr="00B118F0">
        <w:tblPrEx>
          <w:tblW w:w="13772" w:type="dxa"/>
          <w:tblLook w:val="04A0"/>
        </w:tblPrEx>
        <w:trPr>
          <w:trHeight w:val="270"/>
        </w:trPr>
        <w:tc>
          <w:tcPr>
            <w:tcW w:w="85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1F7C17" w:rsidRPr="001F7C17" w:rsidP="001F7C17" w14:paraId="61B037A2" w14:textId="77777777">
            <w:pPr>
              <w:spacing w:line="259" w:lineRule="auto"/>
              <w:ind w:left="0" w:firstLine="0"/>
              <w:rPr>
                <w:rFonts w:cstheme="minorHAnsi"/>
                <w:b/>
                <w:bCs/>
                <w:i/>
                <w:iCs/>
              </w:rPr>
            </w:pPr>
            <w:r w:rsidRPr="001F7C17">
              <w:rPr>
                <w:rFonts w:cstheme="minorHAnsi"/>
                <w:b/>
                <w:bCs/>
                <w:i/>
                <w:iCs/>
              </w:rPr>
              <w:t>Subtotal for Reporting Requirements</w:t>
            </w:r>
          </w:p>
        </w:tc>
        <w:tc>
          <w:tcPr>
            <w:tcW w:w="3736" w:type="dxa"/>
            <w:gridSpan w:val="3"/>
            <w:tcBorders>
              <w:top w:val="single" w:sz="4" w:space="0" w:color="auto"/>
              <w:left w:val="nil"/>
              <w:bottom w:val="single" w:sz="4" w:space="0" w:color="auto"/>
              <w:right w:val="single" w:sz="4" w:space="0" w:color="000000"/>
            </w:tcBorders>
            <w:shd w:val="clear" w:color="auto" w:fill="auto"/>
            <w:vAlign w:val="bottom"/>
            <w:hideMark/>
          </w:tcPr>
          <w:p w:rsidR="001F7C17" w:rsidRPr="001F7C17" w:rsidP="001F7C17" w14:paraId="40532C7A" w14:textId="77777777">
            <w:pPr>
              <w:spacing w:line="259" w:lineRule="auto"/>
              <w:ind w:left="0" w:firstLine="0"/>
              <w:rPr>
                <w:rFonts w:cstheme="minorHAnsi"/>
                <w:b/>
                <w:bCs/>
                <w:i/>
                <w:iCs/>
              </w:rPr>
            </w:pPr>
            <w:r w:rsidRPr="001F7C17">
              <w:rPr>
                <w:rFonts w:cstheme="minorHAnsi"/>
                <w:b/>
                <w:bCs/>
                <w:i/>
                <w:iCs/>
              </w:rPr>
              <w:t>2,544</w:t>
            </w:r>
          </w:p>
        </w:tc>
        <w:tc>
          <w:tcPr>
            <w:tcW w:w="1497" w:type="dxa"/>
            <w:tcBorders>
              <w:top w:val="nil"/>
              <w:left w:val="nil"/>
              <w:bottom w:val="single" w:sz="4" w:space="0" w:color="auto"/>
              <w:right w:val="single" w:sz="4" w:space="0" w:color="auto"/>
            </w:tcBorders>
            <w:shd w:val="clear" w:color="auto" w:fill="auto"/>
            <w:vAlign w:val="bottom"/>
            <w:hideMark/>
          </w:tcPr>
          <w:p w:rsidR="001F7C17" w:rsidRPr="001F7C17" w:rsidP="001F7C17" w14:paraId="51DE0A01" w14:textId="77777777">
            <w:pPr>
              <w:spacing w:line="259" w:lineRule="auto"/>
              <w:ind w:left="0" w:firstLine="0"/>
              <w:rPr>
                <w:rFonts w:cstheme="minorHAnsi"/>
                <w:b/>
                <w:bCs/>
                <w:i/>
                <w:iCs/>
              </w:rPr>
            </w:pPr>
            <w:r w:rsidRPr="001F7C17">
              <w:rPr>
                <w:rFonts w:cstheme="minorHAnsi"/>
                <w:b/>
                <w:bCs/>
                <w:i/>
                <w:iCs/>
              </w:rPr>
              <w:t xml:space="preserve">$320,761 </w:t>
            </w:r>
          </w:p>
        </w:tc>
      </w:tr>
      <w:tr w14:paraId="289FF7EF"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07183B7B" w14:textId="77777777">
            <w:pPr>
              <w:spacing w:line="259" w:lineRule="auto"/>
              <w:ind w:left="0" w:firstLine="0"/>
              <w:rPr>
                <w:rFonts w:cstheme="minorHAnsi"/>
              </w:rPr>
            </w:pPr>
            <w:r w:rsidRPr="001F7C17">
              <w:rPr>
                <w:rFonts w:cstheme="minorHAnsi"/>
              </w:rPr>
              <w:t>4. Recordkeeping requirements</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47AE93DB" w14:textId="77777777">
            <w:pPr>
              <w:spacing w:line="259" w:lineRule="auto"/>
              <w:ind w:left="0" w:firstLine="0"/>
              <w:rPr>
                <w:rFonts w:cstheme="minorHAnsi"/>
              </w:rPr>
            </w:pPr>
            <w:r w:rsidRPr="001F7C17">
              <w:rPr>
                <w:rFonts w:cstheme="minorHAnsi"/>
              </w:rPr>
              <w:t> </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0F6B1EEA" w14:textId="77777777">
            <w:pPr>
              <w:spacing w:line="259" w:lineRule="auto"/>
              <w:ind w:left="0" w:firstLine="0"/>
              <w:rPr>
                <w:rFonts w:cstheme="minorHAnsi"/>
              </w:rPr>
            </w:pPr>
            <w:r w:rsidRPr="001F7C17">
              <w:rPr>
                <w:rFonts w:cstheme="minorHAnsi"/>
              </w:rPr>
              <w:t> </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1B8DAF22" w14:textId="77777777">
            <w:pPr>
              <w:spacing w:line="259" w:lineRule="auto"/>
              <w:ind w:left="0" w:firstLine="0"/>
              <w:rPr>
                <w:rFonts w:cstheme="minorHAnsi"/>
              </w:rPr>
            </w:pPr>
            <w:r w:rsidRPr="001F7C17">
              <w:rPr>
                <w:rFonts w:cstheme="minorHAnsi"/>
              </w:rPr>
              <w:t> </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258460B4" w14:textId="77777777">
            <w:pPr>
              <w:spacing w:line="259" w:lineRule="auto"/>
              <w:ind w:left="0" w:firstLine="0"/>
              <w:rPr>
                <w:rFonts w:cstheme="minorHAnsi"/>
              </w:rPr>
            </w:pPr>
            <w:r w:rsidRPr="001F7C17">
              <w:rPr>
                <w:rFonts w:cstheme="minorHAnsi"/>
              </w:rPr>
              <w:t> </w:t>
            </w:r>
          </w:p>
        </w:tc>
        <w:tc>
          <w:tcPr>
            <w:tcW w:w="1305" w:type="dxa"/>
            <w:tcBorders>
              <w:top w:val="nil"/>
              <w:left w:val="nil"/>
              <w:bottom w:val="single" w:sz="4" w:space="0" w:color="auto"/>
              <w:right w:val="single" w:sz="4" w:space="0" w:color="auto"/>
            </w:tcBorders>
            <w:shd w:val="clear" w:color="auto" w:fill="auto"/>
            <w:vAlign w:val="bottom"/>
            <w:hideMark/>
          </w:tcPr>
          <w:p w:rsidR="001F7C17" w:rsidRPr="001F7C17" w:rsidP="001F7C17" w14:paraId="627E9974" w14:textId="77777777">
            <w:pPr>
              <w:spacing w:line="259" w:lineRule="auto"/>
              <w:ind w:left="0" w:firstLine="0"/>
              <w:rPr>
                <w:rFonts w:cstheme="minorHAnsi"/>
              </w:rPr>
            </w:pPr>
            <w:r w:rsidRPr="001F7C17">
              <w:rPr>
                <w:rFonts w:cstheme="minorHAnsi"/>
              </w:rPr>
              <w:t> </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2DD1DC98" w14:textId="77777777">
            <w:pPr>
              <w:spacing w:line="259" w:lineRule="auto"/>
              <w:ind w:left="0" w:firstLine="0"/>
              <w:rPr>
                <w:rFonts w:cstheme="minorHAnsi"/>
              </w:rPr>
            </w:pPr>
            <w:r w:rsidRPr="001F7C17">
              <w:rPr>
                <w:rFonts w:cstheme="minorHAnsi"/>
              </w:rPr>
              <w:t> </w:t>
            </w:r>
          </w:p>
        </w:tc>
        <w:tc>
          <w:tcPr>
            <w:tcW w:w="1013" w:type="dxa"/>
            <w:tcBorders>
              <w:top w:val="nil"/>
              <w:left w:val="nil"/>
              <w:bottom w:val="single" w:sz="4" w:space="0" w:color="auto"/>
              <w:right w:val="single" w:sz="4" w:space="0" w:color="auto"/>
            </w:tcBorders>
            <w:shd w:val="clear" w:color="auto" w:fill="auto"/>
            <w:vAlign w:val="bottom"/>
            <w:hideMark/>
          </w:tcPr>
          <w:p w:rsidR="001F7C17" w:rsidRPr="001F7C17" w:rsidP="001F7C17" w14:paraId="67088ACF" w14:textId="77777777">
            <w:pPr>
              <w:spacing w:line="259" w:lineRule="auto"/>
              <w:ind w:left="0" w:firstLine="0"/>
              <w:rPr>
                <w:rFonts w:cstheme="minorHAnsi"/>
              </w:rPr>
            </w:pPr>
            <w:r w:rsidRPr="001F7C17">
              <w:rPr>
                <w:rFonts w:cstheme="minorHAnsi"/>
              </w:rPr>
              <w:t> </w:t>
            </w:r>
          </w:p>
        </w:tc>
        <w:tc>
          <w:tcPr>
            <w:tcW w:w="1497" w:type="dxa"/>
            <w:tcBorders>
              <w:top w:val="nil"/>
              <w:left w:val="nil"/>
              <w:bottom w:val="single" w:sz="4" w:space="0" w:color="auto"/>
              <w:right w:val="single" w:sz="4" w:space="0" w:color="auto"/>
            </w:tcBorders>
            <w:shd w:val="clear" w:color="auto" w:fill="auto"/>
            <w:vAlign w:val="bottom"/>
            <w:hideMark/>
          </w:tcPr>
          <w:p w:rsidR="001F7C17" w:rsidRPr="001F7C17" w:rsidP="001F7C17" w14:paraId="4DC20E00" w14:textId="77777777">
            <w:pPr>
              <w:spacing w:line="259" w:lineRule="auto"/>
              <w:ind w:left="0" w:firstLine="0"/>
              <w:rPr>
                <w:rFonts w:cstheme="minorHAnsi"/>
              </w:rPr>
            </w:pPr>
            <w:r w:rsidRPr="001F7C17">
              <w:rPr>
                <w:rFonts w:cstheme="minorHAnsi"/>
              </w:rPr>
              <w:t> </w:t>
            </w:r>
          </w:p>
        </w:tc>
      </w:tr>
      <w:tr w14:paraId="6305CE5A" w14:textId="77777777" w:rsidTr="00B118F0">
        <w:tblPrEx>
          <w:tblW w:w="13772" w:type="dxa"/>
          <w:tblLook w:val="04A0"/>
        </w:tblPrEx>
        <w:trPr>
          <w:trHeight w:val="270"/>
        </w:trPr>
        <w:tc>
          <w:tcPr>
            <w:tcW w:w="3394"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1BF74ED0" w14:textId="77777777">
            <w:pPr>
              <w:spacing w:line="259" w:lineRule="auto"/>
              <w:ind w:left="0" w:firstLine="0"/>
              <w:rPr>
                <w:rFonts w:cstheme="minorHAnsi"/>
              </w:rPr>
            </w:pPr>
            <w:r w:rsidRPr="001F7C17">
              <w:rPr>
                <w:rFonts w:cstheme="minorHAnsi"/>
              </w:rPr>
              <w:t xml:space="preserve">A. Read instructions </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799743DF" w14:textId="77777777">
            <w:pPr>
              <w:spacing w:line="259" w:lineRule="auto"/>
              <w:ind w:left="0" w:firstLine="0"/>
              <w:rPr>
                <w:rFonts w:cstheme="minorHAnsi"/>
              </w:rPr>
            </w:pPr>
            <w:r w:rsidRPr="001F7C17">
              <w:rPr>
                <w:rFonts w:cstheme="minorHAnsi"/>
              </w:rPr>
              <w:t>See 3A</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3B13B8B3" w14:textId="77777777">
            <w:pPr>
              <w:spacing w:line="259" w:lineRule="auto"/>
              <w:ind w:left="0" w:firstLine="0"/>
              <w:rPr>
                <w:rFonts w:cstheme="minorHAnsi"/>
              </w:rPr>
            </w:pPr>
            <w:r w:rsidRPr="001F7C17">
              <w:rPr>
                <w:rFonts w:cstheme="minorHAnsi"/>
              </w:rPr>
              <w:t> </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7EA17A13" w14:textId="77777777">
            <w:pPr>
              <w:spacing w:line="259" w:lineRule="auto"/>
              <w:ind w:left="0" w:firstLine="0"/>
              <w:rPr>
                <w:rFonts w:cstheme="minorHAnsi"/>
              </w:rPr>
            </w:pPr>
            <w:r w:rsidRPr="001F7C17">
              <w:rPr>
                <w:rFonts w:cstheme="minorHAnsi"/>
              </w:rPr>
              <w:t> </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13D51CF2" w14:textId="77777777">
            <w:pPr>
              <w:spacing w:line="259" w:lineRule="auto"/>
              <w:ind w:left="0" w:firstLine="0"/>
              <w:rPr>
                <w:rFonts w:cstheme="minorHAnsi"/>
              </w:rPr>
            </w:pPr>
            <w:r w:rsidRPr="001F7C17">
              <w:rPr>
                <w:rFonts w:cstheme="minorHAnsi"/>
              </w:rPr>
              <w:t> </w:t>
            </w:r>
          </w:p>
        </w:tc>
        <w:tc>
          <w:tcPr>
            <w:tcW w:w="1305" w:type="dxa"/>
            <w:tcBorders>
              <w:top w:val="nil"/>
              <w:left w:val="nil"/>
              <w:bottom w:val="single" w:sz="4" w:space="0" w:color="auto"/>
              <w:right w:val="single" w:sz="4" w:space="0" w:color="auto"/>
            </w:tcBorders>
            <w:shd w:val="clear" w:color="auto" w:fill="auto"/>
            <w:vAlign w:val="bottom"/>
            <w:hideMark/>
          </w:tcPr>
          <w:p w:rsidR="001F7C17" w:rsidRPr="001F7C17" w:rsidP="001F7C17" w14:paraId="71C43512" w14:textId="77777777">
            <w:pPr>
              <w:spacing w:line="259" w:lineRule="auto"/>
              <w:ind w:left="0" w:firstLine="0"/>
              <w:rPr>
                <w:rFonts w:cstheme="minorHAnsi"/>
              </w:rPr>
            </w:pPr>
            <w:r w:rsidRPr="001F7C17">
              <w:rPr>
                <w:rFonts w:cstheme="minorHAnsi"/>
              </w:rPr>
              <w:t> </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0F34E67B" w14:textId="77777777">
            <w:pPr>
              <w:spacing w:line="259" w:lineRule="auto"/>
              <w:ind w:left="0" w:firstLine="0"/>
              <w:rPr>
                <w:rFonts w:cstheme="minorHAnsi"/>
              </w:rPr>
            </w:pPr>
            <w:r w:rsidRPr="001F7C17">
              <w:rPr>
                <w:rFonts w:cstheme="minorHAnsi"/>
              </w:rPr>
              <w:t> </w:t>
            </w:r>
          </w:p>
        </w:tc>
        <w:tc>
          <w:tcPr>
            <w:tcW w:w="1013" w:type="dxa"/>
            <w:tcBorders>
              <w:top w:val="nil"/>
              <w:left w:val="nil"/>
              <w:bottom w:val="single" w:sz="4" w:space="0" w:color="auto"/>
              <w:right w:val="single" w:sz="4" w:space="0" w:color="auto"/>
            </w:tcBorders>
            <w:shd w:val="clear" w:color="auto" w:fill="auto"/>
            <w:vAlign w:val="bottom"/>
            <w:hideMark/>
          </w:tcPr>
          <w:p w:rsidR="001F7C17" w:rsidRPr="001F7C17" w:rsidP="001F7C17" w14:paraId="7B7AC8BC" w14:textId="77777777">
            <w:pPr>
              <w:spacing w:line="259" w:lineRule="auto"/>
              <w:ind w:left="0" w:firstLine="0"/>
              <w:rPr>
                <w:rFonts w:cstheme="minorHAnsi"/>
              </w:rPr>
            </w:pPr>
            <w:r w:rsidRPr="001F7C17">
              <w:rPr>
                <w:rFonts w:cstheme="minorHAnsi"/>
              </w:rPr>
              <w:t> </w:t>
            </w:r>
          </w:p>
        </w:tc>
        <w:tc>
          <w:tcPr>
            <w:tcW w:w="1497" w:type="dxa"/>
            <w:tcBorders>
              <w:top w:val="nil"/>
              <w:left w:val="nil"/>
              <w:bottom w:val="single" w:sz="4" w:space="0" w:color="auto"/>
              <w:right w:val="single" w:sz="4" w:space="0" w:color="auto"/>
            </w:tcBorders>
            <w:shd w:val="clear" w:color="auto" w:fill="auto"/>
            <w:vAlign w:val="bottom"/>
            <w:hideMark/>
          </w:tcPr>
          <w:p w:rsidR="001F7C17" w:rsidRPr="001F7C17" w:rsidP="001F7C17" w14:paraId="3073BC26" w14:textId="77777777">
            <w:pPr>
              <w:spacing w:line="259" w:lineRule="auto"/>
              <w:ind w:left="0" w:firstLine="0"/>
              <w:rPr>
                <w:rFonts w:cstheme="minorHAnsi"/>
              </w:rPr>
            </w:pPr>
            <w:r w:rsidRPr="001F7C17">
              <w:rPr>
                <w:rFonts w:cstheme="minorHAnsi"/>
              </w:rPr>
              <w:t> </w:t>
            </w:r>
          </w:p>
        </w:tc>
      </w:tr>
      <w:tr w14:paraId="529C28D2"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70CA36A6" w14:textId="77777777">
            <w:pPr>
              <w:spacing w:line="259" w:lineRule="auto"/>
              <w:ind w:left="0" w:firstLine="0"/>
              <w:rPr>
                <w:rFonts w:cstheme="minorHAnsi"/>
              </w:rPr>
            </w:pPr>
            <w:r w:rsidRPr="001F7C17">
              <w:rPr>
                <w:rFonts w:cstheme="minorHAnsi"/>
              </w:rPr>
              <w:t xml:space="preserve">B. Plan activities </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189F63FC" w14:textId="77777777">
            <w:pPr>
              <w:spacing w:line="259" w:lineRule="auto"/>
              <w:ind w:left="0" w:firstLine="0"/>
              <w:rPr>
                <w:rFonts w:cstheme="minorHAnsi"/>
              </w:rPr>
            </w:pPr>
            <w:r w:rsidRPr="001F7C17">
              <w:rPr>
                <w:rFonts w:cstheme="minorHAnsi"/>
              </w:rPr>
              <w:t> </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35CB80C1" w14:textId="77777777">
            <w:pPr>
              <w:spacing w:line="259" w:lineRule="auto"/>
              <w:ind w:left="0" w:firstLine="0"/>
              <w:rPr>
                <w:rFonts w:cstheme="minorHAnsi"/>
              </w:rPr>
            </w:pPr>
            <w:r w:rsidRPr="001F7C17">
              <w:rPr>
                <w:rFonts w:cstheme="minorHAnsi"/>
              </w:rPr>
              <w:t> </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5B174D85" w14:textId="77777777">
            <w:pPr>
              <w:spacing w:line="259" w:lineRule="auto"/>
              <w:ind w:left="0" w:firstLine="0"/>
              <w:rPr>
                <w:rFonts w:cstheme="minorHAnsi"/>
              </w:rPr>
            </w:pPr>
            <w:r w:rsidRPr="001F7C17">
              <w:rPr>
                <w:rFonts w:cstheme="minorHAnsi"/>
              </w:rPr>
              <w:t> </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2805C641" w14:textId="77777777">
            <w:pPr>
              <w:spacing w:line="259" w:lineRule="auto"/>
              <w:ind w:left="0" w:firstLine="0"/>
              <w:rPr>
                <w:rFonts w:cstheme="minorHAnsi"/>
              </w:rPr>
            </w:pPr>
            <w:r w:rsidRPr="001F7C17">
              <w:rPr>
                <w:rFonts w:cstheme="minorHAnsi"/>
              </w:rPr>
              <w:t> </w:t>
            </w:r>
          </w:p>
        </w:tc>
        <w:tc>
          <w:tcPr>
            <w:tcW w:w="1305" w:type="dxa"/>
            <w:tcBorders>
              <w:top w:val="nil"/>
              <w:left w:val="nil"/>
              <w:bottom w:val="single" w:sz="4" w:space="0" w:color="auto"/>
              <w:right w:val="single" w:sz="4" w:space="0" w:color="auto"/>
            </w:tcBorders>
            <w:shd w:val="clear" w:color="auto" w:fill="auto"/>
            <w:vAlign w:val="bottom"/>
            <w:hideMark/>
          </w:tcPr>
          <w:p w:rsidR="001F7C17" w:rsidRPr="001F7C17" w:rsidP="001F7C17" w14:paraId="0093646A" w14:textId="77777777">
            <w:pPr>
              <w:spacing w:line="259" w:lineRule="auto"/>
              <w:ind w:left="0" w:firstLine="0"/>
              <w:rPr>
                <w:rFonts w:cstheme="minorHAnsi"/>
              </w:rPr>
            </w:pPr>
            <w:r w:rsidRPr="001F7C17">
              <w:rPr>
                <w:rFonts w:cstheme="minorHAnsi"/>
              </w:rPr>
              <w:t> </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317FDDD9" w14:textId="77777777">
            <w:pPr>
              <w:spacing w:line="259" w:lineRule="auto"/>
              <w:ind w:left="0" w:firstLine="0"/>
              <w:rPr>
                <w:rFonts w:cstheme="minorHAnsi"/>
              </w:rPr>
            </w:pPr>
            <w:r w:rsidRPr="001F7C17">
              <w:rPr>
                <w:rFonts w:cstheme="minorHAnsi"/>
              </w:rPr>
              <w:t> </w:t>
            </w:r>
          </w:p>
        </w:tc>
        <w:tc>
          <w:tcPr>
            <w:tcW w:w="1013" w:type="dxa"/>
            <w:tcBorders>
              <w:top w:val="nil"/>
              <w:left w:val="nil"/>
              <w:bottom w:val="single" w:sz="4" w:space="0" w:color="auto"/>
              <w:right w:val="single" w:sz="4" w:space="0" w:color="auto"/>
            </w:tcBorders>
            <w:shd w:val="clear" w:color="auto" w:fill="auto"/>
            <w:vAlign w:val="bottom"/>
            <w:hideMark/>
          </w:tcPr>
          <w:p w:rsidR="001F7C17" w:rsidRPr="001F7C17" w:rsidP="001F7C17" w14:paraId="116E8F2D" w14:textId="77777777">
            <w:pPr>
              <w:spacing w:line="259" w:lineRule="auto"/>
              <w:ind w:left="0" w:firstLine="0"/>
              <w:rPr>
                <w:rFonts w:cstheme="minorHAnsi"/>
              </w:rPr>
            </w:pPr>
            <w:r w:rsidRPr="001F7C17">
              <w:rPr>
                <w:rFonts w:cstheme="minorHAnsi"/>
              </w:rPr>
              <w:t> </w:t>
            </w:r>
          </w:p>
        </w:tc>
        <w:tc>
          <w:tcPr>
            <w:tcW w:w="1497" w:type="dxa"/>
            <w:tcBorders>
              <w:top w:val="nil"/>
              <w:left w:val="nil"/>
              <w:bottom w:val="single" w:sz="4" w:space="0" w:color="auto"/>
              <w:right w:val="single" w:sz="4" w:space="0" w:color="auto"/>
            </w:tcBorders>
            <w:shd w:val="clear" w:color="auto" w:fill="auto"/>
            <w:vAlign w:val="bottom"/>
            <w:hideMark/>
          </w:tcPr>
          <w:p w:rsidR="001F7C17" w:rsidRPr="001F7C17" w:rsidP="001F7C17" w14:paraId="597758F2" w14:textId="77777777">
            <w:pPr>
              <w:spacing w:line="259" w:lineRule="auto"/>
              <w:ind w:left="0" w:firstLine="0"/>
              <w:rPr>
                <w:rFonts w:cstheme="minorHAnsi"/>
              </w:rPr>
            </w:pPr>
            <w:r w:rsidRPr="001F7C17">
              <w:rPr>
                <w:rFonts w:cstheme="minorHAnsi"/>
              </w:rPr>
              <w:t> </w:t>
            </w:r>
          </w:p>
        </w:tc>
      </w:tr>
      <w:tr w14:paraId="6F847FD2"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4BD6EDD5" w14:textId="77777777">
            <w:pPr>
              <w:spacing w:line="259" w:lineRule="auto"/>
              <w:ind w:left="0" w:firstLine="0"/>
              <w:rPr>
                <w:rFonts w:cstheme="minorHAnsi"/>
              </w:rPr>
            </w:pPr>
            <w:r w:rsidRPr="001F7C17">
              <w:rPr>
                <w:rFonts w:cstheme="minorHAnsi"/>
              </w:rPr>
              <w:t xml:space="preserve"> i. Prepare for initial performance test </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0F6EF3A7" w14:textId="77777777">
            <w:pPr>
              <w:spacing w:line="259" w:lineRule="auto"/>
              <w:ind w:left="0" w:firstLine="0"/>
              <w:rPr>
                <w:rFonts w:cstheme="minorHAnsi"/>
              </w:rPr>
            </w:pPr>
            <w:r w:rsidRPr="001F7C17">
              <w:rPr>
                <w:rFonts w:cstheme="minorHAnsi"/>
              </w:rPr>
              <w:t>24</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2E85F708"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6462AB92" w14:textId="77777777">
            <w:pPr>
              <w:spacing w:line="259" w:lineRule="auto"/>
              <w:ind w:left="0" w:firstLine="0"/>
              <w:rPr>
                <w:rFonts w:cstheme="minorHAnsi"/>
              </w:rPr>
            </w:pPr>
            <w:r w:rsidRPr="001F7C17">
              <w:rPr>
                <w:rFonts w:cstheme="minorHAnsi"/>
              </w:rPr>
              <w:t>24</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385CECB0"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5FF0DDF3"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367F8E17"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567AE7E3"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441EE002" w14:textId="77777777">
            <w:pPr>
              <w:spacing w:line="259" w:lineRule="auto"/>
              <w:ind w:left="0" w:firstLine="0"/>
              <w:rPr>
                <w:rFonts w:cstheme="minorHAnsi"/>
              </w:rPr>
            </w:pPr>
            <w:r w:rsidRPr="001F7C17">
              <w:rPr>
                <w:rFonts w:cstheme="minorHAnsi"/>
              </w:rPr>
              <w:t xml:space="preserve">$0.00 </w:t>
            </w:r>
          </w:p>
        </w:tc>
      </w:tr>
      <w:tr w14:paraId="0751BF8B"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492885FD" w14:textId="77777777">
            <w:pPr>
              <w:spacing w:line="259" w:lineRule="auto"/>
              <w:ind w:left="0" w:firstLine="0"/>
              <w:rPr>
                <w:rFonts w:cstheme="minorHAnsi"/>
              </w:rPr>
            </w:pPr>
            <w:r w:rsidRPr="001F7C17">
              <w:rPr>
                <w:rFonts w:cstheme="minorHAnsi"/>
              </w:rPr>
              <w:t xml:space="preserve"> ii. Prepare for repeat performance test </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32A90790" w14:textId="77777777">
            <w:pPr>
              <w:spacing w:line="259" w:lineRule="auto"/>
              <w:ind w:left="0" w:firstLine="0"/>
              <w:rPr>
                <w:rFonts w:cstheme="minorHAnsi"/>
              </w:rPr>
            </w:pPr>
            <w:r w:rsidRPr="001F7C17">
              <w:rPr>
                <w:rFonts w:cstheme="minorHAnsi"/>
              </w:rPr>
              <w:t>24</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1993F230"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5BBECADE" w14:textId="77777777">
            <w:pPr>
              <w:spacing w:line="259" w:lineRule="auto"/>
              <w:ind w:left="0" w:firstLine="0"/>
              <w:rPr>
                <w:rFonts w:cstheme="minorHAnsi"/>
              </w:rPr>
            </w:pPr>
            <w:r w:rsidRPr="001F7C17">
              <w:rPr>
                <w:rFonts w:cstheme="minorHAnsi"/>
              </w:rPr>
              <w:t>24</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41797FAA"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6D236E81"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03532B3A"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28ADF3F6"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3474FE6F" w14:textId="77777777">
            <w:pPr>
              <w:spacing w:line="259" w:lineRule="auto"/>
              <w:ind w:left="0" w:firstLine="0"/>
              <w:rPr>
                <w:rFonts w:cstheme="minorHAnsi"/>
              </w:rPr>
            </w:pPr>
            <w:r w:rsidRPr="001F7C17">
              <w:rPr>
                <w:rFonts w:cstheme="minorHAnsi"/>
              </w:rPr>
              <w:t xml:space="preserve">$0.00 </w:t>
            </w:r>
          </w:p>
        </w:tc>
      </w:tr>
      <w:tr w14:paraId="71FD4140"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662DFB74" w14:textId="77777777">
            <w:pPr>
              <w:spacing w:line="259" w:lineRule="auto"/>
              <w:ind w:left="0" w:firstLine="0"/>
              <w:rPr>
                <w:rFonts w:cstheme="minorHAnsi"/>
              </w:rPr>
            </w:pPr>
            <w:r w:rsidRPr="001F7C17">
              <w:rPr>
                <w:rFonts w:cstheme="minorHAnsi"/>
              </w:rPr>
              <w:t xml:space="preserve">C. Implement activities </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0D1487AE" w14:textId="77777777">
            <w:pPr>
              <w:spacing w:line="259" w:lineRule="auto"/>
              <w:ind w:left="0" w:firstLine="0"/>
              <w:rPr>
                <w:rFonts w:cstheme="minorHAnsi"/>
              </w:rPr>
            </w:pPr>
            <w:r w:rsidRPr="001F7C17">
              <w:rPr>
                <w:rFonts w:cstheme="minorHAnsi"/>
              </w:rPr>
              <w:t> </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67A5DF52" w14:textId="77777777">
            <w:pPr>
              <w:spacing w:line="259" w:lineRule="auto"/>
              <w:ind w:left="0" w:firstLine="0"/>
              <w:rPr>
                <w:rFonts w:cstheme="minorHAnsi"/>
              </w:rPr>
            </w:pPr>
            <w:r w:rsidRPr="001F7C17">
              <w:rPr>
                <w:rFonts w:cstheme="minorHAnsi"/>
              </w:rPr>
              <w:t> </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61754712" w14:textId="77777777">
            <w:pPr>
              <w:spacing w:line="259" w:lineRule="auto"/>
              <w:ind w:left="0" w:firstLine="0"/>
              <w:rPr>
                <w:rFonts w:cstheme="minorHAnsi"/>
              </w:rPr>
            </w:pPr>
            <w:r w:rsidRPr="001F7C17">
              <w:rPr>
                <w:rFonts w:cstheme="minorHAnsi"/>
              </w:rPr>
              <w:t> </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6B346829" w14:textId="77777777">
            <w:pPr>
              <w:spacing w:line="259" w:lineRule="auto"/>
              <w:ind w:left="0" w:firstLine="0"/>
              <w:rPr>
                <w:rFonts w:cstheme="minorHAnsi"/>
              </w:rPr>
            </w:pPr>
            <w:r w:rsidRPr="001F7C17">
              <w:rPr>
                <w:rFonts w:cstheme="minorHAnsi"/>
              </w:rPr>
              <w:t> </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548CD8F1" w14:textId="77777777">
            <w:pPr>
              <w:spacing w:line="259" w:lineRule="auto"/>
              <w:ind w:left="0" w:firstLine="0"/>
              <w:rPr>
                <w:rFonts w:cstheme="minorHAnsi"/>
              </w:rPr>
            </w:pPr>
            <w:r w:rsidRPr="001F7C17">
              <w:rPr>
                <w:rFonts w:cstheme="minorHAnsi"/>
              </w:rPr>
              <w:t> </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3A6B6CB1" w14:textId="77777777">
            <w:pPr>
              <w:spacing w:line="259" w:lineRule="auto"/>
              <w:ind w:left="0" w:firstLine="0"/>
              <w:rPr>
                <w:rFonts w:cstheme="minorHAnsi"/>
              </w:rPr>
            </w:pPr>
            <w:r w:rsidRPr="001F7C17">
              <w:rPr>
                <w:rFonts w:cstheme="minorHAnsi"/>
              </w:rPr>
              <w:t> </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4635A5A8" w14:textId="77777777">
            <w:pPr>
              <w:spacing w:line="259" w:lineRule="auto"/>
              <w:ind w:left="0" w:firstLine="0"/>
              <w:rPr>
                <w:rFonts w:cstheme="minorHAnsi"/>
              </w:rPr>
            </w:pPr>
            <w:r w:rsidRPr="001F7C17">
              <w:rPr>
                <w:rFonts w:cstheme="minorHAnsi"/>
              </w:rPr>
              <w:t> </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1320F254" w14:textId="77777777">
            <w:pPr>
              <w:spacing w:line="259" w:lineRule="auto"/>
              <w:ind w:left="0" w:firstLine="0"/>
              <w:rPr>
                <w:rFonts w:cstheme="minorHAnsi"/>
              </w:rPr>
            </w:pPr>
            <w:r w:rsidRPr="001F7C17">
              <w:rPr>
                <w:rFonts w:cstheme="minorHAnsi"/>
              </w:rPr>
              <w:t> </w:t>
            </w:r>
          </w:p>
        </w:tc>
      </w:tr>
      <w:tr w14:paraId="61EB6AE1" w14:textId="77777777" w:rsidTr="00B118F0">
        <w:tblPrEx>
          <w:tblW w:w="13772" w:type="dxa"/>
          <w:tblLook w:val="04A0"/>
        </w:tblPrEx>
        <w:trPr>
          <w:trHeight w:val="315"/>
        </w:trPr>
        <w:tc>
          <w:tcPr>
            <w:tcW w:w="3394"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1BBD320F" w14:textId="77777777">
            <w:pPr>
              <w:spacing w:line="259" w:lineRule="auto"/>
              <w:ind w:left="0" w:firstLine="0"/>
              <w:rPr>
                <w:rFonts w:cstheme="minorHAnsi"/>
              </w:rPr>
            </w:pPr>
            <w:r w:rsidRPr="001F7C17">
              <w:rPr>
                <w:rFonts w:cstheme="minorHAnsi"/>
              </w:rPr>
              <w:t xml:space="preserve"> i. Attend initial performance test </w:t>
            </w:r>
            <w:r w:rsidRPr="001F7C17">
              <w:rPr>
                <w:rFonts w:cstheme="minorHAnsi"/>
                <w:vertAlign w:val="superscript"/>
              </w:rPr>
              <w:t xml:space="preserve">g </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44361C07" w14:textId="77777777">
            <w:pPr>
              <w:spacing w:line="259" w:lineRule="auto"/>
              <w:ind w:left="0" w:firstLine="0"/>
              <w:rPr>
                <w:rFonts w:cstheme="minorHAnsi"/>
              </w:rPr>
            </w:pPr>
            <w:r w:rsidRPr="001F7C17">
              <w:rPr>
                <w:rFonts w:cstheme="minorHAnsi"/>
              </w:rPr>
              <w:t>34</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6ADE0352" w14:textId="77777777">
            <w:pPr>
              <w:spacing w:line="259" w:lineRule="auto"/>
              <w:ind w:left="0" w:firstLine="0"/>
              <w:rPr>
                <w:rFonts w:cstheme="minorHAnsi"/>
              </w:rPr>
            </w:pPr>
            <w:r w:rsidRPr="001F7C17">
              <w:rPr>
                <w:rFonts w:cstheme="minorHAnsi"/>
              </w:rPr>
              <w:t>2.5</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62324544" w14:textId="77777777">
            <w:pPr>
              <w:spacing w:line="259" w:lineRule="auto"/>
              <w:ind w:left="0" w:firstLine="0"/>
              <w:rPr>
                <w:rFonts w:cstheme="minorHAnsi"/>
              </w:rPr>
            </w:pPr>
            <w:r w:rsidRPr="001F7C17">
              <w:rPr>
                <w:rFonts w:cstheme="minorHAnsi"/>
              </w:rPr>
              <w:t>85</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3D9831DF"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12BE0EA2"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20440F6E"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6E10B9BD"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12B26C24" w14:textId="77777777">
            <w:pPr>
              <w:spacing w:line="259" w:lineRule="auto"/>
              <w:ind w:left="0" w:firstLine="0"/>
              <w:rPr>
                <w:rFonts w:cstheme="minorHAnsi"/>
              </w:rPr>
            </w:pPr>
            <w:r w:rsidRPr="001F7C17">
              <w:rPr>
                <w:rFonts w:cstheme="minorHAnsi"/>
              </w:rPr>
              <w:t xml:space="preserve">$0.00 </w:t>
            </w:r>
          </w:p>
        </w:tc>
      </w:tr>
      <w:tr w14:paraId="3F815EE9" w14:textId="77777777" w:rsidTr="00B118F0">
        <w:tblPrEx>
          <w:tblW w:w="13772" w:type="dxa"/>
          <w:tblLook w:val="04A0"/>
        </w:tblPrEx>
        <w:trPr>
          <w:trHeight w:val="315"/>
        </w:trPr>
        <w:tc>
          <w:tcPr>
            <w:tcW w:w="3394"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1F7036B9" w14:textId="77777777">
            <w:pPr>
              <w:spacing w:line="259" w:lineRule="auto"/>
              <w:ind w:left="0" w:firstLine="0"/>
              <w:rPr>
                <w:rFonts w:cstheme="minorHAnsi"/>
              </w:rPr>
            </w:pPr>
            <w:r w:rsidRPr="001F7C17">
              <w:rPr>
                <w:rFonts w:cstheme="minorHAnsi"/>
              </w:rPr>
              <w:t xml:space="preserve"> ii. Attend repeat performance test </w:t>
            </w:r>
            <w:r w:rsidRPr="001F7C17">
              <w:rPr>
                <w:rFonts w:cstheme="minorHAnsi"/>
                <w:vertAlign w:val="superscript"/>
              </w:rPr>
              <w:t xml:space="preserve">g </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2EF009C9" w14:textId="77777777">
            <w:pPr>
              <w:spacing w:line="259" w:lineRule="auto"/>
              <w:ind w:left="0" w:firstLine="0"/>
              <w:rPr>
                <w:rFonts w:cstheme="minorHAnsi"/>
              </w:rPr>
            </w:pPr>
            <w:r w:rsidRPr="001F7C17">
              <w:rPr>
                <w:rFonts w:cstheme="minorHAnsi"/>
              </w:rPr>
              <w:t>34</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49B42ECC" w14:textId="77777777">
            <w:pPr>
              <w:spacing w:line="259" w:lineRule="auto"/>
              <w:ind w:left="0" w:firstLine="0"/>
              <w:rPr>
                <w:rFonts w:cstheme="minorHAnsi"/>
              </w:rPr>
            </w:pPr>
            <w:r w:rsidRPr="001F7C17">
              <w:rPr>
                <w:rFonts w:cstheme="minorHAnsi"/>
              </w:rPr>
              <w:t>2.5</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20742C97" w14:textId="77777777">
            <w:pPr>
              <w:spacing w:line="259" w:lineRule="auto"/>
              <w:ind w:left="0" w:firstLine="0"/>
              <w:rPr>
                <w:rFonts w:cstheme="minorHAnsi"/>
              </w:rPr>
            </w:pPr>
            <w:r w:rsidRPr="001F7C17">
              <w:rPr>
                <w:rFonts w:cstheme="minorHAnsi"/>
              </w:rPr>
              <w:t>85</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23DF6696"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4C6F5824"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66953A23"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05E4417C"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20B0F3B0" w14:textId="77777777">
            <w:pPr>
              <w:spacing w:line="259" w:lineRule="auto"/>
              <w:ind w:left="0" w:firstLine="0"/>
              <w:rPr>
                <w:rFonts w:cstheme="minorHAnsi"/>
              </w:rPr>
            </w:pPr>
            <w:r w:rsidRPr="001F7C17">
              <w:rPr>
                <w:rFonts w:cstheme="minorHAnsi"/>
              </w:rPr>
              <w:t xml:space="preserve">$0.00 </w:t>
            </w:r>
          </w:p>
        </w:tc>
      </w:tr>
      <w:tr w14:paraId="59C92AF5"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6122DE6B" w14:textId="77777777">
            <w:pPr>
              <w:spacing w:line="259" w:lineRule="auto"/>
              <w:ind w:left="0" w:firstLine="0"/>
              <w:rPr>
                <w:rFonts w:cstheme="minorHAnsi"/>
              </w:rPr>
            </w:pPr>
            <w:r w:rsidRPr="001F7C17">
              <w:rPr>
                <w:rFonts w:cstheme="minorHAnsi"/>
              </w:rPr>
              <w:t>D. Develop record system</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11BB9D8B" w14:textId="77777777">
            <w:pPr>
              <w:spacing w:line="259" w:lineRule="auto"/>
              <w:ind w:left="0" w:firstLine="0"/>
              <w:rPr>
                <w:rFonts w:cstheme="minorHAnsi"/>
              </w:rPr>
            </w:pPr>
            <w:r w:rsidRPr="001F7C17">
              <w:rPr>
                <w:rFonts w:cstheme="minorHAnsi"/>
              </w:rPr>
              <w:t>60</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65979BD6" w14:textId="77777777">
            <w:pPr>
              <w:spacing w:line="259" w:lineRule="auto"/>
              <w:ind w:left="0" w:firstLine="0"/>
              <w:rPr>
                <w:rFonts w:cstheme="minorHAnsi"/>
              </w:rPr>
            </w:pPr>
            <w:r w:rsidRPr="001F7C17">
              <w:rPr>
                <w:rFonts w:cstheme="minorHAnsi"/>
              </w:rPr>
              <w:t>6</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04423F61" w14:textId="77777777">
            <w:pPr>
              <w:spacing w:line="259" w:lineRule="auto"/>
              <w:ind w:left="0" w:firstLine="0"/>
              <w:rPr>
                <w:rFonts w:cstheme="minorHAnsi"/>
              </w:rPr>
            </w:pPr>
            <w:r w:rsidRPr="001F7C17">
              <w:rPr>
                <w:rFonts w:cstheme="minorHAnsi"/>
              </w:rPr>
              <w:t>360</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7C862F85"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42DA05DD"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411FD590"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7D50CCD3"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1FCEC0DA" w14:textId="77777777">
            <w:pPr>
              <w:spacing w:line="259" w:lineRule="auto"/>
              <w:ind w:left="0" w:firstLine="0"/>
              <w:rPr>
                <w:rFonts w:cstheme="minorHAnsi"/>
              </w:rPr>
            </w:pPr>
            <w:r w:rsidRPr="001F7C17">
              <w:rPr>
                <w:rFonts w:cstheme="minorHAnsi"/>
              </w:rPr>
              <w:t xml:space="preserve">$0.00 </w:t>
            </w:r>
          </w:p>
        </w:tc>
      </w:tr>
      <w:tr w14:paraId="5F432864"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1581E8F3" w14:textId="77777777">
            <w:pPr>
              <w:spacing w:line="259" w:lineRule="auto"/>
              <w:ind w:left="0" w:firstLine="0"/>
              <w:rPr>
                <w:rFonts w:cstheme="minorHAnsi"/>
              </w:rPr>
            </w:pPr>
            <w:r w:rsidRPr="001F7C17">
              <w:rPr>
                <w:rFonts w:cstheme="minorHAnsi"/>
              </w:rPr>
              <w:t>E. Time to enter information</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33D273FE" w14:textId="77777777">
            <w:pPr>
              <w:spacing w:line="259" w:lineRule="auto"/>
              <w:ind w:left="0" w:firstLine="0"/>
              <w:rPr>
                <w:rFonts w:cstheme="minorHAnsi"/>
              </w:rPr>
            </w:pPr>
            <w:r w:rsidRPr="001F7C17">
              <w:rPr>
                <w:rFonts w:cstheme="minorHAnsi"/>
              </w:rPr>
              <w:t> </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2BB89637" w14:textId="77777777">
            <w:pPr>
              <w:spacing w:line="259" w:lineRule="auto"/>
              <w:ind w:left="0" w:firstLine="0"/>
              <w:rPr>
                <w:rFonts w:cstheme="minorHAnsi"/>
              </w:rPr>
            </w:pPr>
            <w:r w:rsidRPr="001F7C17">
              <w:rPr>
                <w:rFonts w:cstheme="minorHAnsi"/>
              </w:rPr>
              <w:t> </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636785A2" w14:textId="77777777">
            <w:pPr>
              <w:spacing w:line="259" w:lineRule="auto"/>
              <w:ind w:left="0" w:firstLine="0"/>
              <w:rPr>
                <w:rFonts w:cstheme="minorHAnsi"/>
              </w:rPr>
            </w:pPr>
            <w:r w:rsidRPr="001F7C17">
              <w:rPr>
                <w:rFonts w:cstheme="minorHAnsi"/>
              </w:rPr>
              <w:t> </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157E86E6" w14:textId="77777777">
            <w:pPr>
              <w:spacing w:line="259" w:lineRule="auto"/>
              <w:ind w:left="0" w:firstLine="0"/>
              <w:rPr>
                <w:rFonts w:cstheme="minorHAnsi"/>
              </w:rPr>
            </w:pPr>
            <w:r w:rsidRPr="001F7C17">
              <w:rPr>
                <w:rFonts w:cstheme="minorHAnsi"/>
              </w:rPr>
              <w:t> </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3209E060" w14:textId="77777777">
            <w:pPr>
              <w:spacing w:line="259" w:lineRule="auto"/>
              <w:ind w:left="0" w:firstLine="0"/>
              <w:rPr>
                <w:rFonts w:cstheme="minorHAnsi"/>
              </w:rPr>
            </w:pPr>
            <w:r w:rsidRPr="001F7C17">
              <w:rPr>
                <w:rFonts w:cstheme="minorHAnsi"/>
              </w:rPr>
              <w:t> </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3FF18CE8" w14:textId="77777777">
            <w:pPr>
              <w:spacing w:line="259" w:lineRule="auto"/>
              <w:ind w:left="0" w:firstLine="0"/>
              <w:rPr>
                <w:rFonts w:cstheme="minorHAnsi"/>
              </w:rPr>
            </w:pPr>
            <w:r w:rsidRPr="001F7C17">
              <w:rPr>
                <w:rFonts w:cstheme="minorHAnsi"/>
              </w:rPr>
              <w:t> </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30B76571" w14:textId="77777777">
            <w:pPr>
              <w:spacing w:line="259" w:lineRule="auto"/>
              <w:ind w:left="0" w:firstLine="0"/>
              <w:rPr>
                <w:rFonts w:cstheme="minorHAnsi"/>
              </w:rPr>
            </w:pPr>
            <w:r w:rsidRPr="001F7C17">
              <w:rPr>
                <w:rFonts w:cstheme="minorHAnsi"/>
              </w:rPr>
              <w:t> </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06BB6CA2" w14:textId="77777777">
            <w:pPr>
              <w:spacing w:line="259" w:lineRule="auto"/>
              <w:ind w:left="0" w:firstLine="0"/>
              <w:rPr>
                <w:rFonts w:cstheme="minorHAnsi"/>
              </w:rPr>
            </w:pPr>
            <w:r w:rsidRPr="001F7C17">
              <w:rPr>
                <w:rFonts w:cstheme="minorHAnsi"/>
              </w:rPr>
              <w:t> </w:t>
            </w:r>
          </w:p>
        </w:tc>
      </w:tr>
      <w:tr w14:paraId="0E5A8405"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2E715E3E" w14:textId="77777777">
            <w:pPr>
              <w:spacing w:line="259" w:lineRule="auto"/>
              <w:ind w:left="0" w:firstLine="0"/>
              <w:rPr>
                <w:rFonts w:cstheme="minorHAnsi"/>
              </w:rPr>
            </w:pPr>
            <w:r w:rsidRPr="001F7C17">
              <w:rPr>
                <w:rFonts w:cstheme="minorHAnsi"/>
              </w:rPr>
              <w:t xml:space="preserve">i. Records of compliance data </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4E39492A" w14:textId="77777777">
            <w:pPr>
              <w:spacing w:line="259" w:lineRule="auto"/>
              <w:ind w:left="0" w:firstLine="0"/>
              <w:rPr>
                <w:rFonts w:cstheme="minorHAnsi"/>
              </w:rPr>
            </w:pPr>
            <w:r w:rsidRPr="001F7C17">
              <w:rPr>
                <w:rFonts w:cstheme="minorHAnsi"/>
              </w:rPr>
              <w:t>8</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06B8A588" w14:textId="77777777">
            <w:pPr>
              <w:spacing w:line="259" w:lineRule="auto"/>
              <w:ind w:left="0" w:firstLine="0"/>
              <w:rPr>
                <w:rFonts w:cstheme="minorHAnsi"/>
              </w:rPr>
            </w:pPr>
            <w:r w:rsidRPr="001F7C17">
              <w:rPr>
                <w:rFonts w:cstheme="minorHAnsi"/>
              </w:rPr>
              <w:t>52</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74B2FAA4" w14:textId="77777777">
            <w:pPr>
              <w:spacing w:line="259" w:lineRule="auto"/>
              <w:ind w:left="0" w:firstLine="0"/>
              <w:rPr>
                <w:rFonts w:cstheme="minorHAnsi"/>
              </w:rPr>
            </w:pPr>
            <w:r w:rsidRPr="001F7C17">
              <w:rPr>
                <w:rFonts w:cstheme="minorHAnsi"/>
              </w:rPr>
              <w:t>416</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1146542D" w14:textId="77777777">
            <w:pPr>
              <w:spacing w:line="259" w:lineRule="auto"/>
              <w:ind w:left="0" w:firstLine="0"/>
              <w:rPr>
                <w:rFonts w:cstheme="minorHAnsi"/>
              </w:rPr>
            </w:pPr>
            <w:r w:rsidRPr="001F7C17">
              <w:rPr>
                <w:rFonts w:cstheme="minorHAnsi"/>
              </w:rPr>
              <w:t>57</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5217F9B8" w14:textId="77777777">
            <w:pPr>
              <w:spacing w:line="259" w:lineRule="auto"/>
              <w:ind w:left="0" w:firstLine="0"/>
              <w:rPr>
                <w:rFonts w:cstheme="minorHAnsi"/>
              </w:rPr>
            </w:pPr>
            <w:r w:rsidRPr="001F7C17">
              <w:rPr>
                <w:rFonts w:cstheme="minorHAnsi"/>
              </w:rPr>
              <w:t>23,712</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7CD3EA99" w14:textId="77777777">
            <w:pPr>
              <w:spacing w:line="259" w:lineRule="auto"/>
              <w:ind w:left="0" w:firstLine="0"/>
              <w:rPr>
                <w:rFonts w:cstheme="minorHAnsi"/>
              </w:rPr>
            </w:pPr>
            <w:r w:rsidRPr="001F7C17">
              <w:rPr>
                <w:rFonts w:cstheme="minorHAnsi"/>
              </w:rPr>
              <w:t>1,186</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68DBD8DB" w14:textId="77777777">
            <w:pPr>
              <w:spacing w:line="259" w:lineRule="auto"/>
              <w:ind w:left="0" w:firstLine="0"/>
              <w:rPr>
                <w:rFonts w:cstheme="minorHAnsi"/>
              </w:rPr>
            </w:pPr>
            <w:r w:rsidRPr="001F7C17">
              <w:rPr>
                <w:rFonts w:cstheme="minorHAnsi"/>
              </w:rPr>
              <w:t>2,371</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551B2B57" w14:textId="77777777">
            <w:pPr>
              <w:spacing w:line="259" w:lineRule="auto"/>
              <w:ind w:left="0" w:firstLine="0"/>
              <w:rPr>
                <w:rFonts w:cstheme="minorHAnsi"/>
              </w:rPr>
            </w:pPr>
            <w:r w:rsidRPr="001F7C17">
              <w:rPr>
                <w:rFonts w:cstheme="minorHAnsi"/>
              </w:rPr>
              <w:t xml:space="preserve">$3,438,465.26 </w:t>
            </w:r>
          </w:p>
        </w:tc>
      </w:tr>
      <w:tr w14:paraId="527B4ECC"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41877E5F" w14:textId="77777777">
            <w:pPr>
              <w:spacing w:line="259" w:lineRule="auto"/>
              <w:ind w:left="0" w:firstLine="0"/>
              <w:rPr>
                <w:rFonts w:cstheme="minorHAnsi"/>
              </w:rPr>
            </w:pPr>
            <w:r w:rsidRPr="001F7C17">
              <w:rPr>
                <w:rFonts w:cstheme="minorHAnsi"/>
              </w:rPr>
              <w:t xml:space="preserve">ii. Records of APCD maintenance/ inspections </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0607D217" w14:textId="77777777">
            <w:pPr>
              <w:spacing w:line="259" w:lineRule="auto"/>
              <w:ind w:left="0" w:firstLine="0"/>
              <w:rPr>
                <w:rFonts w:cstheme="minorHAnsi"/>
              </w:rPr>
            </w:pPr>
            <w:r w:rsidRPr="001F7C17">
              <w:rPr>
                <w:rFonts w:cstheme="minorHAnsi"/>
              </w:rPr>
              <w:t>See 3B</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75136C15" w14:textId="77777777">
            <w:pPr>
              <w:spacing w:line="259" w:lineRule="auto"/>
              <w:ind w:left="0" w:firstLine="0"/>
              <w:rPr>
                <w:rFonts w:cstheme="minorHAnsi"/>
              </w:rPr>
            </w:pPr>
            <w:r w:rsidRPr="001F7C17">
              <w:rPr>
                <w:rFonts w:cstheme="minorHAnsi"/>
              </w:rPr>
              <w:t> </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05265685" w14:textId="77777777">
            <w:pPr>
              <w:spacing w:line="259" w:lineRule="auto"/>
              <w:ind w:left="0" w:firstLine="0"/>
              <w:rPr>
                <w:rFonts w:cstheme="minorHAnsi"/>
              </w:rPr>
            </w:pPr>
            <w:r w:rsidRPr="001F7C17">
              <w:rPr>
                <w:rFonts w:cstheme="minorHAnsi"/>
              </w:rPr>
              <w:t> </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2AD1ED95" w14:textId="77777777">
            <w:pPr>
              <w:spacing w:line="259" w:lineRule="auto"/>
              <w:ind w:left="0" w:firstLine="0"/>
              <w:rPr>
                <w:rFonts w:cstheme="minorHAnsi"/>
              </w:rPr>
            </w:pPr>
            <w:r w:rsidRPr="001F7C17">
              <w:rPr>
                <w:rFonts w:cstheme="minorHAnsi"/>
              </w:rPr>
              <w:t> </w:t>
            </w:r>
          </w:p>
        </w:tc>
        <w:tc>
          <w:tcPr>
            <w:tcW w:w="1305" w:type="dxa"/>
            <w:tcBorders>
              <w:top w:val="nil"/>
              <w:left w:val="nil"/>
              <w:bottom w:val="single" w:sz="4" w:space="0" w:color="auto"/>
              <w:right w:val="single" w:sz="4" w:space="0" w:color="auto"/>
            </w:tcBorders>
            <w:shd w:val="clear" w:color="auto" w:fill="auto"/>
            <w:vAlign w:val="bottom"/>
            <w:hideMark/>
          </w:tcPr>
          <w:p w:rsidR="001F7C17" w:rsidRPr="001F7C17" w:rsidP="001F7C17" w14:paraId="5294289F" w14:textId="77777777">
            <w:pPr>
              <w:spacing w:line="259" w:lineRule="auto"/>
              <w:ind w:left="0" w:firstLine="0"/>
              <w:rPr>
                <w:rFonts w:cstheme="minorHAnsi"/>
              </w:rPr>
            </w:pPr>
            <w:r w:rsidRPr="001F7C17">
              <w:rPr>
                <w:rFonts w:cstheme="minorHAnsi"/>
              </w:rPr>
              <w:t> </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18E73E25" w14:textId="77777777">
            <w:pPr>
              <w:spacing w:line="259" w:lineRule="auto"/>
              <w:ind w:left="0" w:firstLine="0"/>
              <w:rPr>
                <w:rFonts w:cstheme="minorHAnsi"/>
              </w:rPr>
            </w:pPr>
            <w:r w:rsidRPr="001F7C17">
              <w:rPr>
                <w:rFonts w:cstheme="minorHAnsi"/>
              </w:rPr>
              <w:t> </w:t>
            </w:r>
          </w:p>
        </w:tc>
        <w:tc>
          <w:tcPr>
            <w:tcW w:w="1013" w:type="dxa"/>
            <w:tcBorders>
              <w:top w:val="nil"/>
              <w:left w:val="nil"/>
              <w:bottom w:val="single" w:sz="4" w:space="0" w:color="auto"/>
              <w:right w:val="single" w:sz="4" w:space="0" w:color="auto"/>
            </w:tcBorders>
            <w:shd w:val="clear" w:color="auto" w:fill="auto"/>
            <w:vAlign w:val="bottom"/>
            <w:hideMark/>
          </w:tcPr>
          <w:p w:rsidR="001F7C17" w:rsidRPr="001F7C17" w:rsidP="001F7C17" w14:paraId="7A47D7DF" w14:textId="77777777">
            <w:pPr>
              <w:spacing w:line="259" w:lineRule="auto"/>
              <w:ind w:left="0" w:firstLine="0"/>
              <w:rPr>
                <w:rFonts w:cstheme="minorHAnsi"/>
              </w:rPr>
            </w:pPr>
            <w:r w:rsidRPr="001F7C17">
              <w:rPr>
                <w:rFonts w:cstheme="minorHAnsi"/>
              </w:rPr>
              <w:t> </w:t>
            </w:r>
          </w:p>
        </w:tc>
        <w:tc>
          <w:tcPr>
            <w:tcW w:w="1497" w:type="dxa"/>
            <w:tcBorders>
              <w:top w:val="nil"/>
              <w:left w:val="nil"/>
              <w:bottom w:val="single" w:sz="4" w:space="0" w:color="auto"/>
              <w:right w:val="single" w:sz="4" w:space="0" w:color="auto"/>
            </w:tcBorders>
            <w:shd w:val="clear" w:color="auto" w:fill="auto"/>
            <w:vAlign w:val="bottom"/>
            <w:hideMark/>
          </w:tcPr>
          <w:p w:rsidR="001F7C17" w:rsidRPr="001F7C17" w:rsidP="001F7C17" w14:paraId="31317C53" w14:textId="77777777">
            <w:pPr>
              <w:spacing w:line="259" w:lineRule="auto"/>
              <w:ind w:left="0" w:firstLine="0"/>
              <w:rPr>
                <w:rFonts w:cstheme="minorHAnsi"/>
              </w:rPr>
            </w:pPr>
            <w:r w:rsidRPr="001F7C17">
              <w:rPr>
                <w:rFonts w:cstheme="minorHAnsi"/>
              </w:rPr>
              <w:t> </w:t>
            </w:r>
          </w:p>
        </w:tc>
      </w:tr>
      <w:tr w14:paraId="3168496E"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5F8ACF5C" w14:textId="77777777">
            <w:pPr>
              <w:spacing w:line="259" w:lineRule="auto"/>
              <w:ind w:left="0" w:firstLine="0"/>
              <w:rPr>
                <w:rFonts w:cstheme="minorHAnsi"/>
              </w:rPr>
            </w:pPr>
            <w:r w:rsidRPr="001F7C17">
              <w:rPr>
                <w:rFonts w:cstheme="minorHAnsi"/>
              </w:rPr>
              <w:t xml:space="preserve">ii. Records of compliance with work practices </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6B41E1CC" w14:textId="77777777">
            <w:pPr>
              <w:spacing w:line="259" w:lineRule="auto"/>
              <w:ind w:left="0" w:firstLine="0"/>
              <w:rPr>
                <w:rFonts w:cstheme="minorHAnsi"/>
              </w:rPr>
            </w:pPr>
            <w:r w:rsidRPr="001F7C17">
              <w:rPr>
                <w:rFonts w:cstheme="minorHAnsi"/>
              </w:rPr>
              <w:t>See 3B</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59804618" w14:textId="77777777">
            <w:pPr>
              <w:spacing w:line="259" w:lineRule="auto"/>
              <w:ind w:left="0" w:firstLine="0"/>
              <w:rPr>
                <w:rFonts w:cstheme="minorHAnsi"/>
              </w:rPr>
            </w:pPr>
            <w:r w:rsidRPr="001F7C17">
              <w:rPr>
                <w:rFonts w:cstheme="minorHAnsi"/>
              </w:rPr>
              <w:t> </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290DF1A5" w14:textId="77777777">
            <w:pPr>
              <w:spacing w:line="259" w:lineRule="auto"/>
              <w:ind w:left="0" w:firstLine="0"/>
              <w:rPr>
                <w:rFonts w:cstheme="minorHAnsi"/>
              </w:rPr>
            </w:pPr>
            <w:r w:rsidRPr="001F7C17">
              <w:rPr>
                <w:rFonts w:cstheme="minorHAnsi"/>
              </w:rPr>
              <w:t> </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16FC0223" w14:textId="77777777">
            <w:pPr>
              <w:spacing w:line="259" w:lineRule="auto"/>
              <w:ind w:left="0" w:firstLine="0"/>
              <w:rPr>
                <w:rFonts w:cstheme="minorHAnsi"/>
              </w:rPr>
            </w:pPr>
            <w:r w:rsidRPr="001F7C17">
              <w:rPr>
                <w:rFonts w:cstheme="minorHAnsi"/>
              </w:rPr>
              <w:t> </w:t>
            </w:r>
          </w:p>
        </w:tc>
        <w:tc>
          <w:tcPr>
            <w:tcW w:w="1305" w:type="dxa"/>
            <w:tcBorders>
              <w:top w:val="nil"/>
              <w:left w:val="nil"/>
              <w:bottom w:val="single" w:sz="4" w:space="0" w:color="auto"/>
              <w:right w:val="single" w:sz="4" w:space="0" w:color="auto"/>
            </w:tcBorders>
            <w:shd w:val="clear" w:color="auto" w:fill="auto"/>
            <w:vAlign w:val="bottom"/>
            <w:hideMark/>
          </w:tcPr>
          <w:p w:rsidR="001F7C17" w:rsidRPr="001F7C17" w:rsidP="001F7C17" w14:paraId="5CEABF39" w14:textId="77777777">
            <w:pPr>
              <w:spacing w:line="259" w:lineRule="auto"/>
              <w:ind w:left="0" w:firstLine="0"/>
              <w:rPr>
                <w:rFonts w:cstheme="minorHAnsi"/>
              </w:rPr>
            </w:pPr>
            <w:r w:rsidRPr="001F7C17">
              <w:rPr>
                <w:rFonts w:cstheme="minorHAnsi"/>
              </w:rPr>
              <w:t> </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34B6C4A0" w14:textId="77777777">
            <w:pPr>
              <w:spacing w:line="259" w:lineRule="auto"/>
              <w:ind w:left="0" w:firstLine="0"/>
              <w:rPr>
                <w:rFonts w:cstheme="minorHAnsi"/>
              </w:rPr>
            </w:pPr>
            <w:r w:rsidRPr="001F7C17">
              <w:rPr>
                <w:rFonts w:cstheme="minorHAnsi"/>
              </w:rPr>
              <w:t> </w:t>
            </w:r>
          </w:p>
        </w:tc>
        <w:tc>
          <w:tcPr>
            <w:tcW w:w="1013" w:type="dxa"/>
            <w:tcBorders>
              <w:top w:val="nil"/>
              <w:left w:val="nil"/>
              <w:bottom w:val="single" w:sz="4" w:space="0" w:color="auto"/>
              <w:right w:val="single" w:sz="4" w:space="0" w:color="auto"/>
            </w:tcBorders>
            <w:shd w:val="clear" w:color="auto" w:fill="auto"/>
            <w:vAlign w:val="bottom"/>
            <w:hideMark/>
          </w:tcPr>
          <w:p w:rsidR="001F7C17" w:rsidRPr="001F7C17" w:rsidP="001F7C17" w14:paraId="62A1FC93" w14:textId="77777777">
            <w:pPr>
              <w:spacing w:line="259" w:lineRule="auto"/>
              <w:ind w:left="0" w:firstLine="0"/>
              <w:rPr>
                <w:rFonts w:cstheme="minorHAnsi"/>
              </w:rPr>
            </w:pPr>
            <w:r w:rsidRPr="001F7C17">
              <w:rPr>
                <w:rFonts w:cstheme="minorHAnsi"/>
              </w:rPr>
              <w:t> </w:t>
            </w:r>
          </w:p>
        </w:tc>
        <w:tc>
          <w:tcPr>
            <w:tcW w:w="1497" w:type="dxa"/>
            <w:tcBorders>
              <w:top w:val="nil"/>
              <w:left w:val="nil"/>
              <w:bottom w:val="single" w:sz="4" w:space="0" w:color="auto"/>
              <w:right w:val="single" w:sz="4" w:space="0" w:color="auto"/>
            </w:tcBorders>
            <w:shd w:val="clear" w:color="auto" w:fill="auto"/>
            <w:vAlign w:val="bottom"/>
            <w:hideMark/>
          </w:tcPr>
          <w:p w:rsidR="001F7C17" w:rsidRPr="001F7C17" w:rsidP="001F7C17" w14:paraId="7B63740E" w14:textId="77777777">
            <w:pPr>
              <w:spacing w:line="259" w:lineRule="auto"/>
              <w:ind w:left="0" w:firstLine="0"/>
              <w:rPr>
                <w:rFonts w:cstheme="minorHAnsi"/>
              </w:rPr>
            </w:pPr>
            <w:r w:rsidRPr="001F7C17">
              <w:rPr>
                <w:rFonts w:cstheme="minorHAnsi"/>
              </w:rPr>
              <w:t> </w:t>
            </w:r>
          </w:p>
        </w:tc>
      </w:tr>
      <w:tr w14:paraId="4EDBCBBC"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08D5BCAF" w14:textId="77777777">
            <w:pPr>
              <w:spacing w:line="259" w:lineRule="auto"/>
              <w:ind w:left="0" w:firstLine="0"/>
              <w:rPr>
                <w:rFonts w:cstheme="minorHAnsi"/>
              </w:rPr>
            </w:pPr>
            <w:r w:rsidRPr="001F7C17">
              <w:rPr>
                <w:rFonts w:cstheme="minorHAnsi"/>
              </w:rPr>
              <w:t>iii. Records of deviations</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0AB43023" w14:textId="77777777">
            <w:pPr>
              <w:spacing w:line="259" w:lineRule="auto"/>
              <w:ind w:left="0" w:firstLine="0"/>
              <w:rPr>
                <w:rFonts w:cstheme="minorHAnsi"/>
              </w:rPr>
            </w:pPr>
            <w:r w:rsidRPr="001F7C17">
              <w:rPr>
                <w:rFonts w:cstheme="minorHAnsi"/>
              </w:rPr>
              <w:t>2</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3DA768C9" w14:textId="77777777">
            <w:pPr>
              <w:spacing w:line="259" w:lineRule="auto"/>
              <w:ind w:left="0" w:firstLine="0"/>
              <w:rPr>
                <w:rFonts w:cstheme="minorHAnsi"/>
              </w:rPr>
            </w:pPr>
            <w:r w:rsidRPr="001F7C17">
              <w:rPr>
                <w:rFonts w:cstheme="minorHAnsi"/>
              </w:rPr>
              <w:t>12</w:t>
            </w:r>
          </w:p>
        </w:tc>
        <w:tc>
          <w:tcPr>
            <w:tcW w:w="1250" w:type="dxa"/>
            <w:tcBorders>
              <w:top w:val="nil"/>
              <w:left w:val="nil"/>
              <w:bottom w:val="single" w:sz="4" w:space="0" w:color="auto"/>
              <w:right w:val="single" w:sz="4" w:space="0" w:color="auto"/>
            </w:tcBorders>
            <w:shd w:val="clear" w:color="auto" w:fill="auto"/>
            <w:vAlign w:val="center"/>
            <w:hideMark/>
          </w:tcPr>
          <w:p w:rsidR="001F7C17" w:rsidRPr="001F7C17" w:rsidP="001F7C17" w14:paraId="5A6BB817" w14:textId="77777777">
            <w:pPr>
              <w:spacing w:line="259" w:lineRule="auto"/>
              <w:ind w:left="0" w:firstLine="0"/>
              <w:rPr>
                <w:rFonts w:cstheme="minorHAnsi"/>
              </w:rPr>
            </w:pPr>
            <w:r w:rsidRPr="001F7C17">
              <w:rPr>
                <w:rFonts w:cstheme="minorHAnsi"/>
              </w:rPr>
              <w:t>24</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718238B9" w14:textId="77777777">
            <w:pPr>
              <w:spacing w:line="259" w:lineRule="auto"/>
              <w:ind w:left="0" w:firstLine="0"/>
              <w:rPr>
                <w:rFonts w:cstheme="minorHAnsi"/>
              </w:rPr>
            </w:pPr>
            <w:r w:rsidRPr="001F7C17">
              <w:rPr>
                <w:rFonts w:cstheme="minorHAnsi"/>
              </w:rPr>
              <w:t>57</w:t>
            </w:r>
          </w:p>
        </w:tc>
        <w:tc>
          <w:tcPr>
            <w:tcW w:w="1305" w:type="dxa"/>
            <w:tcBorders>
              <w:top w:val="nil"/>
              <w:left w:val="nil"/>
              <w:bottom w:val="single" w:sz="4" w:space="0" w:color="auto"/>
              <w:right w:val="single" w:sz="4" w:space="0" w:color="auto"/>
            </w:tcBorders>
            <w:shd w:val="clear" w:color="auto" w:fill="auto"/>
            <w:vAlign w:val="center"/>
            <w:hideMark/>
          </w:tcPr>
          <w:p w:rsidR="001F7C17" w:rsidRPr="001F7C17" w:rsidP="001F7C17" w14:paraId="2BC70067" w14:textId="77777777">
            <w:pPr>
              <w:spacing w:line="259" w:lineRule="auto"/>
              <w:ind w:left="0" w:firstLine="0"/>
              <w:rPr>
                <w:rFonts w:cstheme="minorHAnsi"/>
              </w:rPr>
            </w:pPr>
            <w:r w:rsidRPr="001F7C17">
              <w:rPr>
                <w:rFonts w:cstheme="minorHAnsi"/>
              </w:rPr>
              <w:t>1,368</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0C67382D" w14:textId="77777777">
            <w:pPr>
              <w:spacing w:line="259" w:lineRule="auto"/>
              <w:ind w:left="0" w:firstLine="0"/>
              <w:rPr>
                <w:rFonts w:cstheme="minorHAnsi"/>
              </w:rPr>
            </w:pPr>
            <w:r w:rsidRPr="001F7C17">
              <w:rPr>
                <w:rFonts w:cstheme="minorHAnsi"/>
              </w:rPr>
              <w:t>68</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6EE2D822" w14:textId="77777777">
            <w:pPr>
              <w:spacing w:line="259" w:lineRule="auto"/>
              <w:ind w:left="0" w:firstLine="0"/>
              <w:rPr>
                <w:rFonts w:cstheme="minorHAnsi"/>
              </w:rPr>
            </w:pPr>
            <w:r w:rsidRPr="001F7C17">
              <w:rPr>
                <w:rFonts w:cstheme="minorHAnsi"/>
              </w:rPr>
              <w:t>137</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0F8A7CA0" w14:textId="77777777">
            <w:pPr>
              <w:spacing w:line="259" w:lineRule="auto"/>
              <w:ind w:left="0" w:firstLine="0"/>
              <w:rPr>
                <w:rFonts w:cstheme="minorHAnsi"/>
              </w:rPr>
            </w:pPr>
            <w:r w:rsidRPr="001F7C17">
              <w:rPr>
                <w:rFonts w:cstheme="minorHAnsi"/>
              </w:rPr>
              <w:t xml:space="preserve">$198,373.00 </w:t>
            </w:r>
          </w:p>
        </w:tc>
      </w:tr>
      <w:tr w14:paraId="21360CB1" w14:textId="77777777" w:rsidTr="00B118F0">
        <w:tblPrEx>
          <w:tblW w:w="13772" w:type="dxa"/>
          <w:tblLook w:val="04A0"/>
        </w:tblPrEx>
        <w:trPr>
          <w:trHeight w:val="315"/>
        </w:trPr>
        <w:tc>
          <w:tcPr>
            <w:tcW w:w="3394"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6123BB52" w14:textId="77777777">
            <w:pPr>
              <w:spacing w:line="259" w:lineRule="auto"/>
              <w:ind w:left="0" w:firstLine="0"/>
              <w:rPr>
                <w:rFonts w:cstheme="minorHAnsi"/>
              </w:rPr>
            </w:pPr>
            <w:r w:rsidRPr="001F7C17">
              <w:rPr>
                <w:rFonts w:cstheme="minorHAnsi"/>
              </w:rPr>
              <w:t xml:space="preserve">F. Time to train personnel </w:t>
            </w:r>
            <w:r w:rsidRPr="001F7C17">
              <w:rPr>
                <w:rFonts w:cstheme="minorHAnsi"/>
                <w:vertAlign w:val="superscript"/>
              </w:rPr>
              <w:t>h</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32D61254" w14:textId="77777777">
            <w:pPr>
              <w:spacing w:line="259" w:lineRule="auto"/>
              <w:ind w:left="0" w:firstLine="0"/>
              <w:rPr>
                <w:rFonts w:cstheme="minorHAnsi"/>
              </w:rPr>
            </w:pPr>
            <w:r w:rsidRPr="001F7C17">
              <w:rPr>
                <w:rFonts w:cstheme="minorHAnsi"/>
              </w:rPr>
              <w:t> </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5989FCAD" w14:textId="77777777">
            <w:pPr>
              <w:spacing w:line="259" w:lineRule="auto"/>
              <w:ind w:left="0" w:firstLine="0"/>
              <w:rPr>
                <w:rFonts w:cstheme="minorHAnsi"/>
              </w:rPr>
            </w:pPr>
            <w:r w:rsidRPr="001F7C17">
              <w:rPr>
                <w:rFonts w:cstheme="minorHAnsi"/>
              </w:rPr>
              <w:t> </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1DAF62B9" w14:textId="77777777">
            <w:pPr>
              <w:spacing w:line="259" w:lineRule="auto"/>
              <w:ind w:left="0" w:firstLine="0"/>
              <w:rPr>
                <w:rFonts w:cstheme="minorHAnsi"/>
              </w:rPr>
            </w:pPr>
            <w:r w:rsidRPr="001F7C17">
              <w:rPr>
                <w:rFonts w:cstheme="minorHAnsi"/>
              </w:rPr>
              <w:t> </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6C6B1FEE" w14:textId="77777777">
            <w:pPr>
              <w:spacing w:line="259" w:lineRule="auto"/>
              <w:ind w:left="0" w:firstLine="0"/>
              <w:rPr>
                <w:rFonts w:cstheme="minorHAnsi"/>
              </w:rPr>
            </w:pPr>
            <w:r w:rsidRPr="001F7C17">
              <w:rPr>
                <w:rFonts w:cstheme="minorHAnsi"/>
              </w:rPr>
              <w:t> </w:t>
            </w:r>
          </w:p>
        </w:tc>
        <w:tc>
          <w:tcPr>
            <w:tcW w:w="1305" w:type="dxa"/>
            <w:tcBorders>
              <w:top w:val="nil"/>
              <w:left w:val="nil"/>
              <w:bottom w:val="single" w:sz="4" w:space="0" w:color="auto"/>
              <w:right w:val="single" w:sz="4" w:space="0" w:color="auto"/>
            </w:tcBorders>
            <w:shd w:val="clear" w:color="auto" w:fill="auto"/>
            <w:vAlign w:val="bottom"/>
            <w:hideMark/>
          </w:tcPr>
          <w:p w:rsidR="001F7C17" w:rsidRPr="001F7C17" w:rsidP="001F7C17" w14:paraId="64B4EDA9" w14:textId="77777777">
            <w:pPr>
              <w:spacing w:line="259" w:lineRule="auto"/>
              <w:ind w:left="0" w:firstLine="0"/>
              <w:rPr>
                <w:rFonts w:cstheme="minorHAnsi"/>
              </w:rPr>
            </w:pPr>
            <w:r w:rsidRPr="001F7C17">
              <w:rPr>
                <w:rFonts w:cstheme="minorHAnsi"/>
              </w:rPr>
              <w:t> </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0C0E6482" w14:textId="77777777">
            <w:pPr>
              <w:spacing w:line="259" w:lineRule="auto"/>
              <w:ind w:left="0" w:firstLine="0"/>
              <w:rPr>
                <w:rFonts w:cstheme="minorHAnsi"/>
              </w:rPr>
            </w:pPr>
            <w:r w:rsidRPr="001F7C17">
              <w:rPr>
                <w:rFonts w:cstheme="minorHAnsi"/>
              </w:rPr>
              <w:t> </w:t>
            </w:r>
          </w:p>
        </w:tc>
        <w:tc>
          <w:tcPr>
            <w:tcW w:w="1013" w:type="dxa"/>
            <w:tcBorders>
              <w:top w:val="nil"/>
              <w:left w:val="nil"/>
              <w:bottom w:val="single" w:sz="4" w:space="0" w:color="auto"/>
              <w:right w:val="single" w:sz="4" w:space="0" w:color="auto"/>
            </w:tcBorders>
            <w:shd w:val="clear" w:color="auto" w:fill="auto"/>
            <w:vAlign w:val="bottom"/>
            <w:hideMark/>
          </w:tcPr>
          <w:p w:rsidR="001F7C17" w:rsidRPr="001F7C17" w:rsidP="001F7C17" w14:paraId="1F328939" w14:textId="77777777">
            <w:pPr>
              <w:spacing w:line="259" w:lineRule="auto"/>
              <w:ind w:left="0" w:firstLine="0"/>
              <w:rPr>
                <w:rFonts w:cstheme="minorHAnsi"/>
              </w:rPr>
            </w:pPr>
            <w:r w:rsidRPr="001F7C17">
              <w:rPr>
                <w:rFonts w:cstheme="minorHAnsi"/>
              </w:rPr>
              <w:t> </w:t>
            </w:r>
          </w:p>
        </w:tc>
        <w:tc>
          <w:tcPr>
            <w:tcW w:w="1497" w:type="dxa"/>
            <w:tcBorders>
              <w:top w:val="nil"/>
              <w:left w:val="nil"/>
              <w:bottom w:val="single" w:sz="4" w:space="0" w:color="auto"/>
              <w:right w:val="single" w:sz="4" w:space="0" w:color="auto"/>
            </w:tcBorders>
            <w:shd w:val="clear" w:color="auto" w:fill="auto"/>
            <w:vAlign w:val="bottom"/>
            <w:hideMark/>
          </w:tcPr>
          <w:p w:rsidR="001F7C17" w:rsidRPr="001F7C17" w:rsidP="001F7C17" w14:paraId="70C719CF" w14:textId="77777777">
            <w:pPr>
              <w:spacing w:line="259" w:lineRule="auto"/>
              <w:ind w:left="0" w:firstLine="0"/>
              <w:rPr>
                <w:rFonts w:cstheme="minorHAnsi"/>
              </w:rPr>
            </w:pPr>
            <w:r w:rsidRPr="001F7C17">
              <w:rPr>
                <w:rFonts w:cstheme="minorHAnsi"/>
              </w:rPr>
              <w:t> </w:t>
            </w:r>
          </w:p>
        </w:tc>
      </w:tr>
      <w:tr w14:paraId="25F81B54"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3191AAC2" w14:textId="77777777">
            <w:pPr>
              <w:spacing w:line="259" w:lineRule="auto"/>
              <w:ind w:left="0" w:firstLine="0"/>
              <w:rPr>
                <w:rFonts w:cstheme="minorHAnsi"/>
              </w:rPr>
            </w:pPr>
            <w:r w:rsidRPr="001F7C17">
              <w:rPr>
                <w:rFonts w:cstheme="minorHAnsi"/>
              </w:rPr>
              <w:t>i. Initial training</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3C50A0C1" w14:textId="77777777">
            <w:pPr>
              <w:spacing w:line="259" w:lineRule="auto"/>
              <w:ind w:left="0" w:firstLine="0"/>
              <w:rPr>
                <w:rFonts w:cstheme="minorHAnsi"/>
              </w:rPr>
            </w:pPr>
            <w:r w:rsidRPr="001F7C17">
              <w:rPr>
                <w:rFonts w:cstheme="minorHAnsi"/>
              </w:rPr>
              <w:t>48</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7C33E281" w14:textId="77777777">
            <w:pPr>
              <w:spacing w:line="259" w:lineRule="auto"/>
              <w:ind w:left="0" w:firstLine="0"/>
              <w:rPr>
                <w:rFonts w:cstheme="minorHAnsi"/>
              </w:rPr>
            </w:pPr>
            <w:r w:rsidRPr="001F7C17">
              <w:rPr>
                <w:rFonts w:cstheme="minorHAnsi"/>
              </w:rPr>
              <w:t>6</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6D855942" w14:textId="77777777">
            <w:pPr>
              <w:spacing w:line="259" w:lineRule="auto"/>
              <w:ind w:left="0" w:firstLine="0"/>
              <w:rPr>
                <w:rFonts w:cstheme="minorHAnsi"/>
              </w:rPr>
            </w:pPr>
            <w:r w:rsidRPr="001F7C17">
              <w:rPr>
                <w:rFonts w:cstheme="minorHAnsi"/>
              </w:rPr>
              <w:t>288</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2FBE367C" w14:textId="77777777">
            <w:pPr>
              <w:spacing w:line="259" w:lineRule="auto"/>
              <w:ind w:left="0" w:firstLine="0"/>
              <w:rPr>
                <w:rFonts w:cstheme="minorHAnsi"/>
              </w:rPr>
            </w:pPr>
            <w:r w:rsidRPr="001F7C17">
              <w:rPr>
                <w:rFonts w:cstheme="minorHAnsi"/>
              </w:rPr>
              <w:t>0</w:t>
            </w:r>
          </w:p>
        </w:tc>
        <w:tc>
          <w:tcPr>
            <w:tcW w:w="1305" w:type="dxa"/>
            <w:tcBorders>
              <w:top w:val="nil"/>
              <w:left w:val="nil"/>
              <w:bottom w:val="single" w:sz="4" w:space="0" w:color="auto"/>
              <w:right w:val="single" w:sz="4" w:space="0" w:color="auto"/>
            </w:tcBorders>
            <w:shd w:val="clear" w:color="auto" w:fill="auto"/>
            <w:vAlign w:val="bottom"/>
            <w:hideMark/>
          </w:tcPr>
          <w:p w:rsidR="001F7C17" w:rsidRPr="001F7C17" w:rsidP="001F7C17" w14:paraId="2F3CF01D" w14:textId="77777777">
            <w:pPr>
              <w:spacing w:line="259" w:lineRule="auto"/>
              <w:ind w:left="0" w:firstLine="0"/>
              <w:rPr>
                <w:rFonts w:cstheme="minorHAnsi"/>
              </w:rPr>
            </w:pPr>
            <w:r w:rsidRPr="001F7C17">
              <w:rPr>
                <w:rFonts w:cstheme="minorHAnsi"/>
              </w:rPr>
              <w:t>1,728</w:t>
            </w:r>
          </w:p>
        </w:tc>
        <w:tc>
          <w:tcPr>
            <w:tcW w:w="1418" w:type="dxa"/>
            <w:tcBorders>
              <w:top w:val="nil"/>
              <w:left w:val="nil"/>
              <w:bottom w:val="single" w:sz="4" w:space="0" w:color="auto"/>
              <w:right w:val="single" w:sz="4" w:space="0" w:color="auto"/>
            </w:tcBorders>
            <w:shd w:val="clear" w:color="auto" w:fill="auto"/>
            <w:vAlign w:val="center"/>
            <w:hideMark/>
          </w:tcPr>
          <w:p w:rsidR="001F7C17" w:rsidRPr="001F7C17" w:rsidP="001F7C17" w14:paraId="4FD463CC" w14:textId="77777777">
            <w:pPr>
              <w:spacing w:line="259" w:lineRule="auto"/>
              <w:ind w:left="0" w:firstLine="0"/>
              <w:rPr>
                <w:rFonts w:cstheme="minorHAnsi"/>
              </w:rPr>
            </w:pPr>
            <w:r w:rsidRPr="001F7C17">
              <w:rPr>
                <w:rFonts w:cstheme="minorHAnsi"/>
              </w:rPr>
              <w:t>86</w:t>
            </w:r>
          </w:p>
        </w:tc>
        <w:tc>
          <w:tcPr>
            <w:tcW w:w="1013" w:type="dxa"/>
            <w:tcBorders>
              <w:top w:val="nil"/>
              <w:left w:val="nil"/>
              <w:bottom w:val="single" w:sz="4" w:space="0" w:color="auto"/>
              <w:right w:val="single" w:sz="4" w:space="0" w:color="auto"/>
            </w:tcBorders>
            <w:shd w:val="clear" w:color="auto" w:fill="auto"/>
            <w:vAlign w:val="center"/>
            <w:hideMark/>
          </w:tcPr>
          <w:p w:rsidR="001F7C17" w:rsidRPr="001F7C17" w:rsidP="001F7C17" w14:paraId="22056C18" w14:textId="77777777">
            <w:pPr>
              <w:spacing w:line="259" w:lineRule="auto"/>
              <w:ind w:left="0" w:firstLine="0"/>
              <w:rPr>
                <w:rFonts w:cstheme="minorHAnsi"/>
              </w:rPr>
            </w:pPr>
            <w:r w:rsidRPr="001F7C17">
              <w:rPr>
                <w:rFonts w:cstheme="minorHAnsi"/>
              </w:rPr>
              <w:t>173</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4510862C" w14:textId="77777777">
            <w:pPr>
              <w:spacing w:line="259" w:lineRule="auto"/>
              <w:ind w:left="0" w:firstLine="0"/>
              <w:rPr>
                <w:rFonts w:cstheme="minorHAnsi"/>
              </w:rPr>
            </w:pPr>
            <w:r w:rsidRPr="001F7C17">
              <w:rPr>
                <w:rFonts w:cstheme="minorHAnsi"/>
              </w:rPr>
              <w:t xml:space="preserve">$250,576.42 </w:t>
            </w:r>
          </w:p>
        </w:tc>
      </w:tr>
      <w:tr w14:paraId="03291538" w14:textId="77777777" w:rsidTr="00B118F0">
        <w:tblPrEx>
          <w:tblW w:w="13772" w:type="dxa"/>
          <w:tblLook w:val="04A0"/>
        </w:tblPrEx>
        <w:trPr>
          <w:trHeight w:val="255"/>
        </w:trPr>
        <w:tc>
          <w:tcPr>
            <w:tcW w:w="3394"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3A3D3B16" w14:textId="77777777">
            <w:pPr>
              <w:spacing w:line="259" w:lineRule="auto"/>
              <w:ind w:left="0" w:firstLine="0"/>
              <w:rPr>
                <w:rFonts w:cstheme="minorHAnsi"/>
              </w:rPr>
            </w:pPr>
            <w:r w:rsidRPr="001F7C17">
              <w:rPr>
                <w:rFonts w:cstheme="minorHAnsi"/>
              </w:rPr>
              <w:t>ii. Annual training</w:t>
            </w:r>
          </w:p>
        </w:tc>
        <w:tc>
          <w:tcPr>
            <w:tcW w:w="1215" w:type="dxa"/>
            <w:tcBorders>
              <w:top w:val="nil"/>
              <w:left w:val="nil"/>
              <w:bottom w:val="single" w:sz="4" w:space="0" w:color="auto"/>
              <w:right w:val="single" w:sz="4" w:space="0" w:color="auto"/>
            </w:tcBorders>
            <w:shd w:val="clear" w:color="auto" w:fill="auto"/>
            <w:vAlign w:val="bottom"/>
            <w:hideMark/>
          </w:tcPr>
          <w:p w:rsidR="001F7C17" w:rsidRPr="001F7C17" w:rsidP="001F7C17" w14:paraId="5A107F1A" w14:textId="77777777">
            <w:pPr>
              <w:spacing w:line="259" w:lineRule="auto"/>
              <w:ind w:left="0" w:firstLine="0"/>
              <w:rPr>
                <w:rFonts w:cstheme="minorHAnsi"/>
              </w:rPr>
            </w:pPr>
            <w:r w:rsidRPr="001F7C17">
              <w:rPr>
                <w:rFonts w:cstheme="minorHAnsi"/>
              </w:rPr>
              <w:t>10</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45E8E68E" w14:textId="77777777">
            <w:pPr>
              <w:spacing w:line="259" w:lineRule="auto"/>
              <w:ind w:left="0" w:firstLine="0"/>
              <w:rPr>
                <w:rFonts w:cstheme="minorHAnsi"/>
              </w:rPr>
            </w:pPr>
            <w:r w:rsidRPr="001F7C17">
              <w:rPr>
                <w:rFonts w:cstheme="minorHAnsi"/>
              </w:rPr>
              <w:t>6</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12E1B4D3" w14:textId="77777777">
            <w:pPr>
              <w:spacing w:line="259" w:lineRule="auto"/>
              <w:ind w:left="0" w:firstLine="0"/>
              <w:rPr>
                <w:rFonts w:cstheme="minorHAnsi"/>
              </w:rPr>
            </w:pPr>
            <w:r w:rsidRPr="001F7C17">
              <w:rPr>
                <w:rFonts w:cstheme="minorHAnsi"/>
              </w:rPr>
              <w:t>60</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77E2B0F4" w14:textId="77777777">
            <w:pPr>
              <w:spacing w:line="259" w:lineRule="auto"/>
              <w:ind w:left="0" w:firstLine="0"/>
              <w:rPr>
                <w:rFonts w:cstheme="minorHAnsi"/>
              </w:rPr>
            </w:pPr>
            <w:r w:rsidRPr="001F7C17">
              <w:rPr>
                <w:rFonts w:cstheme="minorHAnsi"/>
              </w:rPr>
              <w:t>52</w:t>
            </w:r>
          </w:p>
        </w:tc>
        <w:tc>
          <w:tcPr>
            <w:tcW w:w="1305" w:type="dxa"/>
            <w:tcBorders>
              <w:top w:val="nil"/>
              <w:left w:val="nil"/>
              <w:bottom w:val="single" w:sz="4" w:space="0" w:color="auto"/>
              <w:right w:val="single" w:sz="4" w:space="0" w:color="auto"/>
            </w:tcBorders>
            <w:shd w:val="clear" w:color="auto" w:fill="auto"/>
            <w:vAlign w:val="bottom"/>
            <w:hideMark/>
          </w:tcPr>
          <w:p w:rsidR="001F7C17" w:rsidRPr="001F7C17" w:rsidP="001F7C17" w14:paraId="4EAB8A95"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25F05F68" w14:textId="77777777">
            <w:pPr>
              <w:spacing w:line="259" w:lineRule="auto"/>
              <w:ind w:left="0" w:firstLine="0"/>
              <w:rPr>
                <w:rFonts w:cstheme="minorHAnsi"/>
              </w:rPr>
            </w:pPr>
            <w:r w:rsidRPr="001F7C17">
              <w:rPr>
                <w:rFonts w:cstheme="minorHAnsi"/>
              </w:rPr>
              <w:t>0</w:t>
            </w:r>
          </w:p>
        </w:tc>
        <w:tc>
          <w:tcPr>
            <w:tcW w:w="1013" w:type="dxa"/>
            <w:tcBorders>
              <w:top w:val="nil"/>
              <w:left w:val="nil"/>
              <w:bottom w:val="single" w:sz="4" w:space="0" w:color="auto"/>
              <w:right w:val="single" w:sz="4" w:space="0" w:color="auto"/>
            </w:tcBorders>
            <w:shd w:val="clear" w:color="auto" w:fill="auto"/>
            <w:vAlign w:val="bottom"/>
            <w:hideMark/>
          </w:tcPr>
          <w:p w:rsidR="001F7C17" w:rsidRPr="001F7C17" w:rsidP="001F7C17" w14:paraId="1188D421" w14:textId="77777777">
            <w:pPr>
              <w:spacing w:line="259" w:lineRule="auto"/>
              <w:ind w:left="0" w:firstLine="0"/>
              <w:rPr>
                <w:rFonts w:cstheme="minorHAnsi"/>
              </w:rPr>
            </w:pPr>
            <w:r w:rsidRPr="001F7C17">
              <w:rPr>
                <w:rFonts w:cstheme="minorHAnsi"/>
              </w:rPr>
              <w:t>0</w:t>
            </w:r>
          </w:p>
        </w:tc>
        <w:tc>
          <w:tcPr>
            <w:tcW w:w="1497" w:type="dxa"/>
            <w:tcBorders>
              <w:top w:val="nil"/>
              <w:left w:val="nil"/>
              <w:bottom w:val="single" w:sz="4" w:space="0" w:color="auto"/>
              <w:right w:val="single" w:sz="4" w:space="0" w:color="auto"/>
            </w:tcBorders>
            <w:shd w:val="clear" w:color="auto" w:fill="auto"/>
            <w:vAlign w:val="center"/>
            <w:hideMark/>
          </w:tcPr>
          <w:p w:rsidR="001F7C17" w:rsidRPr="001F7C17" w:rsidP="001F7C17" w14:paraId="493EA412" w14:textId="77777777">
            <w:pPr>
              <w:spacing w:line="259" w:lineRule="auto"/>
              <w:ind w:left="0" w:firstLine="0"/>
              <w:rPr>
                <w:rFonts w:cstheme="minorHAnsi"/>
              </w:rPr>
            </w:pPr>
            <w:r w:rsidRPr="001F7C17">
              <w:rPr>
                <w:rFonts w:cstheme="minorHAnsi"/>
              </w:rPr>
              <w:t xml:space="preserve">$0.00 </w:t>
            </w:r>
          </w:p>
        </w:tc>
      </w:tr>
      <w:tr w14:paraId="75BF3719" w14:textId="77777777" w:rsidTr="00B118F0">
        <w:tblPrEx>
          <w:tblW w:w="13772" w:type="dxa"/>
          <w:tblLook w:val="04A0"/>
        </w:tblPrEx>
        <w:trPr>
          <w:trHeight w:val="315"/>
        </w:trPr>
        <w:tc>
          <w:tcPr>
            <w:tcW w:w="3394" w:type="dxa"/>
            <w:tcBorders>
              <w:top w:val="single" w:sz="4" w:space="0" w:color="auto"/>
              <w:left w:val="single" w:sz="4" w:space="0" w:color="auto"/>
              <w:bottom w:val="nil"/>
              <w:right w:val="nil"/>
            </w:tcBorders>
            <w:shd w:val="clear" w:color="auto" w:fill="auto"/>
            <w:noWrap/>
            <w:vAlign w:val="bottom"/>
            <w:hideMark/>
          </w:tcPr>
          <w:p w:rsidR="001F7C17" w:rsidRPr="001F7C17" w:rsidP="001F7C17" w14:paraId="5A1FAE2E" w14:textId="77777777">
            <w:pPr>
              <w:spacing w:line="259" w:lineRule="auto"/>
              <w:ind w:left="0" w:firstLine="0"/>
              <w:rPr>
                <w:rFonts w:cstheme="minorHAnsi"/>
              </w:rPr>
            </w:pPr>
            <w:r w:rsidRPr="001F7C17">
              <w:rPr>
                <w:rFonts w:cstheme="minorHAnsi"/>
              </w:rPr>
              <w:t xml:space="preserve"> G. Time to transmit/disclose information </w:t>
            </w:r>
            <w:r w:rsidRPr="001F7C17">
              <w:rPr>
                <w:rFonts w:cstheme="minorHAnsi"/>
                <w:vertAlign w:val="superscript"/>
              </w:rPr>
              <w:t xml:space="preserve">i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7C17" w:rsidRPr="001F7C17" w:rsidP="001F7C17" w14:paraId="0C69F455" w14:textId="77777777">
            <w:pPr>
              <w:spacing w:line="259" w:lineRule="auto"/>
              <w:ind w:left="0" w:firstLine="0"/>
              <w:rPr>
                <w:rFonts w:cstheme="minorHAnsi"/>
              </w:rPr>
            </w:pPr>
            <w:r w:rsidRPr="001F7C17">
              <w:rPr>
                <w:rFonts w:cstheme="minorHAnsi"/>
              </w:rPr>
              <w:t>0.25</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1F7C17" w:rsidRPr="001F7C17" w:rsidP="001F7C17" w14:paraId="57CF0E49" w14:textId="77777777">
            <w:pPr>
              <w:spacing w:line="259" w:lineRule="auto"/>
              <w:ind w:left="0" w:firstLine="0"/>
              <w:rPr>
                <w:rFonts w:cstheme="minorHAnsi"/>
              </w:rPr>
            </w:pPr>
            <w:r w:rsidRPr="001F7C17">
              <w:rPr>
                <w:rFonts w:cstheme="minorHAnsi"/>
              </w:rPr>
              <w:t>1</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rsidR="001F7C17" w:rsidRPr="001F7C17" w:rsidP="001F7C17" w14:paraId="3D63E335" w14:textId="77777777">
            <w:pPr>
              <w:spacing w:line="259" w:lineRule="auto"/>
              <w:ind w:left="0" w:firstLine="0"/>
              <w:rPr>
                <w:rFonts w:cstheme="minorHAnsi"/>
              </w:rPr>
            </w:pPr>
            <w:r w:rsidRPr="001F7C17">
              <w:rPr>
                <w:rFonts w:cstheme="minorHAnsi"/>
              </w:rPr>
              <w:t>0.25</w:t>
            </w:r>
          </w:p>
        </w:tc>
        <w:tc>
          <w:tcPr>
            <w:tcW w:w="1379" w:type="dxa"/>
            <w:tcBorders>
              <w:top w:val="single" w:sz="4" w:space="0" w:color="auto"/>
              <w:left w:val="nil"/>
              <w:bottom w:val="single" w:sz="4" w:space="0" w:color="auto"/>
              <w:right w:val="single" w:sz="4" w:space="0" w:color="auto"/>
            </w:tcBorders>
            <w:shd w:val="clear" w:color="auto" w:fill="auto"/>
            <w:vAlign w:val="bottom"/>
            <w:hideMark/>
          </w:tcPr>
          <w:p w:rsidR="001F7C17" w:rsidRPr="001F7C17" w:rsidP="001F7C17" w14:paraId="3C10362E" w14:textId="77777777">
            <w:pPr>
              <w:spacing w:line="259" w:lineRule="auto"/>
              <w:ind w:left="0" w:firstLine="0"/>
              <w:rPr>
                <w:rFonts w:cstheme="minorHAnsi"/>
              </w:rPr>
            </w:pPr>
            <w:r w:rsidRPr="001F7C17">
              <w:rPr>
                <w:rFonts w:cstheme="minorHAnsi"/>
              </w:rPr>
              <w:t>57</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1F7C17" w:rsidRPr="001F7C17" w:rsidP="001F7C17" w14:paraId="54FB58F4" w14:textId="77777777">
            <w:pPr>
              <w:spacing w:line="259" w:lineRule="auto"/>
              <w:ind w:left="0" w:firstLine="0"/>
              <w:rPr>
                <w:rFonts w:cstheme="minorHAnsi"/>
              </w:rPr>
            </w:pPr>
            <w:r w:rsidRPr="001F7C17">
              <w:rPr>
                <w:rFonts w:cstheme="minorHAnsi"/>
              </w:rPr>
              <w:t>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1F7C17" w:rsidRPr="001F7C17" w:rsidP="001F7C17" w14:paraId="4990651A" w14:textId="77777777">
            <w:pPr>
              <w:spacing w:line="259" w:lineRule="auto"/>
              <w:ind w:left="0" w:firstLine="0"/>
              <w:rPr>
                <w:rFonts w:cstheme="minorHAnsi"/>
              </w:rPr>
            </w:pPr>
            <w:r w:rsidRPr="001F7C17">
              <w:rPr>
                <w:rFonts w:cstheme="minorHAnsi"/>
              </w:rPr>
              <w:t>0</w:t>
            </w:r>
          </w:p>
        </w:tc>
        <w:tc>
          <w:tcPr>
            <w:tcW w:w="1013" w:type="dxa"/>
            <w:tcBorders>
              <w:top w:val="single" w:sz="4" w:space="0" w:color="auto"/>
              <w:left w:val="nil"/>
              <w:bottom w:val="single" w:sz="4" w:space="0" w:color="auto"/>
              <w:right w:val="single" w:sz="4" w:space="0" w:color="auto"/>
            </w:tcBorders>
            <w:shd w:val="clear" w:color="auto" w:fill="auto"/>
            <w:vAlign w:val="bottom"/>
            <w:hideMark/>
          </w:tcPr>
          <w:p w:rsidR="001F7C17" w:rsidRPr="001F7C17" w:rsidP="001F7C17" w14:paraId="438375D4" w14:textId="77777777">
            <w:pPr>
              <w:spacing w:line="259" w:lineRule="auto"/>
              <w:ind w:left="0" w:firstLine="0"/>
              <w:rPr>
                <w:rFonts w:cstheme="minorHAnsi"/>
              </w:rPr>
            </w:pPr>
            <w:r w:rsidRPr="001F7C17">
              <w:rPr>
                <w:rFonts w:cstheme="minorHAnsi"/>
              </w:rPr>
              <w:t>0</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1F7C17" w:rsidRPr="001F7C17" w:rsidP="001F7C17" w14:paraId="254C28A0" w14:textId="77777777">
            <w:pPr>
              <w:spacing w:line="259" w:lineRule="auto"/>
              <w:ind w:left="0" w:firstLine="0"/>
              <w:rPr>
                <w:rFonts w:cstheme="minorHAnsi"/>
              </w:rPr>
            </w:pPr>
            <w:r w:rsidRPr="001F7C17">
              <w:rPr>
                <w:rFonts w:cstheme="minorHAnsi"/>
              </w:rPr>
              <w:t xml:space="preserve">$36.25 </w:t>
            </w:r>
          </w:p>
        </w:tc>
      </w:tr>
      <w:tr w14:paraId="01FF871D" w14:textId="77777777" w:rsidTr="00B118F0">
        <w:tblPrEx>
          <w:tblW w:w="13772" w:type="dxa"/>
          <w:tblLook w:val="04A0"/>
        </w:tblPrEx>
        <w:trPr>
          <w:trHeight w:val="270"/>
        </w:trPr>
        <w:tc>
          <w:tcPr>
            <w:tcW w:w="3394" w:type="dxa"/>
            <w:tcBorders>
              <w:top w:val="single" w:sz="4" w:space="0" w:color="auto"/>
              <w:left w:val="single" w:sz="4" w:space="0" w:color="auto"/>
              <w:bottom w:val="single" w:sz="4" w:space="0" w:color="auto"/>
              <w:right w:val="single" w:sz="4" w:space="0" w:color="auto"/>
            </w:tcBorders>
            <w:shd w:val="clear" w:color="auto" w:fill="auto"/>
            <w:hideMark/>
          </w:tcPr>
          <w:p w:rsidR="001F7C17" w:rsidRPr="001F7C17" w:rsidP="001F7C17" w14:paraId="43B1A408" w14:textId="77777777">
            <w:pPr>
              <w:spacing w:line="259" w:lineRule="auto"/>
              <w:ind w:left="0" w:firstLine="0"/>
              <w:rPr>
                <w:rFonts w:cstheme="minorHAnsi"/>
                <w:b/>
                <w:bCs/>
                <w:i/>
                <w:iCs/>
              </w:rPr>
            </w:pPr>
            <w:r w:rsidRPr="001F7C17">
              <w:rPr>
                <w:rFonts w:cstheme="minorHAnsi"/>
                <w:b/>
                <w:bCs/>
                <w:i/>
                <w:iCs/>
              </w:rPr>
              <w:t xml:space="preserve">Subtotal for Recordkeeping Requirements </w:t>
            </w:r>
          </w:p>
        </w:tc>
        <w:tc>
          <w:tcPr>
            <w:tcW w:w="5145" w:type="dxa"/>
            <w:gridSpan w:val="4"/>
            <w:tcBorders>
              <w:top w:val="single" w:sz="4" w:space="0" w:color="auto"/>
              <w:left w:val="nil"/>
              <w:bottom w:val="single" w:sz="4" w:space="0" w:color="auto"/>
              <w:right w:val="single" w:sz="4" w:space="0" w:color="000000"/>
            </w:tcBorders>
            <w:shd w:val="clear" w:color="auto" w:fill="auto"/>
            <w:hideMark/>
          </w:tcPr>
          <w:p w:rsidR="001F7C17" w:rsidRPr="001F7C17" w:rsidP="001F7C17" w14:paraId="10EE9AC1" w14:textId="77777777">
            <w:pPr>
              <w:spacing w:line="259" w:lineRule="auto"/>
              <w:ind w:left="0" w:firstLine="0"/>
              <w:rPr>
                <w:rFonts w:cstheme="minorHAnsi"/>
                <w:b/>
                <w:bCs/>
                <w:i/>
                <w:iCs/>
              </w:rPr>
            </w:pPr>
            <w:r w:rsidRPr="001F7C17">
              <w:rPr>
                <w:rFonts w:cstheme="minorHAnsi"/>
                <w:b/>
                <w:bCs/>
                <w:i/>
                <w:iCs/>
              </w:rPr>
              <w:t> </w:t>
            </w:r>
          </w:p>
        </w:tc>
        <w:tc>
          <w:tcPr>
            <w:tcW w:w="3736" w:type="dxa"/>
            <w:gridSpan w:val="3"/>
            <w:tcBorders>
              <w:top w:val="single" w:sz="4" w:space="0" w:color="auto"/>
              <w:left w:val="nil"/>
              <w:bottom w:val="single" w:sz="4" w:space="0" w:color="auto"/>
              <w:right w:val="single" w:sz="4" w:space="0" w:color="000000"/>
            </w:tcBorders>
            <w:shd w:val="clear" w:color="auto" w:fill="auto"/>
            <w:vAlign w:val="bottom"/>
            <w:hideMark/>
          </w:tcPr>
          <w:p w:rsidR="001F7C17" w:rsidRPr="001F7C17" w:rsidP="001F7C17" w14:paraId="2CB39B68" w14:textId="77777777">
            <w:pPr>
              <w:spacing w:line="259" w:lineRule="auto"/>
              <w:ind w:left="0" w:firstLine="0"/>
              <w:rPr>
                <w:rFonts w:cstheme="minorHAnsi"/>
                <w:b/>
                <w:bCs/>
                <w:i/>
                <w:iCs/>
              </w:rPr>
            </w:pPr>
            <w:r w:rsidRPr="001F7C17">
              <w:rPr>
                <w:rFonts w:cstheme="minorHAnsi"/>
                <w:b/>
                <w:bCs/>
                <w:i/>
                <w:iCs/>
              </w:rPr>
              <w:t>30,829</w:t>
            </w:r>
          </w:p>
        </w:tc>
        <w:tc>
          <w:tcPr>
            <w:tcW w:w="1497" w:type="dxa"/>
            <w:tcBorders>
              <w:top w:val="nil"/>
              <w:left w:val="nil"/>
              <w:bottom w:val="single" w:sz="4" w:space="0" w:color="auto"/>
              <w:right w:val="single" w:sz="4" w:space="0" w:color="000000"/>
            </w:tcBorders>
            <w:shd w:val="clear" w:color="auto" w:fill="auto"/>
            <w:vAlign w:val="bottom"/>
            <w:hideMark/>
          </w:tcPr>
          <w:p w:rsidR="001F7C17" w:rsidRPr="001F7C17" w:rsidP="001F7C17" w14:paraId="015DAE97" w14:textId="77777777">
            <w:pPr>
              <w:spacing w:line="259" w:lineRule="auto"/>
              <w:ind w:left="0" w:firstLine="0"/>
              <w:rPr>
                <w:rFonts w:cstheme="minorHAnsi"/>
                <w:b/>
                <w:bCs/>
                <w:i/>
                <w:iCs/>
              </w:rPr>
            </w:pPr>
            <w:r w:rsidRPr="001F7C17">
              <w:rPr>
                <w:rFonts w:cstheme="minorHAnsi"/>
                <w:b/>
                <w:bCs/>
                <w:i/>
                <w:iCs/>
              </w:rPr>
              <w:t xml:space="preserve">$3,887,451 </w:t>
            </w:r>
          </w:p>
        </w:tc>
      </w:tr>
      <w:tr w14:paraId="0512846F" w14:textId="77777777" w:rsidTr="00B118F0">
        <w:tblPrEx>
          <w:tblW w:w="13772" w:type="dxa"/>
          <w:tblLook w:val="04A0"/>
        </w:tblPrEx>
        <w:trPr>
          <w:trHeight w:val="443"/>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1F7C17" w:rsidRPr="001F7C17" w:rsidP="001F7C17" w14:paraId="42EF161D" w14:textId="77777777">
            <w:pPr>
              <w:spacing w:line="259" w:lineRule="auto"/>
              <w:ind w:left="0" w:firstLine="0"/>
              <w:rPr>
                <w:rFonts w:cstheme="minorHAnsi"/>
                <w:b/>
                <w:bCs/>
              </w:rPr>
            </w:pPr>
            <w:r w:rsidRPr="001F7C17">
              <w:rPr>
                <w:rFonts w:cstheme="minorHAnsi"/>
                <w:b/>
                <w:bCs/>
              </w:rPr>
              <w:t xml:space="preserve">Total Labor Burden and Costs (rounded) </w:t>
            </w:r>
            <w:r w:rsidRPr="001F7C17">
              <w:rPr>
                <w:rFonts w:cstheme="minorHAnsi"/>
                <w:b/>
                <w:bCs/>
                <w:vertAlign w:val="superscript"/>
              </w:rPr>
              <w:t>i,j</w:t>
            </w:r>
          </w:p>
        </w:tc>
        <w:tc>
          <w:tcPr>
            <w:tcW w:w="5145" w:type="dxa"/>
            <w:gridSpan w:val="4"/>
            <w:tcBorders>
              <w:top w:val="single" w:sz="4" w:space="0" w:color="auto"/>
              <w:left w:val="nil"/>
              <w:bottom w:val="single" w:sz="4" w:space="0" w:color="auto"/>
              <w:right w:val="single" w:sz="4" w:space="0" w:color="000000"/>
            </w:tcBorders>
            <w:shd w:val="clear" w:color="auto" w:fill="auto"/>
            <w:vAlign w:val="bottom"/>
            <w:hideMark/>
          </w:tcPr>
          <w:p w:rsidR="001F7C17" w:rsidRPr="001F7C17" w:rsidP="001F7C17" w14:paraId="69302CD0" w14:textId="77777777">
            <w:pPr>
              <w:spacing w:line="259" w:lineRule="auto"/>
              <w:ind w:left="0" w:firstLine="0"/>
              <w:rPr>
                <w:rFonts w:cstheme="minorHAnsi"/>
                <w:b/>
                <w:bCs/>
              </w:rPr>
            </w:pPr>
            <w:r w:rsidRPr="001F7C17">
              <w:rPr>
                <w:rFonts w:cstheme="minorHAnsi"/>
                <w:b/>
                <w:bCs/>
              </w:rPr>
              <w:t> </w:t>
            </w:r>
          </w:p>
        </w:tc>
        <w:tc>
          <w:tcPr>
            <w:tcW w:w="3736" w:type="dxa"/>
            <w:gridSpan w:val="3"/>
            <w:tcBorders>
              <w:top w:val="single" w:sz="4" w:space="0" w:color="auto"/>
              <w:left w:val="nil"/>
              <w:bottom w:val="single" w:sz="4" w:space="0" w:color="auto"/>
              <w:right w:val="single" w:sz="4" w:space="0" w:color="000000"/>
            </w:tcBorders>
            <w:shd w:val="clear" w:color="auto" w:fill="auto"/>
            <w:vAlign w:val="bottom"/>
            <w:hideMark/>
          </w:tcPr>
          <w:p w:rsidR="001F7C17" w:rsidRPr="001F7C17" w:rsidP="001F7C17" w14:paraId="783403B9" w14:textId="77777777">
            <w:pPr>
              <w:spacing w:line="259" w:lineRule="auto"/>
              <w:ind w:left="0" w:firstLine="0"/>
              <w:rPr>
                <w:rFonts w:cstheme="minorHAnsi"/>
                <w:b/>
                <w:bCs/>
                <w:i/>
                <w:iCs/>
              </w:rPr>
            </w:pPr>
            <w:r w:rsidRPr="001F7C17">
              <w:rPr>
                <w:rFonts w:cstheme="minorHAnsi"/>
                <w:b/>
                <w:bCs/>
                <w:i/>
                <w:iCs/>
              </w:rPr>
              <w:t>33,400</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rsidR="001F7C17" w:rsidRPr="001F7C17" w:rsidP="001F7C17" w14:paraId="7E7FBA14" w14:textId="77777777">
            <w:pPr>
              <w:spacing w:line="259" w:lineRule="auto"/>
              <w:ind w:left="0" w:firstLine="0"/>
              <w:rPr>
                <w:rFonts w:cstheme="minorHAnsi"/>
                <w:b/>
                <w:bCs/>
                <w:i/>
                <w:iCs/>
              </w:rPr>
            </w:pPr>
            <w:r w:rsidRPr="001F7C17">
              <w:rPr>
                <w:rFonts w:cstheme="minorHAnsi"/>
                <w:b/>
                <w:bCs/>
                <w:i/>
                <w:iCs/>
              </w:rPr>
              <w:t xml:space="preserve">$4,210,000 </w:t>
            </w:r>
          </w:p>
        </w:tc>
      </w:tr>
      <w:tr w14:paraId="69FE47BD" w14:textId="77777777" w:rsidTr="00B118F0">
        <w:tblPrEx>
          <w:tblW w:w="13772" w:type="dxa"/>
          <w:tblLook w:val="04A0"/>
        </w:tblPrEx>
        <w:trPr>
          <w:trHeight w:val="383"/>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1F7C17" w:rsidRPr="001F7C17" w:rsidP="001F7C17" w14:paraId="326F50D8" w14:textId="77777777">
            <w:pPr>
              <w:spacing w:line="259" w:lineRule="auto"/>
              <w:ind w:left="0" w:firstLine="0"/>
              <w:rPr>
                <w:rFonts w:cstheme="minorHAnsi"/>
                <w:b/>
                <w:bCs/>
              </w:rPr>
            </w:pPr>
            <w:r w:rsidRPr="001F7C17">
              <w:rPr>
                <w:rFonts w:cstheme="minorHAnsi"/>
                <w:b/>
                <w:bCs/>
              </w:rPr>
              <w:t>Total Capital and O&amp;M Cost (rounded)</w:t>
            </w:r>
            <w:r w:rsidRPr="001F7C17">
              <w:rPr>
                <w:rFonts w:cstheme="minorHAnsi"/>
                <w:b/>
                <w:bCs/>
                <w:vertAlign w:val="superscript"/>
              </w:rPr>
              <w:t xml:space="preserve"> i,j</w:t>
            </w:r>
          </w:p>
        </w:tc>
        <w:tc>
          <w:tcPr>
            <w:tcW w:w="8881" w:type="dxa"/>
            <w:gridSpan w:val="7"/>
            <w:tcBorders>
              <w:top w:val="single" w:sz="4" w:space="0" w:color="auto"/>
              <w:left w:val="nil"/>
              <w:bottom w:val="single" w:sz="4" w:space="0" w:color="auto"/>
              <w:right w:val="single" w:sz="4" w:space="0" w:color="000000"/>
            </w:tcBorders>
            <w:shd w:val="clear" w:color="auto" w:fill="auto"/>
            <w:vAlign w:val="bottom"/>
            <w:hideMark/>
          </w:tcPr>
          <w:p w:rsidR="001F7C17" w:rsidRPr="001F7C17" w:rsidP="001F7C17" w14:paraId="737D42FC" w14:textId="77777777">
            <w:pPr>
              <w:spacing w:line="259" w:lineRule="auto"/>
              <w:ind w:left="0" w:firstLine="0"/>
              <w:rPr>
                <w:rFonts w:cstheme="minorHAnsi"/>
                <w:b/>
                <w:bCs/>
              </w:rPr>
            </w:pPr>
            <w:r w:rsidRPr="001F7C17">
              <w:rPr>
                <w:rFonts w:cstheme="minorHAnsi"/>
                <w:b/>
                <w:bCs/>
              </w:rPr>
              <w:t> </w:t>
            </w:r>
          </w:p>
        </w:tc>
        <w:tc>
          <w:tcPr>
            <w:tcW w:w="1497" w:type="dxa"/>
            <w:tcBorders>
              <w:top w:val="nil"/>
              <w:left w:val="nil"/>
              <w:bottom w:val="single" w:sz="4" w:space="0" w:color="auto"/>
              <w:right w:val="single" w:sz="4" w:space="0" w:color="auto"/>
            </w:tcBorders>
            <w:shd w:val="clear" w:color="auto" w:fill="auto"/>
            <w:vAlign w:val="bottom"/>
            <w:hideMark/>
          </w:tcPr>
          <w:p w:rsidR="001F7C17" w:rsidRPr="001F7C17" w:rsidP="001F7C17" w14:paraId="277FB98E" w14:textId="77777777">
            <w:pPr>
              <w:spacing w:line="259" w:lineRule="auto"/>
              <w:ind w:left="0" w:firstLine="0"/>
              <w:rPr>
                <w:rFonts w:cstheme="minorHAnsi"/>
                <w:b/>
                <w:bCs/>
                <w:i/>
                <w:iCs/>
              </w:rPr>
            </w:pPr>
            <w:r w:rsidRPr="001F7C17">
              <w:rPr>
                <w:rFonts w:cstheme="minorHAnsi"/>
                <w:b/>
                <w:bCs/>
                <w:i/>
                <w:iCs/>
              </w:rPr>
              <w:t xml:space="preserve">$673,000 </w:t>
            </w:r>
          </w:p>
        </w:tc>
      </w:tr>
      <w:tr w14:paraId="26B9D45E" w14:textId="77777777" w:rsidTr="00B118F0">
        <w:tblPrEx>
          <w:tblW w:w="13772" w:type="dxa"/>
          <w:tblLook w:val="04A0"/>
        </w:tblPrEx>
        <w:trPr>
          <w:trHeight w:val="360"/>
        </w:trPr>
        <w:tc>
          <w:tcPr>
            <w:tcW w:w="3394" w:type="dxa"/>
            <w:tcBorders>
              <w:top w:val="nil"/>
              <w:left w:val="single" w:sz="4" w:space="0" w:color="auto"/>
              <w:bottom w:val="single" w:sz="4" w:space="0" w:color="auto"/>
              <w:right w:val="single" w:sz="4" w:space="0" w:color="auto"/>
            </w:tcBorders>
            <w:shd w:val="clear" w:color="auto" w:fill="auto"/>
            <w:vAlign w:val="bottom"/>
            <w:hideMark/>
          </w:tcPr>
          <w:p w:rsidR="001F7C17" w:rsidRPr="001F7C17" w:rsidP="001F7C17" w14:paraId="5B12FE9E" w14:textId="77777777">
            <w:pPr>
              <w:spacing w:line="259" w:lineRule="auto"/>
              <w:ind w:left="0" w:firstLine="0"/>
              <w:rPr>
                <w:rFonts w:cstheme="minorHAnsi"/>
                <w:b/>
                <w:bCs/>
              </w:rPr>
            </w:pPr>
            <w:r w:rsidRPr="001F7C17">
              <w:rPr>
                <w:rFonts w:cstheme="minorHAnsi"/>
                <w:b/>
                <w:bCs/>
              </w:rPr>
              <w:t xml:space="preserve">GRAND TOTAL (rounded) </w:t>
            </w:r>
            <w:r w:rsidRPr="001F7C17">
              <w:rPr>
                <w:rFonts w:cstheme="minorHAnsi"/>
                <w:b/>
                <w:bCs/>
                <w:vertAlign w:val="superscript"/>
              </w:rPr>
              <w:t>i,j</w:t>
            </w:r>
          </w:p>
        </w:tc>
        <w:tc>
          <w:tcPr>
            <w:tcW w:w="8881" w:type="dxa"/>
            <w:gridSpan w:val="7"/>
            <w:tcBorders>
              <w:top w:val="single" w:sz="4" w:space="0" w:color="auto"/>
              <w:left w:val="nil"/>
              <w:bottom w:val="single" w:sz="4" w:space="0" w:color="auto"/>
              <w:right w:val="single" w:sz="4" w:space="0" w:color="000000"/>
            </w:tcBorders>
            <w:shd w:val="clear" w:color="auto" w:fill="auto"/>
            <w:vAlign w:val="bottom"/>
            <w:hideMark/>
          </w:tcPr>
          <w:p w:rsidR="001F7C17" w:rsidRPr="001F7C17" w:rsidP="001F7C17" w14:paraId="02BECEE4" w14:textId="77777777">
            <w:pPr>
              <w:spacing w:line="259" w:lineRule="auto"/>
              <w:ind w:left="0" w:firstLine="0"/>
              <w:rPr>
                <w:rFonts w:cstheme="minorHAnsi"/>
                <w:b/>
                <w:bCs/>
              </w:rPr>
            </w:pPr>
            <w:r w:rsidRPr="001F7C17">
              <w:rPr>
                <w:rFonts w:cstheme="minorHAnsi"/>
                <w:b/>
                <w:bCs/>
              </w:rPr>
              <w:t> </w:t>
            </w:r>
          </w:p>
        </w:tc>
        <w:tc>
          <w:tcPr>
            <w:tcW w:w="1497" w:type="dxa"/>
            <w:tcBorders>
              <w:top w:val="nil"/>
              <w:left w:val="nil"/>
              <w:bottom w:val="single" w:sz="4" w:space="0" w:color="auto"/>
              <w:right w:val="single" w:sz="4" w:space="0" w:color="auto"/>
            </w:tcBorders>
            <w:shd w:val="clear" w:color="auto" w:fill="auto"/>
            <w:vAlign w:val="bottom"/>
            <w:hideMark/>
          </w:tcPr>
          <w:p w:rsidR="001F7C17" w:rsidRPr="001F7C17" w:rsidP="001F7C17" w14:paraId="6D13ABFC" w14:textId="77777777">
            <w:pPr>
              <w:spacing w:line="259" w:lineRule="auto"/>
              <w:ind w:left="0" w:firstLine="0"/>
              <w:rPr>
                <w:rFonts w:cstheme="minorHAnsi"/>
                <w:b/>
                <w:bCs/>
                <w:i/>
                <w:iCs/>
              </w:rPr>
            </w:pPr>
            <w:r w:rsidRPr="001F7C17">
              <w:rPr>
                <w:rFonts w:cstheme="minorHAnsi"/>
                <w:b/>
                <w:bCs/>
                <w:i/>
                <w:iCs/>
              </w:rPr>
              <w:t xml:space="preserve">$4,880,000 </w:t>
            </w:r>
          </w:p>
        </w:tc>
      </w:tr>
      <w:tr w14:paraId="3DFD863F" w14:textId="77777777" w:rsidTr="00B118F0">
        <w:tblPrEx>
          <w:tblW w:w="13772" w:type="dxa"/>
          <w:tblLook w:val="04A0"/>
        </w:tblPrEx>
        <w:trPr>
          <w:trHeight w:val="270"/>
        </w:trPr>
        <w:tc>
          <w:tcPr>
            <w:tcW w:w="3394" w:type="dxa"/>
            <w:tcBorders>
              <w:top w:val="nil"/>
              <w:left w:val="nil"/>
              <w:bottom w:val="nil"/>
              <w:right w:val="nil"/>
            </w:tcBorders>
            <w:shd w:val="clear" w:color="auto" w:fill="auto"/>
            <w:noWrap/>
            <w:vAlign w:val="bottom"/>
            <w:hideMark/>
          </w:tcPr>
          <w:p w:rsidR="001F7C17" w:rsidRPr="001F7C17" w:rsidP="001F7C17" w14:paraId="4214E141" w14:textId="77777777">
            <w:pPr>
              <w:spacing w:line="259" w:lineRule="auto"/>
              <w:ind w:left="0" w:firstLine="0"/>
              <w:rPr>
                <w:rFonts w:cstheme="minorHAnsi"/>
                <w:b/>
                <w:bCs/>
                <w:i/>
                <w:iCs/>
              </w:rPr>
            </w:pPr>
          </w:p>
        </w:tc>
        <w:tc>
          <w:tcPr>
            <w:tcW w:w="1215" w:type="dxa"/>
            <w:tcBorders>
              <w:top w:val="nil"/>
              <w:left w:val="nil"/>
              <w:bottom w:val="nil"/>
              <w:right w:val="nil"/>
            </w:tcBorders>
            <w:shd w:val="clear" w:color="auto" w:fill="auto"/>
            <w:noWrap/>
            <w:vAlign w:val="bottom"/>
            <w:hideMark/>
          </w:tcPr>
          <w:p w:rsidR="001F7C17" w:rsidRPr="001F7C17" w:rsidP="001F7C17" w14:paraId="361262EA" w14:textId="77777777">
            <w:pPr>
              <w:spacing w:line="259" w:lineRule="auto"/>
              <w:ind w:left="0" w:firstLine="0"/>
              <w:rPr>
                <w:rFonts w:cstheme="minorHAnsi"/>
              </w:rPr>
            </w:pPr>
          </w:p>
        </w:tc>
        <w:tc>
          <w:tcPr>
            <w:tcW w:w="1301" w:type="dxa"/>
            <w:tcBorders>
              <w:top w:val="nil"/>
              <w:left w:val="nil"/>
              <w:bottom w:val="nil"/>
              <w:right w:val="nil"/>
            </w:tcBorders>
            <w:shd w:val="clear" w:color="auto" w:fill="auto"/>
            <w:noWrap/>
            <w:vAlign w:val="bottom"/>
            <w:hideMark/>
          </w:tcPr>
          <w:p w:rsidR="001F7C17" w:rsidRPr="001F7C17" w:rsidP="001F7C17" w14:paraId="7A697ED9" w14:textId="77777777">
            <w:pPr>
              <w:spacing w:line="259" w:lineRule="auto"/>
              <w:ind w:left="0" w:firstLine="0"/>
              <w:rPr>
                <w:rFonts w:cstheme="minorHAnsi"/>
              </w:rPr>
            </w:pPr>
          </w:p>
        </w:tc>
        <w:tc>
          <w:tcPr>
            <w:tcW w:w="1250" w:type="dxa"/>
            <w:tcBorders>
              <w:top w:val="nil"/>
              <w:left w:val="nil"/>
              <w:bottom w:val="nil"/>
              <w:right w:val="nil"/>
            </w:tcBorders>
            <w:shd w:val="clear" w:color="auto" w:fill="auto"/>
            <w:noWrap/>
            <w:vAlign w:val="bottom"/>
            <w:hideMark/>
          </w:tcPr>
          <w:p w:rsidR="001F7C17" w:rsidRPr="001F7C17" w:rsidP="001F7C17" w14:paraId="3C3454DA" w14:textId="77777777">
            <w:pPr>
              <w:spacing w:line="259" w:lineRule="auto"/>
              <w:ind w:left="0" w:firstLine="0"/>
              <w:rPr>
                <w:rFonts w:cstheme="minorHAnsi"/>
              </w:rPr>
            </w:pPr>
          </w:p>
        </w:tc>
        <w:tc>
          <w:tcPr>
            <w:tcW w:w="1379" w:type="dxa"/>
            <w:tcBorders>
              <w:top w:val="nil"/>
              <w:left w:val="nil"/>
              <w:bottom w:val="nil"/>
              <w:right w:val="nil"/>
            </w:tcBorders>
            <w:shd w:val="clear" w:color="auto" w:fill="auto"/>
            <w:noWrap/>
            <w:vAlign w:val="bottom"/>
            <w:hideMark/>
          </w:tcPr>
          <w:p w:rsidR="001F7C17" w:rsidRPr="001F7C17" w:rsidP="001F7C17" w14:paraId="3EA7F926" w14:textId="77777777">
            <w:pPr>
              <w:spacing w:line="259" w:lineRule="auto"/>
              <w:ind w:left="0" w:firstLine="0"/>
              <w:rPr>
                <w:rFonts w:cstheme="minorHAnsi"/>
              </w:rPr>
            </w:pPr>
          </w:p>
        </w:tc>
        <w:tc>
          <w:tcPr>
            <w:tcW w:w="1305" w:type="dxa"/>
            <w:tcBorders>
              <w:top w:val="nil"/>
              <w:left w:val="nil"/>
              <w:bottom w:val="nil"/>
              <w:right w:val="nil"/>
            </w:tcBorders>
            <w:shd w:val="clear" w:color="auto" w:fill="auto"/>
            <w:noWrap/>
            <w:vAlign w:val="bottom"/>
            <w:hideMark/>
          </w:tcPr>
          <w:p w:rsidR="001F7C17" w:rsidRPr="001F7C17" w:rsidP="001F7C17" w14:paraId="4D0E0B5C" w14:textId="77777777">
            <w:pPr>
              <w:spacing w:line="259" w:lineRule="auto"/>
              <w:ind w:left="0" w:firstLine="0"/>
              <w:rPr>
                <w:rFonts w:cstheme="minorHAnsi"/>
              </w:rPr>
            </w:pPr>
          </w:p>
        </w:tc>
        <w:tc>
          <w:tcPr>
            <w:tcW w:w="1418" w:type="dxa"/>
            <w:tcBorders>
              <w:top w:val="nil"/>
              <w:left w:val="nil"/>
              <w:bottom w:val="nil"/>
              <w:right w:val="nil"/>
            </w:tcBorders>
            <w:shd w:val="clear" w:color="auto" w:fill="auto"/>
            <w:noWrap/>
            <w:vAlign w:val="bottom"/>
            <w:hideMark/>
          </w:tcPr>
          <w:p w:rsidR="001F7C17" w:rsidRPr="001F7C17" w:rsidP="001F7C17" w14:paraId="2ED6991F" w14:textId="77777777">
            <w:pPr>
              <w:spacing w:line="259" w:lineRule="auto"/>
              <w:ind w:left="0" w:firstLine="0"/>
              <w:rPr>
                <w:rFonts w:cstheme="minorHAnsi"/>
              </w:rPr>
            </w:pPr>
          </w:p>
        </w:tc>
        <w:tc>
          <w:tcPr>
            <w:tcW w:w="1013" w:type="dxa"/>
            <w:tcBorders>
              <w:top w:val="nil"/>
              <w:left w:val="nil"/>
              <w:bottom w:val="nil"/>
              <w:right w:val="nil"/>
            </w:tcBorders>
            <w:shd w:val="clear" w:color="auto" w:fill="auto"/>
            <w:noWrap/>
            <w:vAlign w:val="bottom"/>
            <w:hideMark/>
          </w:tcPr>
          <w:p w:rsidR="001F7C17" w:rsidRPr="001F7C17" w:rsidP="001F7C17" w14:paraId="79BD05C9" w14:textId="77777777">
            <w:pPr>
              <w:spacing w:line="259" w:lineRule="auto"/>
              <w:ind w:left="0" w:firstLine="0"/>
              <w:rPr>
                <w:rFonts w:cstheme="minorHAnsi"/>
              </w:rPr>
            </w:pPr>
          </w:p>
        </w:tc>
        <w:tc>
          <w:tcPr>
            <w:tcW w:w="1497" w:type="dxa"/>
            <w:tcBorders>
              <w:top w:val="nil"/>
              <w:left w:val="nil"/>
              <w:bottom w:val="nil"/>
              <w:right w:val="nil"/>
            </w:tcBorders>
            <w:shd w:val="clear" w:color="auto" w:fill="auto"/>
            <w:noWrap/>
            <w:vAlign w:val="bottom"/>
            <w:hideMark/>
          </w:tcPr>
          <w:p w:rsidR="001F7C17" w:rsidRPr="001F7C17" w:rsidP="001F7C17" w14:paraId="6393F3D1" w14:textId="77777777">
            <w:pPr>
              <w:spacing w:line="259" w:lineRule="auto"/>
              <w:ind w:left="0" w:firstLine="0"/>
              <w:rPr>
                <w:rFonts w:cstheme="minorHAnsi"/>
              </w:rPr>
            </w:pPr>
          </w:p>
        </w:tc>
      </w:tr>
      <w:tr w14:paraId="6E0DCED2" w14:textId="77777777" w:rsidTr="00B118F0">
        <w:tblPrEx>
          <w:tblW w:w="13772" w:type="dxa"/>
          <w:tblLook w:val="04A0"/>
        </w:tblPrEx>
        <w:trPr>
          <w:trHeight w:val="270"/>
        </w:trPr>
        <w:tc>
          <w:tcPr>
            <w:tcW w:w="3394" w:type="dxa"/>
            <w:tcBorders>
              <w:top w:val="nil"/>
              <w:left w:val="nil"/>
              <w:bottom w:val="nil"/>
              <w:right w:val="nil"/>
            </w:tcBorders>
            <w:shd w:val="clear" w:color="auto" w:fill="auto"/>
            <w:noWrap/>
            <w:vAlign w:val="bottom"/>
            <w:hideMark/>
          </w:tcPr>
          <w:p w:rsidR="001F7C17" w:rsidRPr="001F7C17" w:rsidP="001F7C17" w14:paraId="4213F940" w14:textId="77777777">
            <w:pPr>
              <w:spacing w:line="259" w:lineRule="auto"/>
              <w:ind w:left="0" w:firstLine="0"/>
              <w:rPr>
                <w:rFonts w:cstheme="minorHAnsi"/>
                <w:b/>
                <w:bCs/>
              </w:rPr>
            </w:pPr>
            <w:r w:rsidRPr="001F7C17">
              <w:rPr>
                <w:rFonts w:cstheme="minorHAnsi"/>
                <w:b/>
                <w:bCs/>
              </w:rPr>
              <w:t>Assumptions:</w:t>
            </w:r>
          </w:p>
        </w:tc>
        <w:tc>
          <w:tcPr>
            <w:tcW w:w="1215" w:type="dxa"/>
            <w:tcBorders>
              <w:top w:val="nil"/>
              <w:left w:val="nil"/>
              <w:bottom w:val="nil"/>
              <w:right w:val="nil"/>
            </w:tcBorders>
            <w:shd w:val="clear" w:color="auto" w:fill="auto"/>
            <w:noWrap/>
            <w:vAlign w:val="bottom"/>
            <w:hideMark/>
          </w:tcPr>
          <w:p w:rsidR="001F7C17" w:rsidRPr="001F7C17" w:rsidP="001F7C17" w14:paraId="134DE857" w14:textId="77777777">
            <w:pPr>
              <w:spacing w:line="259" w:lineRule="auto"/>
              <w:ind w:left="0" w:firstLine="0"/>
              <w:rPr>
                <w:rFonts w:cstheme="minorHAnsi"/>
                <w:b/>
                <w:bCs/>
              </w:rPr>
            </w:pPr>
          </w:p>
        </w:tc>
        <w:tc>
          <w:tcPr>
            <w:tcW w:w="1301" w:type="dxa"/>
            <w:tcBorders>
              <w:top w:val="nil"/>
              <w:left w:val="nil"/>
              <w:bottom w:val="nil"/>
              <w:right w:val="nil"/>
            </w:tcBorders>
            <w:shd w:val="clear" w:color="auto" w:fill="auto"/>
            <w:noWrap/>
            <w:vAlign w:val="bottom"/>
            <w:hideMark/>
          </w:tcPr>
          <w:p w:rsidR="001F7C17" w:rsidRPr="001F7C17" w:rsidP="001F7C17" w14:paraId="2ED70E26" w14:textId="77777777">
            <w:pPr>
              <w:spacing w:line="259" w:lineRule="auto"/>
              <w:ind w:left="0" w:firstLine="0"/>
              <w:rPr>
                <w:rFonts w:cstheme="minorHAnsi"/>
              </w:rPr>
            </w:pPr>
          </w:p>
        </w:tc>
        <w:tc>
          <w:tcPr>
            <w:tcW w:w="1250" w:type="dxa"/>
            <w:tcBorders>
              <w:top w:val="nil"/>
              <w:left w:val="nil"/>
              <w:bottom w:val="nil"/>
              <w:right w:val="nil"/>
            </w:tcBorders>
            <w:shd w:val="clear" w:color="auto" w:fill="auto"/>
            <w:noWrap/>
            <w:vAlign w:val="bottom"/>
            <w:hideMark/>
          </w:tcPr>
          <w:p w:rsidR="001F7C17" w:rsidRPr="001F7C17" w:rsidP="001F7C17" w14:paraId="0B4698A8" w14:textId="77777777">
            <w:pPr>
              <w:spacing w:line="259" w:lineRule="auto"/>
              <w:ind w:left="0" w:firstLine="0"/>
              <w:rPr>
                <w:rFonts w:cstheme="minorHAnsi"/>
              </w:rPr>
            </w:pPr>
          </w:p>
        </w:tc>
        <w:tc>
          <w:tcPr>
            <w:tcW w:w="1379" w:type="dxa"/>
            <w:tcBorders>
              <w:top w:val="nil"/>
              <w:left w:val="nil"/>
              <w:bottom w:val="nil"/>
              <w:right w:val="nil"/>
            </w:tcBorders>
            <w:shd w:val="clear" w:color="auto" w:fill="auto"/>
            <w:noWrap/>
            <w:vAlign w:val="bottom"/>
            <w:hideMark/>
          </w:tcPr>
          <w:p w:rsidR="001F7C17" w:rsidRPr="001F7C17" w:rsidP="001F7C17" w14:paraId="2E5B1822" w14:textId="77777777">
            <w:pPr>
              <w:spacing w:line="259" w:lineRule="auto"/>
              <w:ind w:left="0" w:firstLine="0"/>
              <w:rPr>
                <w:rFonts w:cstheme="minorHAnsi"/>
              </w:rPr>
            </w:pPr>
          </w:p>
        </w:tc>
        <w:tc>
          <w:tcPr>
            <w:tcW w:w="1305" w:type="dxa"/>
            <w:tcBorders>
              <w:top w:val="nil"/>
              <w:left w:val="nil"/>
              <w:bottom w:val="nil"/>
              <w:right w:val="nil"/>
            </w:tcBorders>
            <w:shd w:val="clear" w:color="auto" w:fill="auto"/>
            <w:noWrap/>
            <w:vAlign w:val="bottom"/>
            <w:hideMark/>
          </w:tcPr>
          <w:p w:rsidR="001F7C17" w:rsidRPr="001F7C17" w:rsidP="001F7C17" w14:paraId="77B9A58B" w14:textId="77777777">
            <w:pPr>
              <w:spacing w:line="259" w:lineRule="auto"/>
              <w:ind w:left="0" w:firstLine="0"/>
              <w:rPr>
                <w:rFonts w:cstheme="minorHAnsi"/>
              </w:rPr>
            </w:pPr>
          </w:p>
        </w:tc>
        <w:tc>
          <w:tcPr>
            <w:tcW w:w="1418" w:type="dxa"/>
            <w:tcBorders>
              <w:top w:val="nil"/>
              <w:left w:val="nil"/>
              <w:bottom w:val="nil"/>
              <w:right w:val="nil"/>
            </w:tcBorders>
            <w:shd w:val="clear" w:color="auto" w:fill="auto"/>
            <w:noWrap/>
            <w:vAlign w:val="bottom"/>
            <w:hideMark/>
          </w:tcPr>
          <w:p w:rsidR="001F7C17" w:rsidRPr="001F7C17" w:rsidP="001F7C17" w14:paraId="2810B37E" w14:textId="77777777">
            <w:pPr>
              <w:spacing w:line="259" w:lineRule="auto"/>
              <w:ind w:left="0" w:firstLine="0"/>
              <w:rPr>
                <w:rFonts w:cstheme="minorHAnsi"/>
              </w:rPr>
            </w:pPr>
          </w:p>
        </w:tc>
        <w:tc>
          <w:tcPr>
            <w:tcW w:w="1013" w:type="dxa"/>
            <w:tcBorders>
              <w:top w:val="nil"/>
              <w:left w:val="nil"/>
              <w:bottom w:val="nil"/>
              <w:right w:val="nil"/>
            </w:tcBorders>
            <w:shd w:val="clear" w:color="auto" w:fill="auto"/>
            <w:noWrap/>
            <w:vAlign w:val="bottom"/>
            <w:hideMark/>
          </w:tcPr>
          <w:p w:rsidR="001F7C17" w:rsidRPr="001F7C17" w:rsidP="001F7C17" w14:paraId="23C2B521" w14:textId="77777777">
            <w:pPr>
              <w:spacing w:line="259" w:lineRule="auto"/>
              <w:ind w:left="0" w:firstLine="0"/>
              <w:rPr>
                <w:rFonts w:cstheme="minorHAnsi"/>
              </w:rPr>
            </w:pPr>
          </w:p>
        </w:tc>
        <w:tc>
          <w:tcPr>
            <w:tcW w:w="1497" w:type="dxa"/>
            <w:tcBorders>
              <w:top w:val="nil"/>
              <w:left w:val="nil"/>
              <w:bottom w:val="nil"/>
              <w:right w:val="nil"/>
            </w:tcBorders>
            <w:shd w:val="clear" w:color="auto" w:fill="auto"/>
            <w:noWrap/>
            <w:vAlign w:val="bottom"/>
            <w:hideMark/>
          </w:tcPr>
          <w:p w:rsidR="001F7C17" w:rsidRPr="001F7C17" w:rsidP="001F7C17" w14:paraId="7FAB69FB" w14:textId="77777777">
            <w:pPr>
              <w:spacing w:line="259" w:lineRule="auto"/>
              <w:ind w:left="0" w:firstLine="0"/>
              <w:rPr>
                <w:rFonts w:cstheme="minorHAnsi"/>
              </w:rPr>
            </w:pPr>
          </w:p>
        </w:tc>
      </w:tr>
      <w:tr w14:paraId="5FADCD66" w14:textId="77777777" w:rsidTr="00B118F0">
        <w:tblPrEx>
          <w:tblW w:w="13772" w:type="dxa"/>
          <w:tblLook w:val="04A0"/>
        </w:tblPrEx>
        <w:trPr>
          <w:trHeight w:val="912"/>
        </w:trPr>
        <w:tc>
          <w:tcPr>
            <w:tcW w:w="13772" w:type="dxa"/>
            <w:gridSpan w:val="9"/>
            <w:tcBorders>
              <w:top w:val="nil"/>
              <w:left w:val="nil"/>
              <w:bottom w:val="nil"/>
              <w:right w:val="nil"/>
            </w:tcBorders>
            <w:shd w:val="clear" w:color="auto" w:fill="auto"/>
            <w:vAlign w:val="center"/>
            <w:hideMark/>
          </w:tcPr>
          <w:p w:rsidR="001F7C17" w:rsidRPr="001F7C17" w:rsidP="001F7C17" w14:paraId="22C44C3F" w14:textId="77777777">
            <w:pPr>
              <w:spacing w:line="259" w:lineRule="auto"/>
              <w:ind w:left="0" w:firstLine="0"/>
              <w:rPr>
                <w:rFonts w:cstheme="minorHAnsi"/>
              </w:rPr>
            </w:pPr>
            <w:r w:rsidRPr="001F7C17">
              <w:rPr>
                <w:rFonts w:cstheme="minorHAnsi"/>
                <w:vertAlign w:val="superscript"/>
              </w:rPr>
              <w:t xml:space="preserve">a </w:t>
            </w:r>
            <w:r w:rsidRPr="001F7C17">
              <w:rPr>
                <w:rFonts w:cstheme="minorHAnsi"/>
              </w:rPr>
              <w:t>A total of 57 existing major sources are expected to comply during the 3-year ICR clearance period, of which 52 are equipped with tunnel kilns, 12 with periodic kilns, and 20 with APCDs. Based on the latest BSCP industry profile, no new kilns are anticipated to be constructed in the near future, and existing capacity is assumed sufficient to cover any short-term increases in production.</w:t>
            </w:r>
          </w:p>
        </w:tc>
      </w:tr>
      <w:tr w14:paraId="068437DF" w14:textId="77777777" w:rsidTr="00B118F0">
        <w:tblPrEx>
          <w:tblW w:w="13772" w:type="dxa"/>
          <w:tblLook w:val="04A0"/>
        </w:tblPrEx>
        <w:trPr>
          <w:trHeight w:val="1635"/>
        </w:trPr>
        <w:tc>
          <w:tcPr>
            <w:tcW w:w="13772" w:type="dxa"/>
            <w:gridSpan w:val="9"/>
            <w:tcBorders>
              <w:top w:val="nil"/>
              <w:left w:val="nil"/>
              <w:bottom w:val="nil"/>
              <w:right w:val="nil"/>
            </w:tcBorders>
            <w:shd w:val="clear" w:color="auto" w:fill="auto"/>
            <w:vAlign w:val="center"/>
            <w:hideMark/>
          </w:tcPr>
          <w:p w:rsidR="001F7C17" w:rsidRPr="001F7C17" w:rsidP="001F7C17" w14:paraId="29ADAAF5" w14:textId="77777777">
            <w:pPr>
              <w:spacing w:line="259" w:lineRule="auto"/>
              <w:ind w:left="0" w:firstLine="0"/>
              <w:rPr>
                <w:rFonts w:cstheme="minorHAnsi"/>
              </w:rPr>
            </w:pPr>
            <w:r w:rsidRPr="001F7C17">
              <w:rPr>
                <w:rFonts w:cstheme="minorHAnsi"/>
                <w:vertAlign w:val="superscript"/>
              </w:rPr>
              <w:t>b</w:t>
            </w:r>
            <w:r w:rsidRPr="001F7C17">
              <w:rPr>
                <w:rFonts w:cstheme="minorHAnsi"/>
              </w:rPr>
              <w:t xml:space="preserve"> This ICR uses the following labor rates: $163.17 ($77.70 + 110%) per hour for Executive, Administrative, and Managerial labor; $130.28 ($62.04 + 110%) per hour for Technical labor, and $65.71 ($31.29 + 110%)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190627D5" w14:textId="77777777" w:rsidTr="00B118F0">
        <w:tblPrEx>
          <w:tblW w:w="13772" w:type="dxa"/>
          <w:tblLook w:val="04A0"/>
        </w:tblPrEx>
        <w:trPr>
          <w:trHeight w:val="732"/>
        </w:trPr>
        <w:tc>
          <w:tcPr>
            <w:tcW w:w="13772" w:type="dxa"/>
            <w:gridSpan w:val="9"/>
            <w:tcBorders>
              <w:top w:val="nil"/>
              <w:left w:val="nil"/>
              <w:bottom w:val="nil"/>
              <w:right w:val="nil"/>
            </w:tcBorders>
            <w:shd w:val="clear" w:color="auto" w:fill="auto"/>
            <w:vAlign w:val="center"/>
            <w:hideMark/>
          </w:tcPr>
          <w:p w:rsidR="001F7C17" w:rsidRPr="001F7C17" w:rsidP="001F7C17" w14:paraId="196028B3" w14:textId="77777777">
            <w:pPr>
              <w:spacing w:line="259" w:lineRule="auto"/>
              <w:ind w:left="0" w:firstLine="0"/>
              <w:rPr>
                <w:rFonts w:cstheme="minorHAnsi"/>
              </w:rPr>
            </w:pPr>
            <w:r w:rsidRPr="001F7C17">
              <w:rPr>
                <w:rFonts w:cstheme="minorHAnsi"/>
                <w:vertAlign w:val="superscript"/>
              </w:rPr>
              <w:t xml:space="preserve">c </w:t>
            </w:r>
            <w:r w:rsidRPr="001F7C17">
              <w:rPr>
                <w:rFonts w:cstheme="minorHAnsi"/>
              </w:rPr>
              <w:t>Assumes one-time burden of 12 hours (based on an average reading rate of 100 words/minute) to read and understand rule requirements, divided equally among technical and management staff.</w:t>
            </w:r>
          </w:p>
        </w:tc>
      </w:tr>
      <w:tr w14:paraId="6481FC34" w14:textId="77777777" w:rsidTr="00B118F0">
        <w:tblPrEx>
          <w:tblW w:w="13772" w:type="dxa"/>
          <w:tblLook w:val="04A0"/>
        </w:tblPrEx>
        <w:trPr>
          <w:trHeight w:val="405"/>
        </w:trPr>
        <w:tc>
          <w:tcPr>
            <w:tcW w:w="13772" w:type="dxa"/>
            <w:gridSpan w:val="9"/>
            <w:tcBorders>
              <w:top w:val="nil"/>
              <w:left w:val="nil"/>
              <w:bottom w:val="nil"/>
              <w:right w:val="nil"/>
            </w:tcBorders>
            <w:shd w:val="clear" w:color="auto" w:fill="auto"/>
            <w:noWrap/>
            <w:vAlign w:val="center"/>
            <w:hideMark/>
          </w:tcPr>
          <w:p w:rsidR="001F7C17" w:rsidRPr="001F7C17" w:rsidP="001F7C17" w14:paraId="1C32D0D3" w14:textId="77777777">
            <w:pPr>
              <w:spacing w:line="259" w:lineRule="auto"/>
              <w:ind w:left="0" w:firstLine="0"/>
              <w:rPr>
                <w:rFonts w:cstheme="minorHAnsi"/>
              </w:rPr>
            </w:pPr>
            <w:r w:rsidRPr="001F7C17">
              <w:rPr>
                <w:rFonts w:cstheme="minorHAnsi"/>
                <w:vertAlign w:val="superscript"/>
              </w:rPr>
              <w:t xml:space="preserve">d </w:t>
            </w:r>
            <w:r w:rsidRPr="001F7C17">
              <w:rPr>
                <w:rFonts w:cstheme="minorHAnsi"/>
              </w:rPr>
              <w:t>One-time only activities.</w:t>
            </w:r>
          </w:p>
        </w:tc>
      </w:tr>
      <w:tr w14:paraId="671867BC" w14:textId="77777777" w:rsidTr="00B118F0">
        <w:tblPrEx>
          <w:tblW w:w="13772" w:type="dxa"/>
          <w:tblLook w:val="04A0"/>
        </w:tblPrEx>
        <w:trPr>
          <w:trHeight w:val="649"/>
        </w:trPr>
        <w:tc>
          <w:tcPr>
            <w:tcW w:w="13772" w:type="dxa"/>
            <w:gridSpan w:val="9"/>
            <w:tcBorders>
              <w:top w:val="nil"/>
              <w:left w:val="nil"/>
              <w:bottom w:val="nil"/>
              <w:right w:val="nil"/>
            </w:tcBorders>
            <w:shd w:val="clear" w:color="auto" w:fill="auto"/>
            <w:vAlign w:val="center"/>
            <w:hideMark/>
          </w:tcPr>
          <w:p w:rsidR="001F7C17" w:rsidRPr="001F7C17" w:rsidP="001F7C17" w14:paraId="69B530A7" w14:textId="77777777">
            <w:pPr>
              <w:spacing w:line="259" w:lineRule="auto"/>
              <w:ind w:left="0" w:firstLine="0"/>
              <w:rPr>
                <w:rFonts w:cstheme="minorHAnsi"/>
              </w:rPr>
            </w:pPr>
            <w:r w:rsidRPr="001F7C17">
              <w:rPr>
                <w:rFonts w:cstheme="minorHAnsi"/>
                <w:vertAlign w:val="superscript"/>
              </w:rPr>
              <w:t>e</w:t>
            </w:r>
            <w:r w:rsidRPr="001F7C17">
              <w:rPr>
                <w:rFonts w:cstheme="minorHAnsi"/>
              </w:rPr>
              <w:t xml:space="preserve"> The notification of compliance status includes the performance test report and documentation of any other initial compliance demonstration. The cost burden associated with developing the performance test report is included in the performance test capital cost at the bottom of the table.</w:t>
            </w:r>
          </w:p>
        </w:tc>
      </w:tr>
      <w:tr w14:paraId="5F9DF70C" w14:textId="77777777" w:rsidTr="00B118F0">
        <w:tblPrEx>
          <w:tblW w:w="13772" w:type="dxa"/>
          <w:tblLook w:val="04A0"/>
        </w:tblPrEx>
        <w:trPr>
          <w:trHeight w:val="552"/>
        </w:trPr>
        <w:tc>
          <w:tcPr>
            <w:tcW w:w="13772" w:type="dxa"/>
            <w:gridSpan w:val="9"/>
            <w:tcBorders>
              <w:top w:val="nil"/>
              <w:left w:val="nil"/>
              <w:bottom w:val="nil"/>
              <w:right w:val="nil"/>
            </w:tcBorders>
            <w:shd w:val="clear" w:color="auto" w:fill="auto"/>
            <w:vAlign w:val="center"/>
            <w:hideMark/>
          </w:tcPr>
          <w:p w:rsidR="001F7C17" w:rsidRPr="001F7C17" w:rsidP="001F7C17" w14:paraId="2E5074CF" w14:textId="77777777">
            <w:pPr>
              <w:spacing w:line="259" w:lineRule="auto"/>
              <w:ind w:left="0" w:firstLine="0"/>
              <w:rPr>
                <w:rFonts w:cstheme="minorHAnsi"/>
              </w:rPr>
            </w:pPr>
            <w:r w:rsidRPr="001F7C17">
              <w:rPr>
                <w:rFonts w:cstheme="minorHAnsi"/>
                <w:vertAlign w:val="superscript"/>
              </w:rPr>
              <w:t xml:space="preserve">f </w:t>
            </w:r>
            <w:r w:rsidRPr="001F7C17">
              <w:rPr>
                <w:rFonts w:cstheme="minorHAnsi"/>
              </w:rPr>
              <w:t>Assumes 15% of respondents have deviations to report in semiannual compliance reports, and 85% report no deviations.</w:t>
            </w:r>
          </w:p>
        </w:tc>
      </w:tr>
      <w:tr w14:paraId="1B972339" w14:textId="77777777" w:rsidTr="00B118F0">
        <w:tblPrEx>
          <w:tblW w:w="13772" w:type="dxa"/>
          <w:tblLook w:val="04A0"/>
        </w:tblPrEx>
        <w:trPr>
          <w:trHeight w:val="709"/>
        </w:trPr>
        <w:tc>
          <w:tcPr>
            <w:tcW w:w="13772" w:type="dxa"/>
            <w:gridSpan w:val="9"/>
            <w:tcBorders>
              <w:top w:val="nil"/>
              <w:left w:val="nil"/>
              <w:bottom w:val="nil"/>
              <w:right w:val="nil"/>
            </w:tcBorders>
            <w:shd w:val="clear" w:color="auto" w:fill="auto"/>
            <w:vAlign w:val="center"/>
            <w:hideMark/>
          </w:tcPr>
          <w:p w:rsidR="001F7C17" w:rsidRPr="001F7C17" w:rsidP="001F7C17" w14:paraId="4A1B7CFF" w14:textId="77777777">
            <w:pPr>
              <w:spacing w:line="259" w:lineRule="auto"/>
              <w:ind w:left="0" w:firstLine="0"/>
              <w:rPr>
                <w:rFonts w:cstheme="minorHAnsi"/>
              </w:rPr>
            </w:pPr>
            <w:r w:rsidRPr="001F7C17">
              <w:rPr>
                <w:rFonts w:cstheme="minorHAnsi"/>
                <w:vertAlign w:val="superscript"/>
              </w:rPr>
              <w:t>g</w:t>
            </w:r>
            <w:r w:rsidRPr="001F7C17">
              <w:rPr>
                <w:rFonts w:cstheme="minorHAnsi"/>
              </w:rPr>
              <w:t>Assumes 10% of plants fail initial performance test and must repeat it. Based on comments from industry, an average of 2.5 plant personnel attend performance tests. Assume no travel for plant personnel. Repeat testing is also required 5 years following initial testing.</w:t>
            </w:r>
          </w:p>
        </w:tc>
      </w:tr>
      <w:tr w14:paraId="754734D2" w14:textId="77777777" w:rsidTr="00B118F0">
        <w:tblPrEx>
          <w:tblW w:w="13772" w:type="dxa"/>
          <w:tblLook w:val="04A0"/>
        </w:tblPrEx>
        <w:trPr>
          <w:trHeight w:val="345"/>
        </w:trPr>
        <w:tc>
          <w:tcPr>
            <w:tcW w:w="13772" w:type="dxa"/>
            <w:gridSpan w:val="9"/>
            <w:tcBorders>
              <w:top w:val="nil"/>
              <w:left w:val="nil"/>
              <w:bottom w:val="nil"/>
              <w:right w:val="nil"/>
            </w:tcBorders>
            <w:shd w:val="clear" w:color="auto" w:fill="auto"/>
            <w:vAlign w:val="center"/>
            <w:hideMark/>
          </w:tcPr>
          <w:p w:rsidR="001F7C17" w:rsidRPr="001F7C17" w:rsidP="001F7C17" w14:paraId="102EFA5B" w14:textId="77777777">
            <w:pPr>
              <w:spacing w:line="259" w:lineRule="auto"/>
              <w:ind w:left="0" w:firstLine="0"/>
              <w:rPr>
                <w:rFonts w:cstheme="minorHAnsi"/>
              </w:rPr>
            </w:pPr>
            <w:r w:rsidRPr="001F7C17">
              <w:rPr>
                <w:rFonts w:cstheme="minorHAnsi"/>
                <w:vertAlign w:val="superscript"/>
              </w:rPr>
              <w:t xml:space="preserve">h </w:t>
            </w:r>
            <w:r w:rsidRPr="001F7C17">
              <w:rPr>
                <w:rFonts w:cstheme="minorHAnsi"/>
              </w:rPr>
              <w:t>Based on comments from industry, assumes 48 hours of initial training and 10 hours of annual training for 6 plant personnel.</w:t>
            </w:r>
          </w:p>
        </w:tc>
      </w:tr>
      <w:tr w14:paraId="03F35BAA" w14:textId="77777777" w:rsidTr="00B118F0">
        <w:tblPrEx>
          <w:tblW w:w="13772" w:type="dxa"/>
          <w:tblLook w:val="04A0"/>
        </w:tblPrEx>
        <w:trPr>
          <w:trHeight w:val="469"/>
        </w:trPr>
        <w:tc>
          <w:tcPr>
            <w:tcW w:w="13772" w:type="dxa"/>
            <w:gridSpan w:val="9"/>
            <w:tcBorders>
              <w:top w:val="nil"/>
              <w:left w:val="nil"/>
              <w:bottom w:val="nil"/>
              <w:right w:val="nil"/>
            </w:tcBorders>
            <w:shd w:val="clear" w:color="auto" w:fill="auto"/>
            <w:noWrap/>
            <w:vAlign w:val="center"/>
            <w:hideMark/>
          </w:tcPr>
          <w:p w:rsidR="001F7C17" w:rsidRPr="001F7C17" w:rsidP="001F7C17" w14:paraId="47C24C3B" w14:textId="77777777">
            <w:pPr>
              <w:spacing w:line="259" w:lineRule="auto"/>
              <w:ind w:left="0" w:firstLine="0"/>
              <w:rPr>
                <w:rFonts w:cstheme="minorHAnsi"/>
              </w:rPr>
            </w:pPr>
            <w:r w:rsidRPr="001F7C17">
              <w:rPr>
                <w:rFonts w:cstheme="minorHAnsi"/>
                <w:vertAlign w:val="superscript"/>
              </w:rPr>
              <w:t>i</w:t>
            </w:r>
            <w:r w:rsidRPr="001F7C17">
              <w:rPr>
                <w:rFonts w:cstheme="minorHAnsi"/>
              </w:rPr>
              <w:t xml:space="preserve"> Time associated with transmitting reports. Equal to the number of respondents submitting reports.</w:t>
            </w:r>
          </w:p>
        </w:tc>
      </w:tr>
      <w:tr w14:paraId="49F251D8" w14:textId="77777777" w:rsidTr="00B118F0">
        <w:tblPrEx>
          <w:tblW w:w="13772" w:type="dxa"/>
          <w:tblLook w:val="04A0"/>
        </w:tblPrEx>
        <w:trPr>
          <w:trHeight w:val="372"/>
        </w:trPr>
        <w:tc>
          <w:tcPr>
            <w:tcW w:w="13772" w:type="dxa"/>
            <w:gridSpan w:val="9"/>
            <w:tcBorders>
              <w:top w:val="nil"/>
              <w:left w:val="nil"/>
              <w:bottom w:val="nil"/>
              <w:right w:val="nil"/>
            </w:tcBorders>
            <w:shd w:val="clear" w:color="auto" w:fill="auto"/>
            <w:noWrap/>
            <w:vAlign w:val="center"/>
            <w:hideMark/>
          </w:tcPr>
          <w:p w:rsidR="001F7C17" w:rsidRPr="001F7C17" w:rsidP="001F7C17" w14:paraId="2A102F46" w14:textId="77777777">
            <w:pPr>
              <w:spacing w:line="259" w:lineRule="auto"/>
              <w:ind w:left="0" w:firstLine="0"/>
              <w:rPr>
                <w:rFonts w:cstheme="minorHAnsi"/>
              </w:rPr>
            </w:pPr>
            <w:r w:rsidRPr="001F7C17">
              <w:rPr>
                <w:rFonts w:cstheme="minorHAnsi"/>
                <w:vertAlign w:val="superscript"/>
              </w:rPr>
              <w:t xml:space="preserve">j </w:t>
            </w:r>
            <w:r w:rsidRPr="001F7C17">
              <w:rPr>
                <w:rFonts w:cstheme="minorHAnsi"/>
              </w:rPr>
              <w:t xml:space="preserve">Totals have been rounded to 3 significant digits. Figures may not add exactly due to rounding. </w:t>
            </w:r>
          </w:p>
        </w:tc>
      </w:tr>
    </w:tbl>
    <w:p w:rsidR="001F7C17" w:rsidRPr="001F7C17" w:rsidP="001F7C17" w14:paraId="703A94E5" w14:textId="77777777">
      <w:pPr>
        <w:spacing w:line="259" w:lineRule="auto"/>
        <w:ind w:left="0" w:firstLine="0"/>
        <w:rPr>
          <w:rFonts w:cstheme="minorHAnsi"/>
          <w:b/>
          <w:bCs/>
        </w:rPr>
      </w:pPr>
    </w:p>
    <w:p w:rsidR="001F7C17" w:rsidRPr="001F7C17" w:rsidP="001F7C17" w14:paraId="126F15B2" w14:textId="77777777">
      <w:pPr>
        <w:spacing w:line="259" w:lineRule="auto"/>
        <w:ind w:left="0" w:firstLine="0"/>
        <w:rPr>
          <w:rFonts w:cstheme="minorHAnsi"/>
          <w:b/>
          <w:bCs/>
        </w:rPr>
      </w:pPr>
      <w:r w:rsidRPr="001F7C17">
        <w:rPr>
          <w:rFonts w:cstheme="minorHAnsi"/>
          <w:b/>
          <w:bCs/>
        </w:rPr>
        <w:br w:type="page"/>
      </w:r>
    </w:p>
    <w:p w:rsidR="001F7C17" w:rsidRPr="001F7C17" w:rsidP="001F7C17" w14:paraId="4AA014EC" w14:textId="77777777">
      <w:pPr>
        <w:spacing w:line="259" w:lineRule="auto"/>
        <w:ind w:left="0" w:firstLine="0"/>
        <w:rPr>
          <w:rFonts w:cstheme="minorHAnsi"/>
          <w:b/>
          <w:bCs/>
        </w:rPr>
      </w:pPr>
      <w:r w:rsidRPr="001F7C17">
        <w:rPr>
          <w:rFonts w:cstheme="minorHAnsi"/>
          <w:b/>
          <w:bCs/>
        </w:rPr>
        <w:t>Table 2: Average Annual EPA Burden and Cost – NESHAP for Brick and Structural Clay Products Manufacturing (40 CFR Part 63, Subpart JJJJJ) (Renewal)</w:t>
      </w:r>
    </w:p>
    <w:tbl>
      <w:tblPr>
        <w:tblW w:w="13040" w:type="dxa"/>
        <w:tblLook w:val="04A0"/>
      </w:tblPr>
      <w:tblGrid>
        <w:gridCol w:w="2871"/>
        <w:gridCol w:w="1380"/>
        <w:gridCol w:w="1301"/>
        <w:gridCol w:w="1250"/>
        <w:gridCol w:w="1379"/>
        <w:gridCol w:w="1111"/>
        <w:gridCol w:w="1418"/>
        <w:gridCol w:w="1111"/>
        <w:gridCol w:w="1219"/>
      </w:tblGrid>
      <w:tr w14:paraId="35C2D9D9" w14:textId="77777777" w:rsidTr="00B118F0">
        <w:tblPrEx>
          <w:tblW w:w="13040" w:type="dxa"/>
          <w:tblLook w:val="04A0"/>
        </w:tblPrEx>
        <w:trPr>
          <w:trHeight w:val="1530"/>
        </w:trPr>
        <w:tc>
          <w:tcPr>
            <w:tcW w:w="2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17" w:rsidRPr="001F7C17" w:rsidP="001F7C17" w14:paraId="54C63946" w14:textId="77777777">
            <w:pPr>
              <w:spacing w:line="259" w:lineRule="auto"/>
              <w:ind w:left="0" w:firstLine="0"/>
              <w:rPr>
                <w:rFonts w:cstheme="minorHAnsi"/>
              </w:rPr>
            </w:pPr>
            <w:r w:rsidRPr="001F7C17">
              <w:rPr>
                <w:rFonts w:cstheme="minorHAnsi"/>
              </w:rPr>
              <w:t>Burden item</w:t>
            </w:r>
          </w:p>
        </w:tc>
        <w:tc>
          <w:tcPr>
            <w:tcW w:w="1380" w:type="dxa"/>
            <w:tcBorders>
              <w:top w:val="single" w:sz="4" w:space="0" w:color="auto"/>
              <w:left w:val="nil"/>
              <w:bottom w:val="single" w:sz="4" w:space="0" w:color="auto"/>
              <w:right w:val="single" w:sz="4" w:space="0" w:color="auto"/>
            </w:tcBorders>
            <w:shd w:val="clear" w:color="auto" w:fill="auto"/>
            <w:hideMark/>
          </w:tcPr>
          <w:p w:rsidR="001F7C17" w:rsidRPr="001F7C17" w:rsidP="001F7C17" w14:paraId="539016E8" w14:textId="77777777">
            <w:pPr>
              <w:spacing w:line="259" w:lineRule="auto"/>
              <w:ind w:left="0" w:firstLine="0"/>
              <w:rPr>
                <w:rFonts w:cstheme="minorHAnsi"/>
              </w:rPr>
            </w:pPr>
            <w:r w:rsidRPr="001F7C17">
              <w:rPr>
                <w:rFonts w:cstheme="minorHAnsi"/>
              </w:rPr>
              <w:t>(A)</w:t>
            </w:r>
            <w:r w:rsidRPr="001F7C17">
              <w:rPr>
                <w:rFonts w:cstheme="minorHAnsi"/>
              </w:rPr>
              <w:br/>
              <w:t xml:space="preserve"> Person hours per occurrence</w:t>
            </w:r>
          </w:p>
        </w:tc>
        <w:tc>
          <w:tcPr>
            <w:tcW w:w="1301" w:type="dxa"/>
            <w:tcBorders>
              <w:top w:val="single" w:sz="4" w:space="0" w:color="auto"/>
              <w:left w:val="nil"/>
              <w:bottom w:val="single" w:sz="4" w:space="0" w:color="auto"/>
              <w:right w:val="single" w:sz="4" w:space="0" w:color="auto"/>
            </w:tcBorders>
            <w:shd w:val="clear" w:color="auto" w:fill="auto"/>
            <w:hideMark/>
          </w:tcPr>
          <w:p w:rsidR="001F7C17" w:rsidRPr="001F7C17" w:rsidP="001F7C17" w14:paraId="59CBB25F" w14:textId="77777777">
            <w:pPr>
              <w:spacing w:line="259" w:lineRule="auto"/>
              <w:ind w:left="0" w:firstLine="0"/>
              <w:rPr>
                <w:rFonts w:cstheme="minorHAnsi"/>
              </w:rPr>
            </w:pPr>
            <w:r w:rsidRPr="001F7C17">
              <w:rPr>
                <w:rFonts w:cstheme="minorHAnsi"/>
              </w:rPr>
              <w:t xml:space="preserve">(B) </w:t>
            </w:r>
            <w:r w:rsidRPr="001F7C17">
              <w:rPr>
                <w:rFonts w:cstheme="minorHAnsi"/>
              </w:rPr>
              <w:br/>
              <w:t>No. of occurrences per respondent per year</w:t>
            </w:r>
          </w:p>
        </w:tc>
        <w:tc>
          <w:tcPr>
            <w:tcW w:w="1250" w:type="dxa"/>
            <w:tcBorders>
              <w:top w:val="single" w:sz="4" w:space="0" w:color="auto"/>
              <w:left w:val="nil"/>
              <w:bottom w:val="single" w:sz="4" w:space="0" w:color="auto"/>
              <w:right w:val="single" w:sz="4" w:space="0" w:color="auto"/>
            </w:tcBorders>
            <w:shd w:val="clear" w:color="auto" w:fill="auto"/>
            <w:hideMark/>
          </w:tcPr>
          <w:p w:rsidR="001F7C17" w:rsidRPr="001F7C17" w:rsidP="001F7C17" w14:paraId="7686DC85" w14:textId="77777777">
            <w:pPr>
              <w:spacing w:line="259" w:lineRule="auto"/>
              <w:ind w:left="0" w:firstLine="0"/>
              <w:rPr>
                <w:rFonts w:cstheme="minorHAnsi"/>
              </w:rPr>
            </w:pPr>
            <w:r w:rsidRPr="001F7C17">
              <w:rPr>
                <w:rFonts w:cstheme="minorHAnsi"/>
              </w:rPr>
              <w:t xml:space="preserve">(C) </w:t>
            </w:r>
            <w:r w:rsidRPr="001F7C17">
              <w:rPr>
                <w:rFonts w:cstheme="minorHAnsi"/>
              </w:rPr>
              <w:br/>
              <w:t>Person hours per respondent per year (C=AxB)</w:t>
            </w:r>
          </w:p>
        </w:tc>
        <w:tc>
          <w:tcPr>
            <w:tcW w:w="1379" w:type="dxa"/>
            <w:tcBorders>
              <w:top w:val="single" w:sz="4" w:space="0" w:color="auto"/>
              <w:left w:val="nil"/>
              <w:bottom w:val="single" w:sz="4" w:space="0" w:color="auto"/>
              <w:right w:val="single" w:sz="4" w:space="0" w:color="auto"/>
            </w:tcBorders>
            <w:shd w:val="clear" w:color="auto" w:fill="auto"/>
            <w:hideMark/>
          </w:tcPr>
          <w:p w:rsidR="001F7C17" w:rsidRPr="001F7C17" w:rsidP="001F7C17" w14:paraId="2EC6DDBE" w14:textId="77777777">
            <w:pPr>
              <w:spacing w:line="259" w:lineRule="auto"/>
              <w:ind w:left="0" w:firstLine="0"/>
              <w:rPr>
                <w:rFonts w:cstheme="minorHAnsi"/>
              </w:rPr>
            </w:pPr>
            <w:r w:rsidRPr="001F7C17">
              <w:rPr>
                <w:rFonts w:cstheme="minorHAnsi"/>
              </w:rPr>
              <w:t xml:space="preserve">(D) </w:t>
            </w:r>
            <w:r w:rsidRPr="001F7C17">
              <w:rPr>
                <w:rFonts w:cstheme="minorHAnsi"/>
              </w:rPr>
              <w:br/>
              <w:t xml:space="preserve">Respondents per year </w:t>
            </w:r>
            <w:r w:rsidRPr="001F7C17">
              <w:rPr>
                <w:rFonts w:cstheme="minorHAnsi"/>
                <w:vertAlign w:val="superscript"/>
              </w:rPr>
              <w:t>a</w:t>
            </w:r>
          </w:p>
        </w:tc>
        <w:tc>
          <w:tcPr>
            <w:tcW w:w="1111" w:type="dxa"/>
            <w:tcBorders>
              <w:top w:val="single" w:sz="4" w:space="0" w:color="auto"/>
              <w:left w:val="nil"/>
              <w:bottom w:val="single" w:sz="4" w:space="0" w:color="auto"/>
              <w:right w:val="single" w:sz="4" w:space="0" w:color="auto"/>
            </w:tcBorders>
            <w:shd w:val="clear" w:color="auto" w:fill="auto"/>
            <w:hideMark/>
          </w:tcPr>
          <w:p w:rsidR="001F7C17" w:rsidRPr="001F7C17" w:rsidP="001F7C17" w14:paraId="1E358C94" w14:textId="77777777">
            <w:pPr>
              <w:spacing w:line="259" w:lineRule="auto"/>
              <w:ind w:left="0" w:firstLine="0"/>
              <w:rPr>
                <w:rFonts w:cstheme="minorHAnsi"/>
              </w:rPr>
            </w:pPr>
            <w:r w:rsidRPr="001F7C17">
              <w:rPr>
                <w:rFonts w:cstheme="minorHAnsi"/>
              </w:rPr>
              <w:t xml:space="preserve">(E) </w:t>
            </w:r>
            <w:r w:rsidRPr="001F7C17">
              <w:rPr>
                <w:rFonts w:cstheme="minorHAnsi"/>
              </w:rPr>
              <w:br/>
              <w:t>Technical person- hours per year (E=CxD)</w:t>
            </w:r>
          </w:p>
        </w:tc>
        <w:tc>
          <w:tcPr>
            <w:tcW w:w="1418" w:type="dxa"/>
            <w:tcBorders>
              <w:top w:val="single" w:sz="4" w:space="0" w:color="auto"/>
              <w:left w:val="nil"/>
              <w:bottom w:val="single" w:sz="4" w:space="0" w:color="auto"/>
              <w:right w:val="single" w:sz="4" w:space="0" w:color="auto"/>
            </w:tcBorders>
            <w:shd w:val="clear" w:color="auto" w:fill="auto"/>
            <w:hideMark/>
          </w:tcPr>
          <w:p w:rsidR="001F7C17" w:rsidRPr="001F7C17" w:rsidP="001F7C17" w14:paraId="075ED958" w14:textId="77777777">
            <w:pPr>
              <w:spacing w:line="259" w:lineRule="auto"/>
              <w:ind w:left="0" w:firstLine="0"/>
              <w:rPr>
                <w:rFonts w:cstheme="minorHAnsi"/>
              </w:rPr>
            </w:pPr>
            <w:r w:rsidRPr="001F7C17">
              <w:rPr>
                <w:rFonts w:cstheme="minorHAnsi"/>
              </w:rPr>
              <w:t xml:space="preserve">(F) </w:t>
            </w:r>
            <w:r w:rsidRPr="001F7C17">
              <w:rPr>
                <w:rFonts w:cstheme="minorHAnsi"/>
              </w:rPr>
              <w:br/>
              <w:t>Management person hours per year (Ex0.05)</w:t>
            </w:r>
          </w:p>
        </w:tc>
        <w:tc>
          <w:tcPr>
            <w:tcW w:w="1111" w:type="dxa"/>
            <w:tcBorders>
              <w:top w:val="single" w:sz="4" w:space="0" w:color="auto"/>
              <w:left w:val="nil"/>
              <w:bottom w:val="single" w:sz="4" w:space="0" w:color="auto"/>
              <w:right w:val="single" w:sz="4" w:space="0" w:color="auto"/>
            </w:tcBorders>
            <w:shd w:val="clear" w:color="auto" w:fill="auto"/>
            <w:hideMark/>
          </w:tcPr>
          <w:p w:rsidR="001F7C17" w:rsidRPr="001F7C17" w:rsidP="001F7C17" w14:paraId="5CC4B4B2" w14:textId="77777777">
            <w:pPr>
              <w:spacing w:line="259" w:lineRule="auto"/>
              <w:ind w:left="0" w:firstLine="0"/>
              <w:rPr>
                <w:rFonts w:cstheme="minorHAnsi"/>
              </w:rPr>
            </w:pPr>
            <w:r w:rsidRPr="001F7C17">
              <w:rPr>
                <w:rFonts w:cstheme="minorHAnsi"/>
              </w:rPr>
              <w:t xml:space="preserve">(G) </w:t>
            </w:r>
            <w:r w:rsidRPr="001F7C17">
              <w:rPr>
                <w:rFonts w:cstheme="minorHAnsi"/>
              </w:rPr>
              <w:br/>
              <w:t>Clerical person hours per year (Ex0.1)</w:t>
            </w:r>
          </w:p>
        </w:tc>
        <w:tc>
          <w:tcPr>
            <w:tcW w:w="1219" w:type="dxa"/>
            <w:tcBorders>
              <w:top w:val="single" w:sz="4" w:space="0" w:color="auto"/>
              <w:left w:val="nil"/>
              <w:bottom w:val="single" w:sz="4" w:space="0" w:color="auto"/>
              <w:right w:val="single" w:sz="4" w:space="0" w:color="auto"/>
            </w:tcBorders>
            <w:shd w:val="clear" w:color="auto" w:fill="auto"/>
            <w:hideMark/>
          </w:tcPr>
          <w:p w:rsidR="001F7C17" w:rsidRPr="001F7C17" w:rsidP="001F7C17" w14:paraId="0155058E" w14:textId="77777777">
            <w:pPr>
              <w:spacing w:line="259" w:lineRule="auto"/>
              <w:ind w:left="0" w:firstLine="0"/>
              <w:rPr>
                <w:rFonts w:cstheme="minorHAnsi"/>
              </w:rPr>
            </w:pPr>
            <w:r w:rsidRPr="001F7C17">
              <w:rPr>
                <w:rFonts w:cstheme="minorHAnsi"/>
              </w:rPr>
              <w:t xml:space="preserve">(H) </w:t>
            </w:r>
            <w:r w:rsidRPr="001F7C17">
              <w:rPr>
                <w:rFonts w:cstheme="minorHAnsi"/>
              </w:rPr>
              <w:br/>
              <w:t xml:space="preserve">Cost, $ </w:t>
            </w:r>
            <w:r w:rsidRPr="001F7C17">
              <w:rPr>
                <w:rFonts w:cstheme="minorHAnsi"/>
                <w:vertAlign w:val="superscript"/>
              </w:rPr>
              <w:t>b</w:t>
            </w:r>
          </w:p>
        </w:tc>
      </w:tr>
      <w:tr w14:paraId="2DC21E01" w14:textId="77777777" w:rsidTr="00B118F0">
        <w:tblPrEx>
          <w:tblW w:w="13040" w:type="dxa"/>
          <w:tblLook w:val="04A0"/>
        </w:tblPrEx>
        <w:trPr>
          <w:trHeight w:val="315"/>
        </w:trPr>
        <w:tc>
          <w:tcPr>
            <w:tcW w:w="2871"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0F2C3BB1" w14:textId="77777777">
            <w:pPr>
              <w:spacing w:line="259" w:lineRule="auto"/>
              <w:ind w:left="0" w:firstLine="0"/>
              <w:rPr>
                <w:rFonts w:cstheme="minorHAnsi"/>
              </w:rPr>
            </w:pPr>
            <w:r w:rsidRPr="001F7C17">
              <w:rPr>
                <w:rFonts w:cstheme="minorHAnsi"/>
              </w:rPr>
              <w:t xml:space="preserve">1. Attend initial performance test </w:t>
            </w:r>
            <w:r w:rsidRPr="001F7C17">
              <w:rPr>
                <w:rFonts w:cstheme="minorHAnsi"/>
                <w:vertAlign w:val="superscript"/>
              </w:rPr>
              <w:t xml:space="preserve">c </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2EFABCC9" w14:textId="77777777">
            <w:pPr>
              <w:spacing w:line="259" w:lineRule="auto"/>
              <w:ind w:left="0" w:firstLine="0"/>
              <w:rPr>
                <w:rFonts w:cstheme="minorHAnsi"/>
              </w:rPr>
            </w:pPr>
            <w:r w:rsidRPr="001F7C17">
              <w:rPr>
                <w:rFonts w:cstheme="minorHAnsi"/>
              </w:rPr>
              <w:t>24</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6429296F"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1A276CEE" w14:textId="77777777">
            <w:pPr>
              <w:spacing w:line="259" w:lineRule="auto"/>
              <w:ind w:left="0" w:firstLine="0"/>
              <w:rPr>
                <w:rFonts w:cstheme="minorHAnsi"/>
              </w:rPr>
            </w:pPr>
            <w:r w:rsidRPr="001F7C17">
              <w:rPr>
                <w:rFonts w:cstheme="minorHAnsi"/>
              </w:rPr>
              <w:t>24</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758AA59F"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6300C9AF"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30462168"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0D7C5CAA" w14:textId="77777777">
            <w:pPr>
              <w:spacing w:line="259" w:lineRule="auto"/>
              <w:ind w:left="0" w:firstLine="0"/>
              <w:rPr>
                <w:rFonts w:cstheme="minorHAnsi"/>
              </w:rPr>
            </w:pPr>
            <w:r w:rsidRPr="001F7C17">
              <w:rPr>
                <w:rFonts w:cstheme="minorHAnsi"/>
              </w:rPr>
              <w:t>0</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76FB9CFA" w14:textId="77777777">
            <w:pPr>
              <w:spacing w:line="259" w:lineRule="auto"/>
              <w:ind w:left="0" w:firstLine="0"/>
              <w:rPr>
                <w:rFonts w:cstheme="minorHAnsi"/>
              </w:rPr>
            </w:pPr>
            <w:r w:rsidRPr="001F7C17">
              <w:rPr>
                <w:rFonts w:cstheme="minorHAnsi"/>
              </w:rPr>
              <w:t xml:space="preserve">$0.00 </w:t>
            </w:r>
          </w:p>
        </w:tc>
      </w:tr>
      <w:tr w14:paraId="36B6CF0B" w14:textId="77777777" w:rsidTr="00B118F0">
        <w:tblPrEx>
          <w:tblW w:w="13040" w:type="dxa"/>
          <w:tblLook w:val="04A0"/>
        </w:tblPrEx>
        <w:trPr>
          <w:trHeight w:val="315"/>
        </w:trPr>
        <w:tc>
          <w:tcPr>
            <w:tcW w:w="2871"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0B05D785" w14:textId="77777777">
            <w:pPr>
              <w:spacing w:line="259" w:lineRule="auto"/>
              <w:ind w:left="0" w:firstLine="0"/>
              <w:rPr>
                <w:rFonts w:cstheme="minorHAnsi"/>
              </w:rPr>
            </w:pPr>
            <w:r w:rsidRPr="001F7C17">
              <w:rPr>
                <w:rFonts w:cstheme="minorHAnsi"/>
              </w:rPr>
              <w:t xml:space="preserve">2. Attend repeat performance test </w:t>
            </w:r>
            <w:r w:rsidRPr="001F7C17">
              <w:rPr>
                <w:rFonts w:cstheme="minorHAnsi"/>
                <w:vertAlign w:val="superscript"/>
              </w:rPr>
              <w:t xml:space="preserve">c,d </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7A29C3E8" w14:textId="77777777">
            <w:pPr>
              <w:spacing w:line="259" w:lineRule="auto"/>
              <w:ind w:left="0" w:firstLine="0"/>
              <w:rPr>
                <w:rFonts w:cstheme="minorHAnsi"/>
              </w:rPr>
            </w:pPr>
            <w:r w:rsidRPr="001F7C17">
              <w:rPr>
                <w:rFonts w:cstheme="minorHAnsi"/>
              </w:rPr>
              <w:t>8</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2F4D9D22"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4F91F2F3" w14:textId="77777777">
            <w:pPr>
              <w:spacing w:line="259" w:lineRule="auto"/>
              <w:ind w:left="0" w:firstLine="0"/>
              <w:rPr>
                <w:rFonts w:cstheme="minorHAnsi"/>
              </w:rPr>
            </w:pPr>
            <w:r w:rsidRPr="001F7C17">
              <w:rPr>
                <w:rFonts w:cstheme="minorHAnsi"/>
              </w:rPr>
              <w:t>8</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2D2226B3"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12337360"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5ADDF540"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10168E1E" w14:textId="77777777">
            <w:pPr>
              <w:spacing w:line="259" w:lineRule="auto"/>
              <w:ind w:left="0" w:firstLine="0"/>
              <w:rPr>
                <w:rFonts w:cstheme="minorHAnsi"/>
              </w:rPr>
            </w:pPr>
            <w:r w:rsidRPr="001F7C17">
              <w:rPr>
                <w:rFonts w:cstheme="minorHAnsi"/>
              </w:rPr>
              <w:t>0</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4C56BDA9" w14:textId="77777777">
            <w:pPr>
              <w:spacing w:line="259" w:lineRule="auto"/>
              <w:ind w:left="0" w:firstLine="0"/>
              <w:rPr>
                <w:rFonts w:cstheme="minorHAnsi"/>
              </w:rPr>
            </w:pPr>
            <w:r w:rsidRPr="001F7C17">
              <w:rPr>
                <w:rFonts w:cstheme="minorHAnsi"/>
              </w:rPr>
              <w:t xml:space="preserve">$0.00 </w:t>
            </w:r>
          </w:p>
        </w:tc>
      </w:tr>
      <w:tr w14:paraId="42A70D0F" w14:textId="77777777" w:rsidTr="00B118F0">
        <w:tblPrEx>
          <w:tblW w:w="13040" w:type="dxa"/>
          <w:tblLook w:val="04A0"/>
        </w:tblPrEx>
        <w:trPr>
          <w:trHeight w:val="3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1E3199E3" w14:textId="77777777">
            <w:pPr>
              <w:spacing w:line="259" w:lineRule="auto"/>
              <w:ind w:left="0" w:firstLine="0"/>
              <w:rPr>
                <w:rFonts w:cstheme="minorHAnsi"/>
              </w:rPr>
            </w:pPr>
            <w:r w:rsidRPr="001F7C17">
              <w:rPr>
                <w:rFonts w:cstheme="minorHAnsi"/>
              </w:rPr>
              <w:t xml:space="preserve">i. Retesting preparation </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6FE9587A" w14:textId="77777777">
            <w:pPr>
              <w:spacing w:line="259" w:lineRule="auto"/>
              <w:ind w:left="0" w:firstLine="0"/>
              <w:rPr>
                <w:rFonts w:cstheme="minorHAnsi"/>
              </w:rPr>
            </w:pPr>
            <w:r w:rsidRPr="001F7C17">
              <w:rPr>
                <w:rFonts w:cstheme="minorHAnsi"/>
              </w:rPr>
              <w:t>8</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65F4374E"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64FA9642" w14:textId="77777777">
            <w:pPr>
              <w:spacing w:line="259" w:lineRule="auto"/>
              <w:ind w:left="0" w:firstLine="0"/>
              <w:rPr>
                <w:rFonts w:cstheme="minorHAnsi"/>
              </w:rPr>
            </w:pPr>
            <w:r w:rsidRPr="001F7C17">
              <w:rPr>
                <w:rFonts w:cstheme="minorHAnsi"/>
              </w:rPr>
              <w:t>8</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7C634388"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0722A548"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572B6BC9"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37D2D370" w14:textId="77777777">
            <w:pPr>
              <w:spacing w:line="259" w:lineRule="auto"/>
              <w:ind w:left="0" w:firstLine="0"/>
              <w:rPr>
                <w:rFonts w:cstheme="minorHAnsi"/>
              </w:rPr>
            </w:pPr>
            <w:r w:rsidRPr="001F7C17">
              <w:rPr>
                <w:rFonts w:cstheme="minorHAnsi"/>
              </w:rPr>
              <w:t>0</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2E064C3A" w14:textId="77777777">
            <w:pPr>
              <w:spacing w:line="259" w:lineRule="auto"/>
              <w:ind w:left="0" w:firstLine="0"/>
              <w:rPr>
                <w:rFonts w:cstheme="minorHAnsi"/>
              </w:rPr>
            </w:pPr>
            <w:r w:rsidRPr="001F7C17">
              <w:rPr>
                <w:rFonts w:cstheme="minorHAnsi"/>
              </w:rPr>
              <w:t xml:space="preserve">$0.00 </w:t>
            </w:r>
          </w:p>
        </w:tc>
      </w:tr>
      <w:tr w14:paraId="35B89492" w14:textId="77777777" w:rsidTr="00B118F0">
        <w:tblPrEx>
          <w:tblW w:w="13040" w:type="dxa"/>
          <w:tblLook w:val="04A0"/>
        </w:tblPrEx>
        <w:trPr>
          <w:trHeight w:val="3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1DACD6F0" w14:textId="77777777">
            <w:pPr>
              <w:spacing w:line="259" w:lineRule="auto"/>
              <w:ind w:left="0" w:firstLine="0"/>
              <w:rPr>
                <w:rFonts w:cstheme="minorHAnsi"/>
              </w:rPr>
            </w:pPr>
            <w:r w:rsidRPr="001F7C17">
              <w:rPr>
                <w:rFonts w:cstheme="minorHAnsi"/>
              </w:rPr>
              <w:t xml:space="preserve">ii. Retesting </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0ABE6A8A" w14:textId="77777777">
            <w:pPr>
              <w:spacing w:line="259" w:lineRule="auto"/>
              <w:ind w:left="0" w:firstLine="0"/>
              <w:rPr>
                <w:rFonts w:cstheme="minorHAnsi"/>
              </w:rPr>
            </w:pPr>
            <w:r w:rsidRPr="001F7C17">
              <w:rPr>
                <w:rFonts w:cstheme="minorHAnsi"/>
              </w:rPr>
              <w:t>24</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4609F032"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0650939F" w14:textId="77777777">
            <w:pPr>
              <w:spacing w:line="259" w:lineRule="auto"/>
              <w:ind w:left="0" w:firstLine="0"/>
              <w:rPr>
                <w:rFonts w:cstheme="minorHAnsi"/>
              </w:rPr>
            </w:pPr>
            <w:r w:rsidRPr="001F7C17">
              <w:rPr>
                <w:rFonts w:cstheme="minorHAnsi"/>
              </w:rPr>
              <w:t>24</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5C3BEBFD"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01D92FB7"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04083B0D"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4ACE24B6" w14:textId="77777777">
            <w:pPr>
              <w:spacing w:line="259" w:lineRule="auto"/>
              <w:ind w:left="0" w:firstLine="0"/>
              <w:rPr>
                <w:rFonts w:cstheme="minorHAnsi"/>
              </w:rPr>
            </w:pPr>
            <w:r w:rsidRPr="001F7C17">
              <w:rPr>
                <w:rFonts w:cstheme="minorHAnsi"/>
              </w:rPr>
              <w:t>0</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6163336C" w14:textId="77777777">
            <w:pPr>
              <w:spacing w:line="259" w:lineRule="auto"/>
              <w:ind w:left="0" w:firstLine="0"/>
              <w:rPr>
                <w:rFonts w:cstheme="minorHAnsi"/>
              </w:rPr>
            </w:pPr>
            <w:r w:rsidRPr="001F7C17">
              <w:rPr>
                <w:rFonts w:cstheme="minorHAnsi"/>
              </w:rPr>
              <w:t xml:space="preserve">$0.00 </w:t>
            </w:r>
          </w:p>
        </w:tc>
      </w:tr>
      <w:tr w14:paraId="2ECF8AE8" w14:textId="77777777" w:rsidTr="00B118F0">
        <w:tblPrEx>
          <w:tblW w:w="13040" w:type="dxa"/>
          <w:tblLook w:val="04A0"/>
        </w:tblPrEx>
        <w:trPr>
          <w:trHeight w:val="315"/>
        </w:trPr>
        <w:tc>
          <w:tcPr>
            <w:tcW w:w="2871" w:type="dxa"/>
            <w:tcBorders>
              <w:top w:val="nil"/>
              <w:left w:val="single" w:sz="4" w:space="0" w:color="auto"/>
              <w:bottom w:val="single" w:sz="4" w:space="0" w:color="auto"/>
              <w:right w:val="single" w:sz="4" w:space="0" w:color="auto"/>
            </w:tcBorders>
            <w:shd w:val="clear" w:color="auto" w:fill="auto"/>
            <w:hideMark/>
          </w:tcPr>
          <w:p w:rsidR="001F7C17" w:rsidRPr="001F7C17" w:rsidP="001F7C17" w14:paraId="052872D2" w14:textId="77777777">
            <w:pPr>
              <w:spacing w:line="259" w:lineRule="auto"/>
              <w:ind w:left="0" w:firstLine="0"/>
              <w:rPr>
                <w:rFonts w:cstheme="minorHAnsi"/>
              </w:rPr>
            </w:pPr>
            <w:r w:rsidRPr="001F7C17">
              <w:rPr>
                <w:rFonts w:cstheme="minorHAnsi"/>
              </w:rPr>
              <w:t>3. Litigation</w:t>
            </w:r>
            <w:r w:rsidRPr="001F7C17">
              <w:rPr>
                <w:rFonts w:cstheme="minorHAnsi"/>
                <w:vertAlign w:val="superscript"/>
              </w:rPr>
              <w:t xml:space="preserve"> e </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7BC9843A" w14:textId="77777777">
            <w:pPr>
              <w:spacing w:line="259" w:lineRule="auto"/>
              <w:ind w:left="0" w:firstLine="0"/>
              <w:rPr>
                <w:rFonts w:cstheme="minorHAnsi"/>
              </w:rPr>
            </w:pPr>
            <w:r w:rsidRPr="001F7C17">
              <w:rPr>
                <w:rFonts w:cstheme="minorHAnsi"/>
              </w:rPr>
              <w:t>2,080</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7CE2B022"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1F8C0D5A" w14:textId="77777777">
            <w:pPr>
              <w:spacing w:line="259" w:lineRule="auto"/>
              <w:ind w:left="0" w:firstLine="0"/>
              <w:rPr>
                <w:rFonts w:cstheme="minorHAnsi"/>
              </w:rPr>
            </w:pPr>
            <w:r w:rsidRPr="001F7C17">
              <w:rPr>
                <w:rFonts w:cstheme="minorHAnsi"/>
              </w:rPr>
              <w:t>2080</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5AE8F90E" w14:textId="77777777">
            <w:pPr>
              <w:spacing w:line="259" w:lineRule="auto"/>
              <w:ind w:left="0" w:firstLine="0"/>
              <w:rPr>
                <w:rFonts w:cstheme="minorHAnsi"/>
              </w:rPr>
            </w:pPr>
            <w:r w:rsidRPr="001F7C17">
              <w:rPr>
                <w:rFonts w:cstheme="minorHAnsi"/>
              </w:rPr>
              <w:t>0.57</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36A7733D" w14:textId="77777777">
            <w:pPr>
              <w:spacing w:line="259" w:lineRule="auto"/>
              <w:ind w:left="0" w:firstLine="0"/>
              <w:rPr>
                <w:rFonts w:cstheme="minorHAnsi"/>
              </w:rPr>
            </w:pPr>
            <w:r w:rsidRPr="001F7C17">
              <w:rPr>
                <w:rFonts w:cstheme="minorHAnsi"/>
              </w:rPr>
              <w:t>1185.6</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50FCCD3E" w14:textId="77777777">
            <w:pPr>
              <w:spacing w:line="259" w:lineRule="auto"/>
              <w:ind w:left="0" w:firstLine="0"/>
              <w:rPr>
                <w:rFonts w:cstheme="minorHAnsi"/>
              </w:rPr>
            </w:pPr>
            <w:r w:rsidRPr="001F7C17">
              <w:rPr>
                <w:rFonts w:cstheme="minorHAnsi"/>
              </w:rPr>
              <w:t>59.28</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0D5A9473" w14:textId="77777777">
            <w:pPr>
              <w:spacing w:line="259" w:lineRule="auto"/>
              <w:ind w:left="0" w:firstLine="0"/>
              <w:rPr>
                <w:rFonts w:cstheme="minorHAnsi"/>
              </w:rPr>
            </w:pPr>
            <w:r w:rsidRPr="001F7C17">
              <w:rPr>
                <w:rFonts w:cstheme="minorHAnsi"/>
              </w:rPr>
              <w:t>118.56</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66FDB9D8" w14:textId="77777777">
            <w:pPr>
              <w:spacing w:line="259" w:lineRule="auto"/>
              <w:ind w:left="0" w:firstLine="0"/>
              <w:rPr>
                <w:rFonts w:cstheme="minorHAnsi"/>
              </w:rPr>
            </w:pPr>
            <w:r w:rsidRPr="001F7C17">
              <w:rPr>
                <w:rFonts w:cstheme="minorHAnsi"/>
              </w:rPr>
              <w:t xml:space="preserve">$72,479.28 </w:t>
            </w:r>
          </w:p>
        </w:tc>
      </w:tr>
      <w:tr w14:paraId="4BB032D2" w14:textId="77777777" w:rsidTr="00B118F0">
        <w:tblPrEx>
          <w:tblW w:w="13040" w:type="dxa"/>
          <w:tblLook w:val="04A0"/>
        </w:tblPrEx>
        <w:trPr>
          <w:trHeight w:val="39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6B10AE49" w14:textId="77777777">
            <w:pPr>
              <w:spacing w:line="259" w:lineRule="auto"/>
              <w:ind w:left="0" w:firstLine="0"/>
              <w:rPr>
                <w:rFonts w:cstheme="minorHAnsi"/>
              </w:rPr>
            </w:pPr>
            <w:r w:rsidRPr="001F7C17">
              <w:rPr>
                <w:rFonts w:cstheme="minorHAnsi"/>
              </w:rPr>
              <w:t xml:space="preserve">4. Excess emissions enforcement activities </w:t>
            </w:r>
            <w:r w:rsidRPr="001F7C17">
              <w:rPr>
                <w:rFonts w:cstheme="minorHAnsi"/>
                <w:vertAlign w:val="superscript"/>
              </w:rPr>
              <w:t xml:space="preserve">f </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79FB15B6" w14:textId="77777777">
            <w:pPr>
              <w:spacing w:line="259" w:lineRule="auto"/>
              <w:ind w:left="0" w:firstLine="0"/>
              <w:rPr>
                <w:rFonts w:cstheme="minorHAnsi"/>
              </w:rPr>
            </w:pPr>
            <w:r w:rsidRPr="001F7C17">
              <w:rPr>
                <w:rFonts w:cstheme="minorHAnsi"/>
              </w:rPr>
              <w:t>48</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307CD63D"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4033A406" w14:textId="77777777">
            <w:pPr>
              <w:spacing w:line="259" w:lineRule="auto"/>
              <w:ind w:left="0" w:firstLine="0"/>
              <w:rPr>
                <w:rFonts w:cstheme="minorHAnsi"/>
              </w:rPr>
            </w:pPr>
            <w:r w:rsidRPr="001F7C17">
              <w:rPr>
                <w:rFonts w:cstheme="minorHAnsi"/>
              </w:rPr>
              <w:t>48</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1828470F" w14:textId="77777777">
            <w:pPr>
              <w:spacing w:line="259" w:lineRule="auto"/>
              <w:ind w:left="0" w:firstLine="0"/>
              <w:rPr>
                <w:rFonts w:cstheme="minorHAnsi"/>
              </w:rPr>
            </w:pPr>
            <w:r w:rsidRPr="001F7C17">
              <w:rPr>
                <w:rFonts w:cstheme="minorHAnsi"/>
              </w:rPr>
              <w:t>2.85</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5C3ACBDC" w14:textId="77777777">
            <w:pPr>
              <w:spacing w:line="259" w:lineRule="auto"/>
              <w:ind w:left="0" w:firstLine="0"/>
              <w:rPr>
                <w:rFonts w:cstheme="minorHAnsi"/>
              </w:rPr>
            </w:pPr>
            <w:r w:rsidRPr="001F7C17">
              <w:rPr>
                <w:rFonts w:cstheme="minorHAnsi"/>
              </w:rPr>
              <w:t>136.8</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56ABA6B7" w14:textId="77777777">
            <w:pPr>
              <w:spacing w:line="259" w:lineRule="auto"/>
              <w:ind w:left="0" w:firstLine="0"/>
              <w:rPr>
                <w:rFonts w:cstheme="minorHAnsi"/>
              </w:rPr>
            </w:pPr>
            <w:r w:rsidRPr="001F7C17">
              <w:rPr>
                <w:rFonts w:cstheme="minorHAnsi"/>
              </w:rPr>
              <w:t>6.84</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1227949F" w14:textId="77777777">
            <w:pPr>
              <w:spacing w:line="259" w:lineRule="auto"/>
              <w:ind w:left="0" w:firstLine="0"/>
              <w:rPr>
                <w:rFonts w:cstheme="minorHAnsi"/>
              </w:rPr>
            </w:pPr>
            <w:r w:rsidRPr="001F7C17">
              <w:rPr>
                <w:rFonts w:cstheme="minorHAnsi"/>
              </w:rPr>
              <w:t>13.68</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137D5EF2" w14:textId="77777777">
            <w:pPr>
              <w:spacing w:line="259" w:lineRule="auto"/>
              <w:ind w:left="0" w:firstLine="0"/>
              <w:rPr>
                <w:rFonts w:cstheme="minorHAnsi"/>
              </w:rPr>
            </w:pPr>
            <w:r w:rsidRPr="001F7C17">
              <w:rPr>
                <w:rFonts w:cstheme="minorHAnsi"/>
              </w:rPr>
              <w:t xml:space="preserve">$8,362.99 </w:t>
            </w:r>
          </w:p>
        </w:tc>
      </w:tr>
      <w:tr w14:paraId="47271B54" w14:textId="77777777" w:rsidTr="00B118F0">
        <w:tblPrEx>
          <w:tblW w:w="13040" w:type="dxa"/>
          <w:tblLook w:val="04A0"/>
        </w:tblPrEx>
        <w:trPr>
          <w:trHeight w:val="3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419A7203" w14:textId="77777777">
            <w:pPr>
              <w:spacing w:line="259" w:lineRule="auto"/>
              <w:ind w:left="0" w:firstLine="0"/>
              <w:rPr>
                <w:rFonts w:cstheme="minorHAnsi"/>
              </w:rPr>
            </w:pPr>
            <w:r w:rsidRPr="001F7C17">
              <w:rPr>
                <w:rFonts w:cstheme="minorHAnsi"/>
              </w:rPr>
              <w:t>5. Report Review</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5D14C11E" w14:textId="77777777">
            <w:pPr>
              <w:spacing w:line="259" w:lineRule="auto"/>
              <w:ind w:left="0" w:firstLine="0"/>
              <w:rPr>
                <w:rFonts w:cstheme="minorHAnsi"/>
              </w:rPr>
            </w:pPr>
            <w:r w:rsidRPr="001F7C17">
              <w:rPr>
                <w:rFonts w:cstheme="minorHAnsi"/>
              </w:rPr>
              <w:t>4</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0041888C"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6D2024DE" w14:textId="77777777">
            <w:pPr>
              <w:spacing w:line="259" w:lineRule="auto"/>
              <w:ind w:left="0" w:firstLine="0"/>
              <w:rPr>
                <w:rFonts w:cstheme="minorHAnsi"/>
              </w:rPr>
            </w:pPr>
            <w:r w:rsidRPr="001F7C17">
              <w:rPr>
                <w:rFonts w:cstheme="minorHAnsi"/>
              </w:rPr>
              <w:t>4</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053359D5"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1E09E193"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7C1F89C8"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60F5C580" w14:textId="77777777">
            <w:pPr>
              <w:spacing w:line="259" w:lineRule="auto"/>
              <w:ind w:left="0" w:firstLine="0"/>
              <w:rPr>
                <w:rFonts w:cstheme="minorHAnsi"/>
              </w:rPr>
            </w:pPr>
            <w:r w:rsidRPr="001F7C17">
              <w:rPr>
                <w:rFonts w:cstheme="minorHAnsi"/>
              </w:rPr>
              <w:t>0</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4FA6A57A" w14:textId="77777777">
            <w:pPr>
              <w:spacing w:line="259" w:lineRule="auto"/>
              <w:ind w:left="0" w:firstLine="0"/>
              <w:rPr>
                <w:rFonts w:cstheme="minorHAnsi"/>
              </w:rPr>
            </w:pPr>
            <w:r w:rsidRPr="001F7C17">
              <w:rPr>
                <w:rFonts w:cstheme="minorHAnsi"/>
              </w:rPr>
              <w:t xml:space="preserve">$0.00 </w:t>
            </w:r>
          </w:p>
        </w:tc>
      </w:tr>
      <w:tr w14:paraId="030EF754" w14:textId="77777777" w:rsidTr="00B118F0">
        <w:tblPrEx>
          <w:tblW w:w="13040" w:type="dxa"/>
          <w:tblLook w:val="04A0"/>
        </w:tblPrEx>
        <w:trPr>
          <w:trHeight w:val="3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42502F78" w14:textId="77777777">
            <w:pPr>
              <w:spacing w:line="259" w:lineRule="auto"/>
              <w:ind w:left="0" w:firstLine="0"/>
              <w:rPr>
                <w:rFonts w:cstheme="minorHAnsi"/>
              </w:rPr>
            </w:pPr>
            <w:r w:rsidRPr="001F7C17">
              <w:rPr>
                <w:rFonts w:cstheme="minorHAnsi"/>
              </w:rPr>
              <w:t xml:space="preserve"> i. Initial notification of applicability </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1939F326" w14:textId="77777777">
            <w:pPr>
              <w:spacing w:line="259" w:lineRule="auto"/>
              <w:ind w:left="0" w:firstLine="0"/>
              <w:rPr>
                <w:rFonts w:cstheme="minorHAnsi"/>
              </w:rPr>
            </w:pPr>
            <w:r w:rsidRPr="001F7C17">
              <w:rPr>
                <w:rFonts w:cstheme="minorHAnsi"/>
              </w:rPr>
              <w:t>2</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5F31C980"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140C2565" w14:textId="77777777">
            <w:pPr>
              <w:spacing w:line="259" w:lineRule="auto"/>
              <w:ind w:left="0" w:firstLine="0"/>
              <w:rPr>
                <w:rFonts w:cstheme="minorHAnsi"/>
              </w:rPr>
            </w:pPr>
            <w:r w:rsidRPr="001F7C17">
              <w:rPr>
                <w:rFonts w:cstheme="minorHAnsi"/>
              </w:rPr>
              <w:t>2</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31034AC4"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66580815"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5A3B0763"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2597412D" w14:textId="77777777">
            <w:pPr>
              <w:spacing w:line="259" w:lineRule="auto"/>
              <w:ind w:left="0" w:firstLine="0"/>
              <w:rPr>
                <w:rFonts w:cstheme="minorHAnsi"/>
              </w:rPr>
            </w:pPr>
            <w:r w:rsidRPr="001F7C17">
              <w:rPr>
                <w:rFonts w:cstheme="minorHAnsi"/>
              </w:rPr>
              <w:t>0</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36AC1784" w14:textId="77777777">
            <w:pPr>
              <w:spacing w:line="259" w:lineRule="auto"/>
              <w:ind w:left="0" w:firstLine="0"/>
              <w:rPr>
                <w:rFonts w:cstheme="minorHAnsi"/>
              </w:rPr>
            </w:pPr>
            <w:r w:rsidRPr="001F7C17">
              <w:rPr>
                <w:rFonts w:cstheme="minorHAnsi"/>
              </w:rPr>
              <w:t xml:space="preserve">$0.00 </w:t>
            </w:r>
          </w:p>
        </w:tc>
      </w:tr>
      <w:tr w14:paraId="2992161F" w14:textId="77777777" w:rsidTr="00B118F0">
        <w:tblPrEx>
          <w:tblW w:w="13040" w:type="dxa"/>
          <w:tblLook w:val="04A0"/>
        </w:tblPrEx>
        <w:trPr>
          <w:trHeight w:val="3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7032F2DB" w14:textId="77777777">
            <w:pPr>
              <w:spacing w:line="259" w:lineRule="auto"/>
              <w:ind w:left="0" w:firstLine="0"/>
              <w:rPr>
                <w:rFonts w:cstheme="minorHAnsi"/>
              </w:rPr>
            </w:pPr>
            <w:r w:rsidRPr="001F7C17">
              <w:rPr>
                <w:rFonts w:cstheme="minorHAnsi"/>
              </w:rPr>
              <w:t xml:space="preserve"> ii. Notification of constr./reconstr. </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6D9BB53E" w14:textId="77777777">
            <w:pPr>
              <w:spacing w:line="259" w:lineRule="auto"/>
              <w:ind w:left="0" w:firstLine="0"/>
              <w:rPr>
                <w:rFonts w:cstheme="minorHAnsi"/>
              </w:rPr>
            </w:pPr>
            <w:r w:rsidRPr="001F7C17">
              <w:rPr>
                <w:rFonts w:cstheme="minorHAnsi"/>
              </w:rPr>
              <w:t>2</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0984FBD8"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4DBE4BBC" w14:textId="77777777">
            <w:pPr>
              <w:spacing w:line="259" w:lineRule="auto"/>
              <w:ind w:left="0" w:firstLine="0"/>
              <w:rPr>
                <w:rFonts w:cstheme="minorHAnsi"/>
              </w:rPr>
            </w:pPr>
            <w:r w:rsidRPr="001F7C17">
              <w:rPr>
                <w:rFonts w:cstheme="minorHAnsi"/>
              </w:rPr>
              <w:t>2</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186C42F7"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0C51C524"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3804AD87"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2681D768" w14:textId="77777777">
            <w:pPr>
              <w:spacing w:line="259" w:lineRule="auto"/>
              <w:ind w:left="0" w:firstLine="0"/>
              <w:rPr>
                <w:rFonts w:cstheme="minorHAnsi"/>
              </w:rPr>
            </w:pPr>
            <w:r w:rsidRPr="001F7C17">
              <w:rPr>
                <w:rFonts w:cstheme="minorHAnsi"/>
              </w:rPr>
              <w:t>0</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5E316F92" w14:textId="77777777">
            <w:pPr>
              <w:spacing w:line="259" w:lineRule="auto"/>
              <w:ind w:left="0" w:firstLine="0"/>
              <w:rPr>
                <w:rFonts w:cstheme="minorHAnsi"/>
              </w:rPr>
            </w:pPr>
            <w:r w:rsidRPr="001F7C17">
              <w:rPr>
                <w:rFonts w:cstheme="minorHAnsi"/>
              </w:rPr>
              <w:t xml:space="preserve">$0.00 </w:t>
            </w:r>
          </w:p>
        </w:tc>
      </w:tr>
      <w:tr w14:paraId="7CCAFCD7" w14:textId="77777777" w:rsidTr="00B118F0">
        <w:tblPrEx>
          <w:tblW w:w="13040" w:type="dxa"/>
          <w:tblLook w:val="04A0"/>
        </w:tblPrEx>
        <w:trPr>
          <w:trHeight w:val="3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6467742F" w14:textId="77777777">
            <w:pPr>
              <w:spacing w:line="259" w:lineRule="auto"/>
              <w:ind w:left="0" w:firstLine="0"/>
              <w:rPr>
                <w:rFonts w:cstheme="minorHAnsi"/>
              </w:rPr>
            </w:pPr>
            <w:r w:rsidRPr="001F7C17">
              <w:rPr>
                <w:rFonts w:cstheme="minorHAnsi"/>
              </w:rPr>
              <w:t xml:space="preserve"> iii. Notification of anticipated startup </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6FE10F81" w14:textId="77777777">
            <w:pPr>
              <w:spacing w:line="259" w:lineRule="auto"/>
              <w:ind w:left="0" w:firstLine="0"/>
              <w:rPr>
                <w:rFonts w:cstheme="minorHAnsi"/>
              </w:rPr>
            </w:pPr>
            <w:r w:rsidRPr="001F7C17">
              <w:rPr>
                <w:rFonts w:cstheme="minorHAnsi"/>
              </w:rPr>
              <w:t>2</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281CBF4D"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71E3B520" w14:textId="77777777">
            <w:pPr>
              <w:spacing w:line="259" w:lineRule="auto"/>
              <w:ind w:left="0" w:firstLine="0"/>
              <w:rPr>
                <w:rFonts w:cstheme="minorHAnsi"/>
              </w:rPr>
            </w:pPr>
            <w:r w:rsidRPr="001F7C17">
              <w:rPr>
                <w:rFonts w:cstheme="minorHAnsi"/>
              </w:rPr>
              <w:t>2</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47A889C1"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27B99824"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160E6D8E"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428D9735" w14:textId="77777777">
            <w:pPr>
              <w:spacing w:line="259" w:lineRule="auto"/>
              <w:ind w:left="0" w:firstLine="0"/>
              <w:rPr>
                <w:rFonts w:cstheme="minorHAnsi"/>
              </w:rPr>
            </w:pPr>
            <w:r w:rsidRPr="001F7C17">
              <w:rPr>
                <w:rFonts w:cstheme="minorHAnsi"/>
              </w:rPr>
              <w:t>0</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4CEEB60D" w14:textId="77777777">
            <w:pPr>
              <w:spacing w:line="259" w:lineRule="auto"/>
              <w:ind w:left="0" w:firstLine="0"/>
              <w:rPr>
                <w:rFonts w:cstheme="minorHAnsi"/>
              </w:rPr>
            </w:pPr>
            <w:r w:rsidRPr="001F7C17">
              <w:rPr>
                <w:rFonts w:cstheme="minorHAnsi"/>
              </w:rPr>
              <w:t xml:space="preserve">$0.00 </w:t>
            </w:r>
          </w:p>
        </w:tc>
      </w:tr>
      <w:tr w14:paraId="6EFB2132" w14:textId="77777777" w:rsidTr="00B118F0">
        <w:tblPrEx>
          <w:tblW w:w="13040" w:type="dxa"/>
          <w:tblLook w:val="04A0"/>
        </w:tblPrEx>
        <w:trPr>
          <w:trHeight w:val="3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1252C86F" w14:textId="77777777">
            <w:pPr>
              <w:spacing w:line="259" w:lineRule="auto"/>
              <w:ind w:left="0" w:firstLine="0"/>
              <w:rPr>
                <w:rFonts w:cstheme="minorHAnsi"/>
              </w:rPr>
            </w:pPr>
            <w:r w:rsidRPr="001F7C17">
              <w:rPr>
                <w:rFonts w:cstheme="minorHAnsi"/>
              </w:rPr>
              <w:t xml:space="preserve"> iv. Notification of actual startup </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0CDFF569" w14:textId="77777777">
            <w:pPr>
              <w:spacing w:line="259" w:lineRule="auto"/>
              <w:ind w:left="0" w:firstLine="0"/>
              <w:rPr>
                <w:rFonts w:cstheme="minorHAnsi"/>
              </w:rPr>
            </w:pPr>
            <w:r w:rsidRPr="001F7C17">
              <w:rPr>
                <w:rFonts w:cstheme="minorHAnsi"/>
              </w:rPr>
              <w:t>2</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06D681A2"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6E37D813" w14:textId="77777777">
            <w:pPr>
              <w:spacing w:line="259" w:lineRule="auto"/>
              <w:ind w:left="0" w:firstLine="0"/>
              <w:rPr>
                <w:rFonts w:cstheme="minorHAnsi"/>
              </w:rPr>
            </w:pPr>
            <w:r w:rsidRPr="001F7C17">
              <w:rPr>
                <w:rFonts w:cstheme="minorHAnsi"/>
              </w:rPr>
              <w:t>2</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6F6941E4"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3411C4BC"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28B53258"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4A592FD6" w14:textId="77777777">
            <w:pPr>
              <w:spacing w:line="259" w:lineRule="auto"/>
              <w:ind w:left="0" w:firstLine="0"/>
              <w:rPr>
                <w:rFonts w:cstheme="minorHAnsi"/>
              </w:rPr>
            </w:pPr>
            <w:r w:rsidRPr="001F7C17">
              <w:rPr>
                <w:rFonts w:cstheme="minorHAnsi"/>
              </w:rPr>
              <w:t>0</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5A8D04B9" w14:textId="77777777">
            <w:pPr>
              <w:spacing w:line="259" w:lineRule="auto"/>
              <w:ind w:left="0" w:firstLine="0"/>
              <w:rPr>
                <w:rFonts w:cstheme="minorHAnsi"/>
              </w:rPr>
            </w:pPr>
            <w:r w:rsidRPr="001F7C17">
              <w:rPr>
                <w:rFonts w:cstheme="minorHAnsi"/>
              </w:rPr>
              <w:t xml:space="preserve">$0.00 </w:t>
            </w:r>
          </w:p>
        </w:tc>
      </w:tr>
      <w:tr w14:paraId="75B91E71" w14:textId="77777777" w:rsidTr="00B118F0">
        <w:tblPrEx>
          <w:tblW w:w="13040" w:type="dxa"/>
          <w:tblLook w:val="04A0"/>
        </w:tblPrEx>
        <w:trPr>
          <w:trHeight w:val="57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33355BE6" w14:textId="77777777">
            <w:pPr>
              <w:spacing w:line="259" w:lineRule="auto"/>
              <w:ind w:left="0" w:firstLine="0"/>
              <w:rPr>
                <w:rFonts w:cstheme="minorHAnsi"/>
              </w:rPr>
            </w:pPr>
            <w:r w:rsidRPr="001F7C17">
              <w:rPr>
                <w:rFonts w:cstheme="minorHAnsi"/>
              </w:rPr>
              <w:t xml:space="preserve"> v. Request to use APCD maintenance alternative standard </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21134D37" w14:textId="77777777">
            <w:pPr>
              <w:spacing w:line="259" w:lineRule="auto"/>
              <w:ind w:left="0" w:firstLine="0"/>
              <w:rPr>
                <w:rFonts w:cstheme="minorHAnsi"/>
              </w:rPr>
            </w:pPr>
            <w:r w:rsidRPr="001F7C17">
              <w:rPr>
                <w:rFonts w:cstheme="minorHAnsi"/>
              </w:rPr>
              <w:t>2</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7C85F578"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3A26E92A" w14:textId="77777777">
            <w:pPr>
              <w:spacing w:line="259" w:lineRule="auto"/>
              <w:ind w:left="0" w:firstLine="0"/>
              <w:rPr>
                <w:rFonts w:cstheme="minorHAnsi"/>
              </w:rPr>
            </w:pPr>
            <w:r w:rsidRPr="001F7C17">
              <w:rPr>
                <w:rFonts w:cstheme="minorHAnsi"/>
              </w:rPr>
              <w:t>2</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01CBD1BE"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033A2591"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68BFE05A"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240EC1C5" w14:textId="77777777">
            <w:pPr>
              <w:spacing w:line="259" w:lineRule="auto"/>
              <w:ind w:left="0" w:firstLine="0"/>
              <w:rPr>
                <w:rFonts w:cstheme="minorHAnsi"/>
              </w:rPr>
            </w:pPr>
            <w:r w:rsidRPr="001F7C17">
              <w:rPr>
                <w:rFonts w:cstheme="minorHAnsi"/>
              </w:rPr>
              <w:t>0</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652C7609" w14:textId="77777777">
            <w:pPr>
              <w:spacing w:line="259" w:lineRule="auto"/>
              <w:ind w:left="0" w:firstLine="0"/>
              <w:rPr>
                <w:rFonts w:cstheme="minorHAnsi"/>
              </w:rPr>
            </w:pPr>
            <w:r w:rsidRPr="001F7C17">
              <w:rPr>
                <w:rFonts w:cstheme="minorHAnsi"/>
              </w:rPr>
              <w:t xml:space="preserve">$0.00 </w:t>
            </w:r>
          </w:p>
        </w:tc>
      </w:tr>
      <w:tr w14:paraId="07830953" w14:textId="77777777" w:rsidTr="00B118F0">
        <w:tblPrEx>
          <w:tblW w:w="13040" w:type="dxa"/>
          <w:tblLook w:val="04A0"/>
        </w:tblPrEx>
        <w:trPr>
          <w:trHeight w:val="3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59D1D9D3" w14:textId="77777777">
            <w:pPr>
              <w:spacing w:line="259" w:lineRule="auto"/>
              <w:ind w:left="0" w:firstLine="0"/>
              <w:rPr>
                <w:rFonts w:cstheme="minorHAnsi"/>
              </w:rPr>
            </w:pPr>
            <w:r w:rsidRPr="001F7C17">
              <w:rPr>
                <w:rFonts w:cstheme="minorHAnsi"/>
              </w:rPr>
              <w:t xml:space="preserve"> vi. Notification of performance test </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629E4865" w14:textId="77777777">
            <w:pPr>
              <w:spacing w:line="259" w:lineRule="auto"/>
              <w:ind w:left="0" w:firstLine="0"/>
              <w:rPr>
                <w:rFonts w:cstheme="minorHAnsi"/>
              </w:rPr>
            </w:pPr>
            <w:r w:rsidRPr="001F7C17">
              <w:rPr>
                <w:rFonts w:cstheme="minorHAnsi"/>
              </w:rPr>
              <w:t>2</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6D4C353D"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1FA34A3E" w14:textId="77777777">
            <w:pPr>
              <w:spacing w:line="259" w:lineRule="auto"/>
              <w:ind w:left="0" w:firstLine="0"/>
              <w:rPr>
                <w:rFonts w:cstheme="minorHAnsi"/>
              </w:rPr>
            </w:pPr>
            <w:r w:rsidRPr="001F7C17">
              <w:rPr>
                <w:rFonts w:cstheme="minorHAnsi"/>
              </w:rPr>
              <w:t>2</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5663E159"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50C8EF58"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4792DEE8"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687E3F3F" w14:textId="77777777">
            <w:pPr>
              <w:spacing w:line="259" w:lineRule="auto"/>
              <w:ind w:left="0" w:firstLine="0"/>
              <w:rPr>
                <w:rFonts w:cstheme="minorHAnsi"/>
              </w:rPr>
            </w:pPr>
            <w:r w:rsidRPr="001F7C17">
              <w:rPr>
                <w:rFonts w:cstheme="minorHAnsi"/>
              </w:rPr>
              <w:t>0</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4E4D5357" w14:textId="77777777">
            <w:pPr>
              <w:spacing w:line="259" w:lineRule="auto"/>
              <w:ind w:left="0" w:firstLine="0"/>
              <w:rPr>
                <w:rFonts w:cstheme="minorHAnsi"/>
              </w:rPr>
            </w:pPr>
            <w:r w:rsidRPr="001F7C17">
              <w:rPr>
                <w:rFonts w:cstheme="minorHAnsi"/>
              </w:rPr>
              <w:t xml:space="preserve">$0.00 </w:t>
            </w:r>
          </w:p>
        </w:tc>
      </w:tr>
      <w:tr w14:paraId="2843DC44" w14:textId="77777777" w:rsidTr="00B118F0">
        <w:tblPrEx>
          <w:tblW w:w="13040" w:type="dxa"/>
          <w:tblLook w:val="04A0"/>
        </w:tblPrEx>
        <w:trPr>
          <w:trHeight w:val="315"/>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49096B07" w14:textId="77777777">
            <w:pPr>
              <w:spacing w:line="259" w:lineRule="auto"/>
              <w:ind w:left="0" w:firstLine="0"/>
              <w:rPr>
                <w:rFonts w:cstheme="minorHAnsi"/>
              </w:rPr>
            </w:pPr>
            <w:r w:rsidRPr="001F7C17">
              <w:rPr>
                <w:rFonts w:cstheme="minorHAnsi"/>
              </w:rPr>
              <w:t xml:space="preserve"> vii. Notification of compliance status </w:t>
            </w:r>
            <w:r w:rsidRPr="001F7C17">
              <w:rPr>
                <w:rFonts w:cstheme="minorHAnsi"/>
                <w:vertAlign w:val="superscript"/>
              </w:rPr>
              <w:t xml:space="preserve">g </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095BB606" w14:textId="77777777">
            <w:pPr>
              <w:spacing w:line="259" w:lineRule="auto"/>
              <w:ind w:left="0" w:firstLine="0"/>
              <w:rPr>
                <w:rFonts w:cstheme="minorHAnsi"/>
              </w:rPr>
            </w:pPr>
            <w:r w:rsidRPr="001F7C17">
              <w:rPr>
                <w:rFonts w:cstheme="minorHAnsi"/>
              </w:rPr>
              <w:t>60</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1E62CCCA"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4F57153C" w14:textId="77777777">
            <w:pPr>
              <w:spacing w:line="259" w:lineRule="auto"/>
              <w:ind w:left="0" w:firstLine="0"/>
              <w:rPr>
                <w:rFonts w:cstheme="minorHAnsi"/>
              </w:rPr>
            </w:pPr>
            <w:r w:rsidRPr="001F7C17">
              <w:rPr>
                <w:rFonts w:cstheme="minorHAnsi"/>
              </w:rPr>
              <w:t>60</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5AD66CF2"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6F1E6B0F"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7CFE14E8"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3A750F3A" w14:textId="77777777">
            <w:pPr>
              <w:spacing w:line="259" w:lineRule="auto"/>
              <w:ind w:left="0" w:firstLine="0"/>
              <w:rPr>
                <w:rFonts w:cstheme="minorHAnsi"/>
              </w:rPr>
            </w:pPr>
            <w:r w:rsidRPr="001F7C17">
              <w:rPr>
                <w:rFonts w:cstheme="minorHAnsi"/>
              </w:rPr>
              <w:t>0</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37D60328" w14:textId="77777777">
            <w:pPr>
              <w:spacing w:line="259" w:lineRule="auto"/>
              <w:ind w:left="0" w:firstLine="0"/>
              <w:rPr>
                <w:rFonts w:cstheme="minorHAnsi"/>
              </w:rPr>
            </w:pPr>
            <w:r w:rsidRPr="001F7C17">
              <w:rPr>
                <w:rFonts w:cstheme="minorHAnsi"/>
              </w:rPr>
              <w:t xml:space="preserve">$0.00 </w:t>
            </w:r>
          </w:p>
        </w:tc>
      </w:tr>
      <w:tr w14:paraId="59F9FD3C" w14:textId="77777777" w:rsidTr="00B118F0">
        <w:tblPrEx>
          <w:tblW w:w="13040" w:type="dxa"/>
          <w:tblLook w:val="04A0"/>
        </w:tblPrEx>
        <w:trPr>
          <w:trHeight w:val="315"/>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4E65E229" w14:textId="77777777">
            <w:pPr>
              <w:spacing w:line="259" w:lineRule="auto"/>
              <w:ind w:left="0" w:firstLine="0"/>
              <w:rPr>
                <w:rFonts w:cstheme="minorHAnsi"/>
              </w:rPr>
            </w:pPr>
            <w:r w:rsidRPr="001F7C17">
              <w:rPr>
                <w:rFonts w:cstheme="minorHAnsi"/>
              </w:rPr>
              <w:t xml:space="preserve"> viii. Repeat performance test report </w:t>
            </w:r>
            <w:r w:rsidRPr="001F7C17">
              <w:rPr>
                <w:rFonts w:cstheme="minorHAnsi"/>
                <w:vertAlign w:val="superscript"/>
              </w:rPr>
              <w:t xml:space="preserve">d </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35A22758" w14:textId="77777777">
            <w:pPr>
              <w:spacing w:line="259" w:lineRule="auto"/>
              <w:ind w:left="0" w:firstLine="0"/>
              <w:rPr>
                <w:rFonts w:cstheme="minorHAnsi"/>
              </w:rPr>
            </w:pPr>
            <w:r w:rsidRPr="001F7C17">
              <w:rPr>
                <w:rFonts w:cstheme="minorHAnsi"/>
              </w:rPr>
              <w:t>40</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28CC3CC0"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3E436D2A" w14:textId="77777777">
            <w:pPr>
              <w:spacing w:line="259" w:lineRule="auto"/>
              <w:ind w:left="0" w:firstLine="0"/>
              <w:rPr>
                <w:rFonts w:cstheme="minorHAnsi"/>
              </w:rPr>
            </w:pPr>
            <w:r w:rsidRPr="001F7C17">
              <w:rPr>
                <w:rFonts w:cstheme="minorHAnsi"/>
              </w:rPr>
              <w:t>40</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3BBFAED0"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43A23123"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4043E1CF"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073A90BA" w14:textId="77777777">
            <w:pPr>
              <w:spacing w:line="259" w:lineRule="auto"/>
              <w:ind w:left="0" w:firstLine="0"/>
              <w:rPr>
                <w:rFonts w:cstheme="minorHAnsi"/>
              </w:rPr>
            </w:pPr>
            <w:r w:rsidRPr="001F7C17">
              <w:rPr>
                <w:rFonts w:cstheme="minorHAnsi"/>
              </w:rPr>
              <w:t>0</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6CCEF0D5" w14:textId="77777777">
            <w:pPr>
              <w:spacing w:line="259" w:lineRule="auto"/>
              <w:ind w:left="0" w:firstLine="0"/>
              <w:rPr>
                <w:rFonts w:cstheme="minorHAnsi"/>
              </w:rPr>
            </w:pPr>
            <w:r w:rsidRPr="001F7C17">
              <w:rPr>
                <w:rFonts w:cstheme="minorHAnsi"/>
              </w:rPr>
              <w:t xml:space="preserve">$0.00 </w:t>
            </w:r>
          </w:p>
        </w:tc>
      </w:tr>
      <w:tr w14:paraId="5D47FAFC" w14:textId="77777777" w:rsidTr="00B118F0">
        <w:tblPrEx>
          <w:tblW w:w="13040" w:type="dxa"/>
          <w:tblLook w:val="04A0"/>
        </w:tblPrEx>
        <w:trPr>
          <w:trHeight w:val="3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6674C953" w14:textId="77777777">
            <w:pPr>
              <w:spacing w:line="259" w:lineRule="auto"/>
              <w:ind w:left="0" w:firstLine="0"/>
              <w:rPr>
                <w:rFonts w:cstheme="minorHAnsi"/>
              </w:rPr>
            </w:pPr>
            <w:r w:rsidRPr="001F7C17">
              <w:rPr>
                <w:rFonts w:cstheme="minorHAnsi"/>
              </w:rPr>
              <w:t xml:space="preserve"> ix. First compliance report </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295C6FE3" w14:textId="77777777">
            <w:pPr>
              <w:spacing w:line="259" w:lineRule="auto"/>
              <w:ind w:left="0" w:firstLine="0"/>
              <w:rPr>
                <w:rFonts w:cstheme="minorHAnsi"/>
              </w:rPr>
            </w:pPr>
            <w:r w:rsidRPr="001F7C17">
              <w:rPr>
                <w:rFonts w:cstheme="minorHAnsi"/>
              </w:rPr>
              <w:t>4</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5A3D1F2C"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75E1AE4D" w14:textId="77777777">
            <w:pPr>
              <w:spacing w:line="259" w:lineRule="auto"/>
              <w:ind w:left="0" w:firstLine="0"/>
              <w:rPr>
                <w:rFonts w:cstheme="minorHAnsi"/>
              </w:rPr>
            </w:pPr>
            <w:r w:rsidRPr="001F7C17">
              <w:rPr>
                <w:rFonts w:cstheme="minorHAnsi"/>
              </w:rPr>
              <w:t>4</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6DE8BF93"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150A5122"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47D73A07"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26D9EC9F" w14:textId="77777777">
            <w:pPr>
              <w:spacing w:line="259" w:lineRule="auto"/>
              <w:ind w:left="0" w:firstLine="0"/>
              <w:rPr>
                <w:rFonts w:cstheme="minorHAnsi"/>
              </w:rPr>
            </w:pPr>
            <w:r w:rsidRPr="001F7C17">
              <w:rPr>
                <w:rFonts w:cstheme="minorHAnsi"/>
              </w:rPr>
              <w:t>0</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11574D95" w14:textId="77777777">
            <w:pPr>
              <w:spacing w:line="259" w:lineRule="auto"/>
              <w:ind w:left="0" w:firstLine="0"/>
              <w:rPr>
                <w:rFonts w:cstheme="minorHAnsi"/>
              </w:rPr>
            </w:pPr>
            <w:r w:rsidRPr="001F7C17">
              <w:rPr>
                <w:rFonts w:cstheme="minorHAnsi"/>
              </w:rPr>
              <w:t xml:space="preserve">$0.00 </w:t>
            </w:r>
          </w:p>
        </w:tc>
      </w:tr>
      <w:tr w14:paraId="24BB97F4" w14:textId="77777777" w:rsidTr="00B118F0">
        <w:tblPrEx>
          <w:tblW w:w="13040" w:type="dxa"/>
          <w:tblLook w:val="04A0"/>
        </w:tblPrEx>
        <w:trPr>
          <w:trHeight w:val="3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2D7475AE" w14:textId="77777777">
            <w:pPr>
              <w:spacing w:line="259" w:lineRule="auto"/>
              <w:ind w:left="0" w:firstLine="0"/>
              <w:rPr>
                <w:rFonts w:cstheme="minorHAnsi"/>
              </w:rPr>
            </w:pPr>
            <w:r w:rsidRPr="001F7C17">
              <w:rPr>
                <w:rFonts w:cstheme="minorHAnsi"/>
              </w:rPr>
              <w:t xml:space="preserve"> x. Semi-annual compliance report</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67D36FC5" w14:textId="77777777">
            <w:pPr>
              <w:spacing w:line="259" w:lineRule="auto"/>
              <w:ind w:left="0" w:firstLine="0"/>
              <w:rPr>
                <w:rFonts w:cstheme="minorHAnsi"/>
              </w:rPr>
            </w:pPr>
            <w:r w:rsidRPr="001F7C17">
              <w:rPr>
                <w:rFonts w:cstheme="minorHAnsi"/>
              </w:rPr>
              <w:t>10</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3573D76C" w14:textId="77777777">
            <w:pPr>
              <w:spacing w:line="259" w:lineRule="auto"/>
              <w:ind w:left="0" w:firstLine="0"/>
              <w:rPr>
                <w:rFonts w:cstheme="minorHAnsi"/>
              </w:rPr>
            </w:pPr>
            <w:r w:rsidRPr="001F7C17">
              <w:rPr>
                <w:rFonts w:cstheme="minorHAnsi"/>
              </w:rPr>
              <w:t>1</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381C1191" w14:textId="77777777">
            <w:pPr>
              <w:spacing w:line="259" w:lineRule="auto"/>
              <w:ind w:left="0" w:firstLine="0"/>
              <w:rPr>
                <w:rFonts w:cstheme="minorHAnsi"/>
              </w:rPr>
            </w:pPr>
            <w:r w:rsidRPr="001F7C17">
              <w:rPr>
                <w:rFonts w:cstheme="minorHAnsi"/>
              </w:rPr>
              <w:t>10</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27DABE85"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0DCBBBCD" w14:textId="77777777">
            <w:pPr>
              <w:spacing w:line="259" w:lineRule="auto"/>
              <w:ind w:left="0" w:firstLine="0"/>
              <w:rPr>
                <w:rFonts w:cstheme="minorHAnsi"/>
              </w:rPr>
            </w:pPr>
            <w:r w:rsidRPr="001F7C17">
              <w:rPr>
                <w:rFonts w:cstheme="minorHAnsi"/>
              </w:rPr>
              <w:t>0</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5BF065E3" w14:textId="77777777">
            <w:pPr>
              <w:spacing w:line="259" w:lineRule="auto"/>
              <w:ind w:left="0" w:firstLine="0"/>
              <w:rPr>
                <w:rFonts w:cstheme="minorHAnsi"/>
              </w:rPr>
            </w:pPr>
            <w:r w:rsidRPr="001F7C17">
              <w:rPr>
                <w:rFonts w:cstheme="minorHAnsi"/>
              </w:rPr>
              <w:t>0</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30819B12" w14:textId="77777777">
            <w:pPr>
              <w:spacing w:line="259" w:lineRule="auto"/>
              <w:ind w:left="0" w:firstLine="0"/>
              <w:rPr>
                <w:rFonts w:cstheme="minorHAnsi"/>
              </w:rPr>
            </w:pPr>
            <w:r w:rsidRPr="001F7C17">
              <w:rPr>
                <w:rFonts w:cstheme="minorHAnsi"/>
              </w:rPr>
              <w:t>0</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7726C0B3" w14:textId="77777777">
            <w:pPr>
              <w:spacing w:line="259" w:lineRule="auto"/>
              <w:ind w:left="0" w:firstLine="0"/>
              <w:rPr>
                <w:rFonts w:cstheme="minorHAnsi"/>
              </w:rPr>
            </w:pPr>
            <w:r w:rsidRPr="001F7C17">
              <w:rPr>
                <w:rFonts w:cstheme="minorHAnsi"/>
              </w:rPr>
              <w:t xml:space="preserve">$0.00 </w:t>
            </w:r>
          </w:p>
        </w:tc>
      </w:tr>
      <w:tr w14:paraId="7FB62F5F" w14:textId="77777777" w:rsidTr="00B118F0">
        <w:tblPrEx>
          <w:tblW w:w="13040" w:type="dxa"/>
          <w:tblLook w:val="04A0"/>
        </w:tblPrEx>
        <w:trPr>
          <w:trHeight w:val="315"/>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4BC1281B" w14:textId="77777777">
            <w:pPr>
              <w:spacing w:line="259" w:lineRule="auto"/>
              <w:ind w:left="0" w:firstLine="0"/>
              <w:rPr>
                <w:rFonts w:cstheme="minorHAnsi"/>
              </w:rPr>
            </w:pPr>
            <w:r w:rsidRPr="001F7C17">
              <w:rPr>
                <w:rFonts w:cstheme="minorHAnsi"/>
              </w:rPr>
              <w:t xml:space="preserve"> a. Deviations </w:t>
            </w:r>
            <w:r w:rsidRPr="001F7C17">
              <w:rPr>
                <w:rFonts w:cstheme="minorHAnsi"/>
                <w:vertAlign w:val="superscript"/>
              </w:rPr>
              <w:t>h</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4C2C840D" w14:textId="77777777">
            <w:pPr>
              <w:spacing w:line="259" w:lineRule="auto"/>
              <w:ind w:left="0" w:firstLine="0"/>
              <w:rPr>
                <w:rFonts w:cstheme="minorHAnsi"/>
              </w:rPr>
            </w:pPr>
            <w:r w:rsidRPr="001F7C17">
              <w:rPr>
                <w:rFonts w:cstheme="minorHAnsi"/>
              </w:rPr>
              <w:t>8</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62D2C44E" w14:textId="77777777">
            <w:pPr>
              <w:spacing w:line="259" w:lineRule="auto"/>
              <w:ind w:left="0" w:firstLine="0"/>
              <w:rPr>
                <w:rFonts w:cstheme="minorHAnsi"/>
              </w:rPr>
            </w:pPr>
            <w:r w:rsidRPr="001F7C17">
              <w:rPr>
                <w:rFonts w:cstheme="minorHAnsi"/>
              </w:rPr>
              <w:t>2</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4AC1DF85" w14:textId="77777777">
            <w:pPr>
              <w:spacing w:line="259" w:lineRule="auto"/>
              <w:ind w:left="0" w:firstLine="0"/>
              <w:rPr>
                <w:rFonts w:cstheme="minorHAnsi"/>
              </w:rPr>
            </w:pPr>
            <w:r w:rsidRPr="001F7C17">
              <w:rPr>
                <w:rFonts w:cstheme="minorHAnsi"/>
              </w:rPr>
              <w:t>16</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0AA8BC79" w14:textId="77777777">
            <w:pPr>
              <w:spacing w:line="259" w:lineRule="auto"/>
              <w:ind w:left="0" w:firstLine="0"/>
              <w:rPr>
                <w:rFonts w:cstheme="minorHAnsi"/>
              </w:rPr>
            </w:pPr>
            <w:r w:rsidRPr="001F7C17">
              <w:rPr>
                <w:rFonts w:cstheme="minorHAnsi"/>
              </w:rPr>
              <w:t>9</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0653288E" w14:textId="77777777">
            <w:pPr>
              <w:spacing w:line="259" w:lineRule="auto"/>
              <w:ind w:left="0" w:firstLine="0"/>
              <w:rPr>
                <w:rFonts w:cstheme="minorHAnsi"/>
              </w:rPr>
            </w:pPr>
            <w:r w:rsidRPr="001F7C17">
              <w:rPr>
                <w:rFonts w:cstheme="minorHAnsi"/>
              </w:rPr>
              <w:t>144</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3F4784B6" w14:textId="77777777">
            <w:pPr>
              <w:spacing w:line="259" w:lineRule="auto"/>
              <w:ind w:left="0" w:firstLine="0"/>
              <w:rPr>
                <w:rFonts w:cstheme="minorHAnsi"/>
              </w:rPr>
            </w:pPr>
            <w:r w:rsidRPr="001F7C17">
              <w:rPr>
                <w:rFonts w:cstheme="minorHAnsi"/>
              </w:rPr>
              <w:t>7.2</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35BB0BA4" w14:textId="77777777">
            <w:pPr>
              <w:spacing w:line="259" w:lineRule="auto"/>
              <w:ind w:left="0" w:firstLine="0"/>
              <w:rPr>
                <w:rFonts w:cstheme="minorHAnsi"/>
              </w:rPr>
            </w:pPr>
            <w:r w:rsidRPr="001F7C17">
              <w:rPr>
                <w:rFonts w:cstheme="minorHAnsi"/>
              </w:rPr>
              <w:t>14.4</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63BA5E07" w14:textId="77777777">
            <w:pPr>
              <w:spacing w:line="259" w:lineRule="auto"/>
              <w:ind w:left="0" w:firstLine="0"/>
              <w:rPr>
                <w:rFonts w:cstheme="minorHAnsi"/>
              </w:rPr>
            </w:pPr>
            <w:r w:rsidRPr="001F7C17">
              <w:rPr>
                <w:rFonts w:cstheme="minorHAnsi"/>
              </w:rPr>
              <w:t xml:space="preserve">$8,803.15 </w:t>
            </w:r>
          </w:p>
        </w:tc>
      </w:tr>
      <w:tr w14:paraId="0F47A8DA" w14:textId="77777777" w:rsidTr="00B118F0">
        <w:tblPrEx>
          <w:tblW w:w="13040" w:type="dxa"/>
          <w:tblLook w:val="04A0"/>
        </w:tblPrEx>
        <w:trPr>
          <w:trHeight w:val="315"/>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F7C17" w:rsidRPr="001F7C17" w:rsidP="001F7C17" w14:paraId="0B4440E2" w14:textId="77777777">
            <w:pPr>
              <w:spacing w:line="259" w:lineRule="auto"/>
              <w:ind w:left="0" w:firstLine="0"/>
              <w:rPr>
                <w:rFonts w:cstheme="minorHAnsi"/>
              </w:rPr>
            </w:pPr>
            <w:r w:rsidRPr="001F7C17">
              <w:rPr>
                <w:rFonts w:cstheme="minorHAnsi"/>
              </w:rPr>
              <w:t xml:space="preserve"> b. No deviations </w:t>
            </w:r>
            <w:r w:rsidRPr="001F7C17">
              <w:rPr>
                <w:rFonts w:cstheme="minorHAnsi"/>
                <w:vertAlign w:val="superscript"/>
              </w:rPr>
              <w:t>h</w:t>
            </w:r>
          </w:p>
        </w:tc>
        <w:tc>
          <w:tcPr>
            <w:tcW w:w="1380" w:type="dxa"/>
            <w:tcBorders>
              <w:top w:val="nil"/>
              <w:left w:val="nil"/>
              <w:bottom w:val="single" w:sz="4" w:space="0" w:color="auto"/>
              <w:right w:val="single" w:sz="4" w:space="0" w:color="auto"/>
            </w:tcBorders>
            <w:shd w:val="clear" w:color="auto" w:fill="auto"/>
            <w:vAlign w:val="bottom"/>
            <w:hideMark/>
          </w:tcPr>
          <w:p w:rsidR="001F7C17" w:rsidRPr="001F7C17" w:rsidP="001F7C17" w14:paraId="5479CAD5" w14:textId="77777777">
            <w:pPr>
              <w:spacing w:line="259" w:lineRule="auto"/>
              <w:ind w:left="0" w:firstLine="0"/>
              <w:rPr>
                <w:rFonts w:cstheme="minorHAnsi"/>
              </w:rPr>
            </w:pPr>
            <w:r w:rsidRPr="001F7C17">
              <w:rPr>
                <w:rFonts w:cstheme="minorHAnsi"/>
              </w:rPr>
              <w:t>2</w:t>
            </w:r>
          </w:p>
        </w:tc>
        <w:tc>
          <w:tcPr>
            <w:tcW w:w="1301" w:type="dxa"/>
            <w:tcBorders>
              <w:top w:val="nil"/>
              <w:left w:val="nil"/>
              <w:bottom w:val="single" w:sz="4" w:space="0" w:color="auto"/>
              <w:right w:val="single" w:sz="4" w:space="0" w:color="auto"/>
            </w:tcBorders>
            <w:shd w:val="clear" w:color="auto" w:fill="auto"/>
            <w:vAlign w:val="bottom"/>
            <w:hideMark/>
          </w:tcPr>
          <w:p w:rsidR="001F7C17" w:rsidRPr="001F7C17" w:rsidP="001F7C17" w14:paraId="5F673813" w14:textId="77777777">
            <w:pPr>
              <w:spacing w:line="259" w:lineRule="auto"/>
              <w:ind w:left="0" w:firstLine="0"/>
              <w:rPr>
                <w:rFonts w:cstheme="minorHAnsi"/>
              </w:rPr>
            </w:pPr>
            <w:r w:rsidRPr="001F7C17">
              <w:rPr>
                <w:rFonts w:cstheme="minorHAnsi"/>
              </w:rPr>
              <w:t>2</w:t>
            </w:r>
          </w:p>
        </w:tc>
        <w:tc>
          <w:tcPr>
            <w:tcW w:w="1250" w:type="dxa"/>
            <w:tcBorders>
              <w:top w:val="nil"/>
              <w:left w:val="nil"/>
              <w:bottom w:val="single" w:sz="4" w:space="0" w:color="auto"/>
              <w:right w:val="single" w:sz="4" w:space="0" w:color="auto"/>
            </w:tcBorders>
            <w:shd w:val="clear" w:color="auto" w:fill="auto"/>
            <w:vAlign w:val="bottom"/>
            <w:hideMark/>
          </w:tcPr>
          <w:p w:rsidR="001F7C17" w:rsidRPr="001F7C17" w:rsidP="001F7C17" w14:paraId="15DF23EC" w14:textId="77777777">
            <w:pPr>
              <w:spacing w:line="259" w:lineRule="auto"/>
              <w:ind w:left="0" w:firstLine="0"/>
              <w:rPr>
                <w:rFonts w:cstheme="minorHAnsi"/>
              </w:rPr>
            </w:pPr>
            <w:r w:rsidRPr="001F7C17">
              <w:rPr>
                <w:rFonts w:cstheme="minorHAnsi"/>
              </w:rPr>
              <w:t>4</w:t>
            </w:r>
          </w:p>
        </w:tc>
        <w:tc>
          <w:tcPr>
            <w:tcW w:w="1379" w:type="dxa"/>
            <w:tcBorders>
              <w:top w:val="nil"/>
              <w:left w:val="nil"/>
              <w:bottom w:val="single" w:sz="4" w:space="0" w:color="auto"/>
              <w:right w:val="single" w:sz="4" w:space="0" w:color="auto"/>
            </w:tcBorders>
            <w:shd w:val="clear" w:color="auto" w:fill="auto"/>
            <w:vAlign w:val="bottom"/>
            <w:hideMark/>
          </w:tcPr>
          <w:p w:rsidR="001F7C17" w:rsidRPr="001F7C17" w:rsidP="001F7C17" w14:paraId="2C71C13E" w14:textId="77777777">
            <w:pPr>
              <w:spacing w:line="259" w:lineRule="auto"/>
              <w:ind w:left="0" w:firstLine="0"/>
              <w:rPr>
                <w:rFonts w:cstheme="minorHAnsi"/>
              </w:rPr>
            </w:pPr>
            <w:r w:rsidRPr="001F7C17">
              <w:rPr>
                <w:rFonts w:cstheme="minorHAnsi"/>
              </w:rPr>
              <w:t>48</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230F3D52" w14:textId="77777777">
            <w:pPr>
              <w:spacing w:line="259" w:lineRule="auto"/>
              <w:ind w:left="0" w:firstLine="0"/>
              <w:rPr>
                <w:rFonts w:cstheme="minorHAnsi"/>
              </w:rPr>
            </w:pPr>
            <w:r w:rsidRPr="001F7C17">
              <w:rPr>
                <w:rFonts w:cstheme="minorHAnsi"/>
              </w:rPr>
              <w:t>192</w:t>
            </w:r>
          </w:p>
        </w:tc>
        <w:tc>
          <w:tcPr>
            <w:tcW w:w="1418" w:type="dxa"/>
            <w:tcBorders>
              <w:top w:val="nil"/>
              <w:left w:val="nil"/>
              <w:bottom w:val="single" w:sz="4" w:space="0" w:color="auto"/>
              <w:right w:val="single" w:sz="4" w:space="0" w:color="auto"/>
            </w:tcBorders>
            <w:shd w:val="clear" w:color="auto" w:fill="auto"/>
            <w:vAlign w:val="bottom"/>
            <w:hideMark/>
          </w:tcPr>
          <w:p w:rsidR="001F7C17" w:rsidRPr="001F7C17" w:rsidP="001F7C17" w14:paraId="1AB02571" w14:textId="77777777">
            <w:pPr>
              <w:spacing w:line="259" w:lineRule="auto"/>
              <w:ind w:left="0" w:firstLine="0"/>
              <w:rPr>
                <w:rFonts w:cstheme="minorHAnsi"/>
              </w:rPr>
            </w:pPr>
            <w:r w:rsidRPr="001F7C17">
              <w:rPr>
                <w:rFonts w:cstheme="minorHAnsi"/>
              </w:rPr>
              <w:t>9.6</w:t>
            </w:r>
          </w:p>
        </w:tc>
        <w:tc>
          <w:tcPr>
            <w:tcW w:w="1111" w:type="dxa"/>
            <w:tcBorders>
              <w:top w:val="nil"/>
              <w:left w:val="nil"/>
              <w:bottom w:val="single" w:sz="4" w:space="0" w:color="auto"/>
              <w:right w:val="single" w:sz="4" w:space="0" w:color="auto"/>
            </w:tcBorders>
            <w:shd w:val="clear" w:color="auto" w:fill="auto"/>
            <w:vAlign w:val="bottom"/>
            <w:hideMark/>
          </w:tcPr>
          <w:p w:rsidR="001F7C17" w:rsidRPr="001F7C17" w:rsidP="001F7C17" w14:paraId="729931CB" w14:textId="77777777">
            <w:pPr>
              <w:spacing w:line="259" w:lineRule="auto"/>
              <w:ind w:left="0" w:firstLine="0"/>
              <w:rPr>
                <w:rFonts w:cstheme="minorHAnsi"/>
              </w:rPr>
            </w:pPr>
            <w:r w:rsidRPr="001F7C17">
              <w:rPr>
                <w:rFonts w:cstheme="minorHAnsi"/>
              </w:rPr>
              <w:t>19.2</w:t>
            </w:r>
          </w:p>
        </w:tc>
        <w:tc>
          <w:tcPr>
            <w:tcW w:w="1219" w:type="dxa"/>
            <w:tcBorders>
              <w:top w:val="nil"/>
              <w:left w:val="nil"/>
              <w:bottom w:val="single" w:sz="4" w:space="0" w:color="auto"/>
              <w:right w:val="single" w:sz="4" w:space="0" w:color="auto"/>
            </w:tcBorders>
            <w:shd w:val="clear" w:color="auto" w:fill="auto"/>
            <w:vAlign w:val="center"/>
            <w:hideMark/>
          </w:tcPr>
          <w:p w:rsidR="001F7C17" w:rsidRPr="001F7C17" w:rsidP="001F7C17" w14:paraId="7A183F77" w14:textId="77777777">
            <w:pPr>
              <w:spacing w:line="259" w:lineRule="auto"/>
              <w:ind w:left="0" w:firstLine="0"/>
              <w:rPr>
                <w:rFonts w:cstheme="minorHAnsi"/>
              </w:rPr>
            </w:pPr>
            <w:r w:rsidRPr="001F7C17">
              <w:rPr>
                <w:rFonts w:cstheme="minorHAnsi"/>
              </w:rPr>
              <w:t xml:space="preserve">$11,737.54 </w:t>
            </w:r>
          </w:p>
        </w:tc>
      </w:tr>
      <w:tr w14:paraId="6C329277" w14:textId="77777777" w:rsidTr="00B118F0">
        <w:tblPrEx>
          <w:tblW w:w="13040" w:type="dxa"/>
          <w:tblLook w:val="04A0"/>
        </w:tblPrEx>
        <w:trPr>
          <w:trHeight w:val="300"/>
        </w:trPr>
        <w:tc>
          <w:tcPr>
            <w:tcW w:w="2871" w:type="dxa"/>
            <w:tcBorders>
              <w:top w:val="nil"/>
              <w:left w:val="single" w:sz="4" w:space="0" w:color="auto"/>
              <w:bottom w:val="single" w:sz="4" w:space="0" w:color="auto"/>
              <w:right w:val="single" w:sz="4" w:space="0" w:color="auto"/>
            </w:tcBorders>
            <w:shd w:val="clear" w:color="auto" w:fill="auto"/>
            <w:vAlign w:val="bottom"/>
            <w:hideMark/>
          </w:tcPr>
          <w:p w:rsidR="001F7C17" w:rsidRPr="001F7C17" w:rsidP="001F7C17" w14:paraId="4B2566F8" w14:textId="77777777">
            <w:pPr>
              <w:spacing w:line="259" w:lineRule="auto"/>
              <w:ind w:left="0" w:firstLine="0"/>
              <w:rPr>
                <w:rFonts w:cstheme="minorHAnsi"/>
                <w:b/>
                <w:bCs/>
              </w:rPr>
            </w:pPr>
            <w:r w:rsidRPr="001F7C17">
              <w:rPr>
                <w:rFonts w:cstheme="minorHAnsi"/>
                <w:b/>
                <w:bCs/>
              </w:rPr>
              <w:t xml:space="preserve">TOTAL ANNUAL BURDEN AND COST (rounded) </w:t>
            </w:r>
            <w:r w:rsidRPr="001F7C17">
              <w:rPr>
                <w:rFonts w:cstheme="minorHAnsi"/>
                <w:b/>
                <w:bCs/>
                <w:vertAlign w:val="superscript"/>
              </w:rPr>
              <w:t>i</w:t>
            </w:r>
          </w:p>
        </w:tc>
        <w:tc>
          <w:tcPr>
            <w:tcW w:w="5310" w:type="dxa"/>
            <w:gridSpan w:val="4"/>
            <w:tcBorders>
              <w:top w:val="single" w:sz="4" w:space="0" w:color="auto"/>
              <w:left w:val="nil"/>
              <w:bottom w:val="single" w:sz="4" w:space="0" w:color="auto"/>
              <w:right w:val="single" w:sz="4" w:space="0" w:color="auto"/>
            </w:tcBorders>
            <w:shd w:val="clear" w:color="auto" w:fill="auto"/>
            <w:vAlign w:val="bottom"/>
            <w:hideMark/>
          </w:tcPr>
          <w:p w:rsidR="001F7C17" w:rsidRPr="001F7C17" w:rsidP="001F7C17" w14:paraId="74EC25A3" w14:textId="77777777">
            <w:pPr>
              <w:spacing w:line="259" w:lineRule="auto"/>
              <w:ind w:left="0" w:firstLine="0"/>
              <w:rPr>
                <w:rFonts w:cstheme="minorHAnsi"/>
                <w:b/>
                <w:bCs/>
              </w:rPr>
            </w:pPr>
            <w:r w:rsidRPr="001F7C17">
              <w:rPr>
                <w:rFonts w:cstheme="minorHAnsi"/>
                <w:b/>
                <w:bCs/>
              </w:rPr>
              <w:t> </w:t>
            </w:r>
          </w:p>
        </w:tc>
        <w:tc>
          <w:tcPr>
            <w:tcW w:w="3640" w:type="dxa"/>
            <w:gridSpan w:val="3"/>
            <w:tcBorders>
              <w:top w:val="single" w:sz="4" w:space="0" w:color="auto"/>
              <w:left w:val="nil"/>
              <w:bottom w:val="single" w:sz="4" w:space="0" w:color="auto"/>
              <w:right w:val="single" w:sz="4" w:space="0" w:color="auto"/>
            </w:tcBorders>
            <w:shd w:val="clear" w:color="auto" w:fill="auto"/>
            <w:vAlign w:val="bottom"/>
            <w:hideMark/>
          </w:tcPr>
          <w:p w:rsidR="001F7C17" w:rsidRPr="001F7C17" w:rsidP="001F7C17" w14:paraId="226CCD7C" w14:textId="77777777">
            <w:pPr>
              <w:spacing w:line="259" w:lineRule="auto"/>
              <w:ind w:left="0" w:firstLine="0"/>
              <w:rPr>
                <w:rFonts w:cstheme="minorHAnsi"/>
                <w:b/>
                <w:bCs/>
              </w:rPr>
            </w:pPr>
            <w:r w:rsidRPr="001F7C17">
              <w:rPr>
                <w:rFonts w:cstheme="minorHAnsi"/>
                <w:b/>
                <w:bCs/>
              </w:rPr>
              <w:t>1,910</w:t>
            </w:r>
          </w:p>
        </w:tc>
        <w:tc>
          <w:tcPr>
            <w:tcW w:w="1219" w:type="dxa"/>
            <w:tcBorders>
              <w:top w:val="nil"/>
              <w:left w:val="nil"/>
              <w:bottom w:val="single" w:sz="4" w:space="0" w:color="auto"/>
              <w:right w:val="single" w:sz="4" w:space="0" w:color="auto"/>
            </w:tcBorders>
            <w:shd w:val="clear" w:color="auto" w:fill="auto"/>
            <w:vAlign w:val="bottom"/>
            <w:hideMark/>
          </w:tcPr>
          <w:p w:rsidR="001F7C17" w:rsidRPr="001F7C17" w:rsidP="001F7C17" w14:paraId="4313DDD8" w14:textId="77777777">
            <w:pPr>
              <w:spacing w:line="259" w:lineRule="auto"/>
              <w:ind w:left="0" w:firstLine="0"/>
              <w:rPr>
                <w:rFonts w:cstheme="minorHAnsi"/>
                <w:b/>
                <w:bCs/>
              </w:rPr>
            </w:pPr>
            <w:r w:rsidRPr="001F7C17">
              <w:rPr>
                <w:rFonts w:cstheme="minorHAnsi"/>
                <w:b/>
                <w:bCs/>
              </w:rPr>
              <w:t xml:space="preserve">$101,000 </w:t>
            </w:r>
          </w:p>
        </w:tc>
      </w:tr>
      <w:tr w14:paraId="23931886" w14:textId="77777777" w:rsidTr="00B118F0">
        <w:tblPrEx>
          <w:tblW w:w="13040" w:type="dxa"/>
          <w:tblLook w:val="04A0"/>
        </w:tblPrEx>
        <w:trPr>
          <w:trHeight w:val="300"/>
        </w:trPr>
        <w:tc>
          <w:tcPr>
            <w:tcW w:w="1182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F7C17" w:rsidRPr="001F7C17" w:rsidP="001F7C17" w14:paraId="6B29C7C1" w14:textId="77777777">
            <w:pPr>
              <w:spacing w:line="259" w:lineRule="auto"/>
              <w:ind w:left="0" w:firstLine="0"/>
              <w:rPr>
                <w:rFonts w:cstheme="minorHAnsi"/>
                <w:b/>
                <w:bCs/>
              </w:rPr>
            </w:pPr>
            <w:r w:rsidRPr="001F7C17">
              <w:rPr>
                <w:rFonts w:cstheme="minorHAnsi"/>
                <w:b/>
                <w:bCs/>
              </w:rPr>
              <w:t xml:space="preserve">Travel Expenses for Tests Attended </w:t>
            </w:r>
            <w:r w:rsidRPr="001F7C17">
              <w:rPr>
                <w:rFonts w:cstheme="minorHAnsi"/>
                <w:b/>
                <w:bCs/>
                <w:vertAlign w:val="superscript"/>
              </w:rPr>
              <w:t>j</w:t>
            </w:r>
          </w:p>
        </w:tc>
        <w:tc>
          <w:tcPr>
            <w:tcW w:w="1219" w:type="dxa"/>
            <w:tcBorders>
              <w:top w:val="nil"/>
              <w:left w:val="nil"/>
              <w:bottom w:val="single" w:sz="4" w:space="0" w:color="auto"/>
              <w:right w:val="single" w:sz="4" w:space="0" w:color="auto"/>
            </w:tcBorders>
            <w:shd w:val="clear" w:color="auto" w:fill="auto"/>
            <w:vAlign w:val="bottom"/>
            <w:hideMark/>
          </w:tcPr>
          <w:p w:rsidR="001F7C17" w:rsidRPr="001F7C17" w:rsidP="001F7C17" w14:paraId="3CE11FF0" w14:textId="77777777">
            <w:pPr>
              <w:spacing w:line="259" w:lineRule="auto"/>
              <w:ind w:left="0" w:firstLine="0"/>
              <w:rPr>
                <w:rFonts w:cstheme="minorHAnsi"/>
                <w:b/>
                <w:bCs/>
              </w:rPr>
            </w:pPr>
            <w:r w:rsidRPr="001F7C17">
              <w:rPr>
                <w:rFonts w:cstheme="minorHAnsi"/>
                <w:b/>
                <w:bCs/>
              </w:rPr>
              <w:t xml:space="preserve">$1,425 </w:t>
            </w:r>
          </w:p>
        </w:tc>
      </w:tr>
      <w:tr w14:paraId="0B59E3E8" w14:textId="77777777" w:rsidTr="00B118F0">
        <w:tblPrEx>
          <w:tblW w:w="13040" w:type="dxa"/>
          <w:tblLook w:val="04A0"/>
        </w:tblPrEx>
        <w:trPr>
          <w:trHeight w:val="300"/>
        </w:trPr>
        <w:tc>
          <w:tcPr>
            <w:tcW w:w="1182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F7C17" w:rsidRPr="001F7C17" w:rsidP="001F7C17" w14:paraId="5D209A74" w14:textId="77777777">
            <w:pPr>
              <w:spacing w:line="259" w:lineRule="auto"/>
              <w:ind w:left="0" w:firstLine="0"/>
              <w:rPr>
                <w:rFonts w:cstheme="minorHAnsi"/>
                <w:b/>
                <w:bCs/>
              </w:rPr>
            </w:pPr>
            <w:r w:rsidRPr="001F7C17">
              <w:rPr>
                <w:rFonts w:cstheme="minorHAnsi"/>
                <w:b/>
                <w:bCs/>
              </w:rPr>
              <w:t xml:space="preserve">TOTAL ANNUAL COST (SALARY + EXPENSES) (rounded) </w:t>
            </w:r>
            <w:r w:rsidRPr="001F7C17">
              <w:rPr>
                <w:rFonts w:cstheme="minorHAnsi"/>
                <w:b/>
                <w:bCs/>
                <w:vertAlign w:val="superscript"/>
              </w:rPr>
              <w:t>i</w:t>
            </w:r>
          </w:p>
        </w:tc>
        <w:tc>
          <w:tcPr>
            <w:tcW w:w="1219" w:type="dxa"/>
            <w:tcBorders>
              <w:top w:val="nil"/>
              <w:left w:val="nil"/>
              <w:bottom w:val="single" w:sz="4" w:space="0" w:color="auto"/>
              <w:right w:val="single" w:sz="4" w:space="0" w:color="auto"/>
            </w:tcBorders>
            <w:shd w:val="clear" w:color="auto" w:fill="auto"/>
            <w:vAlign w:val="bottom"/>
            <w:hideMark/>
          </w:tcPr>
          <w:p w:rsidR="001F7C17" w:rsidRPr="001F7C17" w:rsidP="001F7C17" w14:paraId="46D242CF" w14:textId="77777777">
            <w:pPr>
              <w:spacing w:line="259" w:lineRule="auto"/>
              <w:ind w:left="0" w:firstLine="0"/>
              <w:rPr>
                <w:rFonts w:cstheme="minorHAnsi"/>
                <w:b/>
                <w:bCs/>
              </w:rPr>
            </w:pPr>
            <w:r w:rsidRPr="001F7C17">
              <w:rPr>
                <w:rFonts w:cstheme="minorHAnsi"/>
                <w:b/>
                <w:bCs/>
              </w:rPr>
              <w:t xml:space="preserve">$102,000 </w:t>
            </w:r>
          </w:p>
        </w:tc>
      </w:tr>
      <w:tr w14:paraId="2AF451E0" w14:textId="77777777" w:rsidTr="0022238E">
        <w:tblPrEx>
          <w:tblW w:w="13040" w:type="dxa"/>
          <w:tblLook w:val="04A0"/>
        </w:tblPrEx>
        <w:trPr>
          <w:trHeight w:val="300"/>
        </w:trPr>
        <w:tc>
          <w:tcPr>
            <w:tcW w:w="13040" w:type="dxa"/>
            <w:gridSpan w:val="9"/>
            <w:tcBorders>
              <w:top w:val="single" w:sz="4" w:space="0" w:color="auto"/>
              <w:left w:val="nil"/>
              <w:bottom w:val="nil"/>
              <w:right w:val="nil"/>
            </w:tcBorders>
            <w:shd w:val="clear" w:color="auto" w:fill="auto"/>
            <w:noWrap/>
            <w:hideMark/>
          </w:tcPr>
          <w:p w:rsidR="001F7C17" w:rsidRPr="001F7C17" w:rsidP="001F7C17" w14:paraId="1288F38E" w14:textId="57226923">
            <w:pPr>
              <w:spacing w:line="259" w:lineRule="auto"/>
              <w:ind w:left="0" w:firstLine="0"/>
              <w:rPr>
                <w:rFonts w:cstheme="minorHAnsi"/>
              </w:rPr>
            </w:pPr>
          </w:p>
        </w:tc>
      </w:tr>
      <w:tr w14:paraId="625B825D" w14:textId="77777777" w:rsidTr="0022238E">
        <w:tblPrEx>
          <w:tblW w:w="13040" w:type="dxa"/>
          <w:tblLook w:val="04A0"/>
        </w:tblPrEx>
        <w:trPr>
          <w:trHeight w:val="375"/>
        </w:trPr>
        <w:tc>
          <w:tcPr>
            <w:tcW w:w="13040" w:type="dxa"/>
            <w:gridSpan w:val="9"/>
            <w:tcBorders>
              <w:top w:val="nil"/>
              <w:left w:val="nil"/>
              <w:bottom w:val="nil"/>
              <w:right w:val="nil"/>
            </w:tcBorders>
            <w:shd w:val="clear" w:color="auto" w:fill="auto"/>
            <w:noWrap/>
            <w:vAlign w:val="bottom"/>
            <w:hideMark/>
          </w:tcPr>
          <w:p w:rsidR="001F7C17" w:rsidRPr="001F7C17" w:rsidP="001F7C17" w14:paraId="79F5B632" w14:textId="77777777">
            <w:pPr>
              <w:spacing w:line="259" w:lineRule="auto"/>
              <w:ind w:left="0" w:firstLine="0"/>
              <w:rPr>
                <w:rFonts w:cstheme="minorHAnsi"/>
                <w:b/>
                <w:bCs/>
              </w:rPr>
            </w:pPr>
            <w:r w:rsidRPr="001F7C17">
              <w:rPr>
                <w:rFonts w:cstheme="minorHAnsi"/>
                <w:b/>
                <w:bCs/>
              </w:rPr>
              <w:t>Assumptions:</w:t>
            </w:r>
          </w:p>
        </w:tc>
      </w:tr>
      <w:tr w14:paraId="38E4309F" w14:textId="77777777" w:rsidTr="0022238E">
        <w:tblPrEx>
          <w:tblW w:w="13040" w:type="dxa"/>
          <w:tblLook w:val="04A0"/>
        </w:tblPrEx>
        <w:trPr>
          <w:trHeight w:val="938"/>
        </w:trPr>
        <w:tc>
          <w:tcPr>
            <w:tcW w:w="13040" w:type="dxa"/>
            <w:gridSpan w:val="9"/>
            <w:tcBorders>
              <w:top w:val="nil"/>
              <w:left w:val="nil"/>
              <w:bottom w:val="nil"/>
              <w:right w:val="nil"/>
            </w:tcBorders>
            <w:shd w:val="clear" w:color="auto" w:fill="auto"/>
            <w:vAlign w:val="center"/>
            <w:hideMark/>
          </w:tcPr>
          <w:p w:rsidR="001F7C17" w:rsidRPr="001F7C17" w:rsidP="001F7C17" w14:paraId="6BA520B2" w14:textId="77777777">
            <w:pPr>
              <w:spacing w:line="259" w:lineRule="auto"/>
              <w:ind w:left="0" w:firstLine="0"/>
              <w:rPr>
                <w:rFonts w:cstheme="minorHAnsi"/>
              </w:rPr>
            </w:pPr>
            <w:r w:rsidRPr="001F7C17">
              <w:rPr>
                <w:rFonts w:cstheme="minorHAnsi"/>
                <w:vertAlign w:val="superscript"/>
              </w:rPr>
              <w:t xml:space="preserve">a </w:t>
            </w:r>
            <w:r w:rsidRPr="001F7C17">
              <w:rPr>
                <w:rFonts w:cstheme="minorHAnsi"/>
              </w:rPr>
              <w:t>A total of 57 existing major sources are expected to comply during the 3-year ICR clearance period, of which 52 are equipped with tunnel kilns, 12 with periodic kilns, and 20 with APCDs. Based on the latest BSCP industry profile, no new kilns are anticipated to be constructed in the near future, and existing capacity is assumed sufficient to cover any short-term increases in production.</w:t>
            </w:r>
          </w:p>
        </w:tc>
      </w:tr>
      <w:tr w14:paraId="57CA9C24" w14:textId="77777777" w:rsidTr="0022238E">
        <w:tblPrEx>
          <w:tblW w:w="13040" w:type="dxa"/>
          <w:tblLook w:val="04A0"/>
        </w:tblPrEx>
        <w:trPr>
          <w:trHeight w:val="1103"/>
        </w:trPr>
        <w:tc>
          <w:tcPr>
            <w:tcW w:w="13040" w:type="dxa"/>
            <w:gridSpan w:val="9"/>
            <w:tcBorders>
              <w:top w:val="nil"/>
              <w:left w:val="nil"/>
              <w:bottom w:val="nil"/>
              <w:right w:val="nil"/>
            </w:tcBorders>
            <w:shd w:val="clear" w:color="auto" w:fill="auto"/>
            <w:vAlign w:val="bottom"/>
            <w:hideMark/>
          </w:tcPr>
          <w:p w:rsidR="001F7C17" w:rsidRPr="001F7C17" w:rsidP="001F7C17" w14:paraId="252A033A" w14:textId="77777777">
            <w:pPr>
              <w:spacing w:line="259" w:lineRule="auto"/>
              <w:ind w:left="0" w:firstLine="0"/>
              <w:rPr>
                <w:rFonts w:cstheme="minorHAnsi"/>
              </w:rPr>
            </w:pPr>
            <w:r w:rsidRPr="001F7C17">
              <w:rPr>
                <w:rFonts w:cstheme="minorHAnsi"/>
                <w:vertAlign w:val="superscript"/>
              </w:rPr>
              <w:t xml:space="preserve">b </w:t>
            </w:r>
            <w:r w:rsidRPr="001F7C17">
              <w:rPr>
                <w:rFonts w:cstheme="minorHAnsi"/>
              </w:rPr>
              <w:t xml:space="preserve">The cost is based on the following labor rate which incorporates a 1.6 benefits multiplication factor to account for government overhead expenses. Managerial rates of $73.46 (GS-13, Step 5, $45.91 + 60%), Technical rate of $54.51 (GS-12, Step 1, $34.07 + 60%), and Clerical rate of $29.50 (GS-6, Step 3, $18.44 + 60%). These rates are from the Office of Personnel Management (OPM), 2023 General Schedule, which excludes locality, rates of pay. The rates have been increased by 60 percent to account for the benefit packages available to government employees. </w:t>
            </w:r>
          </w:p>
        </w:tc>
      </w:tr>
      <w:tr w14:paraId="0C1FD83D" w14:textId="77777777" w:rsidTr="0022238E">
        <w:tblPrEx>
          <w:tblW w:w="13040" w:type="dxa"/>
          <w:tblLook w:val="04A0"/>
        </w:tblPrEx>
        <w:trPr>
          <w:trHeight w:val="300"/>
        </w:trPr>
        <w:tc>
          <w:tcPr>
            <w:tcW w:w="13040" w:type="dxa"/>
            <w:gridSpan w:val="9"/>
            <w:tcBorders>
              <w:top w:val="nil"/>
              <w:left w:val="nil"/>
              <w:bottom w:val="nil"/>
              <w:right w:val="nil"/>
            </w:tcBorders>
            <w:shd w:val="clear" w:color="auto" w:fill="auto"/>
            <w:vAlign w:val="bottom"/>
            <w:hideMark/>
          </w:tcPr>
          <w:p w:rsidR="001F7C17" w:rsidRPr="001F7C17" w:rsidP="001F7C17" w14:paraId="12D4E347" w14:textId="77777777">
            <w:pPr>
              <w:spacing w:line="259" w:lineRule="auto"/>
              <w:ind w:left="0" w:firstLine="0"/>
              <w:rPr>
                <w:rFonts w:cstheme="minorHAnsi"/>
              </w:rPr>
            </w:pPr>
            <w:r w:rsidRPr="001F7C17">
              <w:rPr>
                <w:rFonts w:cstheme="minorHAnsi"/>
                <w:vertAlign w:val="superscript"/>
              </w:rPr>
              <w:t>c</w:t>
            </w:r>
            <w:r w:rsidRPr="001F7C17">
              <w:rPr>
                <w:rFonts w:cstheme="minorHAnsi"/>
              </w:rPr>
              <w:t xml:space="preserve"> Assumes Agency personnel will attend performance tests at 10% of plants.</w:t>
            </w:r>
          </w:p>
        </w:tc>
      </w:tr>
      <w:tr w14:paraId="5F267582" w14:textId="77777777" w:rsidTr="0022238E">
        <w:tblPrEx>
          <w:tblW w:w="13040" w:type="dxa"/>
          <w:tblLook w:val="04A0"/>
        </w:tblPrEx>
        <w:trPr>
          <w:trHeight w:val="289"/>
        </w:trPr>
        <w:tc>
          <w:tcPr>
            <w:tcW w:w="13040" w:type="dxa"/>
            <w:gridSpan w:val="9"/>
            <w:tcBorders>
              <w:top w:val="nil"/>
              <w:left w:val="nil"/>
              <w:bottom w:val="nil"/>
              <w:right w:val="nil"/>
            </w:tcBorders>
            <w:shd w:val="clear" w:color="auto" w:fill="auto"/>
            <w:vAlign w:val="bottom"/>
            <w:hideMark/>
          </w:tcPr>
          <w:p w:rsidR="001F7C17" w:rsidRPr="001F7C17" w:rsidP="001F7C17" w14:paraId="3CB74D8A" w14:textId="77777777">
            <w:pPr>
              <w:spacing w:line="259" w:lineRule="auto"/>
              <w:ind w:left="0" w:firstLine="0"/>
              <w:rPr>
                <w:rFonts w:cstheme="minorHAnsi"/>
              </w:rPr>
            </w:pPr>
            <w:r w:rsidRPr="001F7C17">
              <w:rPr>
                <w:rFonts w:cstheme="minorHAnsi"/>
                <w:vertAlign w:val="superscript"/>
              </w:rPr>
              <w:t>d</w:t>
            </w:r>
            <w:r w:rsidRPr="001F7C17">
              <w:rPr>
                <w:rFonts w:cstheme="minorHAnsi"/>
              </w:rPr>
              <w:t xml:space="preserve"> Assumes 10% of plants will fail an initial performance test and must repeat it and assumes Agency personnel attend 10% of the repeat tests.</w:t>
            </w:r>
          </w:p>
        </w:tc>
      </w:tr>
      <w:tr w14:paraId="26F95C1C" w14:textId="77777777" w:rsidTr="0022238E">
        <w:tblPrEx>
          <w:tblW w:w="13040" w:type="dxa"/>
          <w:tblLook w:val="04A0"/>
        </w:tblPrEx>
        <w:trPr>
          <w:trHeight w:val="289"/>
        </w:trPr>
        <w:tc>
          <w:tcPr>
            <w:tcW w:w="13040" w:type="dxa"/>
            <w:gridSpan w:val="9"/>
            <w:tcBorders>
              <w:top w:val="nil"/>
              <w:left w:val="nil"/>
              <w:bottom w:val="nil"/>
              <w:right w:val="nil"/>
            </w:tcBorders>
            <w:shd w:val="clear" w:color="auto" w:fill="auto"/>
            <w:vAlign w:val="bottom"/>
            <w:hideMark/>
          </w:tcPr>
          <w:p w:rsidR="001F7C17" w:rsidRPr="001F7C17" w:rsidP="001F7C17" w14:paraId="6176D5EA" w14:textId="77777777">
            <w:pPr>
              <w:spacing w:line="259" w:lineRule="auto"/>
              <w:ind w:left="0" w:firstLine="0"/>
              <w:rPr>
                <w:rFonts w:cstheme="minorHAnsi"/>
              </w:rPr>
            </w:pPr>
            <w:r w:rsidRPr="001F7C17">
              <w:rPr>
                <w:rFonts w:cstheme="minorHAnsi"/>
                <w:vertAlign w:val="superscript"/>
              </w:rPr>
              <w:t>e</w:t>
            </w:r>
            <w:r w:rsidRPr="001F7C17">
              <w:rPr>
                <w:rFonts w:cstheme="minorHAnsi"/>
              </w:rPr>
              <w:t xml:space="preserve"> Assumes 1% of plants will be involved in litigation.</w:t>
            </w:r>
          </w:p>
        </w:tc>
      </w:tr>
      <w:tr w14:paraId="4A271187" w14:textId="77777777" w:rsidTr="0022238E">
        <w:tblPrEx>
          <w:tblW w:w="13040" w:type="dxa"/>
          <w:tblLook w:val="04A0"/>
        </w:tblPrEx>
        <w:trPr>
          <w:trHeight w:val="349"/>
        </w:trPr>
        <w:tc>
          <w:tcPr>
            <w:tcW w:w="13040" w:type="dxa"/>
            <w:gridSpan w:val="9"/>
            <w:tcBorders>
              <w:top w:val="nil"/>
              <w:left w:val="nil"/>
              <w:bottom w:val="nil"/>
              <w:right w:val="nil"/>
            </w:tcBorders>
            <w:shd w:val="clear" w:color="auto" w:fill="auto"/>
            <w:vAlign w:val="bottom"/>
            <w:hideMark/>
          </w:tcPr>
          <w:p w:rsidR="001F7C17" w:rsidRPr="001F7C17" w:rsidP="001F7C17" w14:paraId="474F5971" w14:textId="77777777">
            <w:pPr>
              <w:spacing w:line="259" w:lineRule="auto"/>
              <w:ind w:left="0" w:firstLine="0"/>
              <w:rPr>
                <w:rFonts w:cstheme="minorHAnsi"/>
              </w:rPr>
            </w:pPr>
            <w:r w:rsidRPr="001F7C17">
              <w:rPr>
                <w:rFonts w:cstheme="minorHAnsi"/>
                <w:vertAlign w:val="superscript"/>
              </w:rPr>
              <w:t>f</w:t>
            </w:r>
            <w:r w:rsidRPr="001F7C17">
              <w:rPr>
                <w:rFonts w:cstheme="minorHAnsi"/>
              </w:rPr>
              <w:t xml:space="preserve"> Assumes 5% of the plants are required to retest as a result of excess emissions and assumes Agency personnel attend all of the retests.</w:t>
            </w:r>
          </w:p>
        </w:tc>
      </w:tr>
      <w:tr w14:paraId="1D5618EF" w14:textId="77777777" w:rsidTr="0022238E">
        <w:tblPrEx>
          <w:tblW w:w="13040" w:type="dxa"/>
          <w:tblLook w:val="04A0"/>
        </w:tblPrEx>
        <w:trPr>
          <w:trHeight w:val="289"/>
        </w:trPr>
        <w:tc>
          <w:tcPr>
            <w:tcW w:w="13040" w:type="dxa"/>
            <w:gridSpan w:val="9"/>
            <w:tcBorders>
              <w:top w:val="nil"/>
              <w:left w:val="nil"/>
              <w:bottom w:val="nil"/>
              <w:right w:val="nil"/>
            </w:tcBorders>
            <w:shd w:val="clear" w:color="auto" w:fill="auto"/>
            <w:vAlign w:val="center"/>
            <w:hideMark/>
          </w:tcPr>
          <w:p w:rsidR="001F7C17" w:rsidRPr="001F7C17" w:rsidP="001F7C17" w14:paraId="57D83AD6" w14:textId="77777777">
            <w:pPr>
              <w:spacing w:line="259" w:lineRule="auto"/>
              <w:ind w:left="0" w:firstLine="0"/>
              <w:rPr>
                <w:rFonts w:cstheme="minorHAnsi"/>
              </w:rPr>
            </w:pPr>
            <w:r w:rsidRPr="001F7C17">
              <w:rPr>
                <w:rFonts w:cstheme="minorHAnsi"/>
                <w:vertAlign w:val="superscript"/>
              </w:rPr>
              <w:t>g</w:t>
            </w:r>
            <w:r w:rsidRPr="001F7C17">
              <w:rPr>
                <w:rFonts w:cstheme="minorHAnsi"/>
              </w:rPr>
              <w:t xml:space="preserve"> Notification of compliance status includes the performance test report.</w:t>
            </w:r>
          </w:p>
        </w:tc>
      </w:tr>
      <w:tr w14:paraId="301FA1F5" w14:textId="77777777" w:rsidTr="0022238E">
        <w:tblPrEx>
          <w:tblW w:w="13040" w:type="dxa"/>
          <w:tblLook w:val="04A0"/>
        </w:tblPrEx>
        <w:trPr>
          <w:trHeight w:val="289"/>
        </w:trPr>
        <w:tc>
          <w:tcPr>
            <w:tcW w:w="13040" w:type="dxa"/>
            <w:gridSpan w:val="9"/>
            <w:tcBorders>
              <w:top w:val="nil"/>
              <w:left w:val="nil"/>
              <w:bottom w:val="nil"/>
              <w:right w:val="nil"/>
            </w:tcBorders>
            <w:shd w:val="clear" w:color="auto" w:fill="auto"/>
            <w:vAlign w:val="center"/>
            <w:hideMark/>
          </w:tcPr>
          <w:p w:rsidR="001F7C17" w:rsidRPr="001F7C17" w:rsidP="001F7C17" w14:paraId="0B073F9A" w14:textId="77777777">
            <w:pPr>
              <w:spacing w:line="259" w:lineRule="auto"/>
              <w:ind w:left="0" w:firstLine="0"/>
              <w:rPr>
                <w:rFonts w:cstheme="minorHAnsi"/>
              </w:rPr>
            </w:pPr>
            <w:r w:rsidRPr="001F7C17">
              <w:rPr>
                <w:rFonts w:cstheme="minorHAnsi"/>
                <w:vertAlign w:val="superscript"/>
              </w:rPr>
              <w:t>h</w:t>
            </w:r>
            <w:r w:rsidRPr="001F7C17">
              <w:rPr>
                <w:rFonts w:cstheme="minorHAnsi"/>
              </w:rPr>
              <w:t xml:space="preserve"> Assumes 15% of the plants report deviations semiannually and 85% report no deviations.</w:t>
            </w:r>
          </w:p>
        </w:tc>
      </w:tr>
      <w:tr w14:paraId="15025A07" w14:textId="77777777" w:rsidTr="0022238E">
        <w:tblPrEx>
          <w:tblW w:w="13040" w:type="dxa"/>
          <w:tblLook w:val="04A0"/>
        </w:tblPrEx>
        <w:trPr>
          <w:trHeight w:val="300"/>
        </w:trPr>
        <w:tc>
          <w:tcPr>
            <w:tcW w:w="13040" w:type="dxa"/>
            <w:gridSpan w:val="9"/>
            <w:tcBorders>
              <w:top w:val="nil"/>
              <w:left w:val="nil"/>
              <w:bottom w:val="nil"/>
              <w:right w:val="nil"/>
            </w:tcBorders>
            <w:shd w:val="clear" w:color="auto" w:fill="auto"/>
            <w:vAlign w:val="bottom"/>
            <w:hideMark/>
          </w:tcPr>
          <w:p w:rsidR="001F7C17" w:rsidRPr="001F7C17" w:rsidP="001F7C17" w14:paraId="4894F185" w14:textId="77777777">
            <w:pPr>
              <w:spacing w:line="259" w:lineRule="auto"/>
              <w:ind w:left="0" w:firstLine="0"/>
              <w:rPr>
                <w:rFonts w:cstheme="minorHAnsi"/>
              </w:rPr>
            </w:pPr>
            <w:r w:rsidRPr="001F7C17">
              <w:rPr>
                <w:rFonts w:cstheme="minorHAnsi"/>
                <w:vertAlign w:val="superscript"/>
              </w:rPr>
              <w:t xml:space="preserve">i </w:t>
            </w:r>
            <w:r w:rsidRPr="001F7C17">
              <w:rPr>
                <w:rFonts w:cstheme="minorHAnsi"/>
              </w:rPr>
              <w:t xml:space="preserve">Totals have been rounded to 3 significant digits. Figures may not add exactly due to rounding. </w:t>
            </w:r>
          </w:p>
        </w:tc>
      </w:tr>
      <w:tr w14:paraId="5E40D42C" w14:textId="77777777" w:rsidTr="0022238E">
        <w:tblPrEx>
          <w:tblW w:w="13040" w:type="dxa"/>
          <w:tblLook w:val="04A0"/>
        </w:tblPrEx>
        <w:trPr>
          <w:trHeight w:val="540"/>
        </w:trPr>
        <w:tc>
          <w:tcPr>
            <w:tcW w:w="13040" w:type="dxa"/>
            <w:gridSpan w:val="9"/>
            <w:tcBorders>
              <w:top w:val="nil"/>
              <w:left w:val="nil"/>
              <w:bottom w:val="nil"/>
              <w:right w:val="nil"/>
            </w:tcBorders>
            <w:shd w:val="clear" w:color="auto" w:fill="auto"/>
            <w:vAlign w:val="bottom"/>
            <w:hideMark/>
          </w:tcPr>
          <w:p w:rsidR="001F7C17" w:rsidRPr="001F7C17" w:rsidP="001F7C17" w14:paraId="164488CD" w14:textId="77777777">
            <w:pPr>
              <w:spacing w:line="259" w:lineRule="auto"/>
              <w:ind w:left="0" w:firstLine="0"/>
              <w:rPr>
                <w:rFonts w:cstheme="minorHAnsi"/>
              </w:rPr>
            </w:pPr>
            <w:r w:rsidRPr="001F7C17">
              <w:rPr>
                <w:rFonts w:cstheme="minorHAnsi"/>
                <w:vertAlign w:val="superscript"/>
              </w:rPr>
              <w:t>j</w:t>
            </w:r>
            <w:r w:rsidRPr="001F7C17">
              <w:rPr>
                <w:rFonts w:cstheme="minorHAnsi"/>
              </w:rPr>
              <w:t xml:space="preserve"> Assumes Agency personnel (1 person) will spend 2 days per plant plus time for travel, at $50 per diem per day, and $400 transportation expense per round trip to attend performance tests.</w:t>
            </w:r>
          </w:p>
        </w:tc>
      </w:tr>
    </w:tbl>
    <w:p w:rsidR="001F7C17" w:rsidRPr="008B3B3E" w:rsidP="002943D2" w14:paraId="65A373A7" w14:textId="7EF9FB16">
      <w:pPr>
        <w:spacing w:line="259" w:lineRule="auto"/>
        <w:ind w:left="0" w:firstLine="0"/>
        <w:rPr>
          <w:rFonts w:cstheme="minorHAnsi"/>
        </w:rPr>
      </w:pPr>
      <w:r w:rsidRPr="001F7C17">
        <w:rPr>
          <w:rFonts w:cstheme="minorHAnsi"/>
          <w:b/>
          <w:bCs/>
        </w:rPr>
        <w:tab/>
      </w:r>
    </w:p>
    <w:sectPr w:rsidSect="00B118F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3561544"/>
    <w:lvl w:ilvl="0">
      <w:start w:val="0"/>
      <w:numFmt w:val="bullet"/>
      <w:lvlText w:val="*"/>
      <w:lvlJc w:val="left"/>
    </w:lvl>
  </w:abstractNum>
  <w:abstractNum w:abstractNumId="1">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abstractNum w:abstractNumId="22">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6">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4"/>
  </w:num>
  <w:num w:numId="2" w16cid:durableId="1032609060">
    <w:abstractNumId w:val="6"/>
  </w:num>
  <w:num w:numId="3" w16cid:durableId="1158494831">
    <w:abstractNumId w:val="3"/>
  </w:num>
  <w:num w:numId="4" w16cid:durableId="493573829">
    <w:abstractNumId w:val="31"/>
  </w:num>
  <w:num w:numId="5" w16cid:durableId="2055687918">
    <w:abstractNumId w:val="20"/>
  </w:num>
  <w:num w:numId="6" w16cid:durableId="1603025219">
    <w:abstractNumId w:val="28"/>
  </w:num>
  <w:num w:numId="7" w16cid:durableId="423957196">
    <w:abstractNumId w:val="17"/>
  </w:num>
  <w:num w:numId="8" w16cid:durableId="2031829208">
    <w:abstractNumId w:val="24"/>
  </w:num>
  <w:num w:numId="9" w16cid:durableId="218439549">
    <w:abstractNumId w:val="10"/>
  </w:num>
  <w:num w:numId="10" w16cid:durableId="1285231924">
    <w:abstractNumId w:val="5"/>
  </w:num>
  <w:num w:numId="11" w16cid:durableId="327370686">
    <w:abstractNumId w:val="9"/>
  </w:num>
  <w:num w:numId="12" w16cid:durableId="1802993385">
    <w:abstractNumId w:val="12"/>
  </w:num>
  <w:num w:numId="13" w16cid:durableId="1792938267">
    <w:abstractNumId w:val="32"/>
  </w:num>
  <w:num w:numId="14" w16cid:durableId="239490726">
    <w:abstractNumId w:val="7"/>
  </w:num>
  <w:num w:numId="15" w16cid:durableId="1395350314">
    <w:abstractNumId w:val="11"/>
  </w:num>
  <w:num w:numId="16" w16cid:durableId="441535906">
    <w:abstractNumId w:val="15"/>
  </w:num>
  <w:num w:numId="17" w16cid:durableId="2008243381">
    <w:abstractNumId w:val="25"/>
  </w:num>
  <w:num w:numId="18" w16cid:durableId="840463183">
    <w:abstractNumId w:val="23"/>
  </w:num>
  <w:num w:numId="19" w16cid:durableId="469980091">
    <w:abstractNumId w:val="27"/>
  </w:num>
  <w:num w:numId="20" w16cid:durableId="2126730031">
    <w:abstractNumId w:val="13"/>
  </w:num>
  <w:num w:numId="21" w16cid:durableId="106124704">
    <w:abstractNumId w:val="2"/>
  </w:num>
  <w:num w:numId="22" w16cid:durableId="1552418013">
    <w:abstractNumId w:val="16"/>
  </w:num>
  <w:num w:numId="23" w16cid:durableId="1598828334">
    <w:abstractNumId w:val="29"/>
  </w:num>
  <w:num w:numId="24" w16cid:durableId="2051031068">
    <w:abstractNumId w:val="1"/>
  </w:num>
  <w:num w:numId="25" w16cid:durableId="258569098">
    <w:abstractNumId w:val="18"/>
  </w:num>
  <w:num w:numId="26" w16cid:durableId="331181582">
    <w:abstractNumId w:val="22"/>
  </w:num>
  <w:num w:numId="27" w16cid:durableId="1015961391">
    <w:abstractNumId w:val="26"/>
  </w:num>
  <w:num w:numId="28" w16cid:durableId="1315645907">
    <w:abstractNumId w:val="19"/>
  </w:num>
  <w:num w:numId="29" w16cid:durableId="1456172683">
    <w:abstractNumId w:val="30"/>
  </w:num>
  <w:num w:numId="30" w16cid:durableId="1495224610">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31" w16cid:durableId="419524645">
    <w:abstractNumId w:val="21"/>
  </w:num>
  <w:num w:numId="32" w16cid:durableId="188103146">
    <w:abstractNumId w:val="4"/>
  </w:num>
  <w:num w:numId="33" w16cid:durableId="48890612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2C3A"/>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14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D7A40"/>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C17"/>
    <w:rsid w:val="001F7DF2"/>
    <w:rsid w:val="0020142E"/>
    <w:rsid w:val="00201886"/>
    <w:rsid w:val="0020562F"/>
    <w:rsid w:val="002064A4"/>
    <w:rsid w:val="00210F2E"/>
    <w:rsid w:val="00211627"/>
    <w:rsid w:val="0021345A"/>
    <w:rsid w:val="00213AE6"/>
    <w:rsid w:val="002147A0"/>
    <w:rsid w:val="00215899"/>
    <w:rsid w:val="00216C6A"/>
    <w:rsid w:val="00220258"/>
    <w:rsid w:val="0022238E"/>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30A"/>
    <w:rsid w:val="002C1434"/>
    <w:rsid w:val="002C1646"/>
    <w:rsid w:val="002C4713"/>
    <w:rsid w:val="002C52D7"/>
    <w:rsid w:val="002C57D1"/>
    <w:rsid w:val="002C7DD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1175"/>
    <w:rsid w:val="0038330C"/>
    <w:rsid w:val="00384F48"/>
    <w:rsid w:val="003856DC"/>
    <w:rsid w:val="00386276"/>
    <w:rsid w:val="003868BE"/>
    <w:rsid w:val="003901B8"/>
    <w:rsid w:val="00395931"/>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4165"/>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4CE0"/>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0329"/>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02"/>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55DD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60D9"/>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49D5"/>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3290"/>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22EE"/>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3A0A"/>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27E"/>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1612"/>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8F0"/>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0587"/>
    <w:rsid w:val="00BE12E1"/>
    <w:rsid w:val="00BE1B26"/>
    <w:rsid w:val="00BE1F44"/>
    <w:rsid w:val="00BE3B9F"/>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29D2"/>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3B"/>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1414"/>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061"/>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3E3"/>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41FAD3"/>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494991"/>
    <w:rsid w:val="1C8F0082"/>
    <w:rsid w:val="1D24AEC1"/>
    <w:rsid w:val="1D88378A"/>
    <w:rsid w:val="1D92A723"/>
    <w:rsid w:val="1DC75DB1"/>
    <w:rsid w:val="1DE31029"/>
    <w:rsid w:val="1E453E56"/>
    <w:rsid w:val="1ED51596"/>
    <w:rsid w:val="1F1C394A"/>
    <w:rsid w:val="1F5487D7"/>
    <w:rsid w:val="1F6DD33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2FCDBB4"/>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1A9968"/>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9F49B74"/>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0C085A35-14F4-4C90-BAAB-F00C7C11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semiHidden/>
    <w:unhideWhenUsed/>
    <w:rsid w:val="00F17F8C"/>
    <w:rPr>
      <w:color w:val="954F72" w:themeColor="followedHyperlink"/>
      <w:u w:val="single"/>
    </w:rPr>
  </w:style>
  <w:style w:type="paragraph" w:styleId="BalloonText">
    <w:name w:val="Balloon Text"/>
    <w:basedOn w:val="Normal"/>
    <w:link w:val="BalloonTextChar"/>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iPriority w:val="99"/>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nhideWhenUsed/>
    <w:rsid w:val="00427079"/>
    <w:rPr>
      <w:b/>
      <w:bCs/>
    </w:rPr>
  </w:style>
  <w:style w:type="character" w:customStyle="1" w:styleId="CommentSubjectChar">
    <w:name w:val="Comment Subject Char"/>
    <w:basedOn w:val="CommentTextChar"/>
    <w:link w:val="CommentSubject"/>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 w:type="character" w:customStyle="1" w:styleId="Hypertext">
    <w:name w:val="Hypertext"/>
    <w:rsid w:val="001F7C17"/>
    <w:rPr>
      <w:color w:val="0000FF"/>
      <w:u w:val="single"/>
    </w:rPr>
  </w:style>
  <w:style w:type="paragraph" w:customStyle="1" w:styleId="Level1">
    <w:name w:val="Level 1"/>
    <w:basedOn w:val="Normal"/>
    <w:rsid w:val="001F7C17"/>
    <w:pPr>
      <w:widowControl w:val="0"/>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customStyle="1" w:styleId="1">
    <w:name w:val="1"/>
    <w:rsid w:val="001F7C17"/>
  </w:style>
  <w:style w:type="paragraph" w:styleId="DocumentMap">
    <w:name w:val="Document Map"/>
    <w:basedOn w:val="Normal"/>
    <w:link w:val="DocumentMapChar"/>
    <w:rsid w:val="001F7C17"/>
    <w:pPr>
      <w:widowControl w:val="0"/>
      <w:autoSpaceDE w:val="0"/>
      <w:autoSpaceDN w:val="0"/>
      <w:adjustRightInd w:val="0"/>
      <w:spacing w:after="0" w:line="240" w:lineRule="auto"/>
      <w:ind w:left="0" w:firstLine="0"/>
    </w:pPr>
    <w:rPr>
      <w:rFonts w:ascii="Tahoma" w:eastAsia="Times New Roman" w:hAnsi="Tahoma" w:cs="Tahoma"/>
      <w:sz w:val="16"/>
      <w:szCs w:val="16"/>
    </w:rPr>
  </w:style>
  <w:style w:type="character" w:customStyle="1" w:styleId="DocumentMapChar">
    <w:name w:val="Document Map Char"/>
    <w:basedOn w:val="DefaultParagraphFont"/>
    <w:link w:val="DocumentMap"/>
    <w:rsid w:val="001F7C17"/>
    <w:rPr>
      <w:rFonts w:ascii="Tahoma" w:eastAsia="Times New Roman" w:hAnsi="Tahoma" w:cs="Tahoma"/>
      <w:sz w:val="16"/>
      <w:szCs w:val="16"/>
    </w:rPr>
  </w:style>
  <w:style w:type="character" w:customStyle="1" w:styleId="xmsoins">
    <w:name w:val="x_msoins"/>
    <w:basedOn w:val="DefaultParagraphFont"/>
    <w:rsid w:val="001F7C17"/>
  </w:style>
  <w:style w:type="character" w:customStyle="1" w:styleId="cf01">
    <w:name w:val="cf01"/>
    <w:basedOn w:val="DefaultParagraphFont"/>
    <w:rsid w:val="001F7C17"/>
    <w:rPr>
      <w:rFonts w:ascii="Segoe UI" w:hAnsi="Segoe UI" w:cs="Segoe UI" w:hint="default"/>
      <w:sz w:val="18"/>
      <w:szCs w:val="18"/>
    </w:rPr>
  </w:style>
  <w:style w:type="paragraph" w:customStyle="1" w:styleId="Default">
    <w:name w:val="Default"/>
    <w:rsid w:val="001F7C17"/>
    <w:pPr>
      <w:autoSpaceDE w:val="0"/>
      <w:autoSpaceDN w:val="0"/>
      <w:adjustRightInd w:val="0"/>
      <w:spacing w:after="0" w:line="240" w:lineRule="auto"/>
      <w:ind w:left="0" w:firstLine="0"/>
    </w:pPr>
    <w:rPr>
      <w:rFonts w:ascii="Times New Roman" w:eastAsia="Times New Roman" w:hAnsi="Times New Roman" w:cs="Times New Roman"/>
      <w:color w:val="000000"/>
      <w:sz w:val="24"/>
      <w:szCs w:val="24"/>
    </w:rPr>
  </w:style>
  <w:style w:type="character" w:customStyle="1" w:styleId="contentpasted0">
    <w:name w:val="contentpasted0"/>
    <w:basedOn w:val="DefaultParagraphFont"/>
    <w:rsid w:val="001F7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dx.epa.gov/" TargetMode="External" /><Relationship Id="rId11" Type="http://schemas.openxmlformats.org/officeDocument/2006/relationships/hyperlink" Target="http://www.regulations.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2024-11-07T14:56:00+00:00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B4D3A45F-F9E2-493F-A639-F33BAD186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047B1A9B-E91F-4C09-84CE-1AEDBC50526B}">
  <ds:schemaRefs>
    <ds:schemaRef ds:uri="Microsoft.SharePoint.Taxonomy.ContentTypeSync"/>
  </ds:schemaRefs>
</ds:datastoreItem>
</file>

<file path=customXml/itemProps5.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96fc5250-dc30-4f01-945b-7e46a880eeb3"/>
    <ds:schemaRef ds:uri="http://schemas.microsoft.com/sharepoint/v3/field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8259</Words>
  <Characters>45720</Characters>
  <Application>Microsoft Office Word</Application>
  <DocSecurity>0</DocSecurity>
  <Lines>816</Lines>
  <Paragraphs>312</Paragraphs>
  <ScaleCrop>false</ScaleCrop>
  <Company/>
  <LinksUpToDate>false</LinksUpToDate>
  <CharactersWithSpaces>53667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3</cp:revision>
  <dcterms:created xsi:type="dcterms:W3CDTF">2025-02-24T05:48:00Z</dcterms:created>
  <dcterms:modified xsi:type="dcterms:W3CDTF">2025-02-24T05:49:00Z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