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42C6" w:rsidRPr="00410874" w:rsidP="00E342C6" w14:paraId="7C762793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E342C6" w:rsidRPr="00410874" w:rsidP="00E342C6" w14:paraId="5BD92172" w14:textId="0B9CA07A">
      <w:pPr>
        <w:pStyle w:val="Default"/>
        <w:jc w:val="center"/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 w:rsidR="00F32FA9">
        <w:rPr>
          <w:b/>
          <w:bCs/>
        </w:rPr>
        <w:t>0324</w:t>
      </w:r>
    </w:p>
    <w:p w:rsidR="00E342C6" w:rsidRPr="00410874" w:rsidP="00E342C6" w14:paraId="33E4F3BF" w14:textId="77777777">
      <w:pPr>
        <w:pStyle w:val="Default"/>
        <w:jc w:val="center"/>
      </w:pPr>
      <w:r w:rsidRPr="00410874">
        <w:rPr>
          <w:b/>
          <w:bCs/>
        </w:rPr>
        <w:t>TITLE</w:t>
      </w:r>
    </w:p>
    <w:p w:rsidR="00E342C6" w:rsidRPr="00410874" w:rsidP="00E342C6" w14:paraId="7167BE5A" w14:textId="75227996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="00F32FA9">
        <w:rPr>
          <w:b/>
          <w:bCs/>
        </w:rPr>
        <w:t>FEBRUARY</w:t>
      </w:r>
      <w:r w:rsidRPr="00410874">
        <w:rPr>
          <w:b/>
          <w:bCs/>
        </w:rPr>
        <w:t xml:space="preserve"> </w:t>
      </w:r>
      <w:r w:rsidR="00F32FA9">
        <w:rPr>
          <w:b/>
          <w:bCs/>
        </w:rPr>
        <w:t>1</w:t>
      </w:r>
      <w:r w:rsidR="000B3802">
        <w:rPr>
          <w:b/>
          <w:bCs/>
        </w:rPr>
        <w:t>9</w:t>
      </w:r>
      <w:r w:rsidRPr="00410874">
        <w:rPr>
          <w:b/>
          <w:bCs/>
        </w:rPr>
        <w:t xml:space="preserve">, </w:t>
      </w:r>
      <w:r w:rsidR="00F32FA9">
        <w:rPr>
          <w:b/>
          <w:bCs/>
        </w:rPr>
        <w:t>2025</w:t>
      </w:r>
    </w:p>
    <w:p w:rsidR="00E342C6" w:rsidRPr="00410874" w:rsidP="00E342C6" w14:paraId="33FE65FA" w14:textId="77777777">
      <w:pPr>
        <w:pStyle w:val="Default"/>
        <w:rPr>
          <w:b/>
          <w:bCs/>
        </w:rPr>
      </w:pPr>
    </w:p>
    <w:p w:rsidR="00E342C6" w:rsidRPr="00410874" w:rsidP="00E342C6" w14:paraId="419AF539" w14:textId="77777777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</w:t>
      </w:r>
      <w:r w:rsidRPr="00410874">
        <w:rPr>
          <w:i/>
          <w:iCs/>
        </w:rPr>
        <w:t>From</w:t>
      </w:r>
      <w:r w:rsidRPr="00410874">
        <w:rPr>
          <w:i/>
          <w:iCs/>
        </w:rPr>
        <w:t xml:space="preserve"> Gender Ideology Extremism and Restoring Biological Truth to the Federal Government. </w:t>
      </w:r>
    </w:p>
    <w:p w:rsidR="00E342C6" w:rsidRPr="00410874" w:rsidP="00E342C6" w14:paraId="70BE5788" w14:textId="77777777">
      <w:pPr>
        <w:pStyle w:val="Default"/>
      </w:pPr>
    </w:p>
    <w:p w:rsidR="00E342C6" w:rsidRPr="00410874" w:rsidP="00E342C6" w14:paraId="5130F5B7" w14:textId="2303DD09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updates sex questions used in </w:t>
      </w:r>
      <w:r w:rsidR="005D1D1A">
        <w:t xml:space="preserve">SBA </w:t>
      </w:r>
      <w:r w:rsidRPr="00410874">
        <w:t>F</w:t>
      </w:r>
      <w:r w:rsidR="005D1D1A">
        <w:t>orm 641 and SBA</w:t>
      </w:r>
      <w:r w:rsidRPr="00410874">
        <w:t xml:space="preserve"> F</w:t>
      </w:r>
      <w:r w:rsidR="005D1D1A">
        <w:t>orm 888</w:t>
      </w:r>
      <w:r w:rsidRPr="00410874">
        <w:t xml:space="preserve"> to be in accordance with EO 14168. Please check the boxes below if your request includes: </w:t>
      </w:r>
    </w:p>
    <w:p w:rsidR="00E342C6" w:rsidRPr="00410874" w:rsidP="00E342C6" w14:paraId="5E4F4A51" w14:textId="1632C3AF">
      <w:pPr>
        <w:pStyle w:val="Default"/>
      </w:pPr>
      <w:sdt>
        <w:sdtPr>
          <w:id w:val="957064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C82">
            <w:rPr>
              <w:rFonts w:ascii="MS Gothic" w:eastAsia="MS Gothic" w:hAnsi="MS Gothic" w:cs="MS Gothic" w:hint="eastAsia"/>
            </w:rPr>
            <w:t>☒</w:t>
          </w:r>
        </w:sdtContent>
      </w:sdt>
      <w:r w:rsidRPr="00410874">
        <w:t xml:space="preserve"> Revision of an existing question(s) </w:t>
      </w:r>
    </w:p>
    <w:p w:rsidR="00E342C6" w:rsidP="00E342C6" w14:paraId="22E2E14A" w14:textId="7C80E9DD">
      <w:pPr>
        <w:pStyle w:val="Default"/>
      </w:pPr>
      <w:sdt>
        <w:sdtPr>
          <w:id w:val="-19239508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C82">
            <w:rPr>
              <w:rFonts w:ascii="MS Gothic" w:eastAsia="MS Gothic" w:hAnsi="MS Gothic" w:cs="MS Gothic" w:hint="eastAsia"/>
            </w:rPr>
            <w:t>☒</w:t>
          </w:r>
        </w:sdtContent>
      </w:sdt>
      <w:r w:rsidRPr="00410874">
        <w:t xml:space="preserve"> Deletion of an existing question(s) </w:t>
      </w:r>
    </w:p>
    <w:p w:rsidR="00E342C6" w:rsidP="00E342C6" w14:paraId="74E9A1E1" w14:textId="77777777">
      <w:pPr>
        <w:pStyle w:val="Default"/>
        <w:rPr>
          <w:b/>
          <w:bCs/>
        </w:rPr>
      </w:pPr>
    </w:p>
    <w:p w:rsidR="00E342C6" w:rsidP="00E342C6" w14:paraId="41F43850" w14:textId="64F07BBD">
      <w:pPr>
        <w:pStyle w:val="Default"/>
      </w:pPr>
      <w:r w:rsidRPr="00410874">
        <w:rPr>
          <w:b/>
          <w:bCs/>
        </w:rPr>
        <w:t>Description of Changes to Burden (if applicable):</w:t>
      </w:r>
      <w:r w:rsidR="00513FDE">
        <w:rPr>
          <w:b/>
          <w:bCs/>
        </w:rPr>
        <w:t xml:space="preserve"> N/A</w:t>
      </w:r>
    </w:p>
    <w:tbl>
      <w:tblPr>
        <w:tblpPr w:leftFromText="180" w:rightFromText="180" w:vertAnchor="text" w:horzAnchor="margin" w:tblpY="13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754"/>
        <w:gridCol w:w="2754"/>
        <w:gridCol w:w="2754"/>
      </w:tblGrid>
      <w:tr w14:paraId="12E65A10" w14:textId="77777777" w:rsidTr="000F1196">
        <w:tblPrEx>
          <w:tblW w:w="0" w:type="auto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51212D67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Form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00D7A82E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Approved Burden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B93616" w:rsidP="000F1196" w14:paraId="6C5BA56E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Requested Burden </w:t>
            </w:r>
          </w:p>
        </w:tc>
      </w:tr>
      <w:tr w14:paraId="5FB0A98D" w14:textId="77777777" w:rsidTr="000F1196">
        <w:tblPrEx>
          <w:tblW w:w="0" w:type="auto"/>
          <w:tblLayout w:type="fixed"/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2A19C273" w14:textId="77777777">
            <w:pPr>
              <w:pStyle w:val="Default"/>
              <w:ind w:hanging="80"/>
            </w:pPr>
            <w:r w:rsidRPr="00410874">
              <w:t xml:space="preserve">Form 1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394576D1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38EBFCE1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50510C1E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504AC692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</w:tr>
      <w:tr w14:paraId="69EA179B" w14:textId="77777777" w:rsidTr="000F1196">
        <w:tblPrEx>
          <w:tblW w:w="0" w:type="auto"/>
          <w:tblLayout w:type="fixed"/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17657040" w14:textId="77777777">
            <w:pPr>
              <w:pStyle w:val="Default"/>
              <w:ind w:hanging="80"/>
            </w:pPr>
            <w:r w:rsidRPr="00410874">
              <w:t xml:space="preserve">Form 2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298FFB8D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13B221D3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33C847B6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2573E377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</w:tr>
      <w:tr w14:paraId="49CC4340" w14:textId="77777777" w:rsidTr="000F1196">
        <w:tblPrEx>
          <w:tblW w:w="0" w:type="auto"/>
          <w:tblLayout w:type="fixed"/>
          <w:tblLook w:val="0000"/>
        </w:tblPrEx>
        <w:trPr>
          <w:trHeight w:val="109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54988B2B" w14:textId="77777777">
            <w:pPr>
              <w:pStyle w:val="Default"/>
              <w:ind w:hanging="80"/>
            </w:pPr>
            <w:r w:rsidRPr="00410874">
              <w:t xml:space="preserve">Total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7B1FE61B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11CB92D2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</w:tc>
      </w:tr>
    </w:tbl>
    <w:p w:rsidR="00E342C6" w:rsidP="00E342C6" w14:paraId="3C3CDA9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059AEC1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235FCCE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2D457E2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5E04B69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5DEA42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94DA8A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334B884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3B8BB0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10EBD93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42F87BD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51B348FC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 xml:space="preserve">Other Considerations (optional): </w:t>
      </w:r>
      <w:r w:rsidRPr="00410874">
        <w:rPr>
          <w:rFonts w:ascii="Times New Roman" w:hAnsi="Times New Roman" w:cs="Times New Roman"/>
          <w:i/>
          <w:iCs/>
          <w:sz w:val="24"/>
          <w:szCs w:val="24"/>
        </w:rPr>
        <w:t xml:space="preserve">E.g., timing sensitivities, implementation requirements. </w:t>
      </w:r>
    </w:p>
    <w:p w:rsidR="00E342C6" w:rsidP="00E342C6" w14:paraId="6603C4A2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42C6" w:rsidRPr="00410874" w:rsidP="00E342C6" w14:paraId="399B79E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Table A: Description of Changes (optional, helpful if multiple changes to multiple forms):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54341D3D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E342C6" w:rsidRPr="00B93616" w:rsidP="000F1196" w14:paraId="1CA17B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2337" w:type="dxa"/>
          </w:tcPr>
          <w:p w:rsidR="00E342C6" w:rsidRPr="00B93616" w:rsidP="000F1196" w14:paraId="7A134C8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338" w:type="dxa"/>
          </w:tcPr>
          <w:p w:rsidR="00E342C6" w:rsidRPr="00B93616" w:rsidP="000F1196" w14:paraId="516ADF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2338" w:type="dxa"/>
          </w:tcPr>
          <w:p w:rsidR="00E342C6" w:rsidRPr="00B93616" w:rsidP="000F1196" w14:paraId="0C19C8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31294A5F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E342C6" w:rsidP="000F1196" w14:paraId="6E52942F" w14:textId="6173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337" w:type="dxa"/>
          </w:tcPr>
          <w:p w:rsidR="00E342C6" w:rsidP="000F1196" w14:paraId="710BC5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E342C6" w:rsidP="000F1196" w14:paraId="6BB458C7" w14:textId="7806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Gender</w:t>
            </w:r>
          </w:p>
        </w:tc>
        <w:tc>
          <w:tcPr>
            <w:tcW w:w="2338" w:type="dxa"/>
          </w:tcPr>
          <w:p w:rsidR="00E342C6" w:rsidP="000F1196" w14:paraId="00BEC21C" w14:textId="3EE2F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14:paraId="14F47CA0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F32FA9" w:rsidP="000F1196" w14:paraId="63C261AF" w14:textId="2A2BF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Form 641</w:t>
            </w:r>
          </w:p>
        </w:tc>
        <w:tc>
          <w:tcPr>
            <w:tcW w:w="2337" w:type="dxa"/>
          </w:tcPr>
          <w:p w:rsidR="00F32FA9" w:rsidP="000F1196" w14:paraId="332A55E2" w14:textId="2A9B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F32FA9" w:rsidP="000F1196" w14:paraId="7A2D9ABC" w14:textId="7F217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“Male”, “Female”,</w:t>
            </w: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>Non Binary</w:t>
            </w: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 xml:space="preserve">”, “Prefer not to say”, “Prefer to </w:t>
            </w: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>Self Describe</w:t>
            </w:r>
            <w:r w:rsidRPr="007037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8" w:type="dxa"/>
          </w:tcPr>
          <w:p w:rsidR="00F32FA9" w:rsidP="000F1196" w14:paraId="4296241E" w14:textId="1CE3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 Binary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“Prefer not to say”, “Prefer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 Describe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14:paraId="37453324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703760" w:rsidP="000F1196" w14:paraId="59BAAB84" w14:textId="24FB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Form 641</w:t>
            </w:r>
          </w:p>
        </w:tc>
        <w:tc>
          <w:tcPr>
            <w:tcW w:w="2337" w:type="dxa"/>
          </w:tcPr>
          <w:p w:rsidR="00703760" w:rsidP="000F1196" w14:paraId="6952CAFB" w14:textId="7D39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Deletion</w:t>
            </w:r>
          </w:p>
        </w:tc>
        <w:tc>
          <w:tcPr>
            <w:tcW w:w="2338" w:type="dxa"/>
          </w:tcPr>
          <w:p w:rsidR="00703760" w:rsidP="000F1196" w14:paraId="2841EBD5" w14:textId="15AC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Sexual Orientation</w:t>
            </w:r>
          </w:p>
        </w:tc>
        <w:tc>
          <w:tcPr>
            <w:tcW w:w="2338" w:type="dxa"/>
          </w:tcPr>
          <w:p w:rsidR="00703760" w:rsidP="000F1196" w14:paraId="04010C65" w14:textId="3E80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 question</w:t>
            </w:r>
          </w:p>
        </w:tc>
      </w:tr>
      <w:tr w14:paraId="2228C412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E342C6" w:rsidP="000F1196" w14:paraId="471B01C9" w14:textId="0F1DF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337" w:type="dxa"/>
          </w:tcPr>
          <w:p w:rsidR="00E342C6" w:rsidP="000F1196" w14:paraId="72205F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4C3D78" w:rsidP="000F1196" w14:paraId="3A0E99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 Trained</w:t>
            </w:r>
          </w:p>
          <w:p w:rsidR="00E342C6" w:rsidP="000F1196" w14:paraId="5F0BD943" w14:textId="2F2D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32FA9"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8" w:type="dxa"/>
          </w:tcPr>
          <w:p w:rsidR="00E342C6" w:rsidP="000F1196" w14:paraId="649ACFF5" w14:textId="12718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to “</w:t>
            </w:r>
            <w:r w:rsidR="00F32FA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14:paraId="58A16C69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703760" w:rsidP="000F1196" w14:paraId="673B3461" w14:textId="6122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Form 888</w:t>
            </w:r>
          </w:p>
        </w:tc>
        <w:tc>
          <w:tcPr>
            <w:tcW w:w="2337" w:type="dxa"/>
          </w:tcPr>
          <w:p w:rsidR="00703760" w:rsidP="000F1196" w14:paraId="655557DC" w14:textId="4EF9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4C3D78" w:rsidP="000F1196" w14:paraId="735C18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 Trained</w:t>
            </w:r>
          </w:p>
          <w:p w:rsidR="00703760" w:rsidP="000F1196" w14:paraId="16187EF9" w14:textId="1B84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LGBTQ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38" w:type="dxa"/>
          </w:tcPr>
          <w:p w:rsidR="00703760" w:rsidP="000F1196" w14:paraId="44CBC716" w14:textId="257E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</w:p>
        </w:tc>
      </w:tr>
      <w:tr w14:paraId="72CAD24E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4C3D78" w:rsidP="004C3D78" w14:paraId="6286A10D" w14:textId="7BDFC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 Form 888</w:t>
            </w:r>
          </w:p>
        </w:tc>
        <w:tc>
          <w:tcPr>
            <w:tcW w:w="2337" w:type="dxa"/>
          </w:tcPr>
          <w:p w:rsidR="004C3D78" w:rsidP="004C3D78" w14:paraId="61DD4C1C" w14:textId="5406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338" w:type="dxa"/>
          </w:tcPr>
          <w:p w:rsidR="004C3D78" w:rsidP="004C3D78" w14:paraId="01BDA697" w14:textId="76A6E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Total Trained</w:t>
            </w:r>
          </w:p>
        </w:tc>
        <w:tc>
          <w:tcPr>
            <w:tcW w:w="2338" w:type="dxa"/>
          </w:tcPr>
          <w:p w:rsidR="004C3D78" w:rsidP="004C3D78" w14:paraId="63ACAF38" w14:textId="05FBE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“Male”</w:t>
            </w:r>
          </w:p>
        </w:tc>
      </w:tr>
    </w:tbl>
    <w:p w:rsidR="00E342C6" w:rsidP="00E342C6" w14:paraId="7169A8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EC" w:rsidP="00D66354" w14:paraId="49B99F7F" w14:textId="7345A7D5">
      <w:pPr>
        <w:spacing w:after="0" w:line="240" w:lineRule="auto"/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Attachments (if applicable):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73F25"/>
    <w:rsid w:val="000B3802"/>
    <w:rsid w:val="000F1196"/>
    <w:rsid w:val="002E6BEC"/>
    <w:rsid w:val="003706C3"/>
    <w:rsid w:val="00410874"/>
    <w:rsid w:val="004C3D78"/>
    <w:rsid w:val="00513FDE"/>
    <w:rsid w:val="00550CD1"/>
    <w:rsid w:val="005D1D1A"/>
    <w:rsid w:val="006A56CA"/>
    <w:rsid w:val="00703760"/>
    <w:rsid w:val="00B93616"/>
    <w:rsid w:val="00C33C82"/>
    <w:rsid w:val="00D66354"/>
    <w:rsid w:val="00D9386A"/>
    <w:rsid w:val="00DB64AC"/>
    <w:rsid w:val="00E342C6"/>
    <w:rsid w:val="00EF6E4E"/>
    <w:rsid w:val="00F32FA9"/>
    <w:rsid w:val="00FE04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C350-62F3-48A9-AC56-519ABBFA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Rich, Curtis B.</cp:lastModifiedBy>
  <cp:revision>2</cp:revision>
  <dcterms:created xsi:type="dcterms:W3CDTF">2025-02-20T21:15:00Z</dcterms:created>
  <dcterms:modified xsi:type="dcterms:W3CDTF">2025-02-20T21:15:00Z</dcterms:modified>
</cp:coreProperties>
</file>