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632EE" w:rsidRPr="005A360A" w:rsidP="00A632EE" w14:paraId="13036C7C" w14:textId="77777777">
      <w:pPr>
        <w:jc w:val="center"/>
        <w:rPr>
          <w:b/>
          <w:bCs/>
          <w:sz w:val="40"/>
          <w:szCs w:val="40"/>
        </w:rPr>
      </w:pPr>
      <w:r w:rsidRPr="005A360A">
        <w:rPr>
          <w:b/>
          <w:bCs/>
          <w:sz w:val="40"/>
          <w:szCs w:val="40"/>
        </w:rPr>
        <w:t>PROPOSED ANNUAL SURVEY QUESTIONS</w:t>
      </w:r>
    </w:p>
    <w:p w:rsidR="00A632EE" w:rsidP="00A632EE" w14:paraId="05658C65" w14:textId="049289C6">
      <w:pPr>
        <w:rPr>
          <w:sz w:val="32"/>
          <w:szCs w:val="32"/>
        </w:rPr>
      </w:pPr>
      <w:r w:rsidRPr="00A632EE">
        <w:rPr>
          <w:sz w:val="32"/>
          <w:szCs w:val="32"/>
        </w:rPr>
        <w:t>PPP-RDU</w:t>
      </w:r>
    </w:p>
    <w:p w:rsidR="00A632EE" w:rsidRPr="00A632EE" w:rsidP="00A632EE" w14:paraId="3F5D8C02" w14:textId="1D9E3ED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24"/>
          <w:szCs w:val="24"/>
        </w:rPr>
        <w:t>Did the agency against which you filed your OSC complaint inform you about your rights and responsibilities regarding prohibited personnel practices?</w:t>
      </w:r>
    </w:p>
    <w:p w:rsidR="00A632EE" w:rsidP="00A632EE" w14:paraId="3E3BF69B" w14:textId="1142258E">
      <w:pPr>
        <w:pStyle w:val="ListParagraph"/>
        <w:numPr>
          <w:ilvl w:val="0"/>
          <w:numId w:val="3"/>
        </w:numPr>
      </w:pPr>
      <w:r>
        <w:t>Yes</w:t>
      </w:r>
    </w:p>
    <w:p w:rsidR="00A632EE" w:rsidP="00A632EE" w14:paraId="1D706783" w14:textId="5F12EEF4">
      <w:pPr>
        <w:pStyle w:val="ListParagraph"/>
        <w:numPr>
          <w:ilvl w:val="0"/>
          <w:numId w:val="3"/>
        </w:numPr>
      </w:pPr>
      <w:r>
        <w:t>No</w:t>
      </w:r>
    </w:p>
    <w:p w:rsidR="00A632EE" w:rsidP="00A632EE" w14:paraId="7C3FBFD6" w14:textId="754D5CF6">
      <w:pPr>
        <w:pStyle w:val="ListParagraph"/>
        <w:numPr>
          <w:ilvl w:val="0"/>
          <w:numId w:val="3"/>
        </w:numPr>
      </w:pPr>
      <w:r>
        <w:t>I am not a federal employee</w:t>
      </w:r>
    </w:p>
    <w:p w:rsidR="00A632EE" w:rsidP="00CE1944" w14:paraId="4E71725D" w14:textId="372D1A11">
      <w:pPr>
        <w:pStyle w:val="ListParagraph"/>
        <w:numPr>
          <w:ilvl w:val="0"/>
          <w:numId w:val="3"/>
        </w:numPr>
      </w:pPr>
      <w:r>
        <w:t>I do not recall</w:t>
      </w:r>
    </w:p>
    <w:p w:rsidR="00A632EE" w:rsidP="00A632EE" w14:paraId="63E6BF01" w14:textId="77777777">
      <w:pPr>
        <w:numPr>
          <w:ilvl w:val="0"/>
          <w:numId w:val="6"/>
        </w:numPr>
      </w:pPr>
      <w:r w:rsidRPr="00A632EE">
        <w:t>What was the primary issue involved in your OSC complaint? (Check all that apply)</w:t>
      </w:r>
    </w:p>
    <w:p w:rsidR="00A632EE" w:rsidP="00A632EE" w14:paraId="3CD18B26" w14:textId="6F0A54A3">
      <w:pPr>
        <w:pStyle w:val="ListParagraph"/>
        <w:numPr>
          <w:ilvl w:val="0"/>
          <w:numId w:val="7"/>
        </w:numPr>
      </w:pPr>
      <w:r>
        <w:t>Retaliation for whistleblowing or engaging in protected activity</w:t>
      </w:r>
    </w:p>
    <w:p w:rsidR="00A632EE" w:rsidP="00A632EE" w14:paraId="4DD40360" w14:textId="12AD8245">
      <w:pPr>
        <w:pStyle w:val="ListParagraph"/>
        <w:numPr>
          <w:ilvl w:val="0"/>
          <w:numId w:val="7"/>
        </w:numPr>
      </w:pPr>
      <w:r>
        <w:t>Illegal hiring or selection practice</w:t>
      </w:r>
    </w:p>
    <w:p w:rsidR="00A632EE" w:rsidP="00A632EE" w14:paraId="59925A28" w14:textId="3147259F">
      <w:pPr>
        <w:pStyle w:val="ListParagraph"/>
        <w:numPr>
          <w:ilvl w:val="0"/>
          <w:numId w:val="7"/>
        </w:numPr>
      </w:pPr>
      <w:r>
        <w:t>Discrimination</w:t>
      </w:r>
    </w:p>
    <w:p w:rsidR="00A632EE" w:rsidP="00A632EE" w14:paraId="5E999A07" w14:textId="699E1972">
      <w:pPr>
        <w:pStyle w:val="ListParagraph"/>
        <w:numPr>
          <w:ilvl w:val="0"/>
          <w:numId w:val="7"/>
        </w:numPr>
      </w:pPr>
      <w:r>
        <w:t>Other</w:t>
      </w:r>
    </w:p>
    <w:p w:rsidR="00A632EE" w:rsidP="00A632EE" w14:paraId="2B413971" w14:textId="77777777">
      <w:pPr>
        <w:numPr>
          <w:ilvl w:val="0"/>
          <w:numId w:val="6"/>
        </w:numPr>
      </w:pPr>
      <w:r w:rsidRPr="00A632EE">
        <w:t>Please identify the stage of review or investigation of your OSC complaint.</w:t>
      </w:r>
    </w:p>
    <w:p w:rsidR="00A632EE" w:rsidP="00A632EE" w14:paraId="027BEFFC" w14:textId="354D32A8">
      <w:pPr>
        <w:pStyle w:val="ListParagraph"/>
        <w:numPr>
          <w:ilvl w:val="0"/>
          <w:numId w:val="8"/>
        </w:numPr>
      </w:pPr>
      <w:r>
        <w:t>OSC received my complaint</w:t>
      </w:r>
    </w:p>
    <w:p w:rsidR="00A632EE" w:rsidP="00A632EE" w14:paraId="67B25AF4" w14:textId="455CE972">
      <w:pPr>
        <w:pStyle w:val="ListParagraph"/>
        <w:numPr>
          <w:ilvl w:val="0"/>
          <w:numId w:val="8"/>
        </w:numPr>
      </w:pPr>
      <w:r>
        <w:t>OSC is working on my complaint</w:t>
      </w:r>
    </w:p>
    <w:p w:rsidR="00A632EE" w:rsidP="00A632EE" w14:paraId="141AABE1" w14:textId="54B08175">
      <w:pPr>
        <w:pStyle w:val="ListParagraph"/>
        <w:numPr>
          <w:ilvl w:val="0"/>
          <w:numId w:val="8"/>
        </w:numPr>
      </w:pPr>
      <w:r>
        <w:t>OSC is trying to resolve or mediate my complaint</w:t>
      </w:r>
    </w:p>
    <w:p w:rsidR="00A632EE" w:rsidP="00A632EE" w14:paraId="0667AECA" w14:textId="006A028F">
      <w:pPr>
        <w:pStyle w:val="ListParagraph"/>
        <w:numPr>
          <w:ilvl w:val="0"/>
          <w:numId w:val="8"/>
        </w:numPr>
      </w:pPr>
      <w:r>
        <w:t>OSC anticipates closing or has closed my complaint</w:t>
      </w:r>
    </w:p>
    <w:p w:rsidR="00A632EE" w:rsidRPr="00A632EE" w:rsidP="00A632EE" w14:paraId="00E51494" w14:textId="77777777">
      <w:pPr>
        <w:numPr>
          <w:ilvl w:val="0"/>
          <w:numId w:val="6"/>
        </w:numPr>
      </w:pPr>
      <w:r w:rsidRPr="00A632EE">
        <w:t>Please indicate the level of agreement with each of the following statements about your experience with OSC.</w:t>
      </w:r>
    </w:p>
    <w:p w:rsidR="00DB1203" w:rsidP="00DB1203" w14:paraId="6B44E2ED" w14:textId="52CC76A2">
      <w:pPr>
        <w:pStyle w:val="ListParagraph"/>
        <w:numPr>
          <w:ilvl w:val="0"/>
          <w:numId w:val="9"/>
        </w:numPr>
      </w:pPr>
      <w:r>
        <w:t>Someone from OSC contacted me about my complaint within 10 days.</w:t>
      </w:r>
    </w:p>
    <w:p w:rsidR="00DB1203" w:rsidP="00DB1203" w14:paraId="79D9C02B" w14:textId="648A4D67">
      <w:pPr>
        <w:ind w:left="1440"/>
      </w:pPr>
      <w:r>
        <w:t>____Strongly Agree</w:t>
      </w:r>
    </w:p>
    <w:p w:rsidR="00DB1203" w:rsidP="00DB1203" w14:paraId="2F890B0D" w14:textId="28C853DE">
      <w:pPr>
        <w:ind w:left="1440"/>
      </w:pPr>
      <w:r>
        <w:t>____Agree</w:t>
      </w:r>
    </w:p>
    <w:p w:rsidR="00DB1203" w:rsidP="00DB1203" w14:paraId="3E97B7FF" w14:textId="28463142">
      <w:pPr>
        <w:ind w:left="1440"/>
      </w:pPr>
      <w:r>
        <w:t xml:space="preserve">____Neither Agree </w:t>
      </w:r>
      <w:r>
        <w:t>or</w:t>
      </w:r>
      <w:r>
        <w:t xml:space="preserve"> Disagree</w:t>
      </w:r>
    </w:p>
    <w:p w:rsidR="00DB1203" w:rsidP="00DB1203" w14:paraId="0309D733" w14:textId="5A7E7251">
      <w:pPr>
        <w:ind w:left="1440"/>
      </w:pPr>
      <w:r>
        <w:t>___Disagree</w:t>
      </w:r>
    </w:p>
    <w:p w:rsidR="00DB1203" w:rsidP="00DB1203" w14:paraId="21384A33" w14:textId="365B294F">
      <w:pPr>
        <w:ind w:left="1440"/>
      </w:pPr>
      <w:r>
        <w:t>____Strongly Disagree</w:t>
      </w:r>
    </w:p>
    <w:p w:rsidR="00DB1203" w:rsidP="00DB1203" w14:paraId="2D9BF19E" w14:textId="67DB6BA3">
      <w:pPr>
        <w:ind w:left="1440"/>
      </w:pPr>
      <w:r>
        <w:t>____N/A</w:t>
      </w:r>
    </w:p>
    <w:p w:rsidR="00DB1203" w:rsidP="00DB1203" w14:paraId="19570BEE" w14:textId="77777777">
      <w:pPr>
        <w:pStyle w:val="ListParagraph"/>
        <w:numPr>
          <w:ilvl w:val="0"/>
          <w:numId w:val="9"/>
        </w:numPr>
      </w:pPr>
      <w:r>
        <w:t>I knew who to contact at OSC with questions about my complaint.</w:t>
      </w:r>
    </w:p>
    <w:p w:rsidR="00DB1203" w:rsidP="00DB1203" w14:paraId="25AC1489" w14:textId="234CD279">
      <w:pPr>
        <w:pStyle w:val="ListParagraph"/>
        <w:ind w:left="1440"/>
      </w:pPr>
      <w:r>
        <w:t>___</w:t>
      </w:r>
      <w:r>
        <w:t>Strongly Agree</w:t>
      </w:r>
    </w:p>
    <w:p w:rsidR="00DB1203" w:rsidP="00DB1203" w14:paraId="559C9BB8" w14:textId="3A978E7F">
      <w:pPr>
        <w:pStyle w:val="ListParagraph"/>
        <w:ind w:left="1440"/>
      </w:pPr>
      <w:r>
        <w:t>___</w:t>
      </w:r>
      <w:r>
        <w:t>Agree</w:t>
      </w:r>
    </w:p>
    <w:p w:rsidR="00DB1203" w:rsidP="00DB1203" w14:paraId="740EB469" w14:textId="1F138BCE">
      <w:pPr>
        <w:ind w:left="1440"/>
      </w:pPr>
      <w:r>
        <w:t>___</w:t>
      </w:r>
      <w:r>
        <w:t xml:space="preserve">Neither Agree </w:t>
      </w:r>
      <w:r>
        <w:t>or</w:t>
      </w:r>
      <w:r>
        <w:t xml:space="preserve"> Disagree</w:t>
      </w:r>
    </w:p>
    <w:p w:rsidR="00DB1203" w:rsidP="00DB1203" w14:paraId="732C26CA" w14:textId="77777777">
      <w:pPr>
        <w:pStyle w:val="ListParagraph"/>
        <w:ind w:left="1440"/>
      </w:pPr>
      <w:r>
        <w:t>___Disagree</w:t>
      </w:r>
    </w:p>
    <w:p w:rsidR="00DB1203" w:rsidP="00DB1203" w14:paraId="7FD8FCF4" w14:textId="4BE729D0">
      <w:pPr>
        <w:pStyle w:val="ListParagraph"/>
        <w:ind w:left="1440"/>
      </w:pPr>
      <w:r>
        <w:t>___Strongly Disagree</w:t>
      </w:r>
    </w:p>
    <w:p w:rsidR="00DB1203" w:rsidP="00DB1203" w14:paraId="426D1A4C" w14:textId="77777777">
      <w:pPr>
        <w:pStyle w:val="ListParagraph"/>
        <w:ind w:left="1440"/>
      </w:pPr>
      <w:r>
        <w:t>____N/A</w:t>
      </w:r>
    </w:p>
    <w:p w:rsidR="00DB1203" w:rsidP="00DB1203" w14:paraId="094799C2" w14:textId="77777777"/>
    <w:p w:rsidR="00DB1203" w:rsidP="00DB1203" w14:paraId="06FE9540" w14:textId="3BDBCDF1">
      <w:pPr>
        <w:pStyle w:val="ListParagraph"/>
        <w:numPr>
          <w:ilvl w:val="0"/>
          <w:numId w:val="9"/>
        </w:numPr>
      </w:pPr>
      <w:r>
        <w:t>OSC’s communications were easy to understand.</w:t>
      </w:r>
    </w:p>
    <w:p w:rsidR="00DB1203" w:rsidP="00DB1203" w14:paraId="7AF2026E" w14:textId="28F049A8">
      <w:pPr>
        <w:pStyle w:val="ListParagraph"/>
        <w:ind w:left="1440"/>
      </w:pPr>
      <w:r>
        <w:t>___</w:t>
      </w:r>
      <w:r>
        <w:t>Strongly Agree</w:t>
      </w:r>
    </w:p>
    <w:p w:rsidR="00DB1203" w:rsidP="00DB1203" w14:paraId="31543005" w14:textId="77777777">
      <w:pPr>
        <w:pStyle w:val="ListParagraph"/>
        <w:ind w:left="1440"/>
      </w:pPr>
      <w:r>
        <w:t>___Agree</w:t>
      </w:r>
    </w:p>
    <w:p w:rsidR="00DB1203" w:rsidP="00DB1203" w14:paraId="05C3059D" w14:textId="77777777">
      <w:pPr>
        <w:pStyle w:val="ListParagraph"/>
        <w:ind w:left="1440"/>
      </w:pPr>
      <w:r>
        <w:t xml:space="preserve">___Neither Agree </w:t>
      </w:r>
      <w:r>
        <w:t>or</w:t>
      </w:r>
      <w:r>
        <w:t xml:space="preserve"> Disagree</w:t>
      </w:r>
    </w:p>
    <w:p w:rsidR="00DB1203" w:rsidP="00DB1203" w14:paraId="25BB0AB0" w14:textId="77777777">
      <w:pPr>
        <w:pStyle w:val="ListParagraph"/>
        <w:ind w:left="1440"/>
      </w:pPr>
      <w:r>
        <w:t>___Disagree</w:t>
      </w:r>
    </w:p>
    <w:p w:rsidR="00DB1203" w:rsidP="00DB1203" w14:paraId="1395D3B0" w14:textId="77777777">
      <w:pPr>
        <w:pStyle w:val="ListParagraph"/>
        <w:ind w:left="1440"/>
      </w:pPr>
      <w:r>
        <w:t>___Strongly Disagree</w:t>
      </w:r>
    </w:p>
    <w:p w:rsidR="00DB1203" w:rsidP="00DB1203" w14:paraId="78546B51" w14:textId="7B867483">
      <w:pPr>
        <w:ind w:left="1440"/>
      </w:pPr>
      <w:r>
        <w:t>___N/A</w:t>
      </w:r>
    </w:p>
    <w:p w:rsidR="00DB1203" w:rsidP="00DB1203" w14:paraId="5FEA9BAD" w14:textId="1E1C457B">
      <w:pPr>
        <w:pStyle w:val="ListParagraph"/>
        <w:numPr>
          <w:ilvl w:val="0"/>
          <w:numId w:val="9"/>
        </w:numPr>
      </w:pPr>
      <w:r>
        <w:t>OSC staff were professional and courteous</w:t>
      </w:r>
    </w:p>
    <w:p w:rsidR="00DB1203" w:rsidP="00DB1203" w14:paraId="77108D9E" w14:textId="77777777">
      <w:pPr>
        <w:pStyle w:val="ListParagraph"/>
        <w:ind w:left="1440"/>
      </w:pPr>
      <w:r>
        <w:t>___Strongly Agree</w:t>
      </w:r>
    </w:p>
    <w:p w:rsidR="00DB1203" w:rsidP="00DB1203" w14:paraId="5115CBB3" w14:textId="77777777">
      <w:pPr>
        <w:pStyle w:val="ListParagraph"/>
        <w:ind w:left="1440"/>
      </w:pPr>
      <w:r>
        <w:t>___Agree</w:t>
      </w:r>
    </w:p>
    <w:p w:rsidR="00DB1203" w:rsidP="00DB1203" w14:paraId="4C34820B" w14:textId="77777777">
      <w:pPr>
        <w:pStyle w:val="ListParagraph"/>
        <w:ind w:left="1440"/>
      </w:pPr>
      <w:r>
        <w:t xml:space="preserve">___Neither Agree </w:t>
      </w:r>
      <w:r>
        <w:t>or</w:t>
      </w:r>
      <w:r>
        <w:t xml:space="preserve"> Disagree</w:t>
      </w:r>
    </w:p>
    <w:p w:rsidR="00DB1203" w:rsidP="00DB1203" w14:paraId="156DCF0B" w14:textId="77777777">
      <w:pPr>
        <w:pStyle w:val="ListParagraph"/>
        <w:ind w:left="1440"/>
      </w:pPr>
      <w:r>
        <w:t>___Disagree</w:t>
      </w:r>
    </w:p>
    <w:p w:rsidR="00DB1203" w:rsidP="00DB1203" w14:paraId="30AC93D1" w14:textId="77777777">
      <w:pPr>
        <w:pStyle w:val="ListParagraph"/>
        <w:ind w:left="1440"/>
      </w:pPr>
      <w:r>
        <w:t>___Strongly Disagree</w:t>
      </w:r>
    </w:p>
    <w:p w:rsidR="00DB1203" w:rsidP="00DB1203" w14:paraId="67AF82F4" w14:textId="77777777">
      <w:pPr>
        <w:pStyle w:val="ListParagraph"/>
        <w:ind w:left="1440"/>
      </w:pPr>
      <w:r>
        <w:t>___N/A</w:t>
      </w:r>
    </w:p>
    <w:p w:rsidR="00DB1203" w:rsidP="00DB1203" w14:paraId="677F5657" w14:textId="77777777">
      <w:pPr>
        <w:pStyle w:val="ListParagraph"/>
        <w:ind w:left="1440"/>
      </w:pPr>
    </w:p>
    <w:p w:rsidR="00DB1203" w:rsidP="00DB1203" w14:paraId="40082687" w14:textId="43B1CDFF">
      <w:pPr>
        <w:pStyle w:val="ListParagraph"/>
        <w:numPr>
          <w:ilvl w:val="0"/>
          <w:numId w:val="9"/>
        </w:numPr>
      </w:pPr>
      <w:r>
        <w:t>OSC asked for additional information to better understand my complaint.</w:t>
      </w:r>
    </w:p>
    <w:p w:rsidR="00DB1203" w:rsidP="00DB1203" w14:paraId="4AB32EFA" w14:textId="32726C0F">
      <w:pPr>
        <w:pStyle w:val="ListParagraph"/>
        <w:ind w:left="1440"/>
      </w:pPr>
      <w:r>
        <w:t>___</w:t>
      </w:r>
      <w:r>
        <w:t>Strongly Agree</w:t>
      </w:r>
    </w:p>
    <w:p w:rsidR="00DB1203" w:rsidP="00DB1203" w14:paraId="571E1545" w14:textId="77777777">
      <w:pPr>
        <w:pStyle w:val="ListParagraph"/>
        <w:ind w:left="1440"/>
      </w:pPr>
      <w:r>
        <w:t>___Agree</w:t>
      </w:r>
    </w:p>
    <w:p w:rsidR="00DB1203" w:rsidP="00DB1203" w14:paraId="3822D9D9" w14:textId="77777777">
      <w:pPr>
        <w:pStyle w:val="ListParagraph"/>
        <w:ind w:left="1440"/>
      </w:pPr>
      <w:r>
        <w:t xml:space="preserve">___Neither Agree </w:t>
      </w:r>
      <w:r>
        <w:t>or</w:t>
      </w:r>
      <w:r>
        <w:t xml:space="preserve"> Disagree</w:t>
      </w:r>
    </w:p>
    <w:p w:rsidR="00DB1203" w:rsidP="00DB1203" w14:paraId="2C0C353F" w14:textId="77777777">
      <w:pPr>
        <w:pStyle w:val="ListParagraph"/>
        <w:ind w:left="1440"/>
      </w:pPr>
      <w:r>
        <w:t>___Disagree</w:t>
      </w:r>
    </w:p>
    <w:p w:rsidR="00DB1203" w:rsidP="00DB1203" w14:paraId="6B637C70" w14:textId="77777777">
      <w:pPr>
        <w:pStyle w:val="ListParagraph"/>
        <w:ind w:left="1440"/>
      </w:pPr>
      <w:r>
        <w:t>___Strongly Disagree</w:t>
      </w:r>
    </w:p>
    <w:p w:rsidR="00DB1203" w:rsidP="00DB1203" w14:paraId="62A9CA9F" w14:textId="77777777">
      <w:pPr>
        <w:pStyle w:val="ListParagraph"/>
        <w:ind w:left="1440"/>
      </w:pPr>
      <w:r>
        <w:t>___N/A</w:t>
      </w:r>
    </w:p>
    <w:p w:rsidR="00DB1203" w:rsidP="00DB1203" w14:paraId="52703C82" w14:textId="77777777"/>
    <w:p w:rsidR="00DB1203" w:rsidP="00DB1203" w14:paraId="20593680" w14:textId="50CB2251">
      <w:pPr>
        <w:pStyle w:val="ListParagraph"/>
        <w:numPr>
          <w:ilvl w:val="0"/>
          <w:numId w:val="9"/>
        </w:numPr>
      </w:pPr>
      <w:r>
        <w:t>OSC responded to my inquiries within a reasonable time.</w:t>
      </w:r>
    </w:p>
    <w:p w:rsidR="00226C6E" w:rsidP="00226C6E" w14:paraId="0FB7721F" w14:textId="7740E4E7">
      <w:pPr>
        <w:pStyle w:val="ListParagraph"/>
        <w:ind w:left="1440"/>
      </w:pPr>
      <w:r>
        <w:t>___</w:t>
      </w:r>
      <w:r>
        <w:t>Strongly Agree</w:t>
      </w:r>
    </w:p>
    <w:p w:rsidR="00226C6E" w:rsidP="00226C6E" w14:paraId="0BA1CF2E" w14:textId="77777777">
      <w:pPr>
        <w:pStyle w:val="ListParagraph"/>
        <w:ind w:left="1440"/>
      </w:pPr>
      <w:r>
        <w:t>___Agree</w:t>
      </w:r>
    </w:p>
    <w:p w:rsidR="00226C6E" w:rsidP="00226C6E" w14:paraId="5995C8DD" w14:textId="4FC5EF00">
      <w:pPr>
        <w:ind w:left="1080" w:firstLine="360"/>
      </w:pPr>
      <w:r>
        <w:t>_</w:t>
      </w:r>
      <w:r>
        <w:t>___</w:t>
      </w:r>
      <w:r>
        <w:t xml:space="preserve">Neither Agree </w:t>
      </w:r>
      <w:r>
        <w:t>or</w:t>
      </w:r>
      <w:r>
        <w:t xml:space="preserve"> Disagree</w:t>
      </w:r>
    </w:p>
    <w:p w:rsidR="00226C6E" w:rsidP="00226C6E" w14:paraId="6247A61E" w14:textId="77777777">
      <w:pPr>
        <w:pStyle w:val="ListParagraph"/>
        <w:ind w:left="1440"/>
      </w:pPr>
      <w:r>
        <w:t>___Disagree</w:t>
      </w:r>
    </w:p>
    <w:p w:rsidR="00226C6E" w:rsidP="00226C6E" w14:paraId="71BCB2F3" w14:textId="77777777">
      <w:pPr>
        <w:pStyle w:val="ListParagraph"/>
        <w:ind w:left="1440"/>
      </w:pPr>
      <w:r>
        <w:t>___Strongly Disagree</w:t>
      </w:r>
    </w:p>
    <w:p w:rsidR="00226C6E" w:rsidP="00226C6E" w14:paraId="6F29FD40" w14:textId="77777777">
      <w:pPr>
        <w:pStyle w:val="ListParagraph"/>
        <w:ind w:left="1440"/>
      </w:pPr>
      <w:r>
        <w:t>___N/A</w:t>
      </w:r>
    </w:p>
    <w:p w:rsidR="00226C6E" w:rsidP="00226C6E" w14:paraId="6F30E003" w14:textId="77777777"/>
    <w:p w:rsidR="00226C6E" w:rsidP="00DB1203" w14:paraId="6EA4CED2" w14:textId="4E1635F7">
      <w:pPr>
        <w:pStyle w:val="ListParagraph"/>
        <w:numPr>
          <w:ilvl w:val="0"/>
          <w:numId w:val="9"/>
        </w:numPr>
      </w:pPr>
      <w:r>
        <w:t>OSC clearly explained its reasons for closing my case, even though I might not agree with the decision.</w:t>
      </w:r>
    </w:p>
    <w:p w:rsidR="00226C6E" w:rsidP="00226C6E" w14:paraId="04D516DA" w14:textId="77777777">
      <w:pPr>
        <w:pStyle w:val="ListParagraph"/>
        <w:ind w:left="1440"/>
      </w:pPr>
      <w:r>
        <w:t>___Strongly Agree</w:t>
      </w:r>
    </w:p>
    <w:p w:rsidR="00226C6E" w:rsidP="00226C6E" w14:paraId="7DDA4E35" w14:textId="77777777">
      <w:pPr>
        <w:pStyle w:val="ListParagraph"/>
        <w:ind w:left="1440"/>
      </w:pPr>
      <w:r>
        <w:t>___Agree</w:t>
      </w:r>
    </w:p>
    <w:p w:rsidR="00226C6E" w:rsidP="00226C6E" w14:paraId="3AF73D1E" w14:textId="77777777">
      <w:pPr>
        <w:pStyle w:val="ListParagraph"/>
        <w:ind w:left="1440"/>
      </w:pPr>
      <w:r>
        <w:t xml:space="preserve">____Neither Agree </w:t>
      </w:r>
      <w:r>
        <w:t>or</w:t>
      </w:r>
      <w:r>
        <w:t xml:space="preserve"> Disagree</w:t>
      </w:r>
    </w:p>
    <w:p w:rsidR="00226C6E" w:rsidP="00226C6E" w14:paraId="39F07719" w14:textId="77777777">
      <w:pPr>
        <w:pStyle w:val="ListParagraph"/>
        <w:ind w:left="1440"/>
      </w:pPr>
      <w:r>
        <w:t>___Disagree</w:t>
      </w:r>
    </w:p>
    <w:p w:rsidR="00226C6E" w:rsidP="00226C6E" w14:paraId="5915D3B2" w14:textId="77777777">
      <w:pPr>
        <w:pStyle w:val="ListParagraph"/>
        <w:ind w:left="1440"/>
      </w:pPr>
      <w:r>
        <w:t>___Strongly Disagree</w:t>
      </w:r>
    </w:p>
    <w:p w:rsidR="00226C6E" w:rsidP="00226C6E" w14:paraId="356736CC" w14:textId="77777777">
      <w:pPr>
        <w:pStyle w:val="ListParagraph"/>
        <w:ind w:left="1440"/>
      </w:pPr>
      <w:r>
        <w:t>___N/A</w:t>
      </w:r>
    </w:p>
    <w:p w:rsidR="00226C6E" w:rsidP="00226C6E" w14:paraId="209C0FDD" w14:textId="77777777">
      <w:pPr>
        <w:pStyle w:val="ListParagraph"/>
        <w:ind w:left="1440"/>
      </w:pPr>
    </w:p>
    <w:p w:rsidR="00226C6E" w:rsidP="00226C6E" w14:paraId="4689D8D0" w14:textId="0FA66DA1">
      <w:pPr>
        <w:pStyle w:val="ListParagraph"/>
        <w:numPr>
          <w:ilvl w:val="0"/>
          <w:numId w:val="6"/>
        </w:numPr>
      </w:pPr>
      <w:r>
        <w:t>How was your OSC complaint resolved?</w:t>
      </w:r>
    </w:p>
    <w:p w:rsidR="00226C6E" w:rsidP="00226C6E" w14:paraId="3CBE965F" w14:textId="1F21E897">
      <w:pPr>
        <w:pStyle w:val="ListParagraph"/>
        <w:numPr>
          <w:ilvl w:val="0"/>
          <w:numId w:val="9"/>
        </w:numPr>
      </w:pPr>
      <w:r>
        <w:t>My case is still open.</w:t>
      </w:r>
    </w:p>
    <w:p w:rsidR="00226C6E" w:rsidP="00226C6E" w14:paraId="4981A134" w14:textId="73AEE051">
      <w:pPr>
        <w:pStyle w:val="ListParagraph"/>
        <w:numPr>
          <w:ilvl w:val="0"/>
          <w:numId w:val="9"/>
        </w:numPr>
      </w:pPr>
      <w:r>
        <w:t>Complaint was settled or mediated for correction.</w:t>
      </w:r>
    </w:p>
    <w:p w:rsidR="00226C6E" w:rsidP="00226C6E" w14:paraId="3F3A7CD2" w14:textId="1F831CA5">
      <w:pPr>
        <w:pStyle w:val="ListParagraph"/>
        <w:numPr>
          <w:ilvl w:val="0"/>
          <w:numId w:val="9"/>
        </w:numPr>
      </w:pPr>
      <w:r>
        <w:t>Closed for lack of jurisdiction (e.g., not covered federal employee)</w:t>
      </w:r>
    </w:p>
    <w:p w:rsidR="00226C6E" w:rsidP="00226C6E" w14:paraId="74F05EFC" w14:textId="24BEC904">
      <w:pPr>
        <w:pStyle w:val="ListParagraph"/>
        <w:numPr>
          <w:ilvl w:val="0"/>
          <w:numId w:val="9"/>
        </w:numPr>
      </w:pPr>
      <w:r>
        <w:t>Closed because of deferral to EEO or other available processes.</w:t>
      </w:r>
    </w:p>
    <w:p w:rsidR="00226C6E" w:rsidP="00226C6E" w14:paraId="1826D377" w14:textId="62A4123C">
      <w:pPr>
        <w:pStyle w:val="ListParagraph"/>
        <w:numPr>
          <w:ilvl w:val="0"/>
          <w:numId w:val="9"/>
        </w:numPr>
      </w:pPr>
      <w:r>
        <w:t>Closed on the merits (e.g., no personnel action, unable to prove claim).</w:t>
      </w:r>
    </w:p>
    <w:p w:rsidR="00226C6E" w:rsidP="00226C6E" w14:paraId="34EBFB6D" w14:textId="024A42E0">
      <w:pPr>
        <w:pStyle w:val="ListParagraph"/>
        <w:numPr>
          <w:ilvl w:val="0"/>
          <w:numId w:val="9"/>
        </w:numPr>
      </w:pPr>
      <w:r>
        <w:t>I declined corrective action offered by the agency involved.</w:t>
      </w:r>
    </w:p>
    <w:p w:rsidR="00226C6E" w:rsidP="00226C6E" w14:paraId="35446C92" w14:textId="40A2323E">
      <w:pPr>
        <w:pStyle w:val="ListParagraph"/>
        <w:numPr>
          <w:ilvl w:val="0"/>
          <w:numId w:val="9"/>
        </w:numPr>
      </w:pPr>
      <w:r>
        <w:t>I withdrew my complaint.</w:t>
      </w:r>
    </w:p>
    <w:p w:rsidR="00226C6E" w:rsidP="00226C6E" w14:paraId="0642C8A9" w14:textId="28B622FB">
      <w:pPr>
        <w:pStyle w:val="ListParagraph"/>
        <w:numPr>
          <w:ilvl w:val="0"/>
          <w:numId w:val="9"/>
        </w:numPr>
      </w:pPr>
      <w:r>
        <w:t>I do not recall.</w:t>
      </w:r>
    </w:p>
    <w:p w:rsidR="00226C6E" w:rsidP="00A632EE" w14:paraId="43CC0003" w14:textId="4F0DC8A5">
      <w:pPr>
        <w:numPr>
          <w:ilvl w:val="0"/>
          <w:numId w:val="6"/>
        </w:numPr>
      </w:pPr>
      <w:r>
        <w:t>Some retaliation claims may be filed with the Merit Systems Protection Board (MSPB) following OSC review. After filing your complaint with OSC, did you (or do you intend to) file a complaint with the MSPB regarding the same matter?</w:t>
      </w:r>
    </w:p>
    <w:p w:rsidR="00226C6E" w:rsidP="00226C6E" w14:paraId="00E1078F" w14:textId="0ABA346E">
      <w:pPr>
        <w:pStyle w:val="ListParagraph"/>
        <w:numPr>
          <w:ilvl w:val="0"/>
          <w:numId w:val="10"/>
        </w:numPr>
      </w:pPr>
      <w:r>
        <w:t>Yes</w:t>
      </w:r>
    </w:p>
    <w:p w:rsidR="00226C6E" w:rsidP="00226C6E" w14:paraId="7B709409" w14:textId="04C361AD">
      <w:pPr>
        <w:pStyle w:val="ListParagraph"/>
        <w:numPr>
          <w:ilvl w:val="0"/>
          <w:numId w:val="10"/>
        </w:numPr>
      </w:pPr>
      <w:r>
        <w:t>No</w:t>
      </w:r>
    </w:p>
    <w:p w:rsidR="00226C6E" w:rsidP="00226C6E" w14:paraId="0FEB1F0F" w14:textId="766CA1D4">
      <w:pPr>
        <w:pStyle w:val="ListParagraph"/>
        <w:numPr>
          <w:ilvl w:val="0"/>
          <w:numId w:val="10"/>
        </w:numPr>
      </w:pPr>
      <w:r>
        <w:t>I did not make a retaliation claim</w:t>
      </w:r>
    </w:p>
    <w:p w:rsidR="00226C6E" w:rsidP="00226C6E" w14:paraId="6C06385D" w14:textId="54531F24">
      <w:pPr>
        <w:pStyle w:val="ListParagraph"/>
        <w:numPr>
          <w:ilvl w:val="0"/>
          <w:numId w:val="10"/>
        </w:numPr>
      </w:pPr>
      <w:r>
        <w:t>I do not recall</w:t>
      </w:r>
    </w:p>
    <w:p w:rsidR="00226C6E" w:rsidP="00A632EE" w14:paraId="3CDE3623" w14:textId="042E9496">
      <w:pPr>
        <w:numPr>
          <w:ilvl w:val="0"/>
          <w:numId w:val="6"/>
        </w:numPr>
      </w:pPr>
      <w:r>
        <w:t>If your OSC complaint is closed, check all that apply.</w:t>
      </w:r>
    </w:p>
    <w:p w:rsidR="00226C6E" w:rsidP="00226C6E" w14:paraId="48FBD791" w14:textId="3917EFAC">
      <w:pPr>
        <w:pStyle w:val="ListParagraph"/>
        <w:numPr>
          <w:ilvl w:val="0"/>
          <w:numId w:val="11"/>
        </w:numPr>
      </w:pPr>
      <w:r>
        <w:t>I was successful or resolved my case at OSC.</w:t>
      </w:r>
    </w:p>
    <w:p w:rsidR="00226C6E" w:rsidP="00226C6E" w14:paraId="0272BC19" w14:textId="149D3AFE">
      <w:pPr>
        <w:pStyle w:val="ListParagraph"/>
        <w:numPr>
          <w:ilvl w:val="0"/>
          <w:numId w:val="11"/>
        </w:numPr>
      </w:pPr>
      <w:r>
        <w:t>I was successful or resolved my case at MSPB.</w:t>
      </w:r>
    </w:p>
    <w:p w:rsidR="00226C6E" w:rsidP="00226C6E" w14:paraId="103E0800" w14:textId="15370EED">
      <w:pPr>
        <w:pStyle w:val="ListParagraph"/>
        <w:numPr>
          <w:ilvl w:val="0"/>
          <w:numId w:val="11"/>
        </w:numPr>
      </w:pPr>
      <w:r>
        <w:t>Not applicable.</w:t>
      </w:r>
    </w:p>
    <w:p w:rsidR="00226C6E" w:rsidP="00226C6E" w14:paraId="66D06A8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CA492E"/>
    <w:multiLevelType w:val="hybridMultilevel"/>
    <w:tmpl w:val="86A633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77EBE"/>
    <w:multiLevelType w:val="hybridMultilevel"/>
    <w:tmpl w:val="D9A2ADB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D004F7"/>
    <w:multiLevelType w:val="hybridMultilevel"/>
    <w:tmpl w:val="C130D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D7649"/>
    <w:multiLevelType w:val="hybridMultilevel"/>
    <w:tmpl w:val="201A0C44"/>
    <w:lvl w:ilvl="0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67C1E4D"/>
    <w:multiLevelType w:val="hybridMultilevel"/>
    <w:tmpl w:val="14CC3D7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825D0B"/>
    <w:multiLevelType w:val="hybridMultilevel"/>
    <w:tmpl w:val="BCBC0DD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7494849"/>
    <w:multiLevelType w:val="hybridMultilevel"/>
    <w:tmpl w:val="116A90F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A0414D"/>
    <w:multiLevelType w:val="hybridMultilevel"/>
    <w:tmpl w:val="D6647C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7533B"/>
    <w:multiLevelType w:val="hybridMultilevel"/>
    <w:tmpl w:val="7826D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006A3"/>
    <w:multiLevelType w:val="hybridMultilevel"/>
    <w:tmpl w:val="8D8001B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F640F0"/>
    <w:multiLevelType w:val="hybridMultilevel"/>
    <w:tmpl w:val="DDD0F5AC"/>
    <w:lvl w:ilvl="0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3664940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1047761">
    <w:abstractNumId w:val="7"/>
  </w:num>
  <w:num w:numId="3" w16cid:durableId="2035614495">
    <w:abstractNumId w:val="9"/>
  </w:num>
  <w:num w:numId="4" w16cid:durableId="1632174885">
    <w:abstractNumId w:val="2"/>
  </w:num>
  <w:num w:numId="5" w16cid:durableId="1281761942">
    <w:abstractNumId w:val="0"/>
  </w:num>
  <w:num w:numId="6" w16cid:durableId="207376815">
    <w:abstractNumId w:val="5"/>
  </w:num>
  <w:num w:numId="7" w16cid:durableId="1725326742">
    <w:abstractNumId w:val="6"/>
  </w:num>
  <w:num w:numId="8" w16cid:durableId="355156344">
    <w:abstractNumId w:val="1"/>
  </w:num>
  <w:num w:numId="9" w16cid:durableId="918490809">
    <w:abstractNumId w:val="4"/>
  </w:num>
  <w:num w:numId="10" w16cid:durableId="1479955011">
    <w:abstractNumId w:val="3"/>
  </w:num>
  <w:num w:numId="11" w16cid:durableId="702905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EE"/>
    <w:rsid w:val="00061BF3"/>
    <w:rsid w:val="00226C6E"/>
    <w:rsid w:val="005A360A"/>
    <w:rsid w:val="00A632EE"/>
    <w:rsid w:val="00CE1944"/>
    <w:rsid w:val="00D61C4F"/>
    <w:rsid w:val="00DB12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4A7EC8"/>
  <w15:chartTrackingRefBased/>
  <w15:docId w15:val="{811791E6-B716-4C07-A7AD-1F1E8039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2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2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2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2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2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2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2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Office Of Special Counsel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Wheeler, Barbara</dc:creator>
  <cp:lastModifiedBy>Wheeler, Barbara</cp:lastModifiedBy>
  <cp:revision>1</cp:revision>
  <dcterms:created xsi:type="dcterms:W3CDTF">2025-02-21T17:21:00Z</dcterms:created>
  <dcterms:modified xsi:type="dcterms:W3CDTF">2025-02-21T18:02:00Z</dcterms:modified>
</cp:coreProperties>
</file>