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D540D" w:rsidRPr="005A360A" w:rsidP="00ED540D" w14:paraId="3146A742" w14:textId="77777777">
      <w:pPr>
        <w:jc w:val="center"/>
        <w:rPr>
          <w:b/>
          <w:bCs/>
          <w:sz w:val="40"/>
          <w:szCs w:val="40"/>
        </w:rPr>
      </w:pPr>
      <w:r w:rsidRPr="005A360A">
        <w:rPr>
          <w:b/>
          <w:bCs/>
          <w:sz w:val="40"/>
          <w:szCs w:val="40"/>
        </w:rPr>
        <w:t>PROPOSED ANNUAL SURVEY QUESTIONS</w:t>
      </w:r>
    </w:p>
    <w:p w:rsidR="00ED540D" w:rsidRPr="005A360A" w:rsidP="00ED540D" w14:paraId="7E8B6BA9" w14:textId="7695B9B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USERRA</w:t>
      </w:r>
    </w:p>
    <w:p w:rsidR="00ED540D" w:rsidP="00ED540D" w14:paraId="45AE26AF" w14:textId="1290966B">
      <w:pPr>
        <w:pStyle w:val="ListParagraph"/>
        <w:numPr>
          <w:ilvl w:val="0"/>
          <w:numId w:val="1"/>
        </w:numPr>
      </w:pPr>
      <w:r>
        <w:t>After requesting that DOL-VETS refer your USERRA case to OSC, did you receive an acknowledgement letter or email from OSC confirming it had received your case file?</w:t>
      </w:r>
    </w:p>
    <w:p w:rsidR="00ED540D" w:rsidP="00ED540D" w14:paraId="450EDDD1" w14:textId="527F1EB9">
      <w:pPr>
        <w:pStyle w:val="ListParagraph"/>
        <w:numPr>
          <w:ilvl w:val="0"/>
          <w:numId w:val="2"/>
        </w:numPr>
      </w:pPr>
      <w:r>
        <w:t>Yes</w:t>
      </w:r>
    </w:p>
    <w:p w:rsidR="00ED540D" w:rsidP="00ED540D" w14:paraId="66607763" w14:textId="4A0CA543">
      <w:pPr>
        <w:pStyle w:val="ListParagraph"/>
        <w:numPr>
          <w:ilvl w:val="0"/>
          <w:numId w:val="2"/>
        </w:numPr>
      </w:pPr>
      <w:r>
        <w:t>No</w:t>
      </w:r>
    </w:p>
    <w:p w:rsidR="00ED540D" w:rsidP="00ED540D" w14:paraId="1DD0F05A" w14:textId="17F145C5">
      <w:pPr>
        <w:pStyle w:val="ListParagraph"/>
        <w:numPr>
          <w:ilvl w:val="0"/>
          <w:numId w:val="2"/>
        </w:numPr>
      </w:pPr>
      <w:r>
        <w:t>I do not recall</w:t>
      </w:r>
    </w:p>
    <w:p w:rsidR="00ED540D" w:rsidP="00ED540D" w14:paraId="468BF0B4" w14:textId="77777777">
      <w:pPr>
        <w:pStyle w:val="ListParagraph"/>
        <w:ind w:left="1440"/>
      </w:pPr>
    </w:p>
    <w:p w:rsidR="00ED540D" w:rsidP="00ED540D" w14:paraId="019E040F" w14:textId="7B0BB794">
      <w:pPr>
        <w:pStyle w:val="ListParagraph"/>
        <w:numPr>
          <w:ilvl w:val="0"/>
          <w:numId w:val="1"/>
        </w:numPr>
      </w:pPr>
      <w:r>
        <w:t>What was (were) the primary issue(s) involved in your USERRA case referred to OSC? (Please check all that apply)</w:t>
      </w:r>
    </w:p>
    <w:p w:rsidR="00ED540D" w:rsidP="00ED540D" w14:paraId="260E5EAF" w14:textId="6B5883FF">
      <w:pPr>
        <w:pStyle w:val="ListParagraph"/>
        <w:numPr>
          <w:ilvl w:val="0"/>
          <w:numId w:val="3"/>
        </w:numPr>
      </w:pPr>
      <w:r>
        <w:t>Discrimination</w:t>
      </w:r>
    </w:p>
    <w:p w:rsidR="00ED540D" w:rsidP="00ED540D" w14:paraId="10533200" w14:textId="64FB1FFF">
      <w:pPr>
        <w:pStyle w:val="ListParagraph"/>
        <w:numPr>
          <w:ilvl w:val="0"/>
          <w:numId w:val="3"/>
        </w:numPr>
      </w:pPr>
      <w:r>
        <w:t>R</w:t>
      </w:r>
      <w:r>
        <w:t>e</w:t>
      </w:r>
      <w:r>
        <w:t>employment</w:t>
      </w:r>
    </w:p>
    <w:p w:rsidR="00ED540D" w:rsidP="00ED540D" w14:paraId="62B1E17C" w14:textId="6C9E3C5B">
      <w:pPr>
        <w:pStyle w:val="ListParagraph"/>
        <w:numPr>
          <w:ilvl w:val="0"/>
          <w:numId w:val="3"/>
        </w:numPr>
      </w:pPr>
      <w:r>
        <w:t>Retaliation</w:t>
      </w:r>
    </w:p>
    <w:p w:rsidR="00ED540D" w:rsidP="00ED540D" w14:paraId="5D242C12" w14:textId="03A721F0">
      <w:pPr>
        <w:pStyle w:val="ListParagraph"/>
        <w:numPr>
          <w:ilvl w:val="0"/>
          <w:numId w:val="3"/>
        </w:numPr>
      </w:pPr>
      <w:r>
        <w:t>Other</w:t>
      </w:r>
    </w:p>
    <w:p w:rsidR="00ED540D" w:rsidP="00ED540D" w14:paraId="6CAD31E5" w14:textId="77777777">
      <w:pPr>
        <w:pStyle w:val="ListParagraph"/>
        <w:ind w:left="1440"/>
      </w:pPr>
    </w:p>
    <w:p w:rsidR="00ED540D" w:rsidP="00ED540D" w14:paraId="4B600298" w14:textId="42126478">
      <w:pPr>
        <w:pStyle w:val="ListParagraph"/>
        <w:numPr>
          <w:ilvl w:val="0"/>
          <w:numId w:val="1"/>
        </w:numPr>
      </w:pPr>
      <w:r>
        <w:t xml:space="preserve">Please identify the </w:t>
      </w:r>
      <w:r>
        <w:t>current status</w:t>
      </w:r>
      <w:r>
        <w:t xml:space="preserve"> of your USERRA case referred to OSC.</w:t>
      </w:r>
    </w:p>
    <w:p w:rsidR="00ED540D" w:rsidP="00ED540D" w14:paraId="3D506A58" w14:textId="4F3BFE4B">
      <w:pPr>
        <w:pStyle w:val="ListParagraph"/>
        <w:numPr>
          <w:ilvl w:val="0"/>
          <w:numId w:val="4"/>
        </w:numPr>
      </w:pPr>
      <w:r>
        <w:t>OSC is reviewing my case.</w:t>
      </w:r>
    </w:p>
    <w:p w:rsidR="00ED540D" w:rsidP="00ED540D" w14:paraId="0BC3652C" w14:textId="47301732">
      <w:pPr>
        <w:pStyle w:val="ListParagraph"/>
        <w:numPr>
          <w:ilvl w:val="0"/>
          <w:numId w:val="4"/>
        </w:numPr>
      </w:pPr>
      <w:r>
        <w:t>OSC is trying to resolve my case with the agency in question.</w:t>
      </w:r>
    </w:p>
    <w:p w:rsidR="00ED540D" w:rsidP="00ED540D" w14:paraId="0682D06D" w14:textId="457999E2">
      <w:pPr>
        <w:pStyle w:val="ListParagraph"/>
        <w:numPr>
          <w:ilvl w:val="0"/>
          <w:numId w:val="4"/>
        </w:numPr>
      </w:pPr>
      <w:r>
        <w:t>OSC has closed my case.</w:t>
      </w:r>
    </w:p>
    <w:p w:rsidR="00ED540D" w:rsidP="00ED540D" w14:paraId="6334B18F" w14:textId="59240A88">
      <w:pPr>
        <w:pStyle w:val="ListParagraph"/>
        <w:numPr>
          <w:ilvl w:val="0"/>
          <w:numId w:val="4"/>
        </w:numPr>
      </w:pPr>
      <w:r>
        <w:t>OSC is representing me before the Merit Systems Protection Board (MSPB)</w:t>
      </w:r>
    </w:p>
    <w:p w:rsidR="00ED540D" w:rsidP="00ED540D" w14:paraId="77F0F982" w14:textId="638ED1C4">
      <w:pPr>
        <w:pStyle w:val="ListParagraph"/>
        <w:numPr>
          <w:ilvl w:val="0"/>
          <w:numId w:val="4"/>
        </w:numPr>
      </w:pPr>
      <w:r>
        <w:t>I do not know</w:t>
      </w:r>
    </w:p>
    <w:p w:rsidR="00ED540D" w:rsidP="00ED540D" w14:paraId="084E96CF" w14:textId="77777777">
      <w:pPr>
        <w:pStyle w:val="ListParagraph"/>
        <w:ind w:left="1440"/>
      </w:pPr>
    </w:p>
    <w:p w:rsidR="00ED540D" w:rsidP="00ED540D" w14:paraId="49FC3C38" w14:textId="7C457B32">
      <w:pPr>
        <w:pStyle w:val="ListParagraph"/>
        <w:numPr>
          <w:ilvl w:val="0"/>
          <w:numId w:val="1"/>
        </w:numPr>
      </w:pPr>
      <w:r>
        <w:t>Within 60 days of receiving your USERRA case from DOL-VETS, did OSC either (1) notify you that it was closing your USERRA case, or (2) request an extension of time to further review/resolve your USERRA case?</w:t>
      </w:r>
    </w:p>
    <w:p w:rsidR="00ED540D" w:rsidP="00ED540D" w14:paraId="6C9F12F2" w14:textId="2BFE5612">
      <w:pPr>
        <w:pStyle w:val="ListParagraph"/>
        <w:numPr>
          <w:ilvl w:val="0"/>
          <w:numId w:val="5"/>
        </w:numPr>
      </w:pPr>
      <w:r>
        <w:t>Yes</w:t>
      </w:r>
    </w:p>
    <w:p w:rsidR="00ED540D" w:rsidP="00ED540D" w14:paraId="3911D8E7" w14:textId="2895ADC8">
      <w:pPr>
        <w:pStyle w:val="ListParagraph"/>
        <w:numPr>
          <w:ilvl w:val="0"/>
          <w:numId w:val="5"/>
        </w:numPr>
      </w:pPr>
      <w:r>
        <w:t>No</w:t>
      </w:r>
    </w:p>
    <w:p w:rsidR="00ED540D" w:rsidP="00ED540D" w14:paraId="44E186C7" w14:textId="41FC5663">
      <w:pPr>
        <w:pStyle w:val="ListParagraph"/>
        <w:numPr>
          <w:ilvl w:val="0"/>
          <w:numId w:val="5"/>
        </w:numPr>
      </w:pPr>
      <w:r>
        <w:t>I do not know</w:t>
      </w:r>
    </w:p>
    <w:p w:rsidR="00ED540D" w:rsidP="00ED540D" w14:paraId="2D138A84" w14:textId="77777777">
      <w:pPr>
        <w:pStyle w:val="ListParagraph"/>
        <w:ind w:left="1440"/>
      </w:pPr>
    </w:p>
    <w:p w:rsidR="00ED540D" w:rsidP="00ED540D" w14:paraId="12C96F94" w14:textId="597C287A">
      <w:pPr>
        <w:pStyle w:val="ListParagraph"/>
        <w:numPr>
          <w:ilvl w:val="0"/>
          <w:numId w:val="1"/>
        </w:numPr>
      </w:pPr>
      <w:r>
        <w:t>I knew who to contact at OSC with questions about my USERRA case.</w:t>
      </w:r>
    </w:p>
    <w:p w:rsidR="00ED540D" w:rsidP="00ED540D" w14:paraId="54CA4938" w14:textId="77777777">
      <w:pPr>
        <w:pStyle w:val="ListParagraph"/>
        <w:numPr>
          <w:ilvl w:val="0"/>
          <w:numId w:val="7"/>
        </w:numPr>
      </w:pPr>
      <w:r>
        <w:t>Agree</w:t>
      </w:r>
    </w:p>
    <w:p w:rsidR="00ED540D" w:rsidP="00ED540D" w14:paraId="6F67DBFB" w14:textId="77777777">
      <w:pPr>
        <w:pStyle w:val="ListParagraph"/>
        <w:numPr>
          <w:ilvl w:val="0"/>
          <w:numId w:val="7"/>
        </w:numPr>
      </w:pPr>
      <w:r>
        <w:t>Neither Agree nor Disagree</w:t>
      </w:r>
    </w:p>
    <w:p w:rsidR="00ED540D" w:rsidP="00ED540D" w14:paraId="7E6F28F0" w14:textId="77777777">
      <w:pPr>
        <w:pStyle w:val="ListParagraph"/>
        <w:numPr>
          <w:ilvl w:val="0"/>
          <w:numId w:val="7"/>
        </w:numPr>
      </w:pPr>
      <w:r>
        <w:t>Disagree</w:t>
      </w:r>
    </w:p>
    <w:p w:rsidR="00ED540D" w:rsidP="00ED540D" w14:paraId="098269AA" w14:textId="6C55D707">
      <w:pPr>
        <w:pStyle w:val="ListParagraph"/>
        <w:numPr>
          <w:ilvl w:val="0"/>
          <w:numId w:val="7"/>
        </w:numPr>
      </w:pPr>
      <w:r>
        <w:t>N/A</w:t>
      </w:r>
    </w:p>
    <w:p w:rsidR="00E5302C" w:rsidP="00E5302C" w14:paraId="7C29592E" w14:textId="77777777">
      <w:pPr>
        <w:pStyle w:val="ListParagraph"/>
        <w:ind w:left="1440"/>
      </w:pPr>
    </w:p>
    <w:p w:rsidR="00ED540D" w:rsidP="00E5302C" w14:paraId="6B1C5694" w14:textId="6E285D32">
      <w:pPr>
        <w:pStyle w:val="ListParagraph"/>
        <w:numPr>
          <w:ilvl w:val="0"/>
          <w:numId w:val="1"/>
        </w:numPr>
      </w:pPr>
      <w:r>
        <w:t>OSC’s communications were clear and easy to understand.</w:t>
      </w:r>
    </w:p>
    <w:p w:rsidR="00E5302C" w:rsidP="00E5302C" w14:paraId="4F021AA3" w14:textId="77777777">
      <w:pPr>
        <w:pStyle w:val="ListParagraph"/>
        <w:numPr>
          <w:ilvl w:val="0"/>
          <w:numId w:val="7"/>
        </w:numPr>
      </w:pPr>
      <w:r>
        <w:t>Agree</w:t>
      </w:r>
    </w:p>
    <w:p w:rsidR="00E5302C" w:rsidP="00E5302C" w14:paraId="1EC4AD5E" w14:textId="77777777">
      <w:pPr>
        <w:pStyle w:val="ListParagraph"/>
        <w:numPr>
          <w:ilvl w:val="0"/>
          <w:numId w:val="7"/>
        </w:numPr>
      </w:pPr>
      <w:r>
        <w:t>Neither Agree nor Disagree</w:t>
      </w:r>
    </w:p>
    <w:p w:rsidR="00E5302C" w:rsidP="00E5302C" w14:paraId="7A3BB3EE" w14:textId="77777777">
      <w:pPr>
        <w:pStyle w:val="ListParagraph"/>
        <w:numPr>
          <w:ilvl w:val="0"/>
          <w:numId w:val="7"/>
        </w:numPr>
      </w:pPr>
      <w:r>
        <w:t>Disagree</w:t>
      </w:r>
    </w:p>
    <w:p w:rsidR="00E5302C" w:rsidP="00E5302C" w14:paraId="5F72A7EC" w14:textId="77777777">
      <w:pPr>
        <w:pStyle w:val="ListParagraph"/>
        <w:numPr>
          <w:ilvl w:val="0"/>
          <w:numId w:val="7"/>
        </w:numPr>
      </w:pPr>
      <w:r>
        <w:t>N/A</w:t>
      </w:r>
    </w:p>
    <w:p w:rsidR="00E5302C" w:rsidP="00E5302C" w14:paraId="43FA3E47" w14:textId="77777777">
      <w:pPr>
        <w:pStyle w:val="ListParagraph"/>
        <w:ind w:left="1440"/>
      </w:pPr>
    </w:p>
    <w:p w:rsidR="00E5302C" w:rsidP="00E5302C" w14:paraId="6F4B7A9E" w14:textId="3CE38282">
      <w:pPr>
        <w:pStyle w:val="ListParagraph"/>
        <w:numPr>
          <w:ilvl w:val="0"/>
          <w:numId w:val="1"/>
        </w:numPr>
      </w:pPr>
      <w:r>
        <w:t>OSC staff were professional and courteous.</w:t>
      </w:r>
    </w:p>
    <w:p w:rsidR="00E5302C" w:rsidP="00E5302C" w14:paraId="47BF259D" w14:textId="77777777">
      <w:pPr>
        <w:pStyle w:val="ListParagraph"/>
        <w:numPr>
          <w:ilvl w:val="0"/>
          <w:numId w:val="8"/>
        </w:numPr>
      </w:pPr>
      <w:r>
        <w:t>Agree</w:t>
      </w:r>
    </w:p>
    <w:p w:rsidR="00E5302C" w:rsidP="00E5302C" w14:paraId="0B12E236" w14:textId="77777777">
      <w:pPr>
        <w:pStyle w:val="ListParagraph"/>
        <w:numPr>
          <w:ilvl w:val="0"/>
          <w:numId w:val="8"/>
        </w:numPr>
      </w:pPr>
      <w:r>
        <w:t>Neither Agree nor Disagree</w:t>
      </w:r>
    </w:p>
    <w:p w:rsidR="00E5302C" w:rsidP="00E5302C" w14:paraId="6E7CF3DA" w14:textId="77777777">
      <w:pPr>
        <w:pStyle w:val="ListParagraph"/>
        <w:numPr>
          <w:ilvl w:val="0"/>
          <w:numId w:val="8"/>
        </w:numPr>
      </w:pPr>
      <w:r>
        <w:t>Disagree</w:t>
      </w:r>
    </w:p>
    <w:p w:rsidR="00E5302C" w:rsidP="00E5302C" w14:paraId="4AA3E1EA" w14:textId="77777777">
      <w:pPr>
        <w:pStyle w:val="ListParagraph"/>
        <w:numPr>
          <w:ilvl w:val="0"/>
          <w:numId w:val="8"/>
        </w:numPr>
      </w:pPr>
      <w:r>
        <w:t>N/A</w:t>
      </w:r>
    </w:p>
    <w:p w:rsidR="00E5302C" w:rsidP="00E5302C" w14:paraId="3C49E7A1" w14:textId="77777777">
      <w:pPr>
        <w:pStyle w:val="ListParagraph"/>
        <w:ind w:left="1440"/>
      </w:pPr>
    </w:p>
    <w:p w:rsidR="00E5302C" w:rsidP="00E5302C" w14:paraId="46DA4E06" w14:textId="223EA261">
      <w:pPr>
        <w:pStyle w:val="ListParagraph"/>
        <w:numPr>
          <w:ilvl w:val="0"/>
          <w:numId w:val="1"/>
        </w:numPr>
      </w:pPr>
      <w:r>
        <w:t>OSC responded to my inquiries within a reasonable time.</w:t>
      </w:r>
    </w:p>
    <w:p w:rsidR="00E5302C" w:rsidP="00E5302C" w14:paraId="639434EC" w14:textId="77777777">
      <w:pPr>
        <w:pStyle w:val="ListParagraph"/>
      </w:pPr>
    </w:p>
    <w:p w:rsidR="00E5302C" w:rsidP="00E5302C" w14:paraId="01624AE2" w14:textId="77777777">
      <w:pPr>
        <w:pStyle w:val="ListParagraph"/>
        <w:numPr>
          <w:ilvl w:val="0"/>
          <w:numId w:val="8"/>
        </w:numPr>
      </w:pPr>
      <w:r>
        <w:t>Agree</w:t>
      </w:r>
    </w:p>
    <w:p w:rsidR="00E5302C" w:rsidP="00E5302C" w14:paraId="32DF68B7" w14:textId="77777777">
      <w:pPr>
        <w:pStyle w:val="ListParagraph"/>
        <w:numPr>
          <w:ilvl w:val="0"/>
          <w:numId w:val="8"/>
        </w:numPr>
      </w:pPr>
      <w:r>
        <w:t>Neither Agree nor Disagree</w:t>
      </w:r>
    </w:p>
    <w:p w:rsidR="00E5302C" w:rsidP="00E5302C" w14:paraId="3FC0F931" w14:textId="77777777">
      <w:pPr>
        <w:pStyle w:val="ListParagraph"/>
        <w:numPr>
          <w:ilvl w:val="0"/>
          <w:numId w:val="8"/>
        </w:numPr>
      </w:pPr>
      <w:r>
        <w:t>Disagree</w:t>
      </w:r>
    </w:p>
    <w:p w:rsidR="00E5302C" w:rsidP="00E5302C" w14:paraId="6924A16E" w14:textId="77777777">
      <w:pPr>
        <w:pStyle w:val="ListParagraph"/>
        <w:numPr>
          <w:ilvl w:val="0"/>
          <w:numId w:val="8"/>
        </w:numPr>
      </w:pPr>
      <w:r>
        <w:t>N/A</w:t>
      </w:r>
    </w:p>
    <w:p w:rsidR="00E5302C" w:rsidP="00E5302C" w14:paraId="73CD69E1" w14:textId="77777777">
      <w:pPr>
        <w:pStyle w:val="ListParagraph"/>
        <w:ind w:left="1440"/>
      </w:pPr>
    </w:p>
    <w:p w:rsidR="00ED540D" w:rsidP="00E5302C" w14:paraId="393251F8" w14:textId="07FDA3E9">
      <w:pPr>
        <w:pStyle w:val="ListParagraph"/>
        <w:numPr>
          <w:ilvl w:val="0"/>
          <w:numId w:val="1"/>
        </w:numPr>
      </w:pPr>
      <w:r>
        <w:t>I was given an opportunity to discuss my case with someone at OSC.</w:t>
      </w:r>
    </w:p>
    <w:p w:rsidR="00E5302C" w:rsidP="00E5302C" w14:paraId="7E1E8831" w14:textId="77777777">
      <w:pPr>
        <w:pStyle w:val="ListParagraph"/>
        <w:numPr>
          <w:ilvl w:val="0"/>
          <w:numId w:val="9"/>
        </w:numPr>
      </w:pPr>
      <w:r>
        <w:t>Agree</w:t>
      </w:r>
    </w:p>
    <w:p w:rsidR="00E5302C" w:rsidP="00E5302C" w14:paraId="745BCA31" w14:textId="77777777">
      <w:pPr>
        <w:pStyle w:val="ListParagraph"/>
        <w:numPr>
          <w:ilvl w:val="0"/>
          <w:numId w:val="9"/>
        </w:numPr>
      </w:pPr>
      <w:r>
        <w:t>Neither Agree nor Disagree</w:t>
      </w:r>
    </w:p>
    <w:p w:rsidR="00E5302C" w:rsidP="00E5302C" w14:paraId="0068A687" w14:textId="77777777">
      <w:pPr>
        <w:pStyle w:val="ListParagraph"/>
        <w:numPr>
          <w:ilvl w:val="0"/>
          <w:numId w:val="9"/>
        </w:numPr>
      </w:pPr>
      <w:r>
        <w:t>Disagree</w:t>
      </w:r>
    </w:p>
    <w:p w:rsidR="00E5302C" w:rsidP="00E5302C" w14:paraId="49C92BBC" w14:textId="77777777">
      <w:pPr>
        <w:pStyle w:val="ListParagraph"/>
        <w:numPr>
          <w:ilvl w:val="0"/>
          <w:numId w:val="9"/>
        </w:numPr>
      </w:pPr>
      <w:r>
        <w:t>N/A</w:t>
      </w:r>
    </w:p>
    <w:p w:rsidR="00E5302C" w:rsidP="00E5302C" w14:paraId="21E2976F" w14:textId="77777777">
      <w:pPr>
        <w:pStyle w:val="ListParagraph"/>
        <w:ind w:left="1440"/>
      </w:pPr>
    </w:p>
    <w:p w:rsidR="00E5302C" w:rsidP="00E5302C" w14:paraId="390DFD7D" w14:textId="555A0423">
      <w:pPr>
        <w:pStyle w:val="ListParagraph"/>
        <w:numPr>
          <w:ilvl w:val="0"/>
          <w:numId w:val="1"/>
        </w:numPr>
      </w:pPr>
      <w:r>
        <w:t>Please provide the outcome of your USERRA case referred to OSC:</w:t>
      </w:r>
    </w:p>
    <w:p w:rsidR="00E5302C" w:rsidP="00E5302C" w14:paraId="2A389CCC" w14:textId="7EDB1C44">
      <w:pPr>
        <w:pStyle w:val="ListParagraph"/>
        <w:numPr>
          <w:ilvl w:val="0"/>
          <w:numId w:val="10"/>
        </w:numPr>
      </w:pPr>
      <w:r>
        <w:t>Still under investigation/review.</w:t>
      </w:r>
    </w:p>
    <w:p w:rsidR="00E5302C" w:rsidP="00E5302C" w14:paraId="5BB189C2" w14:textId="3975FF97">
      <w:pPr>
        <w:pStyle w:val="ListParagraph"/>
        <w:numPr>
          <w:ilvl w:val="0"/>
          <w:numId w:val="10"/>
        </w:numPr>
      </w:pPr>
      <w:r>
        <w:t>Closed with no relief or corrective action granted.</w:t>
      </w:r>
    </w:p>
    <w:p w:rsidR="00E5302C" w:rsidP="00E5302C" w14:paraId="275F6BC9" w14:textId="2E71D1AD">
      <w:pPr>
        <w:pStyle w:val="ListParagraph"/>
        <w:numPr>
          <w:ilvl w:val="0"/>
          <w:numId w:val="10"/>
        </w:numPr>
      </w:pPr>
      <w:r>
        <w:t>Settled/resolved.</w:t>
      </w:r>
    </w:p>
    <w:p w:rsidR="00E5302C" w:rsidP="00E5302C" w14:paraId="227FCFD5" w14:textId="5C59B597">
      <w:pPr>
        <w:pStyle w:val="ListParagraph"/>
        <w:numPr>
          <w:ilvl w:val="0"/>
          <w:numId w:val="10"/>
        </w:numPr>
      </w:pPr>
      <w:r>
        <w:t>Withdrawn.</w:t>
      </w:r>
    </w:p>
    <w:p w:rsidR="00E5302C" w:rsidP="00E5302C" w14:paraId="06394AAE" w14:textId="284BF883">
      <w:pPr>
        <w:pStyle w:val="ListParagraph"/>
        <w:numPr>
          <w:ilvl w:val="0"/>
          <w:numId w:val="10"/>
        </w:numPr>
      </w:pPr>
      <w:r>
        <w:t>I do not recall.</w:t>
      </w:r>
    </w:p>
    <w:p w:rsidR="00E5302C" w:rsidP="00E5302C" w14:paraId="06F2D6C7" w14:textId="50CBA536">
      <w:pPr>
        <w:pStyle w:val="ListParagraph"/>
        <w:numPr>
          <w:ilvl w:val="0"/>
          <w:numId w:val="10"/>
        </w:numPr>
      </w:pPr>
      <w:r>
        <w:t>Other</w:t>
      </w:r>
    </w:p>
    <w:p w:rsidR="00E5302C" w:rsidP="00E5302C" w14:paraId="63A937C8" w14:textId="77777777">
      <w:pPr>
        <w:pStyle w:val="ListParagraph"/>
        <w:ind w:left="1440"/>
      </w:pPr>
    </w:p>
    <w:p w:rsidR="00E5302C" w:rsidP="00E5302C" w14:paraId="716931D8" w14:textId="28A7F4D0">
      <w:pPr>
        <w:pStyle w:val="ListParagraph"/>
        <w:numPr>
          <w:ilvl w:val="0"/>
          <w:numId w:val="1"/>
        </w:numPr>
      </w:pPr>
      <w:r>
        <w:t>If OSC closed your USERRA case, did you (or do you intend to) file an appeal with the MSPB?</w:t>
      </w:r>
    </w:p>
    <w:p w:rsidR="00E5302C" w:rsidP="00E5302C" w14:paraId="075B2815" w14:textId="7FFBB717">
      <w:pPr>
        <w:pStyle w:val="ListParagraph"/>
        <w:numPr>
          <w:ilvl w:val="0"/>
          <w:numId w:val="11"/>
        </w:numPr>
      </w:pPr>
      <w:r>
        <w:t>Yes</w:t>
      </w:r>
    </w:p>
    <w:p w:rsidR="00E5302C" w:rsidP="00E5302C" w14:paraId="3D9CEF12" w14:textId="4DE8CA41">
      <w:pPr>
        <w:pStyle w:val="ListParagraph"/>
        <w:numPr>
          <w:ilvl w:val="0"/>
          <w:numId w:val="11"/>
        </w:numPr>
      </w:pPr>
      <w:r>
        <w:t>No</w:t>
      </w:r>
    </w:p>
    <w:p w:rsidR="00E5302C" w:rsidP="00E5302C" w14:paraId="09B17F52" w14:textId="71C03D60">
      <w:pPr>
        <w:pStyle w:val="ListParagraph"/>
        <w:numPr>
          <w:ilvl w:val="0"/>
          <w:numId w:val="11"/>
        </w:numPr>
      </w:pPr>
      <w:r>
        <w:t>I do not know</w:t>
      </w:r>
    </w:p>
    <w:p w:rsidR="00E5302C" w:rsidP="00E5302C" w14:paraId="714184F1" w14:textId="77777777">
      <w:pPr>
        <w:pStyle w:val="ListParagraph"/>
        <w:ind w:left="1440"/>
      </w:pPr>
    </w:p>
    <w:p w:rsidR="00E5302C" w:rsidP="00E5302C" w14:paraId="4337FDD3" w14:textId="00BDB9ED">
      <w:pPr>
        <w:pStyle w:val="ListParagraph"/>
        <w:numPr>
          <w:ilvl w:val="0"/>
          <w:numId w:val="1"/>
        </w:numPr>
      </w:pPr>
      <w:r>
        <w:t xml:space="preserve">If you filed an appeal with the MSPB in your USERRA case, what is the </w:t>
      </w:r>
      <w:r>
        <w:t>current status</w:t>
      </w:r>
      <w:r>
        <w:t>?</w:t>
      </w:r>
    </w:p>
    <w:p w:rsidR="00E5302C" w:rsidP="00E5302C" w14:paraId="4F1D51D2" w14:textId="49040681">
      <w:pPr>
        <w:pStyle w:val="ListParagraph"/>
        <w:numPr>
          <w:ilvl w:val="0"/>
          <w:numId w:val="11"/>
        </w:numPr>
      </w:pPr>
      <w:r>
        <w:t>Still pending</w:t>
      </w:r>
    </w:p>
    <w:p w:rsidR="00E5302C" w:rsidP="00E5302C" w14:paraId="32D8B4DD" w14:textId="48482821">
      <w:pPr>
        <w:pStyle w:val="ListParagraph"/>
        <w:numPr>
          <w:ilvl w:val="0"/>
          <w:numId w:val="11"/>
        </w:numPr>
      </w:pPr>
      <w:r>
        <w:t>Decided in my favor</w:t>
      </w:r>
      <w:r>
        <w:t>.</w:t>
      </w:r>
    </w:p>
    <w:p w:rsidR="00E5302C" w:rsidP="00E5302C" w14:paraId="3E9F5861" w14:textId="0C874782">
      <w:pPr>
        <w:pStyle w:val="ListParagraph"/>
        <w:numPr>
          <w:ilvl w:val="0"/>
          <w:numId w:val="11"/>
        </w:numPr>
      </w:pPr>
      <w:r>
        <w:t>Not decided in my favor</w:t>
      </w:r>
    </w:p>
    <w:p w:rsidR="00E5302C" w:rsidP="00E5302C" w14:paraId="020E4FC4" w14:textId="675D5AF2">
      <w:pPr>
        <w:pStyle w:val="ListParagraph"/>
        <w:numPr>
          <w:ilvl w:val="0"/>
          <w:numId w:val="11"/>
        </w:numPr>
      </w:pPr>
      <w:r>
        <w:t xml:space="preserve">I do not </w:t>
      </w:r>
      <w:r>
        <w:t>know</w:t>
      </w:r>
      <w:r>
        <w:t>.</w:t>
      </w:r>
    </w:p>
    <w:p w:rsidR="00E5302C" w:rsidP="00E5302C" w14:paraId="7A16D376" w14:textId="77777777">
      <w:pPr>
        <w:pStyle w:val="ListParagraph"/>
        <w:numPr>
          <w:ilvl w:val="0"/>
          <w:numId w:val="11"/>
        </w:numPr>
      </w:pPr>
      <w:r>
        <w:t>Other</w:t>
      </w:r>
    </w:p>
    <w:p w:rsidR="00E5302C" w:rsidP="00E5302C" w14:paraId="74C5F09B" w14:textId="77777777"/>
    <w:p w:rsidR="00E5302C" w:rsidP="00E5302C" w14:paraId="1852ADD1" w14:textId="77777777"/>
    <w:p w:rsidR="00D61C4F" w14:paraId="4F517D8E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71053C"/>
    <w:multiLevelType w:val="hybridMultilevel"/>
    <w:tmpl w:val="6A1C39C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6C4573"/>
    <w:multiLevelType w:val="hybridMultilevel"/>
    <w:tmpl w:val="F24863B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887CC3"/>
    <w:multiLevelType w:val="hybridMultilevel"/>
    <w:tmpl w:val="45449B8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113CA5"/>
    <w:multiLevelType w:val="hybridMultilevel"/>
    <w:tmpl w:val="EAE85ED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3460EA"/>
    <w:multiLevelType w:val="hybridMultilevel"/>
    <w:tmpl w:val="9274D50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1D2AF0"/>
    <w:multiLevelType w:val="hybridMultilevel"/>
    <w:tmpl w:val="BA06196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A0414D"/>
    <w:multiLevelType w:val="hybridMultilevel"/>
    <w:tmpl w:val="D6647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32ED7"/>
    <w:multiLevelType w:val="hybridMultilevel"/>
    <w:tmpl w:val="E258D9A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6B1CB0"/>
    <w:multiLevelType w:val="hybridMultilevel"/>
    <w:tmpl w:val="FFBA380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5006A3"/>
    <w:multiLevelType w:val="hybridMultilevel"/>
    <w:tmpl w:val="8D8001B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4E7D0D"/>
    <w:multiLevelType w:val="hybridMultilevel"/>
    <w:tmpl w:val="CC8CC2F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1047761">
    <w:abstractNumId w:val="6"/>
  </w:num>
  <w:num w:numId="2" w16cid:durableId="2035614495">
    <w:abstractNumId w:val="9"/>
  </w:num>
  <w:num w:numId="3" w16cid:durableId="689837518">
    <w:abstractNumId w:val="2"/>
  </w:num>
  <w:num w:numId="4" w16cid:durableId="695694086">
    <w:abstractNumId w:val="7"/>
  </w:num>
  <w:num w:numId="5" w16cid:durableId="479886943">
    <w:abstractNumId w:val="4"/>
  </w:num>
  <w:num w:numId="6" w16cid:durableId="570850668">
    <w:abstractNumId w:val="1"/>
  </w:num>
  <w:num w:numId="7" w16cid:durableId="1798721730">
    <w:abstractNumId w:val="5"/>
  </w:num>
  <w:num w:numId="8" w16cid:durableId="2036149011">
    <w:abstractNumId w:val="0"/>
  </w:num>
  <w:num w:numId="9" w16cid:durableId="478304567">
    <w:abstractNumId w:val="10"/>
  </w:num>
  <w:num w:numId="10" w16cid:durableId="1050227811">
    <w:abstractNumId w:val="3"/>
  </w:num>
  <w:num w:numId="11" w16cid:durableId="9519817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0D"/>
    <w:rsid w:val="00061BF3"/>
    <w:rsid w:val="005A360A"/>
    <w:rsid w:val="00D61C4F"/>
    <w:rsid w:val="00E5302C"/>
    <w:rsid w:val="00ED540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440CAB"/>
  <w15:chartTrackingRefBased/>
  <w15:docId w15:val="{D60C53AD-6B37-4ECD-9B47-75C9E52B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40D"/>
  </w:style>
  <w:style w:type="paragraph" w:styleId="Heading1">
    <w:name w:val="heading 1"/>
    <w:basedOn w:val="Normal"/>
    <w:next w:val="Normal"/>
    <w:link w:val="Heading1Char"/>
    <w:uiPriority w:val="9"/>
    <w:qFormat/>
    <w:rsid w:val="00ED5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4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4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4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4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4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4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4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4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4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4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4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4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4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Office Of Special Counsel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Wheeler, Barbara</dc:creator>
  <cp:lastModifiedBy>Wheeler, Barbara</cp:lastModifiedBy>
  <cp:revision>1</cp:revision>
  <dcterms:created xsi:type="dcterms:W3CDTF">2025-02-21T17:21:00Z</dcterms:created>
  <dcterms:modified xsi:type="dcterms:W3CDTF">2025-02-21T18:23:00Z</dcterms:modified>
</cp:coreProperties>
</file>