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73DA9" w:rsidRPr="00BA092B" w:rsidP="0F6CE4B6" w14:paraId="52EE92EE" w14:textId="0918303C">
      <w:pPr>
        <w:pStyle w:val="Heading1Title"/>
        <w:rPr>
          <w:sz w:val="48"/>
          <w:szCs w:val="48"/>
        </w:rPr>
      </w:pPr>
      <w:r>
        <w:rPr>
          <w:noProof/>
        </w:rPr>
        <w:drawing>
          <wp:inline distT="0" distB="0" distL="0" distR="0">
            <wp:extent cx="4572000" cy="552450"/>
            <wp:effectExtent l="0" t="0" r="0" b="0"/>
            <wp:docPr id="1"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4572000" cy="552450"/>
                    </a:xfrm>
                    <a:prstGeom prst="rect">
                      <a:avLst/>
                    </a:prstGeom>
                  </pic:spPr>
                </pic:pic>
              </a:graphicData>
            </a:graphic>
          </wp:inline>
        </w:drawing>
      </w:r>
    </w:p>
    <w:p w:rsidR="00173DA9" w:rsidRPr="00BA092B" w:rsidP="00494028" w14:paraId="646F5428" w14:textId="4B7A4AE2">
      <w:pPr>
        <w:pStyle w:val="Heading1Title"/>
        <w:rPr>
          <w:sz w:val="48"/>
          <w:szCs w:val="48"/>
        </w:rPr>
      </w:pPr>
      <w:r w:rsidRPr="00BA092B">
        <w:rPr>
          <w:sz w:val="48"/>
          <w:szCs w:val="48"/>
        </w:rPr>
        <w:t>Bison</w:t>
      </w:r>
      <w:r w:rsidRPr="00BA092B" w:rsidR="00617E62">
        <w:rPr>
          <w:sz w:val="48"/>
          <w:szCs w:val="48"/>
        </w:rPr>
        <w:t xml:space="preserve"> Production and Marketing Grant</w:t>
      </w:r>
      <w:r w:rsidRPr="00BA092B">
        <w:rPr>
          <w:sz w:val="48"/>
          <w:szCs w:val="48"/>
        </w:rPr>
        <w:t xml:space="preserve"> Program</w:t>
      </w:r>
    </w:p>
    <w:p w:rsidR="00B730FC" w:rsidRPr="00494028" w:rsidP="00494028" w14:paraId="708D8B26" w14:textId="08014CA8">
      <w:pPr>
        <w:pStyle w:val="Heading1Subtitle"/>
      </w:pPr>
      <w:r w:rsidRPr="00494028">
        <w:t xml:space="preserve">Fiscal Year </w:t>
      </w:r>
      <w:r w:rsidRPr="00494028" w:rsidR="00EA1BE9">
        <w:t>202</w:t>
      </w:r>
      <w:r w:rsidR="00FC1A34">
        <w:t>5</w:t>
      </w:r>
      <w:r w:rsidRPr="00494028" w:rsidR="00EA1BE9">
        <w:t xml:space="preserve"> </w:t>
      </w:r>
      <w:r w:rsidRPr="00494028">
        <w:t>Request for Applications</w:t>
      </w:r>
      <w:bookmarkStart w:id="0" w:name="_Hlk36049013"/>
    </w:p>
    <w:bookmarkEnd w:id="0"/>
    <w:p w:rsidR="00072C37" w:rsidRPr="00EC6E18" w:rsidP="00A33716" w14:paraId="261FA4CF" w14:textId="355C9F0D">
      <w:pPr>
        <w:spacing w:after="1680"/>
        <w:rPr>
          <w:sz w:val="28"/>
          <w:szCs w:val="24"/>
        </w:rPr>
      </w:pPr>
      <w:r w:rsidRPr="00A33716">
        <w:rPr>
          <w:b/>
          <w:bCs/>
          <w:sz w:val="28"/>
          <w:szCs w:val="24"/>
        </w:rPr>
        <w:t>Funding Opportunity Number:</w:t>
      </w:r>
      <w:r w:rsidRPr="00A33716">
        <w:rPr>
          <w:sz w:val="28"/>
          <w:szCs w:val="24"/>
        </w:rPr>
        <w:t xml:space="preserve"> </w:t>
      </w:r>
      <w:r w:rsidRPr="00BA092B" w:rsidR="00BA092B">
        <w:rPr>
          <w:sz w:val="28"/>
          <w:szCs w:val="28"/>
          <w:highlight w:val="yellow"/>
        </w:rPr>
        <w:t>USDA-AMS-TM-BPMGP-G-25-XXXX</w:t>
      </w:r>
    </w:p>
    <w:p w:rsidR="00A8255D" w:rsidRPr="00002204" w:rsidP="00A33716" w14:paraId="5118C8A4" w14:textId="5D64EE29">
      <w:pPr>
        <w:rPr>
          <w:sz w:val="28"/>
          <w:szCs w:val="28"/>
        </w:rPr>
      </w:pPr>
      <w:r w:rsidRPr="666438AC">
        <w:rPr>
          <w:b/>
          <w:bCs/>
          <w:sz w:val="28"/>
          <w:szCs w:val="28"/>
        </w:rPr>
        <w:t>Publication Date:</w:t>
      </w:r>
      <w:r w:rsidRPr="666438AC">
        <w:rPr>
          <w:sz w:val="28"/>
          <w:szCs w:val="28"/>
        </w:rPr>
        <w:t xml:space="preserve"> </w:t>
      </w:r>
      <w:r w:rsidRPr="666438AC" w:rsidR="286A7D5C">
        <w:rPr>
          <w:rFonts w:asciiTheme="minorHAnsi" w:hAnsiTheme="minorHAnsi" w:cstheme="minorBidi"/>
          <w:color w:val="000000" w:themeColor="text1"/>
          <w:sz w:val="28"/>
          <w:szCs w:val="28"/>
          <w:highlight w:val="yellow"/>
        </w:rPr>
        <w:t>January</w:t>
      </w:r>
      <w:r w:rsidRPr="666438AC" w:rsidR="286A7D5C">
        <w:rPr>
          <w:sz w:val="28"/>
          <w:szCs w:val="28"/>
          <w:highlight w:val="yellow"/>
        </w:rPr>
        <w:t>, XX, 202</w:t>
      </w:r>
      <w:r w:rsidRPr="666438AC" w:rsidR="286A7D5C">
        <w:rPr>
          <w:sz w:val="28"/>
          <w:szCs w:val="28"/>
        </w:rPr>
        <w:t>5</w:t>
      </w:r>
    </w:p>
    <w:p w:rsidR="000016E4" w:rsidRPr="00A33716" w:rsidP="00A33716" w14:paraId="0BB1E252" w14:textId="6DAD54D5">
      <w:pPr>
        <w:rPr>
          <w:sz w:val="28"/>
          <w:szCs w:val="24"/>
        </w:rPr>
      </w:pPr>
      <w:r w:rsidRPr="00EC6E18">
        <w:rPr>
          <w:b/>
          <w:bCs/>
          <w:sz w:val="28"/>
          <w:szCs w:val="24"/>
        </w:rPr>
        <w:t>Application Due Date:</w:t>
      </w:r>
      <w:r w:rsidRPr="00EC6E18">
        <w:rPr>
          <w:sz w:val="28"/>
          <w:szCs w:val="24"/>
        </w:rPr>
        <w:t xml:space="preserve"> </w:t>
      </w:r>
      <w:r w:rsidRPr="00DD662A" w:rsidR="00DD662A">
        <w:rPr>
          <w:sz w:val="28"/>
          <w:szCs w:val="28"/>
          <w:highlight w:val="yellow"/>
        </w:rPr>
        <w:t>11:59 PM Eastern Time on Month XX, 20XX</w:t>
      </w:r>
      <w:r w:rsidRPr="00DD662A">
        <w:rPr>
          <w:sz w:val="28"/>
          <w:szCs w:val="28"/>
        </w:rPr>
        <w:tab/>
      </w:r>
    </w:p>
    <w:p w:rsidR="000016E4" w14:paraId="560D8880" w14:textId="77777777">
      <w:pPr>
        <w:spacing w:before="0" w:after="0" w:line="240" w:lineRule="auto"/>
        <w:rPr>
          <w:rStyle w:val="Strong"/>
          <w:caps/>
          <w:color w:val="FFFFFF"/>
          <w:spacing w:val="15"/>
          <w:szCs w:val="22"/>
        </w:rPr>
      </w:pPr>
      <w:bookmarkStart w:id="1" w:name="_Toc89388775"/>
      <w:bookmarkStart w:id="2" w:name="_Toc96957388"/>
      <w:bookmarkStart w:id="3" w:name="_Toc125011933"/>
      <w:bookmarkStart w:id="4" w:name="_Toc125037733"/>
      <w:r>
        <w:rPr>
          <w:rStyle w:val="Strong"/>
          <w:b w:val="0"/>
          <w:bCs w:val="0"/>
        </w:rPr>
        <w:br w:type="page"/>
      </w:r>
    </w:p>
    <w:p w:rsidR="00072C37" w:rsidP="00A33716" w14:paraId="38BA6CE8" w14:textId="4EF2DCCD">
      <w:pPr>
        <w:pStyle w:val="Heading1A"/>
      </w:pPr>
      <w:bookmarkStart w:id="5" w:name="_Toc157703379"/>
      <w:r w:rsidRPr="00A33716">
        <w:t>Program Solicitation Information</w:t>
      </w:r>
      <w:bookmarkEnd w:id="1"/>
      <w:bookmarkEnd w:id="2"/>
      <w:bookmarkEnd w:id="3"/>
      <w:bookmarkEnd w:id="4"/>
      <w:bookmarkEnd w:id="5"/>
    </w:p>
    <w:p w:rsidR="0090633B" w:rsidRPr="00A17BC6" w:rsidP="0090633B" w14:paraId="336D17FE" w14:textId="46113933">
      <w:pPr>
        <w:keepNext/>
        <w:rPr>
          <w:rFonts w:asciiTheme="majorHAnsi" w:hAnsiTheme="majorHAnsi" w:cs="Calibri"/>
          <w:szCs w:val="22"/>
        </w:rPr>
      </w:pPr>
      <w:r w:rsidRPr="00A17BC6">
        <w:rPr>
          <w:rStyle w:val="Strong"/>
        </w:rPr>
        <w:t>Funding Opportunity Title</w:t>
      </w:r>
      <w:r w:rsidRPr="00A17BC6">
        <w:t xml:space="preserve">: </w:t>
      </w:r>
      <w:r w:rsidRPr="00CB3665" w:rsidR="00BE5750">
        <w:rPr>
          <w:rFonts w:asciiTheme="minorHAnsi" w:hAnsiTheme="minorHAnsi" w:cstheme="minorHAnsi"/>
        </w:rPr>
        <w:t>Bison</w:t>
      </w:r>
      <w:r w:rsidRPr="00CB3665" w:rsidR="00BE5750">
        <w:rPr>
          <w:rFonts w:asciiTheme="minorHAnsi" w:hAnsiTheme="minorHAnsi" w:cstheme="minorHAnsi"/>
          <w:spacing w:val="-7"/>
        </w:rPr>
        <w:t xml:space="preserve"> </w:t>
      </w:r>
      <w:r w:rsidRPr="00CB3665" w:rsidR="00BE5750">
        <w:rPr>
          <w:rFonts w:asciiTheme="minorHAnsi" w:hAnsiTheme="minorHAnsi" w:cstheme="minorHAnsi"/>
        </w:rPr>
        <w:t>Production</w:t>
      </w:r>
      <w:r w:rsidRPr="00CB3665" w:rsidR="00BE5750">
        <w:rPr>
          <w:rFonts w:asciiTheme="minorHAnsi" w:hAnsiTheme="minorHAnsi" w:cstheme="minorHAnsi"/>
          <w:spacing w:val="-5"/>
        </w:rPr>
        <w:t xml:space="preserve"> </w:t>
      </w:r>
      <w:r w:rsidRPr="00CB3665" w:rsidR="00BE5750">
        <w:rPr>
          <w:rFonts w:asciiTheme="minorHAnsi" w:hAnsiTheme="minorHAnsi" w:cstheme="minorHAnsi"/>
        </w:rPr>
        <w:t>and</w:t>
      </w:r>
      <w:r w:rsidRPr="00CB3665" w:rsidR="00BE5750">
        <w:rPr>
          <w:rFonts w:asciiTheme="minorHAnsi" w:hAnsiTheme="minorHAnsi" w:cstheme="minorHAnsi"/>
          <w:spacing w:val="-7"/>
        </w:rPr>
        <w:t xml:space="preserve"> </w:t>
      </w:r>
      <w:r w:rsidRPr="00CB3665" w:rsidR="00BE5750">
        <w:rPr>
          <w:rFonts w:asciiTheme="minorHAnsi" w:hAnsiTheme="minorHAnsi" w:cstheme="minorHAnsi"/>
        </w:rPr>
        <w:t>Marketing</w:t>
      </w:r>
      <w:r w:rsidRPr="00CB3665" w:rsidR="00BE5750">
        <w:rPr>
          <w:rFonts w:asciiTheme="minorHAnsi" w:hAnsiTheme="minorHAnsi" w:cstheme="minorHAnsi"/>
          <w:spacing w:val="-5"/>
        </w:rPr>
        <w:t xml:space="preserve"> </w:t>
      </w:r>
      <w:r w:rsidRPr="00CB3665" w:rsidR="00BE5750">
        <w:rPr>
          <w:rFonts w:asciiTheme="minorHAnsi" w:hAnsiTheme="minorHAnsi" w:cstheme="minorHAnsi"/>
        </w:rPr>
        <w:t>Grant</w:t>
      </w:r>
      <w:r w:rsidRPr="00CB3665" w:rsidR="00BE5750">
        <w:rPr>
          <w:rFonts w:asciiTheme="minorHAnsi" w:hAnsiTheme="minorHAnsi" w:cstheme="minorHAnsi"/>
          <w:spacing w:val="-6"/>
        </w:rPr>
        <w:t xml:space="preserve"> </w:t>
      </w:r>
      <w:r w:rsidRPr="00CB3665" w:rsidR="00BE5750">
        <w:rPr>
          <w:rFonts w:asciiTheme="minorHAnsi" w:hAnsiTheme="minorHAnsi" w:cstheme="minorHAnsi"/>
        </w:rPr>
        <w:t>Program</w:t>
      </w:r>
    </w:p>
    <w:p w:rsidR="0090633B" w:rsidRPr="00EC6E18" w:rsidP="0090633B" w14:paraId="7B3E4526" w14:textId="1E064B3A">
      <w:r w:rsidRPr="00EC6E18">
        <w:rPr>
          <w:rStyle w:val="Strong"/>
        </w:rPr>
        <w:t>Funding Opportunity Number</w:t>
      </w:r>
      <w:r w:rsidRPr="00EC6E18">
        <w:t xml:space="preserve">: </w:t>
      </w:r>
      <w:r w:rsidRPr="00CB3665" w:rsidR="00EF0BF2">
        <w:rPr>
          <w:rFonts w:asciiTheme="minorHAnsi" w:hAnsiTheme="minorHAnsi" w:cstheme="minorHAnsi"/>
          <w:color w:val="000000"/>
          <w:highlight w:val="yellow"/>
        </w:rPr>
        <w:t>USDA-AMS-TM-BPMGP-G-25-XXXX</w:t>
      </w:r>
    </w:p>
    <w:p w:rsidR="0090633B" w:rsidRPr="00E86530" w:rsidP="0090633B" w14:paraId="1EEFAB25" w14:textId="7D5A73AF">
      <w:pPr>
        <w:tabs>
          <w:tab w:val="center" w:pos="4680"/>
        </w:tabs>
        <w:rPr>
          <w:rStyle w:val="Strong"/>
          <w:b w:val="0"/>
          <w:bCs w:val="0"/>
        </w:rPr>
      </w:pPr>
      <w:r w:rsidRPr="00EC6E18">
        <w:rPr>
          <w:rStyle w:val="Strong"/>
        </w:rPr>
        <w:t xml:space="preserve">Announcement Type: </w:t>
      </w:r>
      <w:r w:rsidRPr="00E86530" w:rsidR="00E86530">
        <w:rPr>
          <w:rStyle w:val="Strong"/>
          <w:b w:val="0"/>
          <w:bCs w:val="0"/>
        </w:rPr>
        <w:t xml:space="preserve">Initial </w:t>
      </w:r>
    </w:p>
    <w:p w:rsidR="0090633B" w:rsidRPr="00EC6E18" w:rsidP="0090633B" w14:paraId="6B856EB3" w14:textId="093F91CA">
      <w:r w:rsidRPr="00EC6E18">
        <w:rPr>
          <w:rStyle w:val="Strong"/>
        </w:rPr>
        <w:t>Assistance Listing Number</w:t>
      </w:r>
      <w:r w:rsidRPr="00EC6E18">
        <w:t xml:space="preserve">: </w:t>
      </w:r>
      <w:r w:rsidRPr="00CB3665" w:rsidR="00EE7110">
        <w:rPr>
          <w:rFonts w:asciiTheme="minorHAnsi" w:hAnsiTheme="minorHAnsi" w:cstheme="minorHAnsi"/>
        </w:rPr>
        <w:t>10.192</w:t>
      </w:r>
    </w:p>
    <w:p w:rsidR="0090633B" w:rsidRPr="00EC6E18" w:rsidP="0090633B" w14:paraId="78F4B512" w14:textId="61102A28">
      <w:r w:rsidRPr="00EC6E18">
        <w:rPr>
          <w:b/>
          <w:bCs/>
        </w:rPr>
        <w:t>Dates:</w:t>
      </w:r>
      <w:r w:rsidRPr="00EC6E18">
        <w:t xml:space="preserve"> </w:t>
      </w:r>
      <w:r w:rsidRPr="5CBEF67B" w:rsidR="00704992">
        <w:rPr>
          <w:rFonts w:asciiTheme="minorHAnsi" w:hAnsiTheme="minorHAnsi" w:cstheme="minorBidi"/>
        </w:rPr>
        <w:t>Applications</w:t>
      </w:r>
      <w:r w:rsidRPr="5CBEF67B" w:rsidR="00704992">
        <w:rPr>
          <w:rFonts w:asciiTheme="minorHAnsi" w:hAnsiTheme="minorHAnsi" w:cstheme="minorBidi"/>
          <w:spacing w:val="-4"/>
        </w:rPr>
        <w:t xml:space="preserve"> </w:t>
      </w:r>
      <w:r w:rsidRPr="5CBEF67B" w:rsidR="00704992">
        <w:rPr>
          <w:rFonts w:asciiTheme="minorHAnsi" w:hAnsiTheme="minorHAnsi" w:cstheme="minorBidi"/>
        </w:rPr>
        <w:t>must</w:t>
      </w:r>
      <w:r w:rsidRPr="5CBEF67B" w:rsidR="00704992">
        <w:rPr>
          <w:rFonts w:asciiTheme="minorHAnsi" w:hAnsiTheme="minorHAnsi" w:cstheme="minorBidi"/>
          <w:spacing w:val="-1"/>
        </w:rPr>
        <w:t xml:space="preserve"> </w:t>
      </w:r>
      <w:r w:rsidRPr="5CBEF67B" w:rsidR="00704992">
        <w:rPr>
          <w:rFonts w:asciiTheme="minorHAnsi" w:hAnsiTheme="minorHAnsi" w:cstheme="minorBidi"/>
        </w:rPr>
        <w:t>be</w:t>
      </w:r>
      <w:r w:rsidRPr="5CBEF67B" w:rsidR="00704992">
        <w:rPr>
          <w:rFonts w:asciiTheme="minorHAnsi" w:hAnsiTheme="minorHAnsi" w:cstheme="minorBidi"/>
          <w:spacing w:val="-1"/>
        </w:rPr>
        <w:t xml:space="preserve"> </w:t>
      </w:r>
      <w:r w:rsidRPr="5CBEF67B" w:rsidR="00704992">
        <w:rPr>
          <w:rFonts w:asciiTheme="minorHAnsi" w:hAnsiTheme="minorHAnsi" w:cstheme="minorBidi"/>
        </w:rPr>
        <w:t>received</w:t>
      </w:r>
      <w:r w:rsidRPr="5CBEF67B" w:rsidR="00704992">
        <w:rPr>
          <w:rFonts w:asciiTheme="minorHAnsi" w:hAnsiTheme="minorHAnsi" w:cstheme="minorBidi"/>
          <w:spacing w:val="-2"/>
        </w:rPr>
        <w:t xml:space="preserve"> </w:t>
      </w:r>
      <w:r w:rsidRPr="5CBEF67B" w:rsidR="00704992">
        <w:rPr>
          <w:rFonts w:asciiTheme="minorHAnsi" w:hAnsiTheme="minorHAnsi" w:cstheme="minorBidi"/>
        </w:rPr>
        <w:t>on</w:t>
      </w:r>
      <w:r w:rsidRPr="5CBEF67B" w:rsidR="00704992">
        <w:rPr>
          <w:rFonts w:asciiTheme="minorHAnsi" w:hAnsiTheme="minorHAnsi" w:cstheme="minorBidi"/>
          <w:spacing w:val="-5"/>
        </w:rPr>
        <w:t xml:space="preserve"> </w:t>
      </w:r>
      <w:r w:rsidRPr="5CBEF67B" w:rsidR="00704992">
        <w:rPr>
          <w:rFonts w:asciiTheme="minorHAnsi" w:hAnsiTheme="minorHAnsi" w:cstheme="minorBidi"/>
        </w:rPr>
        <w:t>or</w:t>
      </w:r>
      <w:r w:rsidRPr="5CBEF67B" w:rsidR="00704992">
        <w:rPr>
          <w:rFonts w:asciiTheme="minorHAnsi" w:hAnsiTheme="minorHAnsi" w:cstheme="minorBidi"/>
          <w:spacing w:val="-4"/>
        </w:rPr>
        <w:t xml:space="preserve"> </w:t>
      </w:r>
      <w:r w:rsidRPr="5CBEF67B" w:rsidR="00704992">
        <w:rPr>
          <w:rFonts w:asciiTheme="minorHAnsi" w:hAnsiTheme="minorHAnsi" w:cstheme="minorBidi"/>
        </w:rPr>
        <w:t>before</w:t>
      </w:r>
      <w:r w:rsidRPr="5CBEF67B" w:rsidR="00704992">
        <w:rPr>
          <w:rFonts w:asciiTheme="minorHAnsi" w:hAnsiTheme="minorHAnsi" w:cstheme="minorBidi"/>
          <w:spacing w:val="-4"/>
        </w:rPr>
        <w:t xml:space="preserve"> </w:t>
      </w:r>
      <w:r w:rsidRPr="5CBEF67B" w:rsidR="00704992">
        <w:rPr>
          <w:rFonts w:asciiTheme="minorHAnsi" w:hAnsiTheme="minorHAnsi" w:cstheme="minorBidi"/>
        </w:rPr>
        <w:t>11:59</w:t>
      </w:r>
      <w:r w:rsidRPr="5CBEF67B" w:rsidR="00704992">
        <w:rPr>
          <w:rFonts w:asciiTheme="minorHAnsi" w:hAnsiTheme="minorHAnsi" w:cstheme="minorBidi"/>
          <w:spacing w:val="-1"/>
        </w:rPr>
        <w:t xml:space="preserve"> </w:t>
      </w:r>
      <w:r w:rsidRPr="5CBEF67B" w:rsidR="00704992">
        <w:rPr>
          <w:rFonts w:asciiTheme="minorHAnsi" w:hAnsiTheme="minorHAnsi" w:cstheme="minorBidi"/>
        </w:rPr>
        <w:t>pm</w:t>
      </w:r>
      <w:r w:rsidRPr="5CBEF67B" w:rsidR="00704992">
        <w:rPr>
          <w:rFonts w:asciiTheme="minorHAnsi" w:hAnsiTheme="minorHAnsi" w:cstheme="minorBidi"/>
          <w:spacing w:val="-1"/>
        </w:rPr>
        <w:t xml:space="preserve"> </w:t>
      </w:r>
      <w:r w:rsidRPr="5CBEF67B" w:rsidR="00704992">
        <w:rPr>
          <w:rFonts w:asciiTheme="minorHAnsi" w:hAnsiTheme="minorHAnsi" w:cstheme="minorBidi"/>
        </w:rPr>
        <w:t>Eastern</w:t>
      </w:r>
      <w:r w:rsidRPr="5CBEF67B" w:rsidR="00704992">
        <w:rPr>
          <w:rFonts w:asciiTheme="minorHAnsi" w:hAnsiTheme="minorHAnsi" w:cstheme="minorBidi"/>
          <w:spacing w:val="-5"/>
        </w:rPr>
        <w:t xml:space="preserve"> </w:t>
      </w:r>
      <w:r w:rsidRPr="5CBEF67B" w:rsidR="00704992">
        <w:rPr>
          <w:rFonts w:asciiTheme="minorHAnsi" w:hAnsiTheme="minorHAnsi" w:cstheme="minorBidi"/>
        </w:rPr>
        <w:t>Time</w:t>
      </w:r>
      <w:r w:rsidRPr="5CBEF67B" w:rsidR="00704992">
        <w:rPr>
          <w:rFonts w:asciiTheme="minorHAnsi" w:hAnsiTheme="minorHAnsi" w:cstheme="minorBidi"/>
          <w:spacing w:val="-4"/>
        </w:rPr>
        <w:t xml:space="preserve"> on </w:t>
      </w:r>
      <w:r w:rsidRPr="5CBEF67B" w:rsidR="00704992">
        <w:rPr>
          <w:rFonts w:asciiTheme="minorHAnsi" w:hAnsiTheme="minorHAnsi" w:cstheme="minorBidi"/>
          <w:color w:val="000000"/>
          <w:highlight w:val="yellow"/>
        </w:rPr>
        <w:t>Month</w:t>
      </w:r>
      <w:r w:rsidRPr="5CBEF67B" w:rsidR="00704992">
        <w:rPr>
          <w:rFonts w:asciiTheme="minorHAnsi" w:hAnsiTheme="minorHAnsi" w:cstheme="minorBidi"/>
          <w:color w:val="000000"/>
          <w:spacing w:val="-3"/>
          <w:highlight w:val="yellow"/>
        </w:rPr>
        <w:t xml:space="preserve"> </w:t>
      </w:r>
      <w:r w:rsidRPr="5CBEF67B" w:rsidR="00704992">
        <w:rPr>
          <w:rFonts w:asciiTheme="minorHAnsi" w:hAnsiTheme="minorHAnsi" w:cstheme="minorBidi"/>
          <w:color w:val="000000"/>
          <w:highlight w:val="yellow"/>
        </w:rPr>
        <w:t>XX,</w:t>
      </w:r>
      <w:r w:rsidRPr="5CBEF67B" w:rsidR="00704992">
        <w:rPr>
          <w:rFonts w:asciiTheme="minorHAnsi" w:hAnsiTheme="minorHAnsi" w:cstheme="minorBidi"/>
          <w:color w:val="000000"/>
          <w:spacing w:val="-4"/>
          <w:highlight w:val="yellow"/>
        </w:rPr>
        <w:t xml:space="preserve"> </w:t>
      </w:r>
      <w:r w:rsidRPr="5CBEF67B" w:rsidR="00704992">
        <w:rPr>
          <w:rFonts w:asciiTheme="minorHAnsi" w:hAnsiTheme="minorHAnsi" w:cstheme="minorBidi"/>
          <w:color w:val="000000"/>
          <w:highlight w:val="yellow"/>
        </w:rPr>
        <w:t>2025</w:t>
      </w:r>
      <w:r w:rsidRPr="5CBEF67B" w:rsidR="00704992">
        <w:rPr>
          <w:rFonts w:asciiTheme="minorHAnsi" w:hAnsiTheme="minorHAnsi" w:cstheme="minorBidi"/>
          <w:color w:val="000000"/>
        </w:rPr>
        <w:t>,</w:t>
      </w:r>
      <w:r w:rsidRPr="5CBEF67B" w:rsidR="00704992">
        <w:rPr>
          <w:rFonts w:asciiTheme="minorHAnsi" w:hAnsiTheme="minorHAnsi" w:cstheme="minorBidi"/>
          <w:color w:val="000000"/>
          <w:spacing w:val="-2"/>
        </w:rPr>
        <w:t xml:space="preserve"> </w:t>
      </w:r>
      <w:r w:rsidRPr="5CBEF67B" w:rsidR="00704992">
        <w:rPr>
          <w:rFonts w:asciiTheme="minorHAnsi" w:hAnsiTheme="minorHAnsi" w:cstheme="minorBidi"/>
          <w:color w:val="000000"/>
        </w:rPr>
        <w:t xml:space="preserve">through </w:t>
      </w:r>
      <w:hyperlink r:id="rId12">
        <w:r w:rsidRPr="5CBEF67B" w:rsidR="00704992">
          <w:rPr>
            <w:rFonts w:asciiTheme="minorHAnsi" w:hAnsiTheme="minorHAnsi" w:cstheme="minorBidi"/>
            <w:color w:val="0000FF"/>
            <w:u w:val="single" w:color="0000FF"/>
          </w:rPr>
          <w:t>Grants.gov</w:t>
        </w:r>
        <w:r w:rsidRPr="5CBEF67B" w:rsidR="00704992">
          <w:rPr>
            <w:rFonts w:asciiTheme="minorHAnsi" w:hAnsiTheme="minorHAnsi" w:cstheme="minorBidi"/>
            <w:color w:val="000000"/>
          </w:rPr>
          <w:t>.</w:t>
        </w:r>
      </w:hyperlink>
      <w:r w:rsidRPr="5CBEF67B" w:rsidR="00704992">
        <w:rPr>
          <w:rFonts w:asciiTheme="minorHAnsi" w:hAnsiTheme="minorHAnsi" w:cstheme="minorBidi"/>
          <w:color w:val="000000"/>
        </w:rPr>
        <w:t xml:space="preserve"> Applications received after this deadline </w:t>
      </w:r>
      <w:r w:rsidRPr="5CBEF67B" w:rsidR="00704992">
        <w:rPr>
          <w:rFonts w:asciiTheme="minorHAnsi" w:hAnsiTheme="minorHAnsi" w:cstheme="minorBidi"/>
          <w:color w:val="000000"/>
          <w:u w:val="single"/>
        </w:rPr>
        <w:t>will not</w:t>
      </w:r>
      <w:r w:rsidRPr="5CBEF67B" w:rsidR="00704992">
        <w:rPr>
          <w:rFonts w:asciiTheme="minorHAnsi" w:hAnsiTheme="minorHAnsi" w:cstheme="minorBidi"/>
          <w:color w:val="000000"/>
        </w:rPr>
        <w:t xml:space="preserve"> be considered for funding.</w:t>
      </w:r>
    </w:p>
    <w:p w:rsidR="00137F02" w:rsidP="00F347EA" w14:paraId="47E17461" w14:textId="4502D92C">
      <w:pPr>
        <w:rPr>
          <w:color w:val="000000"/>
        </w:rPr>
      </w:pPr>
      <w:r w:rsidRPr="00EC6E18">
        <w:rPr>
          <w:b/>
          <w:bCs/>
        </w:rPr>
        <w:t xml:space="preserve">Executive Summary: </w:t>
      </w:r>
      <w:r w:rsidRPr="00CB3665">
        <w:t>The</w:t>
      </w:r>
      <w:r w:rsidRPr="00CB3665">
        <w:rPr>
          <w:spacing w:val="-2"/>
        </w:rPr>
        <w:t xml:space="preserve"> </w:t>
      </w:r>
      <w:r w:rsidRPr="00CB3665">
        <w:t>U.S.</w:t>
      </w:r>
      <w:r w:rsidRPr="00CB3665">
        <w:rPr>
          <w:spacing w:val="-3"/>
        </w:rPr>
        <w:t xml:space="preserve"> </w:t>
      </w:r>
      <w:r w:rsidRPr="00CB3665">
        <w:t>Department</w:t>
      </w:r>
      <w:r w:rsidRPr="00CB3665">
        <w:rPr>
          <w:spacing w:val="-5"/>
        </w:rPr>
        <w:t xml:space="preserve"> </w:t>
      </w:r>
      <w:r w:rsidRPr="00CB3665">
        <w:t>of</w:t>
      </w:r>
      <w:r w:rsidRPr="00CB3665">
        <w:rPr>
          <w:spacing w:val="-5"/>
        </w:rPr>
        <w:t xml:space="preserve"> </w:t>
      </w:r>
      <w:r w:rsidRPr="00CB3665">
        <w:t>Agriculture</w:t>
      </w:r>
      <w:r w:rsidRPr="00CB3665">
        <w:rPr>
          <w:spacing w:val="-2"/>
        </w:rPr>
        <w:t xml:space="preserve"> </w:t>
      </w:r>
      <w:r w:rsidRPr="00CB3665">
        <w:t>(USDA),</w:t>
      </w:r>
      <w:r w:rsidRPr="00CB3665">
        <w:rPr>
          <w:spacing w:val="-3"/>
        </w:rPr>
        <w:t xml:space="preserve"> </w:t>
      </w:r>
      <w:r w:rsidRPr="00CB3665">
        <w:t>Agricultural</w:t>
      </w:r>
      <w:r w:rsidRPr="00CB3665">
        <w:rPr>
          <w:spacing w:val="-6"/>
        </w:rPr>
        <w:t xml:space="preserve"> </w:t>
      </w:r>
      <w:r w:rsidRPr="00CB3665">
        <w:t>Marketing</w:t>
      </w:r>
      <w:r w:rsidRPr="00CB3665">
        <w:rPr>
          <w:spacing w:val="-4"/>
        </w:rPr>
        <w:t xml:space="preserve"> </w:t>
      </w:r>
      <w:r w:rsidRPr="00CB3665">
        <w:t>Service</w:t>
      </w:r>
      <w:r w:rsidRPr="00CB3665">
        <w:rPr>
          <w:spacing w:val="-5"/>
        </w:rPr>
        <w:t xml:space="preserve"> </w:t>
      </w:r>
      <w:r w:rsidRPr="00CB3665">
        <w:t>(AMS) requests applications for the fiscal year (FY) 2025</w:t>
      </w:r>
      <w:r w:rsidRPr="00CB3665">
        <w:rPr>
          <w:color w:val="000000"/>
        </w:rPr>
        <w:t xml:space="preserve"> Bison Production and Marketing Grant Program (BPMGP). The BPMGP is designed to strengthen and enhance the production and marketing of </w:t>
      </w:r>
      <w:r>
        <w:rPr>
          <w:color w:val="000000"/>
        </w:rPr>
        <w:t>b</w:t>
      </w:r>
      <w:r w:rsidRPr="00CB3665">
        <w:rPr>
          <w:color w:val="000000"/>
        </w:rPr>
        <w:t xml:space="preserve">ison and </w:t>
      </w:r>
      <w:r>
        <w:rPr>
          <w:color w:val="000000"/>
        </w:rPr>
        <w:t>b</w:t>
      </w:r>
      <w:r w:rsidRPr="00CB3665">
        <w:rPr>
          <w:color w:val="000000"/>
        </w:rPr>
        <w:t xml:space="preserve">ison products in the United States through business and resource development, and the </w:t>
      </w:r>
      <w:r>
        <w:rPr>
          <w:color w:val="000000"/>
        </w:rPr>
        <w:t xml:space="preserve">advancement </w:t>
      </w:r>
      <w:r w:rsidRPr="00CB3665">
        <w:rPr>
          <w:color w:val="000000"/>
        </w:rPr>
        <w:t xml:space="preserve">of innovative </w:t>
      </w:r>
      <w:r w:rsidR="002D113B">
        <w:rPr>
          <w:color w:val="000000"/>
        </w:rPr>
        <w:t xml:space="preserve">solutions or </w:t>
      </w:r>
      <w:r w:rsidRPr="00CB3665">
        <w:rPr>
          <w:color w:val="000000"/>
        </w:rPr>
        <w:t>approaches to s</w:t>
      </w:r>
      <w:r w:rsidR="00CC3DAD">
        <w:rPr>
          <w:color w:val="000000"/>
        </w:rPr>
        <w:t xml:space="preserve">upport the </w:t>
      </w:r>
      <w:r w:rsidRPr="00CB3665">
        <w:rPr>
          <w:color w:val="000000"/>
        </w:rPr>
        <w:t xml:space="preserve">long-term </w:t>
      </w:r>
      <w:r w:rsidR="00CC3DAD">
        <w:rPr>
          <w:color w:val="000000"/>
        </w:rPr>
        <w:t xml:space="preserve">growth of the </w:t>
      </w:r>
      <w:r w:rsidR="641E1F9D">
        <w:rPr>
          <w:color w:val="000000"/>
        </w:rPr>
        <w:t>b</w:t>
      </w:r>
      <w:r w:rsidR="71B25B1C">
        <w:rPr>
          <w:color w:val="000000"/>
        </w:rPr>
        <w:t>ison</w:t>
      </w:r>
      <w:r w:rsidR="00CC3DAD">
        <w:rPr>
          <w:color w:val="000000"/>
        </w:rPr>
        <w:t xml:space="preserve"> </w:t>
      </w:r>
      <w:r w:rsidR="24C63F1A">
        <w:rPr>
          <w:color w:val="000000"/>
        </w:rPr>
        <w:t>sector</w:t>
      </w:r>
      <w:r w:rsidRPr="00CB3665">
        <w:rPr>
          <w:color w:val="000000"/>
        </w:rPr>
        <w:t>.</w:t>
      </w:r>
      <w:r w:rsidRPr="17167BA6">
        <w:rPr>
          <w:color w:val="000000" w:themeColor="text1"/>
        </w:rPr>
        <w:t xml:space="preserve"> The program will be implemented through </w:t>
      </w:r>
      <w:r w:rsidR="00CC3DAD">
        <w:rPr>
          <w:color w:val="000000" w:themeColor="text1"/>
        </w:rPr>
        <w:t xml:space="preserve">the award </w:t>
      </w:r>
      <w:r w:rsidRPr="17167BA6">
        <w:rPr>
          <w:color w:val="000000" w:themeColor="text1"/>
        </w:rPr>
        <w:t xml:space="preserve">of one or more </w:t>
      </w:r>
      <w:r w:rsidR="00CC3DAD">
        <w:rPr>
          <w:color w:val="000000" w:themeColor="text1"/>
        </w:rPr>
        <w:t xml:space="preserve">grants to </w:t>
      </w:r>
      <w:r w:rsidRPr="17167BA6">
        <w:rPr>
          <w:color w:val="000000" w:themeColor="text1"/>
        </w:rPr>
        <w:t xml:space="preserve">entities who will make subawards </w:t>
      </w:r>
      <w:r w:rsidR="00163F18">
        <w:rPr>
          <w:color w:val="000000" w:themeColor="text1"/>
        </w:rPr>
        <w:t>to implement the goals of the program.</w:t>
      </w:r>
    </w:p>
    <w:p w:rsidR="00782E17" w:rsidP="5E76C546" w14:paraId="5E51EED3" w14:textId="5CAA9092">
      <w:r w:rsidRPr="3FCF3218">
        <w:t xml:space="preserve">Approximately $2,000,000 </w:t>
      </w:r>
      <w:r w:rsidR="00785B57">
        <w:t>is</w:t>
      </w:r>
      <w:r w:rsidRPr="3FCF3218">
        <w:t xml:space="preserve"> available </w:t>
      </w:r>
      <w:r w:rsidR="00163F18">
        <w:t xml:space="preserve">through </w:t>
      </w:r>
      <w:r w:rsidRPr="3FCF3218">
        <w:t>this solicitation. AMS will competitively award grants</w:t>
      </w:r>
      <w:r w:rsidRPr="3FCF3218">
        <w:rPr>
          <w:spacing w:val="-2"/>
        </w:rPr>
        <w:t xml:space="preserve"> </w:t>
      </w:r>
      <w:r w:rsidRPr="3FCF3218">
        <w:t>to</w:t>
      </w:r>
      <w:r w:rsidRPr="3FCF3218">
        <w:rPr>
          <w:spacing w:val="-1"/>
        </w:rPr>
        <w:t xml:space="preserve"> </w:t>
      </w:r>
      <w:r w:rsidR="00163F18">
        <w:t>one or more entities</w:t>
      </w:r>
      <w:r w:rsidRPr="3FCF3218">
        <w:rPr>
          <w:spacing w:val="-1"/>
        </w:rPr>
        <w:t xml:space="preserve"> </w:t>
      </w:r>
      <w:r w:rsidRPr="3FCF3218">
        <w:t>whose</w:t>
      </w:r>
      <w:r w:rsidRPr="3FCF3218">
        <w:rPr>
          <w:spacing w:val="-2"/>
        </w:rPr>
        <w:t xml:space="preserve"> </w:t>
      </w:r>
      <w:r w:rsidRPr="3FCF3218">
        <w:t>mission</w:t>
      </w:r>
      <w:r w:rsidRPr="3FCF3218">
        <w:rPr>
          <w:spacing w:val="-1"/>
        </w:rPr>
        <w:t xml:space="preserve"> </w:t>
      </w:r>
      <w:r w:rsidRPr="3FCF3218">
        <w:t>is consistent</w:t>
      </w:r>
      <w:r w:rsidRPr="3FCF3218">
        <w:rPr>
          <w:spacing w:val="-2"/>
        </w:rPr>
        <w:t xml:space="preserve"> </w:t>
      </w:r>
      <w:r w:rsidRPr="3FCF3218">
        <w:t>with</w:t>
      </w:r>
      <w:r w:rsidRPr="3FCF3218">
        <w:rPr>
          <w:spacing w:val="-1"/>
        </w:rPr>
        <w:t xml:space="preserve"> </w:t>
      </w:r>
      <w:r w:rsidRPr="3FCF3218">
        <w:t>the</w:t>
      </w:r>
      <w:r w:rsidRPr="3FCF3218">
        <w:rPr>
          <w:spacing w:val="-2"/>
        </w:rPr>
        <w:t xml:space="preserve"> </w:t>
      </w:r>
      <w:r w:rsidRPr="3FCF3218">
        <w:t>purpose of</w:t>
      </w:r>
      <w:r w:rsidRPr="3FCF3218">
        <w:rPr>
          <w:spacing w:val="-2"/>
        </w:rPr>
        <w:t xml:space="preserve"> </w:t>
      </w:r>
      <w:r w:rsidRPr="3FCF3218">
        <w:t>the</w:t>
      </w:r>
      <w:r w:rsidRPr="3FCF3218">
        <w:rPr>
          <w:spacing w:val="-4"/>
        </w:rPr>
        <w:t xml:space="preserve"> </w:t>
      </w:r>
      <w:r w:rsidRPr="3FCF3218">
        <w:t>grant</w:t>
      </w:r>
      <w:r w:rsidRPr="3FCF3218">
        <w:rPr>
          <w:spacing w:val="-1"/>
        </w:rPr>
        <w:t xml:space="preserve"> </w:t>
      </w:r>
      <w:r w:rsidRPr="3FCF3218">
        <w:t>program</w:t>
      </w:r>
      <w:r w:rsidRPr="3FCF3218">
        <w:rPr>
          <w:spacing w:val="-3"/>
        </w:rPr>
        <w:t xml:space="preserve"> </w:t>
      </w:r>
      <w:r w:rsidRPr="3FCF3218">
        <w:t>and</w:t>
      </w:r>
      <w:r w:rsidRPr="3FCF3218">
        <w:rPr>
          <w:spacing w:val="-5"/>
        </w:rPr>
        <w:t xml:space="preserve"> </w:t>
      </w:r>
      <w:r w:rsidR="4F24EEB4">
        <w:rPr>
          <w:spacing w:val="-5"/>
        </w:rPr>
        <w:t>who</w:t>
      </w:r>
      <w:r w:rsidR="00163F18">
        <w:rPr>
          <w:spacing w:val="-5"/>
        </w:rPr>
        <w:t xml:space="preserve"> </w:t>
      </w:r>
      <w:r w:rsidRPr="3FCF3218">
        <w:t>meet</w:t>
      </w:r>
      <w:r w:rsidRPr="3FCF3218">
        <w:rPr>
          <w:spacing w:val="-1"/>
        </w:rPr>
        <w:t xml:space="preserve"> </w:t>
      </w:r>
      <w:r w:rsidRPr="3FCF3218">
        <w:t>all</w:t>
      </w:r>
      <w:r w:rsidRPr="3FCF3218">
        <w:rPr>
          <w:spacing w:val="-2"/>
        </w:rPr>
        <w:t xml:space="preserve"> </w:t>
      </w:r>
      <w:r w:rsidRPr="3FCF3218">
        <w:t>program</w:t>
      </w:r>
      <w:r w:rsidRPr="3FCF3218">
        <w:rPr>
          <w:spacing w:val="-1"/>
        </w:rPr>
        <w:t xml:space="preserve"> </w:t>
      </w:r>
      <w:r w:rsidRPr="3FCF3218">
        <w:t>requirements</w:t>
      </w:r>
      <w:r w:rsidR="006A576C">
        <w:t xml:space="preserve">. </w:t>
      </w:r>
      <w:r w:rsidRPr="537A21F6" w:rsidR="006A576C">
        <w:t xml:space="preserve">Applicants should demonstrate </w:t>
      </w:r>
      <w:r w:rsidRPr="537A21F6" w:rsidR="0262AEB5">
        <w:t>t</w:t>
      </w:r>
      <w:r w:rsidRPr="537A21F6" w:rsidR="625AA90D">
        <w:t>heir</w:t>
      </w:r>
      <w:r w:rsidRPr="537A21F6" w:rsidR="259EE5FF">
        <w:t xml:space="preserve"> capacity to provide subawards</w:t>
      </w:r>
      <w:r w:rsidRPr="537A21F6" w:rsidR="04824FF1">
        <w:t xml:space="preserve"> over a broad relevant geographic coverage are</w:t>
      </w:r>
      <w:r w:rsidR="04824FF1">
        <w:t>a.</w:t>
      </w:r>
      <w:r w:rsidRPr="3FCF3218">
        <w:t xml:space="preserve"> All</w:t>
      </w:r>
      <w:r w:rsidRPr="3FCF3218">
        <w:rPr>
          <w:spacing w:val="-2"/>
        </w:rPr>
        <w:t xml:space="preserve"> </w:t>
      </w:r>
      <w:r w:rsidRPr="3FCF3218">
        <w:t>applications</w:t>
      </w:r>
      <w:r w:rsidRPr="3FCF3218">
        <w:rPr>
          <w:spacing w:val="-2"/>
        </w:rPr>
        <w:t xml:space="preserve"> </w:t>
      </w:r>
      <w:r w:rsidRPr="3FCF3218">
        <w:t>will be</w:t>
      </w:r>
      <w:r w:rsidRPr="3FCF3218">
        <w:rPr>
          <w:spacing w:val="-1"/>
        </w:rPr>
        <w:t xml:space="preserve"> </w:t>
      </w:r>
      <w:r w:rsidR="00ED3F55">
        <w:t>assessed through</w:t>
      </w:r>
      <w:r w:rsidR="007A5E55">
        <w:t xml:space="preserve"> </w:t>
      </w:r>
      <w:r w:rsidRPr="3FCF3218">
        <w:rPr>
          <w:spacing w:val="-5"/>
        </w:rPr>
        <w:t>initial qualification, technical merit</w:t>
      </w:r>
      <w:r w:rsidR="00ED3F55">
        <w:rPr>
          <w:spacing w:val="-5"/>
        </w:rPr>
        <w:t>,</w:t>
      </w:r>
      <w:r w:rsidRPr="3FCF3218">
        <w:rPr>
          <w:spacing w:val="-5"/>
        </w:rPr>
        <w:t xml:space="preserve"> and administrative </w:t>
      </w:r>
      <w:r w:rsidR="00ED3F55">
        <w:rPr>
          <w:spacing w:val="-5"/>
        </w:rPr>
        <w:t xml:space="preserve">reviews </w:t>
      </w:r>
      <w:r w:rsidRPr="3FCF3218">
        <w:t xml:space="preserve">(See </w:t>
      </w:r>
      <w:r w:rsidRPr="1A551310">
        <w:rPr>
          <w:b/>
          <w:i/>
          <w:color w:val="1F497D" w:themeColor="text2"/>
        </w:rPr>
        <w:t>Section 6.0</w:t>
      </w:r>
      <w:r w:rsidRPr="3FCF3218">
        <w:t>).</w:t>
      </w:r>
      <w:r w:rsidRPr="3FCF3218">
        <w:rPr>
          <w:spacing w:val="-5"/>
        </w:rPr>
        <w:t xml:space="preserve"> </w:t>
      </w:r>
      <w:r w:rsidRPr="3FCF3218">
        <w:t xml:space="preserve">AMS expects applicants to complete their projects within the three-year performance period from time of award. AMS will prioritize grants to national non-profits and federally chartered Tribal organizations that have expertise in bison production or marketing. </w:t>
      </w:r>
    </w:p>
    <w:p w:rsidR="00782E17" w:rsidRPr="00CB3665" w:rsidP="00782E17" w14:paraId="0843EA39" w14:textId="77777777">
      <w:r w:rsidRPr="48CED773">
        <w:t>This</w:t>
      </w:r>
      <w:r w:rsidRPr="48CED773">
        <w:rPr>
          <w:spacing w:val="-5"/>
        </w:rPr>
        <w:t xml:space="preserve"> </w:t>
      </w:r>
      <w:r w:rsidRPr="48CED773">
        <w:t>announcement</w:t>
      </w:r>
      <w:r w:rsidRPr="48CED773">
        <w:rPr>
          <w:spacing w:val="-4"/>
        </w:rPr>
        <w:t xml:space="preserve"> </w:t>
      </w:r>
      <w:r w:rsidRPr="48CED773">
        <w:t>provides</w:t>
      </w:r>
      <w:r w:rsidRPr="48CED773">
        <w:rPr>
          <w:spacing w:val="-5"/>
        </w:rPr>
        <w:t xml:space="preserve"> </w:t>
      </w:r>
      <w:r w:rsidRPr="48CED773">
        <w:t>information</w:t>
      </w:r>
      <w:r w:rsidRPr="48CED773">
        <w:rPr>
          <w:spacing w:val="-5"/>
        </w:rPr>
        <w:t xml:space="preserve"> </w:t>
      </w:r>
      <w:r w:rsidRPr="48CED773">
        <w:t>regarding</w:t>
      </w:r>
      <w:r w:rsidRPr="48CED773">
        <w:rPr>
          <w:spacing w:val="-5"/>
        </w:rPr>
        <w:t xml:space="preserve"> </w:t>
      </w:r>
      <w:r w:rsidRPr="48CED773">
        <w:t>eligibility</w:t>
      </w:r>
      <w:r w:rsidRPr="48CED773">
        <w:rPr>
          <w:spacing w:val="-4"/>
        </w:rPr>
        <w:t xml:space="preserve"> </w:t>
      </w:r>
      <w:r w:rsidRPr="48CED773">
        <w:t>criteria for applicants and projects, and the forms and instructions needed to apply for an award.</w:t>
      </w:r>
    </w:p>
    <w:p w:rsidR="00782E17" w:rsidRPr="00CB3665" w:rsidP="00782E17" w14:paraId="307D50D1" w14:textId="77777777">
      <w:bookmarkStart w:id="6" w:name="_Hlk186123896"/>
      <w:r w:rsidRPr="3FCF3218">
        <w:t>AMS</w:t>
      </w:r>
      <w:r w:rsidRPr="3FCF3218">
        <w:rPr>
          <w:spacing w:val="-1"/>
        </w:rPr>
        <w:t xml:space="preserve"> </w:t>
      </w:r>
      <w:r w:rsidRPr="3FCF3218">
        <w:t>encourages</w:t>
      </w:r>
      <w:r w:rsidRPr="3FCF3218">
        <w:rPr>
          <w:spacing w:val="-2"/>
        </w:rPr>
        <w:t xml:space="preserve"> </w:t>
      </w:r>
      <w:r w:rsidRPr="3FCF3218">
        <w:t>applications intended</w:t>
      </w:r>
      <w:r w:rsidRPr="3FCF3218">
        <w:rPr>
          <w:spacing w:val="-1"/>
        </w:rPr>
        <w:t xml:space="preserve"> </w:t>
      </w:r>
      <w:r w:rsidRPr="3FCF3218">
        <w:t>to serve smaller farms and</w:t>
      </w:r>
      <w:r w:rsidRPr="3FCF3218">
        <w:rPr>
          <w:spacing w:val="-1"/>
        </w:rPr>
        <w:t xml:space="preserve"> </w:t>
      </w:r>
      <w:r w:rsidRPr="3FCF3218">
        <w:t>ranches, new</w:t>
      </w:r>
      <w:r w:rsidRPr="3FCF3218">
        <w:rPr>
          <w:spacing w:val="-2"/>
        </w:rPr>
        <w:t xml:space="preserve"> </w:t>
      </w:r>
      <w:r w:rsidRPr="3FCF3218">
        <w:t>and</w:t>
      </w:r>
      <w:r w:rsidRPr="3FCF3218">
        <w:rPr>
          <w:spacing w:val="-1"/>
        </w:rPr>
        <w:t xml:space="preserve"> </w:t>
      </w:r>
      <w:r w:rsidRPr="3FCF3218">
        <w:t>beginning</w:t>
      </w:r>
      <w:r w:rsidRPr="3FCF3218">
        <w:rPr>
          <w:spacing w:val="-1"/>
        </w:rPr>
        <w:t xml:space="preserve"> </w:t>
      </w:r>
      <w:r w:rsidRPr="3FCF3218">
        <w:t>farmers and</w:t>
      </w:r>
      <w:r w:rsidRPr="3FCF3218">
        <w:rPr>
          <w:spacing w:val="-5"/>
        </w:rPr>
        <w:t xml:space="preserve"> </w:t>
      </w:r>
      <w:r w:rsidRPr="3FCF3218">
        <w:t>ranchers,</w:t>
      </w:r>
      <w:r w:rsidRPr="3FCF3218">
        <w:rPr>
          <w:spacing w:val="-4"/>
        </w:rPr>
        <w:t xml:space="preserve"> </w:t>
      </w:r>
      <w:hyperlink r:id="rId13">
        <w:r w:rsidRPr="3FCF3218">
          <w:rPr>
            <w:color w:val="0000FF"/>
            <w:u w:val="single" w:color="0000FF"/>
          </w:rPr>
          <w:t>historically</w:t>
        </w:r>
        <w:r w:rsidRPr="3FCF3218">
          <w:rPr>
            <w:color w:val="0000FF"/>
            <w:spacing w:val="-3"/>
            <w:u w:val="single" w:color="0000FF"/>
          </w:rPr>
          <w:t xml:space="preserve"> </w:t>
        </w:r>
        <w:r w:rsidRPr="3FCF3218">
          <w:rPr>
            <w:color w:val="0000FF"/>
            <w:u w:val="single" w:color="0000FF"/>
          </w:rPr>
          <w:t>underserved</w:t>
        </w:r>
        <w:r w:rsidRPr="3FCF3218">
          <w:rPr>
            <w:color w:val="0000FF"/>
            <w:spacing w:val="-5"/>
            <w:u w:val="single" w:color="0000FF"/>
          </w:rPr>
          <w:t xml:space="preserve"> </w:t>
        </w:r>
        <w:r w:rsidRPr="3FCF3218">
          <w:rPr>
            <w:color w:val="0000FF"/>
            <w:u w:val="single" w:color="0000FF"/>
          </w:rPr>
          <w:t>producers</w:t>
        </w:r>
        <w:r w:rsidRPr="3FCF3218">
          <w:t>,</w:t>
        </w:r>
      </w:hyperlink>
      <w:r w:rsidRPr="3FCF3218">
        <w:rPr>
          <w:spacing w:val="-6"/>
        </w:rPr>
        <w:t xml:space="preserve"> </w:t>
      </w:r>
      <w:r w:rsidRPr="3FCF3218">
        <w:t>veteran</w:t>
      </w:r>
      <w:r w:rsidRPr="3FCF3218">
        <w:rPr>
          <w:spacing w:val="-5"/>
        </w:rPr>
        <w:t xml:space="preserve"> </w:t>
      </w:r>
      <w:r w:rsidRPr="3FCF3218">
        <w:t>producers,</w:t>
      </w:r>
      <w:r w:rsidRPr="3FCF3218">
        <w:rPr>
          <w:spacing w:val="-4"/>
        </w:rPr>
        <w:t xml:space="preserve"> </w:t>
      </w:r>
      <w:r w:rsidRPr="3FCF3218">
        <w:t>and/or</w:t>
      </w:r>
      <w:r w:rsidRPr="3FCF3218">
        <w:rPr>
          <w:spacing w:val="-4"/>
        </w:rPr>
        <w:t xml:space="preserve"> </w:t>
      </w:r>
      <w:r w:rsidRPr="3FCF3218">
        <w:t>underserved</w:t>
      </w:r>
      <w:r w:rsidRPr="3FCF3218">
        <w:rPr>
          <w:spacing w:val="-5"/>
        </w:rPr>
        <w:t xml:space="preserve"> </w:t>
      </w:r>
      <w:r w:rsidRPr="3FCF3218">
        <w:t>communities. For grants intending to serve these entities, applicants should engage and involve those beneficiaries when developing projects and applications.</w:t>
      </w:r>
    </w:p>
    <w:bookmarkEnd w:id="6"/>
    <w:p w:rsidR="0090633B" w:rsidRPr="00782E17" w:rsidP="0090633B" w14:paraId="69C49058" w14:textId="253F9F09">
      <w:pPr>
        <w:rPr>
          <w:rFonts w:cstheme="minorHAnsi"/>
        </w:rPr>
      </w:pPr>
      <w:r w:rsidRPr="00CB3665">
        <w:rPr>
          <w:rFonts w:cstheme="minorHAnsi"/>
        </w:rPr>
        <w:t>USDA</w:t>
      </w:r>
      <w:r w:rsidRPr="00CB3665">
        <w:rPr>
          <w:rFonts w:cstheme="minorHAnsi"/>
          <w:spacing w:val="-4"/>
        </w:rPr>
        <w:t xml:space="preserve"> </w:t>
      </w:r>
      <w:r w:rsidRPr="00CB3665">
        <w:rPr>
          <w:rFonts w:cstheme="minorHAnsi"/>
        </w:rPr>
        <w:t>promotes</w:t>
      </w:r>
      <w:r w:rsidRPr="00CB3665">
        <w:rPr>
          <w:rFonts w:cstheme="minorHAnsi"/>
          <w:spacing w:val="-3"/>
        </w:rPr>
        <w:t xml:space="preserve"> </w:t>
      </w:r>
      <w:r w:rsidRPr="00CB3665">
        <w:rPr>
          <w:rFonts w:cstheme="minorHAnsi"/>
        </w:rPr>
        <w:t>climate-resilient</w:t>
      </w:r>
      <w:r w:rsidRPr="00CB3665">
        <w:rPr>
          <w:rFonts w:cstheme="minorHAnsi"/>
          <w:spacing w:val="-3"/>
        </w:rPr>
        <w:t xml:space="preserve"> </w:t>
      </w:r>
      <w:r w:rsidRPr="00CB3665">
        <w:rPr>
          <w:rFonts w:cstheme="minorHAnsi"/>
        </w:rPr>
        <w:t>landscapes</w:t>
      </w:r>
      <w:r w:rsidRPr="00CB3665">
        <w:rPr>
          <w:rFonts w:cstheme="minorHAnsi"/>
          <w:spacing w:val="-1"/>
        </w:rPr>
        <w:t xml:space="preserve"> </w:t>
      </w:r>
      <w:r w:rsidRPr="00CB3665">
        <w:rPr>
          <w:rFonts w:cstheme="minorHAnsi"/>
        </w:rPr>
        <w:t>and</w:t>
      </w:r>
      <w:r w:rsidRPr="00CB3665">
        <w:rPr>
          <w:rFonts w:cstheme="minorHAnsi"/>
          <w:spacing w:val="-2"/>
        </w:rPr>
        <w:t xml:space="preserve"> </w:t>
      </w:r>
      <w:r w:rsidRPr="00CB3665">
        <w:rPr>
          <w:rFonts w:cstheme="minorHAnsi"/>
        </w:rPr>
        <w:t>rural</w:t>
      </w:r>
      <w:r w:rsidRPr="00CB3665">
        <w:rPr>
          <w:rFonts w:cstheme="minorHAnsi"/>
          <w:spacing w:val="-1"/>
        </w:rPr>
        <w:t xml:space="preserve"> </w:t>
      </w:r>
      <w:r w:rsidRPr="00CB3665">
        <w:rPr>
          <w:rFonts w:cstheme="minorHAnsi"/>
        </w:rPr>
        <w:t>economic</w:t>
      </w:r>
      <w:r w:rsidRPr="00CB3665">
        <w:rPr>
          <w:rFonts w:cstheme="minorHAnsi"/>
          <w:spacing w:val="-1"/>
        </w:rPr>
        <w:t xml:space="preserve"> </w:t>
      </w:r>
      <w:r w:rsidRPr="00CB3665">
        <w:rPr>
          <w:rFonts w:cstheme="minorHAnsi"/>
        </w:rPr>
        <w:t>systems,</w:t>
      </w:r>
      <w:r w:rsidRPr="00CB3665">
        <w:rPr>
          <w:rFonts w:cstheme="minorHAnsi"/>
          <w:spacing w:val="-1"/>
        </w:rPr>
        <w:t xml:space="preserve"> </w:t>
      </w:r>
      <w:r w:rsidRPr="00CB3665">
        <w:rPr>
          <w:rFonts w:cstheme="minorHAnsi"/>
        </w:rPr>
        <w:t>including</w:t>
      </w:r>
      <w:r w:rsidRPr="00CB3665">
        <w:rPr>
          <w:rFonts w:cstheme="minorHAnsi"/>
          <w:spacing w:val="-2"/>
        </w:rPr>
        <w:t xml:space="preserve"> </w:t>
      </w:r>
      <w:r w:rsidRPr="00CB3665">
        <w:rPr>
          <w:rFonts w:cstheme="minorHAnsi"/>
        </w:rPr>
        <w:t>tools</w:t>
      </w:r>
      <w:r w:rsidRPr="00CB3665">
        <w:rPr>
          <w:rFonts w:cstheme="minorHAnsi"/>
          <w:spacing w:val="-3"/>
        </w:rPr>
        <w:t xml:space="preserve"> </w:t>
      </w:r>
      <w:r w:rsidRPr="00CB3665">
        <w:rPr>
          <w:rFonts w:cstheme="minorHAnsi"/>
        </w:rPr>
        <w:t>to support agriculture, forests, grazing lands, and rural communities. AMS encourages applicants to consider including</w:t>
      </w:r>
      <w:r w:rsidRPr="00CB3665">
        <w:rPr>
          <w:rFonts w:cstheme="minorHAnsi"/>
          <w:spacing w:val="-3"/>
        </w:rPr>
        <w:t xml:space="preserve"> </w:t>
      </w:r>
      <w:r w:rsidRPr="00CB3665">
        <w:rPr>
          <w:rFonts w:cstheme="minorHAnsi"/>
        </w:rPr>
        <w:t>goals</w:t>
      </w:r>
      <w:r w:rsidRPr="00CB3665">
        <w:rPr>
          <w:rFonts w:cstheme="minorHAnsi"/>
          <w:spacing w:val="-2"/>
        </w:rPr>
        <w:t xml:space="preserve"> </w:t>
      </w:r>
      <w:r w:rsidRPr="00CB3665">
        <w:rPr>
          <w:rFonts w:cstheme="minorHAnsi"/>
        </w:rPr>
        <w:t>and</w:t>
      </w:r>
      <w:r w:rsidRPr="00CB3665">
        <w:rPr>
          <w:rFonts w:cstheme="minorHAnsi"/>
          <w:spacing w:val="-3"/>
        </w:rPr>
        <w:t xml:space="preserve"> </w:t>
      </w:r>
      <w:r w:rsidRPr="00CB3665">
        <w:rPr>
          <w:rFonts w:cstheme="minorHAnsi"/>
        </w:rPr>
        <w:t>activities</w:t>
      </w:r>
      <w:r w:rsidRPr="00CB3665">
        <w:rPr>
          <w:rFonts w:cstheme="minorHAnsi"/>
          <w:spacing w:val="-2"/>
        </w:rPr>
        <w:t xml:space="preserve"> </w:t>
      </w:r>
      <w:r w:rsidRPr="00CB3665">
        <w:rPr>
          <w:rFonts w:cstheme="minorHAnsi"/>
        </w:rPr>
        <w:t>related</w:t>
      </w:r>
      <w:r w:rsidRPr="00CB3665">
        <w:rPr>
          <w:rFonts w:cstheme="minorHAnsi"/>
          <w:spacing w:val="-3"/>
        </w:rPr>
        <w:t xml:space="preserve"> </w:t>
      </w:r>
      <w:r w:rsidRPr="00CB3665">
        <w:rPr>
          <w:rFonts w:cstheme="minorHAnsi"/>
        </w:rPr>
        <w:t>to</w:t>
      </w:r>
      <w:r w:rsidRPr="00CB3665">
        <w:rPr>
          <w:rFonts w:cstheme="minorHAnsi"/>
          <w:spacing w:val="-3"/>
        </w:rPr>
        <w:t xml:space="preserve"> </w:t>
      </w:r>
      <w:r w:rsidRPr="00CB3665">
        <w:rPr>
          <w:rFonts w:cstheme="minorHAnsi"/>
        </w:rPr>
        <w:t>mitigating</w:t>
      </w:r>
      <w:r w:rsidRPr="00CB3665">
        <w:rPr>
          <w:rFonts w:cstheme="minorHAnsi"/>
          <w:spacing w:val="-3"/>
        </w:rPr>
        <w:t xml:space="preserve"> </w:t>
      </w:r>
      <w:r w:rsidRPr="00CB3665">
        <w:rPr>
          <w:rFonts w:cstheme="minorHAnsi"/>
        </w:rPr>
        <w:t>or</w:t>
      </w:r>
      <w:r w:rsidRPr="00CB3665">
        <w:rPr>
          <w:rFonts w:cstheme="minorHAnsi"/>
          <w:spacing w:val="-4"/>
        </w:rPr>
        <w:t xml:space="preserve"> </w:t>
      </w:r>
      <w:r w:rsidRPr="00CB3665">
        <w:rPr>
          <w:rFonts w:cstheme="minorHAnsi"/>
        </w:rPr>
        <w:t>adapting</w:t>
      </w:r>
      <w:r w:rsidRPr="00CB3665">
        <w:rPr>
          <w:rFonts w:cstheme="minorHAnsi"/>
          <w:spacing w:val="-3"/>
        </w:rPr>
        <w:t xml:space="preserve"> </w:t>
      </w:r>
      <w:r w:rsidRPr="00CB3665">
        <w:rPr>
          <w:rFonts w:cstheme="minorHAnsi"/>
        </w:rPr>
        <w:t>to</w:t>
      </w:r>
      <w:r w:rsidRPr="00CB3665">
        <w:rPr>
          <w:rFonts w:cstheme="minorHAnsi"/>
          <w:spacing w:val="-3"/>
        </w:rPr>
        <w:t xml:space="preserve"> </w:t>
      </w:r>
      <w:r w:rsidRPr="00CB3665">
        <w:rPr>
          <w:rFonts w:cstheme="minorHAnsi"/>
        </w:rPr>
        <w:t>climate</w:t>
      </w:r>
      <w:r w:rsidRPr="00CB3665">
        <w:rPr>
          <w:rFonts w:cstheme="minorHAnsi"/>
          <w:spacing w:val="-1"/>
        </w:rPr>
        <w:t xml:space="preserve"> </w:t>
      </w:r>
      <w:r w:rsidRPr="00CB3665">
        <w:rPr>
          <w:rFonts w:cstheme="minorHAnsi"/>
        </w:rPr>
        <w:t>change</w:t>
      </w:r>
      <w:r w:rsidRPr="00CB3665">
        <w:rPr>
          <w:rFonts w:cstheme="minorHAnsi"/>
          <w:spacing w:val="-4"/>
        </w:rPr>
        <w:t xml:space="preserve"> </w:t>
      </w:r>
      <w:r w:rsidRPr="00CB3665">
        <w:rPr>
          <w:rFonts w:cstheme="minorHAnsi"/>
        </w:rPr>
        <w:t>in</w:t>
      </w:r>
      <w:r w:rsidRPr="00CB3665">
        <w:rPr>
          <w:rFonts w:cstheme="minorHAnsi"/>
          <w:spacing w:val="-3"/>
        </w:rPr>
        <w:t xml:space="preserve"> </w:t>
      </w:r>
      <w:r w:rsidRPr="00CB3665">
        <w:rPr>
          <w:rFonts w:cstheme="minorHAnsi"/>
        </w:rPr>
        <w:t>their</w:t>
      </w:r>
      <w:r w:rsidRPr="00CB3665">
        <w:rPr>
          <w:rFonts w:cstheme="minorHAnsi"/>
          <w:spacing w:val="-2"/>
        </w:rPr>
        <w:t xml:space="preserve"> </w:t>
      </w:r>
      <w:r w:rsidRPr="00CB3665">
        <w:rPr>
          <w:rFonts w:cstheme="minorHAnsi"/>
        </w:rPr>
        <w:t>project’s</w:t>
      </w:r>
      <w:r w:rsidRPr="00CB3665">
        <w:rPr>
          <w:rFonts w:cstheme="minorHAnsi"/>
          <w:spacing w:val="-2"/>
        </w:rPr>
        <w:t xml:space="preserve"> </w:t>
      </w:r>
      <w:r w:rsidRPr="00CB3665">
        <w:rPr>
          <w:rFonts w:cstheme="minorHAnsi"/>
        </w:rPr>
        <w:t>design and implementation.</w:t>
      </w:r>
    </w:p>
    <w:p w:rsidR="0090633B" w:rsidRPr="00A17BC6" w:rsidP="001D4884" w14:paraId="1D11D7C1" w14:textId="77777777">
      <w:pPr>
        <w:pStyle w:val="Heading1A"/>
      </w:pPr>
      <w:bookmarkStart w:id="7" w:name="_Toc89388777"/>
      <w:bookmarkStart w:id="8" w:name="_Toc96957390"/>
      <w:bookmarkStart w:id="9" w:name="_Toc125011935"/>
      <w:bookmarkStart w:id="10" w:name="_Toc125037735"/>
      <w:bookmarkStart w:id="11" w:name="_Toc157703381"/>
      <w:bookmarkStart w:id="12" w:name="_Hlk523914628"/>
      <w:bookmarkStart w:id="13" w:name="_Hlk55287687"/>
      <w:r w:rsidRPr="00A17BC6">
        <w:t>Application Checklist</w:t>
      </w:r>
      <w:bookmarkEnd w:id="7"/>
      <w:bookmarkEnd w:id="8"/>
      <w:bookmarkEnd w:id="9"/>
      <w:bookmarkEnd w:id="10"/>
      <w:bookmarkEnd w:id="11"/>
    </w:p>
    <w:bookmarkEnd w:id="12"/>
    <w:p w:rsidR="0090633B" w:rsidRPr="00A17BC6" w:rsidP="284F5A1D" w14:paraId="508ED1D1" w14:textId="54907662">
      <w:pPr>
        <w:rPr>
          <w:rFonts w:asciiTheme="minorHAnsi" w:hAnsiTheme="minorHAnsi"/>
        </w:rPr>
      </w:pPr>
      <w:r w:rsidRPr="284F5A1D">
        <w:rPr>
          <w:rFonts w:asciiTheme="minorHAnsi" w:hAnsiTheme="minorHAnsi"/>
        </w:rPr>
        <w:t xml:space="preserve">AMS requests </w:t>
      </w:r>
      <w:r w:rsidRPr="1A551310" w:rsidR="799CCCD4">
        <w:rPr>
          <w:rFonts w:asciiTheme="minorHAnsi" w:hAnsiTheme="minorHAnsi"/>
        </w:rPr>
        <w:t xml:space="preserve">that </w:t>
      </w:r>
      <w:r w:rsidRPr="284F5A1D">
        <w:rPr>
          <w:rFonts w:asciiTheme="minorHAnsi" w:hAnsiTheme="minorHAnsi"/>
        </w:rPr>
        <w:t>a</w:t>
      </w:r>
      <w:r>
        <w:t>pplicants read the entire RFA prior to submitting their application to ensure they understand the program’s requirements.</w:t>
      </w:r>
      <w:r w:rsidRPr="284F5A1D">
        <w:rPr>
          <w:rFonts w:asciiTheme="minorHAnsi" w:hAnsiTheme="minorHAnsi"/>
        </w:rPr>
        <w:t xml:space="preserve"> The application checklist below lists the required and conditionally required documents for an application package. </w:t>
      </w:r>
    </w:p>
    <w:p w:rsidR="0090633B" w:rsidRPr="002613A0" w:rsidP="0090633B" w14:paraId="12142AD3" w14:textId="0DBBF4EC">
      <w:pPr>
        <w:rPr>
          <w:rFonts w:asciiTheme="minorHAnsi" w:hAnsiTheme="minorHAnsi"/>
          <w:szCs w:val="22"/>
        </w:rPr>
      </w:pPr>
      <w:r w:rsidRPr="00CB3665">
        <w:rPr>
          <w:color w:val="000000"/>
        </w:rPr>
        <w:t>BPMGP</w:t>
      </w:r>
      <w:r w:rsidRPr="002613A0">
        <w:rPr>
          <w:rFonts w:asciiTheme="minorHAnsi" w:hAnsiTheme="minorHAnsi"/>
          <w:szCs w:val="22"/>
        </w:rPr>
        <w:t xml:space="preserve"> requires that </w:t>
      </w:r>
      <w:r w:rsidRPr="002613A0">
        <w:rPr>
          <w:rFonts w:asciiTheme="minorHAnsi" w:hAnsiTheme="minorHAnsi"/>
          <w:b/>
          <w:bCs/>
          <w:szCs w:val="22"/>
        </w:rPr>
        <w:t>all application packages</w:t>
      </w:r>
      <w:r w:rsidRPr="002613A0">
        <w:rPr>
          <w:rFonts w:asciiTheme="minorHAnsi" w:hAnsiTheme="minorHAnsi"/>
          <w:szCs w:val="22"/>
        </w:rPr>
        <w:t xml:space="preserve"> include the following:</w:t>
      </w:r>
    </w:p>
    <w:p w:rsidR="0090633B" w:rsidRPr="002613A0" w:rsidP="00F74195" w14:paraId="2ABBA9B6" w14:textId="423BDB3B">
      <w:pPr>
        <w:pStyle w:val="ListBullet2"/>
        <w:numPr>
          <w:ilvl w:val="0"/>
          <w:numId w:val="17"/>
        </w:numPr>
      </w:pPr>
      <w:r w:rsidRPr="475CF129">
        <w:t xml:space="preserve">Form SF-424 – Application for Federal Assistance (Grants.gov) </w:t>
      </w:r>
    </w:p>
    <w:p w:rsidR="0090633B" w:rsidP="00F74195" w14:paraId="7C6A6269" w14:textId="04B3D986">
      <w:pPr>
        <w:pStyle w:val="ListBullet2"/>
        <w:numPr>
          <w:ilvl w:val="0"/>
          <w:numId w:val="17"/>
        </w:numPr>
        <w:rPr>
          <w:szCs w:val="22"/>
        </w:rPr>
      </w:pPr>
      <w:bookmarkStart w:id="14" w:name="_Hlk87003621"/>
      <w:r w:rsidRPr="002613A0">
        <w:rPr>
          <w:szCs w:val="22"/>
        </w:rPr>
        <w:t xml:space="preserve">Form SF-424A – Budget Information for Non-Construction </w:t>
      </w:r>
      <w:r w:rsidRPr="00840C61">
        <w:rPr>
          <w:szCs w:val="22"/>
        </w:rPr>
        <w:t xml:space="preserve">Programs </w:t>
      </w:r>
      <w:bookmarkEnd w:id="14"/>
      <w:r w:rsidRPr="00840C61">
        <w:rPr>
          <w:szCs w:val="22"/>
        </w:rPr>
        <w:t>(Grants.gov)</w:t>
      </w:r>
    </w:p>
    <w:p w:rsidR="004836AA" w:rsidRPr="002613A0" w:rsidP="00F74195" w14:paraId="2DAAB610" w14:textId="524BB6EA">
      <w:pPr>
        <w:pStyle w:val="ListBullet2"/>
        <w:numPr>
          <w:ilvl w:val="0"/>
          <w:numId w:val="17"/>
        </w:numPr>
        <w:rPr>
          <w:szCs w:val="22"/>
        </w:rPr>
      </w:pPr>
      <w:r>
        <w:rPr>
          <w:szCs w:val="22"/>
        </w:rPr>
        <w:t xml:space="preserve">Form SF-424b - </w:t>
      </w:r>
      <w:r w:rsidRPr="004836AA">
        <w:rPr>
          <w:szCs w:val="22"/>
        </w:rPr>
        <w:t>Assurances for Non-Construction Programs</w:t>
      </w:r>
    </w:p>
    <w:p w:rsidR="0090633B" w:rsidRPr="002613A0" w:rsidP="00F74195" w14:paraId="184E584C" w14:textId="722BF111">
      <w:pPr>
        <w:pStyle w:val="ListBullet2"/>
        <w:numPr>
          <w:ilvl w:val="0"/>
          <w:numId w:val="17"/>
        </w:numPr>
        <w:rPr>
          <w:szCs w:val="22"/>
        </w:rPr>
      </w:pPr>
      <w:r w:rsidRPr="002613A0">
        <w:rPr>
          <w:szCs w:val="22"/>
        </w:rPr>
        <w:t>Project Abstract</w:t>
      </w:r>
      <w:r>
        <w:rPr>
          <w:szCs w:val="22"/>
        </w:rPr>
        <w:t xml:space="preserve"> (Grants.gov)</w:t>
      </w:r>
    </w:p>
    <w:p w:rsidR="0090633B" w:rsidRPr="002613A0" w:rsidP="00F74195" w14:paraId="4EE097F4" w14:textId="5C3AE5E5">
      <w:pPr>
        <w:pStyle w:val="ListBullet2"/>
        <w:numPr>
          <w:ilvl w:val="0"/>
          <w:numId w:val="18"/>
        </w:numPr>
      </w:pPr>
      <w:r w:rsidRPr="002613A0">
        <w:t>Signed Letter</w:t>
      </w:r>
      <w:r>
        <w:t>(</w:t>
      </w:r>
      <w:r w:rsidRPr="002613A0">
        <w:t>s</w:t>
      </w:r>
      <w:r>
        <w:t>)</w:t>
      </w:r>
      <w:r w:rsidRPr="002613A0">
        <w:t xml:space="preserve"> of Commitment from Partner and Collaborator Organizations (PDF or MS Word Attachment)</w:t>
      </w:r>
    </w:p>
    <w:p w:rsidR="0090633B" w:rsidRPr="002613A0" w:rsidP="0090633B" w14:paraId="1932507F" w14:textId="77777777">
      <w:pPr>
        <w:rPr>
          <w:rFonts w:asciiTheme="minorHAnsi" w:hAnsiTheme="minorHAnsi"/>
        </w:rPr>
      </w:pPr>
      <w:r w:rsidRPr="1A551310">
        <w:rPr>
          <w:rFonts w:asciiTheme="minorHAnsi" w:hAnsiTheme="minorHAnsi"/>
        </w:rPr>
        <w:t>If applicable, application packages are required to include the following documents:</w:t>
      </w:r>
    </w:p>
    <w:p w:rsidR="001D4884" w:rsidP="00F74195" w14:paraId="70937052" w14:textId="77777777">
      <w:pPr>
        <w:pStyle w:val="ListBullet2"/>
        <w:numPr>
          <w:ilvl w:val="0"/>
          <w:numId w:val="19"/>
        </w:numPr>
      </w:pPr>
      <w:r w:rsidRPr="002613A0">
        <w:t>Signed Letter(s) Stating Evidence of Critical Resources and Infrastructure (PDF or MS Word – Attachment)</w:t>
      </w:r>
    </w:p>
    <w:p w:rsidR="0090633B" w:rsidRPr="001D4884" w:rsidP="284F5A1D" w14:paraId="4BCCB760" w14:textId="10D30780">
      <w:pPr>
        <w:pStyle w:val="ListBullet2"/>
      </w:pPr>
      <w:r>
        <w:t>Negotiated Indirect Cost Rate Agreement</w:t>
      </w:r>
      <w:r w:rsidR="648C7B52">
        <w:t xml:space="preserve"> (NICRA)</w:t>
      </w:r>
      <w:r>
        <w:t xml:space="preserve"> (PDF Attachment) </w:t>
      </w:r>
    </w:p>
    <w:p w:rsidR="0090633B" w:rsidRPr="001D4884" w:rsidP="001D4884" w14:paraId="07A3BCD0" w14:textId="77777777">
      <w:pPr>
        <w:pStyle w:val="Heading1A"/>
      </w:pPr>
      <w:bookmarkStart w:id="15" w:name="_Toc157703382"/>
      <w:r w:rsidRPr="001D4884">
        <w:t>TIPS FOR APPLICANTS</w:t>
      </w:r>
      <w:bookmarkEnd w:id="15"/>
    </w:p>
    <w:p w:rsidR="0090633B" w:rsidRPr="00E878F2" w:rsidP="001D4884" w14:paraId="2F8F305C" w14:textId="7CB090F6">
      <w:pPr>
        <w:pStyle w:val="ListBullet2"/>
        <w:spacing w:after="0"/>
        <w:rPr>
          <w:rFonts w:eastAsia="Calibri"/>
        </w:rPr>
      </w:pPr>
      <w:r w:rsidRPr="2EE0757F">
        <w:rPr>
          <w:rFonts w:eastAsia="Calibri"/>
        </w:rPr>
        <w:t xml:space="preserve">To do business with the Federal Government and to submit your application electronically using </w:t>
      </w:r>
      <w:hyperlink r:id="rId14">
        <w:r w:rsidRPr="2EE0757F">
          <w:rPr>
            <w:rStyle w:val="Hyperlink"/>
            <w:rFonts w:eastAsia="Calibri" w:cs="Calibri"/>
            <w:color w:val="auto"/>
            <w:u w:val="none"/>
          </w:rPr>
          <w:t>Grants.gov</w:t>
        </w:r>
      </w:hyperlink>
      <w:r w:rsidRPr="2EE0757F">
        <w:rPr>
          <w:rFonts w:eastAsia="Calibri"/>
        </w:rPr>
        <w:t>, you must</w:t>
      </w:r>
    </w:p>
    <w:p w:rsidR="0090633B" w:rsidRPr="00E878F2" w:rsidP="001D4884" w14:paraId="233F0720" w14:textId="77777777">
      <w:pPr>
        <w:pStyle w:val="ListBullet4"/>
        <w:spacing w:before="0" w:after="0" w:line="240" w:lineRule="auto"/>
        <w:rPr>
          <w:rFonts w:eastAsia="Calibri"/>
        </w:rPr>
      </w:pPr>
      <w:r w:rsidRPr="2EE0757F">
        <w:rPr>
          <w:rFonts w:eastAsia="Calibri"/>
        </w:rPr>
        <w:t>Have a Unique Entity Identifier (UEI) and a Taxpayer Identification Number (TIN);</w:t>
      </w:r>
    </w:p>
    <w:p w:rsidR="0090633B" w:rsidRPr="00E878F2" w:rsidP="001D4884" w14:paraId="440117F6" w14:textId="77777777">
      <w:pPr>
        <w:pStyle w:val="ListBullet4"/>
        <w:spacing w:before="0" w:after="0" w:line="240" w:lineRule="auto"/>
        <w:rPr>
          <w:rFonts w:eastAsia="Calibri"/>
        </w:rPr>
      </w:pPr>
      <w:r w:rsidRPr="2EE0757F">
        <w:rPr>
          <w:rFonts w:eastAsia="Calibri"/>
        </w:rPr>
        <w:t xml:space="preserve">Be registered in </w:t>
      </w:r>
      <w:hyperlink r:id="rId15">
        <w:r w:rsidRPr="2EE0757F">
          <w:rPr>
            <w:rStyle w:val="Hyperlink"/>
            <w:rFonts w:eastAsia="Calibri" w:cs="Calibri"/>
            <w:color w:val="auto"/>
            <w:u w:val="none"/>
          </w:rPr>
          <w:t>SAM.gov</w:t>
        </w:r>
      </w:hyperlink>
      <w:r w:rsidRPr="2EE0757F">
        <w:rPr>
          <w:rFonts w:eastAsia="Calibri"/>
        </w:rPr>
        <w:t>, the Government's primary registrant database</w:t>
      </w:r>
      <w:r>
        <w:rPr>
          <w:rFonts w:eastAsia="Calibri"/>
        </w:rPr>
        <w:t>;</w:t>
      </w:r>
    </w:p>
    <w:p w:rsidR="0090633B" w:rsidRPr="00E878F2" w:rsidP="001D4884" w14:paraId="79012130" w14:textId="77777777">
      <w:pPr>
        <w:pStyle w:val="ListBullet4"/>
        <w:spacing w:before="0" w:after="0" w:line="240" w:lineRule="auto"/>
        <w:rPr>
          <w:rFonts w:eastAsia="Calibri"/>
        </w:rPr>
      </w:pPr>
      <w:r w:rsidRPr="2EE0757F">
        <w:rPr>
          <w:rFonts w:eastAsia="Calibri"/>
        </w:rPr>
        <w:t>Provide your UEI number and TIN on your application; and</w:t>
      </w:r>
    </w:p>
    <w:p w:rsidR="0090633B" w:rsidRPr="00E878F2" w:rsidP="001D4884" w14:paraId="3B633310" w14:textId="77777777">
      <w:pPr>
        <w:pStyle w:val="ListBullet4"/>
        <w:spacing w:before="0" w:after="0" w:line="240" w:lineRule="auto"/>
        <w:rPr>
          <w:rFonts w:eastAsia="Calibri"/>
        </w:rPr>
      </w:pPr>
      <w:r w:rsidRPr="2EE0757F">
        <w:rPr>
          <w:rFonts w:eastAsia="Calibri"/>
        </w:rPr>
        <w:t>Maintain an active SAM registration with current information throughout the application review period and, if you are awarded a grant, during the project period.</w:t>
      </w:r>
    </w:p>
    <w:p w:rsidR="0090633B" w:rsidP="001D4884" w14:paraId="67AAB3C4" w14:textId="2D13DD17">
      <w:pPr>
        <w:pStyle w:val="ListBullet2"/>
        <w:spacing w:before="60"/>
        <w:rPr>
          <w:rFonts w:eastAsia="Calibri"/>
        </w:rPr>
      </w:pPr>
      <w:r w:rsidRPr="284F5A1D">
        <w:rPr>
          <w:rFonts w:eastAsia="Calibri"/>
        </w:rPr>
        <w:t xml:space="preserve">Register in </w:t>
      </w:r>
      <w:hyperlink r:id="rId14">
        <w:r w:rsidRPr="284F5A1D">
          <w:rPr>
            <w:rStyle w:val="Hyperlink"/>
            <w:rFonts w:eastAsia="Calibri" w:cs="Calibri"/>
          </w:rPr>
          <w:t>Grants.gov</w:t>
        </w:r>
      </w:hyperlink>
      <w:r w:rsidRPr="284F5A1D">
        <w:rPr>
          <w:rFonts w:eastAsia="Calibri"/>
        </w:rPr>
        <w:t xml:space="preserve"> and submit applications early. </w:t>
      </w:r>
      <w:r w:rsidRPr="284F5A1D">
        <w:rPr>
          <w:rFonts w:eastAsia="Calibri"/>
          <w:b/>
          <w:bCs/>
        </w:rPr>
        <w:t>DO NOT WAIT UNTIL THE DAY OF THE APPLICATION DEADLINE</w:t>
      </w:r>
      <w:r w:rsidRPr="284F5A1D">
        <w:rPr>
          <w:rFonts w:eastAsia="Calibri"/>
        </w:rPr>
        <w:t xml:space="preserve">. AMS encourages </w:t>
      </w:r>
      <w:r w:rsidRPr="284F5A1D" w:rsidR="1DA6B8DB">
        <w:rPr>
          <w:rFonts w:eastAsia="Calibri"/>
        </w:rPr>
        <w:t xml:space="preserve">you </w:t>
      </w:r>
      <w:r w:rsidRPr="284F5A1D">
        <w:rPr>
          <w:rFonts w:eastAsia="Calibri"/>
        </w:rPr>
        <w:t>to submit your application at least two weeks before the application deadline to ensure all certifications are met. </w:t>
      </w:r>
    </w:p>
    <w:p w:rsidR="0090633B" w:rsidRPr="00443551" w:rsidP="001D4884" w14:paraId="1ABF66EF" w14:textId="08ADA334">
      <w:pPr>
        <w:pStyle w:val="ListBullet2"/>
        <w:rPr>
          <w:lang w:bidi="ar-SA"/>
        </w:rPr>
      </w:pPr>
      <w:r w:rsidRPr="284F5A1D">
        <w:rPr>
          <w:lang w:bidi="ar-SA"/>
        </w:rPr>
        <w:t xml:space="preserve">The applicant organization registration process may take </w:t>
      </w:r>
      <w:r w:rsidRPr="284F5A1D">
        <w:rPr>
          <w:b/>
          <w:bCs/>
          <w:lang w:bidi="ar-SA"/>
        </w:rPr>
        <w:t>more than four weeks</w:t>
      </w:r>
      <w:r w:rsidRPr="284F5A1D">
        <w:rPr>
          <w:lang w:bidi="ar-SA"/>
        </w:rPr>
        <w:t xml:space="preserve"> to complete. You must complete the organization registration to allow enough time to meet the required application submission deadlines. </w:t>
      </w:r>
      <w:r>
        <w:t xml:space="preserve">Please refer to </w:t>
      </w:r>
      <w:r w:rsidRPr="1A551310" w:rsidR="6E31BDD1">
        <w:rPr>
          <w:b/>
          <w:bCs/>
          <w:i/>
          <w:iCs/>
          <w:color w:val="1F497D" w:themeColor="text2"/>
        </w:rPr>
        <w:t>S</w:t>
      </w:r>
      <w:r w:rsidRPr="1A551310" w:rsidR="151C0C98">
        <w:rPr>
          <w:b/>
          <w:bCs/>
          <w:i/>
          <w:iCs/>
          <w:color w:val="1F497D" w:themeColor="text2"/>
        </w:rPr>
        <w:t>ection</w:t>
      </w:r>
      <w:r w:rsidRPr="1A551310" w:rsidR="151C0C98">
        <w:rPr>
          <w:color w:val="1F497D" w:themeColor="text2"/>
        </w:rPr>
        <w:t xml:space="preserve"> </w:t>
      </w:r>
      <w:r w:rsidRPr="284F5A1D">
        <w:rPr>
          <w:rStyle w:val="IntenseEmphasis"/>
          <w:color w:val="1F497D" w:themeColor="text2"/>
        </w:rPr>
        <w:t>5.3.1 How to Register to Apply</w:t>
      </w:r>
      <w:r>
        <w:t xml:space="preserve"> for more information on this process. </w:t>
      </w:r>
    </w:p>
    <w:p w:rsidR="0090633B" w:rsidP="001D4884" w14:paraId="3BDC948C" w14:textId="77777777">
      <w:pPr>
        <w:pStyle w:val="ListBullet2"/>
        <w:rPr>
          <w:rFonts w:eastAsia="Calibri"/>
        </w:rPr>
      </w:pPr>
      <w:r w:rsidRPr="52205854">
        <w:rPr>
          <w:rFonts w:eastAsia="Calibri"/>
        </w:rPr>
        <w:t>Thoroughly read this RFA and follow all instructions. </w:t>
      </w:r>
    </w:p>
    <w:p w:rsidR="006D5426" w:rsidP="006D5426" w14:paraId="6FD7D876" w14:textId="177BCBD4">
      <w:pPr>
        <w:pStyle w:val="ListBullet2"/>
        <w:rPr>
          <w:rFonts w:eastAsia="Calibri"/>
        </w:rPr>
      </w:pPr>
      <w:r w:rsidRPr="52205854">
        <w:rPr>
          <w:rFonts w:eastAsia="Calibri"/>
        </w:rPr>
        <w:t xml:space="preserve">Thoroughly review the </w:t>
      </w:r>
      <w:hyperlink r:id="rId16" w:history="1">
        <w:r w:rsidRPr="00515803">
          <w:rPr>
            <w:rStyle w:val="Hyperlink"/>
            <w:rFonts w:eastAsia="Calibri" w:cs="Calibri"/>
          </w:rPr>
          <w:t>AMS General Terms and Conditions</w:t>
        </w:r>
      </w:hyperlink>
      <w:r w:rsidRPr="00CA6AC3">
        <w:rPr>
          <w:rFonts w:eastAsia="Calibri" w:cs="Calibri"/>
        </w:rPr>
        <w:t xml:space="preserve"> </w:t>
      </w:r>
      <w:r w:rsidRPr="52205854">
        <w:rPr>
          <w:rFonts w:eastAsia="Calibri"/>
        </w:rPr>
        <w:t xml:space="preserve">to understand </w:t>
      </w:r>
      <w:r w:rsidRPr="001976A5" w:rsidR="001976A5">
        <w:rPr>
          <w:rFonts w:eastAsia="Calibri"/>
        </w:rPr>
        <w:t>important requirements and responsibilities for managing federal grant funds under this program.</w:t>
      </w:r>
      <w:r w:rsidRPr="52205854">
        <w:rPr>
          <w:rFonts w:eastAsia="Calibri"/>
        </w:rPr>
        <w:t> </w:t>
      </w:r>
    </w:p>
    <w:p w:rsidR="0090633B" w:rsidRPr="006D5426" w:rsidP="006D5426" w14:paraId="42B9AD0D" w14:textId="74261C63">
      <w:pPr>
        <w:pStyle w:val="ListBullet2"/>
        <w:rPr>
          <w:rFonts w:eastAsia="Calibri"/>
        </w:rPr>
      </w:pPr>
      <w:r w:rsidRPr="284F5A1D">
        <w:rPr>
          <w:rFonts w:eastAsia="Calibri"/>
        </w:rPr>
        <w:t xml:space="preserve">Apply to the correct grant program in Grants.gov using the correct Assistance Listing </w:t>
      </w:r>
      <w:r w:rsidRPr="1A551310" w:rsidR="6EF5266C">
        <w:rPr>
          <w:rFonts w:eastAsia="Calibri"/>
        </w:rPr>
        <w:t>N</w:t>
      </w:r>
      <w:r w:rsidRPr="1A551310" w:rsidR="151C0C98">
        <w:rPr>
          <w:rFonts w:eastAsia="Calibri"/>
        </w:rPr>
        <w:t>umber</w:t>
      </w:r>
      <w:r w:rsidRPr="284F5A1D">
        <w:rPr>
          <w:rFonts w:eastAsia="Calibri"/>
        </w:rPr>
        <w:t xml:space="preserve"> </w:t>
      </w:r>
      <w:r w:rsidRPr="284F5A1D" w:rsidR="23A3C19A">
        <w:rPr>
          <w:rFonts w:asciiTheme="minorHAnsi" w:hAnsiTheme="minorHAnsi" w:cstheme="minorBidi"/>
        </w:rPr>
        <w:t>10.192</w:t>
      </w:r>
      <w:r w:rsidRPr="284F5A1D">
        <w:rPr>
          <w:rFonts w:eastAsia="Calibri"/>
        </w:rPr>
        <w:t xml:space="preserve"> and Funding Opportunity Number “</w:t>
      </w:r>
      <w:r w:rsidRPr="284F5A1D" w:rsidR="5BB86148">
        <w:rPr>
          <w:rFonts w:cs="Calibri"/>
          <w:highlight w:val="yellow"/>
        </w:rPr>
        <w:t>USDA-AMS-TM-BPMGP-G-25-XXXX</w:t>
      </w:r>
      <w:r w:rsidRPr="284F5A1D">
        <w:rPr>
          <w:rFonts w:eastAsia="Calibri"/>
        </w:rPr>
        <w:t xml:space="preserve">”. </w:t>
      </w:r>
    </w:p>
    <w:p w:rsidR="0090633B" w:rsidP="001D4884" w14:paraId="6830A52F" w14:textId="77777777">
      <w:pPr>
        <w:pStyle w:val="ListBullet2"/>
        <w:rPr>
          <w:rFonts w:eastAsia="Calibri"/>
        </w:rPr>
      </w:pPr>
      <w:r w:rsidRPr="52205854">
        <w:rPr>
          <w:rFonts w:eastAsia="Calibri"/>
        </w:rPr>
        <w:t xml:space="preserve">Ensure you have the most recent copy of </w:t>
      </w:r>
      <w:hyperlink r:id="rId17">
        <w:r w:rsidRPr="52205854">
          <w:rPr>
            <w:rStyle w:val="Hyperlink"/>
            <w:rFonts w:eastAsia="Calibri" w:cs="Calibri"/>
          </w:rPr>
          <w:t>Adobe Reader</w:t>
        </w:r>
      </w:hyperlink>
      <w:r w:rsidRPr="52205854">
        <w:rPr>
          <w:rFonts w:eastAsia="Calibri"/>
        </w:rPr>
        <w:t xml:space="preserve"> installed on your computer and that it is compatible with </w:t>
      </w:r>
      <w:hyperlink r:id="rId12">
        <w:r w:rsidRPr="52205854">
          <w:rPr>
            <w:rStyle w:val="Hyperlink"/>
            <w:rFonts w:eastAsia="Calibri" w:cs="Calibri"/>
          </w:rPr>
          <w:t>Grants.gov</w:t>
        </w:r>
      </w:hyperlink>
      <w:r w:rsidRPr="52205854">
        <w:rPr>
          <w:rFonts w:eastAsia="Calibri"/>
        </w:rPr>
        <w:t xml:space="preserve"> software at </w:t>
      </w:r>
      <w:hyperlink r:id="rId17">
        <w:r w:rsidRPr="52205854">
          <w:rPr>
            <w:rStyle w:val="Hyperlink"/>
          </w:rPr>
          <w:t>grants.gov/applicants/adobe-software-compatibility.html</w:t>
        </w:r>
      </w:hyperlink>
      <w:r w:rsidRPr="52205854">
        <w:rPr>
          <w:rFonts w:eastAsia="Calibri"/>
        </w:rPr>
        <w:t xml:space="preserve">. </w:t>
      </w:r>
    </w:p>
    <w:p w:rsidR="0090633B" w:rsidP="001D4884" w14:paraId="2D3DF7A2" w14:textId="77777777">
      <w:pPr>
        <w:pStyle w:val="ListBullet2"/>
        <w:rPr>
          <w:rFonts w:eastAsia="Calibri"/>
        </w:rPr>
      </w:pPr>
      <w:r w:rsidRPr="0F192E52">
        <w:rPr>
          <w:rFonts w:eastAsia="Calibri"/>
        </w:rPr>
        <w:t>Limit Application File Size/ File Name Characters (50 or less).</w:t>
      </w:r>
    </w:p>
    <w:p w:rsidR="0090633B" w:rsidP="001D4884" w14:paraId="3D51C97C" w14:textId="77777777">
      <w:pPr>
        <w:pStyle w:val="ListBullet2"/>
        <w:rPr>
          <w:rFonts w:eastAsia="Calibri"/>
        </w:rPr>
      </w:pPr>
      <w:r w:rsidRPr="0F192E52">
        <w:rPr>
          <w:rFonts w:eastAsia="Calibri"/>
        </w:rPr>
        <w:t xml:space="preserve">Avoid Special Characters in File Names ($, %, &amp;, *, </w:t>
      </w:r>
      <w:r w:rsidRPr="0F192E52">
        <w:rPr>
          <w:rFonts w:eastAsia="Calibri"/>
          <w:lang w:val="en"/>
        </w:rPr>
        <w:t xml:space="preserve">Spanish "ñ", </w:t>
      </w:r>
      <w:r w:rsidRPr="0F192E52">
        <w:rPr>
          <w:rFonts w:eastAsia="Calibri"/>
        </w:rPr>
        <w:t>etc.).</w:t>
      </w:r>
    </w:p>
    <w:p w:rsidR="0090633B" w:rsidP="001D4884" w14:paraId="05AB6667" w14:textId="50EA749E">
      <w:pPr>
        <w:pStyle w:val="ListBullet2"/>
        <w:rPr>
          <w:rFonts w:eastAsia="Calibri"/>
        </w:rPr>
      </w:pPr>
      <w:r w:rsidRPr="0F192E52">
        <w:rPr>
          <w:rFonts w:eastAsia="Calibri"/>
        </w:rPr>
        <w:t>When uploading attachments, click the “Add Attachments” button (do NOT use the “paperclip” icon in Adobe Reader)</w:t>
      </w:r>
      <w:r w:rsidR="00FE0A02">
        <w:rPr>
          <w:rFonts w:eastAsia="Calibri"/>
        </w:rPr>
        <w:t xml:space="preserve">. </w:t>
      </w:r>
    </w:p>
    <w:p w:rsidR="0090633B" w:rsidP="001D4884" w14:paraId="1B84346B" w14:textId="77777777">
      <w:pPr>
        <w:pStyle w:val="ListBullet2"/>
        <w:rPr>
          <w:rFonts w:eastAsia="Calibri"/>
        </w:rPr>
      </w:pPr>
      <w:r w:rsidRPr="0F192E52">
        <w:rPr>
          <w:rFonts w:eastAsia="Calibri"/>
        </w:rPr>
        <w:t>Do not password-protect your documents and make sure all tracked-changes are “accepted”.</w:t>
      </w:r>
    </w:p>
    <w:p w:rsidR="0090633B" w:rsidP="001D4884" w14:paraId="39DBACC9" w14:textId="5404C150">
      <w:pPr>
        <w:pStyle w:val="ListBullet2"/>
        <w:rPr>
          <w:rFonts w:eastAsia="Calibri"/>
        </w:rPr>
      </w:pPr>
      <w:r w:rsidRPr="52205854">
        <w:rPr>
          <w:rFonts w:eastAsia="Calibri"/>
        </w:rPr>
        <w:t>Input the correct UEI number on the SF-424 form cover page.</w:t>
      </w:r>
    </w:p>
    <w:p w:rsidR="0090633B" w:rsidRPr="001D4884" w:rsidP="001D4884" w14:paraId="0593E700" w14:textId="5578EF7B">
      <w:pPr>
        <w:pStyle w:val="ListBullet2"/>
        <w:rPr>
          <w:rFonts w:eastAsia="Calibri"/>
        </w:rPr>
      </w:pPr>
      <w:r w:rsidRPr="52205854">
        <w:rPr>
          <w:rFonts w:eastAsia="Calibri"/>
        </w:rPr>
        <w:t>Review the Grants.gov Applicant User and Registration Guides:</w:t>
      </w:r>
      <w:r w:rsidR="001D4884">
        <w:rPr>
          <w:rFonts w:eastAsia="Calibri"/>
        </w:rPr>
        <w:br/>
      </w:r>
      <w:hyperlink r:id="rId18" w:history="1">
        <w:r w:rsidRPr="00715E68" w:rsidR="001D4884">
          <w:rPr>
            <w:rStyle w:val="Hyperlink"/>
            <w:lang w:bidi="ar-SA"/>
          </w:rPr>
          <w:t>https://www.grants.gov/applicants/workspace-overview.html</w:t>
        </w:r>
      </w:hyperlink>
      <w:r w:rsidR="001D4884">
        <w:rPr>
          <w:lang w:bidi="ar-SA"/>
        </w:rPr>
        <w:br/>
      </w:r>
      <w:hyperlink r:id="rId19" w:history="1">
        <w:r w:rsidRPr="00715E68" w:rsidR="001D4884">
          <w:rPr>
            <w:rStyle w:val="Hyperlink"/>
          </w:rPr>
          <w:t>https://www.grants.gov/applicants/applicant-faqs.htm</w:t>
        </w:r>
      </w:hyperlink>
      <w:r>
        <w:t xml:space="preserve"> </w:t>
      </w:r>
    </w:p>
    <w:p w:rsidR="0090633B" w:rsidRPr="00A17BC6" w:rsidP="001D4884" w14:paraId="1611AD9D" w14:textId="77777777">
      <w:pPr>
        <w:pStyle w:val="Heading1A"/>
        <w:rPr>
          <w:lang w:bidi="ar-SA"/>
        </w:rPr>
      </w:pPr>
      <w:bookmarkStart w:id="16" w:name="_Toc89388778"/>
      <w:bookmarkStart w:id="17" w:name="_Toc96957391"/>
      <w:bookmarkStart w:id="18" w:name="_Toc125011936"/>
      <w:bookmarkStart w:id="19" w:name="_Toc125037736"/>
      <w:bookmarkStart w:id="20" w:name="_Toc157703383"/>
      <w:bookmarkStart w:id="21" w:name="_Hlk523914646"/>
      <w:bookmarkEnd w:id="13"/>
      <w:r w:rsidRPr="00A17BC6">
        <w:rPr>
          <w:lang w:bidi="ar-SA"/>
        </w:rPr>
        <w:t>Timing to Obtain and Submit Grants.gov Required Elements</w:t>
      </w:r>
      <w:bookmarkEnd w:id="16"/>
      <w:bookmarkEnd w:id="17"/>
      <w:bookmarkEnd w:id="18"/>
      <w:bookmarkEnd w:id="19"/>
      <w:bookmarkEnd w:id="20"/>
    </w:p>
    <w:tbl>
      <w:tblPr>
        <w:tblW w:w="9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010"/>
        <w:gridCol w:w="2430"/>
      </w:tblGrid>
      <w:tr w14:paraId="7919ECF0" w14:textId="77777777" w:rsidTr="001D4884">
        <w:tblPrEx>
          <w:tblW w:w="9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Ex>
        <w:trPr>
          <w:tblHeader/>
          <w:jc w:val="center"/>
        </w:trPr>
        <w:tc>
          <w:tcPr>
            <w:tcW w:w="7010" w:type="dxa"/>
            <w:tcBorders>
              <w:right w:val="single" w:sz="8" w:space="0" w:color="FFFFFF" w:themeColor="background1"/>
            </w:tcBorders>
            <w:shd w:val="clear" w:color="auto" w:fill="002060"/>
            <w:tcMar>
              <w:left w:w="115" w:type="dxa"/>
              <w:right w:w="115" w:type="dxa"/>
            </w:tcMar>
            <w:vAlign w:val="center"/>
            <w:hideMark/>
          </w:tcPr>
          <w:bookmarkEnd w:id="21"/>
          <w:p w:rsidR="0090633B" w14:paraId="3F3E25DE" w14:textId="77777777">
            <w:pPr>
              <w:pStyle w:val="paragraph"/>
              <w:spacing w:before="0" w:beforeAutospacing="0" w:after="0" w:afterAutospacing="0"/>
              <w:textAlignment w:val="baseline"/>
              <w:rPr>
                <w:rFonts w:ascii="Segoe UI" w:hAnsi="Segoe UI" w:cs="Segoe UI"/>
                <w:b/>
                <w:bCs/>
                <w:color w:val="FFFFFF"/>
                <w:sz w:val="18"/>
                <w:szCs w:val="18"/>
              </w:rPr>
            </w:pPr>
            <w:r>
              <w:rPr>
                <w:rStyle w:val="normaltextrun"/>
                <w:rFonts w:ascii="Calibri" w:hAnsi="Calibri" w:cs="Calibri"/>
                <w:b/>
                <w:bCs/>
                <w:color w:val="FFFFFF"/>
                <w:sz w:val="22"/>
                <w:szCs w:val="22"/>
              </w:rPr>
              <w:t>Required Action</w:t>
            </w:r>
          </w:p>
        </w:tc>
        <w:tc>
          <w:tcPr>
            <w:tcW w:w="2430" w:type="dxa"/>
            <w:tcBorders>
              <w:left w:val="single" w:sz="8" w:space="0" w:color="FFFFFF" w:themeColor="background1"/>
            </w:tcBorders>
            <w:shd w:val="clear" w:color="auto" w:fill="002060"/>
            <w:tcMar>
              <w:left w:w="115" w:type="dxa"/>
              <w:right w:w="115" w:type="dxa"/>
            </w:tcMar>
            <w:vAlign w:val="center"/>
            <w:hideMark/>
          </w:tcPr>
          <w:p w:rsidR="0090633B" w:rsidRPr="001D4884" w14:paraId="4E3F9A94" w14:textId="77777777">
            <w:pPr>
              <w:pStyle w:val="paragraph"/>
              <w:spacing w:before="0" w:beforeAutospacing="0" w:after="0" w:afterAutospacing="0"/>
              <w:jc w:val="center"/>
              <w:textAlignment w:val="baseline"/>
              <w:rPr>
                <w:rFonts w:ascii="Segoe UI" w:hAnsi="Segoe UI" w:cs="Segoe UI"/>
                <w:b/>
                <w:bCs/>
                <w:color w:val="FFFFFF"/>
                <w:sz w:val="18"/>
                <w:szCs w:val="18"/>
              </w:rPr>
            </w:pPr>
            <w:r w:rsidRPr="001D4884">
              <w:rPr>
                <w:rStyle w:val="normaltextrun"/>
                <w:rFonts w:ascii="Calibri" w:hAnsi="Calibri" w:cs="Calibri"/>
                <w:b/>
                <w:bCs/>
                <w:color w:val="FFFFFF"/>
                <w:sz w:val="22"/>
                <w:szCs w:val="22"/>
              </w:rPr>
              <w:t>Timing to Obtain/Submit</w:t>
            </w:r>
            <w:r w:rsidRPr="001D4884">
              <w:rPr>
                <w:rStyle w:val="eop"/>
                <w:rFonts w:ascii="Calibri" w:hAnsi="Calibri" w:cs="Calibri"/>
                <w:b/>
                <w:bCs/>
                <w:color w:val="FFFFFF"/>
                <w:sz w:val="22"/>
                <w:szCs w:val="22"/>
              </w:rPr>
              <w:t> </w:t>
            </w:r>
          </w:p>
        </w:tc>
      </w:tr>
      <w:tr w14:paraId="5013214E" w14:textId="77777777" w:rsidTr="001D4884">
        <w:tblPrEx>
          <w:tblW w:w="9440" w:type="dxa"/>
          <w:jc w:val="center"/>
          <w:tblCellMar>
            <w:left w:w="0" w:type="dxa"/>
            <w:right w:w="0" w:type="dxa"/>
          </w:tblCellMar>
          <w:tblLook w:val="04A0"/>
        </w:tblPrEx>
        <w:trPr>
          <w:jc w:val="center"/>
        </w:trPr>
        <w:tc>
          <w:tcPr>
            <w:tcW w:w="7010" w:type="dxa"/>
            <w:shd w:val="clear" w:color="auto" w:fill="DBE5F1" w:themeFill="accent1" w:themeFillTint="33"/>
            <w:tcMar>
              <w:left w:w="115" w:type="dxa"/>
              <w:right w:w="115" w:type="dxa"/>
            </w:tcMar>
            <w:vAlign w:val="center"/>
            <w:hideMark/>
          </w:tcPr>
          <w:p w:rsidR="0090633B" w14:paraId="72A3B6D5" w14:textId="392C7849">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sz w:val="22"/>
                <w:szCs w:val="22"/>
              </w:rPr>
              <w:t>AMS Deadline to receive final application and all supporting materials through Grants.Gov</w:t>
            </w:r>
          </w:p>
        </w:tc>
        <w:tc>
          <w:tcPr>
            <w:tcW w:w="2430" w:type="dxa"/>
            <w:shd w:val="clear" w:color="auto" w:fill="DBE5F1" w:themeFill="accent1" w:themeFillTint="33"/>
            <w:tcMar>
              <w:left w:w="115" w:type="dxa"/>
              <w:right w:w="115" w:type="dxa"/>
            </w:tcMar>
            <w:vAlign w:val="center"/>
            <w:hideMark/>
          </w:tcPr>
          <w:p w:rsidR="0090633B" w:rsidRPr="00EC6E18" w14:paraId="0DAA0F21" w14:textId="4DAFE794">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highlight w:val="yellow"/>
              </w:rPr>
              <w:t>DATE</w:t>
            </w:r>
            <w:r w:rsidRPr="004666E2">
              <w:rPr>
                <w:rStyle w:val="normaltextrun"/>
                <w:rFonts w:asciiTheme="minorHAnsi" w:hAnsiTheme="minorHAnsi" w:cstheme="minorHAnsi"/>
                <w:sz w:val="22"/>
                <w:szCs w:val="22"/>
                <w:highlight w:val="yellow"/>
              </w:rPr>
              <w:t>, 202</w:t>
            </w:r>
            <w:r>
              <w:rPr>
                <w:rStyle w:val="normaltextrun"/>
                <w:rFonts w:asciiTheme="minorHAnsi" w:hAnsiTheme="minorHAnsi" w:cstheme="minorHAnsi"/>
                <w:sz w:val="22"/>
                <w:szCs w:val="22"/>
                <w:highlight w:val="yellow"/>
              </w:rPr>
              <w:t>5</w:t>
            </w:r>
            <w:r w:rsidRPr="004666E2">
              <w:rPr>
                <w:rStyle w:val="normaltextrun"/>
                <w:rFonts w:asciiTheme="minorHAnsi" w:hAnsiTheme="minorHAnsi" w:cstheme="minorHAnsi"/>
                <w:sz w:val="22"/>
                <w:szCs w:val="22"/>
                <w:highlight w:val="yellow"/>
              </w:rPr>
              <w:t xml:space="preserve"> – 11:59</w:t>
            </w:r>
            <w:r w:rsidRPr="00EC6E18">
              <w:rPr>
                <w:rStyle w:val="normaltextrun"/>
                <w:rFonts w:asciiTheme="minorHAnsi" w:hAnsiTheme="minorHAnsi" w:cstheme="minorHAnsi"/>
                <w:sz w:val="22"/>
                <w:szCs w:val="22"/>
              </w:rPr>
              <w:t xml:space="preserve"> p.m. Eastern Time</w:t>
            </w:r>
          </w:p>
        </w:tc>
      </w:tr>
      <w:tr w14:paraId="14EBA5DB" w14:textId="77777777" w:rsidTr="001D4884">
        <w:tblPrEx>
          <w:tblW w:w="9440" w:type="dxa"/>
          <w:jc w:val="center"/>
          <w:tblCellMar>
            <w:left w:w="0" w:type="dxa"/>
            <w:right w:w="0" w:type="dxa"/>
          </w:tblCellMar>
          <w:tblLook w:val="04A0"/>
        </w:tblPrEx>
        <w:trPr>
          <w:jc w:val="center"/>
        </w:trPr>
        <w:tc>
          <w:tcPr>
            <w:tcW w:w="7010" w:type="dxa"/>
            <w:shd w:val="clear" w:color="auto" w:fill="auto"/>
            <w:tcMar>
              <w:left w:w="115" w:type="dxa"/>
              <w:right w:w="115" w:type="dxa"/>
            </w:tcMar>
            <w:vAlign w:val="center"/>
            <w:hideMark/>
          </w:tcPr>
          <w:p w:rsidR="0090633B" w14:paraId="08F18FA5" w14:textId="7A0F51B9">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sz w:val="22"/>
                <w:szCs w:val="22"/>
              </w:rPr>
              <w:t>Obtaining Your Organization’s UEI Number (if you do not already have one)</w:t>
            </w:r>
          </w:p>
        </w:tc>
        <w:tc>
          <w:tcPr>
            <w:tcW w:w="2430" w:type="dxa"/>
            <w:shd w:val="clear" w:color="auto" w:fill="auto"/>
            <w:tcMar>
              <w:left w:w="115" w:type="dxa"/>
              <w:right w:w="115" w:type="dxa"/>
            </w:tcMar>
            <w:vAlign w:val="center"/>
            <w:hideMark/>
          </w:tcPr>
          <w:p w:rsidR="0090633B" w14:paraId="36206C68" w14:textId="5A4D06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7-10 business days</w:t>
            </w:r>
          </w:p>
        </w:tc>
      </w:tr>
      <w:tr w14:paraId="46F4AE18" w14:textId="77777777" w:rsidTr="001D4884">
        <w:tblPrEx>
          <w:tblW w:w="9440" w:type="dxa"/>
          <w:jc w:val="center"/>
          <w:tblCellMar>
            <w:left w:w="0" w:type="dxa"/>
            <w:right w:w="0" w:type="dxa"/>
          </w:tblCellMar>
          <w:tblLook w:val="04A0"/>
        </w:tblPrEx>
        <w:trPr>
          <w:jc w:val="center"/>
        </w:trPr>
        <w:tc>
          <w:tcPr>
            <w:tcW w:w="7010" w:type="dxa"/>
            <w:shd w:val="clear" w:color="auto" w:fill="DBE5F1" w:themeFill="accent1" w:themeFillTint="33"/>
            <w:tcMar>
              <w:left w:w="115" w:type="dxa"/>
              <w:right w:w="115" w:type="dxa"/>
            </w:tcMar>
            <w:vAlign w:val="center"/>
            <w:hideMark/>
          </w:tcPr>
          <w:p w:rsidR="0090633B" w14:paraId="2F466E65" w14:textId="38BF11CE">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sz w:val="22"/>
                <w:szCs w:val="22"/>
              </w:rPr>
              <w:t>Establishing an Active SAM.gov Account (if you do not already have one)</w:t>
            </w:r>
          </w:p>
        </w:tc>
        <w:tc>
          <w:tcPr>
            <w:tcW w:w="2430" w:type="dxa"/>
            <w:shd w:val="clear" w:color="auto" w:fill="DBE5F1" w:themeFill="accent1" w:themeFillTint="33"/>
            <w:tcMar>
              <w:left w:w="115" w:type="dxa"/>
              <w:right w:w="115" w:type="dxa"/>
            </w:tcMar>
            <w:vAlign w:val="center"/>
            <w:hideMark/>
          </w:tcPr>
          <w:p w:rsidR="0090633B" w14:paraId="3C05D622" w14:textId="57F5C0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7-10 business days</w:t>
            </w:r>
          </w:p>
        </w:tc>
      </w:tr>
      <w:tr w14:paraId="0AA52EE2" w14:textId="77777777" w:rsidTr="001D4884">
        <w:tblPrEx>
          <w:tblW w:w="9440" w:type="dxa"/>
          <w:jc w:val="center"/>
          <w:tblCellMar>
            <w:left w:w="0" w:type="dxa"/>
            <w:right w:w="0" w:type="dxa"/>
          </w:tblCellMar>
          <w:tblLook w:val="04A0"/>
        </w:tblPrEx>
        <w:trPr>
          <w:jc w:val="center"/>
        </w:trPr>
        <w:tc>
          <w:tcPr>
            <w:tcW w:w="7010" w:type="dxa"/>
            <w:shd w:val="clear" w:color="auto" w:fill="auto"/>
            <w:tcMar>
              <w:left w:w="115" w:type="dxa"/>
              <w:right w:w="115" w:type="dxa"/>
            </w:tcMar>
            <w:vAlign w:val="center"/>
            <w:hideMark/>
          </w:tcPr>
          <w:p w:rsidR="0090633B" w14:paraId="33C79D18" w14:textId="151ADF62">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sz w:val="22"/>
                <w:szCs w:val="22"/>
              </w:rPr>
              <w:t>Obtaining a TIN/EIN (if you do not already have one)</w:t>
            </w:r>
          </w:p>
        </w:tc>
        <w:tc>
          <w:tcPr>
            <w:tcW w:w="2430" w:type="dxa"/>
            <w:shd w:val="clear" w:color="auto" w:fill="auto"/>
            <w:tcMar>
              <w:left w:w="115" w:type="dxa"/>
              <w:right w:w="115" w:type="dxa"/>
            </w:tcMar>
            <w:vAlign w:val="center"/>
            <w:hideMark/>
          </w:tcPr>
          <w:p w:rsidR="0090633B" w14:paraId="0BE27B69" w14:textId="09F28C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 to 2 weeks</w:t>
            </w:r>
          </w:p>
        </w:tc>
      </w:tr>
      <w:tr w14:paraId="081008DC" w14:textId="77777777" w:rsidTr="001D4884">
        <w:tblPrEx>
          <w:tblW w:w="9440" w:type="dxa"/>
          <w:jc w:val="center"/>
          <w:tblCellMar>
            <w:left w:w="0" w:type="dxa"/>
            <w:right w:w="0" w:type="dxa"/>
          </w:tblCellMar>
          <w:tblLook w:val="04A0"/>
        </w:tblPrEx>
        <w:trPr>
          <w:jc w:val="center"/>
        </w:trPr>
        <w:tc>
          <w:tcPr>
            <w:tcW w:w="7010" w:type="dxa"/>
            <w:shd w:val="clear" w:color="auto" w:fill="DBE5F1" w:themeFill="accent1" w:themeFillTint="33"/>
            <w:tcMar>
              <w:left w:w="115" w:type="dxa"/>
              <w:right w:w="115" w:type="dxa"/>
            </w:tcMar>
            <w:vAlign w:val="center"/>
            <w:hideMark/>
          </w:tcPr>
          <w:p w:rsidR="0090633B" w14:paraId="7E044F5E" w14:textId="42F87A62">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sz w:val="22"/>
                <w:szCs w:val="22"/>
              </w:rPr>
              <w:t>Creating your Grants.gov profile and registering your Authorized Organizational Representative (AOR) authorization</w:t>
            </w:r>
          </w:p>
        </w:tc>
        <w:tc>
          <w:tcPr>
            <w:tcW w:w="2430" w:type="dxa"/>
            <w:shd w:val="clear" w:color="auto" w:fill="DBE5F1" w:themeFill="accent1" w:themeFillTint="33"/>
            <w:tcMar>
              <w:left w:w="115" w:type="dxa"/>
              <w:right w:w="115" w:type="dxa"/>
            </w:tcMar>
            <w:vAlign w:val="center"/>
            <w:hideMark/>
          </w:tcPr>
          <w:p w:rsidR="0090633B" w14:paraId="0665BCFE" w14:textId="391193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 to 2 weeks</w:t>
            </w:r>
          </w:p>
        </w:tc>
      </w:tr>
    </w:tbl>
    <w:p w:rsidR="0090633B" w:rsidRPr="00A17BC6" w:rsidP="00A405C2" w14:paraId="6A309651" w14:textId="77777777">
      <w:pPr>
        <w:pStyle w:val="Heading1A"/>
        <w:pageBreakBefore/>
        <w:rPr>
          <w:rStyle w:val="Strong"/>
          <w:caps w:val="0"/>
          <w:color w:val="FFFFFF" w:themeColor="background1"/>
        </w:rPr>
      </w:pPr>
      <w:bookmarkStart w:id="22" w:name="_Toc89388779"/>
      <w:bookmarkStart w:id="23" w:name="_Toc96957392"/>
      <w:bookmarkStart w:id="24" w:name="_Toc125011937"/>
      <w:bookmarkStart w:id="25" w:name="_Toc125037737"/>
      <w:bookmarkStart w:id="26" w:name="_Toc157703384"/>
      <w:bookmarkStart w:id="27" w:name="_Hlk523914743"/>
      <w:r w:rsidRPr="00A17BC6">
        <w:t xml:space="preserve">Table of </w:t>
      </w:r>
      <w:r w:rsidRPr="005B637A">
        <w:t>Contents</w:t>
      </w:r>
      <w:bookmarkEnd w:id="22"/>
      <w:bookmarkEnd w:id="23"/>
      <w:bookmarkEnd w:id="24"/>
      <w:bookmarkEnd w:id="25"/>
      <w:bookmarkEnd w:id="26"/>
    </w:p>
    <w:sdt>
      <w:sdtPr>
        <w:rPr>
          <w:rFonts w:ascii="Calibri" w:hAnsi="Calibri"/>
          <w:b w:val="0"/>
          <w:color w:val="2B579A"/>
          <w:shd w:val="clear" w:color="auto" w:fill="E6E6E6"/>
        </w:rPr>
        <w:id w:val="-2112197500"/>
        <w:docPartObj>
          <w:docPartGallery w:val="Table of Contents"/>
          <w:docPartUnique/>
        </w:docPartObj>
      </w:sdtPr>
      <w:sdtEndPr>
        <w:rPr>
          <w:rFonts w:asciiTheme="majorHAnsi" w:hAnsiTheme="majorHAnsi"/>
          <w:b/>
          <w:bCs/>
        </w:rPr>
      </w:sdtEndPr>
      <w:sdtContent>
        <w:p w:rsidR="00A405C2" w14:paraId="35605F72" w14:textId="418E486F">
          <w:pPr>
            <w:pStyle w:val="TOC1"/>
            <w:rPr>
              <w:rFonts w:asciiTheme="minorHAnsi" w:eastAsiaTheme="minorEastAsia" w:hAnsiTheme="minorHAnsi" w:cstheme="minorBidi"/>
              <w:b w:val="0"/>
              <w:kern w:val="2"/>
              <w:szCs w:val="22"/>
              <w:lang w:bidi="ar-SA"/>
              <w14:ligatures w14:val="standardContextual"/>
            </w:rPr>
          </w:pPr>
          <w:r>
            <w:rPr>
              <w:color w:val="2B579A"/>
              <w:shd w:val="clear" w:color="auto" w:fill="E6E6E6"/>
            </w:rPr>
            <w:fldChar w:fldCharType="begin"/>
          </w:r>
          <w:r>
            <w:instrText xml:space="preserve"> TOC \o "1-2" \h \z \u </w:instrText>
          </w:r>
          <w:r>
            <w:rPr>
              <w:color w:val="2B579A"/>
              <w:shd w:val="clear" w:color="auto" w:fill="E6E6E6"/>
            </w:rPr>
            <w:fldChar w:fldCharType="separate"/>
          </w:r>
        </w:p>
        <w:p w:rsidR="00A405C2" w:rsidRPr="002635D2" w14:paraId="4D3A7B2B" w14:textId="50623DFB">
          <w:pPr>
            <w:pStyle w:val="TOC1"/>
            <w:tabs>
              <w:tab w:val="left" w:pos="900"/>
            </w:tabs>
            <w:rPr>
              <w:rFonts w:asciiTheme="minorHAnsi" w:eastAsiaTheme="minorEastAsia" w:hAnsiTheme="minorHAnsi" w:cstheme="minorBidi"/>
              <w:b w:val="0"/>
              <w:kern w:val="2"/>
              <w:szCs w:val="22"/>
              <w:lang w:bidi="ar-SA"/>
              <w14:ligatures w14:val="standardContextual"/>
            </w:rPr>
          </w:pPr>
          <w:hyperlink w:anchor="_Toc157703385" w:history="1">
            <w:r w:rsidRPr="002635D2">
              <w:rPr>
                <w:rStyle w:val="Hyperlink"/>
              </w:rPr>
              <w:t>1.0</w:t>
            </w:r>
            <w:r w:rsidRPr="002635D2">
              <w:rPr>
                <w:rFonts w:asciiTheme="minorHAnsi" w:eastAsiaTheme="minorEastAsia" w:hAnsiTheme="minorHAnsi" w:cstheme="minorBidi"/>
                <w:b w:val="0"/>
                <w:kern w:val="2"/>
                <w:szCs w:val="22"/>
                <w:lang w:bidi="ar-SA"/>
                <w14:ligatures w14:val="standardContextual"/>
              </w:rPr>
              <w:tab/>
            </w:r>
            <w:r w:rsidRPr="002635D2">
              <w:rPr>
                <w:rStyle w:val="Hyperlink"/>
              </w:rPr>
              <w:t>Funding Opportunity Description</w:t>
            </w:r>
            <w:r w:rsidRPr="002635D2">
              <w:rPr>
                <w:webHidden/>
              </w:rPr>
              <w:tab/>
            </w:r>
            <w:r w:rsidR="0071325E">
              <w:rPr>
                <w:webHidden/>
              </w:rPr>
              <w:t>7</w:t>
            </w:r>
          </w:hyperlink>
        </w:p>
        <w:p w:rsidR="00A405C2" w:rsidRPr="002635D2" w14:paraId="579409E5" w14:textId="21EFCF94">
          <w:pPr>
            <w:pStyle w:val="TOC2"/>
            <w:rPr>
              <w:rFonts w:asciiTheme="minorHAnsi" w:eastAsiaTheme="minorEastAsia" w:hAnsiTheme="minorHAnsi" w:cstheme="minorBidi"/>
              <w:spacing w:val="0"/>
              <w:kern w:val="2"/>
              <w:szCs w:val="22"/>
              <w:lang w:bidi="ar-SA"/>
              <w14:ligatures w14:val="standardContextual"/>
            </w:rPr>
          </w:pPr>
          <w:hyperlink w:anchor="_Toc157703386" w:history="1">
            <w:r w:rsidRPr="002635D2">
              <w:rPr>
                <w:rStyle w:val="Hyperlink"/>
                <w:spacing w:val="0"/>
              </w:rPr>
              <w:t>1.1</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Legislative Authority</w:t>
            </w:r>
            <w:r w:rsidRPr="002635D2">
              <w:rPr>
                <w:webHidden/>
                <w:spacing w:val="0"/>
              </w:rPr>
              <w:tab/>
            </w:r>
            <w:r w:rsidR="0071325E">
              <w:rPr>
                <w:webHidden/>
                <w:spacing w:val="0"/>
              </w:rPr>
              <w:t>7</w:t>
            </w:r>
          </w:hyperlink>
        </w:p>
        <w:p w:rsidR="00A405C2" w:rsidRPr="002635D2" w14:paraId="654C77E5" w14:textId="46EB18B2">
          <w:pPr>
            <w:pStyle w:val="TOC2"/>
            <w:rPr>
              <w:rFonts w:asciiTheme="minorHAnsi" w:eastAsiaTheme="minorEastAsia" w:hAnsiTheme="minorHAnsi" w:cstheme="minorBidi"/>
              <w:spacing w:val="0"/>
              <w:kern w:val="2"/>
              <w:szCs w:val="22"/>
              <w:lang w:bidi="ar-SA"/>
              <w14:ligatures w14:val="standardContextual"/>
            </w:rPr>
          </w:pPr>
          <w:hyperlink w:anchor="_Toc157703387" w:history="1">
            <w:r w:rsidRPr="002635D2">
              <w:rPr>
                <w:rStyle w:val="Hyperlink"/>
                <w:spacing w:val="0"/>
              </w:rPr>
              <w:t>1.2</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Purpose</w:t>
            </w:r>
            <w:r w:rsidRPr="002635D2">
              <w:rPr>
                <w:webHidden/>
                <w:spacing w:val="0"/>
              </w:rPr>
              <w:tab/>
            </w:r>
            <w:r w:rsidR="0071325E">
              <w:rPr>
                <w:webHidden/>
                <w:spacing w:val="0"/>
              </w:rPr>
              <w:t>7</w:t>
            </w:r>
          </w:hyperlink>
        </w:p>
        <w:p w:rsidR="00A405C2" w:rsidRPr="002635D2" w14:paraId="41A08700" w14:textId="3A72A987">
          <w:pPr>
            <w:pStyle w:val="TOC2"/>
            <w:rPr>
              <w:rFonts w:asciiTheme="minorHAnsi" w:eastAsiaTheme="minorEastAsia" w:hAnsiTheme="minorHAnsi" w:cstheme="minorBidi"/>
              <w:spacing w:val="0"/>
              <w:kern w:val="2"/>
              <w:szCs w:val="22"/>
              <w:lang w:bidi="ar-SA"/>
              <w14:ligatures w14:val="standardContextual"/>
            </w:rPr>
          </w:pPr>
          <w:hyperlink w:anchor="_Toc157703388" w:history="1">
            <w:r w:rsidRPr="002635D2">
              <w:rPr>
                <w:rStyle w:val="Hyperlink"/>
                <w:spacing w:val="0"/>
              </w:rPr>
              <w:t>1.3</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Pro</w:t>
            </w:r>
            <w:r w:rsidR="003F5305">
              <w:rPr>
                <w:rStyle w:val="Hyperlink"/>
                <w:spacing w:val="0"/>
              </w:rPr>
              <w:t>gram Description</w:t>
            </w:r>
            <w:r w:rsidRPr="002635D2">
              <w:rPr>
                <w:webHidden/>
                <w:spacing w:val="0"/>
              </w:rPr>
              <w:tab/>
            </w:r>
            <w:r w:rsidR="00CE220C">
              <w:rPr>
                <w:webHidden/>
                <w:spacing w:val="0"/>
              </w:rPr>
              <w:t>7</w:t>
            </w:r>
          </w:hyperlink>
        </w:p>
        <w:p w:rsidR="00A405C2" w:rsidRPr="002635D2" w14:paraId="4667D9AD" w14:textId="303F7E35">
          <w:pPr>
            <w:pStyle w:val="TOC2"/>
            <w:rPr>
              <w:rFonts w:asciiTheme="minorHAnsi" w:eastAsiaTheme="minorEastAsia" w:hAnsiTheme="minorHAnsi" w:cstheme="minorBidi"/>
              <w:spacing w:val="0"/>
              <w:kern w:val="2"/>
              <w:szCs w:val="22"/>
              <w:lang w:bidi="ar-SA"/>
              <w14:ligatures w14:val="standardContextual"/>
            </w:rPr>
          </w:pPr>
          <w:hyperlink w:anchor="_Toc157703389" w:history="1">
            <w:r w:rsidRPr="002635D2">
              <w:rPr>
                <w:rStyle w:val="Hyperlink"/>
                <w:spacing w:val="0"/>
              </w:rPr>
              <w:t>1.4</w:t>
            </w:r>
            <w:r w:rsidRPr="002635D2">
              <w:rPr>
                <w:rFonts w:asciiTheme="minorHAnsi" w:eastAsiaTheme="minorEastAsia" w:hAnsiTheme="minorHAnsi" w:cstheme="minorBidi"/>
                <w:spacing w:val="0"/>
                <w:kern w:val="2"/>
                <w:szCs w:val="22"/>
                <w:lang w:bidi="ar-SA"/>
                <w14:ligatures w14:val="standardContextual"/>
              </w:rPr>
              <w:tab/>
            </w:r>
            <w:r w:rsidR="00761F7A">
              <w:rPr>
                <w:rStyle w:val="Hyperlink"/>
                <w:spacing w:val="0"/>
              </w:rPr>
              <w:t>Eligible Activities</w:t>
            </w:r>
            <w:r w:rsidRPr="002635D2">
              <w:rPr>
                <w:webHidden/>
                <w:spacing w:val="0"/>
              </w:rPr>
              <w:tab/>
            </w:r>
            <w:r w:rsidR="00761F7A">
              <w:rPr>
                <w:webHidden/>
                <w:spacing w:val="0"/>
              </w:rPr>
              <w:t>7</w:t>
            </w:r>
          </w:hyperlink>
        </w:p>
        <w:p w:rsidR="00A405C2" w:rsidRPr="002635D2" w14:paraId="1916910D" w14:textId="0DD22BDE">
          <w:pPr>
            <w:pStyle w:val="TOC1"/>
            <w:tabs>
              <w:tab w:val="left" w:pos="900"/>
            </w:tabs>
            <w:rPr>
              <w:rFonts w:asciiTheme="minorHAnsi" w:eastAsiaTheme="minorEastAsia" w:hAnsiTheme="minorHAnsi" w:cstheme="minorBidi"/>
              <w:b w:val="0"/>
              <w:kern w:val="2"/>
              <w:szCs w:val="22"/>
              <w:lang w:bidi="ar-SA"/>
              <w14:ligatures w14:val="standardContextual"/>
            </w:rPr>
          </w:pPr>
          <w:hyperlink w:anchor="_Toc157703390" w:history="1">
            <w:r w:rsidRPr="002635D2">
              <w:rPr>
                <w:rStyle w:val="Hyperlink"/>
              </w:rPr>
              <w:t>2.0</w:t>
            </w:r>
            <w:r w:rsidRPr="002635D2">
              <w:rPr>
                <w:rFonts w:asciiTheme="minorHAnsi" w:eastAsiaTheme="minorEastAsia" w:hAnsiTheme="minorHAnsi" w:cstheme="minorBidi"/>
                <w:b w:val="0"/>
                <w:kern w:val="2"/>
                <w:szCs w:val="22"/>
                <w:lang w:bidi="ar-SA"/>
                <w14:ligatures w14:val="standardContextual"/>
              </w:rPr>
              <w:tab/>
            </w:r>
            <w:r w:rsidRPr="002635D2">
              <w:rPr>
                <w:rStyle w:val="Hyperlink"/>
              </w:rPr>
              <w:t>Award Information</w:t>
            </w:r>
            <w:r w:rsidRPr="002635D2">
              <w:rPr>
                <w:webHidden/>
              </w:rPr>
              <w:tab/>
            </w:r>
            <w:r w:rsidR="00D248F3">
              <w:rPr>
                <w:webHidden/>
              </w:rPr>
              <w:t>10</w:t>
            </w:r>
          </w:hyperlink>
        </w:p>
        <w:p w:rsidR="00A405C2" w:rsidRPr="002635D2" w14:paraId="11C752FA" w14:textId="6BB18F21">
          <w:pPr>
            <w:pStyle w:val="TOC2"/>
            <w:rPr>
              <w:rFonts w:asciiTheme="minorHAnsi" w:eastAsiaTheme="minorEastAsia" w:hAnsiTheme="minorHAnsi" w:cstheme="minorBidi"/>
              <w:spacing w:val="0"/>
              <w:kern w:val="2"/>
              <w:szCs w:val="22"/>
              <w:lang w:bidi="ar-SA"/>
              <w14:ligatures w14:val="standardContextual"/>
            </w:rPr>
          </w:pPr>
          <w:hyperlink w:anchor="_Toc157703391" w:history="1">
            <w:r w:rsidRPr="002635D2">
              <w:rPr>
                <w:rStyle w:val="Hyperlink"/>
                <w:spacing w:val="0"/>
              </w:rPr>
              <w:t>2.1</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Type of Federal Assistance</w:t>
            </w:r>
            <w:r w:rsidRPr="002635D2">
              <w:rPr>
                <w:webHidden/>
                <w:spacing w:val="0"/>
              </w:rPr>
              <w:tab/>
            </w:r>
            <w:r w:rsidR="00D248F3">
              <w:rPr>
                <w:webHidden/>
                <w:spacing w:val="0"/>
              </w:rPr>
              <w:t>10</w:t>
            </w:r>
          </w:hyperlink>
        </w:p>
        <w:p w:rsidR="00A405C2" w:rsidRPr="002635D2" w14:paraId="26C6FD97" w14:textId="255E6156">
          <w:pPr>
            <w:pStyle w:val="TOC2"/>
            <w:rPr>
              <w:rFonts w:asciiTheme="minorHAnsi" w:eastAsiaTheme="minorEastAsia" w:hAnsiTheme="minorHAnsi" w:cstheme="minorBidi"/>
              <w:spacing w:val="0"/>
              <w:kern w:val="2"/>
              <w:szCs w:val="22"/>
              <w:lang w:bidi="ar-SA"/>
              <w14:ligatures w14:val="standardContextual"/>
            </w:rPr>
          </w:pPr>
          <w:hyperlink w:anchor="_Toc157703392" w:history="1">
            <w:r w:rsidRPr="002635D2">
              <w:rPr>
                <w:rStyle w:val="Hyperlink"/>
                <w:spacing w:val="0"/>
              </w:rPr>
              <w:t>2.2</w:t>
            </w:r>
            <w:r w:rsidRPr="002635D2">
              <w:rPr>
                <w:rFonts w:asciiTheme="minorHAnsi" w:eastAsiaTheme="minorEastAsia" w:hAnsiTheme="minorHAnsi" w:cstheme="minorBidi"/>
                <w:spacing w:val="0"/>
                <w:kern w:val="2"/>
                <w:szCs w:val="22"/>
                <w:lang w:bidi="ar-SA"/>
                <w14:ligatures w14:val="standardContextual"/>
              </w:rPr>
              <w:tab/>
            </w:r>
            <w:r w:rsidR="00E22ECB">
              <w:rPr>
                <w:rStyle w:val="Hyperlink"/>
                <w:spacing w:val="0"/>
              </w:rPr>
              <w:t>Available Funding</w:t>
            </w:r>
            <w:r w:rsidRPr="002635D2">
              <w:rPr>
                <w:webHidden/>
                <w:spacing w:val="0"/>
              </w:rPr>
              <w:tab/>
            </w:r>
            <w:r w:rsidR="00E22ECB">
              <w:rPr>
                <w:webHidden/>
                <w:spacing w:val="0"/>
              </w:rPr>
              <w:t>10</w:t>
            </w:r>
          </w:hyperlink>
        </w:p>
        <w:p w:rsidR="00A405C2" w:rsidRPr="002635D2" w:rsidP="00AE093F" w14:paraId="5535C2FD" w14:textId="189837C7">
          <w:pPr>
            <w:pStyle w:val="TOC2"/>
            <w:rPr>
              <w:rFonts w:asciiTheme="minorHAnsi" w:eastAsiaTheme="minorEastAsia" w:hAnsiTheme="minorHAnsi" w:cstheme="minorBidi"/>
              <w:spacing w:val="0"/>
              <w:kern w:val="2"/>
              <w:szCs w:val="22"/>
              <w:lang w:bidi="ar-SA"/>
              <w14:ligatures w14:val="standardContextual"/>
            </w:rPr>
          </w:pPr>
          <w:hyperlink w:anchor="_Toc157703393" w:history="1">
            <w:r w:rsidRPr="002635D2">
              <w:rPr>
                <w:rStyle w:val="Hyperlink"/>
                <w:spacing w:val="0"/>
              </w:rPr>
              <w:t>2.3</w:t>
            </w:r>
            <w:r w:rsidRPr="002635D2">
              <w:rPr>
                <w:rFonts w:asciiTheme="minorHAnsi" w:eastAsiaTheme="minorEastAsia" w:hAnsiTheme="minorHAnsi" w:cstheme="minorBidi"/>
                <w:spacing w:val="0"/>
                <w:kern w:val="2"/>
                <w:szCs w:val="22"/>
                <w:lang w:bidi="ar-SA"/>
                <w14:ligatures w14:val="standardContextual"/>
              </w:rPr>
              <w:tab/>
            </w:r>
            <w:r w:rsidR="00C83BD1">
              <w:rPr>
                <w:rStyle w:val="Hyperlink"/>
                <w:spacing w:val="0"/>
              </w:rPr>
              <w:t>Federal Award Period Duration</w:t>
            </w:r>
            <w:r w:rsidRPr="002635D2">
              <w:rPr>
                <w:webHidden/>
                <w:spacing w:val="0"/>
              </w:rPr>
              <w:tab/>
            </w:r>
            <w:r w:rsidR="00C83BD1">
              <w:rPr>
                <w:webHidden/>
                <w:spacing w:val="0"/>
              </w:rPr>
              <w:t>10</w:t>
            </w:r>
          </w:hyperlink>
        </w:p>
        <w:p w:rsidR="00A405C2" w:rsidRPr="002635D2" w14:paraId="0A863A3B" w14:textId="3936E0A0">
          <w:pPr>
            <w:pStyle w:val="TOC1"/>
            <w:tabs>
              <w:tab w:val="left" w:pos="900"/>
            </w:tabs>
            <w:rPr>
              <w:rFonts w:asciiTheme="minorHAnsi" w:eastAsiaTheme="minorEastAsia" w:hAnsiTheme="minorHAnsi" w:cstheme="minorBidi"/>
              <w:b w:val="0"/>
              <w:kern w:val="2"/>
              <w:szCs w:val="22"/>
              <w:lang w:bidi="ar-SA"/>
              <w14:ligatures w14:val="standardContextual"/>
            </w:rPr>
          </w:pPr>
          <w:hyperlink w:anchor="_Toc157703395" w:history="1">
            <w:r w:rsidRPr="002635D2">
              <w:rPr>
                <w:rStyle w:val="Hyperlink"/>
              </w:rPr>
              <w:t>3.0</w:t>
            </w:r>
            <w:r w:rsidRPr="002635D2">
              <w:rPr>
                <w:rFonts w:asciiTheme="minorHAnsi" w:eastAsiaTheme="minorEastAsia" w:hAnsiTheme="minorHAnsi" w:cstheme="minorBidi"/>
                <w:b w:val="0"/>
                <w:kern w:val="2"/>
                <w:szCs w:val="22"/>
                <w:lang w:bidi="ar-SA"/>
                <w14:ligatures w14:val="standardContextual"/>
              </w:rPr>
              <w:tab/>
            </w:r>
            <w:r w:rsidRPr="002635D2">
              <w:rPr>
                <w:rStyle w:val="Hyperlink"/>
              </w:rPr>
              <w:t>Eligibility Information</w:t>
            </w:r>
            <w:r w:rsidRPr="002635D2">
              <w:rPr>
                <w:webHidden/>
              </w:rPr>
              <w:tab/>
            </w:r>
            <w:r w:rsidR="00AE093F">
              <w:rPr>
                <w:webHidden/>
              </w:rPr>
              <w:t>10</w:t>
            </w:r>
          </w:hyperlink>
        </w:p>
        <w:p w:rsidR="00A405C2" w:rsidRPr="002635D2" w14:paraId="5A74A680" w14:textId="6A0E2810">
          <w:pPr>
            <w:pStyle w:val="TOC2"/>
            <w:rPr>
              <w:rFonts w:asciiTheme="minorHAnsi" w:eastAsiaTheme="minorEastAsia" w:hAnsiTheme="minorHAnsi" w:cstheme="minorBidi"/>
              <w:spacing w:val="0"/>
              <w:kern w:val="2"/>
              <w:szCs w:val="22"/>
              <w:lang w:bidi="ar-SA"/>
              <w14:ligatures w14:val="standardContextual"/>
            </w:rPr>
          </w:pPr>
          <w:hyperlink w:anchor="_Toc157703396" w:history="1">
            <w:r w:rsidRPr="002635D2">
              <w:rPr>
                <w:rStyle w:val="Hyperlink"/>
                <w:spacing w:val="0"/>
              </w:rPr>
              <w:t>3.1</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Eligible Applicants</w:t>
            </w:r>
            <w:r w:rsidRPr="002635D2">
              <w:rPr>
                <w:webHidden/>
                <w:spacing w:val="0"/>
              </w:rPr>
              <w:tab/>
            </w:r>
            <w:r w:rsidR="00AE093F">
              <w:rPr>
                <w:webHidden/>
                <w:spacing w:val="0"/>
              </w:rPr>
              <w:t>10</w:t>
            </w:r>
          </w:hyperlink>
        </w:p>
        <w:p w:rsidR="00A405C2" w:rsidRPr="002635D2" w14:paraId="482457C3" w14:textId="06D8A0AD">
          <w:pPr>
            <w:pStyle w:val="TOC2"/>
            <w:rPr>
              <w:rFonts w:asciiTheme="minorHAnsi" w:eastAsiaTheme="minorEastAsia" w:hAnsiTheme="minorHAnsi" w:cstheme="minorBidi"/>
              <w:spacing w:val="0"/>
              <w:kern w:val="2"/>
              <w:szCs w:val="22"/>
              <w:lang w:bidi="ar-SA"/>
              <w14:ligatures w14:val="standardContextual"/>
            </w:rPr>
          </w:pPr>
          <w:hyperlink w:anchor="_Toc157703397" w:history="1">
            <w:r w:rsidRPr="002635D2">
              <w:rPr>
                <w:rStyle w:val="Hyperlink"/>
                <w:spacing w:val="0"/>
              </w:rPr>
              <w:t>3.2</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Partners and Collaborators</w:t>
            </w:r>
            <w:r w:rsidRPr="002635D2">
              <w:rPr>
                <w:webHidden/>
                <w:spacing w:val="0"/>
              </w:rPr>
              <w:tab/>
            </w:r>
            <w:r w:rsidR="00193B95">
              <w:rPr>
                <w:webHidden/>
                <w:spacing w:val="0"/>
              </w:rPr>
              <w:t>11</w:t>
            </w:r>
          </w:hyperlink>
        </w:p>
        <w:p w:rsidR="00A405C2" w:rsidRPr="002635D2" w14:paraId="1B3D6E1C" w14:textId="57FC2631">
          <w:pPr>
            <w:pStyle w:val="TOC1"/>
            <w:tabs>
              <w:tab w:val="left" w:pos="900"/>
            </w:tabs>
            <w:rPr>
              <w:rFonts w:asciiTheme="minorHAnsi" w:eastAsiaTheme="minorEastAsia" w:hAnsiTheme="minorHAnsi" w:cstheme="minorBidi"/>
              <w:b w:val="0"/>
              <w:kern w:val="2"/>
              <w:szCs w:val="22"/>
              <w:lang w:bidi="ar-SA"/>
              <w14:ligatures w14:val="standardContextual"/>
            </w:rPr>
          </w:pPr>
          <w:hyperlink w:anchor="_Toc157703399" w:history="1">
            <w:r w:rsidRPr="002635D2">
              <w:rPr>
                <w:rStyle w:val="Hyperlink"/>
              </w:rPr>
              <w:t>4.0</w:t>
            </w:r>
            <w:r w:rsidRPr="002635D2">
              <w:rPr>
                <w:rFonts w:asciiTheme="minorHAnsi" w:eastAsiaTheme="minorEastAsia" w:hAnsiTheme="minorHAnsi" w:cstheme="minorBidi"/>
                <w:b w:val="0"/>
                <w:kern w:val="2"/>
                <w:szCs w:val="22"/>
                <w:lang w:bidi="ar-SA"/>
                <w14:ligatures w14:val="standardContextual"/>
              </w:rPr>
              <w:tab/>
            </w:r>
            <w:r w:rsidRPr="002635D2">
              <w:rPr>
                <w:rStyle w:val="Hyperlink"/>
              </w:rPr>
              <w:t>Funding Considerations</w:t>
            </w:r>
            <w:r w:rsidRPr="002635D2">
              <w:rPr>
                <w:webHidden/>
              </w:rPr>
              <w:tab/>
            </w:r>
            <w:r w:rsidR="00193B95">
              <w:rPr>
                <w:webHidden/>
              </w:rPr>
              <w:t>11</w:t>
            </w:r>
          </w:hyperlink>
        </w:p>
        <w:p w:rsidR="00A405C2" w:rsidRPr="002635D2" w14:paraId="1EB5D727" w14:textId="3E391CD9">
          <w:pPr>
            <w:pStyle w:val="TOC2"/>
            <w:rPr>
              <w:rFonts w:asciiTheme="minorHAnsi" w:eastAsiaTheme="minorEastAsia" w:hAnsiTheme="minorHAnsi" w:cstheme="minorBidi"/>
              <w:spacing w:val="0"/>
              <w:kern w:val="2"/>
              <w:szCs w:val="22"/>
              <w:lang w:bidi="ar-SA"/>
              <w14:ligatures w14:val="standardContextual"/>
            </w:rPr>
          </w:pPr>
          <w:hyperlink w:anchor="_Toc157703400" w:history="1">
            <w:r w:rsidRPr="002635D2">
              <w:rPr>
                <w:rStyle w:val="Hyperlink"/>
                <w:spacing w:val="0"/>
              </w:rPr>
              <w:t>4.1</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Cost Sharing and Matching</w:t>
            </w:r>
            <w:r w:rsidRPr="002635D2">
              <w:rPr>
                <w:webHidden/>
                <w:spacing w:val="0"/>
              </w:rPr>
              <w:tab/>
            </w:r>
            <w:r w:rsidR="00193B95">
              <w:rPr>
                <w:webHidden/>
                <w:spacing w:val="0"/>
              </w:rPr>
              <w:t>11</w:t>
            </w:r>
          </w:hyperlink>
        </w:p>
        <w:p w:rsidR="00A405C2" w:rsidRPr="002635D2" w14:paraId="410BC8BD" w14:textId="0AE4ECF5">
          <w:pPr>
            <w:pStyle w:val="TOC2"/>
            <w:rPr>
              <w:rFonts w:asciiTheme="minorHAnsi" w:eastAsiaTheme="minorEastAsia" w:hAnsiTheme="minorHAnsi" w:cstheme="minorBidi"/>
              <w:spacing w:val="0"/>
              <w:kern w:val="2"/>
              <w:szCs w:val="22"/>
              <w:lang w:bidi="ar-SA"/>
              <w14:ligatures w14:val="standardContextual"/>
            </w:rPr>
          </w:pPr>
          <w:hyperlink w:anchor="_Toc157703401" w:history="1">
            <w:r w:rsidRPr="002635D2">
              <w:rPr>
                <w:rStyle w:val="Hyperlink"/>
                <w:spacing w:val="0"/>
              </w:rPr>
              <w:t>4.2</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Indirect Costs</w:t>
            </w:r>
            <w:r w:rsidRPr="002635D2">
              <w:rPr>
                <w:webHidden/>
                <w:spacing w:val="0"/>
              </w:rPr>
              <w:tab/>
            </w:r>
            <w:r w:rsidR="001C1243">
              <w:rPr>
                <w:webHidden/>
                <w:spacing w:val="0"/>
              </w:rPr>
              <w:t>12</w:t>
            </w:r>
          </w:hyperlink>
        </w:p>
        <w:p w:rsidR="00A405C2" w:rsidRPr="002635D2" w14:paraId="0F4369AE" w14:textId="35B21F5C">
          <w:pPr>
            <w:pStyle w:val="TOC2"/>
            <w:rPr>
              <w:rFonts w:asciiTheme="minorHAnsi" w:eastAsiaTheme="minorEastAsia" w:hAnsiTheme="minorHAnsi" w:cstheme="minorBidi"/>
              <w:spacing w:val="0"/>
              <w:kern w:val="2"/>
              <w:szCs w:val="22"/>
              <w:lang w:bidi="ar-SA"/>
              <w14:ligatures w14:val="standardContextual"/>
            </w:rPr>
          </w:pPr>
          <w:hyperlink w:anchor="_Toc157703403" w:history="1">
            <w:r w:rsidRPr="002635D2">
              <w:rPr>
                <w:rStyle w:val="Hyperlink"/>
                <w:spacing w:val="0"/>
              </w:rPr>
              <w:t>4.</w:t>
            </w:r>
            <w:r w:rsidR="000D0E2C">
              <w:rPr>
                <w:rStyle w:val="Hyperlink"/>
                <w:spacing w:val="0"/>
              </w:rPr>
              <w:t>3</w:t>
            </w:r>
            <w:r w:rsidRPr="002635D2">
              <w:rPr>
                <w:rFonts w:asciiTheme="minorHAnsi" w:eastAsiaTheme="minorEastAsia" w:hAnsiTheme="minorHAnsi" w:cstheme="minorBidi"/>
                <w:spacing w:val="0"/>
                <w:kern w:val="2"/>
                <w:szCs w:val="22"/>
                <w:lang w:bidi="ar-SA"/>
                <w14:ligatures w14:val="standardContextual"/>
              </w:rPr>
              <w:tab/>
            </w:r>
            <w:r w:rsidRPr="002635D2" w:rsidR="000D0E2C">
              <w:rPr>
                <w:rStyle w:val="Hyperlink"/>
                <w:spacing w:val="0"/>
              </w:rPr>
              <w:t xml:space="preserve">Allowable </w:t>
            </w:r>
            <w:r w:rsidR="000D0E2C">
              <w:rPr>
                <w:rStyle w:val="Hyperlink"/>
                <w:spacing w:val="0"/>
              </w:rPr>
              <w:t>a</w:t>
            </w:r>
            <w:r w:rsidRPr="002635D2" w:rsidR="000D0E2C">
              <w:rPr>
                <w:rStyle w:val="Hyperlink"/>
                <w:spacing w:val="0"/>
              </w:rPr>
              <w:t xml:space="preserve">nd Unallowable Costs </w:t>
            </w:r>
            <w:r w:rsidR="000D0E2C">
              <w:rPr>
                <w:rStyle w:val="Hyperlink"/>
                <w:spacing w:val="0"/>
              </w:rPr>
              <w:t>a</w:t>
            </w:r>
            <w:r w:rsidRPr="002635D2" w:rsidR="000D0E2C">
              <w:rPr>
                <w:rStyle w:val="Hyperlink"/>
                <w:spacing w:val="0"/>
              </w:rPr>
              <w:t>nd Activities</w:t>
            </w:r>
            <w:r w:rsidRPr="002635D2">
              <w:rPr>
                <w:webHidden/>
                <w:spacing w:val="0"/>
              </w:rPr>
              <w:tab/>
            </w:r>
            <w:r w:rsidR="00125573">
              <w:rPr>
                <w:webHidden/>
                <w:spacing w:val="0"/>
              </w:rPr>
              <w:t>12</w:t>
            </w:r>
          </w:hyperlink>
        </w:p>
        <w:p w:rsidR="00A405C2" w:rsidRPr="002635D2" w14:paraId="51E2874C" w14:textId="26BE579F">
          <w:pPr>
            <w:pStyle w:val="TOC1"/>
            <w:tabs>
              <w:tab w:val="left" w:pos="900"/>
            </w:tabs>
            <w:rPr>
              <w:rFonts w:asciiTheme="minorHAnsi" w:eastAsiaTheme="minorEastAsia" w:hAnsiTheme="minorHAnsi" w:cstheme="minorBidi"/>
              <w:b w:val="0"/>
              <w:kern w:val="2"/>
              <w:szCs w:val="22"/>
              <w:lang w:bidi="ar-SA"/>
              <w14:ligatures w14:val="standardContextual"/>
            </w:rPr>
          </w:pPr>
          <w:hyperlink w:anchor="_Toc157703405" w:history="1">
            <w:r w:rsidRPr="002635D2">
              <w:rPr>
                <w:rStyle w:val="Hyperlink"/>
              </w:rPr>
              <w:t>5.0</w:t>
            </w:r>
            <w:r w:rsidRPr="002635D2">
              <w:rPr>
                <w:rFonts w:asciiTheme="minorHAnsi" w:eastAsiaTheme="minorEastAsia" w:hAnsiTheme="minorHAnsi" w:cstheme="minorBidi"/>
                <w:b w:val="0"/>
                <w:kern w:val="2"/>
                <w:szCs w:val="22"/>
                <w:lang w:bidi="ar-SA"/>
                <w14:ligatures w14:val="standardContextual"/>
              </w:rPr>
              <w:tab/>
            </w:r>
            <w:r w:rsidRPr="002635D2">
              <w:rPr>
                <w:rStyle w:val="Hyperlink"/>
              </w:rPr>
              <w:t>Application and Submission Information</w:t>
            </w:r>
            <w:r w:rsidRPr="002635D2">
              <w:rPr>
                <w:webHidden/>
              </w:rPr>
              <w:tab/>
            </w:r>
            <w:r w:rsidR="00304E08">
              <w:rPr>
                <w:webHidden/>
              </w:rPr>
              <w:t>12</w:t>
            </w:r>
          </w:hyperlink>
        </w:p>
        <w:p w:rsidR="00A405C2" w:rsidRPr="002635D2" w14:paraId="7A6D5230" w14:textId="380E495C">
          <w:pPr>
            <w:pStyle w:val="TOC2"/>
            <w:rPr>
              <w:rFonts w:asciiTheme="minorHAnsi" w:eastAsiaTheme="minorEastAsia" w:hAnsiTheme="minorHAnsi" w:cstheme="minorBidi"/>
              <w:spacing w:val="0"/>
              <w:kern w:val="2"/>
              <w:szCs w:val="22"/>
              <w:lang w:bidi="ar-SA"/>
              <w14:ligatures w14:val="standardContextual"/>
            </w:rPr>
          </w:pPr>
          <w:hyperlink w:anchor="_Toc157703406" w:history="1">
            <w:r w:rsidRPr="002635D2">
              <w:rPr>
                <w:rStyle w:val="Hyperlink"/>
                <w:spacing w:val="0"/>
              </w:rPr>
              <w:t>5.1</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Electronic Application Package</w:t>
            </w:r>
            <w:r w:rsidRPr="002635D2">
              <w:rPr>
                <w:webHidden/>
                <w:spacing w:val="0"/>
              </w:rPr>
              <w:tab/>
            </w:r>
            <w:r w:rsidR="00304E08">
              <w:rPr>
                <w:webHidden/>
                <w:spacing w:val="0"/>
              </w:rPr>
              <w:t>12</w:t>
            </w:r>
          </w:hyperlink>
        </w:p>
        <w:p w:rsidR="00A405C2" w:rsidRPr="002635D2" w14:paraId="4EF6E4A3" w14:textId="5ACAC245">
          <w:pPr>
            <w:pStyle w:val="TOC2"/>
            <w:rPr>
              <w:rFonts w:asciiTheme="minorHAnsi" w:eastAsiaTheme="minorEastAsia" w:hAnsiTheme="minorHAnsi" w:cstheme="minorBidi"/>
              <w:spacing w:val="0"/>
              <w:kern w:val="2"/>
              <w:szCs w:val="22"/>
              <w:lang w:bidi="ar-SA"/>
              <w14:ligatures w14:val="standardContextual"/>
            </w:rPr>
          </w:pPr>
          <w:hyperlink w:anchor="_Toc157703407" w:history="1">
            <w:r w:rsidRPr="002635D2">
              <w:rPr>
                <w:rStyle w:val="Hyperlink"/>
                <w:spacing w:val="0"/>
              </w:rPr>
              <w:t>5.2</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Content and Form of Application Submission</w:t>
            </w:r>
            <w:r w:rsidRPr="002635D2">
              <w:rPr>
                <w:webHidden/>
                <w:spacing w:val="0"/>
              </w:rPr>
              <w:tab/>
            </w:r>
            <w:r w:rsidR="00304E08">
              <w:rPr>
                <w:webHidden/>
                <w:spacing w:val="0"/>
              </w:rPr>
              <w:t>13</w:t>
            </w:r>
          </w:hyperlink>
        </w:p>
        <w:p w:rsidR="00A405C2" w:rsidRPr="002635D2" w14:paraId="70AE1BF3" w14:textId="1F57C3D8">
          <w:pPr>
            <w:pStyle w:val="TOC2"/>
            <w:rPr>
              <w:rFonts w:asciiTheme="minorHAnsi" w:eastAsiaTheme="minorEastAsia" w:hAnsiTheme="minorHAnsi" w:cstheme="minorBidi"/>
              <w:spacing w:val="0"/>
              <w:kern w:val="2"/>
              <w:szCs w:val="22"/>
              <w:lang w:bidi="ar-SA"/>
              <w14:ligatures w14:val="standardContextual"/>
            </w:rPr>
          </w:pPr>
          <w:hyperlink w:anchor="_Toc157703408" w:history="1">
            <w:r w:rsidRPr="002635D2">
              <w:rPr>
                <w:rStyle w:val="Hyperlink"/>
                <w:spacing w:val="0"/>
              </w:rPr>
              <w:t>5.3</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Application Submission and Receipt Procedures and Requirements</w:t>
            </w:r>
            <w:r w:rsidRPr="002635D2">
              <w:rPr>
                <w:webHidden/>
                <w:spacing w:val="0"/>
              </w:rPr>
              <w:tab/>
            </w:r>
            <w:r w:rsidR="00C80256">
              <w:rPr>
                <w:webHidden/>
                <w:spacing w:val="0"/>
              </w:rPr>
              <w:t>18</w:t>
            </w:r>
          </w:hyperlink>
        </w:p>
        <w:p w:rsidR="00A405C2" w:rsidRPr="002635D2" w14:paraId="62733834" w14:textId="0D634214">
          <w:pPr>
            <w:pStyle w:val="TOC2"/>
            <w:rPr>
              <w:rFonts w:asciiTheme="minorHAnsi" w:eastAsiaTheme="minorEastAsia" w:hAnsiTheme="minorHAnsi" w:cstheme="minorBidi"/>
              <w:spacing w:val="0"/>
              <w:kern w:val="2"/>
              <w:szCs w:val="22"/>
              <w:lang w:bidi="ar-SA"/>
              <w14:ligatures w14:val="standardContextual"/>
            </w:rPr>
          </w:pPr>
          <w:hyperlink w:anchor="_Toc157703409" w:history="1">
            <w:r w:rsidRPr="002635D2">
              <w:rPr>
                <w:rStyle w:val="Hyperlink"/>
                <w:spacing w:val="0"/>
              </w:rPr>
              <w:t>5.4</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Application Submission Requirements</w:t>
            </w:r>
            <w:r w:rsidRPr="002635D2">
              <w:rPr>
                <w:webHidden/>
                <w:spacing w:val="0"/>
              </w:rPr>
              <w:tab/>
            </w:r>
            <w:r w:rsidR="00C80256">
              <w:rPr>
                <w:webHidden/>
                <w:spacing w:val="0"/>
              </w:rPr>
              <w:t>20</w:t>
            </w:r>
          </w:hyperlink>
        </w:p>
        <w:p w:rsidR="00A405C2" w:rsidRPr="002635D2" w14:paraId="794017B3" w14:textId="157648F4">
          <w:pPr>
            <w:pStyle w:val="TOC2"/>
            <w:rPr>
              <w:rFonts w:asciiTheme="minorHAnsi" w:eastAsiaTheme="minorEastAsia" w:hAnsiTheme="minorHAnsi" w:cstheme="minorBidi"/>
              <w:spacing w:val="0"/>
              <w:kern w:val="2"/>
              <w:szCs w:val="22"/>
              <w:lang w:bidi="ar-SA"/>
              <w14:ligatures w14:val="standardContextual"/>
            </w:rPr>
          </w:pPr>
          <w:hyperlink w:anchor="_Toc157703410" w:history="1">
            <w:r w:rsidRPr="002635D2">
              <w:rPr>
                <w:rStyle w:val="Hyperlink"/>
                <w:spacing w:val="0"/>
              </w:rPr>
              <w:t>5.5</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Submission Date and Time</w:t>
            </w:r>
            <w:r w:rsidRPr="002635D2">
              <w:rPr>
                <w:webHidden/>
                <w:spacing w:val="0"/>
              </w:rPr>
              <w:tab/>
            </w:r>
            <w:r w:rsidR="00C80256">
              <w:rPr>
                <w:webHidden/>
                <w:spacing w:val="0"/>
              </w:rPr>
              <w:t>20</w:t>
            </w:r>
          </w:hyperlink>
        </w:p>
        <w:p w:rsidR="00A405C2" w:rsidRPr="002635D2" w14:paraId="2ADA350D" w14:textId="00B5D9DA">
          <w:pPr>
            <w:pStyle w:val="TOC2"/>
            <w:rPr>
              <w:rFonts w:asciiTheme="minorHAnsi" w:eastAsiaTheme="minorEastAsia" w:hAnsiTheme="minorHAnsi" w:cstheme="minorBidi"/>
              <w:spacing w:val="0"/>
              <w:kern w:val="2"/>
              <w:szCs w:val="22"/>
              <w:lang w:bidi="ar-SA"/>
              <w14:ligatures w14:val="standardContextual"/>
            </w:rPr>
          </w:pPr>
          <w:hyperlink w:anchor="_Toc157703411" w:history="1">
            <w:r w:rsidRPr="002635D2">
              <w:rPr>
                <w:rStyle w:val="Hyperlink"/>
                <w:spacing w:val="0"/>
              </w:rPr>
              <w:t>5.6</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Intergovernmental Review</w:t>
            </w:r>
            <w:r w:rsidRPr="002635D2">
              <w:rPr>
                <w:webHidden/>
                <w:spacing w:val="0"/>
              </w:rPr>
              <w:tab/>
            </w:r>
            <w:r w:rsidR="00C80256">
              <w:rPr>
                <w:webHidden/>
                <w:spacing w:val="0"/>
              </w:rPr>
              <w:t>20</w:t>
            </w:r>
          </w:hyperlink>
        </w:p>
        <w:p w:rsidR="00A405C2" w:rsidRPr="002635D2" w14:paraId="1031F37D" w14:textId="68263466">
          <w:pPr>
            <w:pStyle w:val="TOC1"/>
            <w:tabs>
              <w:tab w:val="left" w:pos="900"/>
            </w:tabs>
            <w:rPr>
              <w:rFonts w:asciiTheme="minorHAnsi" w:eastAsiaTheme="minorEastAsia" w:hAnsiTheme="minorHAnsi" w:cstheme="minorBidi"/>
              <w:b w:val="0"/>
              <w:kern w:val="2"/>
              <w:szCs w:val="22"/>
              <w:lang w:bidi="ar-SA"/>
              <w14:ligatures w14:val="standardContextual"/>
            </w:rPr>
          </w:pPr>
          <w:hyperlink w:anchor="_Toc157703412" w:history="1">
            <w:r w:rsidRPr="002635D2">
              <w:rPr>
                <w:rStyle w:val="Hyperlink"/>
              </w:rPr>
              <w:t>6.0</w:t>
            </w:r>
            <w:r w:rsidRPr="002635D2">
              <w:rPr>
                <w:rFonts w:asciiTheme="minorHAnsi" w:eastAsiaTheme="minorEastAsia" w:hAnsiTheme="minorHAnsi" w:cstheme="minorBidi"/>
                <w:b w:val="0"/>
                <w:kern w:val="2"/>
                <w:szCs w:val="22"/>
                <w:lang w:bidi="ar-SA"/>
                <w14:ligatures w14:val="standardContextual"/>
              </w:rPr>
              <w:tab/>
            </w:r>
            <w:r w:rsidRPr="002635D2">
              <w:rPr>
                <w:rStyle w:val="Hyperlink"/>
              </w:rPr>
              <w:t>Application Review Information</w:t>
            </w:r>
            <w:r w:rsidRPr="002635D2">
              <w:rPr>
                <w:webHidden/>
              </w:rPr>
              <w:tab/>
            </w:r>
            <w:r w:rsidR="00337D21">
              <w:rPr>
                <w:webHidden/>
              </w:rPr>
              <w:t>20</w:t>
            </w:r>
          </w:hyperlink>
        </w:p>
        <w:p w:rsidR="00A405C2" w:rsidRPr="002635D2" w14:paraId="6756CBFD" w14:textId="2ED5EBA2">
          <w:pPr>
            <w:pStyle w:val="TOC2"/>
            <w:rPr>
              <w:rFonts w:asciiTheme="minorHAnsi" w:eastAsiaTheme="minorEastAsia" w:hAnsiTheme="minorHAnsi" w:cstheme="minorBidi"/>
              <w:spacing w:val="0"/>
              <w:kern w:val="2"/>
              <w:szCs w:val="22"/>
              <w:lang w:bidi="ar-SA"/>
              <w14:ligatures w14:val="standardContextual"/>
            </w:rPr>
          </w:pPr>
          <w:hyperlink w:anchor="_Toc157703413" w:history="1">
            <w:r w:rsidRPr="002635D2">
              <w:rPr>
                <w:rStyle w:val="Hyperlink"/>
                <w:spacing w:val="0"/>
              </w:rPr>
              <w:t>6.1</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Project Evaluation Criteria</w:t>
            </w:r>
            <w:r w:rsidRPr="002635D2">
              <w:rPr>
                <w:webHidden/>
                <w:spacing w:val="0"/>
              </w:rPr>
              <w:tab/>
            </w:r>
            <w:r w:rsidR="00337D21">
              <w:rPr>
                <w:webHidden/>
                <w:spacing w:val="0"/>
              </w:rPr>
              <w:t>20</w:t>
            </w:r>
          </w:hyperlink>
        </w:p>
        <w:p w:rsidR="00A405C2" w:rsidRPr="002635D2" w14:paraId="07DC90FD" w14:textId="4314545D">
          <w:pPr>
            <w:pStyle w:val="TOC2"/>
            <w:rPr>
              <w:rFonts w:asciiTheme="minorHAnsi" w:eastAsiaTheme="minorEastAsia" w:hAnsiTheme="minorHAnsi" w:cstheme="minorBidi"/>
              <w:spacing w:val="0"/>
              <w:kern w:val="2"/>
              <w:szCs w:val="22"/>
              <w:lang w:bidi="ar-SA"/>
              <w14:ligatures w14:val="standardContextual"/>
            </w:rPr>
          </w:pPr>
          <w:hyperlink w:anchor="_Toc157703414" w:history="1">
            <w:r w:rsidRPr="002635D2">
              <w:rPr>
                <w:rStyle w:val="Hyperlink"/>
                <w:spacing w:val="0"/>
              </w:rPr>
              <w:t>6.2</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Review and Selection Process</w:t>
            </w:r>
            <w:r w:rsidRPr="002635D2">
              <w:rPr>
                <w:webHidden/>
                <w:spacing w:val="0"/>
              </w:rPr>
              <w:tab/>
            </w:r>
            <w:r w:rsidR="00337D21">
              <w:rPr>
                <w:webHidden/>
                <w:spacing w:val="0"/>
              </w:rPr>
              <w:t>22</w:t>
            </w:r>
          </w:hyperlink>
        </w:p>
        <w:p w:rsidR="00A405C2" w:rsidRPr="002635D2" w14:paraId="33B2F8DA" w14:textId="465CE8B8">
          <w:pPr>
            <w:pStyle w:val="TOC1"/>
            <w:tabs>
              <w:tab w:val="left" w:pos="900"/>
            </w:tabs>
            <w:rPr>
              <w:rFonts w:asciiTheme="minorHAnsi" w:eastAsiaTheme="minorEastAsia" w:hAnsiTheme="minorHAnsi" w:cstheme="minorBidi"/>
              <w:b w:val="0"/>
              <w:kern w:val="2"/>
              <w:szCs w:val="22"/>
              <w:lang w:bidi="ar-SA"/>
              <w14:ligatures w14:val="standardContextual"/>
            </w:rPr>
          </w:pPr>
          <w:hyperlink w:anchor="_Toc157703415" w:history="1">
            <w:r w:rsidRPr="002635D2">
              <w:rPr>
                <w:rStyle w:val="Hyperlink"/>
              </w:rPr>
              <w:t>7.0</w:t>
            </w:r>
            <w:r w:rsidRPr="002635D2">
              <w:rPr>
                <w:rFonts w:asciiTheme="minorHAnsi" w:eastAsiaTheme="minorEastAsia" w:hAnsiTheme="minorHAnsi" w:cstheme="minorBidi"/>
                <w:b w:val="0"/>
                <w:kern w:val="2"/>
                <w:szCs w:val="22"/>
                <w:lang w:bidi="ar-SA"/>
                <w14:ligatures w14:val="standardContextual"/>
              </w:rPr>
              <w:tab/>
            </w:r>
            <w:r w:rsidRPr="002635D2">
              <w:rPr>
                <w:rStyle w:val="Hyperlink"/>
              </w:rPr>
              <w:t>Award Administration information</w:t>
            </w:r>
            <w:r w:rsidRPr="002635D2">
              <w:rPr>
                <w:webHidden/>
              </w:rPr>
              <w:tab/>
            </w:r>
            <w:r w:rsidR="00B81533">
              <w:rPr>
                <w:webHidden/>
              </w:rPr>
              <w:t>23</w:t>
            </w:r>
          </w:hyperlink>
        </w:p>
        <w:p w:rsidR="00A405C2" w:rsidRPr="002635D2" w14:paraId="74018CD9" w14:textId="72892DBC">
          <w:pPr>
            <w:pStyle w:val="TOC2"/>
            <w:rPr>
              <w:rFonts w:asciiTheme="minorHAnsi" w:eastAsiaTheme="minorEastAsia" w:hAnsiTheme="minorHAnsi" w:cstheme="minorBidi"/>
              <w:spacing w:val="0"/>
              <w:kern w:val="2"/>
              <w:szCs w:val="22"/>
              <w:lang w:bidi="ar-SA"/>
              <w14:ligatures w14:val="standardContextual"/>
            </w:rPr>
          </w:pPr>
          <w:hyperlink w:anchor="_Toc157703416" w:history="1">
            <w:r w:rsidRPr="002635D2">
              <w:rPr>
                <w:rStyle w:val="Hyperlink"/>
                <w:spacing w:val="0"/>
              </w:rPr>
              <w:t>7.1</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Award Notices</w:t>
            </w:r>
            <w:r w:rsidRPr="002635D2">
              <w:rPr>
                <w:webHidden/>
                <w:spacing w:val="0"/>
              </w:rPr>
              <w:tab/>
            </w:r>
            <w:r w:rsidR="00B81533">
              <w:rPr>
                <w:webHidden/>
                <w:spacing w:val="0"/>
              </w:rPr>
              <w:t>23</w:t>
            </w:r>
          </w:hyperlink>
        </w:p>
        <w:p w:rsidR="00A405C2" w:rsidRPr="002635D2" w14:paraId="7A854FDF" w14:textId="6B604245">
          <w:pPr>
            <w:pStyle w:val="TOC2"/>
            <w:rPr>
              <w:rFonts w:asciiTheme="minorHAnsi" w:eastAsiaTheme="minorEastAsia" w:hAnsiTheme="minorHAnsi" w:cstheme="minorBidi"/>
              <w:spacing w:val="0"/>
              <w:kern w:val="2"/>
              <w:szCs w:val="22"/>
              <w:lang w:bidi="ar-SA"/>
              <w14:ligatures w14:val="standardContextual"/>
            </w:rPr>
          </w:pPr>
          <w:hyperlink w:anchor="_Toc157703417" w:history="1">
            <w:r w:rsidRPr="002635D2">
              <w:rPr>
                <w:rStyle w:val="Hyperlink"/>
                <w:spacing w:val="0"/>
              </w:rPr>
              <w:t>7.2</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Unsuccessful Applicants</w:t>
            </w:r>
            <w:r w:rsidRPr="002635D2">
              <w:rPr>
                <w:webHidden/>
                <w:spacing w:val="0"/>
              </w:rPr>
              <w:tab/>
            </w:r>
            <w:r w:rsidR="00B81533">
              <w:rPr>
                <w:webHidden/>
                <w:spacing w:val="0"/>
              </w:rPr>
              <w:t>23</w:t>
            </w:r>
          </w:hyperlink>
        </w:p>
        <w:p w:rsidR="00A405C2" w:rsidRPr="002635D2" w14:paraId="675625B4" w14:textId="5CF8E4C4">
          <w:pPr>
            <w:pStyle w:val="TOC2"/>
            <w:rPr>
              <w:rFonts w:asciiTheme="minorHAnsi" w:eastAsiaTheme="minorEastAsia" w:hAnsiTheme="minorHAnsi" w:cstheme="minorBidi"/>
              <w:spacing w:val="0"/>
              <w:kern w:val="2"/>
              <w:szCs w:val="22"/>
              <w:lang w:bidi="ar-SA"/>
              <w14:ligatures w14:val="standardContextual"/>
            </w:rPr>
          </w:pPr>
          <w:hyperlink w:anchor="_Toc157703418" w:history="1">
            <w:r w:rsidRPr="002635D2">
              <w:rPr>
                <w:rStyle w:val="Hyperlink"/>
                <w:spacing w:val="0"/>
              </w:rPr>
              <w:t>7.3</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Administrative and National Policy Requirements</w:t>
            </w:r>
            <w:r w:rsidRPr="002635D2">
              <w:rPr>
                <w:webHidden/>
                <w:spacing w:val="0"/>
              </w:rPr>
              <w:tab/>
            </w:r>
            <w:r w:rsidR="00B81533">
              <w:rPr>
                <w:webHidden/>
                <w:spacing w:val="0"/>
              </w:rPr>
              <w:t>23</w:t>
            </w:r>
          </w:hyperlink>
        </w:p>
        <w:p w:rsidR="00A405C2" w:rsidRPr="002635D2" w14:paraId="6EF168CB" w14:textId="5A3DD5C4">
          <w:pPr>
            <w:pStyle w:val="TOC2"/>
            <w:rPr>
              <w:rFonts w:asciiTheme="minorHAnsi" w:eastAsiaTheme="minorEastAsia" w:hAnsiTheme="minorHAnsi" w:cstheme="minorBidi"/>
              <w:spacing w:val="0"/>
              <w:kern w:val="2"/>
              <w:szCs w:val="22"/>
              <w:lang w:bidi="ar-SA"/>
              <w14:ligatures w14:val="standardContextual"/>
            </w:rPr>
          </w:pPr>
          <w:hyperlink w:anchor="_Toc157703419" w:history="1">
            <w:r w:rsidRPr="002635D2">
              <w:rPr>
                <w:rStyle w:val="Hyperlink"/>
                <w:spacing w:val="0"/>
              </w:rPr>
              <w:t>7.4</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Reporting Requirements</w:t>
            </w:r>
            <w:r w:rsidRPr="002635D2">
              <w:rPr>
                <w:webHidden/>
                <w:spacing w:val="0"/>
              </w:rPr>
              <w:tab/>
            </w:r>
            <w:r w:rsidR="00211886">
              <w:rPr>
                <w:webHidden/>
                <w:spacing w:val="0"/>
              </w:rPr>
              <w:t>23</w:t>
            </w:r>
          </w:hyperlink>
        </w:p>
        <w:p w:rsidR="00A405C2" w:rsidRPr="002635D2" w14:paraId="3E4E1DFF" w14:textId="14EEFB87">
          <w:pPr>
            <w:pStyle w:val="TOC2"/>
            <w:rPr>
              <w:rFonts w:asciiTheme="minorHAnsi" w:eastAsiaTheme="minorEastAsia" w:hAnsiTheme="minorHAnsi" w:cstheme="minorBidi"/>
              <w:spacing w:val="0"/>
              <w:kern w:val="2"/>
              <w:szCs w:val="22"/>
              <w:lang w:bidi="ar-SA"/>
              <w14:ligatures w14:val="standardContextual"/>
            </w:rPr>
          </w:pPr>
          <w:hyperlink w:anchor="_Toc157703420" w:history="1">
            <w:r w:rsidRPr="002635D2">
              <w:rPr>
                <w:rStyle w:val="Hyperlink"/>
                <w:spacing w:val="0"/>
              </w:rPr>
              <w:t>7.5</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Acknowledgement of USDA support</w:t>
            </w:r>
            <w:r w:rsidRPr="002635D2">
              <w:rPr>
                <w:webHidden/>
                <w:spacing w:val="0"/>
              </w:rPr>
              <w:tab/>
            </w:r>
            <w:r w:rsidR="00211886">
              <w:rPr>
                <w:webHidden/>
                <w:spacing w:val="0"/>
              </w:rPr>
              <w:t>23</w:t>
            </w:r>
          </w:hyperlink>
        </w:p>
        <w:p w:rsidR="00A405C2" w:rsidRPr="002635D2" w14:paraId="55E188FE" w14:textId="4BBE4740">
          <w:pPr>
            <w:pStyle w:val="TOC1"/>
            <w:tabs>
              <w:tab w:val="left" w:pos="900"/>
            </w:tabs>
            <w:rPr>
              <w:rFonts w:asciiTheme="minorHAnsi" w:eastAsiaTheme="minorEastAsia" w:hAnsiTheme="minorHAnsi" w:cstheme="minorBidi"/>
              <w:b w:val="0"/>
              <w:kern w:val="2"/>
              <w:szCs w:val="22"/>
              <w:lang w:bidi="ar-SA"/>
              <w14:ligatures w14:val="standardContextual"/>
            </w:rPr>
          </w:pPr>
          <w:hyperlink w:anchor="_Toc157703421" w:history="1">
            <w:r w:rsidRPr="002635D2">
              <w:rPr>
                <w:rStyle w:val="Hyperlink"/>
              </w:rPr>
              <w:t>8.0</w:t>
            </w:r>
            <w:r w:rsidRPr="002635D2">
              <w:rPr>
                <w:rFonts w:asciiTheme="minorHAnsi" w:eastAsiaTheme="minorEastAsia" w:hAnsiTheme="minorHAnsi" w:cstheme="minorBidi"/>
                <w:b w:val="0"/>
                <w:kern w:val="2"/>
                <w:szCs w:val="22"/>
                <w:lang w:bidi="ar-SA"/>
                <w14:ligatures w14:val="standardContextual"/>
              </w:rPr>
              <w:tab/>
            </w:r>
            <w:r w:rsidRPr="002635D2">
              <w:rPr>
                <w:rStyle w:val="Hyperlink"/>
              </w:rPr>
              <w:t>Agency Contacts</w:t>
            </w:r>
            <w:r w:rsidRPr="002635D2">
              <w:rPr>
                <w:webHidden/>
              </w:rPr>
              <w:tab/>
            </w:r>
            <w:r w:rsidR="00211886">
              <w:rPr>
                <w:webHidden/>
              </w:rPr>
              <w:t>23</w:t>
            </w:r>
          </w:hyperlink>
        </w:p>
        <w:p w:rsidR="00A405C2" w:rsidRPr="002635D2" w14:paraId="48514B72" w14:textId="4BE2006E">
          <w:pPr>
            <w:pStyle w:val="TOC2"/>
            <w:rPr>
              <w:rFonts w:asciiTheme="minorHAnsi" w:eastAsiaTheme="minorEastAsia" w:hAnsiTheme="minorHAnsi" w:cstheme="minorBidi"/>
              <w:spacing w:val="0"/>
              <w:kern w:val="2"/>
              <w:szCs w:val="22"/>
              <w:lang w:bidi="ar-SA"/>
              <w14:ligatures w14:val="standardContextual"/>
            </w:rPr>
          </w:pPr>
          <w:hyperlink w:anchor="_Toc157703422" w:history="1">
            <w:r w:rsidRPr="002635D2">
              <w:rPr>
                <w:rStyle w:val="Hyperlink"/>
                <w:spacing w:val="0"/>
              </w:rPr>
              <w:t>8.1</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Programmatic Questions</w:t>
            </w:r>
            <w:r w:rsidRPr="002635D2">
              <w:rPr>
                <w:webHidden/>
                <w:spacing w:val="0"/>
              </w:rPr>
              <w:tab/>
            </w:r>
            <w:r w:rsidR="00211886">
              <w:rPr>
                <w:webHidden/>
                <w:spacing w:val="0"/>
              </w:rPr>
              <w:t>23</w:t>
            </w:r>
          </w:hyperlink>
        </w:p>
        <w:p w:rsidR="00A405C2" w:rsidRPr="002635D2" w14:paraId="25759E60" w14:textId="7CDA40D9">
          <w:pPr>
            <w:pStyle w:val="TOC2"/>
            <w:rPr>
              <w:rFonts w:asciiTheme="minorHAnsi" w:eastAsiaTheme="minorEastAsia" w:hAnsiTheme="minorHAnsi" w:cstheme="minorBidi"/>
              <w:spacing w:val="0"/>
              <w:kern w:val="2"/>
              <w:szCs w:val="22"/>
              <w:lang w:bidi="ar-SA"/>
              <w14:ligatures w14:val="standardContextual"/>
            </w:rPr>
          </w:pPr>
          <w:hyperlink w:anchor="_Toc157703424" w:history="1">
            <w:r w:rsidRPr="002635D2">
              <w:rPr>
                <w:rStyle w:val="Hyperlink"/>
                <w:spacing w:val="0"/>
              </w:rPr>
              <w:t>8.</w:t>
            </w:r>
            <w:r w:rsidR="0099208E">
              <w:rPr>
                <w:rStyle w:val="Hyperlink"/>
                <w:spacing w:val="0"/>
              </w:rPr>
              <w:t>2</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Address</w:t>
            </w:r>
            <w:r w:rsidRPr="002635D2">
              <w:rPr>
                <w:webHidden/>
                <w:spacing w:val="0"/>
              </w:rPr>
              <w:tab/>
            </w:r>
            <w:r w:rsidR="0099208E">
              <w:rPr>
                <w:webHidden/>
                <w:spacing w:val="0"/>
              </w:rPr>
              <w:t>24</w:t>
            </w:r>
          </w:hyperlink>
        </w:p>
        <w:p w:rsidR="00A405C2" w:rsidRPr="002635D2" w14:paraId="2C499C1F" w14:textId="625CD9C1">
          <w:pPr>
            <w:pStyle w:val="TOC2"/>
            <w:rPr>
              <w:rFonts w:asciiTheme="minorHAnsi" w:eastAsiaTheme="minorEastAsia" w:hAnsiTheme="minorHAnsi" w:cstheme="minorBidi"/>
              <w:spacing w:val="0"/>
              <w:kern w:val="2"/>
              <w:szCs w:val="22"/>
              <w:lang w:bidi="ar-SA"/>
              <w14:ligatures w14:val="standardContextual"/>
            </w:rPr>
          </w:pPr>
          <w:hyperlink w:anchor="_Toc157703425" w:history="1">
            <w:r w:rsidRPr="002635D2">
              <w:rPr>
                <w:rStyle w:val="Hyperlink"/>
                <w:rFonts w:eastAsia="Calibri"/>
                <w:spacing w:val="0"/>
              </w:rPr>
              <w:t>8.</w:t>
            </w:r>
            <w:r w:rsidR="0099208E">
              <w:rPr>
                <w:rStyle w:val="Hyperlink"/>
                <w:rFonts w:eastAsia="Calibri"/>
                <w:spacing w:val="0"/>
              </w:rPr>
              <w:t>3</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rFonts w:eastAsia="Calibri"/>
                <w:spacing w:val="0"/>
              </w:rPr>
              <w:t>Grants.Gov Questions</w:t>
            </w:r>
            <w:r w:rsidRPr="002635D2">
              <w:rPr>
                <w:webHidden/>
                <w:spacing w:val="0"/>
              </w:rPr>
              <w:tab/>
            </w:r>
            <w:r w:rsidR="0099208E">
              <w:rPr>
                <w:webHidden/>
                <w:spacing w:val="0"/>
              </w:rPr>
              <w:t>24</w:t>
            </w:r>
          </w:hyperlink>
        </w:p>
        <w:p w:rsidR="00A405C2" w:rsidRPr="002635D2" w14:paraId="1EF72389" w14:textId="761D8EEE">
          <w:pPr>
            <w:pStyle w:val="TOC1"/>
            <w:tabs>
              <w:tab w:val="left" w:pos="900"/>
            </w:tabs>
            <w:rPr>
              <w:rFonts w:asciiTheme="minorHAnsi" w:eastAsiaTheme="minorEastAsia" w:hAnsiTheme="minorHAnsi" w:cstheme="minorBidi"/>
              <w:b w:val="0"/>
              <w:kern w:val="2"/>
              <w:szCs w:val="22"/>
              <w:lang w:bidi="ar-SA"/>
              <w14:ligatures w14:val="standardContextual"/>
            </w:rPr>
          </w:pPr>
          <w:hyperlink w:anchor="_Toc157703426" w:history="1">
            <w:r w:rsidRPr="002635D2">
              <w:rPr>
                <w:rStyle w:val="Hyperlink"/>
              </w:rPr>
              <w:t>9.0</w:t>
            </w:r>
            <w:r w:rsidRPr="002635D2">
              <w:rPr>
                <w:rFonts w:asciiTheme="minorHAnsi" w:eastAsiaTheme="minorEastAsia" w:hAnsiTheme="minorHAnsi" w:cstheme="minorBidi"/>
                <w:b w:val="0"/>
                <w:kern w:val="2"/>
                <w:szCs w:val="22"/>
                <w:lang w:bidi="ar-SA"/>
                <w14:ligatures w14:val="standardContextual"/>
              </w:rPr>
              <w:tab/>
            </w:r>
            <w:r w:rsidRPr="002635D2">
              <w:rPr>
                <w:rStyle w:val="Hyperlink"/>
              </w:rPr>
              <w:t>Other Information</w:t>
            </w:r>
            <w:r w:rsidRPr="002635D2">
              <w:rPr>
                <w:webHidden/>
              </w:rPr>
              <w:tab/>
            </w:r>
            <w:r w:rsidR="002354AD">
              <w:rPr>
                <w:webHidden/>
              </w:rPr>
              <w:t>24</w:t>
            </w:r>
          </w:hyperlink>
        </w:p>
        <w:p w:rsidR="00A405C2" w:rsidRPr="002635D2" w14:paraId="4955CF55" w14:textId="28357610">
          <w:pPr>
            <w:pStyle w:val="TOC2"/>
            <w:rPr>
              <w:rFonts w:asciiTheme="minorHAnsi" w:eastAsiaTheme="minorEastAsia" w:hAnsiTheme="minorHAnsi" w:cstheme="minorBidi"/>
              <w:spacing w:val="0"/>
              <w:kern w:val="2"/>
              <w:szCs w:val="22"/>
              <w:lang w:bidi="ar-SA"/>
              <w14:ligatures w14:val="standardContextual"/>
            </w:rPr>
          </w:pPr>
          <w:hyperlink w:anchor="_Toc157703428" w:history="1">
            <w:r w:rsidRPr="002635D2">
              <w:rPr>
                <w:rStyle w:val="Hyperlink"/>
                <w:spacing w:val="0"/>
              </w:rPr>
              <w:t>9.</w:t>
            </w:r>
            <w:r w:rsidR="007E4B73">
              <w:rPr>
                <w:rStyle w:val="Hyperlink"/>
                <w:spacing w:val="0"/>
              </w:rPr>
              <w:t>1</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Equal Opportunity Statement</w:t>
            </w:r>
            <w:r w:rsidRPr="002635D2">
              <w:rPr>
                <w:webHidden/>
                <w:spacing w:val="0"/>
              </w:rPr>
              <w:tab/>
            </w:r>
            <w:r w:rsidR="007E4B73">
              <w:rPr>
                <w:webHidden/>
                <w:spacing w:val="0"/>
              </w:rPr>
              <w:t>24</w:t>
            </w:r>
          </w:hyperlink>
        </w:p>
        <w:p w:rsidR="00A405C2" w:rsidRPr="002635D2" w14:paraId="7BFFBEA0" w14:textId="31735DAB">
          <w:pPr>
            <w:pStyle w:val="TOC2"/>
            <w:rPr>
              <w:rFonts w:asciiTheme="minorHAnsi" w:eastAsiaTheme="minorEastAsia" w:hAnsiTheme="minorHAnsi" w:cstheme="minorBidi"/>
              <w:spacing w:val="0"/>
              <w:kern w:val="2"/>
              <w:szCs w:val="22"/>
              <w:lang w:bidi="ar-SA"/>
              <w14:ligatures w14:val="standardContextual"/>
            </w:rPr>
          </w:pPr>
          <w:hyperlink w:anchor="_Toc157703429" w:history="1">
            <w:r w:rsidRPr="002635D2">
              <w:rPr>
                <w:rStyle w:val="Hyperlink"/>
                <w:spacing w:val="0"/>
              </w:rPr>
              <w:t>9.</w:t>
            </w:r>
            <w:r w:rsidR="007E4B73">
              <w:rPr>
                <w:rStyle w:val="Hyperlink"/>
                <w:spacing w:val="0"/>
              </w:rPr>
              <w:t>2</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spacing w:val="0"/>
              </w:rPr>
              <w:t>Freedom of Information Act Requests</w:t>
            </w:r>
            <w:r w:rsidRPr="002635D2">
              <w:rPr>
                <w:webHidden/>
                <w:spacing w:val="0"/>
              </w:rPr>
              <w:tab/>
            </w:r>
            <w:r w:rsidR="007E4B73">
              <w:rPr>
                <w:webHidden/>
                <w:spacing w:val="0"/>
              </w:rPr>
              <w:t>25</w:t>
            </w:r>
          </w:hyperlink>
        </w:p>
        <w:p w:rsidR="00A405C2" w:rsidRPr="002635D2" w14:paraId="1D40FCA9" w14:textId="4C05D554">
          <w:pPr>
            <w:pStyle w:val="TOC2"/>
            <w:rPr>
              <w:rFonts w:asciiTheme="minorHAnsi" w:eastAsiaTheme="minorEastAsia" w:hAnsiTheme="minorHAnsi" w:cstheme="minorBidi"/>
              <w:spacing w:val="0"/>
              <w:kern w:val="2"/>
              <w:szCs w:val="22"/>
              <w:lang w:bidi="ar-SA"/>
              <w14:ligatures w14:val="standardContextual"/>
            </w:rPr>
          </w:pPr>
          <w:hyperlink w:anchor="_Toc157703430" w:history="1">
            <w:r w:rsidRPr="002635D2">
              <w:rPr>
                <w:rStyle w:val="Hyperlink"/>
                <w:rFonts w:eastAsia="Calibri"/>
                <w:spacing w:val="0"/>
              </w:rPr>
              <w:t>9.</w:t>
            </w:r>
            <w:r w:rsidR="007E4B73">
              <w:rPr>
                <w:rStyle w:val="Hyperlink"/>
                <w:rFonts w:eastAsia="Calibri"/>
                <w:spacing w:val="0"/>
              </w:rPr>
              <w:t>3</w:t>
            </w:r>
            <w:r w:rsidRPr="002635D2">
              <w:rPr>
                <w:rFonts w:asciiTheme="minorHAnsi" w:eastAsiaTheme="minorEastAsia" w:hAnsiTheme="minorHAnsi" w:cstheme="minorBidi"/>
                <w:spacing w:val="0"/>
                <w:kern w:val="2"/>
                <w:szCs w:val="22"/>
                <w:lang w:bidi="ar-SA"/>
                <w14:ligatures w14:val="standardContextual"/>
              </w:rPr>
              <w:tab/>
            </w:r>
            <w:r w:rsidRPr="002635D2">
              <w:rPr>
                <w:rStyle w:val="Hyperlink"/>
                <w:rFonts w:eastAsia="Calibri"/>
                <w:spacing w:val="0"/>
              </w:rPr>
              <w:t>Paperwork Reduction</w:t>
            </w:r>
            <w:r w:rsidRPr="002635D2">
              <w:rPr>
                <w:webHidden/>
                <w:spacing w:val="0"/>
              </w:rPr>
              <w:tab/>
            </w:r>
            <w:r w:rsidR="007E4B73">
              <w:rPr>
                <w:webHidden/>
                <w:spacing w:val="0"/>
              </w:rPr>
              <w:t>25</w:t>
            </w:r>
          </w:hyperlink>
        </w:p>
        <w:p w:rsidR="0090633B" w:rsidP="0090633B" w14:paraId="6B9956C7" w14:textId="61298EAC">
          <w:pPr>
            <w:pStyle w:val="TOC1"/>
            <w:keepNext/>
            <w:rPr>
              <w:bCs/>
            </w:rPr>
          </w:pPr>
          <w:r>
            <w:rPr>
              <w:color w:val="2B579A"/>
              <w:shd w:val="clear" w:color="auto" w:fill="E6E6E6"/>
            </w:rPr>
            <w:fldChar w:fldCharType="end"/>
          </w:r>
        </w:p>
      </w:sdtContent>
    </w:sdt>
    <w:bookmarkEnd w:id="27" w:displacedByCustomXml="prev"/>
    <w:bookmarkStart w:id="28" w:name="_Toc385245203" w:displacedByCustomXml="prev"/>
    <w:p w:rsidR="0090633B" w:rsidP="0090633B" w14:paraId="74A2FC56" w14:textId="77777777">
      <w:pPr>
        <w:spacing w:before="0" w:after="0" w:line="240" w:lineRule="auto"/>
        <w:rPr>
          <w:rFonts w:asciiTheme="majorHAnsi" w:hAnsiTheme="majorHAnsi"/>
          <w:b/>
          <w:bCs/>
          <w:noProof/>
          <w:szCs w:val="24"/>
        </w:rPr>
      </w:pPr>
      <w:r>
        <w:rPr>
          <w:bCs/>
        </w:rPr>
        <w:br w:type="page"/>
      </w:r>
    </w:p>
    <w:p w:rsidR="0090633B" w:rsidRPr="00A17BC6" w:rsidP="0090633B" w14:paraId="2BB76CC0" w14:textId="77777777">
      <w:pPr>
        <w:pStyle w:val="TOC1"/>
        <w:rPr>
          <w:color w:val="FFFFFF"/>
          <w:spacing w:val="15"/>
          <w:sz w:val="2"/>
          <w:szCs w:val="2"/>
        </w:rPr>
      </w:pPr>
    </w:p>
    <w:p w:rsidR="0090633B" w:rsidRPr="00A17BC6" w:rsidP="0090633B" w14:paraId="36D3BED1" w14:textId="77777777">
      <w:pPr>
        <w:pStyle w:val="Heading1"/>
      </w:pPr>
      <w:bookmarkStart w:id="29" w:name="_Toc58492018"/>
      <w:bookmarkStart w:id="30" w:name="_Toc157703385"/>
      <w:r w:rsidRPr="00A17BC6">
        <w:t>Funding Opportunity Description</w:t>
      </w:r>
      <w:bookmarkEnd w:id="29"/>
      <w:bookmarkEnd w:id="30"/>
      <w:bookmarkEnd w:id="28"/>
    </w:p>
    <w:p w:rsidR="0090633B" w:rsidRPr="00A17BC6" w:rsidP="00105373" w14:paraId="744C3330" w14:textId="77777777">
      <w:pPr>
        <w:pStyle w:val="Heading2"/>
      </w:pPr>
      <w:bookmarkStart w:id="31" w:name="_Toc358722239"/>
      <w:bookmarkStart w:id="32" w:name="_Toc385245204"/>
      <w:bookmarkStart w:id="33" w:name="_Toc58492019"/>
      <w:bookmarkStart w:id="34" w:name="_Toc157703386"/>
      <w:r>
        <w:t>Legislative Authority</w:t>
      </w:r>
      <w:bookmarkEnd w:id="31"/>
      <w:bookmarkEnd w:id="32"/>
      <w:bookmarkEnd w:id="33"/>
      <w:bookmarkEnd w:id="34"/>
    </w:p>
    <w:p w:rsidR="00D65E87" w:rsidRPr="00A17BC6" w:rsidP="0090633B" w14:paraId="40A51A71" w14:textId="442152B0">
      <w:bookmarkStart w:id="35" w:name="_Hlk110465"/>
      <w:bookmarkStart w:id="36" w:name="_Hlk164712"/>
      <w:bookmarkStart w:id="37" w:name="_Hlk4577298"/>
      <w:r>
        <w:t>The Bison Production and Marketing Grant Program (BPMGP) is authorized under</w:t>
      </w:r>
      <w:r w:rsidR="1FBFD295">
        <w:t xml:space="preserve"> Division B</w:t>
      </w:r>
      <w:r w:rsidR="7E1696A4">
        <w:t>,</w:t>
      </w:r>
      <w:r>
        <w:t xml:space="preserve"> Title VII</w:t>
      </w:r>
      <w:r w:rsidR="10A3A6E6">
        <w:t>,</w:t>
      </w:r>
      <w:r>
        <w:t xml:space="preserve"> section 764 of the </w:t>
      </w:r>
      <w:hyperlink r:id="rId20" w:history="1">
        <w:r w:rsidRPr="284F5A1D">
          <w:rPr>
            <w:rStyle w:val="Hyperlink"/>
          </w:rPr>
          <w:t>Consolidated Appropriations Act of 2024</w:t>
        </w:r>
      </w:hyperlink>
      <w:r>
        <w:t xml:space="preserve"> (Public Law 118—42).</w:t>
      </w:r>
    </w:p>
    <w:p w:rsidR="0090633B" w:rsidRPr="00A17BC6" w:rsidP="0090633B" w14:paraId="2F141EE0" w14:textId="77777777">
      <w:pPr>
        <w:pStyle w:val="Heading2"/>
      </w:pPr>
      <w:bookmarkStart w:id="38" w:name="_1.2_Purpose"/>
      <w:bookmarkStart w:id="39" w:name="_Ref439082993"/>
      <w:bookmarkStart w:id="40" w:name="_Toc58492020"/>
      <w:bookmarkStart w:id="41" w:name="_Toc157703387"/>
      <w:bookmarkEnd w:id="35"/>
      <w:bookmarkEnd w:id="36"/>
      <w:bookmarkEnd w:id="37"/>
      <w:bookmarkEnd w:id="38"/>
      <w:r>
        <w:t>Purpose</w:t>
      </w:r>
      <w:bookmarkEnd w:id="39"/>
      <w:bookmarkEnd w:id="40"/>
      <w:bookmarkEnd w:id="41"/>
    </w:p>
    <w:p w:rsidR="00D65E87" w:rsidP="00CD635D" w14:paraId="55A19EA3" w14:textId="0128E304">
      <w:pPr>
        <w:pStyle w:val="ListBullet2"/>
        <w:numPr>
          <w:ilvl w:val="0"/>
          <w:numId w:val="0"/>
        </w:numPr>
      </w:pPr>
      <w:bookmarkStart w:id="42" w:name="_Hlk536780880"/>
      <w:bookmarkStart w:id="43" w:name="_Hlk110709"/>
      <w:r w:rsidRPr="284F5A1D">
        <w:rPr>
          <w:rFonts w:asciiTheme="minorHAnsi" w:hAnsiTheme="minorHAnsi" w:cstheme="minorBidi"/>
        </w:rPr>
        <w:t xml:space="preserve">The purpose of BPMGP is to </w:t>
      </w:r>
      <w:r w:rsidRPr="284F5A1D" w:rsidR="5A363EED">
        <w:rPr>
          <w:rFonts w:asciiTheme="minorHAnsi" w:hAnsiTheme="minorHAnsi" w:cstheme="minorBidi"/>
        </w:rPr>
        <w:t xml:space="preserve">support </w:t>
      </w:r>
      <w:r w:rsidRPr="284F5A1D">
        <w:rPr>
          <w:rFonts w:asciiTheme="minorHAnsi" w:hAnsiTheme="minorHAnsi" w:cstheme="minorBidi"/>
        </w:rPr>
        <w:t>projects that strengthen and enhance the production and marketing of bison and bison products in the United States, including</w:t>
      </w:r>
      <w:r w:rsidR="007143B9">
        <w:rPr>
          <w:rFonts w:asciiTheme="minorHAnsi" w:hAnsiTheme="minorHAnsi" w:cstheme="minorBidi"/>
        </w:rPr>
        <w:t xml:space="preserve"> the improvement of </w:t>
      </w:r>
      <w:r w:rsidRPr="284F5A1D">
        <w:rPr>
          <w:rFonts w:asciiTheme="minorHAnsi" w:hAnsiTheme="minorHAnsi" w:cstheme="minorBidi"/>
        </w:rPr>
        <w:t>business</w:t>
      </w:r>
      <w:r w:rsidRPr="284F5A1D">
        <w:rPr>
          <w:rFonts w:asciiTheme="minorHAnsi" w:hAnsiTheme="minorHAnsi" w:cstheme="minorBidi"/>
          <w:spacing w:val="-3"/>
        </w:rPr>
        <w:t xml:space="preserve"> </w:t>
      </w:r>
      <w:r w:rsidRPr="284F5A1D">
        <w:rPr>
          <w:rFonts w:asciiTheme="minorHAnsi" w:hAnsiTheme="minorHAnsi" w:cstheme="minorBidi"/>
        </w:rPr>
        <w:t>and</w:t>
      </w:r>
      <w:r w:rsidRPr="284F5A1D">
        <w:rPr>
          <w:rFonts w:asciiTheme="minorHAnsi" w:hAnsiTheme="minorHAnsi" w:cstheme="minorBidi"/>
          <w:spacing w:val="-4"/>
        </w:rPr>
        <w:t xml:space="preserve"> </w:t>
      </w:r>
      <w:r w:rsidRPr="284F5A1D">
        <w:rPr>
          <w:rFonts w:asciiTheme="minorHAnsi" w:hAnsiTheme="minorHAnsi" w:cstheme="minorBidi"/>
        </w:rPr>
        <w:t>resource</w:t>
      </w:r>
      <w:r w:rsidRPr="284F5A1D">
        <w:rPr>
          <w:rFonts w:asciiTheme="minorHAnsi" w:hAnsiTheme="minorHAnsi" w:cstheme="minorBidi"/>
          <w:spacing w:val="-3"/>
        </w:rPr>
        <w:t xml:space="preserve"> </w:t>
      </w:r>
      <w:r w:rsidRPr="284F5A1D">
        <w:rPr>
          <w:rFonts w:asciiTheme="minorHAnsi" w:hAnsiTheme="minorHAnsi" w:cstheme="minorBidi"/>
        </w:rPr>
        <w:t>development</w:t>
      </w:r>
      <w:r w:rsidRPr="284F5A1D">
        <w:rPr>
          <w:rFonts w:asciiTheme="minorHAnsi" w:hAnsiTheme="minorHAnsi" w:cstheme="minorBidi"/>
          <w:spacing w:val="-5"/>
        </w:rPr>
        <w:t xml:space="preserve"> </w:t>
      </w:r>
      <w:r w:rsidRPr="284F5A1D">
        <w:rPr>
          <w:rFonts w:asciiTheme="minorHAnsi" w:hAnsiTheme="minorHAnsi" w:cstheme="minorBidi"/>
        </w:rPr>
        <w:t>and</w:t>
      </w:r>
      <w:r w:rsidRPr="284F5A1D">
        <w:rPr>
          <w:rFonts w:asciiTheme="minorHAnsi" w:hAnsiTheme="minorHAnsi" w:cstheme="minorBidi"/>
          <w:spacing w:val="-4"/>
        </w:rPr>
        <w:t xml:space="preserve"> </w:t>
      </w:r>
      <w:r w:rsidRPr="284F5A1D">
        <w:rPr>
          <w:rFonts w:asciiTheme="minorHAnsi" w:hAnsiTheme="minorHAnsi" w:cstheme="minorBidi"/>
        </w:rPr>
        <w:t>the</w:t>
      </w:r>
      <w:r w:rsidRPr="284F5A1D">
        <w:rPr>
          <w:rFonts w:asciiTheme="minorHAnsi" w:hAnsiTheme="minorHAnsi" w:cstheme="minorBidi"/>
          <w:spacing w:val="-3"/>
        </w:rPr>
        <w:t xml:space="preserve"> </w:t>
      </w:r>
      <w:r w:rsidRPr="1A551310" w:rsidR="164B5E0B">
        <w:rPr>
          <w:rFonts w:asciiTheme="minorHAnsi" w:hAnsiTheme="minorHAnsi" w:cstheme="minorBidi"/>
        </w:rPr>
        <w:t>develop</w:t>
      </w:r>
      <w:r w:rsidRPr="1A551310" w:rsidR="6AC1EFB4">
        <w:rPr>
          <w:rFonts w:asciiTheme="minorHAnsi" w:hAnsiTheme="minorHAnsi" w:cstheme="minorBidi"/>
        </w:rPr>
        <w:t>ment</w:t>
      </w:r>
      <w:r w:rsidRPr="284F5A1D">
        <w:rPr>
          <w:rFonts w:asciiTheme="minorHAnsi" w:hAnsiTheme="minorHAnsi" w:cstheme="minorBidi"/>
        </w:rPr>
        <w:t xml:space="preserve"> of</w:t>
      </w:r>
      <w:r w:rsidRPr="284F5A1D">
        <w:rPr>
          <w:rFonts w:asciiTheme="minorHAnsi" w:hAnsiTheme="minorHAnsi" w:cstheme="minorBidi"/>
          <w:spacing w:val="-4"/>
        </w:rPr>
        <w:t xml:space="preserve"> </w:t>
      </w:r>
      <w:r w:rsidRPr="284F5A1D">
        <w:rPr>
          <w:rFonts w:asciiTheme="minorHAnsi" w:hAnsiTheme="minorHAnsi" w:cstheme="minorBidi"/>
        </w:rPr>
        <w:t>innovative</w:t>
      </w:r>
      <w:r w:rsidRPr="284F5A1D">
        <w:rPr>
          <w:rFonts w:asciiTheme="minorHAnsi" w:hAnsiTheme="minorHAnsi" w:cstheme="minorBidi"/>
          <w:spacing w:val="-3"/>
        </w:rPr>
        <w:t xml:space="preserve"> </w:t>
      </w:r>
      <w:r w:rsidRPr="284F5A1D">
        <w:rPr>
          <w:rFonts w:asciiTheme="minorHAnsi" w:hAnsiTheme="minorHAnsi" w:cstheme="minorBidi"/>
        </w:rPr>
        <w:t>approaches</w:t>
      </w:r>
      <w:r w:rsidRPr="284F5A1D">
        <w:rPr>
          <w:rFonts w:asciiTheme="minorHAnsi" w:hAnsiTheme="minorHAnsi" w:cstheme="minorBidi"/>
          <w:spacing w:val="-5"/>
        </w:rPr>
        <w:t xml:space="preserve"> </w:t>
      </w:r>
      <w:r w:rsidRPr="284F5A1D">
        <w:rPr>
          <w:rFonts w:asciiTheme="minorHAnsi" w:hAnsiTheme="minorHAnsi" w:cstheme="minorBidi"/>
        </w:rPr>
        <w:t xml:space="preserve">to solve long-term needs. </w:t>
      </w:r>
    </w:p>
    <w:p w:rsidR="00CD635D" w:rsidP="00CD635D" w14:paraId="3D5D5ADC" w14:textId="04E9240A">
      <w:r w:rsidRPr="00AF4036">
        <w:t>High</w:t>
      </w:r>
      <w:r w:rsidRPr="00AF4036" w:rsidR="00883238">
        <w:t xml:space="preserve"> quality applications will propose practical</w:t>
      </w:r>
      <w:r w:rsidRPr="00AF4036">
        <w:t xml:space="preserve"> solutions for </w:t>
      </w:r>
      <w:r w:rsidRPr="00AF4036" w:rsidR="00536332">
        <w:t xml:space="preserve">succinctly described needs and </w:t>
      </w:r>
      <w:r w:rsidRPr="00AF4036">
        <w:t xml:space="preserve">problems </w:t>
      </w:r>
      <w:r w:rsidRPr="00AF4036" w:rsidR="00001540">
        <w:t xml:space="preserve">in </w:t>
      </w:r>
      <w:r w:rsidRPr="00AF4036" w:rsidR="00536332">
        <w:t>the</w:t>
      </w:r>
      <w:r w:rsidRPr="00AF4036" w:rsidR="00001540">
        <w:t xml:space="preserve"> b</w:t>
      </w:r>
      <w:r w:rsidRPr="00AF4036" w:rsidR="00536332">
        <w:t xml:space="preserve">ison industry </w:t>
      </w:r>
      <w:r w:rsidRPr="00AF4036" w:rsidR="00001540">
        <w:t xml:space="preserve">and address those problems </w:t>
      </w:r>
      <w:r w:rsidRPr="00AF4036" w:rsidR="1BDF374E">
        <w:t>over a broad relevant geographic coverage area</w:t>
      </w:r>
      <w:r w:rsidRPr="00AF4036" w:rsidR="0026078A">
        <w:t>.</w:t>
      </w:r>
      <w:r w:rsidR="0026078A">
        <w:t xml:space="preserve"> Applicants should</w:t>
      </w:r>
      <w:r>
        <w:t xml:space="preserve"> </w:t>
      </w:r>
      <w:r w:rsidR="007A3CFE">
        <w:t>seek to deliver</w:t>
      </w:r>
      <w:r>
        <w:t xml:space="preserve"> measurable benefits for bison producers, encourag</w:t>
      </w:r>
      <w:r w:rsidR="005A70F8">
        <w:t>e</w:t>
      </w:r>
      <w:r>
        <w:t xml:space="preserve"> partnerships among bison industry organizations</w:t>
      </w:r>
      <w:r w:rsidR="5782D074">
        <w:t xml:space="preserve"> and tribes</w:t>
      </w:r>
      <w:r>
        <w:t>, and reduc</w:t>
      </w:r>
      <w:r w:rsidR="005A70F8">
        <w:t>e</w:t>
      </w:r>
      <w:r>
        <w:t xml:space="preserve"> duplication of effort among participating organizations.</w:t>
      </w:r>
    </w:p>
    <w:p w:rsidR="0090633B" w:rsidRPr="00A17BC6" w:rsidP="0090633B" w14:paraId="1E64A05D" w14:textId="5C25A796">
      <w:pPr>
        <w:pStyle w:val="Heading2"/>
      </w:pPr>
      <w:bookmarkStart w:id="44" w:name="_Toc2755754"/>
      <w:bookmarkStart w:id="45" w:name="_Toc2755756"/>
      <w:bookmarkStart w:id="46" w:name="_Toc58492021"/>
      <w:bookmarkStart w:id="47" w:name="_Toc157703388"/>
      <w:bookmarkEnd w:id="42"/>
      <w:bookmarkEnd w:id="43"/>
      <w:bookmarkEnd w:id="44"/>
      <w:bookmarkEnd w:id="45"/>
      <w:r>
        <w:t>Pro</w:t>
      </w:r>
      <w:bookmarkEnd w:id="46"/>
      <w:bookmarkEnd w:id="47"/>
      <w:r w:rsidR="00906D02">
        <w:t xml:space="preserve">gram description </w:t>
      </w:r>
    </w:p>
    <w:p w:rsidR="002F32F1" w:rsidP="002F32F1" w14:paraId="73CB4893" w14:textId="18AD4B80">
      <w:bookmarkStart w:id="48" w:name="_Hlk61442746"/>
      <w:r w:rsidRPr="00F70AF1">
        <w:t>AMS will issue one</w:t>
      </w:r>
      <w:r w:rsidR="0035061D">
        <w:t xml:space="preserve"> or more</w:t>
      </w:r>
      <w:r w:rsidRPr="00F70AF1">
        <w:t xml:space="preserve"> </w:t>
      </w:r>
      <w:r>
        <w:t>grant award</w:t>
      </w:r>
      <w:r w:rsidRPr="00F70AF1">
        <w:t xml:space="preserve"> to </w:t>
      </w:r>
      <w:r>
        <w:t>one or more eligible entities with expertise</w:t>
      </w:r>
      <w:r w:rsidRPr="48CED773">
        <w:t xml:space="preserve"> in bison production or marketing. AMS</w:t>
      </w:r>
      <w:r w:rsidRPr="48CED773">
        <w:rPr>
          <w:spacing w:val="-7"/>
        </w:rPr>
        <w:t xml:space="preserve"> </w:t>
      </w:r>
      <w:r w:rsidRPr="48CED773">
        <w:t>will</w:t>
      </w:r>
      <w:r w:rsidRPr="48CED773">
        <w:rPr>
          <w:spacing w:val="-3"/>
        </w:rPr>
        <w:t xml:space="preserve"> </w:t>
      </w:r>
      <w:r w:rsidRPr="48CED773">
        <w:t>use</w:t>
      </w:r>
      <w:r w:rsidRPr="48CED773">
        <w:rPr>
          <w:spacing w:val="-2"/>
        </w:rPr>
        <w:t xml:space="preserve"> </w:t>
      </w:r>
      <w:r w:rsidRPr="48CED773">
        <w:t>a</w:t>
      </w:r>
      <w:r w:rsidRPr="48CED773">
        <w:rPr>
          <w:spacing w:val="-5"/>
        </w:rPr>
        <w:t xml:space="preserve"> </w:t>
      </w:r>
      <w:r w:rsidRPr="48CED773">
        <w:t>Grant</w:t>
      </w:r>
      <w:r w:rsidRPr="48CED773">
        <w:rPr>
          <w:spacing w:val="-3"/>
        </w:rPr>
        <w:t xml:space="preserve"> </w:t>
      </w:r>
      <w:r w:rsidRPr="48CED773">
        <w:t>Agreement</w:t>
      </w:r>
      <w:r w:rsidRPr="48CED773">
        <w:rPr>
          <w:spacing w:val="-5"/>
        </w:rPr>
        <w:t xml:space="preserve"> </w:t>
      </w:r>
      <w:r w:rsidRPr="48CED773">
        <w:t>to</w:t>
      </w:r>
      <w:r w:rsidRPr="48CED773">
        <w:rPr>
          <w:spacing w:val="-2"/>
        </w:rPr>
        <w:t xml:space="preserve"> </w:t>
      </w:r>
      <w:r w:rsidRPr="48CED773">
        <w:t>provide</w:t>
      </w:r>
      <w:r w:rsidRPr="48CED773">
        <w:rPr>
          <w:spacing w:val="-2"/>
        </w:rPr>
        <w:t xml:space="preserve"> </w:t>
      </w:r>
      <w:r w:rsidRPr="48CED773">
        <w:t>a</w:t>
      </w:r>
      <w:r w:rsidRPr="48CED773">
        <w:rPr>
          <w:spacing w:val="-6"/>
        </w:rPr>
        <w:t xml:space="preserve"> </w:t>
      </w:r>
      <w:r w:rsidR="004A31BD">
        <w:t xml:space="preserve">grant </w:t>
      </w:r>
      <w:r w:rsidRPr="48CED773">
        <w:t>award</w:t>
      </w:r>
      <w:r w:rsidRPr="48CED773">
        <w:rPr>
          <w:spacing w:val="-4"/>
        </w:rPr>
        <w:t xml:space="preserve"> </w:t>
      </w:r>
      <w:r w:rsidRPr="48CED773">
        <w:t>to</w:t>
      </w:r>
      <w:r w:rsidRPr="48CED773">
        <w:rPr>
          <w:spacing w:val="-2"/>
        </w:rPr>
        <w:t xml:space="preserve"> </w:t>
      </w:r>
      <w:r w:rsidRPr="48CED773">
        <w:t>successful</w:t>
      </w:r>
      <w:r w:rsidRPr="48CED773">
        <w:rPr>
          <w:spacing w:val="-3"/>
        </w:rPr>
        <w:t xml:space="preserve"> </w:t>
      </w:r>
      <w:r w:rsidRPr="48CED773">
        <w:rPr>
          <w:spacing w:val="-2"/>
        </w:rPr>
        <w:t>applicant(s).</w:t>
      </w:r>
      <w:r w:rsidRPr="48CED773">
        <w:t xml:space="preserve"> AMS will prioritize grants to national non-profits and federally chartered Tribal organizations that have expertise in bison production or marketing. </w:t>
      </w:r>
    </w:p>
    <w:p w:rsidR="002F32F1" w:rsidP="002F32F1" w14:paraId="4FD2AD8B" w14:textId="1AE8A2A1">
      <w:r w:rsidRPr="48CED773">
        <w:t xml:space="preserve">The selected recipient(s) will </w:t>
      </w:r>
      <w:r w:rsidRPr="006767A8">
        <w:t>provide consultation and expertise necessary to advance the purpose and activities of the program</w:t>
      </w:r>
      <w:r w:rsidRPr="003A2588">
        <w:t xml:space="preserve">, including </w:t>
      </w:r>
      <w:r w:rsidRPr="006767A8">
        <w:t xml:space="preserve">to distribute and track subawards to </w:t>
      </w:r>
      <w:r>
        <w:t>support the bison sector</w:t>
      </w:r>
      <w:r w:rsidRPr="006767A8">
        <w:t>.</w:t>
      </w:r>
    </w:p>
    <w:p w:rsidR="002F32F1" w:rsidP="002F32F1" w14:paraId="127A9559" w14:textId="74E290F4">
      <w:r>
        <w:t xml:space="preserve">Applicants </w:t>
      </w:r>
      <w:r w:rsidR="00AF4036">
        <w:t>will</w:t>
      </w:r>
      <w:r>
        <w:t xml:space="preserve"> provide a proposal for how they would implement the program, including a competitive subaward program and the optional use of some funds for projects to be delivered by the applicant organization directly. </w:t>
      </w:r>
    </w:p>
    <w:p w:rsidR="002F32F1" w:rsidP="002F32F1" w14:paraId="58AC1441" w14:textId="00BC4F76">
      <w:r>
        <w:t>AMS encourages applications intended to serve smaller farms and ranches, new and beginning farmers and ranchers, historically underserved producers, veteran producers, and/or underserved communities. For grants intending to serve these entities, applicants should engage and involve those beneficiaries when developing projects and applications.</w:t>
      </w:r>
    </w:p>
    <w:p w:rsidR="00D65E87" w:rsidP="00BD14A9" w14:paraId="7A56F472" w14:textId="343279E8">
      <w:pPr>
        <w:pStyle w:val="Heading2"/>
      </w:pPr>
      <w:r>
        <w:rPr>
          <w:color w:val="000000"/>
          <w:spacing w:val="10"/>
        </w:rPr>
        <w:t>ELIGIBLE ACTIVITIES</w:t>
      </w:r>
    </w:p>
    <w:p w:rsidR="00910535" w:rsidRPr="00B33D9A" w:rsidP="00910535" w14:paraId="7FBADE30" w14:textId="3232B7DD">
      <w:r w:rsidRPr="30E3D597">
        <w:rPr>
          <w:rFonts w:eastAsiaTheme="minorEastAsia"/>
        </w:rPr>
        <w:t xml:space="preserve">Applicants </w:t>
      </w:r>
      <w:r w:rsidRPr="30E3D597" w:rsidR="4C6591F6">
        <w:rPr>
          <w:rFonts w:eastAsiaTheme="minorEastAsia"/>
        </w:rPr>
        <w:t>will</w:t>
      </w:r>
      <w:r w:rsidRPr="17167BA6" w:rsidR="352DB6C8">
        <w:rPr>
          <w:rFonts w:eastAsiaTheme="minorEastAsia"/>
        </w:rPr>
        <w:t xml:space="preserve"> propose eligible activities</w:t>
      </w:r>
      <w:r w:rsidRPr="30E3D597" w:rsidR="6994C653">
        <w:rPr>
          <w:rFonts w:eastAsiaTheme="minorEastAsia"/>
        </w:rPr>
        <w:t>, to be conducted either through subawards or by the applicant,</w:t>
      </w:r>
      <w:r w:rsidRPr="17167BA6" w:rsidR="352DB6C8">
        <w:rPr>
          <w:rFonts w:eastAsiaTheme="minorEastAsia"/>
        </w:rPr>
        <w:t xml:space="preserve"> that accomplish one or more of the following objectives</w:t>
      </w:r>
      <w:r w:rsidR="352DB6C8">
        <w:t>:</w:t>
      </w:r>
    </w:p>
    <w:p w:rsidR="00910535" w:rsidRPr="00B33D9A" w:rsidP="00F74195" w14:paraId="3EEAD8C4" w14:textId="77777777">
      <w:pPr>
        <w:pStyle w:val="NoSpacing"/>
        <w:numPr>
          <w:ilvl w:val="0"/>
          <w:numId w:val="22"/>
        </w:numPr>
        <w:spacing w:before="120" w:after="120"/>
        <w:rPr>
          <w:rFonts w:asciiTheme="minorHAnsi" w:hAnsiTheme="minorHAnsi" w:cstheme="minorHAnsi"/>
        </w:rPr>
      </w:pPr>
      <w:r w:rsidRPr="00B33D9A">
        <w:rPr>
          <w:rFonts w:asciiTheme="minorHAnsi" w:hAnsiTheme="minorHAnsi" w:cstheme="minorHAnsi"/>
        </w:rPr>
        <w:t xml:space="preserve">Promote and engage with potential bison producers to increase supply to meet established and growing demand; </w:t>
      </w:r>
    </w:p>
    <w:p w:rsidR="00910535" w:rsidRPr="00B33D9A" w:rsidP="00F74195" w14:paraId="528A9E76" w14:textId="3674FFF7">
      <w:pPr>
        <w:pStyle w:val="NoSpacing"/>
        <w:numPr>
          <w:ilvl w:val="0"/>
          <w:numId w:val="22"/>
        </w:numPr>
        <w:spacing w:before="120" w:after="120"/>
        <w:rPr>
          <w:rFonts w:asciiTheme="minorHAnsi" w:hAnsiTheme="minorHAnsi" w:cstheme="minorBidi"/>
        </w:rPr>
      </w:pPr>
      <w:r w:rsidRPr="0408246A">
        <w:rPr>
          <w:rFonts w:asciiTheme="minorHAnsi" w:hAnsiTheme="minorHAnsi" w:cstheme="minorBidi"/>
        </w:rPr>
        <w:t xml:space="preserve">Strengthen and enhance the production and marketing of bison and bison products in the United States through business and resource development and the development of innovative approaches to problems identified by </w:t>
      </w:r>
      <w:r w:rsidRPr="0408246A" w:rsidR="00081BEE">
        <w:rPr>
          <w:rFonts w:asciiTheme="minorHAnsi" w:hAnsiTheme="minorHAnsi" w:cstheme="minorBidi"/>
        </w:rPr>
        <w:t xml:space="preserve">tribes and other </w:t>
      </w:r>
      <w:r w:rsidRPr="0408246A">
        <w:rPr>
          <w:rFonts w:asciiTheme="minorHAnsi" w:hAnsiTheme="minorHAnsi" w:cstheme="minorBidi"/>
        </w:rPr>
        <w:t xml:space="preserve">industry stakeholders; </w:t>
      </w:r>
    </w:p>
    <w:p w:rsidR="00910535" w:rsidRPr="00B33D9A" w:rsidP="00F74195" w14:paraId="2AEDE4BE" w14:textId="441F2DAC">
      <w:pPr>
        <w:pStyle w:val="NoSpacing"/>
        <w:numPr>
          <w:ilvl w:val="0"/>
          <w:numId w:val="22"/>
        </w:numPr>
        <w:spacing w:before="120" w:after="120"/>
        <w:rPr>
          <w:rFonts w:asciiTheme="minorHAnsi" w:hAnsiTheme="minorHAnsi" w:cstheme="minorBidi"/>
        </w:rPr>
      </w:pPr>
      <w:r w:rsidRPr="0408246A">
        <w:rPr>
          <w:rFonts w:asciiTheme="minorHAnsi" w:hAnsiTheme="minorHAnsi" w:cstheme="minorBidi"/>
        </w:rPr>
        <w:t>Provide training and education to</w:t>
      </w:r>
      <w:r w:rsidRPr="0408246A" w:rsidR="00081BEE">
        <w:rPr>
          <w:rFonts w:asciiTheme="minorHAnsi" w:hAnsiTheme="minorHAnsi" w:cstheme="minorBidi"/>
        </w:rPr>
        <w:t xml:space="preserve"> </w:t>
      </w:r>
      <w:r w:rsidR="003C7E0E">
        <w:rPr>
          <w:rFonts w:asciiTheme="minorHAnsi" w:hAnsiTheme="minorHAnsi" w:cstheme="minorBidi"/>
        </w:rPr>
        <w:t>T</w:t>
      </w:r>
      <w:r w:rsidRPr="0408246A" w:rsidR="003C7E0E">
        <w:rPr>
          <w:rFonts w:asciiTheme="minorHAnsi" w:hAnsiTheme="minorHAnsi" w:cstheme="minorBidi"/>
        </w:rPr>
        <w:t xml:space="preserve">ribes </w:t>
      </w:r>
      <w:r w:rsidRPr="0408246A" w:rsidR="00081BEE">
        <w:rPr>
          <w:rFonts w:asciiTheme="minorHAnsi" w:hAnsiTheme="minorHAnsi" w:cstheme="minorBidi"/>
        </w:rPr>
        <w:t>and</w:t>
      </w:r>
      <w:r w:rsidRPr="0408246A" w:rsidR="00436898">
        <w:rPr>
          <w:rFonts w:asciiTheme="minorHAnsi" w:hAnsiTheme="minorHAnsi" w:cstheme="minorBidi"/>
        </w:rPr>
        <w:t xml:space="preserve"> other</w:t>
      </w:r>
      <w:r w:rsidRPr="0408246A">
        <w:rPr>
          <w:rFonts w:asciiTheme="minorHAnsi" w:hAnsiTheme="minorHAnsi" w:cstheme="minorBidi"/>
        </w:rPr>
        <w:t xml:space="preserve"> industry stakeholders; </w:t>
      </w:r>
    </w:p>
    <w:p w:rsidR="00910535" w:rsidRPr="00B33D9A" w:rsidP="00F74195" w14:paraId="036D18A1" w14:textId="72BB2675">
      <w:pPr>
        <w:pStyle w:val="NoSpacing"/>
        <w:numPr>
          <w:ilvl w:val="0"/>
          <w:numId w:val="22"/>
        </w:numPr>
        <w:spacing w:before="120" w:after="120"/>
        <w:rPr>
          <w:rFonts w:asciiTheme="minorHAnsi" w:hAnsiTheme="minorHAnsi" w:cstheme="minorBidi"/>
        </w:rPr>
      </w:pPr>
      <w:r w:rsidRPr="0408246A">
        <w:rPr>
          <w:rFonts w:asciiTheme="minorHAnsi" w:hAnsiTheme="minorHAnsi" w:cstheme="minorBidi"/>
        </w:rPr>
        <w:t xml:space="preserve">Assist all segments of </w:t>
      </w:r>
      <w:r w:rsidRPr="0408246A" w:rsidR="00992E58">
        <w:rPr>
          <w:rFonts w:asciiTheme="minorHAnsi" w:hAnsiTheme="minorHAnsi" w:cstheme="minorBidi"/>
        </w:rPr>
        <w:t xml:space="preserve">bison management </w:t>
      </w:r>
      <w:r w:rsidRPr="0408246A">
        <w:rPr>
          <w:rFonts w:asciiTheme="minorHAnsi" w:hAnsiTheme="minorHAnsi" w:cstheme="minorBidi"/>
        </w:rPr>
        <w:t xml:space="preserve">in addressing sustainable production and marketing of bison and bison products; </w:t>
      </w:r>
      <w:r w:rsidRPr="0408246A" w:rsidR="00992E58">
        <w:rPr>
          <w:rFonts w:asciiTheme="minorHAnsi" w:hAnsiTheme="minorHAnsi" w:cstheme="minorBidi"/>
        </w:rPr>
        <w:t xml:space="preserve"> </w:t>
      </w:r>
    </w:p>
    <w:p w:rsidR="00910535" w:rsidRPr="00B33D9A" w:rsidP="00F74195" w14:paraId="0B569688" w14:textId="7DF92E66">
      <w:pPr>
        <w:pStyle w:val="NoSpacing"/>
        <w:numPr>
          <w:ilvl w:val="0"/>
          <w:numId w:val="22"/>
        </w:numPr>
        <w:spacing w:before="120" w:after="120"/>
        <w:rPr>
          <w:rFonts w:asciiTheme="minorHAnsi" w:hAnsiTheme="minorHAnsi" w:cstheme="minorHAnsi"/>
        </w:rPr>
      </w:pPr>
      <w:r w:rsidRPr="00B33D9A">
        <w:rPr>
          <w:rFonts w:asciiTheme="minorHAnsi" w:hAnsiTheme="minorHAnsi" w:cstheme="minorHAnsi"/>
        </w:rPr>
        <w:t>Promote marketing of bison and bison products through an organized method that can measure tangible results</w:t>
      </w:r>
      <w:r w:rsidR="00812A7F">
        <w:rPr>
          <w:rFonts w:asciiTheme="minorHAnsi" w:hAnsiTheme="minorHAnsi" w:cstheme="minorHAnsi"/>
        </w:rPr>
        <w:t>.</w:t>
      </w:r>
    </w:p>
    <w:bookmarkEnd w:id="48"/>
    <w:p w:rsidR="0090633B" w:rsidRPr="00A17BC6" w:rsidP="00E51126" w14:paraId="126EAECD" w14:textId="3711AEC0">
      <w:pPr>
        <w:pStyle w:val="Heading3"/>
        <w:keepLines/>
        <w:ind w:left="360"/>
      </w:pPr>
      <w:r>
        <w:rPr>
          <w:color w:val="000000"/>
          <w:spacing w:val="10"/>
        </w:rPr>
        <w:t xml:space="preserve">SUBAWARDS </w:t>
      </w:r>
      <w:r w:rsidR="00B13EC5">
        <w:rPr>
          <w:color w:val="000000"/>
          <w:spacing w:val="10"/>
        </w:rPr>
        <w:t xml:space="preserve">FOR </w:t>
      </w:r>
      <w:r>
        <w:rPr>
          <w:color w:val="000000"/>
          <w:spacing w:val="10"/>
        </w:rPr>
        <w:t>PROJECTS THAT BENEFIT BISON PRODUCERS</w:t>
      </w:r>
    </w:p>
    <w:p w:rsidR="00FC4568" w:rsidP="00FC4568" w14:paraId="5591C6A5" w14:textId="1A0832C0">
      <w:r>
        <w:t xml:space="preserve">Awarded entities must use at least 80 percent of their award amount to implement a competitive subaward program to projects that benefit bison producers, </w:t>
      </w:r>
      <w:r w:rsidR="00C26691">
        <w:t>as follows:</w:t>
      </w:r>
    </w:p>
    <w:p w:rsidR="00FC4568" w:rsidP="00F74195" w14:paraId="547E89B9" w14:textId="6F092D69">
      <w:pPr>
        <w:pStyle w:val="ListParagraph"/>
        <w:numPr>
          <w:ilvl w:val="0"/>
          <w:numId w:val="23"/>
        </w:numPr>
      </w:pPr>
      <w:r w:rsidRPr="48CED773">
        <w:t>There is no minimum subaward amount.</w:t>
      </w:r>
    </w:p>
    <w:p w:rsidR="00FC4568" w:rsidP="00F74195" w14:paraId="1576599F" w14:textId="77777777">
      <w:pPr>
        <w:pStyle w:val="ListParagraph"/>
        <w:numPr>
          <w:ilvl w:val="0"/>
          <w:numId w:val="23"/>
        </w:numPr>
      </w:pPr>
      <w:r>
        <w:t>The maximum subaward amount will not be more than $150,000, and there is a limit of one subaward per entity.</w:t>
      </w:r>
    </w:p>
    <w:p w:rsidR="00FC4568" w:rsidRPr="00304B8C" w:rsidP="00F74195" w14:paraId="7858F350" w14:textId="7582D51D">
      <w:pPr>
        <w:pStyle w:val="ListParagraph"/>
        <w:numPr>
          <w:ilvl w:val="0"/>
          <w:numId w:val="23"/>
        </w:numPr>
      </w:pPr>
      <w:r w:rsidRPr="48CED773">
        <w:t xml:space="preserve">The period of performance for subawards should be </w:t>
      </w:r>
      <w:r w:rsidR="00BE288F">
        <w:t>up to</w:t>
      </w:r>
      <w:r w:rsidRPr="48CED773">
        <w:t xml:space="preserve"> 2 years.</w:t>
      </w:r>
      <w:r w:rsidRPr="48CED773">
        <w:rPr>
          <w:noProof/>
        </w:rPr>
        <w:t xml:space="preserve"> </w:t>
      </w:r>
    </w:p>
    <w:p w:rsidR="00FC4568" w:rsidP="00F74195" w14:paraId="077B3A01" w14:textId="63DE19E4">
      <w:pPr>
        <w:pStyle w:val="ListParagraph"/>
        <w:numPr>
          <w:ilvl w:val="0"/>
          <w:numId w:val="23"/>
        </w:numPr>
      </w:pPr>
      <w:r>
        <w:t>E</w:t>
      </w:r>
      <w:r w:rsidR="0CB9CCDF">
        <w:t xml:space="preserve">ligible Entities </w:t>
      </w:r>
      <w:r>
        <w:t xml:space="preserve">for subawards </w:t>
      </w:r>
      <w:r w:rsidR="0CB9CCDF">
        <w:t xml:space="preserve">are the same as those listed in </w:t>
      </w:r>
      <w:r w:rsidRPr="1A551310" w:rsidR="0CB9CCDF">
        <w:rPr>
          <w:b/>
          <w:i/>
          <w:color w:val="1F497D" w:themeColor="text2"/>
        </w:rPr>
        <w:t xml:space="preserve">Section </w:t>
      </w:r>
      <w:r w:rsidRPr="1A551310" w:rsidR="1B43F38E">
        <w:rPr>
          <w:b/>
          <w:i/>
          <w:color w:val="1F497D" w:themeColor="text2"/>
        </w:rPr>
        <w:t>3.1</w:t>
      </w:r>
      <w:r w:rsidRPr="1A551310" w:rsidR="0CB9CCDF">
        <w:rPr>
          <w:b/>
          <w:i/>
          <w:color w:val="1F497D" w:themeColor="text2"/>
        </w:rPr>
        <w:t xml:space="preserve"> </w:t>
      </w:r>
      <w:r w:rsidR="0CB9CCDF">
        <w:t>of this RFA</w:t>
      </w:r>
      <w:r w:rsidR="4A8AF47C">
        <w:t>.</w:t>
      </w:r>
    </w:p>
    <w:p w:rsidR="00A76573" w:rsidP="00F74195" w14:paraId="5D0FF06A" w14:textId="6EC5F0E3">
      <w:pPr>
        <w:pStyle w:val="ListParagraph"/>
        <w:numPr>
          <w:ilvl w:val="0"/>
          <w:numId w:val="23"/>
        </w:numPr>
      </w:pPr>
      <w:r>
        <w:t xml:space="preserve">A </w:t>
      </w:r>
      <w:r>
        <w:t xml:space="preserve">competitive </w:t>
      </w:r>
      <w:r>
        <w:t>review process must be used to ensure maximum public input and benefit</w:t>
      </w:r>
      <w:r w:rsidR="00685DCF">
        <w:t>.</w:t>
      </w:r>
    </w:p>
    <w:p w:rsidR="00685DCF" w:rsidP="00F74195" w14:paraId="5392C363" w14:textId="021C7345">
      <w:pPr>
        <w:pStyle w:val="ListParagraph"/>
        <w:numPr>
          <w:ilvl w:val="0"/>
          <w:numId w:val="23"/>
        </w:numPr>
      </w:pPr>
      <w:r>
        <w:t>Review processes must include input from an independent review panel of experts or qualified individuals</w:t>
      </w:r>
      <w:r w:rsidR="00DC60DB">
        <w:t>.</w:t>
      </w:r>
    </w:p>
    <w:p w:rsidR="002B6E01" w:rsidP="00267951" w14:paraId="2418FB26" w14:textId="04EB0E88">
      <w:pPr>
        <w:pStyle w:val="ListParagraph"/>
        <w:numPr>
          <w:ilvl w:val="0"/>
          <w:numId w:val="23"/>
        </w:numPr>
      </w:pPr>
      <w:r>
        <w:t>Review panel members must sign conflict of interest waivers</w:t>
      </w:r>
      <w:r w:rsidR="00267951">
        <w:t xml:space="preserve"> and f</w:t>
      </w:r>
      <w:r>
        <w:t xml:space="preserve">unded entities must ensure the reviews are fair and impartial per USDA regulation </w:t>
      </w:r>
      <w:hyperlink r:id="rId21">
        <w:r w:rsidRPr="30E3D597" w:rsidR="2B77D0F8">
          <w:rPr>
            <w:rStyle w:val="Hyperlink"/>
          </w:rPr>
          <w:t>2 CFR § 400.22</w:t>
        </w:r>
      </w:hyperlink>
      <w:r w:rsidR="00281E17">
        <w:t>.</w:t>
      </w:r>
    </w:p>
    <w:p w:rsidR="465A7C23" w:rsidP="30E3D597" w14:paraId="3B9C3450" w14:textId="6BC00163">
      <w:pPr>
        <w:pStyle w:val="ListParagraph"/>
        <w:numPr>
          <w:ilvl w:val="0"/>
          <w:numId w:val="23"/>
        </w:numPr>
      </w:pPr>
      <w:r>
        <w:t xml:space="preserve">The proposed subaward package </w:t>
      </w:r>
      <w:r w:rsidR="00EF4DA8">
        <w:t xml:space="preserve">must </w:t>
      </w:r>
      <w:r>
        <w:t>be submitted to AMS for review</w:t>
      </w:r>
      <w:r w:rsidR="6DFF12E3">
        <w:t xml:space="preserve"> before awarding.</w:t>
      </w:r>
    </w:p>
    <w:p w:rsidR="009415A8" w:rsidRPr="00304B8C" w:rsidP="00267951" w14:paraId="06B037A5" w14:textId="32564C2B">
      <w:pPr>
        <w:pStyle w:val="ListParagraph"/>
        <w:numPr>
          <w:ilvl w:val="0"/>
          <w:numId w:val="23"/>
        </w:numPr>
      </w:pPr>
      <w:r>
        <w:t xml:space="preserve">All documentation </w:t>
      </w:r>
      <w:r w:rsidR="00BF1BFA">
        <w:t>related to subaward funding decisions must be maintained by the funded entity.</w:t>
      </w:r>
    </w:p>
    <w:p w:rsidR="00FC4568" w:rsidP="00FC4568" w14:paraId="55AC98EE" w14:textId="2DCAE149">
      <w:r w:rsidRPr="48CED773">
        <w:rPr>
          <w:noProof/>
        </w:rPr>
        <w:t>Funded entities</w:t>
      </w:r>
      <w:r w:rsidRPr="48CED773">
        <w:t xml:space="preserve"> will make competitive subawards to eligible entities </w:t>
      </w:r>
      <w:r w:rsidR="00E013C6">
        <w:t>to advance the proposed goals of the grant</w:t>
      </w:r>
      <w:r w:rsidR="00224900">
        <w:t>, which may</w:t>
      </w:r>
      <w:r w:rsidR="00E013C6">
        <w:t xml:space="preserve"> include such activities as</w:t>
      </w:r>
      <w:r w:rsidRPr="48CED773">
        <w:t xml:space="preserve">: </w:t>
      </w:r>
    </w:p>
    <w:p w:rsidR="00FC4568" w:rsidRPr="00B33D9A" w:rsidP="00F74195" w14:paraId="5973C524" w14:textId="2971EC8E">
      <w:pPr>
        <w:pStyle w:val="ListParagraph"/>
        <w:numPr>
          <w:ilvl w:val="0"/>
          <w:numId w:val="24"/>
        </w:numPr>
      </w:pPr>
      <w:r w:rsidRPr="48CED773">
        <w:t xml:space="preserve">Business support and consulting, including business plan development for processed bison products, strategic planning assistance, and distribution and supply chain innovation; </w:t>
      </w:r>
    </w:p>
    <w:p w:rsidR="00FC4568" w:rsidP="00F74195" w14:paraId="495ED862" w14:textId="77777777">
      <w:pPr>
        <w:pStyle w:val="ListParagraph"/>
        <w:numPr>
          <w:ilvl w:val="0"/>
          <w:numId w:val="24"/>
        </w:numPr>
      </w:pPr>
      <w:r w:rsidRPr="48CED773">
        <w:t xml:space="preserve">Marketing and branding assistance, including market messaging, packaging innovation, consumer assessments, innovation in emerging market opportunities, and evaluation of regional, national, and international markets; </w:t>
      </w:r>
    </w:p>
    <w:p w:rsidR="00FC4568" w:rsidRPr="008B65E6" w:rsidP="00F74195" w14:paraId="56A00D6E" w14:textId="77777777">
      <w:pPr>
        <w:pStyle w:val="ListParagraph"/>
        <w:numPr>
          <w:ilvl w:val="0"/>
          <w:numId w:val="24"/>
        </w:numPr>
        <w:rPr>
          <w:rFonts w:cstheme="minorHAnsi"/>
        </w:rPr>
      </w:pPr>
      <w:r w:rsidRPr="008B65E6">
        <w:rPr>
          <w:rFonts w:cstheme="minorHAnsi"/>
        </w:rPr>
        <w:t>Research into bison production, product development, supply chain innovation, marketing, or other priorities identified through consultation and engagement with bison producers and stakeholders;</w:t>
      </w:r>
    </w:p>
    <w:p w:rsidR="00FC4568" w:rsidRPr="008B65E6" w:rsidP="00F74195" w14:paraId="55300908" w14:textId="77777777">
      <w:pPr>
        <w:pStyle w:val="ListParagraph"/>
        <w:numPr>
          <w:ilvl w:val="0"/>
          <w:numId w:val="24"/>
        </w:numPr>
        <w:rPr>
          <w:rFonts w:cstheme="minorHAnsi"/>
        </w:rPr>
      </w:pPr>
      <w:r w:rsidRPr="008B65E6">
        <w:rPr>
          <w:rFonts w:cstheme="minorHAnsi"/>
        </w:rPr>
        <w:t xml:space="preserve">Product innovation, including the development of value-added products, innovation in byproduct reprocessing and use maximization, and bison product production training, including in new, rare, or innovative techniques; and </w:t>
      </w:r>
    </w:p>
    <w:p w:rsidR="00FC4568" w:rsidRPr="008B65E6" w:rsidP="00F74195" w14:paraId="2ED74A1B" w14:textId="77777777">
      <w:pPr>
        <w:pStyle w:val="ListParagraph"/>
        <w:numPr>
          <w:ilvl w:val="0"/>
          <w:numId w:val="24"/>
        </w:numPr>
        <w:rPr>
          <w:rFonts w:cstheme="minorHAnsi"/>
        </w:rPr>
      </w:pPr>
      <w:r w:rsidRPr="008B65E6">
        <w:rPr>
          <w:rFonts w:cstheme="minorHAnsi"/>
        </w:rPr>
        <w:t xml:space="preserve">Development or facilitation of general informational websites, webinars, conferences, trainings, plant tours, and field days. </w:t>
      </w:r>
    </w:p>
    <w:p w:rsidR="00D65E87" w:rsidRPr="00315097" w:rsidP="284F5A1D" w14:paraId="19A6B7DC" w14:textId="4107C1A0">
      <w:pPr>
        <w:rPr>
          <w:rFonts w:cstheme="minorBidi"/>
        </w:rPr>
      </w:pPr>
      <w:r w:rsidRPr="284F5A1D">
        <w:rPr>
          <w:rFonts w:eastAsiaTheme="minorEastAsia"/>
        </w:rPr>
        <w:t xml:space="preserve">Purchases of equipment that do not require construction or major ground disturbance activities as defined in </w:t>
      </w:r>
      <w:hyperlink r:id="rId22" w:history="1">
        <w:r w:rsidRPr="284F5A1D">
          <w:rPr>
            <w:rStyle w:val="Hyperlink"/>
            <w:rFonts w:eastAsiaTheme="minorEastAsia"/>
          </w:rPr>
          <w:t>41 CFR 60-1.3</w:t>
        </w:r>
      </w:hyperlink>
      <w:r w:rsidRPr="284F5A1D">
        <w:rPr>
          <w:rFonts w:eastAsiaTheme="minorEastAsia"/>
        </w:rPr>
        <w:t xml:space="preserve"> “Construction work” are allowable, as part of a project that fits into the categories above.</w:t>
      </w:r>
    </w:p>
    <w:p w:rsidR="0090633B" w:rsidRPr="00A17BC6" w:rsidP="00B0432F" w14:paraId="321D9704" w14:textId="38612649">
      <w:pPr>
        <w:pStyle w:val="Heading3"/>
        <w:ind w:left="450"/>
      </w:pPr>
      <w:r>
        <w:t>applicant-led projects and activities</w:t>
      </w:r>
    </w:p>
    <w:p w:rsidR="00D65E87" w:rsidP="5E76C546" w14:paraId="5C5F5105" w14:textId="4A27D4F5">
      <w:pPr>
        <w:pStyle w:val="ListBullet2"/>
        <w:numPr>
          <w:ilvl w:val="0"/>
          <w:numId w:val="0"/>
        </w:numPr>
        <w:rPr>
          <w:rFonts w:asciiTheme="minorHAnsi" w:hAnsiTheme="minorHAnsi" w:cstheme="minorBidi"/>
        </w:rPr>
      </w:pPr>
      <w:r w:rsidRPr="5E76C546">
        <w:rPr>
          <w:rFonts w:asciiTheme="minorHAnsi" w:hAnsiTheme="minorHAnsi" w:cstheme="minorBidi"/>
        </w:rPr>
        <w:t>Applicants may propose to use up to 20</w:t>
      </w:r>
      <w:r w:rsidRPr="5E76C546" w:rsidR="009E6E4B">
        <w:rPr>
          <w:rFonts w:asciiTheme="minorHAnsi" w:hAnsiTheme="minorHAnsi" w:cstheme="minorBidi"/>
        </w:rPr>
        <w:t xml:space="preserve"> percent</w:t>
      </w:r>
      <w:r w:rsidRPr="5E76C546">
        <w:rPr>
          <w:rFonts w:asciiTheme="minorHAnsi" w:hAnsiTheme="minorHAnsi" w:cstheme="minorBidi"/>
        </w:rPr>
        <w:t xml:space="preserve"> of their award amount to deliver</w:t>
      </w:r>
      <w:r w:rsidRPr="5E76C546" w:rsidR="7E6AD415">
        <w:rPr>
          <w:rFonts w:asciiTheme="minorHAnsi" w:hAnsiTheme="minorHAnsi" w:cstheme="minorBidi"/>
        </w:rPr>
        <w:t xml:space="preserve"> the program, including management of subawards, and for </w:t>
      </w:r>
      <w:r w:rsidRPr="5E76C546">
        <w:rPr>
          <w:rFonts w:asciiTheme="minorHAnsi" w:hAnsiTheme="minorHAnsi" w:cstheme="minorBidi"/>
        </w:rPr>
        <w:t>projects</w:t>
      </w:r>
      <w:r w:rsidR="00F51012">
        <w:rPr>
          <w:rFonts w:asciiTheme="minorHAnsi" w:hAnsiTheme="minorHAnsi" w:cstheme="minorBidi"/>
        </w:rPr>
        <w:t xml:space="preserve"> that are operated directly by the applicant and not its sub-recipients</w:t>
      </w:r>
      <w:r w:rsidRPr="5E76C546" w:rsidR="5BB53C15">
        <w:rPr>
          <w:rFonts w:asciiTheme="minorHAnsi" w:hAnsiTheme="minorHAnsi" w:cstheme="minorBidi"/>
        </w:rPr>
        <w:t>. This could include</w:t>
      </w:r>
      <w:r w:rsidRPr="5E76C546" w:rsidR="08A4B526">
        <w:rPr>
          <w:rFonts w:asciiTheme="minorHAnsi" w:hAnsiTheme="minorHAnsi" w:cstheme="minorBidi"/>
        </w:rPr>
        <w:t xml:space="preserve"> </w:t>
      </w:r>
      <w:r w:rsidRPr="5E76C546">
        <w:rPr>
          <w:rFonts w:asciiTheme="minorHAnsi" w:hAnsiTheme="minorHAnsi" w:cstheme="minorBidi"/>
        </w:rPr>
        <w:t xml:space="preserve">projects similar to those described in the Subaward section above, or to provide </w:t>
      </w:r>
      <w:r w:rsidRPr="5E76C546">
        <w:rPr>
          <w:rFonts w:asciiTheme="minorHAnsi" w:hAnsiTheme="minorHAnsi" w:cstheme="minorBidi"/>
        </w:rPr>
        <w:t>nonmonetary direct technical assistance to bison businesses (producers, processors, distributors, or others) through either private consultation or widely available distribution. Technical assistance may be provided directly through the recipient organization, through contracting with industry experts, or through research institutions, including cooperative extension services</w:t>
      </w:r>
      <w:r w:rsidRPr="5E76C546" w:rsidR="002B4CAB">
        <w:rPr>
          <w:rFonts w:asciiTheme="minorHAnsi" w:hAnsiTheme="minorHAnsi" w:cstheme="minorBidi"/>
        </w:rPr>
        <w:t>.</w:t>
      </w:r>
    </w:p>
    <w:p w:rsidR="00D65E87" w:rsidRPr="006C1604" w:rsidP="006C1604" w14:paraId="4AB4D294" w14:textId="3EE3BDB9">
      <w:pPr>
        <w:rPr>
          <w:rFonts w:cstheme="minorHAnsi"/>
        </w:rPr>
      </w:pPr>
      <w:r>
        <w:t>Successful applicants will be expected to coordinate with existing USDA resources, including AMS’s Meat and Poultry Processing Technical Assistance network and USDA’s Office of Tribal Relations.</w:t>
      </w:r>
    </w:p>
    <w:p w:rsidR="0090633B" w:rsidP="17167BA6" w14:paraId="3A22D7F1" w14:textId="331DEFFD">
      <w:pPr>
        <w:pStyle w:val="Heading3"/>
        <w:ind w:left="450"/>
      </w:pPr>
      <w:r>
        <w:t>def</w:t>
      </w:r>
      <w:r w:rsidR="6EFD1660">
        <w:t>inition of a project</w:t>
      </w:r>
    </w:p>
    <w:p w:rsidR="001569CC" w:rsidP="284F5A1D" w14:paraId="760233CC" w14:textId="1FEB19B0">
      <w:pPr>
        <w:pStyle w:val="NoSpacing"/>
        <w:spacing w:before="120" w:after="120" w:line="276" w:lineRule="auto"/>
        <w:rPr>
          <w:rFonts w:asciiTheme="minorHAnsi" w:hAnsiTheme="minorHAnsi" w:cstheme="minorBidi"/>
        </w:rPr>
      </w:pPr>
      <w:r w:rsidRPr="284F5A1D">
        <w:rPr>
          <w:rFonts w:asciiTheme="minorHAnsi" w:hAnsiTheme="minorHAnsi" w:cstheme="minorBidi"/>
        </w:rPr>
        <w:t>A project is a set</w:t>
      </w:r>
      <w:r w:rsidRPr="284F5A1D" w:rsidR="5482E513">
        <w:rPr>
          <w:rFonts w:asciiTheme="minorHAnsi" w:hAnsiTheme="minorHAnsi" w:cstheme="minorBidi"/>
        </w:rPr>
        <w:t xml:space="preserve"> of</w:t>
      </w:r>
      <w:r w:rsidRPr="284F5A1D">
        <w:rPr>
          <w:rFonts w:asciiTheme="minorHAnsi" w:hAnsiTheme="minorHAnsi" w:cstheme="minorBidi"/>
        </w:rPr>
        <w:t xml:space="preserve"> </w:t>
      </w:r>
      <w:r w:rsidRPr="284F5A1D" w:rsidR="3CBCBB57">
        <w:rPr>
          <w:rFonts w:asciiTheme="minorHAnsi" w:hAnsiTheme="minorHAnsi" w:cstheme="minorBidi"/>
        </w:rPr>
        <w:t>related</w:t>
      </w:r>
      <w:r w:rsidRPr="284F5A1D">
        <w:rPr>
          <w:rFonts w:asciiTheme="minorHAnsi" w:hAnsiTheme="minorHAnsi" w:cstheme="minorBidi"/>
        </w:rPr>
        <w:t xml:space="preserve"> tasks with a cohesive, distinct, specified, and defined goal. It follows a planned, organized approach over a fixed period of time and within specific limitations (cost, performance/quality, etc.). Additionally, it uses resources that are specifically allocated to the work of the project and usually involves a team of people. Projects are different from other ongoing operations in an organization because, unlike operations, projects have a</w:t>
      </w:r>
      <w:r w:rsidRPr="284F5A1D" w:rsidR="4CFB1DB9">
        <w:rPr>
          <w:rFonts w:asciiTheme="minorHAnsi" w:hAnsiTheme="minorHAnsi" w:cstheme="minorBidi"/>
        </w:rPr>
        <w:t xml:space="preserve"> limited duration and a</w:t>
      </w:r>
      <w:r w:rsidRPr="284F5A1D">
        <w:rPr>
          <w:rFonts w:asciiTheme="minorHAnsi" w:hAnsiTheme="minorHAnsi" w:cstheme="minorBidi"/>
        </w:rPr>
        <w:t xml:space="preserve"> definitive beginning and end</w:t>
      </w:r>
      <w:r w:rsidRPr="1A551310" w:rsidR="38B8D140">
        <w:rPr>
          <w:rFonts w:asciiTheme="minorHAnsi" w:hAnsiTheme="minorHAnsi" w:cstheme="minorBidi"/>
        </w:rPr>
        <w:t>.</w:t>
      </w:r>
      <w:r w:rsidRPr="284F5A1D">
        <w:rPr>
          <w:rFonts w:asciiTheme="minorHAnsi" w:hAnsiTheme="minorHAnsi" w:cstheme="minorBidi"/>
        </w:rPr>
        <w:t xml:space="preserve"> A project has an overarching goal that the applicant wants to accomplish through a series of individual activities or tasks. </w:t>
      </w:r>
    </w:p>
    <w:p w:rsidR="00D65E87" w:rsidRPr="001569CC" w:rsidP="5E76C546" w14:paraId="2BF4C602" w14:textId="32DABF52">
      <w:pPr>
        <w:pStyle w:val="NoSpacing"/>
        <w:spacing w:before="120" w:after="120" w:line="276" w:lineRule="auto"/>
        <w:rPr>
          <w:rFonts w:asciiTheme="minorHAnsi" w:hAnsiTheme="minorHAnsi" w:cstheme="minorBidi"/>
        </w:rPr>
      </w:pPr>
      <w:r w:rsidRPr="5E76C546">
        <w:rPr>
          <w:rFonts w:asciiTheme="minorHAnsi" w:hAnsiTheme="minorHAnsi" w:cstheme="minorBidi"/>
        </w:rPr>
        <w:t xml:space="preserve">Examples of projects </w:t>
      </w:r>
      <w:r w:rsidRPr="5E76C546" w:rsidR="2CD693A9">
        <w:rPr>
          <w:rFonts w:asciiTheme="minorHAnsi" w:hAnsiTheme="minorHAnsi" w:cstheme="minorBidi"/>
        </w:rPr>
        <w:t xml:space="preserve">(either subaward projects or applicant-led projects) </w:t>
      </w:r>
      <w:r w:rsidRPr="5E76C546">
        <w:rPr>
          <w:rFonts w:asciiTheme="minorHAnsi" w:hAnsiTheme="minorHAnsi" w:cstheme="minorBidi"/>
        </w:rPr>
        <w:t xml:space="preserve">that may be proposed in response to this announcement include, but are not limited to, researching new grazing or production methods, </w:t>
      </w:r>
      <w:r w:rsidRPr="5E76C546" w:rsidR="5ECD1CB7">
        <w:rPr>
          <w:rFonts w:asciiTheme="minorHAnsi" w:hAnsiTheme="minorHAnsi" w:cstheme="minorBidi"/>
        </w:rPr>
        <w:t xml:space="preserve">developing a </w:t>
      </w:r>
      <w:r w:rsidRPr="5E76C546" w:rsidR="062E2C2B">
        <w:rPr>
          <w:rFonts w:asciiTheme="minorHAnsi" w:hAnsiTheme="minorHAnsi" w:cstheme="minorBidi"/>
        </w:rPr>
        <w:t xml:space="preserve">product expansion and marketing project that invests in shared cold storage and labeling </w:t>
      </w:r>
      <w:r w:rsidRPr="5E76C546" w:rsidR="45F283AD">
        <w:rPr>
          <w:rFonts w:asciiTheme="minorHAnsi" w:hAnsiTheme="minorHAnsi" w:cstheme="minorBidi"/>
        </w:rPr>
        <w:t xml:space="preserve">equipment </w:t>
      </w:r>
      <w:r w:rsidRPr="5E76C546" w:rsidR="062E2C2B">
        <w:rPr>
          <w:rFonts w:asciiTheme="minorHAnsi" w:hAnsiTheme="minorHAnsi" w:cstheme="minorBidi"/>
        </w:rPr>
        <w:t xml:space="preserve">to benefit multiple producers and market their product, </w:t>
      </w:r>
      <w:r w:rsidRPr="5E76C546">
        <w:rPr>
          <w:rFonts w:asciiTheme="minorHAnsi" w:hAnsiTheme="minorHAnsi" w:cstheme="minorBidi"/>
        </w:rPr>
        <w:t>providing a training or technical assistance series to recruit new producers to the sector, and marketing bison products through a targeted promotional campaign.</w:t>
      </w:r>
      <w:bookmarkStart w:id="49" w:name="_Toc63431438"/>
      <w:bookmarkStart w:id="50" w:name="_Toc63866975"/>
    </w:p>
    <w:p w:rsidR="0090633B" w:rsidRPr="00C71C8E" w:rsidP="17167BA6" w14:paraId="0F3A6A4B" w14:textId="02218009">
      <w:pPr>
        <w:pStyle w:val="Heading3"/>
        <w:rPr>
          <w:rFonts w:eastAsia="Calibri"/>
        </w:rPr>
      </w:pPr>
      <w:r>
        <w:t>projects not eligible for funding</w:t>
      </w:r>
    </w:p>
    <w:p w:rsidR="007151B5" w:rsidRPr="00CC7FE3" w:rsidP="284F5A1D" w14:paraId="6878CA4A" w14:textId="0AC6B3D7">
      <w:pPr>
        <w:pStyle w:val="NoSpacing"/>
        <w:spacing w:before="120" w:after="120"/>
        <w:rPr>
          <w:rFonts w:asciiTheme="minorHAnsi" w:hAnsiTheme="minorHAnsi" w:cstheme="minorBidi"/>
        </w:rPr>
      </w:pPr>
      <w:r w:rsidRPr="284F5A1D">
        <w:rPr>
          <w:rFonts w:asciiTheme="minorHAnsi" w:hAnsiTheme="minorHAnsi" w:cstheme="minorBidi"/>
        </w:rPr>
        <w:t xml:space="preserve">In all categories in </w:t>
      </w:r>
      <w:r w:rsidRPr="1A551310">
        <w:rPr>
          <w:rFonts w:asciiTheme="minorHAnsi" w:hAnsiTheme="minorHAnsi" w:cstheme="minorBidi"/>
          <w:b/>
          <w:i/>
          <w:color w:val="1F497D" w:themeColor="text2"/>
        </w:rPr>
        <w:t>Section 1.4</w:t>
      </w:r>
      <w:r w:rsidRPr="284F5A1D">
        <w:rPr>
          <w:rFonts w:asciiTheme="minorHAnsi" w:hAnsiTheme="minorHAnsi" w:cstheme="minorBidi"/>
        </w:rPr>
        <w:t xml:space="preserve"> of this RFA, projects NOT eligible for funding include those that: </w:t>
      </w:r>
    </w:p>
    <w:p w:rsidR="007151B5" w:rsidRPr="00CC7FE3" w:rsidP="00F74195" w14:paraId="7CF568E6" w14:textId="77777777">
      <w:pPr>
        <w:pStyle w:val="NoSpacing"/>
        <w:numPr>
          <w:ilvl w:val="0"/>
          <w:numId w:val="25"/>
        </w:numPr>
        <w:spacing w:before="120" w:after="120"/>
        <w:rPr>
          <w:rFonts w:asciiTheme="minorHAnsi" w:hAnsiTheme="minorHAnsi" w:cstheme="minorHAnsi"/>
        </w:rPr>
      </w:pPr>
      <w:r w:rsidRPr="00CC7FE3">
        <w:rPr>
          <w:rFonts w:asciiTheme="minorHAnsi" w:hAnsiTheme="minorHAnsi" w:cstheme="minorHAnsi"/>
        </w:rPr>
        <w:t>Benefit only one agricultural producer, vendor, or individual. Applicants must collaborate with others to benefit the larger community.</w:t>
      </w:r>
    </w:p>
    <w:p w:rsidR="007151B5" w:rsidRPr="00CC7FE3" w:rsidP="00F74195" w14:paraId="6DC62E99" w14:textId="77777777">
      <w:pPr>
        <w:pStyle w:val="NoSpacing"/>
        <w:numPr>
          <w:ilvl w:val="0"/>
          <w:numId w:val="25"/>
        </w:numPr>
        <w:spacing w:before="120" w:after="120"/>
        <w:rPr>
          <w:rFonts w:asciiTheme="minorHAnsi" w:hAnsiTheme="minorHAnsi" w:cstheme="minorHAnsi"/>
        </w:rPr>
      </w:pPr>
      <w:r w:rsidRPr="00CC7FE3">
        <w:rPr>
          <w:rFonts w:asciiTheme="minorHAnsi" w:hAnsiTheme="minorHAnsi" w:cstheme="minorHAnsi"/>
        </w:rPr>
        <w:t>Propose to purchase land for construction of a building or structure.</w:t>
      </w:r>
    </w:p>
    <w:p w:rsidR="007151B5" w:rsidRPr="00CC7FE3" w:rsidP="00F74195" w14:paraId="66F684E9" w14:textId="77777777">
      <w:pPr>
        <w:pStyle w:val="NoSpacing"/>
        <w:numPr>
          <w:ilvl w:val="0"/>
          <w:numId w:val="25"/>
        </w:numPr>
        <w:spacing w:before="120" w:after="120"/>
        <w:rPr>
          <w:rFonts w:asciiTheme="minorHAnsi" w:hAnsiTheme="minorHAnsi" w:cstheme="minorBidi"/>
        </w:rPr>
      </w:pPr>
      <w:r w:rsidRPr="00CC7FE3">
        <w:rPr>
          <w:rFonts w:asciiTheme="minorHAnsi" w:hAnsiTheme="minorHAnsi" w:cstheme="minorHAnsi"/>
        </w:rPr>
        <w:t xml:space="preserve">Depend upon the completion of another project or the receipt of another grant. </w:t>
      </w:r>
    </w:p>
    <w:p w:rsidR="007151B5" w:rsidRPr="00CC7FE3" w:rsidP="00F74195" w14:paraId="1A55DD0D" w14:textId="77777777">
      <w:pPr>
        <w:pStyle w:val="NoSpacing"/>
        <w:numPr>
          <w:ilvl w:val="0"/>
          <w:numId w:val="25"/>
        </w:numPr>
        <w:spacing w:before="120" w:after="120"/>
        <w:rPr>
          <w:rFonts w:asciiTheme="minorHAnsi" w:hAnsiTheme="minorHAnsi" w:cstheme="minorBidi"/>
        </w:rPr>
      </w:pPr>
      <w:r w:rsidRPr="1A551310">
        <w:rPr>
          <w:rFonts w:asciiTheme="minorHAnsi" w:hAnsiTheme="minorHAnsi" w:cstheme="minorBidi"/>
        </w:rPr>
        <w:t xml:space="preserve"> Include legal fees and other costs associated with establishing a business or organization.</w:t>
      </w:r>
    </w:p>
    <w:p w:rsidR="00D65E87" w:rsidP="284F5A1D" w14:paraId="200602C6" w14:textId="32383920">
      <w:pPr>
        <w:pStyle w:val="NoSpacing"/>
        <w:numPr>
          <w:ilvl w:val="0"/>
          <w:numId w:val="25"/>
        </w:numPr>
        <w:spacing w:before="120" w:after="120"/>
        <w:rPr>
          <w:rFonts w:asciiTheme="minorHAnsi" w:hAnsiTheme="minorHAnsi" w:cstheme="minorBidi"/>
        </w:rPr>
      </w:pPr>
      <w:r w:rsidRPr="284F5A1D">
        <w:rPr>
          <w:rFonts w:asciiTheme="minorHAnsi" w:hAnsiTheme="minorHAnsi" w:cstheme="minorBidi"/>
        </w:rPr>
        <w:t xml:space="preserve">Fund construction or infrastructure projects. (see </w:t>
      </w:r>
      <w:hyperlink r:id="rId22" w:history="1">
        <w:r w:rsidRPr="284F5A1D">
          <w:rPr>
            <w:rStyle w:val="Hyperlink"/>
            <w:rFonts w:asciiTheme="minorHAnsi" w:hAnsiTheme="minorHAnsi" w:cstheme="minorBidi"/>
          </w:rPr>
          <w:t>41 CFR 60-1.3</w:t>
        </w:r>
      </w:hyperlink>
      <w:r w:rsidRPr="284F5A1D">
        <w:rPr>
          <w:rFonts w:asciiTheme="minorHAnsi" w:hAnsiTheme="minorHAnsi" w:cstheme="minorBidi"/>
        </w:rPr>
        <w:t xml:space="preserve"> for definition of “Construction work”). </w:t>
      </w:r>
      <w:bookmarkStart w:id="51" w:name="_Toc358722243"/>
      <w:bookmarkStart w:id="52" w:name="_Toc385245205"/>
      <w:bookmarkStart w:id="53" w:name="_Toc58492023"/>
      <w:bookmarkEnd w:id="49"/>
      <w:bookmarkEnd w:id="50"/>
    </w:p>
    <w:p w:rsidR="003032E5" w:rsidRPr="003032E5" w:rsidP="00F74195" w14:paraId="3037B8CA" w14:textId="2720C20C">
      <w:pPr>
        <w:pStyle w:val="NoSpacing"/>
        <w:numPr>
          <w:ilvl w:val="0"/>
          <w:numId w:val="25"/>
        </w:numPr>
        <w:spacing w:before="120" w:after="120"/>
        <w:rPr>
          <w:rFonts w:asciiTheme="minorHAnsi" w:hAnsiTheme="minorHAnsi" w:cstheme="minorBidi"/>
        </w:rPr>
      </w:pPr>
      <w:r w:rsidRPr="30E3D597">
        <w:rPr>
          <w:rFonts w:asciiTheme="minorHAnsi" w:hAnsiTheme="minorHAnsi" w:cstheme="minorBidi"/>
        </w:rPr>
        <w:t>Exclude or do not equally support producer</w:t>
      </w:r>
      <w:r w:rsidRPr="30E3D597" w:rsidR="001A0109">
        <w:rPr>
          <w:rFonts w:asciiTheme="minorHAnsi" w:hAnsiTheme="minorHAnsi" w:cstheme="minorBidi"/>
        </w:rPr>
        <w:t>s</w:t>
      </w:r>
      <w:r w:rsidRPr="30E3D597">
        <w:rPr>
          <w:rFonts w:asciiTheme="minorHAnsi" w:hAnsiTheme="minorHAnsi" w:cstheme="minorBidi"/>
        </w:rPr>
        <w:t>, vendor</w:t>
      </w:r>
      <w:r w:rsidRPr="30E3D597" w:rsidR="001A0109">
        <w:rPr>
          <w:rFonts w:asciiTheme="minorHAnsi" w:hAnsiTheme="minorHAnsi" w:cstheme="minorBidi"/>
        </w:rPr>
        <w:t>s</w:t>
      </w:r>
      <w:r w:rsidRPr="30E3D597">
        <w:rPr>
          <w:rFonts w:asciiTheme="minorHAnsi" w:hAnsiTheme="minorHAnsi" w:cstheme="minorBidi"/>
        </w:rPr>
        <w:t xml:space="preserve">, or </w:t>
      </w:r>
      <w:r w:rsidRPr="30E3D597" w:rsidR="001A0109">
        <w:rPr>
          <w:rFonts w:asciiTheme="minorHAnsi" w:hAnsiTheme="minorHAnsi" w:cstheme="minorBidi"/>
        </w:rPr>
        <w:t>other relevant entitie</w:t>
      </w:r>
      <w:r w:rsidRPr="30E3D597">
        <w:rPr>
          <w:rFonts w:asciiTheme="minorHAnsi" w:hAnsiTheme="minorHAnsi" w:cstheme="minorBidi"/>
        </w:rPr>
        <w:t xml:space="preserve">s that </w:t>
      </w:r>
      <w:r w:rsidRPr="30E3D597" w:rsidR="001A0109">
        <w:rPr>
          <w:rFonts w:asciiTheme="minorHAnsi" w:hAnsiTheme="minorHAnsi" w:cstheme="minorBidi"/>
        </w:rPr>
        <w:t xml:space="preserve">are not members or affiliates of the </w:t>
      </w:r>
      <w:r w:rsidRPr="30E3D597" w:rsidR="006B7B7F">
        <w:rPr>
          <w:rFonts w:asciiTheme="minorHAnsi" w:hAnsiTheme="minorHAnsi" w:cstheme="minorBidi"/>
        </w:rPr>
        <w:t>applicant/funded entity</w:t>
      </w:r>
      <w:r w:rsidRPr="30E3D597" w:rsidR="001A0109">
        <w:rPr>
          <w:rFonts w:asciiTheme="minorHAnsi" w:hAnsiTheme="minorHAnsi" w:cstheme="minorBidi"/>
        </w:rPr>
        <w:t xml:space="preserve"> or its subrecipients.</w:t>
      </w:r>
      <w:r w:rsidRPr="30E3D597">
        <w:rPr>
          <w:rFonts w:asciiTheme="minorHAnsi" w:hAnsiTheme="minorHAnsi" w:cstheme="minorBidi"/>
        </w:rPr>
        <w:t>  </w:t>
      </w:r>
    </w:p>
    <w:p w:rsidR="0090633B" w:rsidRPr="00A17BC6" w:rsidP="0090633B" w14:paraId="7BFAE409" w14:textId="77777777">
      <w:pPr>
        <w:pStyle w:val="Heading1"/>
      </w:pPr>
      <w:bookmarkStart w:id="54" w:name="_Toc157703390"/>
      <w:r w:rsidRPr="00A17BC6">
        <w:t>Award Information</w:t>
      </w:r>
      <w:bookmarkEnd w:id="51"/>
      <w:bookmarkEnd w:id="52"/>
      <w:bookmarkEnd w:id="53"/>
      <w:bookmarkEnd w:id="54"/>
    </w:p>
    <w:p w:rsidR="0090633B" w:rsidRPr="00013E36" w:rsidP="0090633B" w14:paraId="630B3377" w14:textId="77777777">
      <w:pPr>
        <w:pStyle w:val="Heading2"/>
      </w:pPr>
      <w:bookmarkStart w:id="55" w:name="_Available_Funding"/>
      <w:bookmarkStart w:id="56" w:name="_Toc358722244"/>
      <w:bookmarkStart w:id="57" w:name="_Toc385245206"/>
      <w:bookmarkStart w:id="58" w:name="_Toc96957555"/>
      <w:bookmarkStart w:id="59" w:name="_Toc124943598"/>
      <w:bookmarkStart w:id="60" w:name="_Toc157703391"/>
      <w:bookmarkStart w:id="61" w:name="_Toc358722246"/>
      <w:bookmarkStart w:id="62" w:name="_Toc385245208"/>
      <w:bookmarkStart w:id="63" w:name="_Toc58492026"/>
      <w:bookmarkEnd w:id="55"/>
      <w:r w:rsidRPr="00013E36">
        <w:t>Type of Federal Assistance</w:t>
      </w:r>
      <w:bookmarkEnd w:id="56"/>
      <w:bookmarkEnd w:id="57"/>
      <w:bookmarkEnd w:id="58"/>
      <w:bookmarkEnd w:id="59"/>
      <w:bookmarkEnd w:id="60"/>
    </w:p>
    <w:p w:rsidR="0090633B" w:rsidRPr="00013E36" w:rsidP="0090633B" w14:paraId="3FC2425C" w14:textId="006A29AA">
      <w:r w:rsidRPr="00013E36">
        <w:t>AMS will use a Grant Agreement to provide the Federal award to successful applicant</w:t>
      </w:r>
      <w:r w:rsidR="006025D4">
        <w:t>(</w:t>
      </w:r>
      <w:r w:rsidRPr="00013E36">
        <w:t>s</w:t>
      </w:r>
      <w:r w:rsidR="006025D4">
        <w:t>)</w:t>
      </w:r>
      <w:r w:rsidRPr="00013E36">
        <w:t>.</w:t>
      </w:r>
    </w:p>
    <w:p w:rsidR="0090633B" w:rsidRPr="00013E36" w:rsidP="0090633B" w14:paraId="1A788D01" w14:textId="4A709887">
      <w:pPr>
        <w:pStyle w:val="Heading2"/>
      </w:pPr>
      <w:r>
        <w:t xml:space="preserve">available funding </w:t>
      </w:r>
    </w:p>
    <w:p w:rsidR="004C6605" w:rsidRPr="004C6605" w:rsidP="0090633B" w14:paraId="697D8401" w14:textId="5A183ADF">
      <w:pPr>
        <w:rPr>
          <w:spacing w:val="-2"/>
          <w:highlight w:val="yellow"/>
        </w:rPr>
      </w:pPr>
      <w:r w:rsidRPr="3FCF3218">
        <w:t>AMS</w:t>
      </w:r>
      <w:r w:rsidRPr="3FCF3218">
        <w:rPr>
          <w:spacing w:val="-8"/>
        </w:rPr>
        <w:t xml:space="preserve"> </w:t>
      </w:r>
      <w:r w:rsidRPr="3FCF3218">
        <w:t>anticipates</w:t>
      </w:r>
      <w:r w:rsidRPr="3FCF3218">
        <w:rPr>
          <w:spacing w:val="-4"/>
        </w:rPr>
        <w:t xml:space="preserve"> </w:t>
      </w:r>
      <w:r w:rsidRPr="3FCF3218">
        <w:t>approximately $2 million</w:t>
      </w:r>
      <w:r w:rsidRPr="3FCF3218">
        <w:rPr>
          <w:color w:val="000000"/>
          <w:spacing w:val="-5"/>
        </w:rPr>
        <w:t xml:space="preserve"> </w:t>
      </w:r>
      <w:r w:rsidRPr="3FCF3218">
        <w:rPr>
          <w:color w:val="000000"/>
        </w:rPr>
        <w:t>will</w:t>
      </w:r>
      <w:r w:rsidRPr="3FCF3218">
        <w:rPr>
          <w:color w:val="000000"/>
          <w:spacing w:val="-4"/>
        </w:rPr>
        <w:t xml:space="preserve"> </w:t>
      </w:r>
      <w:r w:rsidRPr="3FCF3218">
        <w:rPr>
          <w:color w:val="000000"/>
        </w:rPr>
        <w:t>be</w:t>
      </w:r>
      <w:r w:rsidRPr="3FCF3218">
        <w:rPr>
          <w:color w:val="000000"/>
          <w:spacing w:val="-6"/>
        </w:rPr>
        <w:t xml:space="preserve"> </w:t>
      </w:r>
      <w:r w:rsidRPr="3FCF3218">
        <w:rPr>
          <w:color w:val="000000"/>
        </w:rPr>
        <w:t>available</w:t>
      </w:r>
      <w:r w:rsidRPr="3FCF3218">
        <w:rPr>
          <w:color w:val="000000"/>
          <w:spacing w:val="-4"/>
        </w:rPr>
        <w:t xml:space="preserve"> </w:t>
      </w:r>
      <w:r>
        <w:rPr>
          <w:color w:val="000000"/>
        </w:rPr>
        <w:t>for this program</w:t>
      </w:r>
      <w:r w:rsidRPr="3FCF3218">
        <w:rPr>
          <w:color w:val="000000"/>
        </w:rPr>
        <w:t xml:space="preserve">. </w:t>
      </w:r>
      <w:r w:rsidRPr="3FCF3218" w:rsidR="7D79623E">
        <w:rPr>
          <w:color w:val="000000"/>
        </w:rPr>
        <w:t>E</w:t>
      </w:r>
      <w:r w:rsidRPr="3FCF3218">
        <w:t>nactment</w:t>
      </w:r>
      <w:r w:rsidRPr="3FCF3218">
        <w:rPr>
          <w:spacing w:val="-4"/>
        </w:rPr>
        <w:t xml:space="preserve"> </w:t>
      </w:r>
      <w:r w:rsidRPr="3FCF3218">
        <w:t>of</w:t>
      </w:r>
      <w:r w:rsidRPr="3FCF3218">
        <w:rPr>
          <w:spacing w:val="-2"/>
        </w:rPr>
        <w:t xml:space="preserve"> </w:t>
      </w:r>
      <w:r w:rsidRPr="3FCF3218">
        <w:t>a</w:t>
      </w:r>
      <w:r w:rsidRPr="3FCF3218">
        <w:rPr>
          <w:spacing w:val="-4"/>
        </w:rPr>
        <w:t xml:space="preserve"> </w:t>
      </w:r>
      <w:r w:rsidRPr="3FCF3218">
        <w:t>continuing</w:t>
      </w:r>
      <w:r w:rsidRPr="3FCF3218">
        <w:rPr>
          <w:spacing w:val="-3"/>
        </w:rPr>
        <w:t xml:space="preserve"> </w:t>
      </w:r>
      <w:r w:rsidRPr="3FCF3218">
        <w:t>resolution,</w:t>
      </w:r>
      <w:r w:rsidRPr="3FCF3218">
        <w:rPr>
          <w:spacing w:val="-2"/>
        </w:rPr>
        <w:t xml:space="preserve"> </w:t>
      </w:r>
      <w:r w:rsidRPr="3FCF3218">
        <w:t>appropriations</w:t>
      </w:r>
      <w:r w:rsidRPr="3FCF3218">
        <w:rPr>
          <w:spacing w:val="-7"/>
        </w:rPr>
        <w:t xml:space="preserve"> </w:t>
      </w:r>
      <w:r w:rsidRPr="3FCF3218">
        <w:t>act,</w:t>
      </w:r>
      <w:r w:rsidRPr="3FCF3218">
        <w:rPr>
          <w:spacing w:val="-4"/>
        </w:rPr>
        <w:t xml:space="preserve"> </w:t>
      </w:r>
      <w:r w:rsidRPr="3FCF3218">
        <w:t>or</w:t>
      </w:r>
      <w:r w:rsidRPr="3FCF3218">
        <w:rPr>
          <w:spacing w:val="-4"/>
        </w:rPr>
        <w:t xml:space="preserve"> </w:t>
      </w:r>
      <w:r w:rsidRPr="3FCF3218">
        <w:t>other</w:t>
      </w:r>
      <w:r w:rsidRPr="3FCF3218">
        <w:rPr>
          <w:spacing w:val="-4"/>
        </w:rPr>
        <w:t xml:space="preserve"> </w:t>
      </w:r>
      <w:r w:rsidRPr="3FCF3218">
        <w:t>legislation</w:t>
      </w:r>
      <w:r w:rsidRPr="3FCF3218">
        <w:rPr>
          <w:spacing w:val="-5"/>
        </w:rPr>
        <w:t xml:space="preserve"> </w:t>
      </w:r>
      <w:r w:rsidRPr="3FCF3218">
        <w:t>may</w:t>
      </w:r>
      <w:r w:rsidRPr="3FCF3218">
        <w:rPr>
          <w:spacing w:val="-3"/>
        </w:rPr>
        <w:t xml:space="preserve"> </w:t>
      </w:r>
      <w:r w:rsidRPr="3FCF3218">
        <w:t>affect</w:t>
      </w:r>
      <w:r w:rsidRPr="3FCF3218">
        <w:rPr>
          <w:spacing w:val="-1"/>
        </w:rPr>
        <w:t xml:space="preserve"> </w:t>
      </w:r>
      <w:r w:rsidRPr="3FCF3218">
        <w:t xml:space="preserve">the availability or level of funding for this program.  </w:t>
      </w:r>
    </w:p>
    <w:bookmarkEnd w:id="61"/>
    <w:bookmarkEnd w:id="62"/>
    <w:bookmarkEnd w:id="63"/>
    <w:p w:rsidR="0090633B" w:rsidRPr="00A17BC6" w:rsidP="0090633B" w14:paraId="54EFBB34" w14:textId="0D0E4272">
      <w:pPr>
        <w:pStyle w:val="Heading2"/>
      </w:pPr>
      <w:r>
        <w:t xml:space="preserve">federal award period </w:t>
      </w:r>
      <w:r w:rsidR="00DC6C1B">
        <w:t xml:space="preserve">duration </w:t>
      </w:r>
    </w:p>
    <w:p w:rsidR="00544412" w:rsidRPr="0037234C" w:rsidP="00F75B39" w14:paraId="11495404" w14:textId="37EBF5A3">
      <w:bookmarkStart w:id="64" w:name="_2.4_Federal_award"/>
      <w:bookmarkStart w:id="65" w:name="_Hlk67304657"/>
      <w:bookmarkStart w:id="66" w:name="_Toc58492027"/>
      <w:bookmarkEnd w:id="64"/>
      <w:r>
        <w:t xml:space="preserve">AMS expects applicants to complete their projects within </w:t>
      </w:r>
      <w:r w:rsidR="1D753980">
        <w:t>a</w:t>
      </w:r>
      <w:r>
        <w:t xml:space="preserve"> three-year performance period from</w:t>
      </w:r>
      <w:r w:rsidR="1983B16C">
        <w:t xml:space="preserve"> the</w:t>
      </w:r>
      <w:r>
        <w:t xml:space="preserve"> time of</w:t>
      </w:r>
      <w:r w:rsidR="6F91A1B9">
        <w:t xml:space="preserve"> the</w:t>
      </w:r>
      <w:r>
        <w:t xml:space="preserve"> award. </w:t>
      </w:r>
      <w:r w:rsidR="2C311EFA">
        <w:t>Grant recipients will be required to issue competitively funded subaw</w:t>
      </w:r>
      <w:r w:rsidR="76B46BB2">
        <w:t>a</w:t>
      </w:r>
      <w:r w:rsidR="2C311EFA">
        <w:t xml:space="preserve">rds within the first year of the program </w:t>
      </w:r>
      <w:r w:rsidR="0547AA10">
        <w:t xml:space="preserve">  </w:t>
      </w:r>
      <w:r w:rsidR="5A662A66">
        <w:t>to be completed</w:t>
      </w:r>
      <w:r w:rsidR="2C311EFA">
        <w:t xml:space="preserve"> by the end of the </w:t>
      </w:r>
      <w:r w:rsidR="54B6E638">
        <w:t>three-year period of performance.</w:t>
      </w:r>
    </w:p>
    <w:p w:rsidR="0090633B" w:rsidRPr="00A17BC6" w:rsidP="0090633B" w14:paraId="388CA6DD" w14:textId="77777777">
      <w:pPr>
        <w:pStyle w:val="Heading1"/>
        <w:spacing w:before="360"/>
      </w:pPr>
      <w:bookmarkStart w:id="67" w:name="_3.1_Eligible_Grant"/>
      <w:bookmarkStart w:id="68" w:name="_3.0_Eligibility_Information"/>
      <w:bookmarkStart w:id="69" w:name="_Toc58492028"/>
      <w:bookmarkStart w:id="70" w:name="_Toc157703395"/>
      <w:bookmarkStart w:id="71" w:name="_Toc358722251"/>
      <w:bookmarkStart w:id="72" w:name="_Ref380498151"/>
      <w:bookmarkStart w:id="73" w:name="_Toc385245212"/>
      <w:bookmarkEnd w:id="65"/>
      <w:bookmarkEnd w:id="66"/>
      <w:bookmarkEnd w:id="67"/>
      <w:bookmarkEnd w:id="68"/>
      <w:r w:rsidRPr="00A17BC6">
        <w:t>Eligibility Information</w:t>
      </w:r>
      <w:bookmarkEnd w:id="69"/>
      <w:bookmarkEnd w:id="70"/>
    </w:p>
    <w:p w:rsidR="0090633B" w:rsidRPr="00A17BC6" w:rsidP="0090633B" w14:paraId="06EA478D" w14:textId="77777777">
      <w:pPr>
        <w:pStyle w:val="Heading2"/>
      </w:pPr>
      <w:bookmarkStart w:id="74" w:name="_3.1_Applicant_Eligibility"/>
      <w:bookmarkStart w:id="75" w:name="_Eligible_Applicants"/>
      <w:bookmarkStart w:id="76" w:name="_Ref536779651"/>
      <w:bookmarkStart w:id="77" w:name="_Ref536779664"/>
      <w:bookmarkStart w:id="78" w:name="_Ref536779670"/>
      <w:bookmarkStart w:id="79" w:name="_Toc58492029"/>
      <w:bookmarkStart w:id="80" w:name="_Toc157703396"/>
      <w:bookmarkEnd w:id="74"/>
      <w:bookmarkEnd w:id="75"/>
      <w:r>
        <w:t>Eligible Applicants</w:t>
      </w:r>
      <w:bookmarkEnd w:id="76"/>
      <w:bookmarkEnd w:id="77"/>
      <w:bookmarkEnd w:id="78"/>
      <w:bookmarkEnd w:id="79"/>
      <w:bookmarkEnd w:id="80"/>
    </w:p>
    <w:p w:rsidR="000D4994" w:rsidP="000D4994" w14:paraId="43906340" w14:textId="062AEA1D">
      <w:pPr>
        <w:rPr>
          <w:rFonts w:asciiTheme="minorHAnsi" w:eastAsiaTheme="minorEastAsia" w:hAnsiTheme="minorHAnsi" w:cstheme="minorBidi"/>
          <w:color w:val="333333"/>
          <w:szCs w:val="22"/>
        </w:rPr>
      </w:pPr>
      <w:bookmarkStart w:id="81" w:name="_Hlk182987069"/>
      <w:r>
        <w:t>A</w:t>
      </w:r>
      <w:r w:rsidRPr="3FCF3218" w:rsidR="6759EE88">
        <w:t>pplicants</w:t>
      </w:r>
      <w:r w:rsidRPr="3FCF3218">
        <w:rPr>
          <w:spacing w:val="-4"/>
        </w:rPr>
        <w:t xml:space="preserve"> </w:t>
      </w:r>
      <w:r w:rsidRPr="3FCF3218">
        <w:t>must</w:t>
      </w:r>
      <w:r w:rsidRPr="3FCF3218">
        <w:rPr>
          <w:spacing w:val="-1"/>
        </w:rPr>
        <w:t xml:space="preserve"> </w:t>
      </w:r>
      <w:r w:rsidRPr="3FCF3218">
        <w:t>be based</w:t>
      </w:r>
      <w:r w:rsidRPr="3FCF3218">
        <w:rPr>
          <w:spacing w:val="-4"/>
        </w:rPr>
        <w:t xml:space="preserve"> </w:t>
      </w:r>
      <w:r w:rsidRPr="3FCF3218">
        <w:t>in</w:t>
      </w:r>
      <w:r w:rsidRPr="3FCF3218">
        <w:rPr>
          <w:spacing w:val="-3"/>
        </w:rPr>
        <w:t xml:space="preserve"> </w:t>
      </w:r>
      <w:r w:rsidRPr="3FCF3218">
        <w:t>the</w:t>
      </w:r>
      <w:r w:rsidRPr="3FCF3218">
        <w:rPr>
          <w:spacing w:val="-1"/>
        </w:rPr>
        <w:t xml:space="preserve"> </w:t>
      </w:r>
      <w:r w:rsidRPr="3FCF3218">
        <w:t>50</w:t>
      </w:r>
      <w:r w:rsidRPr="3FCF3218">
        <w:rPr>
          <w:spacing w:val="-1"/>
        </w:rPr>
        <w:t xml:space="preserve"> </w:t>
      </w:r>
      <w:r w:rsidRPr="3FCF3218">
        <w:t>States,</w:t>
      </w:r>
      <w:r w:rsidRPr="3FCF3218">
        <w:rPr>
          <w:spacing w:val="-4"/>
        </w:rPr>
        <w:t xml:space="preserve"> </w:t>
      </w:r>
      <w:r w:rsidRPr="3FCF3218">
        <w:t>American</w:t>
      </w:r>
      <w:r w:rsidRPr="3FCF3218">
        <w:rPr>
          <w:spacing w:val="-5"/>
        </w:rPr>
        <w:t xml:space="preserve"> </w:t>
      </w:r>
      <w:r w:rsidRPr="3FCF3218">
        <w:t>Samoa,</w:t>
      </w:r>
      <w:r w:rsidRPr="3FCF3218">
        <w:rPr>
          <w:spacing w:val="-2"/>
        </w:rPr>
        <w:t xml:space="preserve"> </w:t>
      </w:r>
      <w:r w:rsidRPr="3FCF3218">
        <w:t>the</w:t>
      </w:r>
      <w:r w:rsidRPr="3FCF3218">
        <w:rPr>
          <w:spacing w:val="-4"/>
        </w:rPr>
        <w:t xml:space="preserve"> </w:t>
      </w:r>
      <w:r w:rsidRPr="3FCF3218">
        <w:t>District</w:t>
      </w:r>
      <w:r w:rsidRPr="3FCF3218">
        <w:rPr>
          <w:spacing w:val="-4"/>
        </w:rPr>
        <w:t xml:space="preserve"> </w:t>
      </w:r>
      <w:r w:rsidRPr="3FCF3218">
        <w:t>of</w:t>
      </w:r>
      <w:r w:rsidRPr="3FCF3218">
        <w:rPr>
          <w:spacing w:val="-5"/>
        </w:rPr>
        <w:t xml:space="preserve"> </w:t>
      </w:r>
      <w:r w:rsidRPr="3FCF3218">
        <w:t>Columbia,</w:t>
      </w:r>
      <w:r w:rsidRPr="3FCF3218">
        <w:rPr>
          <w:spacing w:val="-2"/>
        </w:rPr>
        <w:t xml:space="preserve"> </w:t>
      </w:r>
      <w:r w:rsidRPr="3FCF3218">
        <w:t>Guam,</w:t>
      </w:r>
      <w:r w:rsidRPr="3FCF3218">
        <w:rPr>
          <w:spacing w:val="-4"/>
        </w:rPr>
        <w:t xml:space="preserve"> </w:t>
      </w:r>
      <w:r w:rsidRPr="3FCF3218">
        <w:t xml:space="preserve">the Federated States of Micronesia, the Commonwealth of the Northern Mariana Islands, the Commonwealth of Puerto Rico, or the U.S. Virgin Islands. </w:t>
      </w:r>
      <w:r w:rsidRPr="1A551310" w:rsidR="288BCA90">
        <w:rPr>
          <w:rFonts w:asciiTheme="minorHAnsi" w:eastAsiaTheme="minorEastAsia" w:hAnsiTheme="minorHAnsi" w:cstheme="minorBidi"/>
          <w:color w:val="333333"/>
          <w:szCs w:val="22"/>
        </w:rPr>
        <w:t>AMS will prioritize grants to national non-profits and federally chartered Tribal organizations that have expertise in bison production or marketing</w:t>
      </w:r>
      <w:r w:rsidRPr="1A551310" w:rsidR="6404B7AD">
        <w:rPr>
          <w:rFonts w:asciiTheme="minorHAnsi" w:eastAsiaTheme="minorEastAsia" w:hAnsiTheme="minorHAnsi" w:cstheme="minorBidi"/>
          <w:color w:val="333333"/>
          <w:szCs w:val="22"/>
        </w:rPr>
        <w:t>.</w:t>
      </w:r>
    </w:p>
    <w:p w:rsidR="000D4994" w:rsidP="17167BA6" w14:paraId="1B11C83D" w14:textId="09455444">
      <w:bookmarkStart w:id="82" w:name="_Hlk182991952"/>
      <w:bookmarkEnd w:id="81"/>
      <w:r>
        <w:t xml:space="preserve">Eligible applicants include: </w:t>
      </w:r>
    </w:p>
    <w:p w:rsidR="000D4994" w:rsidP="00F74195" w14:paraId="143B7AC5" w14:textId="56C428DE">
      <w:pPr>
        <w:pStyle w:val="ListParagraph"/>
        <w:numPr>
          <w:ilvl w:val="0"/>
          <w:numId w:val="26"/>
        </w:numPr>
      </w:pPr>
      <w:r>
        <w:t>Agricultural Businesses or Cooperatives: Businesses or member-owned entities that provide, hold, deliver, transport, offer, or sell agricultural products or services for member benefit as well as the organization or other business</w:t>
      </w:r>
      <w:r w:rsidR="00AD6DB1">
        <w:t>es</w:t>
      </w:r>
      <w:r>
        <w:t xml:space="preserve"> that they represent. </w:t>
      </w:r>
    </w:p>
    <w:p w:rsidR="000D4994" w:rsidP="00F74195" w14:paraId="48E18A4B" w14:textId="5D2749A6">
      <w:pPr>
        <w:pStyle w:val="ListParagraph"/>
        <w:numPr>
          <w:ilvl w:val="0"/>
          <w:numId w:val="26"/>
        </w:numPr>
      </w:pPr>
      <w:r>
        <w:t>Producer Networks or Association</w:t>
      </w:r>
      <w:r w:rsidR="744F5290">
        <w:t>s:</w:t>
      </w:r>
      <w:r>
        <w:t xml:space="preserve"> Producer group- or member-owned organizations or businesses that provide, offer, or sell agricultural products or services through a common distribution system for the mutual member benefit as well as organizations or other businesses that assist, represent, or serve producers or producer networks</w:t>
      </w:r>
      <w:r w:rsidR="72610313">
        <w:t>.</w:t>
      </w:r>
    </w:p>
    <w:p w:rsidR="000D4994" w:rsidP="00F74195" w14:paraId="0F8337F7" w14:textId="6CC407E2">
      <w:pPr>
        <w:pStyle w:val="ListParagraph"/>
        <w:numPr>
          <w:ilvl w:val="0"/>
          <w:numId w:val="26"/>
        </w:numPr>
      </w:pPr>
      <w:r>
        <w:t>Local Governments: Any unit of government within a State, including a county; borough; municipality; city; town; township; parish; local public authority, including any public housing agency under the United States Housing Act of 1937 (50 Stat. 888 (Pub. L. No. 75—412)</w:t>
      </w:r>
      <w:r w:rsidR="76B50C27">
        <w:t>)</w:t>
      </w:r>
      <w:r>
        <w:t>; special district; school district; intrastate district; council of governments, whether or not incorporated as a nonprofit corporation under State law; and any other agency or instrumentality of a multi-state, regional, or intra-state or local government.</w:t>
      </w:r>
    </w:p>
    <w:p w:rsidR="000D4994" w:rsidP="00F74195" w14:paraId="3806B49B" w14:textId="4634C881">
      <w:pPr>
        <w:pStyle w:val="ListParagraph"/>
        <w:numPr>
          <w:ilvl w:val="0"/>
          <w:numId w:val="26"/>
        </w:numPr>
      </w:pPr>
      <w:r>
        <w:t>Nonprofit Corporations</w:t>
      </w:r>
      <w:r w:rsidR="51111282">
        <w:t>:</w:t>
      </w:r>
      <w:r>
        <w:t xml:space="preserve"> Any organization or institution, including nonprofits with State or IRS 501 (c) status and accredited institutions of higher education, where no part of the organization’s or institution’s net earnings inure to the benefit of any private shareholder or individual.</w:t>
      </w:r>
    </w:p>
    <w:p w:rsidR="000D4994" w:rsidP="00F74195" w14:paraId="744B68C9" w14:textId="77777777">
      <w:pPr>
        <w:pStyle w:val="ListParagraph"/>
        <w:numPr>
          <w:ilvl w:val="0"/>
          <w:numId w:val="26"/>
        </w:numPr>
      </w:pPr>
      <w:r w:rsidRPr="00294B7C">
        <w:t>Economic Development Corporations</w:t>
      </w:r>
      <w:r>
        <w:t xml:space="preserve">: </w:t>
      </w:r>
      <w:r w:rsidRPr="00294B7C">
        <w:t>Organizations whose missions are to improve, maintain, develop, and/or market or promote a specific geographic area.</w:t>
      </w:r>
    </w:p>
    <w:p w:rsidR="000D4994" w:rsidRPr="0037234C" w:rsidP="00F74195" w14:paraId="0BFFD5FE" w14:textId="095F38DF">
      <w:pPr>
        <w:pStyle w:val="ListParagraph"/>
        <w:numPr>
          <w:ilvl w:val="0"/>
          <w:numId w:val="26"/>
        </w:numPr>
      </w:pPr>
      <w:r>
        <w:t xml:space="preserve">Tribal Governments: Governing bodies or governmental agencies of any Indian </w:t>
      </w:r>
      <w:r w:rsidR="44DEF5D7">
        <w:t>Tribe</w:t>
      </w:r>
      <w:r>
        <w:t>, band, nation, or other organized group or community (including any native village as defined in Section 3 of the Alaska Native Claims Settlement Act, 85 Stat. 688 (43 U.S.C. § 1602)) certified by the Secretary of the Interior as eligible for the special programs and services provided through the Bureau of Indian Affairs.</w:t>
      </w:r>
    </w:p>
    <w:p w:rsidR="2648B849" w:rsidP="395E9C17" w14:paraId="5781D90D" w14:textId="1DE18CDA">
      <w:pPr>
        <w:pStyle w:val="ListParagraph"/>
        <w:numPr>
          <w:ilvl w:val="0"/>
          <w:numId w:val="26"/>
        </w:numPr>
        <w:rPr>
          <w:rFonts w:eastAsia="Calibri" w:cs="Calibri"/>
        </w:rPr>
      </w:pPr>
      <w:r w:rsidRPr="284F5A1D">
        <w:rPr>
          <w:rFonts w:eastAsia="Calibri" w:cs="Calibri"/>
        </w:rPr>
        <w:t xml:space="preserve">Federally chartered Tribal organizations: </w:t>
      </w:r>
      <w:r w:rsidRPr="284F5A1D" w:rsidR="53A2887D">
        <w:rPr>
          <w:rFonts w:eastAsia="Calibri" w:cs="Calibri"/>
        </w:rPr>
        <w:t>Tribal c</w:t>
      </w:r>
      <w:r w:rsidRPr="284F5A1D" w:rsidR="293CA771">
        <w:rPr>
          <w:rFonts w:eastAsia="Calibri" w:cs="Calibri"/>
        </w:rPr>
        <w:t xml:space="preserve">orporations </w:t>
      </w:r>
      <w:r w:rsidRPr="284F5A1D" w:rsidR="2364B4C6">
        <w:rPr>
          <w:rFonts w:eastAsia="Calibri" w:cs="Calibri"/>
        </w:rPr>
        <w:t>chartered under</w:t>
      </w:r>
      <w:r w:rsidRPr="284F5A1D" w:rsidR="782B1540">
        <w:rPr>
          <w:rFonts w:eastAsia="Calibri" w:cs="Calibri"/>
        </w:rPr>
        <w:t xml:space="preserve"> </w:t>
      </w:r>
      <w:r w:rsidRPr="284F5A1D" w:rsidR="2397892D">
        <w:rPr>
          <w:rFonts w:eastAsia="Calibri" w:cs="Calibri"/>
        </w:rPr>
        <w:t>Section 17</w:t>
      </w:r>
      <w:r w:rsidRPr="284F5A1D" w:rsidR="4BDE5B41">
        <w:rPr>
          <w:rFonts w:eastAsia="Calibri" w:cs="Calibri"/>
        </w:rPr>
        <w:t xml:space="preserve"> of the Indian Reorganization Act of 1934</w:t>
      </w:r>
      <w:r w:rsidRPr="284F5A1D" w:rsidR="2364B4C6">
        <w:rPr>
          <w:rFonts w:eastAsia="Calibri" w:cs="Calibri"/>
        </w:rPr>
        <w:t xml:space="preserve"> </w:t>
      </w:r>
      <w:r w:rsidRPr="284F5A1D" w:rsidR="4BDE5B41">
        <w:rPr>
          <w:rFonts w:eastAsia="Calibri" w:cs="Calibri"/>
        </w:rPr>
        <w:t>(</w:t>
      </w:r>
      <w:r w:rsidRPr="284F5A1D" w:rsidR="19D31FB0">
        <w:rPr>
          <w:rFonts w:eastAsia="Calibri" w:cs="Calibri"/>
        </w:rPr>
        <w:t xml:space="preserve">25 U.S.C. § </w:t>
      </w:r>
      <w:r w:rsidRPr="1A551310" w:rsidR="474ABB6C">
        <w:rPr>
          <w:rFonts w:eastAsia="Calibri" w:cs="Calibri"/>
        </w:rPr>
        <w:t>5124</w:t>
      </w:r>
      <w:r w:rsidRPr="284F5A1D" w:rsidR="4BDE5B41">
        <w:rPr>
          <w:rFonts w:eastAsia="Calibri" w:cs="Calibri"/>
        </w:rPr>
        <w:t>)</w:t>
      </w:r>
      <w:r w:rsidRPr="284F5A1D" w:rsidR="19D31FB0">
        <w:rPr>
          <w:rFonts w:eastAsia="Calibri" w:cs="Calibri"/>
        </w:rPr>
        <w:t>.</w:t>
      </w:r>
    </w:p>
    <w:p w:rsidR="0090633B" w:rsidRPr="00A17BC6" w:rsidP="0080090B" w14:paraId="53BE343C" w14:textId="77777777">
      <w:pPr>
        <w:pStyle w:val="Heading2"/>
        <w:spacing w:before="360"/>
      </w:pPr>
      <w:bookmarkStart w:id="83" w:name="_Toc2755768"/>
      <w:bookmarkStart w:id="84" w:name="_Partners_and_Collaborators"/>
      <w:bookmarkStart w:id="85" w:name="_Ref498353725"/>
      <w:bookmarkStart w:id="86" w:name="_Toc58492030"/>
      <w:bookmarkStart w:id="87" w:name="_Toc157703397"/>
      <w:bookmarkEnd w:id="82"/>
      <w:bookmarkEnd w:id="83"/>
      <w:bookmarkEnd w:id="84"/>
      <w:r w:rsidRPr="00A17BC6">
        <w:t>Partners and Collaborators</w:t>
      </w:r>
      <w:bookmarkEnd w:id="85"/>
      <w:bookmarkEnd w:id="86"/>
      <w:bookmarkEnd w:id="87"/>
    </w:p>
    <w:p w:rsidR="00D32B46" w:rsidP="00D32B46" w14:paraId="438253A9" w14:textId="77777777">
      <w:r w:rsidRPr="00B33D9A">
        <w:t>An</w:t>
      </w:r>
      <w:r w:rsidRPr="00D32B46">
        <w:rPr>
          <w:spacing w:val="-3"/>
        </w:rPr>
        <w:t xml:space="preserve"> </w:t>
      </w:r>
      <w:r w:rsidRPr="00B33D9A">
        <w:t>applicant</w:t>
      </w:r>
      <w:r w:rsidRPr="00D32B46">
        <w:rPr>
          <w:spacing w:val="-1"/>
        </w:rPr>
        <w:t xml:space="preserve"> </w:t>
      </w:r>
      <w:r w:rsidRPr="00B33D9A">
        <w:t>may</w:t>
      </w:r>
      <w:r w:rsidRPr="00D32B46">
        <w:rPr>
          <w:spacing w:val="-1"/>
        </w:rPr>
        <w:t xml:space="preserve"> </w:t>
      </w:r>
      <w:r w:rsidRPr="00B33D9A">
        <w:t>subcontract</w:t>
      </w:r>
      <w:r w:rsidRPr="00D32B46">
        <w:rPr>
          <w:spacing w:val="-4"/>
        </w:rPr>
        <w:t xml:space="preserve"> </w:t>
      </w:r>
      <w:r w:rsidRPr="00B33D9A">
        <w:t>or</w:t>
      </w:r>
      <w:r w:rsidRPr="00D32B46">
        <w:rPr>
          <w:spacing w:val="-2"/>
        </w:rPr>
        <w:t xml:space="preserve"> </w:t>
      </w:r>
      <w:r w:rsidRPr="00B33D9A">
        <w:t>subaward</w:t>
      </w:r>
      <w:r w:rsidRPr="00D32B46">
        <w:rPr>
          <w:spacing w:val="-5"/>
        </w:rPr>
        <w:t xml:space="preserve"> </w:t>
      </w:r>
      <w:r w:rsidRPr="00B33D9A">
        <w:t>with</w:t>
      </w:r>
      <w:r w:rsidRPr="00D32B46">
        <w:rPr>
          <w:spacing w:val="-3"/>
        </w:rPr>
        <w:t xml:space="preserve"> </w:t>
      </w:r>
      <w:r w:rsidRPr="00B33D9A">
        <w:t>partners</w:t>
      </w:r>
      <w:r w:rsidRPr="00D32B46">
        <w:rPr>
          <w:spacing w:val="-2"/>
        </w:rPr>
        <w:t xml:space="preserve"> </w:t>
      </w:r>
      <w:r w:rsidRPr="00B33D9A">
        <w:t>and</w:t>
      </w:r>
      <w:r w:rsidRPr="00D32B46">
        <w:rPr>
          <w:spacing w:val="-3"/>
        </w:rPr>
        <w:t xml:space="preserve"> </w:t>
      </w:r>
      <w:r w:rsidRPr="00B33D9A">
        <w:t>collaborators</w:t>
      </w:r>
      <w:r w:rsidRPr="00B33D9A" w:rsidR="410E2E34">
        <w:t xml:space="preserve"> to conduct their proposed activities.</w:t>
      </w:r>
      <w:r w:rsidRPr="00B33D9A" w:rsidR="152AFC3C">
        <w:t xml:space="preserve"> </w:t>
      </w:r>
    </w:p>
    <w:p w:rsidR="00550E36" w:rsidRPr="00B33D9A" w:rsidP="00D32B46" w14:paraId="723A370A" w14:textId="39426751">
      <w:pPr>
        <w:pStyle w:val="ListParagraph"/>
        <w:numPr>
          <w:ilvl w:val="0"/>
          <w:numId w:val="42"/>
        </w:numPr>
      </w:pPr>
      <w:r w:rsidRPr="00B33D9A">
        <w:t>A</w:t>
      </w:r>
      <w:r w:rsidRPr="00D32B46">
        <w:rPr>
          <w:spacing w:val="-3"/>
        </w:rPr>
        <w:t xml:space="preserve"> </w:t>
      </w:r>
      <w:r w:rsidRPr="00D32B46">
        <w:rPr>
          <w:i/>
        </w:rPr>
        <w:t>partnership</w:t>
      </w:r>
      <w:r w:rsidRPr="00D32B46">
        <w:rPr>
          <w:i/>
          <w:spacing w:val="-4"/>
        </w:rPr>
        <w:t xml:space="preserve"> </w:t>
      </w:r>
      <w:r w:rsidRPr="00B33D9A">
        <w:t>is</w:t>
      </w:r>
      <w:r w:rsidRPr="00D32B46">
        <w:rPr>
          <w:spacing w:val="-3"/>
        </w:rPr>
        <w:t xml:space="preserve"> </w:t>
      </w:r>
      <w:r w:rsidRPr="00B33D9A">
        <w:t>a</w:t>
      </w:r>
      <w:r w:rsidRPr="00D32B46">
        <w:rPr>
          <w:spacing w:val="-5"/>
        </w:rPr>
        <w:t xml:space="preserve"> </w:t>
      </w:r>
      <w:r w:rsidRPr="00B33D9A">
        <w:t>relationship</w:t>
      </w:r>
      <w:r w:rsidRPr="00D32B46">
        <w:rPr>
          <w:spacing w:val="-4"/>
        </w:rPr>
        <w:t xml:space="preserve"> </w:t>
      </w:r>
      <w:r w:rsidRPr="00B33D9A">
        <w:t>involving</w:t>
      </w:r>
      <w:r w:rsidRPr="00D32B46">
        <w:rPr>
          <w:spacing w:val="-4"/>
        </w:rPr>
        <w:t xml:space="preserve"> </w:t>
      </w:r>
      <w:r w:rsidRPr="00B33D9A">
        <w:t>close</w:t>
      </w:r>
      <w:r w:rsidRPr="00D32B46">
        <w:rPr>
          <w:spacing w:val="-2"/>
        </w:rPr>
        <w:t xml:space="preserve"> </w:t>
      </w:r>
      <w:r w:rsidRPr="00B33D9A">
        <w:t>cooperation</w:t>
      </w:r>
      <w:r w:rsidRPr="00D32B46">
        <w:rPr>
          <w:spacing w:val="-4"/>
        </w:rPr>
        <w:t xml:space="preserve"> </w:t>
      </w:r>
      <w:r w:rsidRPr="00B33D9A">
        <w:t>between</w:t>
      </w:r>
      <w:r w:rsidRPr="00D32B46">
        <w:rPr>
          <w:spacing w:val="-4"/>
        </w:rPr>
        <w:t xml:space="preserve"> </w:t>
      </w:r>
      <w:r w:rsidRPr="00B33D9A">
        <w:t>parties</w:t>
      </w:r>
      <w:r w:rsidRPr="00D32B46">
        <w:rPr>
          <w:spacing w:val="-3"/>
        </w:rPr>
        <w:t xml:space="preserve"> </w:t>
      </w:r>
      <w:r w:rsidRPr="00B33D9A">
        <w:t>having</w:t>
      </w:r>
      <w:r w:rsidRPr="00D32B46">
        <w:rPr>
          <w:spacing w:val="-4"/>
        </w:rPr>
        <w:t xml:space="preserve"> </w:t>
      </w:r>
      <w:r w:rsidRPr="00B33D9A">
        <w:t>specified</w:t>
      </w:r>
      <w:r w:rsidRPr="00D32B46">
        <w:rPr>
          <w:spacing w:val="-4"/>
        </w:rPr>
        <w:t xml:space="preserve"> </w:t>
      </w:r>
      <w:r w:rsidRPr="00B33D9A">
        <w:t>and joint rights and responsibilities in the management of the project.</w:t>
      </w:r>
    </w:p>
    <w:p w:rsidR="00550E36" w:rsidRPr="00550E36" w:rsidP="00F74195" w14:paraId="3E5E5E96" w14:textId="77777777">
      <w:pPr>
        <w:pStyle w:val="ListParagraph"/>
        <w:widowControl w:val="0"/>
        <w:numPr>
          <w:ilvl w:val="0"/>
          <w:numId w:val="27"/>
        </w:numPr>
        <w:tabs>
          <w:tab w:val="left" w:pos="919"/>
        </w:tabs>
        <w:autoSpaceDE w:val="0"/>
        <w:autoSpaceDN w:val="0"/>
        <w:spacing w:line="240" w:lineRule="auto"/>
        <w:ind w:right="272"/>
        <w:rPr>
          <w:rFonts w:asciiTheme="minorHAnsi" w:hAnsiTheme="minorHAnsi" w:cstheme="minorHAnsi"/>
        </w:rPr>
      </w:pPr>
      <w:r w:rsidRPr="00550E36">
        <w:rPr>
          <w:rFonts w:asciiTheme="minorHAnsi" w:hAnsiTheme="minorHAnsi" w:cstheme="minorHAnsi"/>
        </w:rPr>
        <w:t>A</w:t>
      </w:r>
      <w:r w:rsidRPr="00550E36">
        <w:rPr>
          <w:rFonts w:asciiTheme="minorHAnsi" w:hAnsiTheme="minorHAnsi" w:cstheme="minorHAnsi"/>
          <w:spacing w:val="-2"/>
        </w:rPr>
        <w:t xml:space="preserve"> </w:t>
      </w:r>
      <w:r w:rsidRPr="00550E36">
        <w:rPr>
          <w:rFonts w:asciiTheme="minorHAnsi" w:hAnsiTheme="minorHAnsi" w:cstheme="minorHAnsi"/>
          <w:i/>
        </w:rPr>
        <w:t>collaborator</w:t>
      </w:r>
      <w:r w:rsidRPr="00550E36">
        <w:rPr>
          <w:rFonts w:asciiTheme="minorHAnsi" w:hAnsiTheme="minorHAnsi" w:cstheme="minorHAnsi"/>
          <w:i/>
          <w:spacing w:val="-1"/>
        </w:rPr>
        <w:t xml:space="preserve"> </w:t>
      </w:r>
      <w:r w:rsidRPr="00550E36">
        <w:rPr>
          <w:rFonts w:asciiTheme="minorHAnsi" w:hAnsiTheme="minorHAnsi" w:cstheme="minorHAnsi"/>
        </w:rPr>
        <w:t>is</w:t>
      </w:r>
      <w:r w:rsidRPr="00550E36">
        <w:rPr>
          <w:rFonts w:asciiTheme="minorHAnsi" w:hAnsiTheme="minorHAnsi" w:cstheme="minorHAnsi"/>
          <w:spacing w:val="-4"/>
        </w:rPr>
        <w:t xml:space="preserve"> </w:t>
      </w:r>
      <w:r w:rsidRPr="00550E36">
        <w:rPr>
          <w:rFonts w:asciiTheme="minorHAnsi" w:hAnsiTheme="minorHAnsi" w:cstheme="minorHAnsi"/>
        </w:rPr>
        <w:t>a</w:t>
      </w:r>
      <w:r w:rsidRPr="00550E36">
        <w:rPr>
          <w:rFonts w:asciiTheme="minorHAnsi" w:hAnsiTheme="minorHAnsi" w:cstheme="minorHAnsi"/>
          <w:spacing w:val="-2"/>
        </w:rPr>
        <w:t xml:space="preserve"> </w:t>
      </w:r>
      <w:r w:rsidRPr="00550E36">
        <w:rPr>
          <w:rFonts w:asciiTheme="minorHAnsi" w:hAnsiTheme="minorHAnsi" w:cstheme="minorHAnsi"/>
        </w:rPr>
        <w:t>person</w:t>
      </w:r>
      <w:r w:rsidRPr="00550E36">
        <w:rPr>
          <w:rFonts w:asciiTheme="minorHAnsi" w:hAnsiTheme="minorHAnsi" w:cstheme="minorHAnsi"/>
          <w:spacing w:val="-5"/>
        </w:rPr>
        <w:t xml:space="preserve"> </w:t>
      </w:r>
      <w:r w:rsidRPr="00550E36">
        <w:rPr>
          <w:rFonts w:asciiTheme="minorHAnsi" w:hAnsiTheme="minorHAnsi" w:cstheme="minorHAnsi"/>
        </w:rPr>
        <w:t>or</w:t>
      </w:r>
      <w:r w:rsidRPr="00550E36">
        <w:rPr>
          <w:rFonts w:asciiTheme="minorHAnsi" w:hAnsiTheme="minorHAnsi" w:cstheme="minorHAnsi"/>
          <w:spacing w:val="-2"/>
        </w:rPr>
        <w:t xml:space="preserve"> </w:t>
      </w:r>
      <w:r w:rsidRPr="00550E36">
        <w:rPr>
          <w:rFonts w:asciiTheme="minorHAnsi" w:hAnsiTheme="minorHAnsi" w:cstheme="minorHAnsi"/>
        </w:rPr>
        <w:t>an</w:t>
      </w:r>
      <w:r w:rsidRPr="00550E36">
        <w:rPr>
          <w:rFonts w:asciiTheme="minorHAnsi" w:hAnsiTheme="minorHAnsi" w:cstheme="minorHAnsi"/>
          <w:spacing w:val="-3"/>
        </w:rPr>
        <w:t xml:space="preserve"> </w:t>
      </w:r>
      <w:r w:rsidRPr="00550E36">
        <w:rPr>
          <w:rFonts w:asciiTheme="minorHAnsi" w:hAnsiTheme="minorHAnsi" w:cstheme="minorHAnsi"/>
        </w:rPr>
        <w:t>organization</w:t>
      </w:r>
      <w:r w:rsidRPr="00550E36">
        <w:rPr>
          <w:rFonts w:asciiTheme="minorHAnsi" w:hAnsiTheme="minorHAnsi" w:cstheme="minorHAnsi"/>
          <w:spacing w:val="-3"/>
        </w:rPr>
        <w:t xml:space="preserve"> </w:t>
      </w:r>
      <w:r w:rsidRPr="00550E36">
        <w:rPr>
          <w:rFonts w:asciiTheme="minorHAnsi" w:hAnsiTheme="minorHAnsi" w:cstheme="minorHAnsi"/>
        </w:rPr>
        <w:t>unaffiliated</w:t>
      </w:r>
      <w:r w:rsidRPr="00550E36">
        <w:rPr>
          <w:rFonts w:asciiTheme="minorHAnsi" w:hAnsiTheme="minorHAnsi" w:cstheme="minorHAnsi"/>
          <w:spacing w:val="-3"/>
        </w:rPr>
        <w:t xml:space="preserve"> </w:t>
      </w:r>
      <w:r w:rsidRPr="00550E36">
        <w:rPr>
          <w:rFonts w:asciiTheme="minorHAnsi" w:hAnsiTheme="minorHAnsi" w:cstheme="minorHAnsi"/>
        </w:rPr>
        <w:t>with</w:t>
      </w:r>
      <w:r w:rsidRPr="00550E36">
        <w:rPr>
          <w:rFonts w:asciiTheme="minorHAnsi" w:hAnsiTheme="minorHAnsi" w:cstheme="minorHAnsi"/>
          <w:spacing w:val="-5"/>
        </w:rPr>
        <w:t xml:space="preserve"> </w:t>
      </w:r>
      <w:r w:rsidRPr="00550E36">
        <w:rPr>
          <w:rFonts w:asciiTheme="minorHAnsi" w:hAnsiTheme="minorHAnsi" w:cstheme="minorHAnsi"/>
        </w:rPr>
        <w:t>the</w:t>
      </w:r>
      <w:r w:rsidRPr="00550E36">
        <w:rPr>
          <w:rFonts w:asciiTheme="minorHAnsi" w:hAnsiTheme="minorHAnsi" w:cstheme="minorHAnsi"/>
          <w:spacing w:val="-1"/>
        </w:rPr>
        <w:t xml:space="preserve"> </w:t>
      </w:r>
      <w:r w:rsidRPr="00550E36">
        <w:rPr>
          <w:rFonts w:asciiTheme="minorHAnsi" w:hAnsiTheme="minorHAnsi" w:cstheme="minorHAnsi"/>
        </w:rPr>
        <w:t>applicant</w:t>
      </w:r>
      <w:r w:rsidRPr="00550E36">
        <w:rPr>
          <w:rFonts w:asciiTheme="minorHAnsi" w:hAnsiTheme="minorHAnsi" w:cstheme="minorHAnsi"/>
          <w:spacing w:val="-4"/>
        </w:rPr>
        <w:t xml:space="preserve"> </w:t>
      </w:r>
      <w:r w:rsidRPr="00550E36">
        <w:rPr>
          <w:rFonts w:asciiTheme="minorHAnsi" w:hAnsiTheme="minorHAnsi" w:cstheme="minorHAnsi"/>
        </w:rPr>
        <w:t>that</w:t>
      </w:r>
      <w:r w:rsidRPr="00550E36">
        <w:rPr>
          <w:rFonts w:asciiTheme="minorHAnsi" w:hAnsiTheme="minorHAnsi" w:cstheme="minorHAnsi"/>
          <w:spacing w:val="-4"/>
        </w:rPr>
        <w:t xml:space="preserve"> </w:t>
      </w:r>
      <w:r w:rsidRPr="00550E36">
        <w:rPr>
          <w:rFonts w:asciiTheme="minorHAnsi" w:hAnsiTheme="minorHAnsi" w:cstheme="minorHAnsi"/>
        </w:rPr>
        <w:t>cooperates</w:t>
      </w:r>
      <w:r w:rsidRPr="00550E36">
        <w:rPr>
          <w:rFonts w:asciiTheme="minorHAnsi" w:hAnsiTheme="minorHAnsi" w:cstheme="minorHAnsi"/>
          <w:spacing w:val="-4"/>
        </w:rPr>
        <w:t xml:space="preserve"> </w:t>
      </w:r>
      <w:r w:rsidRPr="00550E36">
        <w:rPr>
          <w:rFonts w:asciiTheme="minorHAnsi" w:hAnsiTheme="minorHAnsi" w:cstheme="minorHAnsi"/>
        </w:rPr>
        <w:t>with the applicant in the conduct of the project and is not immediately connected to the management of the project.</w:t>
      </w:r>
    </w:p>
    <w:p w:rsidR="002C3214" w:rsidRPr="007E39CF" w:rsidP="666438AC" w14:paraId="481225E4" w14:textId="4EED7318">
      <w:pPr>
        <w:widowControl w:val="0"/>
        <w:tabs>
          <w:tab w:val="left" w:pos="919"/>
        </w:tabs>
        <w:autoSpaceDE w:val="0"/>
        <w:autoSpaceDN w:val="0"/>
        <w:spacing w:line="240" w:lineRule="auto"/>
        <w:ind w:right="272"/>
        <w:rPr>
          <w:rStyle w:val="IntenseQuoteChar"/>
          <w:rFonts w:asciiTheme="minorHAnsi" w:hAnsiTheme="minorHAnsi" w:cstheme="minorBidi"/>
          <w:b w:val="0"/>
          <w:bCs w:val="0"/>
          <w:i w:val="0"/>
          <w:iCs w:val="0"/>
          <w:color w:val="auto"/>
        </w:rPr>
      </w:pPr>
      <w:r w:rsidRPr="666438AC">
        <w:rPr>
          <w:rFonts w:asciiTheme="minorHAnsi" w:hAnsiTheme="minorHAnsi" w:cstheme="minorBidi"/>
        </w:rPr>
        <w:t xml:space="preserve">If an applicant proposes to work with partners or collaborators, applicants must provide letters of commitment from those partner and collaborators. </w:t>
      </w:r>
      <w:bookmarkStart w:id="88" w:name="_3.3_Limit_on"/>
      <w:bookmarkStart w:id="89" w:name="_Limit_on_Number"/>
      <w:bookmarkStart w:id="90" w:name="_Fiscal_Sponsors/Agents"/>
      <w:bookmarkStart w:id="91" w:name="_Regional_food_system"/>
      <w:bookmarkStart w:id="92" w:name="_Hlk58425801"/>
      <w:bookmarkStart w:id="93" w:name="_Hlk58490775"/>
      <w:bookmarkEnd w:id="71"/>
      <w:bookmarkEnd w:id="72"/>
      <w:bookmarkEnd w:id="73"/>
      <w:bookmarkEnd w:id="88"/>
      <w:bookmarkEnd w:id="89"/>
      <w:bookmarkEnd w:id="90"/>
      <w:bookmarkEnd w:id="91"/>
    </w:p>
    <w:p w:rsidR="0090633B" w:rsidRPr="00333A0A" w:rsidP="0080090B" w14:paraId="1A90158B" w14:textId="77777777">
      <w:pPr>
        <w:pStyle w:val="Heading1"/>
      </w:pPr>
      <w:bookmarkStart w:id="94" w:name="_Toc124943606"/>
      <w:bookmarkStart w:id="95" w:name="_Toc157703399"/>
      <w:r>
        <w:t>Funding Considerations</w:t>
      </w:r>
      <w:bookmarkEnd w:id="94"/>
      <w:bookmarkEnd w:id="95"/>
    </w:p>
    <w:p w:rsidR="0090633B" w:rsidRPr="009D648A" w:rsidP="00F74195" w14:paraId="249741C6" w14:textId="77777777">
      <w:pPr>
        <w:pStyle w:val="Heading2"/>
        <w:numPr>
          <w:ilvl w:val="1"/>
          <w:numId w:val="15"/>
        </w:numPr>
      </w:pPr>
      <w:bookmarkStart w:id="96" w:name="_Cost_Sharing_and_1"/>
      <w:bookmarkStart w:id="97" w:name="_Toc89388794"/>
      <w:bookmarkStart w:id="98" w:name="_Toc96957563"/>
      <w:bookmarkStart w:id="99" w:name="_Toc124943607"/>
      <w:bookmarkStart w:id="100" w:name="_Toc157703400"/>
      <w:bookmarkEnd w:id="96"/>
      <w:r w:rsidRPr="00A17BC6">
        <w:t>Cost Sharing and Matching</w:t>
      </w:r>
      <w:bookmarkEnd w:id="97"/>
      <w:bookmarkEnd w:id="98"/>
      <w:bookmarkEnd w:id="99"/>
      <w:bookmarkEnd w:id="100"/>
    </w:p>
    <w:p w:rsidR="00985BED" w:rsidRPr="00D02B0A" w:rsidP="0090633B" w14:paraId="1C7D3C83" w14:textId="6FCCF0DA">
      <w:r w:rsidRPr="00B33D9A">
        <w:t>This funding</w:t>
      </w:r>
      <w:r w:rsidRPr="00B33D9A">
        <w:rPr>
          <w:spacing w:val="-4"/>
        </w:rPr>
        <w:t xml:space="preserve"> </w:t>
      </w:r>
      <w:r w:rsidRPr="00B33D9A">
        <w:t>opportunity</w:t>
      </w:r>
      <w:r w:rsidRPr="00B33D9A">
        <w:rPr>
          <w:spacing w:val="-2"/>
        </w:rPr>
        <w:t xml:space="preserve"> </w:t>
      </w:r>
      <w:r w:rsidRPr="00B33D9A">
        <w:rPr>
          <w:b/>
        </w:rPr>
        <w:t>does</w:t>
      </w:r>
      <w:r w:rsidRPr="00B33D9A">
        <w:rPr>
          <w:b/>
          <w:spacing w:val="-2"/>
        </w:rPr>
        <w:t xml:space="preserve"> </w:t>
      </w:r>
      <w:r w:rsidRPr="00B33D9A">
        <w:rPr>
          <w:b/>
        </w:rPr>
        <w:t>not</w:t>
      </w:r>
      <w:r w:rsidRPr="00B33D9A">
        <w:rPr>
          <w:b/>
          <w:spacing w:val="-2"/>
        </w:rPr>
        <w:t xml:space="preserve"> </w:t>
      </w:r>
      <w:r w:rsidRPr="00B33D9A">
        <w:t>have</w:t>
      </w:r>
      <w:r w:rsidRPr="00B33D9A">
        <w:rPr>
          <w:spacing w:val="-5"/>
        </w:rPr>
        <w:t xml:space="preserve"> </w:t>
      </w:r>
      <w:r w:rsidRPr="00B33D9A">
        <w:t>a federal cost</w:t>
      </w:r>
      <w:r w:rsidRPr="00B33D9A">
        <w:rPr>
          <w:spacing w:val="-4"/>
        </w:rPr>
        <w:t xml:space="preserve"> </w:t>
      </w:r>
      <w:r w:rsidRPr="00B33D9A">
        <w:t>sharing</w:t>
      </w:r>
      <w:r w:rsidRPr="00B33D9A">
        <w:rPr>
          <w:spacing w:val="-4"/>
        </w:rPr>
        <w:t xml:space="preserve"> </w:t>
      </w:r>
      <w:r w:rsidRPr="00B33D9A">
        <w:t xml:space="preserve">requirement. </w:t>
      </w:r>
      <w:r>
        <w:t>(Note:  Cost sharing is sometimes referred to as match</w:t>
      </w:r>
      <w:r w:rsidR="005F2404">
        <w:t>ing</w:t>
      </w:r>
      <w:r>
        <w:t xml:space="preserve"> funds. No match is required in this program.)  </w:t>
      </w:r>
    </w:p>
    <w:p w:rsidR="0090633B" w:rsidRPr="009D648A" w:rsidP="00F74195" w14:paraId="5CC388FF" w14:textId="77777777">
      <w:pPr>
        <w:pStyle w:val="Heading2"/>
        <w:numPr>
          <w:ilvl w:val="1"/>
          <w:numId w:val="15"/>
        </w:numPr>
      </w:pPr>
      <w:bookmarkStart w:id="101" w:name="_Indirect_Costs_1"/>
      <w:bookmarkStart w:id="102" w:name="_Toc124943608"/>
      <w:bookmarkStart w:id="103" w:name="_Toc157703401"/>
      <w:bookmarkEnd w:id="101"/>
      <w:r>
        <w:t>Indirect Costs</w:t>
      </w:r>
      <w:bookmarkEnd w:id="102"/>
      <w:bookmarkEnd w:id="103"/>
    </w:p>
    <w:p w:rsidR="002412EC" w:rsidRPr="00B33D9A" w:rsidP="002412EC" w14:paraId="3229315E" w14:textId="19C69D46">
      <w:r w:rsidRPr="00B33D9A">
        <w:t>Indirect costs</w:t>
      </w:r>
      <w:r w:rsidRPr="00B33D9A" w:rsidR="485FB5F2">
        <w:t xml:space="preserve"> (also known as “facilities and administrative costs” - defined at 2 CFR 200.1)</w:t>
      </w:r>
      <w:r w:rsidRPr="00B33D9A">
        <w:rPr>
          <w:spacing w:val="-4"/>
        </w:rPr>
        <w:t xml:space="preserve"> are </w:t>
      </w:r>
      <w:r w:rsidRPr="00B33D9A">
        <w:t>common</w:t>
      </w:r>
      <w:r w:rsidRPr="00B33D9A">
        <w:rPr>
          <w:spacing w:val="-3"/>
        </w:rPr>
        <w:t xml:space="preserve"> </w:t>
      </w:r>
      <w:r w:rsidRPr="00B33D9A">
        <w:t>or</w:t>
      </w:r>
      <w:r w:rsidRPr="00B33D9A">
        <w:rPr>
          <w:spacing w:val="-2"/>
        </w:rPr>
        <w:t xml:space="preserve"> </w:t>
      </w:r>
      <w:r w:rsidRPr="00B33D9A">
        <w:t>joint</w:t>
      </w:r>
      <w:r w:rsidRPr="00B33D9A">
        <w:rPr>
          <w:spacing w:val="-1"/>
        </w:rPr>
        <w:t xml:space="preserve"> </w:t>
      </w:r>
      <w:r w:rsidRPr="00B33D9A">
        <w:t>purpose expenditures that</w:t>
      </w:r>
      <w:r w:rsidRPr="00B33D9A">
        <w:rPr>
          <w:spacing w:val="-1"/>
        </w:rPr>
        <w:t xml:space="preserve"> </w:t>
      </w:r>
      <w:r w:rsidRPr="00B33D9A">
        <w:t>benefit</w:t>
      </w:r>
      <w:r w:rsidRPr="00B33D9A">
        <w:rPr>
          <w:spacing w:val="-3"/>
        </w:rPr>
        <w:t xml:space="preserve"> </w:t>
      </w:r>
      <w:r w:rsidRPr="00B33D9A">
        <w:t>more</w:t>
      </w:r>
      <w:r w:rsidRPr="00B33D9A">
        <w:rPr>
          <w:spacing w:val="-1"/>
        </w:rPr>
        <w:t xml:space="preserve"> </w:t>
      </w:r>
      <w:r w:rsidRPr="00B33D9A">
        <w:t>than</w:t>
      </w:r>
      <w:r w:rsidRPr="00B33D9A">
        <w:rPr>
          <w:spacing w:val="-5"/>
        </w:rPr>
        <w:t xml:space="preserve"> </w:t>
      </w:r>
      <w:r w:rsidRPr="00B33D9A">
        <w:t>one</w:t>
      </w:r>
      <w:r w:rsidRPr="00B33D9A">
        <w:rPr>
          <w:spacing w:val="-4"/>
        </w:rPr>
        <w:t xml:space="preserve"> </w:t>
      </w:r>
      <w:r w:rsidRPr="00B33D9A">
        <w:t>cost</w:t>
      </w:r>
      <w:r w:rsidRPr="00B33D9A">
        <w:rPr>
          <w:spacing w:val="-4"/>
        </w:rPr>
        <w:t xml:space="preserve"> </w:t>
      </w:r>
      <w:r w:rsidRPr="00B33D9A">
        <w:t>objectives of the awardee and any subawards,</w:t>
      </w:r>
      <w:r w:rsidRPr="00B33D9A">
        <w:rPr>
          <w:spacing w:val="-2"/>
        </w:rPr>
        <w:t xml:space="preserve"> </w:t>
      </w:r>
      <w:r w:rsidRPr="00B33D9A">
        <w:t>and</w:t>
      </w:r>
      <w:r w:rsidRPr="00B33D9A">
        <w:rPr>
          <w:spacing w:val="-3"/>
        </w:rPr>
        <w:t xml:space="preserve"> </w:t>
      </w:r>
      <w:r w:rsidRPr="00B33D9A">
        <w:t>not</w:t>
      </w:r>
      <w:r w:rsidRPr="00B33D9A">
        <w:rPr>
          <w:spacing w:val="-1"/>
        </w:rPr>
        <w:t xml:space="preserve"> </w:t>
      </w:r>
      <w:r w:rsidRPr="00B33D9A">
        <w:t>readily assignable or allocable as a direct expense to the federal grant.</w:t>
      </w:r>
    </w:p>
    <w:p w:rsidR="002412EC" w:rsidRPr="00B33D9A" w:rsidP="002412EC" w14:paraId="7157B198" w14:textId="09551282">
      <w:r w:rsidRPr="00B33D9A">
        <w:t xml:space="preserve">In accordance with 2 </w:t>
      </w:r>
      <w:r w:rsidRPr="00B33D9A">
        <w:t>CFR  200.414</w:t>
      </w:r>
      <w:r w:rsidRPr="00B33D9A">
        <w:t xml:space="preserve">(f), </w:t>
      </w:r>
      <w:r w:rsidRPr="00B33D9A" w:rsidR="5A5836BA">
        <w:t>a</w:t>
      </w:r>
      <w:r w:rsidRPr="00B33D9A" w:rsidR="496FF2C8">
        <w:t>ny</w:t>
      </w:r>
      <w:r w:rsidRPr="00B33D9A" w:rsidR="496FF2C8">
        <w:rPr>
          <w:spacing w:val="-3"/>
        </w:rPr>
        <w:t xml:space="preserve"> </w:t>
      </w:r>
      <w:r w:rsidRPr="00B33D9A" w:rsidR="496FF2C8">
        <w:t>non-Federal</w:t>
      </w:r>
      <w:r w:rsidRPr="00B33D9A" w:rsidR="496FF2C8">
        <w:rPr>
          <w:spacing w:val="-2"/>
        </w:rPr>
        <w:t xml:space="preserve"> </w:t>
      </w:r>
      <w:r w:rsidRPr="00B33D9A" w:rsidR="496FF2C8">
        <w:t>entity</w:t>
      </w:r>
      <w:r w:rsidRPr="00B33D9A" w:rsidR="496FF2C8">
        <w:rPr>
          <w:spacing w:val="-1"/>
        </w:rPr>
        <w:t xml:space="preserve"> (excluding State and Local Government entities and Indian Tribes) </w:t>
      </w:r>
      <w:r w:rsidRPr="00B33D9A" w:rsidR="496FF2C8">
        <w:t>that</w:t>
      </w:r>
      <w:r w:rsidRPr="00B33D9A" w:rsidR="496FF2C8">
        <w:rPr>
          <w:spacing w:val="-4"/>
        </w:rPr>
        <w:t xml:space="preserve"> </w:t>
      </w:r>
      <w:r w:rsidRPr="00B33D9A" w:rsidR="496FF2C8">
        <w:t>does</w:t>
      </w:r>
      <w:r w:rsidRPr="00B33D9A" w:rsidR="496FF2C8">
        <w:rPr>
          <w:spacing w:val="-2"/>
        </w:rPr>
        <w:t xml:space="preserve"> </w:t>
      </w:r>
      <w:r w:rsidRPr="00B33D9A" w:rsidR="496FF2C8">
        <w:t>not</w:t>
      </w:r>
      <w:r w:rsidRPr="00B33D9A" w:rsidR="496FF2C8">
        <w:rPr>
          <w:spacing w:val="-1"/>
        </w:rPr>
        <w:t xml:space="preserve"> </w:t>
      </w:r>
      <w:r w:rsidRPr="00B33D9A" w:rsidR="496FF2C8">
        <w:t>have</w:t>
      </w:r>
      <w:r w:rsidRPr="00B33D9A" w:rsidR="496FF2C8">
        <w:rPr>
          <w:spacing w:val="-4"/>
        </w:rPr>
        <w:t xml:space="preserve"> </w:t>
      </w:r>
      <w:r w:rsidRPr="00B33D9A" w:rsidR="496FF2C8">
        <w:t>a</w:t>
      </w:r>
      <w:r w:rsidRPr="00B33D9A" w:rsidR="496FF2C8">
        <w:rPr>
          <w:spacing w:val="-2"/>
        </w:rPr>
        <w:t xml:space="preserve"> </w:t>
      </w:r>
      <w:r w:rsidRPr="00B33D9A" w:rsidR="496FF2C8">
        <w:t>negotiated (including provisional) indirect cost rate may elect to charge a de minimis rate of 15 percent of modified total direct costs (MTDC).</w:t>
      </w:r>
      <w:r w:rsidRPr="00B33D9A" w:rsidR="496FF2C8">
        <w:rPr>
          <w:spacing w:val="-4"/>
        </w:rPr>
        <w:t xml:space="preserve"> </w:t>
      </w:r>
      <w:r w:rsidRPr="00B33D9A" w:rsidR="474B6C02">
        <w:rPr>
          <w:spacing w:val="-4"/>
        </w:rPr>
        <w:t xml:space="preserve">As described in 2 </w:t>
      </w:r>
      <w:r w:rsidRPr="00B33D9A" w:rsidR="474B6C02">
        <w:rPr>
          <w:spacing w:val="-4"/>
        </w:rPr>
        <w:t>CFR  200.403</w:t>
      </w:r>
      <w:r w:rsidRPr="00B33D9A" w:rsidR="474B6C02">
        <w:rPr>
          <w:spacing w:val="-4"/>
        </w:rPr>
        <w:t xml:space="preserve">, costs must be consistently charged as either direct or indirect costs, and may not be double charged or inconsistently charged as both. </w:t>
      </w:r>
    </w:p>
    <w:p w:rsidR="002412EC" w:rsidP="002412EC" w14:paraId="4C451B3D" w14:textId="77777777">
      <w:r>
        <w:t xml:space="preserve">Applicants who elect to charge a de minimis rate of 15 percent must use the MTDC as the base. MTDC is defined in </w:t>
      </w:r>
      <w:hyperlink r:id="rId23">
        <w:r w:rsidRPr="284F5A1D">
          <w:rPr>
            <w:color w:val="0000FF"/>
            <w:u w:val="single"/>
          </w:rPr>
          <w:t>2 CFR § 200.1</w:t>
        </w:r>
      </w:hyperlink>
      <w:r w:rsidRPr="284F5A1D">
        <w:rPr>
          <w:color w:val="0000FF"/>
        </w:rPr>
        <w:t xml:space="preserve"> </w:t>
      </w:r>
      <w:r>
        <w:t>as all direct salaries and wages, applicable fringe benefits, materials and supplies, services, travel, and up to the first $50,000 per subaward (regardless of the period of performance of the subawards under the award).</w:t>
      </w:r>
    </w:p>
    <w:p w:rsidR="00985BED" w:rsidRPr="00152934" w:rsidP="0090633B" w14:paraId="6E0505A1" w14:textId="5461A27E">
      <w:r>
        <w:t xml:space="preserve">If an applicant has a </w:t>
      </w:r>
      <w:r w:rsidR="21669846">
        <w:t xml:space="preserve">federal </w:t>
      </w:r>
      <w:r>
        <w:t>negotiated indirect cost rate approved by its cognizant agency, the applicant must submit a copy of its approved Negotiated Indirect Cost Rate Agreement (NICRA) with its application. Entities that would like to negotiate an indirect cost rate must contact their cognizant agency. For assignments of cognizant agencies, see</w:t>
      </w:r>
      <w:r w:rsidR="044B2125">
        <w:t xml:space="preserve"> “Cognizant agency for indirect costs” in</w:t>
      </w:r>
      <w:r>
        <w:t xml:space="preserve"> 2 CFR § 200.1.</w:t>
      </w:r>
      <w:bookmarkStart w:id="104" w:name="_Using_indirect_costs"/>
      <w:bookmarkEnd w:id="104"/>
    </w:p>
    <w:p w:rsidR="0090633B" w:rsidRPr="009D648A" w:rsidP="00F74195" w14:paraId="4F93D311" w14:textId="77777777">
      <w:pPr>
        <w:pStyle w:val="Heading2"/>
        <w:numPr>
          <w:ilvl w:val="1"/>
          <w:numId w:val="15"/>
        </w:numPr>
      </w:pPr>
      <w:bookmarkStart w:id="105" w:name="_allowable_and_unallowable"/>
      <w:bookmarkStart w:id="106" w:name="_Toc124943610"/>
      <w:bookmarkStart w:id="107" w:name="_Toc157703403"/>
      <w:bookmarkEnd w:id="105"/>
      <w:r>
        <w:t xml:space="preserve">allowable and </w:t>
      </w:r>
      <w:r w:rsidRPr="0080090B">
        <w:t>unallowable</w:t>
      </w:r>
      <w:r>
        <w:t xml:space="preserve"> costs and activities</w:t>
      </w:r>
      <w:bookmarkEnd w:id="106"/>
      <w:bookmarkEnd w:id="107"/>
    </w:p>
    <w:p w:rsidR="00B471D5" w:rsidP="00B471D5" w14:paraId="1D3D8E9B" w14:textId="49A80587">
      <w:r w:rsidRPr="5A8B2349">
        <w:t>All</w:t>
      </w:r>
      <w:r w:rsidRPr="5A8B2349">
        <w:rPr>
          <w:spacing w:val="-2"/>
        </w:rPr>
        <w:t xml:space="preserve"> </w:t>
      </w:r>
      <w:r w:rsidRPr="5A8B2349">
        <w:t>AMS</w:t>
      </w:r>
      <w:r w:rsidRPr="5A8B2349">
        <w:rPr>
          <w:spacing w:val="-3"/>
        </w:rPr>
        <w:t xml:space="preserve"> </w:t>
      </w:r>
      <w:r w:rsidRPr="5A8B2349">
        <w:t>awards</w:t>
      </w:r>
      <w:r w:rsidRPr="5A8B2349">
        <w:rPr>
          <w:spacing w:val="-2"/>
        </w:rPr>
        <w:t xml:space="preserve"> </w:t>
      </w:r>
      <w:r w:rsidRPr="5A8B2349">
        <w:t>are</w:t>
      </w:r>
      <w:r w:rsidRPr="5A8B2349">
        <w:rPr>
          <w:spacing w:val="-4"/>
        </w:rPr>
        <w:t xml:space="preserve"> </w:t>
      </w:r>
      <w:r w:rsidRPr="5A8B2349">
        <w:t>subject</w:t>
      </w:r>
      <w:r w:rsidRPr="5A8B2349">
        <w:rPr>
          <w:spacing w:val="-4"/>
        </w:rPr>
        <w:t xml:space="preserve"> </w:t>
      </w:r>
      <w:r w:rsidRPr="5A8B2349">
        <w:t>to</w:t>
      </w:r>
      <w:r w:rsidRPr="5A8B2349">
        <w:rPr>
          <w:spacing w:val="-3"/>
        </w:rPr>
        <w:t xml:space="preserve"> </w:t>
      </w:r>
      <w:r w:rsidRPr="5A8B2349">
        <w:t>the</w:t>
      </w:r>
      <w:r w:rsidRPr="5A8B2349">
        <w:rPr>
          <w:spacing w:val="-4"/>
        </w:rPr>
        <w:t xml:space="preserve"> </w:t>
      </w:r>
      <w:r w:rsidRPr="5A8B2349">
        <w:t>terms</w:t>
      </w:r>
      <w:r w:rsidRPr="5A8B2349">
        <w:rPr>
          <w:spacing w:val="-2"/>
        </w:rPr>
        <w:t xml:space="preserve"> </w:t>
      </w:r>
      <w:r w:rsidRPr="5A8B2349">
        <w:t>and</w:t>
      </w:r>
      <w:r w:rsidRPr="5A8B2349">
        <w:rPr>
          <w:spacing w:val="-3"/>
        </w:rPr>
        <w:t xml:space="preserve"> </w:t>
      </w:r>
      <w:r w:rsidRPr="5A8B2349">
        <w:t>conditions,</w:t>
      </w:r>
      <w:r w:rsidRPr="5A8B2349">
        <w:rPr>
          <w:spacing w:val="-2"/>
        </w:rPr>
        <w:t xml:space="preserve"> </w:t>
      </w:r>
      <w:r w:rsidRPr="5A8B2349">
        <w:t>cost</w:t>
      </w:r>
      <w:r w:rsidRPr="5A8B2349">
        <w:rPr>
          <w:spacing w:val="-1"/>
        </w:rPr>
        <w:t xml:space="preserve"> </w:t>
      </w:r>
      <w:r w:rsidRPr="5A8B2349">
        <w:t>principles,</w:t>
      </w:r>
      <w:r w:rsidRPr="5A8B2349">
        <w:rPr>
          <w:spacing w:val="-4"/>
        </w:rPr>
        <w:t xml:space="preserve"> </w:t>
      </w:r>
      <w:r w:rsidRPr="5A8B2349">
        <w:t>and</w:t>
      </w:r>
      <w:r w:rsidRPr="5A8B2349">
        <w:rPr>
          <w:spacing w:val="-3"/>
        </w:rPr>
        <w:t xml:space="preserve"> </w:t>
      </w:r>
      <w:r w:rsidRPr="5A8B2349">
        <w:t>other</w:t>
      </w:r>
      <w:r w:rsidRPr="5A8B2349">
        <w:rPr>
          <w:spacing w:val="-4"/>
        </w:rPr>
        <w:t xml:space="preserve"> </w:t>
      </w:r>
      <w:r w:rsidRPr="5A8B2349">
        <w:t xml:space="preserve">considerations described in </w:t>
      </w:r>
      <w:hyperlink r:id="rId24" w:history="1">
        <w:r w:rsidRPr="284F5A1D">
          <w:rPr>
            <w:rStyle w:val="Hyperlink"/>
            <w:rFonts w:asciiTheme="minorHAnsi" w:hAnsiTheme="minorHAnsi" w:cstheme="minorBidi"/>
          </w:rPr>
          <w:t>2 CFR 200.403</w:t>
        </w:r>
      </w:hyperlink>
      <w:r w:rsidRPr="5A8B2349">
        <w:t xml:space="preserve"> and the applicable </w:t>
      </w:r>
      <w:hyperlink r:id="rId16">
        <w:r w:rsidRPr="395E9C17">
          <w:rPr>
            <w:rStyle w:val="Hyperlink"/>
          </w:rPr>
          <w:t xml:space="preserve">AMS </w:t>
        </w:r>
        <w:r w:rsidRPr="395E9C17" w:rsidR="794A1722">
          <w:rPr>
            <w:rStyle w:val="Hyperlink"/>
          </w:rPr>
          <w:t xml:space="preserve">General </w:t>
        </w:r>
        <w:r w:rsidRPr="395E9C17">
          <w:rPr>
            <w:rStyle w:val="Hyperlink"/>
          </w:rPr>
          <w:t>Terms and Conditions</w:t>
        </w:r>
      </w:hyperlink>
      <w:r w:rsidRPr="5A8B2349">
        <w:t>.</w:t>
      </w:r>
    </w:p>
    <w:p w:rsidR="00985BED" w:rsidRPr="00B471D5" w:rsidP="284F5A1D" w14:paraId="0B7FED0E" w14:textId="0424A527">
      <w:pPr>
        <w:rPr>
          <w:rFonts w:cstheme="minorBidi"/>
        </w:rPr>
      </w:pPr>
      <w:r w:rsidRPr="284F5A1D">
        <w:rPr>
          <w:rFonts w:cstheme="minorBidi"/>
        </w:rPr>
        <w:t xml:space="preserve">Applicants that have questions concerning the allowability of costs after reviewing this document should contact AMS staff using the contact information listed under </w:t>
      </w:r>
      <w:r w:rsidRPr="00E0242C" w:rsidR="2105B00A">
        <w:rPr>
          <w:rFonts w:cstheme="minorBidi"/>
          <w:b/>
          <w:i/>
          <w:color w:val="1F497D" w:themeColor="text2"/>
        </w:rPr>
        <w:t xml:space="preserve">Section </w:t>
      </w:r>
      <w:r w:rsidRPr="00E0242C">
        <w:rPr>
          <w:rFonts w:cstheme="minorBidi"/>
          <w:b/>
          <w:i/>
          <w:color w:val="1F497D" w:themeColor="text2"/>
        </w:rPr>
        <w:t>8.0 Agency Contacts</w:t>
      </w:r>
      <w:r w:rsidRPr="284F5A1D">
        <w:rPr>
          <w:rFonts w:cstheme="minorBidi"/>
        </w:rPr>
        <w:t>.</w:t>
      </w:r>
      <w:r w:rsidRPr="284F5A1D" w:rsidR="56092CBC">
        <w:rPr>
          <w:rFonts w:cstheme="minorBidi"/>
        </w:rPr>
        <w:t xml:space="preserve"> The program website will also have information relating to applicant office hours, webinars, and Frequently Asked Questions.</w:t>
      </w:r>
    </w:p>
    <w:p w:rsidR="0090633B" w:rsidRPr="00333A0A" w:rsidP="0080090B" w14:paraId="2CF4C923" w14:textId="77777777">
      <w:pPr>
        <w:pStyle w:val="Heading1"/>
      </w:pPr>
      <w:bookmarkStart w:id="108" w:name="_Toc96957564"/>
      <w:bookmarkStart w:id="109" w:name="_Toc124943614"/>
      <w:bookmarkStart w:id="110" w:name="_Toc157703405"/>
      <w:r w:rsidRPr="705C7F9F">
        <w:rPr>
          <w:color w:val="auto"/>
        </w:rPr>
        <w:t>App</w:t>
      </w:r>
      <w:r>
        <w:t>li</w:t>
      </w:r>
      <w:r w:rsidRPr="705C7F9F">
        <w:rPr>
          <w:color w:val="auto"/>
        </w:rPr>
        <w:t>cation and Su</w:t>
      </w:r>
      <w:r>
        <w:t>bmission Information</w:t>
      </w:r>
      <w:bookmarkEnd w:id="108"/>
      <w:bookmarkEnd w:id="109"/>
      <w:bookmarkEnd w:id="110"/>
    </w:p>
    <w:p w:rsidR="0090633B" w:rsidRPr="00672AFA" w:rsidP="0080090B" w14:paraId="45D504AD" w14:textId="77777777">
      <w:pPr>
        <w:pStyle w:val="Heading2"/>
      </w:pPr>
      <w:bookmarkStart w:id="111" w:name="_Toc96957565"/>
      <w:bookmarkStart w:id="112" w:name="_Toc124943615"/>
      <w:bookmarkStart w:id="113" w:name="_Toc157703406"/>
      <w:r w:rsidRPr="00672AFA">
        <w:t xml:space="preserve">Electronic </w:t>
      </w:r>
      <w:r w:rsidRPr="0080090B">
        <w:t>Application</w:t>
      </w:r>
      <w:r w:rsidRPr="00672AFA">
        <w:t xml:space="preserve"> Package</w:t>
      </w:r>
      <w:bookmarkEnd w:id="111"/>
      <w:bookmarkEnd w:id="112"/>
      <w:bookmarkEnd w:id="113"/>
    </w:p>
    <w:p w:rsidR="00AB1D7E" w:rsidP="00AB1D7E" w14:paraId="0FFE6B07" w14:textId="77777777">
      <w:r w:rsidRPr="00B33D9A">
        <w:t>Applicants MUST apply to this RFA electronically using Grants.gov. No other submission method is accepted. AMS urges applicants to submit early to the Grants.gov system. For an overview of the Grants.gov</w:t>
      </w:r>
      <w:r w:rsidRPr="00B33D9A">
        <w:rPr>
          <w:spacing w:val="-1"/>
        </w:rPr>
        <w:t xml:space="preserve"> </w:t>
      </w:r>
      <w:r w:rsidRPr="00B33D9A">
        <w:t>application</w:t>
      </w:r>
      <w:r w:rsidRPr="00B33D9A">
        <w:rPr>
          <w:spacing w:val="-3"/>
        </w:rPr>
        <w:t xml:space="preserve"> </w:t>
      </w:r>
      <w:r w:rsidRPr="00B33D9A">
        <w:t>process,</w:t>
      </w:r>
      <w:r w:rsidRPr="00B33D9A">
        <w:rPr>
          <w:spacing w:val="-2"/>
        </w:rPr>
        <w:t xml:space="preserve"> </w:t>
      </w:r>
      <w:r w:rsidRPr="00B33D9A">
        <w:t>see</w:t>
      </w:r>
      <w:r w:rsidRPr="00B33D9A">
        <w:rPr>
          <w:spacing w:val="-4"/>
        </w:rPr>
        <w:t xml:space="preserve"> </w:t>
      </w:r>
      <w:hyperlink r:id="rId25">
        <w:r w:rsidRPr="00B33D9A">
          <w:rPr>
            <w:color w:val="0000FF"/>
            <w:u w:val="single" w:color="0000FF"/>
          </w:rPr>
          <w:t>How</w:t>
        </w:r>
        <w:r w:rsidRPr="00B33D9A">
          <w:rPr>
            <w:color w:val="0000FF"/>
            <w:spacing w:val="-6"/>
            <w:u w:val="single" w:color="0000FF"/>
          </w:rPr>
          <w:t xml:space="preserve"> </w:t>
        </w:r>
        <w:r w:rsidRPr="00B33D9A">
          <w:rPr>
            <w:color w:val="0000FF"/>
            <w:u w:val="single" w:color="0000FF"/>
          </w:rPr>
          <w:t>to</w:t>
        </w:r>
        <w:r w:rsidRPr="00B33D9A">
          <w:rPr>
            <w:color w:val="0000FF"/>
            <w:spacing w:val="-1"/>
            <w:u w:val="single" w:color="0000FF"/>
          </w:rPr>
          <w:t xml:space="preserve"> </w:t>
        </w:r>
        <w:r w:rsidRPr="00B33D9A">
          <w:rPr>
            <w:color w:val="0000FF"/>
            <w:u w:val="single" w:color="0000FF"/>
          </w:rPr>
          <w:t>Apply</w:t>
        </w:r>
        <w:r w:rsidRPr="00B33D9A">
          <w:rPr>
            <w:color w:val="0000FF"/>
            <w:spacing w:val="-3"/>
            <w:u w:val="single" w:color="0000FF"/>
          </w:rPr>
          <w:t xml:space="preserve"> </w:t>
        </w:r>
        <w:r w:rsidRPr="00B33D9A">
          <w:rPr>
            <w:color w:val="0000FF"/>
            <w:u w:val="single" w:color="0000FF"/>
          </w:rPr>
          <w:t>for</w:t>
        </w:r>
        <w:r w:rsidRPr="00B33D9A">
          <w:rPr>
            <w:color w:val="0000FF"/>
            <w:spacing w:val="-4"/>
            <w:u w:val="single" w:color="0000FF"/>
          </w:rPr>
          <w:t xml:space="preserve"> </w:t>
        </w:r>
        <w:r w:rsidRPr="00B33D9A">
          <w:rPr>
            <w:color w:val="0000FF"/>
            <w:u w:val="single" w:color="0000FF"/>
          </w:rPr>
          <w:t>Grants</w:t>
        </w:r>
      </w:hyperlink>
      <w:r w:rsidRPr="00B33D9A">
        <w:rPr>
          <w:color w:val="0000FF"/>
          <w:spacing w:val="-2"/>
        </w:rPr>
        <w:t xml:space="preserve"> </w:t>
      </w:r>
      <w:r w:rsidRPr="00B33D9A">
        <w:t>webpage.</w:t>
      </w:r>
    </w:p>
    <w:p w:rsidR="00AB1D7E" w:rsidRPr="00BD749D" w:rsidP="00BD749D" w14:paraId="1A06BFF2" w14:textId="49104851">
      <w:pPr>
        <w:pStyle w:val="NoSpacing"/>
        <w:spacing w:line="276" w:lineRule="auto"/>
        <w:rPr>
          <w:rFonts w:cs="Calibri"/>
        </w:rPr>
      </w:pPr>
      <w:r>
        <w:t xml:space="preserve">See </w:t>
      </w:r>
      <w:r w:rsidRPr="00E0242C">
        <w:rPr>
          <w:b/>
          <w:i/>
          <w:color w:val="1F497D" w:themeColor="text2"/>
        </w:rPr>
        <w:t>Section 5.</w:t>
      </w:r>
      <w:r w:rsidRPr="00E0242C" w:rsidR="494AE567">
        <w:rPr>
          <w:b/>
          <w:i/>
          <w:color w:val="1F497D" w:themeColor="text2"/>
        </w:rPr>
        <w:t>3</w:t>
      </w:r>
      <w:r>
        <w:t xml:space="preserve"> for more in</w:t>
      </w:r>
      <w:r w:rsidR="3D613084">
        <w:t>fo</w:t>
      </w:r>
      <w:r w:rsidR="494AE567">
        <w:t>r</w:t>
      </w:r>
      <w:r>
        <w:t>m</w:t>
      </w:r>
      <w:r w:rsidR="3D613084">
        <w:t>a</w:t>
      </w:r>
      <w:r>
        <w:t xml:space="preserve">tion on </w:t>
      </w:r>
      <w:r w:rsidR="5A4F8AAA">
        <w:t>G</w:t>
      </w:r>
      <w:r>
        <w:t>rants.gov and w</w:t>
      </w:r>
      <w:r w:rsidR="3D613084">
        <w:t>h</w:t>
      </w:r>
      <w:r>
        <w:t>ere to obtain the required application forms and AMS</w:t>
      </w:r>
      <w:r w:rsidR="07291EE6">
        <w:t>-specific attachments.</w:t>
      </w:r>
      <w:r w:rsidR="26BF9E90">
        <w:t xml:space="preserve"> </w:t>
      </w:r>
    </w:p>
    <w:p w:rsidR="0090633B" w:rsidRPr="003D11A6" w:rsidP="0080090B" w14:paraId="6F7FBC0D" w14:textId="77777777">
      <w:pPr>
        <w:pStyle w:val="Heading2"/>
      </w:pPr>
      <w:bookmarkStart w:id="114" w:name="_Toc469054000"/>
      <w:bookmarkStart w:id="115" w:name="_Content_and_Form"/>
      <w:bookmarkStart w:id="116" w:name="_Ref469492715"/>
      <w:bookmarkStart w:id="117" w:name="_Ref498358021"/>
      <w:bookmarkStart w:id="118" w:name="_Ref498358032"/>
      <w:bookmarkStart w:id="119" w:name="_Toc96957566"/>
      <w:bookmarkStart w:id="120" w:name="_Toc124943616"/>
      <w:bookmarkStart w:id="121" w:name="_Toc157703407"/>
      <w:bookmarkEnd w:id="114"/>
      <w:bookmarkEnd w:id="115"/>
      <w:r w:rsidRPr="0080090B">
        <w:t>Content</w:t>
      </w:r>
      <w:r w:rsidRPr="003D11A6">
        <w:t xml:space="preserve"> and Form of Application Submission</w:t>
      </w:r>
      <w:bookmarkEnd w:id="116"/>
      <w:bookmarkEnd w:id="117"/>
      <w:bookmarkEnd w:id="118"/>
      <w:bookmarkEnd w:id="119"/>
      <w:bookmarkEnd w:id="120"/>
      <w:bookmarkEnd w:id="121"/>
    </w:p>
    <w:p w:rsidR="0090633B" w:rsidRPr="00514199" w:rsidP="17167BA6" w14:paraId="125E4320" w14:textId="77777777">
      <w:pPr>
        <w:pStyle w:val="Heading3"/>
        <w:ind w:left="450"/>
      </w:pPr>
      <w:bookmarkStart w:id="122" w:name="_Toc97017806"/>
      <w:r>
        <w:t>SF-424 Application for Federal Assistance</w:t>
      </w:r>
      <w:bookmarkEnd w:id="122"/>
      <w:r>
        <w:t xml:space="preserve"> </w:t>
      </w:r>
    </w:p>
    <w:p w:rsidR="0090633B" w:rsidRPr="00352463" w:rsidP="0090633B" w14:paraId="4541D49A" w14:textId="77777777">
      <w:r w:rsidRPr="00514199">
        <w:rPr>
          <w:rStyle w:val="Strong"/>
        </w:rPr>
        <w:t>Required</w:t>
      </w:r>
      <w:r w:rsidRPr="00514199">
        <w:t>. Form SF-424 is available via the opportunity at Grants.gov. Most information blocks on the required form are either self-explanatory or explained in the instructions. However, applicants must use the f</w:t>
      </w:r>
      <w:r w:rsidRPr="00352463">
        <w:t>ollowing supplemental instructions associated with specific blocks on form SF-424.</w:t>
      </w:r>
    </w:p>
    <w:tbl>
      <w:tblPr>
        <w:tblStyle w:val="ListTable4-Accent111"/>
        <w:tblW w:w="5003" w:type="pct"/>
        <w:tblLook w:val="0420"/>
      </w:tblPr>
      <w:tblGrid>
        <w:gridCol w:w="4525"/>
        <w:gridCol w:w="5291"/>
      </w:tblGrid>
      <w:tr w14:paraId="0D32760E" w14:textId="77777777" w:rsidTr="0080090B">
        <w:tblPrEx>
          <w:tblW w:w="5003" w:type="pct"/>
          <w:tblLook w:val="0420"/>
        </w:tblPrEx>
        <w:trPr>
          <w:tblHeader/>
        </w:trPr>
        <w:tc>
          <w:tcPr>
            <w:tcW w:w="2305" w:type="pct"/>
          </w:tcPr>
          <w:p w:rsidR="0090633B" w:rsidRPr="00352463" w:rsidP="0080090B" w14:paraId="0985F7B5" w14:textId="77777777">
            <w:pPr>
              <w:spacing w:before="0" w:after="0"/>
            </w:pPr>
            <w:bookmarkStart w:id="123" w:name="_Hlk523913887"/>
            <w:r w:rsidRPr="00352463">
              <w:t>Block</w:t>
            </w:r>
          </w:p>
        </w:tc>
        <w:tc>
          <w:tcPr>
            <w:tcW w:w="2695" w:type="pct"/>
          </w:tcPr>
          <w:p w:rsidR="0090633B" w:rsidRPr="00352463" w:rsidP="0080090B" w14:paraId="737C9379" w14:textId="77777777">
            <w:pPr>
              <w:spacing w:before="0" w:after="0"/>
            </w:pPr>
            <w:r w:rsidRPr="00352463">
              <w:t>Instructions</w:t>
            </w:r>
          </w:p>
        </w:tc>
      </w:tr>
      <w:tr w14:paraId="43190DB2" w14:textId="77777777" w:rsidTr="0080090B">
        <w:tblPrEx>
          <w:tblW w:w="5003" w:type="pct"/>
          <w:tblLook w:val="0420"/>
        </w:tblPrEx>
        <w:tc>
          <w:tcPr>
            <w:tcW w:w="2305" w:type="pct"/>
            <w:shd w:val="clear" w:color="auto" w:fill="DBE5F1" w:themeFill="accent1" w:themeFillTint="33"/>
          </w:tcPr>
          <w:p w:rsidR="0090633B" w:rsidRPr="00352463" w14:paraId="63E7BC8B" w14:textId="45646D12">
            <w:pPr>
              <w:spacing w:before="0" w:after="0" w:line="240" w:lineRule="auto"/>
              <w:rPr>
                <w:color w:val="000000"/>
              </w:rPr>
            </w:pPr>
            <w:r w:rsidRPr="00352463">
              <w:rPr>
                <w:rStyle w:val="normaltextrun"/>
                <w:rFonts w:cs="Calibri"/>
                <w:color w:val="000000"/>
              </w:rPr>
              <w:t>1 - Type of Submission</w:t>
            </w:r>
          </w:p>
        </w:tc>
        <w:tc>
          <w:tcPr>
            <w:tcW w:w="2695" w:type="pct"/>
            <w:shd w:val="clear" w:color="auto" w:fill="DBE5F1" w:themeFill="accent1" w:themeFillTint="33"/>
          </w:tcPr>
          <w:p w:rsidR="0090633B" w:rsidRPr="00352463" w14:paraId="4C3908F2" w14:textId="6C8B1E47">
            <w:pPr>
              <w:spacing w:before="0" w:after="0" w:line="240" w:lineRule="auto"/>
              <w:rPr>
                <w:color w:val="000000"/>
              </w:rPr>
            </w:pPr>
            <w:r w:rsidRPr="00352463">
              <w:rPr>
                <w:rStyle w:val="normaltextrun"/>
                <w:rFonts w:cs="Calibri"/>
                <w:color w:val="000000"/>
              </w:rPr>
              <w:t>Select Application</w:t>
            </w:r>
          </w:p>
        </w:tc>
      </w:tr>
      <w:tr w14:paraId="59D555DD" w14:textId="77777777">
        <w:tblPrEx>
          <w:tblW w:w="5003" w:type="pct"/>
          <w:tblLook w:val="0420"/>
        </w:tblPrEx>
        <w:tc>
          <w:tcPr>
            <w:tcW w:w="2305" w:type="pct"/>
          </w:tcPr>
          <w:p w:rsidR="0090633B" w:rsidRPr="00352463" w14:paraId="332F4114" w14:textId="30158A39">
            <w:pPr>
              <w:spacing w:before="0" w:after="0" w:line="240" w:lineRule="auto"/>
              <w:rPr>
                <w:color w:val="000000"/>
              </w:rPr>
            </w:pPr>
            <w:r w:rsidRPr="00352463">
              <w:rPr>
                <w:rStyle w:val="normaltextrun"/>
                <w:rFonts w:cs="Calibri"/>
              </w:rPr>
              <w:t>2 - Type of Application</w:t>
            </w:r>
          </w:p>
        </w:tc>
        <w:tc>
          <w:tcPr>
            <w:tcW w:w="2695" w:type="pct"/>
          </w:tcPr>
          <w:p w:rsidR="0090633B" w:rsidRPr="00352463" w14:paraId="36E066D2" w14:textId="2B9775B3">
            <w:pPr>
              <w:spacing w:before="0" w:after="0" w:line="240" w:lineRule="auto"/>
              <w:rPr>
                <w:color w:val="000000"/>
              </w:rPr>
            </w:pPr>
            <w:r w:rsidRPr="00352463">
              <w:rPr>
                <w:rStyle w:val="normaltextrun"/>
                <w:rFonts w:cs="Calibri"/>
              </w:rPr>
              <w:t>Select New</w:t>
            </w:r>
          </w:p>
        </w:tc>
      </w:tr>
      <w:tr w14:paraId="4DCDF877" w14:textId="77777777" w:rsidTr="0080090B">
        <w:tblPrEx>
          <w:tblW w:w="5003" w:type="pct"/>
          <w:tblLook w:val="0420"/>
        </w:tblPrEx>
        <w:tc>
          <w:tcPr>
            <w:tcW w:w="2305" w:type="pct"/>
            <w:shd w:val="clear" w:color="auto" w:fill="DBE5F1" w:themeFill="accent1" w:themeFillTint="33"/>
          </w:tcPr>
          <w:p w:rsidR="0090633B" w:rsidRPr="00352463" w14:paraId="684BD560" w14:textId="77777777">
            <w:pPr>
              <w:spacing w:before="0" w:after="0" w:line="240" w:lineRule="auto"/>
              <w:rPr>
                <w:color w:val="000000"/>
              </w:rPr>
            </w:pPr>
            <w:r w:rsidRPr="00352463">
              <w:rPr>
                <w:rFonts w:asciiTheme="majorHAnsi" w:hAnsiTheme="majorHAnsi"/>
                <w:color w:val="000000"/>
              </w:rPr>
              <w:t>4 through 7</w:t>
            </w:r>
          </w:p>
        </w:tc>
        <w:tc>
          <w:tcPr>
            <w:tcW w:w="2695" w:type="pct"/>
            <w:shd w:val="clear" w:color="auto" w:fill="DBE5F1" w:themeFill="accent1" w:themeFillTint="33"/>
          </w:tcPr>
          <w:p w:rsidR="0090633B" w:rsidRPr="00352463" w14:paraId="4045B8C3" w14:textId="77777777">
            <w:pPr>
              <w:spacing w:before="0" w:after="0" w:line="240" w:lineRule="auto"/>
              <w:rPr>
                <w:color w:val="000000"/>
              </w:rPr>
            </w:pPr>
            <w:r w:rsidRPr="00352463">
              <w:rPr>
                <w:rFonts w:asciiTheme="majorHAnsi" w:hAnsiTheme="majorHAnsi"/>
                <w:color w:val="000000"/>
              </w:rPr>
              <w:t>Not required</w:t>
            </w:r>
          </w:p>
        </w:tc>
      </w:tr>
      <w:tr w14:paraId="3F3A9485" w14:textId="77777777">
        <w:tblPrEx>
          <w:tblW w:w="5003" w:type="pct"/>
          <w:tblLook w:val="0420"/>
        </w:tblPrEx>
        <w:tc>
          <w:tcPr>
            <w:tcW w:w="2305" w:type="pct"/>
          </w:tcPr>
          <w:p w:rsidR="0090633B" w:rsidRPr="00352463" w14:paraId="71C1CF16" w14:textId="3457E921">
            <w:pPr>
              <w:spacing w:before="0" w:after="0" w:line="240" w:lineRule="auto"/>
              <w:rPr>
                <w:rFonts w:asciiTheme="majorHAnsi" w:hAnsiTheme="majorHAnsi"/>
                <w:color w:val="000000"/>
              </w:rPr>
            </w:pPr>
            <w:r w:rsidRPr="0A597DA5">
              <w:rPr>
                <w:rFonts w:cs="Calibri"/>
                <w:color w:val="000000" w:themeColor="text1"/>
                <w:lang w:bidi="ar-SA"/>
              </w:rPr>
              <w:t>8.c - Organizational Unique Entity Identifier (UEI)</w:t>
            </w:r>
          </w:p>
        </w:tc>
        <w:tc>
          <w:tcPr>
            <w:tcW w:w="2695" w:type="pct"/>
          </w:tcPr>
          <w:p w:rsidR="0090633B" w:rsidRPr="0080090B" w:rsidP="0080090B" w14:paraId="2ECE6662" w14:textId="569A5B30">
            <w:pPr>
              <w:spacing w:before="0" w:after="0" w:line="240" w:lineRule="auto"/>
              <w:textAlignment w:val="baseline"/>
              <w:rPr>
                <w:rFonts w:ascii="Segoe UI" w:hAnsi="Segoe UI" w:cs="Segoe UI"/>
                <w:sz w:val="18"/>
                <w:szCs w:val="18"/>
                <w:lang w:bidi="ar-SA"/>
              </w:rPr>
            </w:pPr>
            <w:r w:rsidRPr="0A597DA5">
              <w:rPr>
                <w:rFonts w:cs="Calibri"/>
                <w:lang w:bidi="ar-SA"/>
              </w:rPr>
              <w:t xml:space="preserve">Enter applicant UEI </w:t>
            </w:r>
            <w:r w:rsidRPr="0A597DA5">
              <w:rPr>
                <w:rFonts w:cs="Calibri"/>
                <w:color w:val="000000" w:themeColor="text1"/>
                <w:lang w:bidi="ar-SA"/>
              </w:rPr>
              <w:t>for the organization submitting the application.</w:t>
            </w:r>
          </w:p>
        </w:tc>
      </w:tr>
      <w:tr w14:paraId="762540E5" w14:textId="77777777" w:rsidTr="0080090B">
        <w:tblPrEx>
          <w:tblW w:w="5003" w:type="pct"/>
          <w:tblLook w:val="0420"/>
        </w:tblPrEx>
        <w:tc>
          <w:tcPr>
            <w:tcW w:w="2305" w:type="pct"/>
            <w:shd w:val="clear" w:color="auto" w:fill="DBE5F1" w:themeFill="accent1" w:themeFillTint="33"/>
          </w:tcPr>
          <w:p w:rsidR="0090633B" w:rsidRPr="00352463" w14:paraId="456080C4" w14:textId="77777777">
            <w:pPr>
              <w:spacing w:before="0" w:after="0" w:line="240" w:lineRule="auto"/>
              <w:rPr>
                <w:color w:val="000000"/>
              </w:rPr>
            </w:pPr>
            <w:r w:rsidRPr="0A597DA5">
              <w:rPr>
                <w:rStyle w:val="normaltextrun"/>
                <w:rFonts w:cs="Calibri"/>
                <w:color w:val="000000" w:themeColor="text1"/>
              </w:rPr>
              <w:t>8.d - Address</w:t>
            </w:r>
            <w:r w:rsidRPr="0A597DA5">
              <w:rPr>
                <w:rStyle w:val="eop"/>
                <w:rFonts w:cs="Calibri"/>
                <w:color w:val="000000" w:themeColor="text1"/>
              </w:rPr>
              <w:t> </w:t>
            </w:r>
          </w:p>
        </w:tc>
        <w:tc>
          <w:tcPr>
            <w:tcW w:w="2695" w:type="pct"/>
            <w:shd w:val="clear" w:color="auto" w:fill="DBE5F1" w:themeFill="accent1" w:themeFillTint="33"/>
          </w:tcPr>
          <w:p w:rsidR="0090633B" w:rsidRPr="00352463" w14:paraId="2238BFDD" w14:textId="5EE415F4">
            <w:pPr>
              <w:spacing w:before="0" w:after="0" w:line="240" w:lineRule="auto"/>
              <w:rPr>
                <w:b/>
                <w:bCs/>
                <w:color w:val="000000"/>
              </w:rPr>
            </w:pPr>
            <w:r w:rsidRPr="00352463">
              <w:rPr>
                <w:rStyle w:val="normaltextrun"/>
                <w:rFonts w:cs="Calibri"/>
              </w:rPr>
              <w:t>Enter the organization street address as it appears in SAM.gov. P.O. Boxes will not be accepted. Enter a 9-digit zip code</w:t>
            </w:r>
          </w:p>
        </w:tc>
      </w:tr>
      <w:tr w14:paraId="6D235C41" w14:textId="77777777">
        <w:tblPrEx>
          <w:tblW w:w="5003" w:type="pct"/>
          <w:tblLook w:val="0420"/>
        </w:tblPrEx>
        <w:tc>
          <w:tcPr>
            <w:tcW w:w="2305" w:type="pct"/>
          </w:tcPr>
          <w:p w:rsidR="0090633B" w:rsidRPr="00352463" w14:paraId="0E379990" w14:textId="0440E40E">
            <w:pPr>
              <w:spacing w:before="0" w:after="0" w:line="240" w:lineRule="auto"/>
              <w:rPr>
                <w:color w:val="000000"/>
              </w:rPr>
            </w:pPr>
            <w:r w:rsidRPr="00352463">
              <w:rPr>
                <w:rStyle w:val="normaltextrun"/>
                <w:rFonts w:cs="Calibri"/>
                <w:color w:val="000000"/>
              </w:rPr>
              <w:t>10 - Name of Federal Agency</w:t>
            </w:r>
          </w:p>
        </w:tc>
        <w:tc>
          <w:tcPr>
            <w:tcW w:w="2695" w:type="pct"/>
          </w:tcPr>
          <w:p w:rsidR="0090633B" w:rsidRPr="00352463" w14:paraId="060AF345" w14:textId="6F2B0CFA">
            <w:pPr>
              <w:spacing w:before="0" w:after="0" w:line="240" w:lineRule="auto"/>
              <w:rPr>
                <w:color w:val="000000"/>
              </w:rPr>
            </w:pPr>
            <w:r w:rsidRPr="00352463">
              <w:rPr>
                <w:rStyle w:val="normaltextrun"/>
                <w:rFonts w:cs="Calibri"/>
                <w:color w:val="000000"/>
              </w:rPr>
              <w:t>AMS, USDA</w:t>
            </w:r>
          </w:p>
        </w:tc>
      </w:tr>
      <w:tr w14:paraId="20C7182F" w14:textId="77777777" w:rsidTr="0080090B">
        <w:tblPrEx>
          <w:tblW w:w="5003" w:type="pct"/>
          <w:tblLook w:val="0420"/>
        </w:tblPrEx>
        <w:tc>
          <w:tcPr>
            <w:tcW w:w="2305" w:type="pct"/>
            <w:shd w:val="clear" w:color="auto" w:fill="DBE5F1" w:themeFill="accent1" w:themeFillTint="33"/>
          </w:tcPr>
          <w:p w:rsidR="0090633B" w:rsidRPr="00352463" w14:paraId="009720AE" w14:textId="77777777">
            <w:pPr>
              <w:spacing w:before="0" w:after="0" w:line="240" w:lineRule="auto"/>
              <w:rPr>
                <w:color w:val="000000"/>
              </w:rPr>
            </w:pPr>
            <w:r w:rsidRPr="0A597DA5">
              <w:rPr>
                <w:rFonts w:asciiTheme="majorHAnsi" w:hAnsiTheme="majorHAnsi"/>
                <w:color w:val="000000" w:themeColor="text1"/>
              </w:rPr>
              <w:t>11 - Catalog of Federal Domestic Assistance Number (Assistance Listing Number)</w:t>
            </w:r>
          </w:p>
        </w:tc>
        <w:tc>
          <w:tcPr>
            <w:tcW w:w="2695" w:type="pct"/>
            <w:shd w:val="clear" w:color="auto" w:fill="DBE5F1" w:themeFill="accent1" w:themeFillTint="33"/>
          </w:tcPr>
          <w:p w:rsidR="0090633B" w:rsidRPr="00352463" w14:paraId="40CD5873" w14:textId="5818885C">
            <w:pPr>
              <w:spacing w:before="0" w:after="0" w:line="240" w:lineRule="auto"/>
              <w:rPr>
                <w:color w:val="000000"/>
              </w:rPr>
            </w:pPr>
            <w:r w:rsidRPr="00CB3665">
              <w:rPr>
                <w:rFonts w:cstheme="minorHAnsi"/>
              </w:rPr>
              <w:t>10.192</w:t>
            </w:r>
          </w:p>
        </w:tc>
      </w:tr>
      <w:tr w14:paraId="197B298C" w14:textId="77777777">
        <w:tblPrEx>
          <w:tblW w:w="5003" w:type="pct"/>
          <w:tblLook w:val="0420"/>
        </w:tblPrEx>
        <w:tc>
          <w:tcPr>
            <w:tcW w:w="2305" w:type="pct"/>
          </w:tcPr>
          <w:p w:rsidR="0090633B" w:rsidRPr="00352463" w14:paraId="10F7914D" w14:textId="77777777">
            <w:pPr>
              <w:spacing w:before="0" w:after="0" w:line="240" w:lineRule="auto"/>
              <w:rPr>
                <w:color w:val="000000"/>
              </w:rPr>
            </w:pPr>
            <w:r w:rsidRPr="00352463">
              <w:rPr>
                <w:rFonts w:asciiTheme="majorHAnsi" w:hAnsiTheme="majorHAnsi"/>
              </w:rPr>
              <w:t xml:space="preserve">12 </w:t>
            </w:r>
            <w:r w:rsidRPr="0A597DA5">
              <w:rPr>
                <w:rFonts w:asciiTheme="majorHAnsi" w:hAnsiTheme="majorHAnsi"/>
              </w:rPr>
              <w:t xml:space="preserve">- </w:t>
            </w:r>
            <w:r w:rsidRPr="00352463">
              <w:rPr>
                <w:rFonts w:asciiTheme="majorHAnsi" w:hAnsiTheme="majorHAnsi"/>
              </w:rPr>
              <w:t>Funding Opportunity Number</w:t>
            </w:r>
          </w:p>
        </w:tc>
        <w:tc>
          <w:tcPr>
            <w:tcW w:w="2695" w:type="pct"/>
          </w:tcPr>
          <w:p w:rsidR="0090633B" w:rsidRPr="0080090B" w14:paraId="570B658C" w14:textId="6F8F2809">
            <w:pPr>
              <w:spacing w:before="0" w:after="0" w:line="240" w:lineRule="auto"/>
            </w:pPr>
            <w:r w:rsidRPr="003F74AC">
              <w:rPr>
                <w:rFonts w:ascii="Calibri" w:hAnsi="Calibri" w:cs="Calibri"/>
                <w:highlight w:val="yellow"/>
              </w:rPr>
              <w:t>USDA-AMS-TM-BPMGP-G-25-XXXX</w:t>
            </w:r>
          </w:p>
          <w:p w:rsidR="0090633B" w:rsidRPr="00352463" w14:paraId="6B438CBD" w14:textId="77777777">
            <w:pPr>
              <w:spacing w:before="0" w:after="0" w:line="240" w:lineRule="auto"/>
              <w:rPr>
                <w:color w:val="000000"/>
              </w:rPr>
            </w:pPr>
            <w:r w:rsidRPr="00352463">
              <w:t>Ensure you are applying for the correct grant program.</w:t>
            </w:r>
          </w:p>
        </w:tc>
      </w:tr>
      <w:tr w14:paraId="242E8F86" w14:textId="77777777" w:rsidTr="0080090B">
        <w:tblPrEx>
          <w:tblW w:w="5003" w:type="pct"/>
          <w:tblLook w:val="0420"/>
        </w:tblPrEx>
        <w:tc>
          <w:tcPr>
            <w:tcW w:w="2305" w:type="pct"/>
            <w:shd w:val="clear" w:color="auto" w:fill="DBE5F1" w:themeFill="accent1" w:themeFillTint="33"/>
          </w:tcPr>
          <w:p w:rsidR="0090633B" w:rsidRPr="00352463" w14:paraId="24F58F24" w14:textId="77777777">
            <w:pPr>
              <w:spacing w:before="0" w:after="0" w:line="240" w:lineRule="auto"/>
              <w:rPr>
                <w:color w:val="000000"/>
              </w:rPr>
            </w:pPr>
            <w:r w:rsidRPr="0A597DA5">
              <w:rPr>
                <w:rFonts w:asciiTheme="majorHAnsi" w:hAnsiTheme="majorHAnsi"/>
                <w:color w:val="000000" w:themeColor="text1"/>
              </w:rPr>
              <w:t>13 - Competition Identification Number</w:t>
            </w:r>
          </w:p>
        </w:tc>
        <w:tc>
          <w:tcPr>
            <w:tcW w:w="2695" w:type="pct"/>
            <w:shd w:val="clear" w:color="auto" w:fill="DBE5F1" w:themeFill="accent1" w:themeFillTint="33"/>
          </w:tcPr>
          <w:p w:rsidR="0090633B" w:rsidRPr="00352463" w14:paraId="7B812327" w14:textId="77777777">
            <w:pPr>
              <w:spacing w:before="0" w:after="0" w:line="240" w:lineRule="auto"/>
              <w:rPr>
                <w:color w:val="000000"/>
              </w:rPr>
            </w:pPr>
            <w:r w:rsidRPr="00352463">
              <w:rPr>
                <w:rFonts w:asciiTheme="majorHAnsi" w:hAnsiTheme="majorHAnsi"/>
                <w:color w:val="000000"/>
              </w:rPr>
              <w:t>Not applicable</w:t>
            </w:r>
          </w:p>
        </w:tc>
      </w:tr>
      <w:tr w14:paraId="7F444AC0" w14:textId="77777777">
        <w:tblPrEx>
          <w:tblW w:w="5003" w:type="pct"/>
          <w:tblLook w:val="0420"/>
        </w:tblPrEx>
        <w:tc>
          <w:tcPr>
            <w:tcW w:w="2305" w:type="pct"/>
          </w:tcPr>
          <w:p w:rsidR="0090633B" w:rsidRPr="00352463" w14:paraId="2944C100" w14:textId="77777777">
            <w:pPr>
              <w:spacing w:before="0" w:after="0" w:line="240" w:lineRule="auto"/>
              <w:rPr>
                <w:color w:val="000000"/>
              </w:rPr>
            </w:pPr>
            <w:r w:rsidRPr="0A597DA5">
              <w:rPr>
                <w:rFonts w:asciiTheme="majorHAnsi" w:hAnsiTheme="majorHAnsi"/>
                <w:color w:val="000000" w:themeColor="text1"/>
              </w:rPr>
              <w:t>14 - Areas Affected by Project</w:t>
            </w:r>
          </w:p>
        </w:tc>
        <w:tc>
          <w:tcPr>
            <w:tcW w:w="2695" w:type="pct"/>
          </w:tcPr>
          <w:p w:rsidR="0090633B" w:rsidRPr="00352463" w14:paraId="4DACF51D" w14:textId="77777777">
            <w:pPr>
              <w:spacing w:before="0" w:after="0" w:line="240" w:lineRule="auto"/>
              <w:rPr>
                <w:color w:val="000000"/>
              </w:rPr>
            </w:pPr>
            <w:r w:rsidRPr="00352463">
              <w:rPr>
                <w:rFonts w:asciiTheme="majorHAnsi" w:hAnsiTheme="majorHAnsi"/>
                <w:color w:val="000000"/>
              </w:rPr>
              <w:t>Enter cities, counties, states affected by project</w:t>
            </w:r>
          </w:p>
        </w:tc>
      </w:tr>
      <w:tr w14:paraId="77CCBB8D" w14:textId="77777777" w:rsidTr="0080090B">
        <w:tblPrEx>
          <w:tblW w:w="5003" w:type="pct"/>
          <w:tblLook w:val="0420"/>
        </w:tblPrEx>
        <w:tc>
          <w:tcPr>
            <w:tcW w:w="2305" w:type="pct"/>
            <w:shd w:val="clear" w:color="auto" w:fill="DBE5F1" w:themeFill="accent1" w:themeFillTint="33"/>
          </w:tcPr>
          <w:p w:rsidR="0090633B" w:rsidRPr="00352463" w14:paraId="79F49332" w14:textId="77777777">
            <w:pPr>
              <w:spacing w:before="0" w:after="0" w:line="240" w:lineRule="auto"/>
              <w:rPr>
                <w:color w:val="000000"/>
              </w:rPr>
            </w:pPr>
            <w:r w:rsidRPr="0A597DA5">
              <w:rPr>
                <w:rFonts w:asciiTheme="majorHAnsi" w:hAnsiTheme="majorHAnsi"/>
                <w:color w:val="000000" w:themeColor="text1"/>
              </w:rPr>
              <w:t xml:space="preserve">15 </w:t>
            </w:r>
            <w:r w:rsidRPr="2C935835">
              <w:rPr>
                <w:rFonts w:asciiTheme="majorHAnsi" w:hAnsiTheme="majorHAnsi"/>
                <w:color w:val="000000" w:themeColor="text1"/>
              </w:rPr>
              <w:t>-</w:t>
            </w:r>
            <w:r w:rsidRPr="0A597DA5">
              <w:rPr>
                <w:rFonts w:asciiTheme="majorHAnsi" w:hAnsiTheme="majorHAnsi"/>
                <w:color w:val="000000" w:themeColor="text1"/>
              </w:rPr>
              <w:t xml:space="preserve"> Descriptive Title of Applicant’s Project</w:t>
            </w:r>
          </w:p>
        </w:tc>
        <w:tc>
          <w:tcPr>
            <w:tcW w:w="2695" w:type="pct"/>
            <w:shd w:val="clear" w:color="auto" w:fill="DBE5F1" w:themeFill="accent1" w:themeFillTint="33"/>
          </w:tcPr>
          <w:p w:rsidR="0090633B" w:rsidRPr="00352463" w14:paraId="36BFD149" w14:textId="77777777">
            <w:pPr>
              <w:spacing w:before="0" w:after="0" w:line="240" w:lineRule="auto"/>
              <w:rPr>
                <w:color w:val="000000"/>
              </w:rPr>
            </w:pPr>
            <w:r w:rsidRPr="00352463">
              <w:rPr>
                <w:rFonts w:asciiTheme="majorHAnsi" w:hAnsiTheme="majorHAnsi"/>
                <w:color w:val="000000"/>
              </w:rPr>
              <w:t>Provide a short description of the project.</w:t>
            </w:r>
          </w:p>
        </w:tc>
      </w:tr>
      <w:tr w14:paraId="45F7FB7E" w14:textId="77777777">
        <w:tblPrEx>
          <w:tblW w:w="5003" w:type="pct"/>
          <w:tblLook w:val="0420"/>
        </w:tblPrEx>
        <w:tc>
          <w:tcPr>
            <w:tcW w:w="2305" w:type="pct"/>
          </w:tcPr>
          <w:p w:rsidR="0090633B" w:rsidRPr="00352463" w14:paraId="04440EDB" w14:textId="77777777">
            <w:pPr>
              <w:spacing w:before="0" w:after="0" w:line="240" w:lineRule="auto"/>
              <w:rPr>
                <w:color w:val="000000"/>
              </w:rPr>
            </w:pPr>
            <w:r w:rsidRPr="2C935835">
              <w:rPr>
                <w:rFonts w:asciiTheme="majorHAnsi" w:hAnsiTheme="majorHAnsi"/>
                <w:color w:val="000000" w:themeColor="text1"/>
              </w:rPr>
              <w:t>16a - Congressional Districts for Applicant</w:t>
            </w:r>
          </w:p>
        </w:tc>
        <w:tc>
          <w:tcPr>
            <w:tcW w:w="2695" w:type="pct"/>
          </w:tcPr>
          <w:p w:rsidR="0090633B" w:rsidRPr="00352463" w14:paraId="41FA9A23" w14:textId="77777777">
            <w:pPr>
              <w:spacing w:before="0" w:after="0" w:line="240" w:lineRule="auto"/>
              <w:rPr>
                <w:color w:val="000000"/>
              </w:rPr>
            </w:pPr>
            <w:r w:rsidRPr="00352463">
              <w:rPr>
                <w:rFonts w:asciiTheme="majorHAnsi" w:hAnsiTheme="majorHAnsi"/>
                <w:color w:val="000000"/>
              </w:rPr>
              <w:t>Enter the Congressional district where your main office is located.</w:t>
            </w:r>
          </w:p>
        </w:tc>
      </w:tr>
      <w:tr w14:paraId="4063679E" w14:textId="77777777" w:rsidTr="0080090B">
        <w:tblPrEx>
          <w:tblW w:w="5003" w:type="pct"/>
          <w:tblLook w:val="0420"/>
        </w:tblPrEx>
        <w:tc>
          <w:tcPr>
            <w:tcW w:w="2305" w:type="pct"/>
            <w:shd w:val="clear" w:color="auto" w:fill="DBE5F1" w:themeFill="accent1" w:themeFillTint="33"/>
          </w:tcPr>
          <w:p w:rsidR="0090633B" w:rsidRPr="00352463" w14:paraId="5577F540" w14:textId="77777777">
            <w:pPr>
              <w:spacing w:before="0" w:after="0" w:line="240" w:lineRule="auto"/>
              <w:rPr>
                <w:color w:val="000000"/>
              </w:rPr>
            </w:pPr>
            <w:r w:rsidRPr="2C935835">
              <w:rPr>
                <w:rFonts w:asciiTheme="majorHAnsi" w:hAnsiTheme="majorHAnsi"/>
                <w:color w:val="000000" w:themeColor="text1"/>
              </w:rPr>
              <w:t>16b - Congressional Districts for Program/Project</w:t>
            </w:r>
          </w:p>
        </w:tc>
        <w:tc>
          <w:tcPr>
            <w:tcW w:w="2695" w:type="pct"/>
            <w:shd w:val="clear" w:color="auto" w:fill="DBE5F1" w:themeFill="accent1" w:themeFillTint="33"/>
          </w:tcPr>
          <w:p w:rsidR="0090633B" w:rsidRPr="00352463" w14:paraId="76088857" w14:textId="77777777">
            <w:pPr>
              <w:spacing w:before="0" w:after="0" w:line="240" w:lineRule="auto"/>
              <w:rPr>
                <w:color w:val="000000"/>
              </w:rPr>
            </w:pPr>
            <w:r w:rsidRPr="00352463">
              <w:rPr>
                <w:rFonts w:asciiTheme="majorHAnsi" w:hAnsiTheme="majorHAnsi"/>
                <w:color w:val="000000"/>
              </w:rPr>
              <w:t>Enter the Congressional district where your project will be implemented. Write “All” if the projects will be implemented in more than one location.</w:t>
            </w:r>
          </w:p>
        </w:tc>
      </w:tr>
      <w:tr w14:paraId="504E57C4" w14:textId="77777777">
        <w:tblPrEx>
          <w:tblW w:w="5003" w:type="pct"/>
          <w:tblLook w:val="0420"/>
        </w:tblPrEx>
        <w:tc>
          <w:tcPr>
            <w:tcW w:w="2305" w:type="pct"/>
          </w:tcPr>
          <w:p w:rsidR="0090633B" w:rsidRPr="00352463" w14:paraId="408AF589" w14:textId="77777777">
            <w:pPr>
              <w:keepNext/>
              <w:keepLines/>
              <w:spacing w:before="0" w:after="0" w:line="240" w:lineRule="auto"/>
              <w:rPr>
                <w:color w:val="000000"/>
              </w:rPr>
            </w:pPr>
            <w:r w:rsidRPr="2C935835">
              <w:rPr>
                <w:rFonts w:asciiTheme="majorHAnsi" w:hAnsiTheme="majorHAnsi"/>
                <w:color w:val="000000" w:themeColor="text1"/>
              </w:rPr>
              <w:t>17 - Proposed Project Start Date and End Date</w:t>
            </w:r>
          </w:p>
        </w:tc>
        <w:tc>
          <w:tcPr>
            <w:tcW w:w="2695" w:type="pct"/>
          </w:tcPr>
          <w:p w:rsidR="0090633B" w:rsidRPr="003441EC" w14:paraId="2DFA5A25" w14:textId="425F15B9">
            <w:pPr>
              <w:keepNext/>
              <w:keepLines/>
              <w:spacing w:before="0" w:after="0"/>
              <w:rPr>
                <w:color w:val="000000"/>
              </w:rPr>
            </w:pPr>
            <w:r w:rsidRPr="003441EC">
              <w:rPr>
                <w:color w:val="000000"/>
              </w:rPr>
              <w:t xml:space="preserve">Your performance period cannot be more than </w:t>
            </w:r>
            <w:r w:rsidR="003B6D5E">
              <w:rPr>
                <w:color w:val="000000"/>
              </w:rPr>
              <w:t>36</w:t>
            </w:r>
            <w:r w:rsidRPr="003441EC">
              <w:rPr>
                <w:color w:val="000000"/>
              </w:rPr>
              <w:t xml:space="preserve"> months (</w:t>
            </w:r>
            <w:r w:rsidR="003B6D5E">
              <w:rPr>
                <w:color w:val="000000"/>
              </w:rPr>
              <w:t>3</w:t>
            </w:r>
            <w:r w:rsidRPr="003441EC">
              <w:rPr>
                <w:color w:val="000000"/>
              </w:rPr>
              <w:t xml:space="preserve"> years) in length. </w:t>
            </w:r>
          </w:p>
          <w:p w:rsidR="0090633B" w:rsidRPr="003441EC" w:rsidP="00F74195" w14:paraId="7860FAF4" w14:textId="1E38D340">
            <w:pPr>
              <w:pStyle w:val="ListParagraph"/>
              <w:keepNext/>
              <w:keepLines/>
              <w:numPr>
                <w:ilvl w:val="0"/>
                <w:numId w:val="20"/>
              </w:numPr>
              <w:spacing w:before="0" w:after="0"/>
            </w:pPr>
            <w:r w:rsidRPr="003441EC">
              <w:rPr>
                <w:color w:val="000000"/>
              </w:rPr>
              <w:t xml:space="preserve">Enter start date: </w:t>
            </w:r>
            <w:r w:rsidRPr="003441EC">
              <w:t>September 30, 202</w:t>
            </w:r>
            <w:r w:rsidRPr="003441EC" w:rsidR="003441EC">
              <w:t>5</w:t>
            </w:r>
            <w:r w:rsidRPr="003441EC">
              <w:t xml:space="preserve">, and </w:t>
            </w:r>
          </w:p>
          <w:p w:rsidR="0090633B" w:rsidRPr="003441EC" w:rsidP="003441EC" w14:paraId="7B784725" w14:textId="79AF578D">
            <w:pPr>
              <w:pStyle w:val="ListParagraph"/>
              <w:keepNext/>
              <w:keepLines/>
              <w:numPr>
                <w:ilvl w:val="0"/>
                <w:numId w:val="20"/>
              </w:numPr>
              <w:spacing w:before="0" w:after="0"/>
            </w:pPr>
            <w:r w:rsidRPr="003441EC">
              <w:t>Enter end date:  September 29, 202</w:t>
            </w:r>
            <w:r w:rsidR="003B6D5E">
              <w:t>8</w:t>
            </w:r>
            <w:r w:rsidRPr="003441EC">
              <w:t xml:space="preserve">. </w:t>
            </w:r>
          </w:p>
        </w:tc>
      </w:tr>
      <w:tr w14:paraId="4F6A5BA5" w14:textId="77777777" w:rsidTr="0080090B">
        <w:tblPrEx>
          <w:tblW w:w="5003" w:type="pct"/>
          <w:tblLook w:val="0420"/>
        </w:tblPrEx>
        <w:tc>
          <w:tcPr>
            <w:tcW w:w="2305" w:type="pct"/>
            <w:shd w:val="clear" w:color="auto" w:fill="DBE5F1" w:themeFill="accent1" w:themeFillTint="33"/>
          </w:tcPr>
          <w:p w:rsidR="0090633B" w:rsidRPr="00352463" w14:paraId="6889E7D2" w14:textId="77777777">
            <w:pPr>
              <w:spacing w:before="0" w:after="0" w:line="240" w:lineRule="auto"/>
              <w:rPr>
                <w:color w:val="000000"/>
              </w:rPr>
            </w:pPr>
            <w:r w:rsidRPr="6BD350DC">
              <w:rPr>
                <w:rFonts w:asciiTheme="majorHAnsi" w:hAnsiTheme="majorHAnsi"/>
                <w:color w:val="000000" w:themeColor="text1"/>
              </w:rPr>
              <w:t>18 - Estimated Funding – Federal</w:t>
            </w:r>
          </w:p>
        </w:tc>
        <w:tc>
          <w:tcPr>
            <w:tcW w:w="2695" w:type="pct"/>
            <w:shd w:val="clear" w:color="auto" w:fill="DBE5F1" w:themeFill="accent1" w:themeFillTint="33"/>
          </w:tcPr>
          <w:p w:rsidR="0090633B" w:rsidRPr="003441EC" w14:paraId="0D8F5988" w14:textId="77777777">
            <w:pPr>
              <w:spacing w:before="0" w:after="0" w:line="240" w:lineRule="auto"/>
              <w:rPr>
                <w:color w:val="000000"/>
              </w:rPr>
            </w:pPr>
            <w:r w:rsidRPr="003441EC">
              <w:rPr>
                <w:rFonts w:asciiTheme="majorHAnsi" w:hAnsiTheme="majorHAnsi"/>
                <w:color w:val="000000"/>
              </w:rPr>
              <w:t xml:space="preserve">Enter the Total Federal award requested. </w:t>
            </w:r>
          </w:p>
        </w:tc>
      </w:tr>
      <w:tr w14:paraId="709C567C" w14:textId="77777777">
        <w:tblPrEx>
          <w:tblW w:w="5003" w:type="pct"/>
          <w:tblLook w:val="0420"/>
        </w:tblPrEx>
        <w:tc>
          <w:tcPr>
            <w:tcW w:w="2305" w:type="pct"/>
          </w:tcPr>
          <w:p w:rsidR="0090633B" w:rsidRPr="00352463" w14:paraId="3E4AAD59" w14:textId="77777777">
            <w:pPr>
              <w:spacing w:before="0" w:after="0" w:line="240" w:lineRule="auto"/>
              <w:rPr>
                <w:color w:val="000000"/>
              </w:rPr>
            </w:pPr>
            <w:r w:rsidRPr="6BD350DC">
              <w:rPr>
                <w:rFonts w:asciiTheme="majorHAnsi" w:hAnsiTheme="majorHAnsi"/>
                <w:color w:val="000000" w:themeColor="text1"/>
              </w:rPr>
              <w:t xml:space="preserve">18b - Estimated Funding – </w:t>
            </w:r>
            <w:r w:rsidRPr="00352463">
              <w:rPr>
                <w:rFonts w:asciiTheme="majorHAnsi" w:hAnsiTheme="majorHAnsi" w:cs="Calibri"/>
              </w:rPr>
              <w:t>Applicant</w:t>
            </w:r>
          </w:p>
        </w:tc>
        <w:tc>
          <w:tcPr>
            <w:tcW w:w="2695" w:type="pct"/>
          </w:tcPr>
          <w:p w:rsidR="0090633B" w:rsidRPr="00352463" w14:paraId="51E8F218" w14:textId="77777777">
            <w:pPr>
              <w:spacing w:before="0" w:after="0" w:line="240" w:lineRule="auto"/>
              <w:rPr>
                <w:color w:val="000000"/>
              </w:rPr>
            </w:pPr>
            <w:r>
              <w:rPr>
                <w:rFonts w:asciiTheme="majorHAnsi" w:hAnsiTheme="majorHAnsi"/>
              </w:rPr>
              <w:t>Enter the Total Match amount</w:t>
            </w:r>
            <w:r w:rsidRPr="00352463">
              <w:rPr>
                <w:rFonts w:asciiTheme="majorHAnsi" w:hAnsiTheme="majorHAnsi"/>
              </w:rPr>
              <w:t>.</w:t>
            </w:r>
          </w:p>
        </w:tc>
      </w:tr>
      <w:tr w14:paraId="244541D7" w14:textId="77777777" w:rsidTr="0080090B">
        <w:tblPrEx>
          <w:tblW w:w="5003" w:type="pct"/>
          <w:tblLook w:val="0420"/>
        </w:tblPrEx>
        <w:tc>
          <w:tcPr>
            <w:tcW w:w="2305" w:type="pct"/>
            <w:shd w:val="clear" w:color="auto" w:fill="DBE5F1" w:themeFill="accent1" w:themeFillTint="33"/>
          </w:tcPr>
          <w:p w:rsidR="0090633B" w:rsidRPr="00352463" w14:paraId="38AED619" w14:textId="77777777">
            <w:pPr>
              <w:spacing w:before="0" w:after="0" w:line="240" w:lineRule="auto"/>
              <w:rPr>
                <w:color w:val="000000"/>
              </w:rPr>
            </w:pPr>
            <w:r w:rsidRPr="6BD350DC">
              <w:rPr>
                <w:rFonts w:asciiTheme="majorHAnsi" w:hAnsiTheme="majorHAnsi"/>
                <w:color w:val="000000" w:themeColor="text1"/>
              </w:rPr>
              <w:t>19 - Is Applicant Subject to Review by State Under Executive Order 12372 Process.</w:t>
            </w:r>
          </w:p>
        </w:tc>
        <w:tc>
          <w:tcPr>
            <w:tcW w:w="2695" w:type="pct"/>
            <w:shd w:val="clear" w:color="auto" w:fill="DBE5F1" w:themeFill="accent1" w:themeFillTint="33"/>
          </w:tcPr>
          <w:p w:rsidR="0090633B" w:rsidRPr="00352463" w14:paraId="26584B16" w14:textId="535A5822">
            <w:r w:rsidRPr="00352463">
              <w:t xml:space="preserve">See section </w:t>
            </w:r>
            <w:r w:rsidRPr="003E6FB5">
              <w:rPr>
                <w:rStyle w:val="IntenseEmphasis"/>
                <w:color w:val="1F497D" w:themeColor="text2"/>
              </w:rPr>
              <w:t>5.6 Intergovernmental Review</w:t>
            </w:r>
            <w:r w:rsidRPr="003E6FB5">
              <w:t>.</w:t>
            </w:r>
          </w:p>
        </w:tc>
      </w:tr>
    </w:tbl>
    <w:p w:rsidR="0090633B" w:rsidRPr="0020378C" w:rsidP="0080090B" w14:paraId="0FFBAD73" w14:textId="5E0434EC">
      <w:pPr>
        <w:pStyle w:val="Heading3"/>
      </w:pPr>
      <w:bookmarkStart w:id="124" w:name="_Toc97017807"/>
      <w:bookmarkEnd w:id="123"/>
      <w:r w:rsidRPr="0020378C">
        <w:t xml:space="preserve">SF-424A – Budget </w:t>
      </w:r>
      <w:r w:rsidRPr="0080090B">
        <w:t>Information</w:t>
      </w:r>
      <w:r w:rsidRPr="0020378C">
        <w:t xml:space="preserve"> </w:t>
      </w:r>
      <w:bookmarkEnd w:id="124"/>
    </w:p>
    <w:p w:rsidR="0090633B" w:rsidRPr="0020378C" w:rsidP="0090633B" w14:paraId="4539CE2C" w14:textId="77777777">
      <w:r w:rsidRPr="0020378C">
        <w:rPr>
          <w:b/>
        </w:rPr>
        <w:t xml:space="preserve">Required. </w:t>
      </w:r>
      <w:r w:rsidRPr="0020378C">
        <w:t>The SF-424A is available via the opportunity at Grants.gov. Most information blocks on the required form are either self-explanatory or adequately explained in the form instructions. The following are supplemental instructions associated with specific blocks on the SF-424A.</w:t>
      </w:r>
      <w:r w:rsidRPr="0020378C">
        <w:rPr>
          <w:b/>
          <w:bCs/>
          <w:szCs w:val="22"/>
        </w:rPr>
        <w:t xml:space="preserve"> </w:t>
      </w:r>
    </w:p>
    <w:p w:rsidR="0090633B" w:rsidRPr="0020378C" w:rsidP="0090633B" w14:paraId="55A74D11" w14:textId="17C7C1D3">
      <w:r w:rsidRPr="0020378C">
        <w:t xml:space="preserve">Please fill in </w:t>
      </w:r>
      <w:r w:rsidRPr="0020378C">
        <w:rPr>
          <w:b/>
        </w:rPr>
        <w:t>only</w:t>
      </w:r>
      <w:r w:rsidRPr="0020378C">
        <w:t xml:space="preserve"> sections A</w:t>
      </w:r>
      <w:r w:rsidR="00F959A9">
        <w:t xml:space="preserve"> and </w:t>
      </w:r>
      <w:r w:rsidRPr="0020378C">
        <w:t xml:space="preserve">B. </w:t>
      </w:r>
      <w:r w:rsidRPr="0020378C">
        <w:rPr>
          <w:b/>
        </w:rPr>
        <w:t>Do not</w:t>
      </w:r>
      <w:r w:rsidRPr="0020378C">
        <w:t xml:space="preserve"> complete sections </w:t>
      </w:r>
      <w:r w:rsidR="00F959A9">
        <w:t xml:space="preserve">C, </w:t>
      </w:r>
      <w:r w:rsidRPr="0020378C">
        <w:t>D, E, and F</w:t>
      </w:r>
      <w:r>
        <w:t>.</w:t>
      </w:r>
    </w:p>
    <w:p w:rsidR="0090633B" w:rsidRPr="00034E8A" w:rsidP="0090633B" w14:paraId="0E447246" w14:textId="77777777">
      <w:pPr>
        <w:keepNext/>
        <w:keepLines/>
        <w:spacing w:before="200"/>
        <w:outlineLvl w:val="3"/>
        <w:rPr>
          <w:rFonts w:ascii="Cambria" w:hAnsi="Cambria"/>
          <w:b/>
          <w:bCs/>
          <w:i/>
          <w:iCs/>
          <w:color w:val="262626" w:themeColor="text1" w:themeTint="D9"/>
          <w:highlight w:val="lightGray"/>
        </w:rPr>
      </w:pPr>
      <w:r w:rsidRPr="3768DBC8">
        <w:rPr>
          <w:rFonts w:eastAsia="Calibri" w:cs="Calibri"/>
          <w:b/>
          <w:bCs/>
          <w:i/>
          <w:iCs/>
          <w:color w:val="000000" w:themeColor="text1"/>
          <w:szCs w:val="22"/>
        </w:rPr>
        <w:t>Section A – Budget Summary</w:t>
      </w:r>
      <w:r w:rsidRPr="00AD15D2">
        <w:rPr>
          <w:rFonts w:eastAsia="Calibri" w:cs="Calibri"/>
          <w:b/>
          <w:bCs/>
          <w:i/>
          <w:iCs/>
          <w:color w:val="000000" w:themeColor="text1"/>
          <w:szCs w:val="22"/>
        </w:rPr>
        <w:t xml:space="preserve"> </w:t>
      </w:r>
    </w:p>
    <w:tbl>
      <w:tblPr>
        <w:tblStyle w:val="ListTable4-Accent111"/>
        <w:tblW w:w="9355" w:type="dxa"/>
        <w:tblLayout w:type="fixed"/>
        <w:tblLook w:val="0420"/>
      </w:tblPr>
      <w:tblGrid>
        <w:gridCol w:w="4315"/>
        <w:gridCol w:w="5040"/>
      </w:tblGrid>
      <w:tr w14:paraId="57A6BAF0" w14:textId="77777777">
        <w:tblPrEx>
          <w:tblW w:w="9355" w:type="dxa"/>
          <w:tblLayout w:type="fixed"/>
          <w:tblLook w:val="0420"/>
        </w:tblPrEx>
        <w:tc>
          <w:tcPr>
            <w:tcW w:w="4315" w:type="dxa"/>
          </w:tcPr>
          <w:p w:rsidR="0090633B" w14:paraId="72E0ACE3" w14:textId="77777777">
            <w:pPr>
              <w:rPr>
                <w:rFonts w:eastAsia="Calibri" w:cs="Calibri"/>
              </w:rPr>
            </w:pPr>
            <w:r w:rsidRPr="0E93F122">
              <w:rPr>
                <w:rFonts w:eastAsia="Calibri" w:cs="Calibri"/>
              </w:rPr>
              <w:t>Box</w:t>
            </w:r>
          </w:p>
        </w:tc>
        <w:tc>
          <w:tcPr>
            <w:tcW w:w="5040" w:type="dxa"/>
          </w:tcPr>
          <w:p w:rsidR="0090633B" w14:paraId="305568EB" w14:textId="77777777">
            <w:pPr>
              <w:rPr>
                <w:rFonts w:eastAsia="Calibri" w:cs="Calibri"/>
              </w:rPr>
            </w:pPr>
            <w:r w:rsidRPr="0E93F122">
              <w:rPr>
                <w:rFonts w:eastAsia="Calibri" w:cs="Calibri"/>
              </w:rPr>
              <w:t>Instructions</w:t>
            </w:r>
          </w:p>
        </w:tc>
      </w:tr>
      <w:tr w14:paraId="413517BD" w14:textId="77777777" w:rsidTr="0080090B">
        <w:tblPrEx>
          <w:tblW w:w="9355" w:type="dxa"/>
          <w:tblLayout w:type="fixed"/>
          <w:tblLook w:val="0420"/>
        </w:tblPrEx>
        <w:tc>
          <w:tcPr>
            <w:tcW w:w="4315" w:type="dxa"/>
            <w:shd w:val="clear" w:color="auto" w:fill="DBE5F1" w:themeFill="accent1" w:themeFillTint="33"/>
          </w:tcPr>
          <w:p w:rsidR="0090633B" w14:paraId="325E728A" w14:textId="77777777">
            <w:pPr>
              <w:rPr>
                <w:rFonts w:eastAsia="Calibri" w:cs="Calibri"/>
                <w:color w:val="000000" w:themeColor="text1"/>
              </w:rPr>
            </w:pPr>
            <w:r w:rsidRPr="3768DBC8">
              <w:rPr>
                <w:rFonts w:eastAsia="Calibri" w:cs="Calibri"/>
                <w:color w:val="000000" w:themeColor="text1"/>
              </w:rPr>
              <w:t>1.a – Grant Program Function or Activity</w:t>
            </w:r>
          </w:p>
        </w:tc>
        <w:tc>
          <w:tcPr>
            <w:tcW w:w="5040" w:type="dxa"/>
            <w:shd w:val="clear" w:color="auto" w:fill="DBE5F1" w:themeFill="accent1" w:themeFillTint="33"/>
          </w:tcPr>
          <w:p w:rsidR="0090633B" w14:paraId="6C5CDA71" w14:textId="030CF01A">
            <w:pPr>
              <w:rPr>
                <w:rFonts w:eastAsia="Calibri" w:cs="Calibri"/>
                <w:color w:val="000000" w:themeColor="text1"/>
              </w:rPr>
            </w:pPr>
            <w:r w:rsidRPr="3768DBC8">
              <w:rPr>
                <w:rFonts w:eastAsia="Calibri" w:cs="Calibri"/>
                <w:color w:val="000000" w:themeColor="text1"/>
              </w:rPr>
              <w:t xml:space="preserve">Enter </w:t>
            </w:r>
            <w:r w:rsidRPr="00EA1D23">
              <w:rPr>
                <w:rFonts w:eastAsia="Calibri" w:cs="Calibri"/>
                <w:color w:val="000000" w:themeColor="text1"/>
              </w:rPr>
              <w:t>“</w:t>
            </w:r>
            <w:r w:rsidRPr="00EA1D23" w:rsidR="00EA1D23">
              <w:rPr>
                <w:rFonts w:eastAsia="Calibri" w:cs="Calibri"/>
                <w:color w:val="000000" w:themeColor="text1"/>
              </w:rPr>
              <w:t>BPMGP</w:t>
            </w:r>
            <w:r w:rsidRPr="00EA1D23">
              <w:rPr>
                <w:rFonts w:eastAsia="Calibri" w:cs="Calibri"/>
                <w:color w:val="000000" w:themeColor="text1"/>
              </w:rPr>
              <w:t xml:space="preserve"> – Federal”</w:t>
            </w:r>
          </w:p>
        </w:tc>
      </w:tr>
      <w:tr w14:paraId="6FE8E01E" w14:textId="77777777">
        <w:tblPrEx>
          <w:tblW w:w="9355" w:type="dxa"/>
          <w:tblLayout w:type="fixed"/>
          <w:tblLook w:val="0420"/>
        </w:tblPrEx>
        <w:tc>
          <w:tcPr>
            <w:tcW w:w="4315" w:type="dxa"/>
          </w:tcPr>
          <w:p w:rsidR="0090633B" w14:paraId="2CDC7CB6" w14:textId="77777777">
            <w:pPr>
              <w:rPr>
                <w:rFonts w:eastAsia="Calibri" w:cs="Calibri"/>
                <w:color w:val="000000" w:themeColor="text1"/>
              </w:rPr>
            </w:pPr>
            <w:r w:rsidRPr="3768DBC8">
              <w:rPr>
                <w:rFonts w:eastAsia="Calibri" w:cs="Calibri"/>
                <w:color w:val="000000" w:themeColor="text1"/>
              </w:rPr>
              <w:t>1.b – Catalog of Federal Domestic Assistance Number</w:t>
            </w:r>
          </w:p>
        </w:tc>
        <w:tc>
          <w:tcPr>
            <w:tcW w:w="5040" w:type="dxa"/>
          </w:tcPr>
          <w:p w:rsidR="0090633B" w:rsidRPr="005520EF" w14:paraId="21A91DCC" w14:textId="08ACC404">
            <w:pPr>
              <w:rPr>
                <w:rFonts w:eastAsia="Calibri" w:cs="Calibri"/>
                <w:color w:val="000000" w:themeColor="text1"/>
              </w:rPr>
            </w:pPr>
            <w:r w:rsidRPr="005520EF">
              <w:rPr>
                <w:rFonts w:eastAsia="Calibri" w:cs="Calibri"/>
                <w:color w:val="000000" w:themeColor="text1"/>
              </w:rPr>
              <w:t>Enter “10.1</w:t>
            </w:r>
            <w:r w:rsidRPr="005520EF" w:rsidR="005520EF">
              <w:rPr>
                <w:rFonts w:eastAsia="Calibri" w:cs="Calibri"/>
                <w:color w:val="000000" w:themeColor="text1"/>
              </w:rPr>
              <w:t>92</w:t>
            </w:r>
            <w:r w:rsidRPr="005520EF">
              <w:rPr>
                <w:rFonts w:eastAsia="Calibri" w:cs="Calibri"/>
                <w:color w:val="000000" w:themeColor="text1"/>
              </w:rPr>
              <w:t>”</w:t>
            </w:r>
          </w:p>
        </w:tc>
      </w:tr>
      <w:tr w14:paraId="3881C3FA" w14:textId="77777777" w:rsidTr="0080090B">
        <w:tblPrEx>
          <w:tblW w:w="9355" w:type="dxa"/>
          <w:tblLayout w:type="fixed"/>
          <w:tblLook w:val="0420"/>
        </w:tblPrEx>
        <w:tc>
          <w:tcPr>
            <w:tcW w:w="4315" w:type="dxa"/>
            <w:shd w:val="clear" w:color="auto" w:fill="DBE5F1" w:themeFill="accent1" w:themeFillTint="33"/>
          </w:tcPr>
          <w:p w:rsidR="0090633B" w14:paraId="53EAC3E7" w14:textId="77777777">
            <w:pPr>
              <w:rPr>
                <w:rFonts w:eastAsia="Calibri" w:cs="Calibri"/>
                <w:color w:val="000000" w:themeColor="text1"/>
              </w:rPr>
            </w:pPr>
            <w:r w:rsidRPr="3768DBC8">
              <w:rPr>
                <w:rFonts w:eastAsia="Calibri" w:cs="Calibri"/>
                <w:color w:val="000000" w:themeColor="text1"/>
              </w:rPr>
              <w:t>1.e – Federal</w:t>
            </w:r>
          </w:p>
        </w:tc>
        <w:tc>
          <w:tcPr>
            <w:tcW w:w="5040" w:type="dxa"/>
            <w:shd w:val="clear" w:color="auto" w:fill="DBE5F1" w:themeFill="accent1" w:themeFillTint="33"/>
          </w:tcPr>
          <w:p w:rsidR="0090633B" w14:paraId="706A490F" w14:textId="77777777">
            <w:pPr>
              <w:rPr>
                <w:rFonts w:eastAsia="Calibri" w:cs="Calibri"/>
                <w:color w:val="000000" w:themeColor="text1"/>
              </w:rPr>
            </w:pPr>
            <w:r w:rsidRPr="3768DBC8">
              <w:rPr>
                <w:rFonts w:eastAsia="Calibri" w:cs="Calibri"/>
                <w:color w:val="000000" w:themeColor="text1"/>
              </w:rPr>
              <w:t>Enter the amount of Federal funding requested for the project</w:t>
            </w:r>
          </w:p>
        </w:tc>
      </w:tr>
      <w:tr w14:paraId="7ADB8CD1" w14:textId="77777777">
        <w:tblPrEx>
          <w:tblW w:w="9355" w:type="dxa"/>
          <w:tblLayout w:type="fixed"/>
          <w:tblLook w:val="0420"/>
        </w:tblPrEx>
        <w:tc>
          <w:tcPr>
            <w:tcW w:w="4315" w:type="dxa"/>
          </w:tcPr>
          <w:p w:rsidR="0090633B" w14:paraId="65482DA7" w14:textId="77777777">
            <w:pPr>
              <w:rPr>
                <w:rFonts w:eastAsia="Calibri" w:cs="Calibri"/>
                <w:color w:val="000000" w:themeColor="text1"/>
              </w:rPr>
            </w:pPr>
            <w:r w:rsidRPr="3768DBC8">
              <w:rPr>
                <w:rFonts w:eastAsia="Calibri" w:cs="Calibri"/>
                <w:color w:val="000000" w:themeColor="text1"/>
              </w:rPr>
              <w:t>1.f – Non-Federal</w:t>
            </w:r>
          </w:p>
        </w:tc>
        <w:tc>
          <w:tcPr>
            <w:tcW w:w="5040" w:type="dxa"/>
          </w:tcPr>
          <w:p w:rsidR="0090633B" w14:paraId="1D0C45B9" w14:textId="294BA69E">
            <w:pPr>
              <w:rPr>
                <w:rFonts w:eastAsia="Calibri" w:cs="Calibri"/>
                <w:color w:val="000000" w:themeColor="text1"/>
              </w:rPr>
            </w:pPr>
            <w:r w:rsidRPr="3768DBC8">
              <w:rPr>
                <w:rFonts w:eastAsia="Calibri" w:cs="Calibri"/>
                <w:color w:val="000000" w:themeColor="text1"/>
              </w:rPr>
              <w:t xml:space="preserve">Enter the </w:t>
            </w:r>
            <w:r w:rsidRPr="3768DBC8">
              <w:rPr>
                <w:rFonts w:eastAsia="Calibri" w:cs="Calibri"/>
                <w:b/>
                <w:bCs/>
                <w:color w:val="000000" w:themeColor="text1"/>
              </w:rPr>
              <w:t>total</w:t>
            </w:r>
            <w:r w:rsidRPr="3768DBC8">
              <w:rPr>
                <w:rFonts w:eastAsia="Calibri" w:cs="Calibri"/>
                <w:color w:val="000000" w:themeColor="text1"/>
              </w:rPr>
              <w:t xml:space="preserve"> </w:t>
            </w:r>
            <w:r w:rsidR="00104D6C">
              <w:rPr>
                <w:rFonts w:eastAsia="Calibri" w:cs="Calibri"/>
                <w:color w:val="000000" w:themeColor="text1"/>
              </w:rPr>
              <w:t>cost share</w:t>
            </w:r>
            <w:r w:rsidRPr="3768DBC8">
              <w:rPr>
                <w:rFonts w:eastAsia="Calibri" w:cs="Calibri"/>
                <w:color w:val="000000" w:themeColor="text1"/>
              </w:rPr>
              <w:t xml:space="preserve"> contribution amount provided for the project</w:t>
            </w:r>
          </w:p>
        </w:tc>
      </w:tr>
    </w:tbl>
    <w:p w:rsidR="0090633B" w:rsidP="0090633B" w14:paraId="53B61A1F" w14:textId="77777777">
      <w:pPr>
        <w:rPr>
          <w:rFonts w:eastAsia="Calibri" w:cs="Calibri"/>
          <w:color w:val="000000" w:themeColor="text1"/>
          <w:szCs w:val="22"/>
        </w:rPr>
      </w:pPr>
      <w:r w:rsidRPr="3768DBC8">
        <w:rPr>
          <w:rFonts w:eastAsia="Calibri" w:cs="Calibri"/>
          <w:b/>
          <w:bCs/>
          <w:i/>
          <w:iCs/>
          <w:color w:val="000000" w:themeColor="text1"/>
          <w:szCs w:val="22"/>
        </w:rPr>
        <w:t>Section B – Budget Categories</w:t>
      </w:r>
    </w:p>
    <w:tbl>
      <w:tblPr>
        <w:tblStyle w:val="ListTable4-Accent111"/>
        <w:tblW w:w="9350" w:type="dxa"/>
        <w:tblLayout w:type="fixed"/>
        <w:tblLook w:val="0420"/>
      </w:tblPr>
      <w:tblGrid>
        <w:gridCol w:w="4310"/>
        <w:gridCol w:w="5040"/>
      </w:tblGrid>
      <w:tr w14:paraId="6D61441B" w14:textId="77777777">
        <w:tblPrEx>
          <w:tblW w:w="9350" w:type="dxa"/>
          <w:tblLayout w:type="fixed"/>
          <w:tblLook w:val="0420"/>
        </w:tblPrEx>
        <w:tc>
          <w:tcPr>
            <w:tcW w:w="4310" w:type="dxa"/>
          </w:tcPr>
          <w:p w:rsidR="0090633B" w14:paraId="0C14FC32" w14:textId="77777777">
            <w:pPr>
              <w:rPr>
                <w:rFonts w:eastAsia="Calibri" w:cs="Calibri"/>
              </w:rPr>
            </w:pPr>
            <w:r w:rsidRPr="0E93F122">
              <w:rPr>
                <w:rFonts w:eastAsia="Calibri" w:cs="Calibri"/>
              </w:rPr>
              <w:t>Box</w:t>
            </w:r>
          </w:p>
        </w:tc>
        <w:tc>
          <w:tcPr>
            <w:tcW w:w="5040" w:type="dxa"/>
          </w:tcPr>
          <w:p w:rsidR="0090633B" w14:paraId="1C1BB0FB" w14:textId="77777777">
            <w:pPr>
              <w:rPr>
                <w:rFonts w:eastAsia="Calibri" w:cs="Calibri"/>
              </w:rPr>
            </w:pPr>
            <w:r w:rsidRPr="0E93F122">
              <w:rPr>
                <w:rFonts w:eastAsia="Calibri" w:cs="Calibri"/>
              </w:rPr>
              <w:t>Instructions</w:t>
            </w:r>
          </w:p>
        </w:tc>
      </w:tr>
      <w:tr w14:paraId="0044CAA6" w14:textId="77777777" w:rsidTr="0080090B">
        <w:tblPrEx>
          <w:tblW w:w="9350" w:type="dxa"/>
          <w:tblLayout w:type="fixed"/>
          <w:tblLook w:val="0420"/>
        </w:tblPrEx>
        <w:tc>
          <w:tcPr>
            <w:tcW w:w="4310" w:type="dxa"/>
            <w:shd w:val="clear" w:color="auto" w:fill="DBE5F1" w:themeFill="accent1" w:themeFillTint="33"/>
          </w:tcPr>
          <w:p w:rsidR="0090633B" w14:paraId="477E9F1E" w14:textId="77777777">
            <w:pPr>
              <w:rPr>
                <w:rFonts w:eastAsia="Calibri" w:cs="Calibri"/>
                <w:color w:val="000000" w:themeColor="text1"/>
              </w:rPr>
            </w:pPr>
            <w:r w:rsidRPr="3768DBC8">
              <w:rPr>
                <w:rFonts w:eastAsia="Calibri" w:cs="Calibri"/>
                <w:color w:val="000000" w:themeColor="text1"/>
              </w:rPr>
              <w:t>6.a – 6.j – Object Class Categories</w:t>
            </w:r>
          </w:p>
        </w:tc>
        <w:tc>
          <w:tcPr>
            <w:tcW w:w="5040" w:type="dxa"/>
            <w:shd w:val="clear" w:color="auto" w:fill="DBE5F1" w:themeFill="accent1" w:themeFillTint="33"/>
          </w:tcPr>
          <w:p w:rsidR="0090633B" w14:paraId="5FAB1D89" w14:textId="11F5D650">
            <w:pPr>
              <w:rPr>
                <w:rFonts w:eastAsia="Calibri" w:cs="Calibri"/>
                <w:color w:val="000000" w:themeColor="text1"/>
              </w:rPr>
            </w:pPr>
            <w:r w:rsidRPr="3768DBC8">
              <w:rPr>
                <w:rFonts w:eastAsia="Calibri" w:cs="Calibri"/>
                <w:color w:val="000000" w:themeColor="text1"/>
              </w:rPr>
              <w:t xml:space="preserve">In Column 1, enter the amount of Federal funds requested for each Object Class Category. Do </w:t>
            </w:r>
            <w:r w:rsidRPr="3768DBC8">
              <w:rPr>
                <w:rFonts w:eastAsia="Calibri" w:cs="Calibri"/>
                <w:b/>
                <w:color w:val="000000" w:themeColor="text1"/>
              </w:rPr>
              <w:t>not</w:t>
            </w:r>
            <w:r w:rsidRPr="3768DBC8">
              <w:rPr>
                <w:rFonts w:eastAsia="Calibri" w:cs="Calibri"/>
                <w:color w:val="000000" w:themeColor="text1"/>
              </w:rPr>
              <w:t xml:space="preserve"> include </w:t>
            </w:r>
            <w:r w:rsidR="0088256A">
              <w:rPr>
                <w:rFonts w:eastAsia="Calibri" w:cs="Calibri"/>
                <w:color w:val="000000" w:themeColor="text1"/>
              </w:rPr>
              <w:t>cost share</w:t>
            </w:r>
            <w:r w:rsidRPr="3768DBC8">
              <w:rPr>
                <w:rFonts w:eastAsia="Calibri" w:cs="Calibri"/>
                <w:color w:val="000000" w:themeColor="text1"/>
              </w:rPr>
              <w:t xml:space="preserve"> funding</w:t>
            </w:r>
            <w:r>
              <w:rPr>
                <w:rFonts w:eastAsia="Calibri" w:cs="Calibri"/>
                <w:color w:val="000000" w:themeColor="text1"/>
              </w:rPr>
              <w:t>.</w:t>
            </w:r>
          </w:p>
          <w:p w:rsidR="0090633B" w14:paraId="4298F03A" w14:textId="77777777">
            <w:pPr>
              <w:rPr>
                <w:rFonts w:eastAsia="Calibri" w:cs="Calibri"/>
                <w:color w:val="000000" w:themeColor="text1"/>
              </w:rPr>
            </w:pPr>
            <w:r w:rsidRPr="3768DBC8">
              <w:rPr>
                <w:rFonts w:eastAsia="Calibri" w:cs="Calibri"/>
                <w:color w:val="000000" w:themeColor="text1"/>
              </w:rPr>
              <w:t>For example, if you are requesting $2,000 in Federal funds for “Travel”, enter 2000 in Column 1, box 6.c</w:t>
            </w:r>
          </w:p>
        </w:tc>
      </w:tr>
    </w:tbl>
    <w:p w:rsidR="0090633B" w:rsidP="0090633B" w14:paraId="6A1EF328" w14:textId="4B38E277">
      <w:pPr>
        <w:rPr>
          <w:rFonts w:eastAsia="Calibri" w:cs="Calibri"/>
          <w:color w:val="000000" w:themeColor="text1"/>
          <w:szCs w:val="22"/>
        </w:rPr>
      </w:pPr>
    </w:p>
    <w:p w:rsidR="0090633B" w:rsidRPr="00AA34DE" w:rsidP="17167BA6" w14:paraId="170A1FEA" w14:textId="77777777">
      <w:pPr>
        <w:pStyle w:val="Heading3"/>
        <w:keepLines/>
        <w:ind w:left="360"/>
        <w:rPr>
          <w:rFonts w:eastAsia="Calibri" w:cs="Calibri"/>
          <w:color w:val="262626" w:themeColor="text1" w:themeTint="D9"/>
        </w:rPr>
      </w:pPr>
      <w:bookmarkStart w:id="125" w:name="_Toc97017808"/>
      <w:r>
        <w:t>Project Abstract Summary</w:t>
      </w:r>
      <w:bookmarkEnd w:id="125"/>
      <w:r>
        <w:t xml:space="preserve"> </w:t>
      </w:r>
    </w:p>
    <w:p w:rsidR="0090633B" w:rsidP="284F5A1D" w14:paraId="7A770E4C" w14:textId="597426DB">
      <w:pPr>
        <w:keepNext/>
        <w:keepLines/>
        <w:rPr>
          <w:i/>
          <w:iCs/>
        </w:rPr>
      </w:pPr>
      <w:r w:rsidRPr="1A551310">
        <w:rPr>
          <w:b/>
          <w:bCs/>
        </w:rPr>
        <w:t>Required</w:t>
      </w:r>
      <w:r>
        <w:t xml:space="preserve">. The </w:t>
      </w:r>
      <w:hyperlink r:id="rId26" w:history="1">
        <w:hyperlink r:id="rId27">
          <w:r w:rsidRPr="1A551310">
            <w:rPr>
              <w:rStyle w:val="Hyperlink"/>
            </w:rPr>
            <w:t>Project Abstract Summary</w:t>
          </w:r>
        </w:hyperlink>
      </w:hyperlink>
      <w:r>
        <w:t xml:space="preserve"> </w:t>
      </w:r>
      <w:r w:rsidR="18DC2024">
        <w:t>form will be used as the public-facing description of any projects which receive an award, including publication on the AMS website. The Project Abstract Summary must include:</w:t>
      </w:r>
      <w:r w:rsidRPr="284F5A1D" w:rsidR="18DC2024">
        <w:rPr>
          <w:i/>
          <w:iCs/>
        </w:rPr>
        <w:t xml:space="preserve"> </w:t>
      </w:r>
    </w:p>
    <w:p w:rsidR="00197769" w:rsidRPr="00B33D9A" w:rsidP="00F74195" w14:paraId="7EC7D662" w14:textId="77777777">
      <w:pPr>
        <w:pStyle w:val="ListParagraph"/>
        <w:widowControl w:val="0"/>
        <w:numPr>
          <w:ilvl w:val="0"/>
          <w:numId w:val="28"/>
        </w:numPr>
        <w:tabs>
          <w:tab w:val="left" w:pos="651"/>
        </w:tabs>
        <w:autoSpaceDE w:val="0"/>
        <w:autoSpaceDN w:val="0"/>
        <w:spacing w:line="240" w:lineRule="auto"/>
        <w:contextualSpacing w:val="0"/>
        <w:rPr>
          <w:rFonts w:asciiTheme="minorHAnsi" w:hAnsiTheme="minorHAnsi" w:cstheme="minorHAnsi"/>
        </w:rPr>
      </w:pPr>
      <w:r w:rsidRPr="00B33D9A">
        <w:rPr>
          <w:rFonts w:asciiTheme="minorHAnsi" w:hAnsiTheme="minorHAnsi" w:cstheme="minorHAnsi"/>
        </w:rPr>
        <w:t>Project</w:t>
      </w:r>
      <w:r w:rsidRPr="00B33D9A">
        <w:rPr>
          <w:rFonts w:asciiTheme="minorHAnsi" w:hAnsiTheme="minorHAnsi" w:cstheme="minorHAnsi"/>
          <w:spacing w:val="-4"/>
        </w:rPr>
        <w:t xml:space="preserve"> </w:t>
      </w:r>
      <w:r w:rsidRPr="00B33D9A">
        <w:rPr>
          <w:rFonts w:asciiTheme="minorHAnsi" w:hAnsiTheme="minorHAnsi" w:cstheme="minorHAnsi"/>
          <w:spacing w:val="-2"/>
        </w:rPr>
        <w:t>purpose</w:t>
      </w:r>
    </w:p>
    <w:p w:rsidR="00197769" w:rsidRPr="00B33D9A" w:rsidP="00F74195" w14:paraId="53785FA4" w14:textId="77777777">
      <w:pPr>
        <w:pStyle w:val="ListParagraph"/>
        <w:widowControl w:val="0"/>
        <w:numPr>
          <w:ilvl w:val="0"/>
          <w:numId w:val="28"/>
        </w:numPr>
        <w:tabs>
          <w:tab w:val="left" w:pos="651"/>
        </w:tabs>
        <w:autoSpaceDE w:val="0"/>
        <w:autoSpaceDN w:val="0"/>
        <w:spacing w:line="240" w:lineRule="auto"/>
        <w:contextualSpacing w:val="0"/>
        <w:rPr>
          <w:rFonts w:asciiTheme="minorHAnsi" w:hAnsiTheme="minorHAnsi" w:cstheme="minorHAnsi"/>
        </w:rPr>
      </w:pPr>
      <w:r w:rsidRPr="00B33D9A">
        <w:rPr>
          <w:rFonts w:asciiTheme="minorHAnsi" w:hAnsiTheme="minorHAnsi" w:cstheme="minorHAnsi"/>
        </w:rPr>
        <w:t>Proposed activities</w:t>
      </w:r>
    </w:p>
    <w:p w:rsidR="00197769" w:rsidRPr="00B33D9A" w:rsidP="00F74195" w14:paraId="4BFA021A" w14:textId="77777777">
      <w:pPr>
        <w:pStyle w:val="ListParagraph"/>
        <w:widowControl w:val="0"/>
        <w:numPr>
          <w:ilvl w:val="0"/>
          <w:numId w:val="28"/>
        </w:numPr>
        <w:tabs>
          <w:tab w:val="left" w:pos="651"/>
        </w:tabs>
        <w:autoSpaceDE w:val="0"/>
        <w:autoSpaceDN w:val="0"/>
        <w:spacing w:line="240" w:lineRule="auto"/>
        <w:contextualSpacing w:val="0"/>
        <w:rPr>
          <w:rFonts w:asciiTheme="minorHAnsi" w:hAnsiTheme="minorHAnsi" w:cstheme="minorHAnsi"/>
        </w:rPr>
      </w:pPr>
      <w:r w:rsidRPr="00B33D9A">
        <w:rPr>
          <w:rFonts w:asciiTheme="minorHAnsi" w:hAnsiTheme="minorHAnsi" w:cstheme="minorHAnsi"/>
        </w:rPr>
        <w:t>Deliverables</w:t>
      </w:r>
      <w:r w:rsidRPr="00B33D9A">
        <w:rPr>
          <w:rFonts w:asciiTheme="minorHAnsi" w:hAnsiTheme="minorHAnsi" w:cstheme="minorHAnsi"/>
          <w:spacing w:val="-7"/>
        </w:rPr>
        <w:t xml:space="preserve"> </w:t>
      </w:r>
      <w:r w:rsidRPr="00B33D9A">
        <w:rPr>
          <w:rFonts w:asciiTheme="minorHAnsi" w:hAnsiTheme="minorHAnsi" w:cstheme="minorHAnsi"/>
        </w:rPr>
        <w:t>and</w:t>
      </w:r>
      <w:r w:rsidRPr="00B33D9A">
        <w:rPr>
          <w:rFonts w:asciiTheme="minorHAnsi" w:hAnsiTheme="minorHAnsi" w:cstheme="minorHAnsi"/>
          <w:spacing w:val="-5"/>
        </w:rPr>
        <w:t xml:space="preserve"> </w:t>
      </w:r>
      <w:r w:rsidRPr="00B33D9A">
        <w:rPr>
          <w:rFonts w:asciiTheme="minorHAnsi" w:hAnsiTheme="minorHAnsi" w:cstheme="minorHAnsi"/>
        </w:rPr>
        <w:t>expected</w:t>
      </w:r>
      <w:r w:rsidRPr="00B33D9A">
        <w:rPr>
          <w:rFonts w:asciiTheme="minorHAnsi" w:hAnsiTheme="minorHAnsi" w:cstheme="minorHAnsi"/>
          <w:spacing w:val="-9"/>
        </w:rPr>
        <w:t xml:space="preserve"> </w:t>
      </w:r>
      <w:r w:rsidRPr="00B33D9A">
        <w:rPr>
          <w:rFonts w:asciiTheme="minorHAnsi" w:hAnsiTheme="minorHAnsi" w:cstheme="minorHAnsi"/>
          <w:spacing w:val="-2"/>
        </w:rPr>
        <w:t>outcomes</w:t>
      </w:r>
    </w:p>
    <w:p w:rsidR="00197769" w:rsidRPr="00B33D9A" w:rsidP="17167BA6" w14:paraId="512F6C05" w14:textId="77777777">
      <w:pPr>
        <w:pStyle w:val="ListParagraph"/>
        <w:widowControl w:val="0"/>
        <w:numPr>
          <w:ilvl w:val="0"/>
          <w:numId w:val="28"/>
        </w:numPr>
        <w:tabs>
          <w:tab w:val="left" w:pos="651"/>
        </w:tabs>
        <w:autoSpaceDE w:val="0"/>
        <w:autoSpaceDN w:val="0"/>
        <w:spacing w:line="240" w:lineRule="auto"/>
        <w:rPr>
          <w:rFonts w:asciiTheme="minorHAnsi" w:hAnsiTheme="minorHAnsi" w:cstheme="minorBidi"/>
        </w:rPr>
      </w:pPr>
      <w:r w:rsidRPr="17167BA6">
        <w:rPr>
          <w:rFonts w:asciiTheme="minorHAnsi" w:hAnsiTheme="minorHAnsi" w:cstheme="minorBidi"/>
        </w:rPr>
        <w:t>Intended</w:t>
      </w:r>
      <w:r w:rsidRPr="17167BA6">
        <w:rPr>
          <w:rFonts w:asciiTheme="minorHAnsi" w:hAnsiTheme="minorHAnsi" w:cstheme="minorBidi"/>
          <w:spacing w:val="-7"/>
        </w:rPr>
        <w:t xml:space="preserve"> </w:t>
      </w:r>
      <w:r w:rsidRPr="17167BA6">
        <w:rPr>
          <w:rFonts w:asciiTheme="minorHAnsi" w:hAnsiTheme="minorHAnsi" w:cstheme="minorBidi"/>
        </w:rPr>
        <w:t>beneficiary(ies):</w:t>
      </w:r>
      <w:r w:rsidRPr="17167BA6">
        <w:rPr>
          <w:rFonts w:asciiTheme="minorHAnsi" w:hAnsiTheme="minorHAnsi" w:cstheme="minorBidi"/>
          <w:spacing w:val="-5"/>
        </w:rPr>
        <w:t xml:space="preserve"> </w:t>
      </w:r>
      <w:r w:rsidRPr="17167BA6">
        <w:rPr>
          <w:rFonts w:asciiTheme="minorHAnsi" w:hAnsiTheme="minorHAnsi" w:cstheme="minorBidi"/>
        </w:rPr>
        <w:t>Who</w:t>
      </w:r>
      <w:r w:rsidRPr="17167BA6">
        <w:rPr>
          <w:rFonts w:asciiTheme="minorHAnsi" w:hAnsiTheme="minorHAnsi" w:cstheme="minorBidi"/>
          <w:spacing w:val="-5"/>
        </w:rPr>
        <w:t xml:space="preserve"> </w:t>
      </w:r>
      <w:r w:rsidRPr="17167BA6">
        <w:rPr>
          <w:rFonts w:asciiTheme="minorHAnsi" w:hAnsiTheme="minorHAnsi" w:cstheme="minorBidi"/>
        </w:rPr>
        <w:t>will</w:t>
      </w:r>
      <w:r w:rsidRPr="17167BA6">
        <w:rPr>
          <w:rFonts w:asciiTheme="minorHAnsi" w:hAnsiTheme="minorHAnsi" w:cstheme="minorBidi"/>
          <w:spacing w:val="-4"/>
        </w:rPr>
        <w:t xml:space="preserve"> </w:t>
      </w:r>
      <w:r w:rsidRPr="17167BA6">
        <w:rPr>
          <w:rFonts w:asciiTheme="minorHAnsi" w:hAnsiTheme="minorHAnsi" w:cstheme="minorBidi"/>
        </w:rPr>
        <w:t>benefit</w:t>
      </w:r>
      <w:r w:rsidRPr="17167BA6">
        <w:rPr>
          <w:rFonts w:asciiTheme="minorHAnsi" w:hAnsiTheme="minorHAnsi" w:cstheme="minorBidi"/>
          <w:spacing w:val="-3"/>
        </w:rPr>
        <w:t xml:space="preserve"> </w:t>
      </w:r>
      <w:r w:rsidRPr="17167BA6">
        <w:rPr>
          <w:rFonts w:asciiTheme="minorHAnsi" w:hAnsiTheme="minorHAnsi" w:cstheme="minorBidi"/>
        </w:rPr>
        <w:t>from</w:t>
      </w:r>
      <w:r w:rsidRPr="17167BA6">
        <w:rPr>
          <w:rFonts w:asciiTheme="minorHAnsi" w:hAnsiTheme="minorHAnsi" w:cstheme="minorBidi"/>
          <w:spacing w:val="-5"/>
        </w:rPr>
        <w:t xml:space="preserve"> </w:t>
      </w:r>
      <w:r w:rsidRPr="17167BA6">
        <w:rPr>
          <w:rFonts w:asciiTheme="minorHAnsi" w:hAnsiTheme="minorHAnsi" w:cstheme="minorBidi"/>
        </w:rPr>
        <w:t xml:space="preserve">your proposed project beyond your application? </w:t>
      </w:r>
    </w:p>
    <w:p w:rsidR="00197769" w:rsidRPr="00197769" w:rsidP="17167BA6" w14:paraId="74E97E6A" w14:textId="74F38D0E">
      <w:pPr>
        <w:pStyle w:val="ListParagraph"/>
        <w:widowControl w:val="0"/>
        <w:numPr>
          <w:ilvl w:val="0"/>
          <w:numId w:val="28"/>
        </w:numPr>
        <w:tabs>
          <w:tab w:val="left" w:pos="651"/>
        </w:tabs>
        <w:autoSpaceDE w:val="0"/>
        <w:autoSpaceDN w:val="0"/>
        <w:spacing w:line="240" w:lineRule="auto"/>
        <w:ind w:right="493"/>
        <w:rPr>
          <w:rFonts w:asciiTheme="minorHAnsi" w:hAnsiTheme="minorHAnsi" w:cstheme="minorBidi"/>
        </w:rPr>
      </w:pPr>
      <w:r w:rsidRPr="17167BA6">
        <w:rPr>
          <w:rFonts w:asciiTheme="minorHAnsi" w:hAnsiTheme="minorHAnsi" w:cstheme="minorBidi"/>
        </w:rPr>
        <w:t>Identify any subrecipients</w:t>
      </w:r>
      <w:r w:rsidRPr="17167BA6">
        <w:rPr>
          <w:rFonts w:asciiTheme="minorHAnsi" w:hAnsiTheme="minorHAnsi" w:cstheme="minorBidi"/>
          <w:spacing w:val="-3"/>
        </w:rPr>
        <w:t>/</w:t>
      </w:r>
      <w:r w:rsidRPr="17167BA6">
        <w:rPr>
          <w:rFonts w:asciiTheme="minorHAnsi" w:hAnsiTheme="minorHAnsi" w:cstheme="minorBidi"/>
        </w:rPr>
        <w:t>key</w:t>
      </w:r>
      <w:r w:rsidRPr="17167BA6">
        <w:rPr>
          <w:rFonts w:asciiTheme="minorHAnsi" w:hAnsiTheme="minorHAnsi" w:cstheme="minorBidi"/>
          <w:spacing w:val="-2"/>
        </w:rPr>
        <w:t xml:space="preserve"> </w:t>
      </w:r>
      <w:r w:rsidRPr="17167BA6">
        <w:rPr>
          <w:rFonts w:asciiTheme="minorHAnsi" w:hAnsiTheme="minorHAnsi" w:cstheme="minorBidi"/>
        </w:rPr>
        <w:t>partners</w:t>
      </w:r>
      <w:r w:rsidRPr="17167BA6">
        <w:rPr>
          <w:rFonts w:asciiTheme="minorHAnsi" w:hAnsiTheme="minorHAnsi" w:cstheme="minorBidi"/>
          <w:spacing w:val="-4"/>
        </w:rPr>
        <w:t>/</w:t>
      </w:r>
      <w:r w:rsidRPr="17167BA6">
        <w:rPr>
          <w:rFonts w:asciiTheme="minorHAnsi" w:hAnsiTheme="minorHAnsi" w:cstheme="minorBidi"/>
        </w:rPr>
        <w:t>collaborators</w:t>
      </w:r>
      <w:r w:rsidRPr="17167BA6">
        <w:rPr>
          <w:rFonts w:asciiTheme="minorHAnsi" w:hAnsiTheme="minorHAnsi" w:cstheme="minorBidi"/>
          <w:spacing w:val="-3"/>
        </w:rPr>
        <w:t xml:space="preserve"> </w:t>
      </w:r>
      <w:r w:rsidRPr="17167BA6">
        <w:rPr>
          <w:rFonts w:asciiTheme="minorHAnsi" w:hAnsiTheme="minorHAnsi" w:cstheme="minorBidi"/>
        </w:rPr>
        <w:t>that will be a part of or support your proposed project.</w:t>
      </w:r>
    </w:p>
    <w:p w:rsidR="0090633B" w:rsidRPr="00AA34DE" w:rsidP="17167BA6" w14:paraId="51F4A8C7" w14:textId="48BF507E">
      <w:pPr>
        <w:pStyle w:val="Heading3"/>
        <w:ind w:left="450"/>
      </w:pPr>
      <w:bookmarkStart w:id="126" w:name="_Project_Narrative_for"/>
      <w:bookmarkStart w:id="127" w:name="_Toc97017809"/>
      <w:bookmarkEnd w:id="126"/>
      <w:r>
        <w:t>Project Narrative</w:t>
      </w:r>
      <w:bookmarkEnd w:id="127"/>
      <w:r>
        <w:t xml:space="preserve"> </w:t>
      </w:r>
    </w:p>
    <w:p w:rsidR="00F60185" w:rsidP="17167BA6" w14:paraId="42DD627A" w14:textId="1A40C7F3">
      <w:pPr>
        <w:rPr>
          <w:rFonts w:asciiTheme="minorHAnsi" w:hAnsiTheme="minorHAnsi" w:cstheme="minorBidi"/>
        </w:rPr>
      </w:pPr>
      <w:r w:rsidRPr="17167BA6">
        <w:rPr>
          <w:rFonts w:asciiTheme="minorHAnsi" w:hAnsiTheme="minorHAnsi" w:cstheme="minorBidi"/>
          <w:b/>
          <w:bCs/>
        </w:rPr>
        <w:t xml:space="preserve">Required. </w:t>
      </w:r>
      <w:r w:rsidRPr="17167BA6">
        <w:rPr>
          <w:rFonts w:asciiTheme="minorHAnsi" w:hAnsiTheme="minorHAnsi" w:cstheme="minorBidi"/>
        </w:rPr>
        <w:t xml:space="preserve">Applicants MUST submit a </w:t>
      </w:r>
      <w:r w:rsidRPr="1A551310" w:rsidR="2FA2A02F">
        <w:rPr>
          <w:rFonts w:asciiTheme="minorHAnsi" w:hAnsiTheme="minorHAnsi" w:cstheme="minorBidi"/>
        </w:rPr>
        <w:t>P</w:t>
      </w:r>
      <w:r w:rsidRPr="1A551310" w:rsidR="59602EC0">
        <w:rPr>
          <w:rFonts w:asciiTheme="minorHAnsi" w:hAnsiTheme="minorHAnsi" w:cstheme="minorBidi"/>
        </w:rPr>
        <w:t xml:space="preserve">roject </w:t>
      </w:r>
      <w:r w:rsidRPr="1A551310" w:rsidR="1D5D3E42">
        <w:rPr>
          <w:rFonts w:asciiTheme="minorHAnsi" w:hAnsiTheme="minorHAnsi" w:cstheme="minorBidi"/>
        </w:rPr>
        <w:t>N</w:t>
      </w:r>
      <w:r w:rsidRPr="17167BA6">
        <w:rPr>
          <w:rFonts w:asciiTheme="minorHAnsi" w:hAnsiTheme="minorHAnsi" w:cstheme="minorBidi"/>
        </w:rPr>
        <w:t xml:space="preserve">arrative that includes the six sections below. Applicants should also reference the Application Scoring Criteria in </w:t>
      </w:r>
      <w:r w:rsidRPr="00E0242C">
        <w:rPr>
          <w:rFonts w:asciiTheme="minorHAnsi" w:hAnsiTheme="minorHAnsi" w:cstheme="minorBidi"/>
          <w:b/>
          <w:i/>
          <w:color w:val="1F497D" w:themeColor="text2"/>
        </w:rPr>
        <w:t>Section 6.1</w:t>
      </w:r>
      <w:r w:rsidRPr="17167BA6">
        <w:rPr>
          <w:rFonts w:asciiTheme="minorHAnsi" w:hAnsiTheme="minorHAnsi" w:cstheme="minorBidi"/>
        </w:rPr>
        <w:t xml:space="preserve"> below when writing their </w:t>
      </w:r>
      <w:r w:rsidRPr="1A551310" w:rsidR="54710FB0">
        <w:rPr>
          <w:rFonts w:asciiTheme="minorHAnsi" w:hAnsiTheme="minorHAnsi" w:cstheme="minorBidi"/>
        </w:rPr>
        <w:t>P</w:t>
      </w:r>
      <w:r w:rsidRPr="17167BA6">
        <w:rPr>
          <w:rFonts w:asciiTheme="minorHAnsi" w:hAnsiTheme="minorHAnsi" w:cstheme="minorBidi"/>
        </w:rPr>
        <w:t xml:space="preserve">roject Narrative. </w:t>
      </w:r>
    </w:p>
    <w:p w:rsidR="00AC6EB3" w:rsidRPr="00B33D9A" w:rsidP="00AC6EB3" w14:paraId="2F1C7AAE" w14:textId="08087DB7">
      <w:r w:rsidRPr="00B33D9A">
        <w:t>The</w:t>
      </w:r>
      <w:r w:rsidRPr="00B33D9A">
        <w:rPr>
          <w:spacing w:val="-1"/>
        </w:rPr>
        <w:t xml:space="preserve"> </w:t>
      </w:r>
      <w:r w:rsidRPr="00B33D9A">
        <w:t>Project</w:t>
      </w:r>
      <w:r w:rsidRPr="00B33D9A">
        <w:rPr>
          <w:spacing w:val="-1"/>
        </w:rPr>
        <w:t xml:space="preserve"> </w:t>
      </w:r>
      <w:r w:rsidRPr="00B33D9A">
        <w:t>Narrative</w:t>
      </w:r>
      <w:r w:rsidRPr="00B33D9A">
        <w:rPr>
          <w:spacing w:val="-4"/>
        </w:rPr>
        <w:t xml:space="preserve"> </w:t>
      </w:r>
      <w:r w:rsidR="7577ED6D">
        <w:t xml:space="preserve">should be </w:t>
      </w:r>
      <w:r w:rsidRPr="00B33D9A" w:rsidR="7577ED6D">
        <w:rPr>
          <w:spacing w:val="-4"/>
        </w:rPr>
        <w:t xml:space="preserve">submitted in PDF </w:t>
      </w:r>
      <w:r w:rsidRPr="00B33D9A" w:rsidR="3FA48A9E">
        <w:rPr>
          <w:spacing w:val="-4"/>
        </w:rPr>
        <w:t xml:space="preserve">or MS Word </w:t>
      </w:r>
      <w:r w:rsidRPr="00B33D9A" w:rsidR="7577ED6D">
        <w:rPr>
          <w:spacing w:val="-4"/>
        </w:rPr>
        <w:t xml:space="preserve">format </w:t>
      </w:r>
      <w:r w:rsidRPr="00B33D9A" w:rsidR="642A61B3">
        <w:rPr>
          <w:spacing w:val="-4"/>
        </w:rPr>
        <w:t xml:space="preserve">and </w:t>
      </w:r>
      <w:r w:rsidRPr="00B33D9A">
        <w:t>must</w:t>
      </w:r>
      <w:r w:rsidRPr="00B33D9A">
        <w:rPr>
          <w:spacing w:val="-4"/>
        </w:rPr>
        <w:t xml:space="preserve"> </w:t>
      </w:r>
      <w:r w:rsidRPr="00B33D9A">
        <w:t>be</w:t>
      </w:r>
      <w:r w:rsidRPr="00B33D9A">
        <w:rPr>
          <w:spacing w:val="-1"/>
        </w:rPr>
        <w:t xml:space="preserve"> </w:t>
      </w:r>
      <w:r w:rsidRPr="00B33D9A">
        <w:t>typed,</w:t>
      </w:r>
      <w:r w:rsidRPr="00B33D9A">
        <w:rPr>
          <w:spacing w:val="-2"/>
        </w:rPr>
        <w:t xml:space="preserve"> </w:t>
      </w:r>
      <w:r w:rsidRPr="00B33D9A">
        <w:t>single-spaced,</w:t>
      </w:r>
      <w:r w:rsidRPr="00B33D9A">
        <w:rPr>
          <w:spacing w:val="-2"/>
        </w:rPr>
        <w:t xml:space="preserve"> </w:t>
      </w:r>
      <w:r w:rsidRPr="00B33D9A">
        <w:t>and</w:t>
      </w:r>
      <w:r w:rsidRPr="00B33D9A">
        <w:rPr>
          <w:spacing w:val="-3"/>
        </w:rPr>
        <w:t xml:space="preserve"> </w:t>
      </w:r>
      <w:r w:rsidRPr="00B33D9A">
        <w:t>in</w:t>
      </w:r>
      <w:r w:rsidRPr="00B33D9A">
        <w:rPr>
          <w:spacing w:val="-3"/>
        </w:rPr>
        <w:t xml:space="preserve"> </w:t>
      </w:r>
      <w:r w:rsidRPr="00B33D9A">
        <w:t>an</w:t>
      </w:r>
      <w:r w:rsidRPr="00B33D9A">
        <w:rPr>
          <w:spacing w:val="-3"/>
        </w:rPr>
        <w:t xml:space="preserve"> </w:t>
      </w:r>
      <w:r w:rsidRPr="00B33D9A">
        <w:t>11-point</w:t>
      </w:r>
      <w:r w:rsidRPr="00B33D9A">
        <w:rPr>
          <w:spacing w:val="-1"/>
        </w:rPr>
        <w:t xml:space="preserve"> </w:t>
      </w:r>
      <w:r w:rsidRPr="00B33D9A">
        <w:t>font,</w:t>
      </w:r>
      <w:r w:rsidRPr="00B33D9A">
        <w:rPr>
          <w:spacing w:val="-2"/>
        </w:rPr>
        <w:t xml:space="preserve"> </w:t>
      </w:r>
      <w:r w:rsidRPr="00B33D9A">
        <w:t>not</w:t>
      </w:r>
      <w:r w:rsidRPr="00B33D9A">
        <w:rPr>
          <w:spacing w:val="-4"/>
        </w:rPr>
        <w:t xml:space="preserve"> </w:t>
      </w:r>
      <w:r w:rsidRPr="00B33D9A">
        <w:t>to</w:t>
      </w:r>
      <w:r w:rsidRPr="00B33D9A">
        <w:rPr>
          <w:spacing w:val="-3"/>
        </w:rPr>
        <w:t xml:space="preserve"> </w:t>
      </w:r>
      <w:r w:rsidRPr="00B33D9A">
        <w:t>exceed</w:t>
      </w:r>
      <w:r w:rsidRPr="00B33D9A">
        <w:rPr>
          <w:spacing w:val="-3"/>
        </w:rPr>
        <w:t xml:space="preserve"> </w:t>
      </w:r>
      <w:r w:rsidRPr="00B33D9A" w:rsidR="70DF62DB">
        <w:t>t</w:t>
      </w:r>
      <w:r w:rsidRPr="00B33D9A" w:rsidR="12C68B33">
        <w:t>wen</w:t>
      </w:r>
      <w:r w:rsidRPr="00B33D9A" w:rsidR="70DF62DB">
        <w:t>ty</w:t>
      </w:r>
      <w:r w:rsidRPr="00B33D9A" w:rsidR="70DF62DB">
        <w:rPr>
          <w:spacing w:val="-1"/>
        </w:rPr>
        <w:t xml:space="preserve"> </w:t>
      </w:r>
      <w:r w:rsidRPr="00B33D9A" w:rsidR="70DF62DB">
        <w:t>(</w:t>
      </w:r>
      <w:r w:rsidRPr="00B33D9A" w:rsidR="00A49976">
        <w:t>20</w:t>
      </w:r>
      <w:r w:rsidRPr="00B33D9A">
        <w:t>)</w:t>
      </w:r>
      <w:r w:rsidRPr="00B33D9A">
        <w:rPr>
          <w:spacing w:val="-4"/>
        </w:rPr>
        <w:t xml:space="preserve"> </w:t>
      </w:r>
      <w:r w:rsidRPr="00B33D9A">
        <w:t xml:space="preserve">8.5 x 11 pages. </w:t>
      </w:r>
      <w:r w:rsidRPr="00B33D9A" w:rsidR="19184249">
        <w:t xml:space="preserve">Applicants must attach the Project </w:t>
      </w:r>
      <w:r w:rsidRPr="00B33D9A" w:rsidR="19184249">
        <w:t>Narrative</w:t>
      </w:r>
      <w:r w:rsidRPr="00B33D9A">
        <w:t xml:space="preserve">  to</w:t>
      </w:r>
      <w:r w:rsidRPr="00B33D9A">
        <w:t xml:space="preserve"> the Grants.gov</w:t>
      </w:r>
      <w:r w:rsidRPr="00B33D9A">
        <w:rPr>
          <w:spacing w:val="40"/>
        </w:rPr>
        <w:t xml:space="preserve"> </w:t>
      </w:r>
      <w:r w:rsidRPr="00B33D9A">
        <w:t>application package using the “Project Narrative Attachment Form” button under SF-424 item #15.</w:t>
      </w:r>
    </w:p>
    <w:p w:rsidR="00F60185" w:rsidP="0090633B" w14:paraId="22836F1D" w14:textId="0D1D8892">
      <w:r w:rsidRPr="00B33D9A">
        <w:t>Handwritten</w:t>
      </w:r>
      <w:r w:rsidRPr="00B33D9A">
        <w:rPr>
          <w:spacing w:val="-6"/>
        </w:rPr>
        <w:t xml:space="preserve"> </w:t>
      </w:r>
      <w:r w:rsidRPr="00B33D9A">
        <w:t>applications</w:t>
      </w:r>
      <w:r w:rsidRPr="00B33D9A">
        <w:rPr>
          <w:spacing w:val="-5"/>
        </w:rPr>
        <w:t xml:space="preserve"> </w:t>
      </w:r>
      <w:r w:rsidRPr="00B33D9A">
        <w:t>will</w:t>
      </w:r>
      <w:r w:rsidRPr="00B33D9A">
        <w:rPr>
          <w:spacing w:val="-3"/>
        </w:rPr>
        <w:t xml:space="preserve"> </w:t>
      </w:r>
      <w:r w:rsidRPr="00B33D9A">
        <w:t>not</w:t>
      </w:r>
      <w:r w:rsidRPr="00B33D9A">
        <w:rPr>
          <w:spacing w:val="-5"/>
        </w:rPr>
        <w:t xml:space="preserve"> </w:t>
      </w:r>
      <w:r w:rsidRPr="00B33D9A">
        <w:t>be</w:t>
      </w:r>
      <w:r w:rsidRPr="00B33D9A">
        <w:rPr>
          <w:spacing w:val="-1"/>
        </w:rPr>
        <w:t xml:space="preserve"> </w:t>
      </w:r>
      <w:r w:rsidRPr="00B33D9A">
        <w:rPr>
          <w:spacing w:val="-2"/>
        </w:rPr>
        <w:t>accepted.</w:t>
      </w:r>
      <w:bookmarkStart w:id="128" w:name="(1)_Executive_Summary"/>
      <w:bookmarkEnd w:id="128"/>
    </w:p>
    <w:p w:rsidR="0095321A" w:rsidRPr="00CE3146" w:rsidP="00B4311B" w14:paraId="12FEDC02" w14:textId="2CC8ED63">
      <w:pPr>
        <w:rPr>
          <w:b/>
          <w:bCs/>
          <w:color w:val="1F497D" w:themeColor="text2"/>
        </w:rPr>
      </w:pPr>
      <w:r w:rsidRPr="00CE3146">
        <w:rPr>
          <w:b/>
          <w:bCs/>
          <w:color w:val="1F497D" w:themeColor="text2"/>
        </w:rPr>
        <w:t xml:space="preserve">(1) </w:t>
      </w:r>
      <w:r w:rsidRPr="00CE3146">
        <w:rPr>
          <w:b/>
          <w:bCs/>
          <w:color w:val="1F497D" w:themeColor="text2"/>
        </w:rPr>
        <w:t>Executive</w:t>
      </w:r>
      <w:r w:rsidRPr="00CE3146">
        <w:rPr>
          <w:b/>
          <w:bCs/>
          <w:color w:val="1F497D" w:themeColor="text2"/>
          <w:spacing w:val="-7"/>
        </w:rPr>
        <w:t xml:space="preserve"> </w:t>
      </w:r>
      <w:r w:rsidRPr="00CE3146">
        <w:rPr>
          <w:b/>
          <w:bCs/>
          <w:color w:val="1F497D" w:themeColor="text2"/>
          <w:spacing w:val="-2"/>
        </w:rPr>
        <w:t>Summary</w:t>
      </w:r>
    </w:p>
    <w:p w:rsidR="0095321A" w:rsidRPr="00B33D9A" w:rsidP="284F5A1D" w14:paraId="564AF39F" w14:textId="056BCDE9">
      <w:pPr>
        <w:rPr>
          <w:rFonts w:cstheme="minorBidi"/>
        </w:rPr>
      </w:pPr>
      <w:r w:rsidRPr="284F5A1D">
        <w:rPr>
          <w:rFonts w:cstheme="minorBidi"/>
        </w:rPr>
        <w:t>Include a summary of 250 words or less</w:t>
      </w:r>
      <w:r>
        <w:t xml:space="preserve">. The summary </w:t>
      </w:r>
      <w:r w:rsidRPr="00D40016">
        <w:t>will be used as</w:t>
      </w:r>
      <w:r w:rsidRPr="284F5A1D">
        <w:rPr>
          <w:rFonts w:cstheme="minorBidi"/>
        </w:rPr>
        <w:t xml:space="preserve"> the public</w:t>
      </w:r>
      <w:r w:rsidRPr="00D40016">
        <w:t>-facing description of any projects which receive an award, including publication on the AMS website.</w:t>
      </w:r>
      <w:r w:rsidRPr="284F5A1D">
        <w:rPr>
          <w:rFonts w:cstheme="minorBidi"/>
        </w:rPr>
        <w:t xml:space="preserve"> This summary should include a description of your organization and its history, a concise outline of the project’s purpose</w:t>
      </w:r>
      <w:r w:rsidRPr="284F5A1D" w:rsidR="19A37F38">
        <w:rPr>
          <w:rFonts w:cstheme="minorBidi"/>
        </w:rPr>
        <w:t>,</w:t>
      </w:r>
      <w:r w:rsidRPr="284F5A1D">
        <w:rPr>
          <w:rFonts w:cstheme="minorBidi"/>
        </w:rPr>
        <w:t xml:space="preserve"> activities to be performed, including subawards</w:t>
      </w:r>
      <w:r w:rsidRPr="284F5A1D" w:rsidR="019305DA">
        <w:rPr>
          <w:rFonts w:cstheme="minorBidi"/>
        </w:rPr>
        <w:t>,</w:t>
      </w:r>
      <w:r w:rsidRPr="284F5A1D">
        <w:rPr>
          <w:rFonts w:cstheme="minorBidi"/>
          <w:spacing w:val="-2"/>
        </w:rPr>
        <w:t xml:space="preserve"> </w:t>
      </w:r>
      <w:r w:rsidRPr="284F5A1D">
        <w:rPr>
          <w:rFonts w:cstheme="minorBidi"/>
        </w:rPr>
        <w:t>deliverables</w:t>
      </w:r>
      <w:r w:rsidRPr="284F5A1D">
        <w:rPr>
          <w:rFonts w:cstheme="minorBidi"/>
          <w:spacing w:val="-3"/>
        </w:rPr>
        <w:t xml:space="preserve"> </w:t>
      </w:r>
      <w:r w:rsidRPr="284F5A1D">
        <w:rPr>
          <w:rFonts w:cstheme="minorBidi"/>
        </w:rPr>
        <w:t>and</w:t>
      </w:r>
      <w:r w:rsidRPr="284F5A1D">
        <w:rPr>
          <w:rFonts w:cstheme="minorBidi"/>
          <w:spacing w:val="-4"/>
        </w:rPr>
        <w:t xml:space="preserve"> </w:t>
      </w:r>
      <w:r w:rsidRPr="284F5A1D">
        <w:rPr>
          <w:rFonts w:cstheme="minorBidi"/>
        </w:rPr>
        <w:t>expected</w:t>
      </w:r>
      <w:r w:rsidRPr="284F5A1D">
        <w:rPr>
          <w:rFonts w:cstheme="minorBidi"/>
          <w:spacing w:val="-6"/>
        </w:rPr>
        <w:t xml:space="preserve"> </w:t>
      </w:r>
      <w:r w:rsidRPr="284F5A1D">
        <w:rPr>
          <w:rFonts w:cstheme="minorBidi"/>
        </w:rPr>
        <w:t>outcomes</w:t>
      </w:r>
      <w:r w:rsidRPr="284F5A1D" w:rsidR="6BEDDC1E">
        <w:rPr>
          <w:rFonts w:cstheme="minorBidi"/>
        </w:rPr>
        <w:t>,</w:t>
      </w:r>
      <w:r w:rsidRPr="284F5A1D">
        <w:rPr>
          <w:rFonts w:cstheme="minorBidi"/>
          <w:spacing w:val="-2"/>
        </w:rPr>
        <w:t xml:space="preserve"> </w:t>
      </w:r>
      <w:r w:rsidRPr="284F5A1D">
        <w:rPr>
          <w:rFonts w:cstheme="minorBidi"/>
        </w:rPr>
        <w:t>intended</w:t>
      </w:r>
      <w:r w:rsidRPr="284F5A1D">
        <w:rPr>
          <w:rFonts w:cstheme="minorBidi"/>
          <w:spacing w:val="-4"/>
        </w:rPr>
        <w:t xml:space="preserve"> </w:t>
      </w:r>
      <w:r w:rsidRPr="284F5A1D">
        <w:rPr>
          <w:rFonts w:cstheme="minorBidi"/>
        </w:rPr>
        <w:t>beneficiaries</w:t>
      </w:r>
      <w:r w:rsidRPr="284F5A1D" w:rsidR="013CB2F4">
        <w:rPr>
          <w:rFonts w:cstheme="minorBidi"/>
        </w:rPr>
        <w:t>,</w:t>
      </w:r>
      <w:r w:rsidRPr="284F5A1D">
        <w:rPr>
          <w:rFonts w:cstheme="minorBidi"/>
          <w:spacing w:val="-4"/>
        </w:rPr>
        <w:t xml:space="preserve"> </w:t>
      </w:r>
      <w:r w:rsidRPr="284F5A1D">
        <w:rPr>
          <w:rFonts w:cstheme="minorBidi"/>
        </w:rPr>
        <w:t>and</w:t>
      </w:r>
      <w:r w:rsidRPr="284F5A1D">
        <w:rPr>
          <w:rFonts w:cstheme="minorBidi"/>
          <w:spacing w:val="-4"/>
        </w:rPr>
        <w:t xml:space="preserve"> </w:t>
      </w:r>
      <w:r w:rsidRPr="284F5A1D">
        <w:rPr>
          <w:rFonts w:cstheme="minorBidi"/>
        </w:rPr>
        <w:t>any</w:t>
      </w:r>
      <w:r w:rsidRPr="284F5A1D">
        <w:rPr>
          <w:rFonts w:cstheme="minorBidi"/>
          <w:spacing w:val="-2"/>
        </w:rPr>
        <w:t xml:space="preserve"> </w:t>
      </w:r>
      <w:r w:rsidRPr="284F5A1D">
        <w:rPr>
          <w:rFonts w:cstheme="minorBidi"/>
        </w:rPr>
        <w:t>other</w:t>
      </w:r>
      <w:r w:rsidRPr="284F5A1D">
        <w:rPr>
          <w:rFonts w:cstheme="minorBidi"/>
          <w:spacing w:val="-3"/>
        </w:rPr>
        <w:t xml:space="preserve"> </w:t>
      </w:r>
      <w:r w:rsidRPr="284F5A1D">
        <w:rPr>
          <w:rFonts w:cstheme="minorBidi"/>
        </w:rPr>
        <w:t xml:space="preserve">pertinent </w:t>
      </w:r>
      <w:r w:rsidRPr="284F5A1D">
        <w:rPr>
          <w:rFonts w:cstheme="minorBidi"/>
          <w:spacing w:val="-2"/>
        </w:rPr>
        <w:t>information.</w:t>
      </w:r>
    </w:p>
    <w:p w:rsidR="0095321A" w:rsidRPr="00276ECE" w:rsidP="00604150" w14:paraId="1470EBC3" w14:textId="1B7F2DEA">
      <w:pPr>
        <w:rPr>
          <w:b/>
          <w:bCs/>
          <w:color w:val="1F497D" w:themeColor="text2"/>
        </w:rPr>
      </w:pPr>
      <w:bookmarkStart w:id="129" w:name="(2)_Alignment_and_Intent"/>
      <w:bookmarkEnd w:id="129"/>
      <w:r w:rsidRPr="00276ECE">
        <w:rPr>
          <w:b/>
          <w:bCs/>
          <w:color w:val="1F497D" w:themeColor="text2"/>
        </w:rPr>
        <w:t xml:space="preserve">(2) </w:t>
      </w:r>
      <w:r w:rsidRPr="00276ECE">
        <w:rPr>
          <w:b/>
          <w:bCs/>
          <w:color w:val="1F497D" w:themeColor="text2"/>
        </w:rPr>
        <w:t>Alignment</w:t>
      </w:r>
      <w:r w:rsidRPr="00276ECE">
        <w:rPr>
          <w:b/>
          <w:bCs/>
          <w:color w:val="1F497D" w:themeColor="text2"/>
          <w:spacing w:val="-5"/>
        </w:rPr>
        <w:t xml:space="preserve"> </w:t>
      </w:r>
      <w:r w:rsidRPr="00276ECE">
        <w:rPr>
          <w:b/>
          <w:bCs/>
          <w:color w:val="1F497D" w:themeColor="text2"/>
        </w:rPr>
        <w:t>and</w:t>
      </w:r>
      <w:r w:rsidRPr="00276ECE">
        <w:rPr>
          <w:b/>
          <w:bCs/>
          <w:color w:val="1F497D" w:themeColor="text2"/>
          <w:spacing w:val="-5"/>
        </w:rPr>
        <w:t xml:space="preserve"> </w:t>
      </w:r>
      <w:r w:rsidRPr="00276ECE">
        <w:rPr>
          <w:b/>
          <w:bCs/>
          <w:color w:val="1F497D" w:themeColor="text2"/>
          <w:spacing w:val="-2"/>
        </w:rPr>
        <w:t>Intent</w:t>
      </w:r>
    </w:p>
    <w:p w:rsidR="0095321A" w:rsidRPr="00B33D9A" w:rsidP="284F5A1D" w14:paraId="4B1158E1" w14:textId="13C71D1E">
      <w:pPr>
        <w:rPr>
          <w:rFonts w:cstheme="minorBidi"/>
        </w:rPr>
      </w:pPr>
      <w:r w:rsidRPr="284F5A1D">
        <w:rPr>
          <w:rFonts w:cstheme="minorBidi"/>
        </w:rPr>
        <w:t xml:space="preserve">(i) </w:t>
      </w:r>
      <w:r w:rsidRPr="284F5A1D" w:rsidR="568DB957">
        <w:rPr>
          <w:rFonts w:cstheme="minorBidi"/>
        </w:rPr>
        <w:t>Clearly</w:t>
      </w:r>
      <w:r w:rsidRPr="284F5A1D" w:rsidR="568DB957">
        <w:rPr>
          <w:rFonts w:cstheme="minorBidi"/>
          <w:spacing w:val="-1"/>
        </w:rPr>
        <w:t xml:space="preserve"> </w:t>
      </w:r>
      <w:r w:rsidRPr="284F5A1D" w:rsidR="568DB957">
        <w:rPr>
          <w:rFonts w:cstheme="minorBidi"/>
        </w:rPr>
        <w:t>state</w:t>
      </w:r>
      <w:r w:rsidRPr="284F5A1D" w:rsidR="568DB957">
        <w:rPr>
          <w:rFonts w:cstheme="minorBidi"/>
          <w:spacing w:val="-4"/>
        </w:rPr>
        <w:t xml:space="preserve"> </w:t>
      </w:r>
      <w:r w:rsidRPr="284F5A1D" w:rsidR="568DB957">
        <w:rPr>
          <w:rFonts w:cstheme="minorBidi"/>
        </w:rPr>
        <w:t>the</w:t>
      </w:r>
      <w:r w:rsidRPr="284F5A1D" w:rsidR="568DB957">
        <w:rPr>
          <w:rFonts w:cstheme="minorBidi"/>
          <w:spacing w:val="-1"/>
        </w:rPr>
        <w:t xml:space="preserve"> </w:t>
      </w:r>
      <w:r w:rsidRPr="284F5A1D" w:rsidR="568DB957">
        <w:rPr>
          <w:rFonts w:cstheme="minorBidi"/>
        </w:rPr>
        <w:t>purpose</w:t>
      </w:r>
      <w:r w:rsidRPr="284F5A1D" w:rsidR="568DB957">
        <w:rPr>
          <w:rFonts w:cstheme="minorBidi"/>
          <w:spacing w:val="-1"/>
        </w:rPr>
        <w:t xml:space="preserve"> </w:t>
      </w:r>
      <w:r w:rsidRPr="284F5A1D" w:rsidR="568DB957">
        <w:rPr>
          <w:rFonts w:cstheme="minorBidi"/>
        </w:rPr>
        <w:t>of</w:t>
      </w:r>
      <w:r w:rsidRPr="284F5A1D" w:rsidR="568DB957">
        <w:rPr>
          <w:rFonts w:cstheme="minorBidi"/>
          <w:spacing w:val="-4"/>
        </w:rPr>
        <w:t xml:space="preserve"> </w:t>
      </w:r>
      <w:r w:rsidRPr="284F5A1D" w:rsidR="568DB957">
        <w:rPr>
          <w:rFonts w:cstheme="minorBidi"/>
        </w:rPr>
        <w:t>the</w:t>
      </w:r>
      <w:r w:rsidRPr="284F5A1D" w:rsidR="568DB957">
        <w:rPr>
          <w:rFonts w:cstheme="minorBidi"/>
          <w:spacing w:val="-1"/>
        </w:rPr>
        <w:t xml:space="preserve"> </w:t>
      </w:r>
      <w:r w:rsidRPr="284F5A1D" w:rsidR="568DB957">
        <w:rPr>
          <w:rFonts w:cstheme="minorBidi"/>
        </w:rPr>
        <w:t>project.</w:t>
      </w:r>
      <w:r w:rsidRPr="284F5A1D" w:rsidR="568DB957">
        <w:rPr>
          <w:rFonts w:cstheme="minorBidi"/>
          <w:spacing w:val="-5"/>
        </w:rPr>
        <w:t xml:space="preserve"> </w:t>
      </w:r>
      <w:r w:rsidRPr="284F5A1D" w:rsidR="568DB957">
        <w:rPr>
          <w:rFonts w:cstheme="minorBidi"/>
        </w:rPr>
        <w:t>Describe</w:t>
      </w:r>
      <w:r w:rsidRPr="284F5A1D" w:rsidR="568DB957">
        <w:rPr>
          <w:rFonts w:cstheme="minorBidi"/>
          <w:spacing w:val="-1"/>
        </w:rPr>
        <w:t xml:space="preserve"> </w:t>
      </w:r>
      <w:r w:rsidRPr="284F5A1D" w:rsidR="568DB957">
        <w:rPr>
          <w:rFonts w:cstheme="minorBidi"/>
        </w:rPr>
        <w:t>the</w:t>
      </w:r>
      <w:r w:rsidRPr="284F5A1D" w:rsidR="568DB957">
        <w:rPr>
          <w:rFonts w:cstheme="minorBidi"/>
          <w:spacing w:val="-1"/>
        </w:rPr>
        <w:t xml:space="preserve"> </w:t>
      </w:r>
      <w:r w:rsidRPr="284F5A1D" w:rsidR="568DB957">
        <w:rPr>
          <w:rFonts w:cstheme="minorBidi"/>
        </w:rPr>
        <w:t>specific</w:t>
      </w:r>
      <w:r w:rsidRPr="284F5A1D" w:rsidR="568DB957">
        <w:rPr>
          <w:rFonts w:cstheme="minorBidi"/>
          <w:spacing w:val="-4"/>
        </w:rPr>
        <w:t xml:space="preserve"> </w:t>
      </w:r>
      <w:r w:rsidRPr="284F5A1D" w:rsidR="568DB957">
        <w:rPr>
          <w:rFonts w:cstheme="minorBidi"/>
        </w:rPr>
        <w:t>issue,</w:t>
      </w:r>
      <w:r w:rsidRPr="284F5A1D" w:rsidR="568DB957">
        <w:rPr>
          <w:rFonts w:cstheme="minorBidi"/>
          <w:spacing w:val="-2"/>
        </w:rPr>
        <w:t xml:space="preserve"> </w:t>
      </w:r>
      <w:r w:rsidRPr="284F5A1D" w:rsidR="568DB957">
        <w:rPr>
          <w:rFonts w:cstheme="minorBidi"/>
        </w:rPr>
        <w:t>problem,</w:t>
      </w:r>
      <w:r w:rsidRPr="284F5A1D" w:rsidR="568DB957">
        <w:rPr>
          <w:rFonts w:cstheme="minorBidi"/>
          <w:spacing w:val="-4"/>
        </w:rPr>
        <w:t xml:space="preserve"> </w:t>
      </w:r>
      <w:r w:rsidRPr="284F5A1D" w:rsidR="568DB957">
        <w:rPr>
          <w:rFonts w:cstheme="minorBidi"/>
        </w:rPr>
        <w:t>or</w:t>
      </w:r>
      <w:r w:rsidRPr="284F5A1D" w:rsidR="568DB957">
        <w:rPr>
          <w:rFonts w:cstheme="minorBidi"/>
          <w:spacing w:val="-2"/>
        </w:rPr>
        <w:t xml:space="preserve"> </w:t>
      </w:r>
      <w:r w:rsidRPr="284F5A1D" w:rsidR="568DB957">
        <w:rPr>
          <w:rFonts w:cstheme="minorBidi"/>
        </w:rPr>
        <w:t>need</w:t>
      </w:r>
      <w:r w:rsidRPr="284F5A1D" w:rsidR="568DB957">
        <w:rPr>
          <w:rFonts w:cstheme="minorBidi"/>
          <w:spacing w:val="-3"/>
        </w:rPr>
        <w:t xml:space="preserve"> </w:t>
      </w:r>
      <w:r w:rsidRPr="284F5A1D" w:rsidR="568DB957">
        <w:rPr>
          <w:rFonts w:cstheme="minorBidi"/>
        </w:rPr>
        <w:t>that</w:t>
      </w:r>
      <w:r w:rsidRPr="284F5A1D" w:rsidR="568DB957">
        <w:rPr>
          <w:rFonts w:cstheme="minorBidi"/>
          <w:spacing w:val="-4"/>
        </w:rPr>
        <w:t xml:space="preserve"> </w:t>
      </w:r>
      <w:r w:rsidRPr="284F5A1D" w:rsidR="568DB957">
        <w:rPr>
          <w:rFonts w:cstheme="minorBidi"/>
        </w:rPr>
        <w:t>the</w:t>
      </w:r>
      <w:r w:rsidRPr="284F5A1D" w:rsidR="568DB957">
        <w:rPr>
          <w:rFonts w:cstheme="minorBidi"/>
          <w:spacing w:val="-1"/>
        </w:rPr>
        <w:t xml:space="preserve"> </w:t>
      </w:r>
      <w:r w:rsidRPr="284F5A1D" w:rsidR="568DB957">
        <w:rPr>
          <w:rFonts w:cstheme="minorBidi"/>
        </w:rPr>
        <w:t xml:space="preserve">project will address in relation to the purpose and goals outlined in </w:t>
      </w:r>
      <w:r w:rsidRPr="00E0242C" w:rsidR="568DB957">
        <w:rPr>
          <w:rFonts w:cstheme="minorBidi"/>
          <w:b/>
          <w:i/>
          <w:color w:val="1F497D" w:themeColor="text2"/>
        </w:rPr>
        <w:t>Section 1.2</w:t>
      </w:r>
      <w:r w:rsidRPr="284F5A1D" w:rsidR="568DB957">
        <w:rPr>
          <w:rFonts w:cstheme="minorBidi"/>
        </w:rPr>
        <w:t xml:space="preserve"> of this RFA.  Include data and/or estimates that describe the extent of the issue, problem, or need.</w:t>
      </w:r>
    </w:p>
    <w:p w:rsidR="0095321A" w:rsidRPr="00B33D9A" w:rsidP="00604150" w14:paraId="738B7CB0" w14:textId="58B4C796">
      <w:r>
        <w:t xml:space="preserve">(ii) </w:t>
      </w:r>
      <w:r w:rsidRPr="00B33D9A">
        <w:t>List</w:t>
      </w:r>
      <w:r w:rsidRPr="00B33D9A">
        <w:rPr>
          <w:spacing w:val="-4"/>
        </w:rPr>
        <w:t xml:space="preserve"> </w:t>
      </w:r>
      <w:r w:rsidRPr="00B33D9A">
        <w:t>the</w:t>
      </w:r>
      <w:r w:rsidRPr="00B33D9A">
        <w:rPr>
          <w:spacing w:val="-4"/>
        </w:rPr>
        <w:t xml:space="preserve"> </w:t>
      </w:r>
      <w:r w:rsidRPr="00B33D9A">
        <w:t>objectives</w:t>
      </w:r>
      <w:r w:rsidRPr="00B33D9A">
        <w:rPr>
          <w:spacing w:val="-4"/>
        </w:rPr>
        <w:t xml:space="preserve"> </w:t>
      </w:r>
      <w:r w:rsidRPr="00B33D9A">
        <w:t>of</w:t>
      </w:r>
      <w:r w:rsidRPr="00B33D9A">
        <w:rPr>
          <w:spacing w:val="-4"/>
        </w:rPr>
        <w:t xml:space="preserve"> </w:t>
      </w:r>
      <w:r w:rsidRPr="00B33D9A">
        <w:t>the</w:t>
      </w:r>
      <w:r w:rsidRPr="00B33D9A">
        <w:rPr>
          <w:spacing w:val="-1"/>
        </w:rPr>
        <w:t xml:space="preserve"> </w:t>
      </w:r>
      <w:r w:rsidRPr="00B33D9A">
        <w:t>project.</w:t>
      </w:r>
      <w:r w:rsidRPr="00B33D9A">
        <w:rPr>
          <w:spacing w:val="-5"/>
        </w:rPr>
        <w:t xml:space="preserve"> </w:t>
      </w:r>
      <w:r w:rsidRPr="00B33D9A">
        <w:t>The</w:t>
      </w:r>
      <w:r w:rsidRPr="00B33D9A">
        <w:rPr>
          <w:spacing w:val="-4"/>
        </w:rPr>
        <w:t xml:space="preserve"> </w:t>
      </w:r>
      <w:r w:rsidRPr="00B33D9A">
        <w:t>objectives</w:t>
      </w:r>
      <w:r w:rsidRPr="00B33D9A">
        <w:rPr>
          <w:spacing w:val="-4"/>
        </w:rPr>
        <w:t xml:space="preserve"> </w:t>
      </w:r>
      <w:r w:rsidRPr="00B33D9A">
        <w:t>must</w:t>
      </w:r>
      <w:r w:rsidRPr="00B33D9A">
        <w:rPr>
          <w:spacing w:val="-1"/>
        </w:rPr>
        <w:t xml:space="preserve"> </w:t>
      </w:r>
      <w:r w:rsidRPr="00B33D9A">
        <w:t>be</w:t>
      </w:r>
      <w:r w:rsidRPr="00B33D9A">
        <w:rPr>
          <w:spacing w:val="-1"/>
        </w:rPr>
        <w:t xml:space="preserve"> </w:t>
      </w:r>
      <w:r w:rsidRPr="00B33D9A">
        <w:t>related</w:t>
      </w:r>
      <w:r w:rsidRPr="00B33D9A">
        <w:rPr>
          <w:spacing w:val="-5"/>
        </w:rPr>
        <w:t xml:space="preserve"> </w:t>
      </w:r>
      <w:r w:rsidRPr="00B33D9A">
        <w:t>to</w:t>
      </w:r>
      <w:r w:rsidRPr="00B33D9A">
        <w:rPr>
          <w:spacing w:val="-3"/>
        </w:rPr>
        <w:t xml:space="preserve"> </w:t>
      </w:r>
      <w:r w:rsidRPr="00B33D9A">
        <w:t>addressing</w:t>
      </w:r>
      <w:r w:rsidRPr="00B33D9A">
        <w:rPr>
          <w:spacing w:val="-3"/>
        </w:rPr>
        <w:t xml:space="preserve"> </w:t>
      </w:r>
      <w:r w:rsidRPr="00B33D9A">
        <w:t>the</w:t>
      </w:r>
      <w:r w:rsidRPr="00B33D9A">
        <w:rPr>
          <w:spacing w:val="-1"/>
        </w:rPr>
        <w:t xml:space="preserve"> </w:t>
      </w:r>
      <w:r w:rsidRPr="00B33D9A">
        <w:t xml:space="preserve">issue(s), problem(s), or need(s) mentioned in </w:t>
      </w:r>
      <w:r w:rsidRPr="00E0242C" w:rsidR="76E571B4">
        <w:rPr>
          <w:b/>
          <w:bCs/>
          <w:i/>
          <w:iCs/>
          <w:color w:val="1F497D" w:themeColor="text2"/>
        </w:rPr>
        <w:t>S</w:t>
      </w:r>
      <w:r w:rsidRPr="00E0242C">
        <w:rPr>
          <w:b/>
          <w:i/>
          <w:color w:val="1F497D" w:themeColor="text2"/>
        </w:rPr>
        <w:t>ection (2)(</w:t>
      </w:r>
      <w:r w:rsidRPr="00E0242C">
        <w:rPr>
          <w:b/>
          <w:i/>
          <w:color w:val="1F497D" w:themeColor="text2"/>
        </w:rPr>
        <w:t>i</w:t>
      </w:r>
      <w:r w:rsidRPr="00E0242C">
        <w:rPr>
          <w:b/>
          <w:i/>
          <w:color w:val="1F497D" w:themeColor="text2"/>
        </w:rPr>
        <w:t>)</w:t>
      </w:r>
      <w:r w:rsidRPr="00B33D9A">
        <w:t>.</w:t>
      </w:r>
    </w:p>
    <w:p w:rsidR="0095321A" w:rsidP="00604150" w14:paraId="493B5AAE" w14:textId="1B4F2035">
      <w:r>
        <w:t>(</w:t>
      </w:r>
      <w:r w:rsidR="001710A5">
        <w:t xml:space="preserve">iii) </w:t>
      </w:r>
      <w:r w:rsidRPr="00B33D9A">
        <w:t>Provide</w:t>
      </w:r>
      <w:r w:rsidRPr="00B33D9A">
        <w:rPr>
          <w:spacing w:val="-1"/>
        </w:rPr>
        <w:t xml:space="preserve"> </w:t>
      </w:r>
      <w:r w:rsidRPr="00B33D9A">
        <w:t>a</w:t>
      </w:r>
      <w:r w:rsidRPr="00B33D9A">
        <w:rPr>
          <w:spacing w:val="-2"/>
        </w:rPr>
        <w:t xml:space="preserve"> </w:t>
      </w:r>
      <w:r w:rsidRPr="00B33D9A">
        <w:t>description</w:t>
      </w:r>
      <w:r w:rsidRPr="00B33D9A">
        <w:rPr>
          <w:spacing w:val="-3"/>
        </w:rPr>
        <w:t xml:space="preserve"> </w:t>
      </w:r>
      <w:r w:rsidRPr="00B33D9A">
        <w:t>of</w:t>
      </w:r>
      <w:r w:rsidRPr="00B33D9A">
        <w:rPr>
          <w:spacing w:val="-2"/>
        </w:rPr>
        <w:t xml:space="preserve"> </w:t>
      </w:r>
      <w:r w:rsidRPr="00B33D9A">
        <w:t>the</w:t>
      </w:r>
      <w:r w:rsidRPr="00B33D9A">
        <w:rPr>
          <w:spacing w:val="-1"/>
        </w:rPr>
        <w:t xml:space="preserve"> </w:t>
      </w:r>
      <w:r w:rsidRPr="00B33D9A">
        <w:t>benefits</w:t>
      </w:r>
      <w:r w:rsidRPr="00B33D9A">
        <w:rPr>
          <w:spacing w:val="-4"/>
        </w:rPr>
        <w:t xml:space="preserve"> </w:t>
      </w:r>
      <w:r w:rsidRPr="00B33D9A">
        <w:t>that</w:t>
      </w:r>
      <w:r w:rsidRPr="00B33D9A">
        <w:rPr>
          <w:spacing w:val="-1"/>
        </w:rPr>
        <w:t xml:space="preserve"> </w:t>
      </w:r>
      <w:r w:rsidRPr="00B33D9A">
        <w:t>are intended</w:t>
      </w:r>
      <w:r w:rsidRPr="00B33D9A">
        <w:rPr>
          <w:spacing w:val="-3"/>
        </w:rPr>
        <w:t xml:space="preserve"> </w:t>
      </w:r>
      <w:r w:rsidRPr="00B33D9A">
        <w:t>to</w:t>
      </w:r>
      <w:r w:rsidRPr="00B33D9A">
        <w:rPr>
          <w:spacing w:val="-1"/>
        </w:rPr>
        <w:t xml:space="preserve"> </w:t>
      </w:r>
      <w:r w:rsidRPr="00B33D9A">
        <w:t>be</w:t>
      </w:r>
      <w:r w:rsidRPr="00B33D9A">
        <w:rPr>
          <w:spacing w:val="-2"/>
        </w:rPr>
        <w:t xml:space="preserve"> </w:t>
      </w:r>
      <w:r w:rsidRPr="00B33D9A">
        <w:t>achieved</w:t>
      </w:r>
      <w:r w:rsidRPr="00B33D9A">
        <w:rPr>
          <w:spacing w:val="-5"/>
        </w:rPr>
        <w:t xml:space="preserve"> </w:t>
      </w:r>
      <w:r w:rsidRPr="00B33D9A">
        <w:t>as</w:t>
      </w:r>
      <w:r w:rsidRPr="00B33D9A">
        <w:rPr>
          <w:spacing w:val="-2"/>
        </w:rPr>
        <w:t xml:space="preserve"> </w:t>
      </w:r>
      <w:r w:rsidRPr="00B33D9A">
        <w:t>a</w:t>
      </w:r>
      <w:r w:rsidRPr="00B33D9A">
        <w:rPr>
          <w:spacing w:val="-2"/>
        </w:rPr>
        <w:t xml:space="preserve"> </w:t>
      </w:r>
      <w:r w:rsidRPr="00B33D9A">
        <w:t>result</w:t>
      </w:r>
      <w:r w:rsidRPr="00B33D9A">
        <w:rPr>
          <w:spacing w:val="-1"/>
        </w:rPr>
        <w:t xml:space="preserve"> </w:t>
      </w:r>
      <w:r w:rsidRPr="00B33D9A">
        <w:t>of</w:t>
      </w:r>
      <w:r w:rsidRPr="00B33D9A">
        <w:rPr>
          <w:spacing w:val="-4"/>
        </w:rPr>
        <w:t xml:space="preserve"> </w:t>
      </w:r>
      <w:r w:rsidRPr="00B33D9A">
        <w:t>engaging</w:t>
      </w:r>
      <w:r w:rsidRPr="00B33D9A">
        <w:rPr>
          <w:spacing w:val="-3"/>
        </w:rPr>
        <w:t xml:space="preserve"> </w:t>
      </w:r>
      <w:r w:rsidRPr="00B33D9A">
        <w:t>in</w:t>
      </w:r>
      <w:r w:rsidRPr="00B33D9A">
        <w:rPr>
          <w:spacing w:val="-3"/>
        </w:rPr>
        <w:t xml:space="preserve"> </w:t>
      </w:r>
      <w:r w:rsidRPr="00B33D9A">
        <w:t>the activities associated with this project, including the number of affected producers or processors.</w:t>
      </w:r>
    </w:p>
    <w:p w:rsidR="4FB147CF" w14:paraId="397EA759" w14:textId="3A3C30F4">
      <w:r>
        <w:t>(</w:t>
      </w:r>
      <w:r w:rsidR="1182282C">
        <w:t>iv</w:t>
      </w:r>
      <w:r>
        <w:t xml:space="preserve">) </w:t>
      </w:r>
      <w:r w:rsidR="0ED089FC">
        <w:t>Describe</w:t>
      </w:r>
      <w:r>
        <w:t xml:space="preserve"> experience managing a program with subrecipients and provide a detailed plan that includes a competitive application solicitation process, and description of their application review, award, oversight, and reporting plans. </w:t>
      </w:r>
    </w:p>
    <w:p w:rsidR="16AADC30" w14:paraId="6565448F" w14:textId="7BB1C345">
      <w:r>
        <w:t xml:space="preserve">(v) Describe </w:t>
      </w:r>
      <w:r w:rsidR="4FB147CF">
        <w:t>capacity and plan</w:t>
      </w:r>
      <w:r w:rsidR="4668AE9B">
        <w:t>s</w:t>
      </w:r>
      <w:r w:rsidR="4FB147CF">
        <w:t xml:space="preserve"> to offer subaward assistance, oversight, and monitoring over a broad, relevant geographic coverage area.</w:t>
      </w:r>
    </w:p>
    <w:p w:rsidR="1F97E0AF" w14:paraId="5A77B103" w14:textId="1CDC9AFD">
      <w:r>
        <w:t>(</w:t>
      </w:r>
      <w:r w:rsidR="5C61D9F9">
        <w:t>vi</w:t>
      </w:r>
      <w:r>
        <w:t xml:space="preserve">) If applicable, outline the project’s strategy to engage smaller farms and ranches, new and beginning farmers and ranchers, historically underserved producers, veteran producers, and/or underserved communities.   </w:t>
      </w:r>
    </w:p>
    <w:p w:rsidR="30E3D597" w:rsidP="30E3D597" w14:paraId="129A20BB" w14:textId="53E428E7">
      <w:bookmarkStart w:id="130" w:name="(3)_Technical_Merit"/>
      <w:bookmarkEnd w:id="130"/>
    </w:p>
    <w:p w:rsidR="0095321A" w:rsidRPr="00276ECE" w:rsidP="00604150" w14:paraId="391E685B" w14:textId="5BDDAC57">
      <w:pPr>
        <w:rPr>
          <w:b/>
          <w:bCs/>
          <w:color w:val="1F497D" w:themeColor="text2"/>
        </w:rPr>
      </w:pPr>
      <w:r w:rsidRPr="00276ECE">
        <w:rPr>
          <w:b/>
          <w:bCs/>
          <w:color w:val="1F497D" w:themeColor="text2"/>
        </w:rPr>
        <w:t xml:space="preserve">(3) </w:t>
      </w:r>
      <w:r w:rsidRPr="00276ECE">
        <w:rPr>
          <w:b/>
          <w:bCs/>
          <w:color w:val="1F497D" w:themeColor="text2"/>
        </w:rPr>
        <w:t>Technical</w:t>
      </w:r>
      <w:r w:rsidRPr="00276ECE">
        <w:rPr>
          <w:b/>
          <w:bCs/>
          <w:color w:val="1F497D" w:themeColor="text2"/>
          <w:spacing w:val="-5"/>
        </w:rPr>
        <w:t xml:space="preserve"> </w:t>
      </w:r>
      <w:r w:rsidRPr="00276ECE">
        <w:rPr>
          <w:b/>
          <w:bCs/>
          <w:color w:val="1F497D" w:themeColor="text2"/>
          <w:spacing w:val="-4"/>
        </w:rPr>
        <w:t>Merit</w:t>
      </w:r>
    </w:p>
    <w:p w:rsidR="0095321A" w:rsidRPr="00B33D9A" w:rsidP="00604150" w14:paraId="5E964CD7" w14:textId="6EED419F">
      <w:r>
        <w:t xml:space="preserve">(i) </w:t>
      </w:r>
      <w:r w:rsidRPr="00B33D9A">
        <w:t>Provide</w:t>
      </w:r>
      <w:r w:rsidRPr="00B33D9A">
        <w:rPr>
          <w:spacing w:val="-1"/>
        </w:rPr>
        <w:t xml:space="preserve"> </w:t>
      </w:r>
      <w:r w:rsidRPr="00B33D9A">
        <w:t>a</w:t>
      </w:r>
      <w:r w:rsidRPr="00B33D9A">
        <w:rPr>
          <w:spacing w:val="-4"/>
        </w:rPr>
        <w:t xml:space="preserve"> </w:t>
      </w:r>
      <w:r w:rsidRPr="00B33D9A">
        <w:t>Work</w:t>
      </w:r>
      <w:r w:rsidRPr="00B33D9A">
        <w:rPr>
          <w:spacing w:val="-4"/>
        </w:rPr>
        <w:t xml:space="preserve"> </w:t>
      </w:r>
      <w:r w:rsidRPr="00B33D9A">
        <w:t>Plan</w:t>
      </w:r>
      <w:r w:rsidRPr="00B33D9A">
        <w:rPr>
          <w:spacing w:val="-3"/>
        </w:rPr>
        <w:t xml:space="preserve"> </w:t>
      </w:r>
      <w:r w:rsidRPr="00B33D9A">
        <w:t>that</w:t>
      </w:r>
      <w:r w:rsidRPr="00B33D9A">
        <w:rPr>
          <w:spacing w:val="-1"/>
        </w:rPr>
        <w:t xml:space="preserve"> </w:t>
      </w:r>
      <w:r w:rsidRPr="00B33D9A">
        <w:rPr>
          <w:spacing w:val="-4"/>
        </w:rPr>
        <w:t xml:space="preserve">includes planned activities </w:t>
      </w:r>
      <w:r w:rsidRPr="00B33D9A">
        <w:t>and</w:t>
      </w:r>
      <w:r w:rsidRPr="00B33D9A">
        <w:rPr>
          <w:spacing w:val="-3"/>
        </w:rPr>
        <w:t xml:space="preserve"> a </w:t>
      </w:r>
      <w:r w:rsidRPr="00B33D9A">
        <w:t>timeline</w:t>
      </w:r>
      <w:r w:rsidRPr="00B33D9A">
        <w:rPr>
          <w:spacing w:val="-1"/>
        </w:rPr>
        <w:t xml:space="preserve"> to complete each of those activities. </w:t>
      </w:r>
    </w:p>
    <w:p w:rsidR="0095321A" w:rsidRPr="00B33D9A" w:rsidP="00604150" w14:paraId="470EAF85" w14:textId="61B1E34D">
      <w:r w:rsidRPr="00B33D9A">
        <w:t xml:space="preserve">The </w:t>
      </w:r>
      <w:r w:rsidRPr="00B33D9A" w:rsidR="7BBEB07B">
        <w:t>W</w:t>
      </w:r>
      <w:r w:rsidRPr="00B33D9A" w:rsidR="47D7B9F0">
        <w:t>ork</w:t>
      </w:r>
      <w:r w:rsidRPr="00B33D9A" w:rsidR="51B9107D">
        <w:t xml:space="preserve"> </w:t>
      </w:r>
      <w:r w:rsidRPr="00B33D9A" w:rsidR="6264CC36">
        <w:t>P</w:t>
      </w:r>
      <w:r w:rsidRPr="00B33D9A" w:rsidR="47D7B9F0">
        <w:t>lan</w:t>
      </w:r>
      <w:r w:rsidRPr="00B33D9A">
        <w:t xml:space="preserve"> should describe: 1) how</w:t>
      </w:r>
      <w:r w:rsidRPr="00B33D9A">
        <w:rPr>
          <w:spacing w:val="-1"/>
        </w:rPr>
        <w:t xml:space="preserve"> </w:t>
      </w:r>
      <w:r w:rsidRPr="00B33D9A">
        <w:t>and</w:t>
      </w:r>
      <w:r w:rsidRPr="00B33D9A">
        <w:rPr>
          <w:spacing w:val="-3"/>
        </w:rPr>
        <w:t xml:space="preserve"> </w:t>
      </w:r>
      <w:r w:rsidRPr="00B33D9A">
        <w:t>where</w:t>
      </w:r>
      <w:r w:rsidRPr="00B33D9A">
        <w:rPr>
          <w:spacing w:val="-4"/>
        </w:rPr>
        <w:t xml:space="preserve"> </w:t>
      </w:r>
      <w:r w:rsidRPr="00B33D9A">
        <w:t>the</w:t>
      </w:r>
      <w:r w:rsidRPr="00B33D9A">
        <w:rPr>
          <w:spacing w:val="-1"/>
        </w:rPr>
        <w:t xml:space="preserve"> </w:t>
      </w:r>
      <w:r w:rsidRPr="00B33D9A">
        <w:t>activities</w:t>
      </w:r>
      <w:r w:rsidRPr="00B33D9A">
        <w:rPr>
          <w:spacing w:val="-4"/>
        </w:rPr>
        <w:t xml:space="preserve"> </w:t>
      </w:r>
      <w:r w:rsidRPr="00B33D9A">
        <w:t>will</w:t>
      </w:r>
      <w:r w:rsidRPr="00B33D9A">
        <w:rPr>
          <w:spacing w:val="-5"/>
        </w:rPr>
        <w:t xml:space="preserve"> </w:t>
      </w:r>
      <w:r w:rsidRPr="00B33D9A">
        <w:t>take</w:t>
      </w:r>
      <w:r w:rsidRPr="00B33D9A">
        <w:rPr>
          <w:spacing w:val="-1"/>
        </w:rPr>
        <w:t xml:space="preserve"> </w:t>
      </w:r>
      <w:r w:rsidRPr="00B33D9A">
        <w:t>place;</w:t>
      </w:r>
      <w:r w:rsidRPr="00B33D9A">
        <w:rPr>
          <w:spacing w:val="-3"/>
        </w:rPr>
        <w:t xml:space="preserve"> 2) the resources </w:t>
      </w:r>
      <w:r w:rsidRPr="00B33D9A">
        <w:t>required to complete the activities; and 3) the person(s) responsible for completing the activity, including collaborative arrangements or subcontractors.</w:t>
      </w:r>
    </w:p>
    <w:p w:rsidR="0095321A" w:rsidRPr="00B33D9A" w:rsidP="00604150" w14:paraId="19704BDF" w14:textId="3CE8CC86">
      <w:r>
        <w:t xml:space="preserve">(ii) </w:t>
      </w:r>
      <w:r w:rsidRPr="00B33D9A" w:rsidR="568DB957">
        <w:t>If your proposed project includes providing training and/or technical assistance, describe participant recruitment strategies, the subject matter (curriculum), and methods for delivery. If</w:t>
      </w:r>
      <w:r w:rsidRPr="00B33D9A" w:rsidR="568DB957">
        <w:rPr>
          <w:spacing w:val="-1"/>
        </w:rPr>
        <w:t xml:space="preserve"> </w:t>
      </w:r>
      <w:r w:rsidRPr="00B33D9A" w:rsidR="568DB957">
        <w:t>the</w:t>
      </w:r>
      <w:r w:rsidRPr="00B33D9A" w:rsidR="568DB957">
        <w:rPr>
          <w:spacing w:val="-3"/>
        </w:rPr>
        <w:t xml:space="preserve"> </w:t>
      </w:r>
      <w:r w:rsidRPr="00B33D9A" w:rsidR="568DB957">
        <w:t>proposed</w:t>
      </w:r>
      <w:r w:rsidRPr="00B33D9A" w:rsidR="568DB957">
        <w:rPr>
          <w:spacing w:val="-2"/>
        </w:rPr>
        <w:t xml:space="preserve"> </w:t>
      </w:r>
      <w:r w:rsidRPr="00B33D9A" w:rsidR="568DB957">
        <w:t>project</w:t>
      </w:r>
      <w:r w:rsidRPr="00B33D9A" w:rsidR="568DB957">
        <w:rPr>
          <w:spacing w:val="-3"/>
        </w:rPr>
        <w:t xml:space="preserve"> </w:t>
      </w:r>
      <w:r w:rsidRPr="00B33D9A" w:rsidR="568DB957">
        <w:t>builds</w:t>
      </w:r>
      <w:r w:rsidRPr="00B33D9A" w:rsidR="568DB957">
        <w:rPr>
          <w:spacing w:val="-1"/>
        </w:rPr>
        <w:t xml:space="preserve"> </w:t>
      </w:r>
      <w:r w:rsidRPr="00B33D9A" w:rsidR="568DB957">
        <w:t>on</w:t>
      </w:r>
      <w:r w:rsidRPr="00B33D9A" w:rsidR="568DB957">
        <w:rPr>
          <w:spacing w:val="-2"/>
        </w:rPr>
        <w:t xml:space="preserve"> </w:t>
      </w:r>
      <w:r w:rsidRPr="00B33D9A" w:rsidR="568DB957">
        <w:t>work previously</w:t>
      </w:r>
      <w:r w:rsidRPr="00B33D9A" w:rsidR="568DB957">
        <w:rPr>
          <w:spacing w:val="-2"/>
        </w:rPr>
        <w:t xml:space="preserve"> </w:t>
      </w:r>
      <w:r w:rsidRPr="00B33D9A" w:rsidR="568DB957">
        <w:t>funded</w:t>
      </w:r>
      <w:r w:rsidRPr="00B33D9A" w:rsidR="568DB957">
        <w:rPr>
          <w:spacing w:val="-2"/>
        </w:rPr>
        <w:t xml:space="preserve"> </w:t>
      </w:r>
      <w:r w:rsidRPr="00B33D9A" w:rsidR="568DB957">
        <w:t>by a</w:t>
      </w:r>
      <w:r w:rsidRPr="00B33D9A" w:rsidR="568DB957">
        <w:rPr>
          <w:spacing w:val="-1"/>
        </w:rPr>
        <w:t xml:space="preserve"> f</w:t>
      </w:r>
      <w:r w:rsidRPr="00B33D9A" w:rsidR="568DB957">
        <w:t>ederal</w:t>
      </w:r>
      <w:r w:rsidRPr="00B33D9A" w:rsidR="568DB957">
        <w:rPr>
          <w:spacing w:val="-1"/>
        </w:rPr>
        <w:t xml:space="preserve"> </w:t>
      </w:r>
      <w:r w:rsidRPr="00B33D9A" w:rsidR="568DB957">
        <w:t>program,</w:t>
      </w:r>
      <w:r w:rsidRPr="00B33D9A" w:rsidR="568DB957">
        <w:rPr>
          <w:spacing w:val="-1"/>
        </w:rPr>
        <w:t xml:space="preserve"> describe how the activities described in this application are additive and </w:t>
      </w:r>
      <w:r w:rsidRPr="00B33D9A" w:rsidR="1708BC71">
        <w:rPr>
          <w:spacing w:val="-1"/>
        </w:rPr>
        <w:t xml:space="preserve">not </w:t>
      </w:r>
      <w:r w:rsidRPr="00B33D9A" w:rsidR="568DB957">
        <w:rPr>
          <w:spacing w:val="-1"/>
        </w:rPr>
        <w:t>duplicative</w:t>
      </w:r>
      <w:r w:rsidR="3A10ABA2">
        <w:rPr>
          <w:spacing w:val="-1"/>
        </w:rPr>
        <w:t>.</w:t>
      </w:r>
      <w:r w:rsidRPr="00B33D9A" w:rsidR="568DB957">
        <w:rPr>
          <w:spacing w:val="-1"/>
        </w:rPr>
        <w:t xml:space="preserve"> </w:t>
      </w:r>
    </w:p>
    <w:p w:rsidR="0095321A" w:rsidRPr="00146B5E" w:rsidP="00604150" w14:paraId="041B7997" w14:textId="4CC4A2CF">
      <w:pPr>
        <w:rPr>
          <w:b/>
          <w:bCs/>
          <w:color w:val="1F497D" w:themeColor="text2"/>
        </w:rPr>
      </w:pPr>
      <w:bookmarkStart w:id="131" w:name="(4)_Achievability"/>
      <w:bookmarkEnd w:id="131"/>
      <w:r w:rsidRPr="00146B5E">
        <w:rPr>
          <w:b/>
          <w:bCs/>
          <w:color w:val="1F497D" w:themeColor="text2"/>
          <w:spacing w:val="-2"/>
        </w:rPr>
        <w:t xml:space="preserve">(4) </w:t>
      </w:r>
      <w:r w:rsidRPr="00146B5E">
        <w:rPr>
          <w:b/>
          <w:bCs/>
          <w:color w:val="1F497D" w:themeColor="text2"/>
          <w:spacing w:val="-2"/>
        </w:rPr>
        <w:t>Achievability</w:t>
      </w:r>
    </w:p>
    <w:p w:rsidR="0095321A" w:rsidP="00604150" w14:paraId="2D144596" w14:textId="275D2B40">
      <w:r>
        <w:t xml:space="preserve">(i) </w:t>
      </w:r>
      <w:r w:rsidRPr="00B33D9A">
        <w:t>Provide at least one distinct, quantifiable, measurable project outcome and associated indicator. If the</w:t>
      </w:r>
      <w:r w:rsidRPr="00B33D9A">
        <w:rPr>
          <w:spacing w:val="-1"/>
        </w:rPr>
        <w:t xml:space="preserve"> </w:t>
      </w:r>
      <w:r w:rsidRPr="00B33D9A">
        <w:t>outcome</w:t>
      </w:r>
      <w:r w:rsidRPr="00B33D9A">
        <w:rPr>
          <w:spacing w:val="-4"/>
        </w:rPr>
        <w:t xml:space="preserve"> </w:t>
      </w:r>
      <w:r w:rsidRPr="00B33D9A">
        <w:t>measures</w:t>
      </w:r>
      <w:r w:rsidRPr="00B33D9A">
        <w:rPr>
          <w:spacing w:val="-2"/>
        </w:rPr>
        <w:t xml:space="preserve"> </w:t>
      </w:r>
      <w:r w:rsidRPr="00B33D9A">
        <w:t>are</w:t>
      </w:r>
      <w:r w:rsidRPr="00B33D9A">
        <w:rPr>
          <w:spacing w:val="-6"/>
        </w:rPr>
        <w:t xml:space="preserve"> </w:t>
      </w:r>
      <w:r w:rsidRPr="00B33D9A">
        <w:t>long-term</w:t>
      </w:r>
      <w:r w:rsidRPr="00B33D9A">
        <w:rPr>
          <w:spacing w:val="-1"/>
        </w:rPr>
        <w:t xml:space="preserve"> </w:t>
      </w:r>
      <w:r w:rsidRPr="00B33D9A">
        <w:t>and</w:t>
      </w:r>
      <w:r w:rsidRPr="00B33D9A">
        <w:rPr>
          <w:spacing w:val="-5"/>
        </w:rPr>
        <w:t xml:space="preserve"> </w:t>
      </w:r>
      <w:r w:rsidRPr="00B33D9A">
        <w:t>occur</w:t>
      </w:r>
      <w:r w:rsidRPr="00B33D9A">
        <w:rPr>
          <w:spacing w:val="-2"/>
        </w:rPr>
        <w:t xml:space="preserve"> </w:t>
      </w:r>
      <w:r w:rsidRPr="00B33D9A">
        <w:t>after</w:t>
      </w:r>
      <w:r w:rsidRPr="00B33D9A">
        <w:rPr>
          <w:spacing w:val="-4"/>
        </w:rPr>
        <w:t xml:space="preserve"> </w:t>
      </w:r>
      <w:r w:rsidRPr="00B33D9A">
        <w:t>the</w:t>
      </w:r>
      <w:r w:rsidRPr="00B33D9A">
        <w:rPr>
          <w:spacing w:val="-1"/>
        </w:rPr>
        <w:t xml:space="preserve"> </w:t>
      </w:r>
      <w:r w:rsidRPr="00B33D9A">
        <w:t>project’s</w:t>
      </w:r>
      <w:r w:rsidRPr="00B33D9A">
        <w:rPr>
          <w:spacing w:val="-4"/>
        </w:rPr>
        <w:t xml:space="preserve"> </w:t>
      </w:r>
      <w:r w:rsidRPr="00B33D9A">
        <w:t>completion,</w:t>
      </w:r>
      <w:r w:rsidRPr="00B33D9A">
        <w:rPr>
          <w:spacing w:val="-4"/>
        </w:rPr>
        <w:t xml:space="preserve"> </w:t>
      </w:r>
      <w:r w:rsidRPr="00B33D9A">
        <w:t>identify</w:t>
      </w:r>
      <w:r w:rsidRPr="00B33D9A">
        <w:rPr>
          <w:spacing w:val="-1"/>
        </w:rPr>
        <w:t xml:space="preserve"> </w:t>
      </w:r>
      <w:r w:rsidRPr="00B33D9A">
        <w:t>an</w:t>
      </w:r>
      <w:r w:rsidRPr="00B33D9A">
        <w:rPr>
          <w:spacing w:val="-3"/>
        </w:rPr>
        <w:t xml:space="preserve"> </w:t>
      </w:r>
      <w:r w:rsidRPr="00B33D9A">
        <w:t xml:space="preserve">intermediate outcome that occurs before, and is expected to help lead to the fulfillment of long-term outcomes. The USDA’s National Institute of Food and Agriculture has a model for helping develop program outcomes, which may be useful: </w:t>
      </w:r>
      <w:hyperlink r:id="rId28">
        <w:r w:rsidRPr="00B33D9A">
          <w:rPr>
            <w:color w:val="0000FF"/>
            <w:u w:val="single" w:color="0000FF"/>
          </w:rPr>
          <w:t>Logic</w:t>
        </w:r>
        <w:r w:rsidRPr="00B33D9A">
          <w:rPr>
            <w:color w:val="0000FF"/>
            <w:spacing w:val="-6"/>
            <w:u w:val="single" w:color="0000FF"/>
          </w:rPr>
          <w:t xml:space="preserve"> </w:t>
        </w:r>
        <w:r w:rsidRPr="00B33D9A">
          <w:rPr>
            <w:color w:val="0000FF"/>
            <w:u w:val="single" w:color="0000FF"/>
          </w:rPr>
          <w:t>Model</w:t>
        </w:r>
        <w:r w:rsidRPr="00B33D9A">
          <w:rPr>
            <w:color w:val="0000FF"/>
            <w:spacing w:val="-4"/>
            <w:u w:val="single" w:color="0000FF"/>
          </w:rPr>
          <w:t xml:space="preserve"> </w:t>
        </w:r>
        <w:r w:rsidRPr="00B33D9A">
          <w:rPr>
            <w:color w:val="0000FF"/>
            <w:u w:val="single" w:color="0000FF"/>
          </w:rPr>
          <w:t>Planning</w:t>
        </w:r>
        <w:r w:rsidRPr="00B33D9A">
          <w:rPr>
            <w:color w:val="0000FF"/>
            <w:spacing w:val="-5"/>
            <w:u w:val="single" w:color="0000FF"/>
          </w:rPr>
          <w:t xml:space="preserve"> </w:t>
        </w:r>
        <w:r w:rsidRPr="00B33D9A">
          <w:rPr>
            <w:color w:val="0000FF"/>
            <w:u w:val="single" w:color="0000FF"/>
          </w:rPr>
          <w:t>Process</w:t>
        </w:r>
        <w:r w:rsidRPr="00B33D9A">
          <w:t>.</w:t>
        </w:r>
      </w:hyperlink>
      <w:r w:rsidRPr="00B33D9A">
        <w:t xml:space="preserve"> </w:t>
      </w:r>
    </w:p>
    <w:p w:rsidR="00C119D2" w:rsidRPr="00B33D9A" w:rsidP="00C119D2" w14:paraId="014C5050" w14:textId="3B7D099F">
      <w:r>
        <w:t xml:space="preserve">(ii) </w:t>
      </w:r>
      <w:r w:rsidRPr="00B33D9A">
        <w:t>For</w:t>
      </w:r>
      <w:r w:rsidRPr="00B33D9A">
        <w:rPr>
          <w:spacing w:val="-4"/>
        </w:rPr>
        <w:t xml:space="preserve"> </w:t>
      </w:r>
      <w:r w:rsidRPr="00B33D9A">
        <w:t>each</w:t>
      </w:r>
      <w:r w:rsidRPr="00B33D9A">
        <w:rPr>
          <w:spacing w:val="-5"/>
        </w:rPr>
        <w:t xml:space="preserve"> </w:t>
      </w:r>
      <w:r w:rsidRPr="00B33D9A">
        <w:t>completed</w:t>
      </w:r>
      <w:r w:rsidRPr="00B33D9A">
        <w:rPr>
          <w:spacing w:val="-5"/>
        </w:rPr>
        <w:t xml:space="preserve"> </w:t>
      </w:r>
      <w:r w:rsidRPr="00B33D9A">
        <w:t>outcome</w:t>
      </w:r>
      <w:r w:rsidRPr="00B33D9A">
        <w:rPr>
          <w:spacing w:val="-1"/>
        </w:rPr>
        <w:t xml:space="preserve"> </w:t>
      </w:r>
      <w:r w:rsidRPr="00B33D9A">
        <w:t>indicator,</w:t>
      </w:r>
      <w:r w:rsidRPr="00B33D9A">
        <w:rPr>
          <w:spacing w:val="-4"/>
        </w:rPr>
        <w:t xml:space="preserve"> </w:t>
      </w:r>
      <w:r w:rsidRPr="00B33D9A">
        <w:t>describe</w:t>
      </w:r>
      <w:r w:rsidRPr="00B33D9A">
        <w:rPr>
          <w:spacing w:val="-4"/>
        </w:rPr>
        <w:t xml:space="preserve"> </w:t>
      </w:r>
      <w:r w:rsidRPr="00B33D9A">
        <w:t>how</w:t>
      </w:r>
      <w:r w:rsidRPr="00B33D9A">
        <w:rPr>
          <w:spacing w:val="-4"/>
        </w:rPr>
        <w:t xml:space="preserve"> </w:t>
      </w:r>
      <w:r w:rsidRPr="00B33D9A">
        <w:t>you</w:t>
      </w:r>
      <w:r w:rsidRPr="00B33D9A">
        <w:rPr>
          <w:spacing w:val="-3"/>
        </w:rPr>
        <w:t xml:space="preserve"> </w:t>
      </w:r>
      <w:r w:rsidRPr="00B33D9A">
        <w:t>derived</w:t>
      </w:r>
      <w:r w:rsidRPr="00B33D9A">
        <w:rPr>
          <w:spacing w:val="-3"/>
        </w:rPr>
        <w:t xml:space="preserve"> </w:t>
      </w:r>
      <w:r w:rsidRPr="00B33D9A">
        <w:t>the</w:t>
      </w:r>
      <w:r w:rsidRPr="00B33D9A">
        <w:rPr>
          <w:spacing w:val="-1"/>
        </w:rPr>
        <w:t xml:space="preserve"> </w:t>
      </w:r>
      <w:r w:rsidRPr="00B33D9A">
        <w:t>numbers,</w:t>
      </w:r>
      <w:r w:rsidRPr="00B33D9A">
        <w:rPr>
          <w:spacing w:val="-2"/>
        </w:rPr>
        <w:t xml:space="preserve"> </w:t>
      </w:r>
      <w:r w:rsidRPr="00B33D9A">
        <w:t>how</w:t>
      </w:r>
      <w:r w:rsidRPr="00B33D9A">
        <w:rPr>
          <w:spacing w:val="-1"/>
        </w:rPr>
        <w:t xml:space="preserve"> </w:t>
      </w:r>
      <w:r w:rsidRPr="00B33D9A">
        <w:t>you</w:t>
      </w:r>
      <w:r w:rsidRPr="00B33D9A">
        <w:rPr>
          <w:spacing w:val="-3"/>
        </w:rPr>
        <w:t xml:space="preserve"> </w:t>
      </w:r>
      <w:r w:rsidRPr="00B33D9A">
        <w:t>intend</w:t>
      </w:r>
      <w:r w:rsidRPr="00B33D9A">
        <w:rPr>
          <w:spacing w:val="-3"/>
        </w:rPr>
        <w:t xml:space="preserve"> </w:t>
      </w:r>
      <w:r w:rsidRPr="00B33D9A">
        <w:t>to measure and achieve each</w:t>
      </w:r>
      <w:r w:rsidRPr="00B33D9A">
        <w:rPr>
          <w:spacing w:val="-3"/>
        </w:rPr>
        <w:t xml:space="preserve"> </w:t>
      </w:r>
      <w:r w:rsidRPr="00B33D9A">
        <w:t>relevant outcome and indicator, and any potential challenges to achieving the estimated targets and action steps for addressing them.</w:t>
      </w:r>
    </w:p>
    <w:p w:rsidR="00C119D2" w:rsidRPr="00B33D9A" w:rsidP="00C119D2" w14:paraId="67B1B958" w14:textId="60EE234F">
      <w:r>
        <w:t xml:space="preserve">(iii) </w:t>
      </w:r>
      <w:r w:rsidRPr="00B33D9A">
        <w:t>Provide a dissemination plan to share the project’s results (positive and negative) to similar organizations,</w:t>
      </w:r>
      <w:r w:rsidRPr="00B33D9A">
        <w:rPr>
          <w:spacing w:val="-5"/>
        </w:rPr>
        <w:t xml:space="preserve"> </w:t>
      </w:r>
      <w:r w:rsidRPr="00B33D9A">
        <w:t>stakeholders,</w:t>
      </w:r>
      <w:r w:rsidRPr="00B33D9A">
        <w:rPr>
          <w:spacing w:val="-3"/>
        </w:rPr>
        <w:t xml:space="preserve"> </w:t>
      </w:r>
      <w:r w:rsidRPr="00B33D9A">
        <w:t>and</w:t>
      </w:r>
      <w:r w:rsidRPr="00B33D9A">
        <w:rPr>
          <w:spacing w:val="-4"/>
        </w:rPr>
        <w:t xml:space="preserve"> </w:t>
      </w:r>
      <w:r w:rsidRPr="00B33D9A">
        <w:t>others</w:t>
      </w:r>
      <w:r w:rsidRPr="00B33D9A">
        <w:rPr>
          <w:spacing w:val="-3"/>
        </w:rPr>
        <w:t xml:space="preserve"> </w:t>
      </w:r>
      <w:r w:rsidRPr="00B33D9A">
        <w:t>that</w:t>
      </w:r>
      <w:r w:rsidRPr="00B33D9A">
        <w:rPr>
          <w:spacing w:val="-5"/>
        </w:rPr>
        <w:t xml:space="preserve"> </w:t>
      </w:r>
      <w:r w:rsidRPr="00B33D9A">
        <w:t>may</w:t>
      </w:r>
      <w:r w:rsidRPr="00B33D9A">
        <w:rPr>
          <w:spacing w:val="-2"/>
        </w:rPr>
        <w:t xml:space="preserve"> </w:t>
      </w:r>
      <w:r w:rsidRPr="00B33D9A">
        <w:t>be</w:t>
      </w:r>
      <w:r w:rsidRPr="00B33D9A">
        <w:rPr>
          <w:spacing w:val="-2"/>
        </w:rPr>
        <w:t xml:space="preserve"> </w:t>
      </w:r>
      <w:r w:rsidRPr="00B33D9A">
        <w:t>interested</w:t>
      </w:r>
      <w:r w:rsidRPr="00B33D9A">
        <w:rPr>
          <w:spacing w:val="-4"/>
        </w:rPr>
        <w:t xml:space="preserve"> </w:t>
      </w:r>
      <w:r w:rsidRPr="00B33D9A">
        <w:t>in</w:t>
      </w:r>
      <w:r w:rsidRPr="00B33D9A">
        <w:rPr>
          <w:spacing w:val="-4"/>
        </w:rPr>
        <w:t xml:space="preserve"> </w:t>
      </w:r>
      <w:r w:rsidRPr="00B33D9A">
        <w:t>the</w:t>
      </w:r>
      <w:r w:rsidRPr="00B33D9A">
        <w:rPr>
          <w:spacing w:val="-2"/>
        </w:rPr>
        <w:t xml:space="preserve"> </w:t>
      </w:r>
      <w:r w:rsidRPr="00B33D9A">
        <w:t>project’s</w:t>
      </w:r>
      <w:r w:rsidRPr="00B33D9A">
        <w:rPr>
          <w:spacing w:val="-3"/>
        </w:rPr>
        <w:t xml:space="preserve"> </w:t>
      </w:r>
      <w:r w:rsidRPr="00B33D9A">
        <w:t>results</w:t>
      </w:r>
      <w:r w:rsidRPr="00B33D9A">
        <w:rPr>
          <w:spacing w:val="-3"/>
        </w:rPr>
        <w:t xml:space="preserve"> </w:t>
      </w:r>
      <w:r w:rsidRPr="00B33D9A">
        <w:t>or</w:t>
      </w:r>
      <w:r w:rsidRPr="00B33D9A">
        <w:rPr>
          <w:spacing w:val="-5"/>
        </w:rPr>
        <w:t xml:space="preserve"> </w:t>
      </w:r>
      <w:r w:rsidRPr="00B33D9A">
        <w:t>implementing</w:t>
      </w:r>
      <w:r w:rsidRPr="00B33D9A">
        <w:rPr>
          <w:spacing w:val="-4"/>
        </w:rPr>
        <w:t xml:space="preserve"> </w:t>
      </w:r>
      <w:r w:rsidRPr="00B33D9A">
        <w:t>a similar project.</w:t>
      </w:r>
    </w:p>
    <w:p w:rsidR="00C119D2" w:rsidRPr="00146B5E" w:rsidP="00C119D2" w14:paraId="28204C39" w14:textId="0D69225A">
      <w:pPr>
        <w:rPr>
          <w:b/>
          <w:bCs/>
          <w:color w:val="1F497D" w:themeColor="text2"/>
        </w:rPr>
      </w:pPr>
      <w:bookmarkStart w:id="132" w:name="(5)_Expertise_and_Partners"/>
      <w:bookmarkEnd w:id="132"/>
      <w:r w:rsidRPr="00146B5E">
        <w:rPr>
          <w:b/>
          <w:bCs/>
          <w:color w:val="1F497D" w:themeColor="text2"/>
        </w:rPr>
        <w:t xml:space="preserve">(5) </w:t>
      </w:r>
      <w:r w:rsidRPr="00146B5E">
        <w:rPr>
          <w:b/>
          <w:bCs/>
          <w:color w:val="1F497D" w:themeColor="text2"/>
        </w:rPr>
        <w:t>Expertise</w:t>
      </w:r>
      <w:r w:rsidRPr="00146B5E">
        <w:rPr>
          <w:b/>
          <w:bCs/>
          <w:color w:val="1F497D" w:themeColor="text2"/>
          <w:spacing w:val="-5"/>
        </w:rPr>
        <w:t xml:space="preserve"> </w:t>
      </w:r>
      <w:r w:rsidRPr="00146B5E">
        <w:rPr>
          <w:b/>
          <w:bCs/>
          <w:color w:val="1F497D" w:themeColor="text2"/>
        </w:rPr>
        <w:t>and</w:t>
      </w:r>
      <w:r w:rsidRPr="00146B5E">
        <w:rPr>
          <w:b/>
          <w:bCs/>
          <w:color w:val="1F497D" w:themeColor="text2"/>
          <w:spacing w:val="-5"/>
        </w:rPr>
        <w:t xml:space="preserve"> </w:t>
      </w:r>
      <w:r w:rsidRPr="00146B5E">
        <w:rPr>
          <w:b/>
          <w:bCs/>
          <w:color w:val="1F497D" w:themeColor="text2"/>
          <w:spacing w:val="-2"/>
        </w:rPr>
        <w:t>Partners</w:t>
      </w:r>
    </w:p>
    <w:p w:rsidR="00C119D2" w:rsidP="00C119D2" w14:paraId="7A18F12F" w14:textId="73A93BCB">
      <w:r>
        <w:t xml:space="preserve">(i) </w:t>
      </w:r>
      <w:r w:rsidRPr="00B33D9A">
        <w:t>List key staff, including personnel and external project partners and collaborators that comprise the Project</w:t>
      </w:r>
      <w:r w:rsidRPr="00B33D9A">
        <w:rPr>
          <w:spacing w:val="-4"/>
        </w:rPr>
        <w:t xml:space="preserve"> </w:t>
      </w:r>
      <w:r w:rsidRPr="00B33D9A">
        <w:t>Team,</w:t>
      </w:r>
      <w:r w:rsidRPr="00B33D9A">
        <w:rPr>
          <w:spacing w:val="-4"/>
        </w:rPr>
        <w:t xml:space="preserve"> </w:t>
      </w:r>
      <w:r w:rsidRPr="00B33D9A">
        <w:t>their</w:t>
      </w:r>
      <w:r w:rsidRPr="00B33D9A">
        <w:rPr>
          <w:spacing w:val="-2"/>
        </w:rPr>
        <w:t xml:space="preserve"> </w:t>
      </w:r>
      <w:r w:rsidRPr="00B33D9A">
        <w:t>roles,</w:t>
      </w:r>
      <w:r w:rsidRPr="00B33D9A">
        <w:rPr>
          <w:spacing w:val="-2"/>
        </w:rPr>
        <w:t xml:space="preserve"> </w:t>
      </w:r>
      <w:r w:rsidRPr="00B33D9A">
        <w:t>and</w:t>
      </w:r>
      <w:r w:rsidRPr="00B33D9A">
        <w:rPr>
          <w:spacing w:val="-3"/>
        </w:rPr>
        <w:t xml:space="preserve"> </w:t>
      </w:r>
      <w:r w:rsidRPr="00B33D9A">
        <w:t>their</w:t>
      </w:r>
      <w:r w:rsidRPr="00B33D9A">
        <w:rPr>
          <w:spacing w:val="-2"/>
        </w:rPr>
        <w:t xml:space="preserve"> </w:t>
      </w:r>
      <w:r w:rsidRPr="00B33D9A">
        <w:t>relevant</w:t>
      </w:r>
      <w:r w:rsidRPr="00B33D9A">
        <w:rPr>
          <w:spacing w:val="-4"/>
        </w:rPr>
        <w:t xml:space="preserve"> </w:t>
      </w:r>
      <w:r w:rsidRPr="00B33D9A">
        <w:t>experience.</w:t>
      </w:r>
    </w:p>
    <w:p w:rsidR="00C119D2" w:rsidRPr="00B33D9A" w:rsidP="00C119D2" w14:paraId="29E9870B" w14:textId="5041F197">
      <w:r>
        <w:t xml:space="preserve">(ii) </w:t>
      </w:r>
      <w:r w:rsidR="1CC01C50">
        <w:t>Provide a description of your organization</w:t>
      </w:r>
      <w:r w:rsidR="00843398">
        <w:t>’s</w:t>
      </w:r>
      <w:r w:rsidR="1CC01C50">
        <w:t xml:space="preserve"> and partners</w:t>
      </w:r>
      <w:r w:rsidR="24AFBA4D">
        <w:t>’</w:t>
      </w:r>
      <w:r w:rsidR="1CC01C50">
        <w:t xml:space="preserve"> capacity to serve the </w:t>
      </w:r>
      <w:r w:rsidR="4E46B4F1">
        <w:t xml:space="preserve">proposed </w:t>
      </w:r>
      <w:r w:rsidR="1CC01C50">
        <w:t>geographic service area</w:t>
      </w:r>
      <w:r w:rsidR="39DF1727">
        <w:t xml:space="preserve">. </w:t>
      </w:r>
    </w:p>
    <w:p w:rsidR="3221B41C" w14:paraId="302566F6" w14:textId="7AEE1FC9">
      <w:r>
        <w:t xml:space="preserve">(iii) </w:t>
      </w:r>
      <w:r w:rsidR="6DA4E97D">
        <w:t>If your proposed project is planning to make subawards, describe how you will ensure an open and fair process for these grant opportunities. Provide a description of your application solicitation and proposal review processes, conflict-of-interest policies, and plans for grant administration, oversight and monitoring activities.</w:t>
      </w:r>
      <w:r w:rsidR="7B78D47B">
        <w:t xml:space="preserve"> If applicant or proposed partners are membership organizations, describe how you will serve eligible entities that are not members.</w:t>
      </w:r>
    </w:p>
    <w:p w:rsidR="00C119D2" w:rsidRPr="00B33D9A" w:rsidP="00C119D2" w14:paraId="206244A4" w14:textId="6D5BDE13">
      <w:r>
        <w:t xml:space="preserve">(iv) </w:t>
      </w:r>
      <w:r w:rsidRPr="00B33D9A">
        <w:t>Describe</w:t>
      </w:r>
      <w:r w:rsidRPr="00B33D9A">
        <w:rPr>
          <w:spacing w:val="-5"/>
        </w:rPr>
        <w:t xml:space="preserve"> </w:t>
      </w:r>
      <w:r w:rsidRPr="00B33D9A">
        <w:t>your</w:t>
      </w:r>
      <w:r w:rsidRPr="00B33D9A">
        <w:rPr>
          <w:spacing w:val="-5"/>
        </w:rPr>
        <w:t xml:space="preserve"> </w:t>
      </w:r>
      <w:r w:rsidRPr="00B33D9A">
        <w:t>experience</w:t>
      </w:r>
      <w:r w:rsidRPr="00B33D9A">
        <w:rPr>
          <w:spacing w:val="-2"/>
        </w:rPr>
        <w:t xml:space="preserve"> </w:t>
      </w:r>
      <w:r w:rsidRPr="00B33D9A">
        <w:t>and</w:t>
      </w:r>
      <w:r w:rsidRPr="00B33D9A">
        <w:rPr>
          <w:spacing w:val="-4"/>
        </w:rPr>
        <w:t xml:space="preserve"> </w:t>
      </w:r>
      <w:r w:rsidRPr="00B33D9A">
        <w:t>the</w:t>
      </w:r>
      <w:r w:rsidRPr="00B33D9A">
        <w:rPr>
          <w:spacing w:val="-5"/>
        </w:rPr>
        <w:t xml:space="preserve"> </w:t>
      </w:r>
      <w:r w:rsidRPr="00B33D9A">
        <w:t>management</w:t>
      </w:r>
      <w:r w:rsidRPr="00B33D9A">
        <w:rPr>
          <w:spacing w:val="-2"/>
        </w:rPr>
        <w:t xml:space="preserve"> </w:t>
      </w:r>
      <w:r w:rsidRPr="00B33D9A">
        <w:t>processes</w:t>
      </w:r>
      <w:r w:rsidRPr="00B33D9A">
        <w:rPr>
          <w:spacing w:val="-5"/>
        </w:rPr>
        <w:t xml:space="preserve"> </w:t>
      </w:r>
      <w:r w:rsidRPr="00B33D9A">
        <w:t>that</w:t>
      </w:r>
      <w:r w:rsidRPr="00B33D9A">
        <w:rPr>
          <w:spacing w:val="-5"/>
        </w:rPr>
        <w:t xml:space="preserve"> </w:t>
      </w:r>
      <w:r w:rsidRPr="00B33D9A">
        <w:t>will</w:t>
      </w:r>
      <w:r w:rsidRPr="00B33D9A">
        <w:rPr>
          <w:spacing w:val="-3"/>
        </w:rPr>
        <w:t xml:space="preserve"> </w:t>
      </w:r>
      <w:r w:rsidRPr="00B33D9A">
        <w:t>be</w:t>
      </w:r>
      <w:r w:rsidRPr="00B33D9A">
        <w:rPr>
          <w:spacing w:val="-2"/>
        </w:rPr>
        <w:t xml:space="preserve"> </w:t>
      </w:r>
      <w:r w:rsidRPr="00B33D9A">
        <w:t>used</w:t>
      </w:r>
      <w:r w:rsidRPr="00B33D9A">
        <w:rPr>
          <w:spacing w:val="-4"/>
        </w:rPr>
        <w:t xml:space="preserve"> </w:t>
      </w:r>
      <w:r w:rsidRPr="00B33D9A">
        <w:t>to</w:t>
      </w:r>
      <w:r w:rsidRPr="00B33D9A">
        <w:rPr>
          <w:spacing w:val="-4"/>
        </w:rPr>
        <w:t xml:space="preserve"> </w:t>
      </w:r>
      <w:r w:rsidRPr="00B33D9A">
        <w:t>ensure</w:t>
      </w:r>
      <w:r w:rsidRPr="00B33D9A">
        <w:rPr>
          <w:spacing w:val="-2"/>
        </w:rPr>
        <w:t xml:space="preserve"> </w:t>
      </w:r>
      <w:r w:rsidRPr="00B33D9A">
        <w:t>proper accounting and reporting for the use of Federal funds.</w:t>
      </w:r>
    </w:p>
    <w:p w:rsidR="00C119D2" w:rsidRPr="00B33D9A" w:rsidP="00C119D2" w14:paraId="74F0083D" w14:textId="1A3BDCE8">
      <w:r w:rsidRPr="00B33D9A">
        <w:t xml:space="preserve">(v) </w:t>
      </w:r>
      <w:r w:rsidRPr="00B33D9A" w:rsidR="2A021255">
        <w:t>Provide</w:t>
      </w:r>
      <w:r w:rsidRPr="00B33D9A" w:rsidR="2A021255">
        <w:rPr>
          <w:spacing w:val="-1"/>
        </w:rPr>
        <w:t xml:space="preserve"> </w:t>
      </w:r>
      <w:r w:rsidRPr="00B33D9A" w:rsidR="2A021255">
        <w:t>a</w:t>
      </w:r>
      <w:r w:rsidRPr="00B33D9A" w:rsidR="2A021255">
        <w:rPr>
          <w:spacing w:val="-4"/>
        </w:rPr>
        <w:t xml:space="preserve"> </w:t>
      </w:r>
      <w:r w:rsidRPr="00B33D9A" w:rsidR="2A021255">
        <w:t>resume</w:t>
      </w:r>
      <w:r w:rsidRPr="00B33D9A" w:rsidR="53DA93DD">
        <w:t xml:space="preserve"> or</w:t>
      </w:r>
      <w:r w:rsidRPr="00B33D9A" w:rsidR="2A021255">
        <w:rPr>
          <w:spacing w:val="-2"/>
        </w:rPr>
        <w:t xml:space="preserve"> </w:t>
      </w:r>
      <w:r w:rsidRPr="00B33D9A" w:rsidR="2A021255">
        <w:t>summary</w:t>
      </w:r>
      <w:r w:rsidRPr="00B33D9A" w:rsidR="2A021255">
        <w:rPr>
          <w:spacing w:val="-3"/>
        </w:rPr>
        <w:t xml:space="preserve"> </w:t>
      </w:r>
      <w:r w:rsidRPr="00B33D9A" w:rsidR="2A021255">
        <w:t xml:space="preserve">for key participants that would implement the program.  </w:t>
      </w:r>
    </w:p>
    <w:p w:rsidR="00C119D2" w:rsidRPr="00146B5E" w:rsidP="00C119D2" w14:paraId="377902FF" w14:textId="3CB93038">
      <w:pPr>
        <w:rPr>
          <w:b/>
          <w:bCs/>
          <w:color w:val="1F497D" w:themeColor="text2"/>
        </w:rPr>
      </w:pPr>
      <w:bookmarkStart w:id="133" w:name="(5)_Fiscal_Plan_and_Resources"/>
      <w:bookmarkEnd w:id="133"/>
      <w:r w:rsidRPr="00146B5E">
        <w:rPr>
          <w:b/>
          <w:bCs/>
          <w:color w:val="1F497D" w:themeColor="text2"/>
        </w:rPr>
        <w:t>(</w:t>
      </w:r>
      <w:r w:rsidR="00D33016">
        <w:rPr>
          <w:b/>
          <w:bCs/>
          <w:color w:val="1F497D" w:themeColor="text2"/>
        </w:rPr>
        <w:t>6</w:t>
      </w:r>
      <w:r w:rsidRPr="00146B5E">
        <w:rPr>
          <w:b/>
          <w:bCs/>
          <w:color w:val="1F497D" w:themeColor="text2"/>
        </w:rPr>
        <w:t>)</w:t>
      </w:r>
      <w:r w:rsidRPr="00146B5E">
        <w:rPr>
          <w:b/>
          <w:bCs/>
          <w:color w:val="1F497D" w:themeColor="text2"/>
          <w:spacing w:val="-3"/>
        </w:rPr>
        <w:t xml:space="preserve"> </w:t>
      </w:r>
      <w:r w:rsidRPr="00146B5E">
        <w:rPr>
          <w:b/>
          <w:bCs/>
          <w:color w:val="1F497D" w:themeColor="text2"/>
        </w:rPr>
        <w:t>Budget</w:t>
      </w:r>
    </w:p>
    <w:p w:rsidR="00C119D2" w:rsidRPr="00B33D9A" w:rsidP="00C119D2" w14:paraId="3874CDC6" w14:textId="77777777">
      <w:pPr>
        <w:rPr>
          <w:spacing w:val="-1"/>
        </w:rPr>
      </w:pPr>
      <w:r w:rsidRPr="00B33D9A">
        <w:t>Applications must include a Budget Narrative and spreadsheet</w:t>
      </w:r>
      <w:r w:rsidRPr="00B33D9A">
        <w:rPr>
          <w:spacing w:val="-4"/>
        </w:rPr>
        <w:t xml:space="preserve"> (sample below).</w:t>
      </w:r>
    </w:p>
    <w:p w:rsidR="00C119D2" w:rsidP="00C119D2" w14:paraId="7406F64D" w14:textId="77777777">
      <w:r w:rsidRPr="00B33D9A">
        <w:rPr>
          <w:noProof/>
        </w:rPr>
        <w:drawing>
          <wp:inline distT="0" distB="0" distL="0" distR="0">
            <wp:extent cx="4815205" cy="2083435"/>
            <wp:effectExtent l="0" t="0" r="4445" b="0"/>
            <wp:docPr id="1039299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99998" name="Picture 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4815205" cy="2083435"/>
                    </a:xfrm>
                    <a:prstGeom prst="rect">
                      <a:avLst/>
                    </a:prstGeom>
                    <a:noFill/>
                    <a:ln>
                      <a:noFill/>
                    </a:ln>
                  </pic:spPr>
                </pic:pic>
              </a:graphicData>
            </a:graphic>
          </wp:inline>
        </w:drawing>
      </w:r>
    </w:p>
    <w:p w:rsidR="00C119D2" w:rsidRPr="00B33D9A" w:rsidP="00C119D2" w14:paraId="550C9668" w14:textId="67DFA17E">
      <w:r w:rsidRPr="00B33D9A">
        <w:t>Note that individual</w:t>
      </w:r>
      <w:r w:rsidRPr="00B33D9A">
        <w:rPr>
          <w:spacing w:val="-2"/>
        </w:rPr>
        <w:t xml:space="preserve"> </w:t>
      </w:r>
      <w:r w:rsidRPr="00B33D9A">
        <w:t>subaward</w:t>
      </w:r>
      <w:r w:rsidRPr="00B33D9A">
        <w:rPr>
          <w:spacing w:val="-3"/>
        </w:rPr>
        <w:t xml:space="preserve"> </w:t>
      </w:r>
      <w:r w:rsidRPr="00B33D9A">
        <w:t>budgets</w:t>
      </w:r>
      <w:r w:rsidRPr="00B33D9A">
        <w:rPr>
          <w:spacing w:val="-2"/>
        </w:rPr>
        <w:t xml:space="preserve"> </w:t>
      </w:r>
      <w:r w:rsidRPr="00B33D9A">
        <w:t>are</w:t>
      </w:r>
      <w:r w:rsidRPr="00B33D9A">
        <w:rPr>
          <w:spacing w:val="-4"/>
        </w:rPr>
        <w:t xml:space="preserve"> </w:t>
      </w:r>
      <w:r w:rsidRPr="00B33D9A">
        <w:t>not</w:t>
      </w:r>
      <w:r w:rsidRPr="00B33D9A">
        <w:rPr>
          <w:spacing w:val="-4"/>
        </w:rPr>
        <w:t xml:space="preserve"> </w:t>
      </w:r>
      <w:r w:rsidRPr="00B33D9A">
        <w:t>expected</w:t>
      </w:r>
      <w:r w:rsidRPr="00B33D9A">
        <w:rPr>
          <w:spacing w:val="-5"/>
        </w:rPr>
        <w:t xml:space="preserve"> </w:t>
      </w:r>
      <w:r w:rsidRPr="00B33D9A">
        <w:t>at</w:t>
      </w:r>
      <w:r w:rsidRPr="00B33D9A">
        <w:rPr>
          <w:spacing w:val="-1"/>
        </w:rPr>
        <w:t xml:space="preserve"> </w:t>
      </w:r>
      <w:r w:rsidRPr="00B33D9A">
        <w:t>the</w:t>
      </w:r>
      <w:r w:rsidRPr="00B33D9A">
        <w:rPr>
          <w:spacing w:val="-1"/>
        </w:rPr>
        <w:t xml:space="preserve"> </w:t>
      </w:r>
      <w:r w:rsidRPr="00B33D9A">
        <w:t>submission,</w:t>
      </w:r>
      <w:r w:rsidRPr="00B33D9A">
        <w:rPr>
          <w:spacing w:val="-1"/>
        </w:rPr>
        <w:t xml:space="preserve"> </w:t>
      </w:r>
      <w:r w:rsidRPr="00B33D9A">
        <w:t>however,</w:t>
      </w:r>
      <w:r w:rsidRPr="00B33D9A">
        <w:rPr>
          <w:spacing w:val="-1"/>
        </w:rPr>
        <w:t xml:space="preserve"> </w:t>
      </w:r>
      <w:r w:rsidRPr="00B33D9A">
        <w:t>successful applicants will be required to provide a plan detailing each subaward project, associated outcomes, and applicable expenses before subawards can be issued.</w:t>
      </w:r>
    </w:p>
    <w:p w:rsidR="00C119D2" w:rsidP="00C119D2" w14:paraId="5EF2E9B9" w14:textId="49704FAA">
      <w:r w:rsidRPr="17167BA6">
        <w:rPr>
          <w:rFonts w:cstheme="minorBidi"/>
        </w:rPr>
        <w:t>The Budget Narrative must break down and explain how the dollar amounts for each category shown on</w:t>
      </w:r>
      <w:r w:rsidRPr="17167BA6">
        <w:rPr>
          <w:rFonts w:cstheme="minorBidi"/>
          <w:spacing w:val="-3"/>
        </w:rPr>
        <w:t xml:space="preserve"> </w:t>
      </w:r>
      <w:r w:rsidRPr="17167BA6">
        <w:rPr>
          <w:rFonts w:cstheme="minorBidi"/>
        </w:rPr>
        <w:t>the</w:t>
      </w:r>
      <w:r w:rsidRPr="17167BA6">
        <w:rPr>
          <w:rFonts w:cstheme="minorBidi"/>
          <w:spacing w:val="-4"/>
        </w:rPr>
        <w:t xml:space="preserve"> </w:t>
      </w:r>
      <w:r w:rsidRPr="17167BA6">
        <w:rPr>
          <w:rFonts w:cstheme="minorBidi"/>
        </w:rPr>
        <w:t>Budget</w:t>
      </w:r>
      <w:r w:rsidRPr="17167BA6">
        <w:rPr>
          <w:rFonts w:cstheme="minorBidi"/>
          <w:spacing w:val="-1"/>
        </w:rPr>
        <w:t xml:space="preserve"> </w:t>
      </w:r>
      <w:r w:rsidRPr="17167BA6">
        <w:rPr>
          <w:rFonts w:cstheme="minorBidi"/>
        </w:rPr>
        <w:t>Spreadsheet</w:t>
      </w:r>
      <w:r w:rsidRPr="17167BA6">
        <w:rPr>
          <w:rFonts w:cstheme="minorBidi"/>
          <w:spacing w:val="-4"/>
        </w:rPr>
        <w:t xml:space="preserve"> </w:t>
      </w:r>
      <w:r w:rsidRPr="17167BA6">
        <w:rPr>
          <w:rFonts w:cstheme="minorBidi"/>
        </w:rPr>
        <w:t>were</w:t>
      </w:r>
      <w:r w:rsidRPr="17167BA6">
        <w:rPr>
          <w:rFonts w:cstheme="minorBidi"/>
          <w:spacing w:val="-1"/>
        </w:rPr>
        <w:t xml:space="preserve"> </w:t>
      </w:r>
      <w:r w:rsidRPr="17167BA6">
        <w:rPr>
          <w:rFonts w:cstheme="minorBidi"/>
        </w:rPr>
        <w:t>derived</w:t>
      </w:r>
      <w:r w:rsidRPr="17167BA6">
        <w:rPr>
          <w:rFonts w:cstheme="minorBidi"/>
          <w:spacing w:val="-3"/>
        </w:rPr>
        <w:t xml:space="preserve"> </w:t>
      </w:r>
      <w:r w:rsidRPr="17167BA6">
        <w:rPr>
          <w:rFonts w:cstheme="minorBidi"/>
        </w:rPr>
        <w:t>and</w:t>
      </w:r>
      <w:r w:rsidRPr="17167BA6">
        <w:rPr>
          <w:rFonts w:cstheme="minorBidi"/>
          <w:spacing w:val="-5"/>
        </w:rPr>
        <w:t xml:space="preserve"> </w:t>
      </w:r>
      <w:r w:rsidRPr="17167BA6">
        <w:rPr>
          <w:rFonts w:cstheme="minorBidi"/>
        </w:rPr>
        <w:t>what</w:t>
      </w:r>
      <w:r w:rsidRPr="17167BA6">
        <w:rPr>
          <w:rFonts w:cstheme="minorBidi"/>
          <w:spacing w:val="-1"/>
        </w:rPr>
        <w:t xml:space="preserve"> </w:t>
      </w:r>
      <w:r w:rsidRPr="17167BA6">
        <w:rPr>
          <w:rFonts w:cstheme="minorBidi"/>
        </w:rPr>
        <w:t>they</w:t>
      </w:r>
      <w:r w:rsidRPr="17167BA6">
        <w:rPr>
          <w:rFonts w:cstheme="minorBidi"/>
          <w:spacing w:val="-1"/>
        </w:rPr>
        <w:t xml:space="preserve"> </w:t>
      </w:r>
      <w:r w:rsidRPr="17167BA6">
        <w:rPr>
          <w:rFonts w:cstheme="minorBidi"/>
        </w:rPr>
        <w:t>cover.</w:t>
      </w:r>
      <w:r w:rsidRPr="17167BA6">
        <w:rPr>
          <w:rFonts w:cstheme="minorBidi"/>
          <w:spacing w:val="-2"/>
        </w:rPr>
        <w:t xml:space="preserve"> </w:t>
      </w:r>
      <w:r w:rsidRPr="17167BA6">
        <w:rPr>
          <w:rFonts w:cstheme="minorBidi"/>
        </w:rPr>
        <w:t>If applicable, indicate in your budget narrative and budget table whether the project expects to generate program income through user, service and/or membership fees. Any program income generated during the grant period must be used to further the objectives of the project and under the conditions of the award. See</w:t>
      </w:r>
      <w:r w:rsidRPr="17167BA6">
        <w:rPr>
          <w:rFonts w:cstheme="minorBidi"/>
          <w:spacing w:val="-1"/>
        </w:rPr>
        <w:t xml:space="preserve"> </w:t>
      </w:r>
      <w:r w:rsidRPr="17167BA6">
        <w:rPr>
          <w:rFonts w:cstheme="minorBidi"/>
        </w:rPr>
        <w:t>section</w:t>
      </w:r>
      <w:r w:rsidRPr="17167BA6">
        <w:rPr>
          <w:rFonts w:cstheme="minorBidi"/>
          <w:spacing w:val="-3"/>
        </w:rPr>
        <w:t xml:space="preserve"> </w:t>
      </w:r>
      <w:r w:rsidRPr="17167BA6">
        <w:rPr>
          <w:rFonts w:cstheme="minorBidi"/>
        </w:rPr>
        <w:t>8</w:t>
      </w:r>
      <w:r w:rsidRPr="17167BA6">
        <w:rPr>
          <w:rFonts w:cstheme="minorBidi"/>
          <w:spacing w:val="-3"/>
        </w:rPr>
        <w:t xml:space="preserve"> </w:t>
      </w:r>
      <w:r w:rsidRPr="17167BA6">
        <w:rPr>
          <w:rFonts w:cstheme="minorBidi"/>
        </w:rPr>
        <w:t>of</w:t>
      </w:r>
      <w:r w:rsidRPr="17167BA6">
        <w:rPr>
          <w:rFonts w:cstheme="minorBidi"/>
          <w:spacing w:val="-4"/>
        </w:rPr>
        <w:t xml:space="preserve"> </w:t>
      </w:r>
      <w:r w:rsidRPr="17167BA6">
        <w:rPr>
          <w:rFonts w:cstheme="minorBidi"/>
        </w:rPr>
        <w:t xml:space="preserve">the </w:t>
      </w:r>
      <w:hyperlink r:id="rId16" w:history="1">
        <w:r w:rsidRPr="17167BA6">
          <w:rPr>
            <w:rStyle w:val="Hyperlink"/>
            <w:rFonts w:cstheme="minorBidi"/>
          </w:rPr>
          <w:t>AMS</w:t>
        </w:r>
        <w:r w:rsidRPr="17167BA6">
          <w:rPr>
            <w:rStyle w:val="Hyperlink"/>
            <w:rFonts w:cstheme="minorBidi"/>
            <w:spacing w:val="-2"/>
          </w:rPr>
          <w:t xml:space="preserve"> </w:t>
        </w:r>
        <w:r w:rsidRPr="17167BA6">
          <w:rPr>
            <w:rStyle w:val="Hyperlink"/>
            <w:rFonts w:cstheme="minorBidi"/>
          </w:rPr>
          <w:t>General</w:t>
        </w:r>
        <w:r w:rsidRPr="17167BA6">
          <w:rPr>
            <w:rStyle w:val="Hyperlink"/>
            <w:rFonts w:cstheme="minorBidi"/>
            <w:spacing w:val="-5"/>
          </w:rPr>
          <w:t xml:space="preserve"> </w:t>
        </w:r>
        <w:r w:rsidRPr="17167BA6">
          <w:rPr>
            <w:rStyle w:val="Hyperlink"/>
            <w:rFonts w:cstheme="minorBidi"/>
          </w:rPr>
          <w:t>Terms and Conditions</w:t>
        </w:r>
      </w:hyperlink>
      <w:r w:rsidRPr="17167BA6">
        <w:rPr>
          <w:rFonts w:cstheme="minorBidi"/>
          <w:color w:val="0000FF"/>
        </w:rPr>
        <w:t xml:space="preserve"> </w:t>
      </w:r>
      <w:r w:rsidRPr="17167BA6">
        <w:rPr>
          <w:rFonts w:cstheme="minorBidi"/>
        </w:rPr>
        <w:t>for a full listing of allowable and unallowable costs.</w:t>
      </w:r>
      <w:r w:rsidRPr="00850EB6">
        <w:t xml:space="preserve"> </w:t>
      </w:r>
    </w:p>
    <w:p w:rsidR="00EF1310" w:rsidP="00E3785A" w14:paraId="66E195C9" w14:textId="77777777">
      <w:pPr>
        <w:rPr>
          <w:b/>
          <w:bCs/>
        </w:rPr>
      </w:pPr>
      <w:r w:rsidRPr="00E3785A">
        <w:rPr>
          <w:b/>
          <w:bCs/>
        </w:rPr>
        <w:t>The</w:t>
      </w:r>
      <w:r w:rsidRPr="00E3785A">
        <w:rPr>
          <w:b/>
          <w:bCs/>
          <w:spacing w:val="-3"/>
        </w:rPr>
        <w:t xml:space="preserve"> </w:t>
      </w:r>
      <w:r w:rsidRPr="00E3785A">
        <w:rPr>
          <w:b/>
          <w:bCs/>
        </w:rPr>
        <w:t>supporting</w:t>
      </w:r>
      <w:r w:rsidRPr="00E3785A">
        <w:rPr>
          <w:b/>
          <w:bCs/>
          <w:spacing w:val="-1"/>
        </w:rPr>
        <w:t xml:space="preserve"> </w:t>
      </w:r>
      <w:r w:rsidRPr="00E3785A">
        <w:rPr>
          <w:b/>
          <w:bCs/>
        </w:rPr>
        <w:t>documents</w:t>
      </w:r>
      <w:r w:rsidRPr="00E3785A">
        <w:rPr>
          <w:b/>
          <w:bCs/>
          <w:spacing w:val="-4"/>
        </w:rPr>
        <w:t xml:space="preserve"> </w:t>
      </w:r>
      <w:r w:rsidRPr="00E3785A">
        <w:rPr>
          <w:b/>
          <w:bCs/>
        </w:rPr>
        <w:t>in</w:t>
      </w:r>
      <w:r w:rsidRPr="00E3785A">
        <w:rPr>
          <w:b/>
          <w:bCs/>
          <w:spacing w:val="-3"/>
        </w:rPr>
        <w:t xml:space="preserve"> </w:t>
      </w:r>
      <w:r w:rsidRPr="00E3785A">
        <w:rPr>
          <w:b/>
          <w:bCs/>
        </w:rPr>
        <w:t>the</w:t>
      </w:r>
      <w:r w:rsidRPr="00E3785A">
        <w:rPr>
          <w:b/>
          <w:bCs/>
          <w:spacing w:val="-3"/>
        </w:rPr>
        <w:t xml:space="preserve"> </w:t>
      </w:r>
      <w:r w:rsidRPr="00E3785A">
        <w:rPr>
          <w:b/>
          <w:bCs/>
        </w:rPr>
        <w:t>subsequent</w:t>
      </w:r>
      <w:r w:rsidRPr="00E3785A">
        <w:rPr>
          <w:b/>
          <w:bCs/>
          <w:spacing w:val="-2"/>
        </w:rPr>
        <w:t xml:space="preserve"> </w:t>
      </w:r>
      <w:r w:rsidRPr="00E3785A">
        <w:rPr>
          <w:b/>
          <w:bCs/>
        </w:rPr>
        <w:t>sections</w:t>
      </w:r>
      <w:r w:rsidRPr="00E3785A">
        <w:rPr>
          <w:b/>
          <w:bCs/>
          <w:spacing w:val="-1"/>
        </w:rPr>
        <w:t xml:space="preserve"> </w:t>
      </w:r>
      <w:r w:rsidRPr="00E3785A">
        <w:rPr>
          <w:b/>
          <w:bCs/>
        </w:rPr>
        <w:t>do</w:t>
      </w:r>
      <w:r w:rsidRPr="00E3785A">
        <w:rPr>
          <w:b/>
          <w:bCs/>
          <w:spacing w:val="-3"/>
        </w:rPr>
        <w:t xml:space="preserve"> </w:t>
      </w:r>
      <w:r w:rsidRPr="00E3785A">
        <w:rPr>
          <w:b/>
          <w:bCs/>
        </w:rPr>
        <w:t>not</w:t>
      </w:r>
      <w:r w:rsidRPr="00E3785A">
        <w:rPr>
          <w:b/>
          <w:bCs/>
          <w:spacing w:val="-2"/>
        </w:rPr>
        <w:t xml:space="preserve"> </w:t>
      </w:r>
      <w:r w:rsidRPr="00E3785A">
        <w:rPr>
          <w:b/>
          <w:bCs/>
        </w:rPr>
        <w:t>count</w:t>
      </w:r>
      <w:r w:rsidRPr="00E3785A">
        <w:rPr>
          <w:b/>
          <w:bCs/>
          <w:spacing w:val="-2"/>
        </w:rPr>
        <w:t xml:space="preserve"> </w:t>
      </w:r>
      <w:r w:rsidRPr="00E3785A">
        <w:rPr>
          <w:b/>
          <w:bCs/>
        </w:rPr>
        <w:t>against</w:t>
      </w:r>
      <w:r w:rsidRPr="00E3785A">
        <w:rPr>
          <w:b/>
          <w:bCs/>
          <w:spacing w:val="-2"/>
        </w:rPr>
        <w:t xml:space="preserve"> </w:t>
      </w:r>
      <w:r w:rsidRPr="00E3785A">
        <w:rPr>
          <w:b/>
          <w:bCs/>
        </w:rPr>
        <w:t>the</w:t>
      </w:r>
      <w:r w:rsidRPr="00E3785A">
        <w:rPr>
          <w:b/>
          <w:bCs/>
          <w:spacing w:val="-5"/>
        </w:rPr>
        <w:t xml:space="preserve"> </w:t>
      </w:r>
      <w:r w:rsidRPr="00E3785A">
        <w:rPr>
          <w:b/>
          <w:bCs/>
        </w:rPr>
        <w:t>20-page</w:t>
      </w:r>
      <w:r w:rsidRPr="00E3785A">
        <w:rPr>
          <w:b/>
          <w:bCs/>
          <w:spacing w:val="-5"/>
        </w:rPr>
        <w:t xml:space="preserve"> </w:t>
      </w:r>
      <w:r w:rsidRPr="00E3785A">
        <w:rPr>
          <w:b/>
          <w:bCs/>
        </w:rPr>
        <w:t>limit</w:t>
      </w:r>
      <w:r w:rsidRPr="00E3785A">
        <w:rPr>
          <w:b/>
          <w:bCs/>
          <w:spacing w:val="-4"/>
        </w:rPr>
        <w:t xml:space="preserve"> </w:t>
      </w:r>
      <w:r w:rsidRPr="00E3785A">
        <w:rPr>
          <w:b/>
          <w:bCs/>
        </w:rPr>
        <w:t>for</w:t>
      </w:r>
      <w:r w:rsidRPr="00E3785A">
        <w:rPr>
          <w:b/>
          <w:bCs/>
          <w:spacing w:val="-1"/>
        </w:rPr>
        <w:t xml:space="preserve"> </w:t>
      </w:r>
      <w:r w:rsidRPr="00E3785A">
        <w:rPr>
          <w:b/>
          <w:bCs/>
        </w:rPr>
        <w:t>the Project Narrative.</w:t>
      </w:r>
    </w:p>
    <w:p w:rsidR="00E3785A" w:rsidRPr="00E3785A" w:rsidP="00095094" w14:paraId="1B432720" w14:textId="6E149C45">
      <w:pPr>
        <w:pStyle w:val="Heading3"/>
        <w:ind w:left="360"/>
      </w:pPr>
      <w:r>
        <w:t xml:space="preserve">Letters of commitment from partners and </w:t>
      </w:r>
      <w:r w:rsidR="7730BA0F">
        <w:t>collaborator organizations</w:t>
      </w:r>
    </w:p>
    <w:p w:rsidR="00106782" w:rsidRPr="00B33D9A" w:rsidP="00106782" w14:paraId="7EA4ABC9" w14:textId="24A1AC38">
      <w:r w:rsidRPr="666438AC">
        <w:rPr>
          <w:b/>
          <w:bCs/>
        </w:rPr>
        <w:t xml:space="preserve">Required: </w:t>
      </w:r>
      <w:r w:rsidRPr="00B33D9A">
        <w:t>Applicants MUST provide letters of commitment from project partners and collaborators. More</w:t>
      </w:r>
      <w:r w:rsidRPr="00B33D9A">
        <w:rPr>
          <w:spacing w:val="-1"/>
        </w:rPr>
        <w:t xml:space="preserve"> </w:t>
      </w:r>
      <w:r w:rsidRPr="00B33D9A">
        <w:t>information</w:t>
      </w:r>
      <w:r w:rsidRPr="00B33D9A">
        <w:rPr>
          <w:spacing w:val="-5"/>
        </w:rPr>
        <w:t xml:space="preserve"> </w:t>
      </w:r>
      <w:r w:rsidRPr="00B33D9A">
        <w:t>can</w:t>
      </w:r>
      <w:r w:rsidRPr="00B33D9A">
        <w:rPr>
          <w:spacing w:val="-3"/>
        </w:rPr>
        <w:t xml:space="preserve"> </w:t>
      </w:r>
      <w:r w:rsidRPr="00B33D9A">
        <w:t>be</w:t>
      </w:r>
      <w:r w:rsidRPr="00B33D9A">
        <w:rPr>
          <w:spacing w:val="-1"/>
        </w:rPr>
        <w:t xml:space="preserve"> </w:t>
      </w:r>
      <w:r w:rsidRPr="00B33D9A">
        <w:t>found</w:t>
      </w:r>
      <w:r w:rsidRPr="00B33D9A">
        <w:rPr>
          <w:spacing w:val="-3"/>
        </w:rPr>
        <w:t xml:space="preserve"> </w:t>
      </w:r>
      <w:r w:rsidRPr="00B33D9A">
        <w:t>on</w:t>
      </w:r>
      <w:r w:rsidRPr="00B33D9A">
        <w:rPr>
          <w:spacing w:val="-3"/>
        </w:rPr>
        <w:t xml:space="preserve"> </w:t>
      </w:r>
      <w:r w:rsidRPr="00B33D9A">
        <w:t>partners</w:t>
      </w:r>
      <w:r w:rsidRPr="00B33D9A">
        <w:rPr>
          <w:spacing w:val="-2"/>
        </w:rPr>
        <w:t xml:space="preserve"> </w:t>
      </w:r>
      <w:r w:rsidRPr="00B33D9A">
        <w:t>and</w:t>
      </w:r>
      <w:r w:rsidRPr="00B33D9A">
        <w:rPr>
          <w:spacing w:val="-3"/>
        </w:rPr>
        <w:t xml:space="preserve"> </w:t>
      </w:r>
      <w:r w:rsidRPr="00B33D9A">
        <w:t>collaborators</w:t>
      </w:r>
      <w:r w:rsidRPr="00B33D9A">
        <w:rPr>
          <w:spacing w:val="-2"/>
        </w:rPr>
        <w:t xml:space="preserve"> </w:t>
      </w:r>
      <w:r w:rsidRPr="00B33D9A">
        <w:t>in</w:t>
      </w:r>
      <w:r w:rsidRPr="00B33D9A">
        <w:rPr>
          <w:spacing w:val="-3"/>
        </w:rPr>
        <w:t xml:space="preserve"> </w:t>
      </w:r>
      <w:r w:rsidRPr="00E0242C" w:rsidR="7D719A71">
        <w:rPr>
          <w:b/>
          <w:i/>
          <w:color w:val="1F497D" w:themeColor="text2"/>
        </w:rPr>
        <w:t>S</w:t>
      </w:r>
      <w:r w:rsidRPr="00E0242C">
        <w:rPr>
          <w:b/>
          <w:i/>
          <w:color w:val="1F497D" w:themeColor="text2"/>
        </w:rPr>
        <w:t>ection</w:t>
      </w:r>
      <w:r w:rsidRPr="00E0242C">
        <w:rPr>
          <w:b/>
          <w:i/>
          <w:color w:val="1F497D" w:themeColor="text2"/>
          <w:spacing w:val="-3"/>
        </w:rPr>
        <w:t xml:space="preserve"> </w:t>
      </w:r>
      <w:hyperlink w:anchor="_bookmark10" w:history="1">
        <w:r w:rsidRPr="00E0242C">
          <w:rPr>
            <w:b/>
            <w:i/>
            <w:color w:val="1F497D" w:themeColor="text2"/>
          </w:rPr>
          <w:t>3.2</w:t>
        </w:r>
      </w:hyperlink>
      <w:r w:rsidRPr="00E0242C">
        <w:rPr>
          <w:b/>
          <w:i/>
          <w:color w:val="1F497D" w:themeColor="text2"/>
          <w:spacing w:val="-3"/>
        </w:rPr>
        <w:t xml:space="preserve"> </w:t>
      </w:r>
      <w:r w:rsidRPr="00E0242C">
        <w:rPr>
          <w:b/>
          <w:i/>
          <w:color w:val="1F497D" w:themeColor="text2"/>
        </w:rPr>
        <w:t>Partners</w:t>
      </w:r>
      <w:r w:rsidRPr="00E0242C">
        <w:rPr>
          <w:b/>
          <w:i/>
          <w:color w:val="1F497D" w:themeColor="text2"/>
          <w:spacing w:val="-3"/>
        </w:rPr>
        <w:t xml:space="preserve"> </w:t>
      </w:r>
      <w:r w:rsidRPr="00E0242C">
        <w:rPr>
          <w:b/>
          <w:i/>
          <w:color w:val="1F497D" w:themeColor="text2"/>
        </w:rPr>
        <w:t>and</w:t>
      </w:r>
      <w:r w:rsidRPr="00E0242C">
        <w:rPr>
          <w:b/>
          <w:i/>
          <w:color w:val="1F497D" w:themeColor="text2"/>
          <w:spacing w:val="-3"/>
        </w:rPr>
        <w:t xml:space="preserve"> </w:t>
      </w:r>
      <w:r w:rsidRPr="00E0242C">
        <w:rPr>
          <w:b/>
          <w:i/>
          <w:color w:val="1F497D" w:themeColor="text2"/>
        </w:rPr>
        <w:t>Collaborators</w:t>
      </w:r>
      <w:r w:rsidRPr="00B33D9A">
        <w:t xml:space="preserve">. Emails will not be </w:t>
      </w:r>
      <w:r w:rsidRPr="00B33D9A">
        <w:t>accepted.</w:t>
      </w:r>
      <w:r w:rsidRPr="00B33D9A" w:rsidR="1989EECB">
        <w:t>AMS</w:t>
      </w:r>
      <w:r w:rsidRPr="00B33D9A" w:rsidR="1989EECB">
        <w:t xml:space="preserve"> </w:t>
      </w:r>
      <w:r w:rsidRPr="00B33D9A">
        <w:t>encourages</w:t>
      </w:r>
      <w:r w:rsidRPr="00B33D9A">
        <w:rPr>
          <w:spacing w:val="-1"/>
        </w:rPr>
        <w:t xml:space="preserve"> </w:t>
      </w:r>
      <w:r w:rsidRPr="00B33D9A">
        <w:t>applicants</w:t>
      </w:r>
      <w:r w:rsidRPr="00B33D9A">
        <w:rPr>
          <w:spacing w:val="-1"/>
        </w:rPr>
        <w:t xml:space="preserve"> </w:t>
      </w:r>
      <w:r w:rsidRPr="00B33D9A">
        <w:t>to</w:t>
      </w:r>
      <w:r w:rsidRPr="00B33D9A">
        <w:rPr>
          <w:spacing w:val="-2"/>
        </w:rPr>
        <w:t xml:space="preserve"> </w:t>
      </w:r>
      <w:r w:rsidRPr="00B33D9A">
        <w:t>use</w:t>
      </w:r>
      <w:r w:rsidRPr="00B33D9A">
        <w:rPr>
          <w:spacing w:val="-2"/>
        </w:rPr>
        <w:t xml:space="preserve"> </w:t>
      </w:r>
      <w:hyperlink r:id="rId30">
        <w:r w:rsidRPr="00B33D9A">
          <w:t>the</w:t>
        </w:r>
        <w:r w:rsidRPr="00B33D9A">
          <w:rPr>
            <w:color w:val="0000FF"/>
            <w:spacing w:val="-1"/>
            <w:u w:val="single" w:color="0000FF"/>
          </w:rPr>
          <w:t xml:space="preserve"> </w:t>
        </w:r>
        <w:r w:rsidRPr="00B33D9A">
          <w:rPr>
            <w:color w:val="0000FF"/>
            <w:u w:val="single" w:color="0000FF"/>
          </w:rPr>
          <w:t>Suggested</w:t>
        </w:r>
        <w:r w:rsidRPr="00B33D9A">
          <w:rPr>
            <w:color w:val="0000FF"/>
            <w:spacing w:val="-2"/>
            <w:u w:val="single" w:color="0000FF"/>
          </w:rPr>
          <w:t xml:space="preserve"> </w:t>
        </w:r>
        <w:r w:rsidRPr="00B33D9A">
          <w:rPr>
            <w:color w:val="0000FF"/>
            <w:u w:val="single" w:color="0000FF"/>
          </w:rPr>
          <w:t>Partner</w:t>
        </w:r>
        <w:r w:rsidRPr="00B33D9A">
          <w:rPr>
            <w:color w:val="0000FF"/>
            <w:spacing w:val="-3"/>
            <w:u w:val="single" w:color="0000FF"/>
          </w:rPr>
          <w:t xml:space="preserve"> </w:t>
        </w:r>
        <w:r w:rsidRPr="00B33D9A">
          <w:rPr>
            <w:color w:val="0000FF"/>
            <w:u w:val="single" w:color="0000FF"/>
          </w:rPr>
          <w:t>Organization</w:t>
        </w:r>
        <w:r w:rsidRPr="00B33D9A">
          <w:rPr>
            <w:color w:val="0000FF"/>
            <w:spacing w:val="-4"/>
            <w:u w:val="single" w:color="0000FF"/>
          </w:rPr>
          <w:t xml:space="preserve"> </w:t>
        </w:r>
        <w:r w:rsidRPr="00B33D9A">
          <w:rPr>
            <w:color w:val="0000FF"/>
            <w:u w:val="single" w:color="0000FF"/>
          </w:rPr>
          <w:t>Template Letter</w:t>
        </w:r>
      </w:hyperlink>
      <w:r w:rsidRPr="00B33D9A">
        <w:rPr>
          <w:color w:val="0000FF"/>
          <w:spacing w:val="-3"/>
        </w:rPr>
        <w:t xml:space="preserve"> </w:t>
      </w:r>
      <w:r w:rsidRPr="00B33D9A">
        <w:t>on</w:t>
      </w:r>
      <w:r w:rsidRPr="00B33D9A">
        <w:rPr>
          <w:spacing w:val="-2"/>
        </w:rPr>
        <w:t xml:space="preserve"> </w:t>
      </w:r>
      <w:r w:rsidRPr="00B33D9A">
        <w:t>the grant</w:t>
      </w:r>
      <w:r w:rsidRPr="00B33D9A">
        <w:rPr>
          <w:spacing w:val="-2"/>
        </w:rPr>
        <w:t xml:space="preserve"> </w:t>
      </w:r>
      <w:r w:rsidRPr="00B33D9A">
        <w:t>program’s</w:t>
      </w:r>
      <w:r w:rsidRPr="00B33D9A">
        <w:rPr>
          <w:spacing w:val="-3"/>
        </w:rPr>
        <w:t xml:space="preserve"> </w:t>
      </w:r>
      <w:r w:rsidRPr="00B33D9A">
        <w:t>application</w:t>
      </w:r>
      <w:r w:rsidRPr="00B33D9A">
        <w:rPr>
          <w:spacing w:val="-4"/>
        </w:rPr>
        <w:t xml:space="preserve"> </w:t>
      </w:r>
      <w:r w:rsidRPr="00B33D9A">
        <w:t>website.</w:t>
      </w:r>
      <w:r w:rsidRPr="00B33D9A">
        <w:rPr>
          <w:spacing w:val="-3"/>
        </w:rPr>
        <w:t xml:space="preserve"> </w:t>
      </w:r>
      <w:r w:rsidRPr="00B33D9A">
        <w:t>If</w:t>
      </w:r>
      <w:r w:rsidRPr="00B33D9A">
        <w:rPr>
          <w:spacing w:val="-3"/>
        </w:rPr>
        <w:t xml:space="preserve"> </w:t>
      </w:r>
      <w:r w:rsidRPr="00B33D9A">
        <w:t>you</w:t>
      </w:r>
      <w:r w:rsidRPr="00B33D9A">
        <w:rPr>
          <w:spacing w:val="-4"/>
        </w:rPr>
        <w:t xml:space="preserve"> </w:t>
      </w:r>
      <w:r w:rsidRPr="00B33D9A">
        <w:t>do</w:t>
      </w:r>
      <w:r w:rsidRPr="00B33D9A">
        <w:rPr>
          <w:spacing w:val="-2"/>
        </w:rPr>
        <w:t xml:space="preserve"> </w:t>
      </w:r>
      <w:r w:rsidRPr="00B33D9A">
        <w:t>not</w:t>
      </w:r>
      <w:r w:rsidRPr="00B33D9A">
        <w:rPr>
          <w:spacing w:val="-2"/>
        </w:rPr>
        <w:t xml:space="preserve"> </w:t>
      </w:r>
      <w:r w:rsidRPr="00B33D9A">
        <w:t>use</w:t>
      </w:r>
      <w:r w:rsidRPr="00B33D9A">
        <w:rPr>
          <w:spacing w:val="-2"/>
        </w:rPr>
        <w:t xml:space="preserve"> </w:t>
      </w:r>
      <w:r w:rsidRPr="00B33D9A">
        <w:t>this</w:t>
      </w:r>
      <w:r w:rsidRPr="00B33D9A">
        <w:rPr>
          <w:spacing w:val="-3"/>
        </w:rPr>
        <w:t xml:space="preserve"> </w:t>
      </w:r>
      <w:r w:rsidRPr="00B33D9A">
        <w:t>template,</w:t>
      </w:r>
      <w:r w:rsidRPr="00B33D9A">
        <w:rPr>
          <w:spacing w:val="-5"/>
        </w:rPr>
        <w:t xml:space="preserve"> </w:t>
      </w:r>
      <w:r w:rsidRPr="00B33D9A">
        <w:t>your</w:t>
      </w:r>
      <w:r w:rsidRPr="00B33D9A">
        <w:rPr>
          <w:spacing w:val="-3"/>
        </w:rPr>
        <w:t xml:space="preserve"> </w:t>
      </w:r>
      <w:r w:rsidRPr="00B33D9A">
        <w:t>Letter</w:t>
      </w:r>
      <w:r w:rsidRPr="00B33D9A">
        <w:rPr>
          <w:spacing w:val="-5"/>
        </w:rPr>
        <w:t xml:space="preserve"> </w:t>
      </w:r>
      <w:r w:rsidRPr="00B33D9A">
        <w:t>of</w:t>
      </w:r>
      <w:r w:rsidRPr="00B33D9A">
        <w:rPr>
          <w:spacing w:val="-3"/>
        </w:rPr>
        <w:t xml:space="preserve"> </w:t>
      </w:r>
      <w:r w:rsidRPr="00B33D9A">
        <w:t>Commitment</w:t>
      </w:r>
      <w:r w:rsidRPr="00B33D9A">
        <w:rPr>
          <w:spacing w:val="-5"/>
        </w:rPr>
        <w:t xml:space="preserve"> </w:t>
      </w:r>
      <w:r w:rsidRPr="00B33D9A">
        <w:t>must, at a minimum, include the following:</w:t>
      </w:r>
    </w:p>
    <w:p w:rsidR="00106782" w:rsidRPr="00B33D9A" w:rsidP="00F74195" w14:paraId="0E5F42B9" w14:textId="77777777">
      <w:pPr>
        <w:pStyle w:val="ListParagraph"/>
        <w:widowControl w:val="0"/>
        <w:numPr>
          <w:ilvl w:val="1"/>
          <w:numId w:val="29"/>
        </w:numPr>
        <w:tabs>
          <w:tab w:val="left" w:pos="920"/>
        </w:tabs>
        <w:autoSpaceDE w:val="0"/>
        <w:autoSpaceDN w:val="0"/>
        <w:spacing w:line="240" w:lineRule="auto"/>
        <w:ind w:hanging="360"/>
        <w:contextualSpacing w:val="0"/>
        <w:rPr>
          <w:rFonts w:asciiTheme="minorHAnsi" w:hAnsiTheme="minorHAnsi" w:cstheme="minorHAnsi"/>
        </w:rPr>
      </w:pPr>
      <w:r w:rsidRPr="00B33D9A">
        <w:rPr>
          <w:rFonts w:asciiTheme="minorHAnsi" w:hAnsiTheme="minorHAnsi" w:cstheme="minorHAnsi"/>
        </w:rPr>
        <w:t>Project</w:t>
      </w:r>
      <w:r w:rsidRPr="00B33D9A">
        <w:rPr>
          <w:rFonts w:asciiTheme="minorHAnsi" w:hAnsiTheme="minorHAnsi" w:cstheme="minorHAnsi"/>
          <w:spacing w:val="-4"/>
        </w:rPr>
        <w:t xml:space="preserve"> </w:t>
      </w:r>
      <w:r w:rsidRPr="00B33D9A">
        <w:rPr>
          <w:rFonts w:asciiTheme="minorHAnsi" w:hAnsiTheme="minorHAnsi" w:cstheme="minorHAnsi"/>
          <w:spacing w:val="-2"/>
        </w:rPr>
        <w:t>Applicant</w:t>
      </w:r>
    </w:p>
    <w:p w:rsidR="00106782" w:rsidRPr="00B33D9A" w:rsidP="00F74195" w14:paraId="778F5AB1" w14:textId="77777777">
      <w:pPr>
        <w:pStyle w:val="ListParagraph"/>
        <w:widowControl w:val="0"/>
        <w:numPr>
          <w:ilvl w:val="1"/>
          <w:numId w:val="29"/>
        </w:numPr>
        <w:tabs>
          <w:tab w:val="left" w:pos="920"/>
        </w:tabs>
        <w:autoSpaceDE w:val="0"/>
        <w:autoSpaceDN w:val="0"/>
        <w:spacing w:line="240" w:lineRule="auto"/>
        <w:ind w:hanging="360"/>
        <w:contextualSpacing w:val="0"/>
        <w:rPr>
          <w:rFonts w:asciiTheme="minorHAnsi" w:hAnsiTheme="minorHAnsi" w:cstheme="minorHAnsi"/>
        </w:rPr>
      </w:pPr>
      <w:r w:rsidRPr="00B33D9A">
        <w:rPr>
          <w:rFonts w:asciiTheme="minorHAnsi" w:hAnsiTheme="minorHAnsi" w:cstheme="minorHAnsi"/>
        </w:rPr>
        <w:t>Project</w:t>
      </w:r>
      <w:r w:rsidRPr="00B33D9A">
        <w:rPr>
          <w:rFonts w:asciiTheme="minorHAnsi" w:hAnsiTheme="minorHAnsi" w:cstheme="minorHAnsi"/>
          <w:spacing w:val="-4"/>
        </w:rPr>
        <w:t xml:space="preserve"> </w:t>
      </w:r>
      <w:r w:rsidRPr="00B33D9A">
        <w:rPr>
          <w:rFonts w:asciiTheme="minorHAnsi" w:hAnsiTheme="minorHAnsi" w:cstheme="minorHAnsi"/>
          <w:spacing w:val="-2"/>
        </w:rPr>
        <w:t>Title</w:t>
      </w:r>
    </w:p>
    <w:p w:rsidR="00106782" w:rsidRPr="00B33D9A" w:rsidP="284F5A1D" w14:paraId="51972DF0" w14:textId="6ADE4E0F">
      <w:pPr>
        <w:pStyle w:val="ListParagraph"/>
        <w:widowControl w:val="0"/>
        <w:numPr>
          <w:ilvl w:val="1"/>
          <w:numId w:val="29"/>
        </w:numPr>
        <w:tabs>
          <w:tab w:val="left" w:pos="920"/>
        </w:tabs>
        <w:autoSpaceDE w:val="0"/>
        <w:autoSpaceDN w:val="0"/>
        <w:spacing w:line="240" w:lineRule="auto"/>
        <w:ind w:right="461"/>
        <w:rPr>
          <w:rFonts w:asciiTheme="minorHAnsi" w:hAnsiTheme="minorHAnsi" w:cstheme="minorBidi"/>
        </w:rPr>
      </w:pPr>
      <w:r w:rsidRPr="284F5A1D">
        <w:rPr>
          <w:rFonts w:asciiTheme="minorHAnsi" w:hAnsiTheme="minorHAnsi" w:cstheme="minorBidi"/>
        </w:rPr>
        <w:t>A</w:t>
      </w:r>
      <w:r w:rsidRPr="284F5A1D">
        <w:rPr>
          <w:rFonts w:asciiTheme="minorHAnsi" w:hAnsiTheme="minorHAnsi" w:cstheme="minorBidi"/>
          <w:spacing w:val="-3"/>
        </w:rPr>
        <w:t xml:space="preserve"> </w:t>
      </w:r>
      <w:r w:rsidRPr="284F5A1D">
        <w:rPr>
          <w:rFonts w:asciiTheme="minorHAnsi" w:hAnsiTheme="minorHAnsi" w:cstheme="minorBidi"/>
        </w:rPr>
        <w:t>short</w:t>
      </w:r>
      <w:r w:rsidRPr="284F5A1D">
        <w:rPr>
          <w:rFonts w:asciiTheme="minorHAnsi" w:hAnsiTheme="minorHAnsi" w:cstheme="minorBidi"/>
          <w:spacing w:val="-2"/>
        </w:rPr>
        <w:t xml:space="preserve"> </w:t>
      </w:r>
      <w:r w:rsidRPr="284F5A1D">
        <w:rPr>
          <w:rFonts w:asciiTheme="minorHAnsi" w:hAnsiTheme="minorHAnsi" w:cstheme="minorBidi"/>
        </w:rPr>
        <w:t>introduction</w:t>
      </w:r>
      <w:r w:rsidRPr="284F5A1D">
        <w:rPr>
          <w:rFonts w:asciiTheme="minorHAnsi" w:hAnsiTheme="minorHAnsi" w:cstheme="minorBidi"/>
          <w:spacing w:val="-4"/>
        </w:rPr>
        <w:t xml:space="preserve"> </w:t>
      </w:r>
      <w:r w:rsidRPr="284F5A1D">
        <w:rPr>
          <w:rFonts w:asciiTheme="minorHAnsi" w:hAnsiTheme="minorHAnsi" w:cstheme="minorBidi"/>
        </w:rPr>
        <w:t>describing</w:t>
      </w:r>
      <w:r w:rsidRPr="284F5A1D">
        <w:rPr>
          <w:rFonts w:asciiTheme="minorHAnsi" w:hAnsiTheme="minorHAnsi" w:cstheme="minorBidi"/>
          <w:spacing w:val="-4"/>
        </w:rPr>
        <w:t xml:space="preserve"> </w:t>
      </w:r>
      <w:r w:rsidRPr="284F5A1D">
        <w:rPr>
          <w:rFonts w:asciiTheme="minorHAnsi" w:hAnsiTheme="minorHAnsi" w:cstheme="minorBidi"/>
        </w:rPr>
        <w:t>the</w:t>
      </w:r>
      <w:r w:rsidRPr="284F5A1D">
        <w:rPr>
          <w:rFonts w:asciiTheme="minorHAnsi" w:hAnsiTheme="minorHAnsi" w:cstheme="minorBidi"/>
          <w:spacing w:val="-2"/>
        </w:rPr>
        <w:t xml:space="preserve"> </w:t>
      </w:r>
      <w:r w:rsidRPr="284F5A1D">
        <w:rPr>
          <w:rFonts w:asciiTheme="minorHAnsi" w:hAnsiTheme="minorHAnsi" w:cstheme="minorBidi"/>
        </w:rPr>
        <w:t>partnering</w:t>
      </w:r>
      <w:r w:rsidRPr="284F5A1D">
        <w:rPr>
          <w:rFonts w:asciiTheme="minorHAnsi" w:hAnsiTheme="minorHAnsi" w:cstheme="minorBidi"/>
          <w:spacing w:val="-6"/>
        </w:rPr>
        <w:t xml:space="preserve"> </w:t>
      </w:r>
      <w:r w:rsidRPr="284F5A1D">
        <w:rPr>
          <w:rFonts w:asciiTheme="minorHAnsi" w:hAnsiTheme="minorHAnsi" w:cstheme="minorBidi"/>
        </w:rPr>
        <w:t>organization’s</w:t>
      </w:r>
      <w:r w:rsidRPr="284F5A1D">
        <w:rPr>
          <w:rFonts w:asciiTheme="minorHAnsi" w:hAnsiTheme="minorHAnsi" w:cstheme="minorBidi"/>
          <w:spacing w:val="-5"/>
        </w:rPr>
        <w:t xml:space="preserve"> </w:t>
      </w:r>
      <w:r w:rsidRPr="284F5A1D">
        <w:rPr>
          <w:rFonts w:asciiTheme="minorHAnsi" w:hAnsiTheme="minorHAnsi" w:cstheme="minorBidi"/>
        </w:rPr>
        <w:t>mission</w:t>
      </w:r>
      <w:r w:rsidRPr="284F5A1D">
        <w:rPr>
          <w:rFonts w:asciiTheme="minorHAnsi" w:hAnsiTheme="minorHAnsi" w:cstheme="minorBidi"/>
          <w:spacing w:val="-4"/>
        </w:rPr>
        <w:t xml:space="preserve"> </w:t>
      </w:r>
      <w:r w:rsidRPr="284F5A1D">
        <w:rPr>
          <w:rFonts w:asciiTheme="minorHAnsi" w:hAnsiTheme="minorHAnsi" w:cstheme="minorBidi"/>
        </w:rPr>
        <w:t>and</w:t>
      </w:r>
      <w:r w:rsidRPr="284F5A1D">
        <w:rPr>
          <w:rFonts w:asciiTheme="minorHAnsi" w:hAnsiTheme="minorHAnsi" w:cstheme="minorBidi"/>
          <w:spacing w:val="-4"/>
        </w:rPr>
        <w:t xml:space="preserve"> </w:t>
      </w:r>
      <w:r w:rsidRPr="284F5A1D">
        <w:rPr>
          <w:rFonts w:asciiTheme="minorHAnsi" w:hAnsiTheme="minorHAnsi" w:cstheme="minorBidi"/>
        </w:rPr>
        <w:t>how</w:t>
      </w:r>
      <w:r w:rsidRPr="284F5A1D">
        <w:rPr>
          <w:rFonts w:asciiTheme="minorHAnsi" w:hAnsiTheme="minorHAnsi" w:cstheme="minorBidi"/>
          <w:spacing w:val="-2"/>
        </w:rPr>
        <w:t xml:space="preserve"> </w:t>
      </w:r>
      <w:r w:rsidRPr="284F5A1D">
        <w:rPr>
          <w:rFonts w:asciiTheme="minorHAnsi" w:hAnsiTheme="minorHAnsi" w:cstheme="minorBidi"/>
        </w:rPr>
        <w:t>it</w:t>
      </w:r>
      <w:r w:rsidRPr="284F5A1D" w:rsidR="5E80C687">
        <w:rPr>
          <w:rFonts w:asciiTheme="minorHAnsi" w:hAnsiTheme="minorHAnsi" w:cstheme="minorBidi"/>
          <w:spacing w:val="-5"/>
        </w:rPr>
        <w:t xml:space="preserve"> is </w:t>
      </w:r>
      <w:r w:rsidRPr="284F5A1D">
        <w:rPr>
          <w:rFonts w:asciiTheme="minorHAnsi" w:hAnsiTheme="minorHAnsi" w:cstheme="minorBidi"/>
        </w:rPr>
        <w:t>applicable</w:t>
      </w:r>
      <w:r w:rsidRPr="284F5A1D">
        <w:rPr>
          <w:rFonts w:asciiTheme="minorHAnsi" w:hAnsiTheme="minorHAnsi" w:cstheme="minorBidi"/>
          <w:spacing w:val="-2"/>
        </w:rPr>
        <w:t xml:space="preserve"> </w:t>
      </w:r>
      <w:r w:rsidRPr="284F5A1D">
        <w:rPr>
          <w:rFonts w:asciiTheme="minorHAnsi" w:hAnsiTheme="minorHAnsi" w:cstheme="minorBidi"/>
        </w:rPr>
        <w:t>to this program</w:t>
      </w:r>
    </w:p>
    <w:p w:rsidR="00106782" w:rsidRPr="00B33D9A" w:rsidP="00F74195" w14:paraId="2FCA30EC" w14:textId="77777777">
      <w:pPr>
        <w:pStyle w:val="ListParagraph"/>
        <w:widowControl w:val="0"/>
        <w:numPr>
          <w:ilvl w:val="1"/>
          <w:numId w:val="29"/>
        </w:numPr>
        <w:tabs>
          <w:tab w:val="left" w:pos="920"/>
        </w:tabs>
        <w:autoSpaceDE w:val="0"/>
        <w:autoSpaceDN w:val="0"/>
        <w:spacing w:line="240" w:lineRule="auto"/>
        <w:ind w:hanging="360"/>
        <w:contextualSpacing w:val="0"/>
        <w:rPr>
          <w:rFonts w:asciiTheme="minorHAnsi" w:hAnsiTheme="minorHAnsi" w:cstheme="minorHAnsi"/>
        </w:rPr>
      </w:pPr>
      <w:r w:rsidRPr="00B33D9A">
        <w:rPr>
          <w:rFonts w:asciiTheme="minorHAnsi" w:hAnsiTheme="minorHAnsi" w:cstheme="minorHAnsi"/>
        </w:rPr>
        <w:t>What</w:t>
      </w:r>
      <w:r w:rsidRPr="00B33D9A">
        <w:rPr>
          <w:rFonts w:asciiTheme="minorHAnsi" w:hAnsiTheme="minorHAnsi" w:cstheme="minorHAnsi"/>
          <w:spacing w:val="-5"/>
        </w:rPr>
        <w:t xml:space="preserve"> </w:t>
      </w:r>
      <w:r w:rsidRPr="00B33D9A">
        <w:rPr>
          <w:rFonts w:asciiTheme="minorHAnsi" w:hAnsiTheme="minorHAnsi" w:cstheme="minorHAnsi"/>
        </w:rPr>
        <w:t>the</w:t>
      </w:r>
      <w:r w:rsidRPr="00B33D9A">
        <w:rPr>
          <w:rFonts w:asciiTheme="minorHAnsi" w:hAnsiTheme="minorHAnsi" w:cstheme="minorHAnsi"/>
          <w:spacing w:val="-6"/>
        </w:rPr>
        <w:t xml:space="preserve"> </w:t>
      </w:r>
      <w:r w:rsidRPr="00B33D9A">
        <w:rPr>
          <w:rFonts w:asciiTheme="minorHAnsi" w:hAnsiTheme="minorHAnsi" w:cstheme="minorHAnsi"/>
        </w:rPr>
        <w:t>organization</w:t>
      </w:r>
      <w:r w:rsidRPr="00B33D9A">
        <w:rPr>
          <w:rFonts w:asciiTheme="minorHAnsi" w:hAnsiTheme="minorHAnsi" w:cstheme="minorHAnsi"/>
          <w:spacing w:val="-5"/>
        </w:rPr>
        <w:t xml:space="preserve"> </w:t>
      </w:r>
      <w:r w:rsidRPr="00B33D9A">
        <w:rPr>
          <w:rFonts w:asciiTheme="minorHAnsi" w:hAnsiTheme="minorHAnsi" w:cstheme="minorHAnsi"/>
        </w:rPr>
        <w:t>commits</w:t>
      </w:r>
      <w:r w:rsidRPr="00B33D9A">
        <w:rPr>
          <w:rFonts w:asciiTheme="minorHAnsi" w:hAnsiTheme="minorHAnsi" w:cstheme="minorHAnsi"/>
          <w:spacing w:val="-6"/>
        </w:rPr>
        <w:t xml:space="preserve"> </w:t>
      </w:r>
      <w:r w:rsidRPr="00B33D9A">
        <w:rPr>
          <w:rFonts w:asciiTheme="minorHAnsi" w:hAnsiTheme="minorHAnsi" w:cstheme="minorHAnsi"/>
        </w:rPr>
        <w:t>to</w:t>
      </w:r>
      <w:r w:rsidRPr="00B33D9A">
        <w:rPr>
          <w:rFonts w:asciiTheme="minorHAnsi" w:hAnsiTheme="minorHAnsi" w:cstheme="minorHAnsi"/>
          <w:spacing w:val="-4"/>
        </w:rPr>
        <w:t xml:space="preserve"> </w:t>
      </w:r>
      <w:r w:rsidRPr="00B33D9A">
        <w:rPr>
          <w:rFonts w:asciiTheme="minorHAnsi" w:hAnsiTheme="minorHAnsi" w:cstheme="minorHAnsi"/>
        </w:rPr>
        <w:t>participating</w:t>
      </w:r>
      <w:r w:rsidRPr="00B33D9A">
        <w:rPr>
          <w:rFonts w:asciiTheme="minorHAnsi" w:hAnsiTheme="minorHAnsi" w:cstheme="minorHAnsi"/>
          <w:spacing w:val="-5"/>
        </w:rPr>
        <w:t xml:space="preserve"> </w:t>
      </w:r>
      <w:r w:rsidRPr="00B33D9A">
        <w:rPr>
          <w:rFonts w:asciiTheme="minorHAnsi" w:hAnsiTheme="minorHAnsi" w:cstheme="minorHAnsi"/>
        </w:rPr>
        <w:t>in</w:t>
      </w:r>
      <w:r w:rsidRPr="00B33D9A">
        <w:rPr>
          <w:rFonts w:asciiTheme="minorHAnsi" w:hAnsiTheme="minorHAnsi" w:cstheme="minorHAnsi"/>
          <w:spacing w:val="-5"/>
        </w:rPr>
        <w:t xml:space="preserve"> </w:t>
      </w:r>
      <w:r w:rsidRPr="00B33D9A">
        <w:rPr>
          <w:rFonts w:asciiTheme="minorHAnsi" w:hAnsiTheme="minorHAnsi" w:cstheme="minorHAnsi"/>
        </w:rPr>
        <w:t>and</w:t>
      </w:r>
      <w:r w:rsidRPr="00B33D9A">
        <w:rPr>
          <w:rFonts w:asciiTheme="minorHAnsi" w:hAnsiTheme="minorHAnsi" w:cstheme="minorHAnsi"/>
          <w:spacing w:val="-6"/>
        </w:rPr>
        <w:t xml:space="preserve"> </w:t>
      </w:r>
      <w:r w:rsidRPr="00B33D9A">
        <w:rPr>
          <w:rFonts w:asciiTheme="minorHAnsi" w:hAnsiTheme="minorHAnsi" w:cstheme="minorHAnsi"/>
          <w:spacing w:val="-2"/>
        </w:rPr>
        <w:t>supporting</w:t>
      </w:r>
    </w:p>
    <w:p w:rsidR="00106782" w:rsidRPr="00B33D9A" w:rsidP="00F74195" w14:paraId="7AC39450" w14:textId="77777777">
      <w:pPr>
        <w:pStyle w:val="ListParagraph"/>
        <w:widowControl w:val="0"/>
        <w:numPr>
          <w:ilvl w:val="1"/>
          <w:numId w:val="29"/>
        </w:numPr>
        <w:tabs>
          <w:tab w:val="left" w:pos="920"/>
        </w:tabs>
        <w:autoSpaceDE w:val="0"/>
        <w:autoSpaceDN w:val="0"/>
        <w:spacing w:line="240" w:lineRule="auto"/>
        <w:ind w:hanging="360"/>
        <w:contextualSpacing w:val="0"/>
        <w:rPr>
          <w:rFonts w:asciiTheme="minorHAnsi" w:hAnsiTheme="minorHAnsi" w:cstheme="minorHAnsi"/>
        </w:rPr>
      </w:pPr>
      <w:r w:rsidRPr="00B33D9A">
        <w:rPr>
          <w:rFonts w:asciiTheme="minorHAnsi" w:hAnsiTheme="minorHAnsi" w:cstheme="minorHAnsi"/>
        </w:rPr>
        <w:t>The</w:t>
      </w:r>
      <w:r w:rsidRPr="00B33D9A">
        <w:rPr>
          <w:rFonts w:asciiTheme="minorHAnsi" w:hAnsiTheme="minorHAnsi" w:cstheme="minorHAnsi"/>
          <w:spacing w:val="-1"/>
        </w:rPr>
        <w:t xml:space="preserve"> </w:t>
      </w:r>
      <w:r w:rsidRPr="00B33D9A">
        <w:rPr>
          <w:rFonts w:asciiTheme="minorHAnsi" w:hAnsiTheme="minorHAnsi" w:cstheme="minorHAnsi"/>
        </w:rPr>
        <w:t>period</w:t>
      </w:r>
      <w:r w:rsidRPr="00B33D9A">
        <w:rPr>
          <w:rFonts w:asciiTheme="minorHAnsi" w:hAnsiTheme="minorHAnsi" w:cstheme="minorHAnsi"/>
          <w:spacing w:val="-2"/>
        </w:rPr>
        <w:t xml:space="preserve"> </w:t>
      </w:r>
      <w:r w:rsidRPr="00B33D9A">
        <w:rPr>
          <w:rFonts w:asciiTheme="minorHAnsi" w:hAnsiTheme="minorHAnsi" w:cstheme="minorHAnsi"/>
        </w:rPr>
        <w:t>of</w:t>
      </w:r>
      <w:r w:rsidRPr="00B33D9A">
        <w:rPr>
          <w:rFonts w:asciiTheme="minorHAnsi" w:hAnsiTheme="minorHAnsi" w:cstheme="minorHAnsi"/>
          <w:spacing w:val="-3"/>
        </w:rPr>
        <w:t xml:space="preserve"> </w:t>
      </w:r>
      <w:r w:rsidRPr="00B33D9A">
        <w:rPr>
          <w:rFonts w:asciiTheme="minorHAnsi" w:hAnsiTheme="minorHAnsi" w:cstheme="minorHAnsi"/>
        </w:rPr>
        <w:t>the</w:t>
      </w:r>
      <w:r w:rsidRPr="00B33D9A">
        <w:rPr>
          <w:rFonts w:asciiTheme="minorHAnsi" w:hAnsiTheme="minorHAnsi" w:cstheme="minorHAnsi"/>
          <w:spacing w:val="-3"/>
        </w:rPr>
        <w:t xml:space="preserve"> </w:t>
      </w:r>
      <w:r w:rsidRPr="00B33D9A">
        <w:rPr>
          <w:rFonts w:asciiTheme="minorHAnsi" w:hAnsiTheme="minorHAnsi" w:cstheme="minorHAnsi"/>
          <w:spacing w:val="-2"/>
        </w:rPr>
        <w:t>partnership</w:t>
      </w:r>
    </w:p>
    <w:p w:rsidR="00106782" w:rsidRPr="00B33D9A" w:rsidP="00F74195" w14:paraId="3C1DC550" w14:textId="77777777">
      <w:pPr>
        <w:pStyle w:val="ListParagraph"/>
        <w:widowControl w:val="0"/>
        <w:numPr>
          <w:ilvl w:val="1"/>
          <w:numId w:val="29"/>
        </w:numPr>
        <w:tabs>
          <w:tab w:val="left" w:pos="920"/>
        </w:tabs>
        <w:autoSpaceDE w:val="0"/>
        <w:autoSpaceDN w:val="0"/>
        <w:spacing w:line="240" w:lineRule="auto"/>
        <w:ind w:hanging="360"/>
        <w:contextualSpacing w:val="0"/>
        <w:rPr>
          <w:rFonts w:asciiTheme="minorHAnsi" w:hAnsiTheme="minorHAnsi" w:cstheme="minorHAnsi"/>
        </w:rPr>
      </w:pPr>
      <w:r w:rsidRPr="00B33D9A">
        <w:rPr>
          <w:rFonts w:asciiTheme="minorHAnsi" w:hAnsiTheme="minorHAnsi" w:cstheme="minorHAnsi"/>
        </w:rPr>
        <w:t>Roles</w:t>
      </w:r>
      <w:r w:rsidRPr="00B33D9A">
        <w:rPr>
          <w:rFonts w:asciiTheme="minorHAnsi" w:hAnsiTheme="minorHAnsi" w:cstheme="minorHAnsi"/>
          <w:spacing w:val="-9"/>
        </w:rPr>
        <w:t xml:space="preserve"> </w:t>
      </w:r>
      <w:r w:rsidRPr="00B33D9A">
        <w:rPr>
          <w:rFonts w:asciiTheme="minorHAnsi" w:hAnsiTheme="minorHAnsi" w:cstheme="minorHAnsi"/>
        </w:rPr>
        <w:t>of</w:t>
      </w:r>
      <w:r w:rsidRPr="00B33D9A">
        <w:rPr>
          <w:rFonts w:asciiTheme="minorHAnsi" w:hAnsiTheme="minorHAnsi" w:cstheme="minorHAnsi"/>
          <w:spacing w:val="-6"/>
        </w:rPr>
        <w:t xml:space="preserve"> </w:t>
      </w:r>
      <w:r w:rsidRPr="00B33D9A">
        <w:rPr>
          <w:rFonts w:asciiTheme="minorHAnsi" w:hAnsiTheme="minorHAnsi" w:cstheme="minorHAnsi"/>
        </w:rPr>
        <w:t>the</w:t>
      </w:r>
      <w:r w:rsidRPr="00B33D9A">
        <w:rPr>
          <w:rFonts w:asciiTheme="minorHAnsi" w:hAnsiTheme="minorHAnsi" w:cstheme="minorHAnsi"/>
          <w:spacing w:val="-4"/>
        </w:rPr>
        <w:t xml:space="preserve"> </w:t>
      </w:r>
      <w:r w:rsidRPr="00B33D9A">
        <w:rPr>
          <w:rFonts w:asciiTheme="minorHAnsi" w:hAnsiTheme="minorHAnsi" w:cstheme="minorHAnsi"/>
        </w:rPr>
        <w:t>participating</w:t>
      </w:r>
      <w:r w:rsidRPr="00B33D9A">
        <w:rPr>
          <w:rFonts w:asciiTheme="minorHAnsi" w:hAnsiTheme="minorHAnsi" w:cstheme="minorHAnsi"/>
          <w:spacing w:val="-5"/>
        </w:rPr>
        <w:t xml:space="preserve"> </w:t>
      </w:r>
      <w:r w:rsidRPr="00B33D9A">
        <w:rPr>
          <w:rFonts w:asciiTheme="minorHAnsi" w:hAnsiTheme="minorHAnsi" w:cstheme="minorHAnsi"/>
        </w:rPr>
        <w:t>individuals,</w:t>
      </w:r>
      <w:r w:rsidRPr="00B33D9A">
        <w:rPr>
          <w:rFonts w:asciiTheme="minorHAnsi" w:hAnsiTheme="minorHAnsi" w:cstheme="minorHAnsi"/>
          <w:spacing w:val="-4"/>
        </w:rPr>
        <w:t xml:space="preserve"> </w:t>
      </w:r>
      <w:r w:rsidRPr="00B33D9A">
        <w:rPr>
          <w:rFonts w:asciiTheme="minorHAnsi" w:hAnsiTheme="minorHAnsi" w:cstheme="minorHAnsi"/>
        </w:rPr>
        <w:t>as</w:t>
      </w:r>
      <w:r w:rsidRPr="00B33D9A">
        <w:rPr>
          <w:rFonts w:asciiTheme="minorHAnsi" w:hAnsiTheme="minorHAnsi" w:cstheme="minorHAnsi"/>
          <w:spacing w:val="-5"/>
        </w:rPr>
        <w:t xml:space="preserve"> </w:t>
      </w:r>
      <w:r w:rsidRPr="00B33D9A">
        <w:rPr>
          <w:rFonts w:asciiTheme="minorHAnsi" w:hAnsiTheme="minorHAnsi" w:cstheme="minorHAnsi"/>
        </w:rPr>
        <w:t>applicable,</w:t>
      </w:r>
      <w:r w:rsidRPr="00B33D9A">
        <w:rPr>
          <w:rFonts w:asciiTheme="minorHAnsi" w:hAnsiTheme="minorHAnsi" w:cstheme="minorHAnsi"/>
          <w:spacing w:val="-6"/>
        </w:rPr>
        <w:t xml:space="preserve"> </w:t>
      </w:r>
      <w:r w:rsidRPr="00B33D9A">
        <w:rPr>
          <w:rFonts w:asciiTheme="minorHAnsi" w:hAnsiTheme="minorHAnsi" w:cstheme="minorHAnsi"/>
        </w:rPr>
        <w:t>and</w:t>
      </w:r>
      <w:r w:rsidRPr="00B33D9A">
        <w:rPr>
          <w:rFonts w:asciiTheme="minorHAnsi" w:hAnsiTheme="minorHAnsi" w:cstheme="minorHAnsi"/>
          <w:spacing w:val="-5"/>
        </w:rPr>
        <w:t xml:space="preserve"> </w:t>
      </w:r>
      <w:r w:rsidRPr="00B33D9A">
        <w:rPr>
          <w:rFonts w:asciiTheme="minorHAnsi" w:hAnsiTheme="minorHAnsi" w:cstheme="minorHAnsi"/>
        </w:rPr>
        <w:t>individual</w:t>
      </w:r>
      <w:r w:rsidRPr="00B33D9A">
        <w:rPr>
          <w:rFonts w:asciiTheme="minorHAnsi" w:hAnsiTheme="minorHAnsi" w:cstheme="minorHAnsi"/>
          <w:spacing w:val="-5"/>
        </w:rPr>
        <w:t xml:space="preserve"> </w:t>
      </w:r>
      <w:r w:rsidRPr="00B33D9A">
        <w:rPr>
          <w:rFonts w:asciiTheme="minorHAnsi" w:hAnsiTheme="minorHAnsi" w:cstheme="minorHAnsi"/>
        </w:rPr>
        <w:t>time</w:t>
      </w:r>
      <w:r w:rsidRPr="00B33D9A">
        <w:rPr>
          <w:rFonts w:asciiTheme="minorHAnsi" w:hAnsiTheme="minorHAnsi" w:cstheme="minorHAnsi"/>
          <w:spacing w:val="-3"/>
        </w:rPr>
        <w:t xml:space="preserve"> </w:t>
      </w:r>
      <w:r w:rsidRPr="00B33D9A">
        <w:rPr>
          <w:rFonts w:asciiTheme="minorHAnsi" w:hAnsiTheme="minorHAnsi" w:cstheme="minorHAnsi"/>
          <w:spacing w:val="-2"/>
        </w:rPr>
        <w:t>commitments</w:t>
      </w:r>
    </w:p>
    <w:p w:rsidR="00106782" w:rsidRPr="00B33D9A" w:rsidP="1A551310" w14:paraId="5D275877" w14:textId="77777777">
      <w:pPr>
        <w:pStyle w:val="ListParagraph"/>
        <w:widowControl w:val="0"/>
        <w:numPr>
          <w:ilvl w:val="1"/>
          <w:numId w:val="29"/>
        </w:numPr>
        <w:tabs>
          <w:tab w:val="left" w:pos="921"/>
        </w:tabs>
        <w:autoSpaceDE w:val="0"/>
        <w:autoSpaceDN w:val="0"/>
        <w:spacing w:line="240" w:lineRule="auto"/>
        <w:ind w:left="921" w:right="299"/>
        <w:rPr>
          <w:rFonts w:asciiTheme="minorHAnsi" w:hAnsiTheme="minorHAnsi" w:cstheme="minorBidi"/>
        </w:rPr>
      </w:pPr>
      <w:r w:rsidRPr="1A551310">
        <w:rPr>
          <w:rFonts w:asciiTheme="minorHAnsi" w:hAnsiTheme="minorHAnsi" w:cstheme="minorBidi"/>
        </w:rPr>
        <w:t>A</w:t>
      </w:r>
      <w:r w:rsidRPr="1A551310">
        <w:rPr>
          <w:rFonts w:asciiTheme="minorHAnsi" w:hAnsiTheme="minorHAnsi" w:cstheme="minorBidi"/>
          <w:spacing w:val="-3"/>
        </w:rPr>
        <w:t xml:space="preserve"> </w:t>
      </w:r>
      <w:r w:rsidRPr="1A551310">
        <w:rPr>
          <w:rFonts w:asciiTheme="minorHAnsi" w:hAnsiTheme="minorHAnsi" w:cstheme="minorBidi"/>
        </w:rPr>
        <w:t>statement</w:t>
      </w:r>
      <w:r w:rsidRPr="1A551310">
        <w:rPr>
          <w:rFonts w:asciiTheme="minorHAnsi" w:hAnsiTheme="minorHAnsi" w:cstheme="minorBidi"/>
          <w:spacing w:val="-2"/>
        </w:rPr>
        <w:t xml:space="preserve"> </w:t>
      </w:r>
      <w:r w:rsidRPr="1A551310">
        <w:rPr>
          <w:rFonts w:asciiTheme="minorHAnsi" w:hAnsiTheme="minorHAnsi" w:cstheme="minorBidi"/>
        </w:rPr>
        <w:t>that</w:t>
      </w:r>
      <w:r w:rsidRPr="1A551310">
        <w:rPr>
          <w:rFonts w:asciiTheme="minorHAnsi" w:hAnsiTheme="minorHAnsi" w:cstheme="minorBidi"/>
          <w:spacing w:val="-2"/>
        </w:rPr>
        <w:t xml:space="preserve"> </w:t>
      </w:r>
      <w:r w:rsidRPr="1A551310">
        <w:rPr>
          <w:rFonts w:asciiTheme="minorHAnsi" w:hAnsiTheme="minorHAnsi" w:cstheme="minorBidi"/>
        </w:rPr>
        <w:t>these</w:t>
      </w:r>
      <w:r w:rsidRPr="1A551310">
        <w:rPr>
          <w:rFonts w:asciiTheme="minorHAnsi" w:hAnsiTheme="minorHAnsi" w:cstheme="minorBidi"/>
          <w:spacing w:val="-2"/>
        </w:rPr>
        <w:t xml:space="preserve"> </w:t>
      </w:r>
      <w:r w:rsidRPr="1A551310">
        <w:rPr>
          <w:rFonts w:asciiTheme="minorHAnsi" w:hAnsiTheme="minorHAnsi" w:cstheme="minorBidi"/>
        </w:rPr>
        <w:t>individuals</w:t>
      </w:r>
      <w:r w:rsidRPr="1A551310">
        <w:rPr>
          <w:rFonts w:asciiTheme="minorHAnsi" w:hAnsiTheme="minorHAnsi" w:cstheme="minorBidi"/>
          <w:spacing w:val="-3"/>
        </w:rPr>
        <w:t xml:space="preserve"> </w:t>
      </w:r>
      <w:r w:rsidRPr="1A551310">
        <w:rPr>
          <w:rFonts w:asciiTheme="minorHAnsi" w:hAnsiTheme="minorHAnsi" w:cstheme="minorBidi"/>
        </w:rPr>
        <w:t>and</w:t>
      </w:r>
      <w:r w:rsidRPr="1A551310">
        <w:rPr>
          <w:rFonts w:asciiTheme="minorHAnsi" w:hAnsiTheme="minorHAnsi" w:cstheme="minorBidi"/>
          <w:spacing w:val="-4"/>
        </w:rPr>
        <w:t xml:space="preserve"> </w:t>
      </w:r>
      <w:r w:rsidRPr="1A551310">
        <w:rPr>
          <w:rFonts w:asciiTheme="minorHAnsi" w:hAnsiTheme="minorHAnsi" w:cstheme="minorBidi"/>
        </w:rPr>
        <w:t>the</w:t>
      </w:r>
      <w:r w:rsidRPr="1A551310">
        <w:rPr>
          <w:rFonts w:asciiTheme="minorHAnsi" w:hAnsiTheme="minorHAnsi" w:cstheme="minorBidi"/>
          <w:spacing w:val="-5"/>
        </w:rPr>
        <w:t xml:space="preserve"> </w:t>
      </w:r>
      <w:r w:rsidRPr="1A551310">
        <w:rPr>
          <w:rFonts w:asciiTheme="minorHAnsi" w:hAnsiTheme="minorHAnsi" w:cstheme="minorBidi"/>
        </w:rPr>
        <w:t>organization</w:t>
      </w:r>
      <w:r w:rsidRPr="1A551310">
        <w:rPr>
          <w:rFonts w:asciiTheme="minorHAnsi" w:hAnsiTheme="minorHAnsi" w:cstheme="minorBidi"/>
          <w:spacing w:val="-4"/>
        </w:rPr>
        <w:t xml:space="preserve"> </w:t>
      </w:r>
      <w:r w:rsidRPr="1A551310">
        <w:rPr>
          <w:rFonts w:asciiTheme="minorHAnsi" w:hAnsiTheme="minorHAnsi" w:cstheme="minorBidi"/>
        </w:rPr>
        <w:t>agree</w:t>
      </w:r>
      <w:r w:rsidRPr="1A551310">
        <w:rPr>
          <w:rFonts w:asciiTheme="minorHAnsi" w:hAnsiTheme="minorHAnsi" w:cstheme="minorBidi"/>
          <w:spacing w:val="-2"/>
        </w:rPr>
        <w:t xml:space="preserve"> </w:t>
      </w:r>
      <w:r w:rsidRPr="1A551310">
        <w:rPr>
          <w:rFonts w:asciiTheme="minorHAnsi" w:hAnsiTheme="minorHAnsi" w:cstheme="minorBidi"/>
        </w:rPr>
        <w:t>to</w:t>
      </w:r>
      <w:r w:rsidRPr="1A551310">
        <w:rPr>
          <w:rFonts w:asciiTheme="minorHAnsi" w:hAnsiTheme="minorHAnsi" w:cstheme="minorBidi"/>
          <w:spacing w:val="-2"/>
        </w:rPr>
        <w:t xml:space="preserve"> </w:t>
      </w:r>
      <w:r w:rsidRPr="1A551310">
        <w:rPr>
          <w:rFonts w:asciiTheme="minorHAnsi" w:hAnsiTheme="minorHAnsi" w:cstheme="minorBidi"/>
        </w:rPr>
        <w:t>abide</w:t>
      </w:r>
      <w:r w:rsidRPr="1A551310">
        <w:rPr>
          <w:rFonts w:asciiTheme="minorHAnsi" w:hAnsiTheme="minorHAnsi" w:cstheme="minorBidi"/>
          <w:spacing w:val="-4"/>
        </w:rPr>
        <w:t xml:space="preserve"> </w:t>
      </w:r>
      <w:r w:rsidRPr="1A551310">
        <w:rPr>
          <w:rFonts w:asciiTheme="minorHAnsi" w:hAnsiTheme="minorHAnsi" w:cstheme="minorBidi"/>
        </w:rPr>
        <w:t>by</w:t>
      </w:r>
      <w:r w:rsidRPr="1A551310">
        <w:rPr>
          <w:rFonts w:asciiTheme="minorHAnsi" w:hAnsiTheme="minorHAnsi" w:cstheme="minorBidi"/>
          <w:spacing w:val="-4"/>
        </w:rPr>
        <w:t xml:space="preserve"> </w:t>
      </w:r>
      <w:r w:rsidRPr="1A551310">
        <w:rPr>
          <w:rFonts w:asciiTheme="minorHAnsi" w:hAnsiTheme="minorHAnsi" w:cstheme="minorBidi"/>
        </w:rPr>
        <w:t>the</w:t>
      </w:r>
      <w:r w:rsidRPr="1A551310">
        <w:rPr>
          <w:rFonts w:asciiTheme="minorHAnsi" w:hAnsiTheme="minorHAnsi" w:cstheme="minorBidi"/>
          <w:spacing w:val="-5"/>
        </w:rPr>
        <w:t xml:space="preserve"> </w:t>
      </w:r>
      <w:r w:rsidRPr="1A551310">
        <w:rPr>
          <w:rFonts w:asciiTheme="minorHAnsi" w:hAnsiTheme="minorHAnsi" w:cstheme="minorBidi"/>
        </w:rPr>
        <w:t>management</w:t>
      </w:r>
      <w:r w:rsidRPr="1A551310">
        <w:rPr>
          <w:rFonts w:asciiTheme="minorHAnsi" w:hAnsiTheme="minorHAnsi" w:cstheme="minorBidi"/>
          <w:spacing w:val="-5"/>
        </w:rPr>
        <w:t xml:space="preserve"> </w:t>
      </w:r>
      <w:r w:rsidRPr="1A551310">
        <w:rPr>
          <w:rFonts w:asciiTheme="minorHAnsi" w:hAnsiTheme="minorHAnsi" w:cstheme="minorBidi"/>
        </w:rPr>
        <w:t>plan contained in the application.</w:t>
      </w:r>
    </w:p>
    <w:p w:rsidR="00106782" w:rsidRPr="00B33D9A" w:rsidP="003365FF" w14:paraId="4979B53B" w14:textId="688DE03E">
      <w:r w:rsidRPr="00B33D9A">
        <w:t>Submit</w:t>
      </w:r>
      <w:r w:rsidRPr="00B33D9A">
        <w:rPr>
          <w:spacing w:val="-2"/>
        </w:rPr>
        <w:t xml:space="preserve"> </w:t>
      </w:r>
      <w:r w:rsidRPr="00E0242C">
        <w:t>Letters</w:t>
      </w:r>
      <w:r w:rsidRPr="00E0242C">
        <w:rPr>
          <w:spacing w:val="-4"/>
        </w:rPr>
        <w:t xml:space="preserve"> </w:t>
      </w:r>
      <w:r w:rsidRPr="00E0242C">
        <w:t>of</w:t>
      </w:r>
      <w:r w:rsidRPr="00E0242C">
        <w:rPr>
          <w:spacing w:val="-3"/>
        </w:rPr>
        <w:t xml:space="preserve"> </w:t>
      </w:r>
      <w:r w:rsidRPr="00E0242C">
        <w:t>Commitment</w:t>
      </w:r>
      <w:r w:rsidRPr="666438AC">
        <w:rPr>
          <w:i/>
          <w:iCs/>
          <w:spacing w:val="-2"/>
        </w:rPr>
        <w:t xml:space="preserve"> </w:t>
      </w:r>
      <w:r w:rsidRPr="00B33D9A">
        <w:t>on</w:t>
      </w:r>
      <w:r w:rsidRPr="00B33D9A">
        <w:rPr>
          <w:spacing w:val="-4"/>
        </w:rPr>
        <w:t xml:space="preserve"> </w:t>
      </w:r>
      <w:r w:rsidRPr="00B33D9A">
        <w:t>letterhead</w:t>
      </w:r>
      <w:r w:rsidRPr="00B33D9A">
        <w:rPr>
          <w:spacing w:val="-4"/>
        </w:rPr>
        <w:t xml:space="preserve"> </w:t>
      </w:r>
      <w:r w:rsidRPr="00B33D9A">
        <w:t>and</w:t>
      </w:r>
      <w:r w:rsidRPr="00B33D9A">
        <w:rPr>
          <w:spacing w:val="-4"/>
        </w:rPr>
        <w:t xml:space="preserve"> </w:t>
      </w:r>
      <w:r w:rsidRPr="00B33D9A">
        <w:t>address</w:t>
      </w:r>
      <w:r w:rsidRPr="00B33D9A">
        <w:rPr>
          <w:spacing w:val="-3"/>
        </w:rPr>
        <w:t xml:space="preserve"> </w:t>
      </w:r>
      <w:r w:rsidRPr="00B33D9A">
        <w:t>them</w:t>
      </w:r>
      <w:r w:rsidRPr="00B33D9A">
        <w:rPr>
          <w:spacing w:val="-4"/>
        </w:rPr>
        <w:t xml:space="preserve"> </w:t>
      </w:r>
      <w:r w:rsidRPr="00B33D9A">
        <w:t>to</w:t>
      </w:r>
      <w:r w:rsidRPr="00B33D9A">
        <w:rPr>
          <w:spacing w:val="-4"/>
        </w:rPr>
        <w:t xml:space="preserve"> </w:t>
      </w:r>
      <w:r w:rsidRPr="00B33D9A">
        <w:t>the</w:t>
      </w:r>
      <w:r w:rsidRPr="00B33D9A">
        <w:rPr>
          <w:spacing w:val="-4"/>
        </w:rPr>
        <w:t xml:space="preserve"> </w:t>
      </w:r>
      <w:r w:rsidRPr="00B33D9A">
        <w:t>applicant</w:t>
      </w:r>
      <w:r w:rsidRPr="00B33D9A">
        <w:rPr>
          <w:spacing w:val="-2"/>
        </w:rPr>
        <w:t xml:space="preserve"> </w:t>
      </w:r>
      <w:r w:rsidRPr="00B33D9A">
        <w:t>(i.e.,</w:t>
      </w:r>
      <w:r w:rsidRPr="00B33D9A">
        <w:rPr>
          <w:spacing w:val="-3"/>
        </w:rPr>
        <w:t xml:space="preserve"> </w:t>
      </w:r>
      <w:r w:rsidRPr="00B33D9A">
        <w:t>Project</w:t>
      </w:r>
      <w:r w:rsidRPr="00B33D9A">
        <w:rPr>
          <w:spacing w:val="-4"/>
        </w:rPr>
        <w:t xml:space="preserve"> </w:t>
      </w:r>
      <w:r w:rsidRPr="00B33D9A">
        <w:t xml:space="preserve">Director). Clearly indicate at the top of the documents that they are </w:t>
      </w:r>
      <w:r w:rsidRPr="666438AC">
        <w:rPr>
          <w:b/>
          <w:bCs/>
        </w:rPr>
        <w:t>LETTERS OF COMMITMENT</w:t>
      </w:r>
      <w:r w:rsidRPr="00B33D9A">
        <w:t>. Letters must accompany the proposal at the time of application. Unsigned letters will not be accepted.</w:t>
      </w:r>
    </w:p>
    <w:p w:rsidR="00106782" w:rsidRPr="00B33D9A" w:rsidP="003365FF" w14:paraId="5D2A76C4" w14:textId="77777777">
      <w:r w:rsidRPr="00B33D9A">
        <w:t>Letter(s)</w:t>
      </w:r>
      <w:r w:rsidRPr="00B33D9A">
        <w:rPr>
          <w:spacing w:val="-4"/>
        </w:rPr>
        <w:t xml:space="preserve"> </w:t>
      </w:r>
      <w:r w:rsidRPr="00B33D9A">
        <w:t>must</w:t>
      </w:r>
      <w:r w:rsidRPr="00B33D9A">
        <w:rPr>
          <w:spacing w:val="-1"/>
        </w:rPr>
        <w:t xml:space="preserve"> </w:t>
      </w:r>
      <w:r w:rsidRPr="00B33D9A">
        <w:t>be</w:t>
      </w:r>
      <w:r w:rsidRPr="00B33D9A">
        <w:rPr>
          <w:spacing w:val="-4"/>
        </w:rPr>
        <w:t xml:space="preserve"> </w:t>
      </w:r>
      <w:r w:rsidRPr="00B33D9A">
        <w:t>attached</w:t>
      </w:r>
      <w:r w:rsidRPr="00B33D9A">
        <w:rPr>
          <w:spacing w:val="-5"/>
        </w:rPr>
        <w:t xml:space="preserve"> </w:t>
      </w:r>
      <w:r w:rsidRPr="00B33D9A">
        <w:t>to</w:t>
      </w:r>
      <w:r w:rsidRPr="00B33D9A">
        <w:rPr>
          <w:spacing w:val="-3"/>
        </w:rPr>
        <w:t xml:space="preserve"> </w:t>
      </w:r>
      <w:r w:rsidRPr="00B33D9A">
        <w:t>the</w:t>
      </w:r>
      <w:r w:rsidRPr="00B33D9A">
        <w:rPr>
          <w:spacing w:val="-1"/>
        </w:rPr>
        <w:t xml:space="preserve"> </w:t>
      </w:r>
      <w:r w:rsidRPr="00B33D9A">
        <w:t>Grants.gov</w:t>
      </w:r>
      <w:r w:rsidRPr="00B33D9A">
        <w:rPr>
          <w:spacing w:val="-1"/>
        </w:rPr>
        <w:t xml:space="preserve"> </w:t>
      </w:r>
      <w:r w:rsidRPr="00B33D9A">
        <w:t>application</w:t>
      </w:r>
      <w:r w:rsidRPr="00B33D9A">
        <w:rPr>
          <w:spacing w:val="-3"/>
        </w:rPr>
        <w:t xml:space="preserve"> </w:t>
      </w:r>
      <w:r w:rsidRPr="00B33D9A">
        <w:t>package</w:t>
      </w:r>
      <w:r w:rsidRPr="00B33D9A">
        <w:rPr>
          <w:spacing w:val="-1"/>
        </w:rPr>
        <w:t xml:space="preserve"> </w:t>
      </w:r>
      <w:r w:rsidRPr="00B33D9A">
        <w:t>using</w:t>
      </w:r>
      <w:r w:rsidRPr="00B33D9A">
        <w:rPr>
          <w:spacing w:val="-3"/>
        </w:rPr>
        <w:t xml:space="preserve"> </w:t>
      </w:r>
      <w:r w:rsidRPr="00B33D9A">
        <w:t>the</w:t>
      </w:r>
      <w:r w:rsidRPr="00B33D9A">
        <w:rPr>
          <w:spacing w:val="-4"/>
        </w:rPr>
        <w:t xml:space="preserve"> </w:t>
      </w:r>
      <w:r w:rsidRPr="00B33D9A">
        <w:t>“Add</w:t>
      </w:r>
      <w:r w:rsidRPr="00B33D9A">
        <w:rPr>
          <w:spacing w:val="-5"/>
        </w:rPr>
        <w:t xml:space="preserve"> </w:t>
      </w:r>
      <w:r w:rsidRPr="00B33D9A">
        <w:t>Attachments”</w:t>
      </w:r>
      <w:r w:rsidRPr="00B33D9A">
        <w:rPr>
          <w:spacing w:val="-1"/>
        </w:rPr>
        <w:t xml:space="preserve"> </w:t>
      </w:r>
      <w:r w:rsidRPr="00B33D9A">
        <w:t>button under Form SF-424 item #15.</w:t>
      </w:r>
    </w:p>
    <w:p w:rsidR="00EF1310" w:rsidRPr="0026571E" w:rsidP="00C119D2" w14:paraId="194B43D3" w14:textId="74C72BA5">
      <w:r w:rsidRPr="666438AC">
        <w:rPr>
          <w:b/>
          <w:bCs/>
        </w:rPr>
        <w:t>PLEASE</w:t>
      </w:r>
      <w:r w:rsidRPr="666438AC">
        <w:rPr>
          <w:b/>
          <w:bCs/>
          <w:spacing w:val="-4"/>
        </w:rPr>
        <w:t xml:space="preserve"> </w:t>
      </w:r>
      <w:r w:rsidRPr="666438AC">
        <w:rPr>
          <w:b/>
          <w:bCs/>
        </w:rPr>
        <w:t>NOTE</w:t>
      </w:r>
      <w:r w:rsidRPr="00B33D9A">
        <w:t>:</w:t>
      </w:r>
      <w:r w:rsidRPr="00B33D9A">
        <w:rPr>
          <w:spacing w:val="-3"/>
        </w:rPr>
        <w:t xml:space="preserve"> </w:t>
      </w:r>
      <w:r w:rsidRPr="00B33D9A">
        <w:t>This</w:t>
      </w:r>
      <w:r w:rsidRPr="00B33D9A">
        <w:rPr>
          <w:spacing w:val="-2"/>
        </w:rPr>
        <w:t xml:space="preserve"> </w:t>
      </w:r>
      <w:r w:rsidRPr="00B33D9A">
        <w:t>funding</w:t>
      </w:r>
      <w:r w:rsidRPr="00B33D9A">
        <w:rPr>
          <w:spacing w:val="-3"/>
        </w:rPr>
        <w:t xml:space="preserve"> </w:t>
      </w:r>
      <w:r w:rsidRPr="00B33D9A">
        <w:t>opportunity</w:t>
      </w:r>
      <w:r w:rsidRPr="00B33D9A">
        <w:rPr>
          <w:spacing w:val="-1"/>
        </w:rPr>
        <w:t xml:space="preserve"> </w:t>
      </w:r>
      <w:r w:rsidRPr="00B33D9A">
        <w:t>does</w:t>
      </w:r>
      <w:r w:rsidRPr="00B33D9A">
        <w:rPr>
          <w:spacing w:val="-4"/>
        </w:rPr>
        <w:t xml:space="preserve"> </w:t>
      </w:r>
      <w:r w:rsidRPr="00B33D9A">
        <w:t>not</w:t>
      </w:r>
      <w:r w:rsidRPr="00B33D9A">
        <w:rPr>
          <w:spacing w:val="-4"/>
        </w:rPr>
        <w:t xml:space="preserve"> </w:t>
      </w:r>
      <w:r w:rsidRPr="00B33D9A">
        <w:t>require</w:t>
      </w:r>
      <w:r w:rsidRPr="00B33D9A">
        <w:rPr>
          <w:spacing w:val="-1"/>
        </w:rPr>
        <w:t xml:space="preserve"> </w:t>
      </w:r>
      <w:r w:rsidRPr="00B33D9A">
        <w:t>Congressional</w:t>
      </w:r>
      <w:r w:rsidRPr="00B33D9A">
        <w:rPr>
          <w:spacing w:val="-4"/>
        </w:rPr>
        <w:t xml:space="preserve"> </w:t>
      </w:r>
      <w:r w:rsidRPr="00B33D9A">
        <w:t>letters</w:t>
      </w:r>
      <w:r w:rsidRPr="00B33D9A">
        <w:rPr>
          <w:spacing w:val="-4"/>
        </w:rPr>
        <w:t xml:space="preserve"> </w:t>
      </w:r>
      <w:r w:rsidRPr="00B33D9A">
        <w:t>of</w:t>
      </w:r>
      <w:r w:rsidRPr="00B33D9A">
        <w:rPr>
          <w:spacing w:val="-5"/>
        </w:rPr>
        <w:t xml:space="preserve"> </w:t>
      </w:r>
      <w:r w:rsidRPr="00B33D9A">
        <w:t>support</w:t>
      </w:r>
      <w:r w:rsidRPr="00B33D9A" w:rsidR="30154EE0">
        <w:t>,</w:t>
      </w:r>
      <w:r w:rsidRPr="00B33D9A">
        <w:rPr>
          <w:spacing w:val="-1"/>
        </w:rPr>
        <w:t xml:space="preserve"> </w:t>
      </w:r>
      <w:r w:rsidRPr="00B33D9A">
        <w:t>and</w:t>
      </w:r>
      <w:r w:rsidRPr="00B33D9A">
        <w:rPr>
          <w:spacing w:val="-3"/>
        </w:rPr>
        <w:t xml:space="preserve"> </w:t>
      </w:r>
      <w:r w:rsidRPr="00B33D9A">
        <w:t>such letters do not carry additional weight during the evaluation process.</w:t>
      </w:r>
      <w:r w:rsidR="6D5A1023">
        <w:t xml:space="preserve"> </w:t>
      </w:r>
    </w:p>
    <w:p w:rsidR="0095321A" w:rsidRPr="0044574C" w:rsidP="0090633B" w14:paraId="4D78165D" w14:textId="6080FD5E">
      <w:pPr>
        <w:pStyle w:val="Heading2"/>
      </w:pPr>
      <w:r>
        <w:t>application submission and rec</w:t>
      </w:r>
      <w:r w:rsidR="6783F44B">
        <w:t>e</w:t>
      </w:r>
      <w:r>
        <w:t xml:space="preserve">ipt </w:t>
      </w:r>
      <w:r w:rsidR="00B36F20">
        <w:t>procedures and requirements</w:t>
      </w:r>
    </w:p>
    <w:p w:rsidR="0090633B" w:rsidP="17167BA6" w14:paraId="613CA7FD" w14:textId="636DB030">
      <w:pPr>
        <w:pStyle w:val="Heading3"/>
        <w:ind w:left="360"/>
        <w:rPr>
          <w:rFonts w:eastAsia="Calibri"/>
        </w:rPr>
      </w:pPr>
      <w:bookmarkStart w:id="134" w:name="_TURNKEY_PROJECT_NARRATIVE"/>
      <w:bookmarkEnd w:id="134"/>
      <w:r w:rsidRPr="17167BA6">
        <w:rPr>
          <w:rFonts w:eastAsia="Calibri"/>
        </w:rPr>
        <w:t>how to register to apply</w:t>
      </w:r>
    </w:p>
    <w:p w:rsidR="002219A1" w:rsidRPr="00B33D9A" w:rsidP="002219A1" w14:paraId="5E303820" w14:textId="0C330E05">
      <w:r w:rsidRPr="00B33D9A">
        <w:t>Applicants MUST have a Unique Entity Identifier (UEI), an active SAM.gov account, and a Grants.gov account to submit an application. AMS recommends that applicants start the registration process in these</w:t>
      </w:r>
      <w:r w:rsidRPr="00B33D9A">
        <w:rPr>
          <w:spacing w:val="-1"/>
        </w:rPr>
        <w:t xml:space="preserve"> </w:t>
      </w:r>
      <w:r w:rsidRPr="00B33D9A">
        <w:t>systems</w:t>
      </w:r>
      <w:r w:rsidRPr="00B33D9A">
        <w:rPr>
          <w:spacing w:val="-2"/>
        </w:rPr>
        <w:t xml:space="preserve"> </w:t>
      </w:r>
      <w:r w:rsidRPr="00B33D9A">
        <w:t>immediately</w:t>
      </w:r>
      <w:r w:rsidRPr="00B33D9A">
        <w:rPr>
          <w:spacing w:val="-3"/>
        </w:rPr>
        <w:t xml:space="preserve"> </w:t>
      </w:r>
      <w:r w:rsidRPr="00B33D9A">
        <w:t>to</w:t>
      </w:r>
      <w:r w:rsidRPr="00B33D9A">
        <w:rPr>
          <w:spacing w:val="-3"/>
        </w:rPr>
        <w:t xml:space="preserve"> </w:t>
      </w:r>
      <w:r w:rsidRPr="00B33D9A">
        <w:t>allow</w:t>
      </w:r>
      <w:r w:rsidRPr="00B33D9A">
        <w:rPr>
          <w:spacing w:val="-1"/>
        </w:rPr>
        <w:t xml:space="preserve"> </w:t>
      </w:r>
      <w:r w:rsidRPr="00B33D9A">
        <w:t>enough</w:t>
      </w:r>
      <w:r w:rsidRPr="00B33D9A">
        <w:rPr>
          <w:spacing w:val="-3"/>
        </w:rPr>
        <w:t xml:space="preserve"> </w:t>
      </w:r>
      <w:r w:rsidRPr="00B33D9A">
        <w:t>time</w:t>
      </w:r>
      <w:r w:rsidRPr="00B33D9A">
        <w:rPr>
          <w:spacing w:val="-4"/>
        </w:rPr>
        <w:t xml:space="preserve"> </w:t>
      </w:r>
      <w:r w:rsidRPr="00B33D9A">
        <w:t>to</w:t>
      </w:r>
      <w:r w:rsidRPr="00B33D9A">
        <w:rPr>
          <w:spacing w:val="-3"/>
        </w:rPr>
        <w:t xml:space="preserve"> </w:t>
      </w:r>
      <w:r w:rsidRPr="00B33D9A">
        <w:t>meet</w:t>
      </w:r>
      <w:r w:rsidRPr="00B33D9A">
        <w:rPr>
          <w:spacing w:val="-1"/>
        </w:rPr>
        <w:t xml:space="preserve"> </w:t>
      </w:r>
      <w:r w:rsidRPr="00B33D9A">
        <w:t>application</w:t>
      </w:r>
      <w:r w:rsidRPr="00B33D9A">
        <w:rPr>
          <w:spacing w:val="-5"/>
        </w:rPr>
        <w:t xml:space="preserve"> </w:t>
      </w:r>
      <w:r w:rsidRPr="00B33D9A">
        <w:t>submission</w:t>
      </w:r>
      <w:r w:rsidRPr="00B33D9A">
        <w:rPr>
          <w:spacing w:val="-5"/>
        </w:rPr>
        <w:t xml:space="preserve"> </w:t>
      </w:r>
      <w:r w:rsidRPr="00B33D9A">
        <w:t>deadlines.</w:t>
      </w:r>
      <w:r w:rsidRPr="00B33D9A">
        <w:rPr>
          <w:spacing w:val="-2"/>
        </w:rPr>
        <w:t xml:space="preserve"> </w:t>
      </w:r>
      <w:r w:rsidRPr="00B33D9A">
        <w:t xml:space="preserve">Registration in these systems collectively may take </w:t>
      </w:r>
      <w:r w:rsidRPr="284F5A1D">
        <w:rPr>
          <w:b/>
          <w:bCs/>
        </w:rPr>
        <w:t xml:space="preserve">more than four weeks </w:t>
      </w:r>
      <w:r w:rsidRPr="00B33D9A">
        <w:t>to complete. The steps below provide details on how to complete each registration.</w:t>
      </w:r>
    </w:p>
    <w:p w:rsidR="002219A1" w:rsidRPr="00B33D9A" w:rsidP="002219A1" w14:paraId="7AE61B5B" w14:textId="77777777">
      <w:r w:rsidRPr="00B33D9A">
        <w:t>Individual</w:t>
      </w:r>
      <w:r w:rsidRPr="00B33D9A">
        <w:rPr>
          <w:spacing w:val="-3"/>
        </w:rPr>
        <w:t xml:space="preserve"> </w:t>
      </w:r>
      <w:r w:rsidRPr="00B33D9A">
        <w:t>applicants</w:t>
      </w:r>
      <w:r w:rsidRPr="00B33D9A">
        <w:rPr>
          <w:spacing w:val="-3"/>
        </w:rPr>
        <w:t xml:space="preserve"> </w:t>
      </w:r>
      <w:r w:rsidRPr="00B33D9A">
        <w:t>eligible</w:t>
      </w:r>
      <w:r w:rsidRPr="00B33D9A">
        <w:rPr>
          <w:spacing w:val="-2"/>
        </w:rPr>
        <w:t xml:space="preserve"> </w:t>
      </w:r>
      <w:r w:rsidRPr="00B33D9A">
        <w:t>to</w:t>
      </w:r>
      <w:r w:rsidRPr="00B33D9A">
        <w:rPr>
          <w:spacing w:val="-2"/>
        </w:rPr>
        <w:t xml:space="preserve"> </w:t>
      </w:r>
      <w:r w:rsidRPr="00B33D9A">
        <w:t>apply</w:t>
      </w:r>
      <w:r w:rsidRPr="00B33D9A">
        <w:rPr>
          <w:spacing w:val="-2"/>
        </w:rPr>
        <w:t xml:space="preserve"> </w:t>
      </w:r>
      <w:r w:rsidRPr="00B33D9A">
        <w:t>for</w:t>
      </w:r>
      <w:r w:rsidRPr="00B33D9A">
        <w:rPr>
          <w:spacing w:val="-5"/>
        </w:rPr>
        <w:t xml:space="preserve"> </w:t>
      </w:r>
      <w:r w:rsidRPr="00B33D9A">
        <w:t>this</w:t>
      </w:r>
      <w:r w:rsidRPr="00B33D9A">
        <w:rPr>
          <w:spacing w:val="-3"/>
        </w:rPr>
        <w:t xml:space="preserve"> </w:t>
      </w:r>
      <w:r w:rsidRPr="00B33D9A">
        <w:t>grant</w:t>
      </w:r>
      <w:r w:rsidRPr="00B33D9A">
        <w:rPr>
          <w:spacing w:val="-2"/>
        </w:rPr>
        <w:t xml:space="preserve"> </w:t>
      </w:r>
      <w:r w:rsidRPr="00B33D9A">
        <w:t>funding</w:t>
      </w:r>
      <w:r w:rsidRPr="00B33D9A">
        <w:rPr>
          <w:spacing w:val="-4"/>
        </w:rPr>
        <w:t xml:space="preserve"> </w:t>
      </w:r>
      <w:r w:rsidRPr="00B33D9A">
        <w:t>opportunity</w:t>
      </w:r>
      <w:r w:rsidRPr="00B33D9A">
        <w:rPr>
          <w:spacing w:val="-2"/>
        </w:rPr>
        <w:t xml:space="preserve"> </w:t>
      </w:r>
      <w:r w:rsidRPr="00B33D9A">
        <w:t>can</w:t>
      </w:r>
      <w:r w:rsidRPr="00B33D9A">
        <w:rPr>
          <w:spacing w:val="-4"/>
        </w:rPr>
        <w:t xml:space="preserve"> </w:t>
      </w:r>
      <w:r w:rsidRPr="00B33D9A">
        <w:t>find</w:t>
      </w:r>
      <w:r w:rsidRPr="00B33D9A">
        <w:rPr>
          <w:spacing w:val="-4"/>
        </w:rPr>
        <w:t xml:space="preserve"> </w:t>
      </w:r>
      <w:r w:rsidRPr="00B33D9A">
        <w:t>complete</w:t>
      </w:r>
      <w:r w:rsidRPr="00B33D9A">
        <w:rPr>
          <w:spacing w:val="-5"/>
        </w:rPr>
        <w:t xml:space="preserve"> </w:t>
      </w:r>
      <w:r w:rsidRPr="00B33D9A">
        <w:t xml:space="preserve">instructions here: </w:t>
      </w:r>
      <w:hyperlink r:id="rId31">
        <w:r w:rsidRPr="00B33D9A">
          <w:rPr>
            <w:color w:val="1F487C"/>
            <w:u w:val="single" w:color="1F487C"/>
          </w:rPr>
          <w:t>https://www.grants.gov/applicants/applicant-registration</w:t>
        </w:r>
      </w:hyperlink>
      <w:r w:rsidRPr="00B33D9A">
        <w:rPr>
          <w:color w:val="1F487C"/>
        </w:rPr>
        <w:t xml:space="preserve">. </w:t>
      </w:r>
    </w:p>
    <w:p w:rsidR="002219A1" w:rsidRPr="00B33D9A" w:rsidP="002219A1" w14:paraId="68B47C4D" w14:textId="62A4D14A">
      <w:r w:rsidRPr="00B33D9A">
        <w:t xml:space="preserve">Organization </w:t>
      </w:r>
      <w:r w:rsidRPr="00B33D9A" w:rsidR="60066822">
        <w:t>a</w:t>
      </w:r>
      <w:r w:rsidRPr="00B33D9A" w:rsidR="7AE18D45">
        <w:t xml:space="preserve">pplicants can find complete instructions here: </w:t>
      </w:r>
      <w:hyperlink r:id="rId32">
        <w:r w:rsidRPr="00B33D9A" w:rsidR="7AE18D45">
          <w:rPr>
            <w:color w:val="1F487C"/>
            <w:spacing w:val="-2"/>
            <w:u w:val="single" w:color="1F487C"/>
          </w:rPr>
          <w:t>https://apply07.grants.gov/help/html/help/Register/OrganizationRegistration.htm</w:t>
        </w:r>
      </w:hyperlink>
      <w:r w:rsidRPr="00B33D9A" w:rsidR="7AE18D45">
        <w:rPr>
          <w:color w:val="1F487C"/>
          <w:spacing w:val="-2"/>
        </w:rPr>
        <w:t>.</w:t>
      </w:r>
    </w:p>
    <w:p w:rsidR="002219A1" w:rsidRPr="00F679DE" w:rsidP="00F74195" w14:paraId="6F1174C1" w14:textId="77777777">
      <w:pPr>
        <w:pStyle w:val="ListParagraph"/>
        <w:widowControl w:val="0"/>
        <w:numPr>
          <w:ilvl w:val="0"/>
          <w:numId w:val="30"/>
        </w:numPr>
        <w:tabs>
          <w:tab w:val="left" w:pos="918"/>
          <w:tab w:val="left" w:pos="920"/>
        </w:tabs>
        <w:autoSpaceDE w:val="0"/>
        <w:autoSpaceDN w:val="0"/>
        <w:spacing w:line="240" w:lineRule="auto"/>
        <w:ind w:right="408" w:hanging="360"/>
        <w:contextualSpacing w:val="0"/>
        <w:rPr>
          <w:rFonts w:asciiTheme="minorHAnsi" w:hAnsiTheme="minorHAnsi" w:cstheme="minorHAnsi"/>
        </w:rPr>
      </w:pPr>
      <w:r w:rsidRPr="00B33D9A">
        <w:rPr>
          <w:rFonts w:asciiTheme="minorHAnsi" w:hAnsiTheme="minorHAnsi" w:cstheme="minorHAnsi"/>
          <w:noProof/>
        </w:rPr>
        <mc:AlternateContent>
          <mc:Choice Requires="wps">
            <w:drawing>
              <wp:anchor distT="0" distB="0" distL="0" distR="0" simplePos="0" relativeHeight="251658240" behindDoc="1" locked="0" layoutInCell="1" allowOverlap="1">
                <wp:simplePos x="0" y="0"/>
                <wp:positionH relativeFrom="page">
                  <wp:posOffset>3563111</wp:posOffset>
                </wp:positionH>
                <wp:positionV relativeFrom="paragraph">
                  <wp:posOffset>225563</wp:posOffset>
                </wp:positionV>
                <wp:extent cx="32384" cy="9525"/>
                <wp:effectExtent l="0" t="0" r="0" b="0"/>
                <wp:wrapNone/>
                <wp:docPr id="844898794"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32384" cy="9525"/>
                        </a:xfrm>
                        <a:custGeom>
                          <a:avLst/>
                          <a:gdLst/>
                          <a:rect l="l" t="t" r="r" b="b"/>
                          <a:pathLst>
                            <a:path fill="norm" h="9525" w="32384" stroke="1">
                              <a:moveTo>
                                <a:pt x="32003" y="0"/>
                              </a:moveTo>
                              <a:lnTo>
                                <a:pt x="0" y="0"/>
                              </a:lnTo>
                              <a:lnTo>
                                <a:pt x="0" y="9144"/>
                              </a:lnTo>
                              <a:lnTo>
                                <a:pt x="32003" y="9144"/>
                              </a:lnTo>
                              <a:lnTo>
                                <a:pt x="32003" y="0"/>
                              </a:lnTo>
                              <a:close/>
                            </a:path>
                          </a:pathLst>
                        </a:custGeom>
                        <a:solidFill>
                          <a:srgbClr val="0000FF"/>
                        </a:solidFill>
                      </wps:spPr>
                      <wps:bodyPr wrap="square" lIns="0" tIns="0" rIns="0" bIns="0" rtlCol="0">
                        <a:prstTxWarp prst="textNoShape">
                          <a:avLst/>
                        </a:prstTxWarp>
                      </wps:bodyPr>
                    </wps:wsp>
                  </a:graphicData>
                </a:graphic>
              </wp:anchor>
            </w:drawing>
          </mc:Choice>
          <mc:Fallback>
            <w:pict>
              <v:shape id="Graphic 55" o:spid="_x0000_s1025" style="width:2.55pt;height:0.75pt;margin-top:17.75pt;margin-left:280.55pt;mso-position-horizontal-relative:page;mso-wrap-distance-bottom:0;mso-wrap-distance-left:0;mso-wrap-distance-right:0;mso-wrap-distance-top:0;mso-wrap-style:square;position:absolute;visibility:visible;v-text-anchor:top;z-index:-251657216" coordsize="32384,9525" path="m32003,l,,,9144l32003,9144l32003,xe" fillcolor="blue" stroked="f">
                <v:path arrowok="t"/>
              </v:shape>
            </w:pict>
          </mc:Fallback>
        </mc:AlternateContent>
      </w:r>
      <w:hyperlink r:id="rId33">
        <w:r w:rsidRPr="00B33D9A">
          <w:rPr>
            <w:rFonts w:asciiTheme="minorHAnsi" w:hAnsiTheme="minorHAnsi" w:cstheme="minorHAnsi"/>
            <w:color w:val="1F487C"/>
            <w:u w:val="single" w:color="1F487C"/>
          </w:rPr>
          <w:t>Obtain</w:t>
        </w:r>
        <w:r w:rsidRPr="00B33D9A">
          <w:rPr>
            <w:rFonts w:asciiTheme="minorHAnsi" w:hAnsiTheme="minorHAnsi" w:cstheme="minorHAnsi"/>
            <w:color w:val="1F487C"/>
            <w:spacing w:val="-4"/>
            <w:u w:val="single" w:color="1F487C"/>
          </w:rPr>
          <w:t xml:space="preserve"> </w:t>
        </w:r>
        <w:r w:rsidRPr="00B33D9A">
          <w:rPr>
            <w:rFonts w:asciiTheme="minorHAnsi" w:hAnsiTheme="minorHAnsi" w:cstheme="minorHAnsi"/>
            <w:color w:val="1F487C"/>
            <w:u w:val="single" w:color="1F487C"/>
          </w:rPr>
          <w:t>a</w:t>
        </w:r>
        <w:r w:rsidRPr="00B33D9A">
          <w:rPr>
            <w:rFonts w:asciiTheme="minorHAnsi" w:hAnsiTheme="minorHAnsi" w:cstheme="minorHAnsi"/>
            <w:color w:val="1F487C"/>
            <w:spacing w:val="-3"/>
            <w:u w:val="single" w:color="1F487C"/>
          </w:rPr>
          <w:t xml:space="preserve"> </w:t>
        </w:r>
        <w:r w:rsidRPr="00B33D9A">
          <w:rPr>
            <w:rFonts w:asciiTheme="minorHAnsi" w:hAnsiTheme="minorHAnsi" w:cstheme="minorHAnsi"/>
            <w:color w:val="1F487C"/>
            <w:u w:val="single" w:color="1F487C"/>
          </w:rPr>
          <w:t>Unique</w:t>
        </w:r>
        <w:r w:rsidRPr="00B33D9A">
          <w:rPr>
            <w:rFonts w:asciiTheme="minorHAnsi" w:hAnsiTheme="minorHAnsi" w:cstheme="minorHAnsi"/>
            <w:color w:val="1F487C"/>
            <w:spacing w:val="-5"/>
            <w:u w:val="single" w:color="1F487C"/>
          </w:rPr>
          <w:t xml:space="preserve"> </w:t>
        </w:r>
        <w:r w:rsidRPr="00B33D9A">
          <w:rPr>
            <w:rFonts w:asciiTheme="minorHAnsi" w:hAnsiTheme="minorHAnsi" w:cstheme="minorHAnsi"/>
            <w:color w:val="1F487C"/>
            <w:u w:val="single" w:color="1F487C"/>
          </w:rPr>
          <w:t>Entity</w:t>
        </w:r>
        <w:r w:rsidRPr="00B33D9A">
          <w:rPr>
            <w:rFonts w:asciiTheme="minorHAnsi" w:hAnsiTheme="minorHAnsi" w:cstheme="minorHAnsi"/>
            <w:color w:val="1F487C"/>
            <w:spacing w:val="-4"/>
            <w:u w:val="single" w:color="1F487C"/>
          </w:rPr>
          <w:t xml:space="preserve"> </w:t>
        </w:r>
        <w:r w:rsidRPr="00B33D9A">
          <w:rPr>
            <w:rFonts w:asciiTheme="minorHAnsi" w:hAnsiTheme="minorHAnsi" w:cstheme="minorHAnsi"/>
            <w:color w:val="1F487C"/>
            <w:u w:val="single" w:color="1F487C"/>
          </w:rPr>
          <w:t>Identifier</w:t>
        </w:r>
        <w:r w:rsidRPr="00B33D9A">
          <w:rPr>
            <w:rFonts w:asciiTheme="minorHAnsi" w:hAnsiTheme="minorHAnsi" w:cstheme="minorHAnsi"/>
            <w:color w:val="1F487C"/>
            <w:spacing w:val="-3"/>
            <w:u w:val="single" w:color="1F487C"/>
          </w:rPr>
          <w:t xml:space="preserve"> </w:t>
        </w:r>
        <w:r w:rsidRPr="00B33D9A">
          <w:rPr>
            <w:rFonts w:asciiTheme="minorHAnsi" w:hAnsiTheme="minorHAnsi" w:cstheme="minorHAnsi"/>
            <w:color w:val="1F487C"/>
            <w:u w:val="single" w:color="1F487C"/>
          </w:rPr>
          <w:t>(UEI):</w:t>
        </w:r>
      </w:hyperlink>
      <w:r w:rsidRPr="00B33D9A">
        <w:rPr>
          <w:rFonts w:asciiTheme="minorHAnsi" w:hAnsiTheme="minorHAnsi" w:cstheme="minorHAnsi"/>
          <w:color w:val="1F487C"/>
        </w:rPr>
        <w:t xml:space="preserve"> </w:t>
      </w:r>
      <w:r w:rsidRPr="00B33D9A">
        <w:rPr>
          <w:rFonts w:asciiTheme="minorHAnsi" w:hAnsiTheme="minorHAnsi" w:cstheme="minorHAnsi"/>
        </w:rPr>
        <w:t>Entities</w:t>
      </w:r>
      <w:r w:rsidRPr="00B33D9A">
        <w:rPr>
          <w:rFonts w:asciiTheme="minorHAnsi" w:hAnsiTheme="minorHAnsi" w:cstheme="minorHAnsi"/>
          <w:spacing w:val="-5"/>
        </w:rPr>
        <w:t xml:space="preserve"> </w:t>
      </w:r>
      <w:r w:rsidRPr="00B33D9A">
        <w:rPr>
          <w:rFonts w:asciiTheme="minorHAnsi" w:hAnsiTheme="minorHAnsi" w:cstheme="minorHAnsi"/>
        </w:rPr>
        <w:t>applying</w:t>
      </w:r>
      <w:r w:rsidRPr="00B33D9A">
        <w:rPr>
          <w:rFonts w:asciiTheme="minorHAnsi" w:hAnsiTheme="minorHAnsi" w:cstheme="minorHAnsi"/>
          <w:spacing w:val="-4"/>
        </w:rPr>
        <w:t xml:space="preserve"> </w:t>
      </w:r>
      <w:r w:rsidRPr="00B33D9A">
        <w:rPr>
          <w:rFonts w:asciiTheme="minorHAnsi" w:hAnsiTheme="minorHAnsi" w:cstheme="minorHAnsi"/>
        </w:rPr>
        <w:t>for</w:t>
      </w:r>
      <w:r w:rsidRPr="00B33D9A">
        <w:rPr>
          <w:rFonts w:asciiTheme="minorHAnsi" w:hAnsiTheme="minorHAnsi" w:cstheme="minorHAnsi"/>
          <w:spacing w:val="-3"/>
        </w:rPr>
        <w:t xml:space="preserve"> </w:t>
      </w:r>
      <w:r w:rsidRPr="00B33D9A">
        <w:rPr>
          <w:rFonts w:asciiTheme="minorHAnsi" w:hAnsiTheme="minorHAnsi" w:cstheme="minorHAnsi"/>
        </w:rPr>
        <w:t>funding,</w:t>
      </w:r>
      <w:r w:rsidRPr="00B33D9A">
        <w:rPr>
          <w:rFonts w:asciiTheme="minorHAnsi" w:hAnsiTheme="minorHAnsi" w:cstheme="minorHAnsi"/>
          <w:spacing w:val="-3"/>
        </w:rPr>
        <w:t xml:space="preserve"> </w:t>
      </w:r>
      <w:r w:rsidRPr="00B33D9A">
        <w:rPr>
          <w:rFonts w:asciiTheme="minorHAnsi" w:hAnsiTheme="minorHAnsi" w:cstheme="minorHAnsi"/>
        </w:rPr>
        <w:t>including</w:t>
      </w:r>
      <w:r w:rsidRPr="00B33D9A">
        <w:rPr>
          <w:rFonts w:asciiTheme="minorHAnsi" w:hAnsiTheme="minorHAnsi" w:cstheme="minorHAnsi"/>
          <w:spacing w:val="-4"/>
        </w:rPr>
        <w:t xml:space="preserve"> </w:t>
      </w:r>
      <w:r w:rsidRPr="00B33D9A">
        <w:rPr>
          <w:rFonts w:asciiTheme="minorHAnsi" w:hAnsiTheme="minorHAnsi" w:cstheme="minorHAnsi"/>
        </w:rPr>
        <w:t>renewal</w:t>
      </w:r>
      <w:r w:rsidRPr="00B33D9A">
        <w:rPr>
          <w:rFonts w:asciiTheme="minorHAnsi" w:hAnsiTheme="minorHAnsi" w:cstheme="minorHAnsi"/>
          <w:spacing w:val="-3"/>
        </w:rPr>
        <w:t xml:space="preserve"> </w:t>
      </w:r>
      <w:r w:rsidRPr="00B33D9A">
        <w:rPr>
          <w:rFonts w:asciiTheme="minorHAnsi" w:hAnsiTheme="minorHAnsi" w:cstheme="minorHAnsi"/>
        </w:rPr>
        <w:t>funding, must have a UEI from SAM.gov. Applicants must enter the UEI number in the data entry field labeled</w:t>
      </w:r>
      <w:r w:rsidRPr="00B33D9A">
        <w:rPr>
          <w:rFonts w:asciiTheme="minorHAnsi" w:hAnsiTheme="minorHAnsi" w:cstheme="minorHAnsi"/>
          <w:spacing w:val="-1"/>
        </w:rPr>
        <w:t xml:space="preserve"> </w:t>
      </w:r>
      <w:r w:rsidRPr="00B33D9A">
        <w:rPr>
          <w:rFonts w:asciiTheme="minorHAnsi" w:hAnsiTheme="minorHAnsi" w:cstheme="minorHAnsi"/>
        </w:rPr>
        <w:t>"Organizational UEI" on</w:t>
      </w:r>
      <w:r w:rsidRPr="00B33D9A">
        <w:rPr>
          <w:rFonts w:asciiTheme="minorHAnsi" w:hAnsiTheme="minorHAnsi" w:cstheme="minorHAnsi"/>
          <w:spacing w:val="-3"/>
        </w:rPr>
        <w:t xml:space="preserve"> </w:t>
      </w:r>
      <w:r w:rsidRPr="00B33D9A">
        <w:rPr>
          <w:rFonts w:asciiTheme="minorHAnsi" w:hAnsiTheme="minorHAnsi" w:cstheme="minorHAnsi"/>
        </w:rPr>
        <w:t>the SF-424.</w:t>
      </w:r>
      <w:r w:rsidRPr="00B33D9A">
        <w:rPr>
          <w:rFonts w:asciiTheme="minorHAnsi" w:hAnsiTheme="minorHAnsi" w:cstheme="minorHAnsi"/>
          <w:spacing w:val="-3"/>
        </w:rPr>
        <w:t xml:space="preserve"> </w:t>
      </w:r>
      <w:r w:rsidRPr="00B33D9A">
        <w:rPr>
          <w:rFonts w:asciiTheme="minorHAnsi" w:hAnsiTheme="minorHAnsi" w:cstheme="minorHAnsi"/>
        </w:rPr>
        <w:t>Getting</w:t>
      </w:r>
      <w:r w:rsidRPr="00B33D9A">
        <w:rPr>
          <w:rFonts w:asciiTheme="minorHAnsi" w:hAnsiTheme="minorHAnsi" w:cstheme="minorHAnsi"/>
          <w:spacing w:val="-1"/>
        </w:rPr>
        <w:t xml:space="preserve"> </w:t>
      </w:r>
      <w:r w:rsidRPr="00B33D9A">
        <w:rPr>
          <w:rFonts w:asciiTheme="minorHAnsi" w:hAnsiTheme="minorHAnsi" w:cstheme="minorHAnsi"/>
        </w:rPr>
        <w:t>a</w:t>
      </w:r>
      <w:r w:rsidRPr="00B33D9A">
        <w:rPr>
          <w:rFonts w:asciiTheme="minorHAnsi" w:hAnsiTheme="minorHAnsi" w:cstheme="minorHAnsi"/>
          <w:spacing w:val="-2"/>
        </w:rPr>
        <w:t xml:space="preserve"> </w:t>
      </w:r>
      <w:r w:rsidRPr="00B33D9A">
        <w:rPr>
          <w:rFonts w:asciiTheme="minorHAnsi" w:hAnsiTheme="minorHAnsi" w:cstheme="minorHAnsi"/>
        </w:rPr>
        <w:t>UEI requires</w:t>
      </w:r>
      <w:r w:rsidRPr="00B33D9A">
        <w:rPr>
          <w:rFonts w:asciiTheme="minorHAnsi" w:hAnsiTheme="minorHAnsi" w:cstheme="minorHAnsi"/>
          <w:spacing w:val="-2"/>
        </w:rPr>
        <w:t xml:space="preserve"> </w:t>
      </w:r>
      <w:r w:rsidRPr="00B33D9A">
        <w:rPr>
          <w:rFonts w:asciiTheme="minorHAnsi" w:hAnsiTheme="minorHAnsi" w:cstheme="minorHAnsi"/>
        </w:rPr>
        <w:t>validation</w:t>
      </w:r>
      <w:r w:rsidRPr="00B33D9A">
        <w:rPr>
          <w:rFonts w:asciiTheme="minorHAnsi" w:hAnsiTheme="minorHAnsi" w:cstheme="minorHAnsi"/>
          <w:spacing w:val="-1"/>
        </w:rPr>
        <w:t xml:space="preserve"> </w:t>
      </w:r>
      <w:r w:rsidRPr="00B33D9A">
        <w:rPr>
          <w:rFonts w:asciiTheme="minorHAnsi" w:hAnsiTheme="minorHAnsi" w:cstheme="minorHAnsi"/>
        </w:rPr>
        <w:t>steps in</w:t>
      </w:r>
      <w:r w:rsidRPr="00B33D9A">
        <w:rPr>
          <w:rFonts w:asciiTheme="minorHAnsi" w:hAnsiTheme="minorHAnsi" w:cstheme="minorHAnsi"/>
          <w:spacing w:val="-1"/>
        </w:rPr>
        <w:t xml:space="preserve"> </w:t>
      </w:r>
      <w:r w:rsidRPr="00B33D9A">
        <w:rPr>
          <w:rFonts w:asciiTheme="minorHAnsi" w:hAnsiTheme="minorHAnsi" w:cstheme="minorHAnsi"/>
        </w:rPr>
        <w:t>SAM.gov. Applicants are encouraged to start this process as early as possible, and, if applicable, this includes providing guidance to subapplicants on getting their own UEI.</w:t>
      </w:r>
    </w:p>
    <w:p w:rsidR="002219A1" w:rsidRPr="00F679DE" w:rsidP="1A551310" w14:paraId="0BB907B4" w14:textId="6D510F51">
      <w:pPr>
        <w:pStyle w:val="ListParagraph"/>
        <w:widowControl w:val="0"/>
        <w:numPr>
          <w:ilvl w:val="0"/>
          <w:numId w:val="30"/>
        </w:numPr>
        <w:tabs>
          <w:tab w:val="left" w:pos="918"/>
          <w:tab w:val="left" w:pos="920"/>
        </w:tabs>
        <w:autoSpaceDE w:val="0"/>
        <w:autoSpaceDN w:val="0"/>
        <w:spacing w:line="240" w:lineRule="auto"/>
        <w:ind w:right="271" w:hanging="360"/>
        <w:rPr>
          <w:rFonts w:asciiTheme="minorHAnsi" w:hAnsiTheme="minorHAnsi" w:cstheme="minorBidi"/>
          <w:b/>
        </w:rPr>
      </w:pPr>
      <w:hyperlink r:id="rId34">
        <w:r w:rsidRPr="1A551310">
          <w:rPr>
            <w:rFonts w:asciiTheme="minorHAnsi" w:hAnsiTheme="minorHAnsi" w:cstheme="minorBidi"/>
            <w:color w:val="1F487C"/>
            <w:u w:val="single" w:color="1F487C"/>
          </w:rPr>
          <w:t>Register with the System for Award Management (SAM</w:t>
        </w:r>
      </w:hyperlink>
      <w:r w:rsidRPr="1A551310">
        <w:rPr>
          <w:rFonts w:asciiTheme="minorHAnsi" w:hAnsiTheme="minorHAnsi" w:cstheme="minorBidi"/>
        </w:rPr>
        <w:t>): In addition to having a UEI number, organizations applying online through Grants.gov must register with SAM. Current SAM.gov registrants have</w:t>
      </w:r>
      <w:r w:rsidRPr="1A551310">
        <w:rPr>
          <w:rFonts w:asciiTheme="minorHAnsi" w:hAnsiTheme="minorHAnsi" w:cstheme="minorBidi"/>
          <w:spacing w:val="-1"/>
        </w:rPr>
        <w:t xml:space="preserve"> </w:t>
      </w:r>
      <w:r w:rsidRPr="1A551310">
        <w:rPr>
          <w:rFonts w:asciiTheme="minorHAnsi" w:hAnsiTheme="minorHAnsi" w:cstheme="minorBidi"/>
        </w:rPr>
        <w:t>already been assigned their UEI and can view it</w:t>
      </w:r>
      <w:r w:rsidRPr="1A551310">
        <w:rPr>
          <w:rFonts w:asciiTheme="minorHAnsi" w:hAnsiTheme="minorHAnsi" w:cstheme="minorBidi"/>
          <w:spacing w:val="-1"/>
        </w:rPr>
        <w:t xml:space="preserve"> </w:t>
      </w:r>
      <w:r w:rsidRPr="1A551310">
        <w:rPr>
          <w:rFonts w:asciiTheme="minorHAnsi" w:hAnsiTheme="minorHAnsi" w:cstheme="minorBidi"/>
        </w:rPr>
        <w:t xml:space="preserve">within SAM.gov. All organizations must register with SAM to apply online. Failure to register with SAM will prevent your organization from applying through Grants.gov. </w:t>
      </w:r>
      <w:r w:rsidRPr="1A551310">
        <w:rPr>
          <w:rFonts w:asciiTheme="minorHAnsi" w:hAnsiTheme="minorHAnsi" w:cstheme="minorBidi"/>
          <w:b/>
        </w:rPr>
        <w:t>SAM.gov accounts must be updated</w:t>
      </w:r>
      <w:r w:rsidRPr="1A551310">
        <w:rPr>
          <w:rFonts w:asciiTheme="minorHAnsi" w:hAnsiTheme="minorHAnsi" w:cstheme="minorBidi"/>
          <w:b/>
          <w:spacing w:val="-3"/>
        </w:rPr>
        <w:t xml:space="preserve"> </w:t>
      </w:r>
      <w:r w:rsidRPr="1A551310">
        <w:rPr>
          <w:rFonts w:asciiTheme="minorHAnsi" w:hAnsiTheme="minorHAnsi" w:cstheme="minorBidi"/>
          <w:b/>
        </w:rPr>
        <w:t>annually,</w:t>
      </w:r>
      <w:r w:rsidRPr="1A551310">
        <w:rPr>
          <w:rFonts w:asciiTheme="minorHAnsi" w:hAnsiTheme="minorHAnsi" w:cstheme="minorBidi"/>
          <w:b/>
          <w:spacing w:val="-1"/>
        </w:rPr>
        <w:t xml:space="preserve"> </w:t>
      </w:r>
      <w:r w:rsidRPr="1A551310">
        <w:rPr>
          <w:rFonts w:asciiTheme="minorHAnsi" w:hAnsiTheme="minorHAnsi" w:cstheme="minorBidi"/>
          <w:b/>
        </w:rPr>
        <w:t>and</w:t>
      </w:r>
      <w:r w:rsidRPr="1A551310">
        <w:rPr>
          <w:rFonts w:asciiTheme="minorHAnsi" w:hAnsiTheme="minorHAnsi" w:cstheme="minorBidi"/>
          <w:b/>
          <w:spacing w:val="-5"/>
        </w:rPr>
        <w:t xml:space="preserve"> </w:t>
      </w:r>
      <w:r w:rsidRPr="1A551310">
        <w:rPr>
          <w:rFonts w:asciiTheme="minorHAnsi" w:hAnsiTheme="minorHAnsi" w:cstheme="minorBidi"/>
          <w:b/>
        </w:rPr>
        <w:t>your</w:t>
      </w:r>
      <w:r w:rsidRPr="1A551310">
        <w:rPr>
          <w:rFonts w:asciiTheme="minorHAnsi" w:hAnsiTheme="minorHAnsi" w:cstheme="minorBidi"/>
          <w:b/>
          <w:spacing w:val="-1"/>
        </w:rPr>
        <w:t xml:space="preserve"> </w:t>
      </w:r>
      <w:r w:rsidRPr="1A551310">
        <w:rPr>
          <w:rFonts w:asciiTheme="minorHAnsi" w:hAnsiTheme="minorHAnsi" w:cstheme="minorBidi"/>
          <w:b/>
        </w:rPr>
        <w:t>organization</w:t>
      </w:r>
      <w:r w:rsidRPr="1A551310">
        <w:rPr>
          <w:rFonts w:asciiTheme="minorHAnsi" w:hAnsiTheme="minorHAnsi" w:cstheme="minorBidi"/>
          <w:b/>
          <w:spacing w:val="-5"/>
        </w:rPr>
        <w:t xml:space="preserve"> </w:t>
      </w:r>
      <w:r w:rsidRPr="1A551310">
        <w:rPr>
          <w:rFonts w:asciiTheme="minorHAnsi" w:hAnsiTheme="minorHAnsi" w:cstheme="minorBidi"/>
          <w:b/>
        </w:rPr>
        <w:t>must</w:t>
      </w:r>
      <w:r w:rsidRPr="1A551310">
        <w:rPr>
          <w:rFonts w:asciiTheme="minorHAnsi" w:hAnsiTheme="minorHAnsi" w:cstheme="minorBidi"/>
          <w:b/>
          <w:spacing w:val="-2"/>
        </w:rPr>
        <w:t xml:space="preserve"> </w:t>
      </w:r>
      <w:r w:rsidRPr="1A551310">
        <w:rPr>
          <w:rFonts w:asciiTheme="minorHAnsi" w:hAnsiTheme="minorHAnsi" w:cstheme="minorBidi"/>
          <w:b/>
        </w:rPr>
        <w:t>have</w:t>
      </w:r>
      <w:r w:rsidRPr="1A551310">
        <w:rPr>
          <w:rFonts w:asciiTheme="minorHAnsi" w:hAnsiTheme="minorHAnsi" w:cstheme="minorBidi"/>
          <w:b/>
          <w:spacing w:val="-3"/>
        </w:rPr>
        <w:t xml:space="preserve"> </w:t>
      </w:r>
      <w:r w:rsidRPr="1A551310">
        <w:rPr>
          <w:rFonts w:asciiTheme="minorHAnsi" w:hAnsiTheme="minorHAnsi" w:cstheme="minorBidi"/>
          <w:b/>
        </w:rPr>
        <w:t>an</w:t>
      </w:r>
      <w:r w:rsidRPr="1A551310">
        <w:rPr>
          <w:rFonts w:asciiTheme="minorHAnsi" w:hAnsiTheme="minorHAnsi" w:cstheme="minorBidi"/>
          <w:b/>
          <w:spacing w:val="-3"/>
        </w:rPr>
        <w:t xml:space="preserve"> </w:t>
      </w:r>
      <w:r w:rsidRPr="1A551310">
        <w:rPr>
          <w:rFonts w:asciiTheme="minorHAnsi" w:hAnsiTheme="minorHAnsi" w:cstheme="minorBidi"/>
          <w:b/>
        </w:rPr>
        <w:t>active</w:t>
      </w:r>
      <w:r w:rsidRPr="1A551310">
        <w:rPr>
          <w:rFonts w:asciiTheme="minorHAnsi" w:hAnsiTheme="minorHAnsi" w:cstheme="minorBidi"/>
          <w:b/>
          <w:spacing w:val="-5"/>
        </w:rPr>
        <w:t xml:space="preserve"> </w:t>
      </w:r>
      <w:r w:rsidRPr="1A551310">
        <w:rPr>
          <w:rFonts w:asciiTheme="minorHAnsi" w:hAnsiTheme="minorHAnsi" w:cstheme="minorBidi"/>
          <w:b/>
        </w:rPr>
        <w:t>SAM.gov</w:t>
      </w:r>
      <w:r w:rsidRPr="1A551310">
        <w:rPr>
          <w:rFonts w:asciiTheme="minorHAnsi" w:hAnsiTheme="minorHAnsi" w:cstheme="minorBidi"/>
          <w:b/>
          <w:spacing w:val="-3"/>
        </w:rPr>
        <w:t xml:space="preserve"> </w:t>
      </w:r>
      <w:r w:rsidRPr="1A551310">
        <w:rPr>
          <w:rFonts w:asciiTheme="minorHAnsi" w:hAnsiTheme="minorHAnsi" w:cstheme="minorBidi"/>
          <w:b/>
        </w:rPr>
        <w:t>account</w:t>
      </w:r>
      <w:r w:rsidRPr="1A551310">
        <w:rPr>
          <w:rFonts w:asciiTheme="minorHAnsi" w:hAnsiTheme="minorHAnsi" w:cstheme="minorBidi"/>
          <w:b/>
          <w:spacing w:val="-2"/>
        </w:rPr>
        <w:t xml:space="preserve"> </w:t>
      </w:r>
      <w:r w:rsidRPr="1A551310">
        <w:rPr>
          <w:rFonts w:asciiTheme="minorHAnsi" w:hAnsiTheme="minorHAnsi" w:cstheme="minorBidi"/>
          <w:b/>
        </w:rPr>
        <w:t>to</w:t>
      </w:r>
      <w:r w:rsidRPr="1A551310">
        <w:rPr>
          <w:rFonts w:asciiTheme="minorHAnsi" w:hAnsiTheme="minorHAnsi" w:cstheme="minorBidi"/>
          <w:b/>
          <w:spacing w:val="-3"/>
        </w:rPr>
        <w:t xml:space="preserve"> </w:t>
      </w:r>
      <w:r w:rsidRPr="1A551310">
        <w:rPr>
          <w:rFonts w:asciiTheme="minorHAnsi" w:hAnsiTheme="minorHAnsi" w:cstheme="minorBidi"/>
          <w:b/>
        </w:rPr>
        <w:t>submit</w:t>
      </w:r>
      <w:r w:rsidRPr="1A551310">
        <w:rPr>
          <w:rFonts w:asciiTheme="minorHAnsi" w:hAnsiTheme="minorHAnsi" w:cstheme="minorBidi"/>
          <w:b/>
          <w:spacing w:val="-4"/>
        </w:rPr>
        <w:t xml:space="preserve"> </w:t>
      </w:r>
      <w:r w:rsidRPr="1A551310">
        <w:rPr>
          <w:rFonts w:asciiTheme="minorHAnsi" w:hAnsiTheme="minorHAnsi" w:cstheme="minorBidi"/>
          <w:b/>
        </w:rPr>
        <w:t>your application to Grants.gov. Organizations must maintain an active SAM registration with current</w:t>
      </w:r>
      <w:r w:rsidRPr="1A551310">
        <w:rPr>
          <w:rFonts w:asciiTheme="minorHAnsi" w:hAnsiTheme="minorHAnsi" w:cstheme="minorBidi"/>
          <w:b/>
          <w:spacing w:val="-4"/>
        </w:rPr>
        <w:t xml:space="preserve"> </w:t>
      </w:r>
      <w:r w:rsidRPr="1A551310">
        <w:rPr>
          <w:rFonts w:asciiTheme="minorHAnsi" w:hAnsiTheme="minorHAnsi" w:cstheme="minorBidi"/>
          <w:b/>
        </w:rPr>
        <w:t>information</w:t>
      </w:r>
      <w:r w:rsidRPr="1A551310">
        <w:rPr>
          <w:rFonts w:asciiTheme="minorHAnsi" w:hAnsiTheme="minorHAnsi" w:cstheme="minorBidi"/>
          <w:b/>
          <w:spacing w:val="-3"/>
        </w:rPr>
        <w:t xml:space="preserve"> </w:t>
      </w:r>
      <w:r w:rsidRPr="1A551310">
        <w:rPr>
          <w:rFonts w:asciiTheme="minorHAnsi" w:hAnsiTheme="minorHAnsi" w:cstheme="minorBidi"/>
          <w:b/>
        </w:rPr>
        <w:t>throughout</w:t>
      </w:r>
      <w:r w:rsidRPr="1A551310">
        <w:rPr>
          <w:rFonts w:asciiTheme="minorHAnsi" w:hAnsiTheme="minorHAnsi" w:cstheme="minorBidi"/>
          <w:b/>
          <w:spacing w:val="-2"/>
        </w:rPr>
        <w:t xml:space="preserve"> </w:t>
      </w:r>
      <w:r w:rsidRPr="1A551310">
        <w:rPr>
          <w:rFonts w:asciiTheme="minorHAnsi" w:hAnsiTheme="minorHAnsi" w:cstheme="minorBidi"/>
          <w:b/>
        </w:rPr>
        <w:t>the</w:t>
      </w:r>
      <w:r w:rsidRPr="1A551310">
        <w:rPr>
          <w:rFonts w:asciiTheme="minorHAnsi" w:hAnsiTheme="minorHAnsi" w:cstheme="minorBidi"/>
          <w:b/>
          <w:spacing w:val="-3"/>
        </w:rPr>
        <w:t xml:space="preserve"> </w:t>
      </w:r>
      <w:r w:rsidRPr="1A551310">
        <w:rPr>
          <w:rFonts w:asciiTheme="minorHAnsi" w:hAnsiTheme="minorHAnsi" w:cstheme="minorBidi"/>
          <w:b/>
        </w:rPr>
        <w:t>application</w:t>
      </w:r>
      <w:r w:rsidRPr="1A551310">
        <w:rPr>
          <w:rFonts w:asciiTheme="minorHAnsi" w:hAnsiTheme="minorHAnsi" w:cstheme="minorBidi"/>
          <w:b/>
          <w:spacing w:val="-3"/>
        </w:rPr>
        <w:t xml:space="preserve"> </w:t>
      </w:r>
      <w:r w:rsidRPr="1A551310">
        <w:rPr>
          <w:rFonts w:asciiTheme="minorHAnsi" w:hAnsiTheme="minorHAnsi" w:cstheme="minorBidi"/>
          <w:b/>
        </w:rPr>
        <w:t>review</w:t>
      </w:r>
      <w:r w:rsidRPr="1A551310">
        <w:rPr>
          <w:rFonts w:asciiTheme="minorHAnsi" w:hAnsiTheme="minorHAnsi" w:cstheme="minorBidi"/>
          <w:b/>
          <w:spacing w:val="-1"/>
        </w:rPr>
        <w:t xml:space="preserve"> </w:t>
      </w:r>
      <w:r w:rsidRPr="1A551310">
        <w:rPr>
          <w:rFonts w:asciiTheme="minorHAnsi" w:hAnsiTheme="minorHAnsi" w:cstheme="minorBidi"/>
          <w:b/>
        </w:rPr>
        <w:t>period</w:t>
      </w:r>
      <w:r w:rsidRPr="1A551310">
        <w:rPr>
          <w:rFonts w:asciiTheme="minorHAnsi" w:hAnsiTheme="minorHAnsi" w:cstheme="minorBidi"/>
          <w:b/>
          <w:spacing w:val="-3"/>
        </w:rPr>
        <w:t xml:space="preserve"> </w:t>
      </w:r>
      <w:r w:rsidRPr="1A551310">
        <w:rPr>
          <w:rFonts w:asciiTheme="minorHAnsi" w:hAnsiTheme="minorHAnsi" w:cstheme="minorBidi"/>
          <w:b/>
        </w:rPr>
        <w:t>and,</w:t>
      </w:r>
      <w:r w:rsidRPr="1A551310">
        <w:rPr>
          <w:rFonts w:asciiTheme="minorHAnsi" w:hAnsiTheme="minorHAnsi" w:cstheme="minorBidi"/>
          <w:b/>
          <w:spacing w:val="-4"/>
        </w:rPr>
        <w:t xml:space="preserve"> </w:t>
      </w:r>
      <w:r w:rsidRPr="1A551310">
        <w:rPr>
          <w:rFonts w:asciiTheme="minorHAnsi" w:hAnsiTheme="minorHAnsi" w:cstheme="minorBidi"/>
          <w:b/>
        </w:rPr>
        <w:t>if</w:t>
      </w:r>
      <w:r w:rsidRPr="1A551310">
        <w:rPr>
          <w:rFonts w:asciiTheme="minorHAnsi" w:hAnsiTheme="minorHAnsi" w:cstheme="minorBidi"/>
          <w:b/>
          <w:spacing w:val="-2"/>
        </w:rPr>
        <w:t xml:space="preserve"> </w:t>
      </w:r>
      <w:r w:rsidRPr="1A551310">
        <w:rPr>
          <w:rFonts w:asciiTheme="minorHAnsi" w:hAnsiTheme="minorHAnsi" w:cstheme="minorBidi"/>
          <w:b/>
        </w:rPr>
        <w:t>you</w:t>
      </w:r>
      <w:r w:rsidRPr="1A551310">
        <w:rPr>
          <w:rFonts w:asciiTheme="minorHAnsi" w:hAnsiTheme="minorHAnsi" w:cstheme="minorBidi"/>
          <w:b/>
          <w:spacing w:val="-3"/>
        </w:rPr>
        <w:t xml:space="preserve"> </w:t>
      </w:r>
      <w:r w:rsidRPr="1A551310">
        <w:rPr>
          <w:rFonts w:asciiTheme="minorHAnsi" w:hAnsiTheme="minorHAnsi" w:cstheme="minorBidi"/>
          <w:b/>
        </w:rPr>
        <w:t>are</w:t>
      </w:r>
      <w:r w:rsidRPr="1A551310">
        <w:rPr>
          <w:rFonts w:asciiTheme="minorHAnsi" w:hAnsiTheme="minorHAnsi" w:cstheme="minorBidi"/>
          <w:b/>
          <w:spacing w:val="-5"/>
        </w:rPr>
        <w:t xml:space="preserve"> </w:t>
      </w:r>
      <w:r w:rsidRPr="1A551310">
        <w:rPr>
          <w:rFonts w:asciiTheme="minorHAnsi" w:hAnsiTheme="minorHAnsi" w:cstheme="minorBidi"/>
          <w:b/>
        </w:rPr>
        <w:t>awarded</w:t>
      </w:r>
      <w:r w:rsidRPr="1A551310">
        <w:rPr>
          <w:rFonts w:asciiTheme="minorHAnsi" w:hAnsiTheme="minorHAnsi" w:cstheme="minorBidi"/>
          <w:b/>
          <w:spacing w:val="-3"/>
        </w:rPr>
        <w:t xml:space="preserve"> </w:t>
      </w:r>
      <w:r w:rsidRPr="1A551310">
        <w:rPr>
          <w:rFonts w:asciiTheme="minorHAnsi" w:hAnsiTheme="minorHAnsi" w:cstheme="minorBidi"/>
          <w:b/>
        </w:rPr>
        <w:t>a</w:t>
      </w:r>
      <w:r w:rsidRPr="1A551310">
        <w:rPr>
          <w:rFonts w:asciiTheme="minorHAnsi" w:hAnsiTheme="minorHAnsi" w:cstheme="minorBidi"/>
          <w:b/>
          <w:spacing w:val="-3"/>
        </w:rPr>
        <w:t xml:space="preserve"> </w:t>
      </w:r>
      <w:r w:rsidRPr="1A551310">
        <w:rPr>
          <w:rFonts w:asciiTheme="minorHAnsi" w:hAnsiTheme="minorHAnsi" w:cstheme="minorBidi"/>
          <w:b/>
        </w:rPr>
        <w:t>grant, during the project period.</w:t>
      </w:r>
    </w:p>
    <w:p w:rsidR="002219A1" w:rsidRPr="00B33D9A" w:rsidP="00F74195" w14:paraId="546933F8" w14:textId="77777777">
      <w:pPr>
        <w:pStyle w:val="ListParagraph"/>
        <w:widowControl w:val="0"/>
        <w:numPr>
          <w:ilvl w:val="0"/>
          <w:numId w:val="30"/>
        </w:numPr>
        <w:tabs>
          <w:tab w:val="left" w:pos="917"/>
          <w:tab w:val="left" w:pos="919"/>
        </w:tabs>
        <w:autoSpaceDE w:val="0"/>
        <w:autoSpaceDN w:val="0"/>
        <w:spacing w:line="240" w:lineRule="auto"/>
        <w:ind w:left="919" w:right="404" w:hanging="360"/>
        <w:contextualSpacing w:val="0"/>
        <w:rPr>
          <w:rFonts w:asciiTheme="minorHAnsi" w:hAnsiTheme="minorHAnsi" w:cstheme="minorHAnsi"/>
        </w:rPr>
      </w:pPr>
      <w:hyperlink r:id="rId35">
        <w:r w:rsidRPr="00B33D9A">
          <w:rPr>
            <w:rFonts w:asciiTheme="minorHAnsi" w:hAnsiTheme="minorHAnsi" w:cstheme="minorHAnsi"/>
            <w:color w:val="1F487C"/>
            <w:u w:val="single" w:color="1F487C"/>
          </w:rPr>
          <w:t>Create a Grants.gov Account</w:t>
        </w:r>
        <w:r w:rsidRPr="00B33D9A">
          <w:rPr>
            <w:rFonts w:asciiTheme="minorHAnsi" w:hAnsiTheme="minorHAnsi" w:cstheme="minorHAnsi"/>
          </w:rPr>
          <w:t>:</w:t>
        </w:r>
      </w:hyperlink>
      <w:r w:rsidRPr="00B33D9A">
        <w:rPr>
          <w:rFonts w:asciiTheme="minorHAnsi" w:hAnsiTheme="minorHAnsi" w:cstheme="minorHAnsi"/>
        </w:rPr>
        <w:t xml:space="preserve"> The next step in the registration process is to create an account with Grants.gov. Applicants must know their organization's UEI number to complete this process. Completing this process automatically triggers an email request for applicant roles to the organization's E-Business Point of Contact (EBiz POC) for review. The EBiz POC is a </w:t>
      </w:r>
      <w:r w:rsidRPr="00B33D9A">
        <w:rPr>
          <w:rFonts w:asciiTheme="minorHAnsi" w:hAnsiTheme="minorHAnsi" w:cstheme="minorHAnsi"/>
        </w:rPr>
        <w:t>representative</w:t>
      </w:r>
      <w:r w:rsidRPr="00B33D9A">
        <w:rPr>
          <w:rFonts w:asciiTheme="minorHAnsi" w:hAnsiTheme="minorHAnsi" w:cstheme="minorHAnsi"/>
          <w:spacing w:val="-1"/>
        </w:rPr>
        <w:t xml:space="preserve"> </w:t>
      </w:r>
      <w:r w:rsidRPr="00B33D9A">
        <w:rPr>
          <w:rFonts w:asciiTheme="minorHAnsi" w:hAnsiTheme="minorHAnsi" w:cstheme="minorHAnsi"/>
        </w:rPr>
        <w:t>from</w:t>
      </w:r>
      <w:r w:rsidRPr="00B33D9A">
        <w:rPr>
          <w:rFonts w:asciiTheme="minorHAnsi" w:hAnsiTheme="minorHAnsi" w:cstheme="minorHAnsi"/>
          <w:spacing w:val="-3"/>
        </w:rPr>
        <w:t xml:space="preserve"> </w:t>
      </w:r>
      <w:r w:rsidRPr="00B33D9A">
        <w:rPr>
          <w:rFonts w:asciiTheme="minorHAnsi" w:hAnsiTheme="minorHAnsi" w:cstheme="minorHAnsi"/>
        </w:rPr>
        <w:t>your</w:t>
      </w:r>
      <w:r w:rsidRPr="00B33D9A">
        <w:rPr>
          <w:rFonts w:asciiTheme="minorHAnsi" w:hAnsiTheme="minorHAnsi" w:cstheme="minorHAnsi"/>
          <w:spacing w:val="-4"/>
        </w:rPr>
        <w:t xml:space="preserve"> </w:t>
      </w:r>
      <w:r w:rsidRPr="00B33D9A">
        <w:rPr>
          <w:rFonts w:asciiTheme="minorHAnsi" w:hAnsiTheme="minorHAnsi" w:cstheme="minorHAnsi"/>
        </w:rPr>
        <w:t>organization</w:t>
      </w:r>
      <w:r w:rsidRPr="00B33D9A">
        <w:rPr>
          <w:rFonts w:asciiTheme="minorHAnsi" w:hAnsiTheme="minorHAnsi" w:cstheme="minorHAnsi"/>
          <w:spacing w:val="-3"/>
        </w:rPr>
        <w:t xml:space="preserve"> </w:t>
      </w:r>
      <w:r w:rsidRPr="00B33D9A">
        <w:rPr>
          <w:rFonts w:asciiTheme="minorHAnsi" w:hAnsiTheme="minorHAnsi" w:cstheme="minorHAnsi"/>
        </w:rPr>
        <w:t>who</w:t>
      </w:r>
      <w:r w:rsidRPr="00B33D9A">
        <w:rPr>
          <w:rFonts w:asciiTheme="minorHAnsi" w:hAnsiTheme="minorHAnsi" w:cstheme="minorHAnsi"/>
          <w:spacing w:val="-1"/>
        </w:rPr>
        <w:t xml:space="preserve"> </w:t>
      </w:r>
      <w:r w:rsidRPr="00B33D9A">
        <w:rPr>
          <w:rFonts w:asciiTheme="minorHAnsi" w:hAnsiTheme="minorHAnsi" w:cstheme="minorHAnsi"/>
        </w:rPr>
        <w:t>is</w:t>
      </w:r>
      <w:r w:rsidRPr="00B33D9A">
        <w:rPr>
          <w:rFonts w:asciiTheme="minorHAnsi" w:hAnsiTheme="minorHAnsi" w:cstheme="minorHAnsi"/>
          <w:spacing w:val="-4"/>
        </w:rPr>
        <w:t xml:space="preserve"> </w:t>
      </w:r>
      <w:r w:rsidRPr="00B33D9A">
        <w:rPr>
          <w:rFonts w:asciiTheme="minorHAnsi" w:hAnsiTheme="minorHAnsi" w:cstheme="minorHAnsi"/>
        </w:rPr>
        <w:t>the</w:t>
      </w:r>
      <w:r w:rsidRPr="00B33D9A">
        <w:rPr>
          <w:rFonts w:asciiTheme="minorHAnsi" w:hAnsiTheme="minorHAnsi" w:cstheme="minorHAnsi"/>
          <w:spacing w:val="-1"/>
        </w:rPr>
        <w:t xml:space="preserve"> </w:t>
      </w:r>
      <w:r w:rsidRPr="00B33D9A">
        <w:rPr>
          <w:rFonts w:asciiTheme="minorHAnsi" w:hAnsiTheme="minorHAnsi" w:cstheme="minorHAnsi"/>
        </w:rPr>
        <w:t>contact</w:t>
      </w:r>
      <w:r w:rsidRPr="00B33D9A">
        <w:rPr>
          <w:rFonts w:asciiTheme="minorHAnsi" w:hAnsiTheme="minorHAnsi" w:cstheme="minorHAnsi"/>
          <w:spacing w:val="-1"/>
        </w:rPr>
        <w:t xml:space="preserve"> </w:t>
      </w:r>
      <w:r w:rsidRPr="00B33D9A">
        <w:rPr>
          <w:rFonts w:asciiTheme="minorHAnsi" w:hAnsiTheme="minorHAnsi" w:cstheme="minorHAnsi"/>
        </w:rPr>
        <w:t>listed</w:t>
      </w:r>
      <w:r w:rsidRPr="00B33D9A">
        <w:rPr>
          <w:rFonts w:asciiTheme="minorHAnsi" w:hAnsiTheme="minorHAnsi" w:cstheme="minorHAnsi"/>
          <w:spacing w:val="-3"/>
        </w:rPr>
        <w:t xml:space="preserve"> </w:t>
      </w:r>
      <w:r w:rsidRPr="00B33D9A">
        <w:rPr>
          <w:rFonts w:asciiTheme="minorHAnsi" w:hAnsiTheme="minorHAnsi" w:cstheme="minorHAnsi"/>
        </w:rPr>
        <w:t>for</w:t>
      </w:r>
      <w:r w:rsidRPr="00B33D9A">
        <w:rPr>
          <w:rFonts w:asciiTheme="minorHAnsi" w:hAnsiTheme="minorHAnsi" w:cstheme="minorHAnsi"/>
          <w:spacing w:val="-4"/>
        </w:rPr>
        <w:t xml:space="preserve"> </w:t>
      </w:r>
      <w:r w:rsidRPr="00B33D9A">
        <w:rPr>
          <w:rFonts w:asciiTheme="minorHAnsi" w:hAnsiTheme="minorHAnsi" w:cstheme="minorHAnsi"/>
        </w:rPr>
        <w:t>SAM.</w:t>
      </w:r>
      <w:r w:rsidRPr="00B33D9A">
        <w:rPr>
          <w:rFonts w:asciiTheme="minorHAnsi" w:hAnsiTheme="minorHAnsi" w:cstheme="minorHAnsi"/>
          <w:spacing w:val="-5"/>
        </w:rPr>
        <w:t xml:space="preserve"> </w:t>
      </w:r>
      <w:r w:rsidRPr="00B33D9A">
        <w:rPr>
          <w:rFonts w:asciiTheme="minorHAnsi" w:hAnsiTheme="minorHAnsi" w:cstheme="minorHAnsi"/>
        </w:rPr>
        <w:t>To</w:t>
      </w:r>
      <w:r w:rsidRPr="00B33D9A">
        <w:rPr>
          <w:rFonts w:asciiTheme="minorHAnsi" w:hAnsiTheme="minorHAnsi" w:cstheme="minorHAnsi"/>
          <w:spacing w:val="-3"/>
        </w:rPr>
        <w:t xml:space="preserve"> </w:t>
      </w:r>
      <w:r w:rsidRPr="00B33D9A">
        <w:rPr>
          <w:rFonts w:asciiTheme="minorHAnsi" w:hAnsiTheme="minorHAnsi" w:cstheme="minorHAnsi"/>
        </w:rPr>
        <w:t>apply</w:t>
      </w:r>
      <w:r w:rsidRPr="00B33D9A">
        <w:rPr>
          <w:rFonts w:asciiTheme="minorHAnsi" w:hAnsiTheme="minorHAnsi" w:cstheme="minorHAnsi"/>
          <w:spacing w:val="-3"/>
        </w:rPr>
        <w:t xml:space="preserve"> </w:t>
      </w:r>
      <w:r w:rsidRPr="00B33D9A">
        <w:rPr>
          <w:rFonts w:asciiTheme="minorHAnsi" w:hAnsiTheme="minorHAnsi" w:cstheme="minorHAnsi"/>
        </w:rPr>
        <w:t>for</w:t>
      </w:r>
      <w:r w:rsidRPr="00B33D9A">
        <w:rPr>
          <w:rFonts w:asciiTheme="minorHAnsi" w:hAnsiTheme="minorHAnsi" w:cstheme="minorHAnsi"/>
          <w:spacing w:val="-2"/>
        </w:rPr>
        <w:t xml:space="preserve"> </w:t>
      </w:r>
      <w:r w:rsidRPr="00B33D9A">
        <w:rPr>
          <w:rFonts w:asciiTheme="minorHAnsi" w:hAnsiTheme="minorHAnsi" w:cstheme="minorHAnsi"/>
        </w:rPr>
        <w:t>grants</w:t>
      </w:r>
      <w:r w:rsidRPr="00B33D9A">
        <w:rPr>
          <w:rFonts w:asciiTheme="minorHAnsi" w:hAnsiTheme="minorHAnsi" w:cstheme="minorHAnsi"/>
          <w:spacing w:val="-2"/>
        </w:rPr>
        <w:t xml:space="preserve"> </w:t>
      </w:r>
      <w:r w:rsidRPr="00B33D9A">
        <w:rPr>
          <w:rFonts w:asciiTheme="minorHAnsi" w:hAnsiTheme="minorHAnsi" w:cstheme="minorHAnsi"/>
        </w:rPr>
        <w:t>on behalf of your organization, you will need the Authorized Organization Role (AOR).</w:t>
      </w:r>
    </w:p>
    <w:p w:rsidR="002219A1" w:rsidP="00F74195" w14:paraId="62FB980B" w14:textId="77777777">
      <w:pPr>
        <w:pStyle w:val="ListParagraph"/>
        <w:widowControl w:val="0"/>
        <w:numPr>
          <w:ilvl w:val="1"/>
          <w:numId w:val="30"/>
        </w:numPr>
        <w:tabs>
          <w:tab w:val="left" w:pos="1638"/>
          <w:tab w:val="left" w:pos="1640"/>
        </w:tabs>
        <w:autoSpaceDE w:val="0"/>
        <w:autoSpaceDN w:val="0"/>
        <w:spacing w:line="240" w:lineRule="auto"/>
        <w:ind w:right="271"/>
        <w:contextualSpacing w:val="0"/>
        <w:rPr>
          <w:rFonts w:asciiTheme="minorHAnsi" w:hAnsiTheme="minorHAnsi" w:cstheme="minorHAnsi"/>
        </w:rPr>
      </w:pPr>
      <w:r w:rsidRPr="00B33D9A">
        <w:rPr>
          <w:rFonts w:asciiTheme="minorHAnsi" w:hAnsiTheme="minorHAnsi" w:cstheme="minorHAnsi"/>
        </w:rPr>
        <w:t xml:space="preserve">Watch the video on how to </w:t>
      </w:r>
      <w:hyperlink r:id="rId36">
        <w:r w:rsidRPr="00B33D9A">
          <w:rPr>
            <w:rFonts w:asciiTheme="minorHAnsi" w:hAnsiTheme="minorHAnsi" w:cstheme="minorHAnsi"/>
            <w:color w:val="1F487C"/>
            <w:u w:val="single" w:color="1F487C"/>
          </w:rPr>
          <w:t>Register in Grants.gov</w:t>
        </w:r>
      </w:hyperlink>
      <w:r w:rsidRPr="00B33D9A">
        <w:rPr>
          <w:rFonts w:asciiTheme="minorHAnsi" w:hAnsiTheme="minorHAnsi" w:cstheme="minorHAnsi"/>
          <w:color w:val="1F487C"/>
        </w:rPr>
        <w:t xml:space="preserve"> </w:t>
      </w:r>
      <w:r w:rsidRPr="00B33D9A">
        <w:rPr>
          <w:rFonts w:asciiTheme="minorHAnsi" w:hAnsiTheme="minorHAnsi" w:cstheme="minorHAnsi"/>
        </w:rPr>
        <w:t>and create an institutional profile. Applicants</w:t>
      </w:r>
      <w:r w:rsidRPr="00B33D9A">
        <w:rPr>
          <w:rFonts w:asciiTheme="minorHAnsi" w:hAnsiTheme="minorHAnsi" w:cstheme="minorHAnsi"/>
          <w:spacing w:val="-3"/>
        </w:rPr>
        <w:t xml:space="preserve"> </w:t>
      </w:r>
      <w:r w:rsidRPr="00B33D9A">
        <w:rPr>
          <w:rFonts w:asciiTheme="minorHAnsi" w:hAnsiTheme="minorHAnsi" w:cstheme="minorHAnsi"/>
        </w:rPr>
        <w:t>are</w:t>
      </w:r>
      <w:r w:rsidRPr="00B33D9A">
        <w:rPr>
          <w:rFonts w:asciiTheme="minorHAnsi" w:hAnsiTheme="minorHAnsi" w:cstheme="minorHAnsi"/>
          <w:spacing w:val="-2"/>
        </w:rPr>
        <w:t xml:space="preserve"> </w:t>
      </w:r>
      <w:r w:rsidRPr="00B33D9A">
        <w:rPr>
          <w:rFonts w:asciiTheme="minorHAnsi" w:hAnsiTheme="minorHAnsi" w:cstheme="minorHAnsi"/>
        </w:rPr>
        <w:t>required</w:t>
      </w:r>
      <w:r w:rsidRPr="00B33D9A">
        <w:rPr>
          <w:rFonts w:asciiTheme="minorHAnsi" w:hAnsiTheme="minorHAnsi" w:cstheme="minorHAnsi"/>
          <w:spacing w:val="-4"/>
        </w:rPr>
        <w:t xml:space="preserve"> </w:t>
      </w:r>
      <w:r w:rsidRPr="00B33D9A">
        <w:rPr>
          <w:rFonts w:asciiTheme="minorHAnsi" w:hAnsiTheme="minorHAnsi" w:cstheme="minorHAnsi"/>
        </w:rPr>
        <w:t>to</w:t>
      </w:r>
      <w:r w:rsidRPr="00B33D9A">
        <w:rPr>
          <w:rFonts w:asciiTheme="minorHAnsi" w:hAnsiTheme="minorHAnsi" w:cstheme="minorHAnsi"/>
          <w:spacing w:val="-4"/>
        </w:rPr>
        <w:t xml:space="preserve"> </w:t>
      </w:r>
      <w:r w:rsidRPr="00B33D9A">
        <w:rPr>
          <w:rFonts w:asciiTheme="minorHAnsi" w:hAnsiTheme="minorHAnsi" w:cstheme="minorHAnsi"/>
        </w:rPr>
        <w:t>use</w:t>
      </w:r>
      <w:r w:rsidRPr="00B33D9A">
        <w:rPr>
          <w:rFonts w:asciiTheme="minorHAnsi" w:hAnsiTheme="minorHAnsi" w:cstheme="minorHAnsi"/>
          <w:spacing w:val="-2"/>
        </w:rPr>
        <w:t xml:space="preserve"> </w:t>
      </w:r>
      <w:hyperlink r:id="rId37">
        <w:r w:rsidRPr="00B33D9A">
          <w:rPr>
            <w:rFonts w:asciiTheme="minorHAnsi" w:hAnsiTheme="minorHAnsi" w:cstheme="minorHAnsi"/>
            <w:color w:val="1F487C"/>
            <w:u w:val="single" w:color="1F487C"/>
          </w:rPr>
          <w:t>Login.gov</w:t>
        </w:r>
      </w:hyperlink>
      <w:r w:rsidRPr="00B33D9A">
        <w:rPr>
          <w:rFonts w:asciiTheme="minorHAnsi" w:hAnsiTheme="minorHAnsi" w:cstheme="minorHAnsi"/>
          <w:color w:val="1F487C"/>
          <w:spacing w:val="-4"/>
        </w:rPr>
        <w:t xml:space="preserve"> </w:t>
      </w:r>
      <w:r w:rsidRPr="00B33D9A">
        <w:rPr>
          <w:rFonts w:asciiTheme="minorHAnsi" w:hAnsiTheme="minorHAnsi" w:cstheme="minorHAnsi"/>
        </w:rPr>
        <w:t>to</w:t>
      </w:r>
      <w:r w:rsidRPr="00B33D9A">
        <w:rPr>
          <w:rFonts w:asciiTheme="minorHAnsi" w:hAnsiTheme="minorHAnsi" w:cstheme="minorHAnsi"/>
          <w:spacing w:val="-2"/>
        </w:rPr>
        <w:t xml:space="preserve"> </w:t>
      </w:r>
      <w:r w:rsidRPr="00B33D9A">
        <w:rPr>
          <w:rFonts w:asciiTheme="minorHAnsi" w:hAnsiTheme="minorHAnsi" w:cstheme="minorHAnsi"/>
        </w:rPr>
        <w:t>sign</w:t>
      </w:r>
      <w:r w:rsidRPr="00B33D9A">
        <w:rPr>
          <w:rFonts w:asciiTheme="minorHAnsi" w:hAnsiTheme="minorHAnsi" w:cstheme="minorHAnsi"/>
          <w:spacing w:val="-4"/>
        </w:rPr>
        <w:t xml:space="preserve"> </w:t>
      </w:r>
      <w:r w:rsidRPr="00B33D9A">
        <w:rPr>
          <w:rFonts w:asciiTheme="minorHAnsi" w:hAnsiTheme="minorHAnsi" w:cstheme="minorHAnsi"/>
        </w:rPr>
        <w:t>into</w:t>
      </w:r>
      <w:r w:rsidRPr="00B33D9A">
        <w:rPr>
          <w:rFonts w:asciiTheme="minorHAnsi" w:hAnsiTheme="minorHAnsi" w:cstheme="minorHAnsi"/>
          <w:spacing w:val="-2"/>
        </w:rPr>
        <w:t xml:space="preserve"> </w:t>
      </w:r>
      <w:hyperlink r:id="rId38">
        <w:r w:rsidRPr="00B33D9A">
          <w:rPr>
            <w:rFonts w:asciiTheme="minorHAnsi" w:hAnsiTheme="minorHAnsi" w:cstheme="minorHAnsi"/>
            <w:color w:val="1F487C"/>
            <w:u w:val="single" w:color="1F487C"/>
          </w:rPr>
          <w:t>Grants.gov</w:t>
        </w:r>
      </w:hyperlink>
      <w:r w:rsidRPr="00B33D9A">
        <w:rPr>
          <w:rFonts w:asciiTheme="minorHAnsi" w:hAnsiTheme="minorHAnsi" w:cstheme="minorHAnsi"/>
        </w:rPr>
        <w:t>.</w:t>
      </w:r>
      <w:r w:rsidRPr="00B33D9A">
        <w:rPr>
          <w:rFonts w:asciiTheme="minorHAnsi" w:hAnsiTheme="minorHAnsi" w:cstheme="minorHAnsi"/>
          <w:spacing w:val="-3"/>
        </w:rPr>
        <w:t xml:space="preserve"> </w:t>
      </w:r>
      <w:r w:rsidRPr="00B33D9A">
        <w:rPr>
          <w:rFonts w:asciiTheme="minorHAnsi" w:hAnsiTheme="minorHAnsi" w:cstheme="minorHAnsi"/>
        </w:rPr>
        <w:t>See</w:t>
      </w:r>
      <w:r w:rsidRPr="00B33D9A">
        <w:rPr>
          <w:rFonts w:asciiTheme="minorHAnsi" w:hAnsiTheme="minorHAnsi" w:cstheme="minorHAnsi"/>
          <w:spacing w:val="-5"/>
        </w:rPr>
        <w:t xml:space="preserve"> </w:t>
      </w:r>
      <w:r w:rsidRPr="00B33D9A">
        <w:rPr>
          <w:rFonts w:asciiTheme="minorHAnsi" w:hAnsiTheme="minorHAnsi" w:cstheme="minorHAnsi"/>
        </w:rPr>
        <w:t>the</w:t>
      </w:r>
      <w:r w:rsidRPr="00B33D9A">
        <w:rPr>
          <w:rFonts w:asciiTheme="minorHAnsi" w:hAnsiTheme="minorHAnsi" w:cstheme="minorHAnsi"/>
          <w:spacing w:val="-2"/>
        </w:rPr>
        <w:t xml:space="preserve"> </w:t>
      </w:r>
      <w:hyperlink r:id="rId39">
        <w:r w:rsidRPr="00B33D9A">
          <w:rPr>
            <w:rFonts w:asciiTheme="minorHAnsi" w:hAnsiTheme="minorHAnsi" w:cstheme="minorHAnsi"/>
            <w:color w:val="1F487C"/>
            <w:u w:val="single" w:color="1F487C"/>
          </w:rPr>
          <w:t>Grants.gov</w:t>
        </w:r>
        <w:r w:rsidRPr="00B33D9A">
          <w:rPr>
            <w:rFonts w:asciiTheme="minorHAnsi" w:hAnsiTheme="minorHAnsi" w:cstheme="minorHAnsi"/>
            <w:color w:val="1F487C"/>
            <w:spacing w:val="-4"/>
            <w:u w:val="single" w:color="1F487C"/>
          </w:rPr>
          <w:t xml:space="preserve"> </w:t>
        </w:r>
        <w:r w:rsidRPr="00B33D9A">
          <w:rPr>
            <w:rFonts w:asciiTheme="minorHAnsi" w:hAnsiTheme="minorHAnsi" w:cstheme="minorHAnsi"/>
            <w:color w:val="1F487C"/>
            <w:u w:val="single" w:color="1F487C"/>
          </w:rPr>
          <w:t>help</w:t>
        </w:r>
      </w:hyperlink>
      <w:r w:rsidRPr="00B33D9A">
        <w:rPr>
          <w:rFonts w:asciiTheme="minorHAnsi" w:hAnsiTheme="minorHAnsi" w:cstheme="minorHAnsi"/>
          <w:color w:val="1F487C"/>
        </w:rPr>
        <w:t xml:space="preserve"> </w:t>
      </w:r>
      <w:hyperlink r:id="rId39">
        <w:r w:rsidRPr="00B33D9A">
          <w:rPr>
            <w:rFonts w:asciiTheme="minorHAnsi" w:hAnsiTheme="minorHAnsi" w:cstheme="minorHAnsi"/>
            <w:color w:val="1F487C"/>
            <w:u w:val="single" w:color="1F487C"/>
          </w:rPr>
          <w:t>article</w:t>
        </w:r>
      </w:hyperlink>
      <w:r w:rsidRPr="00B33D9A">
        <w:rPr>
          <w:rFonts w:asciiTheme="minorHAnsi" w:hAnsiTheme="minorHAnsi" w:cstheme="minorHAnsi"/>
          <w:color w:val="1F487C"/>
        </w:rPr>
        <w:t xml:space="preserve"> </w:t>
      </w:r>
      <w:r w:rsidRPr="00B33D9A">
        <w:rPr>
          <w:rFonts w:asciiTheme="minorHAnsi" w:hAnsiTheme="minorHAnsi" w:cstheme="minorHAnsi"/>
        </w:rPr>
        <w:t>for more information on logging in with Login.gov credentials. The Grants.gov validation process also includes a check for an active SAM.gov registration. Applicants without a current SAM.gov registration will be rejected.</w:t>
      </w:r>
    </w:p>
    <w:p w:rsidR="00312E80" w:rsidRPr="00F679DE" w:rsidP="00F74195" w14:paraId="31AA3D4D" w14:textId="77777777">
      <w:pPr>
        <w:pStyle w:val="ListParagraph"/>
        <w:widowControl w:val="0"/>
        <w:numPr>
          <w:ilvl w:val="0"/>
          <w:numId w:val="30"/>
        </w:numPr>
        <w:tabs>
          <w:tab w:val="left" w:pos="918"/>
          <w:tab w:val="left" w:pos="920"/>
        </w:tabs>
        <w:autoSpaceDE w:val="0"/>
        <w:autoSpaceDN w:val="0"/>
        <w:spacing w:line="240" w:lineRule="auto"/>
        <w:ind w:right="367" w:hanging="360"/>
        <w:contextualSpacing w:val="0"/>
        <w:rPr>
          <w:rFonts w:asciiTheme="minorHAnsi" w:hAnsiTheme="minorHAnsi" w:cstheme="minorHAnsi"/>
        </w:rPr>
      </w:pPr>
      <w:hyperlink r:id="rId40">
        <w:r w:rsidRPr="00B33D9A">
          <w:rPr>
            <w:rFonts w:asciiTheme="minorHAnsi" w:hAnsiTheme="minorHAnsi" w:cstheme="minorHAnsi"/>
            <w:color w:val="1F487C"/>
            <w:u w:val="single" w:color="1F487C"/>
          </w:rPr>
          <w:t>Authorize Grants.gov Roles</w:t>
        </w:r>
        <w:r w:rsidRPr="00B33D9A">
          <w:rPr>
            <w:rFonts w:asciiTheme="minorHAnsi" w:hAnsiTheme="minorHAnsi" w:cstheme="minorHAnsi"/>
          </w:rPr>
          <w:t>:</w:t>
        </w:r>
      </w:hyperlink>
      <w:r w:rsidRPr="00B33D9A">
        <w:rPr>
          <w:rFonts w:asciiTheme="minorHAnsi" w:hAnsiTheme="minorHAnsi" w:cstheme="minorHAnsi"/>
        </w:rPr>
        <w:t xml:space="preserve"> After creating an account on Grants.gov, the EBiz POC receives an email notifying him or her of your registration and request for roles. The EBiz POC will then log in</w:t>
      </w:r>
      <w:r w:rsidRPr="00B33D9A">
        <w:rPr>
          <w:rFonts w:asciiTheme="minorHAnsi" w:hAnsiTheme="minorHAnsi" w:cstheme="minorHAnsi"/>
          <w:spacing w:val="-4"/>
        </w:rPr>
        <w:t xml:space="preserve"> </w:t>
      </w:r>
      <w:r w:rsidRPr="00B33D9A">
        <w:rPr>
          <w:rFonts w:asciiTheme="minorHAnsi" w:hAnsiTheme="minorHAnsi" w:cstheme="minorHAnsi"/>
        </w:rPr>
        <w:t>to</w:t>
      </w:r>
      <w:r w:rsidRPr="00B33D9A">
        <w:rPr>
          <w:rFonts w:asciiTheme="minorHAnsi" w:hAnsiTheme="minorHAnsi" w:cstheme="minorHAnsi"/>
          <w:spacing w:val="-2"/>
        </w:rPr>
        <w:t xml:space="preserve"> </w:t>
      </w:r>
      <w:r w:rsidRPr="00B33D9A">
        <w:rPr>
          <w:rFonts w:asciiTheme="minorHAnsi" w:hAnsiTheme="minorHAnsi" w:cstheme="minorHAnsi"/>
        </w:rPr>
        <w:t>Grants.gov</w:t>
      </w:r>
      <w:r w:rsidRPr="00B33D9A">
        <w:rPr>
          <w:rFonts w:asciiTheme="minorHAnsi" w:hAnsiTheme="minorHAnsi" w:cstheme="minorHAnsi"/>
          <w:spacing w:val="-2"/>
        </w:rPr>
        <w:t xml:space="preserve"> </w:t>
      </w:r>
      <w:r w:rsidRPr="00B33D9A">
        <w:rPr>
          <w:rFonts w:asciiTheme="minorHAnsi" w:hAnsiTheme="minorHAnsi" w:cstheme="minorHAnsi"/>
        </w:rPr>
        <w:t>and</w:t>
      </w:r>
      <w:r w:rsidRPr="00B33D9A">
        <w:rPr>
          <w:rFonts w:asciiTheme="minorHAnsi" w:hAnsiTheme="minorHAnsi" w:cstheme="minorHAnsi"/>
          <w:spacing w:val="-4"/>
        </w:rPr>
        <w:t xml:space="preserve"> </w:t>
      </w:r>
      <w:r w:rsidRPr="00B33D9A">
        <w:rPr>
          <w:rFonts w:asciiTheme="minorHAnsi" w:hAnsiTheme="minorHAnsi" w:cstheme="minorHAnsi"/>
        </w:rPr>
        <w:t>authorize</w:t>
      </w:r>
      <w:r w:rsidRPr="00B33D9A">
        <w:rPr>
          <w:rFonts w:asciiTheme="minorHAnsi" w:hAnsiTheme="minorHAnsi" w:cstheme="minorHAnsi"/>
          <w:spacing w:val="-2"/>
        </w:rPr>
        <w:t xml:space="preserve"> </w:t>
      </w:r>
      <w:r w:rsidRPr="00B33D9A">
        <w:rPr>
          <w:rFonts w:asciiTheme="minorHAnsi" w:hAnsiTheme="minorHAnsi" w:cstheme="minorHAnsi"/>
        </w:rPr>
        <w:t>the</w:t>
      </w:r>
      <w:r w:rsidRPr="00B33D9A">
        <w:rPr>
          <w:rFonts w:asciiTheme="minorHAnsi" w:hAnsiTheme="minorHAnsi" w:cstheme="minorHAnsi"/>
          <w:spacing w:val="-2"/>
        </w:rPr>
        <w:t xml:space="preserve"> </w:t>
      </w:r>
      <w:r w:rsidRPr="00B33D9A">
        <w:rPr>
          <w:rFonts w:asciiTheme="minorHAnsi" w:hAnsiTheme="minorHAnsi" w:cstheme="minorHAnsi"/>
        </w:rPr>
        <w:t>appropriate</w:t>
      </w:r>
      <w:r w:rsidRPr="00B33D9A">
        <w:rPr>
          <w:rFonts w:asciiTheme="minorHAnsi" w:hAnsiTheme="minorHAnsi" w:cstheme="minorHAnsi"/>
          <w:spacing w:val="-4"/>
        </w:rPr>
        <w:t xml:space="preserve"> </w:t>
      </w:r>
      <w:r w:rsidRPr="00B33D9A">
        <w:rPr>
          <w:rFonts w:asciiTheme="minorHAnsi" w:hAnsiTheme="minorHAnsi" w:cstheme="minorHAnsi"/>
        </w:rPr>
        <w:t>roles,</w:t>
      </w:r>
      <w:r w:rsidRPr="00B33D9A">
        <w:rPr>
          <w:rFonts w:asciiTheme="minorHAnsi" w:hAnsiTheme="minorHAnsi" w:cstheme="minorHAnsi"/>
          <w:spacing w:val="-3"/>
        </w:rPr>
        <w:t xml:space="preserve"> </w:t>
      </w:r>
      <w:r w:rsidRPr="00B33D9A">
        <w:rPr>
          <w:rFonts w:asciiTheme="minorHAnsi" w:hAnsiTheme="minorHAnsi" w:cstheme="minorHAnsi"/>
        </w:rPr>
        <w:t>including</w:t>
      </w:r>
      <w:r w:rsidRPr="00B33D9A">
        <w:rPr>
          <w:rFonts w:asciiTheme="minorHAnsi" w:hAnsiTheme="minorHAnsi" w:cstheme="minorHAnsi"/>
          <w:spacing w:val="-4"/>
        </w:rPr>
        <w:t xml:space="preserve"> </w:t>
      </w:r>
      <w:r w:rsidRPr="00B33D9A">
        <w:rPr>
          <w:rFonts w:asciiTheme="minorHAnsi" w:hAnsiTheme="minorHAnsi" w:cstheme="minorHAnsi"/>
        </w:rPr>
        <w:t>the</w:t>
      </w:r>
      <w:r w:rsidRPr="00B33D9A">
        <w:rPr>
          <w:rFonts w:asciiTheme="minorHAnsi" w:hAnsiTheme="minorHAnsi" w:cstheme="minorHAnsi"/>
          <w:spacing w:val="-2"/>
        </w:rPr>
        <w:t xml:space="preserve"> </w:t>
      </w:r>
      <w:r w:rsidRPr="00B33D9A">
        <w:rPr>
          <w:rFonts w:asciiTheme="minorHAnsi" w:hAnsiTheme="minorHAnsi" w:cstheme="minorHAnsi"/>
        </w:rPr>
        <w:t>AOR</w:t>
      </w:r>
      <w:r w:rsidRPr="00B33D9A">
        <w:rPr>
          <w:rFonts w:asciiTheme="minorHAnsi" w:hAnsiTheme="minorHAnsi" w:cstheme="minorHAnsi"/>
          <w:spacing w:val="-3"/>
        </w:rPr>
        <w:t xml:space="preserve"> </w:t>
      </w:r>
      <w:r w:rsidRPr="00B33D9A">
        <w:rPr>
          <w:rFonts w:asciiTheme="minorHAnsi" w:hAnsiTheme="minorHAnsi" w:cstheme="minorHAnsi"/>
        </w:rPr>
        <w:t>role,</w:t>
      </w:r>
      <w:r w:rsidRPr="00B33D9A">
        <w:rPr>
          <w:rFonts w:asciiTheme="minorHAnsi" w:hAnsiTheme="minorHAnsi" w:cstheme="minorHAnsi"/>
          <w:spacing w:val="-4"/>
        </w:rPr>
        <w:t xml:space="preserve"> </w:t>
      </w:r>
      <w:r w:rsidRPr="00B33D9A">
        <w:rPr>
          <w:rFonts w:asciiTheme="minorHAnsi" w:hAnsiTheme="minorHAnsi" w:cstheme="minorHAnsi"/>
        </w:rPr>
        <w:t>thereby</w:t>
      </w:r>
      <w:r w:rsidRPr="00B33D9A">
        <w:rPr>
          <w:rFonts w:asciiTheme="minorHAnsi" w:hAnsiTheme="minorHAnsi" w:cstheme="minorHAnsi"/>
          <w:spacing w:val="-2"/>
        </w:rPr>
        <w:t xml:space="preserve"> </w:t>
      </w:r>
      <w:r w:rsidRPr="00B33D9A">
        <w:rPr>
          <w:rFonts w:asciiTheme="minorHAnsi" w:hAnsiTheme="minorHAnsi" w:cstheme="minorHAnsi"/>
        </w:rPr>
        <w:t>giving</w:t>
      </w:r>
      <w:r w:rsidRPr="00B33D9A">
        <w:rPr>
          <w:rFonts w:asciiTheme="minorHAnsi" w:hAnsiTheme="minorHAnsi" w:cstheme="minorHAnsi"/>
          <w:spacing w:val="-5"/>
        </w:rPr>
        <w:t xml:space="preserve"> </w:t>
      </w:r>
      <w:r w:rsidRPr="00B33D9A">
        <w:rPr>
          <w:rFonts w:asciiTheme="minorHAnsi" w:hAnsiTheme="minorHAnsi" w:cstheme="minorHAnsi"/>
        </w:rPr>
        <w:t>you permission to complete and submit applications on behalf of the organization. You will be able to submit your application online any time after you have been approved as an AOR.</w:t>
      </w:r>
    </w:p>
    <w:p w:rsidR="00312E80" w:rsidRPr="00F679DE" w:rsidP="00F74195" w14:paraId="6AFE7F19" w14:textId="77777777">
      <w:pPr>
        <w:pStyle w:val="ListParagraph"/>
        <w:widowControl w:val="0"/>
        <w:numPr>
          <w:ilvl w:val="0"/>
          <w:numId w:val="30"/>
        </w:numPr>
        <w:tabs>
          <w:tab w:val="left" w:pos="918"/>
          <w:tab w:val="left" w:pos="920"/>
        </w:tabs>
        <w:autoSpaceDE w:val="0"/>
        <w:autoSpaceDN w:val="0"/>
        <w:spacing w:line="240" w:lineRule="auto"/>
        <w:ind w:right="1161" w:hanging="360"/>
        <w:contextualSpacing w:val="0"/>
        <w:rPr>
          <w:rFonts w:asciiTheme="minorHAnsi" w:hAnsiTheme="minorHAnsi" w:cstheme="minorHAnsi"/>
        </w:rPr>
      </w:pPr>
      <w:hyperlink r:id="rId41">
        <w:r w:rsidRPr="00B33D9A">
          <w:rPr>
            <w:rFonts w:asciiTheme="minorHAnsi" w:hAnsiTheme="minorHAnsi" w:cstheme="minorHAnsi"/>
            <w:color w:val="1F487C"/>
            <w:u w:val="single" w:color="1F487C"/>
          </w:rPr>
          <w:t>Track</w:t>
        </w:r>
        <w:r w:rsidRPr="00B33D9A">
          <w:rPr>
            <w:rFonts w:asciiTheme="minorHAnsi" w:hAnsiTheme="minorHAnsi" w:cstheme="minorHAnsi"/>
            <w:color w:val="1F487C"/>
            <w:spacing w:val="-5"/>
            <w:u w:val="single" w:color="1F487C"/>
          </w:rPr>
          <w:t xml:space="preserve"> </w:t>
        </w:r>
        <w:r w:rsidRPr="00B33D9A">
          <w:rPr>
            <w:rFonts w:asciiTheme="minorHAnsi" w:hAnsiTheme="minorHAnsi" w:cstheme="minorHAnsi"/>
            <w:color w:val="1F487C"/>
            <w:u w:val="single" w:color="1F487C"/>
          </w:rPr>
          <w:t>Role</w:t>
        </w:r>
        <w:r w:rsidRPr="00B33D9A">
          <w:rPr>
            <w:rFonts w:asciiTheme="minorHAnsi" w:hAnsiTheme="minorHAnsi" w:cstheme="minorHAnsi"/>
            <w:color w:val="1F487C"/>
            <w:spacing w:val="-2"/>
            <w:u w:val="single" w:color="1F487C"/>
          </w:rPr>
          <w:t xml:space="preserve"> </w:t>
        </w:r>
        <w:r w:rsidRPr="00B33D9A">
          <w:rPr>
            <w:rFonts w:asciiTheme="minorHAnsi" w:hAnsiTheme="minorHAnsi" w:cstheme="minorHAnsi"/>
            <w:color w:val="1F487C"/>
            <w:u w:val="single" w:color="1F487C"/>
          </w:rPr>
          <w:t>Status</w:t>
        </w:r>
      </w:hyperlink>
      <w:r w:rsidRPr="00B33D9A">
        <w:rPr>
          <w:rFonts w:asciiTheme="minorHAnsi" w:hAnsiTheme="minorHAnsi" w:cstheme="minorHAnsi"/>
        </w:rPr>
        <w:t>:</w:t>
      </w:r>
      <w:r w:rsidRPr="00B33D9A">
        <w:rPr>
          <w:rFonts w:asciiTheme="minorHAnsi" w:hAnsiTheme="minorHAnsi" w:cstheme="minorHAnsi"/>
          <w:spacing w:val="-2"/>
        </w:rPr>
        <w:t xml:space="preserve"> </w:t>
      </w:r>
      <w:r w:rsidRPr="00B33D9A">
        <w:rPr>
          <w:rFonts w:asciiTheme="minorHAnsi" w:hAnsiTheme="minorHAnsi" w:cstheme="minorHAnsi"/>
        </w:rPr>
        <w:t>After</w:t>
      </w:r>
      <w:r w:rsidRPr="00B33D9A">
        <w:rPr>
          <w:rFonts w:asciiTheme="minorHAnsi" w:hAnsiTheme="minorHAnsi" w:cstheme="minorHAnsi"/>
          <w:spacing w:val="-3"/>
        </w:rPr>
        <w:t xml:space="preserve"> </w:t>
      </w:r>
      <w:r w:rsidRPr="00B33D9A">
        <w:rPr>
          <w:rFonts w:asciiTheme="minorHAnsi" w:hAnsiTheme="minorHAnsi" w:cstheme="minorHAnsi"/>
        </w:rPr>
        <w:t>registering</w:t>
      </w:r>
      <w:r w:rsidRPr="00B33D9A">
        <w:rPr>
          <w:rFonts w:asciiTheme="minorHAnsi" w:hAnsiTheme="minorHAnsi" w:cstheme="minorHAnsi"/>
          <w:spacing w:val="-4"/>
        </w:rPr>
        <w:t xml:space="preserve"> </w:t>
      </w:r>
      <w:r w:rsidRPr="00B33D9A">
        <w:rPr>
          <w:rFonts w:asciiTheme="minorHAnsi" w:hAnsiTheme="minorHAnsi" w:cstheme="minorHAnsi"/>
        </w:rPr>
        <w:t>with</w:t>
      </w:r>
      <w:r w:rsidRPr="00B33D9A">
        <w:rPr>
          <w:rFonts w:asciiTheme="minorHAnsi" w:hAnsiTheme="minorHAnsi" w:cstheme="minorHAnsi"/>
          <w:spacing w:val="-6"/>
        </w:rPr>
        <w:t xml:space="preserve"> </w:t>
      </w:r>
      <w:r w:rsidRPr="00B33D9A">
        <w:rPr>
          <w:rFonts w:asciiTheme="minorHAnsi" w:hAnsiTheme="minorHAnsi" w:cstheme="minorHAnsi"/>
        </w:rPr>
        <w:t>Grants.gov</w:t>
      </w:r>
      <w:r w:rsidRPr="00B33D9A">
        <w:rPr>
          <w:rFonts w:asciiTheme="minorHAnsi" w:hAnsiTheme="minorHAnsi" w:cstheme="minorHAnsi"/>
          <w:spacing w:val="-2"/>
        </w:rPr>
        <w:t xml:space="preserve"> </w:t>
      </w:r>
      <w:r w:rsidRPr="00B33D9A">
        <w:rPr>
          <w:rFonts w:asciiTheme="minorHAnsi" w:hAnsiTheme="minorHAnsi" w:cstheme="minorHAnsi"/>
        </w:rPr>
        <w:t>and</w:t>
      </w:r>
      <w:r w:rsidRPr="00B33D9A">
        <w:rPr>
          <w:rFonts w:asciiTheme="minorHAnsi" w:hAnsiTheme="minorHAnsi" w:cstheme="minorHAnsi"/>
          <w:spacing w:val="-4"/>
        </w:rPr>
        <w:t xml:space="preserve"> </w:t>
      </w:r>
      <w:r w:rsidRPr="00B33D9A">
        <w:rPr>
          <w:rFonts w:asciiTheme="minorHAnsi" w:hAnsiTheme="minorHAnsi" w:cstheme="minorHAnsi"/>
        </w:rPr>
        <w:t>authorizing</w:t>
      </w:r>
      <w:r w:rsidRPr="00B33D9A">
        <w:rPr>
          <w:rFonts w:asciiTheme="minorHAnsi" w:hAnsiTheme="minorHAnsi" w:cstheme="minorHAnsi"/>
          <w:spacing w:val="-4"/>
        </w:rPr>
        <w:t xml:space="preserve"> </w:t>
      </w:r>
      <w:r w:rsidRPr="00B33D9A">
        <w:rPr>
          <w:rFonts w:asciiTheme="minorHAnsi" w:hAnsiTheme="minorHAnsi" w:cstheme="minorHAnsi"/>
        </w:rPr>
        <w:t>the</w:t>
      </w:r>
      <w:r w:rsidRPr="00B33D9A">
        <w:rPr>
          <w:rFonts w:asciiTheme="minorHAnsi" w:hAnsiTheme="minorHAnsi" w:cstheme="minorHAnsi"/>
          <w:spacing w:val="-2"/>
        </w:rPr>
        <w:t xml:space="preserve"> </w:t>
      </w:r>
      <w:r w:rsidRPr="00B33D9A">
        <w:rPr>
          <w:rFonts w:asciiTheme="minorHAnsi" w:hAnsiTheme="minorHAnsi" w:cstheme="minorHAnsi"/>
        </w:rPr>
        <w:t>applicant</w:t>
      </w:r>
      <w:r w:rsidRPr="00B33D9A">
        <w:rPr>
          <w:rFonts w:asciiTheme="minorHAnsi" w:hAnsiTheme="minorHAnsi" w:cstheme="minorHAnsi"/>
          <w:spacing w:val="-7"/>
        </w:rPr>
        <w:t xml:space="preserve"> </w:t>
      </w:r>
      <w:r w:rsidRPr="00B33D9A">
        <w:rPr>
          <w:rFonts w:asciiTheme="minorHAnsi" w:hAnsiTheme="minorHAnsi" w:cstheme="minorHAnsi"/>
        </w:rPr>
        <w:t>AOR, Grants.gov allows you to track your status.</w:t>
      </w:r>
    </w:p>
    <w:p w:rsidR="00F60185" w:rsidRPr="00312E80" w:rsidP="00F74195" w14:paraId="46C223F2" w14:textId="0BFFBDDA">
      <w:pPr>
        <w:pStyle w:val="ListParagraph"/>
        <w:widowControl w:val="0"/>
        <w:numPr>
          <w:ilvl w:val="0"/>
          <w:numId w:val="30"/>
        </w:numPr>
        <w:tabs>
          <w:tab w:val="left" w:pos="918"/>
          <w:tab w:val="left" w:pos="920"/>
        </w:tabs>
        <w:autoSpaceDE w:val="0"/>
        <w:autoSpaceDN w:val="0"/>
        <w:spacing w:line="240" w:lineRule="auto"/>
        <w:ind w:right="283" w:hanging="360"/>
        <w:contextualSpacing w:val="0"/>
        <w:rPr>
          <w:rFonts w:asciiTheme="minorHAnsi" w:hAnsiTheme="minorHAnsi" w:cstheme="minorHAnsi"/>
          <w:b/>
        </w:rPr>
      </w:pPr>
      <w:r w:rsidRPr="00B33D9A">
        <w:rPr>
          <w:rFonts w:asciiTheme="minorHAnsi" w:hAnsiTheme="minorHAnsi" w:cstheme="minorHAnsi"/>
          <w:color w:val="4F81BD" w:themeColor="accent1"/>
          <w:u w:val="single"/>
        </w:rPr>
        <w:t>Electronic Signature</w:t>
      </w:r>
      <w:r w:rsidRPr="00B33D9A">
        <w:rPr>
          <w:rFonts w:asciiTheme="minorHAnsi" w:hAnsiTheme="minorHAnsi" w:cstheme="minorHAnsi"/>
        </w:rPr>
        <w:t>: When applications are submitted through Grants.gov, the name of the organization's AOR who submitted the application is inserted into the signature line of the application,</w:t>
      </w:r>
      <w:r w:rsidRPr="00B33D9A">
        <w:rPr>
          <w:rFonts w:asciiTheme="minorHAnsi" w:hAnsiTheme="minorHAnsi" w:cstheme="minorHAnsi"/>
          <w:spacing w:val="-3"/>
        </w:rPr>
        <w:t xml:space="preserve"> </w:t>
      </w:r>
      <w:r w:rsidRPr="00B33D9A">
        <w:rPr>
          <w:rFonts w:asciiTheme="minorHAnsi" w:hAnsiTheme="minorHAnsi" w:cstheme="minorHAnsi"/>
        </w:rPr>
        <w:t>serving</w:t>
      </w:r>
      <w:r w:rsidRPr="00B33D9A">
        <w:rPr>
          <w:rFonts w:asciiTheme="minorHAnsi" w:hAnsiTheme="minorHAnsi" w:cstheme="minorHAnsi"/>
          <w:spacing w:val="-4"/>
        </w:rPr>
        <w:t xml:space="preserve"> </w:t>
      </w:r>
      <w:r w:rsidRPr="00B33D9A">
        <w:rPr>
          <w:rFonts w:asciiTheme="minorHAnsi" w:hAnsiTheme="minorHAnsi" w:cstheme="minorHAnsi"/>
        </w:rPr>
        <w:t>as</w:t>
      </w:r>
      <w:r w:rsidRPr="00B33D9A">
        <w:rPr>
          <w:rFonts w:asciiTheme="minorHAnsi" w:hAnsiTheme="minorHAnsi" w:cstheme="minorHAnsi"/>
          <w:spacing w:val="-5"/>
        </w:rPr>
        <w:t xml:space="preserve"> </w:t>
      </w:r>
      <w:r w:rsidRPr="00B33D9A">
        <w:rPr>
          <w:rFonts w:asciiTheme="minorHAnsi" w:hAnsiTheme="minorHAnsi" w:cstheme="minorHAnsi"/>
        </w:rPr>
        <w:t>the</w:t>
      </w:r>
      <w:r w:rsidRPr="00B33D9A">
        <w:rPr>
          <w:rFonts w:asciiTheme="minorHAnsi" w:hAnsiTheme="minorHAnsi" w:cstheme="minorHAnsi"/>
          <w:spacing w:val="-7"/>
        </w:rPr>
        <w:t xml:space="preserve"> </w:t>
      </w:r>
      <w:r w:rsidRPr="00B33D9A">
        <w:rPr>
          <w:rFonts w:asciiTheme="minorHAnsi" w:hAnsiTheme="minorHAnsi" w:cstheme="minorHAnsi"/>
        </w:rPr>
        <w:t>electronic</w:t>
      </w:r>
      <w:r w:rsidRPr="00B33D9A">
        <w:rPr>
          <w:rFonts w:asciiTheme="minorHAnsi" w:hAnsiTheme="minorHAnsi" w:cstheme="minorHAnsi"/>
          <w:spacing w:val="-3"/>
        </w:rPr>
        <w:t xml:space="preserve"> </w:t>
      </w:r>
      <w:r w:rsidRPr="00B33D9A">
        <w:rPr>
          <w:rFonts w:asciiTheme="minorHAnsi" w:hAnsiTheme="minorHAnsi" w:cstheme="minorHAnsi"/>
        </w:rPr>
        <w:t>signature.</w:t>
      </w:r>
      <w:r w:rsidRPr="00B33D9A">
        <w:rPr>
          <w:rFonts w:asciiTheme="minorHAnsi" w:hAnsiTheme="minorHAnsi" w:cstheme="minorHAnsi"/>
          <w:spacing w:val="-3"/>
        </w:rPr>
        <w:t xml:space="preserve"> </w:t>
      </w:r>
      <w:r w:rsidRPr="00B33D9A">
        <w:rPr>
          <w:rFonts w:asciiTheme="minorHAnsi" w:hAnsiTheme="minorHAnsi" w:cstheme="minorHAnsi"/>
        </w:rPr>
        <w:t>The</w:t>
      </w:r>
      <w:r w:rsidRPr="00B33D9A">
        <w:rPr>
          <w:rFonts w:asciiTheme="minorHAnsi" w:hAnsiTheme="minorHAnsi" w:cstheme="minorHAnsi"/>
          <w:spacing w:val="-5"/>
        </w:rPr>
        <w:t xml:space="preserve"> </w:t>
      </w:r>
      <w:r w:rsidRPr="00B33D9A">
        <w:rPr>
          <w:rFonts w:asciiTheme="minorHAnsi" w:hAnsiTheme="minorHAnsi" w:cstheme="minorHAnsi"/>
        </w:rPr>
        <w:t>EBiz</w:t>
      </w:r>
      <w:r w:rsidRPr="00B33D9A">
        <w:rPr>
          <w:rFonts w:asciiTheme="minorHAnsi" w:hAnsiTheme="minorHAnsi" w:cstheme="minorHAnsi"/>
          <w:spacing w:val="-4"/>
        </w:rPr>
        <w:t xml:space="preserve"> </w:t>
      </w:r>
      <w:r w:rsidRPr="00B33D9A">
        <w:rPr>
          <w:rFonts w:asciiTheme="minorHAnsi" w:hAnsiTheme="minorHAnsi" w:cstheme="minorHAnsi"/>
        </w:rPr>
        <w:t>POC</w:t>
      </w:r>
      <w:r w:rsidRPr="00B33D9A">
        <w:rPr>
          <w:rFonts w:asciiTheme="minorHAnsi" w:hAnsiTheme="minorHAnsi" w:cstheme="minorHAnsi"/>
          <w:spacing w:val="-5"/>
        </w:rPr>
        <w:t xml:space="preserve"> </w:t>
      </w:r>
      <w:r w:rsidRPr="00B33D9A">
        <w:rPr>
          <w:rFonts w:asciiTheme="minorHAnsi" w:hAnsiTheme="minorHAnsi" w:cstheme="minorHAnsi"/>
        </w:rPr>
        <w:t>must</w:t>
      </w:r>
      <w:r w:rsidRPr="00B33D9A">
        <w:rPr>
          <w:rFonts w:asciiTheme="minorHAnsi" w:hAnsiTheme="minorHAnsi" w:cstheme="minorHAnsi"/>
          <w:spacing w:val="-2"/>
        </w:rPr>
        <w:t xml:space="preserve"> </w:t>
      </w:r>
      <w:r w:rsidRPr="00B33D9A">
        <w:rPr>
          <w:rFonts w:asciiTheme="minorHAnsi" w:hAnsiTheme="minorHAnsi" w:cstheme="minorHAnsi"/>
        </w:rPr>
        <w:t>authorize</w:t>
      </w:r>
      <w:r w:rsidRPr="00B33D9A">
        <w:rPr>
          <w:rFonts w:asciiTheme="minorHAnsi" w:hAnsiTheme="minorHAnsi" w:cstheme="minorHAnsi"/>
          <w:spacing w:val="-2"/>
        </w:rPr>
        <w:t xml:space="preserve"> </w:t>
      </w:r>
      <w:r w:rsidRPr="00B33D9A">
        <w:rPr>
          <w:rFonts w:asciiTheme="minorHAnsi" w:hAnsiTheme="minorHAnsi" w:cstheme="minorHAnsi"/>
        </w:rPr>
        <w:t>individuals</w:t>
      </w:r>
      <w:r w:rsidRPr="00B33D9A">
        <w:rPr>
          <w:rFonts w:asciiTheme="minorHAnsi" w:hAnsiTheme="minorHAnsi" w:cstheme="minorHAnsi"/>
          <w:spacing w:val="-3"/>
        </w:rPr>
        <w:t xml:space="preserve"> </w:t>
      </w:r>
      <w:r w:rsidRPr="00B33D9A">
        <w:rPr>
          <w:rFonts w:asciiTheme="minorHAnsi" w:hAnsiTheme="minorHAnsi" w:cstheme="minorHAnsi"/>
        </w:rPr>
        <w:t>who</w:t>
      </w:r>
      <w:r w:rsidRPr="00B33D9A">
        <w:rPr>
          <w:rFonts w:asciiTheme="minorHAnsi" w:hAnsiTheme="minorHAnsi" w:cstheme="minorHAnsi"/>
          <w:spacing w:val="-2"/>
        </w:rPr>
        <w:t xml:space="preserve"> </w:t>
      </w:r>
      <w:r w:rsidRPr="00B33D9A">
        <w:rPr>
          <w:rFonts w:asciiTheme="minorHAnsi" w:hAnsiTheme="minorHAnsi" w:cstheme="minorHAnsi"/>
        </w:rPr>
        <w:t xml:space="preserve">are able to make legally binding commitments on behalf of the organization to act as an AOR; </w:t>
      </w:r>
      <w:r w:rsidRPr="00B33D9A">
        <w:rPr>
          <w:rFonts w:asciiTheme="minorHAnsi" w:hAnsiTheme="minorHAnsi" w:cstheme="minorHAnsi"/>
          <w:b/>
        </w:rPr>
        <w:t>this step is often missed, and it is required for valid and timely submissions.</w:t>
      </w:r>
    </w:p>
    <w:p w:rsidR="0090633B" w:rsidRPr="00AA34DE" w:rsidP="17167BA6" w14:paraId="59BBF27B" w14:textId="39C766D9">
      <w:pPr>
        <w:pStyle w:val="Heading3"/>
        <w:ind w:left="450"/>
      </w:pPr>
      <w:bookmarkStart w:id="135" w:name="_Matching_Funds_and"/>
      <w:bookmarkStart w:id="136" w:name="MatchingFundsAndLettersOfVerification"/>
      <w:bookmarkEnd w:id="135"/>
      <w:r>
        <w:t>how to submit an application to ams via grants.gov</w:t>
      </w:r>
    </w:p>
    <w:bookmarkEnd w:id="136"/>
    <w:p w:rsidR="0086394C" w:rsidRPr="00B33D9A" w:rsidP="0086394C" w14:paraId="5AD432E1" w14:textId="19942E81">
      <w:r w:rsidRPr="00B33D9A">
        <w:t>Complete your entire application before attempting to submit it through grants.gov.  However, you should set-up or update you</w:t>
      </w:r>
      <w:r w:rsidR="00A651A3">
        <w:t>r</w:t>
      </w:r>
      <w:r w:rsidRPr="00B33D9A">
        <w:t xml:space="preserve"> </w:t>
      </w:r>
      <w:r w:rsidR="1AC6176F">
        <w:t>G</w:t>
      </w:r>
      <w:r w:rsidRPr="00B33D9A">
        <w:t xml:space="preserve">rants.gov account </w:t>
      </w:r>
      <w:r w:rsidRPr="00B33D9A">
        <w:rPr>
          <w:i/>
          <w:iCs/>
        </w:rPr>
        <w:t>prior to beginning your application</w:t>
      </w:r>
      <w:r w:rsidRPr="00B33D9A">
        <w:t xml:space="preserve">. </w:t>
      </w:r>
    </w:p>
    <w:p w:rsidR="0086394C" w:rsidRPr="00B33D9A" w:rsidP="0086394C" w14:paraId="19B0B702" w14:textId="77777777">
      <w:r w:rsidRPr="00B33D9A">
        <w:t xml:space="preserve">Applicants can apply using </w:t>
      </w:r>
      <w:hyperlink r:id="rId18">
        <w:r w:rsidRPr="00B33D9A">
          <w:rPr>
            <w:color w:val="0000FF"/>
            <w:u w:val="single" w:color="0000FF"/>
          </w:rPr>
          <w:t>Grants.gov Workspace</w:t>
        </w:r>
      </w:hyperlink>
      <w:r w:rsidRPr="00B33D9A">
        <w:t>. Workspace is a shared, online environment where members</w:t>
      </w:r>
      <w:r w:rsidRPr="00B33D9A">
        <w:rPr>
          <w:spacing w:val="-4"/>
        </w:rPr>
        <w:t xml:space="preserve"> </w:t>
      </w:r>
      <w:r w:rsidRPr="00B33D9A">
        <w:t>of</w:t>
      </w:r>
      <w:r w:rsidRPr="00B33D9A">
        <w:rPr>
          <w:spacing w:val="-4"/>
        </w:rPr>
        <w:t xml:space="preserve"> </w:t>
      </w:r>
      <w:r w:rsidRPr="00B33D9A">
        <w:t>a</w:t>
      </w:r>
      <w:r w:rsidRPr="00B33D9A">
        <w:rPr>
          <w:spacing w:val="-2"/>
        </w:rPr>
        <w:t xml:space="preserve"> </w:t>
      </w:r>
      <w:r w:rsidRPr="00B33D9A">
        <w:t>grant</w:t>
      </w:r>
      <w:r w:rsidRPr="00B33D9A">
        <w:rPr>
          <w:spacing w:val="-4"/>
        </w:rPr>
        <w:t xml:space="preserve"> </w:t>
      </w:r>
      <w:r w:rsidRPr="00B33D9A">
        <w:t>team</w:t>
      </w:r>
      <w:r w:rsidRPr="00B33D9A">
        <w:rPr>
          <w:spacing w:val="-3"/>
        </w:rPr>
        <w:t xml:space="preserve"> </w:t>
      </w:r>
      <w:r w:rsidRPr="00B33D9A">
        <w:t>may</w:t>
      </w:r>
      <w:r w:rsidRPr="00B33D9A">
        <w:rPr>
          <w:spacing w:val="-3"/>
        </w:rPr>
        <w:t xml:space="preserve"> </w:t>
      </w:r>
      <w:r w:rsidRPr="00B33D9A">
        <w:t>simultaneously</w:t>
      </w:r>
      <w:r w:rsidRPr="00B33D9A">
        <w:rPr>
          <w:spacing w:val="-1"/>
        </w:rPr>
        <w:t xml:space="preserve"> </w:t>
      </w:r>
      <w:r w:rsidRPr="00B33D9A">
        <w:t>access</w:t>
      </w:r>
      <w:r w:rsidRPr="00B33D9A">
        <w:rPr>
          <w:spacing w:val="-4"/>
        </w:rPr>
        <w:t xml:space="preserve"> </w:t>
      </w:r>
      <w:r w:rsidRPr="00B33D9A">
        <w:t>and</w:t>
      </w:r>
      <w:r w:rsidRPr="00B33D9A">
        <w:rPr>
          <w:spacing w:val="-3"/>
        </w:rPr>
        <w:t xml:space="preserve"> </w:t>
      </w:r>
      <w:r w:rsidRPr="00B33D9A">
        <w:t>edit</w:t>
      </w:r>
      <w:r w:rsidRPr="00B33D9A">
        <w:rPr>
          <w:spacing w:val="-1"/>
        </w:rPr>
        <w:t xml:space="preserve"> </w:t>
      </w:r>
      <w:r w:rsidRPr="00B33D9A">
        <w:t>different</w:t>
      </w:r>
      <w:r w:rsidRPr="00B33D9A">
        <w:rPr>
          <w:spacing w:val="-1"/>
        </w:rPr>
        <w:t xml:space="preserve"> </w:t>
      </w:r>
      <w:r w:rsidRPr="00B33D9A">
        <w:t>web</w:t>
      </w:r>
      <w:r w:rsidRPr="00B33D9A">
        <w:rPr>
          <w:spacing w:val="-3"/>
        </w:rPr>
        <w:t xml:space="preserve"> </w:t>
      </w:r>
      <w:r w:rsidRPr="00B33D9A">
        <w:t>forms</w:t>
      </w:r>
      <w:r w:rsidRPr="00B33D9A">
        <w:rPr>
          <w:spacing w:val="-4"/>
        </w:rPr>
        <w:t xml:space="preserve"> </w:t>
      </w:r>
      <w:r w:rsidRPr="00B33D9A">
        <w:t>within</w:t>
      </w:r>
      <w:r w:rsidRPr="00B33D9A">
        <w:rPr>
          <w:spacing w:val="-3"/>
        </w:rPr>
        <w:t xml:space="preserve"> </w:t>
      </w:r>
      <w:r w:rsidRPr="00B33D9A">
        <w:t>an</w:t>
      </w:r>
      <w:r w:rsidRPr="00B33D9A">
        <w:rPr>
          <w:spacing w:val="-3"/>
        </w:rPr>
        <w:t xml:space="preserve"> </w:t>
      </w:r>
      <w:r w:rsidRPr="00B33D9A">
        <w:t xml:space="preserve">application. For each funding opportunity announcement (FOA), an applicant creates individual instances of a </w:t>
      </w:r>
      <w:r w:rsidRPr="00B33D9A">
        <w:rPr>
          <w:spacing w:val="-2"/>
        </w:rPr>
        <w:t>workspace.</w:t>
      </w:r>
    </w:p>
    <w:p w:rsidR="0086394C" w:rsidRPr="00B33D9A" w:rsidP="00F74195" w14:paraId="2B699654" w14:textId="77777777">
      <w:pPr>
        <w:pStyle w:val="ListParagraph"/>
        <w:widowControl w:val="0"/>
        <w:numPr>
          <w:ilvl w:val="0"/>
          <w:numId w:val="31"/>
        </w:numPr>
        <w:tabs>
          <w:tab w:val="left" w:pos="917"/>
          <w:tab w:val="left" w:pos="920"/>
        </w:tabs>
        <w:autoSpaceDE w:val="0"/>
        <w:autoSpaceDN w:val="0"/>
        <w:spacing w:line="240" w:lineRule="auto"/>
        <w:ind w:right="525"/>
        <w:contextualSpacing w:val="0"/>
        <w:rPr>
          <w:rFonts w:asciiTheme="minorHAnsi" w:hAnsiTheme="minorHAnsi" w:cstheme="minorHAnsi"/>
        </w:rPr>
      </w:pPr>
      <w:r w:rsidRPr="00B33D9A">
        <w:rPr>
          <w:rFonts w:asciiTheme="minorHAnsi" w:hAnsiTheme="minorHAnsi" w:cstheme="minorHAnsi"/>
          <w:i/>
        </w:rPr>
        <w:t>Create</w:t>
      </w:r>
      <w:r w:rsidRPr="00B33D9A">
        <w:rPr>
          <w:rFonts w:asciiTheme="minorHAnsi" w:hAnsiTheme="minorHAnsi" w:cstheme="minorHAnsi"/>
          <w:i/>
          <w:spacing w:val="-4"/>
        </w:rPr>
        <w:t xml:space="preserve"> </w:t>
      </w:r>
      <w:r w:rsidRPr="00B33D9A">
        <w:rPr>
          <w:rFonts w:asciiTheme="minorHAnsi" w:hAnsiTheme="minorHAnsi" w:cstheme="minorHAnsi"/>
          <w:i/>
        </w:rPr>
        <w:t>a</w:t>
      </w:r>
      <w:r w:rsidRPr="00B33D9A">
        <w:rPr>
          <w:rFonts w:asciiTheme="minorHAnsi" w:hAnsiTheme="minorHAnsi" w:cstheme="minorHAnsi"/>
          <w:i/>
          <w:spacing w:val="-3"/>
        </w:rPr>
        <w:t xml:space="preserve"> </w:t>
      </w:r>
      <w:r w:rsidRPr="00B33D9A">
        <w:rPr>
          <w:rFonts w:asciiTheme="minorHAnsi" w:hAnsiTheme="minorHAnsi" w:cstheme="minorHAnsi"/>
          <w:i/>
        </w:rPr>
        <w:t>Workspace</w:t>
      </w:r>
      <w:r w:rsidRPr="00B33D9A">
        <w:rPr>
          <w:rFonts w:asciiTheme="minorHAnsi" w:hAnsiTheme="minorHAnsi" w:cstheme="minorHAnsi"/>
        </w:rPr>
        <w:t>:</w:t>
      </w:r>
      <w:r w:rsidRPr="00B33D9A">
        <w:rPr>
          <w:rFonts w:asciiTheme="minorHAnsi" w:hAnsiTheme="minorHAnsi" w:cstheme="minorHAnsi"/>
          <w:spacing w:val="-1"/>
        </w:rPr>
        <w:t xml:space="preserve"> </w:t>
      </w:r>
      <w:r w:rsidRPr="00B33D9A">
        <w:rPr>
          <w:rFonts w:asciiTheme="minorHAnsi" w:hAnsiTheme="minorHAnsi" w:cstheme="minorHAnsi"/>
        </w:rPr>
        <w:t>This</w:t>
      </w:r>
      <w:r w:rsidRPr="00B33D9A">
        <w:rPr>
          <w:rFonts w:asciiTheme="minorHAnsi" w:hAnsiTheme="minorHAnsi" w:cstheme="minorHAnsi"/>
          <w:spacing w:val="-2"/>
        </w:rPr>
        <w:t xml:space="preserve"> </w:t>
      </w:r>
      <w:r w:rsidRPr="00B33D9A">
        <w:rPr>
          <w:rFonts w:asciiTheme="minorHAnsi" w:hAnsiTheme="minorHAnsi" w:cstheme="minorHAnsi"/>
        </w:rPr>
        <w:t>allows</w:t>
      </w:r>
      <w:r w:rsidRPr="00B33D9A">
        <w:rPr>
          <w:rFonts w:asciiTheme="minorHAnsi" w:hAnsiTheme="minorHAnsi" w:cstheme="minorHAnsi"/>
          <w:spacing w:val="-4"/>
        </w:rPr>
        <w:t xml:space="preserve"> </w:t>
      </w:r>
      <w:r w:rsidRPr="00B33D9A">
        <w:rPr>
          <w:rFonts w:asciiTheme="minorHAnsi" w:hAnsiTheme="minorHAnsi" w:cstheme="minorHAnsi"/>
        </w:rPr>
        <w:t>you</w:t>
      </w:r>
      <w:r w:rsidRPr="00B33D9A">
        <w:rPr>
          <w:rFonts w:asciiTheme="minorHAnsi" w:hAnsiTheme="minorHAnsi" w:cstheme="minorHAnsi"/>
          <w:spacing w:val="-3"/>
        </w:rPr>
        <w:t xml:space="preserve"> </w:t>
      </w:r>
      <w:r w:rsidRPr="00B33D9A">
        <w:rPr>
          <w:rFonts w:asciiTheme="minorHAnsi" w:hAnsiTheme="minorHAnsi" w:cstheme="minorHAnsi"/>
        </w:rPr>
        <w:t>to</w:t>
      </w:r>
      <w:r w:rsidRPr="00B33D9A">
        <w:rPr>
          <w:rFonts w:asciiTheme="minorHAnsi" w:hAnsiTheme="minorHAnsi" w:cstheme="minorHAnsi"/>
          <w:spacing w:val="-1"/>
        </w:rPr>
        <w:t xml:space="preserve"> </w:t>
      </w:r>
      <w:r w:rsidRPr="00B33D9A">
        <w:rPr>
          <w:rFonts w:asciiTheme="minorHAnsi" w:hAnsiTheme="minorHAnsi" w:cstheme="minorHAnsi"/>
        </w:rPr>
        <w:t>complete</w:t>
      </w:r>
      <w:r w:rsidRPr="00B33D9A">
        <w:rPr>
          <w:rFonts w:asciiTheme="minorHAnsi" w:hAnsiTheme="minorHAnsi" w:cstheme="minorHAnsi"/>
          <w:spacing w:val="-4"/>
        </w:rPr>
        <w:t xml:space="preserve"> </w:t>
      </w:r>
      <w:r w:rsidRPr="00B33D9A">
        <w:rPr>
          <w:rFonts w:asciiTheme="minorHAnsi" w:hAnsiTheme="minorHAnsi" w:cstheme="minorHAnsi"/>
        </w:rPr>
        <w:t>your</w:t>
      </w:r>
      <w:r w:rsidRPr="00B33D9A">
        <w:rPr>
          <w:rFonts w:asciiTheme="minorHAnsi" w:hAnsiTheme="minorHAnsi" w:cstheme="minorHAnsi"/>
          <w:spacing w:val="-4"/>
        </w:rPr>
        <w:t xml:space="preserve"> </w:t>
      </w:r>
      <w:r w:rsidRPr="00B33D9A">
        <w:rPr>
          <w:rFonts w:asciiTheme="minorHAnsi" w:hAnsiTheme="minorHAnsi" w:cstheme="minorHAnsi"/>
        </w:rPr>
        <w:t>Workspace</w:t>
      </w:r>
      <w:r w:rsidRPr="00B33D9A">
        <w:rPr>
          <w:rFonts w:asciiTheme="minorHAnsi" w:hAnsiTheme="minorHAnsi" w:cstheme="minorHAnsi"/>
          <w:spacing w:val="-4"/>
        </w:rPr>
        <w:t xml:space="preserve"> </w:t>
      </w:r>
      <w:r w:rsidRPr="00B33D9A">
        <w:rPr>
          <w:rFonts w:asciiTheme="minorHAnsi" w:hAnsiTheme="minorHAnsi" w:cstheme="minorHAnsi"/>
        </w:rPr>
        <w:t>online</w:t>
      </w:r>
      <w:r w:rsidRPr="00B33D9A">
        <w:rPr>
          <w:rFonts w:asciiTheme="minorHAnsi" w:hAnsiTheme="minorHAnsi" w:cstheme="minorHAnsi"/>
          <w:spacing w:val="-4"/>
        </w:rPr>
        <w:t xml:space="preserve"> </w:t>
      </w:r>
      <w:r w:rsidRPr="00B33D9A">
        <w:rPr>
          <w:rFonts w:asciiTheme="minorHAnsi" w:hAnsiTheme="minorHAnsi" w:cstheme="minorHAnsi"/>
        </w:rPr>
        <w:t>and</w:t>
      </w:r>
      <w:r w:rsidRPr="00B33D9A">
        <w:rPr>
          <w:rFonts w:asciiTheme="minorHAnsi" w:hAnsiTheme="minorHAnsi" w:cstheme="minorHAnsi"/>
          <w:spacing w:val="-3"/>
        </w:rPr>
        <w:t xml:space="preserve"> </w:t>
      </w:r>
      <w:r w:rsidRPr="00B33D9A">
        <w:rPr>
          <w:rFonts w:asciiTheme="minorHAnsi" w:hAnsiTheme="minorHAnsi" w:cstheme="minorHAnsi"/>
        </w:rPr>
        <w:t>route</w:t>
      </w:r>
      <w:r w:rsidRPr="00B33D9A">
        <w:rPr>
          <w:rFonts w:asciiTheme="minorHAnsi" w:hAnsiTheme="minorHAnsi" w:cstheme="minorHAnsi"/>
          <w:spacing w:val="-1"/>
        </w:rPr>
        <w:t xml:space="preserve"> </w:t>
      </w:r>
      <w:r w:rsidRPr="00B33D9A">
        <w:rPr>
          <w:rFonts w:asciiTheme="minorHAnsi" w:hAnsiTheme="minorHAnsi" w:cstheme="minorHAnsi"/>
        </w:rPr>
        <w:t>it</w:t>
      </w:r>
      <w:r w:rsidRPr="00B33D9A">
        <w:rPr>
          <w:rFonts w:asciiTheme="minorHAnsi" w:hAnsiTheme="minorHAnsi" w:cstheme="minorHAnsi"/>
          <w:spacing w:val="-4"/>
        </w:rPr>
        <w:t xml:space="preserve"> </w:t>
      </w:r>
      <w:r w:rsidRPr="00B33D9A">
        <w:rPr>
          <w:rFonts w:asciiTheme="minorHAnsi" w:hAnsiTheme="minorHAnsi" w:cstheme="minorHAnsi"/>
        </w:rPr>
        <w:t>through your organization for review before submitting.</w:t>
      </w:r>
    </w:p>
    <w:p w:rsidR="0086394C" w:rsidRPr="00B33D9A" w:rsidP="30E3D597" w14:paraId="0CB8DCC0" w14:textId="77777777">
      <w:pPr>
        <w:pStyle w:val="ListParagraph"/>
        <w:widowControl w:val="0"/>
        <w:numPr>
          <w:ilvl w:val="0"/>
          <w:numId w:val="31"/>
        </w:numPr>
        <w:tabs>
          <w:tab w:val="left" w:pos="917"/>
          <w:tab w:val="left" w:pos="920"/>
        </w:tabs>
        <w:autoSpaceDE w:val="0"/>
        <w:autoSpaceDN w:val="0"/>
        <w:spacing w:line="240" w:lineRule="auto"/>
        <w:ind w:right="281"/>
        <w:rPr>
          <w:rFonts w:asciiTheme="minorHAnsi" w:hAnsiTheme="minorHAnsi" w:cstheme="minorBidi"/>
        </w:rPr>
      </w:pPr>
      <w:r w:rsidRPr="30E3D597">
        <w:rPr>
          <w:rFonts w:asciiTheme="minorHAnsi" w:hAnsiTheme="minorHAnsi" w:cstheme="minorBidi"/>
          <w:i/>
        </w:rPr>
        <w:t>Complete</w:t>
      </w:r>
      <w:r w:rsidRPr="30E3D597">
        <w:rPr>
          <w:rFonts w:asciiTheme="minorHAnsi" w:hAnsiTheme="minorHAnsi" w:cstheme="minorBidi"/>
          <w:i/>
          <w:spacing w:val="-2"/>
        </w:rPr>
        <w:t xml:space="preserve"> </w:t>
      </w:r>
      <w:r w:rsidRPr="30E3D597">
        <w:rPr>
          <w:rFonts w:asciiTheme="minorHAnsi" w:hAnsiTheme="minorHAnsi" w:cstheme="minorBidi"/>
          <w:i/>
        </w:rPr>
        <w:t>a</w:t>
      </w:r>
      <w:r w:rsidRPr="30E3D597">
        <w:rPr>
          <w:rFonts w:asciiTheme="minorHAnsi" w:hAnsiTheme="minorHAnsi" w:cstheme="minorBidi"/>
          <w:i/>
          <w:spacing w:val="-5"/>
        </w:rPr>
        <w:t xml:space="preserve"> </w:t>
      </w:r>
      <w:r w:rsidRPr="30E3D597">
        <w:rPr>
          <w:rFonts w:asciiTheme="minorHAnsi" w:hAnsiTheme="minorHAnsi" w:cstheme="minorBidi"/>
          <w:i/>
        </w:rPr>
        <w:t>Workspace</w:t>
      </w:r>
      <w:r w:rsidRPr="30E3D597">
        <w:rPr>
          <w:rFonts w:asciiTheme="minorHAnsi" w:hAnsiTheme="minorHAnsi" w:cstheme="minorBidi"/>
        </w:rPr>
        <w:t>:</w:t>
      </w:r>
      <w:r w:rsidRPr="30E3D597">
        <w:rPr>
          <w:rFonts w:asciiTheme="minorHAnsi" w:hAnsiTheme="minorHAnsi" w:cstheme="minorBidi"/>
          <w:spacing w:val="-3"/>
        </w:rPr>
        <w:t xml:space="preserve"> </w:t>
      </w:r>
      <w:r w:rsidRPr="30E3D597">
        <w:rPr>
          <w:rFonts w:asciiTheme="minorHAnsi" w:hAnsiTheme="minorHAnsi" w:cstheme="minorBidi"/>
        </w:rPr>
        <w:t>Add</w:t>
      </w:r>
      <w:r w:rsidRPr="30E3D597">
        <w:rPr>
          <w:rFonts w:asciiTheme="minorHAnsi" w:hAnsiTheme="minorHAnsi" w:cstheme="minorBidi"/>
          <w:spacing w:val="-3"/>
        </w:rPr>
        <w:t xml:space="preserve"> </w:t>
      </w:r>
      <w:r w:rsidRPr="30E3D597">
        <w:rPr>
          <w:rFonts w:asciiTheme="minorHAnsi" w:hAnsiTheme="minorHAnsi" w:cstheme="minorBidi"/>
        </w:rPr>
        <w:t>participants</w:t>
      </w:r>
      <w:r w:rsidRPr="30E3D597">
        <w:rPr>
          <w:rFonts w:asciiTheme="minorHAnsi" w:hAnsiTheme="minorHAnsi" w:cstheme="minorBidi"/>
          <w:spacing w:val="-2"/>
        </w:rPr>
        <w:t xml:space="preserve"> </w:t>
      </w:r>
      <w:r w:rsidRPr="30E3D597">
        <w:rPr>
          <w:rFonts w:asciiTheme="minorHAnsi" w:hAnsiTheme="minorHAnsi" w:cstheme="minorBidi"/>
        </w:rPr>
        <w:t>to</w:t>
      </w:r>
      <w:r w:rsidRPr="30E3D597">
        <w:rPr>
          <w:rFonts w:asciiTheme="minorHAnsi" w:hAnsiTheme="minorHAnsi" w:cstheme="minorBidi"/>
          <w:spacing w:val="-3"/>
        </w:rPr>
        <w:t xml:space="preserve"> </w:t>
      </w:r>
      <w:r w:rsidRPr="30E3D597">
        <w:rPr>
          <w:rFonts w:asciiTheme="minorHAnsi" w:hAnsiTheme="minorHAnsi" w:cstheme="minorBidi"/>
        </w:rPr>
        <w:t>the</w:t>
      </w:r>
      <w:r w:rsidRPr="30E3D597">
        <w:rPr>
          <w:rFonts w:asciiTheme="minorHAnsi" w:hAnsiTheme="minorHAnsi" w:cstheme="minorBidi"/>
          <w:spacing w:val="-1"/>
        </w:rPr>
        <w:t xml:space="preserve"> </w:t>
      </w:r>
      <w:r w:rsidRPr="30E3D597">
        <w:rPr>
          <w:rFonts w:asciiTheme="minorHAnsi" w:hAnsiTheme="minorHAnsi" w:cstheme="minorBidi"/>
        </w:rPr>
        <w:t>workspace,</w:t>
      </w:r>
      <w:r w:rsidRPr="30E3D597">
        <w:rPr>
          <w:rFonts w:asciiTheme="minorHAnsi" w:hAnsiTheme="minorHAnsi" w:cstheme="minorBidi"/>
          <w:spacing w:val="-2"/>
        </w:rPr>
        <w:t xml:space="preserve"> </w:t>
      </w:r>
      <w:r w:rsidRPr="30E3D597">
        <w:rPr>
          <w:rFonts w:asciiTheme="minorHAnsi" w:hAnsiTheme="minorHAnsi" w:cstheme="minorBidi"/>
        </w:rPr>
        <w:t>complete</w:t>
      </w:r>
      <w:r w:rsidRPr="30E3D597">
        <w:rPr>
          <w:rFonts w:asciiTheme="minorHAnsi" w:hAnsiTheme="minorHAnsi" w:cstheme="minorBidi"/>
          <w:spacing w:val="-4"/>
        </w:rPr>
        <w:t xml:space="preserve"> </w:t>
      </w:r>
      <w:r w:rsidRPr="30E3D597">
        <w:rPr>
          <w:rFonts w:asciiTheme="minorHAnsi" w:hAnsiTheme="minorHAnsi" w:cstheme="minorBidi"/>
        </w:rPr>
        <w:t>all</w:t>
      </w:r>
      <w:r w:rsidRPr="30E3D597">
        <w:rPr>
          <w:rFonts w:asciiTheme="minorHAnsi" w:hAnsiTheme="minorHAnsi" w:cstheme="minorBidi"/>
          <w:spacing w:val="-2"/>
        </w:rPr>
        <w:t xml:space="preserve"> </w:t>
      </w:r>
      <w:r w:rsidRPr="30E3D597">
        <w:rPr>
          <w:rFonts w:asciiTheme="minorHAnsi" w:hAnsiTheme="minorHAnsi" w:cstheme="minorBidi"/>
        </w:rPr>
        <w:t>the</w:t>
      </w:r>
      <w:r w:rsidRPr="30E3D597">
        <w:rPr>
          <w:rFonts w:asciiTheme="minorHAnsi" w:hAnsiTheme="minorHAnsi" w:cstheme="minorBidi"/>
          <w:spacing w:val="-1"/>
        </w:rPr>
        <w:t xml:space="preserve"> </w:t>
      </w:r>
      <w:r w:rsidRPr="30E3D597">
        <w:rPr>
          <w:rFonts w:asciiTheme="minorHAnsi" w:hAnsiTheme="minorHAnsi" w:cstheme="minorBidi"/>
        </w:rPr>
        <w:t>required</w:t>
      </w:r>
      <w:r w:rsidRPr="30E3D597">
        <w:rPr>
          <w:rFonts w:asciiTheme="minorHAnsi" w:hAnsiTheme="minorHAnsi" w:cstheme="minorBidi"/>
          <w:spacing w:val="-3"/>
        </w:rPr>
        <w:t xml:space="preserve"> </w:t>
      </w:r>
      <w:r w:rsidRPr="30E3D597">
        <w:rPr>
          <w:rFonts w:asciiTheme="minorHAnsi" w:hAnsiTheme="minorHAnsi" w:cstheme="minorBidi"/>
        </w:rPr>
        <w:t>forms,</w:t>
      </w:r>
      <w:r w:rsidRPr="30E3D597">
        <w:rPr>
          <w:rFonts w:asciiTheme="minorHAnsi" w:hAnsiTheme="minorHAnsi" w:cstheme="minorBidi"/>
          <w:spacing w:val="-4"/>
        </w:rPr>
        <w:t xml:space="preserve"> </w:t>
      </w:r>
      <w:r w:rsidRPr="30E3D597">
        <w:rPr>
          <w:rFonts w:asciiTheme="minorHAnsi" w:hAnsiTheme="minorHAnsi" w:cstheme="minorBidi"/>
        </w:rPr>
        <w:t>and check for errors before submission.</w:t>
      </w:r>
    </w:p>
    <w:p w:rsidR="0086394C" w:rsidRPr="00B33D9A" w:rsidP="30E3D597" w14:paraId="2AF96920" w14:textId="6199C322">
      <w:pPr>
        <w:pStyle w:val="ListParagraph"/>
        <w:widowControl w:val="0"/>
        <w:numPr>
          <w:ilvl w:val="1"/>
          <w:numId w:val="31"/>
        </w:numPr>
        <w:tabs>
          <w:tab w:val="left" w:pos="1637"/>
          <w:tab w:val="left" w:pos="1639"/>
        </w:tabs>
        <w:autoSpaceDE w:val="0"/>
        <w:autoSpaceDN w:val="0"/>
        <w:spacing w:line="240" w:lineRule="auto"/>
        <w:ind w:right="336"/>
        <w:rPr>
          <w:rFonts w:asciiTheme="minorHAnsi" w:hAnsiTheme="minorHAnsi" w:cstheme="minorBidi"/>
        </w:rPr>
      </w:pPr>
      <w:r w:rsidRPr="30E3D597">
        <w:rPr>
          <w:rFonts w:asciiTheme="minorHAnsi" w:hAnsiTheme="minorHAnsi" w:cstheme="minorBidi"/>
          <w:i/>
        </w:rPr>
        <w:t>Adobe</w:t>
      </w:r>
      <w:r w:rsidRPr="30E3D597">
        <w:rPr>
          <w:rFonts w:asciiTheme="minorHAnsi" w:hAnsiTheme="minorHAnsi" w:cstheme="minorBidi"/>
          <w:i/>
          <w:spacing w:val="-2"/>
        </w:rPr>
        <w:t xml:space="preserve"> </w:t>
      </w:r>
      <w:r w:rsidRPr="30E3D597">
        <w:rPr>
          <w:rFonts w:asciiTheme="minorHAnsi" w:hAnsiTheme="minorHAnsi" w:cstheme="minorBidi"/>
          <w:i/>
        </w:rPr>
        <w:t>Reader</w:t>
      </w:r>
      <w:r w:rsidRPr="30E3D597">
        <w:rPr>
          <w:rFonts w:asciiTheme="minorHAnsi" w:hAnsiTheme="minorHAnsi" w:cstheme="minorBidi"/>
        </w:rPr>
        <w:t>:</w:t>
      </w:r>
      <w:r w:rsidRPr="30E3D597">
        <w:rPr>
          <w:rFonts w:asciiTheme="minorHAnsi" w:hAnsiTheme="minorHAnsi" w:cstheme="minorBidi"/>
          <w:spacing w:val="-1"/>
        </w:rPr>
        <w:t xml:space="preserve"> </w:t>
      </w:r>
      <w:r w:rsidRPr="30E3D597">
        <w:rPr>
          <w:rFonts w:asciiTheme="minorHAnsi" w:hAnsiTheme="minorHAnsi" w:cstheme="minorBidi"/>
        </w:rPr>
        <w:t>If</w:t>
      </w:r>
      <w:r w:rsidRPr="30E3D597">
        <w:rPr>
          <w:rFonts w:asciiTheme="minorHAnsi" w:hAnsiTheme="minorHAnsi" w:cstheme="minorBidi"/>
          <w:spacing w:val="-4"/>
        </w:rPr>
        <w:t xml:space="preserve"> </w:t>
      </w:r>
      <w:r w:rsidRPr="30E3D597">
        <w:rPr>
          <w:rFonts w:asciiTheme="minorHAnsi" w:hAnsiTheme="minorHAnsi" w:cstheme="minorBidi"/>
        </w:rPr>
        <w:t>you</w:t>
      </w:r>
      <w:r w:rsidRPr="30E3D597">
        <w:rPr>
          <w:rFonts w:asciiTheme="minorHAnsi" w:hAnsiTheme="minorHAnsi" w:cstheme="minorBidi"/>
          <w:spacing w:val="-3"/>
        </w:rPr>
        <w:t xml:space="preserve"> </w:t>
      </w:r>
      <w:r w:rsidRPr="30E3D597">
        <w:rPr>
          <w:rFonts w:asciiTheme="minorHAnsi" w:hAnsiTheme="minorHAnsi" w:cstheme="minorBidi"/>
        </w:rPr>
        <w:t>decide</w:t>
      </w:r>
      <w:r w:rsidRPr="30E3D597">
        <w:rPr>
          <w:rFonts w:asciiTheme="minorHAnsi" w:hAnsiTheme="minorHAnsi" w:cstheme="minorBidi"/>
          <w:spacing w:val="-1"/>
        </w:rPr>
        <w:t xml:space="preserve"> </w:t>
      </w:r>
      <w:r w:rsidRPr="30E3D597">
        <w:rPr>
          <w:rFonts w:asciiTheme="minorHAnsi" w:hAnsiTheme="minorHAnsi" w:cstheme="minorBidi"/>
        </w:rPr>
        <w:t>not</w:t>
      </w:r>
      <w:r w:rsidRPr="30E3D597">
        <w:rPr>
          <w:rFonts w:asciiTheme="minorHAnsi" w:hAnsiTheme="minorHAnsi" w:cstheme="minorBidi"/>
          <w:spacing w:val="-4"/>
        </w:rPr>
        <w:t xml:space="preserve"> </w:t>
      </w:r>
      <w:r w:rsidRPr="30E3D597">
        <w:rPr>
          <w:rFonts w:asciiTheme="minorHAnsi" w:hAnsiTheme="minorHAnsi" w:cstheme="minorBidi"/>
        </w:rPr>
        <w:t>to</w:t>
      </w:r>
      <w:r w:rsidRPr="30E3D597">
        <w:rPr>
          <w:rFonts w:asciiTheme="minorHAnsi" w:hAnsiTheme="minorHAnsi" w:cstheme="minorBidi"/>
          <w:spacing w:val="-1"/>
        </w:rPr>
        <w:t xml:space="preserve"> </w:t>
      </w:r>
      <w:r w:rsidRPr="30E3D597">
        <w:rPr>
          <w:rFonts w:asciiTheme="minorHAnsi" w:hAnsiTheme="minorHAnsi" w:cstheme="minorBidi"/>
        </w:rPr>
        <w:t>apply</w:t>
      </w:r>
      <w:r w:rsidRPr="30E3D597">
        <w:rPr>
          <w:rFonts w:asciiTheme="minorHAnsi" w:hAnsiTheme="minorHAnsi" w:cstheme="minorBidi"/>
          <w:spacing w:val="-1"/>
        </w:rPr>
        <w:t xml:space="preserve"> </w:t>
      </w:r>
      <w:r w:rsidRPr="30E3D597">
        <w:rPr>
          <w:rFonts w:asciiTheme="minorHAnsi" w:hAnsiTheme="minorHAnsi" w:cstheme="minorBidi"/>
        </w:rPr>
        <w:t>by</w:t>
      </w:r>
      <w:r w:rsidRPr="30E3D597">
        <w:rPr>
          <w:rFonts w:asciiTheme="minorHAnsi" w:hAnsiTheme="minorHAnsi" w:cstheme="minorBidi"/>
          <w:spacing w:val="-1"/>
        </w:rPr>
        <w:t xml:space="preserve"> </w:t>
      </w:r>
      <w:r w:rsidRPr="30E3D597">
        <w:rPr>
          <w:rFonts w:asciiTheme="minorHAnsi" w:hAnsiTheme="minorHAnsi" w:cstheme="minorBidi"/>
        </w:rPr>
        <w:t>filling</w:t>
      </w:r>
      <w:r w:rsidRPr="30E3D597">
        <w:rPr>
          <w:rFonts w:asciiTheme="minorHAnsi" w:hAnsiTheme="minorHAnsi" w:cstheme="minorBidi"/>
          <w:spacing w:val="-5"/>
        </w:rPr>
        <w:t xml:space="preserve"> </w:t>
      </w:r>
      <w:r w:rsidRPr="30E3D597">
        <w:rPr>
          <w:rFonts w:asciiTheme="minorHAnsi" w:hAnsiTheme="minorHAnsi" w:cstheme="minorBidi"/>
        </w:rPr>
        <w:t>out</w:t>
      </w:r>
      <w:r w:rsidRPr="30E3D597">
        <w:rPr>
          <w:rFonts w:asciiTheme="minorHAnsi" w:hAnsiTheme="minorHAnsi" w:cstheme="minorBidi"/>
          <w:spacing w:val="-3"/>
        </w:rPr>
        <w:t xml:space="preserve"> </w:t>
      </w:r>
      <w:r w:rsidRPr="30E3D597">
        <w:rPr>
          <w:rFonts w:asciiTheme="minorHAnsi" w:hAnsiTheme="minorHAnsi" w:cstheme="minorBidi"/>
        </w:rPr>
        <w:t>the</w:t>
      </w:r>
      <w:r w:rsidRPr="30E3D597">
        <w:rPr>
          <w:rFonts w:asciiTheme="minorHAnsi" w:hAnsiTheme="minorHAnsi" w:cstheme="minorBidi"/>
          <w:spacing w:val="-1"/>
        </w:rPr>
        <w:t xml:space="preserve"> </w:t>
      </w:r>
      <w:r w:rsidRPr="30E3D597">
        <w:rPr>
          <w:rFonts w:asciiTheme="minorHAnsi" w:hAnsiTheme="minorHAnsi" w:cstheme="minorBidi"/>
        </w:rPr>
        <w:t>webforms,</w:t>
      </w:r>
      <w:r w:rsidRPr="30E3D597">
        <w:rPr>
          <w:rFonts w:asciiTheme="minorHAnsi" w:hAnsiTheme="minorHAnsi" w:cstheme="minorBidi"/>
          <w:spacing w:val="-4"/>
        </w:rPr>
        <w:t xml:space="preserve"> </w:t>
      </w:r>
      <w:r w:rsidRPr="30E3D597">
        <w:rPr>
          <w:rFonts w:asciiTheme="minorHAnsi" w:hAnsiTheme="minorHAnsi" w:cstheme="minorBidi"/>
        </w:rPr>
        <w:t>you</w:t>
      </w:r>
      <w:r w:rsidRPr="30E3D597">
        <w:rPr>
          <w:rFonts w:asciiTheme="minorHAnsi" w:hAnsiTheme="minorHAnsi" w:cstheme="minorBidi"/>
          <w:spacing w:val="-3"/>
        </w:rPr>
        <w:t xml:space="preserve"> </w:t>
      </w:r>
      <w:r w:rsidRPr="30E3D597">
        <w:rPr>
          <w:rFonts w:asciiTheme="minorHAnsi" w:hAnsiTheme="minorHAnsi" w:cstheme="minorBidi"/>
        </w:rPr>
        <w:t>can</w:t>
      </w:r>
      <w:r w:rsidRPr="30E3D597">
        <w:rPr>
          <w:rFonts w:asciiTheme="minorHAnsi" w:hAnsiTheme="minorHAnsi" w:cstheme="minorBidi"/>
          <w:spacing w:val="-3"/>
        </w:rPr>
        <w:t xml:space="preserve"> </w:t>
      </w:r>
      <w:r w:rsidRPr="30E3D597">
        <w:rPr>
          <w:rFonts w:asciiTheme="minorHAnsi" w:hAnsiTheme="minorHAnsi" w:cstheme="minorBidi"/>
        </w:rPr>
        <w:t>download individual PDF</w:t>
      </w:r>
      <w:r w:rsidRPr="30E3D597">
        <w:rPr>
          <w:rFonts w:asciiTheme="minorHAnsi" w:hAnsiTheme="minorHAnsi" w:cstheme="minorBidi"/>
          <w:spacing w:val="-1"/>
        </w:rPr>
        <w:t xml:space="preserve"> </w:t>
      </w:r>
      <w:r w:rsidRPr="30E3D597">
        <w:rPr>
          <w:rFonts w:asciiTheme="minorHAnsi" w:hAnsiTheme="minorHAnsi" w:cstheme="minorBidi"/>
        </w:rPr>
        <w:t>forms in</w:t>
      </w:r>
      <w:r w:rsidRPr="30E3D597">
        <w:rPr>
          <w:rFonts w:asciiTheme="minorHAnsi" w:hAnsiTheme="minorHAnsi" w:cstheme="minorBidi"/>
          <w:spacing w:val="-1"/>
        </w:rPr>
        <w:t xml:space="preserve"> </w:t>
      </w:r>
      <w:r w:rsidRPr="30E3D597">
        <w:rPr>
          <w:rFonts w:asciiTheme="minorHAnsi" w:hAnsiTheme="minorHAnsi" w:cstheme="minorBidi"/>
        </w:rPr>
        <w:t xml:space="preserve">Workspace so that they will appear similar to other Standard or AMS forms. The individual PDF forms can be downloaded and saved to your local storage device, network drive(s), or external drives, and then accessed through Adobe </w:t>
      </w:r>
      <w:r w:rsidRPr="30E3D597">
        <w:rPr>
          <w:rFonts w:asciiTheme="minorHAnsi" w:hAnsiTheme="minorHAnsi" w:cstheme="minorBidi"/>
          <w:spacing w:val="-2"/>
        </w:rPr>
        <w:t>Reader.</w:t>
      </w:r>
    </w:p>
    <w:p w:rsidR="0086394C" w:rsidRPr="00B33D9A" w:rsidP="007A3E6E" w14:paraId="3D42AD05" w14:textId="77777777">
      <w:pPr>
        <w:ind w:left="1639" w:firstLine="1"/>
      </w:pPr>
      <w:r w:rsidRPr="00B33D9A">
        <w:t>NOTE:</w:t>
      </w:r>
      <w:r w:rsidRPr="00B33D9A">
        <w:rPr>
          <w:spacing w:val="-4"/>
        </w:rPr>
        <w:t xml:space="preserve"> </w:t>
      </w:r>
      <w:r w:rsidRPr="00B33D9A">
        <w:t>You</w:t>
      </w:r>
      <w:r w:rsidRPr="00B33D9A">
        <w:rPr>
          <w:spacing w:val="-5"/>
        </w:rPr>
        <w:t xml:space="preserve"> </w:t>
      </w:r>
      <w:r w:rsidRPr="00B33D9A">
        <w:t>may</w:t>
      </w:r>
      <w:r w:rsidRPr="00B33D9A">
        <w:rPr>
          <w:spacing w:val="-2"/>
        </w:rPr>
        <w:t xml:space="preserve"> </w:t>
      </w:r>
      <w:r w:rsidRPr="00B33D9A">
        <w:t>need</w:t>
      </w:r>
      <w:r w:rsidRPr="00B33D9A">
        <w:rPr>
          <w:spacing w:val="-4"/>
        </w:rPr>
        <w:t xml:space="preserve"> </w:t>
      </w:r>
      <w:r w:rsidRPr="00B33D9A">
        <w:t>to</w:t>
      </w:r>
      <w:r w:rsidRPr="00B33D9A">
        <w:rPr>
          <w:spacing w:val="-4"/>
        </w:rPr>
        <w:t xml:space="preserve"> </w:t>
      </w:r>
      <w:r w:rsidRPr="00B33D9A">
        <w:t>visit</w:t>
      </w:r>
      <w:r w:rsidRPr="00B33D9A">
        <w:rPr>
          <w:spacing w:val="-2"/>
        </w:rPr>
        <w:t xml:space="preserve"> </w:t>
      </w:r>
      <w:r w:rsidRPr="00B33D9A">
        <w:t>the</w:t>
      </w:r>
      <w:r w:rsidRPr="00B33D9A">
        <w:rPr>
          <w:spacing w:val="-2"/>
        </w:rPr>
        <w:t xml:space="preserve"> </w:t>
      </w:r>
      <w:hyperlink r:id="rId17">
        <w:r w:rsidRPr="00B33D9A">
          <w:rPr>
            <w:color w:val="0000FF"/>
            <w:u w:val="single" w:color="0000FF"/>
          </w:rPr>
          <w:t>Adobe</w:t>
        </w:r>
        <w:r w:rsidRPr="00B33D9A">
          <w:rPr>
            <w:color w:val="0000FF"/>
            <w:spacing w:val="-2"/>
            <w:u w:val="single" w:color="0000FF"/>
          </w:rPr>
          <w:t xml:space="preserve"> </w:t>
        </w:r>
        <w:r w:rsidRPr="00B33D9A">
          <w:rPr>
            <w:color w:val="0000FF"/>
            <w:u w:val="single" w:color="0000FF"/>
          </w:rPr>
          <w:t>Software</w:t>
        </w:r>
        <w:r w:rsidRPr="00B33D9A">
          <w:rPr>
            <w:color w:val="0000FF"/>
            <w:spacing w:val="-5"/>
            <w:u w:val="single" w:color="0000FF"/>
          </w:rPr>
          <w:t xml:space="preserve"> </w:t>
        </w:r>
        <w:r w:rsidRPr="00B33D9A">
          <w:rPr>
            <w:color w:val="0000FF"/>
            <w:u w:val="single" w:color="0000FF"/>
          </w:rPr>
          <w:t>Compatibility</w:t>
        </w:r>
        <w:r w:rsidRPr="00B33D9A">
          <w:rPr>
            <w:color w:val="0000FF"/>
            <w:spacing w:val="-2"/>
            <w:u w:val="single" w:color="0000FF"/>
          </w:rPr>
          <w:t xml:space="preserve"> </w:t>
        </w:r>
        <w:r w:rsidRPr="00B33D9A">
          <w:rPr>
            <w:color w:val="0000FF"/>
            <w:u w:val="single" w:color="0000FF"/>
          </w:rPr>
          <w:t>page</w:t>
        </w:r>
        <w:r w:rsidRPr="00B33D9A">
          <w:rPr>
            <w:color w:val="0000FF"/>
            <w:spacing w:val="-5"/>
            <w:u w:val="single" w:color="0000FF"/>
          </w:rPr>
          <w:t xml:space="preserve"> </w:t>
        </w:r>
        <w:r w:rsidRPr="00B33D9A">
          <w:rPr>
            <w:color w:val="0000FF"/>
            <w:u w:val="single" w:color="0000FF"/>
          </w:rPr>
          <w:t>on</w:t>
        </w:r>
        <w:r w:rsidRPr="00B33D9A">
          <w:rPr>
            <w:color w:val="0000FF"/>
            <w:spacing w:val="-4"/>
            <w:u w:val="single" w:color="0000FF"/>
          </w:rPr>
          <w:t xml:space="preserve"> </w:t>
        </w:r>
        <w:r w:rsidRPr="00B33D9A">
          <w:rPr>
            <w:color w:val="0000FF"/>
            <w:u w:val="single" w:color="0000FF"/>
          </w:rPr>
          <w:t>Grants.gov</w:t>
        </w:r>
      </w:hyperlink>
      <w:r w:rsidRPr="00B33D9A">
        <w:rPr>
          <w:color w:val="0000FF"/>
          <w:spacing w:val="-3"/>
        </w:rPr>
        <w:t xml:space="preserve"> </w:t>
      </w:r>
      <w:r w:rsidRPr="00B33D9A">
        <w:t>to download</w:t>
      </w:r>
      <w:r w:rsidRPr="00B33D9A">
        <w:rPr>
          <w:spacing w:val="-2"/>
        </w:rPr>
        <w:t xml:space="preserve"> </w:t>
      </w:r>
      <w:r w:rsidRPr="00B33D9A">
        <w:t>the appropriate</w:t>
      </w:r>
      <w:r w:rsidRPr="00B33D9A">
        <w:rPr>
          <w:spacing w:val="-5"/>
        </w:rPr>
        <w:t xml:space="preserve"> </w:t>
      </w:r>
      <w:r w:rsidRPr="00B33D9A">
        <w:t>version</w:t>
      </w:r>
      <w:r w:rsidRPr="00B33D9A">
        <w:rPr>
          <w:spacing w:val="-4"/>
        </w:rPr>
        <w:t xml:space="preserve"> </w:t>
      </w:r>
      <w:r w:rsidRPr="00B33D9A">
        <w:t>of</w:t>
      </w:r>
      <w:r w:rsidRPr="00B33D9A">
        <w:rPr>
          <w:spacing w:val="-1"/>
        </w:rPr>
        <w:t xml:space="preserve"> </w:t>
      </w:r>
      <w:r w:rsidRPr="00B33D9A">
        <w:t>the</w:t>
      </w:r>
      <w:r w:rsidRPr="00B33D9A">
        <w:rPr>
          <w:spacing w:val="-3"/>
        </w:rPr>
        <w:t xml:space="preserve"> </w:t>
      </w:r>
      <w:r w:rsidRPr="00B33D9A">
        <w:t>software.</w:t>
      </w:r>
      <w:r w:rsidRPr="00B33D9A">
        <w:rPr>
          <w:spacing w:val="-1"/>
        </w:rPr>
        <w:t xml:space="preserve"> </w:t>
      </w:r>
      <w:r w:rsidRPr="00B33D9A">
        <w:t>There is</w:t>
      </w:r>
      <w:r w:rsidRPr="00B33D9A">
        <w:rPr>
          <w:spacing w:val="-1"/>
        </w:rPr>
        <w:t xml:space="preserve"> </w:t>
      </w:r>
      <w:r w:rsidRPr="00B33D9A">
        <w:t>no cost for</w:t>
      </w:r>
      <w:r w:rsidRPr="00B33D9A">
        <w:rPr>
          <w:spacing w:val="-1"/>
        </w:rPr>
        <w:t xml:space="preserve"> </w:t>
      </w:r>
      <w:r w:rsidRPr="00B33D9A">
        <w:t xml:space="preserve">Adobe Reader </w:t>
      </w:r>
      <w:r w:rsidRPr="00B33D9A">
        <w:rPr>
          <w:spacing w:val="-2"/>
        </w:rPr>
        <w:t>Software.</w:t>
      </w:r>
    </w:p>
    <w:p w:rsidR="0086394C" w:rsidRPr="00B33D9A" w:rsidP="00F74195" w14:paraId="41F45BBA" w14:textId="77777777">
      <w:pPr>
        <w:pStyle w:val="ListParagraph"/>
        <w:widowControl w:val="0"/>
        <w:numPr>
          <w:ilvl w:val="1"/>
          <w:numId w:val="31"/>
        </w:numPr>
        <w:tabs>
          <w:tab w:val="left" w:pos="1638"/>
          <w:tab w:val="left" w:pos="1640"/>
        </w:tabs>
        <w:autoSpaceDE w:val="0"/>
        <w:autoSpaceDN w:val="0"/>
        <w:spacing w:line="240" w:lineRule="auto"/>
        <w:ind w:left="1640" w:right="482" w:hanging="361"/>
        <w:contextualSpacing w:val="0"/>
        <w:rPr>
          <w:rFonts w:asciiTheme="minorHAnsi" w:hAnsiTheme="minorHAnsi" w:cstheme="minorHAnsi"/>
        </w:rPr>
      </w:pPr>
      <w:r w:rsidRPr="00B33D9A">
        <w:rPr>
          <w:rFonts w:asciiTheme="minorHAnsi" w:hAnsiTheme="minorHAnsi" w:cstheme="minorHAnsi"/>
          <w:i/>
        </w:rPr>
        <w:t>Mandatory Fields</w:t>
      </w:r>
      <w:r w:rsidRPr="00B33D9A">
        <w:rPr>
          <w:rFonts w:asciiTheme="minorHAnsi" w:hAnsiTheme="minorHAnsi" w:cstheme="minorHAnsi"/>
          <w:i/>
          <w:spacing w:val="-2"/>
        </w:rPr>
        <w:t xml:space="preserve"> </w:t>
      </w:r>
      <w:r w:rsidRPr="00B33D9A">
        <w:rPr>
          <w:rFonts w:asciiTheme="minorHAnsi" w:hAnsiTheme="minorHAnsi" w:cstheme="minorHAnsi"/>
          <w:i/>
        </w:rPr>
        <w:t>in</w:t>
      </w:r>
      <w:r w:rsidRPr="00B33D9A">
        <w:rPr>
          <w:rFonts w:asciiTheme="minorHAnsi" w:hAnsiTheme="minorHAnsi" w:cstheme="minorHAnsi"/>
          <w:i/>
          <w:spacing w:val="-1"/>
        </w:rPr>
        <w:t xml:space="preserve"> </w:t>
      </w:r>
      <w:r w:rsidRPr="00B33D9A">
        <w:rPr>
          <w:rFonts w:asciiTheme="minorHAnsi" w:hAnsiTheme="minorHAnsi" w:cstheme="minorHAnsi"/>
          <w:i/>
        </w:rPr>
        <w:t>Forms:</w:t>
      </w:r>
      <w:r w:rsidRPr="00B33D9A">
        <w:rPr>
          <w:rFonts w:asciiTheme="minorHAnsi" w:hAnsiTheme="minorHAnsi" w:cstheme="minorHAnsi"/>
          <w:i/>
          <w:spacing w:val="-1"/>
        </w:rPr>
        <w:t xml:space="preserve"> </w:t>
      </w:r>
      <w:r w:rsidRPr="00B33D9A">
        <w:rPr>
          <w:rFonts w:asciiTheme="minorHAnsi" w:hAnsiTheme="minorHAnsi" w:cstheme="minorHAnsi"/>
        </w:rPr>
        <w:t>Fields marked</w:t>
      </w:r>
      <w:r w:rsidRPr="00B33D9A">
        <w:rPr>
          <w:rFonts w:asciiTheme="minorHAnsi" w:hAnsiTheme="minorHAnsi" w:cstheme="minorHAnsi"/>
          <w:spacing w:val="-3"/>
        </w:rPr>
        <w:t xml:space="preserve"> </w:t>
      </w:r>
      <w:r w:rsidRPr="00B33D9A">
        <w:rPr>
          <w:rFonts w:asciiTheme="minorHAnsi" w:hAnsiTheme="minorHAnsi" w:cstheme="minorHAnsi"/>
        </w:rPr>
        <w:t>with</w:t>
      </w:r>
      <w:r w:rsidRPr="00B33D9A">
        <w:rPr>
          <w:rFonts w:asciiTheme="minorHAnsi" w:hAnsiTheme="minorHAnsi" w:cstheme="minorHAnsi"/>
          <w:spacing w:val="-1"/>
        </w:rPr>
        <w:t xml:space="preserve"> </w:t>
      </w:r>
      <w:r w:rsidRPr="00B33D9A">
        <w:rPr>
          <w:rFonts w:asciiTheme="minorHAnsi" w:hAnsiTheme="minorHAnsi" w:cstheme="minorHAnsi"/>
        </w:rPr>
        <w:t>an</w:t>
      </w:r>
      <w:r w:rsidRPr="00B33D9A">
        <w:rPr>
          <w:rFonts w:asciiTheme="minorHAnsi" w:hAnsiTheme="minorHAnsi" w:cstheme="minorHAnsi"/>
          <w:spacing w:val="-3"/>
        </w:rPr>
        <w:t xml:space="preserve"> </w:t>
      </w:r>
      <w:r w:rsidRPr="00B33D9A">
        <w:rPr>
          <w:rFonts w:asciiTheme="minorHAnsi" w:hAnsiTheme="minorHAnsi" w:cstheme="minorHAnsi"/>
        </w:rPr>
        <w:t>asterisk and</w:t>
      </w:r>
      <w:r w:rsidRPr="00B33D9A">
        <w:rPr>
          <w:rFonts w:asciiTheme="minorHAnsi" w:hAnsiTheme="minorHAnsi" w:cstheme="minorHAnsi"/>
          <w:spacing w:val="-1"/>
        </w:rPr>
        <w:t xml:space="preserve"> </w:t>
      </w:r>
      <w:r w:rsidRPr="00B33D9A">
        <w:rPr>
          <w:rFonts w:asciiTheme="minorHAnsi" w:hAnsiTheme="minorHAnsi" w:cstheme="minorHAnsi"/>
        </w:rPr>
        <w:t>a different background color</w:t>
      </w:r>
      <w:r w:rsidRPr="00B33D9A">
        <w:rPr>
          <w:rFonts w:asciiTheme="minorHAnsi" w:hAnsiTheme="minorHAnsi" w:cstheme="minorHAnsi"/>
          <w:spacing w:val="-2"/>
        </w:rPr>
        <w:t xml:space="preserve"> </w:t>
      </w:r>
      <w:r w:rsidRPr="00B33D9A">
        <w:rPr>
          <w:rFonts w:asciiTheme="minorHAnsi" w:hAnsiTheme="minorHAnsi" w:cstheme="minorHAnsi"/>
        </w:rPr>
        <w:t>are</w:t>
      </w:r>
      <w:r w:rsidRPr="00B33D9A">
        <w:rPr>
          <w:rFonts w:asciiTheme="minorHAnsi" w:hAnsiTheme="minorHAnsi" w:cstheme="minorHAnsi"/>
          <w:spacing w:val="-4"/>
        </w:rPr>
        <w:t xml:space="preserve"> </w:t>
      </w:r>
      <w:r w:rsidRPr="00B33D9A">
        <w:rPr>
          <w:rFonts w:asciiTheme="minorHAnsi" w:hAnsiTheme="minorHAnsi" w:cstheme="minorHAnsi"/>
        </w:rPr>
        <w:t>mandatory</w:t>
      </w:r>
      <w:r w:rsidRPr="00B33D9A">
        <w:rPr>
          <w:rFonts w:asciiTheme="minorHAnsi" w:hAnsiTheme="minorHAnsi" w:cstheme="minorHAnsi"/>
          <w:spacing w:val="-2"/>
        </w:rPr>
        <w:t xml:space="preserve"> </w:t>
      </w:r>
      <w:r w:rsidRPr="00B33D9A">
        <w:rPr>
          <w:rFonts w:asciiTheme="minorHAnsi" w:hAnsiTheme="minorHAnsi" w:cstheme="minorHAnsi"/>
        </w:rPr>
        <w:t>fields</w:t>
      </w:r>
      <w:r w:rsidRPr="00B33D9A">
        <w:rPr>
          <w:rFonts w:asciiTheme="minorHAnsi" w:hAnsiTheme="minorHAnsi" w:cstheme="minorHAnsi"/>
          <w:spacing w:val="-7"/>
        </w:rPr>
        <w:t xml:space="preserve"> </w:t>
      </w:r>
      <w:r w:rsidRPr="00B33D9A">
        <w:rPr>
          <w:rFonts w:asciiTheme="minorHAnsi" w:hAnsiTheme="minorHAnsi" w:cstheme="minorHAnsi"/>
        </w:rPr>
        <w:t>you</w:t>
      </w:r>
      <w:r w:rsidRPr="00B33D9A">
        <w:rPr>
          <w:rFonts w:asciiTheme="minorHAnsi" w:hAnsiTheme="minorHAnsi" w:cstheme="minorHAnsi"/>
          <w:spacing w:val="-5"/>
        </w:rPr>
        <w:t xml:space="preserve"> </w:t>
      </w:r>
      <w:r w:rsidRPr="00B33D9A">
        <w:rPr>
          <w:rFonts w:asciiTheme="minorHAnsi" w:hAnsiTheme="minorHAnsi" w:cstheme="minorHAnsi"/>
        </w:rPr>
        <w:t>must</w:t>
      </w:r>
      <w:r w:rsidRPr="00B33D9A">
        <w:rPr>
          <w:rFonts w:asciiTheme="minorHAnsi" w:hAnsiTheme="minorHAnsi" w:cstheme="minorHAnsi"/>
          <w:spacing w:val="-4"/>
        </w:rPr>
        <w:t xml:space="preserve"> </w:t>
      </w:r>
      <w:r w:rsidRPr="00B33D9A">
        <w:rPr>
          <w:rFonts w:asciiTheme="minorHAnsi" w:hAnsiTheme="minorHAnsi" w:cstheme="minorHAnsi"/>
        </w:rPr>
        <w:t>complete</w:t>
      </w:r>
      <w:r w:rsidRPr="00B33D9A">
        <w:rPr>
          <w:rFonts w:asciiTheme="minorHAnsi" w:hAnsiTheme="minorHAnsi" w:cstheme="minorHAnsi"/>
          <w:spacing w:val="-4"/>
        </w:rPr>
        <w:t xml:space="preserve"> </w:t>
      </w:r>
      <w:r w:rsidRPr="00B33D9A">
        <w:rPr>
          <w:rFonts w:asciiTheme="minorHAnsi" w:hAnsiTheme="minorHAnsi" w:cstheme="minorHAnsi"/>
        </w:rPr>
        <w:t>to</w:t>
      </w:r>
      <w:r w:rsidRPr="00B33D9A">
        <w:rPr>
          <w:rFonts w:asciiTheme="minorHAnsi" w:hAnsiTheme="minorHAnsi" w:cstheme="minorHAnsi"/>
          <w:spacing w:val="-3"/>
        </w:rPr>
        <w:t xml:space="preserve"> </w:t>
      </w:r>
      <w:r w:rsidRPr="00B33D9A">
        <w:rPr>
          <w:rFonts w:asciiTheme="minorHAnsi" w:hAnsiTheme="minorHAnsi" w:cstheme="minorHAnsi"/>
        </w:rPr>
        <w:t>successfully</w:t>
      </w:r>
      <w:r w:rsidRPr="00B33D9A">
        <w:rPr>
          <w:rFonts w:asciiTheme="minorHAnsi" w:hAnsiTheme="minorHAnsi" w:cstheme="minorHAnsi"/>
          <w:spacing w:val="-2"/>
        </w:rPr>
        <w:t xml:space="preserve"> </w:t>
      </w:r>
      <w:r w:rsidRPr="00B33D9A">
        <w:rPr>
          <w:rFonts w:asciiTheme="minorHAnsi" w:hAnsiTheme="minorHAnsi" w:cstheme="minorHAnsi"/>
        </w:rPr>
        <w:t>submit</w:t>
      </w:r>
      <w:r w:rsidRPr="00B33D9A">
        <w:rPr>
          <w:rFonts w:asciiTheme="minorHAnsi" w:hAnsiTheme="minorHAnsi" w:cstheme="minorHAnsi"/>
          <w:spacing w:val="-4"/>
        </w:rPr>
        <w:t xml:space="preserve"> </w:t>
      </w:r>
      <w:r w:rsidRPr="00B33D9A">
        <w:rPr>
          <w:rFonts w:asciiTheme="minorHAnsi" w:hAnsiTheme="minorHAnsi" w:cstheme="minorHAnsi"/>
        </w:rPr>
        <w:t>your</w:t>
      </w:r>
      <w:r w:rsidRPr="00B33D9A">
        <w:rPr>
          <w:rFonts w:asciiTheme="minorHAnsi" w:hAnsiTheme="minorHAnsi" w:cstheme="minorHAnsi"/>
          <w:spacing w:val="-2"/>
        </w:rPr>
        <w:t xml:space="preserve"> </w:t>
      </w:r>
      <w:r w:rsidRPr="00B33D9A">
        <w:rPr>
          <w:rFonts w:asciiTheme="minorHAnsi" w:hAnsiTheme="minorHAnsi" w:cstheme="minorHAnsi"/>
        </w:rPr>
        <w:t>application.</w:t>
      </w:r>
    </w:p>
    <w:p w:rsidR="0086394C" w:rsidRPr="00B33D9A" w:rsidP="00F74195" w14:paraId="566FD047" w14:textId="77777777">
      <w:pPr>
        <w:pStyle w:val="ListParagraph"/>
        <w:widowControl w:val="0"/>
        <w:numPr>
          <w:ilvl w:val="1"/>
          <w:numId w:val="31"/>
        </w:numPr>
        <w:tabs>
          <w:tab w:val="left" w:pos="1640"/>
        </w:tabs>
        <w:autoSpaceDE w:val="0"/>
        <w:autoSpaceDN w:val="0"/>
        <w:spacing w:line="240" w:lineRule="auto"/>
        <w:ind w:left="1640" w:right="500"/>
        <w:contextualSpacing w:val="0"/>
        <w:rPr>
          <w:rFonts w:asciiTheme="minorHAnsi" w:hAnsiTheme="minorHAnsi" w:cstheme="minorHAnsi"/>
        </w:rPr>
      </w:pPr>
      <w:r w:rsidRPr="00B33D9A">
        <w:rPr>
          <w:rFonts w:asciiTheme="minorHAnsi" w:hAnsiTheme="minorHAnsi" w:cstheme="minorHAnsi"/>
          <w:i/>
        </w:rPr>
        <w:t>Complete SF-424 Fields First</w:t>
      </w:r>
      <w:r w:rsidRPr="00B33D9A">
        <w:rPr>
          <w:rFonts w:asciiTheme="minorHAnsi" w:hAnsiTheme="minorHAnsi" w:cstheme="minorHAnsi"/>
        </w:rPr>
        <w:t>: The forms are designed to fill in common required fields across</w:t>
      </w:r>
      <w:r w:rsidRPr="00B33D9A">
        <w:rPr>
          <w:rFonts w:asciiTheme="minorHAnsi" w:hAnsiTheme="minorHAnsi" w:cstheme="minorHAnsi"/>
          <w:spacing w:val="-4"/>
        </w:rPr>
        <w:t xml:space="preserve"> </w:t>
      </w:r>
      <w:r w:rsidRPr="00B33D9A">
        <w:rPr>
          <w:rFonts w:asciiTheme="minorHAnsi" w:hAnsiTheme="minorHAnsi" w:cstheme="minorHAnsi"/>
        </w:rPr>
        <w:t>other</w:t>
      </w:r>
      <w:r w:rsidRPr="00B33D9A">
        <w:rPr>
          <w:rFonts w:asciiTheme="minorHAnsi" w:hAnsiTheme="minorHAnsi" w:cstheme="minorHAnsi"/>
          <w:spacing w:val="-3"/>
        </w:rPr>
        <w:t xml:space="preserve"> </w:t>
      </w:r>
      <w:r w:rsidRPr="00B33D9A">
        <w:rPr>
          <w:rFonts w:asciiTheme="minorHAnsi" w:hAnsiTheme="minorHAnsi" w:cstheme="minorHAnsi"/>
        </w:rPr>
        <w:t>forms,</w:t>
      </w:r>
      <w:r w:rsidRPr="00B33D9A">
        <w:rPr>
          <w:rFonts w:asciiTheme="minorHAnsi" w:hAnsiTheme="minorHAnsi" w:cstheme="minorHAnsi"/>
          <w:spacing w:val="-3"/>
        </w:rPr>
        <w:t xml:space="preserve"> </w:t>
      </w:r>
      <w:r w:rsidRPr="00B33D9A">
        <w:rPr>
          <w:rFonts w:asciiTheme="minorHAnsi" w:hAnsiTheme="minorHAnsi" w:cstheme="minorHAnsi"/>
        </w:rPr>
        <w:t>such</w:t>
      </w:r>
      <w:r w:rsidRPr="00B33D9A">
        <w:rPr>
          <w:rFonts w:asciiTheme="minorHAnsi" w:hAnsiTheme="minorHAnsi" w:cstheme="minorHAnsi"/>
          <w:spacing w:val="-5"/>
        </w:rPr>
        <w:t xml:space="preserve"> </w:t>
      </w:r>
      <w:r w:rsidRPr="00B33D9A">
        <w:rPr>
          <w:rFonts w:asciiTheme="minorHAnsi" w:hAnsiTheme="minorHAnsi" w:cstheme="minorHAnsi"/>
        </w:rPr>
        <w:t>as</w:t>
      </w:r>
      <w:r w:rsidRPr="00B33D9A">
        <w:rPr>
          <w:rFonts w:asciiTheme="minorHAnsi" w:hAnsiTheme="minorHAnsi" w:cstheme="minorHAnsi"/>
          <w:spacing w:val="-4"/>
        </w:rPr>
        <w:t xml:space="preserve"> </w:t>
      </w:r>
      <w:r w:rsidRPr="00B33D9A">
        <w:rPr>
          <w:rFonts w:asciiTheme="minorHAnsi" w:hAnsiTheme="minorHAnsi" w:cstheme="minorHAnsi"/>
        </w:rPr>
        <w:t>the</w:t>
      </w:r>
      <w:r w:rsidRPr="00B33D9A">
        <w:rPr>
          <w:rFonts w:asciiTheme="minorHAnsi" w:hAnsiTheme="minorHAnsi" w:cstheme="minorHAnsi"/>
          <w:spacing w:val="-2"/>
        </w:rPr>
        <w:t xml:space="preserve"> </w:t>
      </w:r>
      <w:r w:rsidRPr="00B33D9A">
        <w:rPr>
          <w:rFonts w:asciiTheme="minorHAnsi" w:hAnsiTheme="minorHAnsi" w:cstheme="minorHAnsi"/>
        </w:rPr>
        <w:t>applicant’s</w:t>
      </w:r>
      <w:r w:rsidRPr="00B33D9A">
        <w:rPr>
          <w:rFonts w:asciiTheme="minorHAnsi" w:hAnsiTheme="minorHAnsi" w:cstheme="minorHAnsi"/>
          <w:spacing w:val="-4"/>
        </w:rPr>
        <w:t xml:space="preserve"> </w:t>
      </w:r>
      <w:r w:rsidRPr="00B33D9A">
        <w:rPr>
          <w:rFonts w:asciiTheme="minorHAnsi" w:hAnsiTheme="minorHAnsi" w:cstheme="minorHAnsi"/>
        </w:rPr>
        <w:t>name,</w:t>
      </w:r>
      <w:r w:rsidRPr="00B33D9A">
        <w:rPr>
          <w:rFonts w:asciiTheme="minorHAnsi" w:hAnsiTheme="minorHAnsi" w:cstheme="minorHAnsi"/>
          <w:spacing w:val="-3"/>
        </w:rPr>
        <w:t xml:space="preserve"> </w:t>
      </w:r>
      <w:r w:rsidRPr="00B33D9A">
        <w:rPr>
          <w:rFonts w:asciiTheme="minorHAnsi" w:hAnsiTheme="minorHAnsi" w:cstheme="minorHAnsi"/>
        </w:rPr>
        <w:t>address,</w:t>
      </w:r>
      <w:r w:rsidRPr="00B33D9A">
        <w:rPr>
          <w:rFonts w:asciiTheme="minorHAnsi" w:hAnsiTheme="minorHAnsi" w:cstheme="minorHAnsi"/>
          <w:spacing w:val="-3"/>
        </w:rPr>
        <w:t xml:space="preserve"> </w:t>
      </w:r>
      <w:r w:rsidRPr="00B33D9A">
        <w:rPr>
          <w:rFonts w:asciiTheme="minorHAnsi" w:hAnsiTheme="minorHAnsi" w:cstheme="minorHAnsi"/>
        </w:rPr>
        <w:t>and</w:t>
      </w:r>
      <w:r w:rsidRPr="00B33D9A">
        <w:rPr>
          <w:rFonts w:asciiTheme="minorHAnsi" w:hAnsiTheme="minorHAnsi" w:cstheme="minorHAnsi"/>
          <w:spacing w:val="-4"/>
        </w:rPr>
        <w:t xml:space="preserve"> </w:t>
      </w:r>
      <w:r w:rsidRPr="00B33D9A">
        <w:rPr>
          <w:rFonts w:asciiTheme="minorHAnsi" w:hAnsiTheme="minorHAnsi" w:cstheme="minorHAnsi"/>
        </w:rPr>
        <w:t>UEI</w:t>
      </w:r>
      <w:r w:rsidRPr="00B33D9A">
        <w:rPr>
          <w:rFonts w:asciiTheme="minorHAnsi" w:hAnsiTheme="minorHAnsi" w:cstheme="minorHAnsi"/>
          <w:spacing w:val="-3"/>
        </w:rPr>
        <w:t xml:space="preserve"> </w:t>
      </w:r>
      <w:r w:rsidRPr="00B33D9A">
        <w:rPr>
          <w:rFonts w:asciiTheme="minorHAnsi" w:hAnsiTheme="minorHAnsi" w:cstheme="minorHAnsi"/>
        </w:rPr>
        <w:t>number.</w:t>
      </w:r>
      <w:r w:rsidRPr="00B33D9A">
        <w:rPr>
          <w:rFonts w:asciiTheme="minorHAnsi" w:hAnsiTheme="minorHAnsi" w:cstheme="minorHAnsi"/>
          <w:spacing w:val="-5"/>
        </w:rPr>
        <w:t xml:space="preserve"> </w:t>
      </w:r>
      <w:r w:rsidRPr="00B33D9A">
        <w:rPr>
          <w:rFonts w:asciiTheme="minorHAnsi" w:hAnsiTheme="minorHAnsi" w:cstheme="minorHAnsi"/>
        </w:rPr>
        <w:t>To</w:t>
      </w:r>
      <w:r w:rsidRPr="00B33D9A">
        <w:rPr>
          <w:rFonts w:asciiTheme="minorHAnsi" w:hAnsiTheme="minorHAnsi" w:cstheme="minorHAnsi"/>
          <w:spacing w:val="-2"/>
        </w:rPr>
        <w:t xml:space="preserve"> </w:t>
      </w:r>
      <w:r w:rsidRPr="00B33D9A">
        <w:rPr>
          <w:rFonts w:asciiTheme="minorHAnsi" w:hAnsiTheme="minorHAnsi" w:cstheme="minorHAnsi"/>
        </w:rPr>
        <w:t xml:space="preserve">trigger this feature, an applicant must complete the SF-424 information first. Once it is </w:t>
      </w:r>
      <w:r w:rsidRPr="00B33D9A">
        <w:rPr>
          <w:rFonts w:asciiTheme="minorHAnsi" w:hAnsiTheme="minorHAnsi" w:cstheme="minorHAnsi"/>
        </w:rPr>
        <w:t>completed, the information will transfer to the other forms.</w:t>
      </w:r>
    </w:p>
    <w:p w:rsidR="0086394C" w:rsidRPr="00B33D9A" w:rsidP="0086394C" w14:paraId="1A96083D" w14:textId="77777777">
      <w:r w:rsidRPr="00B33D9A">
        <w:rPr>
          <w:i/>
        </w:rPr>
        <w:t>Submit via a Workspace</w:t>
      </w:r>
      <w:r w:rsidRPr="00B33D9A">
        <w:t>: Submit your application through Workspace by clicking the Sign and Submit button</w:t>
      </w:r>
      <w:r w:rsidRPr="00B33D9A">
        <w:rPr>
          <w:spacing w:val="-1"/>
        </w:rPr>
        <w:t xml:space="preserve"> </w:t>
      </w:r>
      <w:r w:rsidRPr="00B33D9A">
        <w:t>on the Manage Workspace page, under the Forms tab. Grants.gov recommends submitting</w:t>
      </w:r>
      <w:r w:rsidRPr="00B33D9A">
        <w:rPr>
          <w:spacing w:val="-5"/>
        </w:rPr>
        <w:t xml:space="preserve"> </w:t>
      </w:r>
      <w:r w:rsidRPr="00B33D9A">
        <w:t>your</w:t>
      </w:r>
      <w:r w:rsidRPr="00B33D9A">
        <w:rPr>
          <w:spacing w:val="-2"/>
        </w:rPr>
        <w:t xml:space="preserve"> </w:t>
      </w:r>
      <w:r w:rsidRPr="00B33D9A">
        <w:t>application</w:t>
      </w:r>
      <w:r w:rsidRPr="00B33D9A">
        <w:rPr>
          <w:spacing w:val="-3"/>
        </w:rPr>
        <w:t xml:space="preserve"> </w:t>
      </w:r>
      <w:r w:rsidRPr="00B33D9A">
        <w:t>package</w:t>
      </w:r>
      <w:r w:rsidRPr="00B33D9A">
        <w:rPr>
          <w:spacing w:val="-1"/>
        </w:rPr>
        <w:t xml:space="preserve"> </w:t>
      </w:r>
      <w:r w:rsidRPr="00B33D9A">
        <w:rPr>
          <w:b/>
        </w:rPr>
        <w:t>at</w:t>
      </w:r>
      <w:r w:rsidRPr="00B33D9A">
        <w:rPr>
          <w:b/>
          <w:spacing w:val="-4"/>
        </w:rPr>
        <w:t xml:space="preserve"> </w:t>
      </w:r>
      <w:r w:rsidRPr="00B33D9A">
        <w:rPr>
          <w:b/>
        </w:rPr>
        <w:t>least</w:t>
      </w:r>
      <w:r w:rsidRPr="00B33D9A">
        <w:rPr>
          <w:b/>
          <w:spacing w:val="-4"/>
        </w:rPr>
        <w:t xml:space="preserve"> </w:t>
      </w:r>
      <w:r w:rsidRPr="00B33D9A">
        <w:rPr>
          <w:b/>
        </w:rPr>
        <w:t>24-48</w:t>
      </w:r>
      <w:r w:rsidRPr="00B33D9A">
        <w:rPr>
          <w:b/>
          <w:spacing w:val="-1"/>
        </w:rPr>
        <w:t xml:space="preserve"> </w:t>
      </w:r>
      <w:r w:rsidRPr="00B33D9A">
        <w:rPr>
          <w:b/>
        </w:rPr>
        <w:t>hours</w:t>
      </w:r>
      <w:r w:rsidRPr="00B33D9A">
        <w:rPr>
          <w:b/>
          <w:spacing w:val="-1"/>
        </w:rPr>
        <w:t xml:space="preserve"> </w:t>
      </w:r>
      <w:r w:rsidRPr="00B33D9A">
        <w:rPr>
          <w:b/>
        </w:rPr>
        <w:t>prior</w:t>
      </w:r>
      <w:r w:rsidRPr="00B33D9A">
        <w:rPr>
          <w:b/>
          <w:spacing w:val="-4"/>
        </w:rPr>
        <w:t xml:space="preserve"> </w:t>
      </w:r>
      <w:r w:rsidRPr="00B33D9A">
        <w:rPr>
          <w:b/>
        </w:rPr>
        <w:t>to</w:t>
      </w:r>
      <w:r w:rsidRPr="00B33D9A">
        <w:rPr>
          <w:b/>
          <w:spacing w:val="-3"/>
        </w:rPr>
        <w:t xml:space="preserve"> </w:t>
      </w:r>
      <w:r w:rsidRPr="00B33D9A">
        <w:rPr>
          <w:b/>
        </w:rPr>
        <w:t>the</w:t>
      </w:r>
      <w:r w:rsidRPr="00B33D9A">
        <w:rPr>
          <w:b/>
          <w:spacing w:val="-5"/>
        </w:rPr>
        <w:t xml:space="preserve"> </w:t>
      </w:r>
      <w:r w:rsidRPr="00B33D9A">
        <w:rPr>
          <w:b/>
        </w:rPr>
        <w:t>close</w:t>
      </w:r>
      <w:r w:rsidRPr="00B33D9A">
        <w:rPr>
          <w:b/>
          <w:spacing w:val="-3"/>
        </w:rPr>
        <w:t xml:space="preserve"> </w:t>
      </w:r>
      <w:r w:rsidRPr="00B33D9A">
        <w:rPr>
          <w:b/>
        </w:rPr>
        <w:t>date</w:t>
      </w:r>
      <w:r w:rsidRPr="00B33D9A">
        <w:rPr>
          <w:b/>
          <w:spacing w:val="-2"/>
        </w:rPr>
        <w:t xml:space="preserve"> </w:t>
      </w:r>
      <w:r w:rsidRPr="00B33D9A">
        <w:t>to</w:t>
      </w:r>
      <w:r w:rsidRPr="00B33D9A">
        <w:rPr>
          <w:spacing w:val="-1"/>
        </w:rPr>
        <w:t xml:space="preserve"> </w:t>
      </w:r>
      <w:r w:rsidRPr="00B33D9A">
        <w:t>provide</w:t>
      </w:r>
      <w:r w:rsidRPr="00B33D9A">
        <w:rPr>
          <w:spacing w:val="-1"/>
        </w:rPr>
        <w:t xml:space="preserve"> </w:t>
      </w:r>
      <w:r w:rsidRPr="00B33D9A">
        <w:t>you with time</w:t>
      </w:r>
      <w:r w:rsidRPr="00B33D9A">
        <w:rPr>
          <w:spacing w:val="-1"/>
        </w:rPr>
        <w:t xml:space="preserve"> </w:t>
      </w:r>
      <w:r w:rsidRPr="00B33D9A">
        <w:t>to correct any potential technical issues that</w:t>
      </w:r>
      <w:r w:rsidRPr="00B33D9A">
        <w:rPr>
          <w:spacing w:val="-1"/>
        </w:rPr>
        <w:t xml:space="preserve"> </w:t>
      </w:r>
      <w:r w:rsidRPr="00B33D9A">
        <w:t>may disrupt the application submission.</w:t>
      </w:r>
    </w:p>
    <w:p w:rsidR="0086394C" w:rsidRPr="00E0242C" w:rsidP="284F5A1D" w14:paraId="08C6DAD7" w14:textId="740025EE">
      <w:r w:rsidRPr="00B33D9A">
        <w:t>SPECIAL</w:t>
      </w:r>
      <w:r w:rsidRPr="00B33D9A">
        <w:rPr>
          <w:spacing w:val="-2"/>
        </w:rPr>
        <w:t xml:space="preserve"> </w:t>
      </w:r>
      <w:r w:rsidRPr="00B33D9A">
        <w:t>NOTE:</w:t>
      </w:r>
      <w:r w:rsidRPr="00B33D9A">
        <w:rPr>
          <w:spacing w:val="-2"/>
        </w:rPr>
        <w:t xml:space="preserve"> </w:t>
      </w:r>
      <w:r w:rsidRPr="00B33D9A">
        <w:t>Grants.gov</w:t>
      </w:r>
      <w:r w:rsidRPr="00B33D9A">
        <w:rPr>
          <w:spacing w:val="-7"/>
        </w:rPr>
        <w:t xml:space="preserve"> </w:t>
      </w:r>
      <w:r w:rsidRPr="284F5A1D">
        <w:rPr>
          <w:b/>
          <w:bCs/>
          <w:u w:val="single"/>
        </w:rPr>
        <w:t>does</w:t>
      </w:r>
      <w:r w:rsidRPr="284F5A1D">
        <w:rPr>
          <w:b/>
          <w:bCs/>
          <w:spacing w:val="-2"/>
          <w:u w:val="single"/>
        </w:rPr>
        <w:t xml:space="preserve"> </w:t>
      </w:r>
      <w:r w:rsidRPr="284F5A1D">
        <w:rPr>
          <w:b/>
          <w:bCs/>
          <w:u w:val="single"/>
        </w:rPr>
        <w:t>not</w:t>
      </w:r>
      <w:r w:rsidRPr="284F5A1D">
        <w:rPr>
          <w:b/>
          <w:bCs/>
          <w:spacing w:val="-1"/>
        </w:rPr>
        <w:t xml:space="preserve"> </w:t>
      </w:r>
      <w:r w:rsidRPr="00B33D9A">
        <w:t>check</w:t>
      </w:r>
      <w:r w:rsidRPr="00B33D9A">
        <w:rPr>
          <w:spacing w:val="-2"/>
        </w:rPr>
        <w:t xml:space="preserve"> </w:t>
      </w:r>
      <w:r w:rsidRPr="00B33D9A">
        <w:t>for</w:t>
      </w:r>
      <w:r w:rsidRPr="00B33D9A">
        <w:rPr>
          <w:spacing w:val="-3"/>
        </w:rPr>
        <w:t xml:space="preserve"> </w:t>
      </w:r>
      <w:r w:rsidRPr="00B33D9A">
        <w:t>AMS</w:t>
      </w:r>
      <w:r w:rsidRPr="00B33D9A">
        <w:rPr>
          <w:spacing w:val="-4"/>
        </w:rPr>
        <w:t xml:space="preserve"> </w:t>
      </w:r>
      <w:r w:rsidRPr="00B33D9A">
        <w:t>required</w:t>
      </w:r>
      <w:r w:rsidRPr="00B33D9A">
        <w:rPr>
          <w:spacing w:val="-4"/>
        </w:rPr>
        <w:t xml:space="preserve"> </w:t>
      </w:r>
      <w:r w:rsidRPr="00B33D9A">
        <w:t>attachments.</w:t>
      </w:r>
      <w:r w:rsidRPr="00B33D9A">
        <w:rPr>
          <w:spacing w:val="-6"/>
        </w:rPr>
        <w:t xml:space="preserve"> </w:t>
      </w:r>
      <w:r w:rsidRPr="00B33D9A">
        <w:t>It</w:t>
      </w:r>
      <w:r w:rsidRPr="00B33D9A">
        <w:rPr>
          <w:spacing w:val="-2"/>
        </w:rPr>
        <w:t xml:space="preserve"> </w:t>
      </w:r>
      <w:r w:rsidRPr="00B33D9A">
        <w:t>is</w:t>
      </w:r>
      <w:r w:rsidRPr="00B33D9A">
        <w:rPr>
          <w:spacing w:val="-5"/>
        </w:rPr>
        <w:t xml:space="preserve"> </w:t>
      </w:r>
      <w:r w:rsidRPr="00B33D9A">
        <w:t>the</w:t>
      </w:r>
      <w:r w:rsidRPr="00B33D9A">
        <w:rPr>
          <w:spacing w:val="-2"/>
        </w:rPr>
        <w:t xml:space="preserve"> </w:t>
      </w:r>
      <w:r w:rsidRPr="00B33D9A">
        <w:t xml:space="preserve">applicant’s responsibility to ensure that all required attachments listed in </w:t>
      </w:r>
      <w:r w:rsidRPr="00E0242C" w:rsidR="5549F006">
        <w:rPr>
          <w:b/>
          <w:i/>
          <w:color w:val="1F487C"/>
        </w:rPr>
        <w:t>S</w:t>
      </w:r>
      <w:r w:rsidRPr="00E0242C">
        <w:rPr>
          <w:b/>
          <w:i/>
          <w:color w:val="1F487C"/>
        </w:rPr>
        <w:t xml:space="preserve">ection </w:t>
      </w:r>
      <w:hyperlink w:anchor="_bookmark17" w:history="1">
        <w:r w:rsidRPr="00E0242C">
          <w:rPr>
            <w:b/>
            <w:i/>
            <w:color w:val="1F487C"/>
          </w:rPr>
          <w:t>5</w:t>
        </w:r>
      </w:hyperlink>
      <w:hyperlink r:id="rId42" w:history="1">
        <w:r w:rsidRPr="00E0242C">
          <w:rPr>
            <w:b/>
            <w:i/>
            <w:color w:val="1F487C"/>
          </w:rPr>
          <w:t>.2</w:t>
        </w:r>
      </w:hyperlink>
      <w:r w:rsidRPr="284F5A1D" w:rsidR="19D09AA8">
        <w:rPr>
          <w:b/>
          <w:bCs/>
          <w:i/>
          <w:iCs/>
        </w:rPr>
        <w:t xml:space="preserve"> </w:t>
      </w:r>
      <w:r w:rsidRPr="00E0242C" w:rsidR="19D09AA8">
        <w:t>are included</w:t>
      </w:r>
      <w:r w:rsidRPr="00E0242C">
        <w:t>.</w:t>
      </w:r>
    </w:p>
    <w:p w:rsidR="0086394C" w:rsidRPr="004B5ABC" w:rsidP="004B5ABC" w14:paraId="4FC612F1" w14:textId="67D0F5DF">
      <w:pPr>
        <w:pStyle w:val="NoSpacing"/>
        <w:rPr>
          <w:rFonts w:cs="Calibri"/>
        </w:rPr>
      </w:pPr>
      <w:r w:rsidRPr="00B33D9A">
        <w:rPr>
          <w:i/>
        </w:rPr>
        <w:t>Track</w:t>
      </w:r>
      <w:r w:rsidRPr="00B33D9A">
        <w:rPr>
          <w:i/>
          <w:spacing w:val="-2"/>
        </w:rPr>
        <w:t xml:space="preserve"> </w:t>
      </w:r>
      <w:r w:rsidRPr="00B33D9A">
        <w:rPr>
          <w:i/>
        </w:rPr>
        <w:t>via</w:t>
      </w:r>
      <w:r w:rsidRPr="00B33D9A">
        <w:rPr>
          <w:i/>
          <w:spacing w:val="-4"/>
        </w:rPr>
        <w:t xml:space="preserve"> </w:t>
      </w:r>
      <w:r w:rsidRPr="00B33D9A">
        <w:rPr>
          <w:i/>
        </w:rPr>
        <w:t>a</w:t>
      </w:r>
      <w:r w:rsidRPr="00B33D9A">
        <w:rPr>
          <w:i/>
          <w:spacing w:val="-6"/>
        </w:rPr>
        <w:t xml:space="preserve"> </w:t>
      </w:r>
      <w:r w:rsidRPr="00B33D9A">
        <w:rPr>
          <w:i/>
        </w:rPr>
        <w:t>Workspace</w:t>
      </w:r>
      <w:r w:rsidRPr="00B33D9A">
        <w:t>:</w:t>
      </w:r>
      <w:r w:rsidRPr="00B33D9A">
        <w:rPr>
          <w:spacing w:val="-4"/>
        </w:rPr>
        <w:t xml:space="preserve"> </w:t>
      </w:r>
      <w:r w:rsidRPr="00B33D9A">
        <w:t>After</w:t>
      </w:r>
      <w:r w:rsidRPr="00B33D9A">
        <w:rPr>
          <w:spacing w:val="-3"/>
        </w:rPr>
        <w:t xml:space="preserve"> </w:t>
      </w:r>
      <w:r w:rsidRPr="00B33D9A">
        <w:t>successfully</w:t>
      </w:r>
      <w:r w:rsidRPr="00B33D9A">
        <w:rPr>
          <w:spacing w:val="-4"/>
        </w:rPr>
        <w:t xml:space="preserve"> </w:t>
      </w:r>
      <w:r w:rsidRPr="00B33D9A">
        <w:t>submitting</w:t>
      </w:r>
      <w:r w:rsidRPr="00B33D9A">
        <w:rPr>
          <w:spacing w:val="-4"/>
        </w:rPr>
        <w:t xml:space="preserve"> </w:t>
      </w:r>
      <w:r w:rsidRPr="00B33D9A">
        <w:t>a</w:t>
      </w:r>
      <w:r w:rsidRPr="00B33D9A">
        <w:rPr>
          <w:spacing w:val="-5"/>
        </w:rPr>
        <w:t xml:space="preserve"> </w:t>
      </w:r>
      <w:r w:rsidRPr="00B33D9A">
        <w:t>workspace</w:t>
      </w:r>
      <w:r w:rsidRPr="00B33D9A">
        <w:rPr>
          <w:spacing w:val="-5"/>
        </w:rPr>
        <w:t xml:space="preserve"> </w:t>
      </w:r>
      <w:r w:rsidRPr="00B33D9A">
        <w:t>package,</w:t>
      </w:r>
      <w:r w:rsidRPr="00B33D9A">
        <w:rPr>
          <w:spacing w:val="-3"/>
        </w:rPr>
        <w:t xml:space="preserve"> </w:t>
      </w:r>
      <w:r w:rsidRPr="00B33D9A">
        <w:t>Grants.gov</w:t>
      </w:r>
      <w:r w:rsidRPr="00B33D9A">
        <w:rPr>
          <w:spacing w:val="-2"/>
        </w:rPr>
        <w:t xml:space="preserve"> </w:t>
      </w:r>
      <w:r w:rsidRPr="00B33D9A">
        <w:t xml:space="preserve">automatically assigns a Tracking Number </w:t>
      </w:r>
      <w:r w:rsidRPr="004B5ABC">
        <w:rPr>
          <w:highlight w:val="yellow"/>
        </w:rPr>
        <w:t>(</w:t>
      </w:r>
      <w:r w:rsidRPr="004B5ABC" w:rsidR="004B5ABC">
        <w:rPr>
          <w:rFonts w:cs="Calibri"/>
          <w:highlight w:val="yellow"/>
        </w:rPr>
        <w:t>USDA-AMS-TM-BPMGP-G-25-XXXX)</w:t>
      </w:r>
      <w:r w:rsidRPr="00B33D9A">
        <w:t xml:space="preserve"> </w:t>
      </w:r>
      <w:r w:rsidRPr="00B33D9A">
        <w:t>to the package, which will be listed on the Confirmation page generated after submission.</w:t>
      </w:r>
    </w:p>
    <w:p w:rsidR="00F93E99" w:rsidRPr="007A3E6E" w:rsidP="284F5A1D" w14:paraId="788F2218" w14:textId="291C46B5">
      <w:pPr>
        <w:rPr>
          <w:rFonts w:cstheme="minorBidi"/>
        </w:rPr>
      </w:pPr>
      <w:r w:rsidRPr="284F5A1D">
        <w:rPr>
          <w:rFonts w:cstheme="minorBidi"/>
          <w:i/>
          <w:iCs/>
        </w:rPr>
        <w:t xml:space="preserve">Applicant Support: </w:t>
      </w:r>
      <w:r w:rsidRPr="284F5A1D">
        <w:rPr>
          <w:rFonts w:cstheme="minorBidi"/>
        </w:rPr>
        <w:t xml:space="preserve">Grants.gov provides additional </w:t>
      </w:r>
      <w:hyperlink r:id="rId43">
        <w:r w:rsidRPr="284F5A1D">
          <w:rPr>
            <w:rFonts w:cstheme="minorBidi"/>
            <w:color w:val="1F487C"/>
            <w:u w:val="single" w:color="1F487C"/>
          </w:rPr>
          <w:t>training resources, including video tutorials</w:t>
        </w:r>
      </w:hyperlink>
      <w:r w:rsidRPr="284F5A1D">
        <w:rPr>
          <w:rFonts w:cstheme="minorBidi"/>
        </w:rPr>
        <w:t>.</w:t>
      </w:r>
      <w:r w:rsidRPr="284F5A1D">
        <w:rPr>
          <w:rFonts w:cstheme="minorBidi"/>
          <w:spacing w:val="40"/>
        </w:rPr>
        <w:t xml:space="preserve"> </w:t>
      </w:r>
      <w:r w:rsidRPr="284F5A1D">
        <w:rPr>
          <w:rFonts w:cstheme="minorBidi"/>
        </w:rPr>
        <w:t>Applicants may also call the 24/7</w:t>
      </w:r>
      <w:r w:rsidRPr="284F5A1D" w:rsidR="25D127C3">
        <w:rPr>
          <w:rFonts w:cstheme="minorBidi"/>
        </w:rPr>
        <w:t xml:space="preserve"> (except federal holidays)</w:t>
      </w:r>
      <w:r w:rsidRPr="284F5A1D">
        <w:rPr>
          <w:rFonts w:cstheme="minorBidi"/>
        </w:rPr>
        <w:t xml:space="preserve"> toll-free support number 1-800-518-4726, or email </w:t>
      </w:r>
      <w:hyperlink r:id="rId44">
        <w:r w:rsidRPr="284F5A1D">
          <w:rPr>
            <w:rFonts w:cstheme="minorBidi"/>
            <w:color w:val="1F487C"/>
            <w:u w:val="single" w:color="1F487C"/>
          </w:rPr>
          <w:t>support@grants.gov</w:t>
        </w:r>
        <w:r w:rsidRPr="284F5A1D">
          <w:rPr>
            <w:rFonts w:cstheme="minorBidi"/>
          </w:rPr>
          <w:t>.</w:t>
        </w:r>
      </w:hyperlink>
      <w:r w:rsidRPr="284F5A1D">
        <w:rPr>
          <w:rFonts w:cstheme="minorBidi"/>
        </w:rPr>
        <w:t xml:space="preserve"> Grants.gov will issue a ticket number to which you and Grants.gov can refer if the issue</w:t>
      </w:r>
      <w:r w:rsidRPr="284F5A1D">
        <w:rPr>
          <w:rFonts w:cstheme="minorBidi"/>
          <w:spacing w:val="-2"/>
        </w:rPr>
        <w:t xml:space="preserve"> </w:t>
      </w:r>
      <w:r w:rsidRPr="284F5A1D">
        <w:rPr>
          <w:rFonts w:cstheme="minorBidi"/>
        </w:rPr>
        <w:t>is</w:t>
      </w:r>
      <w:r w:rsidRPr="284F5A1D">
        <w:rPr>
          <w:rFonts w:cstheme="minorBidi"/>
          <w:spacing w:val="-3"/>
        </w:rPr>
        <w:t xml:space="preserve"> </w:t>
      </w:r>
      <w:r w:rsidRPr="284F5A1D">
        <w:rPr>
          <w:rFonts w:cstheme="minorBidi"/>
        </w:rPr>
        <w:t>not</w:t>
      </w:r>
      <w:r w:rsidRPr="284F5A1D">
        <w:rPr>
          <w:rFonts w:cstheme="minorBidi"/>
          <w:spacing w:val="-2"/>
        </w:rPr>
        <w:t xml:space="preserve"> </w:t>
      </w:r>
      <w:r w:rsidRPr="284F5A1D">
        <w:rPr>
          <w:rFonts w:cstheme="minorBidi"/>
        </w:rPr>
        <w:t>resolved.</w:t>
      </w:r>
      <w:r w:rsidRPr="284F5A1D">
        <w:rPr>
          <w:rFonts w:cstheme="minorBidi"/>
          <w:spacing w:val="-3"/>
        </w:rPr>
        <w:t xml:space="preserve"> </w:t>
      </w:r>
      <w:r w:rsidRPr="284F5A1D">
        <w:rPr>
          <w:rFonts w:cstheme="minorBidi"/>
        </w:rPr>
        <w:t>For</w:t>
      </w:r>
      <w:r w:rsidRPr="284F5A1D">
        <w:rPr>
          <w:rFonts w:cstheme="minorBidi"/>
          <w:spacing w:val="-3"/>
        </w:rPr>
        <w:t xml:space="preserve"> </w:t>
      </w:r>
      <w:r w:rsidRPr="284F5A1D">
        <w:rPr>
          <w:rFonts w:cstheme="minorBidi"/>
        </w:rPr>
        <w:t>questions</w:t>
      </w:r>
      <w:r w:rsidRPr="284F5A1D">
        <w:rPr>
          <w:rFonts w:cstheme="minorBidi"/>
          <w:spacing w:val="-5"/>
        </w:rPr>
        <w:t xml:space="preserve"> </w:t>
      </w:r>
      <w:r w:rsidRPr="284F5A1D">
        <w:rPr>
          <w:rFonts w:cstheme="minorBidi"/>
        </w:rPr>
        <w:t>related</w:t>
      </w:r>
      <w:r w:rsidRPr="284F5A1D">
        <w:rPr>
          <w:rFonts w:cstheme="minorBidi"/>
          <w:spacing w:val="-4"/>
        </w:rPr>
        <w:t xml:space="preserve"> </w:t>
      </w:r>
      <w:r w:rsidRPr="284F5A1D">
        <w:rPr>
          <w:rFonts w:cstheme="minorBidi"/>
        </w:rPr>
        <w:t>to</w:t>
      </w:r>
      <w:r w:rsidRPr="284F5A1D">
        <w:rPr>
          <w:rFonts w:cstheme="minorBidi"/>
          <w:spacing w:val="-2"/>
        </w:rPr>
        <w:t xml:space="preserve"> </w:t>
      </w:r>
      <w:r w:rsidRPr="284F5A1D">
        <w:rPr>
          <w:rFonts w:cstheme="minorBidi"/>
        </w:rPr>
        <w:t>the</w:t>
      </w:r>
      <w:r w:rsidRPr="284F5A1D">
        <w:rPr>
          <w:rFonts w:cstheme="minorBidi"/>
          <w:spacing w:val="-2"/>
        </w:rPr>
        <w:t xml:space="preserve"> </w:t>
      </w:r>
      <w:r w:rsidRPr="284F5A1D">
        <w:rPr>
          <w:rFonts w:cstheme="minorBidi"/>
        </w:rPr>
        <w:t>specific</w:t>
      </w:r>
      <w:r w:rsidRPr="284F5A1D">
        <w:rPr>
          <w:rFonts w:cstheme="minorBidi"/>
          <w:spacing w:val="-3"/>
        </w:rPr>
        <w:t xml:space="preserve"> </w:t>
      </w:r>
      <w:r w:rsidRPr="284F5A1D">
        <w:rPr>
          <w:rFonts w:cstheme="minorBidi"/>
        </w:rPr>
        <w:t>grant</w:t>
      </w:r>
      <w:r w:rsidRPr="284F5A1D">
        <w:rPr>
          <w:rFonts w:cstheme="minorBidi"/>
          <w:spacing w:val="-5"/>
        </w:rPr>
        <w:t xml:space="preserve"> </w:t>
      </w:r>
      <w:r w:rsidRPr="284F5A1D">
        <w:rPr>
          <w:rFonts w:cstheme="minorBidi"/>
        </w:rPr>
        <w:t>opportunity,</w:t>
      </w:r>
      <w:r w:rsidRPr="284F5A1D">
        <w:rPr>
          <w:rFonts w:cstheme="minorBidi"/>
          <w:spacing w:val="-3"/>
        </w:rPr>
        <w:t xml:space="preserve"> </w:t>
      </w:r>
      <w:r w:rsidRPr="284F5A1D">
        <w:rPr>
          <w:rFonts w:cstheme="minorBidi"/>
        </w:rPr>
        <w:t>use</w:t>
      </w:r>
      <w:r w:rsidRPr="284F5A1D">
        <w:rPr>
          <w:rFonts w:cstheme="minorBidi"/>
          <w:spacing w:val="-5"/>
        </w:rPr>
        <w:t xml:space="preserve"> </w:t>
      </w:r>
      <w:r w:rsidRPr="284F5A1D">
        <w:rPr>
          <w:rFonts w:cstheme="minorBidi"/>
        </w:rPr>
        <w:t>the</w:t>
      </w:r>
      <w:r w:rsidRPr="284F5A1D">
        <w:rPr>
          <w:rFonts w:cstheme="minorBidi"/>
          <w:spacing w:val="-2"/>
        </w:rPr>
        <w:t xml:space="preserve"> </w:t>
      </w:r>
      <w:r w:rsidRPr="284F5A1D">
        <w:rPr>
          <w:rFonts w:cstheme="minorBidi"/>
        </w:rPr>
        <w:t>contact</w:t>
      </w:r>
      <w:r w:rsidRPr="284F5A1D">
        <w:rPr>
          <w:rFonts w:cstheme="minorBidi"/>
          <w:spacing w:val="-2"/>
        </w:rPr>
        <w:t xml:space="preserve"> </w:t>
      </w:r>
      <w:r w:rsidRPr="284F5A1D">
        <w:rPr>
          <w:rFonts w:cstheme="minorBidi"/>
        </w:rPr>
        <w:t>information described in</w:t>
      </w:r>
      <w:r w:rsidRPr="284F5A1D" w:rsidR="29BB7316">
        <w:rPr>
          <w:rFonts w:cstheme="minorBidi"/>
        </w:rPr>
        <w:t xml:space="preserve"> </w:t>
      </w:r>
      <w:r w:rsidRPr="00E0242C" w:rsidR="29BB7316">
        <w:rPr>
          <w:rFonts w:cstheme="minorBidi"/>
          <w:b/>
          <w:i/>
          <w:color w:val="1F497D" w:themeColor="text2"/>
        </w:rPr>
        <w:t>Section</w:t>
      </w:r>
      <w:r w:rsidRPr="00E0242C">
        <w:rPr>
          <w:rFonts w:cstheme="minorBidi"/>
          <w:b/>
          <w:i/>
          <w:color w:val="1F497D" w:themeColor="text2"/>
        </w:rPr>
        <w:t xml:space="preserve"> </w:t>
      </w:r>
      <w:r w:rsidRPr="00E0242C" w:rsidR="55011028">
        <w:rPr>
          <w:rFonts w:cstheme="minorBidi"/>
          <w:b/>
          <w:i/>
          <w:color w:val="1F497D" w:themeColor="text2"/>
        </w:rPr>
        <w:t>8</w:t>
      </w:r>
      <w:r w:rsidRPr="00E0242C">
        <w:rPr>
          <w:rFonts w:cstheme="minorBidi"/>
          <w:b/>
          <w:i/>
          <w:color w:val="1F497D" w:themeColor="text2"/>
        </w:rPr>
        <w:t>.0 Agency Contacts</w:t>
      </w:r>
      <w:r w:rsidRPr="00E0242C">
        <w:rPr>
          <w:rFonts w:cstheme="minorBidi"/>
        </w:rPr>
        <w:t>.</w:t>
      </w:r>
      <w:r w:rsidRPr="284F5A1D">
        <w:rPr>
          <w:rFonts w:cstheme="minorBidi"/>
        </w:rPr>
        <w:t xml:space="preserve"> </w:t>
      </w:r>
      <w:bookmarkStart w:id="137" w:name="_Letters_of_Commitment"/>
      <w:bookmarkEnd w:id="137"/>
    </w:p>
    <w:p w:rsidR="0090633B" w:rsidP="00EA4167" w14:paraId="20379561" w14:textId="52F06445">
      <w:pPr>
        <w:pStyle w:val="Heading2"/>
      </w:pPr>
      <w:bookmarkStart w:id="138" w:name="_Toc157703408"/>
      <w:r w:rsidRPr="00EA4167">
        <w:t>Application</w:t>
      </w:r>
      <w:r>
        <w:t xml:space="preserve"> Submission </w:t>
      </w:r>
      <w:bookmarkEnd w:id="138"/>
      <w:r w:rsidR="007A3E6E">
        <w:t xml:space="preserve">requirements </w:t>
      </w:r>
    </w:p>
    <w:p w:rsidR="0047666C" w:rsidRPr="00B33D9A" w:rsidP="0047666C" w14:paraId="5F6CF8F9" w14:textId="403AD698">
      <w:bookmarkStart w:id="139" w:name="_HOW_TO_REGISTER"/>
      <w:bookmarkEnd w:id="139"/>
      <w:r w:rsidRPr="00B33D9A">
        <w:t>AMS</w:t>
      </w:r>
      <w:r w:rsidRPr="00B33D9A">
        <w:rPr>
          <w:spacing w:val="-3"/>
        </w:rPr>
        <w:t xml:space="preserve"> </w:t>
      </w:r>
      <w:r w:rsidRPr="00B33D9A">
        <w:t>will</w:t>
      </w:r>
      <w:r w:rsidRPr="00B33D9A">
        <w:rPr>
          <w:spacing w:val="-2"/>
        </w:rPr>
        <w:t xml:space="preserve"> </w:t>
      </w:r>
      <w:r w:rsidRPr="00B33D9A">
        <w:t>not</w:t>
      </w:r>
      <w:r w:rsidRPr="00B33D9A">
        <w:rPr>
          <w:spacing w:val="-4"/>
        </w:rPr>
        <w:t xml:space="preserve"> </w:t>
      </w:r>
      <w:r w:rsidRPr="00B33D9A">
        <w:t>consider</w:t>
      </w:r>
      <w:r w:rsidRPr="00B33D9A">
        <w:rPr>
          <w:spacing w:val="-2"/>
        </w:rPr>
        <w:t xml:space="preserve"> </w:t>
      </w:r>
      <w:r w:rsidRPr="00B33D9A">
        <w:t>any</w:t>
      </w:r>
      <w:r w:rsidRPr="00B33D9A">
        <w:rPr>
          <w:spacing w:val="-3"/>
        </w:rPr>
        <w:t xml:space="preserve"> </w:t>
      </w:r>
      <w:r w:rsidRPr="00B33D9A">
        <w:t>applications</w:t>
      </w:r>
      <w:r w:rsidRPr="00B33D9A">
        <w:rPr>
          <w:spacing w:val="-2"/>
        </w:rPr>
        <w:t xml:space="preserve"> </w:t>
      </w:r>
      <w:r w:rsidRPr="00B33D9A">
        <w:t>received</w:t>
      </w:r>
      <w:r w:rsidRPr="00B33D9A">
        <w:rPr>
          <w:spacing w:val="-3"/>
        </w:rPr>
        <w:t xml:space="preserve"> </w:t>
      </w:r>
      <w:r w:rsidRPr="00B33D9A">
        <w:t>after</w:t>
      </w:r>
      <w:r w:rsidRPr="00B33D9A">
        <w:rPr>
          <w:spacing w:val="-4"/>
        </w:rPr>
        <w:t xml:space="preserve"> </w:t>
      </w:r>
      <w:r w:rsidRPr="00B33D9A">
        <w:t>the</w:t>
      </w:r>
      <w:r w:rsidRPr="00B33D9A">
        <w:rPr>
          <w:spacing w:val="-1"/>
        </w:rPr>
        <w:t xml:space="preserve"> </w:t>
      </w:r>
      <w:r w:rsidRPr="00B33D9A">
        <w:t>deadline,</w:t>
      </w:r>
      <w:r w:rsidRPr="00B33D9A">
        <w:rPr>
          <w:spacing w:val="-4"/>
        </w:rPr>
        <w:t xml:space="preserve"> </w:t>
      </w:r>
      <w:r w:rsidRPr="00B33D9A">
        <w:t>any</w:t>
      </w:r>
      <w:r w:rsidRPr="00B33D9A">
        <w:rPr>
          <w:spacing w:val="-1"/>
        </w:rPr>
        <w:t xml:space="preserve"> </w:t>
      </w:r>
      <w:r w:rsidRPr="00B33D9A">
        <w:t>applications</w:t>
      </w:r>
      <w:r w:rsidRPr="00B33D9A">
        <w:rPr>
          <w:spacing w:val="-2"/>
        </w:rPr>
        <w:t xml:space="preserve"> </w:t>
      </w:r>
      <w:r w:rsidRPr="00B33D9A">
        <w:t>submitted</w:t>
      </w:r>
      <w:r w:rsidRPr="00B33D9A">
        <w:rPr>
          <w:spacing w:val="-5"/>
        </w:rPr>
        <w:t xml:space="preserve"> </w:t>
      </w:r>
      <w:r w:rsidRPr="00B33D9A">
        <w:t>by</w:t>
      </w:r>
      <w:r w:rsidRPr="00B33D9A">
        <w:rPr>
          <w:spacing w:val="-1"/>
        </w:rPr>
        <w:t xml:space="preserve"> </w:t>
      </w:r>
      <w:r w:rsidRPr="00B33D9A">
        <w:t>fax, email, or postal mail and any applications not responsive to the</w:t>
      </w:r>
      <w:r w:rsidR="009C12C3">
        <w:t xml:space="preserve"> programmatic and administrative</w:t>
      </w:r>
      <w:r w:rsidRPr="00B33D9A">
        <w:t xml:space="preserve"> requirements of this RFA. See </w:t>
      </w:r>
      <w:hyperlink r:id="rId45">
        <w:r w:rsidRPr="00B33D9A">
          <w:rPr>
            <w:color w:val="1F487C"/>
            <w:u w:val="single" w:color="1F487C"/>
          </w:rPr>
          <w:t>AMS’ Late Applications,</w:t>
        </w:r>
      </w:hyperlink>
      <w:r w:rsidRPr="00B33D9A">
        <w:rPr>
          <w:color w:val="1F487C"/>
        </w:rPr>
        <w:t xml:space="preserve"> </w:t>
      </w:r>
      <w:hyperlink r:id="rId45">
        <w:r w:rsidRPr="00B33D9A">
          <w:rPr>
            <w:color w:val="1F487C"/>
            <w:u w:val="single" w:color="1F487C"/>
          </w:rPr>
          <w:t>Denials and/or Appeal Procedures Policy</w:t>
        </w:r>
      </w:hyperlink>
      <w:r w:rsidRPr="00B33D9A">
        <w:t>.</w:t>
      </w:r>
    </w:p>
    <w:p w:rsidR="0047666C" w:rsidRPr="00B33D9A" w:rsidP="0047666C" w14:paraId="72983EFF" w14:textId="5AAEEE2A">
      <w:r w:rsidRPr="00B33D9A">
        <w:t>Ensure that all components are complete before submission. Allow enough time for the application process, as it may take more than one attempt before your application is successfully submitted. AMS encourages</w:t>
      </w:r>
      <w:r w:rsidRPr="00B33D9A">
        <w:rPr>
          <w:spacing w:val="-4"/>
        </w:rPr>
        <w:t xml:space="preserve"> </w:t>
      </w:r>
      <w:r w:rsidRPr="00B33D9A">
        <w:t>you</w:t>
      </w:r>
      <w:r w:rsidRPr="00B33D9A">
        <w:rPr>
          <w:spacing w:val="-3"/>
        </w:rPr>
        <w:t xml:space="preserve"> </w:t>
      </w:r>
      <w:r w:rsidRPr="00B33D9A">
        <w:t>to</w:t>
      </w:r>
      <w:r w:rsidRPr="00B33D9A">
        <w:rPr>
          <w:spacing w:val="-1"/>
        </w:rPr>
        <w:t xml:space="preserve"> </w:t>
      </w:r>
      <w:r w:rsidRPr="00B33D9A">
        <w:t>submit</w:t>
      </w:r>
      <w:r w:rsidRPr="00B33D9A">
        <w:rPr>
          <w:spacing w:val="-4"/>
        </w:rPr>
        <w:t xml:space="preserve"> </w:t>
      </w:r>
      <w:r w:rsidRPr="00B33D9A">
        <w:t>your</w:t>
      </w:r>
      <w:r w:rsidRPr="00B33D9A">
        <w:rPr>
          <w:spacing w:val="-2"/>
        </w:rPr>
        <w:t xml:space="preserve"> </w:t>
      </w:r>
      <w:r w:rsidRPr="00B33D9A">
        <w:t>application</w:t>
      </w:r>
      <w:r w:rsidRPr="00B33D9A">
        <w:rPr>
          <w:spacing w:val="-3"/>
        </w:rPr>
        <w:t xml:space="preserve"> </w:t>
      </w:r>
      <w:r w:rsidRPr="00B33D9A">
        <w:t>at</w:t>
      </w:r>
      <w:r w:rsidRPr="00B33D9A">
        <w:rPr>
          <w:spacing w:val="-1"/>
        </w:rPr>
        <w:t xml:space="preserve"> </w:t>
      </w:r>
      <w:r w:rsidRPr="00B33D9A">
        <w:t xml:space="preserve">least </w:t>
      </w:r>
      <w:r w:rsidRPr="00B33D9A">
        <w:rPr>
          <w:spacing w:val="-1"/>
        </w:rPr>
        <w:t xml:space="preserve">one </w:t>
      </w:r>
      <w:r w:rsidRPr="00B33D9A">
        <w:t>week</w:t>
      </w:r>
      <w:r w:rsidRPr="00B33D9A">
        <w:rPr>
          <w:spacing w:val="-2"/>
        </w:rPr>
        <w:t xml:space="preserve"> </w:t>
      </w:r>
      <w:r w:rsidRPr="00B33D9A">
        <w:t>before</w:t>
      </w:r>
      <w:r w:rsidRPr="00B33D9A">
        <w:rPr>
          <w:spacing w:val="-4"/>
        </w:rPr>
        <w:t xml:space="preserve"> </w:t>
      </w:r>
      <w:r w:rsidRPr="00B33D9A">
        <w:t>the</w:t>
      </w:r>
      <w:r w:rsidRPr="00B33D9A">
        <w:rPr>
          <w:spacing w:val="-1"/>
        </w:rPr>
        <w:t xml:space="preserve"> </w:t>
      </w:r>
      <w:r w:rsidRPr="00B33D9A">
        <w:t>application</w:t>
      </w:r>
      <w:r w:rsidRPr="00B33D9A">
        <w:rPr>
          <w:spacing w:val="-3"/>
        </w:rPr>
        <w:t xml:space="preserve"> </w:t>
      </w:r>
      <w:r w:rsidRPr="00B33D9A">
        <w:t>deadline</w:t>
      </w:r>
      <w:r w:rsidRPr="00B33D9A">
        <w:rPr>
          <w:spacing w:val="-4"/>
        </w:rPr>
        <w:t xml:space="preserve"> </w:t>
      </w:r>
      <w:r w:rsidRPr="00B33D9A">
        <w:t>to</w:t>
      </w:r>
      <w:r w:rsidRPr="00B33D9A">
        <w:rPr>
          <w:spacing w:val="-1"/>
        </w:rPr>
        <w:t xml:space="preserve"> </w:t>
      </w:r>
      <w:r w:rsidRPr="00B33D9A">
        <w:t>ensure all certifications and registrations are met.</w:t>
      </w:r>
    </w:p>
    <w:p w:rsidR="0047666C" w:rsidP="0047666C" w14:paraId="36EC8382" w14:textId="7E7E7709">
      <w:r w:rsidRPr="00B33D9A">
        <w:t xml:space="preserve">Proof of timely submission is automatically recorded by Grants.gov using an electronic date/time stamp generated when the application is successfully received by Grants.gov. </w:t>
      </w:r>
    </w:p>
    <w:p w:rsidR="0047666C" w:rsidP="0090633B" w14:paraId="3B665238" w14:textId="794063AF">
      <w:pPr>
        <w:rPr>
          <w:rStyle w:val="ui-provider"/>
        </w:rPr>
      </w:pPr>
      <w:r w:rsidRPr="00B33D9A">
        <w:t>Applicant AORs will also receive the official date/time stamp and Grants.gov tracking number in an email serving as proof of their timely submission. Grants.gov will provide either an error message or a successfully received transmission notification via email to the applicant AOR.</w:t>
      </w:r>
      <w:r w:rsidRPr="00B33D9A">
        <w:rPr>
          <w:noProof/>
        </w:rPr>
        <mc:AlternateContent>
          <mc:Choice Requires="wps">
            <w:drawing>
              <wp:anchor distT="0" distB="0" distL="0" distR="0" simplePos="0" relativeHeight="251660288" behindDoc="0" locked="0" layoutInCell="1" allowOverlap="1">
                <wp:simplePos x="0" y="0"/>
                <wp:positionH relativeFrom="page">
                  <wp:posOffset>3983735</wp:posOffset>
                </wp:positionH>
                <wp:positionV relativeFrom="paragraph">
                  <wp:posOffset>2034176</wp:posOffset>
                </wp:positionV>
                <wp:extent cx="33655" cy="9525"/>
                <wp:effectExtent l="0" t="0" r="0" b="0"/>
                <wp:wrapNone/>
                <wp:docPr id="1086426621" name="Graphic 61"/>
                <wp:cNvGraphicFramePr/>
                <a:graphic xmlns:a="http://schemas.openxmlformats.org/drawingml/2006/main">
                  <a:graphicData uri="http://schemas.microsoft.com/office/word/2010/wordprocessingShape">
                    <wps:wsp xmlns:wps="http://schemas.microsoft.com/office/word/2010/wordprocessingShape">
                      <wps:cNvSpPr/>
                      <wps:spPr>
                        <a:xfrm>
                          <a:off x="0" y="0"/>
                          <a:ext cx="33655" cy="9525"/>
                        </a:xfrm>
                        <a:custGeom>
                          <a:avLst/>
                          <a:gdLst/>
                          <a:rect l="l" t="t" r="r" b="b"/>
                          <a:pathLst>
                            <a:path fill="norm" h="9525" w="33655" stroke="1">
                              <a:moveTo>
                                <a:pt x="33540" y="0"/>
                              </a:moveTo>
                              <a:lnTo>
                                <a:pt x="0" y="0"/>
                              </a:lnTo>
                              <a:lnTo>
                                <a:pt x="0" y="9143"/>
                              </a:lnTo>
                              <a:lnTo>
                                <a:pt x="33540" y="9143"/>
                              </a:lnTo>
                              <a:lnTo>
                                <a:pt x="33540" y="0"/>
                              </a:lnTo>
                              <a:close/>
                            </a:path>
                          </a:pathLst>
                        </a:custGeom>
                        <a:solidFill>
                          <a:srgbClr val="0000FF"/>
                        </a:solidFill>
                      </wps:spPr>
                      <wps:bodyPr wrap="square" lIns="0" tIns="0" rIns="0" bIns="0" rtlCol="0">
                        <a:prstTxWarp prst="textNoShape">
                          <a:avLst/>
                        </a:prstTxWarp>
                      </wps:bodyPr>
                    </wps:wsp>
                  </a:graphicData>
                </a:graphic>
              </wp:anchor>
            </w:drawing>
          </mc:Choice>
          <mc:Fallback>
            <w:pict>
              <v:shape id="Graphic 61" o:spid="_x0000_s1026" style="width:2.65pt;height:0.75pt;margin-top:160.15pt;margin-left:313.7pt;mso-position-horizontal-relative:page;mso-wrap-distance-bottom:0;mso-wrap-distance-left:0;mso-wrap-distance-right:0;mso-wrap-distance-top:0;mso-wrap-style:square;position:absolute;visibility:visible;v-text-anchor:top;z-index:251661312" coordsize="33655,9525" path="m33540,l,,,9143l33540,9143l33540,xe" fillcolor="blue" stroked="f">
                <v:path arrowok="t"/>
              </v:shape>
            </w:pict>
          </mc:Fallback>
        </mc:AlternateContent>
      </w:r>
    </w:p>
    <w:p w:rsidR="0090633B" w:rsidRPr="008562E7" w:rsidP="00F00656" w14:paraId="382C4EE6" w14:textId="771E0E21">
      <w:pPr>
        <w:pStyle w:val="Heading2"/>
      </w:pPr>
      <w:bookmarkStart w:id="140" w:name="_Toc121316313"/>
      <w:bookmarkStart w:id="141" w:name="_Toc124943618"/>
      <w:bookmarkStart w:id="142" w:name="_Toc157703409"/>
      <w:r>
        <w:t>Submission</w:t>
      </w:r>
      <w:bookmarkEnd w:id="140"/>
      <w:bookmarkEnd w:id="141"/>
      <w:bookmarkEnd w:id="142"/>
      <w:r w:rsidR="00810CDA">
        <w:t xml:space="preserve"> date and time</w:t>
      </w:r>
    </w:p>
    <w:p w:rsidR="005C4094" w:rsidRPr="0021782B" w:rsidP="0021782B" w14:paraId="3873BB2C" w14:textId="3A283901">
      <w:r w:rsidRPr="00B33D9A">
        <w:t>Applicants</w:t>
      </w:r>
      <w:r w:rsidRPr="00B33D9A">
        <w:rPr>
          <w:spacing w:val="-3"/>
        </w:rPr>
        <w:t xml:space="preserve"> </w:t>
      </w:r>
      <w:r w:rsidRPr="00B33D9A">
        <w:t>must</w:t>
      </w:r>
      <w:r w:rsidRPr="00B33D9A">
        <w:rPr>
          <w:spacing w:val="-4"/>
        </w:rPr>
        <w:t xml:space="preserve"> </w:t>
      </w:r>
      <w:r w:rsidRPr="00B33D9A">
        <w:t>submit</w:t>
      </w:r>
      <w:r w:rsidRPr="00B33D9A">
        <w:rPr>
          <w:spacing w:val="-2"/>
        </w:rPr>
        <w:t xml:space="preserve"> </w:t>
      </w:r>
      <w:r w:rsidRPr="00B33D9A">
        <w:t>applications</w:t>
      </w:r>
      <w:r w:rsidRPr="00B33D9A">
        <w:rPr>
          <w:spacing w:val="-4"/>
        </w:rPr>
        <w:t xml:space="preserve"> </w:t>
      </w:r>
      <w:r w:rsidRPr="00B33D9A">
        <w:t>electronically</w:t>
      </w:r>
      <w:r w:rsidRPr="00B33D9A">
        <w:rPr>
          <w:spacing w:val="-4"/>
        </w:rPr>
        <w:t xml:space="preserve"> </w:t>
      </w:r>
      <w:r w:rsidRPr="00B33D9A">
        <w:t>via</w:t>
      </w:r>
      <w:r w:rsidRPr="00B33D9A">
        <w:rPr>
          <w:spacing w:val="-4"/>
        </w:rPr>
        <w:t xml:space="preserve"> </w:t>
      </w:r>
      <w:hyperlink r:id="rId14">
        <w:r w:rsidRPr="00B33D9A">
          <w:rPr>
            <w:color w:val="1F487C"/>
            <w:u w:val="single" w:color="1F487C"/>
          </w:rPr>
          <w:t>Grants.gov</w:t>
        </w:r>
      </w:hyperlink>
      <w:r w:rsidRPr="00B33D9A">
        <w:rPr>
          <w:color w:val="1F487C"/>
          <w:spacing w:val="-1"/>
        </w:rPr>
        <w:t xml:space="preserve"> </w:t>
      </w:r>
      <w:r w:rsidRPr="00B33D9A">
        <w:t>by</w:t>
      </w:r>
      <w:r w:rsidRPr="00B33D9A">
        <w:rPr>
          <w:spacing w:val="-4"/>
        </w:rPr>
        <w:t xml:space="preserve"> </w:t>
      </w:r>
      <w:r w:rsidRPr="00B33D9A">
        <w:t>11:59</w:t>
      </w:r>
      <w:r w:rsidRPr="00B33D9A">
        <w:rPr>
          <w:spacing w:val="-2"/>
        </w:rPr>
        <w:t xml:space="preserve"> </w:t>
      </w:r>
      <w:r w:rsidRPr="00B33D9A">
        <w:t>pm</w:t>
      </w:r>
      <w:r w:rsidRPr="00B33D9A">
        <w:rPr>
          <w:spacing w:val="-2"/>
        </w:rPr>
        <w:t xml:space="preserve"> </w:t>
      </w:r>
      <w:r w:rsidRPr="00B33D9A">
        <w:t>Eastern</w:t>
      </w:r>
      <w:r w:rsidRPr="00B33D9A">
        <w:rPr>
          <w:spacing w:val="-4"/>
        </w:rPr>
        <w:t xml:space="preserve"> </w:t>
      </w:r>
      <w:r w:rsidRPr="00B33D9A">
        <w:t>Time</w:t>
      </w:r>
      <w:r w:rsidRPr="00B33D9A">
        <w:rPr>
          <w:spacing w:val="-4"/>
        </w:rPr>
        <w:t xml:space="preserve"> </w:t>
      </w:r>
      <w:r w:rsidRPr="00B33D9A">
        <w:t>on</w:t>
      </w:r>
      <w:r w:rsidRPr="00B33D9A">
        <w:rPr>
          <w:spacing w:val="-5"/>
        </w:rPr>
        <w:t xml:space="preserve"> </w:t>
      </w:r>
      <w:r w:rsidRPr="00B33D9A">
        <w:rPr>
          <w:color w:val="000000"/>
          <w:highlight w:val="yellow"/>
        </w:rPr>
        <w:t>Month</w:t>
      </w:r>
      <w:r w:rsidRPr="00B33D9A">
        <w:rPr>
          <w:color w:val="000000"/>
        </w:rPr>
        <w:t xml:space="preserve"> </w:t>
      </w:r>
      <w:r w:rsidRPr="00B33D9A">
        <w:rPr>
          <w:color w:val="000000"/>
          <w:highlight w:val="yellow"/>
        </w:rPr>
        <w:t>XX, 202</w:t>
      </w:r>
      <w:r w:rsidRPr="00B33D9A">
        <w:rPr>
          <w:color w:val="000000"/>
        </w:rPr>
        <w:t xml:space="preserve">5. AMS cannot consider applications received after this deadline for funding. See </w:t>
      </w:r>
      <w:hyperlink r:id="rId45">
        <w:r w:rsidRPr="00B33D9A">
          <w:rPr>
            <w:color w:val="1F487C"/>
            <w:u w:val="single" w:color="1F487C"/>
          </w:rPr>
          <w:t>AMS’ Late</w:t>
        </w:r>
      </w:hyperlink>
      <w:r w:rsidRPr="00B33D9A">
        <w:rPr>
          <w:color w:val="1F487C"/>
        </w:rPr>
        <w:t xml:space="preserve"> </w:t>
      </w:r>
      <w:hyperlink r:id="rId45">
        <w:r w:rsidRPr="00B33D9A">
          <w:rPr>
            <w:color w:val="1F487C"/>
            <w:u w:val="single" w:color="1F487C"/>
          </w:rPr>
          <w:t>Applications, Denials and/or Appeal Procedures Policy</w:t>
        </w:r>
      </w:hyperlink>
      <w:r w:rsidRPr="00B33D9A">
        <w:rPr>
          <w:color w:val="0000FF"/>
        </w:rPr>
        <w:t>.</w:t>
      </w:r>
    </w:p>
    <w:p w:rsidR="0090633B" w:rsidRPr="00D54A85" w:rsidP="00F00656" w14:paraId="381E5C3E" w14:textId="77777777">
      <w:pPr>
        <w:pStyle w:val="Heading2"/>
      </w:pPr>
      <w:bookmarkStart w:id="143" w:name="_Submission_Date_and_1"/>
      <w:bookmarkStart w:id="144" w:name="_Submission_Date_and"/>
      <w:bookmarkStart w:id="145" w:name="_4.6.1_Limit_on"/>
      <w:bookmarkStart w:id="146" w:name="_Toc19005345"/>
      <w:bookmarkStart w:id="147" w:name="_Toc19005391"/>
      <w:bookmarkStart w:id="148" w:name="_Toc19005346"/>
      <w:bookmarkStart w:id="149" w:name="_Toc19005392"/>
      <w:bookmarkStart w:id="150" w:name="_Intergovernmental_Review"/>
      <w:bookmarkStart w:id="151" w:name="_Ref34288660"/>
      <w:bookmarkStart w:id="152" w:name="_Ref34288664"/>
      <w:bookmarkStart w:id="153" w:name="_Toc96957569"/>
      <w:bookmarkStart w:id="154" w:name="_Toc124943620"/>
      <w:bookmarkStart w:id="155" w:name="_Toc157703411"/>
      <w:bookmarkEnd w:id="143"/>
      <w:bookmarkEnd w:id="144"/>
      <w:bookmarkEnd w:id="145"/>
      <w:bookmarkEnd w:id="146"/>
      <w:bookmarkEnd w:id="147"/>
      <w:bookmarkEnd w:id="148"/>
      <w:bookmarkEnd w:id="149"/>
      <w:bookmarkEnd w:id="150"/>
      <w:r w:rsidRPr="00D54A85">
        <w:t>Intergovernmental Review</w:t>
      </w:r>
      <w:bookmarkEnd w:id="151"/>
      <w:bookmarkEnd w:id="152"/>
      <w:bookmarkEnd w:id="153"/>
      <w:bookmarkEnd w:id="154"/>
      <w:bookmarkEnd w:id="155"/>
    </w:p>
    <w:p w:rsidR="0090633B" w:rsidP="0090633B" w14:paraId="7FC59A8D" w14:textId="54DC47FB">
      <w:pPr>
        <w:rPr>
          <w:lang w:bidi="ar-SA"/>
        </w:rPr>
      </w:pPr>
      <w:bookmarkStart w:id="156" w:name="_Hlk504643424"/>
      <w:r w:rsidRPr="284F5A1D">
        <w:rPr>
          <w:rFonts w:cs="Calibri"/>
        </w:rPr>
        <w:t xml:space="preserve">This program is not subject to </w:t>
      </w:r>
      <w:hyperlink r:id="rId46">
        <w:r w:rsidRPr="284F5A1D">
          <w:rPr>
            <w:rStyle w:val="Hyperlink"/>
            <w:rFonts w:cs="Calibri"/>
          </w:rPr>
          <w:t>Executive Order 12372</w:t>
        </w:r>
      </w:hyperlink>
      <w:r w:rsidRPr="284F5A1D" w:rsidR="3B1EC4AF">
        <w:rPr>
          <w:rFonts w:cs="Calibri"/>
        </w:rPr>
        <w:t xml:space="preserve"> (Intergovernmental Review)</w:t>
      </w:r>
      <w:r w:rsidRPr="284F5A1D">
        <w:rPr>
          <w:rFonts w:cs="Calibri"/>
        </w:rPr>
        <w:t>, which requires intergovernmental consultation with state and local officials.</w:t>
      </w:r>
      <w:bookmarkStart w:id="157" w:name="_Toc19005348"/>
      <w:bookmarkStart w:id="158" w:name="_Toc19005394"/>
      <w:bookmarkStart w:id="159" w:name="_Indirect_Costs"/>
      <w:bookmarkStart w:id="160" w:name="_Grants.gov_Application_Submission_1"/>
      <w:bookmarkStart w:id="161" w:name="_Hlk124943162"/>
      <w:bookmarkEnd w:id="156"/>
      <w:bookmarkEnd w:id="157"/>
      <w:bookmarkEnd w:id="158"/>
      <w:bookmarkEnd w:id="159"/>
      <w:bookmarkEnd w:id="160"/>
    </w:p>
    <w:p w:rsidR="0090633B" w:rsidRPr="00F63D83" w:rsidP="0090633B" w14:paraId="5AC6FFDE" w14:textId="77777777">
      <w:pPr>
        <w:pStyle w:val="Heading1"/>
      </w:pPr>
      <w:bookmarkStart w:id="162" w:name="_Application_Review_Information"/>
      <w:bookmarkStart w:id="163" w:name="_Toc157703412"/>
      <w:bookmarkEnd w:id="162"/>
      <w:r>
        <w:t>Application Review Information</w:t>
      </w:r>
      <w:bookmarkEnd w:id="163"/>
    </w:p>
    <w:p w:rsidR="0090633B" w:rsidRPr="00333A0A" w:rsidP="00F00656" w14:paraId="1F52D02D" w14:textId="43EC29DE">
      <w:pPr>
        <w:pStyle w:val="Heading2"/>
        <w:rPr>
          <w:lang w:bidi="ar-SA"/>
        </w:rPr>
      </w:pPr>
      <w:bookmarkStart w:id="164" w:name="_Toc96957573"/>
      <w:bookmarkStart w:id="165" w:name="_Toc124943622"/>
      <w:bookmarkStart w:id="166" w:name="_Toc157703413"/>
      <w:bookmarkEnd w:id="161"/>
      <w:r w:rsidRPr="00333A0A">
        <w:rPr>
          <w:lang w:bidi="ar-SA"/>
        </w:rPr>
        <w:t xml:space="preserve">Project Evaluation </w:t>
      </w:r>
      <w:r w:rsidRPr="00F00656">
        <w:t>Criteria</w:t>
      </w:r>
      <w:bookmarkEnd w:id="164"/>
      <w:bookmarkEnd w:id="165"/>
      <w:bookmarkEnd w:id="166"/>
    </w:p>
    <w:p w:rsidR="00CC0DED" w:rsidRPr="00B33D9A" w:rsidP="00CC0DED" w14:paraId="6BC494EC" w14:textId="77777777">
      <w:bookmarkStart w:id="167" w:name="_Hlk532895624"/>
      <w:r w:rsidRPr="00B33D9A">
        <w:t>Each</w:t>
      </w:r>
      <w:r w:rsidRPr="00B33D9A">
        <w:rPr>
          <w:spacing w:val="-8"/>
        </w:rPr>
        <w:t xml:space="preserve"> </w:t>
      </w:r>
      <w:r w:rsidRPr="00B33D9A">
        <w:t>application</w:t>
      </w:r>
      <w:r w:rsidRPr="00B33D9A">
        <w:rPr>
          <w:spacing w:val="-5"/>
        </w:rPr>
        <w:t xml:space="preserve"> </w:t>
      </w:r>
      <w:r w:rsidRPr="00B33D9A">
        <w:t>will</w:t>
      </w:r>
      <w:r w:rsidRPr="00B33D9A">
        <w:rPr>
          <w:spacing w:val="-5"/>
        </w:rPr>
        <w:t xml:space="preserve"> </w:t>
      </w:r>
      <w:r w:rsidRPr="00B33D9A">
        <w:t>be</w:t>
      </w:r>
      <w:r w:rsidRPr="00B33D9A">
        <w:rPr>
          <w:spacing w:val="-4"/>
        </w:rPr>
        <w:t xml:space="preserve"> </w:t>
      </w:r>
      <w:r w:rsidRPr="00B33D9A">
        <w:t>reviewed</w:t>
      </w:r>
      <w:r w:rsidRPr="00B33D9A">
        <w:rPr>
          <w:spacing w:val="-7"/>
        </w:rPr>
        <w:t xml:space="preserve"> </w:t>
      </w:r>
      <w:r w:rsidRPr="00B33D9A">
        <w:t>competitively</w:t>
      </w:r>
      <w:r w:rsidRPr="00B33D9A">
        <w:rPr>
          <w:spacing w:val="-3"/>
        </w:rPr>
        <w:t xml:space="preserve"> </w:t>
      </w:r>
      <w:r w:rsidRPr="00B33D9A">
        <w:t>using</w:t>
      </w:r>
      <w:r w:rsidRPr="00B33D9A">
        <w:rPr>
          <w:spacing w:val="-8"/>
        </w:rPr>
        <w:t xml:space="preserve"> </w:t>
      </w:r>
      <w:r w:rsidRPr="00B33D9A">
        <w:t>the</w:t>
      </w:r>
      <w:r w:rsidRPr="00B33D9A">
        <w:rPr>
          <w:spacing w:val="-3"/>
        </w:rPr>
        <w:t xml:space="preserve"> </w:t>
      </w:r>
      <w:r w:rsidRPr="00B33D9A">
        <w:t>following</w:t>
      </w:r>
      <w:r w:rsidRPr="00B33D9A">
        <w:rPr>
          <w:spacing w:val="-6"/>
        </w:rPr>
        <w:t xml:space="preserve"> </w:t>
      </w:r>
      <w:r w:rsidRPr="00B33D9A">
        <w:t>criteria</w:t>
      </w:r>
      <w:r w:rsidRPr="00B33D9A">
        <w:rPr>
          <w:spacing w:val="-6"/>
        </w:rPr>
        <w:t xml:space="preserve"> </w:t>
      </w:r>
      <w:r w:rsidRPr="00B33D9A">
        <w:t>and</w:t>
      </w:r>
      <w:r w:rsidRPr="00B33D9A">
        <w:rPr>
          <w:spacing w:val="-5"/>
        </w:rPr>
        <w:t xml:space="preserve"> </w:t>
      </w:r>
      <w:r w:rsidRPr="00B33D9A">
        <w:rPr>
          <w:spacing w:val="-2"/>
        </w:rPr>
        <w:t>scoring:</w:t>
      </w:r>
    </w:p>
    <w:p w:rsidR="00625231" w:rsidRPr="00703B50" w:rsidP="17167BA6" w14:paraId="7EC159B2" w14:textId="00803AE3">
      <w:pPr>
        <w:rPr>
          <w:b/>
          <w:bCs/>
        </w:rPr>
      </w:pPr>
      <w:r w:rsidRPr="00703B50">
        <w:rPr>
          <w:b/>
          <w:bCs/>
        </w:rPr>
        <w:t>Alignment</w:t>
      </w:r>
      <w:r w:rsidRPr="00703B50">
        <w:rPr>
          <w:b/>
          <w:bCs/>
          <w:spacing w:val="-4"/>
        </w:rPr>
        <w:t xml:space="preserve"> </w:t>
      </w:r>
      <w:r w:rsidRPr="00703B50">
        <w:rPr>
          <w:b/>
          <w:bCs/>
        </w:rPr>
        <w:t>and</w:t>
      </w:r>
      <w:r w:rsidRPr="00703B50">
        <w:rPr>
          <w:b/>
          <w:bCs/>
          <w:spacing w:val="-6"/>
        </w:rPr>
        <w:t xml:space="preserve"> </w:t>
      </w:r>
      <w:r w:rsidRPr="00703B50">
        <w:rPr>
          <w:b/>
          <w:bCs/>
          <w:spacing w:val="-2"/>
        </w:rPr>
        <w:t>Intent</w:t>
      </w:r>
      <w:r w:rsidRPr="17167BA6" w:rsidR="599304C9">
        <w:rPr>
          <w:rFonts w:cstheme="minorBidi"/>
        </w:rPr>
        <w:t>………………………………………………………………………………………………………….</w:t>
      </w:r>
      <w:r w:rsidRPr="17167BA6" w:rsidR="599304C9">
        <w:rPr>
          <w:b/>
          <w:bCs/>
        </w:rPr>
        <w:t xml:space="preserve"> </w:t>
      </w:r>
      <w:r w:rsidRPr="00703B50">
        <w:rPr>
          <w:b/>
          <w:bCs/>
        </w:rPr>
        <w:t>25</w:t>
      </w:r>
      <w:r w:rsidRPr="00703B50">
        <w:rPr>
          <w:b/>
          <w:bCs/>
          <w:spacing w:val="-1"/>
        </w:rPr>
        <w:t xml:space="preserve"> </w:t>
      </w:r>
      <w:r w:rsidRPr="00703B50">
        <w:rPr>
          <w:b/>
          <w:bCs/>
        </w:rPr>
        <w:t>Points</w:t>
      </w:r>
    </w:p>
    <w:p w:rsidR="00625231" w:rsidRPr="00B33D9A" w:rsidP="00F74195" w14:paraId="5A9AEDC9" w14:textId="1071FC93">
      <w:pPr>
        <w:pStyle w:val="ListParagraph"/>
        <w:numPr>
          <w:ilvl w:val="0"/>
          <w:numId w:val="32"/>
        </w:numPr>
      </w:pPr>
      <w:r w:rsidRPr="00B33D9A">
        <w:t>The</w:t>
      </w:r>
      <w:r w:rsidRPr="00924247">
        <w:rPr>
          <w:spacing w:val="-1"/>
        </w:rPr>
        <w:t xml:space="preserve"> </w:t>
      </w:r>
      <w:r w:rsidRPr="00B33D9A">
        <w:t>application</w:t>
      </w:r>
      <w:r w:rsidRPr="00924247">
        <w:rPr>
          <w:spacing w:val="-3"/>
        </w:rPr>
        <w:t xml:space="preserve"> </w:t>
      </w:r>
      <w:r w:rsidRPr="00B33D9A">
        <w:t>provides</w:t>
      </w:r>
      <w:r w:rsidRPr="00924247">
        <w:rPr>
          <w:spacing w:val="-4"/>
        </w:rPr>
        <w:t xml:space="preserve"> </w:t>
      </w:r>
      <w:r w:rsidRPr="00B33D9A">
        <w:t>a</w:t>
      </w:r>
      <w:r w:rsidRPr="00924247">
        <w:rPr>
          <w:spacing w:val="-4"/>
        </w:rPr>
        <w:t xml:space="preserve"> </w:t>
      </w:r>
      <w:r w:rsidRPr="00B33D9A">
        <w:t>clear</w:t>
      </w:r>
      <w:r w:rsidRPr="00924247">
        <w:rPr>
          <w:spacing w:val="-2"/>
        </w:rPr>
        <w:t xml:space="preserve"> </w:t>
      </w:r>
      <w:r w:rsidRPr="00B33D9A">
        <w:t>and</w:t>
      </w:r>
      <w:r w:rsidRPr="00924247">
        <w:rPr>
          <w:spacing w:val="-3"/>
        </w:rPr>
        <w:t xml:space="preserve"> </w:t>
      </w:r>
      <w:r w:rsidRPr="00B33D9A">
        <w:t>concise</w:t>
      </w:r>
      <w:r w:rsidRPr="00924247">
        <w:rPr>
          <w:spacing w:val="-4"/>
        </w:rPr>
        <w:t xml:space="preserve"> </w:t>
      </w:r>
      <w:r w:rsidRPr="00B33D9A">
        <w:t>description</w:t>
      </w:r>
      <w:r w:rsidRPr="00924247">
        <w:rPr>
          <w:spacing w:val="-3"/>
        </w:rPr>
        <w:t xml:space="preserve"> </w:t>
      </w:r>
      <w:r w:rsidRPr="00B33D9A">
        <w:t>of</w:t>
      </w:r>
      <w:r w:rsidRPr="00924247">
        <w:rPr>
          <w:spacing w:val="-4"/>
        </w:rPr>
        <w:t xml:space="preserve"> </w:t>
      </w:r>
      <w:r w:rsidRPr="00B33D9A">
        <w:t>the</w:t>
      </w:r>
      <w:r w:rsidRPr="00924247">
        <w:rPr>
          <w:spacing w:val="-4"/>
        </w:rPr>
        <w:t xml:space="preserve"> </w:t>
      </w:r>
      <w:r w:rsidRPr="00B33D9A">
        <w:t>specific</w:t>
      </w:r>
      <w:r w:rsidRPr="00924247">
        <w:rPr>
          <w:spacing w:val="-4"/>
        </w:rPr>
        <w:t xml:space="preserve"> </w:t>
      </w:r>
      <w:r w:rsidRPr="00B33D9A">
        <w:t>issue,</w:t>
      </w:r>
      <w:r w:rsidRPr="00924247">
        <w:rPr>
          <w:spacing w:val="-2"/>
        </w:rPr>
        <w:t xml:space="preserve"> </w:t>
      </w:r>
      <w:r w:rsidRPr="00B33D9A">
        <w:t>problem,</w:t>
      </w:r>
      <w:r w:rsidRPr="00924247">
        <w:rPr>
          <w:spacing w:val="-4"/>
        </w:rPr>
        <w:t xml:space="preserve"> </w:t>
      </w:r>
      <w:r w:rsidRPr="00B33D9A">
        <w:t>or</w:t>
      </w:r>
      <w:r w:rsidRPr="00924247">
        <w:rPr>
          <w:spacing w:val="-2"/>
        </w:rPr>
        <w:t xml:space="preserve"> </w:t>
      </w:r>
      <w:r w:rsidRPr="00B33D9A">
        <w:t>need addressed by the project and its objective.</w:t>
      </w:r>
    </w:p>
    <w:p w:rsidR="00625231" w:rsidRPr="00B33D9A" w:rsidP="00F74195" w14:paraId="04A1160F" w14:textId="16572D76">
      <w:pPr>
        <w:pStyle w:val="ListParagraph"/>
        <w:numPr>
          <w:ilvl w:val="0"/>
          <w:numId w:val="32"/>
        </w:numPr>
      </w:pPr>
      <w:r w:rsidRPr="00B33D9A">
        <w:t>The project</w:t>
      </w:r>
      <w:r w:rsidRPr="00924247">
        <w:rPr>
          <w:spacing w:val="-3"/>
        </w:rPr>
        <w:t xml:space="preserve"> </w:t>
      </w:r>
      <w:r w:rsidRPr="00B33D9A">
        <w:t>addresses</w:t>
      </w:r>
      <w:r w:rsidRPr="00924247">
        <w:rPr>
          <w:spacing w:val="-1"/>
        </w:rPr>
        <w:t xml:space="preserve"> </w:t>
      </w:r>
      <w:r w:rsidRPr="00B33D9A">
        <w:t>an</w:t>
      </w:r>
      <w:r w:rsidRPr="00924247">
        <w:rPr>
          <w:spacing w:val="-2"/>
        </w:rPr>
        <w:t xml:space="preserve"> </w:t>
      </w:r>
      <w:r w:rsidRPr="00B33D9A">
        <w:t>important barrier,</w:t>
      </w:r>
      <w:r w:rsidRPr="00924247">
        <w:rPr>
          <w:spacing w:val="-1"/>
        </w:rPr>
        <w:t xml:space="preserve"> </w:t>
      </w:r>
      <w:r w:rsidRPr="00B33D9A">
        <w:t>challenge,</w:t>
      </w:r>
      <w:r w:rsidRPr="00924247">
        <w:rPr>
          <w:spacing w:val="-1"/>
        </w:rPr>
        <w:t xml:space="preserve"> </w:t>
      </w:r>
      <w:r w:rsidRPr="00B33D9A">
        <w:t>or</w:t>
      </w:r>
      <w:r w:rsidRPr="00924247">
        <w:rPr>
          <w:spacing w:val="-3"/>
        </w:rPr>
        <w:t xml:space="preserve"> </w:t>
      </w:r>
      <w:r w:rsidRPr="00B33D9A">
        <w:t>opportunity,</w:t>
      </w:r>
      <w:r w:rsidRPr="00924247">
        <w:rPr>
          <w:spacing w:val="-1"/>
        </w:rPr>
        <w:t xml:space="preserve"> </w:t>
      </w:r>
      <w:r w:rsidRPr="00B33D9A">
        <w:t>and</w:t>
      </w:r>
      <w:r w:rsidRPr="00924247">
        <w:rPr>
          <w:spacing w:val="-2"/>
        </w:rPr>
        <w:t xml:space="preserve"> </w:t>
      </w:r>
      <w:r w:rsidRPr="00B33D9A">
        <w:t>aligns</w:t>
      </w:r>
      <w:r w:rsidRPr="00924247">
        <w:rPr>
          <w:spacing w:val="-1"/>
        </w:rPr>
        <w:t xml:space="preserve"> </w:t>
      </w:r>
      <w:r w:rsidRPr="00B33D9A">
        <w:t>with</w:t>
      </w:r>
      <w:r w:rsidRPr="00924247">
        <w:rPr>
          <w:spacing w:val="-4"/>
        </w:rPr>
        <w:t xml:space="preserve"> </w:t>
      </w:r>
      <w:r w:rsidRPr="00B33D9A">
        <w:t xml:space="preserve">the </w:t>
      </w:r>
      <w:r>
        <w:t>b</w:t>
      </w:r>
      <w:r w:rsidRPr="00B33D9A">
        <w:t xml:space="preserve">ison program legislative program goals to strengthen and enhance the production and marketing of </w:t>
      </w:r>
      <w:r>
        <w:t>b</w:t>
      </w:r>
      <w:r w:rsidRPr="00B33D9A">
        <w:t xml:space="preserve">ison and </w:t>
      </w:r>
      <w:r>
        <w:t>b</w:t>
      </w:r>
      <w:r w:rsidRPr="00B33D9A">
        <w:t>ison products in the United States, including through business,</w:t>
      </w:r>
      <w:r w:rsidRPr="00924247">
        <w:rPr>
          <w:spacing w:val="-4"/>
        </w:rPr>
        <w:t xml:space="preserve"> </w:t>
      </w:r>
      <w:r w:rsidRPr="00B33D9A">
        <w:t>and</w:t>
      </w:r>
      <w:r w:rsidRPr="00924247">
        <w:rPr>
          <w:spacing w:val="-4"/>
        </w:rPr>
        <w:t xml:space="preserve"> </w:t>
      </w:r>
      <w:r w:rsidRPr="00B33D9A">
        <w:t>resource</w:t>
      </w:r>
      <w:r w:rsidRPr="00924247">
        <w:rPr>
          <w:spacing w:val="-3"/>
        </w:rPr>
        <w:t xml:space="preserve"> </w:t>
      </w:r>
      <w:r w:rsidRPr="00B33D9A">
        <w:t>development,</w:t>
      </w:r>
      <w:r w:rsidRPr="00924247">
        <w:rPr>
          <w:spacing w:val="-6"/>
        </w:rPr>
        <w:t xml:space="preserve"> </w:t>
      </w:r>
      <w:r w:rsidRPr="00B33D9A">
        <w:t>and</w:t>
      </w:r>
      <w:r w:rsidRPr="00924247">
        <w:rPr>
          <w:spacing w:val="-5"/>
        </w:rPr>
        <w:t xml:space="preserve"> </w:t>
      </w:r>
      <w:r w:rsidRPr="00B33D9A">
        <w:t>through</w:t>
      </w:r>
      <w:r w:rsidRPr="00924247">
        <w:rPr>
          <w:spacing w:val="-5"/>
        </w:rPr>
        <w:t xml:space="preserve"> </w:t>
      </w:r>
      <w:r w:rsidRPr="00B33D9A">
        <w:t>the</w:t>
      </w:r>
      <w:r w:rsidRPr="00924247">
        <w:rPr>
          <w:spacing w:val="-3"/>
        </w:rPr>
        <w:t xml:space="preserve"> </w:t>
      </w:r>
      <w:r>
        <w:t>advancement</w:t>
      </w:r>
      <w:r w:rsidRPr="00924247">
        <w:rPr>
          <w:spacing w:val="-3"/>
        </w:rPr>
        <w:t xml:space="preserve"> </w:t>
      </w:r>
      <w:r w:rsidRPr="00B33D9A">
        <w:t>of</w:t>
      </w:r>
      <w:r w:rsidRPr="00924247">
        <w:rPr>
          <w:spacing w:val="-4"/>
        </w:rPr>
        <w:t xml:space="preserve"> </w:t>
      </w:r>
      <w:r w:rsidRPr="00B33D9A">
        <w:t>innovative approaches to solve long-term needs.</w:t>
      </w:r>
    </w:p>
    <w:p w:rsidR="060F8189" w:rsidP="30E3D597" w14:paraId="0FD8CFCC" w14:textId="45E0B019">
      <w:pPr>
        <w:pStyle w:val="ListParagraph"/>
        <w:numPr>
          <w:ilvl w:val="0"/>
          <w:numId w:val="32"/>
        </w:numPr>
      </w:pPr>
      <w:r>
        <w:t>Applicant demonstrates experience managing a program with subrecipients and provide</w:t>
      </w:r>
      <w:r w:rsidR="616FBF66">
        <w:t>s</w:t>
      </w:r>
      <w:r>
        <w:t xml:space="preserve"> a detailed plan that includes a competitive application solicitation process, and description of their application review, award, oversight, and reporting plans. </w:t>
      </w:r>
    </w:p>
    <w:p w:rsidR="060F8189" w:rsidP="30E3D597" w14:paraId="668764CA" w14:textId="55F58DF4">
      <w:pPr>
        <w:pStyle w:val="ListParagraph"/>
        <w:numPr>
          <w:ilvl w:val="0"/>
          <w:numId w:val="32"/>
        </w:numPr>
      </w:pPr>
      <w:r>
        <w:t>Applicant demonstrate</w:t>
      </w:r>
      <w:r w:rsidR="07508835">
        <w:t>s</w:t>
      </w:r>
      <w:r>
        <w:t xml:space="preserve"> the capacity and provide</w:t>
      </w:r>
      <w:r w:rsidR="00645F6C">
        <w:t>s</w:t>
      </w:r>
      <w:r>
        <w:t xml:space="preserve"> a plan to offer subaward assistance, oversight, and monitoring over a broad, relevant geographic coverage area.</w:t>
      </w:r>
    </w:p>
    <w:p w:rsidR="0443FC52" w:rsidP="30E3D597" w14:paraId="4D8B4301" w14:textId="4F8CF948">
      <w:pPr>
        <w:pStyle w:val="ListParagraph"/>
        <w:numPr>
          <w:ilvl w:val="0"/>
          <w:numId w:val="32"/>
        </w:numPr>
        <w:rPr>
          <w:szCs w:val="22"/>
        </w:rPr>
      </w:pPr>
      <w:r w:rsidRPr="30E3D597">
        <w:rPr>
          <w:rFonts w:cstheme="minorBidi"/>
        </w:rPr>
        <w:t>The application identifies the intended beneficiaries, including the number of beneficiaries, and how they will benefit. The application demonstrates a commitment to engage potential project beneficiaries as active participants in program activities.</w:t>
      </w:r>
      <w:r w:rsidR="5B81B00E">
        <w:t xml:space="preserve"> For projects intending to serve smaller farms and ranches, new and beginning farmers and ranchers, historically underserved producers, veteran producers, and/or underserved communities, application describes how they have or will engage and involve those beneficiaries when developing projects and applications.</w:t>
      </w:r>
    </w:p>
    <w:p w:rsidR="00625231" w:rsidRPr="00743872" w:rsidP="17167BA6" w14:paraId="044C0042" w14:textId="2B843AC1">
      <w:pPr>
        <w:rPr>
          <w:rFonts w:cstheme="minorBidi"/>
          <w:b/>
          <w:bCs/>
        </w:rPr>
      </w:pPr>
      <w:r w:rsidRPr="1D142474">
        <w:rPr>
          <w:rFonts w:cstheme="minorBidi"/>
          <w:b/>
          <w:bCs/>
        </w:rPr>
        <w:t>Technical</w:t>
      </w:r>
      <w:r w:rsidRPr="1D142474" w:rsidR="1548D4F0">
        <w:rPr>
          <w:rFonts w:cstheme="minorBidi"/>
          <w:b/>
          <w:bCs/>
        </w:rPr>
        <w:t xml:space="preserve"> </w:t>
      </w:r>
      <w:r w:rsidRPr="1D142474">
        <w:rPr>
          <w:rFonts w:cstheme="minorBidi"/>
          <w:b/>
          <w:bCs/>
          <w:spacing w:val="-4"/>
        </w:rPr>
        <w:t>Mer</w:t>
      </w:r>
      <w:r w:rsidRPr="1D142474" w:rsidR="004E5E95">
        <w:rPr>
          <w:rFonts w:cstheme="minorBidi"/>
          <w:b/>
          <w:bCs/>
          <w:spacing w:val="-4"/>
        </w:rPr>
        <w:t>it</w:t>
      </w:r>
      <w:r w:rsidRPr="1D142474" w:rsidR="00675D16">
        <w:rPr>
          <w:rFonts w:cstheme="minorBidi"/>
          <w:spacing w:val="-4"/>
        </w:rPr>
        <w:t>…………………………………………………………………………………………………………</w:t>
      </w:r>
      <w:r w:rsidRPr="1D142474" w:rsidR="32B9FD33">
        <w:rPr>
          <w:rFonts w:cstheme="minorBidi"/>
        </w:rPr>
        <w:t>………………</w:t>
      </w:r>
      <w:r w:rsidRPr="1D142474" w:rsidR="00675D16">
        <w:rPr>
          <w:rFonts w:cstheme="minorBidi"/>
          <w:spacing w:val="-4"/>
        </w:rPr>
        <w:t>.</w:t>
      </w:r>
      <w:r w:rsidRPr="1D142474" w:rsidR="004E782F">
        <w:rPr>
          <w:rFonts w:cstheme="minorBidi"/>
          <w:b/>
          <w:bCs/>
          <w:spacing w:val="-4"/>
        </w:rPr>
        <w:t>25 Points</w:t>
      </w:r>
    </w:p>
    <w:p w:rsidR="00625231" w:rsidRPr="00B33D9A" w:rsidP="00F74195" w14:paraId="72B283F8" w14:textId="77B2831E">
      <w:pPr>
        <w:pStyle w:val="ListParagraph"/>
        <w:numPr>
          <w:ilvl w:val="0"/>
          <w:numId w:val="33"/>
        </w:numPr>
      </w:pPr>
      <w:r w:rsidRPr="00B33D9A">
        <w:t>The</w:t>
      </w:r>
      <w:r w:rsidRPr="007957F1">
        <w:rPr>
          <w:spacing w:val="-1"/>
        </w:rPr>
        <w:t xml:space="preserve"> </w:t>
      </w:r>
      <w:r w:rsidRPr="00B33D9A">
        <w:t>application</w:t>
      </w:r>
      <w:r w:rsidRPr="007957F1">
        <w:rPr>
          <w:spacing w:val="-3"/>
        </w:rPr>
        <w:t xml:space="preserve"> </w:t>
      </w:r>
      <w:r w:rsidRPr="00B33D9A">
        <w:t>presents</w:t>
      </w:r>
      <w:r w:rsidRPr="007957F1">
        <w:rPr>
          <w:spacing w:val="-2"/>
        </w:rPr>
        <w:t xml:space="preserve"> </w:t>
      </w:r>
      <w:r w:rsidRPr="00B33D9A">
        <w:t>a</w:t>
      </w:r>
      <w:r w:rsidRPr="007957F1">
        <w:rPr>
          <w:spacing w:val="-7"/>
        </w:rPr>
        <w:t xml:space="preserve"> </w:t>
      </w:r>
      <w:r w:rsidRPr="00B33D9A">
        <w:t>clear,</w:t>
      </w:r>
      <w:r w:rsidRPr="007957F1">
        <w:rPr>
          <w:spacing w:val="-4"/>
        </w:rPr>
        <w:t xml:space="preserve"> </w:t>
      </w:r>
      <w:r w:rsidRPr="00B33D9A">
        <w:t>well-conceived,</w:t>
      </w:r>
      <w:r w:rsidRPr="007957F1">
        <w:rPr>
          <w:spacing w:val="-2"/>
        </w:rPr>
        <w:t xml:space="preserve"> </w:t>
      </w:r>
      <w:r w:rsidRPr="00B33D9A">
        <w:t>and</w:t>
      </w:r>
      <w:r w:rsidRPr="007957F1">
        <w:rPr>
          <w:spacing w:val="-5"/>
        </w:rPr>
        <w:t xml:space="preserve"> </w:t>
      </w:r>
      <w:r w:rsidRPr="00B33D9A">
        <w:t>overall</w:t>
      </w:r>
      <w:r w:rsidRPr="007957F1">
        <w:rPr>
          <w:spacing w:val="-2"/>
        </w:rPr>
        <w:t xml:space="preserve"> </w:t>
      </w:r>
      <w:r w:rsidRPr="00B33D9A">
        <w:t>suitable</w:t>
      </w:r>
      <w:r w:rsidRPr="007957F1">
        <w:rPr>
          <w:spacing w:val="-6"/>
        </w:rPr>
        <w:t xml:space="preserve"> </w:t>
      </w:r>
      <w:r w:rsidRPr="00B33D9A">
        <w:t>methodology</w:t>
      </w:r>
      <w:r w:rsidRPr="007957F1">
        <w:rPr>
          <w:spacing w:val="-1"/>
        </w:rPr>
        <w:t xml:space="preserve"> </w:t>
      </w:r>
      <w:r w:rsidRPr="00B33D9A">
        <w:t>for</w:t>
      </w:r>
      <w:r w:rsidRPr="007957F1">
        <w:rPr>
          <w:spacing w:val="-4"/>
        </w:rPr>
        <w:t xml:space="preserve"> </w:t>
      </w:r>
      <w:r w:rsidRPr="00B33D9A">
        <w:t xml:space="preserve">fulfilling the goals and objectives, including providing subawards supporting the </w:t>
      </w:r>
      <w:r>
        <w:t>b</w:t>
      </w:r>
      <w:r w:rsidRPr="00B33D9A">
        <w:t>ison industry.</w:t>
      </w:r>
    </w:p>
    <w:p w:rsidR="00625231" w:rsidP="00F74195" w14:paraId="457DB070" w14:textId="7850229D">
      <w:pPr>
        <w:pStyle w:val="ListParagraph"/>
        <w:numPr>
          <w:ilvl w:val="0"/>
          <w:numId w:val="33"/>
        </w:numPr>
      </w:pPr>
      <w:r w:rsidRPr="00B33D9A">
        <w:t>The</w:t>
      </w:r>
      <w:r w:rsidRPr="007957F1">
        <w:rPr>
          <w:spacing w:val="-2"/>
        </w:rPr>
        <w:t xml:space="preserve"> </w:t>
      </w:r>
      <w:r w:rsidRPr="00B33D9A">
        <w:t>application</w:t>
      </w:r>
      <w:r w:rsidRPr="007957F1">
        <w:rPr>
          <w:spacing w:val="-4"/>
        </w:rPr>
        <w:t xml:space="preserve"> </w:t>
      </w:r>
      <w:r w:rsidRPr="00B33D9A">
        <w:t>presents</w:t>
      </w:r>
      <w:r w:rsidRPr="007957F1">
        <w:rPr>
          <w:spacing w:val="-3"/>
        </w:rPr>
        <w:t xml:space="preserve"> </w:t>
      </w:r>
      <w:r w:rsidRPr="00B33D9A">
        <w:t>a</w:t>
      </w:r>
      <w:r w:rsidRPr="007957F1">
        <w:rPr>
          <w:spacing w:val="-8"/>
        </w:rPr>
        <w:t xml:space="preserve"> </w:t>
      </w:r>
      <w:r w:rsidRPr="00B33D9A">
        <w:t>realistic</w:t>
      </w:r>
      <w:r w:rsidRPr="007957F1">
        <w:rPr>
          <w:spacing w:val="-3"/>
        </w:rPr>
        <w:t xml:space="preserve"> </w:t>
      </w:r>
      <w:r w:rsidRPr="00B33D9A">
        <w:t>schedule</w:t>
      </w:r>
      <w:r w:rsidRPr="007957F1">
        <w:rPr>
          <w:spacing w:val="-2"/>
        </w:rPr>
        <w:t xml:space="preserve"> </w:t>
      </w:r>
      <w:r w:rsidRPr="00B33D9A">
        <w:t>for</w:t>
      </w:r>
      <w:r w:rsidRPr="007957F1">
        <w:rPr>
          <w:spacing w:val="-3"/>
        </w:rPr>
        <w:t xml:space="preserve"> </w:t>
      </w:r>
      <w:r w:rsidRPr="00B33D9A">
        <w:t>implementing</w:t>
      </w:r>
      <w:r w:rsidRPr="007957F1">
        <w:rPr>
          <w:spacing w:val="-4"/>
        </w:rPr>
        <w:t xml:space="preserve"> </w:t>
      </w:r>
      <w:r w:rsidRPr="00B33D9A">
        <w:t>the</w:t>
      </w:r>
      <w:r w:rsidRPr="007957F1">
        <w:rPr>
          <w:spacing w:val="-2"/>
        </w:rPr>
        <w:t xml:space="preserve"> </w:t>
      </w:r>
      <w:r w:rsidRPr="00B33D9A">
        <w:t>proposed</w:t>
      </w:r>
      <w:r w:rsidRPr="007957F1">
        <w:rPr>
          <w:spacing w:val="-4"/>
        </w:rPr>
        <w:t xml:space="preserve"> </w:t>
      </w:r>
      <w:r w:rsidRPr="00B33D9A">
        <w:t>project</w:t>
      </w:r>
      <w:r w:rsidRPr="007957F1">
        <w:rPr>
          <w:spacing w:val="-2"/>
        </w:rPr>
        <w:t xml:space="preserve"> </w:t>
      </w:r>
      <w:r w:rsidRPr="00B33D9A">
        <w:t>(including subaward administration) during the award performance period.</w:t>
      </w:r>
    </w:p>
    <w:p w:rsidR="007957F1" w:rsidRPr="00B33D9A" w:rsidP="007957F1" w14:paraId="66ACBFD8" w14:textId="58FEF04C">
      <w:r w:rsidRPr="00EE4686">
        <w:rPr>
          <w:b/>
          <w:bCs/>
        </w:rPr>
        <w:t>Achievability</w:t>
      </w:r>
      <w:r>
        <w:t>…………………………………………………………………………………………………………………………………</w:t>
      </w:r>
      <w:r w:rsidR="00EE4686">
        <w:t>….</w:t>
      </w:r>
      <w:r w:rsidRPr="00EE4686" w:rsidR="00EE4686">
        <w:rPr>
          <w:b/>
          <w:bCs/>
        </w:rPr>
        <w:t>15 Points</w:t>
      </w:r>
    </w:p>
    <w:p w:rsidR="00625231" w:rsidRPr="00B33D9A" w:rsidP="00F74195" w14:paraId="051D1BE4" w14:textId="71831CA6">
      <w:pPr>
        <w:pStyle w:val="ListParagraph"/>
        <w:numPr>
          <w:ilvl w:val="0"/>
          <w:numId w:val="34"/>
        </w:numPr>
      </w:pPr>
      <w:r w:rsidRPr="00B33D9A">
        <w:t>The</w:t>
      </w:r>
      <w:r w:rsidRPr="004F10B1">
        <w:rPr>
          <w:spacing w:val="-1"/>
        </w:rPr>
        <w:t xml:space="preserve"> </w:t>
      </w:r>
      <w:r w:rsidRPr="00B33D9A">
        <w:t>provided</w:t>
      </w:r>
      <w:r w:rsidRPr="004F10B1">
        <w:rPr>
          <w:spacing w:val="-5"/>
        </w:rPr>
        <w:t xml:space="preserve"> </w:t>
      </w:r>
      <w:r w:rsidRPr="00B33D9A">
        <w:t>outcomes</w:t>
      </w:r>
      <w:r w:rsidRPr="004F10B1">
        <w:rPr>
          <w:spacing w:val="-4"/>
        </w:rPr>
        <w:t xml:space="preserve"> </w:t>
      </w:r>
      <w:r w:rsidRPr="00B33D9A">
        <w:t>and</w:t>
      </w:r>
      <w:r w:rsidRPr="004F10B1">
        <w:rPr>
          <w:spacing w:val="-3"/>
        </w:rPr>
        <w:t xml:space="preserve"> </w:t>
      </w:r>
      <w:r w:rsidRPr="00B33D9A">
        <w:t>indicators</w:t>
      </w:r>
      <w:r w:rsidRPr="004F10B1">
        <w:rPr>
          <w:spacing w:val="-4"/>
        </w:rPr>
        <w:t xml:space="preserve"> </w:t>
      </w:r>
      <w:r w:rsidRPr="00B33D9A">
        <w:t>are</w:t>
      </w:r>
      <w:r w:rsidRPr="004F10B1">
        <w:rPr>
          <w:spacing w:val="-1"/>
        </w:rPr>
        <w:t xml:space="preserve"> </w:t>
      </w:r>
      <w:r w:rsidRPr="00B33D9A">
        <w:t>feasible</w:t>
      </w:r>
      <w:r w:rsidRPr="004F10B1">
        <w:rPr>
          <w:spacing w:val="-1"/>
        </w:rPr>
        <w:t xml:space="preserve"> </w:t>
      </w:r>
      <w:r w:rsidRPr="00B33D9A">
        <w:t>for</w:t>
      </w:r>
      <w:r w:rsidRPr="004F10B1">
        <w:rPr>
          <w:spacing w:val="-4"/>
        </w:rPr>
        <w:t xml:space="preserve"> </w:t>
      </w:r>
      <w:r w:rsidRPr="00B33D9A">
        <w:t>the</w:t>
      </w:r>
      <w:r w:rsidRPr="004F10B1">
        <w:rPr>
          <w:spacing w:val="-1"/>
        </w:rPr>
        <w:t xml:space="preserve"> </w:t>
      </w:r>
      <w:r w:rsidRPr="00B33D9A">
        <w:t>scale</w:t>
      </w:r>
      <w:r w:rsidRPr="004F10B1">
        <w:rPr>
          <w:spacing w:val="-1"/>
        </w:rPr>
        <w:t xml:space="preserve"> </w:t>
      </w:r>
      <w:r w:rsidRPr="00B33D9A">
        <w:t>and</w:t>
      </w:r>
      <w:r w:rsidRPr="004F10B1">
        <w:rPr>
          <w:spacing w:val="-3"/>
        </w:rPr>
        <w:t xml:space="preserve"> </w:t>
      </w:r>
      <w:r w:rsidRPr="00B33D9A">
        <w:t>scope</w:t>
      </w:r>
      <w:r w:rsidRPr="004F10B1">
        <w:rPr>
          <w:spacing w:val="-4"/>
        </w:rPr>
        <w:t xml:space="preserve"> </w:t>
      </w:r>
      <w:r w:rsidRPr="00B33D9A">
        <w:t>of</w:t>
      </w:r>
      <w:r w:rsidRPr="004F10B1">
        <w:rPr>
          <w:spacing w:val="-4"/>
        </w:rPr>
        <w:t xml:space="preserve"> </w:t>
      </w:r>
      <w:r w:rsidRPr="00B33D9A">
        <w:t>the</w:t>
      </w:r>
      <w:r w:rsidRPr="004F10B1">
        <w:rPr>
          <w:spacing w:val="-3"/>
        </w:rPr>
        <w:t xml:space="preserve"> </w:t>
      </w:r>
      <w:r w:rsidRPr="00B33D9A">
        <w:t xml:space="preserve">project </w:t>
      </w:r>
      <w:r w:rsidRPr="004F10B1">
        <w:rPr>
          <w:spacing w:val="-2"/>
        </w:rPr>
        <w:t>including:</w:t>
      </w:r>
    </w:p>
    <w:p w:rsidR="00625231" w:rsidRPr="00B33D9A" w:rsidP="00F74195" w14:paraId="48C3B83F" w14:textId="77777777">
      <w:pPr>
        <w:pStyle w:val="ListParagraph"/>
        <w:numPr>
          <w:ilvl w:val="0"/>
          <w:numId w:val="35"/>
        </w:numPr>
      </w:pPr>
      <w:r w:rsidRPr="00B33D9A">
        <w:t>How</w:t>
      </w:r>
      <w:r w:rsidRPr="004F10B1">
        <w:rPr>
          <w:spacing w:val="-2"/>
        </w:rPr>
        <w:t xml:space="preserve"> </w:t>
      </w:r>
      <w:r w:rsidRPr="00B33D9A">
        <w:t>indicator</w:t>
      </w:r>
      <w:r w:rsidRPr="004F10B1">
        <w:rPr>
          <w:spacing w:val="-3"/>
        </w:rPr>
        <w:t xml:space="preserve"> </w:t>
      </w:r>
      <w:r w:rsidRPr="00B33D9A">
        <w:t>numbers</w:t>
      </w:r>
      <w:r w:rsidRPr="004F10B1">
        <w:rPr>
          <w:spacing w:val="-5"/>
        </w:rPr>
        <w:t xml:space="preserve"> </w:t>
      </w:r>
      <w:r w:rsidRPr="00B33D9A">
        <w:t>were</w:t>
      </w:r>
      <w:r w:rsidRPr="004F10B1">
        <w:rPr>
          <w:spacing w:val="-2"/>
        </w:rPr>
        <w:t xml:space="preserve"> </w:t>
      </w:r>
      <w:r w:rsidRPr="00B33D9A">
        <w:t>derived</w:t>
      </w:r>
      <w:r w:rsidRPr="004F10B1">
        <w:rPr>
          <w:spacing w:val="-4"/>
        </w:rPr>
        <w:t xml:space="preserve"> </w:t>
      </w:r>
      <w:r w:rsidRPr="00B33D9A">
        <w:t>with</w:t>
      </w:r>
      <w:r w:rsidRPr="004F10B1">
        <w:rPr>
          <w:spacing w:val="-4"/>
        </w:rPr>
        <w:t xml:space="preserve"> </w:t>
      </w:r>
      <w:r w:rsidRPr="00B33D9A">
        <w:t>a</w:t>
      </w:r>
      <w:r w:rsidRPr="004F10B1">
        <w:rPr>
          <w:spacing w:val="-3"/>
        </w:rPr>
        <w:t xml:space="preserve"> </w:t>
      </w:r>
      <w:r w:rsidRPr="00B33D9A">
        <w:t>clear</w:t>
      </w:r>
      <w:r w:rsidRPr="004F10B1">
        <w:rPr>
          <w:spacing w:val="-5"/>
        </w:rPr>
        <w:t xml:space="preserve"> </w:t>
      </w:r>
      <w:r w:rsidRPr="00B33D9A">
        <w:t>means</w:t>
      </w:r>
      <w:r w:rsidRPr="004F10B1">
        <w:rPr>
          <w:spacing w:val="-3"/>
        </w:rPr>
        <w:t xml:space="preserve"> </w:t>
      </w:r>
      <w:r w:rsidRPr="00B33D9A">
        <w:t>to</w:t>
      </w:r>
      <w:r w:rsidRPr="004F10B1">
        <w:rPr>
          <w:spacing w:val="-4"/>
        </w:rPr>
        <w:t xml:space="preserve"> </w:t>
      </w:r>
      <w:r w:rsidRPr="00B33D9A">
        <w:t>collect</w:t>
      </w:r>
      <w:r w:rsidRPr="004F10B1">
        <w:rPr>
          <w:spacing w:val="-5"/>
        </w:rPr>
        <w:t xml:space="preserve"> </w:t>
      </w:r>
      <w:r w:rsidRPr="00B33D9A">
        <w:t>feedback</w:t>
      </w:r>
      <w:r w:rsidRPr="004F10B1">
        <w:rPr>
          <w:spacing w:val="-2"/>
        </w:rPr>
        <w:t xml:space="preserve"> </w:t>
      </w:r>
      <w:r w:rsidRPr="00B33D9A">
        <w:t>to</w:t>
      </w:r>
      <w:r w:rsidRPr="004F10B1">
        <w:rPr>
          <w:spacing w:val="-2"/>
        </w:rPr>
        <w:t xml:space="preserve"> </w:t>
      </w:r>
      <w:r w:rsidRPr="00B33D9A">
        <w:t>evaluate and achieve each relevant outcome indicator; and</w:t>
      </w:r>
    </w:p>
    <w:p w:rsidR="00625231" w:rsidRPr="00B33D9A" w:rsidP="00F74195" w14:paraId="17801F1F" w14:textId="77777777">
      <w:pPr>
        <w:pStyle w:val="ListParagraph"/>
        <w:numPr>
          <w:ilvl w:val="0"/>
          <w:numId w:val="35"/>
        </w:numPr>
      </w:pPr>
      <w:r w:rsidRPr="00B33D9A">
        <w:t>The</w:t>
      </w:r>
      <w:r w:rsidRPr="001966F5">
        <w:rPr>
          <w:spacing w:val="-3"/>
        </w:rPr>
        <w:t xml:space="preserve"> </w:t>
      </w:r>
      <w:r w:rsidRPr="00B33D9A">
        <w:t>anticipated</w:t>
      </w:r>
      <w:r w:rsidRPr="001966F5">
        <w:rPr>
          <w:spacing w:val="-4"/>
        </w:rPr>
        <w:t xml:space="preserve"> </w:t>
      </w:r>
      <w:r w:rsidRPr="00B33D9A">
        <w:t>key</w:t>
      </w:r>
      <w:r w:rsidRPr="001966F5">
        <w:rPr>
          <w:spacing w:val="-3"/>
        </w:rPr>
        <w:t xml:space="preserve"> </w:t>
      </w:r>
      <w:r w:rsidRPr="00B33D9A">
        <w:t>factors</w:t>
      </w:r>
      <w:r w:rsidRPr="001966F5">
        <w:rPr>
          <w:spacing w:val="-5"/>
        </w:rPr>
        <w:t xml:space="preserve"> </w:t>
      </w:r>
      <w:r w:rsidRPr="00B33D9A">
        <w:t>that</w:t>
      </w:r>
      <w:r w:rsidRPr="001966F5">
        <w:rPr>
          <w:spacing w:val="-3"/>
        </w:rPr>
        <w:t xml:space="preserve"> </w:t>
      </w:r>
      <w:r w:rsidRPr="00B33D9A">
        <w:t>are</w:t>
      </w:r>
      <w:r w:rsidRPr="001966F5">
        <w:rPr>
          <w:spacing w:val="-3"/>
        </w:rPr>
        <w:t xml:space="preserve"> </w:t>
      </w:r>
      <w:r w:rsidRPr="00B33D9A">
        <w:t>predicted</w:t>
      </w:r>
      <w:r w:rsidRPr="001966F5">
        <w:rPr>
          <w:spacing w:val="-4"/>
        </w:rPr>
        <w:t xml:space="preserve"> </w:t>
      </w:r>
      <w:r w:rsidRPr="00B33D9A">
        <w:t>to</w:t>
      </w:r>
      <w:r w:rsidRPr="001966F5">
        <w:rPr>
          <w:spacing w:val="-3"/>
        </w:rPr>
        <w:t xml:space="preserve"> </w:t>
      </w:r>
      <w:r w:rsidRPr="00B33D9A">
        <w:t>contribute</w:t>
      </w:r>
      <w:r w:rsidRPr="001966F5">
        <w:rPr>
          <w:spacing w:val="-3"/>
        </w:rPr>
        <w:t xml:space="preserve"> </w:t>
      </w:r>
      <w:r w:rsidRPr="00B33D9A">
        <w:t>to</w:t>
      </w:r>
      <w:r w:rsidRPr="001966F5">
        <w:rPr>
          <w:spacing w:val="-3"/>
        </w:rPr>
        <w:t xml:space="preserve"> </w:t>
      </w:r>
      <w:r w:rsidRPr="00B33D9A">
        <w:t>progress toward the applicable indicators, including action steps for addressing identified restricting factors.</w:t>
      </w:r>
    </w:p>
    <w:p w:rsidR="00625231" w:rsidRPr="00B33D9A" w:rsidP="00F74195" w14:paraId="2936B571" w14:textId="748DA828">
      <w:pPr>
        <w:pStyle w:val="ListParagraph"/>
        <w:numPr>
          <w:ilvl w:val="0"/>
          <w:numId w:val="34"/>
        </w:numPr>
      </w:pPr>
      <w:r w:rsidRPr="00B33D9A">
        <w:t>The applicant provides a comprehensive plan to disseminate the results (both positive and negative)</w:t>
      </w:r>
      <w:r w:rsidRPr="001966F5">
        <w:rPr>
          <w:spacing w:val="-3"/>
        </w:rPr>
        <w:t xml:space="preserve"> </w:t>
      </w:r>
      <w:r w:rsidRPr="00B33D9A">
        <w:t>electronically</w:t>
      </w:r>
      <w:r w:rsidRPr="001966F5">
        <w:rPr>
          <w:spacing w:val="-4"/>
        </w:rPr>
        <w:t xml:space="preserve"> </w:t>
      </w:r>
      <w:r w:rsidRPr="00B33D9A">
        <w:t>and</w:t>
      </w:r>
      <w:r w:rsidRPr="001966F5">
        <w:rPr>
          <w:spacing w:val="-4"/>
        </w:rPr>
        <w:t xml:space="preserve"> </w:t>
      </w:r>
      <w:r w:rsidRPr="00B33D9A">
        <w:t>in-person</w:t>
      </w:r>
      <w:r w:rsidRPr="001966F5">
        <w:rPr>
          <w:spacing w:val="-4"/>
        </w:rPr>
        <w:t xml:space="preserve"> </w:t>
      </w:r>
      <w:r w:rsidRPr="00B33D9A">
        <w:t>to</w:t>
      </w:r>
      <w:r w:rsidRPr="001966F5">
        <w:rPr>
          <w:spacing w:val="-4"/>
        </w:rPr>
        <w:t xml:space="preserve"> </w:t>
      </w:r>
      <w:r w:rsidRPr="00B33D9A">
        <w:t>target</w:t>
      </w:r>
      <w:r w:rsidRPr="001966F5">
        <w:rPr>
          <w:spacing w:val="-5"/>
        </w:rPr>
        <w:t xml:space="preserve"> </w:t>
      </w:r>
      <w:r w:rsidRPr="00B33D9A">
        <w:t>audiences,</w:t>
      </w:r>
      <w:r w:rsidRPr="001966F5">
        <w:rPr>
          <w:spacing w:val="-3"/>
        </w:rPr>
        <w:t xml:space="preserve"> </w:t>
      </w:r>
      <w:r w:rsidRPr="00B33D9A">
        <w:t>stakeholders,</w:t>
      </w:r>
      <w:r w:rsidRPr="001966F5">
        <w:rPr>
          <w:spacing w:val="-5"/>
        </w:rPr>
        <w:t xml:space="preserve"> </w:t>
      </w:r>
      <w:r w:rsidRPr="00B33D9A">
        <w:t>and</w:t>
      </w:r>
      <w:r w:rsidRPr="001966F5">
        <w:rPr>
          <w:spacing w:val="-4"/>
        </w:rPr>
        <w:t xml:space="preserve"> </w:t>
      </w:r>
      <w:r w:rsidRPr="00B33D9A">
        <w:t>interested</w:t>
      </w:r>
      <w:r w:rsidRPr="001966F5">
        <w:rPr>
          <w:spacing w:val="-4"/>
        </w:rPr>
        <w:t xml:space="preserve"> </w:t>
      </w:r>
      <w:r w:rsidRPr="00B33D9A">
        <w:t>parties.</w:t>
      </w:r>
    </w:p>
    <w:p w:rsidR="00625231" w:rsidRPr="00B33D9A" w:rsidP="00A45B98" w14:paraId="260A3DC5" w14:textId="50CBB604">
      <w:pPr>
        <w:sectPr w:rsidSect="00625231">
          <w:headerReference w:type="even" r:id="rId47"/>
          <w:headerReference w:type="default" r:id="rId48"/>
          <w:footerReference w:type="even" r:id="rId49"/>
          <w:footerReference w:type="default" r:id="rId50"/>
          <w:headerReference w:type="first" r:id="rId51"/>
          <w:footerReference w:type="first" r:id="rId52"/>
          <w:type w:val="continuous"/>
          <w:pgSz w:w="12240" w:h="15840"/>
          <w:pgMar w:top="900" w:right="1180" w:bottom="920" w:left="1240" w:header="0" w:footer="738" w:gutter="0"/>
          <w:cols w:space="720"/>
        </w:sectPr>
      </w:pPr>
      <w:r w:rsidRPr="00826D85">
        <w:rPr>
          <w:b/>
          <w:bCs/>
        </w:rPr>
        <w:t>Expertise</w:t>
      </w:r>
      <w:r w:rsidRPr="00826D85">
        <w:rPr>
          <w:b/>
          <w:bCs/>
          <w:spacing w:val="-4"/>
        </w:rPr>
        <w:t xml:space="preserve"> </w:t>
      </w:r>
      <w:r w:rsidRPr="00826D85">
        <w:rPr>
          <w:b/>
          <w:bCs/>
        </w:rPr>
        <w:t>and</w:t>
      </w:r>
      <w:r w:rsidRPr="00826D85">
        <w:rPr>
          <w:b/>
          <w:bCs/>
          <w:spacing w:val="-3"/>
        </w:rPr>
        <w:t xml:space="preserve"> </w:t>
      </w:r>
      <w:r w:rsidRPr="00826D85">
        <w:rPr>
          <w:b/>
          <w:bCs/>
          <w:spacing w:val="-2"/>
        </w:rPr>
        <w:t>Partner</w:t>
      </w:r>
      <w:r w:rsidRPr="00826D85" w:rsidR="2BDC48D2">
        <w:rPr>
          <w:b/>
          <w:bCs/>
          <w:spacing w:val="-2"/>
        </w:rPr>
        <w:t>s</w:t>
      </w:r>
      <w:r w:rsidR="2BDC48D2">
        <w:rPr>
          <w:spacing w:val="-2"/>
        </w:rPr>
        <w:t>………………………………………………………………………………</w:t>
      </w:r>
      <w:r w:rsidR="3018A546">
        <w:rPr>
          <w:spacing w:val="-2"/>
        </w:rPr>
        <w:t>……………………………………</w:t>
      </w:r>
      <w:r w:rsidRPr="00826D85" w:rsidR="2BDC48D2">
        <w:rPr>
          <w:b/>
          <w:bCs/>
          <w:spacing w:val="-2"/>
        </w:rPr>
        <w:t>25 Points</w:t>
      </w:r>
      <w:r w:rsidR="2BDC48D2">
        <w:rPr>
          <w:spacing w:val="-2"/>
        </w:rPr>
        <w:t xml:space="preserve"> </w:t>
      </w:r>
    </w:p>
    <w:p w:rsidR="00625231" w:rsidRPr="00B33D9A" w:rsidP="00F74195" w14:paraId="71F063D6" w14:textId="314FF9F3">
      <w:pPr>
        <w:pStyle w:val="ListParagraph"/>
        <w:numPr>
          <w:ilvl w:val="0"/>
          <w:numId w:val="36"/>
        </w:numPr>
      </w:pPr>
      <w:r w:rsidRPr="00B33D9A">
        <w:t>The</w:t>
      </w:r>
      <w:r w:rsidRPr="00356DDC">
        <w:rPr>
          <w:spacing w:val="-2"/>
        </w:rPr>
        <w:t xml:space="preserve"> </w:t>
      </w:r>
      <w:r w:rsidRPr="00B33D9A">
        <w:t>proposed</w:t>
      </w:r>
      <w:r w:rsidRPr="00356DDC">
        <w:rPr>
          <w:spacing w:val="-4"/>
        </w:rPr>
        <w:t xml:space="preserve"> </w:t>
      </w:r>
      <w:r w:rsidRPr="00B33D9A">
        <w:t>project</w:t>
      </w:r>
      <w:r w:rsidRPr="00356DDC">
        <w:rPr>
          <w:spacing w:val="-2"/>
        </w:rPr>
        <w:t xml:space="preserve"> </w:t>
      </w:r>
      <w:r w:rsidRPr="00B33D9A">
        <w:t>represents</w:t>
      </w:r>
      <w:r w:rsidRPr="00356DDC">
        <w:rPr>
          <w:spacing w:val="-5"/>
        </w:rPr>
        <w:t xml:space="preserve"> </w:t>
      </w:r>
      <w:r w:rsidRPr="00B33D9A">
        <w:t>the</w:t>
      </w:r>
      <w:r w:rsidRPr="00356DDC">
        <w:rPr>
          <w:spacing w:val="-2"/>
        </w:rPr>
        <w:t xml:space="preserve"> </w:t>
      </w:r>
      <w:r w:rsidRPr="00B33D9A">
        <w:t>qualifications</w:t>
      </w:r>
      <w:r w:rsidRPr="00356DDC">
        <w:rPr>
          <w:spacing w:val="-5"/>
        </w:rPr>
        <w:t xml:space="preserve"> </w:t>
      </w:r>
      <w:r w:rsidRPr="00B33D9A">
        <w:t>of</w:t>
      </w:r>
      <w:r w:rsidRPr="00356DDC">
        <w:rPr>
          <w:spacing w:val="-5"/>
        </w:rPr>
        <w:t xml:space="preserve"> </w:t>
      </w:r>
      <w:r w:rsidRPr="00B33D9A">
        <w:t>the</w:t>
      </w:r>
      <w:r w:rsidRPr="00356DDC">
        <w:rPr>
          <w:spacing w:val="-2"/>
        </w:rPr>
        <w:t xml:space="preserve"> </w:t>
      </w:r>
      <w:r w:rsidRPr="00B33D9A">
        <w:t>applicant</w:t>
      </w:r>
      <w:r w:rsidRPr="00356DDC">
        <w:rPr>
          <w:spacing w:val="-5"/>
        </w:rPr>
        <w:t xml:space="preserve"> </w:t>
      </w:r>
      <w:r w:rsidRPr="00B33D9A">
        <w:t>(individual</w:t>
      </w:r>
      <w:r w:rsidRPr="00356DDC">
        <w:rPr>
          <w:spacing w:val="-3"/>
        </w:rPr>
        <w:t xml:space="preserve"> </w:t>
      </w:r>
      <w:r w:rsidRPr="00B33D9A">
        <w:t>and</w:t>
      </w:r>
      <w:r w:rsidRPr="00356DDC">
        <w:rPr>
          <w:spacing w:val="-4"/>
        </w:rPr>
        <w:t xml:space="preserve"> </w:t>
      </w:r>
      <w:r w:rsidRPr="00B33D9A">
        <w:t>team)</w:t>
      </w:r>
      <w:r w:rsidRPr="00356DDC">
        <w:rPr>
          <w:spacing w:val="-3"/>
        </w:rPr>
        <w:t xml:space="preserve"> </w:t>
      </w:r>
      <w:r w:rsidRPr="00B33D9A">
        <w:t>and the relevant</w:t>
      </w:r>
      <w:r w:rsidRPr="00356DDC">
        <w:rPr>
          <w:spacing w:val="-3"/>
        </w:rPr>
        <w:t xml:space="preserve"> </w:t>
      </w:r>
      <w:r w:rsidRPr="00B33D9A">
        <w:t>partnerships</w:t>
      </w:r>
      <w:r w:rsidRPr="00356DDC">
        <w:rPr>
          <w:spacing w:val="-1"/>
        </w:rPr>
        <w:t xml:space="preserve"> </w:t>
      </w:r>
      <w:r w:rsidRPr="00B33D9A">
        <w:t>and</w:t>
      </w:r>
      <w:r w:rsidRPr="00356DDC">
        <w:rPr>
          <w:spacing w:val="-2"/>
        </w:rPr>
        <w:t xml:space="preserve"> </w:t>
      </w:r>
      <w:r w:rsidRPr="00B33D9A">
        <w:t>collaborations</w:t>
      </w:r>
      <w:r w:rsidRPr="00356DDC">
        <w:rPr>
          <w:spacing w:val="-3"/>
        </w:rPr>
        <w:t xml:space="preserve"> </w:t>
      </w:r>
      <w:r w:rsidRPr="00B33D9A">
        <w:t>to accomplish</w:t>
      </w:r>
      <w:r w:rsidRPr="00356DDC">
        <w:rPr>
          <w:spacing w:val="-2"/>
        </w:rPr>
        <w:t xml:space="preserve"> </w:t>
      </w:r>
      <w:r w:rsidRPr="00B33D9A">
        <w:t>the project’s</w:t>
      </w:r>
      <w:r w:rsidRPr="00356DDC">
        <w:rPr>
          <w:spacing w:val="-1"/>
        </w:rPr>
        <w:t xml:space="preserve"> </w:t>
      </w:r>
      <w:r w:rsidRPr="00B33D9A">
        <w:t>goals</w:t>
      </w:r>
      <w:r w:rsidRPr="00356DDC">
        <w:rPr>
          <w:spacing w:val="-1"/>
        </w:rPr>
        <w:t xml:space="preserve"> </w:t>
      </w:r>
      <w:r w:rsidRPr="00B33D9A">
        <w:t>and</w:t>
      </w:r>
      <w:r w:rsidRPr="00356DDC">
        <w:rPr>
          <w:spacing w:val="-2"/>
        </w:rPr>
        <w:t xml:space="preserve"> </w:t>
      </w:r>
      <w:r w:rsidRPr="00B33D9A">
        <w:t>objectives and to meet the needs of the intended beneficiaries including:</w:t>
      </w:r>
    </w:p>
    <w:p w:rsidR="00625231" w:rsidRPr="00B33D9A" w:rsidP="00F74195" w14:paraId="2E330E91" w14:textId="77777777">
      <w:pPr>
        <w:pStyle w:val="ListParagraph"/>
        <w:numPr>
          <w:ilvl w:val="0"/>
          <w:numId w:val="37"/>
        </w:numPr>
      </w:pPr>
      <w:r w:rsidRPr="00B33D9A">
        <w:t>Commitment</w:t>
      </w:r>
      <w:r w:rsidRPr="00356DDC">
        <w:rPr>
          <w:spacing w:val="-3"/>
        </w:rPr>
        <w:t xml:space="preserve"> </w:t>
      </w:r>
      <w:r w:rsidRPr="00B33D9A">
        <w:t>from</w:t>
      </w:r>
      <w:r w:rsidRPr="00356DDC">
        <w:rPr>
          <w:spacing w:val="-3"/>
        </w:rPr>
        <w:t xml:space="preserve"> </w:t>
      </w:r>
      <w:r w:rsidRPr="00B33D9A">
        <w:t>the</w:t>
      </w:r>
      <w:r w:rsidRPr="00356DDC">
        <w:rPr>
          <w:spacing w:val="-6"/>
        </w:rPr>
        <w:t xml:space="preserve"> </w:t>
      </w:r>
      <w:r w:rsidRPr="00B33D9A">
        <w:t>key</w:t>
      </w:r>
      <w:r w:rsidRPr="00356DDC">
        <w:rPr>
          <w:spacing w:val="-5"/>
        </w:rPr>
        <w:t xml:space="preserve"> </w:t>
      </w:r>
      <w:r w:rsidRPr="00B33D9A">
        <w:t>staff</w:t>
      </w:r>
      <w:r w:rsidRPr="00356DDC">
        <w:rPr>
          <w:spacing w:val="-4"/>
        </w:rPr>
        <w:t xml:space="preserve"> </w:t>
      </w:r>
      <w:r w:rsidRPr="00B33D9A">
        <w:t>demonstrated</w:t>
      </w:r>
      <w:r w:rsidRPr="00356DDC">
        <w:rPr>
          <w:spacing w:val="-5"/>
        </w:rPr>
        <w:t xml:space="preserve"> </w:t>
      </w:r>
      <w:r w:rsidRPr="00B33D9A">
        <w:t>through</w:t>
      </w:r>
      <w:r w:rsidRPr="00356DDC">
        <w:rPr>
          <w:spacing w:val="-5"/>
        </w:rPr>
        <w:t xml:space="preserve"> </w:t>
      </w:r>
      <w:r w:rsidRPr="00B33D9A">
        <w:t>Letters</w:t>
      </w:r>
      <w:r w:rsidRPr="00356DDC">
        <w:rPr>
          <w:spacing w:val="-6"/>
        </w:rPr>
        <w:t xml:space="preserve"> </w:t>
      </w:r>
      <w:r w:rsidRPr="00B33D9A">
        <w:t>of</w:t>
      </w:r>
      <w:r w:rsidRPr="00356DDC">
        <w:rPr>
          <w:spacing w:val="-4"/>
        </w:rPr>
        <w:t xml:space="preserve"> </w:t>
      </w:r>
      <w:r w:rsidRPr="00B33D9A">
        <w:t>Commitment</w:t>
      </w:r>
      <w:r w:rsidRPr="00356DDC">
        <w:rPr>
          <w:spacing w:val="-3"/>
        </w:rPr>
        <w:t xml:space="preserve"> </w:t>
      </w:r>
      <w:r w:rsidRPr="00B33D9A">
        <w:t>from Partner and Collaborator Organizations;</w:t>
      </w:r>
    </w:p>
    <w:p w:rsidR="00625231" w:rsidRPr="00B33D9A" w:rsidP="00F74195" w14:paraId="77C29409" w14:textId="77777777">
      <w:pPr>
        <w:pStyle w:val="ListParagraph"/>
        <w:numPr>
          <w:ilvl w:val="0"/>
          <w:numId w:val="37"/>
        </w:numPr>
      </w:pPr>
      <w:r w:rsidRPr="00B33D9A">
        <w:t>The</w:t>
      </w:r>
      <w:r w:rsidRPr="00356DDC">
        <w:rPr>
          <w:spacing w:val="-2"/>
        </w:rPr>
        <w:t xml:space="preserve"> </w:t>
      </w:r>
      <w:r w:rsidRPr="00B33D9A">
        <w:t>key</w:t>
      </w:r>
      <w:r w:rsidRPr="00356DDC">
        <w:rPr>
          <w:spacing w:val="-2"/>
        </w:rPr>
        <w:t xml:space="preserve"> </w:t>
      </w:r>
      <w:r w:rsidRPr="00B33D9A">
        <w:t>staff</w:t>
      </w:r>
      <w:r w:rsidRPr="00356DDC">
        <w:rPr>
          <w:spacing w:val="-5"/>
        </w:rPr>
        <w:t xml:space="preserve"> </w:t>
      </w:r>
      <w:r w:rsidRPr="00B33D9A">
        <w:t>who</w:t>
      </w:r>
      <w:r w:rsidRPr="00356DDC">
        <w:rPr>
          <w:spacing w:val="-4"/>
        </w:rPr>
        <w:t xml:space="preserve"> </w:t>
      </w:r>
      <w:r w:rsidRPr="00B33D9A">
        <w:t>will</w:t>
      </w:r>
      <w:r w:rsidRPr="00356DDC">
        <w:rPr>
          <w:spacing w:val="-3"/>
        </w:rPr>
        <w:t xml:space="preserve"> </w:t>
      </w:r>
      <w:r w:rsidRPr="00B33D9A">
        <w:t>be</w:t>
      </w:r>
      <w:r w:rsidRPr="00356DDC">
        <w:rPr>
          <w:spacing w:val="-5"/>
        </w:rPr>
        <w:t xml:space="preserve"> </w:t>
      </w:r>
      <w:r w:rsidRPr="00B33D9A">
        <w:t>responsible</w:t>
      </w:r>
      <w:r w:rsidRPr="00356DDC">
        <w:rPr>
          <w:spacing w:val="-2"/>
        </w:rPr>
        <w:t xml:space="preserve"> </w:t>
      </w:r>
      <w:r w:rsidRPr="00B33D9A">
        <w:t>for</w:t>
      </w:r>
      <w:r w:rsidRPr="00356DDC">
        <w:rPr>
          <w:spacing w:val="-5"/>
        </w:rPr>
        <w:t xml:space="preserve"> </w:t>
      </w:r>
      <w:r w:rsidRPr="00B33D9A">
        <w:t>managing</w:t>
      </w:r>
      <w:r w:rsidRPr="00356DDC">
        <w:rPr>
          <w:spacing w:val="-4"/>
        </w:rPr>
        <w:t xml:space="preserve"> </w:t>
      </w:r>
      <w:r w:rsidRPr="00B33D9A">
        <w:t>the</w:t>
      </w:r>
      <w:r w:rsidRPr="00356DDC">
        <w:rPr>
          <w:spacing w:val="-5"/>
        </w:rPr>
        <w:t xml:space="preserve"> </w:t>
      </w:r>
      <w:r w:rsidRPr="00B33D9A">
        <w:t>projects</w:t>
      </w:r>
      <w:r w:rsidRPr="00356DDC">
        <w:rPr>
          <w:spacing w:val="-3"/>
        </w:rPr>
        <w:t xml:space="preserve"> </w:t>
      </w:r>
      <w:r w:rsidRPr="00B33D9A">
        <w:t>and</w:t>
      </w:r>
      <w:r w:rsidRPr="00356DDC">
        <w:rPr>
          <w:spacing w:val="-6"/>
        </w:rPr>
        <w:t xml:space="preserve"> </w:t>
      </w:r>
      <w:r w:rsidRPr="00B33D9A">
        <w:t>the</w:t>
      </w:r>
      <w:r w:rsidRPr="00356DDC">
        <w:rPr>
          <w:spacing w:val="-2"/>
        </w:rPr>
        <w:t xml:space="preserve"> </w:t>
      </w:r>
      <w:r w:rsidRPr="00B33D9A">
        <w:t>individuals (name and title) who comprise the Project Team;</w:t>
      </w:r>
    </w:p>
    <w:p w:rsidR="00095094" w:rsidP="00095094" w14:paraId="324F4AC0" w14:textId="77777777">
      <w:pPr>
        <w:pStyle w:val="ListParagraph"/>
        <w:numPr>
          <w:ilvl w:val="0"/>
          <w:numId w:val="37"/>
        </w:numPr>
      </w:pPr>
      <w:r w:rsidRPr="00B33D9A">
        <w:t>The</w:t>
      </w:r>
      <w:r w:rsidRPr="00356DDC">
        <w:rPr>
          <w:spacing w:val="-2"/>
        </w:rPr>
        <w:t xml:space="preserve"> </w:t>
      </w:r>
      <w:r w:rsidRPr="00B33D9A">
        <w:t>expertise</w:t>
      </w:r>
      <w:r w:rsidRPr="00356DDC">
        <w:rPr>
          <w:spacing w:val="-2"/>
        </w:rPr>
        <w:t xml:space="preserve"> </w:t>
      </w:r>
      <w:r w:rsidRPr="00B33D9A">
        <w:t>and</w:t>
      </w:r>
      <w:r w:rsidRPr="00356DDC">
        <w:rPr>
          <w:spacing w:val="-4"/>
        </w:rPr>
        <w:t xml:space="preserve"> </w:t>
      </w:r>
      <w:r w:rsidRPr="00B33D9A">
        <w:t>experience</w:t>
      </w:r>
      <w:r w:rsidRPr="00356DDC">
        <w:rPr>
          <w:spacing w:val="-5"/>
        </w:rPr>
        <w:t xml:space="preserve"> </w:t>
      </w:r>
      <w:r w:rsidRPr="00B33D9A">
        <w:t>of</w:t>
      </w:r>
      <w:r w:rsidRPr="00356DDC">
        <w:rPr>
          <w:spacing w:val="-3"/>
        </w:rPr>
        <w:t xml:space="preserve"> </w:t>
      </w:r>
      <w:r w:rsidRPr="00B33D9A">
        <w:t>the</w:t>
      </w:r>
      <w:r w:rsidRPr="00356DDC">
        <w:rPr>
          <w:spacing w:val="-5"/>
        </w:rPr>
        <w:t xml:space="preserve"> </w:t>
      </w:r>
      <w:r w:rsidRPr="00B33D9A">
        <w:t>Project</w:t>
      </w:r>
      <w:r w:rsidRPr="00356DDC">
        <w:rPr>
          <w:spacing w:val="-5"/>
        </w:rPr>
        <w:t xml:space="preserve"> </w:t>
      </w:r>
      <w:r w:rsidRPr="00B33D9A">
        <w:t>Team</w:t>
      </w:r>
      <w:r w:rsidRPr="00356DDC">
        <w:rPr>
          <w:spacing w:val="-2"/>
        </w:rPr>
        <w:t xml:space="preserve"> </w:t>
      </w:r>
      <w:r w:rsidRPr="00B33D9A">
        <w:t>necessary</w:t>
      </w:r>
      <w:r w:rsidRPr="00356DDC">
        <w:rPr>
          <w:spacing w:val="-4"/>
        </w:rPr>
        <w:t xml:space="preserve"> </w:t>
      </w:r>
      <w:r w:rsidRPr="00B33D9A">
        <w:t>to</w:t>
      </w:r>
      <w:r w:rsidRPr="00356DDC">
        <w:rPr>
          <w:spacing w:val="-2"/>
        </w:rPr>
        <w:t xml:space="preserve"> </w:t>
      </w:r>
      <w:r w:rsidRPr="00B33D9A">
        <w:t>successfully</w:t>
      </w:r>
      <w:r w:rsidRPr="00356DDC">
        <w:rPr>
          <w:spacing w:val="-4"/>
        </w:rPr>
        <w:t xml:space="preserve"> </w:t>
      </w:r>
      <w:r w:rsidRPr="00B33D9A">
        <w:t>manage</w:t>
      </w:r>
      <w:r w:rsidRPr="00356DDC">
        <w:rPr>
          <w:spacing w:val="-2"/>
        </w:rPr>
        <w:t xml:space="preserve"> </w:t>
      </w:r>
      <w:r w:rsidRPr="00B33D9A">
        <w:t>and implement the proposed project</w:t>
      </w:r>
      <w:r>
        <w:t>; and</w:t>
      </w:r>
    </w:p>
    <w:p w:rsidR="00C7383A" w:rsidP="00C7383A" w14:paraId="2C01FC6C" w14:textId="4F20B9DC">
      <w:pPr>
        <w:pStyle w:val="ListParagraph"/>
        <w:numPr>
          <w:ilvl w:val="0"/>
          <w:numId w:val="36"/>
        </w:numPr>
        <w:rPr>
          <w:szCs w:val="22"/>
        </w:rPr>
      </w:pPr>
      <w:r>
        <w:t xml:space="preserve">Applicant demonstrates capacity to </w:t>
      </w:r>
      <w:r w:rsidR="40124D38">
        <w:t>provide subawards i</w:t>
      </w:r>
      <w:r w:rsidR="2507D851">
        <w:t>n a proposed broad relevant geographic service area.</w:t>
      </w:r>
      <w:r w:rsidR="4F236CB4">
        <w:t xml:space="preserve"> </w:t>
      </w:r>
    </w:p>
    <w:p w:rsidR="00625231" w:rsidRPr="00B33D9A" w:rsidP="00C7383A" w14:paraId="1F95732B" w14:textId="633D881C">
      <w:pPr>
        <w:pStyle w:val="ListParagraph"/>
        <w:numPr>
          <w:ilvl w:val="0"/>
          <w:numId w:val="36"/>
        </w:numPr>
      </w:pPr>
      <w:r w:rsidRPr="00B33D9A">
        <w:t>The</w:t>
      </w:r>
      <w:r w:rsidRPr="00C7383A">
        <w:rPr>
          <w:spacing w:val="-2"/>
        </w:rPr>
        <w:t xml:space="preserve"> </w:t>
      </w:r>
      <w:r w:rsidRPr="00B33D9A">
        <w:t>application</w:t>
      </w:r>
      <w:r w:rsidRPr="00C7383A">
        <w:rPr>
          <w:spacing w:val="-4"/>
        </w:rPr>
        <w:t xml:space="preserve"> </w:t>
      </w:r>
      <w:r w:rsidRPr="00B33D9A">
        <w:t>demonstrates</w:t>
      </w:r>
      <w:r w:rsidRPr="00C7383A">
        <w:rPr>
          <w:spacing w:val="-3"/>
        </w:rPr>
        <w:t xml:space="preserve"> </w:t>
      </w:r>
      <w:r w:rsidRPr="00B33D9A">
        <w:t>ability</w:t>
      </w:r>
      <w:r w:rsidRPr="00C7383A">
        <w:rPr>
          <w:spacing w:val="-2"/>
        </w:rPr>
        <w:t xml:space="preserve"> </w:t>
      </w:r>
      <w:r w:rsidRPr="00B33D9A">
        <w:t>to</w:t>
      </w:r>
      <w:r w:rsidRPr="00C7383A">
        <w:rPr>
          <w:spacing w:val="-2"/>
        </w:rPr>
        <w:t xml:space="preserve"> </w:t>
      </w:r>
      <w:r w:rsidRPr="00B33D9A">
        <w:t>draw</w:t>
      </w:r>
      <w:r w:rsidRPr="00C7383A">
        <w:rPr>
          <w:spacing w:val="-5"/>
        </w:rPr>
        <w:t xml:space="preserve"> </w:t>
      </w:r>
      <w:r w:rsidRPr="00B33D9A">
        <w:t>on</w:t>
      </w:r>
      <w:r w:rsidRPr="00C7383A">
        <w:rPr>
          <w:spacing w:val="-4"/>
        </w:rPr>
        <w:t xml:space="preserve"> </w:t>
      </w:r>
      <w:r w:rsidRPr="00B33D9A">
        <w:t>existing</w:t>
      </w:r>
      <w:r w:rsidRPr="00C7383A">
        <w:rPr>
          <w:spacing w:val="-4"/>
        </w:rPr>
        <w:t xml:space="preserve"> </w:t>
      </w:r>
      <w:r w:rsidRPr="00B33D9A">
        <w:t>Bison</w:t>
      </w:r>
      <w:r w:rsidRPr="00C7383A">
        <w:rPr>
          <w:spacing w:val="-3"/>
        </w:rPr>
        <w:t xml:space="preserve"> </w:t>
      </w:r>
      <w:r w:rsidRPr="00B33D9A">
        <w:t>industry</w:t>
      </w:r>
      <w:r w:rsidRPr="00C7383A">
        <w:rPr>
          <w:spacing w:val="-4"/>
        </w:rPr>
        <w:t xml:space="preserve"> </w:t>
      </w:r>
      <w:r w:rsidRPr="00B33D9A">
        <w:t>resources,</w:t>
      </w:r>
      <w:r w:rsidRPr="00C7383A">
        <w:rPr>
          <w:spacing w:val="-3"/>
        </w:rPr>
        <w:t xml:space="preserve"> </w:t>
      </w:r>
      <w:r w:rsidRPr="00B33D9A">
        <w:t>including activities conducted by Bison promotion entities, research capacity, academic and industry expertise, and Bison businesses.</w:t>
      </w:r>
    </w:p>
    <w:p w:rsidR="00625231" w:rsidRPr="00B33D9A" w:rsidP="00F74195" w14:paraId="436FF16B" w14:textId="6A48C7D1">
      <w:pPr>
        <w:pStyle w:val="ListParagraph"/>
        <w:numPr>
          <w:ilvl w:val="0"/>
          <w:numId w:val="36"/>
        </w:numPr>
      </w:pPr>
      <w:r w:rsidRPr="00B33D9A">
        <w:t>The application describes plans for coordination, communication, and data sharing and reporting</w:t>
      </w:r>
      <w:r w:rsidRPr="00486D98">
        <w:rPr>
          <w:spacing w:val="-4"/>
        </w:rPr>
        <w:t xml:space="preserve"> </w:t>
      </w:r>
      <w:r w:rsidRPr="00B33D9A">
        <w:t>among</w:t>
      </w:r>
      <w:r w:rsidRPr="00486D98">
        <w:rPr>
          <w:spacing w:val="-4"/>
        </w:rPr>
        <w:t xml:space="preserve"> </w:t>
      </w:r>
      <w:r w:rsidRPr="00B33D9A">
        <w:t>members</w:t>
      </w:r>
      <w:r w:rsidRPr="00486D98">
        <w:rPr>
          <w:spacing w:val="-5"/>
        </w:rPr>
        <w:t xml:space="preserve"> </w:t>
      </w:r>
      <w:r w:rsidRPr="00B33D9A">
        <w:t>of</w:t>
      </w:r>
      <w:r w:rsidRPr="00486D98">
        <w:rPr>
          <w:spacing w:val="-3"/>
        </w:rPr>
        <w:t xml:space="preserve"> </w:t>
      </w:r>
      <w:r w:rsidRPr="00B33D9A">
        <w:t>the</w:t>
      </w:r>
      <w:r w:rsidRPr="00486D98">
        <w:rPr>
          <w:spacing w:val="-5"/>
        </w:rPr>
        <w:t xml:space="preserve"> </w:t>
      </w:r>
      <w:r w:rsidRPr="00B33D9A">
        <w:t>Project</w:t>
      </w:r>
      <w:r w:rsidRPr="00486D98">
        <w:rPr>
          <w:spacing w:val="-5"/>
        </w:rPr>
        <w:t xml:space="preserve"> </w:t>
      </w:r>
      <w:r w:rsidRPr="00B33D9A">
        <w:t>Team</w:t>
      </w:r>
      <w:r w:rsidRPr="00486D98">
        <w:rPr>
          <w:spacing w:val="-1"/>
        </w:rPr>
        <w:t xml:space="preserve"> </w:t>
      </w:r>
      <w:r w:rsidRPr="00B33D9A">
        <w:t>and</w:t>
      </w:r>
      <w:r w:rsidRPr="00486D98">
        <w:rPr>
          <w:spacing w:val="-4"/>
        </w:rPr>
        <w:t xml:space="preserve"> </w:t>
      </w:r>
      <w:r w:rsidRPr="00B33D9A">
        <w:t>stakeholder</w:t>
      </w:r>
      <w:r w:rsidRPr="00486D98">
        <w:rPr>
          <w:spacing w:val="-3"/>
        </w:rPr>
        <w:t xml:space="preserve"> </w:t>
      </w:r>
      <w:r w:rsidRPr="00B33D9A">
        <w:t>groups,</w:t>
      </w:r>
      <w:r w:rsidRPr="00486D98">
        <w:rPr>
          <w:spacing w:val="-5"/>
        </w:rPr>
        <w:t xml:space="preserve"> </w:t>
      </w:r>
      <w:r w:rsidRPr="00B33D9A">
        <w:t>both</w:t>
      </w:r>
      <w:r w:rsidRPr="00486D98">
        <w:rPr>
          <w:spacing w:val="-3"/>
        </w:rPr>
        <w:t xml:space="preserve"> </w:t>
      </w:r>
      <w:r w:rsidRPr="00B33D9A">
        <w:t>internally</w:t>
      </w:r>
      <w:r w:rsidRPr="00486D98">
        <w:rPr>
          <w:spacing w:val="-2"/>
        </w:rPr>
        <w:t xml:space="preserve"> </w:t>
      </w:r>
      <w:r w:rsidRPr="00B33D9A">
        <w:t>for</w:t>
      </w:r>
      <w:r w:rsidRPr="00486D98">
        <w:rPr>
          <w:spacing w:val="-3"/>
        </w:rPr>
        <w:t xml:space="preserve"> </w:t>
      </w:r>
      <w:r w:rsidRPr="00B33D9A">
        <w:t xml:space="preserve">the applicant personnel </w:t>
      </w:r>
      <w:r w:rsidRPr="00486D98">
        <w:rPr>
          <w:b/>
        </w:rPr>
        <w:t xml:space="preserve">and </w:t>
      </w:r>
      <w:r w:rsidRPr="00B33D9A">
        <w:t>external partners and collaborators.</w:t>
      </w:r>
    </w:p>
    <w:p w:rsidR="00625231" w:rsidRPr="004E526B" w:rsidP="00F74195" w14:paraId="34D27E8A" w14:textId="5C68656F">
      <w:pPr>
        <w:pStyle w:val="ListParagraph"/>
        <w:numPr>
          <w:ilvl w:val="0"/>
          <w:numId w:val="36"/>
        </w:numPr>
      </w:pPr>
      <w:r w:rsidRPr="00B33D9A">
        <w:t>The</w:t>
      </w:r>
      <w:r w:rsidRPr="006346C0">
        <w:rPr>
          <w:spacing w:val="-2"/>
        </w:rPr>
        <w:t xml:space="preserve"> </w:t>
      </w:r>
      <w:r w:rsidRPr="00B33D9A">
        <w:t>application</w:t>
      </w:r>
      <w:r w:rsidRPr="006346C0">
        <w:rPr>
          <w:spacing w:val="-4"/>
        </w:rPr>
        <w:t xml:space="preserve"> </w:t>
      </w:r>
      <w:r w:rsidRPr="00B33D9A">
        <w:t>describes</w:t>
      </w:r>
      <w:r w:rsidRPr="006346C0">
        <w:rPr>
          <w:spacing w:val="-3"/>
        </w:rPr>
        <w:t xml:space="preserve"> </w:t>
      </w:r>
      <w:r w:rsidRPr="00B33D9A">
        <w:t>a</w:t>
      </w:r>
      <w:r w:rsidRPr="006346C0">
        <w:rPr>
          <w:spacing w:val="-6"/>
        </w:rPr>
        <w:t xml:space="preserve"> </w:t>
      </w:r>
      <w:r w:rsidRPr="00B33D9A">
        <w:t>high-quality</w:t>
      </w:r>
      <w:r w:rsidRPr="006346C0">
        <w:rPr>
          <w:spacing w:val="-2"/>
        </w:rPr>
        <w:t xml:space="preserve"> </w:t>
      </w:r>
      <w:r w:rsidRPr="00B33D9A">
        <w:t>record</w:t>
      </w:r>
      <w:r w:rsidRPr="006346C0">
        <w:rPr>
          <w:spacing w:val="-6"/>
        </w:rPr>
        <w:t xml:space="preserve"> </w:t>
      </w:r>
      <w:r w:rsidRPr="00B33D9A">
        <w:t>of</w:t>
      </w:r>
      <w:r w:rsidRPr="006346C0">
        <w:rPr>
          <w:spacing w:val="-3"/>
        </w:rPr>
        <w:t xml:space="preserve"> </w:t>
      </w:r>
      <w:r w:rsidRPr="00B33D9A">
        <w:t>administering</w:t>
      </w:r>
      <w:r w:rsidRPr="006346C0">
        <w:rPr>
          <w:spacing w:val="-4"/>
        </w:rPr>
        <w:t xml:space="preserve"> </w:t>
      </w:r>
      <w:r w:rsidRPr="00B33D9A">
        <w:t>Federally</w:t>
      </w:r>
      <w:r w:rsidRPr="006346C0">
        <w:rPr>
          <w:spacing w:val="-2"/>
        </w:rPr>
        <w:t xml:space="preserve"> </w:t>
      </w:r>
      <w:r w:rsidRPr="00B33D9A">
        <w:t>funded</w:t>
      </w:r>
      <w:r w:rsidRPr="006346C0">
        <w:rPr>
          <w:spacing w:val="-6"/>
        </w:rPr>
        <w:t xml:space="preserve"> </w:t>
      </w:r>
      <w:r w:rsidRPr="00B33D9A">
        <w:t>programs</w:t>
      </w:r>
      <w:r w:rsidRPr="006346C0">
        <w:rPr>
          <w:spacing w:val="-5"/>
        </w:rPr>
        <w:t xml:space="preserve"> </w:t>
      </w:r>
      <w:r w:rsidRPr="00B33D9A">
        <w:t>and that</w:t>
      </w:r>
      <w:r w:rsidRPr="006346C0">
        <w:rPr>
          <w:spacing w:val="-1"/>
        </w:rPr>
        <w:t xml:space="preserve"> </w:t>
      </w:r>
      <w:r w:rsidRPr="00B33D9A">
        <w:t>the</w:t>
      </w:r>
      <w:r w:rsidRPr="006346C0">
        <w:rPr>
          <w:spacing w:val="-4"/>
        </w:rPr>
        <w:t xml:space="preserve"> </w:t>
      </w:r>
      <w:r w:rsidRPr="00B33D9A">
        <w:t>applicant</w:t>
      </w:r>
      <w:r w:rsidRPr="006346C0">
        <w:rPr>
          <w:spacing w:val="-1"/>
        </w:rPr>
        <w:t xml:space="preserve"> </w:t>
      </w:r>
      <w:r w:rsidRPr="00B33D9A">
        <w:t>has</w:t>
      </w:r>
      <w:r w:rsidRPr="006346C0">
        <w:rPr>
          <w:spacing w:val="-4"/>
        </w:rPr>
        <w:t xml:space="preserve"> </w:t>
      </w:r>
      <w:r w:rsidRPr="00B33D9A">
        <w:t>the</w:t>
      </w:r>
      <w:r w:rsidRPr="006346C0">
        <w:rPr>
          <w:spacing w:val="-1"/>
        </w:rPr>
        <w:t xml:space="preserve"> </w:t>
      </w:r>
      <w:r w:rsidRPr="00B33D9A">
        <w:t>capacity</w:t>
      </w:r>
      <w:r w:rsidRPr="006346C0">
        <w:rPr>
          <w:spacing w:val="-1"/>
        </w:rPr>
        <w:t xml:space="preserve"> </w:t>
      </w:r>
      <w:r w:rsidRPr="00B33D9A">
        <w:t>and</w:t>
      </w:r>
      <w:r w:rsidRPr="006346C0">
        <w:rPr>
          <w:spacing w:val="-5"/>
        </w:rPr>
        <w:t xml:space="preserve"> </w:t>
      </w:r>
      <w:r w:rsidRPr="00B33D9A">
        <w:t>control</w:t>
      </w:r>
      <w:r w:rsidRPr="006346C0">
        <w:rPr>
          <w:spacing w:val="-2"/>
        </w:rPr>
        <w:t xml:space="preserve"> </w:t>
      </w:r>
      <w:r w:rsidRPr="00B33D9A">
        <w:t>systems</w:t>
      </w:r>
      <w:r w:rsidRPr="006346C0">
        <w:rPr>
          <w:spacing w:val="-2"/>
        </w:rPr>
        <w:t xml:space="preserve"> </w:t>
      </w:r>
      <w:r w:rsidRPr="00B33D9A">
        <w:t>necessary</w:t>
      </w:r>
      <w:r w:rsidRPr="006346C0">
        <w:rPr>
          <w:spacing w:val="-3"/>
        </w:rPr>
        <w:t xml:space="preserve"> </w:t>
      </w:r>
      <w:r w:rsidRPr="00B33D9A">
        <w:t>to</w:t>
      </w:r>
      <w:r w:rsidRPr="006346C0">
        <w:rPr>
          <w:spacing w:val="-3"/>
        </w:rPr>
        <w:t xml:space="preserve"> </w:t>
      </w:r>
      <w:r w:rsidRPr="00B33D9A">
        <w:t>administer</w:t>
      </w:r>
      <w:r w:rsidRPr="006346C0">
        <w:rPr>
          <w:spacing w:val="-4"/>
        </w:rPr>
        <w:t xml:space="preserve"> </w:t>
      </w:r>
      <w:r w:rsidRPr="00B33D9A">
        <w:t>the</w:t>
      </w:r>
      <w:r w:rsidRPr="006346C0">
        <w:rPr>
          <w:spacing w:val="-1"/>
        </w:rPr>
        <w:t xml:space="preserve"> </w:t>
      </w:r>
      <w:r w:rsidRPr="00B33D9A">
        <w:t>subawards.</w:t>
      </w:r>
    </w:p>
    <w:p w:rsidR="00625231" w:rsidRPr="005B5568" w:rsidP="00A45B98" w14:paraId="2331BFBE" w14:textId="427EBDFD">
      <w:pPr>
        <w:rPr>
          <w:b/>
          <w:bCs/>
        </w:rPr>
      </w:pPr>
      <w:r w:rsidRPr="005B5568">
        <w:rPr>
          <w:b/>
          <w:bCs/>
        </w:rPr>
        <w:t>Fiscal</w:t>
      </w:r>
      <w:r w:rsidRPr="005B5568">
        <w:rPr>
          <w:b/>
          <w:bCs/>
          <w:spacing w:val="-3"/>
        </w:rPr>
        <w:t xml:space="preserve"> </w:t>
      </w:r>
      <w:r w:rsidRPr="005B5568">
        <w:rPr>
          <w:b/>
          <w:bCs/>
        </w:rPr>
        <w:t>Plan</w:t>
      </w:r>
      <w:r w:rsidRPr="005B5568">
        <w:rPr>
          <w:b/>
          <w:bCs/>
          <w:spacing w:val="-4"/>
        </w:rPr>
        <w:t xml:space="preserve"> </w:t>
      </w:r>
      <w:r w:rsidRPr="005B5568">
        <w:rPr>
          <w:b/>
          <w:bCs/>
        </w:rPr>
        <w:t>and</w:t>
      </w:r>
      <w:r w:rsidRPr="005B5568">
        <w:rPr>
          <w:b/>
          <w:bCs/>
          <w:spacing w:val="-4"/>
        </w:rPr>
        <w:t xml:space="preserve"> </w:t>
      </w:r>
      <w:r w:rsidRPr="005B5568">
        <w:rPr>
          <w:b/>
          <w:bCs/>
          <w:spacing w:val="-2"/>
        </w:rPr>
        <w:t>Resources</w:t>
      </w:r>
      <w:r w:rsidR="7541A302">
        <w:t xml:space="preserve"> ……………………………………………………………………………………………………</w:t>
      </w:r>
      <w:r w:rsidRPr="005B5568">
        <w:rPr>
          <w:b/>
          <w:bCs/>
        </w:rPr>
        <w:t>10</w:t>
      </w:r>
      <w:r w:rsidRPr="005B5568">
        <w:rPr>
          <w:b/>
          <w:bCs/>
          <w:spacing w:val="-3"/>
        </w:rPr>
        <w:t xml:space="preserve"> </w:t>
      </w:r>
      <w:r w:rsidRPr="005B5568">
        <w:rPr>
          <w:b/>
          <w:bCs/>
          <w:spacing w:val="-2"/>
        </w:rPr>
        <w:t>Points</w:t>
      </w:r>
    </w:p>
    <w:p w:rsidR="00625231" w:rsidRPr="00B33D9A" w:rsidP="00F74195" w14:paraId="46959E7C" w14:textId="62B126F5">
      <w:pPr>
        <w:pStyle w:val="ListParagraph"/>
        <w:numPr>
          <w:ilvl w:val="0"/>
          <w:numId w:val="38"/>
        </w:numPr>
      </w:pPr>
      <w:r w:rsidRPr="00B33D9A">
        <w:t>The</w:t>
      </w:r>
      <w:r w:rsidRPr="001829D4">
        <w:rPr>
          <w:spacing w:val="-2"/>
        </w:rPr>
        <w:t xml:space="preserve"> </w:t>
      </w:r>
      <w:r w:rsidRPr="00B33D9A">
        <w:t>application</w:t>
      </w:r>
      <w:r w:rsidRPr="001829D4">
        <w:rPr>
          <w:spacing w:val="-4"/>
        </w:rPr>
        <w:t xml:space="preserve"> </w:t>
      </w:r>
      <w:r w:rsidRPr="00B33D9A">
        <w:t>Budget</w:t>
      </w:r>
      <w:r w:rsidRPr="001829D4">
        <w:rPr>
          <w:spacing w:val="-2"/>
        </w:rPr>
        <w:t xml:space="preserve"> </w:t>
      </w:r>
      <w:r w:rsidRPr="00B33D9A">
        <w:t>Narrative/</w:t>
      </w:r>
      <w:r w:rsidRPr="001829D4">
        <w:rPr>
          <w:spacing w:val="-2"/>
        </w:rPr>
        <w:t xml:space="preserve"> </w:t>
      </w:r>
      <w:r w:rsidRPr="00B33D9A">
        <w:t>Justification</w:t>
      </w:r>
      <w:r w:rsidRPr="001829D4">
        <w:rPr>
          <w:spacing w:val="-6"/>
        </w:rPr>
        <w:t xml:space="preserve"> </w:t>
      </w:r>
      <w:r w:rsidRPr="00B33D9A">
        <w:t>provides</w:t>
      </w:r>
      <w:r w:rsidRPr="001829D4">
        <w:rPr>
          <w:spacing w:val="-3"/>
        </w:rPr>
        <w:t xml:space="preserve"> </w:t>
      </w:r>
      <w:r w:rsidRPr="00B33D9A">
        <w:t>a</w:t>
      </w:r>
      <w:r w:rsidRPr="001829D4">
        <w:rPr>
          <w:spacing w:val="-3"/>
        </w:rPr>
        <w:t xml:space="preserve"> </w:t>
      </w:r>
      <w:r w:rsidRPr="00B33D9A">
        <w:t>clear,</w:t>
      </w:r>
      <w:r w:rsidRPr="001829D4">
        <w:rPr>
          <w:spacing w:val="-3"/>
        </w:rPr>
        <w:t xml:space="preserve"> </w:t>
      </w:r>
      <w:r w:rsidRPr="00B33D9A">
        <w:t>detailed</w:t>
      </w:r>
      <w:r w:rsidRPr="001829D4">
        <w:rPr>
          <w:spacing w:val="-3"/>
        </w:rPr>
        <w:t xml:space="preserve"> </w:t>
      </w:r>
      <w:r w:rsidRPr="00B33D9A">
        <w:t>description</w:t>
      </w:r>
      <w:r w:rsidRPr="001829D4">
        <w:rPr>
          <w:spacing w:val="-4"/>
        </w:rPr>
        <w:t xml:space="preserve"> </w:t>
      </w:r>
      <w:r w:rsidRPr="00B33D9A">
        <w:t>for</w:t>
      </w:r>
      <w:r w:rsidRPr="001829D4">
        <w:rPr>
          <w:spacing w:val="-5"/>
        </w:rPr>
        <w:t xml:space="preserve"> </w:t>
      </w:r>
      <w:r w:rsidRPr="00B33D9A">
        <w:t>each budget line item and is consistent with the size and scope of the project.</w:t>
      </w:r>
    </w:p>
    <w:p w:rsidR="00625231" w:rsidRPr="00B33D9A" w:rsidP="00F74195" w14:paraId="74EDD94E" w14:textId="7875B520">
      <w:pPr>
        <w:pStyle w:val="ListParagraph"/>
        <w:numPr>
          <w:ilvl w:val="0"/>
          <w:numId w:val="38"/>
        </w:numPr>
      </w:pPr>
      <w:r w:rsidRPr="00B33D9A">
        <w:t>The</w:t>
      </w:r>
      <w:r w:rsidRPr="001829D4">
        <w:rPr>
          <w:spacing w:val="-4"/>
        </w:rPr>
        <w:t xml:space="preserve"> </w:t>
      </w:r>
      <w:r w:rsidRPr="00B33D9A">
        <w:t>budget</w:t>
      </w:r>
      <w:r w:rsidRPr="001829D4">
        <w:rPr>
          <w:spacing w:val="-4"/>
        </w:rPr>
        <w:t xml:space="preserve"> </w:t>
      </w:r>
      <w:r w:rsidRPr="00B33D9A">
        <w:t>and</w:t>
      </w:r>
      <w:r w:rsidRPr="001829D4">
        <w:rPr>
          <w:spacing w:val="-6"/>
        </w:rPr>
        <w:t xml:space="preserve"> </w:t>
      </w:r>
      <w:r w:rsidRPr="00B33D9A">
        <w:t>justification</w:t>
      </w:r>
      <w:r w:rsidRPr="001829D4">
        <w:rPr>
          <w:spacing w:val="-6"/>
        </w:rPr>
        <w:t xml:space="preserve"> </w:t>
      </w:r>
      <w:r w:rsidRPr="00B33D9A">
        <w:t>relate</w:t>
      </w:r>
      <w:r w:rsidRPr="001829D4">
        <w:rPr>
          <w:spacing w:val="-6"/>
        </w:rPr>
        <w:t xml:space="preserve"> </w:t>
      </w:r>
      <w:r w:rsidRPr="00B33D9A">
        <w:t>logically</w:t>
      </w:r>
      <w:r w:rsidRPr="001829D4">
        <w:rPr>
          <w:spacing w:val="-4"/>
        </w:rPr>
        <w:t xml:space="preserve"> </w:t>
      </w:r>
      <w:r w:rsidRPr="00B33D9A">
        <w:t>to</w:t>
      </w:r>
      <w:r w:rsidRPr="001829D4">
        <w:rPr>
          <w:spacing w:val="-6"/>
        </w:rPr>
        <w:t xml:space="preserve"> </w:t>
      </w:r>
      <w:r w:rsidRPr="00B33D9A">
        <w:t>the</w:t>
      </w:r>
      <w:r w:rsidRPr="001829D4">
        <w:rPr>
          <w:spacing w:val="-6"/>
        </w:rPr>
        <w:t xml:space="preserve"> </w:t>
      </w:r>
      <w:r w:rsidRPr="00B33D9A">
        <w:t>Project</w:t>
      </w:r>
      <w:r w:rsidRPr="001829D4">
        <w:rPr>
          <w:spacing w:val="-4"/>
        </w:rPr>
        <w:t xml:space="preserve"> </w:t>
      </w:r>
      <w:r w:rsidRPr="00B33D9A">
        <w:t>Narrative</w:t>
      </w:r>
      <w:r w:rsidRPr="001829D4">
        <w:rPr>
          <w:spacing w:val="-4"/>
        </w:rPr>
        <w:t xml:space="preserve"> </w:t>
      </w:r>
      <w:r w:rsidRPr="00B33D9A">
        <w:t>describing</w:t>
      </w:r>
      <w:r w:rsidRPr="001829D4">
        <w:rPr>
          <w:spacing w:val="-6"/>
        </w:rPr>
        <w:t xml:space="preserve"> </w:t>
      </w:r>
      <w:r w:rsidRPr="00B33D9A">
        <w:t>the</w:t>
      </w:r>
      <w:r w:rsidRPr="001829D4">
        <w:rPr>
          <w:spacing w:val="-3"/>
        </w:rPr>
        <w:t xml:space="preserve"> </w:t>
      </w:r>
      <w:r w:rsidRPr="001829D4">
        <w:rPr>
          <w:spacing w:val="-2"/>
        </w:rPr>
        <w:t>project.</w:t>
      </w:r>
    </w:p>
    <w:p w:rsidR="00625231" w:rsidRPr="00B33D9A" w:rsidP="00F74195" w14:paraId="63B67281" w14:textId="59ED7D96">
      <w:pPr>
        <w:pStyle w:val="ListParagraph"/>
        <w:numPr>
          <w:ilvl w:val="0"/>
          <w:numId w:val="38"/>
        </w:numPr>
      </w:pPr>
      <w:r w:rsidRPr="00B33D9A">
        <w:t>The</w:t>
      </w:r>
      <w:r w:rsidRPr="001829D4">
        <w:rPr>
          <w:spacing w:val="-3"/>
        </w:rPr>
        <w:t xml:space="preserve"> </w:t>
      </w:r>
      <w:r w:rsidRPr="00B33D9A">
        <w:t>application</w:t>
      </w:r>
      <w:r w:rsidRPr="001829D4">
        <w:rPr>
          <w:spacing w:val="-4"/>
        </w:rPr>
        <w:t xml:space="preserve"> </w:t>
      </w:r>
      <w:r w:rsidRPr="00B33D9A">
        <w:t>provides</w:t>
      </w:r>
      <w:r w:rsidRPr="001829D4">
        <w:rPr>
          <w:spacing w:val="-5"/>
        </w:rPr>
        <w:t xml:space="preserve"> </w:t>
      </w:r>
      <w:r w:rsidRPr="00B33D9A">
        <w:t>evidence</w:t>
      </w:r>
      <w:r w:rsidRPr="001829D4">
        <w:rPr>
          <w:spacing w:val="-3"/>
        </w:rPr>
        <w:t xml:space="preserve"> </w:t>
      </w:r>
      <w:r w:rsidRPr="00B33D9A">
        <w:t>that</w:t>
      </w:r>
      <w:r w:rsidRPr="001829D4">
        <w:rPr>
          <w:spacing w:val="-5"/>
        </w:rPr>
        <w:t xml:space="preserve"> </w:t>
      </w:r>
      <w:r w:rsidRPr="00B33D9A">
        <w:t>critical</w:t>
      </w:r>
      <w:r w:rsidRPr="001829D4">
        <w:rPr>
          <w:spacing w:val="-4"/>
        </w:rPr>
        <w:t xml:space="preserve"> </w:t>
      </w:r>
      <w:r w:rsidRPr="00B33D9A">
        <w:t>resources</w:t>
      </w:r>
      <w:r w:rsidRPr="001829D4">
        <w:rPr>
          <w:spacing w:val="-4"/>
        </w:rPr>
        <w:t xml:space="preserve"> </w:t>
      </w:r>
      <w:r w:rsidRPr="00B33D9A">
        <w:t>and</w:t>
      </w:r>
      <w:r w:rsidRPr="001829D4">
        <w:rPr>
          <w:spacing w:val="-4"/>
        </w:rPr>
        <w:t xml:space="preserve"> </w:t>
      </w:r>
      <w:r w:rsidRPr="00B33D9A">
        <w:t>infrastructure</w:t>
      </w:r>
      <w:r w:rsidRPr="001829D4">
        <w:rPr>
          <w:spacing w:val="-3"/>
        </w:rPr>
        <w:t xml:space="preserve"> </w:t>
      </w:r>
      <w:r w:rsidRPr="00B33D9A">
        <w:t>that</w:t>
      </w:r>
      <w:r w:rsidRPr="001829D4">
        <w:rPr>
          <w:spacing w:val="-3"/>
        </w:rPr>
        <w:t xml:space="preserve"> </w:t>
      </w:r>
      <w:r w:rsidRPr="00B33D9A">
        <w:t>are</w:t>
      </w:r>
      <w:r w:rsidRPr="001829D4">
        <w:rPr>
          <w:spacing w:val="-2"/>
        </w:rPr>
        <w:t xml:space="preserve"> </w:t>
      </w:r>
      <w:r w:rsidRPr="00B33D9A">
        <w:t>necessary for the initiation and completion of the proposed project are currently in place.</w:t>
      </w:r>
    </w:p>
    <w:p w:rsidR="00EE45B8" w:rsidRPr="001829D4" w:rsidP="00F74195" w14:paraId="517B1E42" w14:textId="69E71771">
      <w:pPr>
        <w:pStyle w:val="ListParagraph"/>
        <w:numPr>
          <w:ilvl w:val="0"/>
          <w:numId w:val="38"/>
        </w:numPr>
      </w:pPr>
      <w:r w:rsidRPr="00B33D9A">
        <w:t>The</w:t>
      </w:r>
      <w:r w:rsidRPr="001829D4">
        <w:rPr>
          <w:spacing w:val="-3"/>
        </w:rPr>
        <w:t xml:space="preserve"> </w:t>
      </w:r>
      <w:r w:rsidRPr="00B33D9A">
        <w:t>application</w:t>
      </w:r>
      <w:r w:rsidRPr="001829D4">
        <w:rPr>
          <w:spacing w:val="-5"/>
        </w:rPr>
        <w:t xml:space="preserve"> </w:t>
      </w:r>
      <w:r w:rsidRPr="00B33D9A">
        <w:t>demonstrates</w:t>
      </w:r>
      <w:r w:rsidRPr="001829D4">
        <w:rPr>
          <w:spacing w:val="-4"/>
        </w:rPr>
        <w:t xml:space="preserve"> </w:t>
      </w:r>
      <w:r w:rsidRPr="00B33D9A">
        <w:t>that</w:t>
      </w:r>
      <w:r w:rsidRPr="001829D4">
        <w:rPr>
          <w:spacing w:val="-3"/>
        </w:rPr>
        <w:t xml:space="preserve"> </w:t>
      </w:r>
      <w:r w:rsidRPr="00B33D9A">
        <w:t>sufficient</w:t>
      </w:r>
      <w:r w:rsidRPr="001829D4">
        <w:rPr>
          <w:spacing w:val="-3"/>
        </w:rPr>
        <w:t xml:space="preserve"> </w:t>
      </w:r>
      <w:r w:rsidRPr="00B33D9A">
        <w:t>staff,</w:t>
      </w:r>
      <w:r w:rsidRPr="001829D4">
        <w:rPr>
          <w:spacing w:val="-4"/>
        </w:rPr>
        <w:t xml:space="preserve"> </w:t>
      </w:r>
      <w:r w:rsidRPr="00B33D9A">
        <w:t>administrative</w:t>
      </w:r>
      <w:r w:rsidRPr="001829D4">
        <w:rPr>
          <w:spacing w:val="-6"/>
        </w:rPr>
        <w:t xml:space="preserve"> </w:t>
      </w:r>
      <w:r w:rsidRPr="00B33D9A">
        <w:t>support,</w:t>
      </w:r>
      <w:r w:rsidRPr="001829D4">
        <w:rPr>
          <w:spacing w:val="-6"/>
        </w:rPr>
        <w:t xml:space="preserve"> </w:t>
      </w:r>
      <w:r w:rsidRPr="00B33D9A">
        <w:t>and</w:t>
      </w:r>
      <w:r w:rsidRPr="001829D4">
        <w:rPr>
          <w:spacing w:val="-5"/>
        </w:rPr>
        <w:t xml:space="preserve"> </w:t>
      </w:r>
      <w:r w:rsidRPr="00B33D9A">
        <w:t>other</w:t>
      </w:r>
      <w:r w:rsidRPr="001829D4">
        <w:rPr>
          <w:spacing w:val="-4"/>
        </w:rPr>
        <w:t xml:space="preserve"> </w:t>
      </w:r>
      <w:r w:rsidRPr="00B33D9A">
        <w:t>resources to be assigned to fulfill the program’s objectives.</w:t>
      </w:r>
    </w:p>
    <w:p w:rsidR="0090633B" w:rsidRPr="00F43B8D" w:rsidP="00F00656" w14:paraId="10E5871C" w14:textId="57706C2F">
      <w:pPr>
        <w:pStyle w:val="Heading2"/>
        <w:rPr>
          <w:lang w:bidi="ar-SA"/>
        </w:rPr>
      </w:pPr>
      <w:bookmarkStart w:id="168" w:name="_Toc96957574"/>
      <w:bookmarkStart w:id="169" w:name="_Toc124943623"/>
      <w:bookmarkStart w:id="170" w:name="_Toc157703414"/>
      <w:bookmarkEnd w:id="167"/>
      <w:r w:rsidRPr="00F43B8D">
        <w:rPr>
          <w:lang w:bidi="ar-SA"/>
        </w:rPr>
        <w:t>Review and Selection Process</w:t>
      </w:r>
      <w:bookmarkEnd w:id="168"/>
      <w:bookmarkEnd w:id="169"/>
      <w:bookmarkEnd w:id="170"/>
    </w:p>
    <w:p w:rsidR="0090633B" w:rsidRPr="00F00656" w:rsidP="0090633B" w14:paraId="507CE9AE" w14:textId="77777777">
      <w:pPr>
        <w:keepNext/>
        <w:rPr>
          <w:rFonts w:cs="Calibri"/>
          <w:b/>
          <w:bCs/>
          <w:i/>
          <w:szCs w:val="22"/>
        </w:rPr>
      </w:pPr>
      <w:r w:rsidRPr="00F00656">
        <w:rPr>
          <w:rFonts w:cs="Calibri"/>
          <w:b/>
          <w:bCs/>
          <w:i/>
          <w:szCs w:val="22"/>
        </w:rPr>
        <w:t xml:space="preserve">Step 1: Initial Qualification Screening </w:t>
      </w:r>
    </w:p>
    <w:p w:rsidR="0090633B" w:rsidRPr="00F43B8D" w:rsidP="284F5A1D" w14:paraId="631D8E01" w14:textId="6A414F93">
      <w:pPr>
        <w:keepNext/>
        <w:rPr>
          <w:rFonts w:eastAsia="Calibri" w:cs="Tahoma"/>
          <w:lang w:bidi="ar-SA"/>
        </w:rPr>
      </w:pPr>
      <w:r>
        <w:t xml:space="preserve">Each application is initially reviewed for overall completeness, as well as compliance with eligibility and program requirements as set forth in this RFA. If an application does not meet these requirements, it is removed from consideration. Please </w:t>
      </w:r>
      <w:bookmarkStart w:id="171" w:name="_Hlk56608144"/>
      <w:r>
        <w:t xml:space="preserve">see </w:t>
      </w:r>
      <w:hyperlink r:id="rId45" w:history="1">
        <w:r w:rsidRPr="284F5A1D">
          <w:rPr>
            <w:rStyle w:val="Hyperlink"/>
          </w:rPr>
          <w:t xml:space="preserve">AMS’ </w:t>
        </w:r>
        <w:r w:rsidRPr="284F5A1D" w:rsidR="2B5C2771">
          <w:rPr>
            <w:rStyle w:val="Hyperlink"/>
          </w:rPr>
          <w:t>L</w:t>
        </w:r>
        <w:r w:rsidR="006F4E9B">
          <w:rPr>
            <w:rStyle w:val="Hyperlink"/>
          </w:rPr>
          <w:t xml:space="preserve">ate </w:t>
        </w:r>
        <w:r w:rsidRPr="284F5A1D">
          <w:rPr>
            <w:rStyle w:val="Hyperlink"/>
          </w:rPr>
          <w:t>Applications, Denials Late and/or Appeals Procedure</w:t>
        </w:r>
      </w:hyperlink>
      <w:r w:rsidRPr="284F5A1D">
        <w:rPr>
          <w:rStyle w:val="Hyperlink"/>
        </w:rPr>
        <w:t xml:space="preserve"> </w:t>
      </w:r>
      <w:bookmarkEnd w:id="171"/>
      <w:r>
        <w:t>for more information.</w:t>
      </w:r>
    </w:p>
    <w:p w:rsidR="0090633B" w:rsidRPr="00F00656" w:rsidP="0090633B" w14:paraId="7FDD9560" w14:textId="77777777">
      <w:pPr>
        <w:rPr>
          <w:rFonts w:cs="Calibri"/>
          <w:b/>
          <w:bCs/>
          <w:i/>
          <w:szCs w:val="22"/>
        </w:rPr>
      </w:pPr>
      <w:r w:rsidRPr="00F00656">
        <w:rPr>
          <w:rFonts w:cs="Calibri"/>
          <w:b/>
          <w:bCs/>
          <w:i/>
          <w:szCs w:val="22"/>
        </w:rPr>
        <w:t>Step 2: Technical Review</w:t>
      </w:r>
    </w:p>
    <w:p w:rsidR="0090633B" w:rsidRPr="00F43B8D" w:rsidP="284F5A1D" w14:paraId="72B87BFB" w14:textId="34DB93D7">
      <w:pPr>
        <w:rPr>
          <w:rFonts w:eastAsia="Calibri" w:cs="Calibri"/>
        </w:rPr>
      </w:pPr>
      <w:r w:rsidRPr="284F5A1D">
        <w:rPr>
          <w:lang w:bidi="ar-SA"/>
        </w:rPr>
        <w:t xml:space="preserve">Each application that passes initial screening (Step 1) is evaluated by a panel of independent peer reviewers. AMS </w:t>
      </w:r>
      <w:r>
        <w:t>makes every attempt to match reviewers with applications in their areas of expertise</w:t>
      </w:r>
      <w:r w:rsidRPr="284F5A1D">
        <w:rPr>
          <w:lang w:bidi="ar-SA"/>
        </w:rPr>
        <w:t xml:space="preserve">. Each reviewer signs a conflict of interest and confidentiality agreement regarding any assigned proposals. The peer review panels evaluate their assigned proposals using instructions prepared by AMS officials. </w:t>
      </w:r>
      <w:r w:rsidRPr="284F5A1D">
        <w:rPr>
          <w:rFonts w:eastAsia="Calibri" w:cs="Calibri"/>
          <w:color w:val="000000" w:themeColor="text1"/>
        </w:rPr>
        <w:t xml:space="preserve">Individual reviewers score applications and then confer with other panel members. </w:t>
      </w:r>
      <w:r w:rsidRPr="284F5A1D">
        <w:rPr>
          <w:rFonts w:eastAsia="Calibri" w:cs="Calibri"/>
          <w:color w:val="242424"/>
        </w:rPr>
        <w:t xml:space="preserve">The scoring </w:t>
      </w:r>
      <w:r w:rsidRPr="284F5A1D">
        <w:rPr>
          <w:rFonts w:eastAsia="Calibri" w:cs="Calibri"/>
          <w:color w:val="242424"/>
        </w:rPr>
        <w:t xml:space="preserve">and discussion serve as the basis for awarding and allocating grant funds and focuses on </w:t>
      </w:r>
      <w:r w:rsidRPr="284F5A1D" w:rsidR="3A0BF8E4">
        <w:rPr>
          <w:rFonts w:eastAsia="Calibri" w:cs="Calibri"/>
          <w:color w:val="242424"/>
        </w:rPr>
        <w:t xml:space="preserve">the </w:t>
      </w:r>
      <w:r w:rsidRPr="284F5A1D">
        <w:rPr>
          <w:rFonts w:eastAsia="Calibri" w:cs="Calibri"/>
          <w:color w:val="242424"/>
        </w:rPr>
        <w:t>strengths and weaknesses of each proposal.</w:t>
      </w:r>
    </w:p>
    <w:p w:rsidR="0090633B" w:rsidRPr="00F00656" w:rsidP="0090633B" w14:paraId="2A7952FB" w14:textId="77777777">
      <w:pPr>
        <w:rPr>
          <w:rFonts w:cs="Calibri"/>
          <w:b/>
          <w:bCs/>
          <w:i/>
          <w:szCs w:val="22"/>
        </w:rPr>
      </w:pPr>
      <w:r w:rsidRPr="00F00656">
        <w:rPr>
          <w:rFonts w:cs="Calibri"/>
          <w:b/>
          <w:bCs/>
          <w:i/>
          <w:szCs w:val="22"/>
        </w:rPr>
        <w:t>Step 3: Administrative Review</w:t>
      </w:r>
    </w:p>
    <w:p w:rsidR="0090633B" w:rsidP="30E3D597" w14:paraId="370D68B5" w14:textId="3AD28095">
      <w:r>
        <w:t xml:space="preserve">AMS will conduct a final administrative evaluation of each review panel’s top scores and recommendations. In addition to the scores, AMS reviews each application to ensure that potential recommended projects align with the scope, allowability of budget items, available funding, geographic </w:t>
      </w:r>
      <w:r w:rsidR="3190AA7C">
        <w:t>coverage</w:t>
      </w:r>
      <w:r>
        <w:t xml:space="preserve">, and program </w:t>
      </w:r>
      <w:r w:rsidR="4BAE728B">
        <w:t>purpose</w:t>
      </w:r>
      <w:r>
        <w:t xml:space="preserve">, as described in </w:t>
      </w:r>
      <w:r w:rsidRPr="00E0242C">
        <w:rPr>
          <w:b/>
          <w:i/>
          <w:color w:val="1F497D" w:themeColor="text2"/>
        </w:rPr>
        <w:t>Section</w:t>
      </w:r>
      <w:r w:rsidRPr="00E0242C">
        <w:rPr>
          <w:rStyle w:val="IntenseEmphasis"/>
          <w:color w:val="1F497D" w:themeColor="text2"/>
        </w:rPr>
        <w:t xml:space="preserve"> 1.</w:t>
      </w:r>
      <w:r w:rsidRPr="00E0242C" w:rsidR="58F0B2A4">
        <w:rPr>
          <w:rStyle w:val="IntenseEmphasis"/>
          <w:color w:val="1F497D" w:themeColor="text2"/>
        </w:rPr>
        <w:t>2</w:t>
      </w:r>
      <w:r w:rsidRPr="17167BA6">
        <w:rPr>
          <w:rStyle w:val="IntenseEmphasis"/>
          <w:color w:val="1F497D" w:themeColor="text2"/>
        </w:rPr>
        <w:t>.</w:t>
      </w:r>
      <w:r>
        <w:t xml:space="preserve"> </w:t>
      </w:r>
      <w:r w:rsidR="60871598">
        <w:t xml:space="preserve">AMS will prioritize grants to national non-profits and federally chartered Tribal organizations that have expertise in bison production or marketing. </w:t>
      </w:r>
      <w:r>
        <w:t xml:space="preserve">AMS staff will work with top-scored applicants to negotiate any revisions as necessary. AMS will also assess an organization’s ability to account for the use of Federal funds and monitor the performance associated with these monies using the guidance provided by </w:t>
      </w:r>
      <w:hyperlink r:id="rId53" w:anchor="se2.1.200_1206">
        <w:r w:rsidRPr="17167BA6">
          <w:rPr>
            <w:rStyle w:val="Hyperlink"/>
          </w:rPr>
          <w:t>2 CFR § 200.206(b)</w:t>
        </w:r>
      </w:hyperlink>
      <w:r>
        <w:t>.</w:t>
      </w:r>
      <w:r w:rsidR="0A2FCAD3">
        <w:t xml:space="preserve">  </w:t>
      </w:r>
    </w:p>
    <w:p w:rsidR="0090633B" w:rsidP="395E9C17" w14:paraId="0B713856" w14:textId="29D1B0CE">
      <w:r>
        <w:t xml:space="preserve">During Administrative Review, additional documentation </w:t>
      </w:r>
      <w:r w:rsidR="0049305F">
        <w:t xml:space="preserve">may </w:t>
      </w:r>
      <w:r>
        <w:t>be required, including a completed AMS Accounting System and Financial Capability Questionnaire and Disclosure of Lobbying Activities.</w:t>
      </w:r>
    </w:p>
    <w:p w:rsidR="0090633B" w:rsidP="00F74195" w14:paraId="118AE3DB" w14:textId="77777777">
      <w:pPr>
        <w:pStyle w:val="Heading1"/>
        <w:keepLines/>
        <w:numPr>
          <w:ilvl w:val="0"/>
          <w:numId w:val="16"/>
        </w:numPr>
      </w:pPr>
      <w:bookmarkStart w:id="172" w:name="_Toc124943624"/>
      <w:bookmarkStart w:id="173" w:name="_Toc157703415"/>
      <w:r>
        <w:t xml:space="preserve">Award Administration </w:t>
      </w:r>
      <w:r w:rsidRPr="00F00656">
        <w:t>information</w:t>
      </w:r>
      <w:bookmarkEnd w:id="172"/>
      <w:bookmarkEnd w:id="173"/>
    </w:p>
    <w:p w:rsidR="0090633B" w:rsidRPr="00D126C5" w:rsidP="00F00656" w14:paraId="18540D45" w14:textId="77777777">
      <w:pPr>
        <w:pStyle w:val="Heading2"/>
        <w:keepLines/>
      </w:pPr>
      <w:bookmarkStart w:id="174" w:name="_Toc124943625"/>
      <w:bookmarkStart w:id="175" w:name="_Toc96957576"/>
      <w:bookmarkStart w:id="176" w:name="_Toc124943626"/>
      <w:bookmarkStart w:id="177" w:name="_Toc157703416"/>
      <w:bookmarkEnd w:id="174"/>
      <w:r w:rsidRPr="00D126C5">
        <w:t>Award Notices</w:t>
      </w:r>
      <w:bookmarkEnd w:id="175"/>
      <w:bookmarkEnd w:id="176"/>
      <w:bookmarkEnd w:id="177"/>
    </w:p>
    <w:p w:rsidR="0090633B" w:rsidRPr="00D126C5" w:rsidP="00F00656" w14:paraId="6B8DD932" w14:textId="77777777">
      <w:pPr>
        <w:keepNext/>
        <w:keepLines/>
        <w:rPr>
          <w:rFonts w:cs="Calibri"/>
          <w:szCs w:val="22"/>
        </w:rPr>
      </w:pPr>
      <w:r w:rsidRPr="00D126C5">
        <w:rPr>
          <w:rFonts w:cs="Calibri"/>
          <w:szCs w:val="22"/>
        </w:rPr>
        <w:t>Upon announcement of the Federal awards, AMS will prepare and send a Notice of Award (NOA) to each recipient for signature by the appropriate official. The NOA will be signed by AMS and the AOR.</w:t>
      </w:r>
    </w:p>
    <w:p w:rsidR="0090633B" w:rsidRPr="00FE4B77" w:rsidP="00F00656" w14:paraId="3BD237CB" w14:textId="107513B9">
      <w:pPr>
        <w:keepNext/>
        <w:keepLines/>
      </w:pPr>
      <w:r w:rsidRPr="00D126C5">
        <w:rPr>
          <w:rFonts w:cs="Calibri"/>
          <w:szCs w:val="22"/>
        </w:rPr>
        <w:t xml:space="preserve">The NOA will provide pertinent instructions and information including, at a minimum, the information described in </w:t>
      </w:r>
      <w:hyperlink r:id="rId54" w:history="1">
        <w:r w:rsidRPr="00D126C5">
          <w:rPr>
            <w:rStyle w:val="Hyperlink"/>
            <w:rFonts w:cs="Calibri"/>
            <w:szCs w:val="22"/>
          </w:rPr>
          <w:t>2 CFR § 200.211</w:t>
        </w:r>
      </w:hyperlink>
      <w:r w:rsidRPr="00D126C5">
        <w:rPr>
          <w:rFonts w:cs="Calibri"/>
          <w:szCs w:val="22"/>
        </w:rPr>
        <w:t xml:space="preserve"> and referen</w:t>
      </w:r>
      <w:r>
        <w:rPr>
          <w:rFonts w:cs="Calibri"/>
          <w:szCs w:val="22"/>
        </w:rPr>
        <w:t xml:space="preserve">ce </w:t>
      </w:r>
      <w:r w:rsidRPr="00002FA5">
        <w:rPr>
          <w:rFonts w:cs="Calibri"/>
          <w:iCs/>
          <w:szCs w:val="22"/>
        </w:rPr>
        <w:t>to the</w:t>
      </w:r>
      <w:r w:rsidRPr="00D126C5">
        <w:rPr>
          <w:rFonts w:cs="Calibri"/>
          <w:i/>
          <w:szCs w:val="22"/>
        </w:rPr>
        <w:t xml:space="preserve"> </w:t>
      </w:r>
      <w:hyperlink r:id="rId16" w:history="1">
        <w:r w:rsidRPr="00D35542">
          <w:rPr>
            <w:rStyle w:val="Hyperlink"/>
            <w:rFonts w:cs="Calibri"/>
            <w:szCs w:val="22"/>
          </w:rPr>
          <w:t>AMS General Terms and Conditions</w:t>
        </w:r>
      </w:hyperlink>
      <w:r w:rsidRPr="00D35542">
        <w:rPr>
          <w:rFonts w:cs="Calibri"/>
          <w:szCs w:val="22"/>
        </w:rPr>
        <w:t>.</w:t>
      </w:r>
    </w:p>
    <w:p w:rsidR="0090633B" w:rsidRPr="00D126C5" w:rsidP="00F00656" w14:paraId="0AB33E7E" w14:textId="51BBCAB3">
      <w:pPr>
        <w:pStyle w:val="Heading2"/>
      </w:pPr>
      <w:bookmarkStart w:id="178" w:name="_Toc96957577"/>
      <w:bookmarkStart w:id="179" w:name="_Toc124943627"/>
      <w:bookmarkStart w:id="180" w:name="_Toc157703417"/>
      <w:r w:rsidRPr="00F00656">
        <w:t>Unsuccessful</w:t>
      </w:r>
      <w:r w:rsidRPr="00D126C5">
        <w:t xml:space="preserve"> Applicants</w:t>
      </w:r>
      <w:bookmarkEnd w:id="178"/>
      <w:bookmarkEnd w:id="179"/>
      <w:bookmarkEnd w:id="180"/>
    </w:p>
    <w:p w:rsidR="00372B4E" w:rsidP="0090633B" w14:paraId="288F199D" w14:textId="1C10B09E">
      <w:r>
        <w:t>A</w:t>
      </w:r>
      <w:r w:rsidRPr="00BE7C1E">
        <w:t>pplicants who d</w:t>
      </w:r>
      <w:r w:rsidR="008F7F46">
        <w:t>o</w:t>
      </w:r>
      <w:r w:rsidRPr="00BE7C1E">
        <w:t xml:space="preserve"> not pass initial qualification screening will be notified by email during Stage 1 of the review and selection process (please see </w:t>
      </w:r>
      <w:r w:rsidRPr="00E0242C">
        <w:rPr>
          <w:b/>
          <w:i/>
          <w:color w:val="1F497D" w:themeColor="text2"/>
        </w:rPr>
        <w:t>Section 6.2</w:t>
      </w:r>
      <w:r w:rsidRPr="00BE7C1E">
        <w:t xml:space="preserve">). </w:t>
      </w:r>
      <w:r w:rsidR="00A312CA">
        <w:t>A</w:t>
      </w:r>
      <w:r w:rsidRPr="00BE7C1E">
        <w:t xml:space="preserve">pplicants </w:t>
      </w:r>
      <w:r w:rsidR="000E4DB9">
        <w:t>that pass</w:t>
      </w:r>
      <w:r w:rsidRPr="00BE7C1E">
        <w:t xml:space="preserve"> initial screening</w:t>
      </w:r>
      <w:r w:rsidR="00923C2C">
        <w:t xml:space="preserve"> </w:t>
      </w:r>
      <w:r w:rsidR="00A312CA">
        <w:t>but are not selected for an award</w:t>
      </w:r>
      <w:r w:rsidRPr="00BE7C1E">
        <w:t xml:space="preserve"> will be </w:t>
      </w:r>
      <w:r w:rsidR="000E4DB9">
        <w:t>notified by</w:t>
      </w:r>
      <w:r w:rsidRPr="00BE7C1E">
        <w:t xml:space="preserve"> email as soon as possible after the awards are announced. Th</w:t>
      </w:r>
      <w:r w:rsidR="00E61B1E">
        <w:t>ose</w:t>
      </w:r>
      <w:r w:rsidRPr="00BE7C1E">
        <w:t xml:space="preserve"> unsuccessful applicants </w:t>
      </w:r>
      <w:r w:rsidRPr="00BE7C1E" w:rsidR="6204F432">
        <w:t>may request</w:t>
      </w:r>
      <w:r w:rsidRPr="00BE7C1E" w:rsidR="21F77E0B">
        <w:t xml:space="preserve"> </w:t>
      </w:r>
      <w:r w:rsidRPr="00BE7C1E">
        <w:t>review panel consensus comments regarding their proposals</w:t>
      </w:r>
      <w:r w:rsidR="00D73E4B">
        <w:rPr>
          <w:spacing w:val="-3"/>
        </w:rPr>
        <w:t xml:space="preserve">. </w:t>
      </w:r>
    </w:p>
    <w:p w:rsidR="0090633B" w:rsidRPr="00D126C5" w:rsidP="00F00656" w14:paraId="21776BB6" w14:textId="77777777">
      <w:pPr>
        <w:pStyle w:val="Heading2"/>
      </w:pPr>
      <w:bookmarkStart w:id="181" w:name="_Toc96957578"/>
      <w:bookmarkStart w:id="182" w:name="_Toc124943628"/>
      <w:bookmarkStart w:id="183" w:name="_Toc157703418"/>
      <w:r w:rsidRPr="00D126C5">
        <w:t xml:space="preserve">Administrative and </w:t>
      </w:r>
      <w:r w:rsidRPr="00F00656">
        <w:t>National</w:t>
      </w:r>
      <w:r w:rsidRPr="00D126C5">
        <w:t xml:space="preserve"> Policy Requirements</w:t>
      </w:r>
      <w:bookmarkEnd w:id="181"/>
      <w:bookmarkEnd w:id="182"/>
      <w:bookmarkEnd w:id="183"/>
    </w:p>
    <w:p w:rsidR="0090633B" w:rsidRPr="00D126C5" w:rsidP="0090633B" w14:paraId="7D6BE8D9" w14:textId="0F7C5180">
      <w:pPr>
        <w:rPr>
          <w:rFonts w:eastAsia="Calibri"/>
          <w:szCs w:val="22"/>
        </w:rPr>
      </w:pPr>
      <w:r>
        <w:rPr>
          <w:rFonts w:eastAsia="Calibri"/>
          <w:szCs w:val="22"/>
        </w:rPr>
        <w:t>The Notice of Award requires</w:t>
      </w:r>
      <w:r w:rsidRPr="00D126C5">
        <w:rPr>
          <w:rFonts w:eastAsia="Calibri"/>
          <w:szCs w:val="22"/>
        </w:rPr>
        <w:t xml:space="preserve"> all AMS </w:t>
      </w:r>
      <w:r w:rsidR="00722522">
        <w:rPr>
          <w:rFonts w:eastAsia="Calibri"/>
          <w:szCs w:val="22"/>
        </w:rPr>
        <w:t xml:space="preserve">grant </w:t>
      </w:r>
      <w:r w:rsidRPr="00D126C5">
        <w:rPr>
          <w:rFonts w:eastAsia="Calibri"/>
          <w:szCs w:val="22"/>
        </w:rPr>
        <w:t xml:space="preserve">recipients </w:t>
      </w:r>
      <w:r>
        <w:rPr>
          <w:rFonts w:eastAsia="Calibri"/>
          <w:szCs w:val="22"/>
        </w:rPr>
        <w:t xml:space="preserve">to </w:t>
      </w:r>
      <w:r w:rsidRPr="00D126C5">
        <w:rPr>
          <w:rFonts w:eastAsia="Calibri"/>
          <w:szCs w:val="22"/>
        </w:rPr>
        <w:t xml:space="preserve">abide by the </w:t>
      </w:r>
      <w:hyperlink r:id="rId16" w:history="1">
        <w:r w:rsidRPr="00DD73B7">
          <w:rPr>
            <w:rStyle w:val="Hyperlink"/>
            <w:rFonts w:eastAsia="Calibri"/>
            <w:szCs w:val="22"/>
          </w:rPr>
          <w:t>AMS General Terms and Conditions</w:t>
        </w:r>
      </w:hyperlink>
      <w:r w:rsidRPr="00D126C5">
        <w:rPr>
          <w:rFonts w:eastAsia="Calibri"/>
          <w:szCs w:val="22"/>
        </w:rPr>
        <w:t xml:space="preserve">, which reference applicable </w:t>
      </w:r>
      <w:r w:rsidRPr="00D126C5">
        <w:rPr>
          <w:rFonts w:eastAsia="Calibri"/>
          <w:i/>
          <w:szCs w:val="22"/>
        </w:rPr>
        <w:t>Administrative and National Policy Requirements</w:t>
      </w:r>
      <w:r w:rsidRPr="00D126C5">
        <w:rPr>
          <w:rFonts w:eastAsia="Calibri"/>
          <w:szCs w:val="22"/>
        </w:rPr>
        <w:t>.</w:t>
      </w:r>
      <w:r w:rsidR="00334761">
        <w:rPr>
          <w:rFonts w:eastAsia="Calibri"/>
          <w:szCs w:val="22"/>
        </w:rPr>
        <w:t xml:space="preserve"> </w:t>
      </w:r>
      <w:r w:rsidRPr="00334761" w:rsidR="00334761">
        <w:rPr>
          <w:rFonts w:eastAsia="Calibri"/>
          <w:szCs w:val="22"/>
        </w:rPr>
        <w:t>If there are any program or award-specific award terms, they will be identified in the award. </w:t>
      </w:r>
    </w:p>
    <w:p w:rsidR="0090633B" w:rsidRPr="00D126C5" w:rsidP="00F00656" w14:paraId="2FD0D4D4" w14:textId="77777777">
      <w:pPr>
        <w:pStyle w:val="Heading2"/>
      </w:pPr>
      <w:bookmarkStart w:id="184" w:name="_Toc19005358"/>
      <w:bookmarkStart w:id="185" w:name="_Toc19005404"/>
      <w:bookmarkStart w:id="186" w:name="_Ref31097218"/>
      <w:bookmarkStart w:id="187" w:name="_Toc96957579"/>
      <w:bookmarkStart w:id="188" w:name="_Toc124943629"/>
      <w:bookmarkStart w:id="189" w:name="_Toc157703419"/>
      <w:bookmarkEnd w:id="184"/>
      <w:bookmarkEnd w:id="185"/>
      <w:r w:rsidRPr="00D126C5">
        <w:t xml:space="preserve">Reporting </w:t>
      </w:r>
      <w:r w:rsidRPr="00F00656">
        <w:t>Requirements</w:t>
      </w:r>
      <w:bookmarkEnd w:id="186"/>
      <w:bookmarkEnd w:id="187"/>
      <w:bookmarkEnd w:id="188"/>
      <w:bookmarkEnd w:id="189"/>
    </w:p>
    <w:p w:rsidR="0090633B" w:rsidP="0090633B" w14:paraId="79819690" w14:textId="2C8D3913">
      <w:pPr>
        <w:rPr>
          <w:rFonts w:eastAsia="Calibri"/>
          <w:szCs w:val="22"/>
        </w:rPr>
      </w:pPr>
      <w:r w:rsidRPr="00D126C5">
        <w:rPr>
          <w:rFonts w:eastAsia="Calibri"/>
          <w:szCs w:val="22"/>
        </w:rPr>
        <w:t>Reporting and award closeout requirements are included in the </w:t>
      </w:r>
      <w:hyperlink r:id="rId16" w:history="1">
        <w:r w:rsidRPr="00DD73B7">
          <w:rPr>
            <w:rStyle w:val="Hyperlink"/>
            <w:rFonts w:eastAsia="Calibri"/>
            <w:szCs w:val="22"/>
          </w:rPr>
          <w:t>AMS General Terms and Conditions</w:t>
        </w:r>
      </w:hyperlink>
      <w:r w:rsidRPr="00DD73B7">
        <w:rPr>
          <w:rFonts w:eastAsia="Calibri"/>
          <w:szCs w:val="22"/>
        </w:rPr>
        <w:t>.</w:t>
      </w:r>
      <w:r w:rsidRPr="00D126C5">
        <w:rPr>
          <w:rFonts w:eastAsia="Calibri"/>
          <w:szCs w:val="22"/>
        </w:rPr>
        <w:t xml:space="preserve"> If there are any program or award-specific award terms, they will be identified in the award.</w:t>
      </w:r>
    </w:p>
    <w:p w:rsidR="0090633B" w:rsidRPr="00D126C5" w:rsidP="0090633B" w14:paraId="7B7A1270" w14:textId="77777777">
      <w:pPr>
        <w:pStyle w:val="Heading2"/>
      </w:pPr>
      <w:bookmarkStart w:id="190" w:name="_Toc157703420"/>
      <w:r>
        <w:t>Acknowledgement of USDA support</w:t>
      </w:r>
      <w:bookmarkEnd w:id="190"/>
    </w:p>
    <w:p w:rsidR="0090633B" w:rsidRPr="00A852DA" w:rsidP="0090633B" w14:paraId="152243E8" w14:textId="225AE5AF">
      <w:pPr>
        <w:rPr>
          <w:lang w:bidi="ar-SA"/>
        </w:rPr>
      </w:pPr>
      <w:r>
        <w:t xml:space="preserve">Proper acknowledgement of your USDA-AMS funding in published solicitations (e.g., for state competitions), presentations, press releases, and other communications is critical for the success of our agency’s programs. Grantees must meet the acknowledgement requirements outlined in the updated </w:t>
      </w:r>
      <w:hyperlink r:id="rId16" w:history="1">
        <w:r w:rsidRPr="00DD73B7">
          <w:rPr>
            <w:rStyle w:val="Hyperlink"/>
            <w:rFonts w:eastAsia="Calibri"/>
            <w:szCs w:val="22"/>
          </w:rPr>
          <w:t>AMS General Terms and Conditions</w:t>
        </w:r>
      </w:hyperlink>
      <w:r w:rsidRPr="00DD73B7">
        <w:rPr>
          <w:rFonts w:eastAsia="Calibri"/>
          <w:szCs w:val="22"/>
        </w:rPr>
        <w:t>.</w:t>
      </w:r>
    </w:p>
    <w:p w:rsidR="0090633B" w:rsidRPr="003D010D" w:rsidP="00F00656" w14:paraId="5E93E070" w14:textId="77777777">
      <w:pPr>
        <w:pStyle w:val="Heading1"/>
        <w:rPr>
          <w:lang w:bidi="ar-SA"/>
        </w:rPr>
      </w:pPr>
      <w:bookmarkStart w:id="191" w:name="_Award_Closeout"/>
      <w:bookmarkStart w:id="192" w:name="_Toc3209639"/>
      <w:bookmarkStart w:id="193" w:name="_Toc3210127"/>
      <w:bookmarkStart w:id="194" w:name="_Toc3209640"/>
      <w:bookmarkStart w:id="195" w:name="_Toc3210128"/>
      <w:bookmarkStart w:id="196" w:name="_Agency_Contacts"/>
      <w:bookmarkStart w:id="197" w:name="_Toc96957580"/>
      <w:bookmarkStart w:id="198" w:name="_Toc124943630"/>
      <w:bookmarkStart w:id="199" w:name="_Toc157703421"/>
      <w:bookmarkEnd w:id="191"/>
      <w:bookmarkEnd w:id="192"/>
      <w:bookmarkEnd w:id="193"/>
      <w:bookmarkEnd w:id="194"/>
      <w:bookmarkEnd w:id="195"/>
      <w:bookmarkEnd w:id="196"/>
      <w:r w:rsidRPr="003D010D">
        <w:rPr>
          <w:lang w:bidi="ar-SA"/>
        </w:rPr>
        <w:t>Agency Contacts</w:t>
      </w:r>
      <w:bookmarkEnd w:id="197"/>
      <w:bookmarkEnd w:id="198"/>
      <w:bookmarkEnd w:id="199"/>
    </w:p>
    <w:p w:rsidR="0090633B" w:rsidRPr="003D010D" w:rsidP="00F00656" w14:paraId="6A161BA0" w14:textId="77777777">
      <w:pPr>
        <w:pStyle w:val="Heading2"/>
      </w:pPr>
      <w:bookmarkStart w:id="200" w:name="_Toc96957581"/>
      <w:bookmarkStart w:id="201" w:name="_Toc124943631"/>
      <w:bookmarkStart w:id="202" w:name="_Toc157703422"/>
      <w:r w:rsidRPr="00F00656">
        <w:t>Programmatic</w:t>
      </w:r>
      <w:r w:rsidRPr="003D010D">
        <w:t xml:space="preserve"> Questions</w:t>
      </w:r>
      <w:bookmarkEnd w:id="200"/>
      <w:bookmarkEnd w:id="201"/>
      <w:bookmarkEnd w:id="202"/>
    </w:p>
    <w:p w:rsidR="0004350B" w:rsidRPr="00B33D9A" w:rsidP="00DD73B7" w14:paraId="25865AAB" w14:textId="2F4F6395">
      <w:pPr>
        <w:rPr>
          <w:color w:val="1F487C"/>
          <w:u w:val="single" w:color="1F487C"/>
        </w:rPr>
      </w:pPr>
      <w:bookmarkStart w:id="203" w:name="_Hlk18655753"/>
      <w:r w:rsidRPr="00B33D9A">
        <w:t>After</w:t>
      </w:r>
      <w:r w:rsidRPr="00B33D9A">
        <w:rPr>
          <w:spacing w:val="-2"/>
        </w:rPr>
        <w:t xml:space="preserve"> </w:t>
      </w:r>
      <w:r w:rsidRPr="00B33D9A">
        <w:t>reviewing</w:t>
      </w:r>
      <w:r w:rsidRPr="00B33D9A">
        <w:rPr>
          <w:spacing w:val="-3"/>
        </w:rPr>
        <w:t xml:space="preserve"> </w:t>
      </w:r>
      <w:r w:rsidRPr="00B33D9A">
        <w:t>this</w:t>
      </w:r>
      <w:r w:rsidRPr="00B33D9A">
        <w:rPr>
          <w:spacing w:val="-4"/>
        </w:rPr>
        <w:t xml:space="preserve"> </w:t>
      </w:r>
      <w:r w:rsidRPr="00B33D9A">
        <w:t>RFA</w:t>
      </w:r>
      <w:r w:rsidRPr="00B33D9A">
        <w:rPr>
          <w:spacing w:val="-2"/>
        </w:rPr>
        <w:t xml:space="preserve"> </w:t>
      </w:r>
      <w:r w:rsidRPr="00B33D9A">
        <w:t>in</w:t>
      </w:r>
      <w:r w:rsidRPr="00B33D9A">
        <w:rPr>
          <w:spacing w:val="-3"/>
        </w:rPr>
        <w:t xml:space="preserve"> </w:t>
      </w:r>
      <w:r w:rsidRPr="00B33D9A">
        <w:t>its</w:t>
      </w:r>
      <w:r w:rsidRPr="00B33D9A">
        <w:rPr>
          <w:spacing w:val="-4"/>
        </w:rPr>
        <w:t xml:space="preserve"> </w:t>
      </w:r>
      <w:r w:rsidRPr="00B33D9A">
        <w:t>entirety,</w:t>
      </w:r>
      <w:r w:rsidRPr="00B33D9A">
        <w:rPr>
          <w:spacing w:val="-4"/>
        </w:rPr>
        <w:t xml:space="preserve"> </w:t>
      </w:r>
      <w:r w:rsidRPr="00B33D9A">
        <w:t>applicants</w:t>
      </w:r>
      <w:r w:rsidRPr="00B33D9A">
        <w:rPr>
          <w:spacing w:val="-2"/>
        </w:rPr>
        <w:t xml:space="preserve"> </w:t>
      </w:r>
      <w:r w:rsidRPr="00B33D9A">
        <w:t>and</w:t>
      </w:r>
      <w:r w:rsidRPr="00B33D9A">
        <w:rPr>
          <w:spacing w:val="-3"/>
        </w:rPr>
        <w:t xml:space="preserve"> </w:t>
      </w:r>
      <w:r w:rsidRPr="00B33D9A">
        <w:t>other</w:t>
      </w:r>
      <w:r w:rsidRPr="00B33D9A">
        <w:rPr>
          <w:spacing w:val="-2"/>
        </w:rPr>
        <w:t xml:space="preserve"> </w:t>
      </w:r>
      <w:r w:rsidRPr="00B33D9A">
        <w:t>interested</w:t>
      </w:r>
      <w:r w:rsidRPr="00B33D9A">
        <w:rPr>
          <w:spacing w:val="-3"/>
        </w:rPr>
        <w:t xml:space="preserve"> </w:t>
      </w:r>
      <w:r w:rsidRPr="00B33D9A">
        <w:t>parties</w:t>
      </w:r>
      <w:r w:rsidRPr="00B33D9A">
        <w:rPr>
          <w:spacing w:val="-2"/>
        </w:rPr>
        <w:t xml:space="preserve"> </w:t>
      </w:r>
      <w:r w:rsidRPr="00B33D9A">
        <w:t>are</w:t>
      </w:r>
      <w:r w:rsidRPr="00B33D9A">
        <w:rPr>
          <w:spacing w:val="-1"/>
        </w:rPr>
        <w:t xml:space="preserve"> </w:t>
      </w:r>
      <w:r w:rsidRPr="00B33D9A">
        <w:t>encouraged</w:t>
      </w:r>
      <w:r w:rsidRPr="00B33D9A">
        <w:rPr>
          <w:spacing w:val="-5"/>
        </w:rPr>
        <w:t xml:space="preserve"> </w:t>
      </w:r>
      <w:r w:rsidRPr="00B33D9A">
        <w:t xml:space="preserve">to contact the </w:t>
      </w:r>
      <w:r w:rsidR="00EA4FD0">
        <w:t>program</w:t>
      </w:r>
      <w:r w:rsidRPr="00B33D9A">
        <w:t xml:space="preserve"> staff by e-mail with questions about the grant program at </w:t>
      </w:r>
      <w:hyperlink r:id="rId55" w:history="1">
        <w:r w:rsidRPr="00560A03">
          <w:rPr>
            <w:rStyle w:val="Hyperlink"/>
            <w:rFonts w:asciiTheme="minorHAnsi" w:hAnsiTheme="minorHAnsi" w:cstheme="minorHAnsi"/>
            <w:highlight w:val="yellow"/>
          </w:rPr>
          <w:t>AMSGrants@usda.gov</w:t>
        </w:r>
      </w:hyperlink>
      <w:r w:rsidRPr="00560A03">
        <w:rPr>
          <w:highlight w:val="yellow"/>
        </w:rPr>
        <w:t>.</w:t>
      </w:r>
      <w:r w:rsidRPr="00B33D9A">
        <w:t xml:space="preserve">  </w:t>
      </w:r>
    </w:p>
    <w:p w:rsidR="00E71952" w:rsidP="284F5A1D" w14:paraId="6C339CC7" w14:textId="5CBF72F9">
      <w:pPr>
        <w:rPr>
          <w:rFonts w:asciiTheme="minorHAnsi" w:hAnsiTheme="minorHAnsi" w:cstheme="minorBidi"/>
          <w:b/>
          <w:bCs/>
        </w:rPr>
      </w:pPr>
      <w:r w:rsidRPr="284F5A1D">
        <w:rPr>
          <w:rFonts w:asciiTheme="minorHAnsi" w:hAnsiTheme="minorHAnsi" w:cstheme="minorBidi"/>
          <w:b/>
          <w:bCs/>
        </w:rPr>
        <w:t>For</w:t>
      </w:r>
      <w:r w:rsidRPr="284F5A1D">
        <w:rPr>
          <w:rFonts w:asciiTheme="minorHAnsi" w:hAnsiTheme="minorHAnsi" w:cstheme="minorBidi"/>
          <w:b/>
          <w:bCs/>
          <w:spacing w:val="-4"/>
        </w:rPr>
        <w:t xml:space="preserve"> </w:t>
      </w:r>
      <w:r w:rsidRPr="284F5A1D">
        <w:rPr>
          <w:rFonts w:asciiTheme="minorHAnsi" w:hAnsiTheme="minorHAnsi" w:cstheme="minorBidi"/>
          <w:b/>
          <w:bCs/>
        </w:rPr>
        <w:t>additional</w:t>
      </w:r>
      <w:r w:rsidRPr="284F5A1D">
        <w:rPr>
          <w:rFonts w:asciiTheme="minorHAnsi" w:hAnsiTheme="minorHAnsi" w:cstheme="minorBidi"/>
          <w:b/>
          <w:bCs/>
          <w:spacing w:val="-4"/>
        </w:rPr>
        <w:t xml:space="preserve"> </w:t>
      </w:r>
      <w:r w:rsidRPr="284F5A1D">
        <w:rPr>
          <w:rFonts w:asciiTheme="minorHAnsi" w:hAnsiTheme="minorHAnsi" w:cstheme="minorBidi"/>
          <w:b/>
          <w:bCs/>
        </w:rPr>
        <w:t>information,</w:t>
      </w:r>
      <w:r w:rsidRPr="284F5A1D">
        <w:rPr>
          <w:rFonts w:asciiTheme="minorHAnsi" w:hAnsiTheme="minorHAnsi" w:cstheme="minorBidi"/>
          <w:b/>
          <w:bCs/>
          <w:spacing w:val="-4"/>
        </w:rPr>
        <w:t xml:space="preserve"> </w:t>
      </w:r>
      <w:r w:rsidRPr="284F5A1D">
        <w:rPr>
          <w:rFonts w:asciiTheme="minorHAnsi" w:hAnsiTheme="minorHAnsi" w:cstheme="minorBidi"/>
          <w:b/>
          <w:bCs/>
        </w:rPr>
        <w:t>please</w:t>
      </w:r>
      <w:r w:rsidRPr="284F5A1D">
        <w:rPr>
          <w:rFonts w:asciiTheme="minorHAnsi" w:hAnsiTheme="minorHAnsi" w:cstheme="minorBidi"/>
          <w:b/>
          <w:bCs/>
          <w:spacing w:val="-8"/>
        </w:rPr>
        <w:t xml:space="preserve"> </w:t>
      </w:r>
      <w:r w:rsidRPr="284F5A1D">
        <w:rPr>
          <w:rFonts w:asciiTheme="minorHAnsi" w:hAnsiTheme="minorHAnsi" w:cstheme="minorBidi"/>
          <w:b/>
          <w:bCs/>
        </w:rPr>
        <w:t>visit</w:t>
      </w:r>
      <w:r w:rsidRPr="284F5A1D">
        <w:rPr>
          <w:rFonts w:asciiTheme="minorHAnsi" w:hAnsiTheme="minorHAnsi" w:cstheme="minorBidi"/>
          <w:b/>
          <w:bCs/>
          <w:spacing w:val="-7"/>
        </w:rPr>
        <w:t xml:space="preserve"> </w:t>
      </w:r>
      <w:r w:rsidRPr="284F5A1D">
        <w:rPr>
          <w:rFonts w:asciiTheme="minorHAnsi" w:hAnsiTheme="minorHAnsi" w:cstheme="minorBidi"/>
          <w:b/>
          <w:bCs/>
        </w:rPr>
        <w:t>the</w:t>
      </w:r>
      <w:r w:rsidRPr="284F5A1D">
        <w:rPr>
          <w:rFonts w:asciiTheme="minorHAnsi" w:hAnsiTheme="minorHAnsi" w:cstheme="minorBidi"/>
          <w:b/>
          <w:bCs/>
          <w:spacing w:val="-6"/>
        </w:rPr>
        <w:t xml:space="preserve"> </w:t>
      </w:r>
      <w:r w:rsidRPr="284F5A1D">
        <w:rPr>
          <w:rFonts w:asciiTheme="minorHAnsi" w:hAnsiTheme="minorHAnsi" w:cstheme="minorBidi"/>
          <w:b/>
          <w:bCs/>
        </w:rPr>
        <w:t>BPMGP</w:t>
      </w:r>
      <w:r w:rsidRPr="284F5A1D">
        <w:rPr>
          <w:rFonts w:asciiTheme="minorHAnsi" w:hAnsiTheme="minorHAnsi" w:cstheme="minorBidi"/>
          <w:b/>
          <w:bCs/>
          <w:spacing w:val="-7"/>
        </w:rPr>
        <w:t xml:space="preserve"> </w:t>
      </w:r>
      <w:r w:rsidRPr="284F5A1D">
        <w:rPr>
          <w:rFonts w:asciiTheme="minorHAnsi" w:hAnsiTheme="minorHAnsi" w:cstheme="minorBidi"/>
          <w:b/>
          <w:bCs/>
        </w:rPr>
        <w:t xml:space="preserve">Website: </w:t>
      </w:r>
      <w:hyperlink r:id="rId56">
        <w:r w:rsidRPr="284F5A1D" w:rsidR="5A84D899">
          <w:rPr>
            <w:rFonts w:asciiTheme="minorHAnsi" w:hAnsiTheme="minorHAnsi" w:cstheme="minorBidi"/>
            <w:b/>
            <w:bCs/>
            <w:color w:val="0000FF"/>
            <w:spacing w:val="-2"/>
            <w:u w:val="single" w:color="0000FF"/>
          </w:rPr>
          <w:t>https://www.ams.usda.gov/services/grants/BPMGP</w:t>
        </w:r>
      </w:hyperlink>
      <w:r w:rsidRPr="284F5A1D" w:rsidR="6569D643">
        <w:rPr>
          <w:rFonts w:asciiTheme="minorHAnsi" w:hAnsiTheme="minorHAnsi" w:cstheme="minorBidi"/>
          <w:b/>
          <w:bCs/>
          <w:color w:val="0000FF"/>
          <w:spacing w:val="-2"/>
          <w:u w:val="single" w:color="0000FF"/>
        </w:rPr>
        <w:t xml:space="preserve">. </w:t>
      </w:r>
    </w:p>
    <w:p w:rsidR="0090633B" w:rsidRPr="00333A0A" w:rsidP="00F00656" w14:paraId="54B6B42A" w14:textId="02A00D9F">
      <w:pPr>
        <w:pStyle w:val="Heading2"/>
      </w:pPr>
      <w:bookmarkStart w:id="204" w:name="_Toc96957582"/>
      <w:bookmarkStart w:id="205" w:name="_Toc124943632"/>
      <w:bookmarkStart w:id="206" w:name="_Toc157703423"/>
      <w:bookmarkEnd w:id="203"/>
      <w:r w:rsidRPr="00333A0A">
        <w:t>A</w:t>
      </w:r>
      <w:bookmarkEnd w:id="204"/>
      <w:bookmarkEnd w:id="205"/>
      <w:bookmarkEnd w:id="206"/>
      <w:r w:rsidR="00E71952">
        <w:t>ddress</w:t>
      </w:r>
    </w:p>
    <w:p w:rsidR="00B14973" w:rsidRPr="00B14973" w:rsidP="00B14973" w14:paraId="0F27F72C" w14:textId="77777777">
      <w:pPr>
        <w:rPr>
          <w:b/>
          <w:bCs/>
        </w:rPr>
      </w:pPr>
      <w:r w:rsidRPr="00B14973">
        <w:rPr>
          <w:b/>
          <w:bCs/>
        </w:rPr>
        <w:t>Bison</w:t>
      </w:r>
      <w:r w:rsidRPr="00B14973">
        <w:rPr>
          <w:b/>
          <w:bCs/>
          <w:spacing w:val="-5"/>
        </w:rPr>
        <w:t xml:space="preserve"> </w:t>
      </w:r>
      <w:r w:rsidRPr="00B14973">
        <w:rPr>
          <w:b/>
          <w:bCs/>
        </w:rPr>
        <w:t>Production</w:t>
      </w:r>
      <w:r w:rsidRPr="00B14973">
        <w:rPr>
          <w:b/>
          <w:bCs/>
          <w:spacing w:val="-5"/>
        </w:rPr>
        <w:t xml:space="preserve"> </w:t>
      </w:r>
      <w:r w:rsidRPr="00B14973">
        <w:rPr>
          <w:b/>
          <w:bCs/>
        </w:rPr>
        <w:t>and</w:t>
      </w:r>
      <w:r w:rsidRPr="00B14973">
        <w:rPr>
          <w:b/>
          <w:bCs/>
          <w:spacing w:val="-5"/>
        </w:rPr>
        <w:t xml:space="preserve"> </w:t>
      </w:r>
      <w:r w:rsidRPr="00B14973">
        <w:rPr>
          <w:b/>
          <w:bCs/>
        </w:rPr>
        <w:t>Marketing</w:t>
      </w:r>
      <w:r w:rsidRPr="00B14973">
        <w:rPr>
          <w:b/>
          <w:bCs/>
          <w:spacing w:val="-5"/>
        </w:rPr>
        <w:t xml:space="preserve"> </w:t>
      </w:r>
      <w:r w:rsidRPr="00B14973">
        <w:rPr>
          <w:b/>
          <w:bCs/>
        </w:rPr>
        <w:t>Grant</w:t>
      </w:r>
      <w:r w:rsidRPr="00B14973">
        <w:rPr>
          <w:b/>
          <w:bCs/>
          <w:spacing w:val="-3"/>
        </w:rPr>
        <w:t xml:space="preserve"> </w:t>
      </w:r>
      <w:r w:rsidRPr="00B14973">
        <w:rPr>
          <w:b/>
          <w:bCs/>
          <w:spacing w:val="-2"/>
        </w:rPr>
        <w:t>Program</w:t>
      </w:r>
    </w:p>
    <w:p w:rsidR="00B14973" w:rsidP="00B14973" w14:paraId="0497113A" w14:textId="77777777">
      <w:r w:rsidRPr="00B33D9A">
        <w:t xml:space="preserve">USDA, Agricultural Marketing Service </w:t>
      </w:r>
    </w:p>
    <w:p w:rsidR="00E62127" w:rsidP="00B14973" w14:paraId="090A1CEE" w14:textId="77777777">
      <w:r w:rsidRPr="00B33D9A">
        <w:t xml:space="preserve">1400 Independence Avenue, SW </w:t>
      </w:r>
    </w:p>
    <w:p w:rsidR="00B14973" w:rsidRPr="00B33D9A" w:rsidP="00B14973" w14:paraId="0B421812" w14:textId="0E165010">
      <w:r w:rsidRPr="00B33D9A">
        <w:t>Room</w:t>
      </w:r>
      <w:r w:rsidRPr="00B33D9A">
        <w:rPr>
          <w:spacing w:val="-7"/>
        </w:rPr>
        <w:t xml:space="preserve"> </w:t>
      </w:r>
      <w:r w:rsidRPr="00B33D9A">
        <w:t>1510</w:t>
      </w:r>
      <w:r w:rsidRPr="00B33D9A">
        <w:rPr>
          <w:spacing w:val="-6"/>
        </w:rPr>
        <w:t xml:space="preserve"> </w:t>
      </w:r>
      <w:r w:rsidRPr="00B33D9A">
        <w:t>South</w:t>
      </w:r>
      <w:r w:rsidRPr="00B33D9A">
        <w:rPr>
          <w:spacing w:val="-7"/>
        </w:rPr>
        <w:t xml:space="preserve"> </w:t>
      </w:r>
      <w:r w:rsidRPr="00B33D9A">
        <w:t>Building,</w:t>
      </w:r>
      <w:r w:rsidRPr="00B33D9A">
        <w:rPr>
          <w:spacing w:val="-7"/>
        </w:rPr>
        <w:t xml:space="preserve"> </w:t>
      </w:r>
      <w:r w:rsidRPr="00B33D9A">
        <w:t>Stop</w:t>
      </w:r>
      <w:r w:rsidRPr="00B33D9A">
        <w:rPr>
          <w:spacing w:val="-9"/>
        </w:rPr>
        <w:t xml:space="preserve"> </w:t>
      </w:r>
      <w:r w:rsidRPr="00B33D9A">
        <w:t>0264</w:t>
      </w:r>
    </w:p>
    <w:p w:rsidR="00B14973" w:rsidP="00B14973" w14:paraId="6D14E249" w14:textId="77777777">
      <w:pPr>
        <w:rPr>
          <w:spacing w:val="-4"/>
        </w:rPr>
      </w:pPr>
      <w:r w:rsidRPr="00B33D9A">
        <w:t>Washington,</w:t>
      </w:r>
      <w:r w:rsidRPr="00B33D9A">
        <w:rPr>
          <w:spacing w:val="-7"/>
        </w:rPr>
        <w:t xml:space="preserve"> </w:t>
      </w:r>
      <w:r w:rsidRPr="00B33D9A">
        <w:t>DC</w:t>
      </w:r>
      <w:r w:rsidRPr="00B33D9A">
        <w:rPr>
          <w:spacing w:val="-6"/>
        </w:rPr>
        <w:t xml:space="preserve"> </w:t>
      </w:r>
      <w:r w:rsidRPr="00B33D9A">
        <w:t>20250-</w:t>
      </w:r>
      <w:r w:rsidRPr="00B33D9A">
        <w:rPr>
          <w:spacing w:val="-4"/>
        </w:rPr>
        <w:t>0269</w:t>
      </w:r>
    </w:p>
    <w:p w:rsidR="0090633B" w:rsidP="00F00656" w14:paraId="1D8F3147" w14:textId="77777777">
      <w:pPr>
        <w:pStyle w:val="Heading2"/>
        <w:rPr>
          <w:rFonts w:eastAsia="Calibri"/>
          <w:caps w:val="0"/>
        </w:rPr>
      </w:pPr>
      <w:bookmarkStart w:id="207" w:name="_Toc124943634"/>
      <w:bookmarkStart w:id="208" w:name="_Toc157703425"/>
      <w:bookmarkStart w:id="209" w:name="_Hlk58247235"/>
      <w:r w:rsidRPr="3F59C931">
        <w:rPr>
          <w:rFonts w:eastAsia="Calibri"/>
        </w:rPr>
        <w:t>G</w:t>
      </w:r>
      <w:bookmarkEnd w:id="207"/>
      <w:r>
        <w:rPr>
          <w:rFonts w:eastAsia="Calibri"/>
        </w:rPr>
        <w:t xml:space="preserve">rants.Gov </w:t>
      </w:r>
      <w:r w:rsidRPr="00F00656">
        <w:rPr>
          <w:rFonts w:eastAsia="Calibri"/>
        </w:rPr>
        <w:t>Questions</w:t>
      </w:r>
      <w:bookmarkEnd w:id="208"/>
    </w:p>
    <w:p w:rsidR="0090633B" w:rsidP="0090633B" w14:paraId="196242C4" w14:textId="539050F3">
      <w:r w:rsidRPr="284F5A1D">
        <w:rPr>
          <w:rFonts w:eastAsia="Calibri" w:cs="Calibri"/>
          <w:color w:val="000000" w:themeColor="text1"/>
        </w:rPr>
        <w:t xml:space="preserve">All questions regarding Grants.gov technical assistance must be directed to Grants.gov’s </w:t>
      </w:r>
      <w:hyperlink r:id="rId57">
        <w:r w:rsidRPr="284F5A1D">
          <w:rPr>
            <w:rStyle w:val="Hyperlink"/>
            <w:rFonts w:eastAsia="Calibri" w:cs="Calibri"/>
          </w:rPr>
          <w:t>Applicant Support</w:t>
        </w:r>
      </w:hyperlink>
      <w:r w:rsidRPr="284F5A1D">
        <w:rPr>
          <w:rFonts w:eastAsia="Calibri" w:cs="Calibri"/>
          <w:color w:val="000000" w:themeColor="text1"/>
        </w:rPr>
        <w:t>. Applicants may also call the 24/7</w:t>
      </w:r>
      <w:r w:rsidRPr="284F5A1D" w:rsidR="29C40B1F">
        <w:rPr>
          <w:rFonts w:eastAsia="Calibri" w:cs="Calibri"/>
          <w:color w:val="000000" w:themeColor="text1"/>
        </w:rPr>
        <w:t xml:space="preserve"> (except federal holidays)</w:t>
      </w:r>
      <w:r w:rsidRPr="284F5A1D">
        <w:rPr>
          <w:rFonts w:eastAsia="Calibri" w:cs="Calibri"/>
          <w:color w:val="000000" w:themeColor="text1"/>
        </w:rPr>
        <w:t xml:space="preserve"> toll-free support number 1-800-518-4726 or email </w:t>
      </w:r>
      <w:hyperlink r:id="rId44">
        <w:r w:rsidRPr="284F5A1D">
          <w:rPr>
            <w:rStyle w:val="Hyperlink"/>
            <w:rFonts w:eastAsia="Calibri" w:cs="Calibri"/>
          </w:rPr>
          <w:t>support@grants.gov</w:t>
        </w:r>
      </w:hyperlink>
      <w:r w:rsidRPr="284F5A1D">
        <w:rPr>
          <w:rFonts w:eastAsia="Calibri" w:cs="Calibri"/>
          <w:color w:val="000000" w:themeColor="text1"/>
        </w:rPr>
        <w:t xml:space="preserve">.  </w:t>
      </w:r>
      <w:r>
        <w:t>Grants.gov will issue a ticket number to which the applicant and Grants.gov can refer if the issue is not immediately resolved.</w:t>
      </w:r>
    </w:p>
    <w:p w:rsidR="0090633B" w:rsidP="0090633B" w14:paraId="69A8281A" w14:textId="77777777">
      <w:pPr>
        <w:ind w:left="720"/>
      </w:pPr>
      <w:r>
        <w:t xml:space="preserve">Grants.gov Registration: </w:t>
      </w:r>
      <w:hyperlink r:id="rId31" w:history="1">
        <w:r w:rsidRPr="003F2915">
          <w:rPr>
            <w:rStyle w:val="Hyperlink"/>
          </w:rPr>
          <w:t>https://www.grants.gov/applicants/applicant-registration</w:t>
        </w:r>
      </w:hyperlink>
    </w:p>
    <w:p w:rsidR="0090633B" w:rsidRPr="00DB3991" w:rsidP="0090633B" w14:paraId="7317518C" w14:textId="77777777">
      <w:pPr>
        <w:ind w:left="720"/>
      </w:pPr>
      <w:r>
        <w:t xml:space="preserve">Applicant Support: Grants.gov provides </w:t>
      </w:r>
      <w:hyperlink r:id="rId43" w:history="1">
        <w:r w:rsidRPr="003F2915">
          <w:rPr>
            <w:rStyle w:val="Hyperlink"/>
          </w:rPr>
          <w:t>additional training resources, including video tutorials</w:t>
        </w:r>
      </w:hyperlink>
      <w:r>
        <w:t xml:space="preserve">. </w:t>
      </w:r>
    </w:p>
    <w:p w:rsidR="003E7976" w:rsidRPr="007037CF" w:rsidP="007037CF" w14:paraId="3AE0A7E3" w14:textId="09392261">
      <w:pPr>
        <w:pStyle w:val="Heading1"/>
        <w:rPr>
          <w:lang w:bidi="ar-SA"/>
        </w:rPr>
      </w:pPr>
      <w:bookmarkStart w:id="210" w:name="_Toc124941911"/>
      <w:bookmarkStart w:id="211" w:name="_Toc124942631"/>
      <w:bookmarkStart w:id="212" w:name="_Toc124943635"/>
      <w:bookmarkStart w:id="213" w:name="_Toc96957584"/>
      <w:bookmarkStart w:id="214" w:name="_Toc124943636"/>
      <w:bookmarkStart w:id="215" w:name="_Toc157703426"/>
      <w:bookmarkEnd w:id="209"/>
      <w:bookmarkEnd w:id="210"/>
      <w:bookmarkEnd w:id="211"/>
      <w:bookmarkEnd w:id="212"/>
      <w:r w:rsidRPr="00333A0A">
        <w:rPr>
          <w:lang w:bidi="ar-SA"/>
        </w:rPr>
        <w:t>Other Information</w:t>
      </w:r>
      <w:bookmarkStart w:id="216" w:name="_Hlk2696026"/>
      <w:bookmarkEnd w:id="213"/>
      <w:bookmarkEnd w:id="214"/>
      <w:bookmarkEnd w:id="215"/>
    </w:p>
    <w:p w:rsidR="0090633B" w:rsidRPr="00597763" w:rsidP="005C74C6" w14:paraId="2D4C3E13" w14:textId="77777777">
      <w:pPr>
        <w:pStyle w:val="Heading2"/>
        <w:rPr>
          <w:lang w:bidi="ar-SA"/>
        </w:rPr>
      </w:pPr>
      <w:bookmarkStart w:id="217" w:name="_Toc96957586"/>
      <w:bookmarkStart w:id="218" w:name="_Toc124943638"/>
      <w:bookmarkStart w:id="219" w:name="_Toc157703428"/>
      <w:bookmarkStart w:id="220" w:name="_Toc411083707"/>
      <w:bookmarkStart w:id="221" w:name="_Toc411083765"/>
      <w:bookmarkStart w:id="222" w:name="_Toc435803709"/>
      <w:bookmarkEnd w:id="216"/>
      <w:r w:rsidRPr="697E9CDD">
        <w:rPr>
          <w:lang w:bidi="ar-SA"/>
        </w:rPr>
        <w:t xml:space="preserve">Equal </w:t>
      </w:r>
      <w:r w:rsidRPr="005C74C6">
        <w:t>Opportunity</w:t>
      </w:r>
      <w:r w:rsidRPr="697E9CDD">
        <w:rPr>
          <w:lang w:bidi="ar-SA"/>
        </w:rPr>
        <w:t xml:space="preserve"> Statement</w:t>
      </w:r>
      <w:bookmarkEnd w:id="217"/>
      <w:bookmarkEnd w:id="218"/>
      <w:bookmarkEnd w:id="219"/>
    </w:p>
    <w:bookmarkEnd w:id="220"/>
    <w:bookmarkEnd w:id="221"/>
    <w:bookmarkEnd w:id="222"/>
    <w:p w:rsidR="0090633B" w:rsidP="0090633B" w14:paraId="60F6258F" w14:textId="77777777">
      <w: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w:t>
      </w:r>
      <w:r>
        <w:t xml:space="preserve">or reprisal or retaliation for prior civil rights activity, in any program or activity conducted or funded by USDA (not all bases apply to all programs). Remedies and complaint filing deadlines vary by program or incident. </w:t>
      </w:r>
    </w:p>
    <w:p w:rsidR="0090633B" w:rsidP="0090633B" w14:paraId="5E0BC3CD" w14:textId="77777777">
      <w: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0633B" w:rsidP="0090633B" w14:paraId="04637C0C" w14:textId="77777777">
      <w:r>
        <w:t xml:space="preserve">To file a program discrimination complaint, complete the USDA Program Discrimination Complaint Form, AD-3027, found online at </w:t>
      </w:r>
      <w:hyperlink r:id="rId58" w:history="1">
        <w:r w:rsidRPr="001C2248">
          <w:rPr>
            <w:rStyle w:val="Hyperlink"/>
          </w:rPr>
          <w:t>How to File a Program Discrimination Complaint</w:t>
        </w:r>
      </w:hyperlink>
      <w: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59" w:history="1">
        <w:r w:rsidRPr="009A4CA1">
          <w:rPr>
            <w:rStyle w:val="Hyperlink"/>
          </w:rPr>
          <w:t>program.intake@usda.gov</w:t>
        </w:r>
      </w:hyperlink>
      <w:r>
        <w:t xml:space="preserve">. </w:t>
      </w:r>
    </w:p>
    <w:p w:rsidR="0090633B" w:rsidRPr="00597763" w:rsidP="0090633B" w14:paraId="779A9366" w14:textId="77777777">
      <w:pPr>
        <w:rPr>
          <w:lang w:bidi="ar-SA"/>
        </w:rPr>
      </w:pPr>
      <w:r>
        <w:t xml:space="preserve">USDA is an equal opportunity provider, employer, and lender. </w:t>
      </w:r>
    </w:p>
    <w:p w:rsidR="0090633B" w:rsidRPr="00597763" w:rsidP="005C74C6" w14:paraId="0015B55B" w14:textId="77777777">
      <w:pPr>
        <w:pStyle w:val="Heading2"/>
        <w:rPr>
          <w:lang w:bidi="ar-SA"/>
        </w:rPr>
      </w:pPr>
      <w:bookmarkStart w:id="223" w:name="_Toc2755886"/>
      <w:bookmarkStart w:id="224" w:name="_Toc96957587"/>
      <w:bookmarkStart w:id="225" w:name="_Toc124943639"/>
      <w:bookmarkStart w:id="226" w:name="_Toc157703429"/>
      <w:bookmarkStart w:id="227" w:name="_Hlk2694777"/>
      <w:bookmarkEnd w:id="223"/>
      <w:r w:rsidRPr="697E9CDD">
        <w:rPr>
          <w:lang w:bidi="ar-SA"/>
        </w:rPr>
        <w:t>Freedom of Information Act Requests</w:t>
      </w:r>
      <w:bookmarkEnd w:id="224"/>
      <w:bookmarkEnd w:id="225"/>
      <w:bookmarkEnd w:id="226"/>
    </w:p>
    <w:bookmarkEnd w:id="227"/>
    <w:p w:rsidR="0090633B" w:rsidRPr="00A405C2" w:rsidP="0090633B" w14:paraId="5BDB1CEE" w14:textId="77777777">
      <w:pPr>
        <w:rPr>
          <w:szCs w:val="22"/>
          <w:lang w:bidi="ar-SA"/>
        </w:rPr>
      </w:pPr>
      <w:r w:rsidRPr="00A405C2">
        <w:rPr>
          <w:szCs w:val="22"/>
          <w:lang w:bidi="ar-SA"/>
        </w:rPr>
        <w:t>The Freedom of Information Act of 1966 (</w:t>
      </w:r>
      <w:r>
        <w:fldChar w:fldCharType="begin"/>
      </w:r>
      <w:r w:rsidRPr="00A405C2">
        <w:rPr>
          <w:color w:val="0000FF"/>
          <w:szCs w:val="22"/>
          <w:u w:val="single"/>
          <w:lang w:bidi="ar-SA"/>
        </w:rPr>
        <w:instrText xml:space="preserve"> HYPERLINK "http://www.foia.gov/" </w:instrText>
      </w:r>
      <w:r>
        <w:fldChar w:fldCharType="separate"/>
      </w:r>
      <w:r w:rsidRPr="00A405C2">
        <w:rPr>
          <w:color w:val="0000FF"/>
          <w:szCs w:val="22"/>
          <w:u w:val="single"/>
          <w:lang w:bidi="ar-SA"/>
        </w:rPr>
        <w:t>5 U.S.C. § 552</w:t>
      </w:r>
      <w:r>
        <w:fldChar w:fldCharType="end"/>
      </w:r>
      <w:r w:rsidRPr="00A405C2">
        <w:rPr>
          <w:szCs w:val="22"/>
          <w:lang w:bidi="ar-SA"/>
        </w:rPr>
        <w:t>) (FOIA) and the Privacy Act of 1974 (</w:t>
      </w:r>
      <w:r>
        <w:fldChar w:fldCharType="begin"/>
      </w:r>
      <w:r w:rsidRPr="00A405C2">
        <w:rPr>
          <w:rFonts w:asciiTheme="minorHAnsi" w:hAnsiTheme="minorHAnsi"/>
          <w:color w:val="0000FF"/>
          <w:szCs w:val="22"/>
          <w:u w:val="single"/>
          <w:lang w:bidi="ar-SA"/>
        </w:rPr>
        <w:instrText xml:space="preserve"> HYPERLINK "http://www.justice.gov/opcl/privstat.htm" </w:instrText>
      </w:r>
      <w:r>
        <w:fldChar w:fldCharType="separate"/>
      </w:r>
      <w:r w:rsidRPr="00A405C2">
        <w:rPr>
          <w:rFonts w:asciiTheme="minorHAnsi" w:hAnsiTheme="minorHAnsi"/>
          <w:color w:val="0000FF"/>
          <w:szCs w:val="22"/>
          <w:u w:val="single"/>
          <w:lang w:bidi="ar-SA"/>
        </w:rPr>
        <w:t>5 U.S.C.</w:t>
      </w:r>
      <w:r w:rsidRPr="00A405C2">
        <w:rPr>
          <w:szCs w:val="22"/>
        </w:rPr>
        <w:t xml:space="preserve"> §</w:t>
      </w:r>
      <w:r w:rsidRPr="00A405C2">
        <w:rPr>
          <w:rFonts w:asciiTheme="minorHAnsi" w:hAnsiTheme="minorHAnsi"/>
          <w:color w:val="0000FF"/>
          <w:szCs w:val="22"/>
          <w:u w:val="single"/>
          <w:lang w:bidi="ar-SA"/>
        </w:rPr>
        <w:t xml:space="preserve"> 552a</w:t>
      </w:r>
      <w:r>
        <w:fldChar w:fldCharType="end"/>
      </w:r>
      <w:r w:rsidRPr="00A405C2">
        <w:rPr>
          <w:szCs w:val="22"/>
          <w:lang w:bidi="ar-SA"/>
        </w:rPr>
        <w:t xml:space="preserve">), as implemented by USDA’s regulations </w:t>
      </w:r>
      <w:bookmarkStart w:id="228" w:name="_Hlk89386574"/>
      <w:r w:rsidRPr="00A405C2">
        <w:rPr>
          <w:szCs w:val="22"/>
          <w:lang w:bidi="ar-SA"/>
        </w:rPr>
        <w:t>(</w:t>
      </w:r>
      <w:r>
        <w:fldChar w:fldCharType="begin"/>
      </w:r>
      <w:r w:rsidRPr="00A405C2">
        <w:rPr>
          <w:rFonts w:asciiTheme="minorHAnsi" w:hAnsiTheme="minorHAnsi"/>
          <w:color w:val="0000FF"/>
          <w:szCs w:val="22"/>
          <w:u w:val="single"/>
          <w:lang w:bidi="ar-SA"/>
        </w:rPr>
        <w:instrText xml:space="preserve"> HYPERLINK "https://www.ecfr.gov/current/title-7/subtitle-A/part-1" </w:instrText>
      </w:r>
      <w:r>
        <w:fldChar w:fldCharType="separate"/>
      </w:r>
      <w:r w:rsidRPr="00A405C2">
        <w:rPr>
          <w:rFonts w:asciiTheme="minorHAnsi" w:hAnsiTheme="minorHAnsi"/>
          <w:color w:val="0000FF"/>
          <w:szCs w:val="22"/>
          <w:u w:val="single"/>
          <w:lang w:bidi="ar-SA"/>
        </w:rPr>
        <w:t>7 CFR § 1, Subpart A</w:t>
      </w:r>
      <w:r>
        <w:fldChar w:fldCharType="end"/>
      </w:r>
      <w:r w:rsidRPr="00A405C2">
        <w:rPr>
          <w:szCs w:val="22"/>
          <w:lang w:bidi="ar-SA"/>
        </w:rPr>
        <w:t xml:space="preserve">) </w:t>
      </w:r>
      <w:bookmarkEnd w:id="228"/>
      <w:r w:rsidRPr="00A405C2">
        <w:rPr>
          <w:szCs w:val="22"/>
          <w:lang w:bidi="ar-SA"/>
        </w:rPr>
        <w:t xml:space="preserve">govern the release or withholding of information to the public in connection with this Federal award. The release of information under these laws and regulations applies only to records held by AMS and imposes no requirement on the recipient or any subrecipient to permit or deny public access to their records. </w:t>
      </w:r>
    </w:p>
    <w:p w:rsidR="0090633B" w:rsidRPr="00A405C2" w:rsidP="0090633B" w14:paraId="7FF1AB21" w14:textId="77777777">
      <w:pPr>
        <w:rPr>
          <w:rFonts w:eastAsia="Calibri"/>
          <w:caps/>
          <w:spacing w:val="15"/>
          <w:szCs w:val="22"/>
          <w:lang w:bidi="ar-SA"/>
        </w:rPr>
      </w:pPr>
      <w:r w:rsidRPr="00A405C2">
        <w:rPr>
          <w:szCs w:val="22"/>
          <w:lang w:bidi="ar-SA"/>
        </w:rPr>
        <w:t>FOIA requests for records relating to this Federal award may be directed to</w:t>
      </w:r>
      <w:r w:rsidRPr="00A405C2">
        <w:rPr>
          <w:b/>
          <w:szCs w:val="22"/>
          <w:lang w:bidi="ar-SA"/>
        </w:rPr>
        <w:t xml:space="preserve"> </w:t>
      </w:r>
      <w:r w:rsidRPr="00A405C2">
        <w:rPr>
          <w:szCs w:val="22"/>
          <w:lang w:bidi="ar-SA"/>
        </w:rPr>
        <w:t xml:space="preserve">USDA, Agricultural Marketing Service, FOIA/PA Officer, Room 2055-S,  1400 Independence Ave., SW, Washington, DC 20250-0201, </w:t>
      </w:r>
      <w:r w:rsidRPr="00A405C2">
        <w:rPr>
          <w:rFonts w:eastAsiaTheme="minorEastAsia"/>
          <w:szCs w:val="22"/>
          <w:lang w:bidi="ar-SA"/>
        </w:rPr>
        <w:t>Telephone</w:t>
      </w:r>
      <w:r w:rsidRPr="00A405C2">
        <w:rPr>
          <w:szCs w:val="22"/>
          <w:lang w:bidi="ar-SA"/>
        </w:rPr>
        <w:t xml:space="preserve">: (202) 302-0650; or </w:t>
      </w:r>
      <w:r w:rsidRPr="00A405C2">
        <w:rPr>
          <w:rFonts w:eastAsiaTheme="minorEastAsia"/>
          <w:szCs w:val="22"/>
          <w:lang w:bidi="ar-SA"/>
        </w:rPr>
        <w:t xml:space="preserve">email: </w:t>
      </w:r>
      <w:hyperlink r:id="rId60">
        <w:r w:rsidRPr="00A405C2">
          <w:rPr>
            <w:rStyle w:val="Hyperlink"/>
            <w:rFonts w:eastAsia="Calibri" w:cs="Calibri"/>
            <w:szCs w:val="22"/>
          </w:rPr>
          <w:t>AMS.FOIA@usda.gov</w:t>
        </w:r>
      </w:hyperlink>
      <w:r w:rsidRPr="00A405C2">
        <w:rPr>
          <w:color w:val="0000FF"/>
          <w:szCs w:val="22"/>
          <w:u w:val="single"/>
          <w:lang w:bidi="ar-SA"/>
        </w:rPr>
        <w:t>.</w:t>
      </w:r>
    </w:p>
    <w:p w:rsidR="0090633B" w:rsidRPr="00597763" w:rsidP="005C74C6" w14:paraId="753F0234" w14:textId="77777777">
      <w:pPr>
        <w:pStyle w:val="Heading2"/>
        <w:rPr>
          <w:rFonts w:eastAsia="Calibri"/>
          <w:lang w:bidi="ar-SA"/>
        </w:rPr>
      </w:pPr>
      <w:bookmarkStart w:id="229" w:name="_Toc96957588"/>
      <w:bookmarkStart w:id="230" w:name="_Toc124943640"/>
      <w:bookmarkStart w:id="231" w:name="_Toc157703430"/>
      <w:r w:rsidRPr="7C51517D">
        <w:rPr>
          <w:rFonts w:eastAsia="Calibri"/>
          <w:lang w:bidi="ar-SA"/>
        </w:rPr>
        <w:t xml:space="preserve">Paperwork </w:t>
      </w:r>
      <w:r w:rsidRPr="005C74C6">
        <w:rPr>
          <w:rFonts w:eastAsia="Calibri"/>
        </w:rPr>
        <w:t>Reduction</w:t>
      </w:r>
      <w:bookmarkEnd w:id="229"/>
      <w:bookmarkEnd w:id="230"/>
      <w:bookmarkEnd w:id="231"/>
    </w:p>
    <w:p w:rsidR="0090633B" w:rsidRPr="00CE597A" w:rsidP="0090633B" w14:paraId="0D44706B" w14:textId="77777777">
      <w:pPr>
        <w:rPr>
          <w:caps/>
          <w:color w:val="000000" w:themeColor="text1"/>
          <w:szCs w:val="22"/>
        </w:rPr>
      </w:pPr>
      <w:bookmarkStart w:id="232" w:name="_Hlk17383482"/>
      <w:bookmarkStart w:id="233" w:name="_Hlk57818753"/>
      <w:r w:rsidRPr="7C51517D">
        <w:rPr>
          <w:rFonts w:asciiTheme="majorHAnsi" w:hAnsiTheme="majorHAnsi" w:cstheme="majorBidi"/>
        </w:rPr>
        <w:t>According to the Paperwork Reduction Act of 1995 (</w:t>
      </w:r>
      <w:hyperlink r:id="rId61">
        <w:r w:rsidRPr="7157E069">
          <w:rPr>
            <w:rStyle w:val="Hyperlink"/>
            <w:rFonts w:eastAsia="Calibri" w:cs="Calibri"/>
            <w:szCs w:val="22"/>
            <w:lang w:val="en"/>
          </w:rPr>
          <w:t>44 U.S.C. 3501</w:t>
        </w:r>
      </w:hyperlink>
      <w:r w:rsidRPr="697E9CDD">
        <w:rPr>
          <w:rFonts w:asciiTheme="majorHAnsi" w:hAnsiTheme="majorHAnsi" w:cstheme="majorBidi"/>
        </w:rPr>
        <w:t xml:space="preserve">), an agency may not conduct or sponsor, and a person is not required to respond to a collection of information unless it displays a valid OMB control number. The valid OMB control number for this information collection is </w:t>
      </w:r>
      <w:r w:rsidRPr="00E134EC">
        <w:rPr>
          <w:rFonts w:asciiTheme="majorHAnsi" w:hAnsiTheme="majorHAnsi" w:cstheme="majorBidi"/>
          <w:highlight w:val="yellow"/>
        </w:rPr>
        <w:t>0581-</w:t>
      </w:r>
      <w:r w:rsidRPr="00E134EC">
        <w:rPr>
          <w:rFonts w:asciiTheme="majorHAnsi" w:hAnsiTheme="majorHAnsi" w:cstheme="majorBidi"/>
          <w:highlight w:val="yellow"/>
        </w:rPr>
        <w:t>0240</w:t>
      </w:r>
      <w:r w:rsidRPr="697E9CDD">
        <w:rPr>
          <w:rFonts w:asciiTheme="majorHAnsi" w:hAnsiTheme="majorHAnsi" w:cstheme="majorBidi"/>
        </w:rPr>
        <w:t>.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w:t>
      </w:r>
      <w:bookmarkEnd w:id="92"/>
      <w:bookmarkEnd w:id="93"/>
      <w:bookmarkEnd w:id="232"/>
      <w:bookmarkEnd w:id="233"/>
    </w:p>
    <w:p w:rsidR="0090633B" w:rsidRPr="0090633B" w:rsidP="0090633B" w14:paraId="23D4BD40" w14:textId="77777777"/>
    <w:sectPr w:rsidSect="008A70A6">
      <w:footerReference w:type="even" r:id="rId62"/>
      <w:footerReference w:type="default" r:id="rId63"/>
      <w:headerReference w:type="first" r:id="rId64"/>
      <w:endnotePr>
        <w:numFmt w:val="decimal"/>
      </w:endnotePr>
      <w:type w:val="continuous"/>
      <w:pgSz w:w="12240" w:h="15840" w:code="1"/>
      <w:pgMar w:top="12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115426" w14:paraId="7B8D150E" w14:textId="77777777">
      <w:r>
        <w:separator/>
      </w:r>
    </w:p>
  </w:endnote>
  <w:endnote w:type="continuationSeparator" w:id="1">
    <w:p w:rsidR="00115426" w14:paraId="043147CE" w14:textId="77777777">
      <w:r>
        <w:continuationSeparator/>
      </w:r>
    </w:p>
  </w:endnote>
  <w:endnote w:type="continuationNotice" w:id="2">
    <w:p w:rsidR="00115426" w14:paraId="1915FC5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DCIO L+ Melior">
    <w:altName w:val="Cambria"/>
    <w:panose1 w:val="00000000000000000000"/>
    <w:charset w:val="00"/>
    <w:family w:val="roman"/>
    <w:notTrueType/>
    <w:pitch w:val="default"/>
    <w:sig w:usb0="00000003" w:usb1="00000000" w:usb2="00000000" w:usb3="00000000" w:csb0="00000001" w:csb1="00000000"/>
  </w:font>
  <w:font w:name="ADCJH K+ Melior">
    <w:altName w:val="Cambri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6859" w14:paraId="096BC0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075885685"/>
      <w:docPartObj>
        <w:docPartGallery w:val="Page Numbers (Bottom of Page)"/>
        <w:docPartUnique/>
      </w:docPartObj>
    </w:sdtPr>
    <w:sdtEndPr>
      <w:rPr>
        <w:noProof/>
      </w:rPr>
    </w:sdtEndPr>
    <w:sdtContent>
      <w:p w:rsidR="00C44C08" w14:paraId="24974F24" w14:textId="2F03DC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44C08" w14:paraId="400BAE4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6859" w14:paraId="3E099A0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D2218" w:rsidP="00B64BEA" w14:paraId="15DEB0B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D2218" w14:paraId="1B2D8A4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246868578"/>
      <w:docPartObj>
        <w:docPartGallery w:val="Page Numbers (Bottom of Page)"/>
        <w:docPartUnique/>
      </w:docPartObj>
    </w:sdtPr>
    <w:sdtEndPr>
      <w:rPr>
        <w:noProof/>
      </w:rPr>
    </w:sdtEndPr>
    <w:sdtContent>
      <w:p w:rsidR="007D143F" w14:paraId="67E80D46" w14:textId="26C7D2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D2218" w:rsidRPr="007D143F" w:rsidP="007D143F" w14:paraId="01AB09A7" w14:textId="32049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115426" w14:paraId="574C3871" w14:textId="77777777">
      <w:r>
        <w:separator/>
      </w:r>
    </w:p>
  </w:footnote>
  <w:footnote w:type="continuationSeparator" w:id="1">
    <w:p w:rsidR="00115426" w14:paraId="795C36F0" w14:textId="77777777">
      <w:r>
        <w:continuationSeparator/>
      </w:r>
    </w:p>
  </w:footnote>
  <w:footnote w:type="continuationNotice" w:id="2">
    <w:p w:rsidR="00115426" w14:paraId="643378C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6859" w14:paraId="0C5AB7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C4FF8" w:rsidP="006A6859" w14:paraId="0ADC642A" w14:textId="77777777">
    <w:pPr>
      <w:pStyle w:val="Header"/>
      <w:spacing w:before="0" w:after="0" w:line="240" w:lineRule="auto"/>
      <w:ind w:left="6566"/>
    </w:pPr>
    <w:r>
      <w:t>OMB Control Number:  0503-0028</w:t>
    </w:r>
  </w:p>
  <w:p w:rsidR="004836AA" w:rsidRPr="00EC4FF8" w:rsidP="006A6859" w14:paraId="7C288794" w14:textId="43FB5608">
    <w:pPr>
      <w:pStyle w:val="Header"/>
      <w:spacing w:before="0" w:after="0" w:line="240" w:lineRule="auto"/>
      <w:ind w:left="6566"/>
    </w:pPr>
    <w:r>
      <w:t>Exp. Date:  November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6859" w14:paraId="2133EA6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D2218" w:rsidRPr="00915DBE" w:rsidP="00FB46BB" w14:paraId="0D2A42AC" w14:textId="7173A604">
    <w:pPr>
      <w:pStyle w:val="BodyText"/>
      <w:kinsoku w:val="0"/>
      <w:overflowPunct w:val="0"/>
      <w:spacing w:before="39"/>
      <w:ind w:right="495"/>
      <w:jc w:val="right"/>
    </w:pPr>
    <w:r>
      <w:rPr>
        <w:rFonts w:cs="Calibri"/>
        <w:spacing w:val="-1"/>
        <w:sz w:val="16"/>
        <w:szCs w:val="16"/>
      </w:rPr>
      <w:t>OMB</w:t>
    </w:r>
    <w:r>
      <w:rPr>
        <w:rFonts w:cs="Calibri"/>
        <w:spacing w:val="-2"/>
        <w:sz w:val="16"/>
        <w:szCs w:val="16"/>
      </w:rPr>
      <w:t xml:space="preserve"> </w:t>
    </w:r>
    <w:r>
      <w:rPr>
        <w:rFonts w:cs="Calibri"/>
        <w:spacing w:val="-1"/>
        <w:sz w:val="16"/>
        <w:szCs w:val="16"/>
      </w:rPr>
      <w:t>No.</w:t>
    </w:r>
    <w:r>
      <w:rPr>
        <w:rFonts w:cs="Calibri"/>
        <w:sz w:val="16"/>
        <w:szCs w:val="16"/>
      </w:rPr>
      <w:t xml:space="preserve"> </w:t>
    </w:r>
    <w:r>
      <w:rPr>
        <w:rFonts w:cs="Calibri"/>
        <w:spacing w:val="-1"/>
        <w:sz w:val="16"/>
        <w:szCs w:val="16"/>
      </w:rPr>
      <w:t>0581‐0240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9EE66F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C027F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6E346E"/>
    <w:lvl w:ilvl="0">
      <w:start w:val="1"/>
      <w:numFmt w:val="lowerLetter"/>
      <w:pStyle w:val="ListNumber3"/>
      <w:lvlText w:val="%1."/>
      <w:lvlJc w:val="right"/>
      <w:pPr>
        <w:ind w:left="1080" w:hanging="360"/>
      </w:pPr>
      <w:rPr>
        <w:rFonts w:eastAsia="Times New Roman" w:asciiTheme="minorHAnsi" w:hAnsiTheme="minorHAnsi" w:cs="Times New Roman" w:hint="default"/>
      </w:rPr>
    </w:lvl>
  </w:abstractNum>
  <w:abstractNum w:abstractNumId="3">
    <w:nsid w:val="FFFFFF80"/>
    <w:multiLevelType w:val="singleLevel"/>
    <w:tmpl w:val="C866AEB2"/>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9F3A083A"/>
    <w:lvl w:ilvl="0">
      <w:start w:val="1"/>
      <w:numFmt w:val="bullet"/>
      <w:pStyle w:val="ListBullet4"/>
      <w:lvlText w:val="o"/>
      <w:lvlJc w:val="left"/>
      <w:pPr>
        <w:ind w:left="1440" w:hanging="360"/>
      </w:pPr>
      <w:rPr>
        <w:rFonts w:ascii="Courier New" w:hAnsi="Courier New" w:cs="Courier New" w:hint="default"/>
      </w:rPr>
    </w:lvl>
  </w:abstractNum>
  <w:abstractNum w:abstractNumId="5">
    <w:nsid w:val="FFFFFF83"/>
    <w:multiLevelType w:val="singleLevel"/>
    <w:tmpl w:val="E9A0565C"/>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85B60D32"/>
    <w:lvl w:ilvl="0">
      <w:start w:val="1"/>
      <w:numFmt w:val="decimal"/>
      <w:pStyle w:val="ListNumber"/>
      <w:lvlText w:val="%1."/>
      <w:lvlJc w:val="right"/>
      <w:pPr>
        <w:tabs>
          <w:tab w:val="num" w:pos="360"/>
        </w:tabs>
        <w:ind w:left="360" w:hanging="72"/>
      </w:pPr>
      <w:rPr>
        <w:rFonts w:hint="default"/>
        <w:b w:val="0"/>
        <w:bCs/>
        <w:sz w:val="22"/>
        <w:szCs w:val="22"/>
      </w:rPr>
    </w:lvl>
  </w:abstractNum>
  <w:abstractNum w:abstractNumId="7">
    <w:nsid w:val="FFFFFF89"/>
    <w:multiLevelType w:val="singleLevel"/>
    <w:tmpl w:val="5E242292"/>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8">
    <w:nsid w:val="02454477"/>
    <w:multiLevelType w:val="hybridMultilevel"/>
    <w:tmpl w:val="7C7AB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272A92"/>
    <w:multiLevelType w:val="hybridMultilevel"/>
    <w:tmpl w:val="D716F614"/>
    <w:lvl w:ilvl="0">
      <w:start w:val="1"/>
      <w:numFmt w:val="decimal"/>
      <w:lvlText w:val="%1."/>
      <w:lvlJc w:val="left"/>
      <w:pPr>
        <w:ind w:left="920" w:hanging="361"/>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1640"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7" w:hanging="360"/>
      </w:pPr>
      <w:rPr>
        <w:rFonts w:hint="default"/>
        <w:lang w:val="en-US" w:eastAsia="en-US" w:bidi="ar-SA"/>
      </w:rPr>
    </w:lvl>
    <w:lvl w:ilvl="4">
      <w:start w:val="0"/>
      <w:numFmt w:val="bullet"/>
      <w:lvlText w:val="•"/>
      <w:lvlJc w:val="left"/>
      <w:pPr>
        <w:ind w:left="4366" w:hanging="360"/>
      </w:pPr>
      <w:rPr>
        <w:rFonts w:hint="default"/>
        <w:lang w:val="en-US" w:eastAsia="en-US" w:bidi="ar-SA"/>
      </w:rPr>
    </w:lvl>
    <w:lvl w:ilvl="5">
      <w:start w:val="0"/>
      <w:numFmt w:val="bullet"/>
      <w:lvlText w:val="•"/>
      <w:lvlJc w:val="left"/>
      <w:pPr>
        <w:ind w:left="5275" w:hanging="360"/>
      </w:pPr>
      <w:rPr>
        <w:rFonts w:hint="default"/>
        <w:lang w:val="en-US" w:eastAsia="en-US" w:bidi="ar-SA"/>
      </w:rPr>
    </w:lvl>
    <w:lvl w:ilvl="6">
      <w:start w:val="0"/>
      <w:numFmt w:val="bullet"/>
      <w:lvlText w:val="•"/>
      <w:lvlJc w:val="left"/>
      <w:pPr>
        <w:ind w:left="6184" w:hanging="360"/>
      </w:pPr>
      <w:rPr>
        <w:rFonts w:hint="default"/>
        <w:lang w:val="en-US" w:eastAsia="en-US" w:bidi="ar-SA"/>
      </w:rPr>
    </w:lvl>
    <w:lvl w:ilvl="7">
      <w:start w:val="0"/>
      <w:numFmt w:val="bullet"/>
      <w:lvlText w:val="•"/>
      <w:lvlJc w:val="left"/>
      <w:pPr>
        <w:ind w:left="7093" w:hanging="360"/>
      </w:pPr>
      <w:rPr>
        <w:rFonts w:hint="default"/>
        <w:lang w:val="en-US" w:eastAsia="en-US" w:bidi="ar-SA"/>
      </w:rPr>
    </w:lvl>
    <w:lvl w:ilvl="8">
      <w:start w:val="0"/>
      <w:numFmt w:val="bullet"/>
      <w:lvlText w:val="•"/>
      <w:lvlJc w:val="left"/>
      <w:pPr>
        <w:ind w:left="8002" w:hanging="360"/>
      </w:pPr>
      <w:rPr>
        <w:rFonts w:hint="default"/>
        <w:lang w:val="en-US" w:eastAsia="en-US" w:bidi="ar-SA"/>
      </w:rPr>
    </w:lvl>
  </w:abstractNum>
  <w:abstractNum w:abstractNumId="10">
    <w:nsid w:val="06A50E66"/>
    <w:multiLevelType w:val="hybridMultilevel"/>
    <w:tmpl w:val="668469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766FAA"/>
    <w:multiLevelType w:val="hybridMultilevel"/>
    <w:tmpl w:val="41DE5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0596383"/>
    <w:multiLevelType w:val="hybridMultilevel"/>
    <w:tmpl w:val="B44AF2E8"/>
    <w:lvl w:ilvl="0">
      <w:start w:val="1"/>
      <w:numFmt w:val="bullet"/>
      <w:pStyle w:val="ListBullet3"/>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12E91A8B"/>
    <w:multiLevelType w:val="hybridMultilevel"/>
    <w:tmpl w:val="823E28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E3E7904"/>
    <w:multiLevelType w:val="hybridMultilevel"/>
    <w:tmpl w:val="B76661CA"/>
    <w:lvl w:ilvl="0">
      <w:start w:val="1"/>
      <w:numFmt w:val="decimal"/>
      <w:lvlText w:val="%1."/>
      <w:lvlJc w:val="left"/>
      <w:pPr>
        <w:ind w:left="651" w:hanging="360"/>
      </w:pPr>
      <w:rPr>
        <w:b w:val="0"/>
        <w:bCs w:val="0"/>
        <w:i w:val="0"/>
        <w:iCs w:val="0"/>
        <w:spacing w:val="0"/>
        <w:w w:val="100"/>
        <w:sz w:val="22"/>
        <w:szCs w:val="22"/>
        <w:lang w:val="en-US" w:eastAsia="en-US" w:bidi="ar-SA"/>
      </w:rPr>
    </w:lvl>
    <w:lvl w:ilvl="1">
      <w:start w:val="0"/>
      <w:numFmt w:val="bullet"/>
      <w:lvlText w:val="•"/>
      <w:lvlJc w:val="left"/>
      <w:pPr>
        <w:ind w:left="1576" w:hanging="360"/>
      </w:pPr>
      <w:rPr>
        <w:rFonts w:hint="default"/>
        <w:lang w:val="en-US" w:eastAsia="en-US" w:bidi="ar-SA"/>
      </w:rPr>
    </w:lvl>
    <w:lvl w:ilvl="2">
      <w:start w:val="0"/>
      <w:numFmt w:val="bullet"/>
      <w:lvlText w:val="•"/>
      <w:lvlJc w:val="left"/>
      <w:pPr>
        <w:ind w:left="2492" w:hanging="360"/>
      </w:pPr>
      <w:rPr>
        <w:rFonts w:hint="default"/>
        <w:lang w:val="en-US" w:eastAsia="en-US" w:bidi="ar-SA"/>
      </w:rPr>
    </w:lvl>
    <w:lvl w:ilvl="3">
      <w:start w:val="0"/>
      <w:numFmt w:val="bullet"/>
      <w:lvlText w:val="•"/>
      <w:lvlJc w:val="left"/>
      <w:pPr>
        <w:ind w:left="340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72"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abstractNum w:abstractNumId="15">
    <w:nsid w:val="207F6C69"/>
    <w:multiLevelType w:val="hybridMultilevel"/>
    <w:tmpl w:val="73FABBF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FA4BF0"/>
    <w:multiLevelType w:val="hybridMultilevel"/>
    <w:tmpl w:val="0206F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586A8C"/>
    <w:multiLevelType w:val="hybridMultilevel"/>
    <w:tmpl w:val="8E42E4B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307409"/>
    <w:multiLevelType w:val="hybridMultilevel"/>
    <w:tmpl w:val="94E48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38C3B72"/>
    <w:multiLevelType w:val="hybridMultilevel"/>
    <w:tmpl w:val="B03A53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2E4056"/>
    <w:multiLevelType w:val="hybridMultilevel"/>
    <w:tmpl w:val="5DA86F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1E40D7A"/>
    <w:multiLevelType w:val="hybridMultilevel"/>
    <w:tmpl w:val="736217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587D0F"/>
    <w:multiLevelType w:val="hybridMultilevel"/>
    <w:tmpl w:val="ED1AA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6B02FB"/>
    <w:multiLevelType w:val="hybridMultilevel"/>
    <w:tmpl w:val="06E26644"/>
    <w:lvl w:ilvl="0">
      <w:start w:val="0"/>
      <w:numFmt w:val="bullet"/>
      <w:lvlText w:val="•"/>
      <w:lvlJc w:val="left"/>
      <w:pPr>
        <w:ind w:left="650" w:hanging="360"/>
      </w:pPr>
      <w:rPr>
        <w:rFonts w:ascii="Calibri" w:eastAsia="Calibri" w:hAnsi="Calibri" w:cs="Calibri" w:hint="default"/>
        <w:spacing w:val="0"/>
        <w:w w:val="100"/>
        <w:lang w:val="en-US" w:eastAsia="en-US" w:bidi="ar-SA"/>
      </w:rPr>
    </w:lvl>
    <w:lvl w:ilvl="1">
      <w:start w:val="0"/>
      <w:numFmt w:val="bullet"/>
      <w:lvlText w:val="•"/>
      <w:lvlJc w:val="left"/>
      <w:pPr>
        <w:ind w:left="920" w:hanging="361"/>
      </w:pPr>
      <w:rPr>
        <w:rFonts w:ascii="Verdana" w:eastAsia="Verdana" w:hAnsi="Verdana" w:cs="Verdana" w:hint="default"/>
        <w:b w:val="0"/>
        <w:bCs w:val="0"/>
        <w:i w:val="0"/>
        <w:iCs w:val="0"/>
        <w:spacing w:val="0"/>
        <w:w w:val="84"/>
        <w:sz w:val="22"/>
        <w:szCs w:val="22"/>
        <w:lang w:val="en-US" w:eastAsia="en-US" w:bidi="ar-SA"/>
      </w:rPr>
    </w:lvl>
    <w:lvl w:ilvl="2">
      <w:start w:val="0"/>
      <w:numFmt w:val="bullet"/>
      <w:lvlText w:val="•"/>
      <w:lvlJc w:val="left"/>
      <w:pPr>
        <w:ind w:left="1908" w:hanging="361"/>
      </w:pPr>
      <w:rPr>
        <w:rFonts w:hint="default"/>
        <w:lang w:val="en-US" w:eastAsia="en-US" w:bidi="ar-SA"/>
      </w:rPr>
    </w:lvl>
    <w:lvl w:ilvl="3">
      <w:start w:val="0"/>
      <w:numFmt w:val="bullet"/>
      <w:lvlText w:val="•"/>
      <w:lvlJc w:val="left"/>
      <w:pPr>
        <w:ind w:left="2897" w:hanging="361"/>
      </w:pPr>
      <w:rPr>
        <w:rFonts w:hint="default"/>
        <w:lang w:val="en-US" w:eastAsia="en-US" w:bidi="ar-SA"/>
      </w:rPr>
    </w:lvl>
    <w:lvl w:ilvl="4">
      <w:start w:val="0"/>
      <w:numFmt w:val="bullet"/>
      <w:lvlText w:val="•"/>
      <w:lvlJc w:val="left"/>
      <w:pPr>
        <w:ind w:left="3886" w:hanging="361"/>
      </w:pPr>
      <w:rPr>
        <w:rFonts w:hint="default"/>
        <w:lang w:val="en-US" w:eastAsia="en-US" w:bidi="ar-SA"/>
      </w:rPr>
    </w:lvl>
    <w:lvl w:ilvl="5">
      <w:start w:val="0"/>
      <w:numFmt w:val="bullet"/>
      <w:lvlText w:val="•"/>
      <w:lvlJc w:val="left"/>
      <w:pPr>
        <w:ind w:left="4875" w:hanging="361"/>
      </w:pPr>
      <w:rPr>
        <w:rFonts w:hint="default"/>
        <w:lang w:val="en-US" w:eastAsia="en-US" w:bidi="ar-SA"/>
      </w:rPr>
    </w:lvl>
    <w:lvl w:ilvl="6">
      <w:start w:val="0"/>
      <w:numFmt w:val="bullet"/>
      <w:lvlText w:val="•"/>
      <w:lvlJc w:val="left"/>
      <w:pPr>
        <w:ind w:left="5864" w:hanging="361"/>
      </w:pPr>
      <w:rPr>
        <w:rFonts w:hint="default"/>
        <w:lang w:val="en-US" w:eastAsia="en-US" w:bidi="ar-SA"/>
      </w:rPr>
    </w:lvl>
    <w:lvl w:ilvl="7">
      <w:start w:val="0"/>
      <w:numFmt w:val="bullet"/>
      <w:lvlText w:val="•"/>
      <w:lvlJc w:val="left"/>
      <w:pPr>
        <w:ind w:left="6853" w:hanging="361"/>
      </w:pPr>
      <w:rPr>
        <w:rFonts w:hint="default"/>
        <w:lang w:val="en-US" w:eastAsia="en-US" w:bidi="ar-SA"/>
      </w:rPr>
    </w:lvl>
    <w:lvl w:ilvl="8">
      <w:start w:val="0"/>
      <w:numFmt w:val="bullet"/>
      <w:lvlText w:val="•"/>
      <w:lvlJc w:val="left"/>
      <w:pPr>
        <w:ind w:left="7842" w:hanging="361"/>
      </w:pPr>
      <w:rPr>
        <w:rFonts w:hint="default"/>
        <w:lang w:val="en-US" w:eastAsia="en-US" w:bidi="ar-SA"/>
      </w:rPr>
    </w:lvl>
  </w:abstractNum>
  <w:abstractNum w:abstractNumId="24">
    <w:nsid w:val="4E264B6E"/>
    <w:multiLevelType w:val="hybridMultilevel"/>
    <w:tmpl w:val="4144593E"/>
    <w:lvl w:ilvl="0">
      <w:start w:val="1"/>
      <w:numFmt w:val="bullet"/>
      <w:pStyle w:val="Commen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5">
    <w:nsid w:val="537E58DE"/>
    <w:multiLevelType w:val="hybridMultilevel"/>
    <w:tmpl w:val="F0B861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6264A9D"/>
    <w:multiLevelType w:val="hybridMultilevel"/>
    <w:tmpl w:val="47D8BA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275084"/>
    <w:multiLevelType w:val="multilevel"/>
    <w:tmpl w:val="3C5E3F92"/>
    <w:lvl w:ilvl="0">
      <w:start w:val="1"/>
      <w:numFmt w:val="decimal"/>
      <w:pStyle w:val="Heading1"/>
      <w:lvlText w:val="%1.0"/>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none"/>
      <w:pStyle w:val="Heading4"/>
      <w:suff w:val="nothing"/>
      <w:lvlJc w:val="left"/>
      <w:pPr>
        <w:ind w:left="0" w:firstLine="0"/>
      </w:pPr>
      <w:rPr>
        <w:rFonts w:hint="default"/>
      </w:rPr>
    </w:lvl>
    <w:lvl w:ilvl="4">
      <w:start w:val="1"/>
      <w:numFmt w:val="none"/>
      <w:pStyle w:val="Heading5"/>
      <w:lvlJc w:val="left"/>
      <w:pPr>
        <w:ind w:left="1008" w:hanging="1008"/>
      </w:pPr>
      <w:rPr>
        <w:rFonts w:hint="default"/>
      </w:rPr>
    </w:lvl>
    <w:lvl w:ilvl="5">
      <w:start w:val="1"/>
      <w:numFmt w:val="none"/>
      <w:pStyle w:val="Heading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564F5842"/>
    <w:multiLevelType w:val="hybridMultilevel"/>
    <w:tmpl w:val="6D2EE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Style1"/>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F9591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A91627"/>
    <w:multiLevelType w:val="hybridMultilevel"/>
    <w:tmpl w:val="850CC4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9670C7A"/>
    <w:multiLevelType w:val="hybridMultilevel"/>
    <w:tmpl w:val="AE0A3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E856C1"/>
    <w:multiLevelType w:val="hybridMultilevel"/>
    <w:tmpl w:val="044042A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5A28DD"/>
    <w:multiLevelType w:val="hybridMultilevel"/>
    <w:tmpl w:val="D6924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2B1CB5D"/>
    <w:multiLevelType w:val="multilevel"/>
    <w:tmpl w:val="FFFFFFFF"/>
    <w:lvl w:ilvl="0">
      <w:start w:val="0"/>
      <w:numFmt w:val="none"/>
      <w:lvlJc w:val="left"/>
      <w:pPr>
        <w:tabs>
          <w:tab w:val="num" w:pos="0"/>
        </w:tabs>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5B837E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B5032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nsid w:val="76D63F96"/>
    <w:multiLevelType w:val="hybridMultilevel"/>
    <w:tmpl w:val="375E9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F83E7B"/>
    <w:multiLevelType w:val="hybridMultilevel"/>
    <w:tmpl w:val="608691B4"/>
    <w:lvl w:ilvl="0">
      <w:start w:val="1"/>
      <w:numFmt w:val="decimal"/>
      <w:lvlText w:val="%1."/>
      <w:lvlJc w:val="left"/>
      <w:pPr>
        <w:ind w:left="920" w:hanging="361"/>
      </w:pPr>
      <w:rPr>
        <w:rFonts w:ascii="Calibri" w:eastAsia="Calibri" w:hAnsi="Calibri" w:cs="Calibri" w:hint="default"/>
        <w:b w:val="0"/>
        <w:bCs w:val="0"/>
        <w:i w:val="0"/>
        <w:iCs w:val="0"/>
        <w:spacing w:val="0"/>
        <w:w w:val="100"/>
        <w:sz w:val="22"/>
        <w:szCs w:val="22"/>
        <w:lang w:val="en-US" w:eastAsia="en-US" w:bidi="ar-SA"/>
      </w:rPr>
    </w:lvl>
    <w:lvl w:ilvl="1">
      <w:start w:val="1"/>
      <w:numFmt w:val="lowerLetter"/>
      <w:lvlText w:val="%2."/>
      <w:lvlJc w:val="left"/>
      <w:pPr>
        <w:ind w:left="1639" w:hanging="360"/>
      </w:pPr>
      <w:rPr>
        <w:rFonts w:ascii="Calibri" w:eastAsia="Calibri" w:hAnsi="Calibri" w:cs="Calibri" w:hint="default"/>
        <w:b w:val="0"/>
        <w:bCs w:val="0"/>
        <w:i w:val="0"/>
        <w:iCs w:val="0"/>
        <w:spacing w:val="-1"/>
        <w:w w:val="100"/>
        <w:sz w:val="22"/>
        <w:szCs w:val="22"/>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7" w:hanging="360"/>
      </w:pPr>
      <w:rPr>
        <w:rFonts w:hint="default"/>
        <w:lang w:val="en-US" w:eastAsia="en-US" w:bidi="ar-SA"/>
      </w:rPr>
    </w:lvl>
    <w:lvl w:ilvl="4">
      <w:start w:val="0"/>
      <w:numFmt w:val="bullet"/>
      <w:lvlText w:val="•"/>
      <w:lvlJc w:val="left"/>
      <w:pPr>
        <w:ind w:left="4366" w:hanging="360"/>
      </w:pPr>
      <w:rPr>
        <w:rFonts w:hint="default"/>
        <w:lang w:val="en-US" w:eastAsia="en-US" w:bidi="ar-SA"/>
      </w:rPr>
    </w:lvl>
    <w:lvl w:ilvl="5">
      <w:start w:val="0"/>
      <w:numFmt w:val="bullet"/>
      <w:lvlText w:val="•"/>
      <w:lvlJc w:val="left"/>
      <w:pPr>
        <w:ind w:left="5275" w:hanging="360"/>
      </w:pPr>
      <w:rPr>
        <w:rFonts w:hint="default"/>
        <w:lang w:val="en-US" w:eastAsia="en-US" w:bidi="ar-SA"/>
      </w:rPr>
    </w:lvl>
    <w:lvl w:ilvl="6">
      <w:start w:val="0"/>
      <w:numFmt w:val="bullet"/>
      <w:lvlText w:val="•"/>
      <w:lvlJc w:val="left"/>
      <w:pPr>
        <w:ind w:left="6184" w:hanging="360"/>
      </w:pPr>
      <w:rPr>
        <w:rFonts w:hint="default"/>
        <w:lang w:val="en-US" w:eastAsia="en-US" w:bidi="ar-SA"/>
      </w:rPr>
    </w:lvl>
    <w:lvl w:ilvl="7">
      <w:start w:val="0"/>
      <w:numFmt w:val="bullet"/>
      <w:lvlText w:val="•"/>
      <w:lvlJc w:val="left"/>
      <w:pPr>
        <w:ind w:left="7093" w:hanging="360"/>
      </w:pPr>
      <w:rPr>
        <w:rFonts w:hint="default"/>
        <w:lang w:val="en-US" w:eastAsia="en-US" w:bidi="ar-SA"/>
      </w:rPr>
    </w:lvl>
    <w:lvl w:ilvl="8">
      <w:start w:val="0"/>
      <w:numFmt w:val="bullet"/>
      <w:lvlText w:val="•"/>
      <w:lvlJc w:val="left"/>
      <w:pPr>
        <w:ind w:left="8002" w:hanging="360"/>
      </w:pPr>
      <w:rPr>
        <w:rFonts w:hint="default"/>
        <w:lang w:val="en-US" w:eastAsia="en-US" w:bidi="ar-SA"/>
      </w:rPr>
    </w:lvl>
  </w:abstractNum>
  <w:num w:numId="1" w16cid:durableId="2019962834">
    <w:abstractNumId w:val="34"/>
  </w:num>
  <w:num w:numId="2" w16cid:durableId="1019770266">
    <w:abstractNumId w:val="35"/>
  </w:num>
  <w:num w:numId="3" w16cid:durableId="1018434095">
    <w:abstractNumId w:val="7"/>
  </w:num>
  <w:num w:numId="4" w16cid:durableId="1229151634">
    <w:abstractNumId w:val="6"/>
  </w:num>
  <w:num w:numId="5" w16cid:durableId="1212499911">
    <w:abstractNumId w:val="24"/>
  </w:num>
  <w:num w:numId="6" w16cid:durableId="1042555467">
    <w:abstractNumId w:val="5"/>
  </w:num>
  <w:num w:numId="7" w16cid:durableId="1520201315">
    <w:abstractNumId w:val="4"/>
  </w:num>
  <w:num w:numId="8" w16cid:durableId="1616477894">
    <w:abstractNumId w:val="3"/>
  </w:num>
  <w:num w:numId="9" w16cid:durableId="216473490">
    <w:abstractNumId w:val="2"/>
  </w:num>
  <w:num w:numId="10" w16cid:durableId="540556745">
    <w:abstractNumId w:val="1"/>
  </w:num>
  <w:num w:numId="11" w16cid:durableId="95905520">
    <w:abstractNumId w:val="0"/>
  </w:num>
  <w:num w:numId="12" w16cid:durableId="707221155">
    <w:abstractNumId w:val="28"/>
  </w:num>
  <w:num w:numId="13" w16cid:durableId="897323083">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187748">
    <w:abstractNumId w:val="12"/>
  </w:num>
  <w:num w:numId="15" w16cid:durableId="387612178">
    <w:abstractNumId w:val="27"/>
    <w:lvlOverride w:ilvl="0">
      <w:startOverride w:val="4"/>
    </w:lvlOverride>
    <w:lvlOverride w:ilvl="1">
      <w:startOverride w:val="1"/>
    </w:lvlOverride>
  </w:num>
  <w:num w:numId="16" w16cid:durableId="1953826205">
    <w:abstractNumId w:val="27"/>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6317937">
    <w:abstractNumId w:val="15"/>
  </w:num>
  <w:num w:numId="18" w16cid:durableId="1883251913">
    <w:abstractNumId w:val="32"/>
  </w:num>
  <w:num w:numId="19" w16cid:durableId="1879705414">
    <w:abstractNumId w:val="17"/>
  </w:num>
  <w:num w:numId="20" w16cid:durableId="1510560764">
    <w:abstractNumId w:val="8"/>
  </w:num>
  <w:num w:numId="21" w16cid:durableId="651638526">
    <w:abstractNumId w:val="37"/>
  </w:num>
  <w:num w:numId="22" w16cid:durableId="415631685">
    <w:abstractNumId w:val="22"/>
  </w:num>
  <w:num w:numId="23" w16cid:durableId="648172223">
    <w:abstractNumId w:val="16"/>
  </w:num>
  <w:num w:numId="24" w16cid:durableId="850753479">
    <w:abstractNumId w:val="33"/>
  </w:num>
  <w:num w:numId="25" w16cid:durableId="821847413">
    <w:abstractNumId w:val="13"/>
  </w:num>
  <w:num w:numId="26" w16cid:durableId="1397163590">
    <w:abstractNumId w:val="31"/>
  </w:num>
  <w:num w:numId="27" w16cid:durableId="406149063">
    <w:abstractNumId w:val="18"/>
  </w:num>
  <w:num w:numId="28" w16cid:durableId="751708486">
    <w:abstractNumId w:val="14"/>
  </w:num>
  <w:num w:numId="29" w16cid:durableId="612057250">
    <w:abstractNumId w:val="23"/>
  </w:num>
  <w:num w:numId="30" w16cid:durableId="1944876333">
    <w:abstractNumId w:val="9"/>
  </w:num>
  <w:num w:numId="31" w16cid:durableId="93944938">
    <w:abstractNumId w:val="38"/>
  </w:num>
  <w:num w:numId="32" w16cid:durableId="1547528646">
    <w:abstractNumId w:val="26"/>
  </w:num>
  <w:num w:numId="33" w16cid:durableId="1272738367">
    <w:abstractNumId w:val="21"/>
  </w:num>
  <w:num w:numId="34" w16cid:durableId="952252340">
    <w:abstractNumId w:val="10"/>
  </w:num>
  <w:num w:numId="35" w16cid:durableId="1928343029">
    <w:abstractNumId w:val="20"/>
  </w:num>
  <w:num w:numId="36" w16cid:durableId="1202789952">
    <w:abstractNumId w:val="30"/>
  </w:num>
  <w:num w:numId="37" w16cid:durableId="236477467">
    <w:abstractNumId w:val="25"/>
  </w:num>
  <w:num w:numId="38" w16cid:durableId="769818240">
    <w:abstractNumId w:val="19"/>
  </w:num>
  <w:num w:numId="39" w16cid:durableId="1499494608">
    <w:abstractNumId w:val="29"/>
  </w:num>
  <w:num w:numId="40" w16cid:durableId="298195734">
    <w:abstractNumId w:val="27"/>
    <w:lvlOverride w:ilvl="0">
      <w:startOverride w:val="1"/>
    </w:lvlOverride>
    <w:lvlOverride w:ilvl="1">
      <w:startOverride w:val="4"/>
    </w:lvlOverride>
    <w:lvlOverride w:ilvl="2">
      <w:startOverride w:val="5"/>
    </w:lvlOverride>
  </w:num>
  <w:num w:numId="41" w16cid:durableId="581331451">
    <w:abstractNumId w:val="36"/>
  </w:num>
  <w:num w:numId="42" w16cid:durableId="533886116">
    <w:abstractNumId w:val="11"/>
  </w:num>
  <w:num w:numId="43" w16cid:durableId="1447500148">
    <w:abstractNumId w:val="27"/>
    <w:lvlOverride w:ilvl="0">
      <w:startOverride w:val="1"/>
    </w:lvlOverride>
    <w:lvlOverride w:ilvl="1">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ovacs, Tricia - MRP-AMS">
    <w15:presenceInfo w15:providerId="AD" w15:userId="S::tricia.kovacs@usda.gov::2f46e3e6-4067-4e4b-9dfd-5d0f6bd1a84b"/>
  </w15:person>
  <w15:person w15:author="Notte, Carla - OGC, PA">
    <w15:presenceInfo w15:providerId="AD" w15:userId="S::carla.notte@usda.gov::bb9e4ab0-c4ad-456a-b89c-fe9b7b947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00"/>
    <w:rsid w:val="00000466"/>
    <w:rsid w:val="000011FA"/>
    <w:rsid w:val="00001540"/>
    <w:rsid w:val="000016E4"/>
    <w:rsid w:val="00001979"/>
    <w:rsid w:val="000019E6"/>
    <w:rsid w:val="00002094"/>
    <w:rsid w:val="00002204"/>
    <w:rsid w:val="00002975"/>
    <w:rsid w:val="00002A74"/>
    <w:rsid w:val="00002FA5"/>
    <w:rsid w:val="0000363A"/>
    <w:rsid w:val="00003743"/>
    <w:rsid w:val="000039AF"/>
    <w:rsid w:val="00003C67"/>
    <w:rsid w:val="00004A18"/>
    <w:rsid w:val="00004C72"/>
    <w:rsid w:val="000051B8"/>
    <w:rsid w:val="000053BD"/>
    <w:rsid w:val="000053DF"/>
    <w:rsid w:val="00005750"/>
    <w:rsid w:val="00005B25"/>
    <w:rsid w:val="00005B9B"/>
    <w:rsid w:val="00006264"/>
    <w:rsid w:val="000063D5"/>
    <w:rsid w:val="00006538"/>
    <w:rsid w:val="00006EE6"/>
    <w:rsid w:val="000070EF"/>
    <w:rsid w:val="00007355"/>
    <w:rsid w:val="00007CC2"/>
    <w:rsid w:val="00007EE5"/>
    <w:rsid w:val="00010264"/>
    <w:rsid w:val="00010425"/>
    <w:rsid w:val="000107B2"/>
    <w:rsid w:val="00010902"/>
    <w:rsid w:val="00010CA0"/>
    <w:rsid w:val="00010ED1"/>
    <w:rsid w:val="00011238"/>
    <w:rsid w:val="000115E9"/>
    <w:rsid w:val="00011699"/>
    <w:rsid w:val="000116B1"/>
    <w:rsid w:val="00011996"/>
    <w:rsid w:val="00011A62"/>
    <w:rsid w:val="00012ECF"/>
    <w:rsid w:val="000133ED"/>
    <w:rsid w:val="000136C6"/>
    <w:rsid w:val="000139CE"/>
    <w:rsid w:val="00013AE7"/>
    <w:rsid w:val="00013D5E"/>
    <w:rsid w:val="00013E36"/>
    <w:rsid w:val="00014740"/>
    <w:rsid w:val="00014A44"/>
    <w:rsid w:val="00014A77"/>
    <w:rsid w:val="00015422"/>
    <w:rsid w:val="00015482"/>
    <w:rsid w:val="0001582F"/>
    <w:rsid w:val="00015A40"/>
    <w:rsid w:val="00015A4E"/>
    <w:rsid w:val="00016881"/>
    <w:rsid w:val="00016CAE"/>
    <w:rsid w:val="00016F62"/>
    <w:rsid w:val="00017088"/>
    <w:rsid w:val="00017142"/>
    <w:rsid w:val="00017500"/>
    <w:rsid w:val="000177C5"/>
    <w:rsid w:val="00017CD2"/>
    <w:rsid w:val="00020040"/>
    <w:rsid w:val="000202C1"/>
    <w:rsid w:val="000204D0"/>
    <w:rsid w:val="0002072B"/>
    <w:rsid w:val="00020AB8"/>
    <w:rsid w:val="00020FA2"/>
    <w:rsid w:val="00021221"/>
    <w:rsid w:val="000213BC"/>
    <w:rsid w:val="0002153D"/>
    <w:rsid w:val="00021A8A"/>
    <w:rsid w:val="00021E2C"/>
    <w:rsid w:val="00021F8E"/>
    <w:rsid w:val="00022158"/>
    <w:rsid w:val="00022A68"/>
    <w:rsid w:val="00022AE6"/>
    <w:rsid w:val="000238CE"/>
    <w:rsid w:val="00023B4B"/>
    <w:rsid w:val="00023FAB"/>
    <w:rsid w:val="00024498"/>
    <w:rsid w:val="00024578"/>
    <w:rsid w:val="000245EA"/>
    <w:rsid w:val="000245EE"/>
    <w:rsid w:val="000247DB"/>
    <w:rsid w:val="000249F0"/>
    <w:rsid w:val="00024BF3"/>
    <w:rsid w:val="00025402"/>
    <w:rsid w:val="0002548B"/>
    <w:rsid w:val="0002558B"/>
    <w:rsid w:val="0002595C"/>
    <w:rsid w:val="00025C1C"/>
    <w:rsid w:val="00026B4B"/>
    <w:rsid w:val="00026F73"/>
    <w:rsid w:val="00027417"/>
    <w:rsid w:val="00027887"/>
    <w:rsid w:val="00027B78"/>
    <w:rsid w:val="00027CFC"/>
    <w:rsid w:val="000308C2"/>
    <w:rsid w:val="00030E92"/>
    <w:rsid w:val="00030F3C"/>
    <w:rsid w:val="00030FC0"/>
    <w:rsid w:val="00031111"/>
    <w:rsid w:val="00031240"/>
    <w:rsid w:val="000315D4"/>
    <w:rsid w:val="000326FB"/>
    <w:rsid w:val="000326FD"/>
    <w:rsid w:val="00032B3A"/>
    <w:rsid w:val="000331B7"/>
    <w:rsid w:val="00034312"/>
    <w:rsid w:val="0003440C"/>
    <w:rsid w:val="00034696"/>
    <w:rsid w:val="00034BC2"/>
    <w:rsid w:val="00034E49"/>
    <w:rsid w:val="00034E8A"/>
    <w:rsid w:val="00035066"/>
    <w:rsid w:val="000350D6"/>
    <w:rsid w:val="00035743"/>
    <w:rsid w:val="00035A3F"/>
    <w:rsid w:val="00035CD0"/>
    <w:rsid w:val="00035D03"/>
    <w:rsid w:val="00036673"/>
    <w:rsid w:val="0003748D"/>
    <w:rsid w:val="0003761E"/>
    <w:rsid w:val="000379D8"/>
    <w:rsid w:val="000379E8"/>
    <w:rsid w:val="00037F16"/>
    <w:rsid w:val="000401A0"/>
    <w:rsid w:val="00040594"/>
    <w:rsid w:val="0004134A"/>
    <w:rsid w:val="000414C2"/>
    <w:rsid w:val="00041A6E"/>
    <w:rsid w:val="00041EA3"/>
    <w:rsid w:val="000424F0"/>
    <w:rsid w:val="00042536"/>
    <w:rsid w:val="000428CF"/>
    <w:rsid w:val="00042D39"/>
    <w:rsid w:val="0004350B"/>
    <w:rsid w:val="0004404F"/>
    <w:rsid w:val="00044402"/>
    <w:rsid w:val="00044548"/>
    <w:rsid w:val="00044BB4"/>
    <w:rsid w:val="00044E62"/>
    <w:rsid w:val="0004546D"/>
    <w:rsid w:val="00045552"/>
    <w:rsid w:val="00045568"/>
    <w:rsid w:val="00045F0D"/>
    <w:rsid w:val="00046CA2"/>
    <w:rsid w:val="00046CEE"/>
    <w:rsid w:val="00047291"/>
    <w:rsid w:val="000472B1"/>
    <w:rsid w:val="0004767A"/>
    <w:rsid w:val="00047BB2"/>
    <w:rsid w:val="00047BEA"/>
    <w:rsid w:val="00050853"/>
    <w:rsid w:val="0005092E"/>
    <w:rsid w:val="00050EAC"/>
    <w:rsid w:val="0005113F"/>
    <w:rsid w:val="000514DC"/>
    <w:rsid w:val="0005192D"/>
    <w:rsid w:val="0005251F"/>
    <w:rsid w:val="00052642"/>
    <w:rsid w:val="00052803"/>
    <w:rsid w:val="000528CB"/>
    <w:rsid w:val="00052DCF"/>
    <w:rsid w:val="00052ED4"/>
    <w:rsid w:val="00053113"/>
    <w:rsid w:val="00053BC9"/>
    <w:rsid w:val="000540F8"/>
    <w:rsid w:val="00054410"/>
    <w:rsid w:val="0005491E"/>
    <w:rsid w:val="00054E0F"/>
    <w:rsid w:val="0005525A"/>
    <w:rsid w:val="00055C7E"/>
    <w:rsid w:val="00055F5F"/>
    <w:rsid w:val="0005712E"/>
    <w:rsid w:val="000572FE"/>
    <w:rsid w:val="000577B7"/>
    <w:rsid w:val="000600B3"/>
    <w:rsid w:val="000603B0"/>
    <w:rsid w:val="000606C4"/>
    <w:rsid w:val="00060F40"/>
    <w:rsid w:val="000610BD"/>
    <w:rsid w:val="000618D9"/>
    <w:rsid w:val="0006201E"/>
    <w:rsid w:val="000620FF"/>
    <w:rsid w:val="0006235C"/>
    <w:rsid w:val="00062452"/>
    <w:rsid w:val="00062573"/>
    <w:rsid w:val="00062F80"/>
    <w:rsid w:val="00063020"/>
    <w:rsid w:val="0006327F"/>
    <w:rsid w:val="0006352D"/>
    <w:rsid w:val="000642EB"/>
    <w:rsid w:val="00064A28"/>
    <w:rsid w:val="00064AC5"/>
    <w:rsid w:val="00064BCC"/>
    <w:rsid w:val="00064EFB"/>
    <w:rsid w:val="0006503B"/>
    <w:rsid w:val="00065E67"/>
    <w:rsid w:val="000662B1"/>
    <w:rsid w:val="000666F6"/>
    <w:rsid w:val="0006703D"/>
    <w:rsid w:val="000670CE"/>
    <w:rsid w:val="000673FC"/>
    <w:rsid w:val="00070047"/>
    <w:rsid w:val="000700E6"/>
    <w:rsid w:val="00070191"/>
    <w:rsid w:val="000707AE"/>
    <w:rsid w:val="00070EC8"/>
    <w:rsid w:val="0007133D"/>
    <w:rsid w:val="000715BC"/>
    <w:rsid w:val="000715CB"/>
    <w:rsid w:val="00071667"/>
    <w:rsid w:val="00071715"/>
    <w:rsid w:val="000717A5"/>
    <w:rsid w:val="000719D6"/>
    <w:rsid w:val="00071B94"/>
    <w:rsid w:val="00071C14"/>
    <w:rsid w:val="00071C76"/>
    <w:rsid w:val="00071DBB"/>
    <w:rsid w:val="0007247F"/>
    <w:rsid w:val="00072558"/>
    <w:rsid w:val="00072C37"/>
    <w:rsid w:val="00072C51"/>
    <w:rsid w:val="00072FDB"/>
    <w:rsid w:val="000730A8"/>
    <w:rsid w:val="000738A1"/>
    <w:rsid w:val="00073967"/>
    <w:rsid w:val="00073B78"/>
    <w:rsid w:val="00073C5E"/>
    <w:rsid w:val="000748C4"/>
    <w:rsid w:val="00074965"/>
    <w:rsid w:val="00074970"/>
    <w:rsid w:val="00074D02"/>
    <w:rsid w:val="00074DBD"/>
    <w:rsid w:val="00075202"/>
    <w:rsid w:val="000766B2"/>
    <w:rsid w:val="00076C2B"/>
    <w:rsid w:val="00076DC3"/>
    <w:rsid w:val="00076EBA"/>
    <w:rsid w:val="000771D2"/>
    <w:rsid w:val="0007757E"/>
    <w:rsid w:val="00077EF7"/>
    <w:rsid w:val="00077F4F"/>
    <w:rsid w:val="00077FD2"/>
    <w:rsid w:val="00080074"/>
    <w:rsid w:val="000808A8"/>
    <w:rsid w:val="00080B29"/>
    <w:rsid w:val="0008126A"/>
    <w:rsid w:val="0008164A"/>
    <w:rsid w:val="000817A1"/>
    <w:rsid w:val="00081BAD"/>
    <w:rsid w:val="00081BEE"/>
    <w:rsid w:val="00081DD6"/>
    <w:rsid w:val="00081F41"/>
    <w:rsid w:val="00082337"/>
    <w:rsid w:val="0008292B"/>
    <w:rsid w:val="00082D99"/>
    <w:rsid w:val="00082E72"/>
    <w:rsid w:val="000832FA"/>
    <w:rsid w:val="0008335A"/>
    <w:rsid w:val="0008340E"/>
    <w:rsid w:val="00083596"/>
    <w:rsid w:val="000835F6"/>
    <w:rsid w:val="0008363F"/>
    <w:rsid w:val="000836BD"/>
    <w:rsid w:val="000842B2"/>
    <w:rsid w:val="00084671"/>
    <w:rsid w:val="00084ACD"/>
    <w:rsid w:val="00085695"/>
    <w:rsid w:val="00085768"/>
    <w:rsid w:val="00085A66"/>
    <w:rsid w:val="000863DB"/>
    <w:rsid w:val="00086420"/>
    <w:rsid w:val="00086605"/>
    <w:rsid w:val="000867BD"/>
    <w:rsid w:val="00086850"/>
    <w:rsid w:val="0008695E"/>
    <w:rsid w:val="00086973"/>
    <w:rsid w:val="00087D59"/>
    <w:rsid w:val="000902C2"/>
    <w:rsid w:val="00090680"/>
    <w:rsid w:val="00090BF8"/>
    <w:rsid w:val="00090DFF"/>
    <w:rsid w:val="000924B8"/>
    <w:rsid w:val="00092D66"/>
    <w:rsid w:val="00092E56"/>
    <w:rsid w:val="00093187"/>
    <w:rsid w:val="000934EB"/>
    <w:rsid w:val="0009386C"/>
    <w:rsid w:val="0009397B"/>
    <w:rsid w:val="00093CA0"/>
    <w:rsid w:val="00093EE8"/>
    <w:rsid w:val="00094966"/>
    <w:rsid w:val="00094C84"/>
    <w:rsid w:val="00095094"/>
    <w:rsid w:val="000953ED"/>
    <w:rsid w:val="00095B3C"/>
    <w:rsid w:val="00095DA4"/>
    <w:rsid w:val="0009628C"/>
    <w:rsid w:val="000965D9"/>
    <w:rsid w:val="00096A63"/>
    <w:rsid w:val="0009719A"/>
    <w:rsid w:val="00097D4D"/>
    <w:rsid w:val="000A03A7"/>
    <w:rsid w:val="000A0B34"/>
    <w:rsid w:val="000A0BDC"/>
    <w:rsid w:val="000A0EF9"/>
    <w:rsid w:val="000A127C"/>
    <w:rsid w:val="000A12D3"/>
    <w:rsid w:val="000A1488"/>
    <w:rsid w:val="000A177C"/>
    <w:rsid w:val="000A17D1"/>
    <w:rsid w:val="000A227D"/>
    <w:rsid w:val="000A2689"/>
    <w:rsid w:val="000A38CD"/>
    <w:rsid w:val="000A3D53"/>
    <w:rsid w:val="000A3FB0"/>
    <w:rsid w:val="000A4936"/>
    <w:rsid w:val="000A4D45"/>
    <w:rsid w:val="000A5C3C"/>
    <w:rsid w:val="000A5DC3"/>
    <w:rsid w:val="000A613B"/>
    <w:rsid w:val="000A6150"/>
    <w:rsid w:val="000A6433"/>
    <w:rsid w:val="000A71DB"/>
    <w:rsid w:val="000A727C"/>
    <w:rsid w:val="000A742A"/>
    <w:rsid w:val="000A7614"/>
    <w:rsid w:val="000A7A5A"/>
    <w:rsid w:val="000B06AE"/>
    <w:rsid w:val="000B08D2"/>
    <w:rsid w:val="000B0A1D"/>
    <w:rsid w:val="000B120D"/>
    <w:rsid w:val="000B148E"/>
    <w:rsid w:val="000B1505"/>
    <w:rsid w:val="000B1AE7"/>
    <w:rsid w:val="000B1D3E"/>
    <w:rsid w:val="000B1E16"/>
    <w:rsid w:val="000B1ED4"/>
    <w:rsid w:val="000B2874"/>
    <w:rsid w:val="000B2908"/>
    <w:rsid w:val="000B2C6A"/>
    <w:rsid w:val="000B2D21"/>
    <w:rsid w:val="000B2E7F"/>
    <w:rsid w:val="000B3041"/>
    <w:rsid w:val="000B33EF"/>
    <w:rsid w:val="000B3E1A"/>
    <w:rsid w:val="000B4027"/>
    <w:rsid w:val="000B4213"/>
    <w:rsid w:val="000B42FE"/>
    <w:rsid w:val="000B4364"/>
    <w:rsid w:val="000B4536"/>
    <w:rsid w:val="000B4ACC"/>
    <w:rsid w:val="000B4E76"/>
    <w:rsid w:val="000B5067"/>
    <w:rsid w:val="000B515D"/>
    <w:rsid w:val="000B5431"/>
    <w:rsid w:val="000B55B2"/>
    <w:rsid w:val="000B5727"/>
    <w:rsid w:val="000B5752"/>
    <w:rsid w:val="000B5A18"/>
    <w:rsid w:val="000B5F90"/>
    <w:rsid w:val="000B604D"/>
    <w:rsid w:val="000B6170"/>
    <w:rsid w:val="000B7027"/>
    <w:rsid w:val="000B7111"/>
    <w:rsid w:val="000B71CD"/>
    <w:rsid w:val="000B7549"/>
    <w:rsid w:val="000B7D78"/>
    <w:rsid w:val="000C0112"/>
    <w:rsid w:val="000C025A"/>
    <w:rsid w:val="000C0C5E"/>
    <w:rsid w:val="000C1225"/>
    <w:rsid w:val="000C148F"/>
    <w:rsid w:val="000C1590"/>
    <w:rsid w:val="000C16BB"/>
    <w:rsid w:val="000C1D7A"/>
    <w:rsid w:val="000C1E7A"/>
    <w:rsid w:val="000C2631"/>
    <w:rsid w:val="000C26B5"/>
    <w:rsid w:val="000C296E"/>
    <w:rsid w:val="000C2EA7"/>
    <w:rsid w:val="000C302E"/>
    <w:rsid w:val="000C32B0"/>
    <w:rsid w:val="000C35FD"/>
    <w:rsid w:val="000C38F3"/>
    <w:rsid w:val="000C3C98"/>
    <w:rsid w:val="000C41BE"/>
    <w:rsid w:val="000C43A2"/>
    <w:rsid w:val="000C446B"/>
    <w:rsid w:val="000C4B2D"/>
    <w:rsid w:val="000C4C76"/>
    <w:rsid w:val="000C561A"/>
    <w:rsid w:val="000C56A0"/>
    <w:rsid w:val="000C5838"/>
    <w:rsid w:val="000C5925"/>
    <w:rsid w:val="000C5FBF"/>
    <w:rsid w:val="000C6033"/>
    <w:rsid w:val="000C6B5E"/>
    <w:rsid w:val="000C6C81"/>
    <w:rsid w:val="000C6D00"/>
    <w:rsid w:val="000C6D26"/>
    <w:rsid w:val="000C6FDC"/>
    <w:rsid w:val="000C75A1"/>
    <w:rsid w:val="000C793C"/>
    <w:rsid w:val="000C797C"/>
    <w:rsid w:val="000C7E0B"/>
    <w:rsid w:val="000D0B3C"/>
    <w:rsid w:val="000D0D3F"/>
    <w:rsid w:val="000D0D68"/>
    <w:rsid w:val="000D0E2C"/>
    <w:rsid w:val="000D1143"/>
    <w:rsid w:val="000D11DF"/>
    <w:rsid w:val="000D139F"/>
    <w:rsid w:val="000D1406"/>
    <w:rsid w:val="000D157C"/>
    <w:rsid w:val="000D2344"/>
    <w:rsid w:val="000D2C12"/>
    <w:rsid w:val="000D2F70"/>
    <w:rsid w:val="000D3465"/>
    <w:rsid w:val="000D392E"/>
    <w:rsid w:val="000D3C46"/>
    <w:rsid w:val="000D3F84"/>
    <w:rsid w:val="000D4532"/>
    <w:rsid w:val="000D4994"/>
    <w:rsid w:val="000D4E35"/>
    <w:rsid w:val="000D52ED"/>
    <w:rsid w:val="000D53C0"/>
    <w:rsid w:val="000D56D9"/>
    <w:rsid w:val="000D6059"/>
    <w:rsid w:val="000D6100"/>
    <w:rsid w:val="000D62EE"/>
    <w:rsid w:val="000D6524"/>
    <w:rsid w:val="000D6886"/>
    <w:rsid w:val="000D6A2B"/>
    <w:rsid w:val="000D6D0B"/>
    <w:rsid w:val="000D73DE"/>
    <w:rsid w:val="000D767A"/>
    <w:rsid w:val="000D7902"/>
    <w:rsid w:val="000D7932"/>
    <w:rsid w:val="000D7DFD"/>
    <w:rsid w:val="000E042F"/>
    <w:rsid w:val="000E0D52"/>
    <w:rsid w:val="000E0DAF"/>
    <w:rsid w:val="000E150B"/>
    <w:rsid w:val="000E1CED"/>
    <w:rsid w:val="000E1DF0"/>
    <w:rsid w:val="000E21B4"/>
    <w:rsid w:val="000E23DB"/>
    <w:rsid w:val="000E275D"/>
    <w:rsid w:val="000E2F6D"/>
    <w:rsid w:val="000E42A4"/>
    <w:rsid w:val="000E4580"/>
    <w:rsid w:val="000E47B4"/>
    <w:rsid w:val="000E4923"/>
    <w:rsid w:val="000E4C65"/>
    <w:rsid w:val="000E4DB9"/>
    <w:rsid w:val="000E5229"/>
    <w:rsid w:val="000E5381"/>
    <w:rsid w:val="000E57B0"/>
    <w:rsid w:val="000E5A59"/>
    <w:rsid w:val="000E6028"/>
    <w:rsid w:val="000E613D"/>
    <w:rsid w:val="000E6162"/>
    <w:rsid w:val="000E61E9"/>
    <w:rsid w:val="000E68AE"/>
    <w:rsid w:val="000E68BA"/>
    <w:rsid w:val="000E69A3"/>
    <w:rsid w:val="000E6F7D"/>
    <w:rsid w:val="000E7899"/>
    <w:rsid w:val="000E7AC0"/>
    <w:rsid w:val="000E7BCE"/>
    <w:rsid w:val="000F094B"/>
    <w:rsid w:val="000F14A3"/>
    <w:rsid w:val="000F14AE"/>
    <w:rsid w:val="000F1792"/>
    <w:rsid w:val="000F18A7"/>
    <w:rsid w:val="000F1975"/>
    <w:rsid w:val="000F1C76"/>
    <w:rsid w:val="000F204F"/>
    <w:rsid w:val="000F2644"/>
    <w:rsid w:val="000F270A"/>
    <w:rsid w:val="000F350F"/>
    <w:rsid w:val="000F3592"/>
    <w:rsid w:val="000F3B19"/>
    <w:rsid w:val="000F4505"/>
    <w:rsid w:val="000F466C"/>
    <w:rsid w:val="000F4B0F"/>
    <w:rsid w:val="000F4F65"/>
    <w:rsid w:val="000F5B38"/>
    <w:rsid w:val="000F5D48"/>
    <w:rsid w:val="000F6526"/>
    <w:rsid w:val="000F6B1D"/>
    <w:rsid w:val="000F6BAC"/>
    <w:rsid w:val="000F722C"/>
    <w:rsid w:val="000F74B5"/>
    <w:rsid w:val="000F7761"/>
    <w:rsid w:val="000F7A30"/>
    <w:rsid w:val="000F7ADE"/>
    <w:rsid w:val="000F7B6D"/>
    <w:rsid w:val="000F7C5C"/>
    <w:rsid w:val="000F7FA6"/>
    <w:rsid w:val="0010014E"/>
    <w:rsid w:val="001002E3"/>
    <w:rsid w:val="00100A6A"/>
    <w:rsid w:val="00100E3F"/>
    <w:rsid w:val="001010B2"/>
    <w:rsid w:val="001020C2"/>
    <w:rsid w:val="00102118"/>
    <w:rsid w:val="00102696"/>
    <w:rsid w:val="0010269C"/>
    <w:rsid w:val="00102AD9"/>
    <w:rsid w:val="00102BE3"/>
    <w:rsid w:val="001034F4"/>
    <w:rsid w:val="001038CF"/>
    <w:rsid w:val="00103C39"/>
    <w:rsid w:val="00103D62"/>
    <w:rsid w:val="001047BD"/>
    <w:rsid w:val="001048FE"/>
    <w:rsid w:val="00104D6C"/>
    <w:rsid w:val="00105053"/>
    <w:rsid w:val="00105150"/>
    <w:rsid w:val="00105373"/>
    <w:rsid w:val="00105767"/>
    <w:rsid w:val="00105784"/>
    <w:rsid w:val="00105A45"/>
    <w:rsid w:val="00105BC1"/>
    <w:rsid w:val="00105BEC"/>
    <w:rsid w:val="00105C87"/>
    <w:rsid w:val="00105DCA"/>
    <w:rsid w:val="001062A0"/>
    <w:rsid w:val="00106782"/>
    <w:rsid w:val="00106996"/>
    <w:rsid w:val="00106FC9"/>
    <w:rsid w:val="001074CB"/>
    <w:rsid w:val="001078CA"/>
    <w:rsid w:val="00110266"/>
    <w:rsid w:val="001107DF"/>
    <w:rsid w:val="00111409"/>
    <w:rsid w:val="00111460"/>
    <w:rsid w:val="00111648"/>
    <w:rsid w:val="001117BF"/>
    <w:rsid w:val="00111CB6"/>
    <w:rsid w:val="00111D3B"/>
    <w:rsid w:val="00112285"/>
    <w:rsid w:val="001125E3"/>
    <w:rsid w:val="00112805"/>
    <w:rsid w:val="00112BB0"/>
    <w:rsid w:val="00112EE1"/>
    <w:rsid w:val="001130B1"/>
    <w:rsid w:val="00113128"/>
    <w:rsid w:val="001131F7"/>
    <w:rsid w:val="00113436"/>
    <w:rsid w:val="00113844"/>
    <w:rsid w:val="00114686"/>
    <w:rsid w:val="00114E5E"/>
    <w:rsid w:val="00114EB6"/>
    <w:rsid w:val="00115426"/>
    <w:rsid w:val="00115BC0"/>
    <w:rsid w:val="0011646C"/>
    <w:rsid w:val="00116795"/>
    <w:rsid w:val="001169B0"/>
    <w:rsid w:val="00117AB1"/>
    <w:rsid w:val="00117B4D"/>
    <w:rsid w:val="00117C12"/>
    <w:rsid w:val="00117DA6"/>
    <w:rsid w:val="00117F23"/>
    <w:rsid w:val="001201C2"/>
    <w:rsid w:val="001201CD"/>
    <w:rsid w:val="001207B0"/>
    <w:rsid w:val="00120C84"/>
    <w:rsid w:val="00120D31"/>
    <w:rsid w:val="0012119C"/>
    <w:rsid w:val="0012158C"/>
    <w:rsid w:val="001219E1"/>
    <w:rsid w:val="00122325"/>
    <w:rsid w:val="00122651"/>
    <w:rsid w:val="00122958"/>
    <w:rsid w:val="0012333E"/>
    <w:rsid w:val="001233AC"/>
    <w:rsid w:val="00123B8F"/>
    <w:rsid w:val="00123EEB"/>
    <w:rsid w:val="001240F7"/>
    <w:rsid w:val="001241BB"/>
    <w:rsid w:val="001248AB"/>
    <w:rsid w:val="00124BE7"/>
    <w:rsid w:val="00124F17"/>
    <w:rsid w:val="001250B1"/>
    <w:rsid w:val="00125573"/>
    <w:rsid w:val="00125EF8"/>
    <w:rsid w:val="001260C0"/>
    <w:rsid w:val="0012613F"/>
    <w:rsid w:val="001267F7"/>
    <w:rsid w:val="001269A6"/>
    <w:rsid w:val="00126CF0"/>
    <w:rsid w:val="00126F33"/>
    <w:rsid w:val="0012711B"/>
    <w:rsid w:val="0012735A"/>
    <w:rsid w:val="00127A73"/>
    <w:rsid w:val="00127CB6"/>
    <w:rsid w:val="00130B99"/>
    <w:rsid w:val="00131730"/>
    <w:rsid w:val="00131C48"/>
    <w:rsid w:val="0013219A"/>
    <w:rsid w:val="001325D7"/>
    <w:rsid w:val="00132668"/>
    <w:rsid w:val="0013276D"/>
    <w:rsid w:val="00132B25"/>
    <w:rsid w:val="00133C72"/>
    <w:rsid w:val="00133CDD"/>
    <w:rsid w:val="00134047"/>
    <w:rsid w:val="0013434E"/>
    <w:rsid w:val="0013475F"/>
    <w:rsid w:val="0013490B"/>
    <w:rsid w:val="0013582F"/>
    <w:rsid w:val="0013657C"/>
    <w:rsid w:val="00136736"/>
    <w:rsid w:val="001367D7"/>
    <w:rsid w:val="00136996"/>
    <w:rsid w:val="00136EDB"/>
    <w:rsid w:val="0013759B"/>
    <w:rsid w:val="001378D0"/>
    <w:rsid w:val="00137EF5"/>
    <w:rsid w:val="00137F02"/>
    <w:rsid w:val="00137F29"/>
    <w:rsid w:val="00140289"/>
    <w:rsid w:val="0014033B"/>
    <w:rsid w:val="00140749"/>
    <w:rsid w:val="00140E5A"/>
    <w:rsid w:val="00140E66"/>
    <w:rsid w:val="00141594"/>
    <w:rsid w:val="0014162F"/>
    <w:rsid w:val="001426DE"/>
    <w:rsid w:val="00142764"/>
    <w:rsid w:val="001428D8"/>
    <w:rsid w:val="001429AB"/>
    <w:rsid w:val="001429CE"/>
    <w:rsid w:val="00142C54"/>
    <w:rsid w:val="0014322C"/>
    <w:rsid w:val="00143B34"/>
    <w:rsid w:val="00143BC3"/>
    <w:rsid w:val="00143C81"/>
    <w:rsid w:val="00144AC3"/>
    <w:rsid w:val="0014547C"/>
    <w:rsid w:val="0014569D"/>
    <w:rsid w:val="0014591F"/>
    <w:rsid w:val="0014594E"/>
    <w:rsid w:val="0014598D"/>
    <w:rsid w:val="00145D7F"/>
    <w:rsid w:val="001464A3"/>
    <w:rsid w:val="0014664D"/>
    <w:rsid w:val="0014689B"/>
    <w:rsid w:val="00146B5B"/>
    <w:rsid w:val="00146B5E"/>
    <w:rsid w:val="00146FE8"/>
    <w:rsid w:val="00147652"/>
    <w:rsid w:val="00147F00"/>
    <w:rsid w:val="00148AAA"/>
    <w:rsid w:val="001498CD"/>
    <w:rsid w:val="00150876"/>
    <w:rsid w:val="001509C8"/>
    <w:rsid w:val="00151007"/>
    <w:rsid w:val="00151395"/>
    <w:rsid w:val="001515B8"/>
    <w:rsid w:val="00151834"/>
    <w:rsid w:val="001525E5"/>
    <w:rsid w:val="001526AA"/>
    <w:rsid w:val="00152934"/>
    <w:rsid w:val="00152C2F"/>
    <w:rsid w:val="00152D22"/>
    <w:rsid w:val="00153251"/>
    <w:rsid w:val="00153897"/>
    <w:rsid w:val="001538FD"/>
    <w:rsid w:val="00153A9F"/>
    <w:rsid w:val="00153C9C"/>
    <w:rsid w:val="00153CAB"/>
    <w:rsid w:val="001544B8"/>
    <w:rsid w:val="001545F2"/>
    <w:rsid w:val="00154979"/>
    <w:rsid w:val="001558EF"/>
    <w:rsid w:val="00155EA6"/>
    <w:rsid w:val="0015606E"/>
    <w:rsid w:val="00156439"/>
    <w:rsid w:val="001566FF"/>
    <w:rsid w:val="001569CC"/>
    <w:rsid w:val="00156A2A"/>
    <w:rsid w:val="00156D67"/>
    <w:rsid w:val="00157F6F"/>
    <w:rsid w:val="00160206"/>
    <w:rsid w:val="00160BF7"/>
    <w:rsid w:val="00160C6E"/>
    <w:rsid w:val="00160EF0"/>
    <w:rsid w:val="00160FB5"/>
    <w:rsid w:val="00161146"/>
    <w:rsid w:val="00161B5B"/>
    <w:rsid w:val="001622B6"/>
    <w:rsid w:val="0016266B"/>
    <w:rsid w:val="00162BBF"/>
    <w:rsid w:val="00162CB6"/>
    <w:rsid w:val="001631E4"/>
    <w:rsid w:val="001633A1"/>
    <w:rsid w:val="00163F18"/>
    <w:rsid w:val="00164375"/>
    <w:rsid w:val="001644B1"/>
    <w:rsid w:val="00164A0A"/>
    <w:rsid w:val="00164DB5"/>
    <w:rsid w:val="00165179"/>
    <w:rsid w:val="00165CF2"/>
    <w:rsid w:val="00165D9B"/>
    <w:rsid w:val="00166A12"/>
    <w:rsid w:val="0016719C"/>
    <w:rsid w:val="00167332"/>
    <w:rsid w:val="00167436"/>
    <w:rsid w:val="00167C05"/>
    <w:rsid w:val="00167CB8"/>
    <w:rsid w:val="00167D9C"/>
    <w:rsid w:val="00170110"/>
    <w:rsid w:val="0017066B"/>
    <w:rsid w:val="00170A60"/>
    <w:rsid w:val="00170C88"/>
    <w:rsid w:val="00170DE1"/>
    <w:rsid w:val="00170FD8"/>
    <w:rsid w:val="001710A5"/>
    <w:rsid w:val="001713A1"/>
    <w:rsid w:val="00171AB4"/>
    <w:rsid w:val="00171F77"/>
    <w:rsid w:val="001720BA"/>
    <w:rsid w:val="00172C69"/>
    <w:rsid w:val="00173525"/>
    <w:rsid w:val="00173DA9"/>
    <w:rsid w:val="00173F77"/>
    <w:rsid w:val="00174695"/>
    <w:rsid w:val="001746E3"/>
    <w:rsid w:val="00174BD2"/>
    <w:rsid w:val="00174D6B"/>
    <w:rsid w:val="00174FAF"/>
    <w:rsid w:val="00175236"/>
    <w:rsid w:val="00175482"/>
    <w:rsid w:val="0017575C"/>
    <w:rsid w:val="00176326"/>
    <w:rsid w:val="00176779"/>
    <w:rsid w:val="00176B07"/>
    <w:rsid w:val="00176CF5"/>
    <w:rsid w:val="00176DE0"/>
    <w:rsid w:val="001777DA"/>
    <w:rsid w:val="00177D11"/>
    <w:rsid w:val="00177D1B"/>
    <w:rsid w:val="001803CA"/>
    <w:rsid w:val="00180999"/>
    <w:rsid w:val="00180AE5"/>
    <w:rsid w:val="00181DAC"/>
    <w:rsid w:val="00182027"/>
    <w:rsid w:val="00182291"/>
    <w:rsid w:val="001825A9"/>
    <w:rsid w:val="001829D4"/>
    <w:rsid w:val="001830F4"/>
    <w:rsid w:val="0018322B"/>
    <w:rsid w:val="001833A5"/>
    <w:rsid w:val="00183631"/>
    <w:rsid w:val="00183739"/>
    <w:rsid w:val="00183839"/>
    <w:rsid w:val="00183C7A"/>
    <w:rsid w:val="00183DD6"/>
    <w:rsid w:val="00184170"/>
    <w:rsid w:val="0018417A"/>
    <w:rsid w:val="0018446A"/>
    <w:rsid w:val="0018557C"/>
    <w:rsid w:val="00185741"/>
    <w:rsid w:val="00185A44"/>
    <w:rsid w:val="00185DE6"/>
    <w:rsid w:val="00185EB0"/>
    <w:rsid w:val="0018626D"/>
    <w:rsid w:val="00186614"/>
    <w:rsid w:val="00186A6F"/>
    <w:rsid w:val="00187A82"/>
    <w:rsid w:val="00187EC4"/>
    <w:rsid w:val="001904DE"/>
    <w:rsid w:val="00190668"/>
    <w:rsid w:val="0019071F"/>
    <w:rsid w:val="00190850"/>
    <w:rsid w:val="00190AF7"/>
    <w:rsid w:val="00190AFB"/>
    <w:rsid w:val="001913D3"/>
    <w:rsid w:val="00191918"/>
    <w:rsid w:val="00192323"/>
    <w:rsid w:val="00192824"/>
    <w:rsid w:val="00192855"/>
    <w:rsid w:val="00192942"/>
    <w:rsid w:val="00192F32"/>
    <w:rsid w:val="001934A0"/>
    <w:rsid w:val="00193AB5"/>
    <w:rsid w:val="00193B95"/>
    <w:rsid w:val="00193C11"/>
    <w:rsid w:val="00193C1E"/>
    <w:rsid w:val="001948AA"/>
    <w:rsid w:val="00195253"/>
    <w:rsid w:val="001953C5"/>
    <w:rsid w:val="00195652"/>
    <w:rsid w:val="00195815"/>
    <w:rsid w:val="001958F1"/>
    <w:rsid w:val="00195BA0"/>
    <w:rsid w:val="00195E04"/>
    <w:rsid w:val="00195F67"/>
    <w:rsid w:val="00195FF2"/>
    <w:rsid w:val="001962FB"/>
    <w:rsid w:val="001966F5"/>
    <w:rsid w:val="00196D2F"/>
    <w:rsid w:val="00197084"/>
    <w:rsid w:val="001976A5"/>
    <w:rsid w:val="00197769"/>
    <w:rsid w:val="00197BA1"/>
    <w:rsid w:val="001A000C"/>
    <w:rsid w:val="001A0109"/>
    <w:rsid w:val="001A0C1F"/>
    <w:rsid w:val="001A1772"/>
    <w:rsid w:val="001A17BF"/>
    <w:rsid w:val="001A1868"/>
    <w:rsid w:val="001A18A2"/>
    <w:rsid w:val="001A19BE"/>
    <w:rsid w:val="001A1D5C"/>
    <w:rsid w:val="001A1E01"/>
    <w:rsid w:val="001A20F3"/>
    <w:rsid w:val="001A2331"/>
    <w:rsid w:val="001A2E18"/>
    <w:rsid w:val="001A2FED"/>
    <w:rsid w:val="001A42C1"/>
    <w:rsid w:val="001A4631"/>
    <w:rsid w:val="001A49F1"/>
    <w:rsid w:val="001A4AD0"/>
    <w:rsid w:val="001A4EF5"/>
    <w:rsid w:val="001A5371"/>
    <w:rsid w:val="001A54C3"/>
    <w:rsid w:val="001A5632"/>
    <w:rsid w:val="001A5730"/>
    <w:rsid w:val="001A5855"/>
    <w:rsid w:val="001A5F62"/>
    <w:rsid w:val="001A6729"/>
    <w:rsid w:val="001A690D"/>
    <w:rsid w:val="001A695A"/>
    <w:rsid w:val="001A6C7F"/>
    <w:rsid w:val="001A6EEB"/>
    <w:rsid w:val="001A71A6"/>
    <w:rsid w:val="001A7269"/>
    <w:rsid w:val="001A7BBF"/>
    <w:rsid w:val="001A7D33"/>
    <w:rsid w:val="001A7E6A"/>
    <w:rsid w:val="001B0189"/>
    <w:rsid w:val="001B03E7"/>
    <w:rsid w:val="001B045D"/>
    <w:rsid w:val="001B0533"/>
    <w:rsid w:val="001B0674"/>
    <w:rsid w:val="001B087D"/>
    <w:rsid w:val="001B0E93"/>
    <w:rsid w:val="001B119A"/>
    <w:rsid w:val="001B13D0"/>
    <w:rsid w:val="001B1BAE"/>
    <w:rsid w:val="001B1BE6"/>
    <w:rsid w:val="001B2006"/>
    <w:rsid w:val="001B2074"/>
    <w:rsid w:val="001B2741"/>
    <w:rsid w:val="001B2A1A"/>
    <w:rsid w:val="001B2A95"/>
    <w:rsid w:val="001B39AA"/>
    <w:rsid w:val="001B3A66"/>
    <w:rsid w:val="001B4EA0"/>
    <w:rsid w:val="001B4FA6"/>
    <w:rsid w:val="001B5D47"/>
    <w:rsid w:val="001B5D64"/>
    <w:rsid w:val="001B5D9C"/>
    <w:rsid w:val="001B6298"/>
    <w:rsid w:val="001B6CD4"/>
    <w:rsid w:val="001B6DD6"/>
    <w:rsid w:val="001B6E10"/>
    <w:rsid w:val="001B6F65"/>
    <w:rsid w:val="001B6F81"/>
    <w:rsid w:val="001B740E"/>
    <w:rsid w:val="001B76E8"/>
    <w:rsid w:val="001B7A12"/>
    <w:rsid w:val="001B7F0A"/>
    <w:rsid w:val="001C04F0"/>
    <w:rsid w:val="001C0839"/>
    <w:rsid w:val="001C09D3"/>
    <w:rsid w:val="001C0CF9"/>
    <w:rsid w:val="001C1243"/>
    <w:rsid w:val="001C1374"/>
    <w:rsid w:val="001C1540"/>
    <w:rsid w:val="001C1AD4"/>
    <w:rsid w:val="001C1C0D"/>
    <w:rsid w:val="001C2163"/>
    <w:rsid w:val="001C2248"/>
    <w:rsid w:val="001C26D4"/>
    <w:rsid w:val="001C2A37"/>
    <w:rsid w:val="001C2BD2"/>
    <w:rsid w:val="001C356D"/>
    <w:rsid w:val="001C3856"/>
    <w:rsid w:val="001C3911"/>
    <w:rsid w:val="001C3C3A"/>
    <w:rsid w:val="001C4002"/>
    <w:rsid w:val="001C4F3C"/>
    <w:rsid w:val="001C515B"/>
    <w:rsid w:val="001C5278"/>
    <w:rsid w:val="001C52CE"/>
    <w:rsid w:val="001C5609"/>
    <w:rsid w:val="001C5CC9"/>
    <w:rsid w:val="001C5E6A"/>
    <w:rsid w:val="001C62D6"/>
    <w:rsid w:val="001C65F3"/>
    <w:rsid w:val="001C6BB2"/>
    <w:rsid w:val="001C7EA2"/>
    <w:rsid w:val="001C7F98"/>
    <w:rsid w:val="001D0006"/>
    <w:rsid w:val="001D04F4"/>
    <w:rsid w:val="001D07E6"/>
    <w:rsid w:val="001D0A2C"/>
    <w:rsid w:val="001D104E"/>
    <w:rsid w:val="001D115B"/>
    <w:rsid w:val="001D14BF"/>
    <w:rsid w:val="001D15A8"/>
    <w:rsid w:val="001D1736"/>
    <w:rsid w:val="001D1C34"/>
    <w:rsid w:val="001D1D40"/>
    <w:rsid w:val="001D221B"/>
    <w:rsid w:val="001D24C4"/>
    <w:rsid w:val="001D297F"/>
    <w:rsid w:val="001D2C3F"/>
    <w:rsid w:val="001D2D15"/>
    <w:rsid w:val="001D3122"/>
    <w:rsid w:val="001D34D3"/>
    <w:rsid w:val="001D36CD"/>
    <w:rsid w:val="001D37DC"/>
    <w:rsid w:val="001D3955"/>
    <w:rsid w:val="001D4543"/>
    <w:rsid w:val="001D4884"/>
    <w:rsid w:val="001D48FC"/>
    <w:rsid w:val="001D490C"/>
    <w:rsid w:val="001D4ED4"/>
    <w:rsid w:val="001D5043"/>
    <w:rsid w:val="001D5230"/>
    <w:rsid w:val="001D52EE"/>
    <w:rsid w:val="001D5A9F"/>
    <w:rsid w:val="001D69D3"/>
    <w:rsid w:val="001D6D5B"/>
    <w:rsid w:val="001D6E9C"/>
    <w:rsid w:val="001D6FA5"/>
    <w:rsid w:val="001D7493"/>
    <w:rsid w:val="001D7716"/>
    <w:rsid w:val="001D77D4"/>
    <w:rsid w:val="001D79EC"/>
    <w:rsid w:val="001D7D14"/>
    <w:rsid w:val="001E0483"/>
    <w:rsid w:val="001E0B17"/>
    <w:rsid w:val="001E0BD6"/>
    <w:rsid w:val="001E0D95"/>
    <w:rsid w:val="001E0DD2"/>
    <w:rsid w:val="001E163D"/>
    <w:rsid w:val="001E1B42"/>
    <w:rsid w:val="001E1C21"/>
    <w:rsid w:val="001E1FC3"/>
    <w:rsid w:val="001E22C0"/>
    <w:rsid w:val="001E29E6"/>
    <w:rsid w:val="001E2F5E"/>
    <w:rsid w:val="001E3663"/>
    <w:rsid w:val="001E39B7"/>
    <w:rsid w:val="001E3A09"/>
    <w:rsid w:val="001E4780"/>
    <w:rsid w:val="001E4CFA"/>
    <w:rsid w:val="001E54C5"/>
    <w:rsid w:val="001E5878"/>
    <w:rsid w:val="001E58E9"/>
    <w:rsid w:val="001E59AF"/>
    <w:rsid w:val="001E59ED"/>
    <w:rsid w:val="001E5E9D"/>
    <w:rsid w:val="001E5FEC"/>
    <w:rsid w:val="001E6654"/>
    <w:rsid w:val="001E68AC"/>
    <w:rsid w:val="001E7177"/>
    <w:rsid w:val="001E7E05"/>
    <w:rsid w:val="001E7E10"/>
    <w:rsid w:val="001F075A"/>
    <w:rsid w:val="001F075B"/>
    <w:rsid w:val="001F0CBC"/>
    <w:rsid w:val="001F0E6B"/>
    <w:rsid w:val="001F0F61"/>
    <w:rsid w:val="001F102E"/>
    <w:rsid w:val="001F1283"/>
    <w:rsid w:val="001F1630"/>
    <w:rsid w:val="001F181E"/>
    <w:rsid w:val="001F198B"/>
    <w:rsid w:val="001F1DB7"/>
    <w:rsid w:val="001F1DF8"/>
    <w:rsid w:val="001F1EB3"/>
    <w:rsid w:val="001F23C9"/>
    <w:rsid w:val="001F26E3"/>
    <w:rsid w:val="001F273A"/>
    <w:rsid w:val="001F27C0"/>
    <w:rsid w:val="001F2AF2"/>
    <w:rsid w:val="001F2B90"/>
    <w:rsid w:val="001F2D54"/>
    <w:rsid w:val="001F3725"/>
    <w:rsid w:val="001F452E"/>
    <w:rsid w:val="001F460B"/>
    <w:rsid w:val="001F493C"/>
    <w:rsid w:val="001F4F06"/>
    <w:rsid w:val="001F5319"/>
    <w:rsid w:val="001F55EE"/>
    <w:rsid w:val="001F620C"/>
    <w:rsid w:val="001F636D"/>
    <w:rsid w:val="001F6687"/>
    <w:rsid w:val="001F676A"/>
    <w:rsid w:val="001F6AD1"/>
    <w:rsid w:val="001F72A8"/>
    <w:rsid w:val="001F72FB"/>
    <w:rsid w:val="001F7450"/>
    <w:rsid w:val="001F7CCD"/>
    <w:rsid w:val="0020048A"/>
    <w:rsid w:val="00200560"/>
    <w:rsid w:val="00200A7F"/>
    <w:rsid w:val="00200B18"/>
    <w:rsid w:val="0020106E"/>
    <w:rsid w:val="0020127E"/>
    <w:rsid w:val="00201437"/>
    <w:rsid w:val="002015C4"/>
    <w:rsid w:val="002015D7"/>
    <w:rsid w:val="002016E5"/>
    <w:rsid w:val="00201B74"/>
    <w:rsid w:val="00201B8D"/>
    <w:rsid w:val="00201D32"/>
    <w:rsid w:val="00202B83"/>
    <w:rsid w:val="00203368"/>
    <w:rsid w:val="00203583"/>
    <w:rsid w:val="0020378C"/>
    <w:rsid w:val="002038E2"/>
    <w:rsid w:val="00203E61"/>
    <w:rsid w:val="00204036"/>
    <w:rsid w:val="0020413B"/>
    <w:rsid w:val="002042CC"/>
    <w:rsid w:val="00204487"/>
    <w:rsid w:val="00204B2F"/>
    <w:rsid w:val="00204C7E"/>
    <w:rsid w:val="00204FF2"/>
    <w:rsid w:val="002056BE"/>
    <w:rsid w:val="00205D3D"/>
    <w:rsid w:val="002060C1"/>
    <w:rsid w:val="00206465"/>
    <w:rsid w:val="00206B24"/>
    <w:rsid w:val="00206B6D"/>
    <w:rsid w:val="0020729D"/>
    <w:rsid w:val="0020736E"/>
    <w:rsid w:val="002073FD"/>
    <w:rsid w:val="00207F86"/>
    <w:rsid w:val="002106A5"/>
    <w:rsid w:val="002107D3"/>
    <w:rsid w:val="00211042"/>
    <w:rsid w:val="00211886"/>
    <w:rsid w:val="00211A41"/>
    <w:rsid w:val="00211D4E"/>
    <w:rsid w:val="00211FDF"/>
    <w:rsid w:val="002120B0"/>
    <w:rsid w:val="00212BC2"/>
    <w:rsid w:val="00212D05"/>
    <w:rsid w:val="00213060"/>
    <w:rsid w:val="002131C8"/>
    <w:rsid w:val="00213864"/>
    <w:rsid w:val="00213AAC"/>
    <w:rsid w:val="00213D12"/>
    <w:rsid w:val="00213DD3"/>
    <w:rsid w:val="00213E82"/>
    <w:rsid w:val="00213EF6"/>
    <w:rsid w:val="00213F68"/>
    <w:rsid w:val="002146E6"/>
    <w:rsid w:val="00215460"/>
    <w:rsid w:val="00216014"/>
    <w:rsid w:val="002164CA"/>
    <w:rsid w:val="002166FF"/>
    <w:rsid w:val="002167E4"/>
    <w:rsid w:val="002168C5"/>
    <w:rsid w:val="002168F9"/>
    <w:rsid w:val="002169C8"/>
    <w:rsid w:val="00216B36"/>
    <w:rsid w:val="00216F46"/>
    <w:rsid w:val="002171A4"/>
    <w:rsid w:val="002171E4"/>
    <w:rsid w:val="00217811"/>
    <w:rsid w:val="0021782B"/>
    <w:rsid w:val="00217C9D"/>
    <w:rsid w:val="00217CD9"/>
    <w:rsid w:val="0022023E"/>
    <w:rsid w:val="002209B3"/>
    <w:rsid w:val="002210B9"/>
    <w:rsid w:val="002210CE"/>
    <w:rsid w:val="002217A8"/>
    <w:rsid w:val="00221871"/>
    <w:rsid w:val="002219A1"/>
    <w:rsid w:val="00221F43"/>
    <w:rsid w:val="00222253"/>
    <w:rsid w:val="002225C4"/>
    <w:rsid w:val="00222D1F"/>
    <w:rsid w:val="0022326A"/>
    <w:rsid w:val="002238EE"/>
    <w:rsid w:val="0022399B"/>
    <w:rsid w:val="00223C46"/>
    <w:rsid w:val="00223DD1"/>
    <w:rsid w:val="00224271"/>
    <w:rsid w:val="00224711"/>
    <w:rsid w:val="002248A2"/>
    <w:rsid w:val="00224900"/>
    <w:rsid w:val="00224AD6"/>
    <w:rsid w:val="00224B2B"/>
    <w:rsid w:val="00224BBE"/>
    <w:rsid w:val="00224D23"/>
    <w:rsid w:val="002256E0"/>
    <w:rsid w:val="00225711"/>
    <w:rsid w:val="00225ABC"/>
    <w:rsid w:val="002265B0"/>
    <w:rsid w:val="002267B8"/>
    <w:rsid w:val="00227E78"/>
    <w:rsid w:val="00230646"/>
    <w:rsid w:val="00230E19"/>
    <w:rsid w:val="002313F4"/>
    <w:rsid w:val="00231E27"/>
    <w:rsid w:val="0023248D"/>
    <w:rsid w:val="00232B81"/>
    <w:rsid w:val="00232BA4"/>
    <w:rsid w:val="00233CB9"/>
    <w:rsid w:val="00234647"/>
    <w:rsid w:val="00234E3A"/>
    <w:rsid w:val="00234F31"/>
    <w:rsid w:val="002354AD"/>
    <w:rsid w:val="00235BB1"/>
    <w:rsid w:val="00235D0D"/>
    <w:rsid w:val="0023654D"/>
    <w:rsid w:val="002365DF"/>
    <w:rsid w:val="0023681D"/>
    <w:rsid w:val="00237589"/>
    <w:rsid w:val="0023781A"/>
    <w:rsid w:val="00237BE8"/>
    <w:rsid w:val="00240201"/>
    <w:rsid w:val="002406FD"/>
    <w:rsid w:val="00240A61"/>
    <w:rsid w:val="00240ECF"/>
    <w:rsid w:val="00240F51"/>
    <w:rsid w:val="00240FAC"/>
    <w:rsid w:val="0024112D"/>
    <w:rsid w:val="002412EC"/>
    <w:rsid w:val="002419EA"/>
    <w:rsid w:val="00241A85"/>
    <w:rsid w:val="00241ADB"/>
    <w:rsid w:val="00241DC9"/>
    <w:rsid w:val="00242737"/>
    <w:rsid w:val="002429CD"/>
    <w:rsid w:val="00242BD4"/>
    <w:rsid w:val="00243345"/>
    <w:rsid w:val="002433AB"/>
    <w:rsid w:val="00244795"/>
    <w:rsid w:val="00244C46"/>
    <w:rsid w:val="00245048"/>
    <w:rsid w:val="00245B10"/>
    <w:rsid w:val="00246237"/>
    <w:rsid w:val="002468D4"/>
    <w:rsid w:val="0024796B"/>
    <w:rsid w:val="00247BF5"/>
    <w:rsid w:val="00247CF4"/>
    <w:rsid w:val="00250377"/>
    <w:rsid w:val="00250456"/>
    <w:rsid w:val="00250490"/>
    <w:rsid w:val="00250680"/>
    <w:rsid w:val="002509B2"/>
    <w:rsid w:val="00250CF3"/>
    <w:rsid w:val="0025178E"/>
    <w:rsid w:val="00251F56"/>
    <w:rsid w:val="00252300"/>
    <w:rsid w:val="00252491"/>
    <w:rsid w:val="002526BA"/>
    <w:rsid w:val="002526F7"/>
    <w:rsid w:val="002529B8"/>
    <w:rsid w:val="002529FA"/>
    <w:rsid w:val="00252AE8"/>
    <w:rsid w:val="00252AFE"/>
    <w:rsid w:val="00252B5D"/>
    <w:rsid w:val="00252D77"/>
    <w:rsid w:val="00252DDF"/>
    <w:rsid w:val="00253098"/>
    <w:rsid w:val="002535A7"/>
    <w:rsid w:val="00253EDF"/>
    <w:rsid w:val="002540E8"/>
    <w:rsid w:val="00254177"/>
    <w:rsid w:val="002544EA"/>
    <w:rsid w:val="00254717"/>
    <w:rsid w:val="00254EC0"/>
    <w:rsid w:val="0025555C"/>
    <w:rsid w:val="00255E54"/>
    <w:rsid w:val="0025655E"/>
    <w:rsid w:val="00256B17"/>
    <w:rsid w:val="00256C31"/>
    <w:rsid w:val="00256F4B"/>
    <w:rsid w:val="0025780B"/>
    <w:rsid w:val="00257B87"/>
    <w:rsid w:val="00257C1C"/>
    <w:rsid w:val="00257F9B"/>
    <w:rsid w:val="00260678"/>
    <w:rsid w:val="002606AC"/>
    <w:rsid w:val="0026073A"/>
    <w:rsid w:val="0026078A"/>
    <w:rsid w:val="00260B34"/>
    <w:rsid w:val="00260CF9"/>
    <w:rsid w:val="0026139F"/>
    <w:rsid w:val="002613A0"/>
    <w:rsid w:val="00261703"/>
    <w:rsid w:val="00261853"/>
    <w:rsid w:val="00261D4F"/>
    <w:rsid w:val="00261E83"/>
    <w:rsid w:val="0026265A"/>
    <w:rsid w:val="00262736"/>
    <w:rsid w:val="002635A5"/>
    <w:rsid w:val="002635D2"/>
    <w:rsid w:val="0026377C"/>
    <w:rsid w:val="00263963"/>
    <w:rsid w:val="00263B56"/>
    <w:rsid w:val="00263ECA"/>
    <w:rsid w:val="002643D4"/>
    <w:rsid w:val="00264400"/>
    <w:rsid w:val="002651D8"/>
    <w:rsid w:val="00265441"/>
    <w:rsid w:val="0026571E"/>
    <w:rsid w:val="00265D0F"/>
    <w:rsid w:val="002663CC"/>
    <w:rsid w:val="0026652E"/>
    <w:rsid w:val="00266975"/>
    <w:rsid w:val="00266FEA"/>
    <w:rsid w:val="0026706A"/>
    <w:rsid w:val="0026746B"/>
    <w:rsid w:val="0026770F"/>
    <w:rsid w:val="00267750"/>
    <w:rsid w:val="00267951"/>
    <w:rsid w:val="00267B76"/>
    <w:rsid w:val="00267D40"/>
    <w:rsid w:val="002700A9"/>
    <w:rsid w:val="002701C6"/>
    <w:rsid w:val="002706D0"/>
    <w:rsid w:val="00270A1A"/>
    <w:rsid w:val="00270AB9"/>
    <w:rsid w:val="00270B66"/>
    <w:rsid w:val="00270C22"/>
    <w:rsid w:val="00270C82"/>
    <w:rsid w:val="00270CED"/>
    <w:rsid w:val="00270FEA"/>
    <w:rsid w:val="0027156B"/>
    <w:rsid w:val="002719FD"/>
    <w:rsid w:val="00271C39"/>
    <w:rsid w:val="002726EC"/>
    <w:rsid w:val="00273033"/>
    <w:rsid w:val="002739B4"/>
    <w:rsid w:val="00273CA3"/>
    <w:rsid w:val="00273F51"/>
    <w:rsid w:val="0027451C"/>
    <w:rsid w:val="002746EC"/>
    <w:rsid w:val="00275C7D"/>
    <w:rsid w:val="00275E06"/>
    <w:rsid w:val="00276158"/>
    <w:rsid w:val="0027689A"/>
    <w:rsid w:val="0027698F"/>
    <w:rsid w:val="00276ECE"/>
    <w:rsid w:val="0028021F"/>
    <w:rsid w:val="002804E7"/>
    <w:rsid w:val="00280880"/>
    <w:rsid w:val="0028170B"/>
    <w:rsid w:val="002819EF"/>
    <w:rsid w:val="00281A04"/>
    <w:rsid w:val="00281E17"/>
    <w:rsid w:val="00282940"/>
    <w:rsid w:val="002829EA"/>
    <w:rsid w:val="00282AB6"/>
    <w:rsid w:val="00282CCE"/>
    <w:rsid w:val="00282D7F"/>
    <w:rsid w:val="00282F01"/>
    <w:rsid w:val="00283566"/>
    <w:rsid w:val="00283ABA"/>
    <w:rsid w:val="00283BA7"/>
    <w:rsid w:val="00284388"/>
    <w:rsid w:val="002849D6"/>
    <w:rsid w:val="00284A8E"/>
    <w:rsid w:val="00284D2B"/>
    <w:rsid w:val="00285222"/>
    <w:rsid w:val="00285252"/>
    <w:rsid w:val="00285D6A"/>
    <w:rsid w:val="00285EA9"/>
    <w:rsid w:val="0028612C"/>
    <w:rsid w:val="00286666"/>
    <w:rsid w:val="002866CB"/>
    <w:rsid w:val="00286807"/>
    <w:rsid w:val="00286FA9"/>
    <w:rsid w:val="0028742B"/>
    <w:rsid w:val="00287C46"/>
    <w:rsid w:val="00287DF6"/>
    <w:rsid w:val="00287F35"/>
    <w:rsid w:val="00287F72"/>
    <w:rsid w:val="002900A9"/>
    <w:rsid w:val="00290A21"/>
    <w:rsid w:val="00290FAA"/>
    <w:rsid w:val="00291159"/>
    <w:rsid w:val="00291325"/>
    <w:rsid w:val="002913CD"/>
    <w:rsid w:val="00291AAA"/>
    <w:rsid w:val="0029219D"/>
    <w:rsid w:val="00292A1A"/>
    <w:rsid w:val="00292CA0"/>
    <w:rsid w:val="00292DE6"/>
    <w:rsid w:val="002930EC"/>
    <w:rsid w:val="00293382"/>
    <w:rsid w:val="002933BC"/>
    <w:rsid w:val="0029362C"/>
    <w:rsid w:val="002938EB"/>
    <w:rsid w:val="00294002"/>
    <w:rsid w:val="00294568"/>
    <w:rsid w:val="00294671"/>
    <w:rsid w:val="00294B7C"/>
    <w:rsid w:val="00294ED7"/>
    <w:rsid w:val="002951B5"/>
    <w:rsid w:val="002951C9"/>
    <w:rsid w:val="00295AF7"/>
    <w:rsid w:val="00295BFA"/>
    <w:rsid w:val="002960A1"/>
    <w:rsid w:val="002964A1"/>
    <w:rsid w:val="002964F0"/>
    <w:rsid w:val="00296639"/>
    <w:rsid w:val="00296F87"/>
    <w:rsid w:val="0029705B"/>
    <w:rsid w:val="0029714A"/>
    <w:rsid w:val="0029721F"/>
    <w:rsid w:val="002974EE"/>
    <w:rsid w:val="00297714"/>
    <w:rsid w:val="00297839"/>
    <w:rsid w:val="0029789F"/>
    <w:rsid w:val="00297AC4"/>
    <w:rsid w:val="00297D6A"/>
    <w:rsid w:val="002A0134"/>
    <w:rsid w:val="002A01E2"/>
    <w:rsid w:val="002A065C"/>
    <w:rsid w:val="002A07F4"/>
    <w:rsid w:val="002A15F2"/>
    <w:rsid w:val="002A1881"/>
    <w:rsid w:val="002A1EDC"/>
    <w:rsid w:val="002A1F33"/>
    <w:rsid w:val="002A35BE"/>
    <w:rsid w:val="002A3C30"/>
    <w:rsid w:val="002A3E0B"/>
    <w:rsid w:val="002A4172"/>
    <w:rsid w:val="002A43A3"/>
    <w:rsid w:val="002A482A"/>
    <w:rsid w:val="002A497A"/>
    <w:rsid w:val="002A4E93"/>
    <w:rsid w:val="002A5053"/>
    <w:rsid w:val="002A59B6"/>
    <w:rsid w:val="002A5CF4"/>
    <w:rsid w:val="002A5FF7"/>
    <w:rsid w:val="002A61E3"/>
    <w:rsid w:val="002A644B"/>
    <w:rsid w:val="002A6808"/>
    <w:rsid w:val="002A6DD9"/>
    <w:rsid w:val="002A70F7"/>
    <w:rsid w:val="002B0246"/>
    <w:rsid w:val="002B18E6"/>
    <w:rsid w:val="002B1ECF"/>
    <w:rsid w:val="002B2267"/>
    <w:rsid w:val="002B238A"/>
    <w:rsid w:val="002B2C9E"/>
    <w:rsid w:val="002B2D4F"/>
    <w:rsid w:val="002B2EB9"/>
    <w:rsid w:val="002B3BD8"/>
    <w:rsid w:val="002B42A2"/>
    <w:rsid w:val="002B49E0"/>
    <w:rsid w:val="002B4CAB"/>
    <w:rsid w:val="002B5759"/>
    <w:rsid w:val="002B62A9"/>
    <w:rsid w:val="002B633C"/>
    <w:rsid w:val="002B64AC"/>
    <w:rsid w:val="002B64D8"/>
    <w:rsid w:val="002B6720"/>
    <w:rsid w:val="002B6E01"/>
    <w:rsid w:val="002B7571"/>
    <w:rsid w:val="002B775E"/>
    <w:rsid w:val="002B7853"/>
    <w:rsid w:val="002B7B10"/>
    <w:rsid w:val="002C00D9"/>
    <w:rsid w:val="002C01F4"/>
    <w:rsid w:val="002C0FA1"/>
    <w:rsid w:val="002C1C68"/>
    <w:rsid w:val="002C2868"/>
    <w:rsid w:val="002C2993"/>
    <w:rsid w:val="002C2B91"/>
    <w:rsid w:val="002C2F09"/>
    <w:rsid w:val="002C2F0B"/>
    <w:rsid w:val="002C3214"/>
    <w:rsid w:val="002C37EA"/>
    <w:rsid w:val="002C3D41"/>
    <w:rsid w:val="002C3E52"/>
    <w:rsid w:val="002C4504"/>
    <w:rsid w:val="002C4955"/>
    <w:rsid w:val="002C4EC2"/>
    <w:rsid w:val="002C4FBE"/>
    <w:rsid w:val="002C5267"/>
    <w:rsid w:val="002C5AB5"/>
    <w:rsid w:val="002C5BCC"/>
    <w:rsid w:val="002C5E4A"/>
    <w:rsid w:val="002C69F0"/>
    <w:rsid w:val="002C718E"/>
    <w:rsid w:val="002C729A"/>
    <w:rsid w:val="002C7457"/>
    <w:rsid w:val="002D000B"/>
    <w:rsid w:val="002D028F"/>
    <w:rsid w:val="002D0619"/>
    <w:rsid w:val="002D093A"/>
    <w:rsid w:val="002D0BAB"/>
    <w:rsid w:val="002D0C3C"/>
    <w:rsid w:val="002D0CC6"/>
    <w:rsid w:val="002D113B"/>
    <w:rsid w:val="002D137A"/>
    <w:rsid w:val="002D13F9"/>
    <w:rsid w:val="002D1EB5"/>
    <w:rsid w:val="002D1FB5"/>
    <w:rsid w:val="002D2020"/>
    <w:rsid w:val="002D216C"/>
    <w:rsid w:val="002D2218"/>
    <w:rsid w:val="002D2752"/>
    <w:rsid w:val="002D2B98"/>
    <w:rsid w:val="002D385A"/>
    <w:rsid w:val="002D3B58"/>
    <w:rsid w:val="002D3B86"/>
    <w:rsid w:val="002D3D55"/>
    <w:rsid w:val="002D4087"/>
    <w:rsid w:val="002D42D6"/>
    <w:rsid w:val="002D44BC"/>
    <w:rsid w:val="002D462C"/>
    <w:rsid w:val="002D4EEF"/>
    <w:rsid w:val="002D5241"/>
    <w:rsid w:val="002D5268"/>
    <w:rsid w:val="002D564E"/>
    <w:rsid w:val="002D5E7B"/>
    <w:rsid w:val="002D698E"/>
    <w:rsid w:val="002D73EA"/>
    <w:rsid w:val="002D7690"/>
    <w:rsid w:val="002D7700"/>
    <w:rsid w:val="002D7CA2"/>
    <w:rsid w:val="002E0638"/>
    <w:rsid w:val="002E09A8"/>
    <w:rsid w:val="002E0E1A"/>
    <w:rsid w:val="002E15FD"/>
    <w:rsid w:val="002E2A36"/>
    <w:rsid w:val="002E2F1A"/>
    <w:rsid w:val="002E3032"/>
    <w:rsid w:val="002E35F6"/>
    <w:rsid w:val="002E382D"/>
    <w:rsid w:val="002E3BB1"/>
    <w:rsid w:val="002E45EC"/>
    <w:rsid w:val="002E493B"/>
    <w:rsid w:val="002E4B1C"/>
    <w:rsid w:val="002E4D73"/>
    <w:rsid w:val="002E54A6"/>
    <w:rsid w:val="002E55F5"/>
    <w:rsid w:val="002E5A68"/>
    <w:rsid w:val="002E6EEF"/>
    <w:rsid w:val="002E7011"/>
    <w:rsid w:val="002E7272"/>
    <w:rsid w:val="002E7D36"/>
    <w:rsid w:val="002E7ED9"/>
    <w:rsid w:val="002F03A9"/>
    <w:rsid w:val="002F044D"/>
    <w:rsid w:val="002F0597"/>
    <w:rsid w:val="002F1074"/>
    <w:rsid w:val="002F11E6"/>
    <w:rsid w:val="002F181D"/>
    <w:rsid w:val="002F1BDE"/>
    <w:rsid w:val="002F1DB2"/>
    <w:rsid w:val="002F1E35"/>
    <w:rsid w:val="002F20DC"/>
    <w:rsid w:val="002F2289"/>
    <w:rsid w:val="002F22F4"/>
    <w:rsid w:val="002F23BC"/>
    <w:rsid w:val="002F25A3"/>
    <w:rsid w:val="002F2799"/>
    <w:rsid w:val="002F2B73"/>
    <w:rsid w:val="002F32F1"/>
    <w:rsid w:val="002F34A8"/>
    <w:rsid w:val="002F3635"/>
    <w:rsid w:val="002F381E"/>
    <w:rsid w:val="002F471C"/>
    <w:rsid w:val="002F4806"/>
    <w:rsid w:val="002F4BEE"/>
    <w:rsid w:val="002F4C11"/>
    <w:rsid w:val="002F500B"/>
    <w:rsid w:val="002F5A30"/>
    <w:rsid w:val="002F5E20"/>
    <w:rsid w:val="002F5FC3"/>
    <w:rsid w:val="002F65A5"/>
    <w:rsid w:val="002F6891"/>
    <w:rsid w:val="002F699A"/>
    <w:rsid w:val="002F6D81"/>
    <w:rsid w:val="002F6D95"/>
    <w:rsid w:val="002F6E0C"/>
    <w:rsid w:val="002F78DB"/>
    <w:rsid w:val="002F79EE"/>
    <w:rsid w:val="002F7D01"/>
    <w:rsid w:val="002F7F34"/>
    <w:rsid w:val="0030045C"/>
    <w:rsid w:val="003006A6"/>
    <w:rsid w:val="00300774"/>
    <w:rsid w:val="003008E9"/>
    <w:rsid w:val="00300AC3"/>
    <w:rsid w:val="00300CB7"/>
    <w:rsid w:val="00300D53"/>
    <w:rsid w:val="00300EF8"/>
    <w:rsid w:val="003016A2"/>
    <w:rsid w:val="00301880"/>
    <w:rsid w:val="00301974"/>
    <w:rsid w:val="00301D4E"/>
    <w:rsid w:val="0030206C"/>
    <w:rsid w:val="00302B9C"/>
    <w:rsid w:val="003032E5"/>
    <w:rsid w:val="003035D8"/>
    <w:rsid w:val="00303915"/>
    <w:rsid w:val="00303AE2"/>
    <w:rsid w:val="00303B15"/>
    <w:rsid w:val="00303E2B"/>
    <w:rsid w:val="0030459D"/>
    <w:rsid w:val="00304B8C"/>
    <w:rsid w:val="00304C42"/>
    <w:rsid w:val="00304C73"/>
    <w:rsid w:val="00304E08"/>
    <w:rsid w:val="00304E49"/>
    <w:rsid w:val="00304FBA"/>
    <w:rsid w:val="003052A5"/>
    <w:rsid w:val="0030566B"/>
    <w:rsid w:val="00305961"/>
    <w:rsid w:val="00305971"/>
    <w:rsid w:val="003059ED"/>
    <w:rsid w:val="00305DB4"/>
    <w:rsid w:val="0030647D"/>
    <w:rsid w:val="0030662C"/>
    <w:rsid w:val="00306C46"/>
    <w:rsid w:val="00306C73"/>
    <w:rsid w:val="003073EE"/>
    <w:rsid w:val="003074F4"/>
    <w:rsid w:val="00307A86"/>
    <w:rsid w:val="00307C65"/>
    <w:rsid w:val="00310060"/>
    <w:rsid w:val="003102E3"/>
    <w:rsid w:val="00310765"/>
    <w:rsid w:val="0031095A"/>
    <w:rsid w:val="00310BCF"/>
    <w:rsid w:val="003111B9"/>
    <w:rsid w:val="00311285"/>
    <w:rsid w:val="003113F1"/>
    <w:rsid w:val="00311AA9"/>
    <w:rsid w:val="00312083"/>
    <w:rsid w:val="003129C5"/>
    <w:rsid w:val="00312A00"/>
    <w:rsid w:val="00312B1A"/>
    <w:rsid w:val="00312E80"/>
    <w:rsid w:val="00313100"/>
    <w:rsid w:val="00313204"/>
    <w:rsid w:val="0031354A"/>
    <w:rsid w:val="003135C1"/>
    <w:rsid w:val="00313608"/>
    <w:rsid w:val="0031363E"/>
    <w:rsid w:val="0031402D"/>
    <w:rsid w:val="003142E3"/>
    <w:rsid w:val="0031462A"/>
    <w:rsid w:val="00315097"/>
    <w:rsid w:val="00315129"/>
    <w:rsid w:val="003160B2"/>
    <w:rsid w:val="003160B7"/>
    <w:rsid w:val="003167A1"/>
    <w:rsid w:val="00316AAD"/>
    <w:rsid w:val="00317250"/>
    <w:rsid w:val="0031777D"/>
    <w:rsid w:val="003177AE"/>
    <w:rsid w:val="00317AF4"/>
    <w:rsid w:val="00320354"/>
    <w:rsid w:val="003208CC"/>
    <w:rsid w:val="003213C9"/>
    <w:rsid w:val="00321A92"/>
    <w:rsid w:val="00321E6D"/>
    <w:rsid w:val="00322055"/>
    <w:rsid w:val="0032284B"/>
    <w:rsid w:val="003228EC"/>
    <w:rsid w:val="0032294E"/>
    <w:rsid w:val="00323046"/>
    <w:rsid w:val="00323613"/>
    <w:rsid w:val="003237F8"/>
    <w:rsid w:val="0032381D"/>
    <w:rsid w:val="00323C56"/>
    <w:rsid w:val="00323E12"/>
    <w:rsid w:val="00324310"/>
    <w:rsid w:val="0032442D"/>
    <w:rsid w:val="00324519"/>
    <w:rsid w:val="003247BF"/>
    <w:rsid w:val="003248C8"/>
    <w:rsid w:val="00324AC9"/>
    <w:rsid w:val="00326965"/>
    <w:rsid w:val="00326D36"/>
    <w:rsid w:val="00327361"/>
    <w:rsid w:val="00327432"/>
    <w:rsid w:val="003275DD"/>
    <w:rsid w:val="0032779B"/>
    <w:rsid w:val="00327B97"/>
    <w:rsid w:val="00327F2A"/>
    <w:rsid w:val="0033017B"/>
    <w:rsid w:val="003303B1"/>
    <w:rsid w:val="00330E36"/>
    <w:rsid w:val="00331423"/>
    <w:rsid w:val="00332913"/>
    <w:rsid w:val="0033308C"/>
    <w:rsid w:val="003334D1"/>
    <w:rsid w:val="003336BF"/>
    <w:rsid w:val="00333A0A"/>
    <w:rsid w:val="00333BC0"/>
    <w:rsid w:val="00333E76"/>
    <w:rsid w:val="00334232"/>
    <w:rsid w:val="003344C6"/>
    <w:rsid w:val="0033472B"/>
    <w:rsid w:val="00334751"/>
    <w:rsid w:val="00334761"/>
    <w:rsid w:val="00335EBC"/>
    <w:rsid w:val="003362D5"/>
    <w:rsid w:val="0033631D"/>
    <w:rsid w:val="00336347"/>
    <w:rsid w:val="003365FF"/>
    <w:rsid w:val="003368DD"/>
    <w:rsid w:val="00336903"/>
    <w:rsid w:val="003370A6"/>
    <w:rsid w:val="003375F5"/>
    <w:rsid w:val="00337CB7"/>
    <w:rsid w:val="00337D21"/>
    <w:rsid w:val="003401CF"/>
    <w:rsid w:val="00340743"/>
    <w:rsid w:val="00340A91"/>
    <w:rsid w:val="00341206"/>
    <w:rsid w:val="003412BA"/>
    <w:rsid w:val="00341344"/>
    <w:rsid w:val="00342116"/>
    <w:rsid w:val="003421DB"/>
    <w:rsid w:val="00342718"/>
    <w:rsid w:val="003429AD"/>
    <w:rsid w:val="00343309"/>
    <w:rsid w:val="00343C83"/>
    <w:rsid w:val="00343FEC"/>
    <w:rsid w:val="003440CF"/>
    <w:rsid w:val="003441EC"/>
    <w:rsid w:val="0034495F"/>
    <w:rsid w:val="00344D7D"/>
    <w:rsid w:val="00344DDE"/>
    <w:rsid w:val="00344E4D"/>
    <w:rsid w:val="00344F33"/>
    <w:rsid w:val="0034510E"/>
    <w:rsid w:val="00345514"/>
    <w:rsid w:val="00345BFE"/>
    <w:rsid w:val="00345DCC"/>
    <w:rsid w:val="00345E36"/>
    <w:rsid w:val="0034689E"/>
    <w:rsid w:val="003470B5"/>
    <w:rsid w:val="0034713E"/>
    <w:rsid w:val="0034731A"/>
    <w:rsid w:val="00347987"/>
    <w:rsid w:val="00347A48"/>
    <w:rsid w:val="00347A4A"/>
    <w:rsid w:val="00347C84"/>
    <w:rsid w:val="0035035C"/>
    <w:rsid w:val="00350508"/>
    <w:rsid w:val="0035061D"/>
    <w:rsid w:val="00350773"/>
    <w:rsid w:val="003514EE"/>
    <w:rsid w:val="00351AAC"/>
    <w:rsid w:val="003522AF"/>
    <w:rsid w:val="00352463"/>
    <w:rsid w:val="003525E6"/>
    <w:rsid w:val="00353344"/>
    <w:rsid w:val="003534FD"/>
    <w:rsid w:val="00353524"/>
    <w:rsid w:val="0035355E"/>
    <w:rsid w:val="00353869"/>
    <w:rsid w:val="00353EFE"/>
    <w:rsid w:val="00354254"/>
    <w:rsid w:val="00354492"/>
    <w:rsid w:val="00354716"/>
    <w:rsid w:val="003548DE"/>
    <w:rsid w:val="00354C02"/>
    <w:rsid w:val="00354C30"/>
    <w:rsid w:val="003553F6"/>
    <w:rsid w:val="00355830"/>
    <w:rsid w:val="00356707"/>
    <w:rsid w:val="00356774"/>
    <w:rsid w:val="00356DDC"/>
    <w:rsid w:val="0035704B"/>
    <w:rsid w:val="0035736A"/>
    <w:rsid w:val="00357A60"/>
    <w:rsid w:val="00357A62"/>
    <w:rsid w:val="00357B2A"/>
    <w:rsid w:val="00357BB7"/>
    <w:rsid w:val="003607DF"/>
    <w:rsid w:val="003608EC"/>
    <w:rsid w:val="003616C0"/>
    <w:rsid w:val="00361B16"/>
    <w:rsid w:val="0036214F"/>
    <w:rsid w:val="00362497"/>
    <w:rsid w:val="003624DF"/>
    <w:rsid w:val="00362518"/>
    <w:rsid w:val="0036255C"/>
    <w:rsid w:val="00362D96"/>
    <w:rsid w:val="00362E6D"/>
    <w:rsid w:val="00363753"/>
    <w:rsid w:val="00364B03"/>
    <w:rsid w:val="00364DDC"/>
    <w:rsid w:val="00364F6A"/>
    <w:rsid w:val="003657E4"/>
    <w:rsid w:val="00366DF1"/>
    <w:rsid w:val="00367143"/>
    <w:rsid w:val="003671A5"/>
    <w:rsid w:val="003672CA"/>
    <w:rsid w:val="003677D6"/>
    <w:rsid w:val="003677EE"/>
    <w:rsid w:val="00367935"/>
    <w:rsid w:val="00367E34"/>
    <w:rsid w:val="00370049"/>
    <w:rsid w:val="003700F2"/>
    <w:rsid w:val="0037058A"/>
    <w:rsid w:val="00370C11"/>
    <w:rsid w:val="00370D30"/>
    <w:rsid w:val="00370E4E"/>
    <w:rsid w:val="00370F49"/>
    <w:rsid w:val="003710FE"/>
    <w:rsid w:val="00371446"/>
    <w:rsid w:val="00371532"/>
    <w:rsid w:val="00371C68"/>
    <w:rsid w:val="00371E9B"/>
    <w:rsid w:val="0037234C"/>
    <w:rsid w:val="0037257F"/>
    <w:rsid w:val="00372983"/>
    <w:rsid w:val="00372B4E"/>
    <w:rsid w:val="00372EAC"/>
    <w:rsid w:val="00372FF8"/>
    <w:rsid w:val="0037344F"/>
    <w:rsid w:val="00373C48"/>
    <w:rsid w:val="00373F34"/>
    <w:rsid w:val="003741E9"/>
    <w:rsid w:val="00374487"/>
    <w:rsid w:val="00374A80"/>
    <w:rsid w:val="00375777"/>
    <w:rsid w:val="003759C9"/>
    <w:rsid w:val="00375FEA"/>
    <w:rsid w:val="003760B7"/>
    <w:rsid w:val="00376237"/>
    <w:rsid w:val="00376D34"/>
    <w:rsid w:val="00376F2B"/>
    <w:rsid w:val="00377270"/>
    <w:rsid w:val="0037752D"/>
    <w:rsid w:val="0037777D"/>
    <w:rsid w:val="003777A7"/>
    <w:rsid w:val="003778B3"/>
    <w:rsid w:val="003804FA"/>
    <w:rsid w:val="00381267"/>
    <w:rsid w:val="003812F4"/>
    <w:rsid w:val="003815BA"/>
    <w:rsid w:val="003819C9"/>
    <w:rsid w:val="00382767"/>
    <w:rsid w:val="00383BF9"/>
    <w:rsid w:val="0038453C"/>
    <w:rsid w:val="003845D3"/>
    <w:rsid w:val="003847CA"/>
    <w:rsid w:val="00384B97"/>
    <w:rsid w:val="00385343"/>
    <w:rsid w:val="00385360"/>
    <w:rsid w:val="003855AC"/>
    <w:rsid w:val="00385A4B"/>
    <w:rsid w:val="00385A89"/>
    <w:rsid w:val="00385BA1"/>
    <w:rsid w:val="00385E37"/>
    <w:rsid w:val="00385E81"/>
    <w:rsid w:val="00386843"/>
    <w:rsid w:val="00386866"/>
    <w:rsid w:val="00386F58"/>
    <w:rsid w:val="00387131"/>
    <w:rsid w:val="003874DC"/>
    <w:rsid w:val="00387633"/>
    <w:rsid w:val="003876A8"/>
    <w:rsid w:val="003877D6"/>
    <w:rsid w:val="00387E6B"/>
    <w:rsid w:val="00390353"/>
    <w:rsid w:val="0039067E"/>
    <w:rsid w:val="0039068A"/>
    <w:rsid w:val="00390972"/>
    <w:rsid w:val="003909EF"/>
    <w:rsid w:val="00390CEE"/>
    <w:rsid w:val="003916B3"/>
    <w:rsid w:val="00391716"/>
    <w:rsid w:val="00391A50"/>
    <w:rsid w:val="00391DA3"/>
    <w:rsid w:val="00392057"/>
    <w:rsid w:val="00392387"/>
    <w:rsid w:val="00392CF3"/>
    <w:rsid w:val="00393C44"/>
    <w:rsid w:val="00393EDB"/>
    <w:rsid w:val="003947F1"/>
    <w:rsid w:val="003949F5"/>
    <w:rsid w:val="00394CA2"/>
    <w:rsid w:val="00395045"/>
    <w:rsid w:val="003951C0"/>
    <w:rsid w:val="0039536E"/>
    <w:rsid w:val="00395473"/>
    <w:rsid w:val="00395583"/>
    <w:rsid w:val="00395B4B"/>
    <w:rsid w:val="00395D14"/>
    <w:rsid w:val="00395E55"/>
    <w:rsid w:val="003961AA"/>
    <w:rsid w:val="0039663D"/>
    <w:rsid w:val="003968F0"/>
    <w:rsid w:val="00396CD0"/>
    <w:rsid w:val="00396DC4"/>
    <w:rsid w:val="00397F95"/>
    <w:rsid w:val="003A0845"/>
    <w:rsid w:val="003A0A17"/>
    <w:rsid w:val="003A0D4D"/>
    <w:rsid w:val="003A0D87"/>
    <w:rsid w:val="003A1489"/>
    <w:rsid w:val="003A1AE2"/>
    <w:rsid w:val="003A209E"/>
    <w:rsid w:val="003A23B9"/>
    <w:rsid w:val="003A2588"/>
    <w:rsid w:val="003A2BB8"/>
    <w:rsid w:val="003A41DC"/>
    <w:rsid w:val="003A41FC"/>
    <w:rsid w:val="003A4BE7"/>
    <w:rsid w:val="003A4C7B"/>
    <w:rsid w:val="003A4FE0"/>
    <w:rsid w:val="003A56D1"/>
    <w:rsid w:val="003A5AF2"/>
    <w:rsid w:val="003A6192"/>
    <w:rsid w:val="003A71F8"/>
    <w:rsid w:val="003A722E"/>
    <w:rsid w:val="003A76F2"/>
    <w:rsid w:val="003A9F98"/>
    <w:rsid w:val="003B02A4"/>
    <w:rsid w:val="003B08E3"/>
    <w:rsid w:val="003B0AE7"/>
    <w:rsid w:val="003B0CBF"/>
    <w:rsid w:val="003B0CC4"/>
    <w:rsid w:val="003B0EDC"/>
    <w:rsid w:val="003B0F89"/>
    <w:rsid w:val="003B1212"/>
    <w:rsid w:val="003B1314"/>
    <w:rsid w:val="003B1BDF"/>
    <w:rsid w:val="003B1EA3"/>
    <w:rsid w:val="003B231A"/>
    <w:rsid w:val="003B2453"/>
    <w:rsid w:val="003B255E"/>
    <w:rsid w:val="003B2924"/>
    <w:rsid w:val="003B2A7E"/>
    <w:rsid w:val="003B2D86"/>
    <w:rsid w:val="003B2F31"/>
    <w:rsid w:val="003B3791"/>
    <w:rsid w:val="003B382A"/>
    <w:rsid w:val="003B3F11"/>
    <w:rsid w:val="003B3F80"/>
    <w:rsid w:val="003B4012"/>
    <w:rsid w:val="003B45D7"/>
    <w:rsid w:val="003B5152"/>
    <w:rsid w:val="003B524A"/>
    <w:rsid w:val="003B5E37"/>
    <w:rsid w:val="003B5EDE"/>
    <w:rsid w:val="003B60CA"/>
    <w:rsid w:val="003B6134"/>
    <w:rsid w:val="003B6342"/>
    <w:rsid w:val="003B64C6"/>
    <w:rsid w:val="003B650A"/>
    <w:rsid w:val="003B6CF1"/>
    <w:rsid w:val="003B6D5E"/>
    <w:rsid w:val="003B7409"/>
    <w:rsid w:val="003B74B1"/>
    <w:rsid w:val="003B7578"/>
    <w:rsid w:val="003B7B0D"/>
    <w:rsid w:val="003B7D5B"/>
    <w:rsid w:val="003C08E9"/>
    <w:rsid w:val="003C0B8E"/>
    <w:rsid w:val="003C0D07"/>
    <w:rsid w:val="003C1040"/>
    <w:rsid w:val="003C181E"/>
    <w:rsid w:val="003C1E03"/>
    <w:rsid w:val="003C2238"/>
    <w:rsid w:val="003C2328"/>
    <w:rsid w:val="003C259C"/>
    <w:rsid w:val="003C2B6B"/>
    <w:rsid w:val="003C308A"/>
    <w:rsid w:val="003C30C8"/>
    <w:rsid w:val="003C333F"/>
    <w:rsid w:val="003C3D29"/>
    <w:rsid w:val="003C3FCD"/>
    <w:rsid w:val="003C44EA"/>
    <w:rsid w:val="003C4CA6"/>
    <w:rsid w:val="003C51EF"/>
    <w:rsid w:val="003C53CF"/>
    <w:rsid w:val="003C54E6"/>
    <w:rsid w:val="003C554D"/>
    <w:rsid w:val="003C5562"/>
    <w:rsid w:val="003C5AC0"/>
    <w:rsid w:val="003C5BDF"/>
    <w:rsid w:val="003C5F6E"/>
    <w:rsid w:val="003C669E"/>
    <w:rsid w:val="003C6FF5"/>
    <w:rsid w:val="003C706D"/>
    <w:rsid w:val="003C743E"/>
    <w:rsid w:val="003C7690"/>
    <w:rsid w:val="003C7CE6"/>
    <w:rsid w:val="003C7E0E"/>
    <w:rsid w:val="003C7E71"/>
    <w:rsid w:val="003D010D"/>
    <w:rsid w:val="003D09BF"/>
    <w:rsid w:val="003D0FBC"/>
    <w:rsid w:val="003D11A6"/>
    <w:rsid w:val="003D11DF"/>
    <w:rsid w:val="003D1276"/>
    <w:rsid w:val="003D12C4"/>
    <w:rsid w:val="003D141C"/>
    <w:rsid w:val="003D16FB"/>
    <w:rsid w:val="003D20A6"/>
    <w:rsid w:val="003D24DE"/>
    <w:rsid w:val="003D293E"/>
    <w:rsid w:val="003D2B9C"/>
    <w:rsid w:val="003D2C2F"/>
    <w:rsid w:val="003D2F46"/>
    <w:rsid w:val="003D37CC"/>
    <w:rsid w:val="003D3AED"/>
    <w:rsid w:val="003D3E92"/>
    <w:rsid w:val="003D4043"/>
    <w:rsid w:val="003D4183"/>
    <w:rsid w:val="003D427F"/>
    <w:rsid w:val="003D4386"/>
    <w:rsid w:val="003D45FB"/>
    <w:rsid w:val="003D489D"/>
    <w:rsid w:val="003D4A6C"/>
    <w:rsid w:val="003D4F0A"/>
    <w:rsid w:val="003D51B8"/>
    <w:rsid w:val="003D53A4"/>
    <w:rsid w:val="003D55F2"/>
    <w:rsid w:val="003D5889"/>
    <w:rsid w:val="003D5B28"/>
    <w:rsid w:val="003D72B4"/>
    <w:rsid w:val="003D7A86"/>
    <w:rsid w:val="003D7B60"/>
    <w:rsid w:val="003D7CBD"/>
    <w:rsid w:val="003D7DE0"/>
    <w:rsid w:val="003E0059"/>
    <w:rsid w:val="003E047C"/>
    <w:rsid w:val="003E051A"/>
    <w:rsid w:val="003E061F"/>
    <w:rsid w:val="003E0647"/>
    <w:rsid w:val="003E0CFE"/>
    <w:rsid w:val="003E10F8"/>
    <w:rsid w:val="003E11B8"/>
    <w:rsid w:val="003E1608"/>
    <w:rsid w:val="003E1734"/>
    <w:rsid w:val="003E18F8"/>
    <w:rsid w:val="003E234A"/>
    <w:rsid w:val="003E253A"/>
    <w:rsid w:val="003E2807"/>
    <w:rsid w:val="003E2BDE"/>
    <w:rsid w:val="003E2BF9"/>
    <w:rsid w:val="003E2CD6"/>
    <w:rsid w:val="003E2F6A"/>
    <w:rsid w:val="003E338E"/>
    <w:rsid w:val="003E346B"/>
    <w:rsid w:val="003E37B9"/>
    <w:rsid w:val="003E3C0F"/>
    <w:rsid w:val="003E4471"/>
    <w:rsid w:val="003E5151"/>
    <w:rsid w:val="003E5575"/>
    <w:rsid w:val="003E5664"/>
    <w:rsid w:val="003E58DA"/>
    <w:rsid w:val="003E5AA0"/>
    <w:rsid w:val="003E5E63"/>
    <w:rsid w:val="003E64CF"/>
    <w:rsid w:val="003E6FB5"/>
    <w:rsid w:val="003E7111"/>
    <w:rsid w:val="003E78DF"/>
    <w:rsid w:val="003E7976"/>
    <w:rsid w:val="003E7BC5"/>
    <w:rsid w:val="003E7D5D"/>
    <w:rsid w:val="003F0812"/>
    <w:rsid w:val="003F0F9D"/>
    <w:rsid w:val="003F1C2D"/>
    <w:rsid w:val="003F2015"/>
    <w:rsid w:val="003F2872"/>
    <w:rsid w:val="003F2915"/>
    <w:rsid w:val="003F2B28"/>
    <w:rsid w:val="003F3161"/>
    <w:rsid w:val="003F3368"/>
    <w:rsid w:val="003F3F64"/>
    <w:rsid w:val="003F3F92"/>
    <w:rsid w:val="003F4097"/>
    <w:rsid w:val="003F5305"/>
    <w:rsid w:val="003F569C"/>
    <w:rsid w:val="003F5921"/>
    <w:rsid w:val="003F5AA0"/>
    <w:rsid w:val="003F5D26"/>
    <w:rsid w:val="003F5E69"/>
    <w:rsid w:val="003F60CB"/>
    <w:rsid w:val="003F627E"/>
    <w:rsid w:val="003F64B7"/>
    <w:rsid w:val="003F6838"/>
    <w:rsid w:val="003F68AC"/>
    <w:rsid w:val="003F7019"/>
    <w:rsid w:val="003F71E9"/>
    <w:rsid w:val="003F73BC"/>
    <w:rsid w:val="003F74AC"/>
    <w:rsid w:val="003F78AB"/>
    <w:rsid w:val="003F7D5B"/>
    <w:rsid w:val="004004D7"/>
    <w:rsid w:val="0040052A"/>
    <w:rsid w:val="0040126F"/>
    <w:rsid w:val="00401BE3"/>
    <w:rsid w:val="00401C0B"/>
    <w:rsid w:val="00401DD3"/>
    <w:rsid w:val="00402107"/>
    <w:rsid w:val="0040211F"/>
    <w:rsid w:val="004021F0"/>
    <w:rsid w:val="004022DC"/>
    <w:rsid w:val="00402618"/>
    <w:rsid w:val="00402CEF"/>
    <w:rsid w:val="00402DF3"/>
    <w:rsid w:val="004033A8"/>
    <w:rsid w:val="00403950"/>
    <w:rsid w:val="00403C0F"/>
    <w:rsid w:val="00403C3B"/>
    <w:rsid w:val="00404414"/>
    <w:rsid w:val="0040619F"/>
    <w:rsid w:val="004068BE"/>
    <w:rsid w:val="00407653"/>
    <w:rsid w:val="004077DF"/>
    <w:rsid w:val="004077E0"/>
    <w:rsid w:val="00407B5C"/>
    <w:rsid w:val="0041021A"/>
    <w:rsid w:val="00410335"/>
    <w:rsid w:val="004107CB"/>
    <w:rsid w:val="00411CCC"/>
    <w:rsid w:val="00412308"/>
    <w:rsid w:val="00412693"/>
    <w:rsid w:val="00412EA9"/>
    <w:rsid w:val="00413C9E"/>
    <w:rsid w:val="00413D0F"/>
    <w:rsid w:val="00413EC3"/>
    <w:rsid w:val="004140BB"/>
    <w:rsid w:val="0041416A"/>
    <w:rsid w:val="00414F39"/>
    <w:rsid w:val="0041509A"/>
    <w:rsid w:val="00415836"/>
    <w:rsid w:val="00415A29"/>
    <w:rsid w:val="00415DAA"/>
    <w:rsid w:val="004169E6"/>
    <w:rsid w:val="00416EC1"/>
    <w:rsid w:val="00416EDF"/>
    <w:rsid w:val="00417300"/>
    <w:rsid w:val="00417804"/>
    <w:rsid w:val="00417882"/>
    <w:rsid w:val="00417AB6"/>
    <w:rsid w:val="00417D0B"/>
    <w:rsid w:val="00417DB0"/>
    <w:rsid w:val="0042041C"/>
    <w:rsid w:val="004204C3"/>
    <w:rsid w:val="004213FD"/>
    <w:rsid w:val="004214C0"/>
    <w:rsid w:val="00421989"/>
    <w:rsid w:val="00421BFB"/>
    <w:rsid w:val="00421DBC"/>
    <w:rsid w:val="00421E31"/>
    <w:rsid w:val="004221A3"/>
    <w:rsid w:val="0042275C"/>
    <w:rsid w:val="00422B1E"/>
    <w:rsid w:val="004243EE"/>
    <w:rsid w:val="00424B92"/>
    <w:rsid w:val="00425179"/>
    <w:rsid w:val="00425496"/>
    <w:rsid w:val="0042555E"/>
    <w:rsid w:val="00425B24"/>
    <w:rsid w:val="00425BF0"/>
    <w:rsid w:val="004262B8"/>
    <w:rsid w:val="004268A5"/>
    <w:rsid w:val="00426B13"/>
    <w:rsid w:val="00427096"/>
    <w:rsid w:val="0042768F"/>
    <w:rsid w:val="0042796C"/>
    <w:rsid w:val="00427B05"/>
    <w:rsid w:val="004301F0"/>
    <w:rsid w:val="004303B4"/>
    <w:rsid w:val="004306A0"/>
    <w:rsid w:val="00430BD6"/>
    <w:rsid w:val="004310EA"/>
    <w:rsid w:val="0043263F"/>
    <w:rsid w:val="004327CC"/>
    <w:rsid w:val="00433037"/>
    <w:rsid w:val="00433A9F"/>
    <w:rsid w:val="00433ABA"/>
    <w:rsid w:val="00433B0D"/>
    <w:rsid w:val="00433BEA"/>
    <w:rsid w:val="004340B8"/>
    <w:rsid w:val="00434107"/>
    <w:rsid w:val="004342AB"/>
    <w:rsid w:val="0043454F"/>
    <w:rsid w:val="00434577"/>
    <w:rsid w:val="004346FC"/>
    <w:rsid w:val="004347B3"/>
    <w:rsid w:val="00434BB4"/>
    <w:rsid w:val="00434D57"/>
    <w:rsid w:val="0043530B"/>
    <w:rsid w:val="00435682"/>
    <w:rsid w:val="00435719"/>
    <w:rsid w:val="00435C7C"/>
    <w:rsid w:val="0043656C"/>
    <w:rsid w:val="0043659A"/>
    <w:rsid w:val="00436898"/>
    <w:rsid w:val="004369F1"/>
    <w:rsid w:val="00436BF6"/>
    <w:rsid w:val="00437914"/>
    <w:rsid w:val="00437B20"/>
    <w:rsid w:val="00437B88"/>
    <w:rsid w:val="0044043D"/>
    <w:rsid w:val="00440A8B"/>
    <w:rsid w:val="00440E75"/>
    <w:rsid w:val="00440F21"/>
    <w:rsid w:val="004410B2"/>
    <w:rsid w:val="00441975"/>
    <w:rsid w:val="00441A4D"/>
    <w:rsid w:val="00441A60"/>
    <w:rsid w:val="00442388"/>
    <w:rsid w:val="004424BE"/>
    <w:rsid w:val="00442BD8"/>
    <w:rsid w:val="00442C0B"/>
    <w:rsid w:val="00442D23"/>
    <w:rsid w:val="00442E33"/>
    <w:rsid w:val="0044333A"/>
    <w:rsid w:val="00443551"/>
    <w:rsid w:val="0044361E"/>
    <w:rsid w:val="0044384C"/>
    <w:rsid w:val="004447E5"/>
    <w:rsid w:val="004448E5"/>
    <w:rsid w:val="00444AA2"/>
    <w:rsid w:val="00444C9A"/>
    <w:rsid w:val="004450BE"/>
    <w:rsid w:val="004453B4"/>
    <w:rsid w:val="0044574C"/>
    <w:rsid w:val="00445C60"/>
    <w:rsid w:val="00446227"/>
    <w:rsid w:val="00446558"/>
    <w:rsid w:val="00446885"/>
    <w:rsid w:val="0045018D"/>
    <w:rsid w:val="00450226"/>
    <w:rsid w:val="00450400"/>
    <w:rsid w:val="004504C1"/>
    <w:rsid w:val="004508C9"/>
    <w:rsid w:val="00450A07"/>
    <w:rsid w:val="00450E2C"/>
    <w:rsid w:val="004510AE"/>
    <w:rsid w:val="00451217"/>
    <w:rsid w:val="004512D8"/>
    <w:rsid w:val="00451AB9"/>
    <w:rsid w:val="00451AC8"/>
    <w:rsid w:val="00451F57"/>
    <w:rsid w:val="004520C6"/>
    <w:rsid w:val="0045235E"/>
    <w:rsid w:val="004529EE"/>
    <w:rsid w:val="00452A60"/>
    <w:rsid w:val="00452D94"/>
    <w:rsid w:val="00453081"/>
    <w:rsid w:val="00453195"/>
    <w:rsid w:val="00453730"/>
    <w:rsid w:val="00453C25"/>
    <w:rsid w:val="00453EA1"/>
    <w:rsid w:val="004542CC"/>
    <w:rsid w:val="004542EB"/>
    <w:rsid w:val="0045438E"/>
    <w:rsid w:val="00454418"/>
    <w:rsid w:val="00454432"/>
    <w:rsid w:val="0045448A"/>
    <w:rsid w:val="0045500F"/>
    <w:rsid w:val="0045509D"/>
    <w:rsid w:val="004550AE"/>
    <w:rsid w:val="004552CE"/>
    <w:rsid w:val="00455D0F"/>
    <w:rsid w:val="004560C0"/>
    <w:rsid w:val="004560D0"/>
    <w:rsid w:val="004568F3"/>
    <w:rsid w:val="00456E5F"/>
    <w:rsid w:val="00456F04"/>
    <w:rsid w:val="004572FF"/>
    <w:rsid w:val="00457720"/>
    <w:rsid w:val="004579C3"/>
    <w:rsid w:val="00457BF9"/>
    <w:rsid w:val="00457F44"/>
    <w:rsid w:val="004600FF"/>
    <w:rsid w:val="00460741"/>
    <w:rsid w:val="00460E8D"/>
    <w:rsid w:val="00461796"/>
    <w:rsid w:val="00461E41"/>
    <w:rsid w:val="00462133"/>
    <w:rsid w:val="00462403"/>
    <w:rsid w:val="0046284E"/>
    <w:rsid w:val="004628EC"/>
    <w:rsid w:val="00462B06"/>
    <w:rsid w:val="00462C27"/>
    <w:rsid w:val="004631E2"/>
    <w:rsid w:val="004639E2"/>
    <w:rsid w:val="00463B3C"/>
    <w:rsid w:val="00463BB5"/>
    <w:rsid w:val="00463D55"/>
    <w:rsid w:val="00463E90"/>
    <w:rsid w:val="00463F98"/>
    <w:rsid w:val="0046455B"/>
    <w:rsid w:val="00464596"/>
    <w:rsid w:val="004653BE"/>
    <w:rsid w:val="004655D2"/>
    <w:rsid w:val="0046609C"/>
    <w:rsid w:val="004660B5"/>
    <w:rsid w:val="00466486"/>
    <w:rsid w:val="004666E2"/>
    <w:rsid w:val="00466776"/>
    <w:rsid w:val="00466944"/>
    <w:rsid w:val="00466AA8"/>
    <w:rsid w:val="00466E61"/>
    <w:rsid w:val="00466F50"/>
    <w:rsid w:val="004670BB"/>
    <w:rsid w:val="00467304"/>
    <w:rsid w:val="0046736C"/>
    <w:rsid w:val="0046741D"/>
    <w:rsid w:val="00467C93"/>
    <w:rsid w:val="004700FE"/>
    <w:rsid w:val="0047062B"/>
    <w:rsid w:val="004706C8"/>
    <w:rsid w:val="00470B4E"/>
    <w:rsid w:val="00470C8E"/>
    <w:rsid w:val="00470CBB"/>
    <w:rsid w:val="00470D66"/>
    <w:rsid w:val="004712B5"/>
    <w:rsid w:val="004717A1"/>
    <w:rsid w:val="00472116"/>
    <w:rsid w:val="00472B9B"/>
    <w:rsid w:val="00472CF9"/>
    <w:rsid w:val="0047301C"/>
    <w:rsid w:val="00473317"/>
    <w:rsid w:val="00473C96"/>
    <w:rsid w:val="00473EC4"/>
    <w:rsid w:val="00473F8F"/>
    <w:rsid w:val="00474133"/>
    <w:rsid w:val="00474810"/>
    <w:rsid w:val="00474C87"/>
    <w:rsid w:val="00474DFA"/>
    <w:rsid w:val="004751CD"/>
    <w:rsid w:val="0047550A"/>
    <w:rsid w:val="0047566D"/>
    <w:rsid w:val="00475AC5"/>
    <w:rsid w:val="00475B8E"/>
    <w:rsid w:val="00476204"/>
    <w:rsid w:val="0047666C"/>
    <w:rsid w:val="004766F3"/>
    <w:rsid w:val="0047727A"/>
    <w:rsid w:val="004774FF"/>
    <w:rsid w:val="00477AF8"/>
    <w:rsid w:val="00477CFC"/>
    <w:rsid w:val="00480058"/>
    <w:rsid w:val="00480388"/>
    <w:rsid w:val="004804DA"/>
    <w:rsid w:val="004805D5"/>
    <w:rsid w:val="004807C2"/>
    <w:rsid w:val="00480932"/>
    <w:rsid w:val="00480E64"/>
    <w:rsid w:val="0048110F"/>
    <w:rsid w:val="00481992"/>
    <w:rsid w:val="00481A64"/>
    <w:rsid w:val="00482058"/>
    <w:rsid w:val="004820F0"/>
    <w:rsid w:val="00482356"/>
    <w:rsid w:val="004823C9"/>
    <w:rsid w:val="004828AF"/>
    <w:rsid w:val="0048298A"/>
    <w:rsid w:val="00482A91"/>
    <w:rsid w:val="00482AAF"/>
    <w:rsid w:val="00482AD5"/>
    <w:rsid w:val="00482B49"/>
    <w:rsid w:val="00482E3C"/>
    <w:rsid w:val="00482F80"/>
    <w:rsid w:val="0048314E"/>
    <w:rsid w:val="004832D3"/>
    <w:rsid w:val="004836AA"/>
    <w:rsid w:val="004839FA"/>
    <w:rsid w:val="00483A34"/>
    <w:rsid w:val="00483AF7"/>
    <w:rsid w:val="00484420"/>
    <w:rsid w:val="004844E7"/>
    <w:rsid w:val="00485201"/>
    <w:rsid w:val="0048561F"/>
    <w:rsid w:val="004864C1"/>
    <w:rsid w:val="004864E3"/>
    <w:rsid w:val="004865CF"/>
    <w:rsid w:val="00486664"/>
    <w:rsid w:val="004868B1"/>
    <w:rsid w:val="004868F0"/>
    <w:rsid w:val="0048693B"/>
    <w:rsid w:val="004869E8"/>
    <w:rsid w:val="00486AA1"/>
    <w:rsid w:val="00486D98"/>
    <w:rsid w:val="00486FB4"/>
    <w:rsid w:val="0048704D"/>
    <w:rsid w:val="00487281"/>
    <w:rsid w:val="00487BAE"/>
    <w:rsid w:val="00487E7A"/>
    <w:rsid w:val="004900AA"/>
    <w:rsid w:val="00490478"/>
    <w:rsid w:val="00490496"/>
    <w:rsid w:val="004907F7"/>
    <w:rsid w:val="00490A36"/>
    <w:rsid w:val="00490C33"/>
    <w:rsid w:val="00491787"/>
    <w:rsid w:val="004923A1"/>
    <w:rsid w:val="004928CE"/>
    <w:rsid w:val="00492F3E"/>
    <w:rsid w:val="0049305F"/>
    <w:rsid w:val="00493082"/>
    <w:rsid w:val="0049337C"/>
    <w:rsid w:val="0049345E"/>
    <w:rsid w:val="004937FD"/>
    <w:rsid w:val="00493E85"/>
    <w:rsid w:val="00494028"/>
    <w:rsid w:val="0049436B"/>
    <w:rsid w:val="004944DE"/>
    <w:rsid w:val="00494E49"/>
    <w:rsid w:val="0049563A"/>
    <w:rsid w:val="004956BC"/>
    <w:rsid w:val="00495746"/>
    <w:rsid w:val="00495A30"/>
    <w:rsid w:val="00495BCF"/>
    <w:rsid w:val="004961FE"/>
    <w:rsid w:val="00496826"/>
    <w:rsid w:val="00496FA8"/>
    <w:rsid w:val="0049704E"/>
    <w:rsid w:val="004975AF"/>
    <w:rsid w:val="00497613"/>
    <w:rsid w:val="004978C8"/>
    <w:rsid w:val="00497CF4"/>
    <w:rsid w:val="00497D48"/>
    <w:rsid w:val="004A0431"/>
    <w:rsid w:val="004A0553"/>
    <w:rsid w:val="004A0FA8"/>
    <w:rsid w:val="004A10F5"/>
    <w:rsid w:val="004A2275"/>
    <w:rsid w:val="004A263E"/>
    <w:rsid w:val="004A2A03"/>
    <w:rsid w:val="004A2F14"/>
    <w:rsid w:val="004A31BD"/>
    <w:rsid w:val="004A36E8"/>
    <w:rsid w:val="004A3CC2"/>
    <w:rsid w:val="004A4067"/>
    <w:rsid w:val="004A41EB"/>
    <w:rsid w:val="004A447F"/>
    <w:rsid w:val="004A4E7D"/>
    <w:rsid w:val="004A5368"/>
    <w:rsid w:val="004A5503"/>
    <w:rsid w:val="004A5670"/>
    <w:rsid w:val="004A5B8D"/>
    <w:rsid w:val="004A5CE5"/>
    <w:rsid w:val="004A600F"/>
    <w:rsid w:val="004A61B6"/>
    <w:rsid w:val="004A6276"/>
    <w:rsid w:val="004A62BC"/>
    <w:rsid w:val="004A6A5C"/>
    <w:rsid w:val="004A6FA7"/>
    <w:rsid w:val="004A7329"/>
    <w:rsid w:val="004A7545"/>
    <w:rsid w:val="004A7571"/>
    <w:rsid w:val="004A7EB0"/>
    <w:rsid w:val="004B0285"/>
    <w:rsid w:val="004B05F6"/>
    <w:rsid w:val="004B0734"/>
    <w:rsid w:val="004B0798"/>
    <w:rsid w:val="004B07AA"/>
    <w:rsid w:val="004B084B"/>
    <w:rsid w:val="004B0AAE"/>
    <w:rsid w:val="004B0AE1"/>
    <w:rsid w:val="004B12CF"/>
    <w:rsid w:val="004B1401"/>
    <w:rsid w:val="004B17C3"/>
    <w:rsid w:val="004B1B08"/>
    <w:rsid w:val="004B21DB"/>
    <w:rsid w:val="004B224B"/>
    <w:rsid w:val="004B2350"/>
    <w:rsid w:val="004B28F1"/>
    <w:rsid w:val="004B2AF5"/>
    <w:rsid w:val="004B3293"/>
    <w:rsid w:val="004B36E8"/>
    <w:rsid w:val="004B38DD"/>
    <w:rsid w:val="004B3948"/>
    <w:rsid w:val="004B3C34"/>
    <w:rsid w:val="004B3D7B"/>
    <w:rsid w:val="004B4009"/>
    <w:rsid w:val="004B449F"/>
    <w:rsid w:val="004B4D9C"/>
    <w:rsid w:val="004B4EB8"/>
    <w:rsid w:val="004B5197"/>
    <w:rsid w:val="004B59AD"/>
    <w:rsid w:val="004B5ABC"/>
    <w:rsid w:val="004B5ACE"/>
    <w:rsid w:val="004B5B44"/>
    <w:rsid w:val="004B5D2A"/>
    <w:rsid w:val="004B5EA9"/>
    <w:rsid w:val="004B5EC6"/>
    <w:rsid w:val="004B6042"/>
    <w:rsid w:val="004B6130"/>
    <w:rsid w:val="004B6275"/>
    <w:rsid w:val="004B6EFC"/>
    <w:rsid w:val="004B7091"/>
    <w:rsid w:val="004B73D6"/>
    <w:rsid w:val="004C01F5"/>
    <w:rsid w:val="004C0251"/>
    <w:rsid w:val="004C0DC5"/>
    <w:rsid w:val="004C0F3C"/>
    <w:rsid w:val="004C0F79"/>
    <w:rsid w:val="004C1009"/>
    <w:rsid w:val="004C1877"/>
    <w:rsid w:val="004C18C0"/>
    <w:rsid w:val="004C1BF5"/>
    <w:rsid w:val="004C2043"/>
    <w:rsid w:val="004C2DB7"/>
    <w:rsid w:val="004C347A"/>
    <w:rsid w:val="004C3726"/>
    <w:rsid w:val="004C3FB5"/>
    <w:rsid w:val="004C408C"/>
    <w:rsid w:val="004C41FB"/>
    <w:rsid w:val="004C42FA"/>
    <w:rsid w:val="004C45B5"/>
    <w:rsid w:val="004C4DF3"/>
    <w:rsid w:val="004C521B"/>
    <w:rsid w:val="004C5419"/>
    <w:rsid w:val="004C546C"/>
    <w:rsid w:val="004C5607"/>
    <w:rsid w:val="004C5737"/>
    <w:rsid w:val="004C6471"/>
    <w:rsid w:val="004C6605"/>
    <w:rsid w:val="004C692A"/>
    <w:rsid w:val="004C7041"/>
    <w:rsid w:val="004C7861"/>
    <w:rsid w:val="004C7B3C"/>
    <w:rsid w:val="004C7C40"/>
    <w:rsid w:val="004D019B"/>
    <w:rsid w:val="004D0F68"/>
    <w:rsid w:val="004D1067"/>
    <w:rsid w:val="004D19CD"/>
    <w:rsid w:val="004D1ED4"/>
    <w:rsid w:val="004D21D3"/>
    <w:rsid w:val="004D2824"/>
    <w:rsid w:val="004D332B"/>
    <w:rsid w:val="004D37F4"/>
    <w:rsid w:val="004D3FCB"/>
    <w:rsid w:val="004D455D"/>
    <w:rsid w:val="004D47B7"/>
    <w:rsid w:val="004D48CF"/>
    <w:rsid w:val="004D48D0"/>
    <w:rsid w:val="004D5127"/>
    <w:rsid w:val="004D5278"/>
    <w:rsid w:val="004D5723"/>
    <w:rsid w:val="004D6302"/>
    <w:rsid w:val="004D6D9B"/>
    <w:rsid w:val="004D745A"/>
    <w:rsid w:val="004D762F"/>
    <w:rsid w:val="004D7818"/>
    <w:rsid w:val="004D7DEA"/>
    <w:rsid w:val="004D7EEB"/>
    <w:rsid w:val="004E0030"/>
    <w:rsid w:val="004E003F"/>
    <w:rsid w:val="004E06B2"/>
    <w:rsid w:val="004E0EBC"/>
    <w:rsid w:val="004E0F2C"/>
    <w:rsid w:val="004E1641"/>
    <w:rsid w:val="004E1B3C"/>
    <w:rsid w:val="004E20C7"/>
    <w:rsid w:val="004E2B32"/>
    <w:rsid w:val="004E2C3D"/>
    <w:rsid w:val="004E2CEB"/>
    <w:rsid w:val="004E380D"/>
    <w:rsid w:val="004E4168"/>
    <w:rsid w:val="004E46E9"/>
    <w:rsid w:val="004E483A"/>
    <w:rsid w:val="004E5162"/>
    <w:rsid w:val="004E51B1"/>
    <w:rsid w:val="004E526B"/>
    <w:rsid w:val="004E5599"/>
    <w:rsid w:val="004E58A5"/>
    <w:rsid w:val="004E5E95"/>
    <w:rsid w:val="004E625D"/>
    <w:rsid w:val="004E64D9"/>
    <w:rsid w:val="004E6BCB"/>
    <w:rsid w:val="004E6C7C"/>
    <w:rsid w:val="004E6E85"/>
    <w:rsid w:val="004E6F7E"/>
    <w:rsid w:val="004E733F"/>
    <w:rsid w:val="004E778D"/>
    <w:rsid w:val="004E782F"/>
    <w:rsid w:val="004E789D"/>
    <w:rsid w:val="004E7A66"/>
    <w:rsid w:val="004E7A9F"/>
    <w:rsid w:val="004E7B57"/>
    <w:rsid w:val="004F0704"/>
    <w:rsid w:val="004F0AFC"/>
    <w:rsid w:val="004F10B1"/>
    <w:rsid w:val="004F156C"/>
    <w:rsid w:val="004F15C9"/>
    <w:rsid w:val="004F17E1"/>
    <w:rsid w:val="004F1925"/>
    <w:rsid w:val="004F245D"/>
    <w:rsid w:val="004F29DE"/>
    <w:rsid w:val="004F37FC"/>
    <w:rsid w:val="004F3AD9"/>
    <w:rsid w:val="004F3FBC"/>
    <w:rsid w:val="004F4929"/>
    <w:rsid w:val="004F4B68"/>
    <w:rsid w:val="004F4DD0"/>
    <w:rsid w:val="004F4ED5"/>
    <w:rsid w:val="004F4F74"/>
    <w:rsid w:val="004F5062"/>
    <w:rsid w:val="004F5C94"/>
    <w:rsid w:val="004F5F80"/>
    <w:rsid w:val="004F625D"/>
    <w:rsid w:val="004F62B0"/>
    <w:rsid w:val="004F62B3"/>
    <w:rsid w:val="004F6386"/>
    <w:rsid w:val="004F65E6"/>
    <w:rsid w:val="004F6857"/>
    <w:rsid w:val="004F6E97"/>
    <w:rsid w:val="004F6FAC"/>
    <w:rsid w:val="004F6FCE"/>
    <w:rsid w:val="004F7091"/>
    <w:rsid w:val="004F71F7"/>
    <w:rsid w:val="004F7440"/>
    <w:rsid w:val="004F789F"/>
    <w:rsid w:val="004F7DCF"/>
    <w:rsid w:val="004F7E4E"/>
    <w:rsid w:val="004F7FAD"/>
    <w:rsid w:val="00500144"/>
    <w:rsid w:val="00500449"/>
    <w:rsid w:val="0050048F"/>
    <w:rsid w:val="00500746"/>
    <w:rsid w:val="005007B2"/>
    <w:rsid w:val="005007C1"/>
    <w:rsid w:val="0050145D"/>
    <w:rsid w:val="005017D1"/>
    <w:rsid w:val="0050211C"/>
    <w:rsid w:val="005024A1"/>
    <w:rsid w:val="00502874"/>
    <w:rsid w:val="0050289F"/>
    <w:rsid w:val="005029FA"/>
    <w:rsid w:val="00502C48"/>
    <w:rsid w:val="005032D7"/>
    <w:rsid w:val="00504487"/>
    <w:rsid w:val="005044B8"/>
    <w:rsid w:val="00504C11"/>
    <w:rsid w:val="00504D1D"/>
    <w:rsid w:val="005051BB"/>
    <w:rsid w:val="0050548F"/>
    <w:rsid w:val="00505912"/>
    <w:rsid w:val="0050635D"/>
    <w:rsid w:val="0050738B"/>
    <w:rsid w:val="00507750"/>
    <w:rsid w:val="00507945"/>
    <w:rsid w:val="00507A44"/>
    <w:rsid w:val="00507F69"/>
    <w:rsid w:val="00510309"/>
    <w:rsid w:val="00510676"/>
    <w:rsid w:val="005108D2"/>
    <w:rsid w:val="00510D75"/>
    <w:rsid w:val="005110D1"/>
    <w:rsid w:val="005114BD"/>
    <w:rsid w:val="00512206"/>
    <w:rsid w:val="005122CA"/>
    <w:rsid w:val="005123D1"/>
    <w:rsid w:val="00512EF8"/>
    <w:rsid w:val="005132E8"/>
    <w:rsid w:val="005132EE"/>
    <w:rsid w:val="00513586"/>
    <w:rsid w:val="005135D0"/>
    <w:rsid w:val="005138D0"/>
    <w:rsid w:val="00513A08"/>
    <w:rsid w:val="00513ACD"/>
    <w:rsid w:val="005140BB"/>
    <w:rsid w:val="0051411B"/>
    <w:rsid w:val="00514199"/>
    <w:rsid w:val="00514262"/>
    <w:rsid w:val="00514338"/>
    <w:rsid w:val="00514762"/>
    <w:rsid w:val="00514D08"/>
    <w:rsid w:val="00515224"/>
    <w:rsid w:val="00515803"/>
    <w:rsid w:val="00515975"/>
    <w:rsid w:val="0051621B"/>
    <w:rsid w:val="0051647B"/>
    <w:rsid w:val="005164A6"/>
    <w:rsid w:val="0051682B"/>
    <w:rsid w:val="00516B36"/>
    <w:rsid w:val="00516EBC"/>
    <w:rsid w:val="00517257"/>
    <w:rsid w:val="0051781D"/>
    <w:rsid w:val="0051F34E"/>
    <w:rsid w:val="00520B8E"/>
    <w:rsid w:val="00521060"/>
    <w:rsid w:val="00521172"/>
    <w:rsid w:val="00521AC4"/>
    <w:rsid w:val="00522931"/>
    <w:rsid w:val="00522939"/>
    <w:rsid w:val="00522AAE"/>
    <w:rsid w:val="00522C45"/>
    <w:rsid w:val="00522CC1"/>
    <w:rsid w:val="00523106"/>
    <w:rsid w:val="005234A8"/>
    <w:rsid w:val="005239FC"/>
    <w:rsid w:val="00523CF5"/>
    <w:rsid w:val="00523FEE"/>
    <w:rsid w:val="00524311"/>
    <w:rsid w:val="00524408"/>
    <w:rsid w:val="00524517"/>
    <w:rsid w:val="00524A63"/>
    <w:rsid w:val="00524A92"/>
    <w:rsid w:val="00524E8E"/>
    <w:rsid w:val="005252C9"/>
    <w:rsid w:val="0052579F"/>
    <w:rsid w:val="005258FD"/>
    <w:rsid w:val="00525A2E"/>
    <w:rsid w:val="00525BA1"/>
    <w:rsid w:val="005260D5"/>
    <w:rsid w:val="0052662F"/>
    <w:rsid w:val="0052764A"/>
    <w:rsid w:val="00527C97"/>
    <w:rsid w:val="00527D7E"/>
    <w:rsid w:val="00527F78"/>
    <w:rsid w:val="00530724"/>
    <w:rsid w:val="00530774"/>
    <w:rsid w:val="0053097B"/>
    <w:rsid w:val="0053149E"/>
    <w:rsid w:val="005314A8"/>
    <w:rsid w:val="00531665"/>
    <w:rsid w:val="005317EF"/>
    <w:rsid w:val="00531CE2"/>
    <w:rsid w:val="00532DAC"/>
    <w:rsid w:val="00533257"/>
    <w:rsid w:val="00533532"/>
    <w:rsid w:val="00533AFD"/>
    <w:rsid w:val="00533B1F"/>
    <w:rsid w:val="00533D1B"/>
    <w:rsid w:val="00533D27"/>
    <w:rsid w:val="005340F4"/>
    <w:rsid w:val="00534546"/>
    <w:rsid w:val="005345EB"/>
    <w:rsid w:val="0053481A"/>
    <w:rsid w:val="00534A13"/>
    <w:rsid w:val="00534E77"/>
    <w:rsid w:val="005351A1"/>
    <w:rsid w:val="0053550F"/>
    <w:rsid w:val="005355A0"/>
    <w:rsid w:val="00535B23"/>
    <w:rsid w:val="00536179"/>
    <w:rsid w:val="00536332"/>
    <w:rsid w:val="00537285"/>
    <w:rsid w:val="005372AF"/>
    <w:rsid w:val="00537997"/>
    <w:rsid w:val="0054004D"/>
    <w:rsid w:val="00540541"/>
    <w:rsid w:val="005407B6"/>
    <w:rsid w:val="0054095C"/>
    <w:rsid w:val="00541363"/>
    <w:rsid w:val="005419B8"/>
    <w:rsid w:val="00541B32"/>
    <w:rsid w:val="00542320"/>
    <w:rsid w:val="005427DF"/>
    <w:rsid w:val="00542EBF"/>
    <w:rsid w:val="00543452"/>
    <w:rsid w:val="00543BEF"/>
    <w:rsid w:val="00544412"/>
    <w:rsid w:val="00544D1F"/>
    <w:rsid w:val="00544E6D"/>
    <w:rsid w:val="00545653"/>
    <w:rsid w:val="00545935"/>
    <w:rsid w:val="00545B63"/>
    <w:rsid w:val="00545E26"/>
    <w:rsid w:val="0054690D"/>
    <w:rsid w:val="00547326"/>
    <w:rsid w:val="00547709"/>
    <w:rsid w:val="00547725"/>
    <w:rsid w:val="005477C8"/>
    <w:rsid w:val="00547A6F"/>
    <w:rsid w:val="00547FB2"/>
    <w:rsid w:val="00550393"/>
    <w:rsid w:val="0055051F"/>
    <w:rsid w:val="00550A09"/>
    <w:rsid w:val="00550E34"/>
    <w:rsid w:val="00550E36"/>
    <w:rsid w:val="00551005"/>
    <w:rsid w:val="0055131F"/>
    <w:rsid w:val="005513CA"/>
    <w:rsid w:val="0055144A"/>
    <w:rsid w:val="00551563"/>
    <w:rsid w:val="005516FD"/>
    <w:rsid w:val="00551CEA"/>
    <w:rsid w:val="00551D3D"/>
    <w:rsid w:val="00551FF5"/>
    <w:rsid w:val="005520EF"/>
    <w:rsid w:val="0055262C"/>
    <w:rsid w:val="005528E5"/>
    <w:rsid w:val="0055296D"/>
    <w:rsid w:val="00552A08"/>
    <w:rsid w:val="00552C37"/>
    <w:rsid w:val="00552FE6"/>
    <w:rsid w:val="0055359E"/>
    <w:rsid w:val="00553908"/>
    <w:rsid w:val="00554280"/>
    <w:rsid w:val="00554ADF"/>
    <w:rsid w:val="00554D81"/>
    <w:rsid w:val="00554F48"/>
    <w:rsid w:val="00555863"/>
    <w:rsid w:val="005559B5"/>
    <w:rsid w:val="00555A4D"/>
    <w:rsid w:val="00555B37"/>
    <w:rsid w:val="00555CAD"/>
    <w:rsid w:val="00555CB8"/>
    <w:rsid w:val="005561C2"/>
    <w:rsid w:val="005566FA"/>
    <w:rsid w:val="005567DE"/>
    <w:rsid w:val="005568DD"/>
    <w:rsid w:val="00556919"/>
    <w:rsid w:val="00557390"/>
    <w:rsid w:val="005573B0"/>
    <w:rsid w:val="005575F0"/>
    <w:rsid w:val="0055768E"/>
    <w:rsid w:val="0056001C"/>
    <w:rsid w:val="005609C3"/>
    <w:rsid w:val="00560A03"/>
    <w:rsid w:val="00561346"/>
    <w:rsid w:val="00562878"/>
    <w:rsid w:val="00562FD4"/>
    <w:rsid w:val="00563082"/>
    <w:rsid w:val="0056321F"/>
    <w:rsid w:val="005636E3"/>
    <w:rsid w:val="005638C1"/>
    <w:rsid w:val="005638CF"/>
    <w:rsid w:val="00564CAE"/>
    <w:rsid w:val="00564D0B"/>
    <w:rsid w:val="00564F35"/>
    <w:rsid w:val="00565088"/>
    <w:rsid w:val="0056509F"/>
    <w:rsid w:val="005650B4"/>
    <w:rsid w:val="00565587"/>
    <w:rsid w:val="00565BD7"/>
    <w:rsid w:val="00565D03"/>
    <w:rsid w:val="00566085"/>
    <w:rsid w:val="0056621E"/>
    <w:rsid w:val="005664A4"/>
    <w:rsid w:val="0056650B"/>
    <w:rsid w:val="0056699F"/>
    <w:rsid w:val="00566AF0"/>
    <w:rsid w:val="00566AF7"/>
    <w:rsid w:val="0056725D"/>
    <w:rsid w:val="005674EB"/>
    <w:rsid w:val="005678F8"/>
    <w:rsid w:val="0056796D"/>
    <w:rsid w:val="00570EDC"/>
    <w:rsid w:val="00570FAC"/>
    <w:rsid w:val="005711BF"/>
    <w:rsid w:val="005714D7"/>
    <w:rsid w:val="005716FB"/>
    <w:rsid w:val="00571F20"/>
    <w:rsid w:val="005729F2"/>
    <w:rsid w:val="00572E7C"/>
    <w:rsid w:val="00572F30"/>
    <w:rsid w:val="005739F2"/>
    <w:rsid w:val="00573B08"/>
    <w:rsid w:val="00573D70"/>
    <w:rsid w:val="00573E32"/>
    <w:rsid w:val="00573FA0"/>
    <w:rsid w:val="0057401F"/>
    <w:rsid w:val="0057486F"/>
    <w:rsid w:val="00575251"/>
    <w:rsid w:val="00575471"/>
    <w:rsid w:val="005754D9"/>
    <w:rsid w:val="0057553D"/>
    <w:rsid w:val="005758A2"/>
    <w:rsid w:val="00575B31"/>
    <w:rsid w:val="00575CE4"/>
    <w:rsid w:val="00575CFF"/>
    <w:rsid w:val="005762C6"/>
    <w:rsid w:val="005762F0"/>
    <w:rsid w:val="00576951"/>
    <w:rsid w:val="00576D00"/>
    <w:rsid w:val="005771CB"/>
    <w:rsid w:val="00577A18"/>
    <w:rsid w:val="00577A5C"/>
    <w:rsid w:val="00577F1D"/>
    <w:rsid w:val="00577FB2"/>
    <w:rsid w:val="005801DB"/>
    <w:rsid w:val="0058058A"/>
    <w:rsid w:val="00580760"/>
    <w:rsid w:val="00580DEB"/>
    <w:rsid w:val="00580F3B"/>
    <w:rsid w:val="00581223"/>
    <w:rsid w:val="0058198B"/>
    <w:rsid w:val="00581CFF"/>
    <w:rsid w:val="00581DBA"/>
    <w:rsid w:val="00581EED"/>
    <w:rsid w:val="005821F8"/>
    <w:rsid w:val="005826FD"/>
    <w:rsid w:val="00582C45"/>
    <w:rsid w:val="00582C7D"/>
    <w:rsid w:val="00582D2D"/>
    <w:rsid w:val="00582F6C"/>
    <w:rsid w:val="0058394F"/>
    <w:rsid w:val="00583A53"/>
    <w:rsid w:val="00583A8A"/>
    <w:rsid w:val="00583BD3"/>
    <w:rsid w:val="00583C0F"/>
    <w:rsid w:val="005847A4"/>
    <w:rsid w:val="00584893"/>
    <w:rsid w:val="005848F1"/>
    <w:rsid w:val="005854FF"/>
    <w:rsid w:val="00585770"/>
    <w:rsid w:val="00585E02"/>
    <w:rsid w:val="0058614E"/>
    <w:rsid w:val="0058647A"/>
    <w:rsid w:val="00586835"/>
    <w:rsid w:val="0058695B"/>
    <w:rsid w:val="0058707A"/>
    <w:rsid w:val="0058770A"/>
    <w:rsid w:val="0058789A"/>
    <w:rsid w:val="00587BF4"/>
    <w:rsid w:val="00587DA3"/>
    <w:rsid w:val="00590010"/>
    <w:rsid w:val="00590618"/>
    <w:rsid w:val="005908A6"/>
    <w:rsid w:val="00590F36"/>
    <w:rsid w:val="00591B85"/>
    <w:rsid w:val="00591F4F"/>
    <w:rsid w:val="0059204D"/>
    <w:rsid w:val="00592798"/>
    <w:rsid w:val="0059282B"/>
    <w:rsid w:val="00593780"/>
    <w:rsid w:val="00593AF0"/>
    <w:rsid w:val="00593B6A"/>
    <w:rsid w:val="00593CFE"/>
    <w:rsid w:val="005940CA"/>
    <w:rsid w:val="0059437C"/>
    <w:rsid w:val="00594431"/>
    <w:rsid w:val="00594563"/>
    <w:rsid w:val="00594BD6"/>
    <w:rsid w:val="00594CC3"/>
    <w:rsid w:val="00594F56"/>
    <w:rsid w:val="00595137"/>
    <w:rsid w:val="005953A5"/>
    <w:rsid w:val="0059613A"/>
    <w:rsid w:val="0059626A"/>
    <w:rsid w:val="00596612"/>
    <w:rsid w:val="0059690B"/>
    <w:rsid w:val="00596FD2"/>
    <w:rsid w:val="005973F7"/>
    <w:rsid w:val="00597731"/>
    <w:rsid w:val="00597763"/>
    <w:rsid w:val="0059778E"/>
    <w:rsid w:val="005977C3"/>
    <w:rsid w:val="005A011F"/>
    <w:rsid w:val="005A0FB9"/>
    <w:rsid w:val="005A1233"/>
    <w:rsid w:val="005A147C"/>
    <w:rsid w:val="005A14F7"/>
    <w:rsid w:val="005A1C4B"/>
    <w:rsid w:val="005A1CCB"/>
    <w:rsid w:val="005A1EED"/>
    <w:rsid w:val="005A1F75"/>
    <w:rsid w:val="005A214A"/>
    <w:rsid w:val="005A2662"/>
    <w:rsid w:val="005A2747"/>
    <w:rsid w:val="005A323F"/>
    <w:rsid w:val="005A353F"/>
    <w:rsid w:val="005A3788"/>
    <w:rsid w:val="005A37A8"/>
    <w:rsid w:val="005A419B"/>
    <w:rsid w:val="005A4319"/>
    <w:rsid w:val="005A43CB"/>
    <w:rsid w:val="005A4886"/>
    <w:rsid w:val="005A4939"/>
    <w:rsid w:val="005A4D17"/>
    <w:rsid w:val="005A5319"/>
    <w:rsid w:val="005A5374"/>
    <w:rsid w:val="005A56C1"/>
    <w:rsid w:val="005A5ECD"/>
    <w:rsid w:val="005A5FD3"/>
    <w:rsid w:val="005A602F"/>
    <w:rsid w:val="005A63F5"/>
    <w:rsid w:val="005A660F"/>
    <w:rsid w:val="005A663D"/>
    <w:rsid w:val="005A69A2"/>
    <w:rsid w:val="005A6BC4"/>
    <w:rsid w:val="005A70DE"/>
    <w:rsid w:val="005A70F8"/>
    <w:rsid w:val="005A7B4E"/>
    <w:rsid w:val="005A7DFB"/>
    <w:rsid w:val="005B0AF0"/>
    <w:rsid w:val="005B0E9C"/>
    <w:rsid w:val="005B1497"/>
    <w:rsid w:val="005B1D11"/>
    <w:rsid w:val="005B1D40"/>
    <w:rsid w:val="005B2446"/>
    <w:rsid w:val="005B2692"/>
    <w:rsid w:val="005B2765"/>
    <w:rsid w:val="005B284D"/>
    <w:rsid w:val="005B2E2C"/>
    <w:rsid w:val="005B2E98"/>
    <w:rsid w:val="005B305C"/>
    <w:rsid w:val="005B311D"/>
    <w:rsid w:val="005B3335"/>
    <w:rsid w:val="005B3EB4"/>
    <w:rsid w:val="005B40A7"/>
    <w:rsid w:val="005B4586"/>
    <w:rsid w:val="005B484D"/>
    <w:rsid w:val="005B4950"/>
    <w:rsid w:val="005B51FD"/>
    <w:rsid w:val="005B53CA"/>
    <w:rsid w:val="005B5568"/>
    <w:rsid w:val="005B57C5"/>
    <w:rsid w:val="005B57E5"/>
    <w:rsid w:val="005B6031"/>
    <w:rsid w:val="005B637A"/>
    <w:rsid w:val="005B63A8"/>
    <w:rsid w:val="005B67DE"/>
    <w:rsid w:val="005B6976"/>
    <w:rsid w:val="005B6BBF"/>
    <w:rsid w:val="005B6D36"/>
    <w:rsid w:val="005B6F17"/>
    <w:rsid w:val="005B7488"/>
    <w:rsid w:val="005C02D9"/>
    <w:rsid w:val="005C02E5"/>
    <w:rsid w:val="005C03C6"/>
    <w:rsid w:val="005C045B"/>
    <w:rsid w:val="005C083D"/>
    <w:rsid w:val="005C0957"/>
    <w:rsid w:val="005C0CAD"/>
    <w:rsid w:val="005C1135"/>
    <w:rsid w:val="005C1A32"/>
    <w:rsid w:val="005C1F4E"/>
    <w:rsid w:val="005C2675"/>
    <w:rsid w:val="005C2751"/>
    <w:rsid w:val="005C2945"/>
    <w:rsid w:val="005C2ABB"/>
    <w:rsid w:val="005C2BCC"/>
    <w:rsid w:val="005C2CC2"/>
    <w:rsid w:val="005C2CF5"/>
    <w:rsid w:val="005C2F14"/>
    <w:rsid w:val="005C2FCD"/>
    <w:rsid w:val="005C350A"/>
    <w:rsid w:val="005C35A1"/>
    <w:rsid w:val="005C38BD"/>
    <w:rsid w:val="005C3C3C"/>
    <w:rsid w:val="005C4094"/>
    <w:rsid w:val="005C4327"/>
    <w:rsid w:val="005C43EC"/>
    <w:rsid w:val="005C45A4"/>
    <w:rsid w:val="005C496E"/>
    <w:rsid w:val="005C4BA2"/>
    <w:rsid w:val="005C4F3C"/>
    <w:rsid w:val="005C51F8"/>
    <w:rsid w:val="005C56C0"/>
    <w:rsid w:val="005C5A13"/>
    <w:rsid w:val="005C5B5E"/>
    <w:rsid w:val="005C5F94"/>
    <w:rsid w:val="005C624E"/>
    <w:rsid w:val="005C627B"/>
    <w:rsid w:val="005C6593"/>
    <w:rsid w:val="005C6B62"/>
    <w:rsid w:val="005C6EE1"/>
    <w:rsid w:val="005C74C6"/>
    <w:rsid w:val="005D0B0E"/>
    <w:rsid w:val="005D0B20"/>
    <w:rsid w:val="005D0E47"/>
    <w:rsid w:val="005D1E19"/>
    <w:rsid w:val="005D22E6"/>
    <w:rsid w:val="005D35C4"/>
    <w:rsid w:val="005D35FC"/>
    <w:rsid w:val="005D38E1"/>
    <w:rsid w:val="005D488D"/>
    <w:rsid w:val="005D4F08"/>
    <w:rsid w:val="005D5282"/>
    <w:rsid w:val="005D52D6"/>
    <w:rsid w:val="005D5675"/>
    <w:rsid w:val="005D582E"/>
    <w:rsid w:val="005D5FBF"/>
    <w:rsid w:val="005D6520"/>
    <w:rsid w:val="005D6BD8"/>
    <w:rsid w:val="005D7185"/>
    <w:rsid w:val="005D7497"/>
    <w:rsid w:val="005D782D"/>
    <w:rsid w:val="005D7C09"/>
    <w:rsid w:val="005E09B6"/>
    <w:rsid w:val="005E0CD1"/>
    <w:rsid w:val="005E1407"/>
    <w:rsid w:val="005E1433"/>
    <w:rsid w:val="005E1A52"/>
    <w:rsid w:val="005E1B83"/>
    <w:rsid w:val="005E1BBD"/>
    <w:rsid w:val="005E2526"/>
    <w:rsid w:val="005E2C46"/>
    <w:rsid w:val="005E2EEB"/>
    <w:rsid w:val="005E3092"/>
    <w:rsid w:val="005E3139"/>
    <w:rsid w:val="005E39E4"/>
    <w:rsid w:val="005E3ECD"/>
    <w:rsid w:val="005E3ED8"/>
    <w:rsid w:val="005E4459"/>
    <w:rsid w:val="005E4764"/>
    <w:rsid w:val="005E4E38"/>
    <w:rsid w:val="005E5024"/>
    <w:rsid w:val="005E503A"/>
    <w:rsid w:val="005E50F4"/>
    <w:rsid w:val="005E5384"/>
    <w:rsid w:val="005E5863"/>
    <w:rsid w:val="005E5C62"/>
    <w:rsid w:val="005E675B"/>
    <w:rsid w:val="005E6787"/>
    <w:rsid w:val="005E6C5D"/>
    <w:rsid w:val="005E6E50"/>
    <w:rsid w:val="005E7243"/>
    <w:rsid w:val="005E7312"/>
    <w:rsid w:val="005E7315"/>
    <w:rsid w:val="005F0516"/>
    <w:rsid w:val="005F099F"/>
    <w:rsid w:val="005F0C96"/>
    <w:rsid w:val="005F0E8C"/>
    <w:rsid w:val="005F1491"/>
    <w:rsid w:val="005F2404"/>
    <w:rsid w:val="005F26DE"/>
    <w:rsid w:val="005F30D8"/>
    <w:rsid w:val="005F33AF"/>
    <w:rsid w:val="005F35A6"/>
    <w:rsid w:val="005F391F"/>
    <w:rsid w:val="005F3AF7"/>
    <w:rsid w:val="005F3C82"/>
    <w:rsid w:val="005F3EA7"/>
    <w:rsid w:val="005F3F5E"/>
    <w:rsid w:val="005F3FD8"/>
    <w:rsid w:val="005F4558"/>
    <w:rsid w:val="005F4657"/>
    <w:rsid w:val="005F4B48"/>
    <w:rsid w:val="005F51F4"/>
    <w:rsid w:val="005F53A5"/>
    <w:rsid w:val="005F5626"/>
    <w:rsid w:val="005F565D"/>
    <w:rsid w:val="005F58F2"/>
    <w:rsid w:val="005F5E29"/>
    <w:rsid w:val="005F5FF5"/>
    <w:rsid w:val="005F6719"/>
    <w:rsid w:val="005F69D5"/>
    <w:rsid w:val="005F6A30"/>
    <w:rsid w:val="005F6D98"/>
    <w:rsid w:val="005F735B"/>
    <w:rsid w:val="005F7609"/>
    <w:rsid w:val="005F7BED"/>
    <w:rsid w:val="005F7C48"/>
    <w:rsid w:val="0060008A"/>
    <w:rsid w:val="006002AB"/>
    <w:rsid w:val="006003E8"/>
    <w:rsid w:val="006004CE"/>
    <w:rsid w:val="00600B39"/>
    <w:rsid w:val="00600DE0"/>
    <w:rsid w:val="0060104A"/>
    <w:rsid w:val="0060115C"/>
    <w:rsid w:val="00601A71"/>
    <w:rsid w:val="00601BA6"/>
    <w:rsid w:val="00601C57"/>
    <w:rsid w:val="00601CCD"/>
    <w:rsid w:val="00602097"/>
    <w:rsid w:val="006023A8"/>
    <w:rsid w:val="006025D4"/>
    <w:rsid w:val="00602652"/>
    <w:rsid w:val="00603087"/>
    <w:rsid w:val="0060308B"/>
    <w:rsid w:val="0060322D"/>
    <w:rsid w:val="006036D3"/>
    <w:rsid w:val="00603DA9"/>
    <w:rsid w:val="00603EC9"/>
    <w:rsid w:val="00604150"/>
    <w:rsid w:val="00604160"/>
    <w:rsid w:val="0060437F"/>
    <w:rsid w:val="00604A4D"/>
    <w:rsid w:val="00604A71"/>
    <w:rsid w:val="00604C91"/>
    <w:rsid w:val="006050CC"/>
    <w:rsid w:val="0060533C"/>
    <w:rsid w:val="00605746"/>
    <w:rsid w:val="00605E3E"/>
    <w:rsid w:val="00605EFB"/>
    <w:rsid w:val="006069F8"/>
    <w:rsid w:val="00606EE1"/>
    <w:rsid w:val="0060715C"/>
    <w:rsid w:val="006078EF"/>
    <w:rsid w:val="00607FA7"/>
    <w:rsid w:val="006102F6"/>
    <w:rsid w:val="00610401"/>
    <w:rsid w:val="00610722"/>
    <w:rsid w:val="00610809"/>
    <w:rsid w:val="00610882"/>
    <w:rsid w:val="00610C42"/>
    <w:rsid w:val="0061102C"/>
    <w:rsid w:val="006110D2"/>
    <w:rsid w:val="006110FD"/>
    <w:rsid w:val="006118D6"/>
    <w:rsid w:val="00611B63"/>
    <w:rsid w:val="00611D8E"/>
    <w:rsid w:val="00612FAF"/>
    <w:rsid w:val="00613417"/>
    <w:rsid w:val="006137BC"/>
    <w:rsid w:val="00614566"/>
    <w:rsid w:val="00614985"/>
    <w:rsid w:val="00614BDC"/>
    <w:rsid w:val="00614D11"/>
    <w:rsid w:val="00614DB2"/>
    <w:rsid w:val="00614FFB"/>
    <w:rsid w:val="00615055"/>
    <w:rsid w:val="00615127"/>
    <w:rsid w:val="0061688D"/>
    <w:rsid w:val="00616943"/>
    <w:rsid w:val="00617109"/>
    <w:rsid w:val="006178F8"/>
    <w:rsid w:val="00617AA8"/>
    <w:rsid w:val="00617C0B"/>
    <w:rsid w:val="00617C1F"/>
    <w:rsid w:val="00617E62"/>
    <w:rsid w:val="0062017E"/>
    <w:rsid w:val="006205C8"/>
    <w:rsid w:val="006208EA"/>
    <w:rsid w:val="0062093D"/>
    <w:rsid w:val="00620A86"/>
    <w:rsid w:val="00620E3A"/>
    <w:rsid w:val="006211A5"/>
    <w:rsid w:val="0062172D"/>
    <w:rsid w:val="006218DC"/>
    <w:rsid w:val="00621A0F"/>
    <w:rsid w:val="00621E1F"/>
    <w:rsid w:val="00621FDA"/>
    <w:rsid w:val="00622219"/>
    <w:rsid w:val="0062226A"/>
    <w:rsid w:val="00622A3A"/>
    <w:rsid w:val="00622B76"/>
    <w:rsid w:val="00622C0B"/>
    <w:rsid w:val="00622E03"/>
    <w:rsid w:val="006233F5"/>
    <w:rsid w:val="00623413"/>
    <w:rsid w:val="00623E6F"/>
    <w:rsid w:val="00624841"/>
    <w:rsid w:val="00624D00"/>
    <w:rsid w:val="006251EF"/>
    <w:rsid w:val="0062522F"/>
    <w:rsid w:val="00625231"/>
    <w:rsid w:val="006252C9"/>
    <w:rsid w:val="00625432"/>
    <w:rsid w:val="00625450"/>
    <w:rsid w:val="00625A13"/>
    <w:rsid w:val="00625A4F"/>
    <w:rsid w:val="00625B09"/>
    <w:rsid w:val="00625E3B"/>
    <w:rsid w:val="0062601C"/>
    <w:rsid w:val="006261AE"/>
    <w:rsid w:val="006264C1"/>
    <w:rsid w:val="00626A7C"/>
    <w:rsid w:val="00626CA4"/>
    <w:rsid w:val="00626ECB"/>
    <w:rsid w:val="006303E5"/>
    <w:rsid w:val="0063052E"/>
    <w:rsid w:val="00631417"/>
    <w:rsid w:val="0063271D"/>
    <w:rsid w:val="00632C5E"/>
    <w:rsid w:val="00632FA3"/>
    <w:rsid w:val="00633052"/>
    <w:rsid w:val="00633514"/>
    <w:rsid w:val="006339AA"/>
    <w:rsid w:val="006339E6"/>
    <w:rsid w:val="006346C0"/>
    <w:rsid w:val="00634D98"/>
    <w:rsid w:val="00634E26"/>
    <w:rsid w:val="006350AA"/>
    <w:rsid w:val="00635220"/>
    <w:rsid w:val="006357D6"/>
    <w:rsid w:val="00635B3D"/>
    <w:rsid w:val="00635BD8"/>
    <w:rsid w:val="00636DC9"/>
    <w:rsid w:val="00637082"/>
    <w:rsid w:val="00637289"/>
    <w:rsid w:val="0063744A"/>
    <w:rsid w:val="00637F96"/>
    <w:rsid w:val="00640288"/>
    <w:rsid w:val="006404C0"/>
    <w:rsid w:val="00640580"/>
    <w:rsid w:val="006407C7"/>
    <w:rsid w:val="00640C3D"/>
    <w:rsid w:val="00640DD6"/>
    <w:rsid w:val="00641338"/>
    <w:rsid w:val="006413EA"/>
    <w:rsid w:val="0064141B"/>
    <w:rsid w:val="006417FE"/>
    <w:rsid w:val="00641971"/>
    <w:rsid w:val="00641FAB"/>
    <w:rsid w:val="00641FFE"/>
    <w:rsid w:val="0064233A"/>
    <w:rsid w:val="006423ED"/>
    <w:rsid w:val="00642B72"/>
    <w:rsid w:val="00642C41"/>
    <w:rsid w:val="00642F4D"/>
    <w:rsid w:val="0064317A"/>
    <w:rsid w:val="0064343B"/>
    <w:rsid w:val="006439F3"/>
    <w:rsid w:val="00643B17"/>
    <w:rsid w:val="00643CF9"/>
    <w:rsid w:val="00643D73"/>
    <w:rsid w:val="00644328"/>
    <w:rsid w:val="00644D64"/>
    <w:rsid w:val="00644EE2"/>
    <w:rsid w:val="006451F0"/>
    <w:rsid w:val="00645795"/>
    <w:rsid w:val="00645F6C"/>
    <w:rsid w:val="00646026"/>
    <w:rsid w:val="00646A2F"/>
    <w:rsid w:val="00646BD9"/>
    <w:rsid w:val="00647A53"/>
    <w:rsid w:val="00647A91"/>
    <w:rsid w:val="00647C17"/>
    <w:rsid w:val="0065000D"/>
    <w:rsid w:val="0065002F"/>
    <w:rsid w:val="006502BB"/>
    <w:rsid w:val="006504AD"/>
    <w:rsid w:val="006504D1"/>
    <w:rsid w:val="00650D31"/>
    <w:rsid w:val="00650F1E"/>
    <w:rsid w:val="00651116"/>
    <w:rsid w:val="0065153E"/>
    <w:rsid w:val="00651C74"/>
    <w:rsid w:val="00651FFE"/>
    <w:rsid w:val="0065237A"/>
    <w:rsid w:val="00652413"/>
    <w:rsid w:val="00652431"/>
    <w:rsid w:val="0065295B"/>
    <w:rsid w:val="00653075"/>
    <w:rsid w:val="0065322A"/>
    <w:rsid w:val="00653515"/>
    <w:rsid w:val="00653862"/>
    <w:rsid w:val="00654B00"/>
    <w:rsid w:val="00654B1A"/>
    <w:rsid w:val="00654D66"/>
    <w:rsid w:val="00654E22"/>
    <w:rsid w:val="0065512B"/>
    <w:rsid w:val="0065543A"/>
    <w:rsid w:val="00655591"/>
    <w:rsid w:val="00655F84"/>
    <w:rsid w:val="00656117"/>
    <w:rsid w:val="0065667B"/>
    <w:rsid w:val="006566B7"/>
    <w:rsid w:val="00656798"/>
    <w:rsid w:val="00656DEB"/>
    <w:rsid w:val="00657870"/>
    <w:rsid w:val="00657AF6"/>
    <w:rsid w:val="00657B4B"/>
    <w:rsid w:val="00657E2B"/>
    <w:rsid w:val="00660315"/>
    <w:rsid w:val="006614B7"/>
    <w:rsid w:val="006615D7"/>
    <w:rsid w:val="00661989"/>
    <w:rsid w:val="0066253A"/>
    <w:rsid w:val="00662728"/>
    <w:rsid w:val="006629FF"/>
    <w:rsid w:val="00663150"/>
    <w:rsid w:val="00663340"/>
    <w:rsid w:val="006637F5"/>
    <w:rsid w:val="00663E97"/>
    <w:rsid w:val="00663F5C"/>
    <w:rsid w:val="0066484F"/>
    <w:rsid w:val="006649E3"/>
    <w:rsid w:val="00665100"/>
    <w:rsid w:val="006652D1"/>
    <w:rsid w:val="00665747"/>
    <w:rsid w:val="00665770"/>
    <w:rsid w:val="006658D1"/>
    <w:rsid w:val="00665944"/>
    <w:rsid w:val="00665AEF"/>
    <w:rsid w:val="00665D70"/>
    <w:rsid w:val="00665EA2"/>
    <w:rsid w:val="00666289"/>
    <w:rsid w:val="00666346"/>
    <w:rsid w:val="00667068"/>
    <w:rsid w:val="0066713E"/>
    <w:rsid w:val="006672CC"/>
    <w:rsid w:val="00667640"/>
    <w:rsid w:val="00667927"/>
    <w:rsid w:val="00667E83"/>
    <w:rsid w:val="006706E0"/>
    <w:rsid w:val="00670750"/>
    <w:rsid w:val="00670872"/>
    <w:rsid w:val="00670F9E"/>
    <w:rsid w:val="006712AD"/>
    <w:rsid w:val="0067232A"/>
    <w:rsid w:val="00672A1F"/>
    <w:rsid w:val="00672AFA"/>
    <w:rsid w:val="00672FB3"/>
    <w:rsid w:val="006730B9"/>
    <w:rsid w:val="0067342D"/>
    <w:rsid w:val="006734AC"/>
    <w:rsid w:val="00673938"/>
    <w:rsid w:val="00673ADF"/>
    <w:rsid w:val="00673F38"/>
    <w:rsid w:val="006744AF"/>
    <w:rsid w:val="00674520"/>
    <w:rsid w:val="006746FF"/>
    <w:rsid w:val="00674857"/>
    <w:rsid w:val="0067493E"/>
    <w:rsid w:val="00674C80"/>
    <w:rsid w:val="00675027"/>
    <w:rsid w:val="00675192"/>
    <w:rsid w:val="006751FA"/>
    <w:rsid w:val="0067534D"/>
    <w:rsid w:val="00675965"/>
    <w:rsid w:val="006759E5"/>
    <w:rsid w:val="00675A26"/>
    <w:rsid w:val="00675D16"/>
    <w:rsid w:val="006761A0"/>
    <w:rsid w:val="006767A8"/>
    <w:rsid w:val="00676880"/>
    <w:rsid w:val="00676A9E"/>
    <w:rsid w:val="00676E2C"/>
    <w:rsid w:val="006770CE"/>
    <w:rsid w:val="00677441"/>
    <w:rsid w:val="00677A9B"/>
    <w:rsid w:val="00677B2C"/>
    <w:rsid w:val="00677D30"/>
    <w:rsid w:val="00677F59"/>
    <w:rsid w:val="0068014F"/>
    <w:rsid w:val="006805A3"/>
    <w:rsid w:val="0068068B"/>
    <w:rsid w:val="0068086F"/>
    <w:rsid w:val="0068121A"/>
    <w:rsid w:val="006816CB"/>
    <w:rsid w:val="00681946"/>
    <w:rsid w:val="00681BF2"/>
    <w:rsid w:val="00682684"/>
    <w:rsid w:val="00683237"/>
    <w:rsid w:val="00683853"/>
    <w:rsid w:val="0068411B"/>
    <w:rsid w:val="00684387"/>
    <w:rsid w:val="00684729"/>
    <w:rsid w:val="0068475E"/>
    <w:rsid w:val="00684884"/>
    <w:rsid w:val="006849CB"/>
    <w:rsid w:val="00684D0D"/>
    <w:rsid w:val="00685293"/>
    <w:rsid w:val="00685576"/>
    <w:rsid w:val="0068573D"/>
    <w:rsid w:val="00685DCF"/>
    <w:rsid w:val="00685E3D"/>
    <w:rsid w:val="00685FA8"/>
    <w:rsid w:val="00686407"/>
    <w:rsid w:val="00686853"/>
    <w:rsid w:val="00686F10"/>
    <w:rsid w:val="0068762C"/>
    <w:rsid w:val="00687FCE"/>
    <w:rsid w:val="00690292"/>
    <w:rsid w:val="006903C1"/>
    <w:rsid w:val="00690B57"/>
    <w:rsid w:val="00690F30"/>
    <w:rsid w:val="0069118B"/>
    <w:rsid w:val="0069122B"/>
    <w:rsid w:val="00691556"/>
    <w:rsid w:val="00691D70"/>
    <w:rsid w:val="00691D95"/>
    <w:rsid w:val="00692478"/>
    <w:rsid w:val="00692555"/>
    <w:rsid w:val="006925DA"/>
    <w:rsid w:val="00692861"/>
    <w:rsid w:val="00692B08"/>
    <w:rsid w:val="00692C68"/>
    <w:rsid w:val="00692EE2"/>
    <w:rsid w:val="006932D0"/>
    <w:rsid w:val="00693881"/>
    <w:rsid w:val="00693BF2"/>
    <w:rsid w:val="00693F40"/>
    <w:rsid w:val="00694655"/>
    <w:rsid w:val="00694BF8"/>
    <w:rsid w:val="006955FA"/>
    <w:rsid w:val="006959CD"/>
    <w:rsid w:val="00695B3C"/>
    <w:rsid w:val="00695BEA"/>
    <w:rsid w:val="00696A9B"/>
    <w:rsid w:val="0069719C"/>
    <w:rsid w:val="0069763D"/>
    <w:rsid w:val="00697814"/>
    <w:rsid w:val="006979B9"/>
    <w:rsid w:val="00697C6E"/>
    <w:rsid w:val="006A0239"/>
    <w:rsid w:val="006A06FC"/>
    <w:rsid w:val="006A072A"/>
    <w:rsid w:val="006A0B4A"/>
    <w:rsid w:val="006A0FB1"/>
    <w:rsid w:val="006A1017"/>
    <w:rsid w:val="006A1088"/>
    <w:rsid w:val="006A1264"/>
    <w:rsid w:val="006A140C"/>
    <w:rsid w:val="006A1445"/>
    <w:rsid w:val="006A18A1"/>
    <w:rsid w:val="006A1EF3"/>
    <w:rsid w:val="006A2153"/>
    <w:rsid w:val="006A217E"/>
    <w:rsid w:val="006A2379"/>
    <w:rsid w:val="006A280B"/>
    <w:rsid w:val="006A282B"/>
    <w:rsid w:val="006A2A3F"/>
    <w:rsid w:val="006A3401"/>
    <w:rsid w:val="006A3CC6"/>
    <w:rsid w:val="006A444B"/>
    <w:rsid w:val="006A4997"/>
    <w:rsid w:val="006A4C07"/>
    <w:rsid w:val="006A4E91"/>
    <w:rsid w:val="006A4ECF"/>
    <w:rsid w:val="006A54A9"/>
    <w:rsid w:val="006A576C"/>
    <w:rsid w:val="006A58CA"/>
    <w:rsid w:val="006A605C"/>
    <w:rsid w:val="006A61B5"/>
    <w:rsid w:val="006A6235"/>
    <w:rsid w:val="006A65A3"/>
    <w:rsid w:val="006A6859"/>
    <w:rsid w:val="006A6D36"/>
    <w:rsid w:val="006A74FA"/>
    <w:rsid w:val="006A76EC"/>
    <w:rsid w:val="006A7DCF"/>
    <w:rsid w:val="006A7E50"/>
    <w:rsid w:val="006B0930"/>
    <w:rsid w:val="006B0A97"/>
    <w:rsid w:val="006B0D92"/>
    <w:rsid w:val="006B1555"/>
    <w:rsid w:val="006B267E"/>
    <w:rsid w:val="006B2A4B"/>
    <w:rsid w:val="006B3485"/>
    <w:rsid w:val="006B372A"/>
    <w:rsid w:val="006B41A3"/>
    <w:rsid w:val="006B4795"/>
    <w:rsid w:val="006B4AEC"/>
    <w:rsid w:val="006B55AD"/>
    <w:rsid w:val="006B576F"/>
    <w:rsid w:val="006B58B8"/>
    <w:rsid w:val="006B58D3"/>
    <w:rsid w:val="006B62F4"/>
    <w:rsid w:val="006B6671"/>
    <w:rsid w:val="006B6883"/>
    <w:rsid w:val="006B6D6C"/>
    <w:rsid w:val="006B7117"/>
    <w:rsid w:val="006B7300"/>
    <w:rsid w:val="006B76BB"/>
    <w:rsid w:val="006B7B7F"/>
    <w:rsid w:val="006B7BD6"/>
    <w:rsid w:val="006B7CC7"/>
    <w:rsid w:val="006C057B"/>
    <w:rsid w:val="006C08E0"/>
    <w:rsid w:val="006C08FA"/>
    <w:rsid w:val="006C0BB8"/>
    <w:rsid w:val="006C0C42"/>
    <w:rsid w:val="006C1604"/>
    <w:rsid w:val="006C1B75"/>
    <w:rsid w:val="006C1C24"/>
    <w:rsid w:val="006C1F8D"/>
    <w:rsid w:val="006C2764"/>
    <w:rsid w:val="006C2E81"/>
    <w:rsid w:val="006C312E"/>
    <w:rsid w:val="006C31EC"/>
    <w:rsid w:val="006C34F1"/>
    <w:rsid w:val="006C3591"/>
    <w:rsid w:val="006C3DF0"/>
    <w:rsid w:val="006C4441"/>
    <w:rsid w:val="006C479C"/>
    <w:rsid w:val="006C4AA8"/>
    <w:rsid w:val="006C4D2D"/>
    <w:rsid w:val="006C4D67"/>
    <w:rsid w:val="006C4E52"/>
    <w:rsid w:val="006C4F79"/>
    <w:rsid w:val="006C5003"/>
    <w:rsid w:val="006C51BD"/>
    <w:rsid w:val="006C523B"/>
    <w:rsid w:val="006C526B"/>
    <w:rsid w:val="006C53AD"/>
    <w:rsid w:val="006C5AC8"/>
    <w:rsid w:val="006C5DBA"/>
    <w:rsid w:val="006C6971"/>
    <w:rsid w:val="006C6C17"/>
    <w:rsid w:val="006C6E93"/>
    <w:rsid w:val="006C6F69"/>
    <w:rsid w:val="006C7189"/>
    <w:rsid w:val="006C73CC"/>
    <w:rsid w:val="006C7B74"/>
    <w:rsid w:val="006C7F18"/>
    <w:rsid w:val="006D0011"/>
    <w:rsid w:val="006D0338"/>
    <w:rsid w:val="006D08E7"/>
    <w:rsid w:val="006D0FEC"/>
    <w:rsid w:val="006D17C9"/>
    <w:rsid w:val="006D18B3"/>
    <w:rsid w:val="006D1BEA"/>
    <w:rsid w:val="006D1EB0"/>
    <w:rsid w:val="006D2013"/>
    <w:rsid w:val="006D2176"/>
    <w:rsid w:val="006D2495"/>
    <w:rsid w:val="006D3300"/>
    <w:rsid w:val="006D36CE"/>
    <w:rsid w:val="006D3A48"/>
    <w:rsid w:val="006D3A98"/>
    <w:rsid w:val="006D3C62"/>
    <w:rsid w:val="006D3DC4"/>
    <w:rsid w:val="006D4238"/>
    <w:rsid w:val="006D4871"/>
    <w:rsid w:val="006D4AAD"/>
    <w:rsid w:val="006D4CF5"/>
    <w:rsid w:val="006D5426"/>
    <w:rsid w:val="006D5500"/>
    <w:rsid w:val="006D5613"/>
    <w:rsid w:val="006D5830"/>
    <w:rsid w:val="006D5AFC"/>
    <w:rsid w:val="006D6187"/>
    <w:rsid w:val="006D663E"/>
    <w:rsid w:val="006D6F46"/>
    <w:rsid w:val="006E030E"/>
    <w:rsid w:val="006E07E6"/>
    <w:rsid w:val="006E0E29"/>
    <w:rsid w:val="006E11DB"/>
    <w:rsid w:val="006E170B"/>
    <w:rsid w:val="006E19B5"/>
    <w:rsid w:val="006E1D13"/>
    <w:rsid w:val="006E207B"/>
    <w:rsid w:val="006E26BA"/>
    <w:rsid w:val="006E3065"/>
    <w:rsid w:val="006E3155"/>
    <w:rsid w:val="006E36A1"/>
    <w:rsid w:val="006E3BDE"/>
    <w:rsid w:val="006E46D9"/>
    <w:rsid w:val="006E4AF0"/>
    <w:rsid w:val="006E4B47"/>
    <w:rsid w:val="006E4BEE"/>
    <w:rsid w:val="006E4C51"/>
    <w:rsid w:val="006E521D"/>
    <w:rsid w:val="006E5355"/>
    <w:rsid w:val="006E5424"/>
    <w:rsid w:val="006E5627"/>
    <w:rsid w:val="006E5FF4"/>
    <w:rsid w:val="006E6786"/>
    <w:rsid w:val="006E69E3"/>
    <w:rsid w:val="006E7732"/>
    <w:rsid w:val="006E7763"/>
    <w:rsid w:val="006E7D03"/>
    <w:rsid w:val="006E7FF2"/>
    <w:rsid w:val="006F0321"/>
    <w:rsid w:val="006F0403"/>
    <w:rsid w:val="006F0713"/>
    <w:rsid w:val="006F0E5F"/>
    <w:rsid w:val="006F1389"/>
    <w:rsid w:val="006F1B0B"/>
    <w:rsid w:val="006F1E80"/>
    <w:rsid w:val="006F296D"/>
    <w:rsid w:val="006F2BE4"/>
    <w:rsid w:val="006F334D"/>
    <w:rsid w:val="006F33D3"/>
    <w:rsid w:val="006F44BA"/>
    <w:rsid w:val="006F4530"/>
    <w:rsid w:val="006F4820"/>
    <w:rsid w:val="006F4DEB"/>
    <w:rsid w:val="006F4E9B"/>
    <w:rsid w:val="006F54C4"/>
    <w:rsid w:val="006F554D"/>
    <w:rsid w:val="006F5EE2"/>
    <w:rsid w:val="006F62C7"/>
    <w:rsid w:val="006F63A9"/>
    <w:rsid w:val="006F6491"/>
    <w:rsid w:val="006F6A64"/>
    <w:rsid w:val="006F6B11"/>
    <w:rsid w:val="006F6D47"/>
    <w:rsid w:val="006F783A"/>
    <w:rsid w:val="006F7FA3"/>
    <w:rsid w:val="0070036A"/>
    <w:rsid w:val="007003AF"/>
    <w:rsid w:val="007003DA"/>
    <w:rsid w:val="0070051C"/>
    <w:rsid w:val="0070078C"/>
    <w:rsid w:val="00700889"/>
    <w:rsid w:val="00700A8B"/>
    <w:rsid w:val="00700E5E"/>
    <w:rsid w:val="00701181"/>
    <w:rsid w:val="0070139B"/>
    <w:rsid w:val="007013DE"/>
    <w:rsid w:val="0070146C"/>
    <w:rsid w:val="007014AB"/>
    <w:rsid w:val="007015F2"/>
    <w:rsid w:val="0070179D"/>
    <w:rsid w:val="00701810"/>
    <w:rsid w:val="00701952"/>
    <w:rsid w:val="00701D29"/>
    <w:rsid w:val="00702717"/>
    <w:rsid w:val="00702A7F"/>
    <w:rsid w:val="00702DE0"/>
    <w:rsid w:val="007037CF"/>
    <w:rsid w:val="00703B50"/>
    <w:rsid w:val="007046DF"/>
    <w:rsid w:val="00704718"/>
    <w:rsid w:val="007048AA"/>
    <w:rsid w:val="00704992"/>
    <w:rsid w:val="00704AD4"/>
    <w:rsid w:val="00704BB1"/>
    <w:rsid w:val="00704D1B"/>
    <w:rsid w:val="00704DF2"/>
    <w:rsid w:val="00704E96"/>
    <w:rsid w:val="007050C4"/>
    <w:rsid w:val="007056A8"/>
    <w:rsid w:val="0070594D"/>
    <w:rsid w:val="007066A0"/>
    <w:rsid w:val="007066EA"/>
    <w:rsid w:val="007067D5"/>
    <w:rsid w:val="00706F57"/>
    <w:rsid w:val="00707225"/>
    <w:rsid w:val="00710553"/>
    <w:rsid w:val="007108E7"/>
    <w:rsid w:val="007108F9"/>
    <w:rsid w:val="00711074"/>
    <w:rsid w:val="007110BC"/>
    <w:rsid w:val="007114FC"/>
    <w:rsid w:val="007117C7"/>
    <w:rsid w:val="00711AF6"/>
    <w:rsid w:val="00711DFF"/>
    <w:rsid w:val="00712145"/>
    <w:rsid w:val="007123B9"/>
    <w:rsid w:val="00712649"/>
    <w:rsid w:val="00712CC2"/>
    <w:rsid w:val="00713203"/>
    <w:rsid w:val="0071325E"/>
    <w:rsid w:val="00713271"/>
    <w:rsid w:val="007133F7"/>
    <w:rsid w:val="00713800"/>
    <w:rsid w:val="007143B9"/>
    <w:rsid w:val="0071477F"/>
    <w:rsid w:val="007151B5"/>
    <w:rsid w:val="007155E5"/>
    <w:rsid w:val="00715E68"/>
    <w:rsid w:val="00716494"/>
    <w:rsid w:val="00717104"/>
    <w:rsid w:val="007171C1"/>
    <w:rsid w:val="0071730F"/>
    <w:rsid w:val="00717537"/>
    <w:rsid w:val="0071786E"/>
    <w:rsid w:val="00717C96"/>
    <w:rsid w:val="00717CB5"/>
    <w:rsid w:val="00720480"/>
    <w:rsid w:val="007204E1"/>
    <w:rsid w:val="00720AE8"/>
    <w:rsid w:val="0072117C"/>
    <w:rsid w:val="007211CD"/>
    <w:rsid w:val="007212AD"/>
    <w:rsid w:val="00721710"/>
    <w:rsid w:val="00722227"/>
    <w:rsid w:val="007222F2"/>
    <w:rsid w:val="00722329"/>
    <w:rsid w:val="00722477"/>
    <w:rsid w:val="00722522"/>
    <w:rsid w:val="00722934"/>
    <w:rsid w:val="00722D01"/>
    <w:rsid w:val="00723339"/>
    <w:rsid w:val="00723825"/>
    <w:rsid w:val="007238FA"/>
    <w:rsid w:val="00723E33"/>
    <w:rsid w:val="00723EFB"/>
    <w:rsid w:val="007240A6"/>
    <w:rsid w:val="00724218"/>
    <w:rsid w:val="007247AD"/>
    <w:rsid w:val="00724A9B"/>
    <w:rsid w:val="00724D0C"/>
    <w:rsid w:val="00725237"/>
    <w:rsid w:val="00725DFF"/>
    <w:rsid w:val="00725E27"/>
    <w:rsid w:val="00726079"/>
    <w:rsid w:val="00726261"/>
    <w:rsid w:val="0072628C"/>
    <w:rsid w:val="00726D2B"/>
    <w:rsid w:val="00726E5C"/>
    <w:rsid w:val="007273D4"/>
    <w:rsid w:val="00727423"/>
    <w:rsid w:val="00727689"/>
    <w:rsid w:val="007277C9"/>
    <w:rsid w:val="00727972"/>
    <w:rsid w:val="0073081B"/>
    <w:rsid w:val="00730B73"/>
    <w:rsid w:val="00730DFC"/>
    <w:rsid w:val="0073229B"/>
    <w:rsid w:val="007323B0"/>
    <w:rsid w:val="0073293C"/>
    <w:rsid w:val="007329A7"/>
    <w:rsid w:val="007344F0"/>
    <w:rsid w:val="00734689"/>
    <w:rsid w:val="00734E05"/>
    <w:rsid w:val="00735190"/>
    <w:rsid w:val="00735714"/>
    <w:rsid w:val="00735A71"/>
    <w:rsid w:val="00735FF6"/>
    <w:rsid w:val="0073697B"/>
    <w:rsid w:val="00736DB8"/>
    <w:rsid w:val="00737212"/>
    <w:rsid w:val="00737573"/>
    <w:rsid w:val="007378D4"/>
    <w:rsid w:val="00737A27"/>
    <w:rsid w:val="00737D0B"/>
    <w:rsid w:val="00737FB7"/>
    <w:rsid w:val="007400B0"/>
    <w:rsid w:val="00740116"/>
    <w:rsid w:val="00740170"/>
    <w:rsid w:val="0074030C"/>
    <w:rsid w:val="007405A5"/>
    <w:rsid w:val="00740A04"/>
    <w:rsid w:val="00740B53"/>
    <w:rsid w:val="007412D4"/>
    <w:rsid w:val="00741703"/>
    <w:rsid w:val="00742272"/>
    <w:rsid w:val="00742522"/>
    <w:rsid w:val="00742C43"/>
    <w:rsid w:val="007433F7"/>
    <w:rsid w:val="00743872"/>
    <w:rsid w:val="007438E0"/>
    <w:rsid w:val="00744355"/>
    <w:rsid w:val="00744667"/>
    <w:rsid w:val="00744C57"/>
    <w:rsid w:val="00744D99"/>
    <w:rsid w:val="007451E4"/>
    <w:rsid w:val="007455BC"/>
    <w:rsid w:val="00745E7E"/>
    <w:rsid w:val="007462FD"/>
    <w:rsid w:val="007462FE"/>
    <w:rsid w:val="00746460"/>
    <w:rsid w:val="0074648C"/>
    <w:rsid w:val="007474EC"/>
    <w:rsid w:val="007478F1"/>
    <w:rsid w:val="00747AE9"/>
    <w:rsid w:val="00747B55"/>
    <w:rsid w:val="00747B5D"/>
    <w:rsid w:val="0075007D"/>
    <w:rsid w:val="00750961"/>
    <w:rsid w:val="00750B1B"/>
    <w:rsid w:val="00750FA9"/>
    <w:rsid w:val="007512CB"/>
    <w:rsid w:val="0075131D"/>
    <w:rsid w:val="0075144F"/>
    <w:rsid w:val="007516E6"/>
    <w:rsid w:val="007519B8"/>
    <w:rsid w:val="00751A7C"/>
    <w:rsid w:val="00751B39"/>
    <w:rsid w:val="00752D0A"/>
    <w:rsid w:val="00752D71"/>
    <w:rsid w:val="007535C1"/>
    <w:rsid w:val="00753C04"/>
    <w:rsid w:val="0075422D"/>
    <w:rsid w:val="0075494C"/>
    <w:rsid w:val="00754984"/>
    <w:rsid w:val="00754C18"/>
    <w:rsid w:val="007551FF"/>
    <w:rsid w:val="00755B53"/>
    <w:rsid w:val="00755C4F"/>
    <w:rsid w:val="00755E44"/>
    <w:rsid w:val="00755E8E"/>
    <w:rsid w:val="00756581"/>
    <w:rsid w:val="007571AD"/>
    <w:rsid w:val="00757432"/>
    <w:rsid w:val="007574DB"/>
    <w:rsid w:val="00757AC2"/>
    <w:rsid w:val="00757AEA"/>
    <w:rsid w:val="00757C2D"/>
    <w:rsid w:val="0076009A"/>
    <w:rsid w:val="007602A4"/>
    <w:rsid w:val="007602F5"/>
    <w:rsid w:val="00760B2A"/>
    <w:rsid w:val="00760BEA"/>
    <w:rsid w:val="00760C1C"/>
    <w:rsid w:val="00760D29"/>
    <w:rsid w:val="00760F5B"/>
    <w:rsid w:val="00761225"/>
    <w:rsid w:val="0076164A"/>
    <w:rsid w:val="0076178D"/>
    <w:rsid w:val="00761A31"/>
    <w:rsid w:val="00761F7A"/>
    <w:rsid w:val="00762729"/>
    <w:rsid w:val="0076281F"/>
    <w:rsid w:val="00762E63"/>
    <w:rsid w:val="00763201"/>
    <w:rsid w:val="0076320E"/>
    <w:rsid w:val="00763B21"/>
    <w:rsid w:val="00763CE8"/>
    <w:rsid w:val="00764412"/>
    <w:rsid w:val="00764715"/>
    <w:rsid w:val="00764F81"/>
    <w:rsid w:val="00765521"/>
    <w:rsid w:val="00765B64"/>
    <w:rsid w:val="00765BB4"/>
    <w:rsid w:val="00765FB0"/>
    <w:rsid w:val="00766E00"/>
    <w:rsid w:val="00767520"/>
    <w:rsid w:val="0076752D"/>
    <w:rsid w:val="00767894"/>
    <w:rsid w:val="00767AC8"/>
    <w:rsid w:val="007707EC"/>
    <w:rsid w:val="00770C29"/>
    <w:rsid w:val="00770C4A"/>
    <w:rsid w:val="00770C92"/>
    <w:rsid w:val="00770E53"/>
    <w:rsid w:val="00771099"/>
    <w:rsid w:val="007718C5"/>
    <w:rsid w:val="0077218D"/>
    <w:rsid w:val="007721C3"/>
    <w:rsid w:val="00772458"/>
    <w:rsid w:val="00772644"/>
    <w:rsid w:val="00772C16"/>
    <w:rsid w:val="00772E9F"/>
    <w:rsid w:val="00772EB9"/>
    <w:rsid w:val="007736F2"/>
    <w:rsid w:val="00773900"/>
    <w:rsid w:val="00773AED"/>
    <w:rsid w:val="00773EF3"/>
    <w:rsid w:val="00773FBA"/>
    <w:rsid w:val="00773FE0"/>
    <w:rsid w:val="00774973"/>
    <w:rsid w:val="00774E69"/>
    <w:rsid w:val="00775084"/>
    <w:rsid w:val="007752F0"/>
    <w:rsid w:val="00775741"/>
    <w:rsid w:val="00775A0F"/>
    <w:rsid w:val="00775BB2"/>
    <w:rsid w:val="00775F31"/>
    <w:rsid w:val="0077603A"/>
    <w:rsid w:val="0077664D"/>
    <w:rsid w:val="00776986"/>
    <w:rsid w:val="0077739F"/>
    <w:rsid w:val="007778F5"/>
    <w:rsid w:val="007779CC"/>
    <w:rsid w:val="00777D09"/>
    <w:rsid w:val="00777FDD"/>
    <w:rsid w:val="0078001F"/>
    <w:rsid w:val="00780564"/>
    <w:rsid w:val="00780899"/>
    <w:rsid w:val="007809A4"/>
    <w:rsid w:val="00780A6B"/>
    <w:rsid w:val="00780B3E"/>
    <w:rsid w:val="00781010"/>
    <w:rsid w:val="00781C3A"/>
    <w:rsid w:val="00782080"/>
    <w:rsid w:val="0078237B"/>
    <w:rsid w:val="007827F8"/>
    <w:rsid w:val="00782C8B"/>
    <w:rsid w:val="00782DC8"/>
    <w:rsid w:val="00782DF9"/>
    <w:rsid w:val="00782E17"/>
    <w:rsid w:val="00782F9A"/>
    <w:rsid w:val="007834C6"/>
    <w:rsid w:val="007834EA"/>
    <w:rsid w:val="00783764"/>
    <w:rsid w:val="00783791"/>
    <w:rsid w:val="0078384F"/>
    <w:rsid w:val="00783FB6"/>
    <w:rsid w:val="00784302"/>
    <w:rsid w:val="00784F1A"/>
    <w:rsid w:val="00784F6F"/>
    <w:rsid w:val="00785B57"/>
    <w:rsid w:val="00785DF7"/>
    <w:rsid w:val="00786988"/>
    <w:rsid w:val="00786D22"/>
    <w:rsid w:val="00786E71"/>
    <w:rsid w:val="00786FE7"/>
    <w:rsid w:val="00787161"/>
    <w:rsid w:val="007871EC"/>
    <w:rsid w:val="00787424"/>
    <w:rsid w:val="0078744D"/>
    <w:rsid w:val="0078752F"/>
    <w:rsid w:val="00787686"/>
    <w:rsid w:val="00787B62"/>
    <w:rsid w:val="00790422"/>
    <w:rsid w:val="00790552"/>
    <w:rsid w:val="0079067F"/>
    <w:rsid w:val="00790861"/>
    <w:rsid w:val="00790879"/>
    <w:rsid w:val="00791226"/>
    <w:rsid w:val="00791A09"/>
    <w:rsid w:val="00791DE3"/>
    <w:rsid w:val="00791E13"/>
    <w:rsid w:val="0079200D"/>
    <w:rsid w:val="00792116"/>
    <w:rsid w:val="0079228D"/>
    <w:rsid w:val="00792663"/>
    <w:rsid w:val="007928F5"/>
    <w:rsid w:val="00792ED2"/>
    <w:rsid w:val="00793157"/>
    <w:rsid w:val="00793161"/>
    <w:rsid w:val="00793289"/>
    <w:rsid w:val="007932D2"/>
    <w:rsid w:val="00793518"/>
    <w:rsid w:val="0079357B"/>
    <w:rsid w:val="00793D4A"/>
    <w:rsid w:val="00793F0F"/>
    <w:rsid w:val="007945B8"/>
    <w:rsid w:val="00794683"/>
    <w:rsid w:val="00794686"/>
    <w:rsid w:val="00794C2B"/>
    <w:rsid w:val="00794E25"/>
    <w:rsid w:val="0079507C"/>
    <w:rsid w:val="0079533D"/>
    <w:rsid w:val="007957F1"/>
    <w:rsid w:val="00795D3E"/>
    <w:rsid w:val="00795D5A"/>
    <w:rsid w:val="00795EBB"/>
    <w:rsid w:val="00795FAC"/>
    <w:rsid w:val="0079665C"/>
    <w:rsid w:val="007968A2"/>
    <w:rsid w:val="007976D4"/>
    <w:rsid w:val="00797969"/>
    <w:rsid w:val="007A01A3"/>
    <w:rsid w:val="007A05AA"/>
    <w:rsid w:val="007A05F9"/>
    <w:rsid w:val="007A0C2C"/>
    <w:rsid w:val="007A0FCA"/>
    <w:rsid w:val="007A13DA"/>
    <w:rsid w:val="007A1545"/>
    <w:rsid w:val="007A1E61"/>
    <w:rsid w:val="007A24DC"/>
    <w:rsid w:val="007A25F5"/>
    <w:rsid w:val="007A28CB"/>
    <w:rsid w:val="007A2B62"/>
    <w:rsid w:val="007A2CFE"/>
    <w:rsid w:val="007A305B"/>
    <w:rsid w:val="007A3292"/>
    <w:rsid w:val="007A37E8"/>
    <w:rsid w:val="007A37EC"/>
    <w:rsid w:val="007A3BF9"/>
    <w:rsid w:val="007A3CFE"/>
    <w:rsid w:val="007A3D59"/>
    <w:rsid w:val="007A3D79"/>
    <w:rsid w:val="007A3DE2"/>
    <w:rsid w:val="007A3E62"/>
    <w:rsid w:val="007A3E6E"/>
    <w:rsid w:val="007A3F41"/>
    <w:rsid w:val="007A4EF9"/>
    <w:rsid w:val="007A4F6E"/>
    <w:rsid w:val="007A5E32"/>
    <w:rsid w:val="007A5E55"/>
    <w:rsid w:val="007A60F6"/>
    <w:rsid w:val="007A7971"/>
    <w:rsid w:val="007A7E58"/>
    <w:rsid w:val="007A7F40"/>
    <w:rsid w:val="007B0477"/>
    <w:rsid w:val="007B0A2D"/>
    <w:rsid w:val="007B126E"/>
    <w:rsid w:val="007B19A1"/>
    <w:rsid w:val="007B1AE6"/>
    <w:rsid w:val="007B1D68"/>
    <w:rsid w:val="007B2A5C"/>
    <w:rsid w:val="007B2B0B"/>
    <w:rsid w:val="007B30BC"/>
    <w:rsid w:val="007B34EB"/>
    <w:rsid w:val="007B3A7B"/>
    <w:rsid w:val="007B3EF3"/>
    <w:rsid w:val="007B4D95"/>
    <w:rsid w:val="007B4F59"/>
    <w:rsid w:val="007B53D8"/>
    <w:rsid w:val="007B53F7"/>
    <w:rsid w:val="007B5D9A"/>
    <w:rsid w:val="007B60FE"/>
    <w:rsid w:val="007B61C3"/>
    <w:rsid w:val="007B623D"/>
    <w:rsid w:val="007B6611"/>
    <w:rsid w:val="007B6687"/>
    <w:rsid w:val="007B67F4"/>
    <w:rsid w:val="007B727B"/>
    <w:rsid w:val="007B78E2"/>
    <w:rsid w:val="007B7B29"/>
    <w:rsid w:val="007B7C09"/>
    <w:rsid w:val="007B7D7E"/>
    <w:rsid w:val="007C00D0"/>
    <w:rsid w:val="007C0A45"/>
    <w:rsid w:val="007C11F8"/>
    <w:rsid w:val="007C12E3"/>
    <w:rsid w:val="007C12E9"/>
    <w:rsid w:val="007C16C2"/>
    <w:rsid w:val="007C1A8E"/>
    <w:rsid w:val="007C1C92"/>
    <w:rsid w:val="007C1CE4"/>
    <w:rsid w:val="007C2930"/>
    <w:rsid w:val="007C295D"/>
    <w:rsid w:val="007C2A98"/>
    <w:rsid w:val="007C2AEF"/>
    <w:rsid w:val="007C2C6B"/>
    <w:rsid w:val="007C2CA8"/>
    <w:rsid w:val="007C2F71"/>
    <w:rsid w:val="007C306D"/>
    <w:rsid w:val="007C3206"/>
    <w:rsid w:val="007C325F"/>
    <w:rsid w:val="007C3550"/>
    <w:rsid w:val="007C3DDD"/>
    <w:rsid w:val="007C4391"/>
    <w:rsid w:val="007C4AE8"/>
    <w:rsid w:val="007C4BC8"/>
    <w:rsid w:val="007C4DB5"/>
    <w:rsid w:val="007C567C"/>
    <w:rsid w:val="007C5EEB"/>
    <w:rsid w:val="007C60A5"/>
    <w:rsid w:val="007C63D8"/>
    <w:rsid w:val="007C72E9"/>
    <w:rsid w:val="007C7327"/>
    <w:rsid w:val="007C7901"/>
    <w:rsid w:val="007C7BBA"/>
    <w:rsid w:val="007D00A6"/>
    <w:rsid w:val="007D087B"/>
    <w:rsid w:val="007D0AB0"/>
    <w:rsid w:val="007D1139"/>
    <w:rsid w:val="007D13B7"/>
    <w:rsid w:val="007D143F"/>
    <w:rsid w:val="007D1744"/>
    <w:rsid w:val="007D213A"/>
    <w:rsid w:val="007D268E"/>
    <w:rsid w:val="007D2776"/>
    <w:rsid w:val="007D2F94"/>
    <w:rsid w:val="007D3711"/>
    <w:rsid w:val="007D37FF"/>
    <w:rsid w:val="007D3AA3"/>
    <w:rsid w:val="007D3CAC"/>
    <w:rsid w:val="007D4872"/>
    <w:rsid w:val="007D495D"/>
    <w:rsid w:val="007D55CA"/>
    <w:rsid w:val="007D5685"/>
    <w:rsid w:val="007D5A1E"/>
    <w:rsid w:val="007D6380"/>
    <w:rsid w:val="007D6469"/>
    <w:rsid w:val="007D6978"/>
    <w:rsid w:val="007D6A9A"/>
    <w:rsid w:val="007D6C17"/>
    <w:rsid w:val="007D6D0A"/>
    <w:rsid w:val="007D6D8D"/>
    <w:rsid w:val="007D6F15"/>
    <w:rsid w:val="007D782E"/>
    <w:rsid w:val="007D7DB5"/>
    <w:rsid w:val="007E0744"/>
    <w:rsid w:val="007E081C"/>
    <w:rsid w:val="007E0A73"/>
    <w:rsid w:val="007E10FA"/>
    <w:rsid w:val="007E12C0"/>
    <w:rsid w:val="007E1303"/>
    <w:rsid w:val="007E1336"/>
    <w:rsid w:val="007E1AED"/>
    <w:rsid w:val="007E2455"/>
    <w:rsid w:val="007E25CF"/>
    <w:rsid w:val="007E25D3"/>
    <w:rsid w:val="007E2B0B"/>
    <w:rsid w:val="007E2C11"/>
    <w:rsid w:val="007E2EA1"/>
    <w:rsid w:val="007E3581"/>
    <w:rsid w:val="007E39CF"/>
    <w:rsid w:val="007E3C62"/>
    <w:rsid w:val="007E3D3B"/>
    <w:rsid w:val="007E414A"/>
    <w:rsid w:val="007E41F5"/>
    <w:rsid w:val="007E4350"/>
    <w:rsid w:val="007E4B73"/>
    <w:rsid w:val="007E4FC7"/>
    <w:rsid w:val="007E5026"/>
    <w:rsid w:val="007E5151"/>
    <w:rsid w:val="007E535D"/>
    <w:rsid w:val="007E5447"/>
    <w:rsid w:val="007E544D"/>
    <w:rsid w:val="007E56F2"/>
    <w:rsid w:val="007E5C94"/>
    <w:rsid w:val="007E6275"/>
    <w:rsid w:val="007E6E90"/>
    <w:rsid w:val="007E6F44"/>
    <w:rsid w:val="007E7073"/>
    <w:rsid w:val="007E7614"/>
    <w:rsid w:val="007E76F9"/>
    <w:rsid w:val="007E7F75"/>
    <w:rsid w:val="007F099C"/>
    <w:rsid w:val="007F149B"/>
    <w:rsid w:val="007F19C6"/>
    <w:rsid w:val="007F1B8E"/>
    <w:rsid w:val="007F1CEC"/>
    <w:rsid w:val="007F1E36"/>
    <w:rsid w:val="007F2769"/>
    <w:rsid w:val="007F2A87"/>
    <w:rsid w:val="007F2E75"/>
    <w:rsid w:val="007F2F78"/>
    <w:rsid w:val="007F2FEE"/>
    <w:rsid w:val="007F3525"/>
    <w:rsid w:val="007F3527"/>
    <w:rsid w:val="007F36A7"/>
    <w:rsid w:val="007F383A"/>
    <w:rsid w:val="007F3E0D"/>
    <w:rsid w:val="007F413B"/>
    <w:rsid w:val="007F41D3"/>
    <w:rsid w:val="007F4802"/>
    <w:rsid w:val="007F492D"/>
    <w:rsid w:val="007F4A4E"/>
    <w:rsid w:val="007F5127"/>
    <w:rsid w:val="007F5497"/>
    <w:rsid w:val="007F54B7"/>
    <w:rsid w:val="007F5C68"/>
    <w:rsid w:val="007F5D65"/>
    <w:rsid w:val="007F5E1D"/>
    <w:rsid w:val="007F6317"/>
    <w:rsid w:val="007F67B0"/>
    <w:rsid w:val="00800045"/>
    <w:rsid w:val="008000EE"/>
    <w:rsid w:val="00800834"/>
    <w:rsid w:val="0080090B"/>
    <w:rsid w:val="00800A14"/>
    <w:rsid w:val="00800BC7"/>
    <w:rsid w:val="00800E21"/>
    <w:rsid w:val="0080243D"/>
    <w:rsid w:val="008024DA"/>
    <w:rsid w:val="008025DF"/>
    <w:rsid w:val="00802AD7"/>
    <w:rsid w:val="00802E4C"/>
    <w:rsid w:val="008036F9"/>
    <w:rsid w:val="008038BD"/>
    <w:rsid w:val="00804551"/>
    <w:rsid w:val="00804696"/>
    <w:rsid w:val="00804971"/>
    <w:rsid w:val="00804F4B"/>
    <w:rsid w:val="00805431"/>
    <w:rsid w:val="008055FD"/>
    <w:rsid w:val="0080571A"/>
    <w:rsid w:val="00805BA1"/>
    <w:rsid w:val="008061C5"/>
    <w:rsid w:val="0080657F"/>
    <w:rsid w:val="008065D5"/>
    <w:rsid w:val="008066B5"/>
    <w:rsid w:val="00806751"/>
    <w:rsid w:val="00806947"/>
    <w:rsid w:val="00806A0E"/>
    <w:rsid w:val="00806B07"/>
    <w:rsid w:val="00806BED"/>
    <w:rsid w:val="00806D26"/>
    <w:rsid w:val="00807638"/>
    <w:rsid w:val="00807680"/>
    <w:rsid w:val="0080789A"/>
    <w:rsid w:val="00807A5E"/>
    <w:rsid w:val="00807DC6"/>
    <w:rsid w:val="00810086"/>
    <w:rsid w:val="008106CE"/>
    <w:rsid w:val="00810C86"/>
    <w:rsid w:val="00810CAB"/>
    <w:rsid w:val="00810CDA"/>
    <w:rsid w:val="0081105F"/>
    <w:rsid w:val="00811476"/>
    <w:rsid w:val="008116F4"/>
    <w:rsid w:val="00811738"/>
    <w:rsid w:val="008117EC"/>
    <w:rsid w:val="00811A0F"/>
    <w:rsid w:val="00811AD3"/>
    <w:rsid w:val="00811ADD"/>
    <w:rsid w:val="00811C24"/>
    <w:rsid w:val="00811C72"/>
    <w:rsid w:val="00811FD4"/>
    <w:rsid w:val="00812956"/>
    <w:rsid w:val="00812A7F"/>
    <w:rsid w:val="0081356C"/>
    <w:rsid w:val="008142E1"/>
    <w:rsid w:val="0081476C"/>
    <w:rsid w:val="008147C4"/>
    <w:rsid w:val="0081488E"/>
    <w:rsid w:val="00815158"/>
    <w:rsid w:val="00815569"/>
    <w:rsid w:val="00816082"/>
    <w:rsid w:val="00816823"/>
    <w:rsid w:val="00816C28"/>
    <w:rsid w:val="00816E4A"/>
    <w:rsid w:val="008177C4"/>
    <w:rsid w:val="00817810"/>
    <w:rsid w:val="00817F7C"/>
    <w:rsid w:val="008202B9"/>
    <w:rsid w:val="00820375"/>
    <w:rsid w:val="0082037E"/>
    <w:rsid w:val="008203B3"/>
    <w:rsid w:val="00820419"/>
    <w:rsid w:val="00820538"/>
    <w:rsid w:val="008213DB"/>
    <w:rsid w:val="00821416"/>
    <w:rsid w:val="008217A9"/>
    <w:rsid w:val="00821E46"/>
    <w:rsid w:val="008228D1"/>
    <w:rsid w:val="00822BB4"/>
    <w:rsid w:val="00822C76"/>
    <w:rsid w:val="00822F2E"/>
    <w:rsid w:val="008230C1"/>
    <w:rsid w:val="008231EA"/>
    <w:rsid w:val="00823628"/>
    <w:rsid w:val="00823D27"/>
    <w:rsid w:val="0082435B"/>
    <w:rsid w:val="0082483D"/>
    <w:rsid w:val="0082499B"/>
    <w:rsid w:val="00824A80"/>
    <w:rsid w:val="00824BEE"/>
    <w:rsid w:val="0082521C"/>
    <w:rsid w:val="00825440"/>
    <w:rsid w:val="008254BF"/>
    <w:rsid w:val="008259B3"/>
    <w:rsid w:val="00825A9B"/>
    <w:rsid w:val="00825AB0"/>
    <w:rsid w:val="00825E42"/>
    <w:rsid w:val="00825FCE"/>
    <w:rsid w:val="008268B0"/>
    <w:rsid w:val="00826CCE"/>
    <w:rsid w:val="00826D79"/>
    <w:rsid w:val="00826D85"/>
    <w:rsid w:val="00826EBF"/>
    <w:rsid w:val="00826FF8"/>
    <w:rsid w:val="008270FB"/>
    <w:rsid w:val="008274DE"/>
    <w:rsid w:val="00827EB5"/>
    <w:rsid w:val="00827F35"/>
    <w:rsid w:val="008300D2"/>
    <w:rsid w:val="00830181"/>
    <w:rsid w:val="0083026B"/>
    <w:rsid w:val="0083077F"/>
    <w:rsid w:val="00830BD6"/>
    <w:rsid w:val="00831049"/>
    <w:rsid w:val="008310E8"/>
    <w:rsid w:val="00831144"/>
    <w:rsid w:val="008321F9"/>
    <w:rsid w:val="008328B3"/>
    <w:rsid w:val="00832D1A"/>
    <w:rsid w:val="00832E47"/>
    <w:rsid w:val="00832F2E"/>
    <w:rsid w:val="008334DD"/>
    <w:rsid w:val="00833743"/>
    <w:rsid w:val="00833958"/>
    <w:rsid w:val="00833C24"/>
    <w:rsid w:val="00834630"/>
    <w:rsid w:val="0083470E"/>
    <w:rsid w:val="0083479D"/>
    <w:rsid w:val="00834E3E"/>
    <w:rsid w:val="008351E1"/>
    <w:rsid w:val="008354E0"/>
    <w:rsid w:val="00835BEF"/>
    <w:rsid w:val="00836302"/>
    <w:rsid w:val="00836E03"/>
    <w:rsid w:val="0083713F"/>
    <w:rsid w:val="008373D4"/>
    <w:rsid w:val="00837414"/>
    <w:rsid w:val="008374D3"/>
    <w:rsid w:val="0083770A"/>
    <w:rsid w:val="00840369"/>
    <w:rsid w:val="008408F6"/>
    <w:rsid w:val="00840C61"/>
    <w:rsid w:val="008413AD"/>
    <w:rsid w:val="00841822"/>
    <w:rsid w:val="00842629"/>
    <w:rsid w:val="00842B59"/>
    <w:rsid w:val="00842C91"/>
    <w:rsid w:val="00842F38"/>
    <w:rsid w:val="00843248"/>
    <w:rsid w:val="00843398"/>
    <w:rsid w:val="0084372E"/>
    <w:rsid w:val="00843998"/>
    <w:rsid w:val="00843A1E"/>
    <w:rsid w:val="00844864"/>
    <w:rsid w:val="00844C7B"/>
    <w:rsid w:val="008455F3"/>
    <w:rsid w:val="0084579E"/>
    <w:rsid w:val="00845A9A"/>
    <w:rsid w:val="00846627"/>
    <w:rsid w:val="0084675F"/>
    <w:rsid w:val="00846C4E"/>
    <w:rsid w:val="00847B43"/>
    <w:rsid w:val="00847BA9"/>
    <w:rsid w:val="00847BD9"/>
    <w:rsid w:val="00847EE4"/>
    <w:rsid w:val="008502F4"/>
    <w:rsid w:val="0085060A"/>
    <w:rsid w:val="00850DEA"/>
    <w:rsid w:val="00850E3B"/>
    <w:rsid w:val="00850EB6"/>
    <w:rsid w:val="00850EEF"/>
    <w:rsid w:val="0085113B"/>
    <w:rsid w:val="00851569"/>
    <w:rsid w:val="00851829"/>
    <w:rsid w:val="00851F19"/>
    <w:rsid w:val="0085208D"/>
    <w:rsid w:val="008522B8"/>
    <w:rsid w:val="00852563"/>
    <w:rsid w:val="00852A39"/>
    <w:rsid w:val="00852A5C"/>
    <w:rsid w:val="00852AF3"/>
    <w:rsid w:val="00853164"/>
    <w:rsid w:val="00853493"/>
    <w:rsid w:val="00853E0E"/>
    <w:rsid w:val="00854233"/>
    <w:rsid w:val="00854B6C"/>
    <w:rsid w:val="00855306"/>
    <w:rsid w:val="00855595"/>
    <w:rsid w:val="0085583F"/>
    <w:rsid w:val="0085586B"/>
    <w:rsid w:val="00855953"/>
    <w:rsid w:val="00855E50"/>
    <w:rsid w:val="00855ECE"/>
    <w:rsid w:val="008562E7"/>
    <w:rsid w:val="008564C1"/>
    <w:rsid w:val="00856597"/>
    <w:rsid w:val="00856C81"/>
    <w:rsid w:val="008573E0"/>
    <w:rsid w:val="008579E7"/>
    <w:rsid w:val="00860388"/>
    <w:rsid w:val="008607D8"/>
    <w:rsid w:val="0086111A"/>
    <w:rsid w:val="008611BD"/>
    <w:rsid w:val="00861B63"/>
    <w:rsid w:val="0086204A"/>
    <w:rsid w:val="008620F7"/>
    <w:rsid w:val="00862A80"/>
    <w:rsid w:val="008632D8"/>
    <w:rsid w:val="00863373"/>
    <w:rsid w:val="0086394C"/>
    <w:rsid w:val="00864C94"/>
    <w:rsid w:val="008650F6"/>
    <w:rsid w:val="0086593C"/>
    <w:rsid w:val="00865B1A"/>
    <w:rsid w:val="00865B9B"/>
    <w:rsid w:val="00865E06"/>
    <w:rsid w:val="00866255"/>
    <w:rsid w:val="008662E7"/>
    <w:rsid w:val="00866498"/>
    <w:rsid w:val="0086669F"/>
    <w:rsid w:val="00866D97"/>
    <w:rsid w:val="008674B9"/>
    <w:rsid w:val="00867502"/>
    <w:rsid w:val="0086766C"/>
    <w:rsid w:val="008677D5"/>
    <w:rsid w:val="00867A01"/>
    <w:rsid w:val="00867E51"/>
    <w:rsid w:val="0086B6DD"/>
    <w:rsid w:val="008702E0"/>
    <w:rsid w:val="008704BA"/>
    <w:rsid w:val="008704CA"/>
    <w:rsid w:val="00870EAF"/>
    <w:rsid w:val="00871279"/>
    <w:rsid w:val="008712B8"/>
    <w:rsid w:val="00871456"/>
    <w:rsid w:val="008714FE"/>
    <w:rsid w:val="00871591"/>
    <w:rsid w:val="008718AC"/>
    <w:rsid w:val="0087195E"/>
    <w:rsid w:val="00871D57"/>
    <w:rsid w:val="00871E02"/>
    <w:rsid w:val="0087251F"/>
    <w:rsid w:val="00873276"/>
    <w:rsid w:val="00873B20"/>
    <w:rsid w:val="00874264"/>
    <w:rsid w:val="0087456D"/>
    <w:rsid w:val="00874CCC"/>
    <w:rsid w:val="00874D46"/>
    <w:rsid w:val="00874EDF"/>
    <w:rsid w:val="00874FD0"/>
    <w:rsid w:val="00874FD3"/>
    <w:rsid w:val="008750D5"/>
    <w:rsid w:val="008751FD"/>
    <w:rsid w:val="00875821"/>
    <w:rsid w:val="00876741"/>
    <w:rsid w:val="0087686F"/>
    <w:rsid w:val="008769CF"/>
    <w:rsid w:val="00876B29"/>
    <w:rsid w:val="00877257"/>
    <w:rsid w:val="00877273"/>
    <w:rsid w:val="00877581"/>
    <w:rsid w:val="008775FB"/>
    <w:rsid w:val="0087792D"/>
    <w:rsid w:val="00877C46"/>
    <w:rsid w:val="00877F2C"/>
    <w:rsid w:val="008800C3"/>
    <w:rsid w:val="00880218"/>
    <w:rsid w:val="008807E1"/>
    <w:rsid w:val="00880A85"/>
    <w:rsid w:val="0088256A"/>
    <w:rsid w:val="00882594"/>
    <w:rsid w:val="00883238"/>
    <w:rsid w:val="00883A10"/>
    <w:rsid w:val="00884BCE"/>
    <w:rsid w:val="00884C6D"/>
    <w:rsid w:val="00884F35"/>
    <w:rsid w:val="0088514F"/>
    <w:rsid w:val="00885CE7"/>
    <w:rsid w:val="008860C6"/>
    <w:rsid w:val="00887ADF"/>
    <w:rsid w:val="00890185"/>
    <w:rsid w:val="00890474"/>
    <w:rsid w:val="00890C61"/>
    <w:rsid w:val="00890FBB"/>
    <w:rsid w:val="00891996"/>
    <w:rsid w:val="00891C07"/>
    <w:rsid w:val="0089269C"/>
    <w:rsid w:val="00892BF2"/>
    <w:rsid w:val="00892D4D"/>
    <w:rsid w:val="00892DDF"/>
    <w:rsid w:val="00893041"/>
    <w:rsid w:val="008935EB"/>
    <w:rsid w:val="0089381B"/>
    <w:rsid w:val="00893913"/>
    <w:rsid w:val="00893F25"/>
    <w:rsid w:val="00893FA3"/>
    <w:rsid w:val="0089437C"/>
    <w:rsid w:val="008943EE"/>
    <w:rsid w:val="0089453B"/>
    <w:rsid w:val="008945C2"/>
    <w:rsid w:val="00894821"/>
    <w:rsid w:val="0089487C"/>
    <w:rsid w:val="008950BC"/>
    <w:rsid w:val="0089532D"/>
    <w:rsid w:val="0089539C"/>
    <w:rsid w:val="00895524"/>
    <w:rsid w:val="00895559"/>
    <w:rsid w:val="00895807"/>
    <w:rsid w:val="00895969"/>
    <w:rsid w:val="00895DF8"/>
    <w:rsid w:val="00895E57"/>
    <w:rsid w:val="008964FA"/>
    <w:rsid w:val="00896E33"/>
    <w:rsid w:val="00897272"/>
    <w:rsid w:val="00897480"/>
    <w:rsid w:val="0089779C"/>
    <w:rsid w:val="00897B8B"/>
    <w:rsid w:val="008A015A"/>
    <w:rsid w:val="008A05EF"/>
    <w:rsid w:val="008A0B3C"/>
    <w:rsid w:val="008A0CEB"/>
    <w:rsid w:val="008A0DB5"/>
    <w:rsid w:val="008A1231"/>
    <w:rsid w:val="008A1300"/>
    <w:rsid w:val="008A132E"/>
    <w:rsid w:val="008A1B1B"/>
    <w:rsid w:val="008A1B40"/>
    <w:rsid w:val="008A20DF"/>
    <w:rsid w:val="008A26BC"/>
    <w:rsid w:val="008A27B4"/>
    <w:rsid w:val="008A29A6"/>
    <w:rsid w:val="008A29F5"/>
    <w:rsid w:val="008A2EDF"/>
    <w:rsid w:val="008A3104"/>
    <w:rsid w:val="008A341C"/>
    <w:rsid w:val="008A3702"/>
    <w:rsid w:val="008A48F6"/>
    <w:rsid w:val="008A4C58"/>
    <w:rsid w:val="008A4F01"/>
    <w:rsid w:val="008A5058"/>
    <w:rsid w:val="008A507E"/>
    <w:rsid w:val="008A5590"/>
    <w:rsid w:val="008A5E89"/>
    <w:rsid w:val="008A6608"/>
    <w:rsid w:val="008A6C95"/>
    <w:rsid w:val="008A70A6"/>
    <w:rsid w:val="008A7ACB"/>
    <w:rsid w:val="008A7DC3"/>
    <w:rsid w:val="008B01BD"/>
    <w:rsid w:val="008B0ABE"/>
    <w:rsid w:val="008B18F1"/>
    <w:rsid w:val="008B1982"/>
    <w:rsid w:val="008B1C01"/>
    <w:rsid w:val="008B1CD9"/>
    <w:rsid w:val="008B1F22"/>
    <w:rsid w:val="008B20C5"/>
    <w:rsid w:val="008B2495"/>
    <w:rsid w:val="008B27EA"/>
    <w:rsid w:val="008B2817"/>
    <w:rsid w:val="008B29A7"/>
    <w:rsid w:val="008B29F6"/>
    <w:rsid w:val="008B32AF"/>
    <w:rsid w:val="008B3A3B"/>
    <w:rsid w:val="008B3CF6"/>
    <w:rsid w:val="008B3FAE"/>
    <w:rsid w:val="008B4F1B"/>
    <w:rsid w:val="008B4F48"/>
    <w:rsid w:val="008B5748"/>
    <w:rsid w:val="008B642B"/>
    <w:rsid w:val="008B64E8"/>
    <w:rsid w:val="008B65E6"/>
    <w:rsid w:val="008B6886"/>
    <w:rsid w:val="008B6D76"/>
    <w:rsid w:val="008B6FDE"/>
    <w:rsid w:val="008B731B"/>
    <w:rsid w:val="008B7427"/>
    <w:rsid w:val="008B74EB"/>
    <w:rsid w:val="008B7767"/>
    <w:rsid w:val="008B7803"/>
    <w:rsid w:val="008B78E3"/>
    <w:rsid w:val="008B7ADA"/>
    <w:rsid w:val="008C00C8"/>
    <w:rsid w:val="008C016A"/>
    <w:rsid w:val="008C04F1"/>
    <w:rsid w:val="008C05DB"/>
    <w:rsid w:val="008C0713"/>
    <w:rsid w:val="008C0780"/>
    <w:rsid w:val="008C15F1"/>
    <w:rsid w:val="008C1E38"/>
    <w:rsid w:val="008C1F24"/>
    <w:rsid w:val="008C1F9C"/>
    <w:rsid w:val="008C2216"/>
    <w:rsid w:val="008C2383"/>
    <w:rsid w:val="008C2C8D"/>
    <w:rsid w:val="008C2D50"/>
    <w:rsid w:val="008C3E0F"/>
    <w:rsid w:val="008C3E5E"/>
    <w:rsid w:val="008C42FA"/>
    <w:rsid w:val="008C4766"/>
    <w:rsid w:val="008C48E1"/>
    <w:rsid w:val="008C4BA9"/>
    <w:rsid w:val="008C52BD"/>
    <w:rsid w:val="008C55C3"/>
    <w:rsid w:val="008C5652"/>
    <w:rsid w:val="008C5FA8"/>
    <w:rsid w:val="008C609D"/>
    <w:rsid w:val="008C640D"/>
    <w:rsid w:val="008C667C"/>
    <w:rsid w:val="008C6964"/>
    <w:rsid w:val="008C6C4F"/>
    <w:rsid w:val="008C726A"/>
    <w:rsid w:val="008C72D2"/>
    <w:rsid w:val="008C74F2"/>
    <w:rsid w:val="008C7C82"/>
    <w:rsid w:val="008D02A1"/>
    <w:rsid w:val="008D0577"/>
    <w:rsid w:val="008D0614"/>
    <w:rsid w:val="008D08D4"/>
    <w:rsid w:val="008D0984"/>
    <w:rsid w:val="008D189D"/>
    <w:rsid w:val="008D1C0D"/>
    <w:rsid w:val="008D1F35"/>
    <w:rsid w:val="008D208E"/>
    <w:rsid w:val="008D22AD"/>
    <w:rsid w:val="008D2530"/>
    <w:rsid w:val="008D2C9D"/>
    <w:rsid w:val="008D3024"/>
    <w:rsid w:val="008D30C9"/>
    <w:rsid w:val="008D35DC"/>
    <w:rsid w:val="008D38EC"/>
    <w:rsid w:val="008D3A58"/>
    <w:rsid w:val="008D3D3F"/>
    <w:rsid w:val="008D3EB4"/>
    <w:rsid w:val="008D42E4"/>
    <w:rsid w:val="008D471F"/>
    <w:rsid w:val="008D4B4B"/>
    <w:rsid w:val="008D4D4D"/>
    <w:rsid w:val="008D54F7"/>
    <w:rsid w:val="008D667E"/>
    <w:rsid w:val="008D692D"/>
    <w:rsid w:val="008D6A5A"/>
    <w:rsid w:val="008D6F99"/>
    <w:rsid w:val="008D77AE"/>
    <w:rsid w:val="008D7AA0"/>
    <w:rsid w:val="008D7BAC"/>
    <w:rsid w:val="008D7BB5"/>
    <w:rsid w:val="008E025D"/>
    <w:rsid w:val="008E068F"/>
    <w:rsid w:val="008E08FD"/>
    <w:rsid w:val="008E0F41"/>
    <w:rsid w:val="008E1057"/>
    <w:rsid w:val="008E192E"/>
    <w:rsid w:val="008E1FC5"/>
    <w:rsid w:val="008E242C"/>
    <w:rsid w:val="008E29BF"/>
    <w:rsid w:val="008E3772"/>
    <w:rsid w:val="008E3A3C"/>
    <w:rsid w:val="008E3BF4"/>
    <w:rsid w:val="008E40E4"/>
    <w:rsid w:val="008E477D"/>
    <w:rsid w:val="008E49EE"/>
    <w:rsid w:val="008E4AC3"/>
    <w:rsid w:val="008E4C1E"/>
    <w:rsid w:val="008E586F"/>
    <w:rsid w:val="008E5B0F"/>
    <w:rsid w:val="008E5B6D"/>
    <w:rsid w:val="008E5D20"/>
    <w:rsid w:val="008E5F52"/>
    <w:rsid w:val="008E601C"/>
    <w:rsid w:val="008E63A6"/>
    <w:rsid w:val="008E64B1"/>
    <w:rsid w:val="008E703A"/>
    <w:rsid w:val="008E73DE"/>
    <w:rsid w:val="008E78EC"/>
    <w:rsid w:val="008E7F28"/>
    <w:rsid w:val="008F037B"/>
    <w:rsid w:val="008F0620"/>
    <w:rsid w:val="008F0E4B"/>
    <w:rsid w:val="008F0F5D"/>
    <w:rsid w:val="008F115A"/>
    <w:rsid w:val="008F11C9"/>
    <w:rsid w:val="008F1305"/>
    <w:rsid w:val="008F157F"/>
    <w:rsid w:val="008F1725"/>
    <w:rsid w:val="008F18D2"/>
    <w:rsid w:val="008F1A45"/>
    <w:rsid w:val="008F1B0F"/>
    <w:rsid w:val="008F1E27"/>
    <w:rsid w:val="008F28BF"/>
    <w:rsid w:val="008F2D23"/>
    <w:rsid w:val="008F3224"/>
    <w:rsid w:val="008F3416"/>
    <w:rsid w:val="008F3514"/>
    <w:rsid w:val="008F377B"/>
    <w:rsid w:val="008F3F01"/>
    <w:rsid w:val="008F419A"/>
    <w:rsid w:val="008F41F4"/>
    <w:rsid w:val="008F48A5"/>
    <w:rsid w:val="008F4D3F"/>
    <w:rsid w:val="008F5114"/>
    <w:rsid w:val="008F5BD0"/>
    <w:rsid w:val="008F5F5F"/>
    <w:rsid w:val="008F6BA4"/>
    <w:rsid w:val="008F6C25"/>
    <w:rsid w:val="008F6E0F"/>
    <w:rsid w:val="008F6EC2"/>
    <w:rsid w:val="008F77D4"/>
    <w:rsid w:val="008F7C71"/>
    <w:rsid w:val="008F7F2A"/>
    <w:rsid w:val="008F7F46"/>
    <w:rsid w:val="00900566"/>
    <w:rsid w:val="00900964"/>
    <w:rsid w:val="009009F8"/>
    <w:rsid w:val="00900B1D"/>
    <w:rsid w:val="00900DDA"/>
    <w:rsid w:val="009019C6"/>
    <w:rsid w:val="00901FAD"/>
    <w:rsid w:val="0090264A"/>
    <w:rsid w:val="00902904"/>
    <w:rsid w:val="00902B53"/>
    <w:rsid w:val="00902BFA"/>
    <w:rsid w:val="00903585"/>
    <w:rsid w:val="00903C6B"/>
    <w:rsid w:val="0090440A"/>
    <w:rsid w:val="00904629"/>
    <w:rsid w:val="00904C5D"/>
    <w:rsid w:val="00905241"/>
    <w:rsid w:val="00905B70"/>
    <w:rsid w:val="00905BE7"/>
    <w:rsid w:val="00906106"/>
    <w:rsid w:val="0090617B"/>
    <w:rsid w:val="0090633B"/>
    <w:rsid w:val="00906723"/>
    <w:rsid w:val="00906D02"/>
    <w:rsid w:val="009072CF"/>
    <w:rsid w:val="009073E2"/>
    <w:rsid w:val="009073F7"/>
    <w:rsid w:val="0090745B"/>
    <w:rsid w:val="00907891"/>
    <w:rsid w:val="00910433"/>
    <w:rsid w:val="00910535"/>
    <w:rsid w:val="0091057D"/>
    <w:rsid w:val="00910A44"/>
    <w:rsid w:val="00910A6D"/>
    <w:rsid w:val="0091141B"/>
    <w:rsid w:val="00911B42"/>
    <w:rsid w:val="009121AD"/>
    <w:rsid w:val="009126B3"/>
    <w:rsid w:val="00912875"/>
    <w:rsid w:val="00912A0F"/>
    <w:rsid w:val="00912E1E"/>
    <w:rsid w:val="00912F88"/>
    <w:rsid w:val="00913071"/>
    <w:rsid w:val="009132AF"/>
    <w:rsid w:val="009132BA"/>
    <w:rsid w:val="009132F2"/>
    <w:rsid w:val="00913456"/>
    <w:rsid w:val="00913464"/>
    <w:rsid w:val="009134FD"/>
    <w:rsid w:val="00913939"/>
    <w:rsid w:val="0091456F"/>
    <w:rsid w:val="00914763"/>
    <w:rsid w:val="00914A30"/>
    <w:rsid w:val="00914F7A"/>
    <w:rsid w:val="00915648"/>
    <w:rsid w:val="00915991"/>
    <w:rsid w:val="00915DBE"/>
    <w:rsid w:val="00915DBF"/>
    <w:rsid w:val="00915F86"/>
    <w:rsid w:val="00916378"/>
    <w:rsid w:val="009167A4"/>
    <w:rsid w:val="009167EF"/>
    <w:rsid w:val="00916F1E"/>
    <w:rsid w:val="009171B1"/>
    <w:rsid w:val="00917427"/>
    <w:rsid w:val="0091749E"/>
    <w:rsid w:val="009174DB"/>
    <w:rsid w:val="00917634"/>
    <w:rsid w:val="0091793B"/>
    <w:rsid w:val="00917CD2"/>
    <w:rsid w:val="00920029"/>
    <w:rsid w:val="00920083"/>
    <w:rsid w:val="0092054A"/>
    <w:rsid w:val="009205AE"/>
    <w:rsid w:val="009210D7"/>
    <w:rsid w:val="00921686"/>
    <w:rsid w:val="009216A5"/>
    <w:rsid w:val="00921CF6"/>
    <w:rsid w:val="00921D41"/>
    <w:rsid w:val="00921D42"/>
    <w:rsid w:val="00921DF7"/>
    <w:rsid w:val="0092204A"/>
    <w:rsid w:val="00922095"/>
    <w:rsid w:val="00922160"/>
    <w:rsid w:val="009222AE"/>
    <w:rsid w:val="00922859"/>
    <w:rsid w:val="00923140"/>
    <w:rsid w:val="00923417"/>
    <w:rsid w:val="009234B7"/>
    <w:rsid w:val="0092376D"/>
    <w:rsid w:val="00923C2C"/>
    <w:rsid w:val="00924247"/>
    <w:rsid w:val="009242CF"/>
    <w:rsid w:val="00924464"/>
    <w:rsid w:val="0092449E"/>
    <w:rsid w:val="00924736"/>
    <w:rsid w:val="009249F7"/>
    <w:rsid w:val="0092521B"/>
    <w:rsid w:val="009255E7"/>
    <w:rsid w:val="00925850"/>
    <w:rsid w:val="009261CA"/>
    <w:rsid w:val="00926570"/>
    <w:rsid w:val="0092672C"/>
    <w:rsid w:val="00926CB4"/>
    <w:rsid w:val="00926CC9"/>
    <w:rsid w:val="00926F53"/>
    <w:rsid w:val="00927828"/>
    <w:rsid w:val="00927AA8"/>
    <w:rsid w:val="00927C89"/>
    <w:rsid w:val="009303E9"/>
    <w:rsid w:val="0093070E"/>
    <w:rsid w:val="0093078C"/>
    <w:rsid w:val="009308A8"/>
    <w:rsid w:val="009308DD"/>
    <w:rsid w:val="00930A6E"/>
    <w:rsid w:val="00930F5F"/>
    <w:rsid w:val="009311C6"/>
    <w:rsid w:val="0093172B"/>
    <w:rsid w:val="009317EF"/>
    <w:rsid w:val="00931818"/>
    <w:rsid w:val="00931B41"/>
    <w:rsid w:val="009325EE"/>
    <w:rsid w:val="00932624"/>
    <w:rsid w:val="009338AC"/>
    <w:rsid w:val="009339D3"/>
    <w:rsid w:val="00933A6E"/>
    <w:rsid w:val="00933D14"/>
    <w:rsid w:val="00934089"/>
    <w:rsid w:val="009340AD"/>
    <w:rsid w:val="00934114"/>
    <w:rsid w:val="00934256"/>
    <w:rsid w:val="0093426F"/>
    <w:rsid w:val="0093482B"/>
    <w:rsid w:val="00934E60"/>
    <w:rsid w:val="0093504D"/>
    <w:rsid w:val="009354AA"/>
    <w:rsid w:val="00935749"/>
    <w:rsid w:val="00935AC3"/>
    <w:rsid w:val="00935BC7"/>
    <w:rsid w:val="009366D9"/>
    <w:rsid w:val="00936EAA"/>
    <w:rsid w:val="0093721A"/>
    <w:rsid w:val="00937317"/>
    <w:rsid w:val="009374C4"/>
    <w:rsid w:val="009377BA"/>
    <w:rsid w:val="009377FD"/>
    <w:rsid w:val="00937851"/>
    <w:rsid w:val="00937D93"/>
    <w:rsid w:val="00940210"/>
    <w:rsid w:val="00940286"/>
    <w:rsid w:val="009408E7"/>
    <w:rsid w:val="00940905"/>
    <w:rsid w:val="00940FB7"/>
    <w:rsid w:val="00941512"/>
    <w:rsid w:val="009415A8"/>
    <w:rsid w:val="009416B0"/>
    <w:rsid w:val="009416D9"/>
    <w:rsid w:val="00941EF1"/>
    <w:rsid w:val="00942822"/>
    <w:rsid w:val="0094298A"/>
    <w:rsid w:val="00942D19"/>
    <w:rsid w:val="00942F64"/>
    <w:rsid w:val="00942F84"/>
    <w:rsid w:val="00943A47"/>
    <w:rsid w:val="00943E1A"/>
    <w:rsid w:val="00943EEC"/>
    <w:rsid w:val="009445F8"/>
    <w:rsid w:val="00944BCD"/>
    <w:rsid w:val="00944E4C"/>
    <w:rsid w:val="009451C8"/>
    <w:rsid w:val="009453E7"/>
    <w:rsid w:val="00945C9C"/>
    <w:rsid w:val="00945DAA"/>
    <w:rsid w:val="00946934"/>
    <w:rsid w:val="00946FB0"/>
    <w:rsid w:val="009501F2"/>
    <w:rsid w:val="00950A76"/>
    <w:rsid w:val="00950AD1"/>
    <w:rsid w:val="00950C0C"/>
    <w:rsid w:val="00950E78"/>
    <w:rsid w:val="00951177"/>
    <w:rsid w:val="009513FF"/>
    <w:rsid w:val="009514C4"/>
    <w:rsid w:val="00951638"/>
    <w:rsid w:val="009518F1"/>
    <w:rsid w:val="00951CF8"/>
    <w:rsid w:val="009521E2"/>
    <w:rsid w:val="009522DC"/>
    <w:rsid w:val="009522F6"/>
    <w:rsid w:val="0095265B"/>
    <w:rsid w:val="00952B77"/>
    <w:rsid w:val="00952F79"/>
    <w:rsid w:val="0095321A"/>
    <w:rsid w:val="00953257"/>
    <w:rsid w:val="00953DAC"/>
    <w:rsid w:val="009545E3"/>
    <w:rsid w:val="00954765"/>
    <w:rsid w:val="00954A2C"/>
    <w:rsid w:val="009554A8"/>
    <w:rsid w:val="00955C49"/>
    <w:rsid w:val="00955D3F"/>
    <w:rsid w:val="00955FAB"/>
    <w:rsid w:val="00956773"/>
    <w:rsid w:val="00956A0A"/>
    <w:rsid w:val="00956E74"/>
    <w:rsid w:val="009573D0"/>
    <w:rsid w:val="00957820"/>
    <w:rsid w:val="00960C0C"/>
    <w:rsid w:val="009614CF"/>
    <w:rsid w:val="009615FF"/>
    <w:rsid w:val="009617B4"/>
    <w:rsid w:val="0096191C"/>
    <w:rsid w:val="00961DA4"/>
    <w:rsid w:val="009620C5"/>
    <w:rsid w:val="00962438"/>
    <w:rsid w:val="00963694"/>
    <w:rsid w:val="00963C57"/>
    <w:rsid w:val="009640A8"/>
    <w:rsid w:val="00964456"/>
    <w:rsid w:val="009646FB"/>
    <w:rsid w:val="00964768"/>
    <w:rsid w:val="00964E43"/>
    <w:rsid w:val="00964E8D"/>
    <w:rsid w:val="009651DF"/>
    <w:rsid w:val="00965576"/>
    <w:rsid w:val="00965652"/>
    <w:rsid w:val="009659B3"/>
    <w:rsid w:val="00965AD4"/>
    <w:rsid w:val="009664A8"/>
    <w:rsid w:val="00966517"/>
    <w:rsid w:val="00966539"/>
    <w:rsid w:val="00966679"/>
    <w:rsid w:val="00966DB0"/>
    <w:rsid w:val="00966E5C"/>
    <w:rsid w:val="009673F8"/>
    <w:rsid w:val="00967E06"/>
    <w:rsid w:val="009700FE"/>
    <w:rsid w:val="00970A74"/>
    <w:rsid w:val="00970E26"/>
    <w:rsid w:val="00971136"/>
    <w:rsid w:val="009713CB"/>
    <w:rsid w:val="0097140A"/>
    <w:rsid w:val="00971759"/>
    <w:rsid w:val="00971BFF"/>
    <w:rsid w:val="009726FA"/>
    <w:rsid w:val="00972728"/>
    <w:rsid w:val="00972A0B"/>
    <w:rsid w:val="00972D9F"/>
    <w:rsid w:val="0097302B"/>
    <w:rsid w:val="0097316D"/>
    <w:rsid w:val="0097374D"/>
    <w:rsid w:val="00973DF7"/>
    <w:rsid w:val="00973FF1"/>
    <w:rsid w:val="009740A0"/>
    <w:rsid w:val="00974F47"/>
    <w:rsid w:val="0097566F"/>
    <w:rsid w:val="00975B2B"/>
    <w:rsid w:val="00975F6E"/>
    <w:rsid w:val="00976684"/>
    <w:rsid w:val="00976712"/>
    <w:rsid w:val="009769F6"/>
    <w:rsid w:val="00976B58"/>
    <w:rsid w:val="009770EB"/>
    <w:rsid w:val="00977146"/>
    <w:rsid w:val="009773A0"/>
    <w:rsid w:val="00977783"/>
    <w:rsid w:val="00977C2E"/>
    <w:rsid w:val="00980718"/>
    <w:rsid w:val="00980B33"/>
    <w:rsid w:val="00980E34"/>
    <w:rsid w:val="009815D7"/>
    <w:rsid w:val="009824F9"/>
    <w:rsid w:val="009825D7"/>
    <w:rsid w:val="0098273F"/>
    <w:rsid w:val="0098350E"/>
    <w:rsid w:val="0098421D"/>
    <w:rsid w:val="0098442B"/>
    <w:rsid w:val="0098485E"/>
    <w:rsid w:val="00984CFA"/>
    <w:rsid w:val="00985284"/>
    <w:rsid w:val="0098576A"/>
    <w:rsid w:val="00985BED"/>
    <w:rsid w:val="00986848"/>
    <w:rsid w:val="00986A80"/>
    <w:rsid w:val="00986F12"/>
    <w:rsid w:val="009870FF"/>
    <w:rsid w:val="00987695"/>
    <w:rsid w:val="00987828"/>
    <w:rsid w:val="00987A25"/>
    <w:rsid w:val="00987D8D"/>
    <w:rsid w:val="009907EA"/>
    <w:rsid w:val="00991117"/>
    <w:rsid w:val="0099113E"/>
    <w:rsid w:val="009911FF"/>
    <w:rsid w:val="00991543"/>
    <w:rsid w:val="0099208E"/>
    <w:rsid w:val="00992983"/>
    <w:rsid w:val="00992E58"/>
    <w:rsid w:val="0099311F"/>
    <w:rsid w:val="0099396E"/>
    <w:rsid w:val="00993CFE"/>
    <w:rsid w:val="0099477A"/>
    <w:rsid w:val="00994AD7"/>
    <w:rsid w:val="00994D3C"/>
    <w:rsid w:val="00994F0F"/>
    <w:rsid w:val="00994F25"/>
    <w:rsid w:val="0099509D"/>
    <w:rsid w:val="009951E3"/>
    <w:rsid w:val="009953E2"/>
    <w:rsid w:val="009954BE"/>
    <w:rsid w:val="009955FF"/>
    <w:rsid w:val="00995610"/>
    <w:rsid w:val="00995A94"/>
    <w:rsid w:val="00995FD8"/>
    <w:rsid w:val="00996496"/>
    <w:rsid w:val="00996894"/>
    <w:rsid w:val="00996C17"/>
    <w:rsid w:val="00996E3F"/>
    <w:rsid w:val="00996F1C"/>
    <w:rsid w:val="00996F87"/>
    <w:rsid w:val="00997B99"/>
    <w:rsid w:val="009A10D0"/>
    <w:rsid w:val="009A1125"/>
    <w:rsid w:val="009A1830"/>
    <w:rsid w:val="009A1CB0"/>
    <w:rsid w:val="009A2A16"/>
    <w:rsid w:val="009A2B27"/>
    <w:rsid w:val="009A2DD2"/>
    <w:rsid w:val="009A2EF3"/>
    <w:rsid w:val="009A3B00"/>
    <w:rsid w:val="009A435E"/>
    <w:rsid w:val="009A43D6"/>
    <w:rsid w:val="009A441D"/>
    <w:rsid w:val="009A4637"/>
    <w:rsid w:val="009A46B4"/>
    <w:rsid w:val="009A4713"/>
    <w:rsid w:val="009A4B8A"/>
    <w:rsid w:val="009A4CA1"/>
    <w:rsid w:val="009A4CC8"/>
    <w:rsid w:val="009A4E37"/>
    <w:rsid w:val="009A4FCA"/>
    <w:rsid w:val="009A54E1"/>
    <w:rsid w:val="009A6157"/>
    <w:rsid w:val="009A67E2"/>
    <w:rsid w:val="009A6A05"/>
    <w:rsid w:val="009A6D02"/>
    <w:rsid w:val="009A736D"/>
    <w:rsid w:val="009A75AD"/>
    <w:rsid w:val="009A7979"/>
    <w:rsid w:val="009A7E90"/>
    <w:rsid w:val="009B037E"/>
    <w:rsid w:val="009B08C3"/>
    <w:rsid w:val="009B08E5"/>
    <w:rsid w:val="009B0A37"/>
    <w:rsid w:val="009B0EAF"/>
    <w:rsid w:val="009B13E7"/>
    <w:rsid w:val="009B13F1"/>
    <w:rsid w:val="009B15DD"/>
    <w:rsid w:val="009B1B3C"/>
    <w:rsid w:val="009B1CA0"/>
    <w:rsid w:val="009B2468"/>
    <w:rsid w:val="009B2BD5"/>
    <w:rsid w:val="009B3510"/>
    <w:rsid w:val="009B3530"/>
    <w:rsid w:val="009B3706"/>
    <w:rsid w:val="009B46AF"/>
    <w:rsid w:val="009B47B7"/>
    <w:rsid w:val="009B4AD1"/>
    <w:rsid w:val="009B4CAC"/>
    <w:rsid w:val="009B4E4E"/>
    <w:rsid w:val="009B5295"/>
    <w:rsid w:val="009B552B"/>
    <w:rsid w:val="009B5CD5"/>
    <w:rsid w:val="009B69DC"/>
    <w:rsid w:val="009B75C3"/>
    <w:rsid w:val="009B79C6"/>
    <w:rsid w:val="009B7A3E"/>
    <w:rsid w:val="009C0582"/>
    <w:rsid w:val="009C0599"/>
    <w:rsid w:val="009C0958"/>
    <w:rsid w:val="009C0C1D"/>
    <w:rsid w:val="009C12C3"/>
    <w:rsid w:val="009C14A3"/>
    <w:rsid w:val="009C1771"/>
    <w:rsid w:val="009C1D1D"/>
    <w:rsid w:val="009C1D31"/>
    <w:rsid w:val="009C2AEC"/>
    <w:rsid w:val="009C2CDE"/>
    <w:rsid w:val="009C2E4F"/>
    <w:rsid w:val="009C3DE3"/>
    <w:rsid w:val="009C449A"/>
    <w:rsid w:val="009C45C8"/>
    <w:rsid w:val="009C4789"/>
    <w:rsid w:val="009C4C61"/>
    <w:rsid w:val="009C4CC1"/>
    <w:rsid w:val="009C4E7F"/>
    <w:rsid w:val="009C5715"/>
    <w:rsid w:val="009C58DF"/>
    <w:rsid w:val="009C5A56"/>
    <w:rsid w:val="009C60D6"/>
    <w:rsid w:val="009C6805"/>
    <w:rsid w:val="009C6DB7"/>
    <w:rsid w:val="009C6EA3"/>
    <w:rsid w:val="009C7094"/>
    <w:rsid w:val="009C754F"/>
    <w:rsid w:val="009C76B2"/>
    <w:rsid w:val="009C794B"/>
    <w:rsid w:val="009D01E2"/>
    <w:rsid w:val="009D0687"/>
    <w:rsid w:val="009D070F"/>
    <w:rsid w:val="009D0B7E"/>
    <w:rsid w:val="009D0DA0"/>
    <w:rsid w:val="009D1026"/>
    <w:rsid w:val="009D109D"/>
    <w:rsid w:val="009D14C8"/>
    <w:rsid w:val="009D214D"/>
    <w:rsid w:val="009D2275"/>
    <w:rsid w:val="009D2EE3"/>
    <w:rsid w:val="009D2F2D"/>
    <w:rsid w:val="009D3437"/>
    <w:rsid w:val="009D349D"/>
    <w:rsid w:val="009D38D3"/>
    <w:rsid w:val="009D3A60"/>
    <w:rsid w:val="009D3CE3"/>
    <w:rsid w:val="009D45A0"/>
    <w:rsid w:val="009D45A3"/>
    <w:rsid w:val="009D45BA"/>
    <w:rsid w:val="009D4990"/>
    <w:rsid w:val="009D49B5"/>
    <w:rsid w:val="009D540E"/>
    <w:rsid w:val="009D5541"/>
    <w:rsid w:val="009D5812"/>
    <w:rsid w:val="009D622C"/>
    <w:rsid w:val="009D6425"/>
    <w:rsid w:val="009D648A"/>
    <w:rsid w:val="009D6628"/>
    <w:rsid w:val="009D66B3"/>
    <w:rsid w:val="009D68DF"/>
    <w:rsid w:val="009D6D97"/>
    <w:rsid w:val="009D7154"/>
    <w:rsid w:val="009D729C"/>
    <w:rsid w:val="009D7490"/>
    <w:rsid w:val="009D74D1"/>
    <w:rsid w:val="009D784D"/>
    <w:rsid w:val="009D7D4D"/>
    <w:rsid w:val="009D7EA2"/>
    <w:rsid w:val="009D7EE2"/>
    <w:rsid w:val="009E0756"/>
    <w:rsid w:val="009E0F90"/>
    <w:rsid w:val="009E1069"/>
    <w:rsid w:val="009E15D0"/>
    <w:rsid w:val="009E1680"/>
    <w:rsid w:val="009E19ED"/>
    <w:rsid w:val="009E2282"/>
    <w:rsid w:val="009E2417"/>
    <w:rsid w:val="009E2643"/>
    <w:rsid w:val="009E2816"/>
    <w:rsid w:val="009E29DA"/>
    <w:rsid w:val="009E2A50"/>
    <w:rsid w:val="009E2B91"/>
    <w:rsid w:val="009E2CA8"/>
    <w:rsid w:val="009E33B0"/>
    <w:rsid w:val="009E34E1"/>
    <w:rsid w:val="009E3882"/>
    <w:rsid w:val="009E39B2"/>
    <w:rsid w:val="009E3B0C"/>
    <w:rsid w:val="009E3BEB"/>
    <w:rsid w:val="009E3F8E"/>
    <w:rsid w:val="009E4BE8"/>
    <w:rsid w:val="009E4C1C"/>
    <w:rsid w:val="009E4E60"/>
    <w:rsid w:val="009E54FB"/>
    <w:rsid w:val="009E5E64"/>
    <w:rsid w:val="009E6161"/>
    <w:rsid w:val="009E6179"/>
    <w:rsid w:val="009E641A"/>
    <w:rsid w:val="009E6A76"/>
    <w:rsid w:val="009E6B05"/>
    <w:rsid w:val="009E6B7C"/>
    <w:rsid w:val="009E6C62"/>
    <w:rsid w:val="009E6E4B"/>
    <w:rsid w:val="009E71C7"/>
    <w:rsid w:val="009E7889"/>
    <w:rsid w:val="009E7C41"/>
    <w:rsid w:val="009F06E0"/>
    <w:rsid w:val="009F0AE3"/>
    <w:rsid w:val="009F1209"/>
    <w:rsid w:val="009F14B7"/>
    <w:rsid w:val="009F1AD9"/>
    <w:rsid w:val="009F1BA8"/>
    <w:rsid w:val="009F1F2F"/>
    <w:rsid w:val="009F20E5"/>
    <w:rsid w:val="009F2182"/>
    <w:rsid w:val="009F221D"/>
    <w:rsid w:val="009F25A7"/>
    <w:rsid w:val="009F316B"/>
    <w:rsid w:val="009F327C"/>
    <w:rsid w:val="009F3327"/>
    <w:rsid w:val="009F3448"/>
    <w:rsid w:val="009F3653"/>
    <w:rsid w:val="009F3DB1"/>
    <w:rsid w:val="009F3E9E"/>
    <w:rsid w:val="009F4045"/>
    <w:rsid w:val="009F43F1"/>
    <w:rsid w:val="009F4409"/>
    <w:rsid w:val="009F4C7E"/>
    <w:rsid w:val="009F5560"/>
    <w:rsid w:val="009F5D71"/>
    <w:rsid w:val="009F6D4E"/>
    <w:rsid w:val="009F744B"/>
    <w:rsid w:val="009F7E8D"/>
    <w:rsid w:val="00A002CC"/>
    <w:rsid w:val="00A0045F"/>
    <w:rsid w:val="00A00726"/>
    <w:rsid w:val="00A00963"/>
    <w:rsid w:val="00A01960"/>
    <w:rsid w:val="00A02085"/>
    <w:rsid w:val="00A02277"/>
    <w:rsid w:val="00A024BA"/>
    <w:rsid w:val="00A027FC"/>
    <w:rsid w:val="00A02AAE"/>
    <w:rsid w:val="00A02E1D"/>
    <w:rsid w:val="00A02E4F"/>
    <w:rsid w:val="00A03BDE"/>
    <w:rsid w:val="00A03DE6"/>
    <w:rsid w:val="00A0401D"/>
    <w:rsid w:val="00A04273"/>
    <w:rsid w:val="00A0428A"/>
    <w:rsid w:val="00A04543"/>
    <w:rsid w:val="00A04BFD"/>
    <w:rsid w:val="00A05124"/>
    <w:rsid w:val="00A052D6"/>
    <w:rsid w:val="00A05357"/>
    <w:rsid w:val="00A05A7A"/>
    <w:rsid w:val="00A068EA"/>
    <w:rsid w:val="00A06A8F"/>
    <w:rsid w:val="00A077E9"/>
    <w:rsid w:val="00A07931"/>
    <w:rsid w:val="00A079B8"/>
    <w:rsid w:val="00A07EE1"/>
    <w:rsid w:val="00A101D5"/>
    <w:rsid w:val="00A10450"/>
    <w:rsid w:val="00A10859"/>
    <w:rsid w:val="00A11945"/>
    <w:rsid w:val="00A11980"/>
    <w:rsid w:val="00A11BD1"/>
    <w:rsid w:val="00A121EA"/>
    <w:rsid w:val="00A12DB4"/>
    <w:rsid w:val="00A1301D"/>
    <w:rsid w:val="00A13149"/>
    <w:rsid w:val="00A136D3"/>
    <w:rsid w:val="00A13B1A"/>
    <w:rsid w:val="00A13C55"/>
    <w:rsid w:val="00A13CD7"/>
    <w:rsid w:val="00A13FEE"/>
    <w:rsid w:val="00A14647"/>
    <w:rsid w:val="00A149D1"/>
    <w:rsid w:val="00A1527F"/>
    <w:rsid w:val="00A158C7"/>
    <w:rsid w:val="00A15F3A"/>
    <w:rsid w:val="00A160C2"/>
    <w:rsid w:val="00A1656B"/>
    <w:rsid w:val="00A16918"/>
    <w:rsid w:val="00A171C0"/>
    <w:rsid w:val="00A172B5"/>
    <w:rsid w:val="00A17518"/>
    <w:rsid w:val="00A17848"/>
    <w:rsid w:val="00A1784B"/>
    <w:rsid w:val="00A17B5B"/>
    <w:rsid w:val="00A17BC6"/>
    <w:rsid w:val="00A17D8E"/>
    <w:rsid w:val="00A20AB6"/>
    <w:rsid w:val="00A20C90"/>
    <w:rsid w:val="00A20E64"/>
    <w:rsid w:val="00A21B1B"/>
    <w:rsid w:val="00A2214E"/>
    <w:rsid w:val="00A22375"/>
    <w:rsid w:val="00A22E7E"/>
    <w:rsid w:val="00A23104"/>
    <w:rsid w:val="00A2352D"/>
    <w:rsid w:val="00A245CF"/>
    <w:rsid w:val="00A24959"/>
    <w:rsid w:val="00A24B63"/>
    <w:rsid w:val="00A251DF"/>
    <w:rsid w:val="00A25A90"/>
    <w:rsid w:val="00A25C59"/>
    <w:rsid w:val="00A25D22"/>
    <w:rsid w:val="00A266A3"/>
    <w:rsid w:val="00A26891"/>
    <w:rsid w:val="00A26AAB"/>
    <w:rsid w:val="00A26BF2"/>
    <w:rsid w:val="00A26E86"/>
    <w:rsid w:val="00A27077"/>
    <w:rsid w:val="00A27DCB"/>
    <w:rsid w:val="00A30014"/>
    <w:rsid w:val="00A30207"/>
    <w:rsid w:val="00A30822"/>
    <w:rsid w:val="00A3098B"/>
    <w:rsid w:val="00A30F30"/>
    <w:rsid w:val="00A3124B"/>
    <w:rsid w:val="00A312CA"/>
    <w:rsid w:val="00A319EC"/>
    <w:rsid w:val="00A31F4F"/>
    <w:rsid w:val="00A32438"/>
    <w:rsid w:val="00A32622"/>
    <w:rsid w:val="00A3265A"/>
    <w:rsid w:val="00A3287F"/>
    <w:rsid w:val="00A329E2"/>
    <w:rsid w:val="00A33716"/>
    <w:rsid w:val="00A337AC"/>
    <w:rsid w:val="00A33AC4"/>
    <w:rsid w:val="00A340BC"/>
    <w:rsid w:val="00A342EA"/>
    <w:rsid w:val="00A34350"/>
    <w:rsid w:val="00A343C3"/>
    <w:rsid w:val="00A346EB"/>
    <w:rsid w:val="00A34C22"/>
    <w:rsid w:val="00A34E0D"/>
    <w:rsid w:val="00A34F9E"/>
    <w:rsid w:val="00A355E6"/>
    <w:rsid w:val="00A3563A"/>
    <w:rsid w:val="00A357DA"/>
    <w:rsid w:val="00A35918"/>
    <w:rsid w:val="00A36183"/>
    <w:rsid w:val="00A363A3"/>
    <w:rsid w:val="00A36998"/>
    <w:rsid w:val="00A373FA"/>
    <w:rsid w:val="00A3756F"/>
    <w:rsid w:val="00A375FF"/>
    <w:rsid w:val="00A37AF1"/>
    <w:rsid w:val="00A37D3C"/>
    <w:rsid w:val="00A405C2"/>
    <w:rsid w:val="00A408CE"/>
    <w:rsid w:val="00A40D5A"/>
    <w:rsid w:val="00A40E7A"/>
    <w:rsid w:val="00A42876"/>
    <w:rsid w:val="00A42A8B"/>
    <w:rsid w:val="00A42A93"/>
    <w:rsid w:val="00A42E0B"/>
    <w:rsid w:val="00A4387F"/>
    <w:rsid w:val="00A4390F"/>
    <w:rsid w:val="00A43C74"/>
    <w:rsid w:val="00A43EEE"/>
    <w:rsid w:val="00A44E62"/>
    <w:rsid w:val="00A44ECD"/>
    <w:rsid w:val="00A44FEE"/>
    <w:rsid w:val="00A45359"/>
    <w:rsid w:val="00A45713"/>
    <w:rsid w:val="00A459C3"/>
    <w:rsid w:val="00A45B98"/>
    <w:rsid w:val="00A465A5"/>
    <w:rsid w:val="00A46678"/>
    <w:rsid w:val="00A466A4"/>
    <w:rsid w:val="00A47071"/>
    <w:rsid w:val="00A47458"/>
    <w:rsid w:val="00A47535"/>
    <w:rsid w:val="00A476D9"/>
    <w:rsid w:val="00A47B32"/>
    <w:rsid w:val="00A49976"/>
    <w:rsid w:val="00A504D5"/>
    <w:rsid w:val="00A50F50"/>
    <w:rsid w:val="00A5112D"/>
    <w:rsid w:val="00A514B9"/>
    <w:rsid w:val="00A51750"/>
    <w:rsid w:val="00A517E6"/>
    <w:rsid w:val="00A5183D"/>
    <w:rsid w:val="00A51C40"/>
    <w:rsid w:val="00A51FD1"/>
    <w:rsid w:val="00A523E0"/>
    <w:rsid w:val="00A527C9"/>
    <w:rsid w:val="00A52B21"/>
    <w:rsid w:val="00A52E70"/>
    <w:rsid w:val="00A52F0C"/>
    <w:rsid w:val="00A532FB"/>
    <w:rsid w:val="00A53335"/>
    <w:rsid w:val="00A53712"/>
    <w:rsid w:val="00A53D62"/>
    <w:rsid w:val="00A5400A"/>
    <w:rsid w:val="00A5400D"/>
    <w:rsid w:val="00A54091"/>
    <w:rsid w:val="00A54741"/>
    <w:rsid w:val="00A548C4"/>
    <w:rsid w:val="00A552B4"/>
    <w:rsid w:val="00A55360"/>
    <w:rsid w:val="00A55A74"/>
    <w:rsid w:val="00A55FD5"/>
    <w:rsid w:val="00A56C60"/>
    <w:rsid w:val="00A56E45"/>
    <w:rsid w:val="00A57E06"/>
    <w:rsid w:val="00A60537"/>
    <w:rsid w:val="00A6079F"/>
    <w:rsid w:val="00A60AD1"/>
    <w:rsid w:val="00A60AF4"/>
    <w:rsid w:val="00A61013"/>
    <w:rsid w:val="00A61772"/>
    <w:rsid w:val="00A61C85"/>
    <w:rsid w:val="00A623D2"/>
    <w:rsid w:val="00A62DD7"/>
    <w:rsid w:val="00A62F7C"/>
    <w:rsid w:val="00A633FA"/>
    <w:rsid w:val="00A63BC3"/>
    <w:rsid w:val="00A63E4B"/>
    <w:rsid w:val="00A64A23"/>
    <w:rsid w:val="00A64E95"/>
    <w:rsid w:val="00A65048"/>
    <w:rsid w:val="00A651A3"/>
    <w:rsid w:val="00A65DC3"/>
    <w:rsid w:val="00A66167"/>
    <w:rsid w:val="00A6638B"/>
    <w:rsid w:val="00A66816"/>
    <w:rsid w:val="00A6693C"/>
    <w:rsid w:val="00A66C0E"/>
    <w:rsid w:val="00A66C2E"/>
    <w:rsid w:val="00A66EE5"/>
    <w:rsid w:val="00A67291"/>
    <w:rsid w:val="00A672BC"/>
    <w:rsid w:val="00A672C0"/>
    <w:rsid w:val="00A675BB"/>
    <w:rsid w:val="00A67764"/>
    <w:rsid w:val="00A6793B"/>
    <w:rsid w:val="00A67DC4"/>
    <w:rsid w:val="00A70068"/>
    <w:rsid w:val="00A70312"/>
    <w:rsid w:val="00A705BC"/>
    <w:rsid w:val="00A706FF"/>
    <w:rsid w:val="00A70B04"/>
    <w:rsid w:val="00A70FA8"/>
    <w:rsid w:val="00A7280D"/>
    <w:rsid w:val="00A728C4"/>
    <w:rsid w:val="00A732EA"/>
    <w:rsid w:val="00A7384C"/>
    <w:rsid w:val="00A74339"/>
    <w:rsid w:val="00A74ABA"/>
    <w:rsid w:val="00A74C21"/>
    <w:rsid w:val="00A74C70"/>
    <w:rsid w:val="00A7550C"/>
    <w:rsid w:val="00A75677"/>
    <w:rsid w:val="00A75B3A"/>
    <w:rsid w:val="00A75C03"/>
    <w:rsid w:val="00A75C95"/>
    <w:rsid w:val="00A762BC"/>
    <w:rsid w:val="00A76573"/>
    <w:rsid w:val="00A76C5E"/>
    <w:rsid w:val="00A76C80"/>
    <w:rsid w:val="00A76FE7"/>
    <w:rsid w:val="00A7700B"/>
    <w:rsid w:val="00A773C9"/>
    <w:rsid w:val="00A778FD"/>
    <w:rsid w:val="00A77F60"/>
    <w:rsid w:val="00A8020D"/>
    <w:rsid w:val="00A8062E"/>
    <w:rsid w:val="00A80CED"/>
    <w:rsid w:val="00A80D56"/>
    <w:rsid w:val="00A80DDA"/>
    <w:rsid w:val="00A8126E"/>
    <w:rsid w:val="00A814BF"/>
    <w:rsid w:val="00A8179B"/>
    <w:rsid w:val="00A81B67"/>
    <w:rsid w:val="00A82067"/>
    <w:rsid w:val="00A82165"/>
    <w:rsid w:val="00A82411"/>
    <w:rsid w:val="00A8255D"/>
    <w:rsid w:val="00A8273D"/>
    <w:rsid w:val="00A83261"/>
    <w:rsid w:val="00A839F6"/>
    <w:rsid w:val="00A83A0C"/>
    <w:rsid w:val="00A83AF7"/>
    <w:rsid w:val="00A83C7F"/>
    <w:rsid w:val="00A843F5"/>
    <w:rsid w:val="00A84881"/>
    <w:rsid w:val="00A84EB4"/>
    <w:rsid w:val="00A85296"/>
    <w:rsid w:val="00A852DA"/>
    <w:rsid w:val="00A861AD"/>
    <w:rsid w:val="00A862D5"/>
    <w:rsid w:val="00A865E4"/>
    <w:rsid w:val="00A869D4"/>
    <w:rsid w:val="00A86A21"/>
    <w:rsid w:val="00A86A94"/>
    <w:rsid w:val="00A86B4E"/>
    <w:rsid w:val="00A86F59"/>
    <w:rsid w:val="00A87A0C"/>
    <w:rsid w:val="00A9042B"/>
    <w:rsid w:val="00A90B3A"/>
    <w:rsid w:val="00A90D35"/>
    <w:rsid w:val="00A90FE4"/>
    <w:rsid w:val="00A91284"/>
    <w:rsid w:val="00A91689"/>
    <w:rsid w:val="00A91746"/>
    <w:rsid w:val="00A921F7"/>
    <w:rsid w:val="00A92249"/>
    <w:rsid w:val="00A922E3"/>
    <w:rsid w:val="00A926BD"/>
    <w:rsid w:val="00A92B4A"/>
    <w:rsid w:val="00A92C37"/>
    <w:rsid w:val="00A936C4"/>
    <w:rsid w:val="00A9401D"/>
    <w:rsid w:val="00A9484C"/>
    <w:rsid w:val="00A94870"/>
    <w:rsid w:val="00A94AF3"/>
    <w:rsid w:val="00A94F15"/>
    <w:rsid w:val="00A95006"/>
    <w:rsid w:val="00A95196"/>
    <w:rsid w:val="00A9597D"/>
    <w:rsid w:val="00A95C7B"/>
    <w:rsid w:val="00A95DD1"/>
    <w:rsid w:val="00A96791"/>
    <w:rsid w:val="00A96A03"/>
    <w:rsid w:val="00A96B90"/>
    <w:rsid w:val="00A96BB5"/>
    <w:rsid w:val="00A96C27"/>
    <w:rsid w:val="00A96D39"/>
    <w:rsid w:val="00A96EE7"/>
    <w:rsid w:val="00A97192"/>
    <w:rsid w:val="00A9765E"/>
    <w:rsid w:val="00A97DE0"/>
    <w:rsid w:val="00A97DF9"/>
    <w:rsid w:val="00AA01A7"/>
    <w:rsid w:val="00AA0290"/>
    <w:rsid w:val="00AA04AC"/>
    <w:rsid w:val="00AA0BBE"/>
    <w:rsid w:val="00AA0D83"/>
    <w:rsid w:val="00AA0FCC"/>
    <w:rsid w:val="00AA1156"/>
    <w:rsid w:val="00AA155D"/>
    <w:rsid w:val="00AA25F7"/>
    <w:rsid w:val="00AA2A16"/>
    <w:rsid w:val="00AA34DE"/>
    <w:rsid w:val="00AA4073"/>
    <w:rsid w:val="00AA4463"/>
    <w:rsid w:val="00AA4A88"/>
    <w:rsid w:val="00AA4C96"/>
    <w:rsid w:val="00AA50AB"/>
    <w:rsid w:val="00AA5237"/>
    <w:rsid w:val="00AA5BF1"/>
    <w:rsid w:val="00AA67C8"/>
    <w:rsid w:val="00AA6806"/>
    <w:rsid w:val="00AA696A"/>
    <w:rsid w:val="00AA69BF"/>
    <w:rsid w:val="00AA6FF2"/>
    <w:rsid w:val="00AA7371"/>
    <w:rsid w:val="00AA77AE"/>
    <w:rsid w:val="00AA7961"/>
    <w:rsid w:val="00AA7E48"/>
    <w:rsid w:val="00AA7E73"/>
    <w:rsid w:val="00AA7F04"/>
    <w:rsid w:val="00AB001F"/>
    <w:rsid w:val="00AB021B"/>
    <w:rsid w:val="00AB0D6C"/>
    <w:rsid w:val="00AB105E"/>
    <w:rsid w:val="00AB139C"/>
    <w:rsid w:val="00AB1898"/>
    <w:rsid w:val="00AB1BA1"/>
    <w:rsid w:val="00AB1CDA"/>
    <w:rsid w:val="00AB1D1C"/>
    <w:rsid w:val="00AB1D7E"/>
    <w:rsid w:val="00AB1E40"/>
    <w:rsid w:val="00AB22CB"/>
    <w:rsid w:val="00AB2C90"/>
    <w:rsid w:val="00AB3096"/>
    <w:rsid w:val="00AB359B"/>
    <w:rsid w:val="00AB385E"/>
    <w:rsid w:val="00AB38A6"/>
    <w:rsid w:val="00AB3C27"/>
    <w:rsid w:val="00AB3D4D"/>
    <w:rsid w:val="00AB4141"/>
    <w:rsid w:val="00AB472F"/>
    <w:rsid w:val="00AB47B7"/>
    <w:rsid w:val="00AB4D3E"/>
    <w:rsid w:val="00AB4FCD"/>
    <w:rsid w:val="00AB647E"/>
    <w:rsid w:val="00AB648B"/>
    <w:rsid w:val="00AB6B96"/>
    <w:rsid w:val="00AB6C4B"/>
    <w:rsid w:val="00AB7237"/>
    <w:rsid w:val="00AB7564"/>
    <w:rsid w:val="00AC051A"/>
    <w:rsid w:val="00AC0BA4"/>
    <w:rsid w:val="00AC1360"/>
    <w:rsid w:val="00AC14F9"/>
    <w:rsid w:val="00AC1983"/>
    <w:rsid w:val="00AC1C3E"/>
    <w:rsid w:val="00AC1CAD"/>
    <w:rsid w:val="00AC29F2"/>
    <w:rsid w:val="00AC2A57"/>
    <w:rsid w:val="00AC2C73"/>
    <w:rsid w:val="00AC2E1F"/>
    <w:rsid w:val="00AC3027"/>
    <w:rsid w:val="00AC30E0"/>
    <w:rsid w:val="00AC31F3"/>
    <w:rsid w:val="00AC3691"/>
    <w:rsid w:val="00AC3760"/>
    <w:rsid w:val="00AC3E7C"/>
    <w:rsid w:val="00AC3EF9"/>
    <w:rsid w:val="00AC3F29"/>
    <w:rsid w:val="00AC3F51"/>
    <w:rsid w:val="00AC3F98"/>
    <w:rsid w:val="00AC4007"/>
    <w:rsid w:val="00AC4274"/>
    <w:rsid w:val="00AC4336"/>
    <w:rsid w:val="00AC4538"/>
    <w:rsid w:val="00AC4D3E"/>
    <w:rsid w:val="00AC53F6"/>
    <w:rsid w:val="00AC590C"/>
    <w:rsid w:val="00AC6627"/>
    <w:rsid w:val="00AC6697"/>
    <w:rsid w:val="00AC6B80"/>
    <w:rsid w:val="00AC6C24"/>
    <w:rsid w:val="00AC6EB3"/>
    <w:rsid w:val="00AC723E"/>
    <w:rsid w:val="00AC7688"/>
    <w:rsid w:val="00AC7E0A"/>
    <w:rsid w:val="00AD02E3"/>
    <w:rsid w:val="00AD04A6"/>
    <w:rsid w:val="00AD04D0"/>
    <w:rsid w:val="00AD07D5"/>
    <w:rsid w:val="00AD083C"/>
    <w:rsid w:val="00AD093D"/>
    <w:rsid w:val="00AD0BA9"/>
    <w:rsid w:val="00AD0D6F"/>
    <w:rsid w:val="00AD140D"/>
    <w:rsid w:val="00AD15D2"/>
    <w:rsid w:val="00AD21B8"/>
    <w:rsid w:val="00AD221C"/>
    <w:rsid w:val="00AD23CB"/>
    <w:rsid w:val="00AD27A0"/>
    <w:rsid w:val="00AD27BF"/>
    <w:rsid w:val="00AD28A4"/>
    <w:rsid w:val="00AD377A"/>
    <w:rsid w:val="00AD38A5"/>
    <w:rsid w:val="00AD3A6A"/>
    <w:rsid w:val="00AD3BD5"/>
    <w:rsid w:val="00AD3FA9"/>
    <w:rsid w:val="00AD4B68"/>
    <w:rsid w:val="00AD5D42"/>
    <w:rsid w:val="00AD5D6B"/>
    <w:rsid w:val="00AD64CB"/>
    <w:rsid w:val="00AD680E"/>
    <w:rsid w:val="00AD6894"/>
    <w:rsid w:val="00AD6DB1"/>
    <w:rsid w:val="00AD74EC"/>
    <w:rsid w:val="00AD7F2A"/>
    <w:rsid w:val="00AE0187"/>
    <w:rsid w:val="00AE0207"/>
    <w:rsid w:val="00AE044F"/>
    <w:rsid w:val="00AE04D6"/>
    <w:rsid w:val="00AE093F"/>
    <w:rsid w:val="00AE0B21"/>
    <w:rsid w:val="00AE0C80"/>
    <w:rsid w:val="00AE0E1A"/>
    <w:rsid w:val="00AE0EDC"/>
    <w:rsid w:val="00AE16A0"/>
    <w:rsid w:val="00AE1720"/>
    <w:rsid w:val="00AE1D3A"/>
    <w:rsid w:val="00AE23E8"/>
    <w:rsid w:val="00AE26C8"/>
    <w:rsid w:val="00AE2802"/>
    <w:rsid w:val="00AE2AE5"/>
    <w:rsid w:val="00AE2BA5"/>
    <w:rsid w:val="00AE2BBF"/>
    <w:rsid w:val="00AE2F32"/>
    <w:rsid w:val="00AE2F53"/>
    <w:rsid w:val="00AE2F6E"/>
    <w:rsid w:val="00AE30F7"/>
    <w:rsid w:val="00AE318F"/>
    <w:rsid w:val="00AE3580"/>
    <w:rsid w:val="00AE372E"/>
    <w:rsid w:val="00AE3950"/>
    <w:rsid w:val="00AE3D3B"/>
    <w:rsid w:val="00AE4000"/>
    <w:rsid w:val="00AE43BA"/>
    <w:rsid w:val="00AE45CB"/>
    <w:rsid w:val="00AE4619"/>
    <w:rsid w:val="00AE48B9"/>
    <w:rsid w:val="00AE4C03"/>
    <w:rsid w:val="00AE4D15"/>
    <w:rsid w:val="00AE5151"/>
    <w:rsid w:val="00AE553C"/>
    <w:rsid w:val="00AE5551"/>
    <w:rsid w:val="00AE5752"/>
    <w:rsid w:val="00AE5E49"/>
    <w:rsid w:val="00AE64F4"/>
    <w:rsid w:val="00AE65AF"/>
    <w:rsid w:val="00AE69B3"/>
    <w:rsid w:val="00AE71D5"/>
    <w:rsid w:val="00AE740B"/>
    <w:rsid w:val="00AE7638"/>
    <w:rsid w:val="00AE7DA7"/>
    <w:rsid w:val="00AF01F9"/>
    <w:rsid w:val="00AF0446"/>
    <w:rsid w:val="00AF053D"/>
    <w:rsid w:val="00AF073A"/>
    <w:rsid w:val="00AF0D3D"/>
    <w:rsid w:val="00AF120B"/>
    <w:rsid w:val="00AF12F0"/>
    <w:rsid w:val="00AF1977"/>
    <w:rsid w:val="00AF1DD7"/>
    <w:rsid w:val="00AF211E"/>
    <w:rsid w:val="00AF289F"/>
    <w:rsid w:val="00AF2A77"/>
    <w:rsid w:val="00AF30DE"/>
    <w:rsid w:val="00AF30F9"/>
    <w:rsid w:val="00AF3614"/>
    <w:rsid w:val="00AF36D1"/>
    <w:rsid w:val="00AF374B"/>
    <w:rsid w:val="00AF3776"/>
    <w:rsid w:val="00AF3F45"/>
    <w:rsid w:val="00AF3F89"/>
    <w:rsid w:val="00AF4036"/>
    <w:rsid w:val="00AF4112"/>
    <w:rsid w:val="00AF48DB"/>
    <w:rsid w:val="00AF4CAE"/>
    <w:rsid w:val="00AF4D53"/>
    <w:rsid w:val="00AF4DED"/>
    <w:rsid w:val="00AF51AC"/>
    <w:rsid w:val="00AF5839"/>
    <w:rsid w:val="00AF5DD9"/>
    <w:rsid w:val="00AF61D8"/>
    <w:rsid w:val="00AF6240"/>
    <w:rsid w:val="00AF707F"/>
    <w:rsid w:val="00AF7519"/>
    <w:rsid w:val="00AF754A"/>
    <w:rsid w:val="00AF7958"/>
    <w:rsid w:val="00B00236"/>
    <w:rsid w:val="00B00237"/>
    <w:rsid w:val="00B006D5"/>
    <w:rsid w:val="00B007A9"/>
    <w:rsid w:val="00B00A57"/>
    <w:rsid w:val="00B01265"/>
    <w:rsid w:val="00B01DDD"/>
    <w:rsid w:val="00B01FC8"/>
    <w:rsid w:val="00B02E5B"/>
    <w:rsid w:val="00B03BA3"/>
    <w:rsid w:val="00B03BF6"/>
    <w:rsid w:val="00B0432F"/>
    <w:rsid w:val="00B04390"/>
    <w:rsid w:val="00B043FA"/>
    <w:rsid w:val="00B04B64"/>
    <w:rsid w:val="00B04E53"/>
    <w:rsid w:val="00B04EF5"/>
    <w:rsid w:val="00B058DE"/>
    <w:rsid w:val="00B05AA5"/>
    <w:rsid w:val="00B06C3F"/>
    <w:rsid w:val="00B06E3B"/>
    <w:rsid w:val="00B073E8"/>
    <w:rsid w:val="00B10025"/>
    <w:rsid w:val="00B102F6"/>
    <w:rsid w:val="00B103B1"/>
    <w:rsid w:val="00B105B6"/>
    <w:rsid w:val="00B106C0"/>
    <w:rsid w:val="00B10C34"/>
    <w:rsid w:val="00B10E5C"/>
    <w:rsid w:val="00B10FDA"/>
    <w:rsid w:val="00B1171A"/>
    <w:rsid w:val="00B11CEC"/>
    <w:rsid w:val="00B1205D"/>
    <w:rsid w:val="00B122A8"/>
    <w:rsid w:val="00B127C2"/>
    <w:rsid w:val="00B12A7D"/>
    <w:rsid w:val="00B13208"/>
    <w:rsid w:val="00B13496"/>
    <w:rsid w:val="00B134DB"/>
    <w:rsid w:val="00B13607"/>
    <w:rsid w:val="00B13EC5"/>
    <w:rsid w:val="00B142AD"/>
    <w:rsid w:val="00B14390"/>
    <w:rsid w:val="00B146DA"/>
    <w:rsid w:val="00B148E5"/>
    <w:rsid w:val="00B14962"/>
    <w:rsid w:val="00B14973"/>
    <w:rsid w:val="00B14A78"/>
    <w:rsid w:val="00B14A85"/>
    <w:rsid w:val="00B156A9"/>
    <w:rsid w:val="00B15ACD"/>
    <w:rsid w:val="00B15B97"/>
    <w:rsid w:val="00B16049"/>
    <w:rsid w:val="00B16051"/>
    <w:rsid w:val="00B1651E"/>
    <w:rsid w:val="00B16A2A"/>
    <w:rsid w:val="00B16E09"/>
    <w:rsid w:val="00B177B6"/>
    <w:rsid w:val="00B1793A"/>
    <w:rsid w:val="00B17ED7"/>
    <w:rsid w:val="00B20312"/>
    <w:rsid w:val="00B20490"/>
    <w:rsid w:val="00B205E5"/>
    <w:rsid w:val="00B20A89"/>
    <w:rsid w:val="00B20C2B"/>
    <w:rsid w:val="00B20DE9"/>
    <w:rsid w:val="00B21C96"/>
    <w:rsid w:val="00B2230B"/>
    <w:rsid w:val="00B2265D"/>
    <w:rsid w:val="00B2265E"/>
    <w:rsid w:val="00B22EA5"/>
    <w:rsid w:val="00B23189"/>
    <w:rsid w:val="00B231FE"/>
    <w:rsid w:val="00B23585"/>
    <w:rsid w:val="00B23C54"/>
    <w:rsid w:val="00B23C55"/>
    <w:rsid w:val="00B23EC0"/>
    <w:rsid w:val="00B243DE"/>
    <w:rsid w:val="00B24444"/>
    <w:rsid w:val="00B2452F"/>
    <w:rsid w:val="00B24E5F"/>
    <w:rsid w:val="00B24EFE"/>
    <w:rsid w:val="00B25C11"/>
    <w:rsid w:val="00B2645B"/>
    <w:rsid w:val="00B26A74"/>
    <w:rsid w:val="00B26B10"/>
    <w:rsid w:val="00B273F4"/>
    <w:rsid w:val="00B2750B"/>
    <w:rsid w:val="00B301F2"/>
    <w:rsid w:val="00B304C7"/>
    <w:rsid w:val="00B306E4"/>
    <w:rsid w:val="00B30812"/>
    <w:rsid w:val="00B30D3F"/>
    <w:rsid w:val="00B30D54"/>
    <w:rsid w:val="00B31452"/>
    <w:rsid w:val="00B314C0"/>
    <w:rsid w:val="00B316E4"/>
    <w:rsid w:val="00B31E15"/>
    <w:rsid w:val="00B31F2C"/>
    <w:rsid w:val="00B31F70"/>
    <w:rsid w:val="00B32023"/>
    <w:rsid w:val="00B32348"/>
    <w:rsid w:val="00B32B93"/>
    <w:rsid w:val="00B32C06"/>
    <w:rsid w:val="00B32E98"/>
    <w:rsid w:val="00B33D59"/>
    <w:rsid w:val="00B33D9A"/>
    <w:rsid w:val="00B33F01"/>
    <w:rsid w:val="00B34056"/>
    <w:rsid w:val="00B340A7"/>
    <w:rsid w:val="00B34447"/>
    <w:rsid w:val="00B345F9"/>
    <w:rsid w:val="00B3473E"/>
    <w:rsid w:val="00B348A4"/>
    <w:rsid w:val="00B349D5"/>
    <w:rsid w:val="00B34D24"/>
    <w:rsid w:val="00B34D74"/>
    <w:rsid w:val="00B34E32"/>
    <w:rsid w:val="00B352AE"/>
    <w:rsid w:val="00B3584D"/>
    <w:rsid w:val="00B35D66"/>
    <w:rsid w:val="00B35EB8"/>
    <w:rsid w:val="00B3613A"/>
    <w:rsid w:val="00B36214"/>
    <w:rsid w:val="00B366A6"/>
    <w:rsid w:val="00B36871"/>
    <w:rsid w:val="00B368E7"/>
    <w:rsid w:val="00B36D4B"/>
    <w:rsid w:val="00B36E05"/>
    <w:rsid w:val="00B36F20"/>
    <w:rsid w:val="00B36FB3"/>
    <w:rsid w:val="00B3706A"/>
    <w:rsid w:val="00B3734E"/>
    <w:rsid w:val="00B37A43"/>
    <w:rsid w:val="00B37CBB"/>
    <w:rsid w:val="00B40151"/>
    <w:rsid w:val="00B40B05"/>
    <w:rsid w:val="00B412DC"/>
    <w:rsid w:val="00B41372"/>
    <w:rsid w:val="00B417AF"/>
    <w:rsid w:val="00B41E86"/>
    <w:rsid w:val="00B42035"/>
    <w:rsid w:val="00B4248B"/>
    <w:rsid w:val="00B42587"/>
    <w:rsid w:val="00B425BD"/>
    <w:rsid w:val="00B425DE"/>
    <w:rsid w:val="00B428F9"/>
    <w:rsid w:val="00B42BA5"/>
    <w:rsid w:val="00B42C95"/>
    <w:rsid w:val="00B4311B"/>
    <w:rsid w:val="00B44015"/>
    <w:rsid w:val="00B4428E"/>
    <w:rsid w:val="00B45548"/>
    <w:rsid w:val="00B45C36"/>
    <w:rsid w:val="00B45F07"/>
    <w:rsid w:val="00B464C2"/>
    <w:rsid w:val="00B46699"/>
    <w:rsid w:val="00B46867"/>
    <w:rsid w:val="00B4689E"/>
    <w:rsid w:val="00B46AF4"/>
    <w:rsid w:val="00B47190"/>
    <w:rsid w:val="00B471D5"/>
    <w:rsid w:val="00B4723F"/>
    <w:rsid w:val="00B47600"/>
    <w:rsid w:val="00B47EA0"/>
    <w:rsid w:val="00B47FC7"/>
    <w:rsid w:val="00B5012E"/>
    <w:rsid w:val="00B507C6"/>
    <w:rsid w:val="00B50914"/>
    <w:rsid w:val="00B50A6E"/>
    <w:rsid w:val="00B51138"/>
    <w:rsid w:val="00B51154"/>
    <w:rsid w:val="00B51307"/>
    <w:rsid w:val="00B51A8E"/>
    <w:rsid w:val="00B51B30"/>
    <w:rsid w:val="00B5219B"/>
    <w:rsid w:val="00B52A66"/>
    <w:rsid w:val="00B52B7F"/>
    <w:rsid w:val="00B52D7E"/>
    <w:rsid w:val="00B53165"/>
    <w:rsid w:val="00B53490"/>
    <w:rsid w:val="00B5445B"/>
    <w:rsid w:val="00B548F1"/>
    <w:rsid w:val="00B54A85"/>
    <w:rsid w:val="00B54B9F"/>
    <w:rsid w:val="00B55183"/>
    <w:rsid w:val="00B552A4"/>
    <w:rsid w:val="00B55414"/>
    <w:rsid w:val="00B563BA"/>
    <w:rsid w:val="00B56DBB"/>
    <w:rsid w:val="00B56DC1"/>
    <w:rsid w:val="00B570DD"/>
    <w:rsid w:val="00B574D0"/>
    <w:rsid w:val="00B57624"/>
    <w:rsid w:val="00B576C6"/>
    <w:rsid w:val="00B5779C"/>
    <w:rsid w:val="00B57850"/>
    <w:rsid w:val="00B57ECE"/>
    <w:rsid w:val="00B57F02"/>
    <w:rsid w:val="00B60407"/>
    <w:rsid w:val="00B60484"/>
    <w:rsid w:val="00B60629"/>
    <w:rsid w:val="00B606B5"/>
    <w:rsid w:val="00B60853"/>
    <w:rsid w:val="00B60BA7"/>
    <w:rsid w:val="00B61A77"/>
    <w:rsid w:val="00B61E61"/>
    <w:rsid w:val="00B622A7"/>
    <w:rsid w:val="00B62341"/>
    <w:rsid w:val="00B62357"/>
    <w:rsid w:val="00B62561"/>
    <w:rsid w:val="00B62D5C"/>
    <w:rsid w:val="00B63989"/>
    <w:rsid w:val="00B63A79"/>
    <w:rsid w:val="00B63AB3"/>
    <w:rsid w:val="00B63F5C"/>
    <w:rsid w:val="00B63FE4"/>
    <w:rsid w:val="00B64BEA"/>
    <w:rsid w:val="00B6536D"/>
    <w:rsid w:val="00B6546A"/>
    <w:rsid w:val="00B654C0"/>
    <w:rsid w:val="00B656B1"/>
    <w:rsid w:val="00B65754"/>
    <w:rsid w:val="00B6607A"/>
    <w:rsid w:val="00B660BA"/>
    <w:rsid w:val="00B661F1"/>
    <w:rsid w:val="00B667B9"/>
    <w:rsid w:val="00B66B1E"/>
    <w:rsid w:val="00B66E4E"/>
    <w:rsid w:val="00B6720B"/>
    <w:rsid w:val="00B674A8"/>
    <w:rsid w:val="00B67506"/>
    <w:rsid w:val="00B675C0"/>
    <w:rsid w:val="00B6775A"/>
    <w:rsid w:val="00B67978"/>
    <w:rsid w:val="00B67D11"/>
    <w:rsid w:val="00B67D8A"/>
    <w:rsid w:val="00B67E16"/>
    <w:rsid w:val="00B7065D"/>
    <w:rsid w:val="00B707E2"/>
    <w:rsid w:val="00B70802"/>
    <w:rsid w:val="00B70A46"/>
    <w:rsid w:val="00B70E99"/>
    <w:rsid w:val="00B70F82"/>
    <w:rsid w:val="00B711B8"/>
    <w:rsid w:val="00B712DB"/>
    <w:rsid w:val="00B71423"/>
    <w:rsid w:val="00B71603"/>
    <w:rsid w:val="00B71ABF"/>
    <w:rsid w:val="00B72B12"/>
    <w:rsid w:val="00B72DFC"/>
    <w:rsid w:val="00B730FC"/>
    <w:rsid w:val="00B7322D"/>
    <w:rsid w:val="00B7338F"/>
    <w:rsid w:val="00B7373A"/>
    <w:rsid w:val="00B739ED"/>
    <w:rsid w:val="00B73AD6"/>
    <w:rsid w:val="00B73B7B"/>
    <w:rsid w:val="00B7440A"/>
    <w:rsid w:val="00B74A8D"/>
    <w:rsid w:val="00B74C82"/>
    <w:rsid w:val="00B74E20"/>
    <w:rsid w:val="00B755E2"/>
    <w:rsid w:val="00B75AF7"/>
    <w:rsid w:val="00B75EFC"/>
    <w:rsid w:val="00B76038"/>
    <w:rsid w:val="00B76162"/>
    <w:rsid w:val="00B765F4"/>
    <w:rsid w:val="00B76712"/>
    <w:rsid w:val="00B7791A"/>
    <w:rsid w:val="00B80481"/>
    <w:rsid w:val="00B80595"/>
    <w:rsid w:val="00B807DD"/>
    <w:rsid w:val="00B80940"/>
    <w:rsid w:val="00B80DB8"/>
    <w:rsid w:val="00B80DC3"/>
    <w:rsid w:val="00B80FD5"/>
    <w:rsid w:val="00B81155"/>
    <w:rsid w:val="00B81533"/>
    <w:rsid w:val="00B816A1"/>
    <w:rsid w:val="00B8183F"/>
    <w:rsid w:val="00B8187B"/>
    <w:rsid w:val="00B81E1E"/>
    <w:rsid w:val="00B82453"/>
    <w:rsid w:val="00B827B4"/>
    <w:rsid w:val="00B82ABE"/>
    <w:rsid w:val="00B82F44"/>
    <w:rsid w:val="00B835AA"/>
    <w:rsid w:val="00B836D7"/>
    <w:rsid w:val="00B8378D"/>
    <w:rsid w:val="00B83828"/>
    <w:rsid w:val="00B83A81"/>
    <w:rsid w:val="00B83F6D"/>
    <w:rsid w:val="00B842A6"/>
    <w:rsid w:val="00B84796"/>
    <w:rsid w:val="00B84EED"/>
    <w:rsid w:val="00B8503D"/>
    <w:rsid w:val="00B8541F"/>
    <w:rsid w:val="00B85685"/>
    <w:rsid w:val="00B85BDF"/>
    <w:rsid w:val="00B87255"/>
    <w:rsid w:val="00B876CC"/>
    <w:rsid w:val="00B87A21"/>
    <w:rsid w:val="00B87AED"/>
    <w:rsid w:val="00B87D69"/>
    <w:rsid w:val="00B905EF"/>
    <w:rsid w:val="00B90697"/>
    <w:rsid w:val="00B9071D"/>
    <w:rsid w:val="00B90724"/>
    <w:rsid w:val="00B90CBB"/>
    <w:rsid w:val="00B9130E"/>
    <w:rsid w:val="00B913D1"/>
    <w:rsid w:val="00B91788"/>
    <w:rsid w:val="00B917D4"/>
    <w:rsid w:val="00B91FF3"/>
    <w:rsid w:val="00B92132"/>
    <w:rsid w:val="00B923BC"/>
    <w:rsid w:val="00B92679"/>
    <w:rsid w:val="00B92DFA"/>
    <w:rsid w:val="00B93383"/>
    <w:rsid w:val="00B938FF"/>
    <w:rsid w:val="00B9395D"/>
    <w:rsid w:val="00B93F7D"/>
    <w:rsid w:val="00B9406E"/>
    <w:rsid w:val="00B94260"/>
    <w:rsid w:val="00B94745"/>
    <w:rsid w:val="00B95559"/>
    <w:rsid w:val="00B95B2A"/>
    <w:rsid w:val="00B96419"/>
    <w:rsid w:val="00B97F87"/>
    <w:rsid w:val="00B99A9E"/>
    <w:rsid w:val="00BA005D"/>
    <w:rsid w:val="00BA06EB"/>
    <w:rsid w:val="00BA092B"/>
    <w:rsid w:val="00BA1816"/>
    <w:rsid w:val="00BA1DDB"/>
    <w:rsid w:val="00BA218D"/>
    <w:rsid w:val="00BA25EC"/>
    <w:rsid w:val="00BA2A27"/>
    <w:rsid w:val="00BA3300"/>
    <w:rsid w:val="00BA39D8"/>
    <w:rsid w:val="00BA3F3A"/>
    <w:rsid w:val="00BA442C"/>
    <w:rsid w:val="00BA4626"/>
    <w:rsid w:val="00BA4986"/>
    <w:rsid w:val="00BA54CA"/>
    <w:rsid w:val="00BA5934"/>
    <w:rsid w:val="00BA5F88"/>
    <w:rsid w:val="00BA6297"/>
    <w:rsid w:val="00BA6707"/>
    <w:rsid w:val="00BA6958"/>
    <w:rsid w:val="00BA7369"/>
    <w:rsid w:val="00BA76C3"/>
    <w:rsid w:val="00BB04EC"/>
    <w:rsid w:val="00BB1EA4"/>
    <w:rsid w:val="00BB20C8"/>
    <w:rsid w:val="00BB21D9"/>
    <w:rsid w:val="00BB29E9"/>
    <w:rsid w:val="00BB2C7D"/>
    <w:rsid w:val="00BB306A"/>
    <w:rsid w:val="00BB339C"/>
    <w:rsid w:val="00BB3554"/>
    <w:rsid w:val="00BB36B0"/>
    <w:rsid w:val="00BB36BA"/>
    <w:rsid w:val="00BB3AC0"/>
    <w:rsid w:val="00BB425F"/>
    <w:rsid w:val="00BB42B3"/>
    <w:rsid w:val="00BB4301"/>
    <w:rsid w:val="00BB432F"/>
    <w:rsid w:val="00BB46EA"/>
    <w:rsid w:val="00BB523A"/>
    <w:rsid w:val="00BB5505"/>
    <w:rsid w:val="00BB584E"/>
    <w:rsid w:val="00BB5CB6"/>
    <w:rsid w:val="00BB64A1"/>
    <w:rsid w:val="00BB65A2"/>
    <w:rsid w:val="00BB6AD1"/>
    <w:rsid w:val="00BB6EA1"/>
    <w:rsid w:val="00BB7544"/>
    <w:rsid w:val="00BB7CB6"/>
    <w:rsid w:val="00BC09C5"/>
    <w:rsid w:val="00BC0C5D"/>
    <w:rsid w:val="00BC0EA4"/>
    <w:rsid w:val="00BC13A4"/>
    <w:rsid w:val="00BC18E5"/>
    <w:rsid w:val="00BC19A4"/>
    <w:rsid w:val="00BC1C1F"/>
    <w:rsid w:val="00BC1D46"/>
    <w:rsid w:val="00BC1FEF"/>
    <w:rsid w:val="00BC230F"/>
    <w:rsid w:val="00BC262B"/>
    <w:rsid w:val="00BC29E6"/>
    <w:rsid w:val="00BC2B3A"/>
    <w:rsid w:val="00BC338D"/>
    <w:rsid w:val="00BC37FA"/>
    <w:rsid w:val="00BC3BE0"/>
    <w:rsid w:val="00BC3DE5"/>
    <w:rsid w:val="00BC458C"/>
    <w:rsid w:val="00BC4609"/>
    <w:rsid w:val="00BC490A"/>
    <w:rsid w:val="00BC4DA4"/>
    <w:rsid w:val="00BC4F9C"/>
    <w:rsid w:val="00BC5091"/>
    <w:rsid w:val="00BC5097"/>
    <w:rsid w:val="00BC5466"/>
    <w:rsid w:val="00BC598E"/>
    <w:rsid w:val="00BC5F5B"/>
    <w:rsid w:val="00BC6D14"/>
    <w:rsid w:val="00BC6DC1"/>
    <w:rsid w:val="00BC73FC"/>
    <w:rsid w:val="00BC761D"/>
    <w:rsid w:val="00BC7815"/>
    <w:rsid w:val="00BC7A84"/>
    <w:rsid w:val="00BD0A61"/>
    <w:rsid w:val="00BD1042"/>
    <w:rsid w:val="00BD12A5"/>
    <w:rsid w:val="00BD14A9"/>
    <w:rsid w:val="00BD15F0"/>
    <w:rsid w:val="00BD1EE3"/>
    <w:rsid w:val="00BD1EF3"/>
    <w:rsid w:val="00BD203D"/>
    <w:rsid w:val="00BD214A"/>
    <w:rsid w:val="00BD2391"/>
    <w:rsid w:val="00BD251A"/>
    <w:rsid w:val="00BD27AE"/>
    <w:rsid w:val="00BD36E1"/>
    <w:rsid w:val="00BD37A0"/>
    <w:rsid w:val="00BD3987"/>
    <w:rsid w:val="00BD39EC"/>
    <w:rsid w:val="00BD3F09"/>
    <w:rsid w:val="00BD435B"/>
    <w:rsid w:val="00BD4648"/>
    <w:rsid w:val="00BD46AF"/>
    <w:rsid w:val="00BD4704"/>
    <w:rsid w:val="00BD478A"/>
    <w:rsid w:val="00BD4C05"/>
    <w:rsid w:val="00BD4C44"/>
    <w:rsid w:val="00BD5025"/>
    <w:rsid w:val="00BD51B0"/>
    <w:rsid w:val="00BD5C2D"/>
    <w:rsid w:val="00BD6C22"/>
    <w:rsid w:val="00BD6D8A"/>
    <w:rsid w:val="00BD749D"/>
    <w:rsid w:val="00BD74A7"/>
    <w:rsid w:val="00BD7B61"/>
    <w:rsid w:val="00BDA048"/>
    <w:rsid w:val="00BE0081"/>
    <w:rsid w:val="00BE0253"/>
    <w:rsid w:val="00BE06A0"/>
    <w:rsid w:val="00BE09A1"/>
    <w:rsid w:val="00BE09C6"/>
    <w:rsid w:val="00BE11B3"/>
    <w:rsid w:val="00BE12FA"/>
    <w:rsid w:val="00BE137A"/>
    <w:rsid w:val="00BE18D0"/>
    <w:rsid w:val="00BE1B43"/>
    <w:rsid w:val="00BE2051"/>
    <w:rsid w:val="00BE2200"/>
    <w:rsid w:val="00BE258D"/>
    <w:rsid w:val="00BE288F"/>
    <w:rsid w:val="00BE2FE7"/>
    <w:rsid w:val="00BE3233"/>
    <w:rsid w:val="00BE337E"/>
    <w:rsid w:val="00BE369C"/>
    <w:rsid w:val="00BE36BD"/>
    <w:rsid w:val="00BE3807"/>
    <w:rsid w:val="00BE3A33"/>
    <w:rsid w:val="00BE3B59"/>
    <w:rsid w:val="00BE3DC3"/>
    <w:rsid w:val="00BE3FD6"/>
    <w:rsid w:val="00BE3FE7"/>
    <w:rsid w:val="00BE40B9"/>
    <w:rsid w:val="00BE4129"/>
    <w:rsid w:val="00BE43A2"/>
    <w:rsid w:val="00BE4471"/>
    <w:rsid w:val="00BE46DA"/>
    <w:rsid w:val="00BE47D7"/>
    <w:rsid w:val="00BE4C3A"/>
    <w:rsid w:val="00BE4DEF"/>
    <w:rsid w:val="00BE5080"/>
    <w:rsid w:val="00BE50F6"/>
    <w:rsid w:val="00BE5518"/>
    <w:rsid w:val="00BE5750"/>
    <w:rsid w:val="00BE5908"/>
    <w:rsid w:val="00BE5B8E"/>
    <w:rsid w:val="00BE5CE3"/>
    <w:rsid w:val="00BE5F74"/>
    <w:rsid w:val="00BE6528"/>
    <w:rsid w:val="00BE69ED"/>
    <w:rsid w:val="00BE6A1B"/>
    <w:rsid w:val="00BE714B"/>
    <w:rsid w:val="00BE7554"/>
    <w:rsid w:val="00BE795B"/>
    <w:rsid w:val="00BE7C1E"/>
    <w:rsid w:val="00BE7D47"/>
    <w:rsid w:val="00BF014F"/>
    <w:rsid w:val="00BF01DB"/>
    <w:rsid w:val="00BF0362"/>
    <w:rsid w:val="00BF04B1"/>
    <w:rsid w:val="00BF08C7"/>
    <w:rsid w:val="00BF09A1"/>
    <w:rsid w:val="00BF0B2A"/>
    <w:rsid w:val="00BF0B5D"/>
    <w:rsid w:val="00BF0C48"/>
    <w:rsid w:val="00BF1567"/>
    <w:rsid w:val="00BF1BFA"/>
    <w:rsid w:val="00BF3432"/>
    <w:rsid w:val="00BF36E9"/>
    <w:rsid w:val="00BF45A2"/>
    <w:rsid w:val="00BF490C"/>
    <w:rsid w:val="00BF5408"/>
    <w:rsid w:val="00BF57A3"/>
    <w:rsid w:val="00BF589B"/>
    <w:rsid w:val="00BF5922"/>
    <w:rsid w:val="00BF5CF3"/>
    <w:rsid w:val="00BF6463"/>
    <w:rsid w:val="00BF6EA4"/>
    <w:rsid w:val="00BF6F11"/>
    <w:rsid w:val="00BF76A8"/>
    <w:rsid w:val="00BF79AD"/>
    <w:rsid w:val="00BF7AA4"/>
    <w:rsid w:val="00C00046"/>
    <w:rsid w:val="00C00269"/>
    <w:rsid w:val="00C00AB8"/>
    <w:rsid w:val="00C00BE4"/>
    <w:rsid w:val="00C012EB"/>
    <w:rsid w:val="00C03011"/>
    <w:rsid w:val="00C03180"/>
    <w:rsid w:val="00C0324A"/>
    <w:rsid w:val="00C034D0"/>
    <w:rsid w:val="00C0377C"/>
    <w:rsid w:val="00C03910"/>
    <w:rsid w:val="00C03A74"/>
    <w:rsid w:val="00C03F94"/>
    <w:rsid w:val="00C03FCA"/>
    <w:rsid w:val="00C03FF0"/>
    <w:rsid w:val="00C04DB5"/>
    <w:rsid w:val="00C04EBF"/>
    <w:rsid w:val="00C050A4"/>
    <w:rsid w:val="00C0557D"/>
    <w:rsid w:val="00C057DB"/>
    <w:rsid w:val="00C06835"/>
    <w:rsid w:val="00C0689B"/>
    <w:rsid w:val="00C0767D"/>
    <w:rsid w:val="00C077E2"/>
    <w:rsid w:val="00C1004F"/>
    <w:rsid w:val="00C10FD9"/>
    <w:rsid w:val="00C119D2"/>
    <w:rsid w:val="00C11C6E"/>
    <w:rsid w:val="00C124E1"/>
    <w:rsid w:val="00C13039"/>
    <w:rsid w:val="00C137C2"/>
    <w:rsid w:val="00C138F0"/>
    <w:rsid w:val="00C13CAD"/>
    <w:rsid w:val="00C13F78"/>
    <w:rsid w:val="00C14378"/>
    <w:rsid w:val="00C14A8F"/>
    <w:rsid w:val="00C14C7D"/>
    <w:rsid w:val="00C14C8C"/>
    <w:rsid w:val="00C14CB6"/>
    <w:rsid w:val="00C14D4E"/>
    <w:rsid w:val="00C15AF4"/>
    <w:rsid w:val="00C16AF5"/>
    <w:rsid w:val="00C16F22"/>
    <w:rsid w:val="00C171E9"/>
    <w:rsid w:val="00C173BF"/>
    <w:rsid w:val="00C17648"/>
    <w:rsid w:val="00C17CE9"/>
    <w:rsid w:val="00C20098"/>
    <w:rsid w:val="00C20672"/>
    <w:rsid w:val="00C209FB"/>
    <w:rsid w:val="00C20B71"/>
    <w:rsid w:val="00C21013"/>
    <w:rsid w:val="00C21229"/>
    <w:rsid w:val="00C21A06"/>
    <w:rsid w:val="00C21A85"/>
    <w:rsid w:val="00C21B9F"/>
    <w:rsid w:val="00C21CD0"/>
    <w:rsid w:val="00C21ECA"/>
    <w:rsid w:val="00C221D2"/>
    <w:rsid w:val="00C223E6"/>
    <w:rsid w:val="00C22577"/>
    <w:rsid w:val="00C22640"/>
    <w:rsid w:val="00C22A8E"/>
    <w:rsid w:val="00C22C00"/>
    <w:rsid w:val="00C24226"/>
    <w:rsid w:val="00C24E25"/>
    <w:rsid w:val="00C2505D"/>
    <w:rsid w:val="00C25799"/>
    <w:rsid w:val="00C25963"/>
    <w:rsid w:val="00C25BC4"/>
    <w:rsid w:val="00C25DEA"/>
    <w:rsid w:val="00C25FAF"/>
    <w:rsid w:val="00C26691"/>
    <w:rsid w:val="00C26785"/>
    <w:rsid w:val="00C26916"/>
    <w:rsid w:val="00C26AB2"/>
    <w:rsid w:val="00C26DC7"/>
    <w:rsid w:val="00C272F4"/>
    <w:rsid w:val="00C278E3"/>
    <w:rsid w:val="00C30411"/>
    <w:rsid w:val="00C30606"/>
    <w:rsid w:val="00C30C7D"/>
    <w:rsid w:val="00C3118C"/>
    <w:rsid w:val="00C3207F"/>
    <w:rsid w:val="00C327AB"/>
    <w:rsid w:val="00C32E80"/>
    <w:rsid w:val="00C32F42"/>
    <w:rsid w:val="00C33112"/>
    <w:rsid w:val="00C331DC"/>
    <w:rsid w:val="00C3373D"/>
    <w:rsid w:val="00C33C68"/>
    <w:rsid w:val="00C33EBC"/>
    <w:rsid w:val="00C3404F"/>
    <w:rsid w:val="00C34053"/>
    <w:rsid w:val="00C3440C"/>
    <w:rsid w:val="00C34815"/>
    <w:rsid w:val="00C350B5"/>
    <w:rsid w:val="00C35E56"/>
    <w:rsid w:val="00C35F30"/>
    <w:rsid w:val="00C36698"/>
    <w:rsid w:val="00C36BE5"/>
    <w:rsid w:val="00C36D95"/>
    <w:rsid w:val="00C3764E"/>
    <w:rsid w:val="00C377A2"/>
    <w:rsid w:val="00C379DB"/>
    <w:rsid w:val="00C37C2E"/>
    <w:rsid w:val="00C37D33"/>
    <w:rsid w:val="00C4054D"/>
    <w:rsid w:val="00C4055D"/>
    <w:rsid w:val="00C40AF1"/>
    <w:rsid w:val="00C40D1E"/>
    <w:rsid w:val="00C4170E"/>
    <w:rsid w:val="00C421BE"/>
    <w:rsid w:val="00C42746"/>
    <w:rsid w:val="00C43152"/>
    <w:rsid w:val="00C4351E"/>
    <w:rsid w:val="00C43842"/>
    <w:rsid w:val="00C43948"/>
    <w:rsid w:val="00C43B0A"/>
    <w:rsid w:val="00C442D3"/>
    <w:rsid w:val="00C4444B"/>
    <w:rsid w:val="00C44703"/>
    <w:rsid w:val="00C448DF"/>
    <w:rsid w:val="00C44A3E"/>
    <w:rsid w:val="00C44C08"/>
    <w:rsid w:val="00C44D29"/>
    <w:rsid w:val="00C44E08"/>
    <w:rsid w:val="00C452FE"/>
    <w:rsid w:val="00C45B80"/>
    <w:rsid w:val="00C46230"/>
    <w:rsid w:val="00C4631E"/>
    <w:rsid w:val="00C4716B"/>
    <w:rsid w:val="00C473C0"/>
    <w:rsid w:val="00C47735"/>
    <w:rsid w:val="00C47789"/>
    <w:rsid w:val="00C47CBD"/>
    <w:rsid w:val="00C47E50"/>
    <w:rsid w:val="00C47E88"/>
    <w:rsid w:val="00C50198"/>
    <w:rsid w:val="00C5024F"/>
    <w:rsid w:val="00C50597"/>
    <w:rsid w:val="00C50A4E"/>
    <w:rsid w:val="00C50C66"/>
    <w:rsid w:val="00C50EAA"/>
    <w:rsid w:val="00C50F48"/>
    <w:rsid w:val="00C51399"/>
    <w:rsid w:val="00C51898"/>
    <w:rsid w:val="00C51CB2"/>
    <w:rsid w:val="00C52029"/>
    <w:rsid w:val="00C52138"/>
    <w:rsid w:val="00C5257A"/>
    <w:rsid w:val="00C5312C"/>
    <w:rsid w:val="00C535B3"/>
    <w:rsid w:val="00C53675"/>
    <w:rsid w:val="00C53911"/>
    <w:rsid w:val="00C53C5D"/>
    <w:rsid w:val="00C541D3"/>
    <w:rsid w:val="00C54AA7"/>
    <w:rsid w:val="00C55A03"/>
    <w:rsid w:val="00C56159"/>
    <w:rsid w:val="00C567DF"/>
    <w:rsid w:val="00C569B5"/>
    <w:rsid w:val="00C5725C"/>
    <w:rsid w:val="00C577E6"/>
    <w:rsid w:val="00C57E7A"/>
    <w:rsid w:val="00C604BE"/>
    <w:rsid w:val="00C60506"/>
    <w:rsid w:val="00C60754"/>
    <w:rsid w:val="00C61236"/>
    <w:rsid w:val="00C617A8"/>
    <w:rsid w:val="00C62434"/>
    <w:rsid w:val="00C62BBA"/>
    <w:rsid w:val="00C62CEB"/>
    <w:rsid w:val="00C63432"/>
    <w:rsid w:val="00C637A8"/>
    <w:rsid w:val="00C63C65"/>
    <w:rsid w:val="00C63FEA"/>
    <w:rsid w:val="00C64083"/>
    <w:rsid w:val="00C64094"/>
    <w:rsid w:val="00C640D4"/>
    <w:rsid w:val="00C643C4"/>
    <w:rsid w:val="00C6473D"/>
    <w:rsid w:val="00C64C95"/>
    <w:rsid w:val="00C6520F"/>
    <w:rsid w:val="00C65AF4"/>
    <w:rsid w:val="00C65B94"/>
    <w:rsid w:val="00C65E28"/>
    <w:rsid w:val="00C65EAA"/>
    <w:rsid w:val="00C65F46"/>
    <w:rsid w:val="00C66255"/>
    <w:rsid w:val="00C662FF"/>
    <w:rsid w:val="00C66E97"/>
    <w:rsid w:val="00C678D2"/>
    <w:rsid w:val="00C67DD5"/>
    <w:rsid w:val="00C70006"/>
    <w:rsid w:val="00C702ED"/>
    <w:rsid w:val="00C709B7"/>
    <w:rsid w:val="00C71099"/>
    <w:rsid w:val="00C7145B"/>
    <w:rsid w:val="00C714CA"/>
    <w:rsid w:val="00C71756"/>
    <w:rsid w:val="00C71C8E"/>
    <w:rsid w:val="00C71FC6"/>
    <w:rsid w:val="00C724D4"/>
    <w:rsid w:val="00C72DF2"/>
    <w:rsid w:val="00C73007"/>
    <w:rsid w:val="00C7314B"/>
    <w:rsid w:val="00C73373"/>
    <w:rsid w:val="00C733B1"/>
    <w:rsid w:val="00C734AF"/>
    <w:rsid w:val="00C7383A"/>
    <w:rsid w:val="00C73875"/>
    <w:rsid w:val="00C73D3B"/>
    <w:rsid w:val="00C747CC"/>
    <w:rsid w:val="00C74A23"/>
    <w:rsid w:val="00C75701"/>
    <w:rsid w:val="00C7584C"/>
    <w:rsid w:val="00C75A70"/>
    <w:rsid w:val="00C75C2C"/>
    <w:rsid w:val="00C75EE8"/>
    <w:rsid w:val="00C7621D"/>
    <w:rsid w:val="00C765D8"/>
    <w:rsid w:val="00C765F0"/>
    <w:rsid w:val="00C76750"/>
    <w:rsid w:val="00C77413"/>
    <w:rsid w:val="00C779AF"/>
    <w:rsid w:val="00C77A51"/>
    <w:rsid w:val="00C77C3C"/>
    <w:rsid w:val="00C7AF0A"/>
    <w:rsid w:val="00C8024C"/>
    <w:rsid w:val="00C80256"/>
    <w:rsid w:val="00C8029A"/>
    <w:rsid w:val="00C8081E"/>
    <w:rsid w:val="00C80E5F"/>
    <w:rsid w:val="00C80EC1"/>
    <w:rsid w:val="00C81929"/>
    <w:rsid w:val="00C81BD6"/>
    <w:rsid w:val="00C81E39"/>
    <w:rsid w:val="00C820DA"/>
    <w:rsid w:val="00C82ADE"/>
    <w:rsid w:val="00C82C59"/>
    <w:rsid w:val="00C831A2"/>
    <w:rsid w:val="00C83BD1"/>
    <w:rsid w:val="00C8406C"/>
    <w:rsid w:val="00C84444"/>
    <w:rsid w:val="00C845E6"/>
    <w:rsid w:val="00C84A17"/>
    <w:rsid w:val="00C84EBF"/>
    <w:rsid w:val="00C8525A"/>
    <w:rsid w:val="00C85353"/>
    <w:rsid w:val="00C854EF"/>
    <w:rsid w:val="00C858DD"/>
    <w:rsid w:val="00C87014"/>
    <w:rsid w:val="00C87059"/>
    <w:rsid w:val="00C87585"/>
    <w:rsid w:val="00C87ABB"/>
    <w:rsid w:val="00C87E2A"/>
    <w:rsid w:val="00C87E3A"/>
    <w:rsid w:val="00C87F4F"/>
    <w:rsid w:val="00C90201"/>
    <w:rsid w:val="00C903DF"/>
    <w:rsid w:val="00C905AA"/>
    <w:rsid w:val="00C911D4"/>
    <w:rsid w:val="00C91389"/>
    <w:rsid w:val="00C914A9"/>
    <w:rsid w:val="00C9197C"/>
    <w:rsid w:val="00C91F69"/>
    <w:rsid w:val="00C91FC3"/>
    <w:rsid w:val="00C92133"/>
    <w:rsid w:val="00C922E8"/>
    <w:rsid w:val="00C924A5"/>
    <w:rsid w:val="00C928F9"/>
    <w:rsid w:val="00C92911"/>
    <w:rsid w:val="00C92FA5"/>
    <w:rsid w:val="00C92FFD"/>
    <w:rsid w:val="00C932B7"/>
    <w:rsid w:val="00C94760"/>
    <w:rsid w:val="00C94AB2"/>
    <w:rsid w:val="00C94ABB"/>
    <w:rsid w:val="00C94D3B"/>
    <w:rsid w:val="00C95E51"/>
    <w:rsid w:val="00C95F2C"/>
    <w:rsid w:val="00C9600C"/>
    <w:rsid w:val="00C9609D"/>
    <w:rsid w:val="00C96315"/>
    <w:rsid w:val="00C96A15"/>
    <w:rsid w:val="00C96AD3"/>
    <w:rsid w:val="00C96C2C"/>
    <w:rsid w:val="00C9726C"/>
    <w:rsid w:val="00C9764B"/>
    <w:rsid w:val="00C9770C"/>
    <w:rsid w:val="00C97DF8"/>
    <w:rsid w:val="00CA02DA"/>
    <w:rsid w:val="00CA0329"/>
    <w:rsid w:val="00CA04EA"/>
    <w:rsid w:val="00CA050C"/>
    <w:rsid w:val="00CA068A"/>
    <w:rsid w:val="00CA0E3E"/>
    <w:rsid w:val="00CA103B"/>
    <w:rsid w:val="00CA1338"/>
    <w:rsid w:val="00CA1412"/>
    <w:rsid w:val="00CA1A92"/>
    <w:rsid w:val="00CA1BA1"/>
    <w:rsid w:val="00CA1C75"/>
    <w:rsid w:val="00CA1D20"/>
    <w:rsid w:val="00CA2005"/>
    <w:rsid w:val="00CA23B6"/>
    <w:rsid w:val="00CA2421"/>
    <w:rsid w:val="00CA27B8"/>
    <w:rsid w:val="00CA2D79"/>
    <w:rsid w:val="00CA34A7"/>
    <w:rsid w:val="00CA3F64"/>
    <w:rsid w:val="00CA4546"/>
    <w:rsid w:val="00CA464C"/>
    <w:rsid w:val="00CA491C"/>
    <w:rsid w:val="00CA52B2"/>
    <w:rsid w:val="00CA5601"/>
    <w:rsid w:val="00CA585C"/>
    <w:rsid w:val="00CA59AC"/>
    <w:rsid w:val="00CA6AC3"/>
    <w:rsid w:val="00CA6DCA"/>
    <w:rsid w:val="00CA6FD7"/>
    <w:rsid w:val="00CA71FD"/>
    <w:rsid w:val="00CA7210"/>
    <w:rsid w:val="00CA72E4"/>
    <w:rsid w:val="00CA76DC"/>
    <w:rsid w:val="00CA7909"/>
    <w:rsid w:val="00CA7C3C"/>
    <w:rsid w:val="00CB0006"/>
    <w:rsid w:val="00CB0243"/>
    <w:rsid w:val="00CB05DD"/>
    <w:rsid w:val="00CB0648"/>
    <w:rsid w:val="00CB089E"/>
    <w:rsid w:val="00CB09C0"/>
    <w:rsid w:val="00CB0B2B"/>
    <w:rsid w:val="00CB0CBD"/>
    <w:rsid w:val="00CB114F"/>
    <w:rsid w:val="00CB140A"/>
    <w:rsid w:val="00CB14BB"/>
    <w:rsid w:val="00CB1FC8"/>
    <w:rsid w:val="00CB2485"/>
    <w:rsid w:val="00CB24EF"/>
    <w:rsid w:val="00CB2D4E"/>
    <w:rsid w:val="00CB31E0"/>
    <w:rsid w:val="00CB32AD"/>
    <w:rsid w:val="00CB3541"/>
    <w:rsid w:val="00CB3665"/>
    <w:rsid w:val="00CB41D2"/>
    <w:rsid w:val="00CB437B"/>
    <w:rsid w:val="00CB4760"/>
    <w:rsid w:val="00CB47DD"/>
    <w:rsid w:val="00CB4B00"/>
    <w:rsid w:val="00CB5DAA"/>
    <w:rsid w:val="00CB5F00"/>
    <w:rsid w:val="00CB614E"/>
    <w:rsid w:val="00CB6161"/>
    <w:rsid w:val="00CB618F"/>
    <w:rsid w:val="00CB6507"/>
    <w:rsid w:val="00CB6548"/>
    <w:rsid w:val="00CB6569"/>
    <w:rsid w:val="00CB6769"/>
    <w:rsid w:val="00CB6BDA"/>
    <w:rsid w:val="00CB6D3A"/>
    <w:rsid w:val="00CB6F84"/>
    <w:rsid w:val="00CB711E"/>
    <w:rsid w:val="00CB794B"/>
    <w:rsid w:val="00CB79E9"/>
    <w:rsid w:val="00CB7BB0"/>
    <w:rsid w:val="00CC0209"/>
    <w:rsid w:val="00CC03E2"/>
    <w:rsid w:val="00CC0DED"/>
    <w:rsid w:val="00CC145C"/>
    <w:rsid w:val="00CC1882"/>
    <w:rsid w:val="00CC2741"/>
    <w:rsid w:val="00CC276B"/>
    <w:rsid w:val="00CC2888"/>
    <w:rsid w:val="00CC2A17"/>
    <w:rsid w:val="00CC2A34"/>
    <w:rsid w:val="00CC2ED8"/>
    <w:rsid w:val="00CC38F2"/>
    <w:rsid w:val="00CC39C2"/>
    <w:rsid w:val="00CC3A53"/>
    <w:rsid w:val="00CC3C17"/>
    <w:rsid w:val="00CC3DAD"/>
    <w:rsid w:val="00CC4D0E"/>
    <w:rsid w:val="00CC4D85"/>
    <w:rsid w:val="00CC4EF8"/>
    <w:rsid w:val="00CC51CA"/>
    <w:rsid w:val="00CC5BAB"/>
    <w:rsid w:val="00CC6514"/>
    <w:rsid w:val="00CC6A8E"/>
    <w:rsid w:val="00CC6E0B"/>
    <w:rsid w:val="00CC6E40"/>
    <w:rsid w:val="00CC6EE0"/>
    <w:rsid w:val="00CC6F53"/>
    <w:rsid w:val="00CC7300"/>
    <w:rsid w:val="00CC76CA"/>
    <w:rsid w:val="00CC7928"/>
    <w:rsid w:val="00CC79A5"/>
    <w:rsid w:val="00CC7FE3"/>
    <w:rsid w:val="00CD0612"/>
    <w:rsid w:val="00CD090E"/>
    <w:rsid w:val="00CD0E1C"/>
    <w:rsid w:val="00CD15E2"/>
    <w:rsid w:val="00CD189C"/>
    <w:rsid w:val="00CD1A21"/>
    <w:rsid w:val="00CD20E8"/>
    <w:rsid w:val="00CD21D9"/>
    <w:rsid w:val="00CD22BD"/>
    <w:rsid w:val="00CD2614"/>
    <w:rsid w:val="00CD2BA5"/>
    <w:rsid w:val="00CD2D94"/>
    <w:rsid w:val="00CD36C1"/>
    <w:rsid w:val="00CD3C48"/>
    <w:rsid w:val="00CD3E8E"/>
    <w:rsid w:val="00CD3FBD"/>
    <w:rsid w:val="00CD442D"/>
    <w:rsid w:val="00CD4A96"/>
    <w:rsid w:val="00CD4D01"/>
    <w:rsid w:val="00CD56CB"/>
    <w:rsid w:val="00CD5748"/>
    <w:rsid w:val="00CD57AA"/>
    <w:rsid w:val="00CD58A0"/>
    <w:rsid w:val="00CD61F1"/>
    <w:rsid w:val="00CD635D"/>
    <w:rsid w:val="00CD641F"/>
    <w:rsid w:val="00CD6938"/>
    <w:rsid w:val="00CD761F"/>
    <w:rsid w:val="00CD77CF"/>
    <w:rsid w:val="00CE0C52"/>
    <w:rsid w:val="00CE0DA5"/>
    <w:rsid w:val="00CE0F1A"/>
    <w:rsid w:val="00CE13C2"/>
    <w:rsid w:val="00CE176E"/>
    <w:rsid w:val="00CE1A9E"/>
    <w:rsid w:val="00CE1CAA"/>
    <w:rsid w:val="00CE220C"/>
    <w:rsid w:val="00CE27DF"/>
    <w:rsid w:val="00CE28C7"/>
    <w:rsid w:val="00CE2F6D"/>
    <w:rsid w:val="00CE3067"/>
    <w:rsid w:val="00CE3146"/>
    <w:rsid w:val="00CE31D6"/>
    <w:rsid w:val="00CE3666"/>
    <w:rsid w:val="00CE3773"/>
    <w:rsid w:val="00CE3AF3"/>
    <w:rsid w:val="00CE3F0C"/>
    <w:rsid w:val="00CE415C"/>
    <w:rsid w:val="00CE4309"/>
    <w:rsid w:val="00CE4313"/>
    <w:rsid w:val="00CE4997"/>
    <w:rsid w:val="00CE4DB0"/>
    <w:rsid w:val="00CE5368"/>
    <w:rsid w:val="00CE5446"/>
    <w:rsid w:val="00CE552A"/>
    <w:rsid w:val="00CE567C"/>
    <w:rsid w:val="00CE597A"/>
    <w:rsid w:val="00CE5D13"/>
    <w:rsid w:val="00CE5E02"/>
    <w:rsid w:val="00CE619D"/>
    <w:rsid w:val="00CE69CC"/>
    <w:rsid w:val="00CE6B04"/>
    <w:rsid w:val="00CE74FE"/>
    <w:rsid w:val="00CE7BE1"/>
    <w:rsid w:val="00CE7BE9"/>
    <w:rsid w:val="00CE7CFA"/>
    <w:rsid w:val="00CE7E6E"/>
    <w:rsid w:val="00CE7EBF"/>
    <w:rsid w:val="00CF01E6"/>
    <w:rsid w:val="00CF0585"/>
    <w:rsid w:val="00CF0636"/>
    <w:rsid w:val="00CF0646"/>
    <w:rsid w:val="00CF06D3"/>
    <w:rsid w:val="00CF12E7"/>
    <w:rsid w:val="00CF1321"/>
    <w:rsid w:val="00CF1515"/>
    <w:rsid w:val="00CF1A90"/>
    <w:rsid w:val="00CF1F9E"/>
    <w:rsid w:val="00CF218B"/>
    <w:rsid w:val="00CF21B0"/>
    <w:rsid w:val="00CF2298"/>
    <w:rsid w:val="00CF2339"/>
    <w:rsid w:val="00CF26D8"/>
    <w:rsid w:val="00CF2793"/>
    <w:rsid w:val="00CF293D"/>
    <w:rsid w:val="00CF2A52"/>
    <w:rsid w:val="00CF2CA1"/>
    <w:rsid w:val="00CF30B0"/>
    <w:rsid w:val="00CF3564"/>
    <w:rsid w:val="00CF3AC8"/>
    <w:rsid w:val="00CF4072"/>
    <w:rsid w:val="00CF4296"/>
    <w:rsid w:val="00CF430D"/>
    <w:rsid w:val="00CF4387"/>
    <w:rsid w:val="00CF43C0"/>
    <w:rsid w:val="00CF4649"/>
    <w:rsid w:val="00CF4903"/>
    <w:rsid w:val="00CF52E0"/>
    <w:rsid w:val="00CF53B3"/>
    <w:rsid w:val="00CF5CC5"/>
    <w:rsid w:val="00CF60DA"/>
    <w:rsid w:val="00CF613D"/>
    <w:rsid w:val="00CF690F"/>
    <w:rsid w:val="00CF69A3"/>
    <w:rsid w:val="00CF7423"/>
    <w:rsid w:val="00CF749A"/>
    <w:rsid w:val="00CF75AD"/>
    <w:rsid w:val="00CF7B28"/>
    <w:rsid w:val="00CF7F93"/>
    <w:rsid w:val="00D00285"/>
    <w:rsid w:val="00D0029F"/>
    <w:rsid w:val="00D00382"/>
    <w:rsid w:val="00D00756"/>
    <w:rsid w:val="00D00B7E"/>
    <w:rsid w:val="00D00E5F"/>
    <w:rsid w:val="00D017E0"/>
    <w:rsid w:val="00D01AE1"/>
    <w:rsid w:val="00D023BD"/>
    <w:rsid w:val="00D029E0"/>
    <w:rsid w:val="00D02B0A"/>
    <w:rsid w:val="00D02BB8"/>
    <w:rsid w:val="00D02EF6"/>
    <w:rsid w:val="00D0327D"/>
    <w:rsid w:val="00D0327F"/>
    <w:rsid w:val="00D03328"/>
    <w:rsid w:val="00D035EA"/>
    <w:rsid w:val="00D038D6"/>
    <w:rsid w:val="00D03D22"/>
    <w:rsid w:val="00D03D99"/>
    <w:rsid w:val="00D03EB9"/>
    <w:rsid w:val="00D049ED"/>
    <w:rsid w:val="00D053C3"/>
    <w:rsid w:val="00D05B2C"/>
    <w:rsid w:val="00D05B97"/>
    <w:rsid w:val="00D05E51"/>
    <w:rsid w:val="00D06707"/>
    <w:rsid w:val="00D0688E"/>
    <w:rsid w:val="00D06950"/>
    <w:rsid w:val="00D06EE7"/>
    <w:rsid w:val="00D071CE"/>
    <w:rsid w:val="00D07215"/>
    <w:rsid w:val="00D077C7"/>
    <w:rsid w:val="00D07FF1"/>
    <w:rsid w:val="00D10277"/>
    <w:rsid w:val="00D1028C"/>
    <w:rsid w:val="00D10318"/>
    <w:rsid w:val="00D106FE"/>
    <w:rsid w:val="00D10C8A"/>
    <w:rsid w:val="00D118FD"/>
    <w:rsid w:val="00D11AA4"/>
    <w:rsid w:val="00D11CE1"/>
    <w:rsid w:val="00D11CE6"/>
    <w:rsid w:val="00D11E44"/>
    <w:rsid w:val="00D1217D"/>
    <w:rsid w:val="00D12283"/>
    <w:rsid w:val="00D122D2"/>
    <w:rsid w:val="00D126AA"/>
    <w:rsid w:val="00D126C5"/>
    <w:rsid w:val="00D1327A"/>
    <w:rsid w:val="00D132DD"/>
    <w:rsid w:val="00D137E8"/>
    <w:rsid w:val="00D13A36"/>
    <w:rsid w:val="00D14161"/>
    <w:rsid w:val="00D14630"/>
    <w:rsid w:val="00D14A3D"/>
    <w:rsid w:val="00D14F41"/>
    <w:rsid w:val="00D14FC2"/>
    <w:rsid w:val="00D1519F"/>
    <w:rsid w:val="00D15318"/>
    <w:rsid w:val="00D15A77"/>
    <w:rsid w:val="00D15BFD"/>
    <w:rsid w:val="00D15E1E"/>
    <w:rsid w:val="00D160AC"/>
    <w:rsid w:val="00D16664"/>
    <w:rsid w:val="00D16AB7"/>
    <w:rsid w:val="00D16B7E"/>
    <w:rsid w:val="00D16E67"/>
    <w:rsid w:val="00D17635"/>
    <w:rsid w:val="00D17B16"/>
    <w:rsid w:val="00D200C4"/>
    <w:rsid w:val="00D2032D"/>
    <w:rsid w:val="00D2046B"/>
    <w:rsid w:val="00D20789"/>
    <w:rsid w:val="00D20B29"/>
    <w:rsid w:val="00D21649"/>
    <w:rsid w:val="00D21691"/>
    <w:rsid w:val="00D21700"/>
    <w:rsid w:val="00D21B01"/>
    <w:rsid w:val="00D21DC3"/>
    <w:rsid w:val="00D21E9C"/>
    <w:rsid w:val="00D22A38"/>
    <w:rsid w:val="00D22B90"/>
    <w:rsid w:val="00D22BD7"/>
    <w:rsid w:val="00D22D23"/>
    <w:rsid w:val="00D22DF2"/>
    <w:rsid w:val="00D233B9"/>
    <w:rsid w:val="00D2367F"/>
    <w:rsid w:val="00D236E2"/>
    <w:rsid w:val="00D23A6A"/>
    <w:rsid w:val="00D24066"/>
    <w:rsid w:val="00D24506"/>
    <w:rsid w:val="00D246DE"/>
    <w:rsid w:val="00D248F3"/>
    <w:rsid w:val="00D251AA"/>
    <w:rsid w:val="00D254CC"/>
    <w:rsid w:val="00D256DF"/>
    <w:rsid w:val="00D25837"/>
    <w:rsid w:val="00D2585C"/>
    <w:rsid w:val="00D25BAC"/>
    <w:rsid w:val="00D25CBE"/>
    <w:rsid w:val="00D27378"/>
    <w:rsid w:val="00D2737B"/>
    <w:rsid w:val="00D306A8"/>
    <w:rsid w:val="00D31082"/>
    <w:rsid w:val="00D3110D"/>
    <w:rsid w:val="00D316DE"/>
    <w:rsid w:val="00D31966"/>
    <w:rsid w:val="00D31AB4"/>
    <w:rsid w:val="00D31E6A"/>
    <w:rsid w:val="00D32765"/>
    <w:rsid w:val="00D32AFA"/>
    <w:rsid w:val="00D32B46"/>
    <w:rsid w:val="00D32EBB"/>
    <w:rsid w:val="00D33016"/>
    <w:rsid w:val="00D338F8"/>
    <w:rsid w:val="00D33F57"/>
    <w:rsid w:val="00D3415A"/>
    <w:rsid w:val="00D343AB"/>
    <w:rsid w:val="00D34CF2"/>
    <w:rsid w:val="00D3541B"/>
    <w:rsid w:val="00D35542"/>
    <w:rsid w:val="00D35B70"/>
    <w:rsid w:val="00D35BC4"/>
    <w:rsid w:val="00D35C82"/>
    <w:rsid w:val="00D35F9A"/>
    <w:rsid w:val="00D36265"/>
    <w:rsid w:val="00D362E1"/>
    <w:rsid w:val="00D37209"/>
    <w:rsid w:val="00D37789"/>
    <w:rsid w:val="00D378B4"/>
    <w:rsid w:val="00D37A6E"/>
    <w:rsid w:val="00D37DD0"/>
    <w:rsid w:val="00D40016"/>
    <w:rsid w:val="00D407B8"/>
    <w:rsid w:val="00D40805"/>
    <w:rsid w:val="00D40AA9"/>
    <w:rsid w:val="00D40B03"/>
    <w:rsid w:val="00D41A49"/>
    <w:rsid w:val="00D41DDD"/>
    <w:rsid w:val="00D421BC"/>
    <w:rsid w:val="00D42CA5"/>
    <w:rsid w:val="00D42FAE"/>
    <w:rsid w:val="00D4337E"/>
    <w:rsid w:val="00D436FB"/>
    <w:rsid w:val="00D43AAF"/>
    <w:rsid w:val="00D4412A"/>
    <w:rsid w:val="00D44691"/>
    <w:rsid w:val="00D446A3"/>
    <w:rsid w:val="00D447CC"/>
    <w:rsid w:val="00D451E1"/>
    <w:rsid w:val="00D45C55"/>
    <w:rsid w:val="00D460AD"/>
    <w:rsid w:val="00D4666F"/>
    <w:rsid w:val="00D46670"/>
    <w:rsid w:val="00D46880"/>
    <w:rsid w:val="00D46895"/>
    <w:rsid w:val="00D46A44"/>
    <w:rsid w:val="00D46D22"/>
    <w:rsid w:val="00D47388"/>
    <w:rsid w:val="00D47707"/>
    <w:rsid w:val="00D50433"/>
    <w:rsid w:val="00D504D0"/>
    <w:rsid w:val="00D50CD2"/>
    <w:rsid w:val="00D50DAA"/>
    <w:rsid w:val="00D5130D"/>
    <w:rsid w:val="00D513AA"/>
    <w:rsid w:val="00D51895"/>
    <w:rsid w:val="00D51ECB"/>
    <w:rsid w:val="00D52609"/>
    <w:rsid w:val="00D526A7"/>
    <w:rsid w:val="00D52C59"/>
    <w:rsid w:val="00D530E7"/>
    <w:rsid w:val="00D53F92"/>
    <w:rsid w:val="00D545EF"/>
    <w:rsid w:val="00D54A85"/>
    <w:rsid w:val="00D54E59"/>
    <w:rsid w:val="00D55885"/>
    <w:rsid w:val="00D55B20"/>
    <w:rsid w:val="00D55CDF"/>
    <w:rsid w:val="00D563C4"/>
    <w:rsid w:val="00D56523"/>
    <w:rsid w:val="00D569C6"/>
    <w:rsid w:val="00D56E32"/>
    <w:rsid w:val="00D56FC9"/>
    <w:rsid w:val="00D57005"/>
    <w:rsid w:val="00D57122"/>
    <w:rsid w:val="00D575FC"/>
    <w:rsid w:val="00D578E2"/>
    <w:rsid w:val="00D57C24"/>
    <w:rsid w:val="00D60300"/>
    <w:rsid w:val="00D605B3"/>
    <w:rsid w:val="00D60762"/>
    <w:rsid w:val="00D60BE7"/>
    <w:rsid w:val="00D60C0D"/>
    <w:rsid w:val="00D60C49"/>
    <w:rsid w:val="00D612EC"/>
    <w:rsid w:val="00D614DC"/>
    <w:rsid w:val="00D61CF7"/>
    <w:rsid w:val="00D627DD"/>
    <w:rsid w:val="00D6439B"/>
    <w:rsid w:val="00D645CE"/>
    <w:rsid w:val="00D647A4"/>
    <w:rsid w:val="00D64A11"/>
    <w:rsid w:val="00D64BB7"/>
    <w:rsid w:val="00D65475"/>
    <w:rsid w:val="00D65A72"/>
    <w:rsid w:val="00D65DF5"/>
    <w:rsid w:val="00D65E87"/>
    <w:rsid w:val="00D66ED6"/>
    <w:rsid w:val="00D6728B"/>
    <w:rsid w:val="00D6754D"/>
    <w:rsid w:val="00D67629"/>
    <w:rsid w:val="00D67C46"/>
    <w:rsid w:val="00D70651"/>
    <w:rsid w:val="00D70EEF"/>
    <w:rsid w:val="00D71179"/>
    <w:rsid w:val="00D71883"/>
    <w:rsid w:val="00D71884"/>
    <w:rsid w:val="00D71939"/>
    <w:rsid w:val="00D7222A"/>
    <w:rsid w:val="00D73468"/>
    <w:rsid w:val="00D736F0"/>
    <w:rsid w:val="00D73C0F"/>
    <w:rsid w:val="00D73E4B"/>
    <w:rsid w:val="00D74001"/>
    <w:rsid w:val="00D74592"/>
    <w:rsid w:val="00D74656"/>
    <w:rsid w:val="00D74839"/>
    <w:rsid w:val="00D7487E"/>
    <w:rsid w:val="00D74C14"/>
    <w:rsid w:val="00D75315"/>
    <w:rsid w:val="00D755BD"/>
    <w:rsid w:val="00D756C8"/>
    <w:rsid w:val="00D76718"/>
    <w:rsid w:val="00D7682F"/>
    <w:rsid w:val="00D76B43"/>
    <w:rsid w:val="00D76CA9"/>
    <w:rsid w:val="00D77413"/>
    <w:rsid w:val="00D774A7"/>
    <w:rsid w:val="00D776F8"/>
    <w:rsid w:val="00D77FC3"/>
    <w:rsid w:val="00D8109B"/>
    <w:rsid w:val="00D811FD"/>
    <w:rsid w:val="00D812B1"/>
    <w:rsid w:val="00D81801"/>
    <w:rsid w:val="00D81B08"/>
    <w:rsid w:val="00D82383"/>
    <w:rsid w:val="00D8374D"/>
    <w:rsid w:val="00D83D8C"/>
    <w:rsid w:val="00D844A6"/>
    <w:rsid w:val="00D84522"/>
    <w:rsid w:val="00D84C52"/>
    <w:rsid w:val="00D85919"/>
    <w:rsid w:val="00D85A5A"/>
    <w:rsid w:val="00D85EDE"/>
    <w:rsid w:val="00D868A5"/>
    <w:rsid w:val="00D868E1"/>
    <w:rsid w:val="00D86C9C"/>
    <w:rsid w:val="00D86D00"/>
    <w:rsid w:val="00D86D75"/>
    <w:rsid w:val="00D873EA"/>
    <w:rsid w:val="00D875E3"/>
    <w:rsid w:val="00D87678"/>
    <w:rsid w:val="00D87821"/>
    <w:rsid w:val="00D87AF6"/>
    <w:rsid w:val="00D87C40"/>
    <w:rsid w:val="00D87DD9"/>
    <w:rsid w:val="00D87FE3"/>
    <w:rsid w:val="00D90412"/>
    <w:rsid w:val="00D90711"/>
    <w:rsid w:val="00D91120"/>
    <w:rsid w:val="00D9141C"/>
    <w:rsid w:val="00D915B0"/>
    <w:rsid w:val="00D91A35"/>
    <w:rsid w:val="00D91E6A"/>
    <w:rsid w:val="00D91E90"/>
    <w:rsid w:val="00D92282"/>
    <w:rsid w:val="00D924E7"/>
    <w:rsid w:val="00D9251C"/>
    <w:rsid w:val="00D9258D"/>
    <w:rsid w:val="00D930E2"/>
    <w:rsid w:val="00D931F2"/>
    <w:rsid w:val="00D9331E"/>
    <w:rsid w:val="00D935A9"/>
    <w:rsid w:val="00D94005"/>
    <w:rsid w:val="00D942F6"/>
    <w:rsid w:val="00D945EC"/>
    <w:rsid w:val="00D94C77"/>
    <w:rsid w:val="00D94CC9"/>
    <w:rsid w:val="00D953E6"/>
    <w:rsid w:val="00D95618"/>
    <w:rsid w:val="00D957A4"/>
    <w:rsid w:val="00D95A80"/>
    <w:rsid w:val="00D95AFA"/>
    <w:rsid w:val="00D95EED"/>
    <w:rsid w:val="00D95F5D"/>
    <w:rsid w:val="00D9605F"/>
    <w:rsid w:val="00D961A7"/>
    <w:rsid w:val="00D9654F"/>
    <w:rsid w:val="00D9671F"/>
    <w:rsid w:val="00D968FB"/>
    <w:rsid w:val="00DA010B"/>
    <w:rsid w:val="00DA05A9"/>
    <w:rsid w:val="00DA09F6"/>
    <w:rsid w:val="00DA0BDA"/>
    <w:rsid w:val="00DA0C38"/>
    <w:rsid w:val="00DA0D30"/>
    <w:rsid w:val="00DA0DE1"/>
    <w:rsid w:val="00DA0F17"/>
    <w:rsid w:val="00DA0F62"/>
    <w:rsid w:val="00DA11EF"/>
    <w:rsid w:val="00DA1A71"/>
    <w:rsid w:val="00DA1B4C"/>
    <w:rsid w:val="00DA1D05"/>
    <w:rsid w:val="00DA32DD"/>
    <w:rsid w:val="00DA3333"/>
    <w:rsid w:val="00DA364B"/>
    <w:rsid w:val="00DA400B"/>
    <w:rsid w:val="00DA40A0"/>
    <w:rsid w:val="00DA41DB"/>
    <w:rsid w:val="00DA4657"/>
    <w:rsid w:val="00DA4A87"/>
    <w:rsid w:val="00DA5174"/>
    <w:rsid w:val="00DA57DF"/>
    <w:rsid w:val="00DA5F5B"/>
    <w:rsid w:val="00DA62F3"/>
    <w:rsid w:val="00DA6F05"/>
    <w:rsid w:val="00DA728B"/>
    <w:rsid w:val="00DA7460"/>
    <w:rsid w:val="00DA7AE3"/>
    <w:rsid w:val="00DB0681"/>
    <w:rsid w:val="00DB075D"/>
    <w:rsid w:val="00DB0B28"/>
    <w:rsid w:val="00DB105C"/>
    <w:rsid w:val="00DB1373"/>
    <w:rsid w:val="00DB1D8C"/>
    <w:rsid w:val="00DB1DDA"/>
    <w:rsid w:val="00DB28D3"/>
    <w:rsid w:val="00DB28ED"/>
    <w:rsid w:val="00DB2F22"/>
    <w:rsid w:val="00DB3014"/>
    <w:rsid w:val="00DB3335"/>
    <w:rsid w:val="00DB3336"/>
    <w:rsid w:val="00DB3424"/>
    <w:rsid w:val="00DB362F"/>
    <w:rsid w:val="00DB3991"/>
    <w:rsid w:val="00DB3B89"/>
    <w:rsid w:val="00DB3C0D"/>
    <w:rsid w:val="00DB3DF1"/>
    <w:rsid w:val="00DB3E70"/>
    <w:rsid w:val="00DB4031"/>
    <w:rsid w:val="00DB4053"/>
    <w:rsid w:val="00DB4E25"/>
    <w:rsid w:val="00DB4EC8"/>
    <w:rsid w:val="00DB506B"/>
    <w:rsid w:val="00DB53B6"/>
    <w:rsid w:val="00DB540B"/>
    <w:rsid w:val="00DB5B92"/>
    <w:rsid w:val="00DB5BBF"/>
    <w:rsid w:val="00DB62C6"/>
    <w:rsid w:val="00DB6867"/>
    <w:rsid w:val="00DB6C95"/>
    <w:rsid w:val="00DB6D9B"/>
    <w:rsid w:val="00DB71A3"/>
    <w:rsid w:val="00DB7EDB"/>
    <w:rsid w:val="00DC01E9"/>
    <w:rsid w:val="00DC0A15"/>
    <w:rsid w:val="00DC0BC2"/>
    <w:rsid w:val="00DC12AE"/>
    <w:rsid w:val="00DC1503"/>
    <w:rsid w:val="00DC18AF"/>
    <w:rsid w:val="00DC1D5F"/>
    <w:rsid w:val="00DC1D86"/>
    <w:rsid w:val="00DC2D32"/>
    <w:rsid w:val="00DC329C"/>
    <w:rsid w:val="00DC3436"/>
    <w:rsid w:val="00DC3B8F"/>
    <w:rsid w:val="00DC3BFA"/>
    <w:rsid w:val="00DC3FA3"/>
    <w:rsid w:val="00DC3FD7"/>
    <w:rsid w:val="00DC438D"/>
    <w:rsid w:val="00DC4B5D"/>
    <w:rsid w:val="00DC4EEA"/>
    <w:rsid w:val="00DC4FF4"/>
    <w:rsid w:val="00DC512A"/>
    <w:rsid w:val="00DC5778"/>
    <w:rsid w:val="00DC5A3B"/>
    <w:rsid w:val="00DC5A64"/>
    <w:rsid w:val="00DC5AA6"/>
    <w:rsid w:val="00DC5F72"/>
    <w:rsid w:val="00DC60B5"/>
    <w:rsid w:val="00DC60DB"/>
    <w:rsid w:val="00DC62D5"/>
    <w:rsid w:val="00DC6606"/>
    <w:rsid w:val="00DC6646"/>
    <w:rsid w:val="00DC67B8"/>
    <w:rsid w:val="00DC6C1B"/>
    <w:rsid w:val="00DC6EEF"/>
    <w:rsid w:val="00DC7311"/>
    <w:rsid w:val="00DC7413"/>
    <w:rsid w:val="00DC7A40"/>
    <w:rsid w:val="00DC7D23"/>
    <w:rsid w:val="00DC7EDA"/>
    <w:rsid w:val="00DD015F"/>
    <w:rsid w:val="00DD02D4"/>
    <w:rsid w:val="00DD09D0"/>
    <w:rsid w:val="00DD0AB4"/>
    <w:rsid w:val="00DD0FC1"/>
    <w:rsid w:val="00DD1667"/>
    <w:rsid w:val="00DD191D"/>
    <w:rsid w:val="00DD209B"/>
    <w:rsid w:val="00DD2105"/>
    <w:rsid w:val="00DD2732"/>
    <w:rsid w:val="00DD279F"/>
    <w:rsid w:val="00DD2AB3"/>
    <w:rsid w:val="00DD2EC4"/>
    <w:rsid w:val="00DD314B"/>
    <w:rsid w:val="00DD3422"/>
    <w:rsid w:val="00DD38D0"/>
    <w:rsid w:val="00DD3BE1"/>
    <w:rsid w:val="00DD43F4"/>
    <w:rsid w:val="00DD4C13"/>
    <w:rsid w:val="00DD4F1D"/>
    <w:rsid w:val="00DD57FA"/>
    <w:rsid w:val="00DD5A96"/>
    <w:rsid w:val="00DD5AE6"/>
    <w:rsid w:val="00DD5E61"/>
    <w:rsid w:val="00DD65BF"/>
    <w:rsid w:val="00DD662A"/>
    <w:rsid w:val="00DD68EF"/>
    <w:rsid w:val="00DD69A0"/>
    <w:rsid w:val="00DD6A61"/>
    <w:rsid w:val="00DD6D3C"/>
    <w:rsid w:val="00DD6D5E"/>
    <w:rsid w:val="00DD6E7F"/>
    <w:rsid w:val="00DD70FD"/>
    <w:rsid w:val="00DD73B7"/>
    <w:rsid w:val="00DD77CA"/>
    <w:rsid w:val="00DD7877"/>
    <w:rsid w:val="00DE02F5"/>
    <w:rsid w:val="00DE0B9B"/>
    <w:rsid w:val="00DE0FC3"/>
    <w:rsid w:val="00DE192D"/>
    <w:rsid w:val="00DE1A50"/>
    <w:rsid w:val="00DE20A8"/>
    <w:rsid w:val="00DE2208"/>
    <w:rsid w:val="00DE280D"/>
    <w:rsid w:val="00DE2A68"/>
    <w:rsid w:val="00DE2A92"/>
    <w:rsid w:val="00DE2C40"/>
    <w:rsid w:val="00DE2E09"/>
    <w:rsid w:val="00DE2E76"/>
    <w:rsid w:val="00DE3205"/>
    <w:rsid w:val="00DE331F"/>
    <w:rsid w:val="00DE3BB5"/>
    <w:rsid w:val="00DE3CC9"/>
    <w:rsid w:val="00DE3DE6"/>
    <w:rsid w:val="00DE3F08"/>
    <w:rsid w:val="00DE3F51"/>
    <w:rsid w:val="00DE433C"/>
    <w:rsid w:val="00DE456E"/>
    <w:rsid w:val="00DE4A03"/>
    <w:rsid w:val="00DE5337"/>
    <w:rsid w:val="00DE535F"/>
    <w:rsid w:val="00DE5755"/>
    <w:rsid w:val="00DE5855"/>
    <w:rsid w:val="00DE59FD"/>
    <w:rsid w:val="00DE5D6B"/>
    <w:rsid w:val="00DE5E36"/>
    <w:rsid w:val="00DE61E1"/>
    <w:rsid w:val="00DE6BD2"/>
    <w:rsid w:val="00DE6F31"/>
    <w:rsid w:val="00DE78DE"/>
    <w:rsid w:val="00DE7D43"/>
    <w:rsid w:val="00DE7FF1"/>
    <w:rsid w:val="00DF0663"/>
    <w:rsid w:val="00DF07B8"/>
    <w:rsid w:val="00DF07DC"/>
    <w:rsid w:val="00DF14D6"/>
    <w:rsid w:val="00DF14DE"/>
    <w:rsid w:val="00DF153B"/>
    <w:rsid w:val="00DF1CF3"/>
    <w:rsid w:val="00DF1EF5"/>
    <w:rsid w:val="00DF1FEC"/>
    <w:rsid w:val="00DF2D5C"/>
    <w:rsid w:val="00DF2DD9"/>
    <w:rsid w:val="00DF3323"/>
    <w:rsid w:val="00DF3DE1"/>
    <w:rsid w:val="00DF405A"/>
    <w:rsid w:val="00DF49B8"/>
    <w:rsid w:val="00DF4AE3"/>
    <w:rsid w:val="00DF531B"/>
    <w:rsid w:val="00DF53B9"/>
    <w:rsid w:val="00DF59B0"/>
    <w:rsid w:val="00DF5DE2"/>
    <w:rsid w:val="00DF6312"/>
    <w:rsid w:val="00DF680B"/>
    <w:rsid w:val="00DF6AA6"/>
    <w:rsid w:val="00DF6BDE"/>
    <w:rsid w:val="00DF6E27"/>
    <w:rsid w:val="00DF7127"/>
    <w:rsid w:val="00DF746C"/>
    <w:rsid w:val="00DF784B"/>
    <w:rsid w:val="00E0010C"/>
    <w:rsid w:val="00E00263"/>
    <w:rsid w:val="00E00A73"/>
    <w:rsid w:val="00E00E72"/>
    <w:rsid w:val="00E013C6"/>
    <w:rsid w:val="00E0148C"/>
    <w:rsid w:val="00E01557"/>
    <w:rsid w:val="00E019CC"/>
    <w:rsid w:val="00E021EF"/>
    <w:rsid w:val="00E022F1"/>
    <w:rsid w:val="00E0242C"/>
    <w:rsid w:val="00E02F06"/>
    <w:rsid w:val="00E030B3"/>
    <w:rsid w:val="00E0317C"/>
    <w:rsid w:val="00E0366C"/>
    <w:rsid w:val="00E03BE8"/>
    <w:rsid w:val="00E04190"/>
    <w:rsid w:val="00E04D52"/>
    <w:rsid w:val="00E062AC"/>
    <w:rsid w:val="00E068C7"/>
    <w:rsid w:val="00E06BBB"/>
    <w:rsid w:val="00E06BDD"/>
    <w:rsid w:val="00E07466"/>
    <w:rsid w:val="00E076F6"/>
    <w:rsid w:val="00E07B0E"/>
    <w:rsid w:val="00E07D8D"/>
    <w:rsid w:val="00E10EA4"/>
    <w:rsid w:val="00E10EEE"/>
    <w:rsid w:val="00E111E7"/>
    <w:rsid w:val="00E12148"/>
    <w:rsid w:val="00E125C9"/>
    <w:rsid w:val="00E129A8"/>
    <w:rsid w:val="00E12B7E"/>
    <w:rsid w:val="00E12C07"/>
    <w:rsid w:val="00E12D06"/>
    <w:rsid w:val="00E134EC"/>
    <w:rsid w:val="00E13AE3"/>
    <w:rsid w:val="00E13C9A"/>
    <w:rsid w:val="00E142D6"/>
    <w:rsid w:val="00E14621"/>
    <w:rsid w:val="00E1465E"/>
    <w:rsid w:val="00E14DCC"/>
    <w:rsid w:val="00E14FA9"/>
    <w:rsid w:val="00E1529A"/>
    <w:rsid w:val="00E15306"/>
    <w:rsid w:val="00E1546E"/>
    <w:rsid w:val="00E15595"/>
    <w:rsid w:val="00E15724"/>
    <w:rsid w:val="00E15768"/>
    <w:rsid w:val="00E15847"/>
    <w:rsid w:val="00E15EB0"/>
    <w:rsid w:val="00E163F5"/>
    <w:rsid w:val="00E16AC3"/>
    <w:rsid w:val="00E16B80"/>
    <w:rsid w:val="00E16F9E"/>
    <w:rsid w:val="00E1731F"/>
    <w:rsid w:val="00E174A8"/>
    <w:rsid w:val="00E20457"/>
    <w:rsid w:val="00E20F4D"/>
    <w:rsid w:val="00E2152C"/>
    <w:rsid w:val="00E21568"/>
    <w:rsid w:val="00E21BC9"/>
    <w:rsid w:val="00E21F59"/>
    <w:rsid w:val="00E22060"/>
    <w:rsid w:val="00E22131"/>
    <w:rsid w:val="00E22175"/>
    <w:rsid w:val="00E22685"/>
    <w:rsid w:val="00E22AB7"/>
    <w:rsid w:val="00E22ECB"/>
    <w:rsid w:val="00E232B0"/>
    <w:rsid w:val="00E241B2"/>
    <w:rsid w:val="00E24381"/>
    <w:rsid w:val="00E244EB"/>
    <w:rsid w:val="00E247CF"/>
    <w:rsid w:val="00E250A4"/>
    <w:rsid w:val="00E25941"/>
    <w:rsid w:val="00E25AEB"/>
    <w:rsid w:val="00E260D7"/>
    <w:rsid w:val="00E26454"/>
    <w:rsid w:val="00E26D91"/>
    <w:rsid w:val="00E26F72"/>
    <w:rsid w:val="00E27182"/>
    <w:rsid w:val="00E27353"/>
    <w:rsid w:val="00E277BE"/>
    <w:rsid w:val="00E27A1C"/>
    <w:rsid w:val="00E27DB1"/>
    <w:rsid w:val="00E30DAB"/>
    <w:rsid w:val="00E315B2"/>
    <w:rsid w:val="00E31990"/>
    <w:rsid w:val="00E31C48"/>
    <w:rsid w:val="00E32689"/>
    <w:rsid w:val="00E328B3"/>
    <w:rsid w:val="00E32A04"/>
    <w:rsid w:val="00E32B41"/>
    <w:rsid w:val="00E331E5"/>
    <w:rsid w:val="00E33608"/>
    <w:rsid w:val="00E337DB"/>
    <w:rsid w:val="00E33CE9"/>
    <w:rsid w:val="00E33DB9"/>
    <w:rsid w:val="00E33DFC"/>
    <w:rsid w:val="00E341F5"/>
    <w:rsid w:val="00E34D9D"/>
    <w:rsid w:val="00E353E6"/>
    <w:rsid w:val="00E354C2"/>
    <w:rsid w:val="00E3557B"/>
    <w:rsid w:val="00E35DDF"/>
    <w:rsid w:val="00E35E51"/>
    <w:rsid w:val="00E3616B"/>
    <w:rsid w:val="00E363E9"/>
    <w:rsid w:val="00E365C2"/>
    <w:rsid w:val="00E36BEF"/>
    <w:rsid w:val="00E37772"/>
    <w:rsid w:val="00E3785A"/>
    <w:rsid w:val="00E4069C"/>
    <w:rsid w:val="00E40795"/>
    <w:rsid w:val="00E42035"/>
    <w:rsid w:val="00E421A9"/>
    <w:rsid w:val="00E421EF"/>
    <w:rsid w:val="00E428E0"/>
    <w:rsid w:val="00E42AC5"/>
    <w:rsid w:val="00E42DB4"/>
    <w:rsid w:val="00E43493"/>
    <w:rsid w:val="00E43719"/>
    <w:rsid w:val="00E44059"/>
    <w:rsid w:val="00E445E2"/>
    <w:rsid w:val="00E44773"/>
    <w:rsid w:val="00E44C8D"/>
    <w:rsid w:val="00E4591C"/>
    <w:rsid w:val="00E45D4D"/>
    <w:rsid w:val="00E45EDF"/>
    <w:rsid w:val="00E45FFA"/>
    <w:rsid w:val="00E46238"/>
    <w:rsid w:val="00E469FD"/>
    <w:rsid w:val="00E46B61"/>
    <w:rsid w:val="00E46EA0"/>
    <w:rsid w:val="00E47117"/>
    <w:rsid w:val="00E4797B"/>
    <w:rsid w:val="00E47E02"/>
    <w:rsid w:val="00E500B3"/>
    <w:rsid w:val="00E50756"/>
    <w:rsid w:val="00E5078E"/>
    <w:rsid w:val="00E50BB1"/>
    <w:rsid w:val="00E51126"/>
    <w:rsid w:val="00E5149F"/>
    <w:rsid w:val="00E514A1"/>
    <w:rsid w:val="00E5170A"/>
    <w:rsid w:val="00E5193C"/>
    <w:rsid w:val="00E51A3B"/>
    <w:rsid w:val="00E51AAF"/>
    <w:rsid w:val="00E5208E"/>
    <w:rsid w:val="00E52448"/>
    <w:rsid w:val="00E52D4D"/>
    <w:rsid w:val="00E52FC0"/>
    <w:rsid w:val="00E533C4"/>
    <w:rsid w:val="00E537B5"/>
    <w:rsid w:val="00E53A0D"/>
    <w:rsid w:val="00E53BAF"/>
    <w:rsid w:val="00E53CE5"/>
    <w:rsid w:val="00E53D89"/>
    <w:rsid w:val="00E549A6"/>
    <w:rsid w:val="00E54A55"/>
    <w:rsid w:val="00E54ABF"/>
    <w:rsid w:val="00E54BC4"/>
    <w:rsid w:val="00E54D8E"/>
    <w:rsid w:val="00E550B3"/>
    <w:rsid w:val="00E5530A"/>
    <w:rsid w:val="00E561E0"/>
    <w:rsid w:val="00E56560"/>
    <w:rsid w:val="00E56A38"/>
    <w:rsid w:val="00E57A84"/>
    <w:rsid w:val="00E57B0D"/>
    <w:rsid w:val="00E57C60"/>
    <w:rsid w:val="00E6019C"/>
    <w:rsid w:val="00E6022E"/>
    <w:rsid w:val="00E6029E"/>
    <w:rsid w:val="00E6042E"/>
    <w:rsid w:val="00E60860"/>
    <w:rsid w:val="00E609E9"/>
    <w:rsid w:val="00E60BE6"/>
    <w:rsid w:val="00E60C1A"/>
    <w:rsid w:val="00E615B6"/>
    <w:rsid w:val="00E61629"/>
    <w:rsid w:val="00E61B1E"/>
    <w:rsid w:val="00E61C9E"/>
    <w:rsid w:val="00E61EDF"/>
    <w:rsid w:val="00E62127"/>
    <w:rsid w:val="00E6217B"/>
    <w:rsid w:val="00E621A1"/>
    <w:rsid w:val="00E621C2"/>
    <w:rsid w:val="00E62F0D"/>
    <w:rsid w:val="00E636EB"/>
    <w:rsid w:val="00E63E61"/>
    <w:rsid w:val="00E63E6E"/>
    <w:rsid w:val="00E63F09"/>
    <w:rsid w:val="00E63F25"/>
    <w:rsid w:val="00E642E2"/>
    <w:rsid w:val="00E6463F"/>
    <w:rsid w:val="00E6552A"/>
    <w:rsid w:val="00E65830"/>
    <w:rsid w:val="00E65A9F"/>
    <w:rsid w:val="00E6613A"/>
    <w:rsid w:val="00E66481"/>
    <w:rsid w:val="00E6664B"/>
    <w:rsid w:val="00E67925"/>
    <w:rsid w:val="00E67B7E"/>
    <w:rsid w:val="00E67CCC"/>
    <w:rsid w:val="00E70610"/>
    <w:rsid w:val="00E70908"/>
    <w:rsid w:val="00E70C8F"/>
    <w:rsid w:val="00E70F7C"/>
    <w:rsid w:val="00E70FB8"/>
    <w:rsid w:val="00E712A0"/>
    <w:rsid w:val="00E712C9"/>
    <w:rsid w:val="00E71364"/>
    <w:rsid w:val="00E71952"/>
    <w:rsid w:val="00E71DA5"/>
    <w:rsid w:val="00E72105"/>
    <w:rsid w:val="00E723C6"/>
    <w:rsid w:val="00E72728"/>
    <w:rsid w:val="00E72B8B"/>
    <w:rsid w:val="00E73381"/>
    <w:rsid w:val="00E7378D"/>
    <w:rsid w:val="00E738D1"/>
    <w:rsid w:val="00E73C81"/>
    <w:rsid w:val="00E73CFB"/>
    <w:rsid w:val="00E75009"/>
    <w:rsid w:val="00E7539C"/>
    <w:rsid w:val="00E75628"/>
    <w:rsid w:val="00E758BF"/>
    <w:rsid w:val="00E75B76"/>
    <w:rsid w:val="00E75DA1"/>
    <w:rsid w:val="00E762CB"/>
    <w:rsid w:val="00E764F5"/>
    <w:rsid w:val="00E7673F"/>
    <w:rsid w:val="00E76EEA"/>
    <w:rsid w:val="00E7729E"/>
    <w:rsid w:val="00E7760A"/>
    <w:rsid w:val="00E77B3F"/>
    <w:rsid w:val="00E77F52"/>
    <w:rsid w:val="00E802A5"/>
    <w:rsid w:val="00E804D4"/>
    <w:rsid w:val="00E80AD9"/>
    <w:rsid w:val="00E80B1C"/>
    <w:rsid w:val="00E80C2E"/>
    <w:rsid w:val="00E8141D"/>
    <w:rsid w:val="00E81BAF"/>
    <w:rsid w:val="00E81C99"/>
    <w:rsid w:val="00E8251C"/>
    <w:rsid w:val="00E82815"/>
    <w:rsid w:val="00E82ECA"/>
    <w:rsid w:val="00E834EA"/>
    <w:rsid w:val="00E83B71"/>
    <w:rsid w:val="00E83C13"/>
    <w:rsid w:val="00E840D6"/>
    <w:rsid w:val="00E84715"/>
    <w:rsid w:val="00E84755"/>
    <w:rsid w:val="00E84B85"/>
    <w:rsid w:val="00E84E13"/>
    <w:rsid w:val="00E84F92"/>
    <w:rsid w:val="00E8512F"/>
    <w:rsid w:val="00E85F0A"/>
    <w:rsid w:val="00E86048"/>
    <w:rsid w:val="00E86404"/>
    <w:rsid w:val="00E86530"/>
    <w:rsid w:val="00E86540"/>
    <w:rsid w:val="00E869A4"/>
    <w:rsid w:val="00E86FA0"/>
    <w:rsid w:val="00E8722B"/>
    <w:rsid w:val="00E87237"/>
    <w:rsid w:val="00E87644"/>
    <w:rsid w:val="00E878BE"/>
    <w:rsid w:val="00E878F2"/>
    <w:rsid w:val="00E878F6"/>
    <w:rsid w:val="00E87A12"/>
    <w:rsid w:val="00E9012F"/>
    <w:rsid w:val="00E9016C"/>
    <w:rsid w:val="00E90615"/>
    <w:rsid w:val="00E90792"/>
    <w:rsid w:val="00E90B9C"/>
    <w:rsid w:val="00E90FEB"/>
    <w:rsid w:val="00E9171A"/>
    <w:rsid w:val="00E91DDE"/>
    <w:rsid w:val="00E91ECE"/>
    <w:rsid w:val="00E92645"/>
    <w:rsid w:val="00E929EA"/>
    <w:rsid w:val="00E93004"/>
    <w:rsid w:val="00E9354B"/>
    <w:rsid w:val="00E93656"/>
    <w:rsid w:val="00E93996"/>
    <w:rsid w:val="00E93BCF"/>
    <w:rsid w:val="00E93D90"/>
    <w:rsid w:val="00E93DC6"/>
    <w:rsid w:val="00E94804"/>
    <w:rsid w:val="00E94CB3"/>
    <w:rsid w:val="00E95254"/>
    <w:rsid w:val="00E9584F"/>
    <w:rsid w:val="00E95ED3"/>
    <w:rsid w:val="00E95FEF"/>
    <w:rsid w:val="00E960C4"/>
    <w:rsid w:val="00E96280"/>
    <w:rsid w:val="00E96454"/>
    <w:rsid w:val="00E964F8"/>
    <w:rsid w:val="00E965C0"/>
    <w:rsid w:val="00E96817"/>
    <w:rsid w:val="00E96E83"/>
    <w:rsid w:val="00E96EE7"/>
    <w:rsid w:val="00E972F8"/>
    <w:rsid w:val="00E979A4"/>
    <w:rsid w:val="00E97A93"/>
    <w:rsid w:val="00E97B03"/>
    <w:rsid w:val="00E97E60"/>
    <w:rsid w:val="00EA057D"/>
    <w:rsid w:val="00EA0A3F"/>
    <w:rsid w:val="00EA0BB3"/>
    <w:rsid w:val="00EA13EC"/>
    <w:rsid w:val="00EA1BE9"/>
    <w:rsid w:val="00EA1D23"/>
    <w:rsid w:val="00EA1F30"/>
    <w:rsid w:val="00EA2093"/>
    <w:rsid w:val="00EA217A"/>
    <w:rsid w:val="00EA2544"/>
    <w:rsid w:val="00EA25A8"/>
    <w:rsid w:val="00EA27C3"/>
    <w:rsid w:val="00EA27CA"/>
    <w:rsid w:val="00EA3025"/>
    <w:rsid w:val="00EA30CC"/>
    <w:rsid w:val="00EA34C6"/>
    <w:rsid w:val="00EA36CB"/>
    <w:rsid w:val="00EA3A6C"/>
    <w:rsid w:val="00EA4167"/>
    <w:rsid w:val="00EA47B4"/>
    <w:rsid w:val="00EA4FD0"/>
    <w:rsid w:val="00EA5D97"/>
    <w:rsid w:val="00EA5DB6"/>
    <w:rsid w:val="00EA5F7D"/>
    <w:rsid w:val="00EA67E0"/>
    <w:rsid w:val="00EA6DC4"/>
    <w:rsid w:val="00EA778C"/>
    <w:rsid w:val="00EA78E7"/>
    <w:rsid w:val="00EA7BED"/>
    <w:rsid w:val="00EB0120"/>
    <w:rsid w:val="00EB0194"/>
    <w:rsid w:val="00EB09BA"/>
    <w:rsid w:val="00EB10B8"/>
    <w:rsid w:val="00EB1AFE"/>
    <w:rsid w:val="00EB1D49"/>
    <w:rsid w:val="00EB2268"/>
    <w:rsid w:val="00EB3650"/>
    <w:rsid w:val="00EB40BA"/>
    <w:rsid w:val="00EB4567"/>
    <w:rsid w:val="00EB4F3F"/>
    <w:rsid w:val="00EB4FE1"/>
    <w:rsid w:val="00EB52B5"/>
    <w:rsid w:val="00EB5A8C"/>
    <w:rsid w:val="00EB6F33"/>
    <w:rsid w:val="00EB73DC"/>
    <w:rsid w:val="00EB7701"/>
    <w:rsid w:val="00EB7763"/>
    <w:rsid w:val="00EB77CE"/>
    <w:rsid w:val="00EC002C"/>
    <w:rsid w:val="00EC0882"/>
    <w:rsid w:val="00EC094B"/>
    <w:rsid w:val="00EC1095"/>
    <w:rsid w:val="00EC18B6"/>
    <w:rsid w:val="00EC1AB7"/>
    <w:rsid w:val="00EC1C97"/>
    <w:rsid w:val="00EC1E9A"/>
    <w:rsid w:val="00EC218F"/>
    <w:rsid w:val="00EC2373"/>
    <w:rsid w:val="00EC2718"/>
    <w:rsid w:val="00EC2769"/>
    <w:rsid w:val="00EC3A0B"/>
    <w:rsid w:val="00EC3A14"/>
    <w:rsid w:val="00EC43D0"/>
    <w:rsid w:val="00EC4DE4"/>
    <w:rsid w:val="00EC4E80"/>
    <w:rsid w:val="00EC4FF8"/>
    <w:rsid w:val="00EC5068"/>
    <w:rsid w:val="00EC58DF"/>
    <w:rsid w:val="00EC597E"/>
    <w:rsid w:val="00EC60E2"/>
    <w:rsid w:val="00EC666B"/>
    <w:rsid w:val="00EC6C44"/>
    <w:rsid w:val="00EC6E18"/>
    <w:rsid w:val="00EC71B1"/>
    <w:rsid w:val="00EC741F"/>
    <w:rsid w:val="00EC766F"/>
    <w:rsid w:val="00EC7AD0"/>
    <w:rsid w:val="00EC7B64"/>
    <w:rsid w:val="00EC7D49"/>
    <w:rsid w:val="00ED0410"/>
    <w:rsid w:val="00ED0436"/>
    <w:rsid w:val="00ED04E7"/>
    <w:rsid w:val="00ED05E6"/>
    <w:rsid w:val="00ED085C"/>
    <w:rsid w:val="00ED0ABA"/>
    <w:rsid w:val="00ED0F53"/>
    <w:rsid w:val="00ED10CA"/>
    <w:rsid w:val="00ED13CD"/>
    <w:rsid w:val="00ED13E6"/>
    <w:rsid w:val="00ED1462"/>
    <w:rsid w:val="00ED1811"/>
    <w:rsid w:val="00ED181F"/>
    <w:rsid w:val="00ED1B13"/>
    <w:rsid w:val="00ED3756"/>
    <w:rsid w:val="00ED3AF6"/>
    <w:rsid w:val="00ED3F55"/>
    <w:rsid w:val="00ED432D"/>
    <w:rsid w:val="00ED4C38"/>
    <w:rsid w:val="00ED4F6A"/>
    <w:rsid w:val="00ED53D5"/>
    <w:rsid w:val="00ED5814"/>
    <w:rsid w:val="00ED5E1B"/>
    <w:rsid w:val="00ED610A"/>
    <w:rsid w:val="00ED6313"/>
    <w:rsid w:val="00ED66DA"/>
    <w:rsid w:val="00ED6766"/>
    <w:rsid w:val="00ED6C82"/>
    <w:rsid w:val="00ED6D06"/>
    <w:rsid w:val="00ED6FA3"/>
    <w:rsid w:val="00ED7136"/>
    <w:rsid w:val="00ED7188"/>
    <w:rsid w:val="00ED7765"/>
    <w:rsid w:val="00ED7853"/>
    <w:rsid w:val="00ED78AA"/>
    <w:rsid w:val="00ED7CC2"/>
    <w:rsid w:val="00ED7DC7"/>
    <w:rsid w:val="00ED7E56"/>
    <w:rsid w:val="00EE011E"/>
    <w:rsid w:val="00EE01BB"/>
    <w:rsid w:val="00EE043A"/>
    <w:rsid w:val="00EE09C5"/>
    <w:rsid w:val="00EE1758"/>
    <w:rsid w:val="00EE184F"/>
    <w:rsid w:val="00EE20B1"/>
    <w:rsid w:val="00EE215C"/>
    <w:rsid w:val="00EE22E8"/>
    <w:rsid w:val="00EE2460"/>
    <w:rsid w:val="00EE2788"/>
    <w:rsid w:val="00EE29EA"/>
    <w:rsid w:val="00EE2B8D"/>
    <w:rsid w:val="00EE2F65"/>
    <w:rsid w:val="00EE3053"/>
    <w:rsid w:val="00EE3056"/>
    <w:rsid w:val="00EE30B7"/>
    <w:rsid w:val="00EE30BF"/>
    <w:rsid w:val="00EE318F"/>
    <w:rsid w:val="00EE38E7"/>
    <w:rsid w:val="00EE3B54"/>
    <w:rsid w:val="00EE41E1"/>
    <w:rsid w:val="00EE4504"/>
    <w:rsid w:val="00EE45B8"/>
    <w:rsid w:val="00EE4686"/>
    <w:rsid w:val="00EE4885"/>
    <w:rsid w:val="00EE4DFB"/>
    <w:rsid w:val="00EE4F6B"/>
    <w:rsid w:val="00EE518B"/>
    <w:rsid w:val="00EE5368"/>
    <w:rsid w:val="00EE540E"/>
    <w:rsid w:val="00EE5B91"/>
    <w:rsid w:val="00EE63D8"/>
    <w:rsid w:val="00EE64E9"/>
    <w:rsid w:val="00EE65BB"/>
    <w:rsid w:val="00EE6909"/>
    <w:rsid w:val="00EE6EB4"/>
    <w:rsid w:val="00EE6F04"/>
    <w:rsid w:val="00EE7110"/>
    <w:rsid w:val="00EE76F3"/>
    <w:rsid w:val="00EE78B9"/>
    <w:rsid w:val="00EE7B05"/>
    <w:rsid w:val="00EE7D30"/>
    <w:rsid w:val="00EE7EAE"/>
    <w:rsid w:val="00EE7F62"/>
    <w:rsid w:val="00EF0184"/>
    <w:rsid w:val="00EF0A21"/>
    <w:rsid w:val="00EF0BF2"/>
    <w:rsid w:val="00EF0E21"/>
    <w:rsid w:val="00EF0E47"/>
    <w:rsid w:val="00EF0FAC"/>
    <w:rsid w:val="00EF1310"/>
    <w:rsid w:val="00EF176A"/>
    <w:rsid w:val="00EF185D"/>
    <w:rsid w:val="00EF1BBD"/>
    <w:rsid w:val="00EF2012"/>
    <w:rsid w:val="00EF2706"/>
    <w:rsid w:val="00EF283B"/>
    <w:rsid w:val="00EF2A24"/>
    <w:rsid w:val="00EF406B"/>
    <w:rsid w:val="00EF428D"/>
    <w:rsid w:val="00EF49D5"/>
    <w:rsid w:val="00EF4CCD"/>
    <w:rsid w:val="00EF4D82"/>
    <w:rsid w:val="00EF4DA8"/>
    <w:rsid w:val="00EF50CA"/>
    <w:rsid w:val="00EF52EB"/>
    <w:rsid w:val="00EF583D"/>
    <w:rsid w:val="00EF5B2B"/>
    <w:rsid w:val="00EF6135"/>
    <w:rsid w:val="00EF6218"/>
    <w:rsid w:val="00EF62E7"/>
    <w:rsid w:val="00EF6612"/>
    <w:rsid w:val="00EF69C5"/>
    <w:rsid w:val="00EF6C26"/>
    <w:rsid w:val="00EF6D2D"/>
    <w:rsid w:val="00EF76D7"/>
    <w:rsid w:val="00F003B9"/>
    <w:rsid w:val="00F00656"/>
    <w:rsid w:val="00F006CE"/>
    <w:rsid w:val="00F00E7D"/>
    <w:rsid w:val="00F00FB7"/>
    <w:rsid w:val="00F01387"/>
    <w:rsid w:val="00F018D5"/>
    <w:rsid w:val="00F01965"/>
    <w:rsid w:val="00F01BE2"/>
    <w:rsid w:val="00F02102"/>
    <w:rsid w:val="00F021ED"/>
    <w:rsid w:val="00F0248E"/>
    <w:rsid w:val="00F0250D"/>
    <w:rsid w:val="00F02622"/>
    <w:rsid w:val="00F02653"/>
    <w:rsid w:val="00F0284C"/>
    <w:rsid w:val="00F03075"/>
    <w:rsid w:val="00F03354"/>
    <w:rsid w:val="00F0421E"/>
    <w:rsid w:val="00F045A7"/>
    <w:rsid w:val="00F04662"/>
    <w:rsid w:val="00F0486A"/>
    <w:rsid w:val="00F04AC8"/>
    <w:rsid w:val="00F05349"/>
    <w:rsid w:val="00F056BA"/>
    <w:rsid w:val="00F058C7"/>
    <w:rsid w:val="00F06487"/>
    <w:rsid w:val="00F064F4"/>
    <w:rsid w:val="00F067D9"/>
    <w:rsid w:val="00F067FD"/>
    <w:rsid w:val="00F06823"/>
    <w:rsid w:val="00F06F51"/>
    <w:rsid w:val="00F072B8"/>
    <w:rsid w:val="00F074A3"/>
    <w:rsid w:val="00F07646"/>
    <w:rsid w:val="00F07651"/>
    <w:rsid w:val="00F076F8"/>
    <w:rsid w:val="00F07BD3"/>
    <w:rsid w:val="00F07C00"/>
    <w:rsid w:val="00F101B0"/>
    <w:rsid w:val="00F10575"/>
    <w:rsid w:val="00F10EEC"/>
    <w:rsid w:val="00F11019"/>
    <w:rsid w:val="00F11469"/>
    <w:rsid w:val="00F116B9"/>
    <w:rsid w:val="00F11A1E"/>
    <w:rsid w:val="00F122EA"/>
    <w:rsid w:val="00F125F5"/>
    <w:rsid w:val="00F126F3"/>
    <w:rsid w:val="00F128AB"/>
    <w:rsid w:val="00F12A37"/>
    <w:rsid w:val="00F12CEB"/>
    <w:rsid w:val="00F12F51"/>
    <w:rsid w:val="00F134FA"/>
    <w:rsid w:val="00F138EA"/>
    <w:rsid w:val="00F13A47"/>
    <w:rsid w:val="00F13ABE"/>
    <w:rsid w:val="00F13CE4"/>
    <w:rsid w:val="00F1410D"/>
    <w:rsid w:val="00F14D79"/>
    <w:rsid w:val="00F14DFA"/>
    <w:rsid w:val="00F15049"/>
    <w:rsid w:val="00F1548D"/>
    <w:rsid w:val="00F15790"/>
    <w:rsid w:val="00F1592B"/>
    <w:rsid w:val="00F166B7"/>
    <w:rsid w:val="00F16744"/>
    <w:rsid w:val="00F16C6C"/>
    <w:rsid w:val="00F1704B"/>
    <w:rsid w:val="00F170D2"/>
    <w:rsid w:val="00F17178"/>
    <w:rsid w:val="00F172C9"/>
    <w:rsid w:val="00F17322"/>
    <w:rsid w:val="00F20234"/>
    <w:rsid w:val="00F2098D"/>
    <w:rsid w:val="00F20CF5"/>
    <w:rsid w:val="00F20E0F"/>
    <w:rsid w:val="00F20E88"/>
    <w:rsid w:val="00F20EAF"/>
    <w:rsid w:val="00F2142F"/>
    <w:rsid w:val="00F21668"/>
    <w:rsid w:val="00F21730"/>
    <w:rsid w:val="00F21892"/>
    <w:rsid w:val="00F21930"/>
    <w:rsid w:val="00F21951"/>
    <w:rsid w:val="00F21D20"/>
    <w:rsid w:val="00F21D49"/>
    <w:rsid w:val="00F21ED9"/>
    <w:rsid w:val="00F220A1"/>
    <w:rsid w:val="00F220F0"/>
    <w:rsid w:val="00F23295"/>
    <w:rsid w:val="00F2337F"/>
    <w:rsid w:val="00F23B99"/>
    <w:rsid w:val="00F2405A"/>
    <w:rsid w:val="00F2416D"/>
    <w:rsid w:val="00F241AD"/>
    <w:rsid w:val="00F24206"/>
    <w:rsid w:val="00F24426"/>
    <w:rsid w:val="00F244BB"/>
    <w:rsid w:val="00F24582"/>
    <w:rsid w:val="00F248E6"/>
    <w:rsid w:val="00F24BC8"/>
    <w:rsid w:val="00F24F34"/>
    <w:rsid w:val="00F25033"/>
    <w:rsid w:val="00F253BB"/>
    <w:rsid w:val="00F25E49"/>
    <w:rsid w:val="00F25F2D"/>
    <w:rsid w:val="00F269B8"/>
    <w:rsid w:val="00F26C9F"/>
    <w:rsid w:val="00F2756F"/>
    <w:rsid w:val="00F275AA"/>
    <w:rsid w:val="00F27F0B"/>
    <w:rsid w:val="00F27F17"/>
    <w:rsid w:val="00F3034B"/>
    <w:rsid w:val="00F30623"/>
    <w:rsid w:val="00F30674"/>
    <w:rsid w:val="00F30750"/>
    <w:rsid w:val="00F3075C"/>
    <w:rsid w:val="00F31A1D"/>
    <w:rsid w:val="00F31A2A"/>
    <w:rsid w:val="00F32382"/>
    <w:rsid w:val="00F32BEC"/>
    <w:rsid w:val="00F33093"/>
    <w:rsid w:val="00F3343D"/>
    <w:rsid w:val="00F33590"/>
    <w:rsid w:val="00F335A9"/>
    <w:rsid w:val="00F33725"/>
    <w:rsid w:val="00F33AE1"/>
    <w:rsid w:val="00F33E54"/>
    <w:rsid w:val="00F344C1"/>
    <w:rsid w:val="00F347EA"/>
    <w:rsid w:val="00F34DF0"/>
    <w:rsid w:val="00F34EB5"/>
    <w:rsid w:val="00F35091"/>
    <w:rsid w:val="00F3534D"/>
    <w:rsid w:val="00F353A3"/>
    <w:rsid w:val="00F358C5"/>
    <w:rsid w:val="00F35B9E"/>
    <w:rsid w:val="00F36446"/>
    <w:rsid w:val="00F3648D"/>
    <w:rsid w:val="00F3663E"/>
    <w:rsid w:val="00F3684D"/>
    <w:rsid w:val="00F3692D"/>
    <w:rsid w:val="00F36DD3"/>
    <w:rsid w:val="00F37362"/>
    <w:rsid w:val="00F373F8"/>
    <w:rsid w:val="00F37EC4"/>
    <w:rsid w:val="00F37FB1"/>
    <w:rsid w:val="00F402C7"/>
    <w:rsid w:val="00F41A30"/>
    <w:rsid w:val="00F41A97"/>
    <w:rsid w:val="00F41B54"/>
    <w:rsid w:val="00F41E76"/>
    <w:rsid w:val="00F42589"/>
    <w:rsid w:val="00F42CB9"/>
    <w:rsid w:val="00F42E5C"/>
    <w:rsid w:val="00F43979"/>
    <w:rsid w:val="00F43B8D"/>
    <w:rsid w:val="00F43D10"/>
    <w:rsid w:val="00F43DC8"/>
    <w:rsid w:val="00F43F50"/>
    <w:rsid w:val="00F44CB5"/>
    <w:rsid w:val="00F44E03"/>
    <w:rsid w:val="00F44E26"/>
    <w:rsid w:val="00F44E44"/>
    <w:rsid w:val="00F44EEB"/>
    <w:rsid w:val="00F453B1"/>
    <w:rsid w:val="00F455F7"/>
    <w:rsid w:val="00F45693"/>
    <w:rsid w:val="00F45A9A"/>
    <w:rsid w:val="00F45B92"/>
    <w:rsid w:val="00F45BE1"/>
    <w:rsid w:val="00F45EA6"/>
    <w:rsid w:val="00F464B2"/>
    <w:rsid w:val="00F46563"/>
    <w:rsid w:val="00F46D81"/>
    <w:rsid w:val="00F474AB"/>
    <w:rsid w:val="00F4780C"/>
    <w:rsid w:val="00F47B8C"/>
    <w:rsid w:val="00F47BD2"/>
    <w:rsid w:val="00F47EC3"/>
    <w:rsid w:val="00F50055"/>
    <w:rsid w:val="00F500FD"/>
    <w:rsid w:val="00F50C55"/>
    <w:rsid w:val="00F50F68"/>
    <w:rsid w:val="00F51012"/>
    <w:rsid w:val="00F5108F"/>
    <w:rsid w:val="00F51295"/>
    <w:rsid w:val="00F51442"/>
    <w:rsid w:val="00F51488"/>
    <w:rsid w:val="00F51570"/>
    <w:rsid w:val="00F516BE"/>
    <w:rsid w:val="00F5292E"/>
    <w:rsid w:val="00F52C04"/>
    <w:rsid w:val="00F52FCB"/>
    <w:rsid w:val="00F53378"/>
    <w:rsid w:val="00F533A5"/>
    <w:rsid w:val="00F536F7"/>
    <w:rsid w:val="00F5388B"/>
    <w:rsid w:val="00F53D79"/>
    <w:rsid w:val="00F5458E"/>
    <w:rsid w:val="00F5460F"/>
    <w:rsid w:val="00F548F4"/>
    <w:rsid w:val="00F54A70"/>
    <w:rsid w:val="00F54B39"/>
    <w:rsid w:val="00F54FBA"/>
    <w:rsid w:val="00F55376"/>
    <w:rsid w:val="00F55507"/>
    <w:rsid w:val="00F55527"/>
    <w:rsid w:val="00F556A1"/>
    <w:rsid w:val="00F55A95"/>
    <w:rsid w:val="00F55D19"/>
    <w:rsid w:val="00F55D85"/>
    <w:rsid w:val="00F55F01"/>
    <w:rsid w:val="00F55F0C"/>
    <w:rsid w:val="00F564CC"/>
    <w:rsid w:val="00F5657B"/>
    <w:rsid w:val="00F5679E"/>
    <w:rsid w:val="00F5727F"/>
    <w:rsid w:val="00F57361"/>
    <w:rsid w:val="00F57A23"/>
    <w:rsid w:val="00F57E3E"/>
    <w:rsid w:val="00F57EEB"/>
    <w:rsid w:val="00F60031"/>
    <w:rsid w:val="00F60185"/>
    <w:rsid w:val="00F6035C"/>
    <w:rsid w:val="00F6064F"/>
    <w:rsid w:val="00F60866"/>
    <w:rsid w:val="00F609F9"/>
    <w:rsid w:val="00F60A87"/>
    <w:rsid w:val="00F60B86"/>
    <w:rsid w:val="00F614A5"/>
    <w:rsid w:val="00F61D3E"/>
    <w:rsid w:val="00F61D71"/>
    <w:rsid w:val="00F620C7"/>
    <w:rsid w:val="00F62380"/>
    <w:rsid w:val="00F624D6"/>
    <w:rsid w:val="00F626D3"/>
    <w:rsid w:val="00F629B7"/>
    <w:rsid w:val="00F63605"/>
    <w:rsid w:val="00F63694"/>
    <w:rsid w:val="00F63D83"/>
    <w:rsid w:val="00F63F7F"/>
    <w:rsid w:val="00F6413D"/>
    <w:rsid w:val="00F64320"/>
    <w:rsid w:val="00F6467E"/>
    <w:rsid w:val="00F64947"/>
    <w:rsid w:val="00F64EBB"/>
    <w:rsid w:val="00F64FA8"/>
    <w:rsid w:val="00F6537C"/>
    <w:rsid w:val="00F6556C"/>
    <w:rsid w:val="00F655D8"/>
    <w:rsid w:val="00F65783"/>
    <w:rsid w:val="00F65943"/>
    <w:rsid w:val="00F660F8"/>
    <w:rsid w:val="00F661FA"/>
    <w:rsid w:val="00F662D7"/>
    <w:rsid w:val="00F664AD"/>
    <w:rsid w:val="00F6656B"/>
    <w:rsid w:val="00F6668A"/>
    <w:rsid w:val="00F6671B"/>
    <w:rsid w:val="00F66969"/>
    <w:rsid w:val="00F6707B"/>
    <w:rsid w:val="00F671F9"/>
    <w:rsid w:val="00F673BF"/>
    <w:rsid w:val="00F6740B"/>
    <w:rsid w:val="00F679DE"/>
    <w:rsid w:val="00F7029A"/>
    <w:rsid w:val="00F70423"/>
    <w:rsid w:val="00F709FD"/>
    <w:rsid w:val="00F70AF1"/>
    <w:rsid w:val="00F70AFA"/>
    <w:rsid w:val="00F71815"/>
    <w:rsid w:val="00F71B5E"/>
    <w:rsid w:val="00F71CB2"/>
    <w:rsid w:val="00F724E6"/>
    <w:rsid w:val="00F728A8"/>
    <w:rsid w:val="00F728D2"/>
    <w:rsid w:val="00F729B6"/>
    <w:rsid w:val="00F72B04"/>
    <w:rsid w:val="00F72DA5"/>
    <w:rsid w:val="00F73766"/>
    <w:rsid w:val="00F73962"/>
    <w:rsid w:val="00F73B44"/>
    <w:rsid w:val="00F74195"/>
    <w:rsid w:val="00F747A6"/>
    <w:rsid w:val="00F74AA8"/>
    <w:rsid w:val="00F752E7"/>
    <w:rsid w:val="00F754D9"/>
    <w:rsid w:val="00F75605"/>
    <w:rsid w:val="00F75B39"/>
    <w:rsid w:val="00F76468"/>
    <w:rsid w:val="00F764C4"/>
    <w:rsid w:val="00F76D94"/>
    <w:rsid w:val="00F772BD"/>
    <w:rsid w:val="00F7768C"/>
    <w:rsid w:val="00F77729"/>
    <w:rsid w:val="00F77E90"/>
    <w:rsid w:val="00F804A4"/>
    <w:rsid w:val="00F804B5"/>
    <w:rsid w:val="00F815DD"/>
    <w:rsid w:val="00F818B8"/>
    <w:rsid w:val="00F81BBB"/>
    <w:rsid w:val="00F8214D"/>
    <w:rsid w:val="00F822CE"/>
    <w:rsid w:val="00F82BBE"/>
    <w:rsid w:val="00F83616"/>
    <w:rsid w:val="00F8468C"/>
    <w:rsid w:val="00F8504D"/>
    <w:rsid w:val="00F8508E"/>
    <w:rsid w:val="00F85161"/>
    <w:rsid w:val="00F85917"/>
    <w:rsid w:val="00F85A6A"/>
    <w:rsid w:val="00F85B0C"/>
    <w:rsid w:val="00F85B91"/>
    <w:rsid w:val="00F85C33"/>
    <w:rsid w:val="00F85C80"/>
    <w:rsid w:val="00F860D9"/>
    <w:rsid w:val="00F86495"/>
    <w:rsid w:val="00F868FD"/>
    <w:rsid w:val="00F86954"/>
    <w:rsid w:val="00F869CF"/>
    <w:rsid w:val="00F869E1"/>
    <w:rsid w:val="00F86B0E"/>
    <w:rsid w:val="00F86E2B"/>
    <w:rsid w:val="00F86EAA"/>
    <w:rsid w:val="00F87013"/>
    <w:rsid w:val="00F872A3"/>
    <w:rsid w:val="00F87862"/>
    <w:rsid w:val="00F8795C"/>
    <w:rsid w:val="00F87A3A"/>
    <w:rsid w:val="00F87D00"/>
    <w:rsid w:val="00F87D30"/>
    <w:rsid w:val="00F9051B"/>
    <w:rsid w:val="00F9078C"/>
    <w:rsid w:val="00F90A77"/>
    <w:rsid w:val="00F90D5B"/>
    <w:rsid w:val="00F90E27"/>
    <w:rsid w:val="00F91004"/>
    <w:rsid w:val="00F91373"/>
    <w:rsid w:val="00F9226E"/>
    <w:rsid w:val="00F92595"/>
    <w:rsid w:val="00F92824"/>
    <w:rsid w:val="00F92F2E"/>
    <w:rsid w:val="00F9311D"/>
    <w:rsid w:val="00F939B4"/>
    <w:rsid w:val="00F93E99"/>
    <w:rsid w:val="00F93E9E"/>
    <w:rsid w:val="00F9412A"/>
    <w:rsid w:val="00F948D2"/>
    <w:rsid w:val="00F94CD9"/>
    <w:rsid w:val="00F955B1"/>
    <w:rsid w:val="00F959A9"/>
    <w:rsid w:val="00F95A3F"/>
    <w:rsid w:val="00F95B3F"/>
    <w:rsid w:val="00F95E17"/>
    <w:rsid w:val="00F96732"/>
    <w:rsid w:val="00F96A4E"/>
    <w:rsid w:val="00F96D9C"/>
    <w:rsid w:val="00F96F92"/>
    <w:rsid w:val="00F975A5"/>
    <w:rsid w:val="00F97CEC"/>
    <w:rsid w:val="00F97F5F"/>
    <w:rsid w:val="00FA01A2"/>
    <w:rsid w:val="00FA078C"/>
    <w:rsid w:val="00FA0816"/>
    <w:rsid w:val="00FA083C"/>
    <w:rsid w:val="00FA1037"/>
    <w:rsid w:val="00FA1066"/>
    <w:rsid w:val="00FA118E"/>
    <w:rsid w:val="00FA1C1C"/>
    <w:rsid w:val="00FA1DB0"/>
    <w:rsid w:val="00FA2311"/>
    <w:rsid w:val="00FA2412"/>
    <w:rsid w:val="00FA25CA"/>
    <w:rsid w:val="00FA295D"/>
    <w:rsid w:val="00FA30FF"/>
    <w:rsid w:val="00FA33FA"/>
    <w:rsid w:val="00FA3512"/>
    <w:rsid w:val="00FA37CF"/>
    <w:rsid w:val="00FA386C"/>
    <w:rsid w:val="00FA395D"/>
    <w:rsid w:val="00FA3DC8"/>
    <w:rsid w:val="00FA420A"/>
    <w:rsid w:val="00FA4DBA"/>
    <w:rsid w:val="00FA4E17"/>
    <w:rsid w:val="00FA4EF4"/>
    <w:rsid w:val="00FA4FAD"/>
    <w:rsid w:val="00FA520A"/>
    <w:rsid w:val="00FA54D3"/>
    <w:rsid w:val="00FA61C8"/>
    <w:rsid w:val="00FA6254"/>
    <w:rsid w:val="00FA73B5"/>
    <w:rsid w:val="00FA78F4"/>
    <w:rsid w:val="00FA7944"/>
    <w:rsid w:val="00FB02D8"/>
    <w:rsid w:val="00FB057F"/>
    <w:rsid w:val="00FB083D"/>
    <w:rsid w:val="00FB0846"/>
    <w:rsid w:val="00FB097C"/>
    <w:rsid w:val="00FB0EA4"/>
    <w:rsid w:val="00FB11D0"/>
    <w:rsid w:val="00FB11EA"/>
    <w:rsid w:val="00FB137C"/>
    <w:rsid w:val="00FB14FF"/>
    <w:rsid w:val="00FB19D0"/>
    <w:rsid w:val="00FB1C22"/>
    <w:rsid w:val="00FB230F"/>
    <w:rsid w:val="00FB33B7"/>
    <w:rsid w:val="00FB3696"/>
    <w:rsid w:val="00FB39D1"/>
    <w:rsid w:val="00FB3D22"/>
    <w:rsid w:val="00FB3D3E"/>
    <w:rsid w:val="00FB3EF6"/>
    <w:rsid w:val="00FB4277"/>
    <w:rsid w:val="00FB4311"/>
    <w:rsid w:val="00FB46BB"/>
    <w:rsid w:val="00FB4779"/>
    <w:rsid w:val="00FB490E"/>
    <w:rsid w:val="00FB4AF2"/>
    <w:rsid w:val="00FB503F"/>
    <w:rsid w:val="00FB533B"/>
    <w:rsid w:val="00FB55EB"/>
    <w:rsid w:val="00FB61B4"/>
    <w:rsid w:val="00FB61CF"/>
    <w:rsid w:val="00FB63A4"/>
    <w:rsid w:val="00FB641E"/>
    <w:rsid w:val="00FB6AB0"/>
    <w:rsid w:val="00FB6CAF"/>
    <w:rsid w:val="00FB6E15"/>
    <w:rsid w:val="00FB7A31"/>
    <w:rsid w:val="00FB7A7E"/>
    <w:rsid w:val="00FB7D66"/>
    <w:rsid w:val="00FC0116"/>
    <w:rsid w:val="00FC024F"/>
    <w:rsid w:val="00FC02A1"/>
    <w:rsid w:val="00FC0D1E"/>
    <w:rsid w:val="00FC1468"/>
    <w:rsid w:val="00FC14D0"/>
    <w:rsid w:val="00FC1771"/>
    <w:rsid w:val="00FC1A34"/>
    <w:rsid w:val="00FC2A31"/>
    <w:rsid w:val="00FC2BF5"/>
    <w:rsid w:val="00FC33B9"/>
    <w:rsid w:val="00FC36FA"/>
    <w:rsid w:val="00FC3FE1"/>
    <w:rsid w:val="00FC3FFF"/>
    <w:rsid w:val="00FC44A5"/>
    <w:rsid w:val="00FC4568"/>
    <w:rsid w:val="00FC48CF"/>
    <w:rsid w:val="00FC4A41"/>
    <w:rsid w:val="00FC4CEE"/>
    <w:rsid w:val="00FC4D3B"/>
    <w:rsid w:val="00FC51C1"/>
    <w:rsid w:val="00FC5666"/>
    <w:rsid w:val="00FC58F3"/>
    <w:rsid w:val="00FC5C76"/>
    <w:rsid w:val="00FC5CB8"/>
    <w:rsid w:val="00FC6696"/>
    <w:rsid w:val="00FC66A3"/>
    <w:rsid w:val="00FC68F0"/>
    <w:rsid w:val="00FC6D97"/>
    <w:rsid w:val="00FC6F47"/>
    <w:rsid w:val="00FC781E"/>
    <w:rsid w:val="00FC7868"/>
    <w:rsid w:val="00FC7885"/>
    <w:rsid w:val="00FC7C8B"/>
    <w:rsid w:val="00FC7ED9"/>
    <w:rsid w:val="00FD00D6"/>
    <w:rsid w:val="00FD019D"/>
    <w:rsid w:val="00FD0C3F"/>
    <w:rsid w:val="00FD1084"/>
    <w:rsid w:val="00FD1DF0"/>
    <w:rsid w:val="00FD20AF"/>
    <w:rsid w:val="00FD2292"/>
    <w:rsid w:val="00FD28A5"/>
    <w:rsid w:val="00FD2E35"/>
    <w:rsid w:val="00FD31F3"/>
    <w:rsid w:val="00FD33F0"/>
    <w:rsid w:val="00FD3C34"/>
    <w:rsid w:val="00FD4651"/>
    <w:rsid w:val="00FD4866"/>
    <w:rsid w:val="00FD4B6E"/>
    <w:rsid w:val="00FD5052"/>
    <w:rsid w:val="00FD528D"/>
    <w:rsid w:val="00FD5504"/>
    <w:rsid w:val="00FD5B40"/>
    <w:rsid w:val="00FD5D04"/>
    <w:rsid w:val="00FD6969"/>
    <w:rsid w:val="00FD6CFA"/>
    <w:rsid w:val="00FD6D60"/>
    <w:rsid w:val="00FD7192"/>
    <w:rsid w:val="00FD71C1"/>
    <w:rsid w:val="00FD73F1"/>
    <w:rsid w:val="00FE0170"/>
    <w:rsid w:val="00FE0632"/>
    <w:rsid w:val="00FE0A02"/>
    <w:rsid w:val="00FE0A60"/>
    <w:rsid w:val="00FE0B22"/>
    <w:rsid w:val="00FE0B79"/>
    <w:rsid w:val="00FE0CBD"/>
    <w:rsid w:val="00FE1109"/>
    <w:rsid w:val="00FE123B"/>
    <w:rsid w:val="00FE17D2"/>
    <w:rsid w:val="00FE1F79"/>
    <w:rsid w:val="00FE2390"/>
    <w:rsid w:val="00FE2595"/>
    <w:rsid w:val="00FE276F"/>
    <w:rsid w:val="00FE2BC9"/>
    <w:rsid w:val="00FE2C68"/>
    <w:rsid w:val="00FE2CFB"/>
    <w:rsid w:val="00FE2F31"/>
    <w:rsid w:val="00FE30A8"/>
    <w:rsid w:val="00FE3AFA"/>
    <w:rsid w:val="00FE3ED7"/>
    <w:rsid w:val="00FE42B9"/>
    <w:rsid w:val="00FE4560"/>
    <w:rsid w:val="00FE45FA"/>
    <w:rsid w:val="00FE49FE"/>
    <w:rsid w:val="00FE4B77"/>
    <w:rsid w:val="00FE5085"/>
    <w:rsid w:val="00FE50F0"/>
    <w:rsid w:val="00FE594E"/>
    <w:rsid w:val="00FE5A19"/>
    <w:rsid w:val="00FE6145"/>
    <w:rsid w:val="00FE658A"/>
    <w:rsid w:val="00FE6742"/>
    <w:rsid w:val="00FE67EF"/>
    <w:rsid w:val="00FE6AA6"/>
    <w:rsid w:val="00FE6DD7"/>
    <w:rsid w:val="00FE7340"/>
    <w:rsid w:val="00FE77DF"/>
    <w:rsid w:val="00FF002C"/>
    <w:rsid w:val="00FF0368"/>
    <w:rsid w:val="00FF040B"/>
    <w:rsid w:val="00FF04AA"/>
    <w:rsid w:val="00FF0555"/>
    <w:rsid w:val="00FF066C"/>
    <w:rsid w:val="00FF0A50"/>
    <w:rsid w:val="00FF0FC0"/>
    <w:rsid w:val="00FF15CC"/>
    <w:rsid w:val="00FF1D75"/>
    <w:rsid w:val="00FF1EE0"/>
    <w:rsid w:val="00FF1F90"/>
    <w:rsid w:val="00FF2882"/>
    <w:rsid w:val="00FF2A96"/>
    <w:rsid w:val="00FF2B2A"/>
    <w:rsid w:val="00FF2C62"/>
    <w:rsid w:val="00FF30BA"/>
    <w:rsid w:val="00FF31BA"/>
    <w:rsid w:val="00FF334C"/>
    <w:rsid w:val="00FF44D9"/>
    <w:rsid w:val="00FF4522"/>
    <w:rsid w:val="00FF46ED"/>
    <w:rsid w:val="00FF47CE"/>
    <w:rsid w:val="00FF4980"/>
    <w:rsid w:val="00FF4AFA"/>
    <w:rsid w:val="00FF4B3A"/>
    <w:rsid w:val="00FF4EAD"/>
    <w:rsid w:val="00FF525B"/>
    <w:rsid w:val="00FF57A8"/>
    <w:rsid w:val="00FF63C6"/>
    <w:rsid w:val="00FF65FD"/>
    <w:rsid w:val="00FF67EF"/>
    <w:rsid w:val="00FF6BB3"/>
    <w:rsid w:val="00FF70BA"/>
    <w:rsid w:val="00FF736C"/>
    <w:rsid w:val="00FF7402"/>
    <w:rsid w:val="00FF74AB"/>
    <w:rsid w:val="00FF7973"/>
    <w:rsid w:val="00FF79B7"/>
    <w:rsid w:val="010099C8"/>
    <w:rsid w:val="011DAC9A"/>
    <w:rsid w:val="01233088"/>
    <w:rsid w:val="01381FA5"/>
    <w:rsid w:val="013CB2F4"/>
    <w:rsid w:val="014B9746"/>
    <w:rsid w:val="016D1482"/>
    <w:rsid w:val="0178E11F"/>
    <w:rsid w:val="018B7017"/>
    <w:rsid w:val="019305DA"/>
    <w:rsid w:val="01943F98"/>
    <w:rsid w:val="01A2F3CC"/>
    <w:rsid w:val="01A9C6A9"/>
    <w:rsid w:val="01AD00BA"/>
    <w:rsid w:val="01B602E6"/>
    <w:rsid w:val="01D56087"/>
    <w:rsid w:val="01E46653"/>
    <w:rsid w:val="01FDD1C3"/>
    <w:rsid w:val="021229AA"/>
    <w:rsid w:val="0217AC37"/>
    <w:rsid w:val="021DA2C8"/>
    <w:rsid w:val="02260463"/>
    <w:rsid w:val="022D0062"/>
    <w:rsid w:val="022D44DE"/>
    <w:rsid w:val="023E559B"/>
    <w:rsid w:val="024637FD"/>
    <w:rsid w:val="0262AEB5"/>
    <w:rsid w:val="026CEDDE"/>
    <w:rsid w:val="0285FF47"/>
    <w:rsid w:val="02AC043E"/>
    <w:rsid w:val="02AEE208"/>
    <w:rsid w:val="02BC5CC5"/>
    <w:rsid w:val="02C5ACD9"/>
    <w:rsid w:val="02CDBAC4"/>
    <w:rsid w:val="02D3A0DA"/>
    <w:rsid w:val="02F598DA"/>
    <w:rsid w:val="03158886"/>
    <w:rsid w:val="0340DAF9"/>
    <w:rsid w:val="034CC102"/>
    <w:rsid w:val="035588FB"/>
    <w:rsid w:val="035943CF"/>
    <w:rsid w:val="0366F2C5"/>
    <w:rsid w:val="0383E68A"/>
    <w:rsid w:val="03A3E219"/>
    <w:rsid w:val="03D41B7C"/>
    <w:rsid w:val="03E438AF"/>
    <w:rsid w:val="03FE3222"/>
    <w:rsid w:val="0408246A"/>
    <w:rsid w:val="04105192"/>
    <w:rsid w:val="041A7B02"/>
    <w:rsid w:val="042401C5"/>
    <w:rsid w:val="042D72B7"/>
    <w:rsid w:val="042E2D15"/>
    <w:rsid w:val="043C7AB1"/>
    <w:rsid w:val="0443FC52"/>
    <w:rsid w:val="044B2125"/>
    <w:rsid w:val="044BDC13"/>
    <w:rsid w:val="04824FF1"/>
    <w:rsid w:val="049A3365"/>
    <w:rsid w:val="04A2B106"/>
    <w:rsid w:val="04B701C1"/>
    <w:rsid w:val="04BFAEB5"/>
    <w:rsid w:val="04C750E1"/>
    <w:rsid w:val="04C833C8"/>
    <w:rsid w:val="04CC368B"/>
    <w:rsid w:val="04DC2A64"/>
    <w:rsid w:val="04DEB703"/>
    <w:rsid w:val="04F05B89"/>
    <w:rsid w:val="04F2A147"/>
    <w:rsid w:val="04FAB1D1"/>
    <w:rsid w:val="050E9699"/>
    <w:rsid w:val="05180709"/>
    <w:rsid w:val="052A9F9D"/>
    <w:rsid w:val="0547AA10"/>
    <w:rsid w:val="054E9A6D"/>
    <w:rsid w:val="054F7C7E"/>
    <w:rsid w:val="0562D684"/>
    <w:rsid w:val="05684FDA"/>
    <w:rsid w:val="056D350A"/>
    <w:rsid w:val="056F32FB"/>
    <w:rsid w:val="059A99FB"/>
    <w:rsid w:val="05A63356"/>
    <w:rsid w:val="05B9F1B8"/>
    <w:rsid w:val="05C5FBFA"/>
    <w:rsid w:val="05D25D5C"/>
    <w:rsid w:val="05FA35C5"/>
    <w:rsid w:val="060F8189"/>
    <w:rsid w:val="0615700F"/>
    <w:rsid w:val="0622801C"/>
    <w:rsid w:val="062AC38A"/>
    <w:rsid w:val="062E2C2B"/>
    <w:rsid w:val="066630A6"/>
    <w:rsid w:val="06684731"/>
    <w:rsid w:val="0668961C"/>
    <w:rsid w:val="066DEBCA"/>
    <w:rsid w:val="06808B51"/>
    <w:rsid w:val="069E67AA"/>
    <w:rsid w:val="06ACF6B3"/>
    <w:rsid w:val="06C41C51"/>
    <w:rsid w:val="06EF66BA"/>
    <w:rsid w:val="071B0DE6"/>
    <w:rsid w:val="0722B624"/>
    <w:rsid w:val="07291EE6"/>
    <w:rsid w:val="072B9198"/>
    <w:rsid w:val="073ACF25"/>
    <w:rsid w:val="074D07A6"/>
    <w:rsid w:val="07508835"/>
    <w:rsid w:val="07511BB1"/>
    <w:rsid w:val="075FCA01"/>
    <w:rsid w:val="07625641"/>
    <w:rsid w:val="079D0E76"/>
    <w:rsid w:val="07BC5636"/>
    <w:rsid w:val="07CF6E58"/>
    <w:rsid w:val="07D241C9"/>
    <w:rsid w:val="07E0CBCD"/>
    <w:rsid w:val="07E52F8E"/>
    <w:rsid w:val="07F18972"/>
    <w:rsid w:val="0801AF97"/>
    <w:rsid w:val="0804C08C"/>
    <w:rsid w:val="08482362"/>
    <w:rsid w:val="085586AD"/>
    <w:rsid w:val="08642C91"/>
    <w:rsid w:val="087A9B2C"/>
    <w:rsid w:val="088E7B99"/>
    <w:rsid w:val="0890E89B"/>
    <w:rsid w:val="0892E61D"/>
    <w:rsid w:val="08949C8D"/>
    <w:rsid w:val="08A4B526"/>
    <w:rsid w:val="08D02E38"/>
    <w:rsid w:val="08E1866C"/>
    <w:rsid w:val="0933D3B6"/>
    <w:rsid w:val="09469880"/>
    <w:rsid w:val="094A4D6E"/>
    <w:rsid w:val="094D5ADF"/>
    <w:rsid w:val="09849371"/>
    <w:rsid w:val="09C0C006"/>
    <w:rsid w:val="09D9CA12"/>
    <w:rsid w:val="09EFD239"/>
    <w:rsid w:val="0A2FCAD3"/>
    <w:rsid w:val="0A4450FF"/>
    <w:rsid w:val="0A597DA5"/>
    <w:rsid w:val="0A5F4A55"/>
    <w:rsid w:val="0A618CF7"/>
    <w:rsid w:val="0A677E2B"/>
    <w:rsid w:val="0A71DD37"/>
    <w:rsid w:val="0A78DA56"/>
    <w:rsid w:val="0A882468"/>
    <w:rsid w:val="0A9BDDC1"/>
    <w:rsid w:val="0AAED44F"/>
    <w:rsid w:val="0AB9CE3B"/>
    <w:rsid w:val="0AC1D283"/>
    <w:rsid w:val="0ACAA8EC"/>
    <w:rsid w:val="0ACD2F64"/>
    <w:rsid w:val="0AD2F83B"/>
    <w:rsid w:val="0AF503A4"/>
    <w:rsid w:val="0AFE1CDF"/>
    <w:rsid w:val="0B0A3319"/>
    <w:rsid w:val="0B12ACD6"/>
    <w:rsid w:val="0B23FC68"/>
    <w:rsid w:val="0B479908"/>
    <w:rsid w:val="0B7683EF"/>
    <w:rsid w:val="0B83840E"/>
    <w:rsid w:val="0B849723"/>
    <w:rsid w:val="0B93BB93"/>
    <w:rsid w:val="0BAC76AB"/>
    <w:rsid w:val="0BB85E89"/>
    <w:rsid w:val="0BCF1C83"/>
    <w:rsid w:val="0BE8511F"/>
    <w:rsid w:val="0C0CC5EF"/>
    <w:rsid w:val="0C23F4C9"/>
    <w:rsid w:val="0C3068F6"/>
    <w:rsid w:val="0C33C8FB"/>
    <w:rsid w:val="0C3CCE94"/>
    <w:rsid w:val="0C5AD096"/>
    <w:rsid w:val="0C5B95DF"/>
    <w:rsid w:val="0C5FB812"/>
    <w:rsid w:val="0C88BD84"/>
    <w:rsid w:val="0CB9CCDF"/>
    <w:rsid w:val="0CD80AB5"/>
    <w:rsid w:val="0CE09B1F"/>
    <w:rsid w:val="0D000FA6"/>
    <w:rsid w:val="0D1CC985"/>
    <w:rsid w:val="0D6BCE48"/>
    <w:rsid w:val="0D7DECE7"/>
    <w:rsid w:val="0D9AF8E3"/>
    <w:rsid w:val="0DB26366"/>
    <w:rsid w:val="0DB411CE"/>
    <w:rsid w:val="0DD2365A"/>
    <w:rsid w:val="0DE4BEB8"/>
    <w:rsid w:val="0E02313B"/>
    <w:rsid w:val="0E136541"/>
    <w:rsid w:val="0E22AB31"/>
    <w:rsid w:val="0E3BB1A8"/>
    <w:rsid w:val="0E466A7A"/>
    <w:rsid w:val="0E5639A0"/>
    <w:rsid w:val="0E6B71CD"/>
    <w:rsid w:val="0E6CEAEA"/>
    <w:rsid w:val="0E93F122"/>
    <w:rsid w:val="0E94E9C0"/>
    <w:rsid w:val="0EA12D63"/>
    <w:rsid w:val="0EB0A16C"/>
    <w:rsid w:val="0EB32772"/>
    <w:rsid w:val="0EC0AE86"/>
    <w:rsid w:val="0EC3D7A5"/>
    <w:rsid w:val="0EC88220"/>
    <w:rsid w:val="0ECB0FBF"/>
    <w:rsid w:val="0ED089FC"/>
    <w:rsid w:val="0EE41B6D"/>
    <w:rsid w:val="0EE9D419"/>
    <w:rsid w:val="0EEA000A"/>
    <w:rsid w:val="0F192E52"/>
    <w:rsid w:val="0F3E55A4"/>
    <w:rsid w:val="0F3F36A4"/>
    <w:rsid w:val="0F6CE4B6"/>
    <w:rsid w:val="0F80357F"/>
    <w:rsid w:val="100C90C5"/>
    <w:rsid w:val="1010729B"/>
    <w:rsid w:val="102503D0"/>
    <w:rsid w:val="1031CDCB"/>
    <w:rsid w:val="1032E6B3"/>
    <w:rsid w:val="1034ED0A"/>
    <w:rsid w:val="1050396B"/>
    <w:rsid w:val="1062FC42"/>
    <w:rsid w:val="106397E3"/>
    <w:rsid w:val="1079E0B7"/>
    <w:rsid w:val="107CC7C5"/>
    <w:rsid w:val="1087E9C8"/>
    <w:rsid w:val="10929CCB"/>
    <w:rsid w:val="10A3A6E6"/>
    <w:rsid w:val="10AE3A7A"/>
    <w:rsid w:val="10B80693"/>
    <w:rsid w:val="10E4F3E5"/>
    <w:rsid w:val="10EB2277"/>
    <w:rsid w:val="10EC06DF"/>
    <w:rsid w:val="1101BCEA"/>
    <w:rsid w:val="111B8A99"/>
    <w:rsid w:val="112A6795"/>
    <w:rsid w:val="114DC4AC"/>
    <w:rsid w:val="1156873D"/>
    <w:rsid w:val="11582865"/>
    <w:rsid w:val="115843C9"/>
    <w:rsid w:val="1158B4D3"/>
    <w:rsid w:val="116555B5"/>
    <w:rsid w:val="11776EF7"/>
    <w:rsid w:val="117E4709"/>
    <w:rsid w:val="1182282C"/>
    <w:rsid w:val="11984784"/>
    <w:rsid w:val="11A10B0A"/>
    <w:rsid w:val="11AE2D5A"/>
    <w:rsid w:val="11B27C02"/>
    <w:rsid w:val="11B548AD"/>
    <w:rsid w:val="11B89D41"/>
    <w:rsid w:val="11D00090"/>
    <w:rsid w:val="11D156F9"/>
    <w:rsid w:val="11D404D5"/>
    <w:rsid w:val="11D4D026"/>
    <w:rsid w:val="11EC09CC"/>
    <w:rsid w:val="11FC197C"/>
    <w:rsid w:val="122CFC66"/>
    <w:rsid w:val="124AB5F8"/>
    <w:rsid w:val="1261CA02"/>
    <w:rsid w:val="12735FB0"/>
    <w:rsid w:val="127AFB2E"/>
    <w:rsid w:val="12806031"/>
    <w:rsid w:val="128BAAC0"/>
    <w:rsid w:val="12909EC7"/>
    <w:rsid w:val="129428D6"/>
    <w:rsid w:val="12A05198"/>
    <w:rsid w:val="12A1812C"/>
    <w:rsid w:val="12B3035D"/>
    <w:rsid w:val="12C519EC"/>
    <w:rsid w:val="12C68B33"/>
    <w:rsid w:val="12C95C9A"/>
    <w:rsid w:val="12CF77B1"/>
    <w:rsid w:val="12EBD7DC"/>
    <w:rsid w:val="12F0DC3B"/>
    <w:rsid w:val="12F3EE7A"/>
    <w:rsid w:val="13016E87"/>
    <w:rsid w:val="1328826C"/>
    <w:rsid w:val="132CF64E"/>
    <w:rsid w:val="13354775"/>
    <w:rsid w:val="133BA927"/>
    <w:rsid w:val="134E1F8F"/>
    <w:rsid w:val="13607E75"/>
    <w:rsid w:val="136188DF"/>
    <w:rsid w:val="1376C7D0"/>
    <w:rsid w:val="137AD1AB"/>
    <w:rsid w:val="138499E5"/>
    <w:rsid w:val="1388A582"/>
    <w:rsid w:val="13904102"/>
    <w:rsid w:val="13917BA0"/>
    <w:rsid w:val="139D3145"/>
    <w:rsid w:val="13B00336"/>
    <w:rsid w:val="13B60E1F"/>
    <w:rsid w:val="13B9FA80"/>
    <w:rsid w:val="13C8E36E"/>
    <w:rsid w:val="13ECF0EB"/>
    <w:rsid w:val="140078A7"/>
    <w:rsid w:val="144693D4"/>
    <w:rsid w:val="14595331"/>
    <w:rsid w:val="146CDB45"/>
    <w:rsid w:val="1471EA32"/>
    <w:rsid w:val="14AA2579"/>
    <w:rsid w:val="14C81B0F"/>
    <w:rsid w:val="14CB1738"/>
    <w:rsid w:val="14CF08CD"/>
    <w:rsid w:val="14DAC6E9"/>
    <w:rsid w:val="14DFF0BD"/>
    <w:rsid w:val="14E7023A"/>
    <w:rsid w:val="1508EB93"/>
    <w:rsid w:val="15092B74"/>
    <w:rsid w:val="150A166B"/>
    <w:rsid w:val="1510401E"/>
    <w:rsid w:val="1511D96A"/>
    <w:rsid w:val="1514F89E"/>
    <w:rsid w:val="151C0C98"/>
    <w:rsid w:val="152AFC3C"/>
    <w:rsid w:val="153A8485"/>
    <w:rsid w:val="1548D4F0"/>
    <w:rsid w:val="15881099"/>
    <w:rsid w:val="159A746F"/>
    <w:rsid w:val="15B85F44"/>
    <w:rsid w:val="15C917DC"/>
    <w:rsid w:val="15DBF56C"/>
    <w:rsid w:val="15E83D26"/>
    <w:rsid w:val="15F11C04"/>
    <w:rsid w:val="162D3415"/>
    <w:rsid w:val="16323DFB"/>
    <w:rsid w:val="16378918"/>
    <w:rsid w:val="163BB07A"/>
    <w:rsid w:val="16485E3A"/>
    <w:rsid w:val="164B5E0B"/>
    <w:rsid w:val="16702733"/>
    <w:rsid w:val="169B5C7A"/>
    <w:rsid w:val="16A49DDA"/>
    <w:rsid w:val="16AA02C1"/>
    <w:rsid w:val="16AADC30"/>
    <w:rsid w:val="16ABDB0C"/>
    <w:rsid w:val="16B262EA"/>
    <w:rsid w:val="16D59189"/>
    <w:rsid w:val="16FEB078"/>
    <w:rsid w:val="1708BC71"/>
    <w:rsid w:val="17153E43"/>
    <w:rsid w:val="17167BA6"/>
    <w:rsid w:val="1739DB25"/>
    <w:rsid w:val="17429E5B"/>
    <w:rsid w:val="174B88FF"/>
    <w:rsid w:val="175F036C"/>
    <w:rsid w:val="1778068B"/>
    <w:rsid w:val="17A89278"/>
    <w:rsid w:val="17C0F0DA"/>
    <w:rsid w:val="17F08A6E"/>
    <w:rsid w:val="17FAE14A"/>
    <w:rsid w:val="1809DE4D"/>
    <w:rsid w:val="1831141E"/>
    <w:rsid w:val="1849F1CE"/>
    <w:rsid w:val="1852BDA1"/>
    <w:rsid w:val="1887C513"/>
    <w:rsid w:val="188CBF97"/>
    <w:rsid w:val="1899FC8B"/>
    <w:rsid w:val="18A2F355"/>
    <w:rsid w:val="18DC2024"/>
    <w:rsid w:val="18E35AE9"/>
    <w:rsid w:val="18EAA323"/>
    <w:rsid w:val="18EB5016"/>
    <w:rsid w:val="19184249"/>
    <w:rsid w:val="1920009C"/>
    <w:rsid w:val="19333583"/>
    <w:rsid w:val="19368031"/>
    <w:rsid w:val="194467CD"/>
    <w:rsid w:val="1944C99F"/>
    <w:rsid w:val="196665B6"/>
    <w:rsid w:val="1973C199"/>
    <w:rsid w:val="19796BE9"/>
    <w:rsid w:val="1983B16C"/>
    <w:rsid w:val="198839EE"/>
    <w:rsid w:val="1989EECB"/>
    <w:rsid w:val="19A37F38"/>
    <w:rsid w:val="19B394E4"/>
    <w:rsid w:val="19BB43F1"/>
    <w:rsid w:val="19C3CDB7"/>
    <w:rsid w:val="19CD21E5"/>
    <w:rsid w:val="19D09AA8"/>
    <w:rsid w:val="19D31FB0"/>
    <w:rsid w:val="19FC431E"/>
    <w:rsid w:val="1A13D958"/>
    <w:rsid w:val="1A39C492"/>
    <w:rsid w:val="1A551310"/>
    <w:rsid w:val="1A70BCFB"/>
    <w:rsid w:val="1A738FC5"/>
    <w:rsid w:val="1A7BB3C0"/>
    <w:rsid w:val="1AA56463"/>
    <w:rsid w:val="1ABAB662"/>
    <w:rsid w:val="1AC6176F"/>
    <w:rsid w:val="1ACC4162"/>
    <w:rsid w:val="1AD02679"/>
    <w:rsid w:val="1AEA8095"/>
    <w:rsid w:val="1B053019"/>
    <w:rsid w:val="1B17FC95"/>
    <w:rsid w:val="1B36358D"/>
    <w:rsid w:val="1B43F38E"/>
    <w:rsid w:val="1B45FF9B"/>
    <w:rsid w:val="1B5EBB1D"/>
    <w:rsid w:val="1B6183AF"/>
    <w:rsid w:val="1B7919E6"/>
    <w:rsid w:val="1B925F98"/>
    <w:rsid w:val="1BA2EE58"/>
    <w:rsid w:val="1BBAE0B4"/>
    <w:rsid w:val="1BCC2C14"/>
    <w:rsid w:val="1BDF374E"/>
    <w:rsid w:val="1BF89DE2"/>
    <w:rsid w:val="1C010AD3"/>
    <w:rsid w:val="1C03927B"/>
    <w:rsid w:val="1C20529A"/>
    <w:rsid w:val="1C2A2D4E"/>
    <w:rsid w:val="1C2DBD7B"/>
    <w:rsid w:val="1C45524C"/>
    <w:rsid w:val="1C5AE016"/>
    <w:rsid w:val="1C6C03C2"/>
    <w:rsid w:val="1C6CB614"/>
    <w:rsid w:val="1C80563A"/>
    <w:rsid w:val="1C826B20"/>
    <w:rsid w:val="1C9C4A92"/>
    <w:rsid w:val="1CA6773B"/>
    <w:rsid w:val="1CC01C50"/>
    <w:rsid w:val="1CC65BCF"/>
    <w:rsid w:val="1CD7F6FE"/>
    <w:rsid w:val="1CE01A07"/>
    <w:rsid w:val="1CE297AF"/>
    <w:rsid w:val="1D01A55E"/>
    <w:rsid w:val="1D142474"/>
    <w:rsid w:val="1D1CAF8E"/>
    <w:rsid w:val="1D3EDD3E"/>
    <w:rsid w:val="1D4FE514"/>
    <w:rsid w:val="1D5D3E42"/>
    <w:rsid w:val="1D753980"/>
    <w:rsid w:val="1D89ACC7"/>
    <w:rsid w:val="1D8D99B7"/>
    <w:rsid w:val="1DA6B8DB"/>
    <w:rsid w:val="1DBBCCA0"/>
    <w:rsid w:val="1DF6C265"/>
    <w:rsid w:val="1DF99D67"/>
    <w:rsid w:val="1E1A4B48"/>
    <w:rsid w:val="1E201F31"/>
    <w:rsid w:val="1E38C954"/>
    <w:rsid w:val="1E47C939"/>
    <w:rsid w:val="1E728EB0"/>
    <w:rsid w:val="1E9D2B7E"/>
    <w:rsid w:val="1EABE30E"/>
    <w:rsid w:val="1F125FE2"/>
    <w:rsid w:val="1F143E88"/>
    <w:rsid w:val="1F20DD4B"/>
    <w:rsid w:val="1F4FAFCD"/>
    <w:rsid w:val="1F5A8D50"/>
    <w:rsid w:val="1F625CB5"/>
    <w:rsid w:val="1F650A1A"/>
    <w:rsid w:val="1F97E0AF"/>
    <w:rsid w:val="1FA57AAA"/>
    <w:rsid w:val="1FBBEF90"/>
    <w:rsid w:val="1FBFD295"/>
    <w:rsid w:val="1FE4E1F3"/>
    <w:rsid w:val="2012DFCF"/>
    <w:rsid w:val="2042A5FF"/>
    <w:rsid w:val="20685F71"/>
    <w:rsid w:val="206A931B"/>
    <w:rsid w:val="206B1693"/>
    <w:rsid w:val="209DE1AC"/>
    <w:rsid w:val="20BEAE77"/>
    <w:rsid w:val="20C027B2"/>
    <w:rsid w:val="20E3D207"/>
    <w:rsid w:val="20EED7EB"/>
    <w:rsid w:val="20F57562"/>
    <w:rsid w:val="20F8AFFE"/>
    <w:rsid w:val="210227F2"/>
    <w:rsid w:val="2105B00A"/>
    <w:rsid w:val="210F05E4"/>
    <w:rsid w:val="215F2C15"/>
    <w:rsid w:val="21669846"/>
    <w:rsid w:val="216D68EC"/>
    <w:rsid w:val="21748401"/>
    <w:rsid w:val="21813D83"/>
    <w:rsid w:val="2184C8A4"/>
    <w:rsid w:val="218534C3"/>
    <w:rsid w:val="21A304BB"/>
    <w:rsid w:val="21A4232C"/>
    <w:rsid w:val="21C18CDB"/>
    <w:rsid w:val="21C21C73"/>
    <w:rsid w:val="21CE1FF4"/>
    <w:rsid w:val="21D191C4"/>
    <w:rsid w:val="21F1A46E"/>
    <w:rsid w:val="21F77E0B"/>
    <w:rsid w:val="22013F4D"/>
    <w:rsid w:val="2216B6D9"/>
    <w:rsid w:val="2223FBB4"/>
    <w:rsid w:val="222BF808"/>
    <w:rsid w:val="2231A69E"/>
    <w:rsid w:val="223A0E4D"/>
    <w:rsid w:val="223CB6A2"/>
    <w:rsid w:val="2241FB89"/>
    <w:rsid w:val="225E4CDA"/>
    <w:rsid w:val="226BF9EB"/>
    <w:rsid w:val="22704044"/>
    <w:rsid w:val="228FA6E5"/>
    <w:rsid w:val="229FE0D9"/>
    <w:rsid w:val="22A37174"/>
    <w:rsid w:val="22C59576"/>
    <w:rsid w:val="22C69EB8"/>
    <w:rsid w:val="22C7095F"/>
    <w:rsid w:val="22D368FF"/>
    <w:rsid w:val="22D6DCE2"/>
    <w:rsid w:val="22DC39CA"/>
    <w:rsid w:val="22E7D7C6"/>
    <w:rsid w:val="23299C03"/>
    <w:rsid w:val="23437F34"/>
    <w:rsid w:val="2364B4C6"/>
    <w:rsid w:val="23768851"/>
    <w:rsid w:val="238408BA"/>
    <w:rsid w:val="2397892D"/>
    <w:rsid w:val="239EB5C5"/>
    <w:rsid w:val="23A3C19A"/>
    <w:rsid w:val="23C9E958"/>
    <w:rsid w:val="243BE438"/>
    <w:rsid w:val="24478FB6"/>
    <w:rsid w:val="24538315"/>
    <w:rsid w:val="245D796C"/>
    <w:rsid w:val="246FC2A1"/>
    <w:rsid w:val="24709C14"/>
    <w:rsid w:val="24AE1EB5"/>
    <w:rsid w:val="24AFBA4D"/>
    <w:rsid w:val="24B24C00"/>
    <w:rsid w:val="24C63F1A"/>
    <w:rsid w:val="24CC684E"/>
    <w:rsid w:val="24CE86C6"/>
    <w:rsid w:val="24E3E98F"/>
    <w:rsid w:val="24E76A94"/>
    <w:rsid w:val="24EF98B0"/>
    <w:rsid w:val="24F7D116"/>
    <w:rsid w:val="2506774B"/>
    <w:rsid w:val="2507D851"/>
    <w:rsid w:val="25266455"/>
    <w:rsid w:val="25367C5A"/>
    <w:rsid w:val="253E3E0E"/>
    <w:rsid w:val="25629CFA"/>
    <w:rsid w:val="2563F1FA"/>
    <w:rsid w:val="2573CE4A"/>
    <w:rsid w:val="258DE7BF"/>
    <w:rsid w:val="25921F9A"/>
    <w:rsid w:val="2595F834"/>
    <w:rsid w:val="259EE5FF"/>
    <w:rsid w:val="25B2FC89"/>
    <w:rsid w:val="25C8846E"/>
    <w:rsid w:val="25D127C3"/>
    <w:rsid w:val="2633639C"/>
    <w:rsid w:val="2634E08C"/>
    <w:rsid w:val="2648B849"/>
    <w:rsid w:val="264EB7D1"/>
    <w:rsid w:val="264F0CB4"/>
    <w:rsid w:val="26531B0F"/>
    <w:rsid w:val="26632036"/>
    <w:rsid w:val="26725D1B"/>
    <w:rsid w:val="26729263"/>
    <w:rsid w:val="26775F25"/>
    <w:rsid w:val="2691A7B2"/>
    <w:rsid w:val="26BF9E90"/>
    <w:rsid w:val="26C5A470"/>
    <w:rsid w:val="26C8AEF9"/>
    <w:rsid w:val="26DC4F0D"/>
    <w:rsid w:val="26E1287F"/>
    <w:rsid w:val="26EBE07C"/>
    <w:rsid w:val="26EC3F9D"/>
    <w:rsid w:val="270C8DA6"/>
    <w:rsid w:val="2729AC76"/>
    <w:rsid w:val="272C7E93"/>
    <w:rsid w:val="272DEFFB"/>
    <w:rsid w:val="2740E268"/>
    <w:rsid w:val="275626AC"/>
    <w:rsid w:val="2768A1B4"/>
    <w:rsid w:val="277740B6"/>
    <w:rsid w:val="2783C7B2"/>
    <w:rsid w:val="278687B2"/>
    <w:rsid w:val="2795920F"/>
    <w:rsid w:val="27A6A599"/>
    <w:rsid w:val="27BE4966"/>
    <w:rsid w:val="27CCEBDD"/>
    <w:rsid w:val="27D9D47B"/>
    <w:rsid w:val="280A8B14"/>
    <w:rsid w:val="28142878"/>
    <w:rsid w:val="28219573"/>
    <w:rsid w:val="284F5A1D"/>
    <w:rsid w:val="285D7585"/>
    <w:rsid w:val="285F0FC3"/>
    <w:rsid w:val="286A7D5C"/>
    <w:rsid w:val="286D8A6F"/>
    <w:rsid w:val="2876450E"/>
    <w:rsid w:val="287BA417"/>
    <w:rsid w:val="288BCA90"/>
    <w:rsid w:val="288E181D"/>
    <w:rsid w:val="28B58A59"/>
    <w:rsid w:val="28B75F66"/>
    <w:rsid w:val="28C2EF53"/>
    <w:rsid w:val="28C358B8"/>
    <w:rsid w:val="28CBFABD"/>
    <w:rsid w:val="28D215A5"/>
    <w:rsid w:val="28F8D67A"/>
    <w:rsid w:val="293CA771"/>
    <w:rsid w:val="29467DD3"/>
    <w:rsid w:val="294D6C7D"/>
    <w:rsid w:val="2972BEC9"/>
    <w:rsid w:val="298FEFA2"/>
    <w:rsid w:val="29A84A56"/>
    <w:rsid w:val="29B2C9DF"/>
    <w:rsid w:val="29BA15CB"/>
    <w:rsid w:val="29BB7316"/>
    <w:rsid w:val="29C40B1F"/>
    <w:rsid w:val="29CD8E45"/>
    <w:rsid w:val="2A01571C"/>
    <w:rsid w:val="2A021255"/>
    <w:rsid w:val="2A25FC8E"/>
    <w:rsid w:val="2A343B0A"/>
    <w:rsid w:val="2A3C74DD"/>
    <w:rsid w:val="2A4C8E86"/>
    <w:rsid w:val="2A73750A"/>
    <w:rsid w:val="2A7BADE0"/>
    <w:rsid w:val="2A94A6DB"/>
    <w:rsid w:val="2A9CED98"/>
    <w:rsid w:val="2AB3C1BA"/>
    <w:rsid w:val="2B184C30"/>
    <w:rsid w:val="2B1A8E62"/>
    <w:rsid w:val="2B1ED583"/>
    <w:rsid w:val="2B23B0FB"/>
    <w:rsid w:val="2B2CD56B"/>
    <w:rsid w:val="2B3DFD53"/>
    <w:rsid w:val="2B5C2771"/>
    <w:rsid w:val="2B678101"/>
    <w:rsid w:val="2B77D0F8"/>
    <w:rsid w:val="2B844FA6"/>
    <w:rsid w:val="2BACAA65"/>
    <w:rsid w:val="2BBF3CCA"/>
    <w:rsid w:val="2BDC48D2"/>
    <w:rsid w:val="2BF10F61"/>
    <w:rsid w:val="2BFA44D8"/>
    <w:rsid w:val="2BFFAA1A"/>
    <w:rsid w:val="2C26F7C1"/>
    <w:rsid w:val="2C311EFA"/>
    <w:rsid w:val="2C848A85"/>
    <w:rsid w:val="2C935835"/>
    <w:rsid w:val="2C98DA22"/>
    <w:rsid w:val="2CABB7C7"/>
    <w:rsid w:val="2CC3F02A"/>
    <w:rsid w:val="2CD693A9"/>
    <w:rsid w:val="2CDF57DB"/>
    <w:rsid w:val="2CE0FB7D"/>
    <w:rsid w:val="2CE8FC19"/>
    <w:rsid w:val="2CF3E285"/>
    <w:rsid w:val="2D03F13C"/>
    <w:rsid w:val="2D097171"/>
    <w:rsid w:val="2D17F2C7"/>
    <w:rsid w:val="2D1DAF1F"/>
    <w:rsid w:val="2D24340B"/>
    <w:rsid w:val="2D2D3A10"/>
    <w:rsid w:val="2D5167AD"/>
    <w:rsid w:val="2D547DBD"/>
    <w:rsid w:val="2D5488E5"/>
    <w:rsid w:val="2D56099D"/>
    <w:rsid w:val="2D60D227"/>
    <w:rsid w:val="2D69E0FE"/>
    <w:rsid w:val="2D6CFEFC"/>
    <w:rsid w:val="2D73EB1E"/>
    <w:rsid w:val="2D91779B"/>
    <w:rsid w:val="2DACCCA5"/>
    <w:rsid w:val="2DAF7D8E"/>
    <w:rsid w:val="2DF5DB19"/>
    <w:rsid w:val="2E07B5F6"/>
    <w:rsid w:val="2E126712"/>
    <w:rsid w:val="2E1F456B"/>
    <w:rsid w:val="2E261875"/>
    <w:rsid w:val="2E3416AF"/>
    <w:rsid w:val="2E46982E"/>
    <w:rsid w:val="2E5FC08B"/>
    <w:rsid w:val="2E6A82BB"/>
    <w:rsid w:val="2E809BC6"/>
    <w:rsid w:val="2E8E2308"/>
    <w:rsid w:val="2E9EF71B"/>
    <w:rsid w:val="2EA0E909"/>
    <w:rsid w:val="2EDA9D39"/>
    <w:rsid w:val="2EE065A2"/>
    <w:rsid w:val="2EE0757F"/>
    <w:rsid w:val="2EFAB04F"/>
    <w:rsid w:val="2F1F7D0A"/>
    <w:rsid w:val="2F2043A6"/>
    <w:rsid w:val="2F227CCD"/>
    <w:rsid w:val="2F45FCC4"/>
    <w:rsid w:val="2F77E17B"/>
    <w:rsid w:val="2FA2A02F"/>
    <w:rsid w:val="2FB9D511"/>
    <w:rsid w:val="2FBB91BE"/>
    <w:rsid w:val="2FC4A717"/>
    <w:rsid w:val="2FCFBE09"/>
    <w:rsid w:val="2FD69806"/>
    <w:rsid w:val="2FD76AC1"/>
    <w:rsid w:val="2FF17232"/>
    <w:rsid w:val="2FF6D326"/>
    <w:rsid w:val="30154EE0"/>
    <w:rsid w:val="3018A546"/>
    <w:rsid w:val="3019E244"/>
    <w:rsid w:val="303134E5"/>
    <w:rsid w:val="30407ABB"/>
    <w:rsid w:val="30577809"/>
    <w:rsid w:val="3060A6FF"/>
    <w:rsid w:val="30695157"/>
    <w:rsid w:val="3071A7A1"/>
    <w:rsid w:val="307927FB"/>
    <w:rsid w:val="3088B910"/>
    <w:rsid w:val="308BF15B"/>
    <w:rsid w:val="30AB8BE0"/>
    <w:rsid w:val="30BB6D43"/>
    <w:rsid w:val="30E3D597"/>
    <w:rsid w:val="30F48AA4"/>
    <w:rsid w:val="3114CA4C"/>
    <w:rsid w:val="311A2602"/>
    <w:rsid w:val="318676F7"/>
    <w:rsid w:val="318791EC"/>
    <w:rsid w:val="318795A6"/>
    <w:rsid w:val="3190AA7C"/>
    <w:rsid w:val="319E4ED0"/>
    <w:rsid w:val="31B334D9"/>
    <w:rsid w:val="31BAF7D3"/>
    <w:rsid w:val="31C2C8C7"/>
    <w:rsid w:val="31D11CD0"/>
    <w:rsid w:val="31FAF78C"/>
    <w:rsid w:val="3221B41C"/>
    <w:rsid w:val="322E2C14"/>
    <w:rsid w:val="32397A01"/>
    <w:rsid w:val="323A80B8"/>
    <w:rsid w:val="323E3C98"/>
    <w:rsid w:val="325BB0A9"/>
    <w:rsid w:val="3267DA34"/>
    <w:rsid w:val="32866813"/>
    <w:rsid w:val="32942EE7"/>
    <w:rsid w:val="32A0F4B4"/>
    <w:rsid w:val="32B9FD33"/>
    <w:rsid w:val="32E81F21"/>
    <w:rsid w:val="32E9AD03"/>
    <w:rsid w:val="32F131F7"/>
    <w:rsid w:val="32FBB7CC"/>
    <w:rsid w:val="32FCC659"/>
    <w:rsid w:val="331875BA"/>
    <w:rsid w:val="331B8C8B"/>
    <w:rsid w:val="3336136F"/>
    <w:rsid w:val="3354C5CC"/>
    <w:rsid w:val="3363A01C"/>
    <w:rsid w:val="338202AC"/>
    <w:rsid w:val="338B478C"/>
    <w:rsid w:val="33D9FFCF"/>
    <w:rsid w:val="33DA83B5"/>
    <w:rsid w:val="340228FB"/>
    <w:rsid w:val="340708E4"/>
    <w:rsid w:val="3407335C"/>
    <w:rsid w:val="340A43EB"/>
    <w:rsid w:val="340CE02F"/>
    <w:rsid w:val="3413580A"/>
    <w:rsid w:val="342B5035"/>
    <w:rsid w:val="3453BE67"/>
    <w:rsid w:val="34599DA4"/>
    <w:rsid w:val="34672B34"/>
    <w:rsid w:val="3467454B"/>
    <w:rsid w:val="3481FDDD"/>
    <w:rsid w:val="348E57DB"/>
    <w:rsid w:val="34DD2E7B"/>
    <w:rsid w:val="34F4727D"/>
    <w:rsid w:val="34F7EC73"/>
    <w:rsid w:val="34F94D9B"/>
    <w:rsid w:val="3528D361"/>
    <w:rsid w:val="352DB6C8"/>
    <w:rsid w:val="35339B54"/>
    <w:rsid w:val="353C8571"/>
    <w:rsid w:val="354BF725"/>
    <w:rsid w:val="354E2F83"/>
    <w:rsid w:val="355C2859"/>
    <w:rsid w:val="355E9664"/>
    <w:rsid w:val="356038AB"/>
    <w:rsid w:val="359C267F"/>
    <w:rsid w:val="35A59002"/>
    <w:rsid w:val="35A69B28"/>
    <w:rsid w:val="35C05931"/>
    <w:rsid w:val="35CB2EA6"/>
    <w:rsid w:val="35D6FD10"/>
    <w:rsid w:val="35E6F78A"/>
    <w:rsid w:val="35F5A663"/>
    <w:rsid w:val="360D9EE6"/>
    <w:rsid w:val="361370FF"/>
    <w:rsid w:val="363C8BF6"/>
    <w:rsid w:val="36477D64"/>
    <w:rsid w:val="364E1540"/>
    <w:rsid w:val="3669771C"/>
    <w:rsid w:val="36994F5E"/>
    <w:rsid w:val="36CC8556"/>
    <w:rsid w:val="36D1BDBC"/>
    <w:rsid w:val="36D2B99B"/>
    <w:rsid w:val="3704B045"/>
    <w:rsid w:val="3722D711"/>
    <w:rsid w:val="374A0EA4"/>
    <w:rsid w:val="375FCCE6"/>
    <w:rsid w:val="376368E0"/>
    <w:rsid w:val="3765D666"/>
    <w:rsid w:val="376649CC"/>
    <w:rsid w:val="3768DBC8"/>
    <w:rsid w:val="37934DC0"/>
    <w:rsid w:val="37C6E110"/>
    <w:rsid w:val="37D13BCE"/>
    <w:rsid w:val="37D5F3D0"/>
    <w:rsid w:val="37E92F4F"/>
    <w:rsid w:val="382A8E0D"/>
    <w:rsid w:val="38381B2A"/>
    <w:rsid w:val="384B8F59"/>
    <w:rsid w:val="388B0B34"/>
    <w:rsid w:val="389BBB49"/>
    <w:rsid w:val="389CE362"/>
    <w:rsid w:val="38ADA3C3"/>
    <w:rsid w:val="38B52F0E"/>
    <w:rsid w:val="38B8D140"/>
    <w:rsid w:val="38B9E0D4"/>
    <w:rsid w:val="38CC815F"/>
    <w:rsid w:val="38E2DBED"/>
    <w:rsid w:val="3903BBA9"/>
    <w:rsid w:val="39371D9E"/>
    <w:rsid w:val="39440355"/>
    <w:rsid w:val="3948C6EF"/>
    <w:rsid w:val="395E9C17"/>
    <w:rsid w:val="3982BEA3"/>
    <w:rsid w:val="39941375"/>
    <w:rsid w:val="39A129CD"/>
    <w:rsid w:val="39B1FF39"/>
    <w:rsid w:val="39C01A7D"/>
    <w:rsid w:val="39CCEA71"/>
    <w:rsid w:val="39DCD6A7"/>
    <w:rsid w:val="39DF1727"/>
    <w:rsid w:val="39EA09E1"/>
    <w:rsid w:val="39F1F534"/>
    <w:rsid w:val="3A05EB7D"/>
    <w:rsid w:val="3A0BF8E4"/>
    <w:rsid w:val="3A10ABA2"/>
    <w:rsid w:val="3A467D0A"/>
    <w:rsid w:val="3A8E3106"/>
    <w:rsid w:val="3A9BF1D9"/>
    <w:rsid w:val="3AD7D2CB"/>
    <w:rsid w:val="3AEA12A1"/>
    <w:rsid w:val="3AF955B2"/>
    <w:rsid w:val="3B1EC4AF"/>
    <w:rsid w:val="3B2297C9"/>
    <w:rsid w:val="3B23879F"/>
    <w:rsid w:val="3B239810"/>
    <w:rsid w:val="3B287BBC"/>
    <w:rsid w:val="3B37DB69"/>
    <w:rsid w:val="3B45BB40"/>
    <w:rsid w:val="3B4EA19E"/>
    <w:rsid w:val="3B566DCD"/>
    <w:rsid w:val="3B5885BF"/>
    <w:rsid w:val="3B62F77E"/>
    <w:rsid w:val="3B6A753F"/>
    <w:rsid w:val="3B6DA435"/>
    <w:rsid w:val="3B842644"/>
    <w:rsid w:val="3B87F13B"/>
    <w:rsid w:val="3B94B91E"/>
    <w:rsid w:val="3B963939"/>
    <w:rsid w:val="3B979F13"/>
    <w:rsid w:val="3BA1E1F6"/>
    <w:rsid w:val="3BC8C1D2"/>
    <w:rsid w:val="3BE86D1A"/>
    <w:rsid w:val="3BF8ED2D"/>
    <w:rsid w:val="3C1D9FD9"/>
    <w:rsid w:val="3C286CB0"/>
    <w:rsid w:val="3C2A6618"/>
    <w:rsid w:val="3C319F57"/>
    <w:rsid w:val="3C3ED387"/>
    <w:rsid w:val="3C486B5C"/>
    <w:rsid w:val="3C584505"/>
    <w:rsid w:val="3C62D9A9"/>
    <w:rsid w:val="3C72F72E"/>
    <w:rsid w:val="3C9B7516"/>
    <w:rsid w:val="3CA7EB57"/>
    <w:rsid w:val="3CA95664"/>
    <w:rsid w:val="3CAECACC"/>
    <w:rsid w:val="3CBCBB57"/>
    <w:rsid w:val="3CD1D5DA"/>
    <w:rsid w:val="3D2B898D"/>
    <w:rsid w:val="3D307CA4"/>
    <w:rsid w:val="3D30B698"/>
    <w:rsid w:val="3D447B4C"/>
    <w:rsid w:val="3D613084"/>
    <w:rsid w:val="3D7508CF"/>
    <w:rsid w:val="3D799271"/>
    <w:rsid w:val="3D858E78"/>
    <w:rsid w:val="3DAFD66F"/>
    <w:rsid w:val="3DB3F884"/>
    <w:rsid w:val="3DB4438C"/>
    <w:rsid w:val="3DBCBC0A"/>
    <w:rsid w:val="3DC47DAD"/>
    <w:rsid w:val="3DFFA0C0"/>
    <w:rsid w:val="3E02BF67"/>
    <w:rsid w:val="3E0C5806"/>
    <w:rsid w:val="3E223C80"/>
    <w:rsid w:val="3E3339EE"/>
    <w:rsid w:val="3E37FE55"/>
    <w:rsid w:val="3E4EBC62"/>
    <w:rsid w:val="3E654AB7"/>
    <w:rsid w:val="3E659283"/>
    <w:rsid w:val="3E6A9237"/>
    <w:rsid w:val="3E6D938A"/>
    <w:rsid w:val="3EB4133C"/>
    <w:rsid w:val="3ECB7AC8"/>
    <w:rsid w:val="3ED22F8E"/>
    <w:rsid w:val="3EEB57EB"/>
    <w:rsid w:val="3EF70898"/>
    <w:rsid w:val="3F3AFD88"/>
    <w:rsid w:val="3F573B7F"/>
    <w:rsid w:val="3F57CCDE"/>
    <w:rsid w:val="3F59C931"/>
    <w:rsid w:val="3F6BABC2"/>
    <w:rsid w:val="3F6CDB46"/>
    <w:rsid w:val="3F77E8E8"/>
    <w:rsid w:val="3F893573"/>
    <w:rsid w:val="3F90518C"/>
    <w:rsid w:val="3F976C8B"/>
    <w:rsid w:val="3F97BF5F"/>
    <w:rsid w:val="3F9AB5E0"/>
    <w:rsid w:val="3FA460ED"/>
    <w:rsid w:val="3FA48A9E"/>
    <w:rsid w:val="3FB5F749"/>
    <w:rsid w:val="3FC5162A"/>
    <w:rsid w:val="3FC5FA87"/>
    <w:rsid w:val="3FCF3218"/>
    <w:rsid w:val="3FDAF16D"/>
    <w:rsid w:val="3FEF97EF"/>
    <w:rsid w:val="40124D38"/>
    <w:rsid w:val="401721B6"/>
    <w:rsid w:val="4040D027"/>
    <w:rsid w:val="4045AD25"/>
    <w:rsid w:val="405180EC"/>
    <w:rsid w:val="40643246"/>
    <w:rsid w:val="406EC595"/>
    <w:rsid w:val="407DE260"/>
    <w:rsid w:val="40CB75CB"/>
    <w:rsid w:val="40DD4AB1"/>
    <w:rsid w:val="40E6AB80"/>
    <w:rsid w:val="410E2E34"/>
    <w:rsid w:val="412E6567"/>
    <w:rsid w:val="412FC6B3"/>
    <w:rsid w:val="4158FCA4"/>
    <w:rsid w:val="419D5758"/>
    <w:rsid w:val="419FECF6"/>
    <w:rsid w:val="41E2A188"/>
    <w:rsid w:val="41E75AA2"/>
    <w:rsid w:val="4206480D"/>
    <w:rsid w:val="420F6269"/>
    <w:rsid w:val="4222201F"/>
    <w:rsid w:val="4222C17F"/>
    <w:rsid w:val="423E2EC5"/>
    <w:rsid w:val="424F626F"/>
    <w:rsid w:val="42517C7F"/>
    <w:rsid w:val="42607F3C"/>
    <w:rsid w:val="426866BE"/>
    <w:rsid w:val="428132E7"/>
    <w:rsid w:val="4282B27B"/>
    <w:rsid w:val="42837131"/>
    <w:rsid w:val="42B9603D"/>
    <w:rsid w:val="42DAF3A8"/>
    <w:rsid w:val="42DB7E8F"/>
    <w:rsid w:val="42ED6253"/>
    <w:rsid w:val="42F2DEC2"/>
    <w:rsid w:val="43331A80"/>
    <w:rsid w:val="4336F7FA"/>
    <w:rsid w:val="433887ED"/>
    <w:rsid w:val="433BF7AC"/>
    <w:rsid w:val="434125BF"/>
    <w:rsid w:val="434802D5"/>
    <w:rsid w:val="434ACA67"/>
    <w:rsid w:val="434FAD00"/>
    <w:rsid w:val="4360D7F0"/>
    <w:rsid w:val="438D3D74"/>
    <w:rsid w:val="4391B7CF"/>
    <w:rsid w:val="43995F04"/>
    <w:rsid w:val="43C325A7"/>
    <w:rsid w:val="43DAAA2A"/>
    <w:rsid w:val="43DF17E0"/>
    <w:rsid w:val="43FEF902"/>
    <w:rsid w:val="44167B0B"/>
    <w:rsid w:val="441C24FC"/>
    <w:rsid w:val="44232D50"/>
    <w:rsid w:val="444061F4"/>
    <w:rsid w:val="444CDB3E"/>
    <w:rsid w:val="4452A6D8"/>
    <w:rsid w:val="4471D9C0"/>
    <w:rsid w:val="449A064E"/>
    <w:rsid w:val="44A84881"/>
    <w:rsid w:val="44D4E499"/>
    <w:rsid w:val="44DEF5D7"/>
    <w:rsid w:val="44E013E7"/>
    <w:rsid w:val="44EDFE61"/>
    <w:rsid w:val="45040CD3"/>
    <w:rsid w:val="45195FF2"/>
    <w:rsid w:val="4574C4D6"/>
    <w:rsid w:val="45824326"/>
    <w:rsid w:val="4585BE91"/>
    <w:rsid w:val="45A90D50"/>
    <w:rsid w:val="45AF9A1B"/>
    <w:rsid w:val="45CF8503"/>
    <w:rsid w:val="45DFC7D9"/>
    <w:rsid w:val="45F283AD"/>
    <w:rsid w:val="4601B3E3"/>
    <w:rsid w:val="46233D88"/>
    <w:rsid w:val="46318BA0"/>
    <w:rsid w:val="46323267"/>
    <w:rsid w:val="4632A04E"/>
    <w:rsid w:val="4633276B"/>
    <w:rsid w:val="46544B18"/>
    <w:rsid w:val="465A7C23"/>
    <w:rsid w:val="4668AE9B"/>
    <w:rsid w:val="46C7A239"/>
    <w:rsid w:val="46C89E58"/>
    <w:rsid w:val="46D05E3D"/>
    <w:rsid w:val="46D98FE1"/>
    <w:rsid w:val="46E3037A"/>
    <w:rsid w:val="46FC1C4A"/>
    <w:rsid w:val="4704150C"/>
    <w:rsid w:val="47381927"/>
    <w:rsid w:val="474ABB6C"/>
    <w:rsid w:val="474B6C02"/>
    <w:rsid w:val="47511C14"/>
    <w:rsid w:val="4758C94B"/>
    <w:rsid w:val="475CF129"/>
    <w:rsid w:val="4791F83F"/>
    <w:rsid w:val="479AFD58"/>
    <w:rsid w:val="47A01F2E"/>
    <w:rsid w:val="47A4A70C"/>
    <w:rsid w:val="47B225B0"/>
    <w:rsid w:val="47CAE86B"/>
    <w:rsid w:val="47D47420"/>
    <w:rsid w:val="47D7B9F0"/>
    <w:rsid w:val="47E4222A"/>
    <w:rsid w:val="485FB5F2"/>
    <w:rsid w:val="486D13DA"/>
    <w:rsid w:val="48742C24"/>
    <w:rsid w:val="4879125F"/>
    <w:rsid w:val="4886D683"/>
    <w:rsid w:val="48889261"/>
    <w:rsid w:val="48A14336"/>
    <w:rsid w:val="48CED773"/>
    <w:rsid w:val="48D8D9A3"/>
    <w:rsid w:val="48E4FA62"/>
    <w:rsid w:val="48E676DB"/>
    <w:rsid w:val="48EB3473"/>
    <w:rsid w:val="48EE5F0B"/>
    <w:rsid w:val="48F39779"/>
    <w:rsid w:val="4904081A"/>
    <w:rsid w:val="492AC9DF"/>
    <w:rsid w:val="493D264A"/>
    <w:rsid w:val="49480553"/>
    <w:rsid w:val="494AE567"/>
    <w:rsid w:val="495A646A"/>
    <w:rsid w:val="49669F64"/>
    <w:rsid w:val="496FF2C8"/>
    <w:rsid w:val="4978322C"/>
    <w:rsid w:val="497863F4"/>
    <w:rsid w:val="49B9B494"/>
    <w:rsid w:val="49CE3DC7"/>
    <w:rsid w:val="49F5526C"/>
    <w:rsid w:val="4A232675"/>
    <w:rsid w:val="4A316180"/>
    <w:rsid w:val="4A44C6CA"/>
    <w:rsid w:val="4A4868CA"/>
    <w:rsid w:val="4A4DD58F"/>
    <w:rsid w:val="4A540293"/>
    <w:rsid w:val="4A587B42"/>
    <w:rsid w:val="4A647549"/>
    <w:rsid w:val="4A75311A"/>
    <w:rsid w:val="4A80C907"/>
    <w:rsid w:val="4A82C984"/>
    <w:rsid w:val="4A8AF47C"/>
    <w:rsid w:val="4A91A872"/>
    <w:rsid w:val="4AB71AA5"/>
    <w:rsid w:val="4AD79752"/>
    <w:rsid w:val="4AEF3F04"/>
    <w:rsid w:val="4AF5055A"/>
    <w:rsid w:val="4B1832C2"/>
    <w:rsid w:val="4B55337F"/>
    <w:rsid w:val="4B566717"/>
    <w:rsid w:val="4B5B6668"/>
    <w:rsid w:val="4B6A17AD"/>
    <w:rsid w:val="4B6D7EEC"/>
    <w:rsid w:val="4B774AD4"/>
    <w:rsid w:val="4BA89F7D"/>
    <w:rsid w:val="4BAE728B"/>
    <w:rsid w:val="4BAF8B8C"/>
    <w:rsid w:val="4BBC42CC"/>
    <w:rsid w:val="4BBDA702"/>
    <w:rsid w:val="4BC54F52"/>
    <w:rsid w:val="4BDD46CE"/>
    <w:rsid w:val="4BDE5B41"/>
    <w:rsid w:val="4C3A9E76"/>
    <w:rsid w:val="4C4BA09A"/>
    <w:rsid w:val="4C6591F6"/>
    <w:rsid w:val="4C6D5FFD"/>
    <w:rsid w:val="4C95D554"/>
    <w:rsid w:val="4CA16CD5"/>
    <w:rsid w:val="4CBD5CD0"/>
    <w:rsid w:val="4CCC7106"/>
    <w:rsid w:val="4CD5FAC1"/>
    <w:rsid w:val="4CF2A9A5"/>
    <w:rsid w:val="4CFB1DB9"/>
    <w:rsid w:val="4D0FBE04"/>
    <w:rsid w:val="4D1AA286"/>
    <w:rsid w:val="4D24F205"/>
    <w:rsid w:val="4D562C4C"/>
    <w:rsid w:val="4D69860E"/>
    <w:rsid w:val="4D711A28"/>
    <w:rsid w:val="4DA14B1F"/>
    <w:rsid w:val="4DA31C24"/>
    <w:rsid w:val="4DA8189E"/>
    <w:rsid w:val="4DC261FD"/>
    <w:rsid w:val="4DFD10C0"/>
    <w:rsid w:val="4E02A15C"/>
    <w:rsid w:val="4E039F03"/>
    <w:rsid w:val="4E0B9FB9"/>
    <w:rsid w:val="4E130F32"/>
    <w:rsid w:val="4E1B1727"/>
    <w:rsid w:val="4E1BB23F"/>
    <w:rsid w:val="4E211AFB"/>
    <w:rsid w:val="4E46B4F1"/>
    <w:rsid w:val="4E5AA059"/>
    <w:rsid w:val="4EA19DE7"/>
    <w:rsid w:val="4EA8EC9A"/>
    <w:rsid w:val="4ECD6029"/>
    <w:rsid w:val="4ED2B055"/>
    <w:rsid w:val="4ED3208F"/>
    <w:rsid w:val="4F0E4573"/>
    <w:rsid w:val="4F0FBC0B"/>
    <w:rsid w:val="4F122776"/>
    <w:rsid w:val="4F1E842B"/>
    <w:rsid w:val="4F20BE1C"/>
    <w:rsid w:val="4F236CB4"/>
    <w:rsid w:val="4F24EEB4"/>
    <w:rsid w:val="4F2F6EEA"/>
    <w:rsid w:val="4FB147CF"/>
    <w:rsid w:val="5005F8E2"/>
    <w:rsid w:val="500EA808"/>
    <w:rsid w:val="5043351C"/>
    <w:rsid w:val="50613D99"/>
    <w:rsid w:val="50884B7E"/>
    <w:rsid w:val="509314EA"/>
    <w:rsid w:val="5099B101"/>
    <w:rsid w:val="50CDDE72"/>
    <w:rsid w:val="50D3C9BA"/>
    <w:rsid w:val="50F8451A"/>
    <w:rsid w:val="50FF4ED4"/>
    <w:rsid w:val="510AB72B"/>
    <w:rsid w:val="51111282"/>
    <w:rsid w:val="51616CBA"/>
    <w:rsid w:val="51897DC5"/>
    <w:rsid w:val="518EE29E"/>
    <w:rsid w:val="519907F0"/>
    <w:rsid w:val="519FC452"/>
    <w:rsid w:val="51B9107D"/>
    <w:rsid w:val="51E635FD"/>
    <w:rsid w:val="51E79EC8"/>
    <w:rsid w:val="51F1E566"/>
    <w:rsid w:val="520BD8A2"/>
    <w:rsid w:val="52205854"/>
    <w:rsid w:val="523CB36F"/>
    <w:rsid w:val="52BF3711"/>
    <w:rsid w:val="52DE8513"/>
    <w:rsid w:val="52FA4D8D"/>
    <w:rsid w:val="530208E7"/>
    <w:rsid w:val="53025C23"/>
    <w:rsid w:val="5309D149"/>
    <w:rsid w:val="5323B4AF"/>
    <w:rsid w:val="534834FD"/>
    <w:rsid w:val="5379ADCC"/>
    <w:rsid w:val="537A21F6"/>
    <w:rsid w:val="538DE7C1"/>
    <w:rsid w:val="539DFD79"/>
    <w:rsid w:val="53A2887D"/>
    <w:rsid w:val="53DA93DD"/>
    <w:rsid w:val="53E27FE4"/>
    <w:rsid w:val="53EDF81F"/>
    <w:rsid w:val="540E294A"/>
    <w:rsid w:val="543467C9"/>
    <w:rsid w:val="54460748"/>
    <w:rsid w:val="544E8589"/>
    <w:rsid w:val="54519442"/>
    <w:rsid w:val="546CEFBC"/>
    <w:rsid w:val="54710FB0"/>
    <w:rsid w:val="54763714"/>
    <w:rsid w:val="5482E513"/>
    <w:rsid w:val="54A50ABD"/>
    <w:rsid w:val="54B6E638"/>
    <w:rsid w:val="54BAEF1B"/>
    <w:rsid w:val="54DD98E5"/>
    <w:rsid w:val="54EF9F6D"/>
    <w:rsid w:val="55011028"/>
    <w:rsid w:val="55036EA3"/>
    <w:rsid w:val="5507523A"/>
    <w:rsid w:val="551579AD"/>
    <w:rsid w:val="55227509"/>
    <w:rsid w:val="5538BECD"/>
    <w:rsid w:val="553D6DAE"/>
    <w:rsid w:val="5546F208"/>
    <w:rsid w:val="5549F006"/>
    <w:rsid w:val="554E08A1"/>
    <w:rsid w:val="555A2A9C"/>
    <w:rsid w:val="55659FBD"/>
    <w:rsid w:val="557BE370"/>
    <w:rsid w:val="557C5C34"/>
    <w:rsid w:val="558AC106"/>
    <w:rsid w:val="5591B424"/>
    <w:rsid w:val="55A2A3E0"/>
    <w:rsid w:val="55A45EF0"/>
    <w:rsid w:val="55A4E940"/>
    <w:rsid w:val="55AD03C7"/>
    <w:rsid w:val="55B99B99"/>
    <w:rsid w:val="55D88E0E"/>
    <w:rsid w:val="55DDD1BF"/>
    <w:rsid w:val="55E0A341"/>
    <w:rsid w:val="55E4EFEC"/>
    <w:rsid w:val="55F1AC54"/>
    <w:rsid w:val="55F4D570"/>
    <w:rsid w:val="55FB2906"/>
    <w:rsid w:val="56092CBC"/>
    <w:rsid w:val="5610217C"/>
    <w:rsid w:val="5615E16D"/>
    <w:rsid w:val="562528F9"/>
    <w:rsid w:val="5642030A"/>
    <w:rsid w:val="56462D59"/>
    <w:rsid w:val="566B38F1"/>
    <w:rsid w:val="567AC67D"/>
    <w:rsid w:val="56898C7B"/>
    <w:rsid w:val="568DB957"/>
    <w:rsid w:val="56C9A72C"/>
    <w:rsid w:val="56CAC30D"/>
    <w:rsid w:val="56CFAD0A"/>
    <w:rsid w:val="56E925F5"/>
    <w:rsid w:val="56F3AFB6"/>
    <w:rsid w:val="57089CAE"/>
    <w:rsid w:val="5742FA37"/>
    <w:rsid w:val="574FA4E1"/>
    <w:rsid w:val="576330CB"/>
    <w:rsid w:val="576F19C1"/>
    <w:rsid w:val="577B6C32"/>
    <w:rsid w:val="5782D074"/>
    <w:rsid w:val="579CFE0B"/>
    <w:rsid w:val="579D8A38"/>
    <w:rsid w:val="57B1F6D5"/>
    <w:rsid w:val="57BFF410"/>
    <w:rsid w:val="57DE44DD"/>
    <w:rsid w:val="57EF3BEA"/>
    <w:rsid w:val="5800F7B8"/>
    <w:rsid w:val="5803AFD7"/>
    <w:rsid w:val="580EB756"/>
    <w:rsid w:val="5817D6ED"/>
    <w:rsid w:val="581BC4D5"/>
    <w:rsid w:val="5839BB18"/>
    <w:rsid w:val="58591FCB"/>
    <w:rsid w:val="58A0458A"/>
    <w:rsid w:val="58C43A80"/>
    <w:rsid w:val="58D2F66A"/>
    <w:rsid w:val="58F0B2A4"/>
    <w:rsid w:val="58F744D6"/>
    <w:rsid w:val="59010BD4"/>
    <w:rsid w:val="59032F5B"/>
    <w:rsid w:val="590C51A2"/>
    <w:rsid w:val="5927E7AA"/>
    <w:rsid w:val="5944A6E0"/>
    <w:rsid w:val="59602EC0"/>
    <w:rsid w:val="59729F4B"/>
    <w:rsid w:val="599304C9"/>
    <w:rsid w:val="59D68893"/>
    <w:rsid w:val="59E03010"/>
    <w:rsid w:val="5A0508CE"/>
    <w:rsid w:val="5A0E4317"/>
    <w:rsid w:val="5A29F41F"/>
    <w:rsid w:val="5A2CD190"/>
    <w:rsid w:val="5A30D5DE"/>
    <w:rsid w:val="5A363EED"/>
    <w:rsid w:val="5A3D909F"/>
    <w:rsid w:val="5A44CC09"/>
    <w:rsid w:val="5A49C8D6"/>
    <w:rsid w:val="5A4F8AAA"/>
    <w:rsid w:val="5A56C64C"/>
    <w:rsid w:val="5A5836BA"/>
    <w:rsid w:val="5A5C64C2"/>
    <w:rsid w:val="5A662A66"/>
    <w:rsid w:val="5A6CA739"/>
    <w:rsid w:val="5A84D899"/>
    <w:rsid w:val="5A8B2349"/>
    <w:rsid w:val="5A9056FB"/>
    <w:rsid w:val="5A9944D5"/>
    <w:rsid w:val="5AAFAF4B"/>
    <w:rsid w:val="5AD3DD34"/>
    <w:rsid w:val="5ADF8E56"/>
    <w:rsid w:val="5B0E30DD"/>
    <w:rsid w:val="5B81B00E"/>
    <w:rsid w:val="5B825C5B"/>
    <w:rsid w:val="5B829B75"/>
    <w:rsid w:val="5BB53C15"/>
    <w:rsid w:val="5BB86148"/>
    <w:rsid w:val="5BC4C01B"/>
    <w:rsid w:val="5BCC750E"/>
    <w:rsid w:val="5BF2E87F"/>
    <w:rsid w:val="5C1260FA"/>
    <w:rsid w:val="5C131165"/>
    <w:rsid w:val="5C15E4DA"/>
    <w:rsid w:val="5C304326"/>
    <w:rsid w:val="5C3E2A06"/>
    <w:rsid w:val="5C61D9F9"/>
    <w:rsid w:val="5C8701C7"/>
    <w:rsid w:val="5C8CC86A"/>
    <w:rsid w:val="5C906451"/>
    <w:rsid w:val="5C975087"/>
    <w:rsid w:val="5CA162B1"/>
    <w:rsid w:val="5CB09F88"/>
    <w:rsid w:val="5CBEF67B"/>
    <w:rsid w:val="5CCCA0A1"/>
    <w:rsid w:val="5CF7C748"/>
    <w:rsid w:val="5CFD7056"/>
    <w:rsid w:val="5D255AA0"/>
    <w:rsid w:val="5D918B84"/>
    <w:rsid w:val="5DACF7BA"/>
    <w:rsid w:val="5DAEE1C6"/>
    <w:rsid w:val="5DB2C126"/>
    <w:rsid w:val="5DB584AC"/>
    <w:rsid w:val="5DBC620F"/>
    <w:rsid w:val="5DC3D4B4"/>
    <w:rsid w:val="5DDA7D6F"/>
    <w:rsid w:val="5DDACA36"/>
    <w:rsid w:val="5DEEA162"/>
    <w:rsid w:val="5E052161"/>
    <w:rsid w:val="5E0A6CCE"/>
    <w:rsid w:val="5E100A9F"/>
    <w:rsid w:val="5E1A4822"/>
    <w:rsid w:val="5E247569"/>
    <w:rsid w:val="5E34855A"/>
    <w:rsid w:val="5E44D1F5"/>
    <w:rsid w:val="5E58977E"/>
    <w:rsid w:val="5E6598AA"/>
    <w:rsid w:val="5E76C546"/>
    <w:rsid w:val="5E80C687"/>
    <w:rsid w:val="5E92504B"/>
    <w:rsid w:val="5EA28F03"/>
    <w:rsid w:val="5EAAD44C"/>
    <w:rsid w:val="5EAC3326"/>
    <w:rsid w:val="5EBC1644"/>
    <w:rsid w:val="5EBECBE5"/>
    <w:rsid w:val="5ECD1CB7"/>
    <w:rsid w:val="5ED5402C"/>
    <w:rsid w:val="5EDFB116"/>
    <w:rsid w:val="5EE75553"/>
    <w:rsid w:val="5F0B8F37"/>
    <w:rsid w:val="5F12FB9C"/>
    <w:rsid w:val="5F4B96BC"/>
    <w:rsid w:val="5F583FE0"/>
    <w:rsid w:val="5F58B7AE"/>
    <w:rsid w:val="5F5CA703"/>
    <w:rsid w:val="5F721A95"/>
    <w:rsid w:val="5F763E10"/>
    <w:rsid w:val="5F7F8EC0"/>
    <w:rsid w:val="5F91D51C"/>
    <w:rsid w:val="5F9D36CF"/>
    <w:rsid w:val="5FF2B6FF"/>
    <w:rsid w:val="6000EA5F"/>
    <w:rsid w:val="6001690B"/>
    <w:rsid w:val="6005EAD8"/>
    <w:rsid w:val="60066822"/>
    <w:rsid w:val="6009499E"/>
    <w:rsid w:val="6014E889"/>
    <w:rsid w:val="60247113"/>
    <w:rsid w:val="603F1E1A"/>
    <w:rsid w:val="604815D7"/>
    <w:rsid w:val="6055CD7E"/>
    <w:rsid w:val="60871598"/>
    <w:rsid w:val="60AA1202"/>
    <w:rsid w:val="60BC6284"/>
    <w:rsid w:val="60D03268"/>
    <w:rsid w:val="60D165F2"/>
    <w:rsid w:val="61176CB3"/>
    <w:rsid w:val="611A4134"/>
    <w:rsid w:val="6124A5C7"/>
    <w:rsid w:val="613163CF"/>
    <w:rsid w:val="616B5F02"/>
    <w:rsid w:val="616FBF66"/>
    <w:rsid w:val="6177C70E"/>
    <w:rsid w:val="618C21FC"/>
    <w:rsid w:val="619E4581"/>
    <w:rsid w:val="61B1C75A"/>
    <w:rsid w:val="6204F432"/>
    <w:rsid w:val="6206F6DD"/>
    <w:rsid w:val="621AD795"/>
    <w:rsid w:val="622E2E8E"/>
    <w:rsid w:val="6247A4B3"/>
    <w:rsid w:val="624B5AC6"/>
    <w:rsid w:val="625AA90D"/>
    <w:rsid w:val="6261C320"/>
    <w:rsid w:val="6264CC36"/>
    <w:rsid w:val="629AF122"/>
    <w:rsid w:val="629CC4FE"/>
    <w:rsid w:val="62BB17D3"/>
    <w:rsid w:val="62BBAFA4"/>
    <w:rsid w:val="62BF249E"/>
    <w:rsid w:val="62CE153E"/>
    <w:rsid w:val="62D3F1DA"/>
    <w:rsid w:val="62D68435"/>
    <w:rsid w:val="63010BC5"/>
    <w:rsid w:val="6352523A"/>
    <w:rsid w:val="635AE0AB"/>
    <w:rsid w:val="636C2E7B"/>
    <w:rsid w:val="636D7AA3"/>
    <w:rsid w:val="638074DD"/>
    <w:rsid w:val="639E0142"/>
    <w:rsid w:val="63A481D2"/>
    <w:rsid w:val="63ACAAA1"/>
    <w:rsid w:val="63C0DB9C"/>
    <w:rsid w:val="63C0FEB9"/>
    <w:rsid w:val="63FCF37E"/>
    <w:rsid w:val="64021A54"/>
    <w:rsid w:val="6404B7AD"/>
    <w:rsid w:val="641E1F9D"/>
    <w:rsid w:val="64272942"/>
    <w:rsid w:val="642A61B3"/>
    <w:rsid w:val="643D6934"/>
    <w:rsid w:val="643E7041"/>
    <w:rsid w:val="644782B8"/>
    <w:rsid w:val="646A402E"/>
    <w:rsid w:val="6482E83B"/>
    <w:rsid w:val="648C7B52"/>
    <w:rsid w:val="6492D044"/>
    <w:rsid w:val="6495EBBA"/>
    <w:rsid w:val="64A689FA"/>
    <w:rsid w:val="64B2AA84"/>
    <w:rsid w:val="64C49FBE"/>
    <w:rsid w:val="64D5A46F"/>
    <w:rsid w:val="64DDD348"/>
    <w:rsid w:val="64E007AE"/>
    <w:rsid w:val="64E83EC3"/>
    <w:rsid w:val="64E9CD70"/>
    <w:rsid w:val="64ED070B"/>
    <w:rsid w:val="650C4C99"/>
    <w:rsid w:val="6523FDA8"/>
    <w:rsid w:val="6569D643"/>
    <w:rsid w:val="65B04D41"/>
    <w:rsid w:val="65D4C882"/>
    <w:rsid w:val="65E7C4FD"/>
    <w:rsid w:val="65ED89D9"/>
    <w:rsid w:val="66067618"/>
    <w:rsid w:val="66110D66"/>
    <w:rsid w:val="662B21A7"/>
    <w:rsid w:val="662DFCE7"/>
    <w:rsid w:val="66382A85"/>
    <w:rsid w:val="666438AC"/>
    <w:rsid w:val="6666790F"/>
    <w:rsid w:val="6675F1EF"/>
    <w:rsid w:val="668EC1D2"/>
    <w:rsid w:val="66A66EDB"/>
    <w:rsid w:val="66B86AA0"/>
    <w:rsid w:val="66BA3BA5"/>
    <w:rsid w:val="66C7A23F"/>
    <w:rsid w:val="66D3F131"/>
    <w:rsid w:val="66E24689"/>
    <w:rsid w:val="66EBA9CE"/>
    <w:rsid w:val="6703E540"/>
    <w:rsid w:val="67163C75"/>
    <w:rsid w:val="67315620"/>
    <w:rsid w:val="67384DE4"/>
    <w:rsid w:val="673BD4B0"/>
    <w:rsid w:val="673BE5CE"/>
    <w:rsid w:val="67517BAD"/>
    <w:rsid w:val="67525834"/>
    <w:rsid w:val="6759EE88"/>
    <w:rsid w:val="6772F443"/>
    <w:rsid w:val="6781D143"/>
    <w:rsid w:val="6783D5F7"/>
    <w:rsid w:val="6783F44B"/>
    <w:rsid w:val="67858D81"/>
    <w:rsid w:val="6786A202"/>
    <w:rsid w:val="67B479D5"/>
    <w:rsid w:val="6804B026"/>
    <w:rsid w:val="68062E29"/>
    <w:rsid w:val="680E39C6"/>
    <w:rsid w:val="681C14C5"/>
    <w:rsid w:val="6823BD4A"/>
    <w:rsid w:val="68252F21"/>
    <w:rsid w:val="6825EA2E"/>
    <w:rsid w:val="6866CA2D"/>
    <w:rsid w:val="687711FB"/>
    <w:rsid w:val="687A8640"/>
    <w:rsid w:val="68C1EDE6"/>
    <w:rsid w:val="68CBD99A"/>
    <w:rsid w:val="68DE5040"/>
    <w:rsid w:val="68FBE290"/>
    <w:rsid w:val="69067F33"/>
    <w:rsid w:val="6907ADB6"/>
    <w:rsid w:val="690889EE"/>
    <w:rsid w:val="691D7CDD"/>
    <w:rsid w:val="6927C337"/>
    <w:rsid w:val="696AE984"/>
    <w:rsid w:val="69748C7B"/>
    <w:rsid w:val="697E9CDD"/>
    <w:rsid w:val="6994C653"/>
    <w:rsid w:val="699BE69F"/>
    <w:rsid w:val="699EEC3A"/>
    <w:rsid w:val="69B85EC2"/>
    <w:rsid w:val="69C8C735"/>
    <w:rsid w:val="6A0A1781"/>
    <w:rsid w:val="6A16B9EB"/>
    <w:rsid w:val="6A4117D1"/>
    <w:rsid w:val="6A506A6D"/>
    <w:rsid w:val="6A584A5B"/>
    <w:rsid w:val="6A604D5E"/>
    <w:rsid w:val="6A6AAB19"/>
    <w:rsid w:val="6A7324C2"/>
    <w:rsid w:val="6A833250"/>
    <w:rsid w:val="6A83C922"/>
    <w:rsid w:val="6A847FB7"/>
    <w:rsid w:val="6A9C2710"/>
    <w:rsid w:val="6AACAAB8"/>
    <w:rsid w:val="6AC1EFB4"/>
    <w:rsid w:val="6ADA1F69"/>
    <w:rsid w:val="6AE21E4E"/>
    <w:rsid w:val="6AF08413"/>
    <w:rsid w:val="6B075755"/>
    <w:rsid w:val="6B5E3943"/>
    <w:rsid w:val="6B83D389"/>
    <w:rsid w:val="6B8C37B1"/>
    <w:rsid w:val="6B9ACBB4"/>
    <w:rsid w:val="6BA06DAB"/>
    <w:rsid w:val="6BA20142"/>
    <w:rsid w:val="6BCE0CD0"/>
    <w:rsid w:val="6BD350DC"/>
    <w:rsid w:val="6BD5DB1C"/>
    <w:rsid w:val="6BDC5E20"/>
    <w:rsid w:val="6BDCE832"/>
    <w:rsid w:val="6BEDDC1E"/>
    <w:rsid w:val="6C163096"/>
    <w:rsid w:val="6C172843"/>
    <w:rsid w:val="6C2881E4"/>
    <w:rsid w:val="6C33980C"/>
    <w:rsid w:val="6C3E1977"/>
    <w:rsid w:val="6C4A9A52"/>
    <w:rsid w:val="6C540B55"/>
    <w:rsid w:val="6C5B2B25"/>
    <w:rsid w:val="6C6E6FEC"/>
    <w:rsid w:val="6CBA953B"/>
    <w:rsid w:val="6CCA990E"/>
    <w:rsid w:val="6CCAC99B"/>
    <w:rsid w:val="6CD14D3B"/>
    <w:rsid w:val="6CD7D73F"/>
    <w:rsid w:val="6D03CC77"/>
    <w:rsid w:val="6D06297D"/>
    <w:rsid w:val="6D159458"/>
    <w:rsid w:val="6D19B325"/>
    <w:rsid w:val="6D342A0A"/>
    <w:rsid w:val="6D35D3C0"/>
    <w:rsid w:val="6D36C47A"/>
    <w:rsid w:val="6D5A1023"/>
    <w:rsid w:val="6D65B7A7"/>
    <w:rsid w:val="6D777DE8"/>
    <w:rsid w:val="6D7B0407"/>
    <w:rsid w:val="6D81A380"/>
    <w:rsid w:val="6DA4E97D"/>
    <w:rsid w:val="6DBA9A4C"/>
    <w:rsid w:val="6DC97491"/>
    <w:rsid w:val="6DCEE174"/>
    <w:rsid w:val="6DFF12E3"/>
    <w:rsid w:val="6E02C9E9"/>
    <w:rsid w:val="6E12C86D"/>
    <w:rsid w:val="6E31BDD1"/>
    <w:rsid w:val="6E5E3382"/>
    <w:rsid w:val="6E6F0B0E"/>
    <w:rsid w:val="6E8FEEE8"/>
    <w:rsid w:val="6E98302F"/>
    <w:rsid w:val="6EB2BDE9"/>
    <w:rsid w:val="6ECF19A5"/>
    <w:rsid w:val="6ED5018D"/>
    <w:rsid w:val="6EF5266C"/>
    <w:rsid w:val="6EFD1660"/>
    <w:rsid w:val="6F0D7134"/>
    <w:rsid w:val="6F58CD38"/>
    <w:rsid w:val="6F74C318"/>
    <w:rsid w:val="6F8292C8"/>
    <w:rsid w:val="6F872975"/>
    <w:rsid w:val="6F916FC2"/>
    <w:rsid w:val="6F91A1B9"/>
    <w:rsid w:val="6F9844DE"/>
    <w:rsid w:val="6F9AA8F4"/>
    <w:rsid w:val="6FC43B1A"/>
    <w:rsid w:val="6FCC28E7"/>
    <w:rsid w:val="6FD8B60D"/>
    <w:rsid w:val="7013F359"/>
    <w:rsid w:val="7027E61B"/>
    <w:rsid w:val="702871CE"/>
    <w:rsid w:val="7038158D"/>
    <w:rsid w:val="70540898"/>
    <w:rsid w:val="705C7F9F"/>
    <w:rsid w:val="7072CA4E"/>
    <w:rsid w:val="707DFEE7"/>
    <w:rsid w:val="7086E2FD"/>
    <w:rsid w:val="708B2C39"/>
    <w:rsid w:val="70CF4612"/>
    <w:rsid w:val="70DF62DB"/>
    <w:rsid w:val="70EB6F18"/>
    <w:rsid w:val="7105D4CC"/>
    <w:rsid w:val="714556AF"/>
    <w:rsid w:val="7157E069"/>
    <w:rsid w:val="718C49DB"/>
    <w:rsid w:val="71B25B1C"/>
    <w:rsid w:val="71B41A73"/>
    <w:rsid w:val="71BD53A2"/>
    <w:rsid w:val="71DE43D7"/>
    <w:rsid w:val="71FB02A1"/>
    <w:rsid w:val="71FEAEAE"/>
    <w:rsid w:val="7211730F"/>
    <w:rsid w:val="72128AC3"/>
    <w:rsid w:val="721D6A0E"/>
    <w:rsid w:val="721F0625"/>
    <w:rsid w:val="7223249D"/>
    <w:rsid w:val="72233AC6"/>
    <w:rsid w:val="722992C2"/>
    <w:rsid w:val="7234B4CA"/>
    <w:rsid w:val="7240D8E3"/>
    <w:rsid w:val="7244178B"/>
    <w:rsid w:val="7249831E"/>
    <w:rsid w:val="72610313"/>
    <w:rsid w:val="727D0FAC"/>
    <w:rsid w:val="728534AE"/>
    <w:rsid w:val="72A32405"/>
    <w:rsid w:val="72B1885F"/>
    <w:rsid w:val="72BB465A"/>
    <w:rsid w:val="72BD1905"/>
    <w:rsid w:val="72D28D41"/>
    <w:rsid w:val="72DF09D3"/>
    <w:rsid w:val="72F2DE81"/>
    <w:rsid w:val="7311F308"/>
    <w:rsid w:val="732887DC"/>
    <w:rsid w:val="73770AD3"/>
    <w:rsid w:val="7398AC7A"/>
    <w:rsid w:val="73A53498"/>
    <w:rsid w:val="73B96030"/>
    <w:rsid w:val="73DC4B9F"/>
    <w:rsid w:val="73F9051A"/>
    <w:rsid w:val="7403A7C1"/>
    <w:rsid w:val="74053B97"/>
    <w:rsid w:val="7412DEDC"/>
    <w:rsid w:val="7416E693"/>
    <w:rsid w:val="743596FC"/>
    <w:rsid w:val="744F5290"/>
    <w:rsid w:val="74567559"/>
    <w:rsid w:val="74579C3B"/>
    <w:rsid w:val="746CC685"/>
    <w:rsid w:val="746CF7A8"/>
    <w:rsid w:val="747692EB"/>
    <w:rsid w:val="74927492"/>
    <w:rsid w:val="74963CEE"/>
    <w:rsid w:val="7499C5F5"/>
    <w:rsid w:val="74A24DC1"/>
    <w:rsid w:val="74D95F14"/>
    <w:rsid w:val="7525FA13"/>
    <w:rsid w:val="7541A302"/>
    <w:rsid w:val="7567A26E"/>
    <w:rsid w:val="75720E41"/>
    <w:rsid w:val="7577ED6D"/>
    <w:rsid w:val="75B2429E"/>
    <w:rsid w:val="75D564B6"/>
    <w:rsid w:val="75D84A16"/>
    <w:rsid w:val="75F0DF41"/>
    <w:rsid w:val="75F173C9"/>
    <w:rsid w:val="76004C2E"/>
    <w:rsid w:val="7647AC1E"/>
    <w:rsid w:val="76589617"/>
    <w:rsid w:val="767A6092"/>
    <w:rsid w:val="76A92AFD"/>
    <w:rsid w:val="76B46BB2"/>
    <w:rsid w:val="76B50C27"/>
    <w:rsid w:val="76B54389"/>
    <w:rsid w:val="76DB41B1"/>
    <w:rsid w:val="76E571B4"/>
    <w:rsid w:val="76E975AE"/>
    <w:rsid w:val="76F23900"/>
    <w:rsid w:val="7730BA0F"/>
    <w:rsid w:val="7742FFFE"/>
    <w:rsid w:val="77506D1B"/>
    <w:rsid w:val="775D2BE3"/>
    <w:rsid w:val="7768A05A"/>
    <w:rsid w:val="77804830"/>
    <w:rsid w:val="7799240B"/>
    <w:rsid w:val="77ADA256"/>
    <w:rsid w:val="77B9D94A"/>
    <w:rsid w:val="77D23A9D"/>
    <w:rsid w:val="77E04FBC"/>
    <w:rsid w:val="77F66193"/>
    <w:rsid w:val="77F8CAC3"/>
    <w:rsid w:val="782B1540"/>
    <w:rsid w:val="7832C64E"/>
    <w:rsid w:val="7846826C"/>
    <w:rsid w:val="784B7D9A"/>
    <w:rsid w:val="785D844E"/>
    <w:rsid w:val="78778224"/>
    <w:rsid w:val="7890808C"/>
    <w:rsid w:val="78989300"/>
    <w:rsid w:val="789E5B8A"/>
    <w:rsid w:val="78ADCB1A"/>
    <w:rsid w:val="78D6F766"/>
    <w:rsid w:val="7942C4E9"/>
    <w:rsid w:val="794A1722"/>
    <w:rsid w:val="796104ED"/>
    <w:rsid w:val="79649E95"/>
    <w:rsid w:val="796FB360"/>
    <w:rsid w:val="7977CAB5"/>
    <w:rsid w:val="799CCCD4"/>
    <w:rsid w:val="79A65206"/>
    <w:rsid w:val="79B3B90B"/>
    <w:rsid w:val="79FB4FD7"/>
    <w:rsid w:val="7A17451B"/>
    <w:rsid w:val="7A3D4DA3"/>
    <w:rsid w:val="7A3FECA4"/>
    <w:rsid w:val="7A43B2B4"/>
    <w:rsid w:val="7A5AA9E3"/>
    <w:rsid w:val="7A69D427"/>
    <w:rsid w:val="7A9C8E2E"/>
    <w:rsid w:val="7A9DDE0E"/>
    <w:rsid w:val="7AAB1314"/>
    <w:rsid w:val="7AABF89F"/>
    <w:rsid w:val="7ABBD866"/>
    <w:rsid w:val="7AC551AA"/>
    <w:rsid w:val="7AD92AE0"/>
    <w:rsid w:val="7ADEC081"/>
    <w:rsid w:val="7AE18D45"/>
    <w:rsid w:val="7AEA0FD9"/>
    <w:rsid w:val="7B0FC983"/>
    <w:rsid w:val="7B3626AB"/>
    <w:rsid w:val="7B3D006A"/>
    <w:rsid w:val="7B4865B1"/>
    <w:rsid w:val="7B78D47B"/>
    <w:rsid w:val="7B7DDAD7"/>
    <w:rsid w:val="7B86A269"/>
    <w:rsid w:val="7BBEB07B"/>
    <w:rsid w:val="7BC7E8A7"/>
    <w:rsid w:val="7BCAC9A3"/>
    <w:rsid w:val="7BE58E11"/>
    <w:rsid w:val="7BEE6684"/>
    <w:rsid w:val="7BEF3BD8"/>
    <w:rsid w:val="7BF46DBD"/>
    <w:rsid w:val="7BF632DC"/>
    <w:rsid w:val="7C11BA01"/>
    <w:rsid w:val="7C50FB61"/>
    <w:rsid w:val="7C51517D"/>
    <w:rsid w:val="7C5FBD76"/>
    <w:rsid w:val="7C66C1ED"/>
    <w:rsid w:val="7C67A538"/>
    <w:rsid w:val="7C69B0A0"/>
    <w:rsid w:val="7C6C57A0"/>
    <w:rsid w:val="7CD597CB"/>
    <w:rsid w:val="7CE130AF"/>
    <w:rsid w:val="7D028F41"/>
    <w:rsid w:val="7D183EB2"/>
    <w:rsid w:val="7D2C1094"/>
    <w:rsid w:val="7D351C3A"/>
    <w:rsid w:val="7D64F659"/>
    <w:rsid w:val="7D719A71"/>
    <w:rsid w:val="7D79623E"/>
    <w:rsid w:val="7D87BC9E"/>
    <w:rsid w:val="7D9B780B"/>
    <w:rsid w:val="7DAF68D0"/>
    <w:rsid w:val="7DED48B3"/>
    <w:rsid w:val="7E0DA483"/>
    <w:rsid w:val="7E1696A4"/>
    <w:rsid w:val="7E2E1D9C"/>
    <w:rsid w:val="7E46DBC9"/>
    <w:rsid w:val="7E536903"/>
    <w:rsid w:val="7E6AD415"/>
    <w:rsid w:val="7E90A86A"/>
    <w:rsid w:val="7EC21216"/>
    <w:rsid w:val="7EC8638C"/>
    <w:rsid w:val="7ED79803"/>
    <w:rsid w:val="7EE867F3"/>
    <w:rsid w:val="7EF87681"/>
    <w:rsid w:val="7F2128D7"/>
    <w:rsid w:val="7F321BAF"/>
    <w:rsid w:val="7F730B39"/>
    <w:rsid w:val="7F7F9824"/>
    <w:rsid w:val="7FC5AD88"/>
    <w:rsid w:val="7FC99A3D"/>
    <w:rsid w:val="7FE465C5"/>
    <w:rsid w:val="7FE50F38"/>
    <w:rsid w:val="7FECA04C"/>
    <w:rsid w:val="7FFE2E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B81703"/>
  <w15:docId w15:val="{A0D2495E-EAFA-4611-8871-C4DFE7E5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84"/>
    <w:pPr>
      <w:spacing w:before="120" w:after="120" w:line="276" w:lineRule="auto"/>
    </w:pPr>
    <w:rPr>
      <w:rFonts w:eastAsia="Times New Roman"/>
      <w:sz w:val="22"/>
      <w:lang w:bidi="en-US"/>
    </w:rPr>
  </w:style>
  <w:style w:type="paragraph" w:styleId="Heading1">
    <w:name w:val="heading 1"/>
    <w:basedOn w:val="Normal"/>
    <w:next w:val="Normal"/>
    <w:link w:val="Heading1Char"/>
    <w:uiPriority w:val="9"/>
    <w:qFormat/>
    <w:rsid w:val="00AD15D2"/>
    <w:pPr>
      <w:keepNext/>
      <w:numPr>
        <w:numId w:val="43"/>
      </w:numPr>
      <w:pBdr>
        <w:top w:val="single" w:sz="24" w:space="0" w:color="002060"/>
        <w:left w:val="single" w:sz="24" w:space="0" w:color="002060"/>
        <w:bottom w:val="single" w:sz="24" w:space="0" w:color="002060"/>
        <w:right w:val="single" w:sz="24" w:space="0" w:color="002060"/>
      </w:pBdr>
      <w:shd w:val="clear" w:color="auto" w:fill="002060"/>
      <w:outlineLvl w:val="0"/>
    </w:pPr>
    <w:rPr>
      <w:b/>
      <w:bCs/>
      <w:caps/>
      <w:color w:val="FFFFFF"/>
      <w:spacing w:val="15"/>
      <w:szCs w:val="22"/>
    </w:rPr>
  </w:style>
  <w:style w:type="paragraph" w:styleId="Heading2">
    <w:name w:val="heading 2"/>
    <w:basedOn w:val="Normal"/>
    <w:next w:val="Normal"/>
    <w:link w:val="Heading2Char"/>
    <w:uiPriority w:val="9"/>
    <w:unhideWhenUsed/>
    <w:qFormat/>
    <w:rsid w:val="00AD15D2"/>
    <w:pPr>
      <w:keepNext/>
      <w:numPr>
        <w:ilvl w:val="1"/>
        <w:numId w:val="43"/>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outlineLvl w:val="1"/>
    </w:pPr>
    <w:rPr>
      <w:caps/>
      <w:spacing w:val="15"/>
      <w:szCs w:val="22"/>
    </w:rPr>
  </w:style>
  <w:style w:type="paragraph" w:styleId="Heading3">
    <w:name w:val="heading 3"/>
    <w:basedOn w:val="Normal"/>
    <w:next w:val="Normal"/>
    <w:link w:val="Heading3Char"/>
    <w:uiPriority w:val="9"/>
    <w:unhideWhenUsed/>
    <w:qFormat/>
    <w:rsid w:val="00EC6E18"/>
    <w:pPr>
      <w:keepNext/>
      <w:numPr>
        <w:ilvl w:val="2"/>
        <w:numId w:val="43"/>
      </w:numPr>
      <w:pBdr>
        <w:top w:val="single" w:sz="6" w:space="2" w:color="4F81BD" w:themeColor="accent1"/>
        <w:left w:val="single" w:sz="6" w:space="2" w:color="4F81BD" w:themeColor="accent1"/>
      </w:pBdr>
      <w:tabs>
        <w:tab w:val="num" w:pos="0"/>
      </w:tabs>
      <w:spacing w:after="0"/>
      <w:outlineLvl w:val="2"/>
    </w:pPr>
    <w:rPr>
      <w:caps/>
      <w:spacing w:val="15"/>
      <w:szCs w:val="22"/>
    </w:rPr>
  </w:style>
  <w:style w:type="paragraph" w:styleId="Heading4">
    <w:name w:val="heading 4"/>
    <w:basedOn w:val="Normal"/>
    <w:next w:val="Normal"/>
    <w:link w:val="Heading4Char"/>
    <w:uiPriority w:val="9"/>
    <w:unhideWhenUsed/>
    <w:qFormat/>
    <w:rsid w:val="005638CF"/>
    <w:pPr>
      <w:keepNext/>
      <w:keepLines/>
      <w:numPr>
        <w:ilvl w:val="3"/>
        <w:numId w:val="43"/>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5638CF"/>
    <w:pPr>
      <w:keepNext/>
      <w:keepLines/>
      <w:numPr>
        <w:ilvl w:val="4"/>
        <w:numId w:val="43"/>
      </w:numPr>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5638CF"/>
    <w:pPr>
      <w:keepNext/>
      <w:keepLines/>
      <w:numPr>
        <w:ilvl w:val="5"/>
        <w:numId w:val="43"/>
      </w:numPr>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5638CF"/>
    <w:pPr>
      <w:keepNext/>
      <w:keepLines/>
      <w:numPr>
        <w:ilvl w:val="6"/>
        <w:numId w:val="43"/>
      </w:numPr>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5638CF"/>
    <w:pPr>
      <w:keepNext/>
      <w:keepLines/>
      <w:numPr>
        <w:ilvl w:val="7"/>
        <w:numId w:val="43"/>
      </w:numPr>
      <w:spacing w:before="200" w:after="0"/>
      <w:outlineLvl w:val="7"/>
    </w:pPr>
    <w:rPr>
      <w:rFonts w:ascii="Cambria" w:hAnsi="Cambria"/>
      <w:color w:val="404040"/>
    </w:rPr>
  </w:style>
  <w:style w:type="paragraph" w:styleId="Heading9">
    <w:name w:val="heading 9"/>
    <w:basedOn w:val="Normal"/>
    <w:next w:val="Normal"/>
    <w:link w:val="Heading9Char"/>
    <w:uiPriority w:val="9"/>
    <w:unhideWhenUsed/>
    <w:qFormat/>
    <w:rsid w:val="005638CF"/>
    <w:pPr>
      <w:keepNext/>
      <w:keepLines/>
      <w:numPr>
        <w:ilvl w:val="8"/>
        <w:numId w:val="43"/>
      </w:numPr>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700E6"/>
    <w:pPr>
      <w:shd w:val="clear" w:color="auto" w:fill="000080"/>
    </w:pPr>
    <w:rPr>
      <w:rFonts w:ascii="Tahoma" w:hAnsi="Tahoma"/>
    </w:rPr>
  </w:style>
  <w:style w:type="paragraph" w:customStyle="1" w:styleId="Quick1">
    <w:name w:val="Quick 1."/>
    <w:basedOn w:val="Normal"/>
    <w:rsid w:val="000700E6"/>
    <w:pPr>
      <w:ind w:left="720" w:hanging="720"/>
    </w:pPr>
    <w:rPr>
      <w:sz w:val="24"/>
    </w:rPr>
  </w:style>
  <w:style w:type="character" w:customStyle="1" w:styleId="BodyText21">
    <w:name w:val="Body Text 21"/>
    <w:rsid w:val="000700E6"/>
    <w:rPr>
      <w:sz w:val="24"/>
    </w:rPr>
  </w:style>
  <w:style w:type="paragraph" w:customStyle="1" w:styleId="QuickA">
    <w:name w:val="Quick A."/>
    <w:basedOn w:val="Normal"/>
    <w:rsid w:val="000700E6"/>
    <w:pPr>
      <w:ind w:left="720" w:hanging="720"/>
    </w:pPr>
    <w:rPr>
      <w:sz w:val="24"/>
    </w:rPr>
  </w:style>
  <w:style w:type="character" w:customStyle="1" w:styleId="a">
    <w:name w:val="_"/>
    <w:rsid w:val="000700E6"/>
    <w:rPr>
      <w:sz w:val="24"/>
    </w:rPr>
  </w:style>
  <w:style w:type="paragraph" w:styleId="BodyText">
    <w:name w:val="Body Text"/>
    <w:basedOn w:val="Normal"/>
    <w:link w:val="BodyTextChar"/>
    <w:rsid w:val="000700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2"/>
    </w:rPr>
  </w:style>
  <w:style w:type="paragraph" w:styleId="BodyTextIndent">
    <w:name w:val="Body Text Indent"/>
    <w:basedOn w:val="Normal"/>
    <w:link w:val="BodyTextIndentChar"/>
    <w:rsid w:val="000700E6"/>
    <w:pPr>
      <w:ind w:left="1080" w:hanging="1080"/>
    </w:pPr>
    <w:rPr>
      <w:sz w:val="24"/>
    </w:rPr>
  </w:style>
  <w:style w:type="paragraph" w:styleId="BodyTextIndent2">
    <w:name w:val="Body Text Indent 2"/>
    <w:basedOn w:val="Normal"/>
    <w:link w:val="BodyTextIndent2Char"/>
    <w:rsid w:val="000700E6"/>
    <w:pPr>
      <w:ind w:left="720"/>
    </w:pPr>
    <w:rPr>
      <w:sz w:val="24"/>
    </w:rPr>
  </w:style>
  <w:style w:type="paragraph" w:styleId="BodyTextIndent3">
    <w:name w:val="Body Text Indent 3"/>
    <w:basedOn w:val="Normal"/>
    <w:link w:val="BodyTextIndent3Char"/>
    <w:rsid w:val="000700E6"/>
    <w:pPr>
      <w:ind w:left="1890" w:hanging="450"/>
    </w:pPr>
    <w:rPr>
      <w:sz w:val="24"/>
    </w:rPr>
  </w:style>
  <w:style w:type="paragraph" w:styleId="BodyText2">
    <w:name w:val="Body Text 2"/>
    <w:basedOn w:val="Normal"/>
    <w:link w:val="BodyText2Char"/>
    <w:rsid w:val="000700E6"/>
    <w:rPr>
      <w:sz w:val="24"/>
    </w:rPr>
  </w:style>
  <w:style w:type="paragraph" w:styleId="Footer">
    <w:name w:val="footer"/>
    <w:basedOn w:val="Normal"/>
    <w:link w:val="FooterChar"/>
    <w:uiPriority w:val="99"/>
    <w:rsid w:val="000700E6"/>
    <w:pPr>
      <w:tabs>
        <w:tab w:val="center" w:pos="4320"/>
        <w:tab w:val="right" w:pos="8640"/>
      </w:tabs>
    </w:pPr>
  </w:style>
  <w:style w:type="character" w:styleId="PageNumber">
    <w:name w:val="page number"/>
    <w:basedOn w:val="DefaultParagraphFont"/>
    <w:rsid w:val="000700E6"/>
  </w:style>
  <w:style w:type="character" w:styleId="Hyperlink">
    <w:name w:val="Hyperlink"/>
    <w:uiPriority w:val="99"/>
    <w:rsid w:val="007F4A4E"/>
    <w:rPr>
      <w:color w:val="0000FF"/>
      <w:u w:val="single"/>
    </w:rPr>
  </w:style>
  <w:style w:type="paragraph" w:styleId="NormalWeb">
    <w:name w:val="Normal (Web)"/>
    <w:basedOn w:val="Normal"/>
    <w:uiPriority w:val="99"/>
    <w:rsid w:val="007F4A4E"/>
    <w:pPr>
      <w:spacing w:before="100" w:beforeAutospacing="1" w:after="100" w:afterAutospacing="1"/>
    </w:pPr>
    <w:rPr>
      <w:sz w:val="24"/>
      <w:szCs w:val="24"/>
    </w:rPr>
  </w:style>
  <w:style w:type="paragraph" w:styleId="BalloonText">
    <w:name w:val="Balloon Text"/>
    <w:basedOn w:val="Normal"/>
    <w:semiHidden/>
    <w:rsid w:val="007B7D7E"/>
    <w:rPr>
      <w:rFonts w:ascii="Tahoma" w:hAnsi="Tahoma" w:cs="Tahoma"/>
      <w:sz w:val="16"/>
      <w:szCs w:val="16"/>
    </w:rPr>
  </w:style>
  <w:style w:type="paragraph" w:customStyle="1" w:styleId="eletters">
    <w:name w:val="eletters"/>
    <w:basedOn w:val="Normal"/>
    <w:rsid w:val="0056699F"/>
    <w:pPr>
      <w:tabs>
        <w:tab w:val="left" w:pos="720"/>
      </w:tabs>
      <w:ind w:left="720" w:hanging="360"/>
    </w:pPr>
    <w:rPr>
      <w:sz w:val="24"/>
    </w:rPr>
  </w:style>
  <w:style w:type="character" w:styleId="FollowedHyperlink">
    <w:name w:val="FollowedHyperlink"/>
    <w:rsid w:val="007E3D3B"/>
    <w:rPr>
      <w:color w:val="800080"/>
      <w:u w:val="single"/>
    </w:rPr>
  </w:style>
  <w:style w:type="paragraph" w:customStyle="1" w:styleId="DefinitionTerm">
    <w:name w:val="Definition Term"/>
    <w:basedOn w:val="Normal"/>
    <w:next w:val="Normal"/>
    <w:rsid w:val="008662E7"/>
    <w:rPr>
      <w:snapToGrid w:val="0"/>
      <w:sz w:val="24"/>
    </w:rPr>
  </w:style>
  <w:style w:type="paragraph" w:customStyle="1" w:styleId="copy">
    <w:name w:val="copy"/>
    <w:basedOn w:val="Normal"/>
    <w:rsid w:val="0060104A"/>
    <w:pPr>
      <w:spacing w:before="100" w:beforeAutospacing="1" w:after="100" w:afterAutospacing="1"/>
    </w:pPr>
    <w:rPr>
      <w:rFonts w:ascii="Arial" w:hAnsi="Arial" w:cs="Arial"/>
      <w:color w:val="000000"/>
      <w:sz w:val="19"/>
      <w:szCs w:val="19"/>
    </w:rPr>
  </w:style>
  <w:style w:type="paragraph" w:customStyle="1" w:styleId="Default">
    <w:name w:val="Default"/>
    <w:rsid w:val="0061102C"/>
    <w:pPr>
      <w:autoSpaceDE w:val="0"/>
      <w:autoSpaceDN w:val="0"/>
      <w:adjustRightInd w:val="0"/>
      <w:spacing w:after="200" w:line="276" w:lineRule="auto"/>
    </w:pPr>
    <w:rPr>
      <w:color w:val="000000"/>
      <w:sz w:val="24"/>
      <w:szCs w:val="24"/>
    </w:rPr>
  </w:style>
  <w:style w:type="character" w:styleId="Strong">
    <w:name w:val="Strong"/>
    <w:uiPriority w:val="22"/>
    <w:qFormat/>
    <w:rsid w:val="005638CF"/>
    <w:rPr>
      <w:b/>
      <w:bCs/>
    </w:rPr>
  </w:style>
  <w:style w:type="paragraph" w:styleId="Header">
    <w:name w:val="header"/>
    <w:basedOn w:val="Normal"/>
    <w:link w:val="HeaderChar"/>
    <w:uiPriority w:val="99"/>
    <w:rsid w:val="009205AE"/>
    <w:pPr>
      <w:tabs>
        <w:tab w:val="center" w:pos="4320"/>
        <w:tab w:val="right" w:pos="8640"/>
      </w:tabs>
    </w:pPr>
  </w:style>
  <w:style w:type="paragraph" w:styleId="HTMLPreformatted">
    <w:name w:val="HTML Preformatted"/>
    <w:basedOn w:val="Normal"/>
    <w:rsid w:val="0050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ullet Paragraphs"/>
    <w:basedOn w:val="Normal"/>
    <w:link w:val="ListParagraphChar"/>
    <w:uiPriority w:val="1"/>
    <w:qFormat/>
    <w:rsid w:val="005638CF"/>
    <w:pPr>
      <w:ind w:left="720"/>
      <w:contextualSpacing/>
    </w:pPr>
  </w:style>
  <w:style w:type="paragraph" w:customStyle="1" w:styleId="AA">
    <w:name w:val="AA"/>
    <w:basedOn w:val="Normal"/>
    <w:rsid w:val="001F075B"/>
    <w:rPr>
      <w:b/>
      <w:bCs/>
      <w:color w:val="000000"/>
      <w:sz w:val="24"/>
      <w:szCs w:val="24"/>
    </w:rPr>
  </w:style>
  <w:style w:type="paragraph" w:styleId="PlainText">
    <w:name w:val="Plain Text"/>
    <w:basedOn w:val="Normal"/>
    <w:link w:val="PlainTextChar"/>
    <w:uiPriority w:val="99"/>
    <w:rsid w:val="00F12CEB"/>
    <w:rPr>
      <w:rFonts w:ascii="Courier New" w:hAnsi="Courier New" w:cs="Courier New"/>
    </w:rPr>
  </w:style>
  <w:style w:type="character" w:customStyle="1" w:styleId="PlainTextChar">
    <w:name w:val="Plain Text Char"/>
    <w:link w:val="PlainText"/>
    <w:uiPriority w:val="99"/>
    <w:rsid w:val="00F12CEB"/>
    <w:rPr>
      <w:rFonts w:ascii="Courier New" w:hAnsi="Courier New" w:cs="Courier New"/>
    </w:rPr>
  </w:style>
  <w:style w:type="character" w:styleId="CommentReference">
    <w:name w:val="annotation reference"/>
    <w:uiPriority w:val="99"/>
    <w:rsid w:val="004D37F4"/>
    <w:rPr>
      <w:sz w:val="16"/>
      <w:szCs w:val="16"/>
    </w:rPr>
  </w:style>
  <w:style w:type="paragraph" w:styleId="CommentText">
    <w:name w:val="annotation text"/>
    <w:basedOn w:val="Normal"/>
    <w:link w:val="CommentTextChar"/>
    <w:uiPriority w:val="99"/>
    <w:rsid w:val="004D37F4"/>
  </w:style>
  <w:style w:type="character" w:customStyle="1" w:styleId="CommentTextChar">
    <w:name w:val="Comment Text Char"/>
    <w:basedOn w:val="DefaultParagraphFont"/>
    <w:link w:val="CommentText"/>
    <w:uiPriority w:val="99"/>
    <w:rsid w:val="004D37F4"/>
  </w:style>
  <w:style w:type="paragraph" w:styleId="CommentSubject">
    <w:name w:val="annotation subject"/>
    <w:basedOn w:val="CommentText"/>
    <w:next w:val="CommentText"/>
    <w:link w:val="CommentSubjectChar"/>
    <w:rsid w:val="004D37F4"/>
    <w:rPr>
      <w:b/>
      <w:bCs/>
    </w:rPr>
  </w:style>
  <w:style w:type="character" w:customStyle="1" w:styleId="CommentSubjectChar">
    <w:name w:val="Comment Subject Char"/>
    <w:link w:val="CommentSubject"/>
    <w:rsid w:val="004D37F4"/>
    <w:rPr>
      <w:b/>
      <w:bCs/>
    </w:rPr>
  </w:style>
  <w:style w:type="paragraph" w:customStyle="1" w:styleId="J2">
    <w:name w:val="J2"/>
    <w:basedOn w:val="Normal"/>
    <w:link w:val="J2Char"/>
    <w:qFormat/>
    <w:rsid w:val="00D446A3"/>
    <w:rPr>
      <w:b/>
      <w:bCs/>
      <w:color w:val="000000"/>
      <w:sz w:val="24"/>
      <w:szCs w:val="24"/>
    </w:rPr>
  </w:style>
  <w:style w:type="paragraph" w:styleId="TOC1">
    <w:name w:val="toc 1"/>
    <w:basedOn w:val="Normal"/>
    <w:next w:val="Normal"/>
    <w:autoRedefine/>
    <w:uiPriority w:val="39"/>
    <w:qFormat/>
    <w:rsid w:val="004639E2"/>
    <w:pPr>
      <w:tabs>
        <w:tab w:val="right" w:leader="dot" w:pos="9350"/>
      </w:tabs>
      <w:spacing w:before="40" w:after="40" w:line="240" w:lineRule="auto"/>
      <w:contextualSpacing/>
    </w:pPr>
    <w:rPr>
      <w:rFonts w:asciiTheme="majorHAnsi" w:hAnsiTheme="majorHAnsi"/>
      <w:b/>
      <w:noProof/>
      <w:szCs w:val="24"/>
    </w:rPr>
  </w:style>
  <w:style w:type="character" w:customStyle="1" w:styleId="J2Char">
    <w:name w:val="J2 Char"/>
    <w:link w:val="J2"/>
    <w:rsid w:val="00D446A3"/>
    <w:rPr>
      <w:b/>
      <w:bCs/>
      <w:color w:val="000000"/>
      <w:sz w:val="24"/>
      <w:szCs w:val="24"/>
    </w:rPr>
  </w:style>
  <w:style w:type="paragraph" w:customStyle="1" w:styleId="J1">
    <w:name w:val="J1"/>
    <w:basedOn w:val="Normal"/>
    <w:qFormat/>
    <w:rsid w:val="00D446A3"/>
    <w:rPr>
      <w:b/>
      <w:bCs/>
      <w:color w:val="000000"/>
      <w:sz w:val="24"/>
      <w:szCs w:val="24"/>
    </w:rPr>
  </w:style>
  <w:style w:type="paragraph" w:styleId="TOC2">
    <w:name w:val="toc 2"/>
    <w:basedOn w:val="Normal"/>
    <w:next w:val="Normal"/>
    <w:autoRedefine/>
    <w:uiPriority w:val="39"/>
    <w:qFormat/>
    <w:rsid w:val="003522AF"/>
    <w:pPr>
      <w:keepNext/>
      <w:tabs>
        <w:tab w:val="left" w:pos="880"/>
        <w:tab w:val="right" w:leader="dot" w:pos="9350"/>
      </w:tabs>
      <w:spacing w:before="40" w:after="40" w:line="240" w:lineRule="auto"/>
      <w:ind w:left="900" w:hanging="698"/>
      <w:contextualSpacing/>
    </w:pPr>
    <w:rPr>
      <w:rFonts w:asciiTheme="majorHAnsi" w:hAnsiTheme="majorHAnsi"/>
      <w:noProof/>
      <w:spacing w:val="15"/>
    </w:rPr>
  </w:style>
  <w:style w:type="paragraph" w:styleId="NoSpacing">
    <w:name w:val="No Spacing"/>
    <w:basedOn w:val="Normal"/>
    <w:link w:val="NoSpacingChar"/>
    <w:uiPriority w:val="1"/>
    <w:qFormat/>
    <w:rsid w:val="005638CF"/>
    <w:pPr>
      <w:spacing w:before="0" w:after="0" w:line="240" w:lineRule="auto"/>
    </w:pPr>
  </w:style>
  <w:style w:type="paragraph" w:styleId="ListBullet">
    <w:name w:val="List Bullet"/>
    <w:basedOn w:val="Normal"/>
    <w:rsid w:val="000B33EF"/>
    <w:pPr>
      <w:widowControl w:val="0"/>
      <w:numPr>
        <w:numId w:val="3"/>
      </w:numPr>
      <w:spacing w:before="100" w:after="100"/>
    </w:pPr>
    <w:rPr>
      <w:snapToGrid w:val="0"/>
      <w:sz w:val="24"/>
    </w:rPr>
  </w:style>
  <w:style w:type="character" w:customStyle="1" w:styleId="Heading2Char">
    <w:name w:val="Heading 2 Char"/>
    <w:link w:val="Heading2"/>
    <w:uiPriority w:val="9"/>
    <w:rsid w:val="00AD15D2"/>
    <w:rPr>
      <w:rFonts w:eastAsia="Times New Roman"/>
      <w:caps/>
      <w:spacing w:val="15"/>
      <w:sz w:val="22"/>
      <w:szCs w:val="22"/>
      <w:shd w:val="clear" w:color="auto" w:fill="DBE5F1"/>
      <w:lang w:bidi="en-US"/>
    </w:rPr>
  </w:style>
  <w:style w:type="paragraph" w:customStyle="1" w:styleId="a1">
    <w:name w:val="a1"/>
    <w:basedOn w:val="Normal"/>
    <w:rsid w:val="000B33EF"/>
    <w:pPr>
      <w:widowControl w:val="0"/>
      <w:outlineLvl w:val="0"/>
    </w:pPr>
    <w:rPr>
      <w:b/>
      <w:snapToGrid w:val="0"/>
      <w:sz w:val="24"/>
    </w:rPr>
  </w:style>
  <w:style w:type="paragraph" w:styleId="ListBullet3">
    <w:name w:val="List Bullet 3"/>
    <w:rsid w:val="003C0B8E"/>
    <w:pPr>
      <w:numPr>
        <w:numId w:val="14"/>
      </w:numPr>
      <w:ind w:left="1080"/>
    </w:pPr>
    <w:rPr>
      <w:rFonts w:eastAsia="Times New Roman"/>
      <w:sz w:val="22"/>
      <w:lang w:bidi="en-US"/>
    </w:rPr>
  </w:style>
  <w:style w:type="paragraph" w:styleId="ListNumber2">
    <w:name w:val="List Number 2"/>
    <w:basedOn w:val="Normal"/>
    <w:rsid w:val="000B33EF"/>
    <w:pPr>
      <w:widowControl w:val="0"/>
      <w:spacing w:before="100" w:after="100"/>
    </w:pPr>
    <w:rPr>
      <w:snapToGrid w:val="0"/>
      <w:sz w:val="24"/>
    </w:rPr>
  </w:style>
  <w:style w:type="paragraph" w:styleId="HTMLTopofForm">
    <w:name w:val="HTML Top of Form"/>
    <w:next w:val="Normal"/>
    <w:link w:val="z-TopofFormChar"/>
    <w:hidden/>
    <w:rsid w:val="002210CE"/>
    <w:pPr>
      <w:widowControl w:val="0"/>
      <w:pBdr>
        <w:bottom w:val="double" w:sz="2" w:space="0" w:color="000000"/>
      </w:pBdr>
      <w:spacing w:after="200" w:line="276" w:lineRule="auto"/>
      <w:jc w:val="center"/>
    </w:pPr>
    <w:rPr>
      <w:rFonts w:ascii="Arial" w:hAnsi="Arial"/>
      <w:snapToGrid w:val="0"/>
      <w:vanish/>
      <w:sz w:val="16"/>
      <w:szCs w:val="22"/>
    </w:rPr>
  </w:style>
  <w:style w:type="character" w:customStyle="1" w:styleId="z-TopofFormChar">
    <w:name w:val="z-Top of Form Char"/>
    <w:link w:val="HTMLTopofForm"/>
    <w:rsid w:val="002210CE"/>
    <w:rPr>
      <w:rFonts w:ascii="Arial" w:hAnsi="Arial"/>
      <w:snapToGrid w:val="0"/>
      <w:vanish/>
      <w:sz w:val="16"/>
      <w:lang w:val="en-US" w:eastAsia="en-US" w:bidi="ar-SA"/>
    </w:rPr>
  </w:style>
  <w:style w:type="character" w:styleId="Emphasis">
    <w:name w:val="Emphasis"/>
    <w:uiPriority w:val="20"/>
    <w:qFormat/>
    <w:rsid w:val="005638CF"/>
    <w:rPr>
      <w:i/>
      <w:iCs/>
    </w:rPr>
  </w:style>
  <w:style w:type="paragraph" w:customStyle="1" w:styleId="H3">
    <w:name w:val="H3"/>
    <w:basedOn w:val="Normal"/>
    <w:next w:val="Normal"/>
    <w:rsid w:val="00EB0194"/>
    <w:pPr>
      <w:keepNext/>
      <w:widowControl w:val="0"/>
      <w:spacing w:before="100" w:after="100"/>
      <w:outlineLvl w:val="3"/>
    </w:pPr>
    <w:rPr>
      <w:b/>
      <w:snapToGrid w:val="0"/>
      <w:sz w:val="28"/>
    </w:rPr>
  </w:style>
  <w:style w:type="paragraph" w:styleId="ListNumber">
    <w:name w:val="List Number"/>
    <w:basedOn w:val="Normal"/>
    <w:rsid w:val="00F00656"/>
    <w:pPr>
      <w:numPr>
        <w:numId w:val="4"/>
      </w:numPr>
      <w:tabs>
        <w:tab w:val="left" w:pos="720"/>
      </w:tabs>
      <w:contextualSpacing/>
    </w:pPr>
  </w:style>
  <w:style w:type="paragraph" w:customStyle="1" w:styleId="ClauseText9">
    <w:name w:val="Clause Text 9"/>
    <w:next w:val="Normal"/>
    <w:uiPriority w:val="99"/>
    <w:rsid w:val="006744AF"/>
    <w:pPr>
      <w:widowControl w:val="0"/>
      <w:autoSpaceDE w:val="0"/>
      <w:autoSpaceDN w:val="0"/>
      <w:adjustRightInd w:val="0"/>
      <w:spacing w:after="200" w:line="276" w:lineRule="auto"/>
    </w:pPr>
    <w:rPr>
      <w:sz w:val="22"/>
      <w:szCs w:val="22"/>
    </w:rPr>
  </w:style>
  <w:style w:type="table" w:styleId="TableGrid">
    <w:name w:val="Table Grid"/>
    <w:basedOn w:val="TableNormal"/>
    <w:uiPriority w:val="39"/>
    <w:rsid w:val="00F9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an">
    <w:name w:val="Criterian"/>
    <w:basedOn w:val="ListParagraph"/>
    <w:qFormat/>
    <w:rsid w:val="00B35D66"/>
    <w:pPr>
      <w:autoSpaceDE w:val="0"/>
      <w:autoSpaceDN w:val="0"/>
      <w:adjustRightInd w:val="0"/>
      <w:spacing w:before="80" w:line="240" w:lineRule="auto"/>
      <w:ind w:left="288" w:right="288"/>
    </w:pPr>
    <w:rPr>
      <w:rFonts w:ascii="Century" w:hAnsi="Century" w:cs="Cambria"/>
      <w:sz w:val="18"/>
    </w:rPr>
  </w:style>
  <w:style w:type="character" w:customStyle="1" w:styleId="smaller1">
    <w:name w:val="smaller1"/>
    <w:rsid w:val="00DC1D5F"/>
  </w:style>
  <w:style w:type="character" w:customStyle="1" w:styleId="Heading1Char">
    <w:name w:val="Heading 1 Char"/>
    <w:link w:val="Heading1"/>
    <w:uiPriority w:val="9"/>
    <w:rsid w:val="00AD15D2"/>
    <w:rPr>
      <w:rFonts w:eastAsia="Times New Roman"/>
      <w:b/>
      <w:bCs/>
      <w:caps/>
      <w:color w:val="FFFFFF"/>
      <w:spacing w:val="15"/>
      <w:sz w:val="22"/>
      <w:szCs w:val="22"/>
      <w:shd w:val="clear" w:color="auto" w:fill="002060"/>
      <w:lang w:bidi="en-US"/>
    </w:rPr>
  </w:style>
  <w:style w:type="character" w:customStyle="1" w:styleId="Heading3Char">
    <w:name w:val="Heading 3 Char"/>
    <w:link w:val="Heading3"/>
    <w:uiPriority w:val="9"/>
    <w:rsid w:val="00EC6E18"/>
    <w:rPr>
      <w:rFonts w:eastAsia="Times New Roman"/>
      <w:caps/>
      <w:spacing w:val="15"/>
      <w:sz w:val="22"/>
      <w:szCs w:val="22"/>
      <w:lang w:bidi="en-US"/>
    </w:rPr>
  </w:style>
  <w:style w:type="character" w:customStyle="1" w:styleId="Heading4Char">
    <w:name w:val="Heading 4 Char"/>
    <w:link w:val="Heading4"/>
    <w:uiPriority w:val="9"/>
    <w:rsid w:val="005638CF"/>
    <w:rPr>
      <w:rFonts w:ascii="Cambria" w:eastAsia="Times New Roman" w:hAnsi="Cambria"/>
      <w:b/>
      <w:bCs/>
      <w:i/>
      <w:iCs/>
      <w:color w:val="4F81BD"/>
      <w:sz w:val="22"/>
      <w:lang w:bidi="en-US"/>
    </w:rPr>
  </w:style>
  <w:style w:type="character" w:customStyle="1" w:styleId="Heading5Char">
    <w:name w:val="Heading 5 Char"/>
    <w:link w:val="Heading5"/>
    <w:uiPriority w:val="9"/>
    <w:rsid w:val="005638CF"/>
    <w:rPr>
      <w:rFonts w:ascii="Cambria" w:eastAsia="Times New Roman" w:hAnsi="Cambria"/>
      <w:color w:val="243F60"/>
      <w:sz w:val="22"/>
      <w:lang w:bidi="en-US"/>
    </w:rPr>
  </w:style>
  <w:style w:type="character" w:customStyle="1" w:styleId="Heading6Char">
    <w:name w:val="Heading 6 Char"/>
    <w:link w:val="Heading6"/>
    <w:uiPriority w:val="9"/>
    <w:rsid w:val="005638CF"/>
    <w:rPr>
      <w:rFonts w:ascii="Cambria" w:eastAsia="Times New Roman" w:hAnsi="Cambria"/>
      <w:i/>
      <w:iCs/>
      <w:color w:val="243F60"/>
      <w:sz w:val="22"/>
      <w:lang w:bidi="en-US"/>
    </w:rPr>
  </w:style>
  <w:style w:type="character" w:customStyle="1" w:styleId="Heading7Char">
    <w:name w:val="Heading 7 Char"/>
    <w:link w:val="Heading7"/>
    <w:uiPriority w:val="9"/>
    <w:rsid w:val="005638CF"/>
    <w:rPr>
      <w:rFonts w:ascii="Cambria" w:eastAsia="Times New Roman" w:hAnsi="Cambria"/>
      <w:i/>
      <w:iCs/>
      <w:color w:val="404040"/>
      <w:sz w:val="22"/>
      <w:lang w:bidi="en-US"/>
    </w:rPr>
  </w:style>
  <w:style w:type="character" w:customStyle="1" w:styleId="Heading8Char">
    <w:name w:val="Heading 8 Char"/>
    <w:link w:val="Heading8"/>
    <w:uiPriority w:val="9"/>
    <w:rsid w:val="005638CF"/>
    <w:rPr>
      <w:rFonts w:ascii="Cambria" w:eastAsia="Times New Roman" w:hAnsi="Cambria"/>
      <w:color w:val="404040"/>
      <w:sz w:val="22"/>
      <w:lang w:bidi="en-US"/>
    </w:rPr>
  </w:style>
  <w:style w:type="character" w:customStyle="1" w:styleId="Heading9Char">
    <w:name w:val="Heading 9 Char"/>
    <w:link w:val="Heading9"/>
    <w:uiPriority w:val="9"/>
    <w:rsid w:val="005638CF"/>
    <w:rPr>
      <w:rFonts w:ascii="Cambria" w:eastAsia="Times New Roman" w:hAnsi="Cambria"/>
      <w:i/>
      <w:iCs/>
      <w:color w:val="404040"/>
      <w:sz w:val="22"/>
      <w:lang w:bidi="en-US"/>
    </w:rPr>
  </w:style>
  <w:style w:type="paragraph" w:styleId="Caption">
    <w:name w:val="caption"/>
    <w:basedOn w:val="Normal"/>
    <w:next w:val="Normal"/>
    <w:uiPriority w:val="35"/>
    <w:unhideWhenUsed/>
    <w:qFormat/>
    <w:rsid w:val="005638CF"/>
    <w:pPr>
      <w:spacing w:before="0" w:after="200" w:line="240" w:lineRule="auto"/>
    </w:pPr>
    <w:rPr>
      <w:b/>
      <w:bCs/>
      <w:color w:val="4F81BD"/>
      <w:sz w:val="18"/>
      <w:szCs w:val="18"/>
    </w:rPr>
  </w:style>
  <w:style w:type="paragraph" w:styleId="Title">
    <w:name w:val="Title"/>
    <w:basedOn w:val="Normal"/>
    <w:next w:val="Normal"/>
    <w:link w:val="TitleChar"/>
    <w:uiPriority w:val="10"/>
    <w:qFormat/>
    <w:rsid w:val="00C16F22"/>
    <w:pPr>
      <w:pBdr>
        <w:bottom w:val="single" w:sz="18" w:space="0" w:color="002060"/>
      </w:pBdr>
      <w:spacing w:before="840" w:after="840"/>
    </w:pPr>
    <w:rPr>
      <w:rFonts w:asciiTheme="majorHAnsi" w:hAnsiTheme="majorHAnsi"/>
      <w:sz w:val="52"/>
      <w:szCs w:val="52"/>
    </w:rPr>
  </w:style>
  <w:style w:type="character" w:customStyle="1" w:styleId="TitleChar">
    <w:name w:val="Title Char"/>
    <w:link w:val="Title"/>
    <w:uiPriority w:val="10"/>
    <w:rsid w:val="00C16F22"/>
    <w:rPr>
      <w:rFonts w:eastAsia="Times New Roman" w:asciiTheme="majorHAnsi" w:hAnsiTheme="majorHAnsi"/>
      <w:sz w:val="52"/>
      <w:szCs w:val="52"/>
      <w:lang w:bidi="en-US"/>
    </w:rPr>
  </w:style>
  <w:style w:type="paragraph" w:styleId="Subtitle">
    <w:name w:val="Subtitle"/>
    <w:basedOn w:val="Normal"/>
    <w:next w:val="Normal"/>
    <w:link w:val="SubtitleChar"/>
    <w:uiPriority w:val="11"/>
    <w:qFormat/>
    <w:rsid w:val="004B5197"/>
    <w:pPr>
      <w:autoSpaceDE w:val="0"/>
      <w:autoSpaceDN w:val="0"/>
      <w:spacing w:after="2000" w:line="240" w:lineRule="auto"/>
      <w:contextualSpacing/>
    </w:pPr>
    <w:rPr>
      <w:rFonts w:asciiTheme="majorHAnsi" w:hAnsiTheme="majorHAnsi"/>
      <w:b/>
      <w:sz w:val="28"/>
      <w:szCs w:val="28"/>
    </w:rPr>
  </w:style>
  <w:style w:type="character" w:customStyle="1" w:styleId="SubtitleChar">
    <w:name w:val="Subtitle Char"/>
    <w:link w:val="Subtitle"/>
    <w:uiPriority w:val="11"/>
    <w:rsid w:val="004B5197"/>
    <w:rPr>
      <w:rFonts w:eastAsia="Times New Roman" w:asciiTheme="majorHAnsi" w:hAnsiTheme="majorHAnsi"/>
      <w:b/>
      <w:sz w:val="28"/>
      <w:szCs w:val="28"/>
      <w:lang w:bidi="en-US"/>
    </w:rPr>
  </w:style>
  <w:style w:type="character" w:customStyle="1" w:styleId="NoSpacingChar">
    <w:name w:val="No Spacing Char"/>
    <w:link w:val="NoSpacing"/>
    <w:uiPriority w:val="1"/>
    <w:rsid w:val="005638CF"/>
    <w:rPr>
      <w:rFonts w:eastAsia="Times New Roman"/>
      <w:sz w:val="20"/>
      <w:szCs w:val="20"/>
      <w:lang w:bidi="en-US"/>
    </w:rPr>
  </w:style>
  <w:style w:type="paragraph" w:styleId="Quote">
    <w:name w:val="Quote"/>
    <w:basedOn w:val="Normal"/>
    <w:next w:val="Normal"/>
    <w:link w:val="QuoteChar"/>
    <w:uiPriority w:val="29"/>
    <w:qFormat/>
    <w:rsid w:val="005638CF"/>
    <w:rPr>
      <w:i/>
      <w:iCs/>
      <w:color w:val="000000"/>
    </w:rPr>
  </w:style>
  <w:style w:type="character" w:customStyle="1" w:styleId="QuoteChar">
    <w:name w:val="Quote Char"/>
    <w:link w:val="Quote"/>
    <w:uiPriority w:val="29"/>
    <w:rsid w:val="005638CF"/>
    <w:rPr>
      <w:rFonts w:eastAsia="Times New Roman"/>
      <w:i/>
      <w:iCs/>
      <w:color w:val="000000"/>
      <w:sz w:val="20"/>
      <w:szCs w:val="20"/>
      <w:lang w:bidi="en-US"/>
    </w:rPr>
  </w:style>
  <w:style w:type="paragraph" w:styleId="IntenseQuote">
    <w:name w:val="Intense Quote"/>
    <w:basedOn w:val="Normal"/>
    <w:next w:val="Normal"/>
    <w:link w:val="IntenseQuoteChar"/>
    <w:uiPriority w:val="30"/>
    <w:qFormat/>
    <w:rsid w:val="00CC2A17"/>
    <w:pPr>
      <w:pBdr>
        <w:bottom w:val="single" w:sz="4" w:space="4" w:color="4F81BD"/>
      </w:pBdr>
      <w:spacing w:before="200" w:after="280"/>
      <w:ind w:left="936" w:right="936"/>
    </w:pPr>
    <w:rPr>
      <w:b/>
      <w:bCs/>
      <w:i/>
      <w:iCs/>
      <w:color w:val="0070C0"/>
    </w:rPr>
  </w:style>
  <w:style w:type="character" w:customStyle="1" w:styleId="IntenseQuoteChar">
    <w:name w:val="Intense Quote Char"/>
    <w:link w:val="IntenseQuote"/>
    <w:uiPriority w:val="30"/>
    <w:rsid w:val="00CC2A17"/>
    <w:rPr>
      <w:rFonts w:eastAsia="Times New Roman"/>
      <w:b/>
      <w:bCs/>
      <w:i/>
      <w:iCs/>
      <w:color w:val="0070C0"/>
      <w:sz w:val="22"/>
      <w:lang w:bidi="en-US"/>
    </w:rPr>
  </w:style>
  <w:style w:type="character" w:styleId="SubtleEmphasis">
    <w:name w:val="Subtle Emphasis"/>
    <w:uiPriority w:val="19"/>
    <w:qFormat/>
    <w:rsid w:val="005638CF"/>
    <w:rPr>
      <w:rFonts w:ascii="Cambria" w:hAnsi="Cambria"/>
      <w:i/>
      <w:iCs/>
      <w:color w:val="auto"/>
      <w:sz w:val="28"/>
    </w:rPr>
  </w:style>
  <w:style w:type="character" w:styleId="IntenseEmphasis">
    <w:name w:val="Intense Emphasis"/>
    <w:uiPriority w:val="21"/>
    <w:qFormat/>
    <w:rsid w:val="005638CF"/>
    <w:rPr>
      <w:b/>
      <w:bCs/>
      <w:i/>
      <w:iCs/>
      <w:color w:val="4F81BD"/>
    </w:rPr>
  </w:style>
  <w:style w:type="character" w:styleId="SubtleReference">
    <w:name w:val="Subtle Reference"/>
    <w:uiPriority w:val="31"/>
    <w:qFormat/>
    <w:rsid w:val="005638CF"/>
    <w:rPr>
      <w:smallCaps/>
      <w:color w:val="C0504D"/>
      <w:u w:val="single"/>
    </w:rPr>
  </w:style>
  <w:style w:type="character" w:styleId="IntenseReference">
    <w:name w:val="Intense Reference"/>
    <w:uiPriority w:val="32"/>
    <w:qFormat/>
    <w:rsid w:val="005638CF"/>
    <w:rPr>
      <w:b/>
      <w:bCs/>
      <w:smallCaps/>
      <w:color w:val="C0504D"/>
      <w:spacing w:val="5"/>
      <w:u w:val="single"/>
    </w:rPr>
  </w:style>
  <w:style w:type="character" w:styleId="BookTitle">
    <w:name w:val="Book Title"/>
    <w:uiPriority w:val="33"/>
    <w:qFormat/>
    <w:rsid w:val="005638CF"/>
    <w:rPr>
      <w:b/>
      <w:bCs/>
      <w:smallCaps/>
      <w:spacing w:val="5"/>
    </w:rPr>
  </w:style>
  <w:style w:type="paragraph" w:styleId="TOCHeading">
    <w:name w:val="TOC Heading"/>
    <w:basedOn w:val="Heading1"/>
    <w:next w:val="Normal"/>
    <w:uiPriority w:val="39"/>
    <w:unhideWhenUsed/>
    <w:qFormat/>
    <w:rsid w:val="005638CF"/>
    <w:pPr>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eastAsia="ja-JP" w:bidi="ar-SA"/>
    </w:rPr>
  </w:style>
  <w:style w:type="paragraph" w:styleId="FootnoteText">
    <w:name w:val="footnote text"/>
    <w:basedOn w:val="Normal"/>
    <w:link w:val="FootnoteTextChar"/>
    <w:rsid w:val="00372EAC"/>
    <w:pPr>
      <w:spacing w:before="0" w:after="0" w:line="240" w:lineRule="auto"/>
    </w:pPr>
    <w:rPr>
      <w:rFonts w:ascii="Cambria" w:hAnsi="Cambria"/>
    </w:rPr>
  </w:style>
  <w:style w:type="character" w:customStyle="1" w:styleId="FootnoteTextChar">
    <w:name w:val="Footnote Text Char"/>
    <w:link w:val="FootnoteText"/>
    <w:rsid w:val="00372EAC"/>
    <w:rPr>
      <w:rFonts w:ascii="Cambria" w:eastAsia="Times New Roman" w:hAnsi="Cambria"/>
      <w:lang w:bidi="en-US"/>
    </w:rPr>
  </w:style>
  <w:style w:type="character" w:styleId="FootnoteReference">
    <w:name w:val="footnote reference"/>
    <w:rsid w:val="00372EAC"/>
    <w:rPr>
      <w:vertAlign w:val="superscript"/>
    </w:rPr>
  </w:style>
  <w:style w:type="character" w:customStyle="1" w:styleId="HeaderChar">
    <w:name w:val="Header Char"/>
    <w:link w:val="Header"/>
    <w:uiPriority w:val="99"/>
    <w:rsid w:val="001D69D3"/>
    <w:rPr>
      <w:rFonts w:eastAsia="Times New Roman"/>
      <w:lang w:bidi="en-US"/>
    </w:rPr>
  </w:style>
  <w:style w:type="table" w:customStyle="1" w:styleId="LightList-Accent11">
    <w:name w:val="Light List - Accent 11"/>
    <w:basedOn w:val="TableNormal"/>
    <w:uiPriority w:val="61"/>
    <w:rsid w:val="00E61629"/>
    <w:rPr>
      <w:rFonts w:ascii="Cambria" w:eastAsia="Cambria" w:hAnsi="Cambria"/>
      <w:sz w:val="22"/>
      <w:szCs w:val="22"/>
      <w:lang w:bidi="en-US"/>
    </w:rPr>
    <w:tblPr>
      <w:tblStyleRowBandSize w:val="1"/>
      <w:tblStyleColBandSize w:val="1"/>
      <w:tblBorders>
        <w:top w:val="single" w:sz="8" w:space="0" w:color="216C1A"/>
        <w:left w:val="single" w:sz="8" w:space="0" w:color="216C1A"/>
        <w:bottom w:val="single" w:sz="8" w:space="0" w:color="216C1A"/>
        <w:right w:val="single" w:sz="8" w:space="0" w:color="216C1A"/>
      </w:tblBorders>
    </w:tblPr>
    <w:tblStylePr w:type="firstRow">
      <w:pPr>
        <w:spacing w:before="0" w:after="0" w:line="240" w:lineRule="auto"/>
      </w:pPr>
      <w:rPr>
        <w:b/>
        <w:bCs/>
        <w:color w:val="FFFFFF"/>
      </w:rPr>
      <w:tblPr/>
      <w:tcPr>
        <w:shd w:val="clear" w:color="auto" w:fill="216C1A"/>
      </w:tcPr>
    </w:tblStylePr>
    <w:tblStylePr w:type="lastRow">
      <w:pPr>
        <w:spacing w:before="0" w:after="0" w:line="240" w:lineRule="auto"/>
      </w:pPr>
      <w:rPr>
        <w:b/>
        <w:bCs/>
      </w:rPr>
      <w:tblPr/>
      <w:tcPr>
        <w:tcBorders>
          <w:top w:val="double" w:sz="6" w:space="0" w:color="216C1A"/>
          <w:left w:val="single" w:sz="8" w:space="0" w:color="216C1A"/>
          <w:bottom w:val="single" w:sz="8" w:space="0" w:color="216C1A"/>
          <w:right w:val="single" w:sz="8" w:space="0" w:color="216C1A"/>
        </w:tcBorders>
      </w:tcPr>
    </w:tblStylePr>
    <w:tblStylePr w:type="firstCol">
      <w:rPr>
        <w:b/>
        <w:bCs/>
      </w:rPr>
    </w:tblStylePr>
    <w:tblStylePr w:type="lastCol">
      <w:rPr>
        <w:b/>
        <w:bCs/>
      </w:rPr>
    </w:tblStylePr>
    <w:tblStylePr w:type="band1Vert">
      <w:tblPr/>
      <w:tcPr>
        <w:tcBorders>
          <w:top w:val="single" w:sz="8" w:space="0" w:color="216C1A"/>
          <w:left w:val="single" w:sz="8" w:space="0" w:color="216C1A"/>
          <w:bottom w:val="single" w:sz="8" w:space="0" w:color="216C1A"/>
          <w:right w:val="single" w:sz="8" w:space="0" w:color="216C1A"/>
        </w:tcBorders>
      </w:tcPr>
    </w:tblStylePr>
    <w:tblStylePr w:type="band1Horz">
      <w:tblPr/>
      <w:tcPr>
        <w:tcBorders>
          <w:top w:val="single" w:sz="8" w:space="0" w:color="216C1A"/>
          <w:left w:val="single" w:sz="8" w:space="0" w:color="216C1A"/>
          <w:bottom w:val="single" w:sz="8" w:space="0" w:color="216C1A"/>
          <w:right w:val="single" w:sz="8" w:space="0" w:color="216C1A"/>
        </w:tcBorders>
      </w:tcPr>
    </w:tblStylePr>
  </w:style>
  <w:style w:type="paragraph" w:styleId="TOC3">
    <w:name w:val="toc 3"/>
    <w:basedOn w:val="Normal"/>
    <w:next w:val="Normal"/>
    <w:autoRedefine/>
    <w:uiPriority w:val="39"/>
    <w:qFormat/>
    <w:rsid w:val="00CD4A96"/>
    <w:pPr>
      <w:ind w:left="400"/>
    </w:pPr>
  </w:style>
  <w:style w:type="paragraph" w:customStyle="1" w:styleId="popupcopy">
    <w:name w:val="popupcopy"/>
    <w:basedOn w:val="Normal"/>
    <w:rsid w:val="00042D39"/>
    <w:pPr>
      <w:spacing w:before="100" w:beforeAutospacing="1" w:after="100" w:afterAutospacing="1" w:line="240" w:lineRule="auto"/>
    </w:pPr>
    <w:rPr>
      <w:rFonts w:ascii="Arial" w:hAnsi="Arial" w:cs="Arial"/>
      <w:color w:val="000000"/>
      <w:sz w:val="18"/>
      <w:szCs w:val="18"/>
      <w:lang w:bidi="ar-SA"/>
    </w:rPr>
  </w:style>
  <w:style w:type="paragraph" w:styleId="Revision">
    <w:name w:val="Revision"/>
    <w:hidden/>
    <w:uiPriority w:val="99"/>
    <w:semiHidden/>
    <w:rsid w:val="00324519"/>
    <w:rPr>
      <w:rFonts w:eastAsia="Times New Roman"/>
      <w:lang w:bidi="en-US"/>
    </w:rPr>
  </w:style>
  <w:style w:type="character" w:customStyle="1" w:styleId="FooterChar">
    <w:name w:val="Footer Char"/>
    <w:link w:val="Footer"/>
    <w:uiPriority w:val="99"/>
    <w:rsid w:val="00900566"/>
    <w:rPr>
      <w:rFonts w:eastAsia="Times New Roman"/>
      <w:lang w:bidi="en-US"/>
    </w:rPr>
  </w:style>
  <w:style w:type="paragraph" w:customStyle="1" w:styleId="CM4">
    <w:name w:val="CM4"/>
    <w:basedOn w:val="Default"/>
    <w:next w:val="Default"/>
    <w:rsid w:val="00900566"/>
    <w:pPr>
      <w:spacing w:line="200" w:lineRule="atLeast"/>
    </w:pPr>
    <w:rPr>
      <w:rFonts w:ascii="ADCIO L+ Melior" w:eastAsia="Cambria" w:hAnsi="ADCIO L+ Melior"/>
      <w:color w:val="auto"/>
    </w:rPr>
  </w:style>
  <w:style w:type="paragraph" w:customStyle="1" w:styleId="CM25">
    <w:name w:val="CM25"/>
    <w:basedOn w:val="Default"/>
    <w:next w:val="Default"/>
    <w:rsid w:val="00900566"/>
    <w:pPr>
      <w:spacing w:line="178" w:lineRule="atLeast"/>
    </w:pPr>
    <w:rPr>
      <w:rFonts w:ascii="ADCIO L+ Melior" w:eastAsia="Cambria" w:hAnsi="ADCIO L+ Melior"/>
      <w:color w:val="auto"/>
    </w:rPr>
  </w:style>
  <w:style w:type="paragraph" w:customStyle="1" w:styleId="CM6">
    <w:name w:val="CM6"/>
    <w:basedOn w:val="Default"/>
    <w:next w:val="Default"/>
    <w:rsid w:val="00900566"/>
    <w:pPr>
      <w:spacing w:line="183" w:lineRule="atLeast"/>
    </w:pPr>
    <w:rPr>
      <w:rFonts w:ascii="ADCJH K+ Melior" w:eastAsia="Cambria" w:hAnsi="ADCJH K+ Melior"/>
      <w:color w:val="auto"/>
    </w:rPr>
  </w:style>
  <w:style w:type="paragraph" w:customStyle="1" w:styleId="CM26">
    <w:name w:val="CM26"/>
    <w:basedOn w:val="Default"/>
    <w:next w:val="Default"/>
    <w:rsid w:val="00900566"/>
    <w:pPr>
      <w:spacing w:line="180" w:lineRule="atLeast"/>
    </w:pPr>
    <w:rPr>
      <w:rFonts w:ascii="ADCIO L+ Melior" w:eastAsia="Cambria" w:hAnsi="ADCIO L+ Melior"/>
      <w:color w:val="auto"/>
    </w:rPr>
  </w:style>
  <w:style w:type="paragraph" w:customStyle="1" w:styleId="CM32">
    <w:name w:val="CM32"/>
    <w:basedOn w:val="Default"/>
    <w:next w:val="Default"/>
    <w:rsid w:val="00900566"/>
    <w:rPr>
      <w:rFonts w:ascii="ADCIO L+ Melior" w:eastAsia="Cambria" w:hAnsi="ADCIO L+ Melior"/>
      <w:color w:val="auto"/>
    </w:rPr>
  </w:style>
  <w:style w:type="character" w:customStyle="1" w:styleId="BodyTextChar">
    <w:name w:val="Body Text Char"/>
    <w:link w:val="BodyText"/>
    <w:rsid w:val="00900566"/>
    <w:rPr>
      <w:rFonts w:eastAsia="Times New Roman"/>
      <w:b/>
      <w:sz w:val="32"/>
      <w:lang w:bidi="en-US"/>
    </w:rPr>
  </w:style>
  <w:style w:type="paragraph" w:customStyle="1" w:styleId="CM5">
    <w:name w:val="CM5"/>
    <w:basedOn w:val="Default"/>
    <w:next w:val="Default"/>
    <w:rsid w:val="00900566"/>
    <w:pPr>
      <w:spacing w:line="183" w:lineRule="atLeast"/>
    </w:pPr>
    <w:rPr>
      <w:rFonts w:ascii="ADCIO L+ Melior" w:eastAsia="Cambria" w:hAnsi="ADCIO L+ Melior"/>
      <w:color w:val="auto"/>
    </w:rPr>
  </w:style>
  <w:style w:type="paragraph" w:customStyle="1" w:styleId="CM12">
    <w:name w:val="CM12"/>
    <w:basedOn w:val="Default"/>
    <w:next w:val="Default"/>
    <w:rsid w:val="00900566"/>
    <w:pPr>
      <w:spacing w:line="183" w:lineRule="atLeast"/>
    </w:pPr>
    <w:rPr>
      <w:rFonts w:ascii="ADCIO L+ Melior" w:eastAsia="Cambria" w:hAnsi="ADCIO L+ Melior"/>
      <w:color w:val="auto"/>
    </w:rPr>
  </w:style>
  <w:style w:type="character" w:customStyle="1" w:styleId="defaultactionlinkstyle2">
    <w:name w:val="defaultactionlinkstyle2"/>
    <w:rsid w:val="00900566"/>
    <w:rPr>
      <w:rFonts w:ascii="Verdana" w:hAnsi="Verdana" w:hint="default"/>
      <w:color w:val="000000"/>
    </w:rPr>
  </w:style>
  <w:style w:type="paragraph" w:customStyle="1" w:styleId="Level1">
    <w:name w:val="Level 1"/>
    <w:basedOn w:val="Normal"/>
    <w:rsid w:val="00900566"/>
    <w:pPr>
      <w:widowControl w:val="0"/>
      <w:spacing w:before="0" w:after="0" w:line="240" w:lineRule="auto"/>
    </w:pPr>
    <w:rPr>
      <w:rFonts w:ascii="Times New Roman" w:hAnsi="Times New Roman"/>
      <w:sz w:val="24"/>
      <w:lang w:bidi="ar-SA"/>
    </w:rPr>
  </w:style>
  <w:style w:type="paragraph" w:customStyle="1" w:styleId="Level2">
    <w:name w:val="Level 2"/>
    <w:basedOn w:val="Normal"/>
    <w:rsid w:val="00900566"/>
    <w:pPr>
      <w:widowControl w:val="0"/>
      <w:spacing w:before="0" w:after="0" w:line="240" w:lineRule="auto"/>
    </w:pPr>
    <w:rPr>
      <w:rFonts w:ascii="Times New Roman" w:hAnsi="Times New Roman"/>
      <w:sz w:val="24"/>
      <w:lang w:bidi="ar-SA"/>
    </w:rPr>
  </w:style>
  <w:style w:type="paragraph" w:customStyle="1" w:styleId="Level3">
    <w:name w:val="Level 3"/>
    <w:basedOn w:val="Normal"/>
    <w:rsid w:val="00900566"/>
    <w:pPr>
      <w:widowControl w:val="0"/>
      <w:spacing w:before="0" w:after="0" w:line="240" w:lineRule="auto"/>
    </w:pPr>
    <w:rPr>
      <w:rFonts w:ascii="Times New Roman" w:hAnsi="Times New Roman"/>
      <w:sz w:val="24"/>
      <w:lang w:bidi="ar-SA"/>
    </w:rPr>
  </w:style>
  <w:style w:type="paragraph" w:customStyle="1" w:styleId="Level4">
    <w:name w:val="Level 4"/>
    <w:basedOn w:val="Normal"/>
    <w:rsid w:val="00900566"/>
    <w:pPr>
      <w:widowControl w:val="0"/>
      <w:spacing w:before="0" w:after="0" w:line="240" w:lineRule="auto"/>
    </w:pPr>
    <w:rPr>
      <w:rFonts w:ascii="Times New Roman" w:hAnsi="Times New Roman"/>
      <w:sz w:val="24"/>
      <w:lang w:bidi="ar-SA"/>
    </w:rPr>
  </w:style>
  <w:style w:type="paragraph" w:customStyle="1" w:styleId="Level5">
    <w:name w:val="Level 5"/>
    <w:basedOn w:val="Normal"/>
    <w:rsid w:val="00900566"/>
    <w:pPr>
      <w:widowControl w:val="0"/>
      <w:spacing w:before="0" w:after="0" w:line="240" w:lineRule="auto"/>
    </w:pPr>
    <w:rPr>
      <w:rFonts w:ascii="Times New Roman" w:hAnsi="Times New Roman"/>
      <w:sz w:val="24"/>
      <w:lang w:bidi="ar-SA"/>
    </w:rPr>
  </w:style>
  <w:style w:type="paragraph" w:customStyle="1" w:styleId="Level6">
    <w:name w:val="Level 6"/>
    <w:basedOn w:val="Normal"/>
    <w:rsid w:val="00900566"/>
    <w:pPr>
      <w:widowControl w:val="0"/>
      <w:spacing w:before="0" w:after="0" w:line="240" w:lineRule="auto"/>
    </w:pPr>
    <w:rPr>
      <w:rFonts w:ascii="Times New Roman" w:hAnsi="Times New Roman"/>
      <w:sz w:val="24"/>
      <w:lang w:bidi="ar-SA"/>
    </w:rPr>
  </w:style>
  <w:style w:type="paragraph" w:customStyle="1" w:styleId="Level7">
    <w:name w:val="Level 7"/>
    <w:basedOn w:val="Normal"/>
    <w:rsid w:val="00900566"/>
    <w:pPr>
      <w:widowControl w:val="0"/>
      <w:spacing w:before="0" w:after="0" w:line="240" w:lineRule="auto"/>
    </w:pPr>
    <w:rPr>
      <w:rFonts w:ascii="Times New Roman" w:hAnsi="Times New Roman"/>
      <w:sz w:val="24"/>
      <w:lang w:bidi="ar-SA"/>
    </w:rPr>
  </w:style>
  <w:style w:type="paragraph" w:customStyle="1" w:styleId="Level8">
    <w:name w:val="Level 8"/>
    <w:basedOn w:val="Normal"/>
    <w:rsid w:val="00900566"/>
    <w:pPr>
      <w:widowControl w:val="0"/>
      <w:spacing w:before="0" w:after="0" w:line="240" w:lineRule="auto"/>
    </w:pPr>
    <w:rPr>
      <w:rFonts w:ascii="Times New Roman" w:hAnsi="Times New Roman"/>
      <w:sz w:val="24"/>
      <w:lang w:bidi="ar-SA"/>
    </w:rPr>
  </w:style>
  <w:style w:type="paragraph" w:customStyle="1" w:styleId="Level9">
    <w:name w:val="Level 9"/>
    <w:basedOn w:val="Normal"/>
    <w:rsid w:val="00900566"/>
    <w:pPr>
      <w:widowControl w:val="0"/>
      <w:spacing w:before="0" w:after="0" w:line="240" w:lineRule="auto"/>
    </w:pPr>
    <w:rPr>
      <w:rFonts w:ascii="Times New Roman" w:hAnsi="Times New Roman"/>
      <w:b/>
      <w:sz w:val="24"/>
      <w:lang w:bidi="ar-SA"/>
    </w:rPr>
  </w:style>
  <w:style w:type="character" w:customStyle="1" w:styleId="SYSHYPERTEXT">
    <w:name w:val="SYS_HYPERTEXT"/>
    <w:rsid w:val="00900566"/>
    <w:rPr>
      <w:color w:val="0000FF"/>
      <w:u w:val="single"/>
    </w:rPr>
  </w:style>
  <w:style w:type="character" w:customStyle="1" w:styleId="BodyTextIndentChar">
    <w:name w:val="Body Text Indent Char"/>
    <w:link w:val="BodyTextIndent"/>
    <w:rsid w:val="00900566"/>
    <w:rPr>
      <w:rFonts w:eastAsia="Times New Roman"/>
      <w:sz w:val="24"/>
      <w:lang w:bidi="en-US"/>
    </w:rPr>
  </w:style>
  <w:style w:type="character" w:customStyle="1" w:styleId="BodyTextIndent2Char">
    <w:name w:val="Body Text Indent 2 Char"/>
    <w:link w:val="BodyTextIndent2"/>
    <w:rsid w:val="00900566"/>
    <w:rPr>
      <w:rFonts w:eastAsia="Times New Roman"/>
      <w:sz w:val="24"/>
      <w:lang w:bidi="en-US"/>
    </w:rPr>
  </w:style>
  <w:style w:type="character" w:customStyle="1" w:styleId="BodyText2Char">
    <w:name w:val="Body Text 2 Char"/>
    <w:link w:val="BodyText2"/>
    <w:rsid w:val="00900566"/>
    <w:rPr>
      <w:rFonts w:eastAsia="Times New Roman"/>
      <w:sz w:val="24"/>
      <w:lang w:bidi="en-US"/>
    </w:rPr>
  </w:style>
  <w:style w:type="paragraph" w:customStyle="1" w:styleId="CM39">
    <w:name w:val="CM39"/>
    <w:basedOn w:val="Default"/>
    <w:next w:val="Default"/>
    <w:rsid w:val="00900566"/>
    <w:pPr>
      <w:spacing w:after="203" w:line="240" w:lineRule="auto"/>
    </w:pPr>
    <w:rPr>
      <w:rFonts w:ascii="Courier" w:eastAsia="Times New Roman" w:hAnsi="Courier"/>
      <w:color w:val="auto"/>
    </w:rPr>
  </w:style>
  <w:style w:type="paragraph" w:styleId="BlockText">
    <w:name w:val="Block Text"/>
    <w:basedOn w:val="Normal"/>
    <w:rsid w:val="00900566"/>
    <w:pPr>
      <w:tabs>
        <w:tab w:val="left" w:pos="-1440"/>
        <w:tab w:val="left" w:pos="-720"/>
        <w:tab w:val="left" w:pos="0"/>
        <w:tab w:val="left" w:pos="720"/>
        <w:tab w:val="left" w:pos="1440"/>
        <w:tab w:val="left" w:pos="2160"/>
        <w:tab w:val="right" w:pos="2880"/>
        <w:tab w:val="left" w:pos="3240"/>
        <w:tab w:val="left" w:pos="3510"/>
        <w:tab w:val="left" w:pos="4050"/>
        <w:tab w:val="left" w:pos="4320"/>
        <w:tab w:val="left" w:pos="4770"/>
      </w:tabs>
      <w:suppressAutoHyphens/>
      <w:spacing w:before="0" w:after="0" w:line="240" w:lineRule="auto"/>
      <w:ind w:left="1008" w:right="1008"/>
    </w:pPr>
    <w:rPr>
      <w:rFonts w:ascii="Courier New" w:hAnsi="Courier New"/>
      <w:sz w:val="24"/>
      <w:lang w:bidi="ar-SA"/>
    </w:rPr>
  </w:style>
  <w:style w:type="character" w:customStyle="1" w:styleId="BodyTextIndent3Char">
    <w:name w:val="Body Text Indent 3 Char"/>
    <w:link w:val="BodyTextIndent3"/>
    <w:rsid w:val="00900566"/>
    <w:rPr>
      <w:rFonts w:eastAsia="Times New Roman"/>
      <w:sz w:val="24"/>
      <w:lang w:bidi="en-US"/>
    </w:rPr>
  </w:style>
  <w:style w:type="character" w:customStyle="1" w:styleId="bodytextblack1">
    <w:name w:val="bodytextblack1"/>
    <w:rsid w:val="00900566"/>
    <w:rPr>
      <w:rFonts w:ascii="Verdana" w:hAnsi="Verdana" w:hint="default"/>
      <w:b w:val="0"/>
      <w:bCs w:val="0"/>
      <w:color w:val="000000"/>
      <w:sz w:val="17"/>
      <w:szCs w:val="17"/>
    </w:rPr>
  </w:style>
  <w:style w:type="paragraph" w:customStyle="1" w:styleId="TableBullet">
    <w:name w:val="Table Bullet"/>
    <w:basedOn w:val="Default"/>
    <w:next w:val="Default"/>
    <w:uiPriority w:val="99"/>
    <w:rsid w:val="00900566"/>
    <w:pPr>
      <w:spacing w:after="0" w:line="240" w:lineRule="auto"/>
    </w:pPr>
    <w:rPr>
      <w:rFonts w:ascii="Arial" w:eastAsia="Cambria" w:hAnsi="Arial" w:cs="Arial"/>
      <w:color w:val="auto"/>
    </w:rPr>
  </w:style>
  <w:style w:type="paragraph" w:customStyle="1" w:styleId="CM1">
    <w:name w:val="CM1"/>
    <w:basedOn w:val="Default"/>
    <w:next w:val="Default"/>
    <w:uiPriority w:val="99"/>
    <w:rsid w:val="00900566"/>
    <w:pPr>
      <w:spacing w:after="0" w:line="180" w:lineRule="atLeast"/>
    </w:pPr>
    <w:rPr>
      <w:rFonts w:ascii="ADCIO L+ Melior" w:eastAsia="Cambria" w:hAnsi="ADCIO L+ Melior"/>
      <w:color w:val="auto"/>
    </w:rPr>
  </w:style>
  <w:style w:type="paragraph" w:customStyle="1" w:styleId="tabletext">
    <w:name w:val="tabletext"/>
    <w:basedOn w:val="Default"/>
    <w:next w:val="Default"/>
    <w:uiPriority w:val="99"/>
    <w:rsid w:val="00900566"/>
    <w:pPr>
      <w:spacing w:after="0" w:line="240" w:lineRule="auto"/>
    </w:pPr>
    <w:rPr>
      <w:rFonts w:ascii="Arial" w:eastAsia="Cambria" w:hAnsi="Arial" w:cs="Arial"/>
      <w:color w:val="auto"/>
    </w:rPr>
  </w:style>
  <w:style w:type="paragraph" w:customStyle="1" w:styleId="Comment">
    <w:name w:val="Comment"/>
    <w:basedOn w:val="ListParagraph"/>
    <w:rsid w:val="00900566"/>
    <w:pPr>
      <w:numPr>
        <w:numId w:val="5"/>
      </w:numPr>
      <w:spacing w:before="80" w:line="240" w:lineRule="auto"/>
      <w:contextualSpacing w:val="0"/>
    </w:pPr>
    <w:rPr>
      <w:rFonts w:ascii="Book Antiqua" w:hAnsi="Book Antiqua"/>
      <w:szCs w:val="24"/>
      <w:lang w:bidi="ar-SA"/>
    </w:rPr>
  </w:style>
  <w:style w:type="paragraph" w:styleId="TOC4">
    <w:name w:val="toc 4"/>
    <w:basedOn w:val="Normal"/>
    <w:next w:val="Normal"/>
    <w:autoRedefine/>
    <w:uiPriority w:val="39"/>
    <w:unhideWhenUsed/>
    <w:rsid w:val="00900566"/>
    <w:pPr>
      <w:spacing w:before="0" w:after="100"/>
      <w:ind w:left="660"/>
    </w:pPr>
    <w:rPr>
      <w:rFonts w:ascii="Cambria" w:hAnsi="Cambria"/>
      <w:szCs w:val="22"/>
      <w:lang w:bidi="ar-SA"/>
    </w:rPr>
  </w:style>
  <w:style w:type="paragraph" w:styleId="TOC5">
    <w:name w:val="toc 5"/>
    <w:basedOn w:val="Normal"/>
    <w:next w:val="Normal"/>
    <w:autoRedefine/>
    <w:uiPriority w:val="39"/>
    <w:unhideWhenUsed/>
    <w:rsid w:val="00900566"/>
    <w:pPr>
      <w:spacing w:before="0" w:after="100"/>
      <w:ind w:left="880"/>
    </w:pPr>
    <w:rPr>
      <w:rFonts w:ascii="Cambria" w:hAnsi="Cambria"/>
      <w:szCs w:val="22"/>
      <w:lang w:bidi="ar-SA"/>
    </w:rPr>
  </w:style>
  <w:style w:type="paragraph" w:styleId="TOC6">
    <w:name w:val="toc 6"/>
    <w:basedOn w:val="Normal"/>
    <w:next w:val="Normal"/>
    <w:autoRedefine/>
    <w:uiPriority w:val="39"/>
    <w:unhideWhenUsed/>
    <w:rsid w:val="00900566"/>
    <w:pPr>
      <w:spacing w:before="0" w:after="100"/>
      <w:ind w:left="1100"/>
    </w:pPr>
    <w:rPr>
      <w:rFonts w:ascii="Cambria" w:hAnsi="Cambria"/>
      <w:szCs w:val="22"/>
      <w:lang w:bidi="ar-SA"/>
    </w:rPr>
  </w:style>
  <w:style w:type="paragraph" w:styleId="TOC7">
    <w:name w:val="toc 7"/>
    <w:basedOn w:val="Normal"/>
    <w:next w:val="Normal"/>
    <w:autoRedefine/>
    <w:uiPriority w:val="39"/>
    <w:unhideWhenUsed/>
    <w:rsid w:val="00900566"/>
    <w:pPr>
      <w:spacing w:before="0" w:after="100"/>
      <w:ind w:left="1320"/>
    </w:pPr>
    <w:rPr>
      <w:rFonts w:ascii="Cambria" w:hAnsi="Cambria"/>
      <w:szCs w:val="22"/>
      <w:lang w:bidi="ar-SA"/>
    </w:rPr>
  </w:style>
  <w:style w:type="paragraph" w:styleId="TOC8">
    <w:name w:val="toc 8"/>
    <w:basedOn w:val="Normal"/>
    <w:next w:val="Normal"/>
    <w:autoRedefine/>
    <w:uiPriority w:val="39"/>
    <w:unhideWhenUsed/>
    <w:rsid w:val="00900566"/>
    <w:pPr>
      <w:spacing w:before="0" w:after="100"/>
      <w:ind w:left="1540"/>
    </w:pPr>
    <w:rPr>
      <w:rFonts w:ascii="Cambria" w:hAnsi="Cambria"/>
      <w:szCs w:val="22"/>
      <w:lang w:bidi="ar-SA"/>
    </w:rPr>
  </w:style>
  <w:style w:type="paragraph" w:styleId="TOC9">
    <w:name w:val="toc 9"/>
    <w:basedOn w:val="Normal"/>
    <w:next w:val="Normal"/>
    <w:autoRedefine/>
    <w:uiPriority w:val="39"/>
    <w:unhideWhenUsed/>
    <w:rsid w:val="00900566"/>
    <w:pPr>
      <w:spacing w:before="0" w:after="100"/>
      <w:ind w:left="1760"/>
    </w:pPr>
    <w:rPr>
      <w:rFonts w:ascii="Cambria" w:hAnsi="Cambria"/>
      <w:szCs w:val="22"/>
      <w:lang w:bidi="ar-SA"/>
    </w:rPr>
  </w:style>
  <w:style w:type="paragraph" w:styleId="TableofFigures">
    <w:name w:val="table of figures"/>
    <w:basedOn w:val="Normal"/>
    <w:next w:val="Normal"/>
    <w:uiPriority w:val="99"/>
    <w:rsid w:val="00900566"/>
    <w:pPr>
      <w:spacing w:after="0"/>
    </w:pPr>
    <w:rPr>
      <w:rFonts w:ascii="Cambria" w:hAnsi="Cambria"/>
    </w:rPr>
  </w:style>
  <w:style w:type="character" w:customStyle="1" w:styleId="section">
    <w:name w:val="section"/>
    <w:rsid w:val="00900566"/>
  </w:style>
  <w:style w:type="character" w:customStyle="1" w:styleId="p1">
    <w:name w:val="p1"/>
    <w:rsid w:val="00900566"/>
    <w:rPr>
      <w:vanish w:val="0"/>
      <w:webHidden w:val="0"/>
      <w:specVanish w:val="0"/>
    </w:rPr>
  </w:style>
  <w:style w:type="character" w:customStyle="1" w:styleId="pglabel1">
    <w:name w:val="pglabel1"/>
    <w:rsid w:val="00900566"/>
    <w:rPr>
      <w:vanish/>
      <w:webHidden w:val="0"/>
      <w:specVanish w:val="0"/>
    </w:rPr>
  </w:style>
  <w:style w:type="character" w:customStyle="1" w:styleId="pghdrcollection1">
    <w:name w:val="pghdrcollection1"/>
    <w:rsid w:val="00900566"/>
    <w:rPr>
      <w:vanish/>
      <w:webHidden w:val="0"/>
      <w:specVanish w:val="0"/>
    </w:rPr>
  </w:style>
  <w:style w:type="character" w:customStyle="1" w:styleId="pghdrdlimit">
    <w:name w:val="pghdrdlimit"/>
    <w:rsid w:val="00900566"/>
  </w:style>
  <w:style w:type="character" w:customStyle="1" w:styleId="pghdrreference">
    <w:name w:val="pghdrreference"/>
    <w:rsid w:val="00900566"/>
  </w:style>
  <w:style w:type="character" w:customStyle="1" w:styleId="pghdrdate">
    <w:name w:val="pghdrdate"/>
    <w:rsid w:val="00900566"/>
  </w:style>
  <w:style w:type="character" w:customStyle="1" w:styleId="prtpage1">
    <w:name w:val="prtpage1"/>
    <w:rsid w:val="00900566"/>
    <w:rPr>
      <w:vanish/>
      <w:webHidden w:val="0"/>
      <w:specVanish w:val="0"/>
    </w:rPr>
  </w:style>
  <w:style w:type="paragraph" w:customStyle="1" w:styleId="Style">
    <w:name w:val="Style"/>
    <w:link w:val="StyleChar"/>
    <w:rsid w:val="00E4797B"/>
    <w:pPr>
      <w:widowControl w:val="0"/>
      <w:autoSpaceDE w:val="0"/>
      <w:autoSpaceDN w:val="0"/>
      <w:adjustRightInd w:val="0"/>
    </w:pPr>
    <w:rPr>
      <w:rFonts w:ascii="Arial" w:eastAsia="Times New Roman" w:hAnsi="Arial" w:cs="Arial"/>
      <w:sz w:val="24"/>
      <w:szCs w:val="24"/>
    </w:rPr>
  </w:style>
  <w:style w:type="character" w:customStyle="1" w:styleId="StyleChar">
    <w:name w:val="Style Char"/>
    <w:basedOn w:val="DefaultParagraphFont"/>
    <w:link w:val="Style"/>
    <w:rsid w:val="00E4797B"/>
    <w:rPr>
      <w:rFonts w:ascii="Arial" w:eastAsia="Times New Roman" w:hAnsi="Arial" w:cs="Arial"/>
      <w:sz w:val="24"/>
      <w:szCs w:val="24"/>
    </w:rPr>
  </w:style>
  <w:style w:type="paragraph" w:styleId="Bibliography">
    <w:name w:val="Bibliography"/>
    <w:basedOn w:val="Normal"/>
    <w:next w:val="Normal"/>
    <w:uiPriority w:val="37"/>
    <w:semiHidden/>
    <w:unhideWhenUsed/>
    <w:rsid w:val="00C06835"/>
  </w:style>
  <w:style w:type="paragraph" w:styleId="BodyText3">
    <w:name w:val="Body Text 3"/>
    <w:basedOn w:val="Normal"/>
    <w:link w:val="BodyText3Char"/>
    <w:rsid w:val="00C06835"/>
    <w:rPr>
      <w:sz w:val="16"/>
      <w:szCs w:val="16"/>
    </w:rPr>
  </w:style>
  <w:style w:type="character" w:customStyle="1" w:styleId="BodyText3Char">
    <w:name w:val="Body Text 3 Char"/>
    <w:basedOn w:val="DefaultParagraphFont"/>
    <w:link w:val="BodyText3"/>
    <w:rsid w:val="00C06835"/>
    <w:rPr>
      <w:rFonts w:eastAsia="Times New Roman"/>
      <w:sz w:val="16"/>
      <w:szCs w:val="16"/>
      <w:lang w:bidi="en-US"/>
    </w:rPr>
  </w:style>
  <w:style w:type="paragraph" w:styleId="BodyTextFirstIndent">
    <w:name w:val="Body Text First Indent"/>
    <w:basedOn w:val="BodyText"/>
    <w:link w:val="BodyTextFirstIndentChar"/>
    <w:rsid w:val="00C06835"/>
    <w:p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jc w:val="both"/>
    </w:pPr>
    <w:rPr>
      <w:b w:val="0"/>
      <w:sz w:val="20"/>
    </w:rPr>
  </w:style>
  <w:style w:type="character" w:customStyle="1" w:styleId="BodyTextFirstIndentChar">
    <w:name w:val="Body Text First Indent Char"/>
    <w:basedOn w:val="BodyTextChar"/>
    <w:link w:val="BodyTextFirstIndent"/>
    <w:rsid w:val="00C06835"/>
    <w:rPr>
      <w:rFonts w:eastAsia="Times New Roman"/>
      <w:b w:val="0"/>
      <w:sz w:val="32"/>
      <w:lang w:bidi="en-US"/>
    </w:rPr>
  </w:style>
  <w:style w:type="paragraph" w:styleId="BodyTextFirstIndent2">
    <w:name w:val="Body Text First Indent 2"/>
    <w:basedOn w:val="BodyTextIndent"/>
    <w:link w:val="BodyTextFirstIndent2Char"/>
    <w:rsid w:val="00C06835"/>
    <w:pPr>
      <w:ind w:left="360" w:firstLine="360"/>
    </w:pPr>
    <w:rPr>
      <w:sz w:val="20"/>
    </w:rPr>
  </w:style>
  <w:style w:type="character" w:customStyle="1" w:styleId="BodyTextFirstIndent2Char">
    <w:name w:val="Body Text First Indent 2 Char"/>
    <w:basedOn w:val="BodyTextIndentChar"/>
    <w:link w:val="BodyTextFirstIndent2"/>
    <w:rsid w:val="00C06835"/>
    <w:rPr>
      <w:rFonts w:eastAsia="Times New Roman"/>
      <w:sz w:val="24"/>
      <w:lang w:bidi="en-US"/>
    </w:rPr>
  </w:style>
  <w:style w:type="paragraph" w:styleId="Closing">
    <w:name w:val="Closing"/>
    <w:basedOn w:val="Normal"/>
    <w:link w:val="ClosingChar"/>
    <w:rsid w:val="00C06835"/>
    <w:pPr>
      <w:spacing w:before="0" w:after="0" w:line="240" w:lineRule="auto"/>
      <w:ind w:left="4320"/>
    </w:pPr>
  </w:style>
  <w:style w:type="character" w:customStyle="1" w:styleId="ClosingChar">
    <w:name w:val="Closing Char"/>
    <w:basedOn w:val="DefaultParagraphFont"/>
    <w:link w:val="Closing"/>
    <w:rsid w:val="00C06835"/>
    <w:rPr>
      <w:rFonts w:eastAsia="Times New Roman"/>
      <w:lang w:bidi="en-US"/>
    </w:rPr>
  </w:style>
  <w:style w:type="paragraph" w:styleId="Date">
    <w:name w:val="Date"/>
    <w:basedOn w:val="Normal"/>
    <w:next w:val="Normal"/>
    <w:link w:val="DateChar"/>
    <w:rsid w:val="00C06835"/>
  </w:style>
  <w:style w:type="character" w:customStyle="1" w:styleId="DateChar">
    <w:name w:val="Date Char"/>
    <w:basedOn w:val="DefaultParagraphFont"/>
    <w:link w:val="Date"/>
    <w:rsid w:val="00C06835"/>
    <w:rPr>
      <w:rFonts w:eastAsia="Times New Roman"/>
      <w:lang w:bidi="en-US"/>
    </w:rPr>
  </w:style>
  <w:style w:type="paragraph" w:styleId="E-mailSignature">
    <w:name w:val="E-mail Signature"/>
    <w:basedOn w:val="Normal"/>
    <w:link w:val="E-mailSignatureChar"/>
    <w:rsid w:val="00C06835"/>
    <w:pPr>
      <w:spacing w:before="0" w:after="0" w:line="240" w:lineRule="auto"/>
    </w:pPr>
  </w:style>
  <w:style w:type="character" w:customStyle="1" w:styleId="E-mailSignatureChar">
    <w:name w:val="E-mail Signature Char"/>
    <w:basedOn w:val="DefaultParagraphFont"/>
    <w:link w:val="E-mailSignature"/>
    <w:rsid w:val="00C06835"/>
    <w:rPr>
      <w:rFonts w:eastAsia="Times New Roman"/>
      <w:lang w:bidi="en-US"/>
    </w:rPr>
  </w:style>
  <w:style w:type="paragraph" w:styleId="EndnoteText">
    <w:name w:val="endnote text"/>
    <w:basedOn w:val="Normal"/>
    <w:link w:val="EndnoteTextChar"/>
    <w:rsid w:val="00C06835"/>
    <w:pPr>
      <w:spacing w:before="0" w:after="0" w:line="240" w:lineRule="auto"/>
    </w:pPr>
  </w:style>
  <w:style w:type="character" w:customStyle="1" w:styleId="EndnoteTextChar">
    <w:name w:val="Endnote Text Char"/>
    <w:basedOn w:val="DefaultParagraphFont"/>
    <w:link w:val="EndnoteText"/>
    <w:rsid w:val="00C06835"/>
    <w:rPr>
      <w:rFonts w:eastAsia="Times New Roman"/>
      <w:lang w:bidi="en-US"/>
    </w:rPr>
  </w:style>
  <w:style w:type="paragraph" w:styleId="EnvelopeAddress">
    <w:name w:val="envelope address"/>
    <w:basedOn w:val="Normal"/>
    <w:rsid w:val="00C0683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C06835"/>
    <w:pPr>
      <w:spacing w:before="0" w:after="0" w:line="240" w:lineRule="auto"/>
    </w:pPr>
    <w:rPr>
      <w:rFonts w:asciiTheme="majorHAnsi" w:eastAsiaTheme="majorEastAsia" w:hAnsiTheme="majorHAnsi" w:cstheme="majorBidi"/>
    </w:rPr>
  </w:style>
  <w:style w:type="paragraph" w:styleId="HTMLAddress">
    <w:name w:val="HTML Address"/>
    <w:basedOn w:val="Normal"/>
    <w:link w:val="HTMLAddressChar"/>
    <w:rsid w:val="00C06835"/>
    <w:pPr>
      <w:spacing w:before="0" w:after="0" w:line="240" w:lineRule="auto"/>
    </w:pPr>
    <w:rPr>
      <w:i/>
      <w:iCs/>
    </w:rPr>
  </w:style>
  <w:style w:type="character" w:customStyle="1" w:styleId="HTMLAddressChar">
    <w:name w:val="HTML Address Char"/>
    <w:basedOn w:val="DefaultParagraphFont"/>
    <w:link w:val="HTMLAddress"/>
    <w:rsid w:val="00C06835"/>
    <w:rPr>
      <w:rFonts w:eastAsia="Times New Roman"/>
      <w:i/>
      <w:iCs/>
      <w:lang w:bidi="en-US"/>
    </w:rPr>
  </w:style>
  <w:style w:type="paragraph" w:styleId="Index1">
    <w:name w:val="index 1"/>
    <w:basedOn w:val="Normal"/>
    <w:next w:val="Normal"/>
    <w:autoRedefine/>
    <w:rsid w:val="00C06835"/>
    <w:pPr>
      <w:spacing w:before="0" w:after="0" w:line="240" w:lineRule="auto"/>
      <w:ind w:left="200" w:hanging="200"/>
    </w:pPr>
  </w:style>
  <w:style w:type="paragraph" w:styleId="Index2">
    <w:name w:val="index 2"/>
    <w:basedOn w:val="Normal"/>
    <w:next w:val="Normal"/>
    <w:autoRedefine/>
    <w:rsid w:val="00C06835"/>
    <w:pPr>
      <w:spacing w:before="0" w:after="0" w:line="240" w:lineRule="auto"/>
      <w:ind w:left="400" w:hanging="200"/>
    </w:pPr>
  </w:style>
  <w:style w:type="paragraph" w:styleId="Index3">
    <w:name w:val="index 3"/>
    <w:basedOn w:val="Normal"/>
    <w:next w:val="Normal"/>
    <w:autoRedefine/>
    <w:rsid w:val="00C06835"/>
    <w:pPr>
      <w:spacing w:before="0" w:after="0" w:line="240" w:lineRule="auto"/>
      <w:ind w:left="600" w:hanging="200"/>
    </w:pPr>
  </w:style>
  <w:style w:type="paragraph" w:styleId="Index4">
    <w:name w:val="index 4"/>
    <w:basedOn w:val="Normal"/>
    <w:next w:val="Normal"/>
    <w:autoRedefine/>
    <w:rsid w:val="00C06835"/>
    <w:pPr>
      <w:spacing w:before="0" w:after="0" w:line="240" w:lineRule="auto"/>
      <w:ind w:left="800" w:hanging="200"/>
    </w:pPr>
  </w:style>
  <w:style w:type="paragraph" w:styleId="Index5">
    <w:name w:val="index 5"/>
    <w:basedOn w:val="Normal"/>
    <w:next w:val="Normal"/>
    <w:autoRedefine/>
    <w:rsid w:val="00C06835"/>
    <w:pPr>
      <w:spacing w:before="0" w:after="0" w:line="240" w:lineRule="auto"/>
      <w:ind w:left="1000" w:hanging="200"/>
    </w:pPr>
  </w:style>
  <w:style w:type="paragraph" w:styleId="Index6">
    <w:name w:val="index 6"/>
    <w:basedOn w:val="Normal"/>
    <w:next w:val="Normal"/>
    <w:autoRedefine/>
    <w:rsid w:val="00C06835"/>
    <w:pPr>
      <w:spacing w:before="0" w:after="0" w:line="240" w:lineRule="auto"/>
      <w:ind w:left="1200" w:hanging="200"/>
    </w:pPr>
  </w:style>
  <w:style w:type="paragraph" w:styleId="Index7">
    <w:name w:val="index 7"/>
    <w:basedOn w:val="Normal"/>
    <w:next w:val="Normal"/>
    <w:autoRedefine/>
    <w:rsid w:val="00C06835"/>
    <w:pPr>
      <w:spacing w:before="0" w:after="0" w:line="240" w:lineRule="auto"/>
      <w:ind w:left="1400" w:hanging="200"/>
    </w:pPr>
  </w:style>
  <w:style w:type="paragraph" w:styleId="Index8">
    <w:name w:val="index 8"/>
    <w:basedOn w:val="Normal"/>
    <w:next w:val="Normal"/>
    <w:autoRedefine/>
    <w:rsid w:val="00C06835"/>
    <w:pPr>
      <w:spacing w:before="0" w:after="0" w:line="240" w:lineRule="auto"/>
      <w:ind w:left="1600" w:hanging="200"/>
    </w:pPr>
  </w:style>
  <w:style w:type="paragraph" w:styleId="Index9">
    <w:name w:val="index 9"/>
    <w:basedOn w:val="Normal"/>
    <w:next w:val="Normal"/>
    <w:autoRedefine/>
    <w:rsid w:val="00C06835"/>
    <w:pPr>
      <w:spacing w:before="0" w:after="0" w:line="240" w:lineRule="auto"/>
      <w:ind w:left="1800" w:hanging="200"/>
    </w:pPr>
  </w:style>
  <w:style w:type="paragraph" w:styleId="IndexHeading">
    <w:name w:val="index heading"/>
    <w:basedOn w:val="Normal"/>
    <w:next w:val="Index1"/>
    <w:rsid w:val="00C06835"/>
    <w:rPr>
      <w:rFonts w:asciiTheme="majorHAnsi" w:eastAsiaTheme="majorEastAsia" w:hAnsiTheme="majorHAnsi" w:cstheme="majorBidi"/>
      <w:b/>
      <w:bCs/>
    </w:rPr>
  </w:style>
  <w:style w:type="paragraph" w:styleId="List">
    <w:name w:val="List"/>
    <w:basedOn w:val="Normal"/>
    <w:rsid w:val="00E70908"/>
    <w:pPr>
      <w:ind w:left="1080" w:hanging="360"/>
      <w:contextualSpacing/>
    </w:pPr>
  </w:style>
  <w:style w:type="paragraph" w:styleId="List2">
    <w:name w:val="List 2"/>
    <w:basedOn w:val="Normal"/>
    <w:rsid w:val="00C06835"/>
    <w:pPr>
      <w:ind w:left="720" w:hanging="360"/>
      <w:contextualSpacing/>
    </w:pPr>
  </w:style>
  <w:style w:type="paragraph" w:styleId="List3">
    <w:name w:val="List 3"/>
    <w:basedOn w:val="Normal"/>
    <w:rsid w:val="00C06835"/>
    <w:pPr>
      <w:ind w:left="1080" w:hanging="360"/>
      <w:contextualSpacing/>
    </w:pPr>
  </w:style>
  <w:style w:type="paragraph" w:styleId="List4">
    <w:name w:val="List 4"/>
    <w:basedOn w:val="Normal"/>
    <w:rsid w:val="00C06835"/>
    <w:pPr>
      <w:ind w:left="1440" w:hanging="360"/>
      <w:contextualSpacing/>
    </w:pPr>
  </w:style>
  <w:style w:type="paragraph" w:styleId="List5">
    <w:name w:val="List 5"/>
    <w:basedOn w:val="Normal"/>
    <w:rsid w:val="00C06835"/>
    <w:pPr>
      <w:ind w:left="1800" w:hanging="360"/>
      <w:contextualSpacing/>
    </w:pPr>
  </w:style>
  <w:style w:type="paragraph" w:styleId="ListBullet2">
    <w:name w:val="List Bullet 2"/>
    <w:basedOn w:val="Normal"/>
    <w:rsid w:val="00C06835"/>
    <w:pPr>
      <w:numPr>
        <w:numId w:val="6"/>
      </w:numPr>
      <w:contextualSpacing/>
    </w:pPr>
  </w:style>
  <w:style w:type="paragraph" w:styleId="ListBullet4">
    <w:name w:val="List Bullet 4"/>
    <w:basedOn w:val="Normal"/>
    <w:rsid w:val="0090633B"/>
    <w:pPr>
      <w:numPr>
        <w:numId w:val="7"/>
      </w:numPr>
      <w:contextualSpacing/>
    </w:pPr>
  </w:style>
  <w:style w:type="paragraph" w:styleId="ListBullet5">
    <w:name w:val="List Bullet 5"/>
    <w:basedOn w:val="Normal"/>
    <w:rsid w:val="00C06835"/>
    <w:pPr>
      <w:numPr>
        <w:numId w:val="8"/>
      </w:numPr>
      <w:contextualSpacing/>
    </w:pPr>
  </w:style>
  <w:style w:type="paragraph" w:styleId="ListContinue">
    <w:name w:val="List Continue"/>
    <w:basedOn w:val="Normal"/>
    <w:rsid w:val="00C06835"/>
    <w:pPr>
      <w:ind w:left="360"/>
      <w:contextualSpacing/>
    </w:pPr>
  </w:style>
  <w:style w:type="paragraph" w:styleId="ListContinue2">
    <w:name w:val="List Continue 2"/>
    <w:basedOn w:val="Normal"/>
    <w:rsid w:val="00C06835"/>
    <w:pPr>
      <w:ind w:left="720"/>
      <w:contextualSpacing/>
    </w:pPr>
  </w:style>
  <w:style w:type="paragraph" w:styleId="ListContinue3">
    <w:name w:val="List Continue 3"/>
    <w:basedOn w:val="Normal"/>
    <w:rsid w:val="00C06835"/>
    <w:pPr>
      <w:ind w:left="1080"/>
      <w:contextualSpacing/>
    </w:pPr>
  </w:style>
  <w:style w:type="paragraph" w:styleId="ListContinue4">
    <w:name w:val="List Continue 4"/>
    <w:basedOn w:val="Normal"/>
    <w:rsid w:val="00C06835"/>
    <w:pPr>
      <w:ind w:left="1440"/>
      <w:contextualSpacing/>
    </w:pPr>
  </w:style>
  <w:style w:type="paragraph" w:styleId="ListContinue5">
    <w:name w:val="List Continue 5"/>
    <w:basedOn w:val="Normal"/>
    <w:rsid w:val="00C06835"/>
    <w:pPr>
      <w:ind w:left="1800"/>
      <w:contextualSpacing/>
    </w:pPr>
  </w:style>
  <w:style w:type="paragraph" w:styleId="ListNumber3">
    <w:name w:val="List Number 3"/>
    <w:basedOn w:val="Normal"/>
    <w:rsid w:val="00F00656"/>
    <w:pPr>
      <w:numPr>
        <w:numId w:val="9"/>
      </w:numPr>
      <w:contextualSpacing/>
    </w:pPr>
    <w:rPr>
      <w:iCs/>
    </w:rPr>
  </w:style>
  <w:style w:type="paragraph" w:styleId="ListNumber4">
    <w:name w:val="List Number 4"/>
    <w:basedOn w:val="Normal"/>
    <w:rsid w:val="00C06835"/>
    <w:pPr>
      <w:numPr>
        <w:numId w:val="10"/>
      </w:numPr>
      <w:contextualSpacing/>
    </w:pPr>
  </w:style>
  <w:style w:type="paragraph" w:styleId="ListNumber5">
    <w:name w:val="List Number 5"/>
    <w:basedOn w:val="Normal"/>
    <w:rsid w:val="00C06835"/>
    <w:pPr>
      <w:numPr>
        <w:numId w:val="11"/>
      </w:numPr>
      <w:contextualSpacing/>
    </w:pPr>
  </w:style>
  <w:style w:type="paragraph" w:styleId="Macro">
    <w:name w:val="macro"/>
    <w:link w:val="MacroTextChar"/>
    <w:rsid w:val="00C06835"/>
    <w:pPr>
      <w:tabs>
        <w:tab w:val="left" w:pos="480"/>
        <w:tab w:val="left" w:pos="960"/>
        <w:tab w:val="left" w:pos="1440"/>
        <w:tab w:val="left" w:pos="1920"/>
        <w:tab w:val="left" w:pos="2400"/>
        <w:tab w:val="left" w:pos="2880"/>
        <w:tab w:val="left" w:pos="3360"/>
        <w:tab w:val="left" w:pos="3840"/>
        <w:tab w:val="left" w:pos="4320"/>
      </w:tabs>
      <w:spacing w:before="120" w:line="276" w:lineRule="auto"/>
      <w:jc w:val="both"/>
    </w:pPr>
    <w:rPr>
      <w:rFonts w:ascii="Consolas" w:eastAsia="Times New Roman" w:hAnsi="Consolas" w:cs="Consolas"/>
      <w:lang w:bidi="en-US"/>
    </w:rPr>
  </w:style>
  <w:style w:type="character" w:customStyle="1" w:styleId="MacroTextChar">
    <w:name w:val="Macro Text Char"/>
    <w:basedOn w:val="DefaultParagraphFont"/>
    <w:link w:val="Macro"/>
    <w:rsid w:val="00C06835"/>
    <w:rPr>
      <w:rFonts w:ascii="Consolas" w:eastAsia="Times New Roman" w:hAnsi="Consolas" w:cs="Consolas"/>
      <w:lang w:bidi="en-US"/>
    </w:rPr>
  </w:style>
  <w:style w:type="paragraph" w:styleId="MessageHeader">
    <w:name w:val="Message Header"/>
    <w:basedOn w:val="Normal"/>
    <w:link w:val="MessageHeaderChar"/>
    <w:rsid w:val="00C0683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06835"/>
    <w:rPr>
      <w:rFonts w:asciiTheme="majorHAnsi" w:eastAsiaTheme="majorEastAsia" w:hAnsiTheme="majorHAnsi" w:cstheme="majorBidi"/>
      <w:sz w:val="24"/>
      <w:szCs w:val="24"/>
      <w:shd w:val="pct20" w:color="auto" w:fill="auto"/>
      <w:lang w:bidi="en-US"/>
    </w:rPr>
  </w:style>
  <w:style w:type="paragraph" w:styleId="NormalIndent">
    <w:name w:val="Normal Indent"/>
    <w:basedOn w:val="Normal"/>
    <w:rsid w:val="00C06835"/>
    <w:pPr>
      <w:ind w:left="720"/>
    </w:pPr>
  </w:style>
  <w:style w:type="paragraph" w:styleId="NoteHeading">
    <w:name w:val="Note Heading"/>
    <w:basedOn w:val="Normal"/>
    <w:next w:val="Normal"/>
    <w:link w:val="NoteHeadingChar"/>
    <w:rsid w:val="00C06835"/>
    <w:pPr>
      <w:spacing w:before="0" w:after="0" w:line="240" w:lineRule="auto"/>
    </w:pPr>
  </w:style>
  <w:style w:type="character" w:customStyle="1" w:styleId="NoteHeadingChar">
    <w:name w:val="Note Heading Char"/>
    <w:basedOn w:val="DefaultParagraphFont"/>
    <w:link w:val="NoteHeading"/>
    <w:rsid w:val="00C06835"/>
    <w:rPr>
      <w:rFonts w:eastAsia="Times New Roman"/>
      <w:lang w:bidi="en-US"/>
    </w:rPr>
  </w:style>
  <w:style w:type="paragraph" w:styleId="Salutation">
    <w:name w:val="Salutation"/>
    <w:basedOn w:val="Normal"/>
    <w:next w:val="Normal"/>
    <w:link w:val="SalutationChar"/>
    <w:rsid w:val="00C06835"/>
  </w:style>
  <w:style w:type="character" w:customStyle="1" w:styleId="SalutationChar">
    <w:name w:val="Salutation Char"/>
    <w:basedOn w:val="DefaultParagraphFont"/>
    <w:link w:val="Salutation"/>
    <w:rsid w:val="00C06835"/>
    <w:rPr>
      <w:rFonts w:eastAsia="Times New Roman"/>
      <w:lang w:bidi="en-US"/>
    </w:rPr>
  </w:style>
  <w:style w:type="paragraph" w:styleId="Signature">
    <w:name w:val="Signature"/>
    <w:basedOn w:val="Normal"/>
    <w:link w:val="SignatureChar"/>
    <w:rsid w:val="00C06835"/>
    <w:pPr>
      <w:spacing w:before="0" w:after="0" w:line="240" w:lineRule="auto"/>
      <w:ind w:left="4320"/>
    </w:pPr>
  </w:style>
  <w:style w:type="character" w:customStyle="1" w:styleId="SignatureChar">
    <w:name w:val="Signature Char"/>
    <w:basedOn w:val="DefaultParagraphFont"/>
    <w:link w:val="Signature"/>
    <w:rsid w:val="00C06835"/>
    <w:rPr>
      <w:rFonts w:eastAsia="Times New Roman"/>
      <w:lang w:bidi="en-US"/>
    </w:rPr>
  </w:style>
  <w:style w:type="paragraph" w:styleId="TableofAuthorities">
    <w:name w:val="table of authorities"/>
    <w:basedOn w:val="Normal"/>
    <w:next w:val="Normal"/>
    <w:rsid w:val="00C06835"/>
    <w:pPr>
      <w:spacing w:after="0"/>
      <w:ind w:left="200" w:hanging="200"/>
    </w:pPr>
  </w:style>
  <w:style w:type="paragraph" w:styleId="TOAHeading">
    <w:name w:val="toa heading"/>
    <w:basedOn w:val="Normal"/>
    <w:next w:val="Normal"/>
    <w:rsid w:val="00C06835"/>
    <w:rPr>
      <w:rFonts w:asciiTheme="majorHAnsi" w:eastAsiaTheme="majorEastAsia" w:hAnsiTheme="majorHAnsi" w:cstheme="majorBidi"/>
      <w:b/>
      <w:bCs/>
      <w:sz w:val="24"/>
      <w:szCs w:val="24"/>
    </w:rPr>
  </w:style>
  <w:style w:type="character" w:customStyle="1" w:styleId="highlight">
    <w:name w:val="highlight"/>
    <w:basedOn w:val="DefaultParagraphFont"/>
    <w:rsid w:val="00612FAF"/>
  </w:style>
  <w:style w:type="character" w:customStyle="1" w:styleId="enumbell1">
    <w:name w:val="enumbell1"/>
    <w:basedOn w:val="DefaultParagraphFont"/>
    <w:rsid w:val="00034E49"/>
    <w:rPr>
      <w:b/>
      <w:bCs/>
    </w:rPr>
  </w:style>
  <w:style w:type="character" w:customStyle="1" w:styleId="ptext-18">
    <w:name w:val="ptext-18"/>
    <w:basedOn w:val="DefaultParagraphFont"/>
    <w:rsid w:val="00034E49"/>
  </w:style>
  <w:style w:type="character" w:customStyle="1" w:styleId="chapeau">
    <w:name w:val="chapeau"/>
    <w:basedOn w:val="DefaultParagraphFont"/>
    <w:rsid w:val="00AB6C4B"/>
    <w:rPr>
      <w:b w:val="0"/>
      <w:bCs w:val="0"/>
      <w:sz w:val="20"/>
      <w:szCs w:val="20"/>
    </w:rPr>
  </w:style>
  <w:style w:type="paragraph" w:customStyle="1" w:styleId="statutory-body">
    <w:name w:val="statutory-body"/>
    <w:basedOn w:val="Normal"/>
    <w:rsid w:val="00CC6E0B"/>
    <w:pPr>
      <w:spacing w:before="100" w:beforeAutospacing="1" w:after="100" w:afterAutospacing="1" w:line="240" w:lineRule="auto"/>
    </w:pPr>
    <w:rPr>
      <w:rFonts w:ascii="Times New Roman" w:hAnsi="Times New Roman"/>
      <w:sz w:val="24"/>
      <w:szCs w:val="24"/>
      <w:lang w:bidi="ar-SA"/>
    </w:rPr>
  </w:style>
  <w:style w:type="character" w:customStyle="1" w:styleId="st">
    <w:name w:val="st"/>
    <w:basedOn w:val="DefaultParagraphFont"/>
    <w:rsid w:val="007056A8"/>
  </w:style>
  <w:style w:type="table" w:customStyle="1" w:styleId="ListTable4-Accent11">
    <w:name w:val="List Table 4 - Accent 11"/>
    <w:basedOn w:val="TableNormal"/>
    <w:uiPriority w:val="49"/>
    <w:rsid w:val="002930EC"/>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E84715"/>
    <w:rPr>
      <w:color w:val="808080"/>
    </w:rPr>
  </w:style>
  <w:style w:type="table" w:customStyle="1" w:styleId="GridTable4-Accent11">
    <w:name w:val="Grid Table 4 - Accent 11"/>
    <w:basedOn w:val="TableNormal"/>
    <w:uiPriority w:val="49"/>
    <w:rsid w:val="007110B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ullet Paragraphs Char"/>
    <w:basedOn w:val="DefaultParagraphFont"/>
    <w:link w:val="ListParagraph"/>
    <w:uiPriority w:val="34"/>
    <w:locked/>
    <w:rsid w:val="000414C2"/>
    <w:rPr>
      <w:rFonts w:eastAsia="Times New Roman"/>
      <w:sz w:val="22"/>
      <w:lang w:bidi="en-US"/>
    </w:rPr>
  </w:style>
  <w:style w:type="paragraph" w:customStyle="1" w:styleId="SectionInstructions">
    <w:name w:val="Section Instructions"/>
    <w:basedOn w:val="Normal"/>
    <w:link w:val="SectionInstructionsChar"/>
    <w:qFormat/>
    <w:rsid w:val="00311AA9"/>
    <w:pPr>
      <w:spacing w:before="80" w:after="80"/>
    </w:pPr>
    <w:rPr>
      <w:rFonts w:asciiTheme="minorHAnsi" w:eastAsiaTheme="minorEastAsia" w:hAnsiTheme="minorHAnsi" w:cstheme="minorBidi"/>
      <w:i/>
      <w:sz w:val="18"/>
      <w:szCs w:val="18"/>
      <w:lang w:bidi="ar-SA"/>
    </w:rPr>
  </w:style>
  <w:style w:type="character" w:customStyle="1" w:styleId="SectionInstructionsChar">
    <w:name w:val="Section Instructions Char"/>
    <w:basedOn w:val="DefaultParagraphFont"/>
    <w:link w:val="SectionInstructions"/>
    <w:rsid w:val="00311AA9"/>
    <w:rPr>
      <w:rFonts w:asciiTheme="minorHAnsi" w:eastAsiaTheme="minorEastAsia" w:hAnsiTheme="minorHAnsi" w:cstheme="minorBidi"/>
      <w:i/>
      <w:sz w:val="18"/>
      <w:szCs w:val="18"/>
    </w:rPr>
  </w:style>
  <w:style w:type="character" w:styleId="HTMLCite">
    <w:name w:val="HTML Cite"/>
    <w:basedOn w:val="DefaultParagraphFont"/>
    <w:uiPriority w:val="99"/>
    <w:semiHidden/>
    <w:unhideWhenUsed/>
    <w:rsid w:val="00190668"/>
    <w:rPr>
      <w:i/>
      <w:iCs/>
    </w:rPr>
  </w:style>
  <w:style w:type="table" w:customStyle="1" w:styleId="GridTable4-Accent111">
    <w:name w:val="Grid Table 4 - Accent 111"/>
    <w:basedOn w:val="TableNormal"/>
    <w:uiPriority w:val="49"/>
    <w:rsid w:val="00F344C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CA068A"/>
    <w:rPr>
      <w:color w:val="808080"/>
      <w:shd w:val="clear" w:color="auto" w:fill="E6E6E6"/>
    </w:rPr>
  </w:style>
  <w:style w:type="character" w:styleId="UnresolvedMention">
    <w:name w:val="Unresolved Mention"/>
    <w:basedOn w:val="DefaultParagraphFont"/>
    <w:uiPriority w:val="99"/>
    <w:semiHidden/>
    <w:unhideWhenUsed/>
    <w:rsid w:val="00EF185D"/>
    <w:rPr>
      <w:color w:val="808080"/>
      <w:shd w:val="clear" w:color="auto" w:fill="E6E6E6"/>
    </w:rPr>
  </w:style>
  <w:style w:type="paragraph" w:customStyle="1" w:styleId="xmsonormal">
    <w:name w:val="x_msonormal"/>
    <w:basedOn w:val="Normal"/>
    <w:uiPriority w:val="99"/>
    <w:rsid w:val="005340F4"/>
    <w:pPr>
      <w:spacing w:before="0" w:after="0" w:line="240" w:lineRule="auto"/>
    </w:pPr>
    <w:rPr>
      <w:rFonts w:ascii="Times New Roman" w:hAnsi="Times New Roman" w:eastAsiaTheme="minorHAnsi"/>
      <w:sz w:val="24"/>
      <w:szCs w:val="24"/>
      <w:lang w:bidi="ar-SA"/>
    </w:rPr>
  </w:style>
  <w:style w:type="paragraph" w:customStyle="1" w:styleId="xmsolistparagraph">
    <w:name w:val="x_msolistparagraph"/>
    <w:basedOn w:val="Normal"/>
    <w:uiPriority w:val="99"/>
    <w:rsid w:val="005340F4"/>
    <w:pPr>
      <w:spacing w:before="0" w:after="0" w:line="240" w:lineRule="auto"/>
    </w:pPr>
    <w:rPr>
      <w:rFonts w:ascii="Times New Roman" w:hAnsi="Times New Roman" w:eastAsiaTheme="minorHAnsi"/>
      <w:sz w:val="24"/>
      <w:szCs w:val="24"/>
      <w:lang w:bidi="ar-SA"/>
    </w:rPr>
  </w:style>
  <w:style w:type="character" w:customStyle="1" w:styleId="xmsohyperlink">
    <w:name w:val="x_msohyperlink"/>
    <w:basedOn w:val="DefaultParagraphFont"/>
    <w:rsid w:val="005340F4"/>
  </w:style>
  <w:style w:type="character" w:customStyle="1" w:styleId="num2">
    <w:name w:val="num2"/>
    <w:basedOn w:val="DefaultParagraphFont"/>
    <w:rsid w:val="00A80D56"/>
  </w:style>
  <w:style w:type="paragraph" w:customStyle="1" w:styleId="Heading1centered">
    <w:name w:val="Heading 1 centered"/>
    <w:basedOn w:val="Heading1"/>
    <w:qFormat/>
    <w:rsid w:val="005B637A"/>
    <w:pPr>
      <w:numPr>
        <w:numId w:val="0"/>
      </w:numPr>
      <w:jc w:val="center"/>
    </w:pPr>
  </w:style>
  <w:style w:type="table" w:customStyle="1" w:styleId="ListTable4-Accent111">
    <w:name w:val="List Table 4 - Accent 111"/>
    <w:basedOn w:val="TableNormal"/>
    <w:uiPriority w:val="49"/>
    <w:rsid w:val="005E2526"/>
    <w:rPr>
      <w:rFonts w:asciiTheme="minorHAnsi" w:eastAsiaTheme="minorHAnsi" w:hAnsiTheme="minorHAnsi" w:cstheme="minorBidi"/>
      <w:sz w:val="22"/>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FFFFFF" w:themeColor="background1"/>
        </w:tcBorders>
        <w:shd w:val="clear" w:color="auto" w:fill="002060"/>
        <w:vAlign w:val="center"/>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EF3F8"/>
      </w:tcPr>
    </w:tblStylePr>
  </w:style>
  <w:style w:type="table" w:styleId="GridTable4Accent1">
    <w:name w:val="Grid Table 4 Accent 1"/>
    <w:basedOn w:val="TableNormal"/>
    <w:uiPriority w:val="49"/>
    <w:rsid w:val="00445C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MTable">
    <w:name w:val="TM Table"/>
    <w:basedOn w:val="TableNormal"/>
    <w:uiPriority w:val="99"/>
    <w:rsid w:val="0080090B"/>
    <w:rPr>
      <w:rFonts w:asciiTheme="minorHAnsi" w:eastAsiaTheme="minorHAnsi" w:hAnsiTheme="minorHAnsi" w:cstheme="minorBidi"/>
      <w:kern w:val="2"/>
      <w:sz w:val="22"/>
      <w:szCs w:val="22"/>
      <w14:ligatures w14:val="standardContextual"/>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blStylePr w:type="firstRow">
      <w:pPr>
        <w:wordWrap/>
        <w:jc w:val="center"/>
      </w:pPr>
      <w:rPr>
        <w:rFonts w:ascii="Calibri" w:hAnsi="Calibri"/>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2060"/>
      </w:tcPr>
    </w:tblStylePr>
    <w:tblStylePr w:type="band1Horz">
      <w:pPr>
        <w:jc w:val="left"/>
      </w:pPr>
      <w:rPr>
        <w:rFonts w:ascii="Calibri" w:hAnsi="Calibri"/>
        <w:color w:val="000000" w:themeColor="text1"/>
        <w:sz w:val="22"/>
      </w:rPr>
      <w:tblPr/>
      <w:tcPr>
        <w:shd w:val="clear" w:color="auto" w:fill="DBE5F1" w:themeFill="accent1" w:themeFillTint="33"/>
        <w:vAlign w:val="center"/>
      </w:tcPr>
    </w:tblStylePr>
    <w:tblStylePr w:type="band2Horz">
      <w:pPr>
        <w:jc w:val="left"/>
      </w:pPr>
      <w:rPr>
        <w:rFonts w:ascii="Calibri" w:hAnsi="Calibri"/>
        <w:color w:val="000000" w:themeColor="text1"/>
        <w:sz w:val="22"/>
      </w:rPr>
      <w:tblPr/>
      <w:tcPr>
        <w:vAlign w:val="center"/>
      </w:tcPr>
    </w:tblStylePr>
  </w:style>
  <w:style w:type="character" w:styleId="Mention">
    <w:name w:val="Mention"/>
    <w:basedOn w:val="DefaultParagraphFont"/>
    <w:uiPriority w:val="99"/>
    <w:unhideWhenUsed/>
    <w:rsid w:val="00466776"/>
    <w:rPr>
      <w:color w:val="2B579A"/>
      <w:shd w:val="clear" w:color="auto" w:fill="E6E6E6"/>
    </w:rPr>
  </w:style>
  <w:style w:type="character" w:customStyle="1" w:styleId="normaltextrun">
    <w:name w:val="normaltextrun"/>
    <w:basedOn w:val="DefaultParagraphFont"/>
    <w:rsid w:val="00396CD0"/>
  </w:style>
  <w:style w:type="character" w:customStyle="1" w:styleId="eop">
    <w:name w:val="eop"/>
    <w:basedOn w:val="DefaultParagraphFont"/>
    <w:rsid w:val="00396CD0"/>
  </w:style>
  <w:style w:type="paragraph" w:customStyle="1" w:styleId="paragraph">
    <w:name w:val="paragraph"/>
    <w:basedOn w:val="Normal"/>
    <w:rsid w:val="002166FF"/>
    <w:pPr>
      <w:spacing w:beforeAutospacing="1" w:afterAutospacing="1"/>
    </w:pPr>
    <w:rPr>
      <w:rFonts w:ascii="Times New Roman" w:hAnsi="Times New Roman"/>
      <w:sz w:val="24"/>
      <w:szCs w:val="24"/>
      <w:lang w:bidi="ar-SA"/>
    </w:rPr>
  </w:style>
  <w:style w:type="paragraph" w:customStyle="1" w:styleId="Style1">
    <w:name w:val="Style1"/>
    <w:basedOn w:val="Heading3"/>
    <w:link w:val="Style1Char"/>
    <w:qFormat/>
    <w:rsid w:val="00E70610"/>
    <w:pPr>
      <w:numPr>
        <w:numId w:val="12"/>
      </w:numPr>
    </w:pPr>
  </w:style>
  <w:style w:type="character" w:customStyle="1" w:styleId="Style1Char">
    <w:name w:val="Style1 Char"/>
    <w:basedOn w:val="Heading3Char"/>
    <w:link w:val="Style1"/>
    <w:rsid w:val="00E70610"/>
    <w:rPr>
      <w:rFonts w:eastAsia="Times New Roman"/>
      <w:caps/>
      <w:spacing w:val="15"/>
      <w:sz w:val="22"/>
      <w:szCs w:val="22"/>
      <w:lang w:bidi="en-US"/>
    </w:rPr>
  </w:style>
  <w:style w:type="paragraph" w:customStyle="1" w:styleId="Normal0">
    <w:name w:val="Normal_0"/>
    <w:basedOn w:val="Normal"/>
    <w:rsid w:val="00C43152"/>
    <w:pPr>
      <w:spacing w:before="0" w:after="0"/>
    </w:pPr>
    <w:rPr>
      <w:rFonts w:ascii="Helvetica" w:eastAsia="Helvetica" w:hAnsi="Helvetica" w:cs="Helvetica"/>
      <w:color w:val="000000" w:themeColor="text1"/>
      <w:sz w:val="20"/>
      <w:lang w:bidi="ar-SA"/>
    </w:rPr>
  </w:style>
  <w:style w:type="character" w:customStyle="1" w:styleId="a0">
    <w:name w:val="a"/>
    <w:basedOn w:val="DefaultParagraphFont"/>
    <w:rsid w:val="00C43152"/>
    <w:rPr>
      <w:color w:val="0000FF"/>
    </w:rPr>
  </w:style>
  <w:style w:type="character" w:customStyle="1" w:styleId="cf01">
    <w:name w:val="cf01"/>
    <w:basedOn w:val="DefaultParagraphFont"/>
    <w:rsid w:val="0057401F"/>
    <w:rPr>
      <w:rFonts w:ascii="Segoe UI" w:hAnsi="Segoe UI" w:cs="Segoe UI" w:hint="default"/>
      <w:sz w:val="18"/>
      <w:szCs w:val="18"/>
    </w:rPr>
  </w:style>
  <w:style w:type="character" w:customStyle="1" w:styleId="ui-provider">
    <w:name w:val="ui-provider"/>
    <w:basedOn w:val="DefaultParagraphFont"/>
    <w:rsid w:val="000177C5"/>
  </w:style>
  <w:style w:type="paragraph" w:customStyle="1" w:styleId="pf0">
    <w:name w:val="pf0"/>
    <w:basedOn w:val="Normal"/>
    <w:rsid w:val="00AE23E8"/>
    <w:pPr>
      <w:spacing w:before="100" w:beforeAutospacing="1" w:after="100" w:afterAutospacing="1" w:line="240" w:lineRule="auto"/>
    </w:pPr>
    <w:rPr>
      <w:rFonts w:ascii="Times New Roman" w:hAnsi="Times New Roman"/>
      <w:sz w:val="24"/>
      <w:szCs w:val="24"/>
      <w:lang w:bidi="ar-SA"/>
    </w:rPr>
  </w:style>
  <w:style w:type="paragraph" w:customStyle="1" w:styleId="Heading1Subtitle">
    <w:name w:val="Heading 1 Subtitle"/>
    <w:basedOn w:val="Subtitle"/>
    <w:qFormat/>
    <w:rsid w:val="00494028"/>
    <w:pPr>
      <w:spacing w:before="240" w:after="1800"/>
    </w:pPr>
    <w:rPr>
      <w:sz w:val="44"/>
      <w:szCs w:val="44"/>
    </w:rPr>
  </w:style>
  <w:style w:type="paragraph" w:customStyle="1" w:styleId="Heading1Title">
    <w:name w:val="Heading 1 Title"/>
    <w:basedOn w:val="Normal"/>
    <w:qFormat/>
    <w:rsid w:val="00494028"/>
    <w:pPr>
      <w:pBdr>
        <w:bottom w:val="single" w:sz="18" w:space="1" w:color="002060"/>
      </w:pBdr>
      <w:spacing w:before="480"/>
    </w:pPr>
    <w:rPr>
      <w:sz w:val="56"/>
      <w:szCs w:val="52"/>
    </w:rPr>
  </w:style>
  <w:style w:type="paragraph" w:customStyle="1" w:styleId="Heading1A">
    <w:name w:val="Heading 1 A"/>
    <w:basedOn w:val="Normal"/>
    <w:qFormat/>
    <w:rsid w:val="00A33716"/>
    <w:pPr>
      <w:keepNext/>
      <w:pBdr>
        <w:top w:val="single" w:sz="24" w:space="0" w:color="002060"/>
        <w:left w:val="single" w:sz="24" w:space="0" w:color="002060"/>
        <w:bottom w:val="single" w:sz="24" w:space="0" w:color="002060"/>
        <w:right w:val="single" w:sz="24" w:space="0" w:color="002060"/>
      </w:pBdr>
      <w:shd w:val="clear" w:color="auto" w:fill="002060"/>
      <w:jc w:val="center"/>
      <w:outlineLvl w:val="0"/>
    </w:pPr>
    <w:rPr>
      <w:b/>
      <w:bCs/>
      <w:caps/>
      <w:color w:val="FFFFFF"/>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image" Target="media/image1.png" /><Relationship Id="rId12" Type="http://schemas.openxmlformats.org/officeDocument/2006/relationships/hyperlink" Target="http://www.grants.gov/" TargetMode="External" /><Relationship Id="rId13" Type="http://schemas.openxmlformats.org/officeDocument/2006/relationships/hyperlink" Target="https://www.nrcs.usda.gov/getting-assistance/underserved-farmers-ranchers" TargetMode="External" /><Relationship Id="rId14" Type="http://schemas.openxmlformats.org/officeDocument/2006/relationships/hyperlink" Target="https://www.grants.gov/" TargetMode="External" /><Relationship Id="rId15" Type="http://schemas.openxmlformats.org/officeDocument/2006/relationships/hyperlink" Target="https://sam.gov/" TargetMode="External" /><Relationship Id="rId16" Type="http://schemas.openxmlformats.org/officeDocument/2006/relationships/hyperlink" Target="https://www.ams.usda.gov/sites/default/files/media/September_October_2024_AMS_General_Terms_and_Conditions.pdf" TargetMode="External" /><Relationship Id="rId17" Type="http://schemas.openxmlformats.org/officeDocument/2006/relationships/hyperlink" Target="https://www.grants.gov/applicants/adobe-software-compatibility.html" TargetMode="External" /><Relationship Id="rId18" Type="http://schemas.openxmlformats.org/officeDocument/2006/relationships/hyperlink" Target="https://www.grants.gov/applicants/workspace-overview.html" TargetMode="External" /><Relationship Id="rId19" Type="http://schemas.openxmlformats.org/officeDocument/2006/relationships/hyperlink" Target="https://www.grants.gov/applicants/applicant-faqs.htm" TargetMode="External" /><Relationship Id="rId2" Type="http://schemas.openxmlformats.org/officeDocument/2006/relationships/endnotes" Target="endnotes.xml" /><Relationship Id="rId20" Type="http://schemas.openxmlformats.org/officeDocument/2006/relationships/hyperlink" Target="https://www.congress.gov/118/plaws/publ42/PLAW-118publ42.pdf" TargetMode="External" /><Relationship Id="rId21" Type="http://schemas.openxmlformats.org/officeDocument/2006/relationships/hyperlink" Target="https://www.ecfr.gov/current/title-2/section-400.2" TargetMode="External" /><Relationship Id="rId22" Type="http://schemas.openxmlformats.org/officeDocument/2006/relationships/hyperlink" Target="https://www.ecfr.gov/current/title-41/subtitle-B/chapter-60/part-60-1/subpart-A/section-60-1.3" TargetMode="External" /><Relationship Id="rId23" Type="http://schemas.openxmlformats.org/officeDocument/2006/relationships/hyperlink" Target="https://www.ecfr.gov/current/title-2/subtitle-A/chapter-II/part-200/subpart-A/subject-group-ECFR2a6a0087862fd2c/section-200.1" TargetMode="External" /><Relationship Id="rId24" Type="http://schemas.openxmlformats.org/officeDocument/2006/relationships/hyperlink" Target="https://www.ecfr.gov/current/title-2/section-200.403" TargetMode="External" /><Relationship Id="rId25" Type="http://schemas.openxmlformats.org/officeDocument/2006/relationships/hyperlink" Target="https://www.grants.gov/applicants/grant-applications/how-to-apply-for-grants" TargetMode="External" /><Relationship Id="rId26" Type="http://schemas.openxmlformats.org/officeDocument/2006/relationships/hyperlink" Target="https://apply07.grants.gov/apply/forms/readonly/Project_AbstractSummary_2_0-V2.0.pdf" TargetMode="External" /><Relationship Id="rId27" Type="http://schemas.openxmlformats.org/officeDocument/2006/relationships/hyperlink" Target="https://apply07.grants.gov/apply/forms/readonly/Project_AbstractSummary-V1.1.pdf" TargetMode="External" /><Relationship Id="rId28" Type="http://schemas.openxmlformats.org/officeDocument/2006/relationships/hyperlink" Target="https://nifa.usda.gov/resource/logic-model-planning-process" TargetMode="External" /><Relationship Id="rId29" Type="http://schemas.openxmlformats.org/officeDocument/2006/relationships/image" Target="media/image2.emf" /><Relationship Id="rId3" Type="http://schemas.openxmlformats.org/officeDocument/2006/relationships/settings" Target="settings.xml" /><Relationship Id="rId30" Type="http://schemas.openxmlformats.org/officeDocument/2006/relationships/hyperlink" Target="https://www.ams.usda.gov/sites/default/files/media/PartneringOrganizationTemplateLetter.docx" TargetMode="External" /><Relationship Id="rId31" Type="http://schemas.openxmlformats.org/officeDocument/2006/relationships/hyperlink" Target="https://www.grants.gov/applicants/applicant-registration" TargetMode="External" /><Relationship Id="rId32" Type="http://schemas.openxmlformats.org/officeDocument/2006/relationships/hyperlink" Target="https://apply07.grants.gov/help/html/help/Register/OrganizationRegistration.htm" TargetMode="External" /><Relationship Id="rId33" Type="http://schemas.openxmlformats.org/officeDocument/2006/relationships/hyperlink" Target="https://gsa.gov/entityid" TargetMode="External" /><Relationship Id="rId34" Type="http://schemas.openxmlformats.org/officeDocument/2006/relationships/hyperlink" Target="https://sam.gov/content/entity-registration" TargetMode="External" /><Relationship Id="rId35" Type="http://schemas.openxmlformats.org/officeDocument/2006/relationships/hyperlink" Target="https://www.grants.gov/register" TargetMode="External" /><Relationship Id="rId36" Type="http://schemas.openxmlformats.org/officeDocument/2006/relationships/hyperlink" Target="https://gcc02.safelinks.protection.outlook.com/?url=https%3A%2F%2Fwww.youtube.com%2Fwatch%3Fv%3Dsj3X2XPAQ5g&amp;data=05%7C02%7Cmargaret.haidet%40usda.gov%7Ce6ccf49f2f544d8a5f9c08dc03328344%7Ced5b36e701ee4ebc867ee03cfa0d4697%7C1%7C0%7C638388763903888947%7CUnknown%7CTWFpbGZsb3d8eyJWIjoiMC4wLjAwMDAiLCJQIjoiV2luMzIiLCJBTiI6Ik1haWwiLCJXVCI6Mn0%3D%7C3000%7C%7C%7C&amp;sdata=4YyLEnN2E19uNQrVfsWBZ17q28pG1s5h%2Fqe4lSORXy0%3D&amp;reserved=0" TargetMode="External" /><Relationship Id="rId37" Type="http://schemas.openxmlformats.org/officeDocument/2006/relationships/hyperlink" Target="https://gcc02.safelinks.protection.outlook.com/?url=https%3A%2F%2Fwww.login.gov%2F&amp;data=05%7C02%7Cmargaret.haidet%40usda.gov%7Ce6ccf49f2f544d8a5f9c08dc03328344%7Ced5b36e701ee4ebc867ee03cfa0d4697%7C1%7C0%7C638388763903888947%7CUnknown%7CTWFpbGZsb3d8eyJWIjoiMC4wLjAwMDAiLCJQIjoiV2luMzIiLCJBTiI6Ik1haWwiLCJXVCI6Mn0%3D%7C3000%7C%7C%7C&amp;sdata=3uFLRqjAu%2BviBfz%2F9Z43npvJZS2KzhnWWNvKgcrzWq0%3D&amp;reserved=0" TargetMode="External" /><Relationship Id="rId38" Type="http://schemas.openxmlformats.org/officeDocument/2006/relationships/hyperlink" Target="https://gcc02.safelinks.protection.outlook.com/?url=https%3A%2F%2Fgrants.gov%2F&amp;data=05%7C02%7Cmargaret.haidet%40usda.gov%7Ce6ccf49f2f544d8a5f9c08dc03328344%7Ced5b36e701ee4ebc867ee03cfa0d4697%7C1%7C0%7C638388763903888947%7CUnknown%7CTWFpbGZsb3d8eyJWIjoiMC4wLjAwMDAiLCJQIjoiV2luMzIiLCJBTiI6Ik1haWwiLCJXVCI6Mn0%3D%7C3000%7C%7C%7C&amp;sdata=gICgWU0ZEBzBmwdUaMH%2BFzfucTJAK03u%2B6x2YATCaBM%3D&amp;reserved=0" TargetMode="External" /><Relationship Id="rId39" Type="http://schemas.openxmlformats.org/officeDocument/2006/relationships/hyperlink" Target="https://gcc02.safelinks.protection.outlook.com/?url=https%3A%2F%2Fgrantsgovprod.wordpress.com%2F2022%2F05%2F04%2Fhow-to-create-a-grants-gov-account-and-link-to-a-login-gov-account%2F&amp;data=05%7C02%7Cmargaret.haidet%40usda.gov%7Ce6ccf49f2f544d8a5f9c08dc03328344%7Ced5b36e701ee4ebc867ee03cfa0d4697%7C1%7C0%7C638388763903888947%7CUnknown%7CTWFpbGZsb3d8eyJWIjoiMC4wLjAwMDAiLCJQIjoiV2luMzIiLCJBTiI6Ik1haWwiLCJXVCI6Mn0%3D%7C3000%7C%7C%7C&amp;sdata=eVl7IKs6BPHFeEjYeWwmyiCdNZVsb9vwBO0Qb77EwDI%3D&amp;reserved=0" TargetMode="External" /><Relationship Id="rId4" Type="http://schemas.openxmlformats.org/officeDocument/2006/relationships/webSettings" Target="webSettings.xml" /><Relationship Id="rId40" Type="http://schemas.openxmlformats.org/officeDocument/2006/relationships/hyperlink" Target="https://apply07.grants.gov/help/html/help/Applicants/Management/ManageRolesForApplicant.htm" TargetMode="External" /><Relationship Id="rId41" Type="http://schemas.openxmlformats.org/officeDocument/2006/relationships/hyperlink" Target="https://www.grants.gov/applicants/applicant-registration/" TargetMode="External" /><Relationship Id="rId42" Type="http://schemas.openxmlformats.org/officeDocument/2006/relationships/hyperlink" Target="bookmark://_bookmark17" TargetMode="External" /><Relationship Id="rId43" Type="http://schemas.openxmlformats.org/officeDocument/2006/relationships/hyperlink" Target="https://www.grants.gov/applicants/applicant-training" TargetMode="External" /><Relationship Id="rId44" Type="http://schemas.openxmlformats.org/officeDocument/2006/relationships/hyperlink" Target="mailto:support@grants.gov" TargetMode="External" /><Relationship Id="rId45" Type="http://schemas.openxmlformats.org/officeDocument/2006/relationships/hyperlink" Target="https://www.ams.usda.gov/sites/default/files/media/AMSPolicyonConsiderationofLateNonresponsiveApplications.pdf" TargetMode="External" /><Relationship Id="rId46" Type="http://schemas.openxmlformats.org/officeDocument/2006/relationships/hyperlink" Target="https://www.whitehouse.gov/wp-content/uploads/2020/04/SPOC-4-13-20.pdf" TargetMode="External" /><Relationship Id="rId47" Type="http://schemas.openxmlformats.org/officeDocument/2006/relationships/header" Target="header1.xml" /><Relationship Id="rId48" Type="http://schemas.openxmlformats.org/officeDocument/2006/relationships/header" Target="header2.xml" /><Relationship Id="rId49" Type="http://schemas.openxmlformats.org/officeDocument/2006/relationships/footer" Target="footer1.xml" /><Relationship Id="rId5" Type="http://schemas.openxmlformats.org/officeDocument/2006/relationships/fontTable" Target="fontTable.xml" /><Relationship Id="rId50" Type="http://schemas.openxmlformats.org/officeDocument/2006/relationships/footer" Target="footer2.xml" /><Relationship Id="rId51" Type="http://schemas.openxmlformats.org/officeDocument/2006/relationships/header" Target="header3.xml" /><Relationship Id="rId52" Type="http://schemas.openxmlformats.org/officeDocument/2006/relationships/footer" Target="footer3.xml" /><Relationship Id="rId53" Type="http://schemas.openxmlformats.org/officeDocument/2006/relationships/hyperlink" Target="https://www.ecfr.gov/cgi-bin/retrieveECFR?gp=&amp;SID=988467ba214fbb07298599affd94f30a&amp;n=pt2.1.200&amp;r=PART&amp;ty=HTML" TargetMode="External" /><Relationship Id="rId54" Type="http://schemas.openxmlformats.org/officeDocument/2006/relationships/hyperlink" Target="https://ecfr.gov/cgi-bin/text-idx?SID=ee82f7b5882adf7c5bc8bfebbb19f99a&amp;mc=true&amp;node=se2.1.200_1211&amp;rgn=div8" TargetMode="External" /><Relationship Id="rId55" Type="http://schemas.openxmlformats.org/officeDocument/2006/relationships/hyperlink" Target="mailto:XXXGrants@usda.gov" TargetMode="External" /><Relationship Id="rId56" Type="http://schemas.openxmlformats.org/officeDocument/2006/relationships/hyperlink" Target="https://www.ams.usda.gov/services/grants/spmgp" TargetMode="External" /><Relationship Id="rId57" Type="http://schemas.openxmlformats.org/officeDocument/2006/relationships/hyperlink" Target="https://www.grants.gov/support" TargetMode="External" /><Relationship Id="rId58" Type="http://schemas.openxmlformats.org/officeDocument/2006/relationships/hyperlink" Target="https://www.usda.gov/oascr/how-to-file-a-program-discrimination-complaint" TargetMode="External" /><Relationship Id="rId59" Type="http://schemas.openxmlformats.org/officeDocument/2006/relationships/hyperlink" Target="mailto:program.intake@usda.gov" TargetMode="External" /><Relationship Id="rId6" Type="http://schemas.openxmlformats.org/officeDocument/2006/relationships/customXml" Target="../customXml/item1.xml" /><Relationship Id="rId60" Type="http://schemas.openxmlformats.org/officeDocument/2006/relationships/hyperlink" Target="mailto:AMS.FOIA@usda.gov" TargetMode="External" /><Relationship Id="rId61" Type="http://schemas.openxmlformats.org/officeDocument/2006/relationships/hyperlink" Target="https://www.govinfo.gov/content/pkg/BILLS-104s244enr/pdf/BILLS-104s244enr.pdf" TargetMode="External" /><Relationship Id="rId62" Type="http://schemas.openxmlformats.org/officeDocument/2006/relationships/footer" Target="footer4.xml" /><Relationship Id="rId63" Type="http://schemas.openxmlformats.org/officeDocument/2006/relationships/footer" Target="footer5.xml" /><Relationship Id="rId64" Type="http://schemas.openxmlformats.org/officeDocument/2006/relationships/header" Target="header4.xml" /><Relationship Id="rId65" Type="http://schemas.openxmlformats.org/officeDocument/2006/relationships/theme" Target="theme/theme1.xml" /><Relationship Id="rId66" Type="http://schemas.openxmlformats.org/officeDocument/2006/relationships/numbering" Target="numbering.xml" /><Relationship Id="rId67" Type="http://schemas.openxmlformats.org/officeDocument/2006/relationships/styles" Target="styles.xml" /><Relationship Id="rId68" Type="http://schemas.microsoft.com/office/2011/relationships/people" Target="people.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THTAUHCSY2F2-1810968759-20</_dlc_DocId>
    <_dlc_DocIdUrl xmlns="aa16a7f6-ad7c-47b6-99e8-107db7961b82">
      <Url>https://usdagcc.sharepoint.com/sites/ams/AMS-TMIntranet/AMS-GD/_layouts/15/DocIdRedir.aspx?ID=THTAUHCSY2F2-1810968759-20</Url>
      <Description>THTAUHCSY2F2-1810968759-20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4B0FC72281848B5C2B0DC76D3ECC3" ma:contentTypeVersion="4" ma:contentTypeDescription="Create a new document." ma:contentTypeScope="" ma:versionID="be392eab1fbb07d24ec565a2bddf412a">
  <xsd:schema xmlns:xsd="http://www.w3.org/2001/XMLSchema" xmlns:xs="http://www.w3.org/2001/XMLSchema" xmlns:p="http://schemas.microsoft.com/office/2006/metadata/properties" xmlns:ns2="aa16a7f6-ad7c-47b6-99e8-107db7961b82" xmlns:ns3="6866d5d5-bda6-4491-a805-40462d21c7f8" targetNamespace="http://schemas.microsoft.com/office/2006/metadata/properties" ma:root="true" ma:fieldsID="9b7a5d66ca85bd4461c579c4bb2752d8" ns2:_="" ns3:_="">
    <xsd:import namespace="aa16a7f6-ad7c-47b6-99e8-107db7961b82"/>
    <xsd:import namespace="6866d5d5-bda6-4491-a805-40462d21c7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66d5d5-bda6-4491-a805-40462d21c7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7D4DEF-A4A7-4B0C-A448-AE69D5DCDBAF}">
  <ds:schemaRefs>
    <ds:schemaRef ds:uri="6866d5d5-bda6-4491-a805-40462d21c7f8"/>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2006/metadata/properties"/>
    <ds:schemaRef ds:uri="aa16a7f6-ad7c-47b6-99e8-107db7961b8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CC1C596-5019-41D8-8059-359982FA81E6}">
  <ds:schemaRefs>
    <ds:schemaRef ds:uri="http://schemas.microsoft.com/sharepoint/v3/contenttype/forms"/>
  </ds:schemaRefs>
</ds:datastoreItem>
</file>

<file path=customXml/itemProps3.xml><?xml version="1.0" encoding="utf-8"?>
<ds:datastoreItem xmlns:ds="http://schemas.openxmlformats.org/officeDocument/2006/customXml" ds:itemID="{BB7CD6EB-FE57-436D-AADF-E27AFDA8A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6866d5d5-bda6-4491-a805-40462d21c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B1140-0D2A-4EA6-B9A8-730242295192}">
  <ds:schemaRefs>
    <ds:schemaRef ds:uri="http://schemas.openxmlformats.org/officeDocument/2006/bibliography"/>
  </ds:schemaRefs>
</ds:datastoreItem>
</file>

<file path=customXml/itemProps5.xml><?xml version="1.0" encoding="utf-8"?>
<ds:datastoreItem xmlns:ds="http://schemas.openxmlformats.org/officeDocument/2006/customXml" ds:itemID="{D9151BBB-A5D2-4FED-AED8-4B940903CF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9690</Words>
  <Characters>55238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Farmers Market Promotion Program Fiscal Year 2024 Request for Applications</vt:lpstr>
    </vt:vector>
  </TitlesOfParts>
  <Company>CSREES/USDA</Company>
  <LinksUpToDate>false</LinksUpToDate>
  <CharactersWithSpaces>64799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Farmers Market Promotion Program Fiscal Year 2024 Request for Applications</dc:title>
  <dc:creator>United States Department of Agriculture</dc:creator>
  <cp:lastModifiedBy>Ragland-Greene, Rachelle - OCIO-OCIO, DC</cp:lastModifiedBy>
  <cp:revision>2</cp:revision>
  <cp:lastPrinted>2020-02-07T20:20:00Z</cp:lastPrinted>
  <dcterms:created xsi:type="dcterms:W3CDTF">2025-01-07T22:46:00Z</dcterms:created>
  <dcterms:modified xsi:type="dcterms:W3CDTF">2025-01-07T22:46:00Z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0x010100A2D4B0FC72281848B5C2B0DC76D3ECC3</vt:lpwstr>
  </property>
  <property fmtid="{D5CDD505-2E9C-101B-9397-08002B2CF9AE}" pid="4" name="MediaServiceImageTags">
    <vt:lpwstr/>
  </property>
  <property fmtid="{D5CDD505-2E9C-101B-9397-08002B2CF9AE}" pid="5" name="Order">
    <vt:r8>10800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dlc_DocIdItemGuid">
    <vt:lpwstr>c69e8a13-6b96-4369-ba01-0ff2f48cb1ac</vt:lpwstr>
  </property>
  <property fmtid="{D5CDD505-2E9C-101B-9397-08002B2CF9AE}" pid="11" name="_ExtendedDescription">
    <vt:lpwstr/>
  </property>
</Properties>
</file>