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E6BC9" w:rsidRPr="008E6BC9" w:rsidP="00C43311" w14:paraId="5AAB7508" w14:textId="36742851">
      <w:pPr>
        <w:pStyle w:val="Default"/>
        <w:jc w:val="center"/>
      </w:pPr>
      <w:r w:rsidRPr="008E6BC9">
        <w:rPr>
          <w:b/>
          <w:bCs/>
        </w:rPr>
        <w:t>Non-substantive Change Request</w:t>
      </w:r>
    </w:p>
    <w:p w:rsidR="008E6BC9" w:rsidRPr="008E6BC9" w:rsidP="7C9A548A" w14:paraId="7EB5AD70" w14:textId="30DE6A44">
      <w:pPr>
        <w:pStyle w:val="Default"/>
        <w:jc w:val="center"/>
        <w:rPr>
          <w:b/>
          <w:bCs/>
        </w:rPr>
      </w:pPr>
      <w:r w:rsidRPr="7C9A548A">
        <w:rPr>
          <w:b/>
          <w:bCs/>
        </w:rPr>
        <w:t xml:space="preserve">OMB Control Number </w:t>
      </w:r>
      <w:r w:rsidRPr="7C9A548A" w:rsidR="7938C4B5">
        <w:rPr>
          <w:b/>
          <w:bCs/>
          <w:highlight w:val="yellow"/>
        </w:rPr>
        <w:t>0920</w:t>
      </w:r>
      <w:r w:rsidRPr="7C9A548A">
        <w:rPr>
          <w:b/>
          <w:bCs/>
          <w:highlight w:val="yellow"/>
        </w:rPr>
        <w:t>-</w:t>
      </w:r>
      <w:r w:rsidRPr="7C9A548A" w:rsidR="78C5861A">
        <w:rPr>
          <w:b/>
          <w:bCs/>
          <w:highlight w:val="yellow"/>
        </w:rPr>
        <w:t>1175</w:t>
      </w:r>
    </w:p>
    <w:p w:rsidR="008E6BC9" w:rsidRPr="008E6BC9" w:rsidP="00C43311" w14:paraId="1ACB935B" w14:textId="5F1D4151">
      <w:pPr>
        <w:pStyle w:val="Default"/>
        <w:jc w:val="center"/>
      </w:pPr>
      <w:r w:rsidRPr="7C9A548A" w:rsidR="45F08BB9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E2E2E"/>
          <w:sz w:val="24"/>
          <w:szCs w:val="24"/>
          <w:highlight w:val="yellow"/>
          <w:lang w:val="en-US"/>
        </w:rPr>
        <w:t>Environmental Public Health Tracking Network</w:t>
      </w:r>
    </w:p>
    <w:p w:rsidR="008E6BC9" w:rsidRPr="008E6BC9" w:rsidP="00C43311" w14:paraId="0EE0D2AB" w14:textId="6A333E68">
      <w:pPr>
        <w:pStyle w:val="Default"/>
        <w:jc w:val="center"/>
        <w:rPr>
          <w:b/>
          <w:bCs/>
        </w:rPr>
      </w:pPr>
      <w:r w:rsidRPr="7376E8E2">
        <w:rPr>
          <w:b/>
          <w:bCs/>
        </w:rPr>
        <w:t xml:space="preserve">Date Submitted: </w:t>
      </w:r>
      <w:r w:rsidRPr="7376E8E2" w:rsidR="3C1FCCB3">
        <w:rPr>
          <w:b/>
          <w:bCs/>
          <w:highlight w:val="yellow"/>
        </w:rPr>
        <w:t>02</w:t>
      </w:r>
      <w:r w:rsidRPr="7376E8E2">
        <w:rPr>
          <w:b/>
          <w:bCs/>
          <w:highlight w:val="yellow"/>
        </w:rPr>
        <w:t>/</w:t>
      </w:r>
      <w:r w:rsidRPr="7376E8E2" w:rsidR="741B8582">
        <w:rPr>
          <w:b/>
          <w:bCs/>
          <w:highlight w:val="yellow"/>
        </w:rPr>
        <w:t>2</w:t>
      </w:r>
      <w:r w:rsidRPr="7376E8E2" w:rsidR="78A3656B">
        <w:rPr>
          <w:b/>
          <w:bCs/>
          <w:highlight w:val="yellow"/>
        </w:rPr>
        <w:t>8</w:t>
      </w:r>
      <w:r w:rsidRPr="7376E8E2">
        <w:rPr>
          <w:b/>
          <w:bCs/>
          <w:highlight w:val="yellow"/>
        </w:rPr>
        <w:t>/2025</w:t>
      </w:r>
    </w:p>
    <w:p w:rsidR="008E6BC9" w:rsidRPr="008E6BC9" w:rsidP="008E6BC9" w14:paraId="1AB2098A" w14:textId="77777777">
      <w:pPr>
        <w:pStyle w:val="Default"/>
        <w:jc w:val="center"/>
      </w:pPr>
    </w:p>
    <w:p w:rsidR="008E6BC9" w:rsidRPr="00F72B31" w:rsidP="7C9A548A" w14:paraId="08B2496E" w14:textId="41050E05">
      <w:pPr>
        <w:pStyle w:val="Default"/>
        <w:rPr>
          <w:i/>
          <w:iCs/>
        </w:rPr>
      </w:pPr>
      <w:r w:rsidRPr="7C9A548A">
        <w:rPr>
          <w:b/>
          <w:bCs/>
        </w:rPr>
        <w:t xml:space="preserve">Summary of request: </w:t>
      </w:r>
      <w:r w:rsidRPr="7C9A548A">
        <w:rPr>
          <w:highlight w:val="yellow"/>
        </w:rPr>
        <w:t>CDC/</w:t>
      </w:r>
      <w:r w:rsidRPr="7C9A548A" w:rsidR="3359BA34">
        <w:rPr>
          <w:highlight w:val="yellow"/>
        </w:rPr>
        <w:t>NCEH</w:t>
      </w:r>
      <w:r>
        <w:t xml:space="preserve"> is requesting a change request to revise questions to align with EO 14168 </w:t>
      </w:r>
      <w:r w:rsidRPr="7C9A548A">
        <w:rPr>
          <w:i/>
          <w:iCs/>
        </w:rPr>
        <w:t xml:space="preserve">Defending Women </w:t>
      </w:r>
      <w:r w:rsidRPr="7C9A548A">
        <w:rPr>
          <w:i/>
          <w:iCs/>
        </w:rPr>
        <w:t>From</w:t>
      </w:r>
      <w:r w:rsidRPr="7C9A548A">
        <w:rPr>
          <w:i/>
          <w:iCs/>
        </w:rPr>
        <w:t xml:space="preserve"> Gender Ideology Extremism and Restoring Biological Truth to the Federal Government. </w:t>
      </w:r>
    </w:p>
    <w:p w:rsidR="008E6BC9" w:rsidRPr="008E6BC9" w:rsidP="008E6BC9" w14:paraId="798E3A0D" w14:textId="7CD53F1D">
      <w:pPr>
        <w:pStyle w:val="Default"/>
      </w:pPr>
      <w:r w:rsidRPr="7C9A548A">
        <w:rPr>
          <w:b/>
          <w:bCs/>
        </w:rPr>
        <w:t xml:space="preserve">Description of Changes Requested: </w:t>
      </w:r>
      <w:r>
        <w:t>This request updates sex questions used in</w:t>
      </w:r>
      <w:r w:rsidRPr="7C9A548A">
        <w:rPr>
          <w:rFonts w:ascii="Times New Roman" w:eastAsia="Times New Roman" w:hAnsi="Times New Roman" w:cs="Times New Roman"/>
        </w:rPr>
        <w:t xml:space="preserve"> </w:t>
      </w:r>
      <w:r w:rsidRPr="7C9A548A" w:rsidR="517A3274"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E2E2E"/>
          <w:sz w:val="24"/>
          <w:szCs w:val="24"/>
          <w:highlight w:val="yellow"/>
          <w:lang w:val="en-US"/>
        </w:rPr>
        <w:t>Environmental Public Health Tracking Network</w:t>
      </w:r>
      <w:r w:rsidRPr="7C9A548A" w:rsidR="517A3274"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noProof w:val="0"/>
          <w:color w:val="2E2E2E"/>
          <w:sz w:val="24"/>
          <w:szCs w:val="24"/>
          <w:lang w:val="en-US"/>
        </w:rPr>
        <w:t xml:space="preserve"> </w:t>
      </w:r>
      <w:r>
        <w:t xml:space="preserve">to be </w:t>
      </w:r>
      <w:r>
        <w:t>in accordance with</w:t>
      </w:r>
      <w:r>
        <w:t xml:space="preserve"> EO 14168. Please check the boxes below if your request includes: </w:t>
      </w:r>
    </w:p>
    <w:p w:rsidR="00F72B31" w:rsidP="008E6BC9" w14:paraId="2F9E1734" w14:textId="77777777">
      <w:pPr>
        <w:pStyle w:val="Default"/>
      </w:pPr>
    </w:p>
    <w:p w:rsidR="008E6BC9" w:rsidRPr="008E6BC9" w:rsidP="008E6BC9" w14:paraId="7A9F5074" w14:textId="3287EC2B">
      <w:pPr>
        <w:pStyle w:val="Default"/>
      </w:pPr>
      <w:r w:rsidRPr="7C9A548A" w:rsidR="7058B415">
        <w:rPr>
          <w:b/>
          <w:bCs/>
        </w:rPr>
        <w:t>X</w:t>
      </w:r>
      <w:r w:rsidRPr="7C9A548A">
        <w:rPr>
          <w:b/>
          <w:bCs/>
        </w:rPr>
        <w:t xml:space="preserve"> </w:t>
      </w:r>
      <w:r>
        <w:t xml:space="preserve">Revision of an existing question(s) </w:t>
      </w:r>
    </w:p>
    <w:p w:rsidR="002C01B4" w:rsidP="008E6BC9" w14:paraId="0FA7A6D1" w14:textId="6BFAC6B8">
      <w:pPr>
        <w:pStyle w:val="Default"/>
      </w:pPr>
      <w:r w:rsidRPr="008E6BC9">
        <w:t xml:space="preserve"> </w:t>
      </w:r>
      <w:r w:rsidR="0029411F">
        <w:t>Deletion</w:t>
      </w:r>
      <w:r w:rsidRPr="008E6BC9">
        <w:t xml:space="preserve"> of an existing question(s) </w:t>
      </w:r>
    </w:p>
    <w:p w:rsidR="00CB5109" w:rsidP="008E6BC9" w14:paraId="296D3C11" w14:textId="77777777">
      <w:pPr>
        <w:pStyle w:val="Default"/>
      </w:pPr>
    </w:p>
    <w:p w:rsidR="004D1796" w:rsidP="7C9A548A" w14:paraId="5D7F8B7E" w14:textId="401FFD53">
      <w:pPr>
        <w:pStyle w:val="Default"/>
        <w:rPr>
          <w:highlight w:val="yellow"/>
        </w:rPr>
      </w:pPr>
      <w:r w:rsidRPr="7C9A548A">
        <w:rPr>
          <w:highlight w:val="yellow"/>
        </w:rPr>
        <w:t xml:space="preserve">CDC will be changing the current </w:t>
      </w:r>
      <w:r w:rsidRPr="7C9A548A" w:rsidR="00F44BA7">
        <w:rPr>
          <w:highlight w:val="yellow"/>
        </w:rPr>
        <w:t>Gender/Sex question to:</w:t>
      </w:r>
      <w:r>
        <w:t xml:space="preserve"> </w:t>
      </w:r>
    </w:p>
    <w:p w:rsidR="004D1796" w:rsidP="7C9A548A" w14:paraId="74E2772D" w14:textId="77777777">
      <w:pPr>
        <w:pStyle w:val="Default"/>
        <w:rPr>
          <w:highlight w:val="yellow"/>
        </w:rPr>
      </w:pPr>
    </w:p>
    <w:p w:rsidR="00926942" w:rsidP="7C9A548A" w14:paraId="6A2C3890" w14:textId="77777777">
      <w:pPr>
        <w:pStyle w:val="Default"/>
        <w:rPr>
          <w:highlight w:val="yellow"/>
        </w:rPr>
      </w:pPr>
      <w:r w:rsidRPr="7C9A548A">
        <w:rPr>
          <w:highlight w:val="yellow"/>
        </w:rPr>
        <w:t>What is your Sex?</w:t>
      </w:r>
    </w:p>
    <w:p w:rsidR="00926942" w:rsidP="7C9A548A" w14:paraId="3D82E193" w14:textId="77777777">
      <w:pPr>
        <w:pStyle w:val="Default"/>
        <w:rPr>
          <w:highlight w:val="yellow"/>
        </w:rPr>
      </w:pPr>
      <w:r w:rsidRPr="7C9A548A">
        <w:rPr>
          <w:highlight w:val="yellow"/>
        </w:rPr>
        <w:t>-             Male</w:t>
      </w:r>
    </w:p>
    <w:p w:rsidR="003C3B11" w:rsidP="7C9A548A" w14:paraId="5D6D3235" w14:textId="52DA4A96">
      <w:pPr>
        <w:pStyle w:val="Default"/>
        <w:rPr>
          <w:highlight w:val="yellow"/>
        </w:rPr>
      </w:pPr>
      <w:r w:rsidRPr="7C9A548A">
        <w:rPr>
          <w:highlight w:val="yellow"/>
        </w:rPr>
        <w:t>-             Female</w:t>
      </w:r>
    </w:p>
    <w:p w:rsidR="006C09AE" w:rsidP="00926942" w14:paraId="2216C4EC" w14:textId="77777777">
      <w:pPr>
        <w:pStyle w:val="Default"/>
      </w:pPr>
    </w:p>
    <w:p w:rsidR="004A0407" w:rsidRPr="00CE5292" w:rsidP="7376E8E2" w14:paraId="7C4AE9F9" w14:textId="786D712D">
      <w:pPr>
        <w:rPr>
          <w:rFonts w:ascii="Times New Roman" w:hAnsi="Times New Roman" w:cs="Times New Roman"/>
          <w:b w:val="0"/>
          <w:bCs w:val="0"/>
          <w:sz w:val="24"/>
          <w:szCs w:val="24"/>
          <w:highlight w:val="yellow"/>
        </w:rPr>
      </w:pPr>
      <w:r w:rsidRPr="7376E8E2" w:rsidR="3C1DBE38">
        <w:rPr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 xml:space="preserve">There is no change in Burden Hours associated with the modifications made to </w:t>
      </w:r>
      <w:r w:rsidRPr="7376E8E2" w:rsidR="3C1DBE38">
        <w:rPr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>comply with</w:t>
      </w:r>
      <w:r w:rsidRPr="7376E8E2" w:rsidR="3C1DBE38">
        <w:rPr>
          <w:rFonts w:ascii="Times New Roman" w:hAnsi="Times New Roman" w:cs="Times New Roman"/>
          <w:b w:val="0"/>
          <w:bCs w:val="0"/>
          <w:sz w:val="24"/>
          <w:szCs w:val="24"/>
          <w:highlight w:val="yellow"/>
        </w:rPr>
        <w:t xml:space="preserve"> EO 14168</w:t>
      </w:r>
    </w:p>
    <w:p w:rsidR="7376E8E2" w:rsidP="7376E8E2" w14:paraId="4F20C50A" w14:textId="4C5C931F">
      <w:pPr>
        <w:rPr>
          <w:rFonts w:ascii="Times New Roman" w:hAnsi="Times New Roman" w:cs="Times New Roman"/>
          <w:b w:val="0"/>
          <w:bCs w:val="0"/>
          <w:sz w:val="24"/>
          <w:szCs w:val="24"/>
          <w:highlight w:val="yellow"/>
        </w:rPr>
      </w:pPr>
    </w:p>
    <w:tbl>
      <w:tblPr>
        <w:tblW w:w="9660" w:type="dxa"/>
        <w:tblInd w:w="-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184"/>
        <w:gridCol w:w="2514"/>
        <w:gridCol w:w="1855"/>
        <w:gridCol w:w="3107"/>
      </w:tblGrid>
      <w:tr w14:paraId="29055511" w14:textId="77777777" w:rsidTr="7376E8E2">
        <w:tblPrEx>
          <w:tblW w:w="9660" w:type="dxa"/>
          <w:tblInd w:w="-1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000"/>
        </w:tblPrEx>
        <w:trPr>
          <w:trHeight w:val="1797"/>
        </w:trPr>
        <w:tc>
          <w:tcPr>
            <w:tcW w:w="2184" w:type="dxa"/>
          </w:tcPr>
          <w:p w:rsidR="00CE5292" w:rsidRPr="00CE5292" w14:paraId="6A2C87F2" w14:textId="17FD3E15">
            <w:pPr>
              <w:pStyle w:val="Default"/>
            </w:pPr>
            <w:r w:rsidRPr="00CE5292">
              <w:rPr>
                <w:b/>
                <w:bCs/>
              </w:rPr>
              <w:t xml:space="preserve">Table A: Description of Changes (optional, helpful if multiple changes to multiple forms): </w:t>
            </w:r>
            <w:r w:rsidRPr="00CE5292">
              <w:t xml:space="preserve"> </w:t>
            </w:r>
          </w:p>
        </w:tc>
        <w:tc>
          <w:tcPr>
            <w:tcW w:w="2514" w:type="dxa"/>
          </w:tcPr>
          <w:p w:rsidR="00CE5292" w:rsidRPr="00CE5292" w14:paraId="496830C5" w14:textId="77777777">
            <w:pPr>
              <w:pStyle w:val="Default"/>
            </w:pPr>
            <w:r w:rsidRPr="00CE5292">
              <w:t xml:space="preserve">Type of Change </w:t>
            </w:r>
          </w:p>
        </w:tc>
        <w:tc>
          <w:tcPr>
            <w:tcW w:w="1855" w:type="dxa"/>
          </w:tcPr>
          <w:p w:rsidR="00CE5292" w:rsidRPr="00CE5292" w14:paraId="3D23D7F3" w14:textId="77777777">
            <w:pPr>
              <w:pStyle w:val="Default"/>
            </w:pPr>
            <w:r w:rsidRPr="00CE5292">
              <w:t xml:space="preserve">Question/Item </w:t>
            </w:r>
          </w:p>
        </w:tc>
        <w:tc>
          <w:tcPr>
            <w:tcW w:w="3107" w:type="dxa"/>
          </w:tcPr>
          <w:p w:rsidR="00CE5292" w:rsidRPr="00CE5292" w14:paraId="23204BB6" w14:textId="77777777">
            <w:pPr>
              <w:pStyle w:val="Default"/>
            </w:pPr>
            <w:r w:rsidRPr="00CE5292">
              <w:t xml:space="preserve">Requested Change </w:t>
            </w:r>
          </w:p>
        </w:tc>
      </w:tr>
      <w:tr w14:paraId="5CF492B7" w14:textId="77777777" w:rsidTr="7376E8E2">
        <w:tblPrEx>
          <w:tblW w:w="9660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D05D2E" w:rsidRPr="00566578" w:rsidP="7C9A548A" w14:paraId="2E568306" w14:textId="13A1E81A">
            <w:pPr>
              <w:pStyle w:val="Default"/>
              <w:rPr>
                <w:highlight w:val="yellow"/>
              </w:rPr>
            </w:pPr>
            <w:r w:rsidRPr="7C9A548A" w:rsidR="4BF1E601">
              <w:rPr>
                <w:highlight w:val="yellow"/>
              </w:rPr>
              <w:t>Att4A Birth Defects Prevalence Form</w:t>
            </w:r>
          </w:p>
        </w:tc>
        <w:tc>
          <w:tcPr>
            <w:tcW w:w="2514" w:type="dxa"/>
          </w:tcPr>
          <w:p w:rsidR="00D05D2E" w:rsidRPr="00CE5292" w:rsidP="7C9A548A" w14:paraId="47ED5585" w14:textId="6F5DCCFA">
            <w:pPr>
              <w:pStyle w:val="Default"/>
              <w:rPr>
                <w:highlight w:val="yellow"/>
              </w:rPr>
            </w:pPr>
            <w:r w:rsidRPr="7C9A548A" w:rsidR="45B0D735">
              <w:rPr>
                <w:highlight w:val="yellow"/>
              </w:rPr>
              <w:t>Question Revision</w:t>
            </w:r>
          </w:p>
        </w:tc>
        <w:tc>
          <w:tcPr>
            <w:tcW w:w="1855" w:type="dxa"/>
          </w:tcPr>
          <w:p w:rsidR="00D05D2E" w:rsidRPr="00CE5292" w:rsidP="7C9A548A" w14:paraId="76F6AF12" w14:textId="51954CB2">
            <w:pPr>
              <w:pStyle w:val="Default"/>
              <w:rPr>
                <w:highlight w:val="yellow"/>
              </w:rPr>
            </w:pPr>
            <w:r w:rsidRPr="7376E8E2" w:rsidR="55BE8747">
              <w:rPr>
                <w:highlight w:val="yellow"/>
              </w:rPr>
              <w:t>Page 3,</w:t>
            </w:r>
            <w:r w:rsidRPr="7376E8E2" w:rsidR="16DDE8E2">
              <w:rPr>
                <w:highlight w:val="yellow"/>
              </w:rPr>
              <w:t xml:space="preserve"> Field Name</w:t>
            </w:r>
            <w:r w:rsidRPr="7376E8E2" w:rsidR="55BE8747">
              <w:rPr>
                <w:highlight w:val="yellow"/>
              </w:rPr>
              <w:t xml:space="preserve"> </w:t>
            </w:r>
            <w:r w:rsidRPr="7376E8E2" w:rsidR="345D9E46">
              <w:rPr>
                <w:highlight w:val="yellow"/>
              </w:rPr>
              <w:t>“</w:t>
            </w:r>
            <w:r w:rsidRPr="7376E8E2" w:rsidR="55BE8747">
              <w:rPr>
                <w:highlight w:val="yellow"/>
              </w:rPr>
              <w:t>Inf</w:t>
            </w:r>
            <w:r w:rsidRPr="7376E8E2" w:rsidR="51F74FD0">
              <w:rPr>
                <w:highlight w:val="yellow"/>
              </w:rPr>
              <w:t>an</w:t>
            </w:r>
            <w:r w:rsidRPr="7376E8E2" w:rsidR="55BE8747">
              <w:rPr>
                <w:highlight w:val="yellow"/>
              </w:rPr>
              <w:t>tSex</w:t>
            </w:r>
            <w:r w:rsidRPr="7376E8E2" w:rsidR="17495728">
              <w:rPr>
                <w:highlight w:val="yellow"/>
              </w:rPr>
              <w:t>”</w:t>
            </w:r>
            <w:r w:rsidR="17495728">
              <w:t xml:space="preserve"> </w:t>
            </w:r>
          </w:p>
        </w:tc>
        <w:tc>
          <w:tcPr>
            <w:tcW w:w="3107" w:type="dxa"/>
          </w:tcPr>
          <w:p w:rsidR="00D05D2E" w:rsidRPr="00CE5292" w:rsidP="7C9A548A" w14:paraId="70A74AFC" w14:textId="7379229A">
            <w:pPr>
              <w:pStyle w:val="Default"/>
              <w:rPr>
                <w:highlight w:val="yellow"/>
              </w:rPr>
            </w:pPr>
            <w:r w:rsidRPr="7376E8E2" w:rsidR="2599790E">
              <w:rPr>
                <w:highlight w:val="yellow"/>
              </w:rPr>
              <w:t xml:space="preserve">Remove </w:t>
            </w:r>
            <w:r w:rsidRPr="7376E8E2" w:rsidR="2599790E">
              <w:rPr>
                <w:highlight w:val="yellow"/>
              </w:rPr>
              <w:t>option</w:t>
            </w:r>
            <w:r w:rsidRPr="7376E8E2" w:rsidR="2599790E">
              <w:rPr>
                <w:highlight w:val="yellow"/>
              </w:rPr>
              <w:t xml:space="preserve"> “U= Unknown” from </w:t>
            </w:r>
            <w:r w:rsidRPr="7376E8E2" w:rsidR="080D73FC">
              <w:rPr>
                <w:highlight w:val="yellow"/>
              </w:rPr>
              <w:t>“</w:t>
            </w:r>
            <w:r w:rsidRPr="7376E8E2" w:rsidR="2599790E">
              <w:rPr>
                <w:highlight w:val="yellow"/>
              </w:rPr>
              <w:t>Code Scheme</w:t>
            </w:r>
            <w:r w:rsidRPr="7376E8E2" w:rsidR="5AB9955F">
              <w:rPr>
                <w:highlight w:val="yellow"/>
              </w:rPr>
              <w:t>”</w:t>
            </w:r>
            <w:r w:rsidRPr="7376E8E2" w:rsidR="5C73A65A">
              <w:rPr>
                <w:highlight w:val="yellow"/>
              </w:rPr>
              <w:t xml:space="preserve"> column</w:t>
            </w:r>
            <w:r w:rsidRPr="7376E8E2" w:rsidR="301B3DF4">
              <w:rPr>
                <w:highlight w:val="yellow"/>
              </w:rPr>
              <w:t xml:space="preserve"> and “U” from </w:t>
            </w:r>
            <w:r w:rsidRPr="7376E8E2" w:rsidR="21454584">
              <w:rPr>
                <w:highlight w:val="yellow"/>
              </w:rPr>
              <w:t>“L</w:t>
            </w:r>
            <w:r w:rsidRPr="7376E8E2" w:rsidR="301B3DF4">
              <w:rPr>
                <w:highlight w:val="yellow"/>
              </w:rPr>
              <w:t xml:space="preserve">egal </w:t>
            </w:r>
            <w:r w:rsidRPr="7376E8E2" w:rsidR="02D1B9C8">
              <w:rPr>
                <w:highlight w:val="yellow"/>
              </w:rPr>
              <w:t>V</w:t>
            </w:r>
            <w:r w:rsidRPr="7376E8E2" w:rsidR="301B3DF4">
              <w:rPr>
                <w:highlight w:val="yellow"/>
              </w:rPr>
              <w:t>alues</w:t>
            </w:r>
            <w:r w:rsidRPr="7376E8E2" w:rsidR="0B447185">
              <w:rPr>
                <w:highlight w:val="yellow"/>
              </w:rPr>
              <w:t>”</w:t>
            </w:r>
          </w:p>
        </w:tc>
      </w:tr>
      <w:tr w14:paraId="4B74598C" w14:textId="77777777" w:rsidTr="7376E8E2">
        <w:tblPrEx>
          <w:tblW w:w="9660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D05D2E" w:rsidRPr="00566578" w:rsidP="7C9A548A" w14:paraId="46F96F5F" w14:textId="36A93E97">
            <w:pPr>
              <w:pStyle w:val="Default"/>
              <w:rPr>
                <w:highlight w:val="yellow"/>
              </w:rPr>
            </w:pPr>
            <w:r w:rsidRPr="7C9A548A" w:rsidR="526BE010">
              <w:rPr>
                <w:highlight w:val="yellow"/>
              </w:rPr>
              <w:t>Att4D Emergency Department Visits Form</w:t>
            </w:r>
          </w:p>
        </w:tc>
        <w:tc>
          <w:tcPr>
            <w:tcW w:w="2514" w:type="dxa"/>
          </w:tcPr>
          <w:p w:rsidR="00D05D2E" w:rsidP="7C9A548A" w14:paraId="50BBF2A1" w14:textId="6F5DCCFA">
            <w:pPr>
              <w:pStyle w:val="Default"/>
              <w:rPr>
                <w:highlight w:val="yellow"/>
              </w:rPr>
            </w:pPr>
            <w:r w:rsidRPr="7C9A548A" w:rsidR="526BE010">
              <w:rPr>
                <w:highlight w:val="yellow"/>
              </w:rPr>
              <w:t>Question Revision</w:t>
            </w:r>
          </w:p>
          <w:p w:rsidR="00D05D2E" w:rsidP="7C9A548A" w14:paraId="6A32690C" w14:textId="59E82AB5">
            <w:pPr>
              <w:pStyle w:val="Default"/>
              <w:rPr>
                <w:highlight w:val="yellow"/>
              </w:rPr>
            </w:pPr>
          </w:p>
        </w:tc>
        <w:tc>
          <w:tcPr>
            <w:tcW w:w="1855" w:type="dxa"/>
          </w:tcPr>
          <w:p w:rsidR="00D05D2E" w:rsidRPr="00CE5292" w:rsidP="7C9A548A" w14:paraId="4B7B0434" w14:textId="6AF3D3FE">
            <w:pPr>
              <w:pStyle w:val="Default"/>
              <w:rPr>
                <w:highlight w:val="yellow"/>
              </w:rPr>
            </w:pPr>
            <w:r w:rsidRPr="7376E8E2" w:rsidR="526BE010">
              <w:rPr>
                <w:highlight w:val="yellow"/>
              </w:rPr>
              <w:t>Page 4, Field Name “Sex”</w:t>
            </w:r>
          </w:p>
          <w:p w:rsidR="00D05D2E" w:rsidRPr="00CE5292" w:rsidP="7C9A548A" w14:paraId="2AF4F3E3" w14:textId="2B7D8425">
            <w:pPr>
              <w:pStyle w:val="Default"/>
              <w:rPr>
                <w:highlight w:val="yellow"/>
              </w:rPr>
            </w:pPr>
          </w:p>
        </w:tc>
        <w:tc>
          <w:tcPr>
            <w:tcW w:w="3107" w:type="dxa"/>
          </w:tcPr>
          <w:p w:rsidR="00D05D2E" w:rsidRPr="00CE5292" w:rsidP="7C9A548A" w14:paraId="123D0EFA" w14:textId="2FA9CB1E">
            <w:pPr>
              <w:pStyle w:val="Default"/>
              <w:rPr>
                <w:highlight w:val="yellow"/>
              </w:rPr>
            </w:pPr>
            <w:r w:rsidRPr="7376E8E2" w:rsidR="21D4A21F">
              <w:rPr>
                <w:highlight w:val="yellow"/>
              </w:rPr>
              <w:t xml:space="preserve">Remove </w:t>
            </w:r>
            <w:r w:rsidRPr="7376E8E2" w:rsidR="21D4A21F">
              <w:rPr>
                <w:highlight w:val="yellow"/>
              </w:rPr>
              <w:t>option</w:t>
            </w:r>
            <w:r w:rsidRPr="7376E8E2" w:rsidR="21D4A21F">
              <w:rPr>
                <w:highlight w:val="yellow"/>
              </w:rPr>
              <w:t xml:space="preserve"> “U= Unknown” from </w:t>
            </w:r>
            <w:r w:rsidRPr="7376E8E2" w:rsidR="35F96562">
              <w:rPr>
                <w:highlight w:val="yellow"/>
              </w:rPr>
              <w:t>“</w:t>
            </w:r>
            <w:r w:rsidRPr="7376E8E2" w:rsidR="21D4A21F">
              <w:rPr>
                <w:highlight w:val="yellow"/>
              </w:rPr>
              <w:t>Code Scheme</w:t>
            </w:r>
            <w:r w:rsidRPr="7376E8E2" w:rsidR="3E328252">
              <w:rPr>
                <w:highlight w:val="yellow"/>
              </w:rPr>
              <w:t>”</w:t>
            </w:r>
            <w:r w:rsidRPr="7376E8E2" w:rsidR="21D4A21F">
              <w:rPr>
                <w:highlight w:val="yellow"/>
              </w:rPr>
              <w:t xml:space="preserve"> column</w:t>
            </w:r>
            <w:r w:rsidRPr="7376E8E2" w:rsidR="1573AED7">
              <w:rPr>
                <w:highlight w:val="yellow"/>
              </w:rPr>
              <w:t xml:space="preserve"> and “U” from “Allowed Values”</w:t>
            </w:r>
          </w:p>
        </w:tc>
      </w:tr>
      <w:tr w14:paraId="6F105B35" w:rsidTr="7376E8E2">
        <w:tblPrEx>
          <w:tblW w:w="9660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21D4A21F" w:rsidP="7C9A548A" w14:paraId="436C21D6" w14:textId="40701596">
            <w:pPr>
              <w:pStyle w:val="Default"/>
              <w:rPr>
                <w:highlight w:val="yellow"/>
              </w:rPr>
            </w:pPr>
            <w:r w:rsidRPr="7C9A548A">
              <w:rPr>
                <w:highlight w:val="yellow"/>
              </w:rPr>
              <w:t>Att4E Hospitalization Form</w:t>
            </w:r>
          </w:p>
        </w:tc>
        <w:tc>
          <w:tcPr>
            <w:tcW w:w="2514" w:type="dxa"/>
          </w:tcPr>
          <w:p w:rsidR="21D4A21F" w:rsidP="7C9A548A" w14:paraId="09A3FAEC" w14:textId="6F5DCCFA">
            <w:pPr>
              <w:pStyle w:val="Default"/>
              <w:rPr>
                <w:highlight w:val="yellow"/>
              </w:rPr>
            </w:pPr>
            <w:r w:rsidRPr="7C9A548A">
              <w:rPr>
                <w:highlight w:val="yellow"/>
              </w:rPr>
              <w:t>Question Revision</w:t>
            </w:r>
          </w:p>
          <w:p w:rsidR="7C9A548A" w:rsidP="7C9A548A" w14:paraId="1AD55239" w14:textId="1547F6E5">
            <w:pPr>
              <w:pStyle w:val="Default"/>
              <w:rPr>
                <w:highlight w:val="yellow"/>
              </w:rPr>
            </w:pPr>
          </w:p>
        </w:tc>
        <w:tc>
          <w:tcPr>
            <w:tcW w:w="1855" w:type="dxa"/>
          </w:tcPr>
          <w:p w:rsidR="21D4A21F" w:rsidP="7C9A548A" w14:paraId="00545BBF" w14:textId="0F37F698">
            <w:pPr>
              <w:pStyle w:val="Default"/>
              <w:rPr>
                <w:highlight w:val="yellow"/>
              </w:rPr>
            </w:pPr>
            <w:r w:rsidRPr="7376E8E2">
              <w:rPr>
                <w:highlight w:val="yellow"/>
              </w:rPr>
              <w:t xml:space="preserve"> Page 3, Field Name “Sex”</w:t>
            </w:r>
          </w:p>
        </w:tc>
        <w:tc>
          <w:tcPr>
            <w:tcW w:w="3107" w:type="dxa"/>
          </w:tcPr>
          <w:p w:rsidR="21D4A21F" w:rsidP="7C9A548A" w14:paraId="08A5A485" w14:textId="7C8D5071">
            <w:pPr>
              <w:pStyle w:val="Default"/>
              <w:rPr>
                <w:highlight w:val="yellow"/>
              </w:rPr>
            </w:pPr>
            <w:r w:rsidRPr="0EA421E2">
              <w:rPr>
                <w:highlight w:val="yellow"/>
              </w:rPr>
              <w:t xml:space="preserve">Remove </w:t>
            </w:r>
            <w:r w:rsidRPr="0EA421E2">
              <w:rPr>
                <w:highlight w:val="yellow"/>
              </w:rPr>
              <w:t>option</w:t>
            </w:r>
            <w:r w:rsidRPr="0EA421E2">
              <w:rPr>
                <w:highlight w:val="yellow"/>
              </w:rPr>
              <w:t xml:space="preserve"> “U” from </w:t>
            </w:r>
            <w:r w:rsidRPr="0EA421E2" w:rsidR="1E3A1BBF">
              <w:rPr>
                <w:highlight w:val="yellow"/>
              </w:rPr>
              <w:t>“</w:t>
            </w:r>
            <w:r w:rsidRPr="0EA421E2">
              <w:rPr>
                <w:highlight w:val="yellow"/>
              </w:rPr>
              <w:t>Allowed Values</w:t>
            </w:r>
            <w:r w:rsidRPr="0EA421E2" w:rsidR="4B4E5AF8">
              <w:rPr>
                <w:highlight w:val="yellow"/>
              </w:rPr>
              <w:t>”</w:t>
            </w:r>
            <w:r w:rsidRPr="0EA421E2">
              <w:rPr>
                <w:highlight w:val="yellow"/>
              </w:rPr>
              <w:t xml:space="preserve"> column</w:t>
            </w:r>
          </w:p>
          <w:p w:rsidR="7C9A548A" w:rsidP="7C9A548A" w14:paraId="5AB53503" w14:textId="18E83C71">
            <w:pPr>
              <w:pStyle w:val="Default"/>
              <w:rPr>
                <w:highlight w:val="yellow"/>
              </w:rPr>
            </w:pPr>
          </w:p>
        </w:tc>
      </w:tr>
      <w:tr w14:paraId="3935B001" w:rsidTr="7376E8E2">
        <w:tblPrEx>
          <w:tblW w:w="9660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2FB641E4" w:rsidP="7C9A548A" w14:paraId="0FA01D15" w14:textId="74C0737B">
            <w:pPr>
              <w:pStyle w:val="Default"/>
              <w:rPr>
                <w:highlight w:val="yellow"/>
              </w:rPr>
            </w:pPr>
            <w:r w:rsidRPr="7C9A548A">
              <w:rPr>
                <w:highlight w:val="yellow"/>
              </w:rPr>
              <w:t>Att4G Biomonitoring Form</w:t>
            </w:r>
          </w:p>
        </w:tc>
        <w:tc>
          <w:tcPr>
            <w:tcW w:w="2514" w:type="dxa"/>
          </w:tcPr>
          <w:p w:rsidR="21D4A21F" w:rsidP="7C9A548A" w14:paraId="61FB4540" w14:textId="6F5DCCFA">
            <w:pPr>
              <w:pStyle w:val="Default"/>
              <w:rPr>
                <w:highlight w:val="yellow"/>
              </w:rPr>
            </w:pPr>
            <w:r w:rsidRPr="7C9A548A">
              <w:rPr>
                <w:highlight w:val="yellow"/>
              </w:rPr>
              <w:t>Question Revision</w:t>
            </w:r>
          </w:p>
          <w:p w:rsidR="7C9A548A" w:rsidP="7C9A548A" w14:paraId="29DB69EF" w14:textId="6306BD63">
            <w:pPr>
              <w:pStyle w:val="Default"/>
              <w:rPr>
                <w:highlight w:val="yellow"/>
              </w:rPr>
            </w:pPr>
          </w:p>
        </w:tc>
        <w:tc>
          <w:tcPr>
            <w:tcW w:w="1855" w:type="dxa"/>
          </w:tcPr>
          <w:p w:rsidR="117BC800" w:rsidP="7C9A548A" w14:paraId="5B871D66" w14:textId="70BE17C5">
            <w:pPr>
              <w:pStyle w:val="Default"/>
              <w:rPr>
                <w:highlight w:val="yellow"/>
              </w:rPr>
            </w:pPr>
            <w:r w:rsidRPr="7376E8E2">
              <w:rPr>
                <w:highlight w:val="yellow"/>
              </w:rPr>
              <w:t>Page 2, Demographic Categories</w:t>
            </w:r>
          </w:p>
        </w:tc>
        <w:tc>
          <w:tcPr>
            <w:tcW w:w="3107" w:type="dxa"/>
          </w:tcPr>
          <w:p w:rsidR="117BC800" w:rsidP="7C9A548A" w14:paraId="47D3A332" w14:textId="1C6D485E">
            <w:pPr>
              <w:pStyle w:val="Default"/>
              <w:rPr>
                <w:highlight w:val="yellow"/>
              </w:rPr>
            </w:pPr>
            <w:r w:rsidRPr="7376E8E2">
              <w:rPr>
                <w:highlight w:val="yellow"/>
              </w:rPr>
              <w:t xml:space="preserve">“Gender” changed to “Sex” under </w:t>
            </w:r>
            <w:r w:rsidRPr="7376E8E2" w:rsidR="2C71238F">
              <w:rPr>
                <w:highlight w:val="yellow"/>
              </w:rPr>
              <w:t>“</w:t>
            </w:r>
            <w:r w:rsidRPr="7376E8E2">
              <w:rPr>
                <w:highlight w:val="yellow"/>
              </w:rPr>
              <w:t>Code Scheme</w:t>
            </w:r>
            <w:r w:rsidRPr="7376E8E2" w:rsidR="77253544">
              <w:rPr>
                <w:highlight w:val="yellow"/>
              </w:rPr>
              <w:t>”</w:t>
            </w:r>
            <w:r w:rsidRPr="7376E8E2">
              <w:rPr>
                <w:highlight w:val="yellow"/>
              </w:rPr>
              <w:t xml:space="preserve"> Column</w:t>
            </w:r>
            <w:r w:rsidRPr="7376E8E2" w:rsidR="500DD580">
              <w:rPr>
                <w:highlight w:val="yellow"/>
              </w:rPr>
              <w:t xml:space="preserve"> (</w:t>
            </w:r>
            <w:r w:rsidRPr="7376E8E2" w:rsidR="310AFDAE">
              <w:rPr>
                <w:i/>
                <w:iCs/>
                <w:highlight w:val="yellow"/>
              </w:rPr>
              <w:t>De</w:t>
            </w:r>
            <w:r w:rsidRPr="7376E8E2" w:rsidR="500DD580">
              <w:rPr>
                <w:i/>
                <w:iCs/>
                <w:color w:val="000000" w:themeColor="text1" w:themeShade="FF" w:themeTint="FF"/>
                <w:highlight w:val="yellow"/>
              </w:rPr>
              <w:t xml:space="preserve"> </w:t>
            </w:r>
            <w:r w:rsidRPr="7376E8E2" w:rsidR="3140C4EF">
              <w:rPr>
                <w:i/>
                <w:iCs/>
                <w:color w:val="000000" w:themeColor="text1" w:themeShade="FF" w:themeTint="FF"/>
                <w:highlight w:val="yellow"/>
              </w:rPr>
              <w:t>M</w:t>
            </w:r>
            <w:r w:rsidRPr="7376E8E2" w:rsidR="500DD580">
              <w:rPr>
                <w:i/>
                <w:iCs/>
                <w:color w:val="000000" w:themeColor="text1" w:themeShade="FF" w:themeTint="FF"/>
                <w:highlight w:val="yellow"/>
              </w:rPr>
              <w:t>inim</w:t>
            </w:r>
            <w:r w:rsidRPr="7376E8E2" w:rsidR="4709B8AE">
              <w:rPr>
                <w:i/>
                <w:iCs/>
                <w:color w:val="000000" w:themeColor="text1" w:themeShade="FF" w:themeTint="FF"/>
                <w:highlight w:val="yellow"/>
              </w:rPr>
              <w:t>i</w:t>
            </w:r>
            <w:r w:rsidRPr="7376E8E2" w:rsidR="500DD580">
              <w:rPr>
                <w:i/>
                <w:iCs/>
                <w:color w:val="000000" w:themeColor="text1" w:themeShade="FF" w:themeTint="FF"/>
                <w:highlight w:val="yellow"/>
              </w:rPr>
              <w:t>s</w:t>
            </w:r>
            <w:r w:rsidRPr="7376E8E2" w:rsidR="500DD580">
              <w:rPr>
                <w:color w:val="FF0000"/>
                <w:highlight w:val="yellow"/>
              </w:rPr>
              <w:t xml:space="preserve"> </w:t>
            </w:r>
            <w:r w:rsidRPr="7376E8E2" w:rsidR="500DD580">
              <w:rPr>
                <w:color w:val="auto"/>
                <w:highlight w:val="yellow"/>
              </w:rPr>
              <w:t>change</w:t>
            </w:r>
            <w:r w:rsidRPr="7376E8E2" w:rsidR="500DD580">
              <w:rPr>
                <w:highlight w:val="yellow"/>
              </w:rPr>
              <w:t>)</w:t>
            </w:r>
          </w:p>
        </w:tc>
      </w:tr>
    </w:tbl>
    <w:p w:rsidR="006829E3" w14:paraId="720FA6AB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2984FA3B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71118176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711F8ED7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3F89A8FF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:rsidRPr="00443415" w14:paraId="6D766E7F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C9"/>
    <w:rsid w:val="000B0D24"/>
    <w:rsid w:val="001849E9"/>
    <w:rsid w:val="00222C6E"/>
    <w:rsid w:val="0027059A"/>
    <w:rsid w:val="00285485"/>
    <w:rsid w:val="0029411F"/>
    <w:rsid w:val="002C01B4"/>
    <w:rsid w:val="00316F2B"/>
    <w:rsid w:val="003C3B11"/>
    <w:rsid w:val="003D50F3"/>
    <w:rsid w:val="003E2C29"/>
    <w:rsid w:val="00443415"/>
    <w:rsid w:val="00445D96"/>
    <w:rsid w:val="0048542E"/>
    <w:rsid w:val="004A0407"/>
    <w:rsid w:val="004B67D6"/>
    <w:rsid w:val="004D1796"/>
    <w:rsid w:val="00547D18"/>
    <w:rsid w:val="00566578"/>
    <w:rsid w:val="006829E3"/>
    <w:rsid w:val="006C09AE"/>
    <w:rsid w:val="008A2D92"/>
    <w:rsid w:val="008A69E6"/>
    <w:rsid w:val="008B4487"/>
    <w:rsid w:val="008E2A46"/>
    <w:rsid w:val="008E6BC9"/>
    <w:rsid w:val="008F3869"/>
    <w:rsid w:val="00926942"/>
    <w:rsid w:val="00952188"/>
    <w:rsid w:val="009E7F31"/>
    <w:rsid w:val="00A2502D"/>
    <w:rsid w:val="00A7377C"/>
    <w:rsid w:val="00B37B38"/>
    <w:rsid w:val="00C43311"/>
    <w:rsid w:val="00CB5109"/>
    <w:rsid w:val="00CD7816"/>
    <w:rsid w:val="00CE5292"/>
    <w:rsid w:val="00D05D2E"/>
    <w:rsid w:val="00E55BCC"/>
    <w:rsid w:val="00F44BA7"/>
    <w:rsid w:val="00F72B31"/>
    <w:rsid w:val="016735EA"/>
    <w:rsid w:val="01FCA400"/>
    <w:rsid w:val="02D1B9C8"/>
    <w:rsid w:val="080D73FC"/>
    <w:rsid w:val="08168FF9"/>
    <w:rsid w:val="0B447185"/>
    <w:rsid w:val="0EA421E2"/>
    <w:rsid w:val="0EAB49F9"/>
    <w:rsid w:val="0EF884C1"/>
    <w:rsid w:val="117BC800"/>
    <w:rsid w:val="13FA5E90"/>
    <w:rsid w:val="1573AED7"/>
    <w:rsid w:val="15766F8D"/>
    <w:rsid w:val="16D9B44A"/>
    <w:rsid w:val="16DDE8E2"/>
    <w:rsid w:val="17495728"/>
    <w:rsid w:val="1BF8DF00"/>
    <w:rsid w:val="1E3A1BBF"/>
    <w:rsid w:val="1EE67B51"/>
    <w:rsid w:val="21454584"/>
    <w:rsid w:val="21D4A21F"/>
    <w:rsid w:val="23B4CAF6"/>
    <w:rsid w:val="2599790E"/>
    <w:rsid w:val="26E1387F"/>
    <w:rsid w:val="295E0D78"/>
    <w:rsid w:val="2A64AE8C"/>
    <w:rsid w:val="2C71238F"/>
    <w:rsid w:val="2DE1A254"/>
    <w:rsid w:val="2FB641E4"/>
    <w:rsid w:val="301B3DF4"/>
    <w:rsid w:val="310AFDAE"/>
    <w:rsid w:val="3140C4EF"/>
    <w:rsid w:val="328F1980"/>
    <w:rsid w:val="3359BA34"/>
    <w:rsid w:val="3369CA77"/>
    <w:rsid w:val="345D9E46"/>
    <w:rsid w:val="35F96562"/>
    <w:rsid w:val="3851BC72"/>
    <w:rsid w:val="3C1DBE38"/>
    <w:rsid w:val="3C1FCCB3"/>
    <w:rsid w:val="3E328252"/>
    <w:rsid w:val="3E368258"/>
    <w:rsid w:val="401F0262"/>
    <w:rsid w:val="433B86BE"/>
    <w:rsid w:val="456B5511"/>
    <w:rsid w:val="45B0D735"/>
    <w:rsid w:val="45F08BB9"/>
    <w:rsid w:val="4709B8AE"/>
    <w:rsid w:val="474EE594"/>
    <w:rsid w:val="49833F4B"/>
    <w:rsid w:val="4B4E5AF8"/>
    <w:rsid w:val="4BF1E601"/>
    <w:rsid w:val="500DD580"/>
    <w:rsid w:val="50BFD0C6"/>
    <w:rsid w:val="50CD4742"/>
    <w:rsid w:val="517A3274"/>
    <w:rsid w:val="51F74FD0"/>
    <w:rsid w:val="526BE010"/>
    <w:rsid w:val="5462B910"/>
    <w:rsid w:val="55BE8747"/>
    <w:rsid w:val="5AB9955F"/>
    <w:rsid w:val="5C73A65A"/>
    <w:rsid w:val="5D93FD5D"/>
    <w:rsid w:val="63C6FB6B"/>
    <w:rsid w:val="642A0319"/>
    <w:rsid w:val="66AD2313"/>
    <w:rsid w:val="691DEFAA"/>
    <w:rsid w:val="69355853"/>
    <w:rsid w:val="6E6426B4"/>
    <w:rsid w:val="7058B415"/>
    <w:rsid w:val="7376E8E2"/>
    <w:rsid w:val="741B8582"/>
    <w:rsid w:val="758BE53E"/>
    <w:rsid w:val="771D70E4"/>
    <w:rsid w:val="77253544"/>
    <w:rsid w:val="78A3656B"/>
    <w:rsid w:val="78C5861A"/>
    <w:rsid w:val="7914F9A4"/>
    <w:rsid w:val="7938C4B5"/>
    <w:rsid w:val="7BE6F1DE"/>
    <w:rsid w:val="7C9A54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503025"/>
  <w15:chartTrackingRefBased/>
  <w15:docId w15:val="{80F00543-55C4-4D34-B723-18620E98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BC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E6B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477F68F2F9343951B98BC995DD51F" ma:contentTypeVersion="13" ma:contentTypeDescription="Create a new document." ma:contentTypeScope="" ma:versionID="4c82ee7a57818284cb3bed6b48cce5e9">
  <xsd:schema xmlns:xsd="http://www.w3.org/2001/XMLSchema" xmlns:xs="http://www.w3.org/2001/XMLSchema" xmlns:p="http://schemas.microsoft.com/office/2006/metadata/properties" xmlns:ns2="ac88879c-8775-4fb3-bbeb-7d83bdfaa3b0" xmlns:ns3="ee43d889-edc4-48e1-b12c-dadc2f31c19b" targetNamespace="http://schemas.microsoft.com/office/2006/metadata/properties" ma:root="true" ma:fieldsID="86e3b9da0a1e5078ff11c6595c024f21" ns2:_="" ns3:_="">
    <xsd:import namespace="ac88879c-8775-4fb3-bbeb-7d83bdfaa3b0"/>
    <xsd:import namespace="ee43d889-edc4-48e1-b12c-dadc2f31c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8879c-8775-4fb3-bbeb-7d83bdfaa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d889-edc4-48e1-b12c-dadc2f31c19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b443cdd-a2da-458b-9489-9f70be3a43e7}" ma:internalName="TaxCatchAll" ma:showField="CatchAllData" ma:web="ee43d889-edc4-48e1-b12c-dadc2f31c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88879c-8775-4fb3-bbeb-7d83bdfaa3b0">
      <Terms xmlns="http://schemas.microsoft.com/office/infopath/2007/PartnerControls"/>
    </lcf76f155ced4ddcb4097134ff3c332f>
    <TaxCatchAll xmlns="ee43d889-edc4-48e1-b12c-dadc2f31c19b" xsi:nil="true"/>
  </documentManagement>
</p:properties>
</file>

<file path=customXml/itemProps1.xml><?xml version="1.0" encoding="utf-8"?>
<ds:datastoreItem xmlns:ds="http://schemas.openxmlformats.org/officeDocument/2006/customXml" ds:itemID="{27744647-9D81-4A50-B6D9-AB2EBD1FE829}">
  <ds:schemaRefs/>
</ds:datastoreItem>
</file>

<file path=customXml/itemProps2.xml><?xml version="1.0" encoding="utf-8"?>
<ds:datastoreItem xmlns:ds="http://schemas.openxmlformats.org/officeDocument/2006/customXml" ds:itemID="{464CCE9C-1279-4C6B-8720-95583DD322BD}">
  <ds:schemaRefs/>
</ds:datastoreItem>
</file>

<file path=customXml/itemProps3.xml><?xml version="1.0" encoding="utf-8"?>
<ds:datastoreItem xmlns:ds="http://schemas.openxmlformats.org/officeDocument/2006/customXml" ds:itemID="{C3DCD7AD-806F-4086-AD1B-557CBD65EE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Centers for Disease Control and Prevention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Zirger, Jeffrey (CDC/OD/OS)</dc:creator>
  <cp:lastModifiedBy>Flores, Sharon (CDC/NCEH/OD)</cp:lastModifiedBy>
  <cp:revision>6</cp:revision>
  <dcterms:created xsi:type="dcterms:W3CDTF">2025-02-25T21:07:00Z</dcterms:created>
  <dcterms:modified xsi:type="dcterms:W3CDTF">2025-02-28T16:21:39Z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0x01010043A477F68F2F9343951B98BC995DD51F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4a2fffaf-bd9b-45e1-a3f3-05b184f14014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2025-02-21T13:09:42Z</vt:lpwstr>
  </property>
  <property fmtid="{D5CDD505-2E9C-101B-9397-08002B2CF9AE}" pid="10" name="MSIP_Label_7b94a7b8-f06c-4dfe-bdcc-9b548fd58c31_SiteId">
    <vt:lpwstr>9ce70869-60db-44fd-abe8-d2767077fc8f</vt:lpwstr>
  </property>
</Properties>
</file>