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5AF3" w14:paraId="2FFB9FC3" w14:textId="77777777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GenIC Clearance for CDC/ATSDR</w:t>
      </w:r>
    </w:p>
    <w:p w:rsidR="00505AF3" w14:paraId="632CB96E" w14:textId="77777777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Formative Research and Tool Development</w:t>
      </w:r>
    </w:p>
    <w:p w:rsidR="00766AC1" w:rsidP="00766AC1" w14:paraId="4B77902C" w14:textId="77777777">
      <w:pPr>
        <w:jc w:val="center"/>
      </w:pPr>
      <w:r>
        <w:t>OMB No. 0920-1154</w:t>
      </w:r>
    </w:p>
    <w:p w:rsidR="00FF61F5" w:rsidP="00FF61F5" w14:paraId="6FDCB305" w14:textId="77777777">
      <w:pPr>
        <w:spacing w:after="200" w:line="276" w:lineRule="auto"/>
      </w:pPr>
    </w:p>
    <w:p w:rsidR="00766AC1" w:rsidP="00FF61F5" w14:paraId="78E7F342" w14:textId="77777777">
      <w:pPr>
        <w:spacing w:after="200" w:line="276" w:lineRule="auto"/>
      </w:pPr>
    </w:p>
    <w:p w:rsidR="00766AC1" w:rsidP="00FF61F5" w14:paraId="4F48F1E9" w14:textId="77777777">
      <w:pPr>
        <w:spacing w:after="200" w:line="276" w:lineRule="auto"/>
      </w:pPr>
    </w:p>
    <w:p w:rsidR="00DF2F38" w:rsidP="00FF61F5" w14:paraId="3C839626" w14:textId="77777777">
      <w:pPr>
        <w:spacing w:after="200" w:line="276" w:lineRule="auto"/>
        <w:jc w:val="center"/>
        <w:rPr>
          <w:b/>
        </w:rPr>
      </w:pPr>
    </w:p>
    <w:p w:rsidR="00766AC1" w:rsidP="00766AC1" w14:paraId="07F23050" w14:textId="77777777">
      <w:pPr>
        <w:pStyle w:val="Heading4"/>
        <w:keepNext w:val="0"/>
        <w:keepLines w:val="0"/>
        <w:spacing w:before="0"/>
        <w:jc w:val="center"/>
        <w:rPr>
          <w:rFonts w:ascii="Times New Roman" w:eastAsia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</w:rPr>
        <w:t>Request for GenIC Approval</w:t>
      </w:r>
    </w:p>
    <w:p w:rsidR="00DF2F38" w:rsidP="00FF61F5" w14:paraId="446A926D" w14:textId="77777777">
      <w:pPr>
        <w:spacing w:after="200" w:line="276" w:lineRule="auto"/>
        <w:jc w:val="center"/>
        <w:rPr>
          <w:b/>
        </w:rPr>
      </w:pPr>
    </w:p>
    <w:p w:rsidR="00505AF3" w:rsidP="00766AC1" w14:paraId="6675075C" w14:textId="1E07D636">
      <w:pPr>
        <w:spacing w:after="200" w:line="276" w:lineRule="auto"/>
        <w:jc w:val="center"/>
        <w:rPr>
          <w:b/>
          <w:sz w:val="48"/>
          <w:szCs w:val="48"/>
        </w:rPr>
      </w:pPr>
      <w:r>
        <w:rPr>
          <w:b/>
        </w:rPr>
        <w:t xml:space="preserve">Title: </w:t>
      </w:r>
      <w:r w:rsidRPr="00766AC1" w:rsidR="00766AC1">
        <w:rPr>
          <w:b/>
          <w:iCs/>
        </w:rPr>
        <w:t>Caring Adults Perceptions on Teen Mental Health</w:t>
      </w:r>
    </w:p>
    <w:p w:rsidR="00505AF3" w14:paraId="32A84C02" w14:textId="77777777">
      <w:pPr>
        <w:jc w:val="center"/>
        <w:rPr>
          <w:b/>
          <w:sz w:val="48"/>
          <w:szCs w:val="48"/>
        </w:rPr>
      </w:pPr>
    </w:p>
    <w:p w:rsidR="00505AF3" w14:paraId="1F92C5A2" w14:textId="77777777">
      <w:pPr>
        <w:spacing w:after="200" w:line="276" w:lineRule="auto"/>
      </w:pPr>
    </w:p>
    <w:p w:rsidR="00505AF3" w14:paraId="5CB492AB" w14:textId="77777777">
      <w:pPr>
        <w:spacing w:after="200" w:line="276" w:lineRule="auto"/>
      </w:pPr>
    </w:p>
    <w:p w:rsidR="00505AF3" w14:paraId="166B9A84" w14:textId="77777777">
      <w:pPr>
        <w:jc w:val="center"/>
        <w:rPr>
          <w:b/>
        </w:rPr>
      </w:pPr>
    </w:p>
    <w:p w:rsidR="00505AF3" w14:paraId="3C00481D" w14:textId="77777777">
      <w:pPr>
        <w:rPr>
          <w:b/>
        </w:rPr>
      </w:pPr>
      <w:bookmarkStart w:id="0" w:name="_heading=h.yl3974hhu4zn" w:colFirst="0" w:colLast="0"/>
      <w:bookmarkEnd w:id="0"/>
    </w:p>
    <w:p w:rsidR="00505AF3" w14:paraId="71DB4C6F" w14:textId="77777777">
      <w:pPr>
        <w:rPr>
          <w:b/>
        </w:rPr>
      </w:pPr>
    </w:p>
    <w:p w:rsidR="00505AF3" w14:paraId="05103E9B" w14:textId="77777777">
      <w:pPr>
        <w:rPr>
          <w:b/>
        </w:rPr>
      </w:pPr>
    </w:p>
    <w:p w:rsidR="00505AF3" w14:paraId="5B3E7296" w14:textId="77777777">
      <w:pPr>
        <w:rPr>
          <w:b/>
        </w:rPr>
      </w:pPr>
    </w:p>
    <w:p w:rsidR="00505AF3" w14:paraId="05BEB9C4" w14:textId="77777777">
      <w:pPr>
        <w:rPr>
          <w:b/>
        </w:rPr>
      </w:pPr>
    </w:p>
    <w:p w:rsidR="00505AF3" w14:paraId="00E93C72" w14:textId="77777777">
      <w:pPr>
        <w:rPr>
          <w:b/>
        </w:rPr>
      </w:pPr>
    </w:p>
    <w:p w:rsidR="00505AF3" w14:paraId="0EC08349" w14:textId="77777777">
      <w:pPr>
        <w:rPr>
          <w:b/>
        </w:rPr>
      </w:pPr>
    </w:p>
    <w:p w:rsidR="00505AF3" w14:paraId="0A793EE5" w14:textId="77777777">
      <w:pPr>
        <w:rPr>
          <w:b/>
        </w:rPr>
      </w:pPr>
    </w:p>
    <w:p w:rsidR="00505AF3" w14:paraId="76D9E08C" w14:textId="77777777">
      <w:pPr>
        <w:rPr>
          <w:b/>
        </w:rPr>
      </w:pPr>
    </w:p>
    <w:p w:rsidR="00505AF3" w14:paraId="1F886362" w14:textId="77777777">
      <w:pPr>
        <w:rPr>
          <w:b/>
        </w:rPr>
      </w:pPr>
    </w:p>
    <w:p w:rsidR="00505AF3" w14:paraId="4E595847" w14:textId="77777777">
      <w:pPr>
        <w:rPr>
          <w:b/>
        </w:rPr>
      </w:pPr>
    </w:p>
    <w:p w:rsidR="00505AF3" w14:paraId="549C860A" w14:textId="77777777">
      <w:pPr>
        <w:rPr>
          <w:b/>
        </w:rPr>
      </w:pPr>
    </w:p>
    <w:p w:rsidR="00CB2DC2" w:rsidP="00900B75" w14:paraId="62A3D4ED" w14:textId="77777777">
      <w:pPr>
        <w:spacing w:line="360" w:lineRule="auto"/>
        <w:jc w:val="center"/>
      </w:pPr>
      <w:r>
        <w:t>Contact Information:</w:t>
      </w:r>
    </w:p>
    <w:p w:rsidR="00A256EC" w:rsidRPr="00A256EC" w:rsidP="00900B75" w14:paraId="11885B6A" w14:textId="1A8FD815">
      <w:pPr>
        <w:spacing w:line="360" w:lineRule="auto"/>
        <w:jc w:val="center"/>
        <w:rPr>
          <w:iCs/>
        </w:rPr>
      </w:pPr>
      <w:r>
        <w:rPr>
          <w:iCs/>
        </w:rPr>
        <w:t>Hallie Carde</w:t>
      </w:r>
    </w:p>
    <w:p w:rsidR="00A256EC" w:rsidRPr="00A256EC" w:rsidP="00900B75" w14:paraId="3727B6AB" w14:textId="77777777">
      <w:pPr>
        <w:spacing w:line="360" w:lineRule="auto"/>
        <w:jc w:val="center"/>
        <w:rPr>
          <w:iCs/>
        </w:rPr>
      </w:pPr>
      <w:r w:rsidRPr="00A256EC">
        <w:rPr>
          <w:iCs/>
        </w:rPr>
        <w:t>NCIPC/OD</w:t>
      </w:r>
    </w:p>
    <w:p w:rsidR="00A256EC" w:rsidRPr="00A256EC" w:rsidP="00900B75" w14:paraId="09978AB4" w14:textId="1B616D35">
      <w:pPr>
        <w:spacing w:line="360" w:lineRule="auto"/>
        <w:jc w:val="center"/>
        <w:rPr>
          <w:iCs/>
        </w:rPr>
      </w:pPr>
      <w:r>
        <w:rPr>
          <w:iCs/>
        </w:rPr>
        <w:t>803-920-0469</w:t>
      </w:r>
    </w:p>
    <w:p w:rsidR="00505AF3" w:rsidRPr="00A256EC" w:rsidP="00900B75" w14:paraId="6AD9E0E4" w14:textId="03A739FD">
      <w:pPr>
        <w:spacing w:line="360" w:lineRule="auto"/>
        <w:jc w:val="center"/>
        <w:rPr>
          <w:iCs/>
        </w:rPr>
      </w:pPr>
      <w:hyperlink r:id="rId8" w:history="1">
        <w:r w:rsidR="009F021C">
          <w:rPr>
            <w:rStyle w:val="Hyperlink"/>
            <w:iCs/>
          </w:rPr>
          <w:t>rcu6</w:t>
        </w:r>
        <w:r w:rsidRPr="00A256EC" w:rsidR="009F021C">
          <w:rPr>
            <w:rStyle w:val="Hyperlink"/>
            <w:iCs/>
          </w:rPr>
          <w:t>@cdc.gov</w:t>
        </w:r>
      </w:hyperlink>
    </w:p>
    <w:p w:rsidR="00A256EC" w:rsidP="00A256EC" w14:paraId="31AE88CA" w14:textId="77777777">
      <w:pPr>
        <w:rPr>
          <w:b/>
        </w:rPr>
      </w:pPr>
    </w:p>
    <w:p w:rsidR="00A256EC" w14:paraId="7F7A749D" w14:textId="77777777">
      <w:pPr>
        <w:rPr>
          <w:b/>
          <w:sz w:val="22"/>
          <w:szCs w:val="22"/>
        </w:rPr>
      </w:pPr>
    </w:p>
    <w:p w:rsidR="00900B75" w14:paraId="2CDBB2F2" w14:textId="77777777">
      <w:pPr>
        <w:rPr>
          <w:b/>
        </w:rPr>
      </w:pPr>
    </w:p>
    <w:p w:rsidR="00766AC1" w14:paraId="7AA460A6" w14:textId="77777777">
      <w:pPr>
        <w:rPr>
          <w:b/>
        </w:rPr>
      </w:pPr>
    </w:p>
    <w:p w:rsidR="00766AC1" w:rsidRPr="004C3875" w14:paraId="5B855ED2" w14:textId="77777777">
      <w:pPr>
        <w:rPr>
          <w:b/>
        </w:rPr>
      </w:pPr>
    </w:p>
    <w:p w:rsidR="00505AF3" w14:paraId="326A8409" w14:textId="156B217C">
      <w:pPr>
        <w:rPr>
          <w:b/>
        </w:rPr>
      </w:pPr>
      <w:r w:rsidRPr="004C3875">
        <w:rPr>
          <w:b/>
        </w:rPr>
        <w:t xml:space="preserve">Purpose And Use </w:t>
      </w:r>
      <w:r>
        <w:rPr>
          <w:b/>
        </w:rPr>
        <w:t>of</w:t>
      </w:r>
      <w:r w:rsidRPr="004C3875">
        <w:rPr>
          <w:b/>
        </w:rPr>
        <w:t xml:space="preserve"> Collection</w:t>
      </w:r>
    </w:p>
    <w:p w:rsidR="0051113B" w:rsidRPr="00E768FF" w:rsidP="00EB0CAA" w14:paraId="5C57C983" w14:textId="4A2C01E0">
      <w:r w:rsidRPr="00E768FF">
        <w:t xml:space="preserve">The primary goals of this project </w:t>
      </w:r>
      <w:r w:rsidRPr="00E768FF" w:rsidR="002419D1">
        <w:t>are</w:t>
      </w:r>
      <w:r w:rsidRPr="00E768FF">
        <w:t xml:space="preserve"> to</w:t>
      </w:r>
      <w:r w:rsidRPr="00E768FF">
        <w:t>:</w:t>
      </w:r>
    </w:p>
    <w:p w:rsidR="0051113B" w:rsidRPr="00E768FF" w:rsidP="0051113B" w14:paraId="2F56372D" w14:textId="5CA65DCD">
      <w:pPr>
        <w:pStyle w:val="ListParagraph"/>
        <w:numPr>
          <w:ilvl w:val="0"/>
          <w:numId w:val="17"/>
        </w:numPr>
      </w:pPr>
      <w:r w:rsidRPr="00E768FF">
        <w:t xml:space="preserve">better understand the experiences </w:t>
      </w:r>
      <w:r w:rsidRPr="00E768FF" w:rsidR="001A1E9D">
        <w:t xml:space="preserve">of </w:t>
      </w:r>
      <w:r w:rsidRPr="00FA53F9" w:rsidR="00E67787">
        <w:t xml:space="preserve">girls and nonbinary </w:t>
      </w:r>
      <w:r w:rsidRPr="00E768FF" w:rsidR="00EE521C">
        <w:t>adolescents (ages 13-17)</w:t>
      </w:r>
      <w:r w:rsidRPr="00E768FF" w:rsidR="00E67787">
        <w:t xml:space="preserve"> </w:t>
      </w:r>
      <w:r w:rsidRPr="00E768FF" w:rsidR="001270E7">
        <w:t>seeking</w:t>
      </w:r>
      <w:r w:rsidRPr="00E768FF">
        <w:t xml:space="preserve"> and accessing mental health care in rural </w:t>
      </w:r>
      <w:r w:rsidRPr="00E768FF" w:rsidR="00192EE7">
        <w:t>America</w:t>
      </w:r>
      <w:r w:rsidRPr="00E768FF">
        <w:t xml:space="preserve"> </w:t>
      </w:r>
    </w:p>
    <w:p w:rsidR="00EB0CAA" w:rsidRPr="00E768FF" w:rsidP="004C3875" w14:paraId="71017A78" w14:textId="756977C8">
      <w:pPr>
        <w:pStyle w:val="ListParagraph"/>
        <w:numPr>
          <w:ilvl w:val="0"/>
          <w:numId w:val="17"/>
        </w:numPr>
      </w:pPr>
      <w:r w:rsidRPr="00E768FF">
        <w:t xml:space="preserve">inform opportunities for this population for public health interventions and upstream prevention at </w:t>
      </w:r>
      <w:r w:rsidRPr="00E768FF">
        <w:t>CDC</w:t>
      </w:r>
    </w:p>
    <w:p w:rsidR="00505AF3" w:rsidRPr="00E768FF" w14:paraId="3B582D07" w14:textId="77777777">
      <w:pPr>
        <w:rPr>
          <w:rFonts w:ascii="Calibri" w:eastAsia="Calibri" w:hAnsi="Calibri" w:cs="Calibri"/>
          <w:color w:val="000000"/>
        </w:rPr>
      </w:pPr>
      <w:bookmarkStart w:id="1" w:name="_heading=h.z745tcvydipx" w:colFirst="0" w:colLast="0"/>
      <w:bookmarkEnd w:id="1"/>
    </w:p>
    <w:p w:rsidR="00505AF3" w:rsidRPr="00C06BDB" w14:paraId="7EAECE6A" w14:textId="100DF9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</w:rPr>
      </w:pPr>
      <w:r w:rsidRPr="00C06BDB">
        <w:rPr>
          <w:b/>
        </w:rPr>
        <w:t xml:space="preserve">Description </w:t>
      </w:r>
      <w:r>
        <w:rPr>
          <w:b/>
        </w:rPr>
        <w:t>of</w:t>
      </w:r>
      <w:r w:rsidRPr="00C06BDB">
        <w:rPr>
          <w:b/>
        </w:rPr>
        <w:t xml:space="preserve"> Respondents</w:t>
      </w:r>
    </w:p>
    <w:p w:rsidR="00667C45" w:rsidRPr="004252A8" w:rsidP="008F2310" w14:paraId="6CA9534B" w14:textId="246FC196">
      <w:r w:rsidRPr="004252A8">
        <w:t>The population</w:t>
      </w:r>
      <w:r w:rsidRPr="004C3875">
        <w:t xml:space="preserve"> </w:t>
      </w:r>
      <w:r w:rsidRPr="004C3875" w:rsidR="00DC04AF">
        <w:t>of focus</w:t>
      </w:r>
      <w:r w:rsidRPr="004252A8">
        <w:t xml:space="preserve"> for the semi-structured interviews</w:t>
      </w:r>
      <w:r w:rsidR="008F2310">
        <w:t xml:space="preserve"> and </w:t>
      </w:r>
      <w:r w:rsidRPr="004252A8">
        <w:t xml:space="preserve">focus </w:t>
      </w:r>
      <w:r w:rsidR="008F2310">
        <w:t>group</w:t>
      </w:r>
      <w:r w:rsidRPr="004252A8">
        <w:t xml:space="preserve"> sessions </w:t>
      </w:r>
      <w:r w:rsidRPr="004252A8">
        <w:t>are</w:t>
      </w:r>
      <w:r w:rsidR="008F2310">
        <w:t xml:space="preserve"> </w:t>
      </w:r>
      <w:r w:rsidRPr="004252A8">
        <w:t xml:space="preserve">adults that mentor or support </w:t>
      </w:r>
      <w:r w:rsidRPr="004C3875" w:rsidR="00985558">
        <w:t xml:space="preserve">those </w:t>
      </w:r>
      <w:r w:rsidRPr="004252A8">
        <w:t xml:space="preserve">adolescents </w:t>
      </w:r>
      <w:r w:rsidRPr="004252A8">
        <w:t>with programs and services</w:t>
      </w:r>
      <w:r w:rsidR="008F2310">
        <w:t xml:space="preserve">. </w:t>
      </w:r>
    </w:p>
    <w:p w:rsidR="00667C45" w:rsidRPr="00E768FF" w:rsidP="00667C45" w14:paraId="7BD8A467" w14:textId="77777777"/>
    <w:p w:rsidR="00505AF3" w:rsidRPr="004C3875" w14:paraId="240AC436" w14:textId="1CBAC742">
      <w:pPr>
        <w:rPr>
          <w:b/>
        </w:rPr>
      </w:pPr>
      <w:r w:rsidRPr="004C3875">
        <w:rPr>
          <w:b/>
        </w:rPr>
        <w:t>Personally Identifiable Information:</w:t>
      </w:r>
    </w:p>
    <w:p w:rsidR="00505AF3" w:rsidRPr="004C3875" w14:paraId="4C161413" w14:textId="52366B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C3875">
        <w:rPr>
          <w:color w:val="000000" w:themeColor="text1"/>
        </w:rPr>
        <w:t>Is personally identifiable information (PII) collected?  [] Yes [</w:t>
      </w:r>
      <w:r w:rsidRPr="004C3875" w:rsidR="00441ED2">
        <w:rPr>
          <w:color w:val="000000" w:themeColor="text1"/>
        </w:rPr>
        <w:t xml:space="preserve"> </w:t>
      </w:r>
      <w:r w:rsidR="00766AC1">
        <w:rPr>
          <w:color w:val="000000" w:themeColor="text1"/>
        </w:rPr>
        <w:t>X</w:t>
      </w:r>
      <w:r w:rsidRPr="004C3875" w:rsidR="00441ED2">
        <w:rPr>
          <w:color w:val="000000" w:themeColor="text1"/>
        </w:rPr>
        <w:t xml:space="preserve"> </w:t>
      </w:r>
      <w:r w:rsidRPr="004C3875">
        <w:rPr>
          <w:color w:val="000000" w:themeColor="text1"/>
        </w:rPr>
        <w:t>]</w:t>
      </w:r>
      <w:r w:rsidRPr="004C3875">
        <w:rPr>
          <w:color w:val="000000" w:themeColor="text1"/>
        </w:rPr>
        <w:t xml:space="preserve">  No </w:t>
      </w:r>
    </w:p>
    <w:p w:rsidR="00505AF3" w:rsidRPr="004C3875" w14:paraId="060CE92F" w14:textId="3745BD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C3875">
        <w:rPr>
          <w:color w:val="000000"/>
        </w:rPr>
        <w:t xml:space="preserve">If Yes, is the information that will be collected included in records that are subject to the Privacy Act of 1974?   </w:t>
      </w:r>
      <w:r w:rsidRPr="004C3875">
        <w:rPr>
          <w:color w:val="000000"/>
        </w:rPr>
        <w:t>[  ]</w:t>
      </w:r>
      <w:r w:rsidRPr="004C3875">
        <w:rPr>
          <w:color w:val="000000"/>
        </w:rPr>
        <w:t xml:space="preserve"> Yes [</w:t>
      </w:r>
      <w:r w:rsidRPr="004C3875" w:rsidR="00594A58">
        <w:rPr>
          <w:color w:val="000000"/>
        </w:rPr>
        <w:t>X</w:t>
      </w:r>
      <w:r w:rsidRPr="004C3875">
        <w:rPr>
          <w:color w:val="000000"/>
        </w:rPr>
        <w:t xml:space="preserve">] No  </w:t>
      </w:r>
    </w:p>
    <w:p w:rsidR="00505AF3" w:rsidRPr="004C3875" w14:paraId="385A601B" w14:textId="642E3E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C3875">
        <w:rPr>
          <w:color w:val="000000"/>
        </w:rPr>
        <w:t xml:space="preserve">If Applicable, has a System or Records Notice been published?  </w:t>
      </w:r>
      <w:r w:rsidRPr="004C3875">
        <w:rPr>
          <w:color w:val="000000"/>
        </w:rPr>
        <w:t>[  ]</w:t>
      </w:r>
      <w:r w:rsidRPr="004C3875">
        <w:rPr>
          <w:color w:val="000000"/>
        </w:rPr>
        <w:t xml:space="preserve"> Yes [  ] No</w:t>
      </w:r>
    </w:p>
    <w:p w:rsidR="00505AF3" w:rsidRPr="004C3875" w14:paraId="7E25AFD7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</w:p>
    <w:p w:rsidR="00505AF3" w:rsidRPr="004C3875" w14:paraId="06D7C89D" w14:textId="447AE7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C3875">
        <w:rPr>
          <w:b/>
          <w:color w:val="000000"/>
        </w:rPr>
        <w:t>Gifts or Payments</w:t>
      </w:r>
    </w:p>
    <w:p w:rsidR="00A64AC4" w:rsidRPr="004C3875" w14:paraId="3D7DC561" w14:textId="5E41396A">
      <w:r w:rsidRPr="004C3875">
        <w:t xml:space="preserve">Is an incentive (e.g., money or reimbursement of expenses, token of appreciation) provided to participants?  [X] Yes </w:t>
      </w:r>
      <w:r w:rsidRPr="004C3875">
        <w:t>[  ]</w:t>
      </w:r>
      <w:r w:rsidRPr="004C3875">
        <w:t xml:space="preserve"> No</w:t>
      </w:r>
      <w:r w:rsidRPr="004C3875" w:rsidR="001E729E">
        <w:t xml:space="preserve"> -- </w:t>
      </w:r>
      <w:r w:rsidRPr="00E768FF" w:rsidR="003C15D8">
        <w:t>Each participant will receive a $50 Visa gift card per completed session.</w:t>
      </w:r>
    </w:p>
    <w:p w:rsidR="00505AF3" w:rsidRPr="004C3875" w14:paraId="3F697CB5" w14:textId="77777777">
      <w:pPr>
        <w:rPr>
          <w:highlight w:val="yellow"/>
        </w:rPr>
      </w:pPr>
    </w:p>
    <w:p w:rsidR="00505AF3" w:rsidRPr="004C3875" w14:paraId="51ACF391" w14:textId="7A334ABC">
      <w:pPr>
        <w:rPr>
          <w:b/>
        </w:rPr>
      </w:pPr>
      <w:r w:rsidRPr="004C3875">
        <w:rPr>
          <w:b/>
        </w:rPr>
        <w:t>Burden Hours</w:t>
      </w:r>
    </w:p>
    <w:tbl>
      <w:tblPr>
        <w:tblW w:w="10129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0"/>
        <w:gridCol w:w="1820"/>
        <w:gridCol w:w="1800"/>
        <w:gridCol w:w="2160"/>
        <w:gridCol w:w="1889"/>
      </w:tblGrid>
      <w:tr w14:paraId="6B2AD4D2" w14:textId="77777777" w:rsidTr="00871ECE">
        <w:tblPrEx>
          <w:tblW w:w="10129" w:type="dxa"/>
          <w:tblInd w:w="1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0"/>
        </w:trPr>
        <w:tc>
          <w:tcPr>
            <w:tcW w:w="2460" w:type="dxa"/>
          </w:tcPr>
          <w:p w:rsidR="0014051F" w:rsidRPr="00BE74F2" w:rsidP="00871ECE" w14:paraId="74C16692" w14:textId="77777777">
            <w:pPr>
              <w:pStyle w:val="TableParagraph"/>
              <w:spacing w:line="266" w:lineRule="exact"/>
              <w:ind w:right="161"/>
              <w:rPr>
                <w:b/>
                <w:sz w:val="24"/>
                <w:szCs w:val="24"/>
              </w:rPr>
            </w:pPr>
            <w:r w:rsidRPr="00BE74F2">
              <w:rPr>
                <w:b/>
                <w:sz w:val="24"/>
                <w:szCs w:val="24"/>
              </w:rPr>
              <w:t>Category</w:t>
            </w:r>
            <w:r w:rsidRPr="00BE74F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74F2">
              <w:rPr>
                <w:b/>
                <w:sz w:val="24"/>
                <w:szCs w:val="24"/>
              </w:rPr>
              <w:t xml:space="preserve">of </w:t>
            </w:r>
            <w:r w:rsidRPr="00BE74F2">
              <w:rPr>
                <w:b/>
                <w:spacing w:val="-2"/>
                <w:sz w:val="24"/>
                <w:szCs w:val="24"/>
              </w:rPr>
              <w:t>Respondent</w:t>
            </w:r>
          </w:p>
        </w:tc>
        <w:tc>
          <w:tcPr>
            <w:tcW w:w="1820" w:type="dxa"/>
          </w:tcPr>
          <w:p w:rsidR="0014051F" w:rsidRPr="00BE74F2" w:rsidP="00871ECE" w14:paraId="3A88D278" w14:textId="77777777">
            <w:pPr>
              <w:pStyle w:val="TableParagraph"/>
              <w:spacing w:line="266" w:lineRule="exact"/>
              <w:ind w:right="170"/>
              <w:rPr>
                <w:b/>
                <w:sz w:val="24"/>
                <w:szCs w:val="24"/>
              </w:rPr>
            </w:pPr>
            <w:r w:rsidRPr="00BE74F2">
              <w:rPr>
                <w:b/>
                <w:spacing w:val="-4"/>
                <w:sz w:val="24"/>
                <w:szCs w:val="24"/>
              </w:rPr>
              <w:t>Form Name</w:t>
            </w:r>
          </w:p>
        </w:tc>
        <w:tc>
          <w:tcPr>
            <w:tcW w:w="1800" w:type="dxa"/>
          </w:tcPr>
          <w:p w:rsidR="0014051F" w:rsidRPr="00BE74F2" w:rsidP="00871ECE" w14:paraId="2DFF20EF" w14:textId="77777777">
            <w:pPr>
              <w:pStyle w:val="TableParagraph"/>
              <w:spacing w:line="266" w:lineRule="exact"/>
              <w:ind w:left="105" w:right="76"/>
              <w:rPr>
                <w:b/>
                <w:sz w:val="24"/>
                <w:szCs w:val="24"/>
              </w:rPr>
            </w:pPr>
            <w:r w:rsidRPr="00BE74F2">
              <w:rPr>
                <w:b/>
                <w:sz w:val="24"/>
                <w:szCs w:val="24"/>
              </w:rPr>
              <w:t xml:space="preserve">No. of </w:t>
            </w:r>
            <w:r w:rsidRPr="00BE74F2">
              <w:rPr>
                <w:b/>
                <w:spacing w:val="-2"/>
                <w:sz w:val="24"/>
                <w:szCs w:val="24"/>
              </w:rPr>
              <w:t>Respondents</w:t>
            </w:r>
          </w:p>
        </w:tc>
        <w:tc>
          <w:tcPr>
            <w:tcW w:w="2160" w:type="dxa"/>
          </w:tcPr>
          <w:p w:rsidR="0014051F" w:rsidRPr="00BE74F2" w:rsidP="00871ECE" w14:paraId="2F9F3469" w14:textId="77777777">
            <w:pPr>
              <w:pStyle w:val="TableParagraph"/>
              <w:spacing w:line="266" w:lineRule="exact"/>
              <w:rPr>
                <w:b/>
                <w:sz w:val="24"/>
                <w:szCs w:val="24"/>
              </w:rPr>
            </w:pPr>
            <w:r w:rsidRPr="00BE74F2">
              <w:rPr>
                <w:b/>
                <w:spacing w:val="-2"/>
                <w:sz w:val="24"/>
                <w:szCs w:val="24"/>
              </w:rPr>
              <w:t xml:space="preserve">Participation </w:t>
            </w:r>
            <w:r w:rsidRPr="00BE74F2">
              <w:rPr>
                <w:b/>
                <w:spacing w:val="-4"/>
                <w:sz w:val="24"/>
                <w:szCs w:val="24"/>
              </w:rPr>
              <w:t>Time</w:t>
            </w:r>
            <w:r>
              <w:rPr>
                <w:b/>
                <w:spacing w:val="-4"/>
                <w:sz w:val="24"/>
                <w:szCs w:val="24"/>
              </w:rPr>
              <w:t xml:space="preserve"> (Hours)</w:t>
            </w:r>
          </w:p>
        </w:tc>
        <w:tc>
          <w:tcPr>
            <w:tcW w:w="1889" w:type="dxa"/>
          </w:tcPr>
          <w:p w:rsidR="0014051F" w:rsidRPr="00BE74F2" w:rsidP="00871ECE" w14:paraId="09AA73D8" w14:textId="77777777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r w:rsidRPr="00BE74F2">
              <w:rPr>
                <w:b/>
                <w:spacing w:val="-2"/>
                <w:sz w:val="24"/>
                <w:szCs w:val="24"/>
              </w:rPr>
              <w:t>Burden</w:t>
            </w:r>
            <w:r>
              <w:rPr>
                <w:b/>
                <w:spacing w:val="-2"/>
                <w:sz w:val="24"/>
                <w:szCs w:val="24"/>
              </w:rPr>
              <w:t xml:space="preserve"> (Hours)</w:t>
            </w:r>
          </w:p>
        </w:tc>
      </w:tr>
      <w:tr w14:paraId="199EDF0D" w14:textId="77777777" w:rsidTr="00871ECE">
        <w:tblPrEx>
          <w:tblW w:w="10129" w:type="dxa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2460" w:type="dxa"/>
            <w:vMerge w:val="restart"/>
          </w:tcPr>
          <w:p w:rsidR="0014051F" w:rsidRPr="00BE74F2" w:rsidP="00871ECE" w14:paraId="653374B2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bookmarkStart w:id="2" w:name="_Hlk158201601"/>
            <w:r>
              <w:rPr>
                <w:sz w:val="24"/>
                <w:szCs w:val="24"/>
              </w:rPr>
              <w:t>Adult Mentor Participants</w:t>
            </w:r>
          </w:p>
        </w:tc>
        <w:tc>
          <w:tcPr>
            <w:tcW w:w="1820" w:type="dxa"/>
          </w:tcPr>
          <w:p w:rsidR="0014051F" w:rsidRPr="001D55B3" w:rsidP="00871ECE" w14:paraId="0210CCF9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Emails</w:t>
            </w:r>
            <w:r w:rsidRPr="001D55B3">
              <w:rPr>
                <w:sz w:val="24"/>
                <w:szCs w:val="24"/>
              </w:rPr>
              <w:t xml:space="preserve"> (</w:t>
            </w:r>
            <w:r w:rsidRPr="002C08A7">
              <w:rPr>
                <w:b/>
                <w:bCs/>
                <w:sz w:val="24"/>
                <w:szCs w:val="24"/>
              </w:rPr>
              <w:t>Attachment 1</w:t>
            </w:r>
            <w:r w:rsidRPr="001D55B3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14051F" w:rsidRPr="00BE74F2" w:rsidP="00871ECE" w14:paraId="59942D0B" w14:textId="3DBCD40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14051F" w:rsidRPr="00BE74F2" w:rsidP="00871ECE" w14:paraId="2490EEDE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15/60</w:t>
            </w:r>
          </w:p>
        </w:tc>
        <w:tc>
          <w:tcPr>
            <w:tcW w:w="1889" w:type="dxa"/>
          </w:tcPr>
          <w:p w:rsidR="0014051F" w:rsidRPr="00BE74F2" w:rsidP="00871ECE" w14:paraId="67288C65" w14:textId="101F0F0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6EF9FAF6" w14:textId="77777777" w:rsidTr="00871ECE">
        <w:tblPrEx>
          <w:tblW w:w="10129" w:type="dxa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2460" w:type="dxa"/>
            <w:vMerge/>
          </w:tcPr>
          <w:p w:rsidR="0014051F" w:rsidRPr="00BE74F2" w:rsidP="00871ECE" w14:paraId="7EDFBFD3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14051F" w:rsidRPr="001D55B3" w:rsidP="00871ECE" w14:paraId="68CEF424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Survey (</w:t>
            </w:r>
            <w:r w:rsidRPr="00BF08CB">
              <w:rPr>
                <w:b/>
                <w:bCs/>
                <w:sz w:val="24"/>
                <w:szCs w:val="24"/>
              </w:rPr>
              <w:t>Attachment 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14051F" w:rsidRPr="00BE74F2" w:rsidP="00871ECE" w14:paraId="6678F7E5" w14:textId="1290240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14051F" w:rsidRPr="00BE74F2" w:rsidP="00871ECE" w14:paraId="49CAFED5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10/60</w:t>
            </w:r>
          </w:p>
        </w:tc>
        <w:tc>
          <w:tcPr>
            <w:tcW w:w="1889" w:type="dxa"/>
          </w:tcPr>
          <w:p w:rsidR="0014051F" w:rsidRPr="00BE74F2" w:rsidP="00871ECE" w14:paraId="0B9F07C6" w14:textId="3EC3325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14:paraId="04B50ADA" w14:textId="77777777" w:rsidTr="00871ECE">
        <w:tblPrEx>
          <w:tblW w:w="10129" w:type="dxa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2460" w:type="dxa"/>
            <w:vMerge/>
          </w:tcPr>
          <w:p w:rsidR="0014051F" w:rsidRPr="00BE74F2" w:rsidP="00871ECE" w14:paraId="071DACE0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14051F" w:rsidRPr="001D55B3" w:rsidP="00871ECE" w14:paraId="187DCA72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Mentor Consent Form (</w:t>
            </w:r>
            <w:r w:rsidRPr="00BF08CB">
              <w:rPr>
                <w:b/>
                <w:bCs/>
                <w:sz w:val="24"/>
                <w:szCs w:val="24"/>
              </w:rPr>
              <w:t>Attachment 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14051F" w:rsidRPr="00BE74F2" w:rsidP="00871ECE" w14:paraId="2CCC2C51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14051F" w:rsidRPr="00BE74F2" w:rsidP="00871ECE" w14:paraId="2FCCDC0B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10/60</w:t>
            </w:r>
          </w:p>
        </w:tc>
        <w:tc>
          <w:tcPr>
            <w:tcW w:w="1889" w:type="dxa"/>
          </w:tcPr>
          <w:p w:rsidR="0014051F" w:rsidP="00871ECE" w14:paraId="612269CF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4051F" w:rsidRPr="004A6DA0" w:rsidP="00871ECE" w14:paraId="004225E9" w14:textId="77777777"/>
        </w:tc>
      </w:tr>
      <w:tr w14:paraId="647582E2" w14:textId="77777777" w:rsidTr="00871ECE">
        <w:tblPrEx>
          <w:tblW w:w="10129" w:type="dxa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2460" w:type="dxa"/>
            <w:vMerge/>
          </w:tcPr>
          <w:p w:rsidR="0014051F" w:rsidRPr="00BE74F2" w:rsidP="00871ECE" w14:paraId="306E114F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14051F" w:rsidRPr="001D55B3" w:rsidP="00871ECE" w14:paraId="099AC9D2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1D55B3">
              <w:rPr>
                <w:sz w:val="24"/>
                <w:szCs w:val="24"/>
              </w:rPr>
              <w:t>Interview Discussion Guide (</w:t>
            </w:r>
            <w:r w:rsidRPr="002C08A7">
              <w:rPr>
                <w:b/>
                <w:bCs/>
                <w:sz w:val="24"/>
                <w:szCs w:val="24"/>
              </w:rPr>
              <w:t xml:space="preserve">Attachment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D55B3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14051F" w:rsidRPr="00BE74F2" w:rsidP="00871ECE" w14:paraId="123D40D7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BE74F2">
              <w:rPr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14051F" w:rsidRPr="00BE74F2" w:rsidP="00871ECE" w14:paraId="52ED3522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BE74F2"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14051F" w:rsidRPr="00BE74F2" w:rsidP="00871ECE" w14:paraId="711C444F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14:paraId="487FF847" w14:textId="77777777" w:rsidTr="00871ECE">
        <w:tblPrEx>
          <w:tblW w:w="10129" w:type="dxa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2460" w:type="dxa"/>
            <w:vMerge/>
          </w:tcPr>
          <w:p w:rsidR="0014051F" w:rsidRPr="00BE74F2" w:rsidP="00871ECE" w14:paraId="0B2AFF6E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14051F" w:rsidRPr="001D55B3" w:rsidP="00871ECE" w14:paraId="0B95E4F3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1D55B3">
              <w:rPr>
                <w:sz w:val="24"/>
                <w:szCs w:val="24"/>
              </w:rPr>
              <w:t>Focus Group Session Discussion Guide (</w:t>
            </w:r>
            <w:r w:rsidRPr="002C08A7">
              <w:rPr>
                <w:b/>
                <w:bCs/>
                <w:sz w:val="24"/>
                <w:szCs w:val="24"/>
              </w:rPr>
              <w:t xml:space="preserve">Attachment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1D55B3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14051F" w:rsidRPr="00BE74F2" w:rsidP="00871ECE" w14:paraId="107CE46B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14051F" w:rsidRPr="00BE74F2" w:rsidP="00871ECE" w14:paraId="2253A1CF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BE74F2">
              <w:rPr>
                <w:sz w:val="24"/>
                <w:szCs w:val="24"/>
              </w:rPr>
              <w:t>1.5</w:t>
            </w:r>
          </w:p>
        </w:tc>
        <w:tc>
          <w:tcPr>
            <w:tcW w:w="1889" w:type="dxa"/>
          </w:tcPr>
          <w:p w:rsidR="0014051F" w:rsidRPr="00BE74F2" w:rsidP="00871ECE" w14:paraId="7D7339DE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bookmarkEnd w:id="2"/>
      <w:tr w14:paraId="404CB140" w14:textId="77777777" w:rsidTr="00871ECE">
        <w:tblPrEx>
          <w:tblW w:w="10129" w:type="dxa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5"/>
        </w:trPr>
        <w:tc>
          <w:tcPr>
            <w:tcW w:w="2460" w:type="dxa"/>
          </w:tcPr>
          <w:p w:rsidR="0014051F" w:rsidRPr="00BE74F2" w:rsidP="00871ECE" w14:paraId="706494BB" w14:textId="77777777">
            <w:pPr>
              <w:pStyle w:val="TableParagraph"/>
              <w:spacing w:before="91"/>
              <w:ind w:left="100"/>
              <w:rPr>
                <w:b/>
                <w:sz w:val="24"/>
                <w:szCs w:val="24"/>
              </w:rPr>
            </w:pPr>
            <w:r w:rsidRPr="00BE74F2">
              <w:rPr>
                <w:b/>
                <w:spacing w:val="-2"/>
                <w:sz w:val="24"/>
                <w:szCs w:val="24"/>
              </w:rPr>
              <w:t>Totals</w:t>
            </w:r>
          </w:p>
        </w:tc>
        <w:tc>
          <w:tcPr>
            <w:tcW w:w="1820" w:type="dxa"/>
          </w:tcPr>
          <w:p w:rsidR="0014051F" w:rsidRPr="00BE74F2" w:rsidP="00871ECE" w14:paraId="5DAABB13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4051F" w:rsidRPr="00BE74F2" w:rsidP="00871ECE" w14:paraId="79D7AC87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4051F" w:rsidRPr="00BE74F2" w:rsidP="00871ECE" w14:paraId="6202B512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14051F" w:rsidRPr="00BF08CB" w:rsidP="00871ECE" w14:paraId="1CE96176" w14:textId="7A0CB6FA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FF7828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F370A7" w:rsidRPr="00FB6753" w:rsidP="00F370A7" w14:paraId="7F327D24" w14:textId="77777777">
      <w:pPr>
        <w:pStyle w:val="BodyText"/>
        <w:rPr>
          <w:bCs/>
          <w:sz w:val="22"/>
          <w:szCs w:val="22"/>
        </w:rPr>
      </w:pPr>
    </w:p>
    <w:p w:rsidR="00505AF3" w:rsidRPr="004C3875" w14:paraId="49332BF6" w14:textId="2F89E366">
      <w:pPr>
        <w:rPr>
          <w:b/>
          <w:u w:val="single"/>
        </w:rPr>
      </w:pPr>
      <w:r w:rsidRPr="00C06BDB">
        <w:rPr>
          <w:b/>
          <w:color w:val="000000"/>
        </w:rPr>
        <w:t>Federal Cost</w:t>
      </w:r>
      <w:r w:rsidRPr="004C3875" w:rsidR="001D7EA9">
        <w:rPr>
          <w:b/>
        </w:rPr>
        <w:t xml:space="preserve">:  </w:t>
      </w:r>
      <w:r w:rsidRPr="004C3875" w:rsidR="001D7EA9">
        <w:t xml:space="preserve">The estimated annual cost to the Federal government is </w:t>
      </w:r>
      <w:r w:rsidRPr="00DD17EE" w:rsidR="00E65D93">
        <w:rPr>
          <w:b/>
          <w:bCs/>
        </w:rPr>
        <w:t>$</w:t>
      </w:r>
      <w:r w:rsidR="00E65D93">
        <w:rPr>
          <w:b/>
          <w:bCs/>
        </w:rPr>
        <w:t>15,760</w:t>
      </w:r>
      <w:r w:rsidRPr="004C3875" w:rsidR="004B74EE">
        <w:t>.</w:t>
      </w:r>
    </w:p>
    <w:p w:rsidR="0069690B" w:rsidRPr="004C3875" w14:paraId="1FB37DB1" w14:textId="77777777">
      <w:pPr>
        <w:rPr>
          <w:b/>
        </w:rPr>
      </w:pPr>
    </w:p>
    <w:p w:rsidR="00505AF3" w:rsidRPr="004C3875" w14:paraId="4B2A4D97" w14:textId="133CD491">
      <w:pPr>
        <w:rPr>
          <w:b/>
        </w:rPr>
      </w:pPr>
      <w:r w:rsidRPr="004C3875">
        <w:rPr>
          <w:b/>
        </w:rPr>
        <w:t>If you are conducting a focus group, survey, or plan to employ statistical methods, please provide answers to the following questions:</w:t>
      </w:r>
    </w:p>
    <w:p w:rsidR="00505AF3" w:rsidRPr="004C3875" w14:paraId="30EF6FCD" w14:textId="77777777">
      <w:pPr>
        <w:rPr>
          <w:b/>
        </w:rPr>
      </w:pPr>
    </w:p>
    <w:p w:rsidR="00505AF3" w:rsidRPr="004C3875" w:rsidP="00C06BDB" w14:paraId="6FC14B51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 w:rsidRPr="004C3875">
        <w:rPr>
          <w:color w:val="000000"/>
        </w:rPr>
        <w:t>Do you have a customer list or something similar that defines the universe of potential respondents and do you have a sampling plan for selecting from this universe?</w:t>
      </w:r>
      <w:r w:rsidRPr="004C3875">
        <w:tab/>
      </w:r>
    </w:p>
    <w:p w:rsidR="00C5496A" w:rsidRPr="00C3762D" w:rsidP="00C3762D" w14:paraId="15675EF9" w14:textId="0EC26A04">
      <w:pPr>
        <w:pBdr>
          <w:top w:val="nil"/>
          <w:left w:val="nil"/>
          <w:bottom w:val="nil"/>
          <w:right w:val="nil"/>
          <w:between w:val="nil"/>
        </w:pBdr>
        <w:ind w:left="360"/>
      </w:pPr>
      <w:r w:rsidRPr="004C3875">
        <w:rPr>
          <w:color w:val="000000"/>
        </w:rPr>
        <w:t>[ ]</w:t>
      </w:r>
      <w:r w:rsidRPr="004C3875">
        <w:rPr>
          <w:color w:val="000000"/>
        </w:rPr>
        <w:t xml:space="preserve"> Yes</w:t>
      </w:r>
      <w:r w:rsidRPr="004C3875" w:rsidR="006C06D2">
        <w:t xml:space="preserve"> [</w:t>
      </w:r>
      <w:r w:rsidRPr="004C3875" w:rsidR="006C06D2">
        <w:rPr>
          <w:color w:val="000000"/>
        </w:rPr>
        <w:t>X]</w:t>
      </w:r>
      <w:r w:rsidRPr="004C3875">
        <w:rPr>
          <w:color w:val="000000"/>
        </w:rPr>
        <w:t xml:space="preserve"> No</w:t>
      </w:r>
    </w:p>
    <w:p w:rsidR="004C4911" w:rsidP="004C4911" w14:paraId="21049076" w14:textId="77777777">
      <w:pPr>
        <w:rPr>
          <w:i/>
          <w:iCs/>
        </w:rPr>
      </w:pPr>
    </w:p>
    <w:p w:rsidR="000678F0" w:rsidP="00E65D93" w14:paraId="6A73BB55" w14:textId="102FECEA">
      <w:r w:rsidRPr="00AD128F">
        <w:t>Recruitment for the interviews</w:t>
      </w:r>
      <w:r>
        <w:t xml:space="preserve"> and focus </w:t>
      </w:r>
      <w:r w:rsidRPr="00AD128F">
        <w:t>will be conducted via convenience sampling through partnerships with local community-based organizations</w:t>
      </w:r>
      <w:r>
        <w:t xml:space="preserve">, </w:t>
      </w:r>
      <w:r>
        <w:t xml:space="preserve">local youth-serving and tribal organizations: </w:t>
      </w:r>
    </w:p>
    <w:p w:rsidR="00893C61" w:rsidP="00893C61" w14:paraId="42DA95EE" w14:textId="77777777">
      <w:pPr>
        <w:pStyle w:val="ListParagraph"/>
        <w:numPr>
          <w:ilvl w:val="0"/>
          <w:numId w:val="20"/>
        </w:numPr>
        <w:spacing w:after="120" w:line="259" w:lineRule="auto"/>
      </w:pPr>
      <w:r w:rsidRPr="00812A70">
        <w:t xml:space="preserve">YMCA </w:t>
      </w:r>
      <w:r>
        <w:t>of Southeastern North Carolina</w:t>
      </w:r>
    </w:p>
    <w:p w:rsidR="00893C61" w:rsidP="00893C61" w14:paraId="56B6AC7E" w14:textId="77777777">
      <w:pPr>
        <w:pStyle w:val="ListParagraph"/>
        <w:numPr>
          <w:ilvl w:val="0"/>
          <w:numId w:val="20"/>
        </w:numPr>
        <w:spacing w:after="120" w:line="259" w:lineRule="auto"/>
      </w:pPr>
      <w:r>
        <w:t>YMCA Mountain States Alliance (MT)</w:t>
      </w:r>
    </w:p>
    <w:p w:rsidR="00893C61" w:rsidP="00893C61" w14:paraId="3904403B" w14:textId="77777777">
      <w:pPr>
        <w:pStyle w:val="ListParagraph"/>
        <w:numPr>
          <w:ilvl w:val="0"/>
          <w:numId w:val="20"/>
        </w:numPr>
        <w:spacing w:after="120" w:line="259" w:lineRule="auto"/>
      </w:pPr>
      <w:r>
        <w:t>Family YMCA of Los Alamos, New Mexico</w:t>
      </w:r>
    </w:p>
    <w:p w:rsidR="00893C61" w:rsidP="00893C61" w14:paraId="7320E4D5" w14:textId="77777777">
      <w:pPr>
        <w:pStyle w:val="ListParagraph"/>
        <w:numPr>
          <w:ilvl w:val="0"/>
          <w:numId w:val="20"/>
        </w:numPr>
        <w:spacing w:after="120" w:line="259" w:lineRule="auto"/>
      </w:pPr>
      <w:r w:rsidRPr="00812A70">
        <w:t xml:space="preserve">North Carolina Native American Youth Organization </w:t>
      </w:r>
    </w:p>
    <w:p w:rsidR="00893C61" w:rsidRPr="000E00BB" w:rsidP="00893C61" w14:paraId="4FF7B192" w14:textId="77777777">
      <w:pPr>
        <w:pStyle w:val="ListParagraph"/>
        <w:numPr>
          <w:ilvl w:val="0"/>
          <w:numId w:val="20"/>
        </w:numPr>
        <w:spacing w:after="120" w:line="259" w:lineRule="auto"/>
      </w:pPr>
      <w:r w:rsidRPr="00812A70">
        <w:t xml:space="preserve">Time Out Youth </w:t>
      </w:r>
    </w:p>
    <w:p w:rsidR="00E65D93" w:rsidP="000678F0" w14:paraId="78AA4EBA" w14:textId="371CCB39">
      <w:pPr>
        <w:spacing w:after="160"/>
      </w:pPr>
      <w:r w:rsidRPr="00AD128F">
        <w:t>Interviews will take 60 minutes to complete while focus groups will take 90 minutes to complete.</w:t>
      </w:r>
      <w:r>
        <w:t xml:space="preserve"> </w:t>
      </w:r>
      <w:r w:rsidRPr="00AD128F">
        <w:t xml:space="preserve">There is no cost to participants beyond the participation burden time. </w:t>
      </w:r>
    </w:p>
    <w:p w:rsidR="00505AF3" w:rsidRPr="004C3875" w14:paraId="70328128" w14:textId="5D199BEA">
      <w:pPr>
        <w:rPr>
          <w:b/>
        </w:rPr>
      </w:pPr>
      <w:r w:rsidRPr="004C3875">
        <w:rPr>
          <w:b/>
        </w:rPr>
        <w:t>Administration of the Instrument</w:t>
      </w:r>
    </w:p>
    <w:p w:rsidR="00505AF3" w:rsidRPr="004C3875" w14:paraId="5C91BCA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C3875">
        <w:rPr>
          <w:color w:val="000000"/>
        </w:rPr>
        <w:t>How will you collect the information? (Check all that apply)</w:t>
      </w:r>
    </w:p>
    <w:p w:rsidR="00C41519" w:rsidRPr="00E768FF" w:rsidP="005B41BC" w14:paraId="49C4EE8E" w14:textId="77777777">
      <w:pPr>
        <w:pStyle w:val="ListParagraph"/>
        <w:widowControl w:val="0"/>
        <w:tabs>
          <w:tab w:val="left" w:pos="480"/>
          <w:tab w:val="left" w:pos="841"/>
        </w:tabs>
        <w:autoSpaceDE w:val="0"/>
        <w:autoSpaceDN w:val="0"/>
        <w:spacing w:line="235" w:lineRule="auto"/>
        <w:ind w:left="841" w:right="4086"/>
        <w:contextualSpacing w:val="0"/>
      </w:pPr>
      <w:r w:rsidRPr="00E768FF">
        <w:t>[ ]</w:t>
      </w:r>
      <w:r w:rsidRPr="00E768FF">
        <w:t xml:space="preserve"> Web-based or other forms of Social Media</w:t>
      </w:r>
    </w:p>
    <w:p w:rsidR="005B41BC" w:rsidRPr="00E768FF" w:rsidP="00C41519" w14:paraId="279BE91C" w14:textId="77777777">
      <w:pPr>
        <w:pStyle w:val="ListParagraph"/>
        <w:widowControl w:val="0"/>
        <w:tabs>
          <w:tab w:val="left" w:pos="480"/>
          <w:tab w:val="left" w:pos="841"/>
        </w:tabs>
        <w:autoSpaceDE w:val="0"/>
        <w:autoSpaceDN w:val="0"/>
        <w:spacing w:line="235" w:lineRule="auto"/>
        <w:ind w:left="841" w:right="4086"/>
        <w:contextualSpacing w:val="0"/>
      </w:pPr>
      <w:r w:rsidRPr="00E768FF">
        <w:t>[</w:t>
      </w:r>
      <w:r w:rsidRPr="00E768FF">
        <w:rPr>
          <w:spacing w:val="34"/>
        </w:rPr>
        <w:t xml:space="preserve"> </w:t>
      </w:r>
      <w:r w:rsidRPr="00E768FF">
        <w:t>]</w:t>
      </w:r>
      <w:r w:rsidRPr="00E768FF">
        <w:rPr>
          <w:spacing w:val="-13"/>
        </w:rPr>
        <w:t xml:space="preserve"> </w:t>
      </w:r>
      <w:r w:rsidRPr="00E768FF">
        <w:t xml:space="preserve">Telephone </w:t>
      </w:r>
    </w:p>
    <w:p w:rsidR="005B41BC" w:rsidRPr="00E768FF" w:rsidP="00C41519" w14:paraId="022540E6" w14:textId="77777777">
      <w:pPr>
        <w:pStyle w:val="ListParagraph"/>
        <w:widowControl w:val="0"/>
        <w:tabs>
          <w:tab w:val="left" w:pos="480"/>
          <w:tab w:val="left" w:pos="841"/>
        </w:tabs>
        <w:autoSpaceDE w:val="0"/>
        <w:autoSpaceDN w:val="0"/>
        <w:spacing w:line="235" w:lineRule="auto"/>
        <w:ind w:left="841" w:right="4086"/>
        <w:contextualSpacing w:val="0"/>
        <w:rPr>
          <w:spacing w:val="40"/>
        </w:rPr>
      </w:pPr>
      <w:r w:rsidRPr="00E768FF">
        <w:t>[</w:t>
      </w:r>
      <w:r w:rsidRPr="00E768FF">
        <w:rPr>
          <w:spacing w:val="40"/>
        </w:rPr>
        <w:t xml:space="preserve"> </w:t>
      </w:r>
      <w:r w:rsidRPr="00E768FF">
        <w:t>]</w:t>
      </w:r>
      <w:r w:rsidRPr="00E768FF">
        <w:t xml:space="preserve"> In-person</w:t>
      </w:r>
      <w:r w:rsidRPr="00E768FF">
        <w:rPr>
          <w:spacing w:val="40"/>
        </w:rPr>
        <w:t xml:space="preserve"> </w:t>
      </w:r>
    </w:p>
    <w:p w:rsidR="00C41519" w:rsidRPr="00E768FF" w:rsidP="00C41519" w14:paraId="642DB075" w14:textId="234AA83F">
      <w:pPr>
        <w:pStyle w:val="ListParagraph"/>
        <w:widowControl w:val="0"/>
        <w:tabs>
          <w:tab w:val="left" w:pos="480"/>
          <w:tab w:val="left" w:pos="841"/>
        </w:tabs>
        <w:autoSpaceDE w:val="0"/>
        <w:autoSpaceDN w:val="0"/>
        <w:spacing w:line="235" w:lineRule="auto"/>
        <w:ind w:left="841" w:right="4086"/>
        <w:contextualSpacing w:val="0"/>
      </w:pPr>
      <w:r w:rsidRPr="00E768FF">
        <w:t>[</w:t>
      </w:r>
      <w:r w:rsidRPr="00E768FF">
        <w:rPr>
          <w:spacing w:val="40"/>
        </w:rPr>
        <w:t xml:space="preserve"> </w:t>
      </w:r>
      <w:r w:rsidRPr="00E768FF">
        <w:t>]</w:t>
      </w:r>
      <w:r w:rsidRPr="00E768FF">
        <w:t xml:space="preserve"> Mail</w:t>
      </w:r>
    </w:p>
    <w:p w:rsidR="00C41519" w:rsidRPr="00E768FF" w:rsidP="001F27C4" w14:paraId="67106DD0" w14:textId="4DB8446B">
      <w:pPr>
        <w:ind w:left="841"/>
      </w:pPr>
      <w:r w:rsidRPr="00E768FF">
        <w:t>[</w:t>
      </w:r>
      <w:r w:rsidRPr="00E65D93">
        <w:t>X</w:t>
      </w:r>
      <w:r w:rsidRPr="00E768FF">
        <w:t>]</w:t>
      </w:r>
      <w:r w:rsidRPr="00E65D93">
        <w:t xml:space="preserve"> Other</w:t>
      </w:r>
      <w:r w:rsidR="00C06BDB">
        <w:t xml:space="preserve"> - </w:t>
      </w:r>
      <w:r w:rsidRPr="00E65D93">
        <w:t>Virtually and In-Person</w:t>
      </w:r>
      <w:r w:rsidRPr="00E768FF">
        <w:t xml:space="preserve"> </w:t>
      </w:r>
    </w:p>
    <w:p w:rsidR="0061497C" w:rsidRPr="004C3875" w:rsidP="0061497C" w14:paraId="197D4F9B" w14:textId="77777777"/>
    <w:p w:rsidR="00505AF3" w:rsidRPr="004C3875" w14:paraId="2AA2BD82" w14:textId="4A5940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C3875">
        <w:rPr>
          <w:color w:val="000000"/>
        </w:rPr>
        <w:t>Will interviewers or facilitators be used?  [</w:t>
      </w:r>
      <w:r w:rsidRPr="004C3875">
        <w:t>X</w:t>
      </w:r>
      <w:r w:rsidRPr="004C3875">
        <w:rPr>
          <w:color w:val="000000"/>
        </w:rPr>
        <w:t xml:space="preserve">] Yes </w:t>
      </w:r>
      <w:r w:rsidRPr="004C3875">
        <w:rPr>
          <w:color w:val="000000"/>
        </w:rPr>
        <w:t>[  ]</w:t>
      </w:r>
      <w:r w:rsidRPr="004C3875">
        <w:rPr>
          <w:color w:val="000000"/>
        </w:rPr>
        <w:t xml:space="preserve"> No</w:t>
      </w:r>
    </w:p>
    <w:p w:rsidR="00505AF3" w:rsidRPr="004C3875" w:rsidP="004C3875" w14:paraId="60F00F8F" w14:textId="3847FBBC">
      <w:pPr>
        <w:pBdr>
          <w:top w:val="nil"/>
          <w:left w:val="nil"/>
          <w:bottom w:val="nil"/>
          <w:right w:val="nil"/>
          <w:between w:val="nil"/>
        </w:pBdr>
        <w:ind w:left="360"/>
        <w:rPr>
          <w:highlight w:val="yellow"/>
        </w:rPr>
      </w:pPr>
      <w:r w:rsidRPr="004C3875">
        <w:rPr>
          <w:color w:val="000000"/>
        </w:rPr>
        <w:t xml:space="preserve"> </w:t>
      </w:r>
    </w:p>
    <w:p w:rsidR="00343CAD" w:rsidP="004015A9" w14:paraId="00B83577" w14:textId="77777777">
      <w:pPr>
        <w:rPr>
          <w:rFonts w:eastAsia="Arial"/>
        </w:rPr>
      </w:pPr>
    </w:p>
    <w:p w:rsidR="00505AF3" w:rsidRPr="004C3875" w14:paraId="0B041FDB" w14:textId="7F52693D">
      <w:pPr>
        <w:rPr>
          <w:rFonts w:eastAsia="Arial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5AF3" w14:paraId="4F7BDBB5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F7828">
      <w:rPr>
        <w:color w:val="000000"/>
      </w:rPr>
      <w:fldChar w:fldCharType="separate"/>
    </w:r>
    <w:r>
      <w:rPr>
        <w:color w:val="000000"/>
      </w:rPr>
      <w:fldChar w:fldCharType="end"/>
    </w:r>
  </w:p>
  <w:p w:rsidR="00505AF3" w14:paraId="5DA87DCD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5AF3" w14:paraId="25CC73F7" w14:textId="6C64B2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9951E3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13" name="Rectangle 13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5AF3" w14:textId="77777777"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13" o:spid="_x0000_s2049" alt="{&quot;HashCode&quot;:-1089082050,&quot;Height&quot;:792.0,&quot;Width&quot;:612.0,&quot;Placement&quot;:&quot;Footer&quot;,&quot;Index&quot;:&quot;Primary&quot;,&quot;Section&quot;:1,&quot;Top&quot;:0.0,&quot;Left&quot;:0.0}" style="width:614.25pt;height:23.75pt;margin-top:753pt;margin-left:-1in;mso-wrap-distance-bottom:0;mso-wrap-distance-left:9pt;mso-wrap-distance-right:9pt;mso-wrap-distance-top:0;mso-wrap-style:square;position:absolute;visibility:visible;v-text-anchor:bottom;z-index:251659264" filled="f" stroked="f">
              <v:textbox inset="20pt,0,7.2pt,0">
                <w:txbxContent>
                  <w:p w:rsidR="00505AF3" w14:paraId="0001FF15" w14:textId="77777777"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17" name="Rectangle 17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5AF3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17" o:spid="_x0000_s2050" alt="{&quot;HashCode&quot;:-1089082050,&quot;Height&quot;:792.0,&quot;Width&quot;:612.0,&quot;Placement&quot;:&quot;Footer&quot;,&quot;Index&quot;:&quot;Primary&quot;,&quot;Section&quot;:1,&quot;Top&quot;:0.0,&quot;Left&quot;:0.0}" style="width:612.75pt;height:22.25pt;margin-top:755pt;margin-left:-1in;mso-wrap-distance-bottom:0;mso-wrap-distance-left:9pt;mso-wrap-distance-right:9pt;mso-wrap-distance-top:0;mso-wrap-style:square;position:absolute;visibility:visible;v-text-anchor:bottom;z-index:251661312" filled="f" stroked="f">
              <v:textbox inset="20pt,0,7.2pt,0">
                <w:txbxContent>
                  <w:p w:rsidR="00505AF3" w14:paraId="3C22BD43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  <w:p w:rsidR="00505AF3" w14:paraId="2F89895F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00"/>
      </w:tabs>
      <w:ind w:right="360"/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14" name="Rectangle 14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5AF3" w14:textId="77777777"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14" o:spid="_x0000_s2051" alt="{&quot;HashCode&quot;:-1089082050,&quot;Height&quot;:792.0,&quot;Width&quot;:612.0,&quot;Placement&quot;:&quot;Footer&quot;,&quot;Index&quot;:&quot;Primary&quot;,&quot;Section&quot;:1,&quot;Top&quot;:0.0,&quot;Left&quot;:0.0}" style="width:616.5pt;height:26pt;margin-top:750pt;margin-left:-1in;mso-wrap-distance-bottom:0;mso-wrap-distance-left:9pt;mso-wrap-distance-right:9pt;mso-wrap-distance-top:0;mso-wrap-style:square;position:absolute;visibility:visible;v-text-anchor:bottom;z-index:251663360" filled="f" stroked="f">
              <v:textbox inset="20pt,0,7.2pt,0">
                <w:txbxContent>
                  <w:p w:rsidR="00505AF3" w14:paraId="1D26DACC" w14:textId="77777777"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5AF3" w14:paraId="38DFA922" w14:textId="1F01E0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15" name="Rectangle 15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5AF3" w14:textId="77777777"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15" o:spid="_x0000_s2052" alt="{&quot;HashCode&quot;:-1089082050,&quot;Height&quot;:792.0,&quot;Width&quot;:612.0,&quot;Placement&quot;:&quot;Footer&quot;,&quot;Index&quot;:&quot;FirstPage&quot;,&quot;Section&quot;:1,&quot;Top&quot;:0.0,&quot;Left&quot;:0.0}" style="width:614.25pt;height:23.75pt;margin-top:753pt;margin-left:-1in;mso-wrap-distance-bottom:0;mso-wrap-distance-left:9pt;mso-wrap-distance-right:9pt;mso-wrap-distance-top:0;mso-wrap-style:square;position:absolute;visibility:visible;v-text-anchor:bottom;z-index:251665408" filled="f" stroked="f">
              <v:textbox inset="20pt,0,7.2pt,0">
                <w:txbxContent>
                  <w:p w:rsidR="00505AF3" w14:paraId="6DD8B65E" w14:textId="77777777"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16" name="Rectangle 16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5AF3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16" o:spid="_x0000_s2053" alt="{&quot;HashCode&quot;:-1089082050,&quot;Height&quot;:792.0,&quot;Width&quot;:612.0,&quot;Placement&quot;:&quot;Footer&quot;,&quot;Index&quot;:&quot;FirstPage&quot;,&quot;Section&quot;:1,&quot;Top&quot;:0.0,&quot;Left&quot;:0.0}" style="width:612.75pt;height:22.25pt;margin-top:755pt;margin-left:-1in;mso-wrap-distance-bottom:0;mso-wrap-distance-left:9pt;mso-wrap-distance-right:9pt;mso-wrap-distance-top:0;mso-wrap-style:square;position:absolute;visibility:visible;v-text-anchor:bottom;z-index:251667456" filled="f" stroked="f">
              <v:textbox inset="20pt,0,7.2pt,0">
                <w:txbxContent>
                  <w:p w:rsidR="00505AF3" w14:paraId="590620FF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5AF3" w14:paraId="13CA6363" w14:textId="7777777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5AF3" w14:paraId="5DA9B2C1" w14:textId="7777777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5AF3" w14:paraId="1B8FC8DA" w14:textId="7777777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870EC"/>
    <w:multiLevelType w:val="multilevel"/>
    <w:tmpl w:val="A4060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F57E9"/>
    <w:multiLevelType w:val="hybridMultilevel"/>
    <w:tmpl w:val="AA3662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D2080"/>
    <w:multiLevelType w:val="multilevel"/>
    <w:tmpl w:val="2A86DE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5EE2E44"/>
    <w:multiLevelType w:val="multilevel"/>
    <w:tmpl w:val="5FF49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94B3744"/>
    <w:multiLevelType w:val="hybridMultilevel"/>
    <w:tmpl w:val="B0A8A7C8"/>
    <w:lvl w:ilvl="0">
      <w:start w:val="1"/>
      <w:numFmt w:val="decimal"/>
      <w:lvlText w:val="%1."/>
      <w:lvlJc w:val="left"/>
      <w:pPr>
        <w:ind w:left="8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2" w:hanging="361"/>
      </w:pPr>
      <w:rPr>
        <w:rFonts w:hint="default"/>
        <w:lang w:val="en-US" w:eastAsia="en-US" w:bidi="ar-SA"/>
      </w:rPr>
    </w:lvl>
  </w:abstractNum>
  <w:abstractNum w:abstractNumId="5">
    <w:nsid w:val="41924C93"/>
    <w:multiLevelType w:val="multilevel"/>
    <w:tmpl w:val="DD825F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5C0682"/>
    <w:multiLevelType w:val="hybridMultilevel"/>
    <w:tmpl w:val="B5F880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F53DF6"/>
    <w:multiLevelType w:val="hybridMultilevel"/>
    <w:tmpl w:val="89002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32DFB"/>
    <w:multiLevelType w:val="multilevel"/>
    <w:tmpl w:val="840418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27814B2"/>
    <w:multiLevelType w:val="hybridMultilevel"/>
    <w:tmpl w:val="2B361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924A0"/>
    <w:multiLevelType w:val="hybridMultilevel"/>
    <w:tmpl w:val="889C4F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B1CD7"/>
    <w:multiLevelType w:val="multilevel"/>
    <w:tmpl w:val="2F9A7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55195630"/>
    <w:multiLevelType w:val="multilevel"/>
    <w:tmpl w:val="7F125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B830D01"/>
    <w:multiLevelType w:val="hybridMultilevel"/>
    <w:tmpl w:val="45BCB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B333D"/>
    <w:multiLevelType w:val="multilevel"/>
    <w:tmpl w:val="CE509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A542F"/>
    <w:multiLevelType w:val="multilevel"/>
    <w:tmpl w:val="BB868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Text w:val="%2."/>
      <w:lvlJc w:val="left"/>
      <w:pPr>
        <w:ind w:left="1440" w:hanging="360"/>
      </w:pPr>
    </w:lvl>
    <w:lvl w:ilvl="2">
      <w:start w:val="0"/>
      <w:numFmt w:val="decimal"/>
      <w:lvlText w:val="%3."/>
      <w:lvlJc w:val="left"/>
      <w:pPr>
        <w:ind w:left="2160" w:hanging="360"/>
      </w:pPr>
    </w:lvl>
    <w:lvl w:ilvl="3">
      <w:start w:val="0"/>
      <w:numFmt w:val="decimal"/>
      <w:lvlText w:val="%4."/>
      <w:lvlJc w:val="left"/>
      <w:pPr>
        <w:ind w:left="2880" w:hanging="360"/>
      </w:pPr>
    </w:lvl>
    <w:lvl w:ilvl="4">
      <w:start w:val="0"/>
      <w:numFmt w:val="decimal"/>
      <w:lvlText w:val="%5."/>
      <w:lvlJc w:val="left"/>
      <w:pPr>
        <w:ind w:left="3600" w:hanging="360"/>
      </w:pPr>
    </w:lvl>
    <w:lvl w:ilvl="5">
      <w:start w:val="0"/>
      <w:numFmt w:val="decimal"/>
      <w:lvlText w:val="%6."/>
      <w:lvlJc w:val="left"/>
      <w:pPr>
        <w:ind w:left="4320" w:hanging="360"/>
      </w:pPr>
    </w:lvl>
    <w:lvl w:ilvl="6">
      <w:start w:val="0"/>
      <w:numFmt w:val="decimal"/>
      <w:lvlText w:val="%7."/>
      <w:lvlJc w:val="left"/>
      <w:pPr>
        <w:ind w:left="5040" w:hanging="360"/>
      </w:pPr>
    </w:lvl>
    <w:lvl w:ilvl="7">
      <w:start w:val="0"/>
      <w:numFmt w:val="decimal"/>
      <w:lvlText w:val="%8."/>
      <w:lvlJc w:val="left"/>
      <w:pPr>
        <w:ind w:left="5760" w:hanging="360"/>
      </w:pPr>
    </w:lvl>
    <w:lvl w:ilvl="8">
      <w:start w:val="0"/>
      <w:numFmt w:val="decimal"/>
      <w:lvlText w:val="%9."/>
      <w:lvlJc w:val="left"/>
      <w:pPr>
        <w:ind w:left="6480" w:hanging="360"/>
      </w:pPr>
    </w:lvl>
  </w:abstractNum>
  <w:abstractNum w:abstractNumId="16">
    <w:nsid w:val="6DE07628"/>
    <w:multiLevelType w:val="multilevel"/>
    <w:tmpl w:val="3A2061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B824FF"/>
    <w:multiLevelType w:val="multilevel"/>
    <w:tmpl w:val="EDCC4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DA86FB6"/>
    <w:multiLevelType w:val="hybridMultilevel"/>
    <w:tmpl w:val="CFD6E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44478"/>
    <w:multiLevelType w:val="hybridMultilevel"/>
    <w:tmpl w:val="F844CE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8560">
    <w:abstractNumId w:val="16"/>
  </w:num>
  <w:num w:numId="2" w16cid:durableId="581917083">
    <w:abstractNumId w:val="14"/>
  </w:num>
  <w:num w:numId="3" w16cid:durableId="561990780">
    <w:abstractNumId w:val="5"/>
  </w:num>
  <w:num w:numId="4" w16cid:durableId="224069479">
    <w:abstractNumId w:val="17"/>
  </w:num>
  <w:num w:numId="5" w16cid:durableId="1734228926">
    <w:abstractNumId w:val="0"/>
  </w:num>
  <w:num w:numId="6" w16cid:durableId="1446583603">
    <w:abstractNumId w:val="3"/>
  </w:num>
  <w:num w:numId="7" w16cid:durableId="1097948954">
    <w:abstractNumId w:val="11"/>
  </w:num>
  <w:num w:numId="8" w16cid:durableId="1326517333">
    <w:abstractNumId w:val="15"/>
  </w:num>
  <w:num w:numId="9" w16cid:durableId="322785095">
    <w:abstractNumId w:val="12"/>
  </w:num>
  <w:num w:numId="10" w16cid:durableId="1386947107">
    <w:abstractNumId w:val="2"/>
  </w:num>
  <w:num w:numId="11" w16cid:durableId="709453852">
    <w:abstractNumId w:val="8"/>
  </w:num>
  <w:num w:numId="12" w16cid:durableId="430202629">
    <w:abstractNumId w:val="18"/>
  </w:num>
  <w:num w:numId="13" w16cid:durableId="3019651">
    <w:abstractNumId w:val="9"/>
  </w:num>
  <w:num w:numId="14" w16cid:durableId="1132946328">
    <w:abstractNumId w:val="6"/>
  </w:num>
  <w:num w:numId="15" w16cid:durableId="1587764018">
    <w:abstractNumId w:val="4"/>
  </w:num>
  <w:num w:numId="16" w16cid:durableId="602612756">
    <w:abstractNumId w:val="10"/>
  </w:num>
  <w:num w:numId="17" w16cid:durableId="2100515235">
    <w:abstractNumId w:val="19"/>
  </w:num>
  <w:num w:numId="18" w16cid:durableId="1862620724">
    <w:abstractNumId w:val="7"/>
  </w:num>
  <w:num w:numId="19" w16cid:durableId="405348701">
    <w:abstractNumId w:val="1"/>
  </w:num>
  <w:num w:numId="20" w16cid:durableId="10022740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F3"/>
    <w:rsid w:val="00020ADC"/>
    <w:rsid w:val="00052F39"/>
    <w:rsid w:val="00061231"/>
    <w:rsid w:val="000678F0"/>
    <w:rsid w:val="000944F0"/>
    <w:rsid w:val="000A1E7B"/>
    <w:rsid w:val="000B1A50"/>
    <w:rsid w:val="000D4027"/>
    <w:rsid w:val="000E00BB"/>
    <w:rsid w:val="00103100"/>
    <w:rsid w:val="00117405"/>
    <w:rsid w:val="001235F5"/>
    <w:rsid w:val="001270E7"/>
    <w:rsid w:val="0014051F"/>
    <w:rsid w:val="00145B14"/>
    <w:rsid w:val="001531BC"/>
    <w:rsid w:val="0015400D"/>
    <w:rsid w:val="00162CF0"/>
    <w:rsid w:val="0017145C"/>
    <w:rsid w:val="00176017"/>
    <w:rsid w:val="00182EFE"/>
    <w:rsid w:val="00192EE7"/>
    <w:rsid w:val="001A1E9D"/>
    <w:rsid w:val="001C6220"/>
    <w:rsid w:val="001C7492"/>
    <w:rsid w:val="001D55B3"/>
    <w:rsid w:val="001D7EA9"/>
    <w:rsid w:val="001E729E"/>
    <w:rsid w:val="001F27C4"/>
    <w:rsid w:val="001F5F9D"/>
    <w:rsid w:val="00201671"/>
    <w:rsid w:val="0022631C"/>
    <w:rsid w:val="00235496"/>
    <w:rsid w:val="0023551F"/>
    <w:rsid w:val="002419D1"/>
    <w:rsid w:val="00257FC4"/>
    <w:rsid w:val="0026089E"/>
    <w:rsid w:val="002C08A7"/>
    <w:rsid w:val="002D7AF2"/>
    <w:rsid w:val="002D7D69"/>
    <w:rsid w:val="0030204D"/>
    <w:rsid w:val="003258D2"/>
    <w:rsid w:val="00343CAD"/>
    <w:rsid w:val="00350C76"/>
    <w:rsid w:val="00353F09"/>
    <w:rsid w:val="003662B8"/>
    <w:rsid w:val="00381A9E"/>
    <w:rsid w:val="003824E1"/>
    <w:rsid w:val="003840EF"/>
    <w:rsid w:val="00385FDE"/>
    <w:rsid w:val="00390656"/>
    <w:rsid w:val="00391E79"/>
    <w:rsid w:val="003A401B"/>
    <w:rsid w:val="003B6666"/>
    <w:rsid w:val="003C15D8"/>
    <w:rsid w:val="003D0E01"/>
    <w:rsid w:val="003D2325"/>
    <w:rsid w:val="003D3E00"/>
    <w:rsid w:val="003F2B59"/>
    <w:rsid w:val="004015A9"/>
    <w:rsid w:val="00401A2B"/>
    <w:rsid w:val="00402258"/>
    <w:rsid w:val="004172E2"/>
    <w:rsid w:val="004178DC"/>
    <w:rsid w:val="004252A8"/>
    <w:rsid w:val="00441ED2"/>
    <w:rsid w:val="00444175"/>
    <w:rsid w:val="00464B11"/>
    <w:rsid w:val="00471D4E"/>
    <w:rsid w:val="00490077"/>
    <w:rsid w:val="004A55EC"/>
    <w:rsid w:val="004A6DA0"/>
    <w:rsid w:val="004B3E15"/>
    <w:rsid w:val="004B74EE"/>
    <w:rsid w:val="004C3875"/>
    <w:rsid w:val="004C4911"/>
    <w:rsid w:val="004C775F"/>
    <w:rsid w:val="004D425A"/>
    <w:rsid w:val="004D5C92"/>
    <w:rsid w:val="004E5C58"/>
    <w:rsid w:val="004F51D3"/>
    <w:rsid w:val="004F5CF9"/>
    <w:rsid w:val="00505AF3"/>
    <w:rsid w:val="005061C6"/>
    <w:rsid w:val="0051113B"/>
    <w:rsid w:val="00511A81"/>
    <w:rsid w:val="00516F16"/>
    <w:rsid w:val="00520D4A"/>
    <w:rsid w:val="00527875"/>
    <w:rsid w:val="005626FA"/>
    <w:rsid w:val="005631D1"/>
    <w:rsid w:val="00591063"/>
    <w:rsid w:val="00592AAC"/>
    <w:rsid w:val="00592BC6"/>
    <w:rsid w:val="005939C8"/>
    <w:rsid w:val="00594A58"/>
    <w:rsid w:val="005A1B67"/>
    <w:rsid w:val="005B41BC"/>
    <w:rsid w:val="005F0A20"/>
    <w:rsid w:val="005F3983"/>
    <w:rsid w:val="00610FA8"/>
    <w:rsid w:val="00612905"/>
    <w:rsid w:val="00613433"/>
    <w:rsid w:val="006143A0"/>
    <w:rsid w:val="0061497C"/>
    <w:rsid w:val="00633666"/>
    <w:rsid w:val="00651B0A"/>
    <w:rsid w:val="00665F8D"/>
    <w:rsid w:val="00667C45"/>
    <w:rsid w:val="00672EDD"/>
    <w:rsid w:val="00673A4A"/>
    <w:rsid w:val="00680279"/>
    <w:rsid w:val="00684BC9"/>
    <w:rsid w:val="006916B8"/>
    <w:rsid w:val="0069690B"/>
    <w:rsid w:val="006C06D2"/>
    <w:rsid w:val="006C431D"/>
    <w:rsid w:val="006D0F84"/>
    <w:rsid w:val="006F13F0"/>
    <w:rsid w:val="006F505E"/>
    <w:rsid w:val="00710C51"/>
    <w:rsid w:val="00724B67"/>
    <w:rsid w:val="00752B9F"/>
    <w:rsid w:val="00765DA8"/>
    <w:rsid w:val="00766AC1"/>
    <w:rsid w:val="0079477E"/>
    <w:rsid w:val="00794F3C"/>
    <w:rsid w:val="007C7DBF"/>
    <w:rsid w:val="007D23EB"/>
    <w:rsid w:val="007D5096"/>
    <w:rsid w:val="00800065"/>
    <w:rsid w:val="00805442"/>
    <w:rsid w:val="0080794B"/>
    <w:rsid w:val="00812A70"/>
    <w:rsid w:val="008175F1"/>
    <w:rsid w:val="00852D4D"/>
    <w:rsid w:val="00871ECE"/>
    <w:rsid w:val="00874E3B"/>
    <w:rsid w:val="0087506F"/>
    <w:rsid w:val="00893C61"/>
    <w:rsid w:val="008A3D1B"/>
    <w:rsid w:val="008F2310"/>
    <w:rsid w:val="00900B75"/>
    <w:rsid w:val="00904BE2"/>
    <w:rsid w:val="00927A63"/>
    <w:rsid w:val="009325E1"/>
    <w:rsid w:val="00941091"/>
    <w:rsid w:val="00941698"/>
    <w:rsid w:val="00956929"/>
    <w:rsid w:val="00966B93"/>
    <w:rsid w:val="009773B1"/>
    <w:rsid w:val="00985558"/>
    <w:rsid w:val="009951E3"/>
    <w:rsid w:val="009A5238"/>
    <w:rsid w:val="009C043C"/>
    <w:rsid w:val="009E1615"/>
    <w:rsid w:val="009E612B"/>
    <w:rsid w:val="009F021C"/>
    <w:rsid w:val="009F5769"/>
    <w:rsid w:val="00A256EC"/>
    <w:rsid w:val="00A418E5"/>
    <w:rsid w:val="00A64AC4"/>
    <w:rsid w:val="00A8051A"/>
    <w:rsid w:val="00A87DDC"/>
    <w:rsid w:val="00A91416"/>
    <w:rsid w:val="00A9656A"/>
    <w:rsid w:val="00A97B7A"/>
    <w:rsid w:val="00AA359F"/>
    <w:rsid w:val="00AA39DB"/>
    <w:rsid w:val="00AA3E86"/>
    <w:rsid w:val="00AA6ADA"/>
    <w:rsid w:val="00AB4688"/>
    <w:rsid w:val="00AD128F"/>
    <w:rsid w:val="00AE1130"/>
    <w:rsid w:val="00AE4245"/>
    <w:rsid w:val="00AF5F7B"/>
    <w:rsid w:val="00B00BC1"/>
    <w:rsid w:val="00B032FB"/>
    <w:rsid w:val="00B224FB"/>
    <w:rsid w:val="00B331BD"/>
    <w:rsid w:val="00B37BA2"/>
    <w:rsid w:val="00B51F52"/>
    <w:rsid w:val="00B534AF"/>
    <w:rsid w:val="00B5473E"/>
    <w:rsid w:val="00B6637F"/>
    <w:rsid w:val="00B7231B"/>
    <w:rsid w:val="00B74CEF"/>
    <w:rsid w:val="00B76A06"/>
    <w:rsid w:val="00B84826"/>
    <w:rsid w:val="00B857B3"/>
    <w:rsid w:val="00B8590A"/>
    <w:rsid w:val="00B93766"/>
    <w:rsid w:val="00B944F7"/>
    <w:rsid w:val="00B957A9"/>
    <w:rsid w:val="00BC027A"/>
    <w:rsid w:val="00BC37E0"/>
    <w:rsid w:val="00BD1E83"/>
    <w:rsid w:val="00BE74F2"/>
    <w:rsid w:val="00BF08CB"/>
    <w:rsid w:val="00BF2CAA"/>
    <w:rsid w:val="00BF4397"/>
    <w:rsid w:val="00C005D1"/>
    <w:rsid w:val="00C0216E"/>
    <w:rsid w:val="00C04BC2"/>
    <w:rsid w:val="00C06BDB"/>
    <w:rsid w:val="00C31C9B"/>
    <w:rsid w:val="00C3762D"/>
    <w:rsid w:val="00C41519"/>
    <w:rsid w:val="00C42339"/>
    <w:rsid w:val="00C54787"/>
    <w:rsid w:val="00C5496A"/>
    <w:rsid w:val="00C61993"/>
    <w:rsid w:val="00C730CB"/>
    <w:rsid w:val="00C84DF0"/>
    <w:rsid w:val="00CB12B3"/>
    <w:rsid w:val="00CB2DC2"/>
    <w:rsid w:val="00CC0B95"/>
    <w:rsid w:val="00CD3B88"/>
    <w:rsid w:val="00CD3BD1"/>
    <w:rsid w:val="00CE39C1"/>
    <w:rsid w:val="00CE3CC4"/>
    <w:rsid w:val="00CE733C"/>
    <w:rsid w:val="00CF4F81"/>
    <w:rsid w:val="00D17BBD"/>
    <w:rsid w:val="00D227D8"/>
    <w:rsid w:val="00D3457C"/>
    <w:rsid w:val="00D35E33"/>
    <w:rsid w:val="00D41914"/>
    <w:rsid w:val="00DC04AF"/>
    <w:rsid w:val="00DC2D11"/>
    <w:rsid w:val="00DC5A45"/>
    <w:rsid w:val="00DD17EE"/>
    <w:rsid w:val="00DD1A3B"/>
    <w:rsid w:val="00DE59BD"/>
    <w:rsid w:val="00DF2F38"/>
    <w:rsid w:val="00E105E2"/>
    <w:rsid w:val="00E11279"/>
    <w:rsid w:val="00E307C7"/>
    <w:rsid w:val="00E371D7"/>
    <w:rsid w:val="00E42BC4"/>
    <w:rsid w:val="00E42FDE"/>
    <w:rsid w:val="00E50F2F"/>
    <w:rsid w:val="00E55BBC"/>
    <w:rsid w:val="00E55D3F"/>
    <w:rsid w:val="00E63D94"/>
    <w:rsid w:val="00E65D93"/>
    <w:rsid w:val="00E67787"/>
    <w:rsid w:val="00E7491E"/>
    <w:rsid w:val="00E768FF"/>
    <w:rsid w:val="00E96036"/>
    <w:rsid w:val="00EA1479"/>
    <w:rsid w:val="00EB0CAA"/>
    <w:rsid w:val="00EC37F0"/>
    <w:rsid w:val="00EE521C"/>
    <w:rsid w:val="00EF2B03"/>
    <w:rsid w:val="00F06B29"/>
    <w:rsid w:val="00F370A7"/>
    <w:rsid w:val="00F55F96"/>
    <w:rsid w:val="00F675CA"/>
    <w:rsid w:val="00F72013"/>
    <w:rsid w:val="00F806AB"/>
    <w:rsid w:val="00F82EDC"/>
    <w:rsid w:val="00F91223"/>
    <w:rsid w:val="00FA53F9"/>
    <w:rsid w:val="00FB19E3"/>
    <w:rsid w:val="00FB6753"/>
    <w:rsid w:val="00FC0A9D"/>
    <w:rsid w:val="00FF61F5"/>
    <w:rsid w:val="00FF7828"/>
    <w:rsid w:val="60712024"/>
    <w:rsid w:val="6FFAB7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F9A0C3"/>
  <w15:docId w15:val="{443918F8-EE49-4882-A08F-66861C60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4C1"/>
  </w:style>
  <w:style w:type="paragraph" w:styleId="Heading1">
    <w:name w:val="heading 1"/>
    <w:basedOn w:val="Normal"/>
    <w:next w:val="Normal"/>
    <w:link w:val="Heading1Char"/>
    <w:uiPriority w:val="9"/>
    <w:qFormat/>
    <w:rsid w:val="00EA2C4C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C4C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C4C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C4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C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C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A2C4C"/>
    <w:pPr>
      <w:keepNext/>
      <w:keepLines/>
      <w:spacing w:before="4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A2C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A2C4C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2C4C"/>
    <w:pPr>
      <w:pBdr>
        <w:top w:val="single" w:sz="6" w:space="8" w:color="9BBB59" w:themeColor="accent3"/>
        <w:bottom w:val="single" w:sz="6" w:space="8" w:color="9BBB59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A2C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A2C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A2C4C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aliases w:val="3,Bullet,Bullet Points,Bullets,Dot pt,F5,F5 List Paragraph,Ha,Indicator Text,Issue Action POC,List Paragraph Char Char Char,List Paragraph1,List Paragraph2,MAIN CONTENT,Normal numbered,Numbered Para 1,POCG Table Text,Second-level bullet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4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A2C4C"/>
    <w:rPr>
      <w:b/>
      <w:bCs/>
      <w:color w:val="404040" w:themeColor="text1" w:themeTint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EA2C4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color w:val="1F497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4C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EA2C4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A2C4C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EA2C4C"/>
  </w:style>
  <w:style w:type="paragraph" w:styleId="Quote">
    <w:name w:val="Quote"/>
    <w:basedOn w:val="Normal"/>
    <w:next w:val="Normal"/>
    <w:link w:val="QuoteChar"/>
    <w:uiPriority w:val="29"/>
    <w:qFormat/>
    <w:rsid w:val="00EA2C4C"/>
    <w:pPr>
      <w:spacing w:before="160"/>
      <w:ind w:left="720" w:right="720"/>
      <w:jc w:val="center"/>
    </w:pPr>
    <w:rPr>
      <w:i/>
      <w:iCs/>
      <w:color w:val="76923C" w:themeColor="accent3" w:themeShade="BF"/>
    </w:rPr>
  </w:style>
  <w:style w:type="character" w:customStyle="1" w:styleId="QuoteChar">
    <w:name w:val="Quote Char"/>
    <w:basedOn w:val="DefaultParagraphFont"/>
    <w:link w:val="Quote"/>
    <w:uiPriority w:val="29"/>
    <w:rsid w:val="00EA2C4C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4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2C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2C4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A2C4C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EA2C4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2C4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C4C"/>
    <w:pPr>
      <w:outlineLvl w:val="9"/>
    </w:p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D534C1"/>
    <w:rPr>
      <w:color w:val="0000FF"/>
      <w:u w:val="single"/>
    </w:r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1A59B2"/>
  </w:style>
  <w:style w:type="character" w:styleId="FollowedHyperlink">
    <w:name w:val="FollowedHyperlink"/>
    <w:basedOn w:val="DefaultParagraphFont"/>
    <w:uiPriority w:val="99"/>
    <w:semiHidden/>
    <w:unhideWhenUsed/>
    <w:rsid w:val="00891BED"/>
    <w:rPr>
      <w:color w:val="800080" w:themeColor="followedHyperlink"/>
      <w:u w:val="single"/>
    </w:r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256E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52D4D"/>
    <w:pPr>
      <w:widowControl w:val="0"/>
      <w:autoSpaceDE w:val="0"/>
      <w:autoSpaceDN w:val="0"/>
      <w:ind w:left="110"/>
    </w:pPr>
    <w:rPr>
      <w:sz w:val="22"/>
      <w:szCs w:val="22"/>
    </w:rPr>
  </w:style>
  <w:style w:type="character" w:customStyle="1" w:styleId="ListParagraphChar">
    <w:name w:val="List Paragraph Char"/>
    <w:aliases w:val="3 Char,Bullet Char,Bullet Points Char,Dot pt Char,F5 List Paragraph Char,Indicator Text Char,List Paragraph Char Char Char Char,List Paragraph2 Char,MAIN CONTENT Char,Normal numbered Char,Numbered Para 1 Char,Second-level bullet Char"/>
    <w:basedOn w:val="DefaultParagraphFont"/>
    <w:link w:val="ListParagraph"/>
    <w:uiPriority w:val="34"/>
    <w:qFormat/>
    <w:locked/>
    <w:rsid w:val="00C41519"/>
  </w:style>
  <w:style w:type="character" w:customStyle="1" w:styleId="NoSpacingChar">
    <w:name w:val="No Spacing Char"/>
    <w:basedOn w:val="DefaultParagraphFont"/>
    <w:link w:val="NoSpacing"/>
    <w:uiPriority w:val="1"/>
    <w:locked/>
    <w:rsid w:val="004C4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osc3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6zkEvYKRdu4Wd38Q9M+6lnT/jQ==">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98b43-53b8-49db-b24c-c2479a76a001">
      <Terms xmlns="http://schemas.microsoft.com/office/infopath/2007/PartnerControls"/>
    </lcf76f155ced4ddcb4097134ff3c332f>
    <TaxCatchAll xmlns="e930e195-e804-4fe0-a285-763d31c66a60" xsi:nil="true"/>
    <SharedWithUsers xmlns="e930e195-e804-4fe0-a285-763d31c66a60">
      <UserInfo>
        <DisplayName/>
        <AccountId xsi:nil="true"/>
        <AccountType/>
      </UserInfo>
    </SharedWithUsers>
    <MediaLengthInSeconds xmlns="54398b43-53b8-49db-b24c-c2479a76a0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32FBE6B06EA41AE6059E277E96A59" ma:contentTypeVersion="16" ma:contentTypeDescription="Create a new document." ma:contentTypeScope="" ma:versionID="7519527503dffc1329226c927ecba0c7">
  <xsd:schema xmlns:xsd="http://www.w3.org/2001/XMLSchema" xmlns:xs="http://www.w3.org/2001/XMLSchema" xmlns:p="http://schemas.microsoft.com/office/2006/metadata/properties" xmlns:ns2="e930e195-e804-4fe0-a285-763d31c66a60" xmlns:ns3="54398b43-53b8-49db-b24c-c2479a76a001" targetNamespace="http://schemas.microsoft.com/office/2006/metadata/properties" ma:root="true" ma:fieldsID="76858b347689eac0d5dd2ca8335304f4" ns2:_="" ns3:_="">
    <xsd:import namespace="e930e195-e804-4fe0-a285-763d31c66a60"/>
    <xsd:import namespace="54398b43-53b8-49db-b24c-c2479a76a0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0e195-e804-4fe0-a285-763d31c66a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e11b521-a2f5-4103-be3d-3b1ed0b0fa9f}" ma:internalName="TaxCatchAll" ma:showField="CatchAllData" ma:web="e930e195-e804-4fe0-a285-763d31c66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8b43-53b8-49db-b24c-c2479a76a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B71D4-4F9F-4C2C-9E57-1244AC9F9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74B243E-15DD-47AB-AEAE-D70D0A894053}">
  <ds:schemaRefs>
    <ds:schemaRef ds:uri="http://schemas.microsoft.com/office/2006/metadata/properties"/>
    <ds:schemaRef ds:uri="http://schemas.microsoft.com/office/infopath/2007/PartnerControls"/>
    <ds:schemaRef ds:uri="408e9997-98b7-48d6-846c-a14579a9c1e9"/>
    <ds:schemaRef ds:uri="d7016bb6-0571-4c71-92a4-9c43a2e9b91e"/>
    <ds:schemaRef ds:uri="54398b43-53b8-49db-b24c-c2479a76a001"/>
    <ds:schemaRef ds:uri="e930e195-e804-4fe0-a285-763d31c66a60"/>
  </ds:schemaRefs>
</ds:datastoreItem>
</file>

<file path=customXml/itemProps4.xml><?xml version="1.0" encoding="utf-8"?>
<ds:datastoreItem xmlns:ds="http://schemas.openxmlformats.org/officeDocument/2006/customXml" ds:itemID="{23E9F790-EDF8-4353-A67D-9FFC72D03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0e195-e804-4fe0-a285-763d31c66a60"/>
    <ds:schemaRef ds:uri="54398b43-53b8-49db-b24c-c2479a76a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558022</dc:creator>
  <cp:lastModifiedBy>Angel, Karen C. (CDC/NCIPC/OD)</cp:lastModifiedBy>
  <cp:revision>2</cp:revision>
  <dcterms:created xsi:type="dcterms:W3CDTF">2024-07-25T19:55:00Z</dcterms:created>
  <dcterms:modified xsi:type="dcterms:W3CDTF">2024-07-25T19:55:00Z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0x0101002FB32FBE6B06EA41AE6059E277E96A59</vt:lpwstr>
  </property>
  <property fmtid="{D5CDD505-2E9C-101B-9397-08002B2CF9AE}" pid="4" name="MediaServiceImageTags">
    <vt:lpwstr/>
  </property>
  <property fmtid="{D5CDD505-2E9C-101B-9397-08002B2CF9AE}" pid="5" name="MSIP_Label_c01c683a-a56a-4e24-80b4-f9e796206719_ActionId">
    <vt:lpwstr>13769b7a-2977-4040-a6ee-32ae0ab50955</vt:lpwstr>
  </property>
  <property fmtid="{D5CDD505-2E9C-101B-9397-08002B2CF9AE}" pid="6" name="MSIP_Label_c01c683a-a56a-4e24-80b4-f9e796206719_ContentBits">
    <vt:lpwstr>2</vt:lpwstr>
  </property>
  <property fmtid="{D5CDD505-2E9C-101B-9397-08002B2CF9AE}" pid="7" name="MSIP_Label_c01c683a-a56a-4e24-80b4-f9e796206719_Enabled">
    <vt:lpwstr>true</vt:lpwstr>
  </property>
  <property fmtid="{D5CDD505-2E9C-101B-9397-08002B2CF9AE}" pid="8" name="MSIP_Label_c01c683a-a56a-4e24-80b4-f9e796206719_Method">
    <vt:lpwstr>Privileged</vt:lpwstr>
  </property>
  <property fmtid="{D5CDD505-2E9C-101B-9397-08002B2CF9AE}" pid="9" name="MSIP_Label_c01c683a-a56a-4e24-80b4-f9e796206719_Name">
    <vt:lpwstr>c01c683a-a56a-4e24-80b4-f9e796206719</vt:lpwstr>
  </property>
  <property fmtid="{D5CDD505-2E9C-101B-9397-08002B2CF9AE}" pid="10" name="MSIP_Label_c01c683a-a56a-4e24-80b4-f9e796206719_SetDate">
    <vt:lpwstr>2023-03-16T18:27:44Z</vt:lpwstr>
  </property>
  <property fmtid="{D5CDD505-2E9C-101B-9397-08002B2CF9AE}" pid="11" name="MSIP_Label_c01c683a-a56a-4e24-80b4-f9e796206719_SiteId">
    <vt:lpwstr>9ce70869-60db-44fd-abe8-d2767077fc8f</vt:lpwstr>
  </property>
  <property fmtid="{D5CDD505-2E9C-101B-9397-08002B2CF9AE}" pid="12" name="MSIP_Label_ea60d57e-af5b-4752-ac57-3e4f28ca11dc_ActionId">
    <vt:lpwstr>c814af38-9064-4cbb-beb4-99b80d9b6160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SIP_Label_ea60d57e-af5b-4752-ac57-3e4f28ca11dc_Enabled">
    <vt:lpwstr>true</vt:lpwstr>
  </property>
  <property fmtid="{D5CDD505-2E9C-101B-9397-08002B2CF9AE}" pid="15" name="MSIP_Label_ea60d57e-af5b-4752-ac57-3e4f28ca11dc_Method">
    <vt:lpwstr>Standard</vt:lpwstr>
  </property>
  <property fmtid="{D5CDD505-2E9C-101B-9397-08002B2CF9AE}" pid="16" name="MSIP_Label_ea60d57e-af5b-4752-ac57-3e4f28ca11dc_Name">
    <vt:lpwstr>ea60d57e-af5b-4752-ac57-3e4f28ca11dc</vt:lpwstr>
  </property>
  <property fmtid="{D5CDD505-2E9C-101B-9397-08002B2CF9AE}" pid="17" name="MSIP_Label_ea60d57e-af5b-4752-ac57-3e4f28ca11dc_SetDate">
    <vt:lpwstr>2024-02-05T18:44:41Z</vt:lpwstr>
  </property>
  <property fmtid="{D5CDD505-2E9C-101B-9397-08002B2CF9AE}" pid="18" name="MSIP_Label_ea60d57e-af5b-4752-ac57-3e4f28ca11dc_SiteId">
    <vt:lpwstr>36da45f1-dd2c-4d1f-af13-5abe46b99921</vt:lpwstr>
  </property>
  <property fmtid="{D5CDD505-2E9C-101B-9397-08002B2CF9AE}" pid="19" name="Order">
    <vt:r8>41700</vt:r8>
  </property>
  <property fmtid="{D5CDD505-2E9C-101B-9397-08002B2CF9AE}" pid="20" name="TriggerFlowInfo">
    <vt:lpwstr/>
  </property>
  <property fmtid="{D5CDD505-2E9C-101B-9397-08002B2CF9AE}" pid="21" name="_ExtendedDescription">
    <vt:lpwstr/>
  </property>
  <property fmtid="{D5CDD505-2E9C-101B-9397-08002B2CF9AE}" pid="22" name="_SharedFileIndex">
    <vt:lpwstr/>
  </property>
  <property fmtid="{D5CDD505-2E9C-101B-9397-08002B2CF9AE}" pid="23" name="_SourceUrl">
    <vt:lpwstr/>
  </property>
</Properties>
</file>