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7.0 -->
  <w:body>
    <w:p w:rsidR="009827F6" w:rsidRPr="00AA7EB7" w:rsidP="009827F6" w14:paraId="5A6F883E" w14:textId="03798046">
      <w:pPr>
        <w:pStyle w:val="Heading1"/>
      </w:pPr>
      <w:r w:rsidRPr="00AA7EB7">
        <w:t>CY 202</w:t>
      </w:r>
      <w:r w:rsidR="00A757AF">
        <w:t>6</w:t>
      </w:r>
      <w:r w:rsidRPr="00AA7EB7">
        <w:t xml:space="preserve"> Plan Benefit Package (PBP) / Formulary Submission PRA: 30 Day Comments and Responses </w:t>
      </w:r>
    </w:p>
    <w:p w:rsidR="009827F6" w:rsidRPr="00AA7EB7" w:rsidP="00A73C03" w14:paraId="0E030460" w14:textId="77777777">
      <w:pPr>
        <w:ind w:left="720" w:hanging="360"/>
      </w:pPr>
    </w:p>
    <w:p w:rsidR="00D7333B" w:rsidRPr="00AA7EB7" w:rsidP="00A73C03" w14:paraId="3F0BB46F" w14:textId="752871B4">
      <w:pPr>
        <w:pStyle w:val="ListParagraph"/>
        <w:numPr>
          <w:ilvl w:val="0"/>
          <w:numId w:val="1"/>
        </w:numPr>
        <w:rPr>
          <w:b/>
          <w:bCs/>
          <w:sz w:val="20"/>
          <w:szCs w:val="20"/>
        </w:rPr>
      </w:pPr>
      <w:r w:rsidRPr="00A757AF">
        <w:rPr>
          <w:b/>
          <w:bCs/>
          <w:sz w:val="20"/>
          <w:szCs w:val="20"/>
        </w:rPr>
        <w:t>PBP Reporting</w:t>
      </w:r>
    </w:p>
    <w:p w:rsidR="00A73C03" w:rsidRPr="00AA7EB7" w:rsidP="00A73C03" w14:paraId="3737399C" w14:textId="43D0ACC1">
      <w:pPr>
        <w:rPr>
          <w:sz w:val="20"/>
          <w:szCs w:val="20"/>
        </w:rPr>
      </w:pPr>
      <w:r w:rsidRPr="00A757AF">
        <w:rPr>
          <w:sz w:val="20"/>
          <w:szCs w:val="20"/>
        </w:rPr>
        <w:t>In the Data Extract Facility module, organizations can download a Plan Information - Plan Version report that has the plan-level information that was entered into the Manage Plans subsection of the Bid Submission module.</w:t>
      </w:r>
      <w:r>
        <w:rPr>
          <w:sz w:val="20"/>
          <w:szCs w:val="20"/>
        </w:rPr>
        <w:t xml:space="preserve"> </w:t>
      </w:r>
      <w:r w:rsidRPr="00A757AF">
        <w:rPr>
          <w:sz w:val="20"/>
          <w:szCs w:val="20"/>
        </w:rPr>
        <w:t>To improve upon the accuracy and/or audit activities of the bid, UHC recommends that CMS make this information available to download as a dataset during the PBP data entry window before bid submission versus after bid submission or after CMS approval.</w:t>
      </w:r>
    </w:p>
    <w:p w:rsidR="00A73C03" w:rsidRPr="003D5509" w:rsidP="00A73C03" w14:paraId="309C6CB0" w14:textId="3A9642A9">
      <w:pPr>
        <w:rPr>
          <w:b/>
        </w:rPr>
      </w:pPr>
      <w:r w:rsidRPr="00AA7EB7">
        <w:rPr>
          <w:sz w:val="20"/>
          <w:szCs w:val="20"/>
        </w:rPr>
        <w:tab/>
      </w:r>
      <w:r w:rsidRPr="00AA7EB7">
        <w:rPr>
          <w:b/>
          <w:bCs/>
          <w:sz w:val="20"/>
          <w:szCs w:val="20"/>
        </w:rPr>
        <w:t>Response:</w:t>
      </w:r>
      <w:r w:rsidRPr="00AA7EB7" w:rsidR="00F84101">
        <w:rPr>
          <w:b/>
          <w:bCs/>
          <w:sz w:val="20"/>
          <w:szCs w:val="20"/>
        </w:rPr>
        <w:t xml:space="preserve"> </w:t>
      </w:r>
      <w:r w:rsidRPr="00E537D0" w:rsidR="003D5509">
        <w:rPr>
          <w:sz w:val="20"/>
          <w:szCs w:val="20"/>
        </w:rPr>
        <w:t>This comment is out of scope for this PRA package.</w:t>
      </w:r>
      <w:r w:rsidRPr="00E537D0" w:rsidR="00E537D0">
        <w:rPr>
          <w:sz w:val="20"/>
          <w:szCs w:val="20"/>
        </w:rPr>
        <w:t xml:space="preserve"> However, we will take it </w:t>
      </w:r>
      <w:r w:rsidRPr="00E537D0" w:rsidR="00E537D0">
        <w:rPr>
          <w:sz w:val="20"/>
          <w:szCs w:val="20"/>
        </w:rPr>
        <w:t>under</w:t>
      </w:r>
      <w:r w:rsidRPr="00E537D0" w:rsidR="00E537D0">
        <w:rPr>
          <w:sz w:val="20"/>
          <w:szCs w:val="20"/>
        </w:rPr>
        <w:t xml:space="preserve"> consideration for a future release.</w:t>
      </w:r>
    </w:p>
    <w:p w:rsidR="00F650BF" w:rsidRPr="00AA7EB7" w:rsidP="00A73C03" w14:paraId="1685F8EA" w14:textId="77777777">
      <w:pPr>
        <w:rPr>
          <w:b/>
          <w:bCs/>
          <w:sz w:val="20"/>
          <w:szCs w:val="20"/>
        </w:rPr>
      </w:pPr>
    </w:p>
    <w:p w:rsidR="003907FB" w:rsidRPr="00AA7EB7" w:rsidP="003D5509" w14:paraId="1DA056F6" w14:textId="77777777">
      <w:pPr>
        <w:pStyle w:val="ListParagraph"/>
        <w:numPr>
          <w:ilvl w:val="0"/>
          <w:numId w:val="1"/>
        </w:numPr>
        <w:rPr>
          <w:b/>
          <w:bCs/>
          <w:sz w:val="20"/>
          <w:szCs w:val="20"/>
        </w:rPr>
      </w:pPr>
      <w:r>
        <w:rPr>
          <w:b/>
          <w:bCs/>
          <w:sz w:val="20"/>
          <w:szCs w:val="20"/>
        </w:rPr>
        <w:t>PBP Reporting</w:t>
      </w:r>
    </w:p>
    <w:p w:rsidR="003907FB" w:rsidRPr="00AA7EB7" w:rsidP="003907FB" w14:paraId="2B34DC1B" w14:textId="77777777">
      <w:pPr>
        <w:rPr>
          <w:sz w:val="20"/>
          <w:szCs w:val="20"/>
        </w:rPr>
      </w:pPr>
      <w:r w:rsidRPr="00A757AF">
        <w:rPr>
          <w:sz w:val="20"/>
          <w:szCs w:val="20"/>
        </w:rPr>
        <w:t>In the Data Extract Facility module, CMS provides updates to the data for the Plan Service Area extract once a week and/or upon request.</w:t>
      </w:r>
      <w:r>
        <w:rPr>
          <w:sz w:val="20"/>
          <w:szCs w:val="20"/>
        </w:rPr>
        <w:t xml:space="preserve"> </w:t>
      </w:r>
      <w:r w:rsidRPr="00A757AF">
        <w:rPr>
          <w:sz w:val="20"/>
          <w:szCs w:val="20"/>
        </w:rPr>
        <w:t>UHC requests that CMS allow plans real-time access to the data. Not having to submit a request to CMS to get the updated data will be more efficient for both CMS and plans and will avoid unnecessary delays in the review process.</w:t>
      </w:r>
    </w:p>
    <w:p w:rsidR="003907FB" w:rsidRPr="003D5509" w:rsidP="003907FB" w14:paraId="25ECCF40" w14:textId="3EBFCC49">
      <w:pPr>
        <w:rPr>
          <w:b/>
        </w:rPr>
      </w:pPr>
      <w:r w:rsidRPr="00AA7EB7">
        <w:rPr>
          <w:sz w:val="20"/>
          <w:szCs w:val="20"/>
        </w:rPr>
        <w:tab/>
      </w:r>
      <w:r w:rsidRPr="00AA7EB7">
        <w:rPr>
          <w:b/>
          <w:bCs/>
          <w:sz w:val="20"/>
          <w:szCs w:val="20"/>
        </w:rPr>
        <w:t xml:space="preserve">Response: </w:t>
      </w:r>
      <w:r w:rsidRPr="00E537D0" w:rsidR="00E537D0">
        <w:rPr>
          <w:sz w:val="20"/>
          <w:szCs w:val="20"/>
        </w:rPr>
        <w:t xml:space="preserve">This comment is out of scope for this PRA package. However, we will take it </w:t>
      </w:r>
      <w:r w:rsidRPr="00E537D0" w:rsidR="00E537D0">
        <w:rPr>
          <w:sz w:val="20"/>
          <w:szCs w:val="20"/>
        </w:rPr>
        <w:t>under</w:t>
      </w:r>
      <w:r w:rsidRPr="00E537D0" w:rsidR="00E537D0">
        <w:rPr>
          <w:sz w:val="20"/>
          <w:szCs w:val="20"/>
        </w:rPr>
        <w:t xml:space="preserve"> consideration for a future release.</w:t>
      </w:r>
    </w:p>
    <w:p w:rsidR="003907FB" w:rsidRPr="00AA7EB7" w:rsidP="003907FB" w14:paraId="7FF440A1" w14:textId="77777777">
      <w:pPr>
        <w:rPr>
          <w:rFonts w:cstheme="minorHAnsi"/>
          <w:sz w:val="20"/>
          <w:szCs w:val="20"/>
        </w:rPr>
      </w:pPr>
    </w:p>
    <w:p w:rsidR="00A757AF" w:rsidP="003D5509" w14:paraId="573DA29F" w14:textId="345818BC">
      <w:pPr>
        <w:pStyle w:val="ListParagraph"/>
        <w:numPr>
          <w:ilvl w:val="0"/>
          <w:numId w:val="1"/>
        </w:numPr>
        <w:rPr>
          <w:b/>
          <w:bCs/>
          <w:sz w:val="20"/>
          <w:szCs w:val="20"/>
        </w:rPr>
      </w:pPr>
      <w:r w:rsidRPr="00A757AF">
        <w:rPr>
          <w:b/>
          <w:bCs/>
          <w:sz w:val="20"/>
          <w:szCs w:val="20"/>
        </w:rPr>
        <w:t>PBP/API Submission</w:t>
      </w:r>
    </w:p>
    <w:p w:rsidR="00A757AF" w:rsidP="00A757AF" w14:paraId="0C017049" w14:textId="37F3AF9B">
      <w:pPr>
        <w:rPr>
          <w:sz w:val="20"/>
          <w:szCs w:val="20"/>
        </w:rPr>
      </w:pPr>
      <w:r w:rsidRPr="00A757AF">
        <w:rPr>
          <w:sz w:val="20"/>
          <w:szCs w:val="20"/>
        </w:rPr>
        <w:t>Currently, to retrieve premium data from HPMS plans must: (1) download the report, (2) manipulate it, and then (3) reupload it to their own system.</w:t>
      </w:r>
      <w:r>
        <w:rPr>
          <w:sz w:val="20"/>
          <w:szCs w:val="20"/>
        </w:rPr>
        <w:t xml:space="preserve"> </w:t>
      </w:r>
      <w:r w:rsidRPr="00A757AF">
        <w:rPr>
          <w:sz w:val="20"/>
          <w:szCs w:val="20"/>
        </w:rPr>
        <w:t>While maintaining the current "Review Plan Data Reports", we request the ability to send the premium data directly from HPMS to plan systems through the API.</w:t>
      </w:r>
    </w:p>
    <w:p w:rsidR="00A757AF" w:rsidRPr="00AA7EB7" w:rsidP="00A757AF" w14:paraId="5E86A993" w14:textId="0D6403CB">
      <w:pPr>
        <w:rPr>
          <w:b/>
          <w:bCs/>
          <w:sz w:val="20"/>
          <w:szCs w:val="20"/>
        </w:rPr>
      </w:pPr>
      <w:r w:rsidRPr="00AA7EB7">
        <w:rPr>
          <w:sz w:val="20"/>
          <w:szCs w:val="20"/>
        </w:rPr>
        <w:tab/>
      </w:r>
      <w:r w:rsidRPr="00AA7EB7">
        <w:rPr>
          <w:b/>
          <w:bCs/>
          <w:sz w:val="20"/>
          <w:szCs w:val="20"/>
        </w:rPr>
        <w:t xml:space="preserve">Response: </w:t>
      </w:r>
      <w:r w:rsidRPr="00E537D0" w:rsidR="00E537D0">
        <w:rPr>
          <w:sz w:val="20"/>
          <w:szCs w:val="20"/>
        </w:rPr>
        <w:t xml:space="preserve">This comment is out of scope for this PRA package. However, we will take it </w:t>
      </w:r>
      <w:r w:rsidRPr="00E537D0" w:rsidR="00E537D0">
        <w:rPr>
          <w:sz w:val="20"/>
          <w:szCs w:val="20"/>
        </w:rPr>
        <w:t>under</w:t>
      </w:r>
      <w:r w:rsidRPr="00E537D0" w:rsidR="00E537D0">
        <w:rPr>
          <w:sz w:val="20"/>
          <w:szCs w:val="20"/>
        </w:rPr>
        <w:t xml:space="preserve"> consideration for a future release.</w:t>
      </w:r>
    </w:p>
    <w:p w:rsidR="00A757AF" w:rsidP="00A757AF" w14:paraId="7558E5AA" w14:textId="77777777">
      <w:pPr>
        <w:rPr>
          <w:b/>
          <w:bCs/>
          <w:sz w:val="20"/>
          <w:szCs w:val="20"/>
        </w:rPr>
      </w:pPr>
    </w:p>
    <w:p w:rsidR="00A757AF" w:rsidRPr="00A757AF" w:rsidP="003D5509" w14:paraId="27551FCF" w14:textId="278426BB">
      <w:pPr>
        <w:pStyle w:val="ListParagraph"/>
        <w:numPr>
          <w:ilvl w:val="0"/>
          <w:numId w:val="1"/>
        </w:numPr>
        <w:rPr>
          <w:b/>
          <w:bCs/>
          <w:sz w:val="20"/>
          <w:szCs w:val="20"/>
        </w:rPr>
      </w:pPr>
      <w:r w:rsidRPr="00A757AF">
        <w:rPr>
          <w:b/>
          <w:bCs/>
          <w:sz w:val="20"/>
          <w:szCs w:val="20"/>
        </w:rPr>
        <w:t>PBP/</w:t>
      </w:r>
      <w:r>
        <w:rPr>
          <w:b/>
          <w:bCs/>
          <w:sz w:val="20"/>
          <w:szCs w:val="20"/>
        </w:rPr>
        <w:t>Eyewear Benefits</w:t>
      </w:r>
    </w:p>
    <w:p w:rsidR="00A757AF" w:rsidRPr="00F852E2" w:rsidP="00A757AF" w14:paraId="07B20904" w14:textId="12EE5273">
      <w:pPr>
        <w:rPr>
          <w:b/>
          <w:bCs/>
          <w:sz w:val="20"/>
          <w:szCs w:val="20"/>
        </w:rPr>
      </w:pPr>
      <w:r w:rsidRPr="00A757AF">
        <w:rPr>
          <w:sz w:val="20"/>
          <w:szCs w:val="20"/>
        </w:rPr>
        <w:t xml:space="preserve">As we prepare our 2026 PBP submissions, we want to bring attention to an issue identified last year with the Medicare Plan Finder’s plan comparison functionality, which relates to the PBP submission and the way eyewear benefits are filed. Our organization files eyewear benefits under the separate “Eyeglass Lenses” (17b3) and “Eyeglass Frames” (17b4) categories of the PBP, but the MPF compare only looks at the “Eyeglass (lenses &amp; frames)” (17b2) category. Because the 17b2 category is not selected </w:t>
      </w:r>
      <w:r w:rsidRPr="00A757AF">
        <w:rPr>
          <w:sz w:val="20"/>
          <w:szCs w:val="20"/>
        </w:rPr>
        <w:t>in</w:t>
      </w:r>
      <w:r w:rsidRPr="00A757AF">
        <w:rPr>
          <w:sz w:val="20"/>
          <w:szCs w:val="20"/>
        </w:rPr>
        <w:t xml:space="preserve"> the benefit we offer, it appears in </w:t>
      </w:r>
      <w:r w:rsidRPr="00A757AF">
        <w:rPr>
          <w:sz w:val="20"/>
          <w:szCs w:val="20"/>
        </w:rPr>
        <w:t>the comparison</w:t>
      </w:r>
      <w:r w:rsidRPr="00A757AF">
        <w:rPr>
          <w:sz w:val="20"/>
          <w:szCs w:val="20"/>
        </w:rPr>
        <w:t xml:space="preserve"> that the eyewear benefit is not covered, even though the benefit is filed in the PBP.</w:t>
      </w:r>
      <w:r w:rsidR="00F852E2">
        <w:rPr>
          <w:sz w:val="20"/>
          <w:szCs w:val="20"/>
        </w:rPr>
        <w:t xml:space="preserve"> </w:t>
      </w:r>
      <w:r w:rsidRPr="00F852E2" w:rsidR="00F852E2">
        <w:rPr>
          <w:sz w:val="20"/>
          <w:szCs w:val="20"/>
        </w:rPr>
        <w:t>To ensure consumers receive accurate and comparable information across plans, we request the PBP data filed for any eyewear category be added to the Medicare Plan Finder (MPF) compare functionality for 2026 AEP.</w:t>
      </w:r>
    </w:p>
    <w:p w:rsidR="00A757AF" w:rsidRPr="00AA7EB7" w:rsidP="00A757AF" w14:paraId="54109680" w14:textId="50F24CA0">
      <w:pPr>
        <w:rPr>
          <w:b/>
          <w:bCs/>
          <w:sz w:val="20"/>
          <w:szCs w:val="20"/>
        </w:rPr>
      </w:pPr>
      <w:r w:rsidRPr="00AA7EB7">
        <w:rPr>
          <w:sz w:val="20"/>
          <w:szCs w:val="20"/>
        </w:rPr>
        <w:tab/>
      </w:r>
      <w:r w:rsidRPr="00AA7EB7">
        <w:rPr>
          <w:b/>
          <w:bCs/>
          <w:sz w:val="20"/>
          <w:szCs w:val="20"/>
        </w:rPr>
        <w:t xml:space="preserve">Response: </w:t>
      </w:r>
      <w:r w:rsidRPr="00E537D0" w:rsidR="00E537D0">
        <w:rPr>
          <w:sz w:val="20"/>
          <w:szCs w:val="20"/>
        </w:rPr>
        <w:t xml:space="preserve">This comment is out of scope for this PRA package. However, we will take it </w:t>
      </w:r>
      <w:r w:rsidRPr="00E537D0" w:rsidR="00E537D0">
        <w:rPr>
          <w:sz w:val="20"/>
          <w:szCs w:val="20"/>
        </w:rPr>
        <w:t>under</w:t>
      </w:r>
      <w:r w:rsidRPr="00E537D0" w:rsidR="00E537D0">
        <w:rPr>
          <w:sz w:val="20"/>
          <w:szCs w:val="20"/>
        </w:rPr>
        <w:t xml:space="preserve"> consideration for a future release.</w:t>
      </w:r>
    </w:p>
    <w:p w:rsidR="00A73C03" w:rsidRPr="00AA7EB7" w:rsidP="00A73C03" w14:paraId="752109F5" w14:textId="77777777">
      <w:pPr>
        <w:rPr>
          <w:b/>
          <w:bCs/>
          <w:sz w:val="20"/>
          <w:szCs w:val="20"/>
        </w:rPr>
      </w:pPr>
    </w:p>
    <w:p w:rsidR="00A73C03" w:rsidRPr="00AA7EB7" w:rsidP="003D5509" w14:paraId="6B6B2DF7" w14:textId="6DC2F5FB">
      <w:pPr>
        <w:pStyle w:val="ListParagraph"/>
        <w:numPr>
          <w:ilvl w:val="0"/>
          <w:numId w:val="1"/>
        </w:numPr>
        <w:rPr>
          <w:b/>
          <w:bCs/>
          <w:sz w:val="20"/>
          <w:szCs w:val="20"/>
        </w:rPr>
      </w:pPr>
      <w:r w:rsidRPr="00A757AF">
        <w:rPr>
          <w:b/>
          <w:bCs/>
          <w:sz w:val="20"/>
          <w:szCs w:val="20"/>
        </w:rPr>
        <w:t>Bids Submission- Supporting Documentation and Bid Pricing Tools (BPTs)</w:t>
      </w:r>
    </w:p>
    <w:p w:rsidR="00A73C03" w:rsidRPr="00AA7EB7" w:rsidP="00A73C03" w14:paraId="56041ED1" w14:textId="2ADA87FA">
      <w:pPr>
        <w:rPr>
          <w:sz w:val="20"/>
          <w:szCs w:val="20"/>
        </w:rPr>
      </w:pPr>
      <w:r w:rsidRPr="00A757AF">
        <w:rPr>
          <w:sz w:val="20"/>
          <w:szCs w:val="20"/>
        </w:rPr>
        <w:t>The substantiation documentation upload process requires organizations to upload individual zip files to one plan at a time and each zip file can take up to 5 minutes to process per plan.</w:t>
      </w:r>
      <w:r>
        <w:rPr>
          <w:sz w:val="20"/>
          <w:szCs w:val="20"/>
        </w:rPr>
        <w:t xml:space="preserve"> </w:t>
      </w:r>
      <w:r w:rsidRPr="00A757AF">
        <w:rPr>
          <w:sz w:val="20"/>
          <w:szCs w:val="20"/>
        </w:rPr>
        <w:t>Given the number of files that need to be uploaded during the short windows of time before the bid submission and resubmission deadlines, UHC requests that CMS consider a module that would expedite the substantiation documentation upload process.</w:t>
      </w:r>
      <w:r>
        <w:rPr>
          <w:sz w:val="20"/>
          <w:szCs w:val="20"/>
        </w:rPr>
        <w:t xml:space="preserve"> </w:t>
      </w:r>
      <w:r w:rsidRPr="00A757AF">
        <w:rPr>
          <w:sz w:val="20"/>
          <w:szCs w:val="20"/>
        </w:rPr>
        <w:t>An example of an existing HPMS module that supports this capability is the PBP-BPT submission module. CMS could consider using the PBP-BTP submission model to develop a substantiation document upload module to allow organizations to simultaneously upload different zip files to multiple plans.</w:t>
      </w:r>
    </w:p>
    <w:p w:rsidR="00A73C03" w:rsidRPr="00AA7EB7" w:rsidP="00A73C03" w14:paraId="47BC4356" w14:textId="13CDE1F0">
      <w:pPr>
        <w:rPr>
          <w:b/>
          <w:bCs/>
          <w:sz w:val="20"/>
          <w:szCs w:val="20"/>
        </w:rPr>
      </w:pPr>
      <w:r w:rsidRPr="00AA7EB7">
        <w:rPr>
          <w:sz w:val="20"/>
          <w:szCs w:val="20"/>
        </w:rPr>
        <w:tab/>
      </w:r>
      <w:r w:rsidRPr="00AA7EB7">
        <w:rPr>
          <w:b/>
          <w:bCs/>
          <w:sz w:val="20"/>
          <w:szCs w:val="20"/>
        </w:rPr>
        <w:t>Response:</w:t>
      </w:r>
      <w:r w:rsidR="003D5509">
        <w:rPr>
          <w:b/>
          <w:bCs/>
          <w:sz w:val="20"/>
          <w:szCs w:val="20"/>
        </w:rPr>
        <w:t xml:space="preserve"> </w:t>
      </w:r>
      <w:r w:rsidRPr="00E537D0" w:rsidR="00E537D0">
        <w:rPr>
          <w:sz w:val="20"/>
          <w:szCs w:val="20"/>
        </w:rPr>
        <w:t xml:space="preserve">This comment is out of scope for this PRA package. However, we will take it </w:t>
      </w:r>
      <w:r w:rsidRPr="00E537D0" w:rsidR="00E537D0">
        <w:rPr>
          <w:sz w:val="20"/>
          <w:szCs w:val="20"/>
        </w:rPr>
        <w:t>under</w:t>
      </w:r>
      <w:r w:rsidRPr="00E537D0" w:rsidR="00E537D0">
        <w:rPr>
          <w:sz w:val="20"/>
          <w:szCs w:val="20"/>
        </w:rPr>
        <w:t xml:space="preserve"> consideration for a future release.</w:t>
      </w:r>
    </w:p>
    <w:p w:rsidR="00A73C03" w:rsidRPr="00AA7EB7" w:rsidP="00A73C03" w14:paraId="722C16B3" w14:textId="77777777">
      <w:pPr>
        <w:rPr>
          <w:b/>
          <w:bCs/>
          <w:sz w:val="20"/>
          <w:szCs w:val="20"/>
        </w:rPr>
      </w:pPr>
    </w:p>
    <w:p w:rsidR="00A73C03" w:rsidRPr="00AA7EB7" w:rsidP="003D5509" w14:paraId="78FA815F" w14:textId="62F3E5AE">
      <w:pPr>
        <w:pStyle w:val="ListParagraph"/>
        <w:numPr>
          <w:ilvl w:val="0"/>
          <w:numId w:val="1"/>
        </w:numPr>
        <w:rPr>
          <w:b/>
          <w:bCs/>
          <w:sz w:val="20"/>
          <w:szCs w:val="20"/>
        </w:rPr>
      </w:pPr>
      <w:r w:rsidRPr="00A757AF">
        <w:rPr>
          <w:b/>
          <w:bCs/>
          <w:sz w:val="20"/>
          <w:szCs w:val="20"/>
        </w:rPr>
        <w:t>Bids Submission- Supporting Documentation and Bid Pricing Tools (BPTs)</w:t>
      </w:r>
    </w:p>
    <w:p w:rsidR="00A73C03" w:rsidRPr="00AA7EB7" w:rsidP="00A73C03" w14:paraId="4F87CF31" w14:textId="63D7E6F4">
      <w:pPr>
        <w:rPr>
          <w:sz w:val="20"/>
          <w:szCs w:val="20"/>
        </w:rPr>
      </w:pPr>
      <w:r w:rsidRPr="00A757AF">
        <w:rPr>
          <w:sz w:val="20"/>
          <w:szCs w:val="20"/>
        </w:rPr>
        <w:t>During the bid submission process, health plans may upload hundreds of substantiation documents for each HPBP which can result in over 100,000 documents that need to be confirmed for accuracy by the health plans.</w:t>
      </w:r>
      <w:r>
        <w:rPr>
          <w:sz w:val="20"/>
          <w:szCs w:val="20"/>
        </w:rPr>
        <w:t xml:space="preserve"> </w:t>
      </w:r>
      <w:r w:rsidRPr="00A757AF">
        <w:rPr>
          <w:sz w:val="20"/>
          <w:szCs w:val="20"/>
        </w:rPr>
        <w:t>UHC requests the capability to export an Excel document showing the following: (1) all uploaded supporting documentation, (2) the plans to which they are attached, (3) and the HPMS user who uploaded the documents.</w:t>
      </w:r>
    </w:p>
    <w:p w:rsidR="00A73C03" w:rsidRPr="003D5509" w:rsidP="00A73C03" w14:paraId="11326F55" w14:textId="235F0D91">
      <w:pPr>
        <w:rPr>
          <w:bCs/>
        </w:rPr>
      </w:pPr>
      <w:r w:rsidRPr="00AA7EB7">
        <w:rPr>
          <w:sz w:val="20"/>
          <w:szCs w:val="20"/>
        </w:rPr>
        <w:tab/>
      </w:r>
      <w:r w:rsidRPr="00AA7EB7">
        <w:rPr>
          <w:b/>
          <w:bCs/>
          <w:sz w:val="20"/>
          <w:szCs w:val="20"/>
        </w:rPr>
        <w:t xml:space="preserve">Response: </w:t>
      </w:r>
      <w:r w:rsidRPr="00E537D0" w:rsidR="00E537D0">
        <w:rPr>
          <w:sz w:val="20"/>
          <w:szCs w:val="20"/>
        </w:rPr>
        <w:t xml:space="preserve">This comment is out of scope for this PRA package. However, we will take it </w:t>
      </w:r>
      <w:r w:rsidRPr="00E537D0" w:rsidR="00E537D0">
        <w:rPr>
          <w:sz w:val="20"/>
          <w:szCs w:val="20"/>
        </w:rPr>
        <w:t>under</w:t>
      </w:r>
      <w:r w:rsidRPr="00E537D0" w:rsidR="00E537D0">
        <w:rPr>
          <w:sz w:val="20"/>
          <w:szCs w:val="20"/>
        </w:rPr>
        <w:t xml:space="preserve"> consideration for a future release.</w:t>
      </w:r>
    </w:p>
    <w:p w:rsidR="00A73C03" w:rsidRPr="00AA7EB7" w:rsidP="00A73C03" w14:paraId="1E4A8A1C" w14:textId="77777777">
      <w:pPr>
        <w:rPr>
          <w:b/>
          <w:bCs/>
          <w:sz w:val="20"/>
          <w:szCs w:val="20"/>
        </w:rPr>
      </w:pPr>
    </w:p>
    <w:p w:rsidR="00A73C03" w:rsidRPr="00AA7EB7" w:rsidP="003D5509" w14:paraId="385EC099" w14:textId="2516B051">
      <w:pPr>
        <w:pStyle w:val="ListParagraph"/>
        <w:numPr>
          <w:ilvl w:val="0"/>
          <w:numId w:val="1"/>
        </w:numPr>
        <w:rPr>
          <w:b/>
          <w:bCs/>
          <w:sz w:val="20"/>
          <w:szCs w:val="20"/>
        </w:rPr>
      </w:pPr>
      <w:r w:rsidRPr="00A757AF">
        <w:rPr>
          <w:b/>
          <w:bCs/>
          <w:sz w:val="20"/>
          <w:szCs w:val="20"/>
        </w:rPr>
        <w:t>Bids Submission- Supporting Documentation and Bid Pricing Tools (BPTs)</w:t>
      </w:r>
    </w:p>
    <w:p w:rsidR="00A73C03" w:rsidP="00A73C03" w14:paraId="30A05466" w14:textId="6AF53121">
      <w:pPr>
        <w:rPr>
          <w:sz w:val="20"/>
          <w:szCs w:val="20"/>
        </w:rPr>
      </w:pPr>
      <w:r w:rsidRPr="00A757AF">
        <w:rPr>
          <w:sz w:val="20"/>
          <w:szCs w:val="20"/>
        </w:rPr>
        <w:t xml:space="preserve">Currently, only the user that uploads the bid substantiation documents </w:t>
      </w:r>
      <w:r w:rsidRPr="00A757AF">
        <w:rPr>
          <w:sz w:val="20"/>
          <w:szCs w:val="20"/>
        </w:rPr>
        <w:t>has the ability to</w:t>
      </w:r>
      <w:r w:rsidRPr="00A757AF">
        <w:rPr>
          <w:sz w:val="20"/>
          <w:szCs w:val="20"/>
        </w:rPr>
        <w:t xml:space="preserve"> delete them. There are circumstances that occur during upload, whereby substantiation documents are uploaded twice due to CMS system lags or user </w:t>
      </w:r>
      <w:r w:rsidRPr="00A757AF">
        <w:rPr>
          <w:sz w:val="20"/>
          <w:szCs w:val="20"/>
        </w:rPr>
        <w:t>error</w:t>
      </w:r>
      <w:r w:rsidRPr="00A757AF">
        <w:rPr>
          <w:sz w:val="20"/>
          <w:szCs w:val="20"/>
        </w:rPr>
        <w:t>. These duplicative substantiation uploads are identified during the health plans' QA process. After identifying the incorrectly uploaded documentation, it can be cumbersome to then identify the original uploader and have them reenter the site to delete the documentation.</w:t>
      </w:r>
    </w:p>
    <w:p w:rsidR="00A757AF" w:rsidP="00A757AF" w14:paraId="72C1A4A1" w14:textId="77777777">
      <w:pPr>
        <w:pStyle w:val="ListParagraph"/>
        <w:numPr>
          <w:ilvl w:val="0"/>
          <w:numId w:val="3"/>
        </w:numPr>
        <w:rPr>
          <w:sz w:val="20"/>
          <w:szCs w:val="20"/>
        </w:rPr>
      </w:pPr>
      <w:r w:rsidRPr="00A757AF">
        <w:rPr>
          <w:sz w:val="20"/>
          <w:szCs w:val="20"/>
        </w:rPr>
        <w:t xml:space="preserve">UHC proposes that CMS allow users the ability to delete substantiation documents that the user did not update themselves based on different levels of user access. Allowing more than one user the ability to delete the </w:t>
      </w:r>
      <w:r w:rsidRPr="00A757AF">
        <w:rPr>
          <w:sz w:val="20"/>
          <w:szCs w:val="20"/>
        </w:rPr>
        <w:t>duplicate</w:t>
      </w:r>
      <w:r w:rsidRPr="00A757AF">
        <w:rPr>
          <w:sz w:val="20"/>
          <w:szCs w:val="20"/>
        </w:rPr>
        <w:t xml:space="preserve"> documentation will help ensure the process is as seamless and efficient as possible.</w:t>
      </w:r>
    </w:p>
    <w:p w:rsidR="00A757AF" w:rsidRPr="00A757AF" w:rsidP="00A757AF" w14:paraId="2457355C" w14:textId="1E85169F">
      <w:pPr>
        <w:pStyle w:val="ListParagraph"/>
        <w:numPr>
          <w:ilvl w:val="0"/>
          <w:numId w:val="3"/>
        </w:numPr>
        <w:rPr>
          <w:sz w:val="20"/>
          <w:szCs w:val="20"/>
        </w:rPr>
      </w:pPr>
      <w:r w:rsidRPr="00A757AF">
        <w:rPr>
          <w:sz w:val="20"/>
          <w:szCs w:val="20"/>
        </w:rPr>
        <w:t xml:space="preserve">We also encourage CMS to consider allowing organizations to delete substantiation documents during rebate reallocation, instead submitting a list of documents to CMS to be deleted, </w:t>
      </w:r>
      <w:r w:rsidRPr="00A757AF">
        <w:rPr>
          <w:sz w:val="20"/>
          <w:szCs w:val="20"/>
        </w:rPr>
        <w:t>similar to</w:t>
      </w:r>
      <w:r w:rsidRPr="00A757AF">
        <w:rPr>
          <w:sz w:val="20"/>
          <w:szCs w:val="20"/>
        </w:rPr>
        <w:t xml:space="preserve"> the process during the initial bid submission. This change would remove the administrative burden on CMS and drive greater efficiency and process consistency.</w:t>
      </w:r>
    </w:p>
    <w:p w:rsidR="00A73C03" w:rsidRPr="00AA7EB7" w:rsidP="00A73C03" w14:paraId="264F78D8" w14:textId="386211FF">
      <w:pPr>
        <w:rPr>
          <w:b/>
          <w:bCs/>
          <w:sz w:val="20"/>
          <w:szCs w:val="20"/>
        </w:rPr>
      </w:pPr>
      <w:r w:rsidRPr="00AA7EB7">
        <w:rPr>
          <w:sz w:val="20"/>
          <w:szCs w:val="20"/>
        </w:rPr>
        <w:tab/>
      </w:r>
      <w:r w:rsidRPr="00AA7EB7">
        <w:rPr>
          <w:b/>
          <w:bCs/>
          <w:sz w:val="20"/>
          <w:szCs w:val="20"/>
        </w:rPr>
        <w:t>Response:</w:t>
      </w:r>
      <w:r w:rsidRPr="00AA7EB7" w:rsidR="00FD09B7">
        <w:rPr>
          <w:b/>
          <w:bCs/>
          <w:sz w:val="20"/>
          <w:szCs w:val="20"/>
        </w:rPr>
        <w:t xml:space="preserve"> </w:t>
      </w:r>
      <w:r w:rsidRPr="00E537D0" w:rsidR="00E537D0">
        <w:rPr>
          <w:sz w:val="20"/>
          <w:szCs w:val="20"/>
        </w:rPr>
        <w:t xml:space="preserve">This comment is out of scope for this PRA package. However, we will take it </w:t>
      </w:r>
      <w:r w:rsidRPr="00E537D0" w:rsidR="00E537D0">
        <w:rPr>
          <w:sz w:val="20"/>
          <w:szCs w:val="20"/>
        </w:rPr>
        <w:t>under</w:t>
      </w:r>
      <w:r w:rsidRPr="00E537D0" w:rsidR="00E537D0">
        <w:rPr>
          <w:sz w:val="20"/>
          <w:szCs w:val="20"/>
        </w:rPr>
        <w:t xml:space="preserve"> consideration for a future release.</w:t>
      </w:r>
    </w:p>
    <w:sectPr>
      <w:footerReference w:type="default" r:id="rI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769626629"/>
      <w:docPartObj>
        <w:docPartGallery w:val="Page Numbers (Bottom of Page)"/>
        <w:docPartUnique/>
      </w:docPartObj>
    </w:sdtPr>
    <w:sdtEndPr>
      <w:rPr>
        <w:noProof/>
      </w:rPr>
    </w:sdtEndPr>
    <w:sdtContent>
      <w:p w:rsidR="00EA41D6" w14:paraId="09F5A8B5" w14:textId="53AE842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A41D6" w14:paraId="53A89181" w14:textId="71D4C0CF">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31F5AFC"/>
    <w:multiLevelType w:val="hybridMultilevel"/>
    <w:tmpl w:val="6188F2A2"/>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158420BB"/>
    <w:multiLevelType w:val="hybridMultilevel"/>
    <w:tmpl w:val="341ECCE4"/>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15B60C12"/>
    <w:multiLevelType w:val="hybridMultilevel"/>
    <w:tmpl w:val="981036E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2B0225F6"/>
    <w:multiLevelType w:val="hybridMultilevel"/>
    <w:tmpl w:val="078A8E1A"/>
    <w:lvl w:ilvl="0">
      <w:start w:val="1"/>
      <w:numFmt w:val="decimal"/>
      <w:lvlText w:val="%1."/>
      <w:lvlJc w:val="left"/>
      <w:pPr>
        <w:ind w:left="720" w:hanging="360"/>
      </w:pPr>
      <w:rPr>
        <w:rFonts w:hint="default"/>
        <w:b w:val="0"/>
        <w:bCs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nsid w:val="43DC1D16"/>
    <w:multiLevelType w:val="hybridMultilevel"/>
    <w:tmpl w:val="341ECCE4"/>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963262712">
    <w:abstractNumId w:val="0"/>
  </w:num>
  <w:num w:numId="2" w16cid:durableId="987126907">
    <w:abstractNumId w:val="3"/>
  </w:num>
  <w:num w:numId="3" w16cid:durableId="1878471259">
    <w:abstractNumId w:val="2"/>
  </w:num>
  <w:num w:numId="4" w16cid:durableId="158008237">
    <w:abstractNumId w:val="4"/>
  </w:num>
  <w:num w:numId="5" w16cid:durableId="13749651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C03"/>
    <w:rsid w:val="00032A33"/>
    <w:rsid w:val="000463B7"/>
    <w:rsid w:val="00081BC9"/>
    <w:rsid w:val="000B1BB2"/>
    <w:rsid w:val="000D40DB"/>
    <w:rsid w:val="0011379B"/>
    <w:rsid w:val="0018565E"/>
    <w:rsid w:val="001B34FA"/>
    <w:rsid w:val="001B7D52"/>
    <w:rsid w:val="001C104A"/>
    <w:rsid w:val="0026373F"/>
    <w:rsid w:val="00304E94"/>
    <w:rsid w:val="00312A1E"/>
    <w:rsid w:val="00333289"/>
    <w:rsid w:val="00342416"/>
    <w:rsid w:val="00351551"/>
    <w:rsid w:val="003907FB"/>
    <w:rsid w:val="003D5509"/>
    <w:rsid w:val="00466049"/>
    <w:rsid w:val="004E3460"/>
    <w:rsid w:val="004F36C5"/>
    <w:rsid w:val="00550FAA"/>
    <w:rsid w:val="005B1548"/>
    <w:rsid w:val="00673E5C"/>
    <w:rsid w:val="006D4309"/>
    <w:rsid w:val="007604DD"/>
    <w:rsid w:val="008259D4"/>
    <w:rsid w:val="00845209"/>
    <w:rsid w:val="0088292E"/>
    <w:rsid w:val="008A6B0F"/>
    <w:rsid w:val="008B3793"/>
    <w:rsid w:val="00966B38"/>
    <w:rsid w:val="009827F6"/>
    <w:rsid w:val="00A55D44"/>
    <w:rsid w:val="00A55F9F"/>
    <w:rsid w:val="00A73C03"/>
    <w:rsid w:val="00A757AF"/>
    <w:rsid w:val="00AA7EB7"/>
    <w:rsid w:val="00B82546"/>
    <w:rsid w:val="00B901A5"/>
    <w:rsid w:val="00CB5533"/>
    <w:rsid w:val="00D616B2"/>
    <w:rsid w:val="00D72DB9"/>
    <w:rsid w:val="00D7333B"/>
    <w:rsid w:val="00D748C5"/>
    <w:rsid w:val="00E02186"/>
    <w:rsid w:val="00E537D0"/>
    <w:rsid w:val="00EA41D6"/>
    <w:rsid w:val="00F55FCC"/>
    <w:rsid w:val="00F650BF"/>
    <w:rsid w:val="00F84101"/>
    <w:rsid w:val="00F852E2"/>
    <w:rsid w:val="00FC5CD0"/>
    <w:rsid w:val="00FD09B7"/>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68A2B519"/>
  <w15:chartTrackingRefBased/>
  <w15:docId w15:val="{BE5AE90A-7704-4C7D-9383-B6C73722B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27F6"/>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3C03"/>
    <w:pPr>
      <w:ind w:left="720"/>
      <w:contextualSpacing/>
    </w:pPr>
  </w:style>
  <w:style w:type="paragraph" w:styleId="Header">
    <w:name w:val="header"/>
    <w:basedOn w:val="Normal"/>
    <w:link w:val="HeaderChar"/>
    <w:uiPriority w:val="99"/>
    <w:unhideWhenUsed/>
    <w:rsid w:val="00EA41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41D6"/>
  </w:style>
  <w:style w:type="paragraph" w:styleId="Footer">
    <w:name w:val="footer"/>
    <w:basedOn w:val="Normal"/>
    <w:link w:val="FooterChar"/>
    <w:uiPriority w:val="99"/>
    <w:unhideWhenUsed/>
    <w:rsid w:val="00EA41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41D6"/>
  </w:style>
  <w:style w:type="character" w:customStyle="1" w:styleId="Heading1Char">
    <w:name w:val="Heading 1 Char"/>
    <w:basedOn w:val="DefaultParagraphFont"/>
    <w:link w:val="Heading1"/>
    <w:uiPriority w:val="9"/>
    <w:rsid w:val="009827F6"/>
    <w:rPr>
      <w:rFonts w:asciiTheme="majorHAnsi" w:eastAsiaTheme="majorEastAsia" w:hAnsiTheme="majorHAnsi" w:cstheme="majorBidi"/>
      <w:color w:val="2F5496" w:themeColor="accent1" w:themeShade="BF"/>
      <w:kern w:val="0"/>
      <w:sz w:val="32"/>
      <w:szCs w:val="32"/>
      <w14:ligatures w14:val="none"/>
    </w:rPr>
  </w:style>
  <w:style w:type="character" w:styleId="CommentReference">
    <w:name w:val="annotation reference"/>
    <w:basedOn w:val="DefaultParagraphFont"/>
    <w:uiPriority w:val="99"/>
    <w:semiHidden/>
    <w:unhideWhenUsed/>
    <w:rsid w:val="000B1BB2"/>
    <w:rPr>
      <w:sz w:val="16"/>
      <w:szCs w:val="16"/>
    </w:rPr>
  </w:style>
  <w:style w:type="paragraph" w:styleId="CommentText">
    <w:name w:val="annotation text"/>
    <w:basedOn w:val="Normal"/>
    <w:link w:val="CommentTextChar"/>
    <w:uiPriority w:val="99"/>
    <w:unhideWhenUsed/>
    <w:rsid w:val="000B1BB2"/>
    <w:pPr>
      <w:spacing w:line="240" w:lineRule="auto"/>
    </w:pPr>
    <w:rPr>
      <w:sz w:val="20"/>
      <w:szCs w:val="20"/>
    </w:rPr>
  </w:style>
  <w:style w:type="character" w:customStyle="1" w:styleId="CommentTextChar">
    <w:name w:val="Comment Text Char"/>
    <w:basedOn w:val="DefaultParagraphFont"/>
    <w:link w:val="CommentText"/>
    <w:uiPriority w:val="99"/>
    <w:rsid w:val="000B1BB2"/>
    <w:rPr>
      <w:sz w:val="20"/>
      <w:szCs w:val="20"/>
    </w:rPr>
  </w:style>
  <w:style w:type="paragraph" w:styleId="CommentSubject">
    <w:name w:val="annotation subject"/>
    <w:basedOn w:val="CommentText"/>
    <w:next w:val="CommentText"/>
    <w:link w:val="CommentSubjectChar"/>
    <w:uiPriority w:val="99"/>
    <w:semiHidden/>
    <w:unhideWhenUsed/>
    <w:rsid w:val="000B1BB2"/>
    <w:rPr>
      <w:b/>
      <w:bCs/>
    </w:rPr>
  </w:style>
  <w:style w:type="character" w:customStyle="1" w:styleId="CommentSubjectChar">
    <w:name w:val="Comment Subject Char"/>
    <w:basedOn w:val="CommentTextChar"/>
    <w:link w:val="CommentSubject"/>
    <w:uiPriority w:val="99"/>
    <w:semiHidden/>
    <w:rsid w:val="000B1BB2"/>
    <w:rPr>
      <w:b/>
      <w:bCs/>
      <w:sz w:val="20"/>
      <w:szCs w:val="20"/>
    </w:rPr>
  </w:style>
  <w:style w:type="paragraph" w:styleId="Revision">
    <w:name w:val="Revision"/>
    <w:hidden/>
    <w:uiPriority w:val="99"/>
    <w:semiHidden/>
    <w:rsid w:val="00D616B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838</Words>
  <Characters>4778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Center For Medicaid Services</Company>
  <LinksUpToDate>false</LinksUpToDate>
  <CharactersWithSpaces>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Robinson, Raven (CMS/CM)</dc:creator>
  <cp:lastModifiedBy>Holtje, Kristy (CMS/CM)</cp:lastModifiedBy>
  <cp:revision>3</cp:revision>
  <dcterms:created xsi:type="dcterms:W3CDTF">2025-05-05T13:09:00Z</dcterms:created>
  <dcterms:modified xsi:type="dcterms:W3CDTF">2025-05-09T18:35:00Z</dcterms:modified>
</cp:coreProperties>
</file>