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B02D69" w:rsidRPr="00934BC6" w:rsidP="00F127E1" w14:paraId="067B3AFF" w14:textId="77777777">
      <w:pPr>
        <w:tabs>
          <w:tab w:val="left" w:pos="360"/>
          <w:tab w:val="left" w:pos="720"/>
        </w:tabs>
        <w:jc w:val="center"/>
        <w:rPr>
          <w:rFonts w:ascii="Arial" w:hAnsi="Arial" w:cs="Arial"/>
          <w:b/>
          <w:bCs/>
          <w:caps/>
          <w:sz w:val="26"/>
          <w:szCs w:val="26"/>
        </w:rPr>
      </w:pPr>
      <w:r w:rsidRPr="00934BC6">
        <w:rPr>
          <w:rFonts w:ascii="Arial" w:hAnsi="Arial" w:cs="Arial"/>
          <w:caps/>
          <w:sz w:val="26"/>
          <w:szCs w:val="26"/>
          <w:lang w:val="en-CA"/>
        </w:rPr>
        <w:fldChar w:fldCharType="begin"/>
      </w:r>
      <w:r w:rsidRPr="00934BC6">
        <w:rPr>
          <w:rFonts w:ascii="Arial" w:hAnsi="Arial" w:cs="Arial"/>
          <w:caps/>
          <w:sz w:val="26"/>
          <w:szCs w:val="26"/>
          <w:lang w:val="en-CA"/>
        </w:rPr>
        <w:instrText xml:space="preserve"> SEQ CHAPTER \h \r 1</w:instrText>
      </w:r>
      <w:r w:rsidR="009E643C">
        <w:rPr>
          <w:rFonts w:ascii="Arial" w:hAnsi="Arial" w:cs="Arial"/>
          <w:caps/>
          <w:sz w:val="26"/>
          <w:szCs w:val="26"/>
          <w:lang w:val="en-CA"/>
        </w:rPr>
        <w:fldChar w:fldCharType="separate"/>
      </w:r>
      <w:r w:rsidRPr="00934BC6">
        <w:rPr>
          <w:rFonts w:ascii="Arial" w:hAnsi="Arial" w:cs="Arial"/>
          <w:caps/>
          <w:sz w:val="26"/>
          <w:szCs w:val="26"/>
          <w:lang w:val="en-CA"/>
        </w:rPr>
        <w:fldChar w:fldCharType="end"/>
      </w:r>
      <w:r w:rsidRPr="00934BC6">
        <w:rPr>
          <w:rFonts w:ascii="Arial" w:hAnsi="Arial" w:cs="Arial"/>
          <w:b/>
          <w:bCs/>
          <w:caps/>
          <w:sz w:val="26"/>
          <w:szCs w:val="26"/>
        </w:rPr>
        <w:t xml:space="preserve">Supporting Statement A for </w:t>
      </w:r>
    </w:p>
    <w:p w:rsidR="00150437" w:rsidRPr="00934BC6" w:rsidP="00F127E1" w14:paraId="4092EF73" w14:textId="77777777">
      <w:pPr>
        <w:tabs>
          <w:tab w:val="left" w:pos="360"/>
          <w:tab w:val="left" w:pos="720"/>
        </w:tabs>
        <w:jc w:val="center"/>
        <w:rPr>
          <w:rFonts w:ascii="Arial" w:hAnsi="Arial" w:cs="Arial"/>
          <w:b/>
          <w:bCs/>
          <w:caps/>
          <w:sz w:val="26"/>
          <w:szCs w:val="26"/>
        </w:rPr>
      </w:pPr>
      <w:r w:rsidRPr="00934BC6">
        <w:rPr>
          <w:rFonts w:ascii="Arial" w:hAnsi="Arial" w:cs="Arial"/>
          <w:b/>
          <w:bCs/>
          <w:caps/>
          <w:sz w:val="26"/>
          <w:szCs w:val="26"/>
        </w:rPr>
        <w:t>Pap</w:t>
      </w:r>
      <w:r w:rsidRPr="00934BC6" w:rsidR="004F5E56">
        <w:rPr>
          <w:rFonts w:ascii="Arial" w:hAnsi="Arial" w:cs="Arial"/>
          <w:b/>
          <w:bCs/>
          <w:caps/>
          <w:sz w:val="26"/>
          <w:szCs w:val="26"/>
        </w:rPr>
        <w:t>erwork Reduction Act Submission</w:t>
      </w:r>
    </w:p>
    <w:p w:rsidR="00AF434B" w:rsidRPr="00934BC6" w:rsidP="00F127E1" w14:paraId="5FF8EC10" w14:textId="77777777">
      <w:pPr>
        <w:tabs>
          <w:tab w:val="left" w:pos="360"/>
          <w:tab w:val="left" w:pos="720"/>
        </w:tabs>
        <w:jc w:val="center"/>
        <w:rPr>
          <w:rFonts w:ascii="Arial" w:hAnsi="Arial" w:cs="Arial"/>
          <w:b/>
          <w:bCs/>
          <w:sz w:val="26"/>
          <w:szCs w:val="26"/>
        </w:rPr>
      </w:pPr>
    </w:p>
    <w:p w:rsidR="00AF434B" w:rsidRPr="00934BC6" w:rsidP="00F127E1" w14:paraId="6B85011E" w14:textId="210BFCE1">
      <w:pPr>
        <w:tabs>
          <w:tab w:val="left" w:pos="360"/>
          <w:tab w:val="left" w:pos="720"/>
        </w:tabs>
        <w:jc w:val="center"/>
        <w:rPr>
          <w:rFonts w:ascii="Arial" w:hAnsi="Arial" w:cs="Arial"/>
          <w:b/>
          <w:bCs/>
          <w:sz w:val="26"/>
          <w:szCs w:val="26"/>
        </w:rPr>
      </w:pPr>
      <w:r>
        <w:rPr>
          <w:rFonts w:ascii="Arial" w:hAnsi="Arial" w:cs="Arial"/>
          <w:b/>
          <w:bCs/>
          <w:sz w:val="26"/>
          <w:szCs w:val="26"/>
        </w:rPr>
        <w:t>ALASKA GUIDE SERVICE EVALUATION</w:t>
      </w:r>
    </w:p>
    <w:p w:rsidR="00150437" w:rsidRPr="00934BC6" w:rsidP="00F127E1" w14:paraId="65B5A016" w14:textId="33E93F53">
      <w:pPr>
        <w:tabs>
          <w:tab w:val="left" w:pos="360"/>
          <w:tab w:val="left" w:pos="720"/>
        </w:tabs>
        <w:jc w:val="center"/>
        <w:rPr>
          <w:rFonts w:ascii="Arial" w:hAnsi="Arial" w:cs="Arial"/>
          <w:sz w:val="26"/>
          <w:szCs w:val="26"/>
        </w:rPr>
      </w:pPr>
      <w:r w:rsidRPr="00934BC6">
        <w:rPr>
          <w:rFonts w:ascii="Arial" w:hAnsi="Arial" w:cs="Arial"/>
          <w:b/>
          <w:bCs/>
          <w:sz w:val="26"/>
          <w:szCs w:val="26"/>
        </w:rPr>
        <w:t xml:space="preserve">OMB Control </w:t>
      </w:r>
      <w:r w:rsidR="00934BC6">
        <w:rPr>
          <w:rFonts w:ascii="Arial" w:hAnsi="Arial" w:cs="Arial"/>
          <w:b/>
          <w:bCs/>
          <w:sz w:val="26"/>
          <w:szCs w:val="26"/>
        </w:rPr>
        <w:t>No.</w:t>
      </w:r>
      <w:r w:rsidRPr="00934BC6">
        <w:rPr>
          <w:rFonts w:ascii="Arial" w:hAnsi="Arial" w:cs="Arial"/>
          <w:b/>
          <w:bCs/>
          <w:sz w:val="26"/>
          <w:szCs w:val="26"/>
        </w:rPr>
        <w:t xml:space="preserve"> 1018-</w:t>
      </w:r>
      <w:r w:rsidRPr="00934BC6" w:rsidR="009F6BB6">
        <w:rPr>
          <w:rFonts w:ascii="Arial" w:hAnsi="Arial" w:cs="Arial"/>
          <w:b/>
          <w:bCs/>
          <w:sz w:val="26"/>
          <w:szCs w:val="26"/>
        </w:rPr>
        <w:t>0141</w:t>
      </w:r>
    </w:p>
    <w:p w:rsidR="00740A09" w:rsidRPr="00934BC6" w:rsidP="00F127E1" w14:paraId="03CB5C8A" w14:textId="77777777">
      <w:pPr>
        <w:tabs>
          <w:tab w:val="left" w:pos="360"/>
          <w:tab w:val="left" w:pos="720"/>
        </w:tabs>
        <w:jc w:val="center"/>
        <w:rPr>
          <w:rFonts w:ascii="Arial" w:hAnsi="Arial" w:cs="Arial"/>
          <w:b/>
          <w:bCs/>
          <w:sz w:val="22"/>
          <w:szCs w:val="22"/>
        </w:rPr>
      </w:pPr>
    </w:p>
    <w:p w:rsidR="00740A09" w:rsidRPr="00934BC6" w:rsidP="00F127E1" w14:paraId="2BA9C6DE" w14:textId="21813658">
      <w:pPr>
        <w:tabs>
          <w:tab w:val="left" w:pos="360"/>
          <w:tab w:val="left" w:pos="720"/>
        </w:tabs>
        <w:rPr>
          <w:rFonts w:ascii="Arial" w:hAnsi="Arial" w:cs="Arial"/>
          <w:sz w:val="22"/>
          <w:szCs w:val="22"/>
        </w:rPr>
      </w:pPr>
      <w:r>
        <w:rPr>
          <w:rFonts w:ascii="Arial" w:hAnsi="Arial" w:cs="Arial"/>
          <w:b/>
          <w:bCs/>
          <w:sz w:val="22"/>
          <w:szCs w:val="22"/>
        </w:rPr>
        <w:t>Terms of Clearance:</w:t>
      </w:r>
      <w:r>
        <w:rPr>
          <w:rFonts w:ascii="Arial" w:hAnsi="Arial" w:cs="Arial"/>
          <w:bCs/>
          <w:sz w:val="22"/>
          <w:szCs w:val="22"/>
        </w:rPr>
        <w:t xml:space="preserve">  </w:t>
      </w:r>
      <w:r w:rsidRPr="00934BC6" w:rsidR="00277829">
        <w:rPr>
          <w:rFonts w:ascii="Arial" w:hAnsi="Arial" w:cs="Arial"/>
          <w:sz w:val="22"/>
          <w:szCs w:val="22"/>
        </w:rPr>
        <w:t>None</w:t>
      </w:r>
      <w:r w:rsidRPr="00934BC6" w:rsidR="009F6BB6">
        <w:rPr>
          <w:rFonts w:ascii="Arial" w:hAnsi="Arial" w:cs="Arial"/>
          <w:sz w:val="22"/>
          <w:szCs w:val="22"/>
        </w:rPr>
        <w:t>.</w:t>
      </w:r>
    </w:p>
    <w:p w:rsidR="00150437" w:rsidRPr="00934BC6" w:rsidP="00F127E1" w14:paraId="2B3EF6FC" w14:textId="77777777">
      <w:pPr>
        <w:tabs>
          <w:tab w:val="left" w:pos="360"/>
          <w:tab w:val="left" w:pos="720"/>
        </w:tabs>
        <w:rPr>
          <w:rFonts w:ascii="Arial" w:hAnsi="Arial" w:cs="Arial"/>
          <w:sz w:val="22"/>
          <w:szCs w:val="22"/>
        </w:rPr>
      </w:pPr>
    </w:p>
    <w:p w:rsidR="001300C8" w:rsidRPr="00280EE3" w:rsidP="001300C8" w14:paraId="4A0FF5F0" w14:textId="77777777">
      <w:pPr>
        <w:pStyle w:val="Heading1"/>
      </w:pPr>
      <w:bookmarkStart w:id="0" w:name="OLE_LINK1"/>
      <w:bookmarkStart w:id="1" w:name="OLE_LINK2"/>
      <w:r>
        <w:t>1.</w:t>
      </w:r>
      <w:r>
        <w:tab/>
        <w:t>Explain the circumstances that make the collection of information necessary.  Identify any legal or administrative requirements that necessitate the collection.</w:t>
      </w:r>
    </w:p>
    <w:p w:rsidR="00F127E1" w:rsidRPr="00F127E1" w:rsidP="00F127E1" w14:paraId="720D3F82" w14:textId="77777777">
      <w:pPr>
        <w:tabs>
          <w:tab w:val="left" w:pos="360"/>
          <w:tab w:val="left" w:pos="720"/>
        </w:tabs>
        <w:rPr>
          <w:rFonts w:ascii="Arial" w:hAnsi="Arial" w:cs="Arial"/>
          <w:sz w:val="22"/>
          <w:szCs w:val="22"/>
        </w:rPr>
      </w:pPr>
    </w:p>
    <w:p w:rsidR="00740A09" w:rsidRPr="00934BC6" w:rsidP="00F127E1" w14:paraId="64A337D8" w14:textId="7C6B82A7">
      <w:pPr>
        <w:tabs>
          <w:tab w:val="left" w:pos="360"/>
          <w:tab w:val="left" w:pos="720"/>
        </w:tabs>
        <w:rPr>
          <w:rFonts w:ascii="Arial" w:hAnsi="Arial" w:cs="Arial"/>
          <w:sz w:val="22"/>
          <w:szCs w:val="22"/>
        </w:rPr>
      </w:pPr>
      <w:r w:rsidRPr="00934BC6">
        <w:rPr>
          <w:rFonts w:ascii="Arial" w:hAnsi="Arial" w:cs="Arial"/>
          <w:sz w:val="22"/>
          <w:szCs w:val="22"/>
        </w:rPr>
        <w:t xml:space="preserve">We collect information to help us evaluate commercial guide services on our national wildlife refuges in the State of Alaska (State).  </w:t>
      </w:r>
      <w:bookmarkEnd w:id="0"/>
      <w:bookmarkEnd w:id="1"/>
      <w:r w:rsidRPr="00934BC6">
        <w:rPr>
          <w:rFonts w:ascii="Arial" w:hAnsi="Arial" w:cs="Arial"/>
          <w:sz w:val="22"/>
          <w:szCs w:val="22"/>
        </w:rPr>
        <w:t>The National Wildlife Refuge Administration Act of 1966, as amended (16 U.S.C. 668dd-ee), authorizes us to permit uses, including commercial visitor services, on national wildlife refuges when we find the activity to be compatible with the purposes for which the refuge was established. With the objective of making available a variety of qualit</w:t>
      </w:r>
      <w:r w:rsidRPr="00934BC6" w:rsidR="00522F5D">
        <w:rPr>
          <w:rFonts w:ascii="Arial" w:hAnsi="Arial" w:cs="Arial"/>
          <w:sz w:val="22"/>
          <w:szCs w:val="22"/>
        </w:rPr>
        <w:t>y visitor services for wildlife-</w:t>
      </w:r>
      <w:r w:rsidRPr="00934BC6">
        <w:rPr>
          <w:rFonts w:ascii="Arial" w:hAnsi="Arial" w:cs="Arial"/>
          <w:sz w:val="22"/>
          <w:szCs w:val="22"/>
        </w:rPr>
        <w:t xml:space="preserve">dependent recreation on National Wildlife Refuge System lands, we issue permits for commercial guide services, including big game hunting, sport fishing, wildlife viewing, river trips, and other guided activities.  We </w:t>
      </w:r>
      <w:r w:rsidR="002C411C">
        <w:rPr>
          <w:rFonts w:ascii="Arial" w:hAnsi="Arial" w:cs="Arial"/>
          <w:sz w:val="22"/>
          <w:szCs w:val="22"/>
        </w:rPr>
        <w:t xml:space="preserve">currently </w:t>
      </w:r>
      <w:r w:rsidRPr="00934BC6">
        <w:rPr>
          <w:rFonts w:ascii="Arial" w:hAnsi="Arial" w:cs="Arial"/>
          <w:sz w:val="22"/>
          <w:szCs w:val="22"/>
        </w:rPr>
        <w:t>use FWS Form 3-2349 (Alaska Guide Service Evaluation) as a method to:</w:t>
      </w:r>
    </w:p>
    <w:p w:rsidR="00740A09" w:rsidRPr="00934BC6" w:rsidP="00F127E1" w14:paraId="64A258EB" w14:textId="77777777">
      <w:pPr>
        <w:tabs>
          <w:tab w:val="left" w:pos="360"/>
          <w:tab w:val="left" w:pos="720"/>
        </w:tabs>
        <w:rPr>
          <w:rFonts w:ascii="Arial" w:hAnsi="Arial" w:cs="Arial"/>
          <w:sz w:val="22"/>
          <w:szCs w:val="22"/>
        </w:rPr>
      </w:pPr>
    </w:p>
    <w:p w:rsidR="00740A09" w:rsidRPr="00934BC6" w:rsidP="00F127E1" w14:paraId="433A2E73" w14:textId="77777777">
      <w:pPr>
        <w:tabs>
          <w:tab w:val="left" w:pos="360"/>
          <w:tab w:val="left" w:pos="720"/>
        </w:tabs>
        <w:ind w:firstLine="360"/>
        <w:rPr>
          <w:rFonts w:ascii="Arial" w:hAnsi="Arial" w:cs="Arial"/>
          <w:sz w:val="22"/>
          <w:szCs w:val="22"/>
        </w:rPr>
      </w:pPr>
      <w:r w:rsidRPr="00934BC6">
        <w:rPr>
          <w:rFonts w:ascii="Arial" w:hAnsi="Arial" w:cs="Arial"/>
          <w:sz w:val="22"/>
          <w:szCs w:val="22"/>
        </w:rPr>
        <w:t>(1)  Monitor the quality of services provided by commercial guides.</w:t>
      </w:r>
    </w:p>
    <w:p w:rsidR="00740A09" w:rsidRPr="00934BC6" w:rsidP="00F127E1" w14:paraId="2A14CE04" w14:textId="77777777">
      <w:pPr>
        <w:tabs>
          <w:tab w:val="left" w:pos="360"/>
          <w:tab w:val="left" w:pos="720"/>
        </w:tabs>
        <w:ind w:firstLine="360"/>
        <w:rPr>
          <w:rFonts w:ascii="Arial" w:hAnsi="Arial" w:cs="Arial"/>
          <w:sz w:val="22"/>
          <w:szCs w:val="22"/>
        </w:rPr>
      </w:pPr>
      <w:r w:rsidRPr="00934BC6">
        <w:rPr>
          <w:rFonts w:ascii="Arial" w:hAnsi="Arial" w:cs="Arial"/>
          <w:sz w:val="22"/>
          <w:szCs w:val="22"/>
        </w:rPr>
        <w:t>(2)  Gauge client satisfaction with the services.</w:t>
      </w:r>
    </w:p>
    <w:p w:rsidR="00740A09" w:rsidRPr="00934BC6" w:rsidP="00F127E1" w14:paraId="7B3039EE" w14:textId="77777777">
      <w:pPr>
        <w:tabs>
          <w:tab w:val="left" w:pos="360"/>
          <w:tab w:val="left" w:pos="720"/>
        </w:tabs>
        <w:ind w:firstLine="360"/>
        <w:rPr>
          <w:rFonts w:ascii="Arial" w:hAnsi="Arial" w:cs="Arial"/>
          <w:sz w:val="22"/>
          <w:szCs w:val="22"/>
        </w:rPr>
      </w:pPr>
      <w:r w:rsidRPr="00934BC6">
        <w:rPr>
          <w:rFonts w:ascii="Arial" w:hAnsi="Arial" w:cs="Arial"/>
          <w:sz w:val="22"/>
          <w:szCs w:val="22"/>
        </w:rPr>
        <w:t>(3)  Assess the impacts of the activity on refuge resources.</w:t>
      </w:r>
    </w:p>
    <w:p w:rsidR="00D03D48" w:rsidRPr="00934BC6" w:rsidP="00F127E1" w14:paraId="042B4E6F" w14:textId="77777777">
      <w:pPr>
        <w:tabs>
          <w:tab w:val="left" w:pos="360"/>
          <w:tab w:val="left" w:pos="720"/>
        </w:tabs>
        <w:rPr>
          <w:rFonts w:ascii="Arial" w:hAnsi="Arial" w:cs="Arial"/>
          <w:sz w:val="22"/>
          <w:szCs w:val="22"/>
        </w:rPr>
      </w:pPr>
    </w:p>
    <w:p w:rsidR="00D03D48" w:rsidRPr="00934BC6" w:rsidP="00F127E1" w14:paraId="0C6CAC41" w14:textId="77777777">
      <w:pPr>
        <w:tabs>
          <w:tab w:val="left" w:pos="360"/>
          <w:tab w:val="left" w:pos="720"/>
        </w:tabs>
        <w:rPr>
          <w:rFonts w:ascii="Arial" w:hAnsi="Arial" w:cs="Arial"/>
          <w:sz w:val="22"/>
          <w:szCs w:val="22"/>
        </w:rPr>
      </w:pPr>
      <w:r w:rsidRPr="00934BC6">
        <w:rPr>
          <w:rFonts w:ascii="Arial" w:hAnsi="Arial" w:cs="Arial"/>
          <w:sz w:val="22"/>
          <w:szCs w:val="22"/>
        </w:rPr>
        <w:t>The information that we collect, in combination with</w:t>
      </w:r>
      <w:r w:rsidRPr="00934BC6" w:rsidR="00A06126">
        <w:rPr>
          <w:rFonts w:ascii="Arial" w:hAnsi="Arial" w:cs="Arial"/>
          <w:sz w:val="22"/>
          <w:szCs w:val="22"/>
        </w:rPr>
        <w:t xml:space="preserve"> State-</w:t>
      </w:r>
      <w:r w:rsidRPr="00934BC6">
        <w:rPr>
          <w:rFonts w:ascii="Arial" w:hAnsi="Arial" w:cs="Arial"/>
          <w:sz w:val="22"/>
          <w:szCs w:val="22"/>
        </w:rPr>
        <w:t>required guide activity reports and contacts with guides and clients in the field, provide</w:t>
      </w:r>
      <w:r w:rsidRPr="00934BC6" w:rsidR="006949EB">
        <w:rPr>
          <w:rFonts w:ascii="Arial" w:hAnsi="Arial" w:cs="Arial"/>
          <w:sz w:val="22"/>
          <w:szCs w:val="22"/>
        </w:rPr>
        <w:t>s</w:t>
      </w:r>
      <w:r w:rsidRPr="00934BC6">
        <w:rPr>
          <w:rFonts w:ascii="Arial" w:hAnsi="Arial" w:cs="Arial"/>
          <w:sz w:val="22"/>
          <w:szCs w:val="22"/>
        </w:rPr>
        <w:t xml:space="preserve"> a comprehensive method for monitoring permitted commercial guide activities.  A regular program of client evaluation help</w:t>
      </w:r>
      <w:r w:rsidRPr="00934BC6" w:rsidR="009F6BB6">
        <w:rPr>
          <w:rFonts w:ascii="Arial" w:hAnsi="Arial" w:cs="Arial"/>
          <w:sz w:val="22"/>
          <w:szCs w:val="22"/>
        </w:rPr>
        <w:t>s</w:t>
      </w:r>
      <w:r w:rsidRPr="00934BC6">
        <w:rPr>
          <w:rFonts w:ascii="Arial" w:hAnsi="Arial" w:cs="Arial"/>
          <w:sz w:val="22"/>
          <w:szCs w:val="22"/>
        </w:rPr>
        <w:t xml:space="preserve"> refuge managers detect potential problems with guide services so that </w:t>
      </w:r>
      <w:r w:rsidRPr="00934BC6" w:rsidR="00522F5D">
        <w:rPr>
          <w:rFonts w:ascii="Arial" w:hAnsi="Arial" w:cs="Arial"/>
          <w:sz w:val="22"/>
          <w:szCs w:val="22"/>
        </w:rPr>
        <w:t xml:space="preserve">we can take </w:t>
      </w:r>
      <w:r w:rsidRPr="00934BC6">
        <w:rPr>
          <w:rFonts w:ascii="Arial" w:hAnsi="Arial" w:cs="Arial"/>
          <w:sz w:val="22"/>
          <w:szCs w:val="22"/>
        </w:rPr>
        <w:t xml:space="preserve">corrective actions promptly.  In addition, we use this information during the competitive selection process for big game and sport fishing guides to evaluate an applicant’s ability to provide a quality guiding service. </w:t>
      </w:r>
    </w:p>
    <w:p w:rsidR="00740A09" w:rsidRPr="00934BC6" w:rsidP="00F127E1" w14:paraId="4018E85E" w14:textId="77777777">
      <w:pPr>
        <w:tabs>
          <w:tab w:val="left" w:pos="360"/>
          <w:tab w:val="left" w:pos="720"/>
        </w:tabs>
        <w:rPr>
          <w:rFonts w:ascii="Arial" w:hAnsi="Arial" w:cs="Arial"/>
          <w:sz w:val="22"/>
          <w:szCs w:val="22"/>
        </w:rPr>
      </w:pPr>
    </w:p>
    <w:p w:rsidR="001300C8" w:rsidRPr="00B50214" w:rsidP="001300C8" w14:paraId="6223DA08" w14:textId="77777777">
      <w:pPr>
        <w:pStyle w:val="Heading1"/>
      </w:pPr>
      <w:r>
        <w:t>2.</w:t>
      </w:r>
      <w: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F127E1" w:rsidRPr="00F127E1" w:rsidP="00F127E1" w14:paraId="534BD758" w14:textId="77777777">
      <w:pPr>
        <w:tabs>
          <w:tab w:val="left" w:pos="-1080"/>
          <w:tab w:val="left" w:pos="-720"/>
          <w:tab w:val="left" w:pos="360"/>
          <w:tab w:val="left" w:pos="720"/>
        </w:tabs>
        <w:rPr>
          <w:rFonts w:ascii="Arial" w:hAnsi="Arial" w:cs="Arial"/>
          <w:sz w:val="22"/>
          <w:szCs w:val="22"/>
        </w:rPr>
      </w:pPr>
    </w:p>
    <w:p w:rsidR="00C969A2" w:rsidRPr="00934BC6" w:rsidP="00F127E1" w14:paraId="3E111847" w14:textId="24D900A1">
      <w:pPr>
        <w:tabs>
          <w:tab w:val="left" w:pos="360"/>
          <w:tab w:val="left" w:pos="720"/>
        </w:tabs>
        <w:rPr>
          <w:rFonts w:ascii="Arial" w:hAnsi="Arial" w:cs="Arial"/>
          <w:sz w:val="22"/>
          <w:szCs w:val="22"/>
        </w:rPr>
      </w:pPr>
      <w:r w:rsidRPr="00934BC6">
        <w:rPr>
          <w:rFonts w:ascii="Arial" w:hAnsi="Arial" w:cs="Arial"/>
          <w:sz w:val="22"/>
          <w:szCs w:val="22"/>
        </w:rPr>
        <w:t xml:space="preserve">The client is the best source of information on the quality of commercial guiding services.  </w:t>
      </w:r>
      <w:r w:rsidRPr="00934BC6" w:rsidR="001E523F">
        <w:rPr>
          <w:rFonts w:ascii="Arial" w:hAnsi="Arial" w:cs="Arial"/>
          <w:sz w:val="22"/>
          <w:szCs w:val="22"/>
        </w:rPr>
        <w:t xml:space="preserve">The information </w:t>
      </w:r>
      <w:r w:rsidRPr="00934BC6">
        <w:rPr>
          <w:rFonts w:ascii="Arial" w:hAnsi="Arial" w:cs="Arial"/>
          <w:sz w:val="22"/>
          <w:szCs w:val="22"/>
        </w:rPr>
        <w:t xml:space="preserve">that we </w:t>
      </w:r>
      <w:r w:rsidRPr="00934BC6" w:rsidR="001E523F">
        <w:rPr>
          <w:rFonts w:ascii="Arial" w:hAnsi="Arial" w:cs="Arial"/>
          <w:sz w:val="22"/>
          <w:szCs w:val="22"/>
        </w:rPr>
        <w:t>collect</w:t>
      </w:r>
      <w:r w:rsidR="00C439D4">
        <w:rPr>
          <w:rFonts w:ascii="Arial" w:hAnsi="Arial" w:cs="Arial"/>
          <w:sz w:val="22"/>
          <w:szCs w:val="22"/>
        </w:rPr>
        <w:t xml:space="preserve"> via FWS Form 3-2349, “Alaska Guide Service Evaluation”</w:t>
      </w:r>
      <w:r w:rsidRPr="00934BC6" w:rsidR="001E523F">
        <w:rPr>
          <w:rFonts w:ascii="Arial" w:hAnsi="Arial" w:cs="Arial"/>
          <w:sz w:val="22"/>
          <w:szCs w:val="22"/>
        </w:rPr>
        <w:t xml:space="preserve"> includes</w:t>
      </w:r>
      <w:r w:rsidRPr="00934BC6">
        <w:rPr>
          <w:rFonts w:ascii="Arial" w:hAnsi="Arial" w:cs="Arial"/>
          <w:sz w:val="22"/>
          <w:szCs w:val="22"/>
        </w:rPr>
        <w:t>:</w:t>
      </w:r>
    </w:p>
    <w:p w:rsidR="00C969A2" w:rsidRPr="00934BC6" w:rsidP="00F127E1" w14:paraId="30DD1F3B" w14:textId="77777777">
      <w:pPr>
        <w:tabs>
          <w:tab w:val="left" w:pos="360"/>
          <w:tab w:val="left" w:pos="720"/>
        </w:tabs>
        <w:rPr>
          <w:rFonts w:ascii="Arial" w:hAnsi="Arial" w:cs="Arial"/>
          <w:sz w:val="22"/>
          <w:szCs w:val="22"/>
        </w:rPr>
      </w:pPr>
    </w:p>
    <w:p w:rsidR="00C969A2" w:rsidRPr="00934BC6" w:rsidP="00F127E1" w14:paraId="2E03E031" w14:textId="1F46644A">
      <w:pPr>
        <w:numPr>
          <w:ilvl w:val="0"/>
          <w:numId w:val="11"/>
        </w:numPr>
        <w:tabs>
          <w:tab w:val="left" w:pos="360"/>
          <w:tab w:val="left" w:pos="720"/>
          <w:tab w:val="clear" w:pos="780"/>
        </w:tabs>
        <w:ind w:left="720"/>
        <w:rPr>
          <w:rFonts w:ascii="Arial" w:hAnsi="Arial" w:cs="Arial"/>
          <w:sz w:val="22"/>
          <w:szCs w:val="22"/>
        </w:rPr>
      </w:pPr>
      <w:r w:rsidRPr="00934BC6">
        <w:rPr>
          <w:rFonts w:ascii="Arial" w:hAnsi="Arial" w:cs="Arial"/>
          <w:sz w:val="22"/>
          <w:szCs w:val="22"/>
        </w:rPr>
        <w:t>C</w:t>
      </w:r>
      <w:r w:rsidRPr="00934BC6" w:rsidR="001E523F">
        <w:rPr>
          <w:rFonts w:ascii="Arial" w:hAnsi="Arial" w:cs="Arial"/>
          <w:sz w:val="22"/>
          <w:szCs w:val="22"/>
        </w:rPr>
        <w:t>lient name</w:t>
      </w:r>
      <w:r w:rsidR="00637D68">
        <w:rPr>
          <w:rFonts w:ascii="Arial" w:hAnsi="Arial" w:cs="Arial"/>
          <w:sz w:val="22"/>
          <w:szCs w:val="22"/>
        </w:rPr>
        <w:t>;</w:t>
      </w:r>
    </w:p>
    <w:p w:rsidR="00C969A2" w:rsidP="00F127E1" w14:paraId="65BC95C2" w14:textId="28716757">
      <w:pPr>
        <w:numPr>
          <w:ilvl w:val="0"/>
          <w:numId w:val="11"/>
        </w:numPr>
        <w:tabs>
          <w:tab w:val="left" w:pos="360"/>
          <w:tab w:val="left" w:pos="720"/>
          <w:tab w:val="clear" w:pos="780"/>
        </w:tabs>
        <w:ind w:left="720"/>
        <w:rPr>
          <w:rFonts w:ascii="Arial" w:hAnsi="Arial" w:cs="Arial"/>
          <w:sz w:val="22"/>
          <w:szCs w:val="22"/>
        </w:rPr>
      </w:pPr>
      <w:r>
        <w:rPr>
          <w:rFonts w:ascii="Arial" w:hAnsi="Arial" w:cs="Arial"/>
          <w:sz w:val="22"/>
          <w:szCs w:val="22"/>
        </w:rPr>
        <w:t>Name of g</w:t>
      </w:r>
      <w:r w:rsidRPr="00934BC6">
        <w:rPr>
          <w:rFonts w:ascii="Arial" w:hAnsi="Arial" w:cs="Arial"/>
          <w:sz w:val="22"/>
          <w:szCs w:val="22"/>
        </w:rPr>
        <w:t xml:space="preserve">uide </w:t>
      </w:r>
      <w:r>
        <w:rPr>
          <w:rFonts w:ascii="Arial" w:hAnsi="Arial" w:cs="Arial"/>
          <w:sz w:val="22"/>
          <w:szCs w:val="22"/>
        </w:rPr>
        <w:t>on contract (if available);</w:t>
      </w:r>
    </w:p>
    <w:p w:rsidR="00637D68" w:rsidRPr="00934BC6" w:rsidP="00F127E1" w14:paraId="7CA5F459" w14:textId="0FB4EACA">
      <w:pPr>
        <w:numPr>
          <w:ilvl w:val="0"/>
          <w:numId w:val="11"/>
        </w:numPr>
        <w:tabs>
          <w:tab w:val="left" w:pos="360"/>
          <w:tab w:val="left" w:pos="720"/>
          <w:tab w:val="clear" w:pos="780"/>
        </w:tabs>
        <w:ind w:left="720"/>
        <w:rPr>
          <w:rFonts w:ascii="Arial" w:hAnsi="Arial" w:cs="Arial"/>
          <w:sz w:val="22"/>
          <w:szCs w:val="22"/>
        </w:rPr>
      </w:pPr>
      <w:r>
        <w:rPr>
          <w:rFonts w:ascii="Arial" w:hAnsi="Arial" w:cs="Arial"/>
          <w:sz w:val="22"/>
          <w:szCs w:val="22"/>
        </w:rPr>
        <w:t>Name(s) of guide(s) that assisted in the field;</w:t>
      </w:r>
    </w:p>
    <w:p w:rsidR="00C969A2" w:rsidRPr="00934BC6" w:rsidP="00F127E1" w14:paraId="0ECA2B24" w14:textId="790ACF55">
      <w:pPr>
        <w:numPr>
          <w:ilvl w:val="0"/>
          <w:numId w:val="11"/>
        </w:numPr>
        <w:tabs>
          <w:tab w:val="left" w:pos="360"/>
          <w:tab w:val="left" w:pos="720"/>
          <w:tab w:val="clear" w:pos="780"/>
        </w:tabs>
        <w:ind w:left="720"/>
        <w:rPr>
          <w:rFonts w:ascii="Arial" w:hAnsi="Arial" w:cs="Arial"/>
          <w:sz w:val="22"/>
          <w:szCs w:val="22"/>
        </w:rPr>
      </w:pPr>
      <w:r w:rsidRPr="00934BC6">
        <w:rPr>
          <w:rFonts w:ascii="Arial" w:hAnsi="Arial" w:cs="Arial"/>
          <w:sz w:val="22"/>
          <w:szCs w:val="22"/>
        </w:rPr>
        <w:t>T</w:t>
      </w:r>
      <w:r w:rsidRPr="00934BC6" w:rsidR="001E523F">
        <w:rPr>
          <w:rFonts w:ascii="Arial" w:hAnsi="Arial" w:cs="Arial"/>
          <w:sz w:val="22"/>
          <w:szCs w:val="22"/>
        </w:rPr>
        <w:t>ype of guided activity</w:t>
      </w:r>
      <w:r w:rsidR="00637D68">
        <w:rPr>
          <w:rFonts w:ascii="Arial" w:hAnsi="Arial" w:cs="Arial"/>
          <w:sz w:val="22"/>
          <w:szCs w:val="22"/>
        </w:rPr>
        <w:t>;</w:t>
      </w:r>
    </w:p>
    <w:p w:rsidR="00C969A2" w:rsidRPr="00934BC6" w:rsidP="00F127E1" w14:paraId="7CE5BA9F" w14:textId="75894136">
      <w:pPr>
        <w:numPr>
          <w:ilvl w:val="0"/>
          <w:numId w:val="11"/>
        </w:numPr>
        <w:tabs>
          <w:tab w:val="left" w:pos="360"/>
          <w:tab w:val="left" w:pos="720"/>
          <w:tab w:val="clear" w:pos="780"/>
        </w:tabs>
        <w:ind w:left="720"/>
        <w:rPr>
          <w:rFonts w:ascii="Arial" w:hAnsi="Arial" w:cs="Arial"/>
          <w:sz w:val="22"/>
          <w:szCs w:val="22"/>
        </w:rPr>
      </w:pPr>
      <w:r w:rsidRPr="00934BC6">
        <w:rPr>
          <w:rFonts w:ascii="Arial" w:hAnsi="Arial" w:cs="Arial"/>
          <w:sz w:val="22"/>
          <w:szCs w:val="22"/>
        </w:rPr>
        <w:t>D</w:t>
      </w:r>
      <w:r w:rsidRPr="00934BC6" w:rsidR="001E523F">
        <w:rPr>
          <w:rFonts w:ascii="Arial" w:hAnsi="Arial" w:cs="Arial"/>
          <w:sz w:val="22"/>
          <w:szCs w:val="22"/>
        </w:rPr>
        <w:t>ates and location of guided activity</w:t>
      </w:r>
      <w:r w:rsidR="00637D68">
        <w:rPr>
          <w:rFonts w:ascii="Arial" w:hAnsi="Arial" w:cs="Arial"/>
          <w:sz w:val="22"/>
          <w:szCs w:val="22"/>
        </w:rPr>
        <w:t>;</w:t>
      </w:r>
    </w:p>
    <w:p w:rsidR="00637D68" w:rsidP="00930EBE" w14:paraId="6B12ED8B" w14:textId="77777777">
      <w:pPr>
        <w:numPr>
          <w:ilvl w:val="0"/>
          <w:numId w:val="11"/>
        </w:numPr>
        <w:tabs>
          <w:tab w:val="left" w:pos="360"/>
          <w:tab w:val="left" w:pos="720"/>
          <w:tab w:val="clear" w:pos="780"/>
        </w:tabs>
        <w:ind w:left="720"/>
        <w:rPr>
          <w:rFonts w:ascii="Arial" w:hAnsi="Arial" w:cs="Arial"/>
          <w:sz w:val="22"/>
          <w:szCs w:val="22"/>
        </w:rPr>
      </w:pPr>
      <w:r w:rsidRPr="00934BC6">
        <w:rPr>
          <w:rFonts w:ascii="Arial" w:hAnsi="Arial" w:cs="Arial"/>
          <w:sz w:val="22"/>
          <w:szCs w:val="22"/>
        </w:rPr>
        <w:t xml:space="preserve">Information on the </w:t>
      </w:r>
      <w:r w:rsidRPr="00934BC6" w:rsidR="001E523F">
        <w:rPr>
          <w:rFonts w:ascii="Arial" w:hAnsi="Arial" w:cs="Arial"/>
          <w:sz w:val="22"/>
          <w:szCs w:val="22"/>
        </w:rPr>
        <w:t>services received such as</w:t>
      </w:r>
      <w:r>
        <w:rPr>
          <w:rFonts w:ascii="Arial" w:hAnsi="Arial" w:cs="Arial"/>
          <w:sz w:val="22"/>
          <w:szCs w:val="22"/>
        </w:rPr>
        <w:t>:</w:t>
      </w:r>
    </w:p>
    <w:p w:rsidR="00637D68" w:rsidP="001300C8" w14:paraId="39876AF9" w14:textId="60807254">
      <w:pPr>
        <w:numPr>
          <w:ilvl w:val="1"/>
          <w:numId w:val="16"/>
        </w:numPr>
        <w:tabs>
          <w:tab w:val="left" w:pos="360"/>
          <w:tab w:val="left" w:pos="720"/>
          <w:tab w:val="clear" w:pos="1500"/>
        </w:tabs>
        <w:ind w:left="1080"/>
        <w:rPr>
          <w:rFonts w:ascii="Arial" w:hAnsi="Arial" w:cs="Arial"/>
          <w:sz w:val="22"/>
          <w:szCs w:val="22"/>
        </w:rPr>
      </w:pPr>
      <w:r>
        <w:rPr>
          <w:rFonts w:ascii="Arial" w:hAnsi="Arial" w:cs="Arial"/>
          <w:sz w:val="22"/>
          <w:szCs w:val="22"/>
        </w:rPr>
        <w:t>Whether the guide services were provided as advertised or represented;</w:t>
      </w:r>
    </w:p>
    <w:p w:rsidR="00637D68" w:rsidP="001300C8" w14:paraId="2BD285CD" w14:textId="555B13EE">
      <w:pPr>
        <w:numPr>
          <w:ilvl w:val="1"/>
          <w:numId w:val="16"/>
        </w:numPr>
        <w:tabs>
          <w:tab w:val="left" w:pos="360"/>
          <w:tab w:val="left" w:pos="720"/>
          <w:tab w:val="clear" w:pos="1500"/>
        </w:tabs>
        <w:ind w:left="1080"/>
        <w:rPr>
          <w:rFonts w:ascii="Arial" w:hAnsi="Arial" w:cs="Arial"/>
          <w:sz w:val="22"/>
          <w:szCs w:val="22"/>
        </w:rPr>
      </w:pPr>
      <w:r>
        <w:rPr>
          <w:rFonts w:ascii="Arial" w:hAnsi="Arial" w:cs="Arial"/>
          <w:sz w:val="22"/>
          <w:szCs w:val="22"/>
        </w:rPr>
        <w:t>Whether the client had any safety concerns;</w:t>
      </w:r>
    </w:p>
    <w:p w:rsidR="00637D68" w:rsidP="001300C8" w14:paraId="2899D917" w14:textId="77777777">
      <w:pPr>
        <w:numPr>
          <w:ilvl w:val="1"/>
          <w:numId w:val="16"/>
        </w:numPr>
        <w:tabs>
          <w:tab w:val="left" w:pos="360"/>
          <w:tab w:val="left" w:pos="720"/>
          <w:tab w:val="clear" w:pos="1500"/>
        </w:tabs>
        <w:ind w:left="1080"/>
        <w:rPr>
          <w:rFonts w:ascii="Arial" w:hAnsi="Arial" w:cs="Arial"/>
          <w:sz w:val="22"/>
          <w:szCs w:val="22"/>
        </w:rPr>
      </w:pPr>
      <w:r>
        <w:rPr>
          <w:rFonts w:ascii="Arial" w:hAnsi="Arial" w:cs="Arial"/>
          <w:sz w:val="22"/>
          <w:szCs w:val="22"/>
        </w:rPr>
        <w:t>Whether the client felt the guide took appropriate actions to minimize impacts on the environment;</w:t>
      </w:r>
    </w:p>
    <w:p w:rsidR="00637D68" w:rsidP="001300C8" w14:paraId="5C624385" w14:textId="4DF209B3">
      <w:pPr>
        <w:numPr>
          <w:ilvl w:val="1"/>
          <w:numId w:val="16"/>
        </w:numPr>
        <w:tabs>
          <w:tab w:val="left" w:pos="360"/>
          <w:tab w:val="left" w:pos="720"/>
          <w:tab w:val="clear" w:pos="1500"/>
        </w:tabs>
        <w:ind w:left="1080"/>
        <w:rPr>
          <w:rFonts w:ascii="Arial" w:hAnsi="Arial" w:cs="Arial"/>
          <w:sz w:val="22"/>
          <w:szCs w:val="22"/>
        </w:rPr>
      </w:pPr>
      <w:r>
        <w:rPr>
          <w:rFonts w:ascii="Arial" w:hAnsi="Arial" w:cs="Arial"/>
          <w:sz w:val="22"/>
          <w:szCs w:val="22"/>
        </w:rPr>
        <w:t>C</w:t>
      </w:r>
      <w:r w:rsidRPr="00934BC6" w:rsidR="001E523F">
        <w:rPr>
          <w:rFonts w:ascii="Arial" w:hAnsi="Arial" w:cs="Arial"/>
          <w:sz w:val="22"/>
          <w:szCs w:val="22"/>
        </w:rPr>
        <w:t>lient’s overall satisfaction</w:t>
      </w:r>
      <w:r>
        <w:rPr>
          <w:rFonts w:ascii="Arial" w:hAnsi="Arial" w:cs="Arial"/>
          <w:sz w:val="22"/>
          <w:szCs w:val="22"/>
        </w:rPr>
        <w:t xml:space="preserve">; </w:t>
      </w:r>
    </w:p>
    <w:p w:rsidR="00CB0A59" w:rsidP="001300C8" w14:paraId="771214D8" w14:textId="77777777">
      <w:pPr>
        <w:numPr>
          <w:ilvl w:val="1"/>
          <w:numId w:val="16"/>
        </w:numPr>
        <w:tabs>
          <w:tab w:val="left" w:pos="360"/>
          <w:tab w:val="left" w:pos="720"/>
          <w:tab w:val="clear" w:pos="1500"/>
        </w:tabs>
        <w:ind w:left="1080"/>
        <w:rPr>
          <w:rFonts w:ascii="Arial" w:hAnsi="Arial" w:cs="Arial"/>
          <w:sz w:val="22"/>
          <w:szCs w:val="22"/>
        </w:rPr>
      </w:pPr>
      <w:r>
        <w:rPr>
          <w:rFonts w:ascii="Arial" w:hAnsi="Arial" w:cs="Arial"/>
          <w:sz w:val="22"/>
          <w:szCs w:val="22"/>
        </w:rPr>
        <w:t>A</w:t>
      </w:r>
      <w:r w:rsidRPr="00934BC6" w:rsidR="001E523F">
        <w:rPr>
          <w:rFonts w:ascii="Arial" w:hAnsi="Arial" w:cs="Arial"/>
          <w:sz w:val="22"/>
          <w:szCs w:val="22"/>
        </w:rPr>
        <w:t xml:space="preserve">ny additional comments that they wish </w:t>
      </w:r>
      <w:r>
        <w:rPr>
          <w:rFonts w:ascii="Arial" w:hAnsi="Arial" w:cs="Arial"/>
          <w:sz w:val="22"/>
          <w:szCs w:val="22"/>
        </w:rPr>
        <w:t>to provide;</w:t>
      </w:r>
      <w:r w:rsidRPr="00934BC6" w:rsidR="007D0907">
        <w:rPr>
          <w:rFonts w:ascii="Arial" w:hAnsi="Arial" w:cs="Arial"/>
          <w:sz w:val="22"/>
          <w:szCs w:val="22"/>
        </w:rPr>
        <w:t xml:space="preserve"> and </w:t>
      </w:r>
    </w:p>
    <w:p w:rsidR="001E523F" w:rsidRPr="00934BC6" w:rsidP="001300C8" w14:paraId="3756798F" w14:textId="348D3B4F">
      <w:pPr>
        <w:numPr>
          <w:ilvl w:val="1"/>
          <w:numId w:val="16"/>
        </w:numPr>
        <w:tabs>
          <w:tab w:val="left" w:pos="360"/>
          <w:tab w:val="left" w:pos="720"/>
          <w:tab w:val="clear" w:pos="1500"/>
        </w:tabs>
        <w:ind w:left="1080"/>
        <w:rPr>
          <w:rFonts w:ascii="Arial" w:hAnsi="Arial" w:cs="Arial"/>
          <w:sz w:val="22"/>
          <w:szCs w:val="22"/>
        </w:rPr>
      </w:pPr>
      <w:r>
        <w:rPr>
          <w:rFonts w:ascii="Arial" w:hAnsi="Arial" w:cs="Arial"/>
          <w:sz w:val="22"/>
          <w:szCs w:val="22"/>
        </w:rPr>
        <w:t>W</w:t>
      </w:r>
      <w:r w:rsidRPr="00934BC6" w:rsidR="007D0907">
        <w:rPr>
          <w:rFonts w:ascii="Arial" w:hAnsi="Arial" w:cs="Arial"/>
          <w:sz w:val="22"/>
          <w:szCs w:val="22"/>
        </w:rPr>
        <w:t>hether or not they wish to be contacted for additional information</w:t>
      </w:r>
      <w:r>
        <w:rPr>
          <w:rFonts w:ascii="Arial" w:hAnsi="Arial" w:cs="Arial"/>
          <w:sz w:val="22"/>
          <w:szCs w:val="22"/>
        </w:rPr>
        <w:t>, to include their preferred method of contact if they respond yes</w:t>
      </w:r>
      <w:r w:rsidRPr="00934BC6">
        <w:rPr>
          <w:rFonts w:ascii="Arial" w:hAnsi="Arial" w:cs="Arial"/>
          <w:sz w:val="22"/>
          <w:szCs w:val="22"/>
        </w:rPr>
        <w:t>.</w:t>
      </w:r>
      <w:r w:rsidRPr="00934BC6" w:rsidR="007D0907">
        <w:rPr>
          <w:rFonts w:ascii="Arial" w:hAnsi="Arial" w:cs="Arial"/>
          <w:sz w:val="22"/>
          <w:szCs w:val="22"/>
        </w:rPr>
        <w:t xml:space="preserve">  </w:t>
      </w:r>
    </w:p>
    <w:p w:rsidR="007D0907" w:rsidRPr="00934BC6" w:rsidP="00F127E1" w14:paraId="0B8233A7" w14:textId="77777777">
      <w:pPr>
        <w:tabs>
          <w:tab w:val="left" w:pos="360"/>
          <w:tab w:val="left" w:pos="720"/>
        </w:tabs>
        <w:rPr>
          <w:rFonts w:ascii="Arial" w:hAnsi="Arial" w:cs="Arial"/>
          <w:sz w:val="22"/>
          <w:szCs w:val="22"/>
        </w:rPr>
      </w:pPr>
    </w:p>
    <w:p w:rsidR="007D0907" w:rsidRPr="00934BC6" w:rsidP="00F127E1" w14:paraId="1D0432D6" w14:textId="61B6D939">
      <w:pPr>
        <w:tabs>
          <w:tab w:val="left" w:pos="360"/>
          <w:tab w:val="left" w:pos="720"/>
        </w:tabs>
        <w:rPr>
          <w:rFonts w:ascii="Arial" w:hAnsi="Arial" w:cs="Arial"/>
          <w:sz w:val="22"/>
          <w:szCs w:val="22"/>
        </w:rPr>
      </w:pPr>
      <w:r w:rsidRPr="00934BC6">
        <w:rPr>
          <w:rFonts w:ascii="Arial" w:hAnsi="Arial" w:cs="Arial"/>
          <w:sz w:val="22"/>
          <w:szCs w:val="22"/>
        </w:rPr>
        <w:t xml:space="preserve">We collect this information </w:t>
      </w:r>
      <w:r w:rsidRPr="00934BC6" w:rsidR="00846038">
        <w:rPr>
          <w:rFonts w:ascii="Arial" w:hAnsi="Arial" w:cs="Arial"/>
          <w:sz w:val="22"/>
          <w:szCs w:val="22"/>
        </w:rPr>
        <w:t xml:space="preserve">from clients </w:t>
      </w:r>
      <w:r w:rsidRPr="00934BC6">
        <w:rPr>
          <w:rFonts w:ascii="Arial" w:hAnsi="Arial" w:cs="Arial"/>
          <w:sz w:val="22"/>
          <w:szCs w:val="22"/>
        </w:rPr>
        <w:t xml:space="preserve">identified </w:t>
      </w:r>
      <w:r w:rsidRPr="00934BC6" w:rsidR="00846038">
        <w:rPr>
          <w:rFonts w:ascii="Arial" w:hAnsi="Arial" w:cs="Arial"/>
          <w:sz w:val="22"/>
          <w:szCs w:val="22"/>
        </w:rPr>
        <w:t>on the</w:t>
      </w:r>
      <w:r w:rsidRPr="00934BC6">
        <w:rPr>
          <w:rFonts w:ascii="Arial" w:hAnsi="Arial" w:cs="Arial"/>
          <w:sz w:val="22"/>
          <w:szCs w:val="22"/>
        </w:rPr>
        <w:t xml:space="preserve"> </w:t>
      </w:r>
      <w:r w:rsidRPr="00934BC6" w:rsidR="00A06126">
        <w:rPr>
          <w:rFonts w:ascii="Arial" w:hAnsi="Arial" w:cs="Arial"/>
          <w:sz w:val="22"/>
          <w:szCs w:val="22"/>
        </w:rPr>
        <w:t xml:space="preserve">guide activity reports. </w:t>
      </w:r>
      <w:r w:rsidRPr="00934BC6">
        <w:rPr>
          <w:rFonts w:ascii="Arial" w:hAnsi="Arial" w:cs="Arial"/>
          <w:sz w:val="22"/>
          <w:szCs w:val="22"/>
        </w:rPr>
        <w:t xml:space="preserve"> We </w:t>
      </w:r>
      <w:r w:rsidRPr="00934BC6" w:rsidR="009F6BB6">
        <w:rPr>
          <w:rFonts w:ascii="Arial" w:hAnsi="Arial" w:cs="Arial"/>
          <w:sz w:val="22"/>
          <w:szCs w:val="22"/>
        </w:rPr>
        <w:t>ma</w:t>
      </w:r>
      <w:r w:rsidRPr="00934BC6" w:rsidR="00C969A2">
        <w:rPr>
          <w:rFonts w:ascii="Arial" w:hAnsi="Arial" w:cs="Arial"/>
          <w:sz w:val="22"/>
          <w:szCs w:val="22"/>
        </w:rPr>
        <w:t xml:space="preserve">il FWS Form 3-2349 to clients and ask </w:t>
      </w:r>
      <w:r w:rsidRPr="00934BC6">
        <w:rPr>
          <w:rFonts w:ascii="Arial" w:hAnsi="Arial" w:cs="Arial"/>
          <w:sz w:val="22"/>
          <w:szCs w:val="22"/>
        </w:rPr>
        <w:t xml:space="preserve">them to complete and return the form </w:t>
      </w:r>
      <w:r w:rsidRPr="00934BC6" w:rsidR="00846038">
        <w:rPr>
          <w:rFonts w:ascii="Arial" w:hAnsi="Arial" w:cs="Arial"/>
          <w:sz w:val="22"/>
          <w:szCs w:val="22"/>
        </w:rPr>
        <w:t xml:space="preserve">via mail, </w:t>
      </w:r>
      <w:r w:rsidRPr="00934BC6" w:rsidR="009F6BB6">
        <w:rPr>
          <w:rFonts w:ascii="Arial" w:hAnsi="Arial" w:cs="Arial"/>
          <w:sz w:val="22"/>
          <w:szCs w:val="22"/>
        </w:rPr>
        <w:t>e</w:t>
      </w:r>
      <w:r w:rsidRPr="00934BC6">
        <w:rPr>
          <w:rFonts w:ascii="Arial" w:hAnsi="Arial" w:cs="Arial"/>
          <w:sz w:val="22"/>
          <w:szCs w:val="22"/>
        </w:rPr>
        <w:t xml:space="preserve">mail, </w:t>
      </w:r>
      <w:r w:rsidRPr="00934BC6" w:rsidR="00846038">
        <w:rPr>
          <w:rFonts w:ascii="Arial" w:hAnsi="Arial" w:cs="Arial"/>
          <w:sz w:val="22"/>
          <w:szCs w:val="22"/>
        </w:rPr>
        <w:t xml:space="preserve">facsimile, or in person </w:t>
      </w:r>
      <w:r w:rsidRPr="00934BC6" w:rsidR="00D03D48">
        <w:rPr>
          <w:rFonts w:ascii="Arial" w:hAnsi="Arial" w:cs="Arial"/>
          <w:sz w:val="22"/>
          <w:szCs w:val="22"/>
        </w:rPr>
        <w:t>to the r</w:t>
      </w:r>
      <w:r w:rsidRPr="00934BC6">
        <w:rPr>
          <w:rFonts w:ascii="Arial" w:hAnsi="Arial" w:cs="Arial"/>
          <w:sz w:val="22"/>
          <w:szCs w:val="22"/>
        </w:rPr>
        <w:t xml:space="preserve">efuge office.  </w:t>
      </w:r>
      <w:r w:rsidRPr="00934BC6" w:rsidR="00522F5D">
        <w:rPr>
          <w:rFonts w:ascii="Arial" w:hAnsi="Arial" w:cs="Arial"/>
          <w:sz w:val="22"/>
          <w:szCs w:val="22"/>
        </w:rPr>
        <w:t xml:space="preserve">We also accept responses over the phone.  </w:t>
      </w:r>
      <w:r w:rsidRPr="00934BC6" w:rsidR="0029520D">
        <w:rPr>
          <w:rFonts w:ascii="Arial" w:hAnsi="Arial" w:cs="Arial"/>
          <w:sz w:val="22"/>
          <w:szCs w:val="22"/>
        </w:rPr>
        <w:t xml:space="preserve">The form </w:t>
      </w:r>
      <w:r w:rsidRPr="00934BC6" w:rsidR="009F6BB6">
        <w:rPr>
          <w:rFonts w:ascii="Arial" w:hAnsi="Arial" w:cs="Arial"/>
          <w:sz w:val="22"/>
          <w:szCs w:val="22"/>
        </w:rPr>
        <w:t>is</w:t>
      </w:r>
      <w:r w:rsidRPr="00934BC6" w:rsidR="0029520D">
        <w:rPr>
          <w:rFonts w:ascii="Arial" w:hAnsi="Arial" w:cs="Arial"/>
          <w:sz w:val="22"/>
          <w:szCs w:val="22"/>
        </w:rPr>
        <w:t xml:space="preserve"> available on the Service’s </w:t>
      </w:r>
      <w:r w:rsidRPr="00934BC6" w:rsidR="000239AC">
        <w:rPr>
          <w:rFonts w:ascii="Arial" w:hAnsi="Arial" w:cs="Arial"/>
          <w:sz w:val="22"/>
          <w:szCs w:val="22"/>
        </w:rPr>
        <w:t xml:space="preserve">forms </w:t>
      </w:r>
      <w:r w:rsidRPr="00934BC6" w:rsidR="0029520D">
        <w:rPr>
          <w:rFonts w:ascii="Arial" w:hAnsi="Arial" w:cs="Arial"/>
          <w:sz w:val="22"/>
          <w:szCs w:val="22"/>
        </w:rPr>
        <w:t>website in a fillable</w:t>
      </w:r>
      <w:r w:rsidR="006E636A">
        <w:rPr>
          <w:rFonts w:ascii="Arial" w:hAnsi="Arial" w:cs="Arial"/>
          <w:sz w:val="22"/>
          <w:szCs w:val="22"/>
        </w:rPr>
        <w:t xml:space="preserve">, </w:t>
      </w:r>
      <w:r w:rsidRPr="00934BC6" w:rsidR="002509C1">
        <w:rPr>
          <w:rFonts w:ascii="Arial" w:hAnsi="Arial" w:cs="Arial"/>
          <w:sz w:val="22"/>
          <w:szCs w:val="22"/>
        </w:rPr>
        <w:t>printable</w:t>
      </w:r>
      <w:r w:rsidR="006E636A">
        <w:rPr>
          <w:rFonts w:ascii="Arial" w:hAnsi="Arial" w:cs="Arial"/>
          <w:sz w:val="22"/>
          <w:szCs w:val="22"/>
        </w:rPr>
        <w:t>, 508-compliant</w:t>
      </w:r>
      <w:r w:rsidRPr="00934BC6" w:rsidR="0029520D">
        <w:rPr>
          <w:rFonts w:ascii="Arial" w:hAnsi="Arial" w:cs="Arial"/>
          <w:sz w:val="22"/>
          <w:szCs w:val="22"/>
        </w:rPr>
        <w:t xml:space="preserve"> format.  </w:t>
      </w:r>
      <w:r w:rsidRPr="00934BC6">
        <w:rPr>
          <w:rFonts w:ascii="Arial" w:hAnsi="Arial" w:cs="Arial"/>
          <w:sz w:val="22"/>
          <w:szCs w:val="22"/>
        </w:rPr>
        <w:t xml:space="preserve">  </w:t>
      </w:r>
    </w:p>
    <w:p w:rsidR="00B26E75" w:rsidRPr="00934BC6" w:rsidP="00F127E1" w14:paraId="451EF2D1" w14:textId="77777777">
      <w:pPr>
        <w:tabs>
          <w:tab w:val="left" w:pos="360"/>
          <w:tab w:val="left" w:pos="720"/>
        </w:tabs>
        <w:rPr>
          <w:rFonts w:ascii="Arial" w:hAnsi="Arial" w:cs="Arial"/>
          <w:sz w:val="22"/>
          <w:szCs w:val="22"/>
        </w:rPr>
      </w:pPr>
    </w:p>
    <w:p w:rsidR="00B26E75" w:rsidP="00F127E1" w14:paraId="4F5602CF" w14:textId="7564078F">
      <w:pPr>
        <w:tabs>
          <w:tab w:val="left" w:pos="360"/>
          <w:tab w:val="left" w:pos="720"/>
        </w:tabs>
        <w:rPr>
          <w:rFonts w:ascii="Arial" w:hAnsi="Arial" w:cs="Arial"/>
          <w:sz w:val="22"/>
          <w:szCs w:val="22"/>
        </w:rPr>
      </w:pPr>
      <w:r w:rsidRPr="00934BC6">
        <w:rPr>
          <w:rFonts w:ascii="Arial" w:hAnsi="Arial" w:cs="Arial"/>
          <w:sz w:val="22"/>
          <w:szCs w:val="22"/>
        </w:rPr>
        <w:t>The information collected normal</w:t>
      </w:r>
      <w:r w:rsidRPr="00934BC6" w:rsidR="00D03D48">
        <w:rPr>
          <w:rFonts w:ascii="Arial" w:hAnsi="Arial" w:cs="Arial"/>
          <w:sz w:val="22"/>
          <w:szCs w:val="22"/>
        </w:rPr>
        <w:t>ly remain</w:t>
      </w:r>
      <w:r w:rsidRPr="00934BC6" w:rsidR="006949EB">
        <w:rPr>
          <w:rFonts w:ascii="Arial" w:hAnsi="Arial" w:cs="Arial"/>
          <w:sz w:val="22"/>
          <w:szCs w:val="22"/>
        </w:rPr>
        <w:t>s</w:t>
      </w:r>
      <w:r w:rsidRPr="00934BC6" w:rsidR="00D03D48">
        <w:rPr>
          <w:rFonts w:ascii="Arial" w:hAnsi="Arial" w:cs="Arial"/>
          <w:sz w:val="22"/>
          <w:szCs w:val="22"/>
        </w:rPr>
        <w:t xml:space="preserve"> with the appropriate r</w:t>
      </w:r>
      <w:r w:rsidRPr="00934BC6">
        <w:rPr>
          <w:rFonts w:ascii="Arial" w:hAnsi="Arial" w:cs="Arial"/>
          <w:sz w:val="22"/>
          <w:szCs w:val="22"/>
        </w:rPr>
        <w:t xml:space="preserve">efuge office.  However, </w:t>
      </w:r>
      <w:r w:rsidRPr="00934BC6" w:rsidR="00D03D48">
        <w:rPr>
          <w:rFonts w:ascii="Arial" w:hAnsi="Arial" w:cs="Arial"/>
          <w:sz w:val="22"/>
          <w:szCs w:val="22"/>
        </w:rPr>
        <w:t xml:space="preserve">we may provide </w:t>
      </w:r>
      <w:r w:rsidRPr="00934BC6">
        <w:rPr>
          <w:rFonts w:ascii="Arial" w:hAnsi="Arial" w:cs="Arial"/>
          <w:sz w:val="22"/>
          <w:szCs w:val="22"/>
        </w:rPr>
        <w:t>the information to Federal or State law enforcement agencies, or State licensing authorities</w:t>
      </w:r>
      <w:r w:rsidR="00B73F35">
        <w:rPr>
          <w:rFonts w:ascii="Arial" w:hAnsi="Arial" w:cs="Arial"/>
          <w:sz w:val="22"/>
          <w:szCs w:val="22"/>
        </w:rPr>
        <w:t>,</w:t>
      </w:r>
      <w:r w:rsidRPr="00934BC6">
        <w:rPr>
          <w:rFonts w:ascii="Arial" w:hAnsi="Arial" w:cs="Arial"/>
          <w:sz w:val="22"/>
          <w:szCs w:val="22"/>
        </w:rPr>
        <w:t xml:space="preserve"> as warranted.  </w:t>
      </w:r>
      <w:r w:rsidRPr="00934BC6" w:rsidR="00C969A2">
        <w:rPr>
          <w:rFonts w:ascii="Arial" w:hAnsi="Arial" w:cs="Arial"/>
          <w:sz w:val="22"/>
          <w:szCs w:val="22"/>
        </w:rPr>
        <w:t xml:space="preserve">We will not release any </w:t>
      </w:r>
      <w:r w:rsidRPr="00934BC6">
        <w:rPr>
          <w:rFonts w:ascii="Arial" w:hAnsi="Arial" w:cs="Arial"/>
          <w:sz w:val="22"/>
          <w:szCs w:val="22"/>
        </w:rPr>
        <w:t xml:space="preserve">information to the public except as required </w:t>
      </w:r>
      <w:r w:rsidR="00B73F35">
        <w:rPr>
          <w:rFonts w:ascii="Arial" w:hAnsi="Arial" w:cs="Arial"/>
          <w:sz w:val="22"/>
          <w:szCs w:val="22"/>
        </w:rPr>
        <w:t xml:space="preserve">and/or allowed </w:t>
      </w:r>
      <w:r w:rsidRPr="00934BC6">
        <w:rPr>
          <w:rFonts w:ascii="Arial" w:hAnsi="Arial" w:cs="Arial"/>
          <w:sz w:val="22"/>
          <w:szCs w:val="22"/>
        </w:rPr>
        <w:t>under the Freedom of Information and Privacy Acts.</w:t>
      </w:r>
    </w:p>
    <w:p w:rsidR="00DC0C69" w:rsidP="00F127E1" w14:paraId="1982E081" w14:textId="6506CCF3">
      <w:pPr>
        <w:tabs>
          <w:tab w:val="left" w:pos="360"/>
          <w:tab w:val="left" w:pos="720"/>
        </w:tabs>
        <w:rPr>
          <w:rFonts w:ascii="Arial" w:hAnsi="Arial" w:cs="Arial"/>
          <w:sz w:val="22"/>
          <w:szCs w:val="22"/>
        </w:rPr>
      </w:pPr>
    </w:p>
    <w:p w:rsidR="003B709A" w:rsidRPr="008A2068" w:rsidP="003B709A" w14:paraId="5FC29CEA" w14:textId="77777777">
      <w:pPr>
        <w:tabs>
          <w:tab w:val="left" w:pos="360"/>
          <w:tab w:val="left" w:pos="720"/>
        </w:tabs>
        <w:rPr>
          <w:rFonts w:ascii="Arial" w:hAnsi="Arial" w:cs="Arial"/>
          <w:sz w:val="22"/>
          <w:szCs w:val="22"/>
        </w:rPr>
      </w:pPr>
      <w:r w:rsidRPr="008A2068">
        <w:rPr>
          <w:rFonts w:ascii="Arial" w:hAnsi="Arial" w:cs="Arial"/>
          <w:sz w:val="22"/>
          <w:szCs w:val="22"/>
        </w:rPr>
        <w:t>The Service is actively reviewing the current evaluation form to identify ways to improve the information collected to:</w:t>
      </w:r>
    </w:p>
    <w:p w:rsidR="003B709A" w:rsidP="003B709A" w14:paraId="480AAAED" w14:textId="77777777">
      <w:pPr>
        <w:tabs>
          <w:tab w:val="left" w:pos="360"/>
          <w:tab w:val="left" w:pos="720"/>
        </w:tabs>
        <w:rPr>
          <w:rFonts w:ascii="Arial" w:hAnsi="Arial" w:cs="Arial"/>
          <w:sz w:val="22"/>
          <w:szCs w:val="22"/>
        </w:rPr>
      </w:pPr>
    </w:p>
    <w:p w:rsidR="003B709A" w:rsidRPr="008A2068" w:rsidP="003B709A" w14:paraId="5C4C31D8" w14:textId="77777777">
      <w:pPr>
        <w:pStyle w:val="ListParagraph"/>
        <w:numPr>
          <w:ilvl w:val="0"/>
          <w:numId w:val="13"/>
        </w:numPr>
        <w:tabs>
          <w:tab w:val="left" w:pos="360"/>
          <w:tab w:val="left" w:pos="720"/>
        </w:tabs>
        <w:rPr>
          <w:rFonts w:ascii="Arial" w:hAnsi="Arial" w:cs="Arial"/>
          <w:sz w:val="22"/>
          <w:szCs w:val="22"/>
        </w:rPr>
      </w:pPr>
      <w:r w:rsidRPr="008A2068">
        <w:rPr>
          <w:rFonts w:ascii="Arial" w:hAnsi="Arial" w:cs="Arial"/>
          <w:sz w:val="22"/>
          <w:szCs w:val="22"/>
        </w:rPr>
        <w:t>Provide more quantifiable and defensible data;</w:t>
      </w:r>
    </w:p>
    <w:p w:rsidR="003B709A" w:rsidRPr="008A2068" w:rsidP="003B709A" w14:paraId="72210CF3" w14:textId="77777777">
      <w:pPr>
        <w:pStyle w:val="ListParagraph"/>
        <w:numPr>
          <w:ilvl w:val="0"/>
          <w:numId w:val="13"/>
        </w:numPr>
        <w:tabs>
          <w:tab w:val="left" w:pos="360"/>
          <w:tab w:val="left" w:pos="720"/>
        </w:tabs>
        <w:rPr>
          <w:rFonts w:ascii="Arial" w:hAnsi="Arial" w:cs="Arial"/>
          <w:sz w:val="22"/>
          <w:szCs w:val="22"/>
        </w:rPr>
      </w:pPr>
      <w:r w:rsidRPr="008A2068">
        <w:rPr>
          <w:rFonts w:ascii="Arial" w:hAnsi="Arial" w:cs="Arial"/>
          <w:sz w:val="22"/>
          <w:szCs w:val="22"/>
        </w:rPr>
        <w:t>Provide statistical data for each completed and submitted form;</w:t>
      </w:r>
    </w:p>
    <w:p w:rsidR="003B709A" w:rsidRPr="008A2068" w:rsidP="003B709A" w14:paraId="78FAAC2D" w14:textId="77777777">
      <w:pPr>
        <w:pStyle w:val="ListParagraph"/>
        <w:numPr>
          <w:ilvl w:val="0"/>
          <w:numId w:val="13"/>
        </w:numPr>
        <w:tabs>
          <w:tab w:val="left" w:pos="360"/>
          <w:tab w:val="left" w:pos="720"/>
        </w:tabs>
        <w:rPr>
          <w:rFonts w:ascii="Arial" w:hAnsi="Arial" w:cs="Arial"/>
          <w:sz w:val="22"/>
          <w:szCs w:val="22"/>
        </w:rPr>
      </w:pPr>
      <w:r w:rsidRPr="008A2068">
        <w:rPr>
          <w:rFonts w:ascii="Arial" w:hAnsi="Arial" w:cs="Arial"/>
          <w:sz w:val="22"/>
          <w:szCs w:val="22"/>
        </w:rPr>
        <w:t>Provide more quantifiable rather than qualitative information; and</w:t>
      </w:r>
    </w:p>
    <w:p w:rsidR="003B709A" w:rsidRPr="008A2068" w:rsidP="003B709A" w14:paraId="43AC3BC0" w14:textId="77777777">
      <w:pPr>
        <w:pStyle w:val="ListParagraph"/>
        <w:numPr>
          <w:ilvl w:val="0"/>
          <w:numId w:val="13"/>
        </w:numPr>
        <w:tabs>
          <w:tab w:val="left" w:pos="360"/>
          <w:tab w:val="left" w:pos="720"/>
        </w:tabs>
        <w:rPr>
          <w:rFonts w:ascii="Arial" w:hAnsi="Arial" w:cs="Arial"/>
          <w:sz w:val="22"/>
          <w:szCs w:val="22"/>
        </w:rPr>
      </w:pPr>
      <w:r w:rsidRPr="008A2068">
        <w:rPr>
          <w:rFonts w:ascii="Arial" w:hAnsi="Arial" w:cs="Arial"/>
          <w:sz w:val="22"/>
          <w:szCs w:val="22"/>
        </w:rPr>
        <w:t>Translate the client responses into useful information in order for refuge management to make informed decisions.</w:t>
      </w:r>
    </w:p>
    <w:p w:rsidR="003B709A" w:rsidP="003B709A" w14:paraId="417D02E7" w14:textId="77777777">
      <w:pPr>
        <w:tabs>
          <w:tab w:val="left" w:pos="360"/>
          <w:tab w:val="left" w:pos="720"/>
        </w:tabs>
        <w:rPr>
          <w:rFonts w:ascii="Arial" w:hAnsi="Arial" w:cs="Arial"/>
          <w:sz w:val="22"/>
          <w:szCs w:val="22"/>
        </w:rPr>
      </w:pPr>
    </w:p>
    <w:p w:rsidR="00DC0C69" w:rsidRPr="003B709A" w:rsidP="3782A2C8" w14:paraId="50F160A4" w14:textId="79C0667D">
      <w:pPr>
        <w:tabs>
          <w:tab w:val="left" w:pos="360"/>
          <w:tab w:val="left" w:pos="720"/>
        </w:tabs>
        <w:rPr>
          <w:rFonts w:ascii="Arial" w:hAnsi="Arial" w:cs="Arial"/>
          <w:b/>
          <w:bCs/>
          <w:i/>
          <w:iCs/>
          <w:sz w:val="22"/>
          <w:szCs w:val="22"/>
        </w:rPr>
      </w:pPr>
      <w:r w:rsidRPr="006B3F81">
        <w:rPr>
          <w:rFonts w:ascii="Arial" w:hAnsi="Arial" w:cs="Arial"/>
          <w:b/>
          <w:bCs/>
          <w:i/>
          <w:iCs/>
          <w:sz w:val="22"/>
          <w:szCs w:val="22"/>
        </w:rPr>
        <w:t>P</w:t>
      </w:r>
      <w:r w:rsidRPr="006B3F81" w:rsidR="00523EDA">
        <w:rPr>
          <w:rFonts w:ascii="Arial" w:hAnsi="Arial" w:cs="Arial"/>
          <w:b/>
          <w:bCs/>
          <w:i/>
          <w:iCs/>
          <w:sz w:val="22"/>
          <w:szCs w:val="22"/>
        </w:rPr>
        <w:t>ROPOSED REVISION</w:t>
      </w:r>
    </w:p>
    <w:p w:rsidR="008A2068" w:rsidP="008A2068" w14:paraId="39302C6F" w14:textId="69DE9D4F">
      <w:pPr>
        <w:tabs>
          <w:tab w:val="left" w:pos="360"/>
          <w:tab w:val="left" w:pos="720"/>
        </w:tabs>
        <w:rPr>
          <w:rFonts w:ascii="Arial" w:hAnsi="Arial" w:cs="Arial"/>
          <w:sz w:val="22"/>
          <w:szCs w:val="22"/>
        </w:rPr>
      </w:pPr>
      <w:r>
        <w:rPr>
          <w:rFonts w:ascii="Arial" w:hAnsi="Arial" w:cs="Arial"/>
          <w:b/>
          <w:bCs/>
          <w:sz w:val="22"/>
          <w:szCs w:val="22"/>
        </w:rPr>
        <w:t xml:space="preserve">Alaska Guide Service Evaluation (Form 3-2538) </w:t>
      </w:r>
      <w:r w:rsidRPr="00736722">
        <w:rPr>
          <w:rFonts w:ascii="Arial" w:hAnsi="Arial" w:cs="Arial"/>
          <w:b/>
          <w:bCs/>
          <w:i/>
          <w:iCs/>
          <w:sz w:val="22"/>
          <w:szCs w:val="22"/>
        </w:rPr>
        <w:t>(NEW)</w:t>
      </w:r>
      <w:r>
        <w:rPr>
          <w:rFonts w:ascii="Arial" w:hAnsi="Arial" w:cs="Arial"/>
          <w:b/>
          <w:bCs/>
          <w:i/>
          <w:iCs/>
          <w:sz w:val="22"/>
          <w:szCs w:val="22"/>
        </w:rPr>
        <w:t xml:space="preserve"> – </w:t>
      </w:r>
      <w:r w:rsidRPr="003B709A" w:rsidR="003B709A">
        <w:rPr>
          <w:rFonts w:ascii="Arial" w:hAnsi="Arial" w:cs="Arial"/>
          <w:sz w:val="22"/>
          <w:szCs w:val="22"/>
        </w:rPr>
        <w:t xml:space="preserve">With this submission, the Service will propose a new form (Form 3-2538, “Alaska Guide Service Evaluation”) to OMB for approval.  The Service initially proposed this form for viability testing under OMB Control No. 1090-0011, “DOI Generic Clearance for the Collection of Qualitative Feedback on Agency Service Delivery,” in our December 22, 2020, </w:t>
      </w:r>
      <w:r w:rsidRPr="003F1B39" w:rsidR="003B709A">
        <w:rPr>
          <w:rFonts w:ascii="Arial" w:hAnsi="Arial" w:cs="Arial"/>
          <w:i/>
          <w:iCs/>
          <w:sz w:val="22"/>
          <w:szCs w:val="22"/>
        </w:rPr>
        <w:t>Federal Register</w:t>
      </w:r>
      <w:r w:rsidRPr="003B709A" w:rsidR="003B709A">
        <w:rPr>
          <w:rFonts w:ascii="Arial" w:hAnsi="Arial" w:cs="Arial"/>
          <w:sz w:val="22"/>
          <w:szCs w:val="22"/>
        </w:rPr>
        <w:t xml:space="preserve"> notice (</w:t>
      </w:r>
      <w:hyperlink r:id="rId7" w:history="1">
        <w:r w:rsidRPr="003F1B39" w:rsidR="003B709A">
          <w:rPr>
            <w:rStyle w:val="Hyperlink"/>
            <w:rFonts w:ascii="Arial" w:hAnsi="Arial" w:cs="Arial"/>
            <w:sz w:val="22"/>
            <w:szCs w:val="22"/>
          </w:rPr>
          <w:t>85 FR 83604</w:t>
        </w:r>
      </w:hyperlink>
      <w:r w:rsidRPr="003B709A" w:rsidR="003B709A">
        <w:rPr>
          <w:rFonts w:ascii="Arial" w:hAnsi="Arial" w:cs="Arial"/>
          <w:sz w:val="22"/>
          <w:szCs w:val="22"/>
        </w:rPr>
        <w:t>).  However, the pandemic significantly limited the number of guide trips during the 2020 through 2022 seasons.  In addition, changes to Control No. 1090-0011 now prohibit testing of new forms.  We are now proposing the form to be approved under this collection (</w:t>
      </w:r>
      <w:r w:rsidR="003F1B39">
        <w:rPr>
          <w:rFonts w:ascii="Arial" w:hAnsi="Arial" w:cs="Arial"/>
          <w:sz w:val="22"/>
          <w:szCs w:val="22"/>
        </w:rPr>
        <w:t xml:space="preserve">Control No. </w:t>
      </w:r>
      <w:r w:rsidRPr="003B709A" w:rsidR="003B709A">
        <w:rPr>
          <w:rFonts w:ascii="Arial" w:hAnsi="Arial" w:cs="Arial"/>
          <w:sz w:val="22"/>
          <w:szCs w:val="22"/>
        </w:rPr>
        <w:t xml:space="preserve">1018-0141) rather than for usability testing under Control No. 1090-0011.  </w:t>
      </w:r>
    </w:p>
    <w:p w:rsidR="003B709A" w:rsidP="008A2068" w14:paraId="12C949EA" w14:textId="4F255AF1">
      <w:pPr>
        <w:tabs>
          <w:tab w:val="left" w:pos="360"/>
          <w:tab w:val="left" w:pos="720"/>
        </w:tabs>
        <w:rPr>
          <w:rFonts w:ascii="Arial" w:hAnsi="Arial" w:cs="Arial"/>
          <w:sz w:val="22"/>
          <w:szCs w:val="22"/>
        </w:rPr>
      </w:pPr>
    </w:p>
    <w:p w:rsidR="003B709A" w:rsidP="008A2068" w14:paraId="671EAD95" w14:textId="0663456F">
      <w:pPr>
        <w:tabs>
          <w:tab w:val="left" w:pos="360"/>
          <w:tab w:val="left" w:pos="720"/>
        </w:tabs>
        <w:rPr>
          <w:rFonts w:ascii="Arial" w:hAnsi="Arial" w:cs="Arial"/>
          <w:sz w:val="22"/>
          <w:szCs w:val="22"/>
        </w:rPr>
      </w:pPr>
      <w:r w:rsidRPr="004736C4">
        <w:rPr>
          <w:rFonts w:ascii="Arial" w:hAnsi="Arial" w:cs="Arial"/>
          <w:sz w:val="22"/>
          <w:szCs w:val="22"/>
        </w:rPr>
        <w:t>In order to effectively adapt visitor services programming in the Alaska Region, we need to understand visitor satisfaction.</w:t>
      </w:r>
      <w:r>
        <w:rPr>
          <w:rFonts w:ascii="Arial" w:hAnsi="Arial" w:cs="Arial"/>
          <w:sz w:val="22"/>
          <w:szCs w:val="22"/>
        </w:rPr>
        <w:t xml:space="preserve"> </w:t>
      </w:r>
      <w:r w:rsidRPr="004736C4">
        <w:rPr>
          <w:rFonts w:ascii="Arial" w:hAnsi="Arial" w:cs="Arial"/>
          <w:sz w:val="22"/>
          <w:szCs w:val="22"/>
        </w:rPr>
        <w:t xml:space="preserve"> To that end, the Alaska Guide Service Evaluation team, comprised of representatives from across the Region, with the assistance of the Human Dimensions Branch and the Service Information Collection Clearance Officer, has revised the current guide evaluation form. </w:t>
      </w:r>
      <w:r>
        <w:rPr>
          <w:rFonts w:ascii="Arial" w:hAnsi="Arial" w:cs="Arial"/>
          <w:sz w:val="22"/>
          <w:szCs w:val="22"/>
        </w:rPr>
        <w:t xml:space="preserve"> </w:t>
      </w:r>
      <w:r w:rsidRPr="004736C4">
        <w:rPr>
          <w:rFonts w:ascii="Arial" w:hAnsi="Arial" w:cs="Arial"/>
          <w:sz w:val="22"/>
          <w:szCs w:val="22"/>
        </w:rPr>
        <w:t xml:space="preserve">The revised form provides the region’s refuges with a useful and quantitative tool that reflects social science survey design best practices, and that is standardized for use across refuges in the region. </w:t>
      </w:r>
      <w:r>
        <w:rPr>
          <w:rFonts w:ascii="Arial" w:hAnsi="Arial" w:cs="Arial"/>
          <w:sz w:val="22"/>
          <w:szCs w:val="22"/>
        </w:rPr>
        <w:t xml:space="preserve"> </w:t>
      </w:r>
      <w:r w:rsidRPr="003B709A">
        <w:rPr>
          <w:rFonts w:ascii="Arial" w:hAnsi="Arial" w:cs="Arial"/>
          <w:sz w:val="22"/>
          <w:szCs w:val="22"/>
        </w:rPr>
        <w:t>Form 3-2538 would collect the following information from participants in the Alaska guide program:</w:t>
      </w:r>
    </w:p>
    <w:p w:rsidR="003B709A" w:rsidP="008A2068" w14:paraId="7D1147C0" w14:textId="1AFA9706">
      <w:pPr>
        <w:tabs>
          <w:tab w:val="left" w:pos="360"/>
          <w:tab w:val="left" w:pos="720"/>
        </w:tabs>
        <w:rPr>
          <w:rFonts w:ascii="Arial" w:hAnsi="Arial" w:cs="Arial"/>
          <w:sz w:val="22"/>
          <w:szCs w:val="22"/>
        </w:rPr>
      </w:pPr>
    </w:p>
    <w:p w:rsidR="003B709A" w:rsidRPr="003B709A" w:rsidP="003B709A" w14:paraId="14797230" w14:textId="34B57AFF">
      <w:pPr>
        <w:pStyle w:val="ListParagraph"/>
        <w:numPr>
          <w:ilvl w:val="0"/>
          <w:numId w:val="14"/>
        </w:numPr>
        <w:tabs>
          <w:tab w:val="left" w:pos="360"/>
          <w:tab w:val="left" w:pos="720"/>
        </w:tabs>
        <w:rPr>
          <w:rFonts w:ascii="Arial" w:hAnsi="Arial" w:cs="Arial"/>
          <w:sz w:val="22"/>
          <w:szCs w:val="22"/>
        </w:rPr>
      </w:pPr>
      <w:r w:rsidRPr="003B709A">
        <w:rPr>
          <w:rFonts w:ascii="Arial" w:hAnsi="Arial" w:cs="Arial"/>
          <w:sz w:val="22"/>
          <w:szCs w:val="22"/>
        </w:rPr>
        <w:t>Details regarding the guided trip – name of the person(s) or (outfitters) guiding the trip and top three purposes for visiting the refuge.</w:t>
      </w:r>
    </w:p>
    <w:p w:rsidR="003B709A" w:rsidRPr="003B709A" w:rsidP="003B709A" w14:paraId="121E5BF4" w14:textId="58609D81">
      <w:pPr>
        <w:pStyle w:val="ListParagraph"/>
        <w:numPr>
          <w:ilvl w:val="0"/>
          <w:numId w:val="14"/>
        </w:numPr>
        <w:tabs>
          <w:tab w:val="left" w:pos="360"/>
          <w:tab w:val="left" w:pos="720"/>
        </w:tabs>
        <w:rPr>
          <w:rFonts w:ascii="Arial" w:hAnsi="Arial" w:cs="Arial"/>
          <w:sz w:val="22"/>
          <w:szCs w:val="22"/>
        </w:rPr>
      </w:pPr>
      <w:r w:rsidRPr="003B709A">
        <w:rPr>
          <w:rFonts w:ascii="Arial" w:hAnsi="Arial" w:cs="Arial"/>
          <w:sz w:val="22"/>
          <w:szCs w:val="22"/>
        </w:rPr>
        <w:t>Experiences with guided trip.</w:t>
      </w:r>
    </w:p>
    <w:p w:rsidR="003B709A" w:rsidRPr="003B709A" w:rsidP="003B709A" w14:paraId="31BA622E" w14:textId="79947695">
      <w:pPr>
        <w:pStyle w:val="ListParagraph"/>
        <w:numPr>
          <w:ilvl w:val="0"/>
          <w:numId w:val="14"/>
        </w:numPr>
        <w:tabs>
          <w:tab w:val="left" w:pos="360"/>
          <w:tab w:val="left" w:pos="720"/>
        </w:tabs>
        <w:rPr>
          <w:rFonts w:ascii="Arial" w:hAnsi="Arial" w:cs="Arial"/>
          <w:sz w:val="22"/>
          <w:szCs w:val="22"/>
        </w:rPr>
      </w:pPr>
      <w:r w:rsidRPr="003B709A">
        <w:rPr>
          <w:rFonts w:ascii="Arial" w:hAnsi="Arial" w:cs="Arial"/>
          <w:sz w:val="22"/>
          <w:szCs w:val="22"/>
        </w:rPr>
        <w:t>Level of satisfaction with guided trip and details regarding purpose of visit to refuge.</w:t>
      </w:r>
    </w:p>
    <w:p w:rsidR="003B709A" w:rsidRPr="003B709A" w:rsidP="003B709A" w14:paraId="56553D93" w14:textId="7E8050B6">
      <w:pPr>
        <w:pStyle w:val="ListParagraph"/>
        <w:numPr>
          <w:ilvl w:val="0"/>
          <w:numId w:val="14"/>
        </w:numPr>
        <w:tabs>
          <w:tab w:val="left" w:pos="360"/>
          <w:tab w:val="left" w:pos="720"/>
        </w:tabs>
        <w:rPr>
          <w:rFonts w:ascii="Arial" w:hAnsi="Arial" w:cs="Arial"/>
          <w:sz w:val="22"/>
          <w:szCs w:val="22"/>
        </w:rPr>
      </w:pPr>
      <w:r w:rsidRPr="003B709A">
        <w:rPr>
          <w:rFonts w:ascii="Arial" w:hAnsi="Arial" w:cs="Arial"/>
          <w:sz w:val="22"/>
          <w:szCs w:val="22"/>
        </w:rPr>
        <w:t>Suggestions for improvements.</w:t>
      </w:r>
    </w:p>
    <w:p w:rsidR="003B709A" w:rsidRPr="003B709A" w:rsidP="003B709A" w14:paraId="1F281974" w14:textId="36950E43">
      <w:pPr>
        <w:pStyle w:val="ListParagraph"/>
        <w:numPr>
          <w:ilvl w:val="0"/>
          <w:numId w:val="14"/>
        </w:numPr>
        <w:tabs>
          <w:tab w:val="left" w:pos="360"/>
          <w:tab w:val="left" w:pos="720"/>
        </w:tabs>
        <w:rPr>
          <w:rFonts w:ascii="Arial" w:hAnsi="Arial" w:cs="Arial"/>
          <w:sz w:val="22"/>
          <w:szCs w:val="22"/>
        </w:rPr>
      </w:pPr>
      <w:r w:rsidRPr="003B709A">
        <w:rPr>
          <w:rFonts w:ascii="Arial" w:hAnsi="Arial" w:cs="Arial"/>
          <w:sz w:val="22"/>
          <w:szCs w:val="22"/>
        </w:rPr>
        <w:t>Details about visitor – gender; State and/or country of residence; year of birth; race or ethnicity; details regarding formal schooling; and approximate household income.</w:t>
      </w:r>
    </w:p>
    <w:p w:rsidR="003B709A" w:rsidRPr="003B709A" w:rsidP="003B709A" w14:paraId="1A8087D7" w14:textId="60821552">
      <w:pPr>
        <w:pStyle w:val="ListParagraph"/>
        <w:numPr>
          <w:ilvl w:val="0"/>
          <w:numId w:val="14"/>
        </w:numPr>
        <w:tabs>
          <w:tab w:val="left" w:pos="360"/>
          <w:tab w:val="left" w:pos="720"/>
        </w:tabs>
        <w:rPr>
          <w:rFonts w:ascii="Arial" w:hAnsi="Arial" w:cs="Arial"/>
          <w:sz w:val="22"/>
          <w:szCs w:val="22"/>
        </w:rPr>
      </w:pPr>
      <w:r w:rsidRPr="003B709A">
        <w:rPr>
          <w:rFonts w:ascii="Arial" w:hAnsi="Arial" w:cs="Arial"/>
          <w:sz w:val="22"/>
          <w:szCs w:val="22"/>
        </w:rPr>
        <w:t>Contact information for follow-up questions (optional).</w:t>
      </w:r>
    </w:p>
    <w:p w:rsidR="001E523F" w:rsidP="00F127E1" w14:paraId="31B69298" w14:textId="4A79CEFB">
      <w:pPr>
        <w:tabs>
          <w:tab w:val="left" w:pos="360"/>
          <w:tab w:val="left" w:pos="720"/>
        </w:tabs>
        <w:rPr>
          <w:rFonts w:ascii="Arial" w:hAnsi="Arial" w:cs="Arial"/>
          <w:sz w:val="22"/>
          <w:szCs w:val="22"/>
        </w:rPr>
      </w:pPr>
    </w:p>
    <w:p w:rsidR="002F43C6" w:rsidRPr="006E6419" w:rsidP="3BB017F4" w14:paraId="0E247CA1" w14:textId="5B870E7E">
      <w:pPr>
        <w:tabs>
          <w:tab w:val="left" w:pos="360"/>
          <w:tab w:val="left" w:pos="720"/>
        </w:tabs>
        <w:rPr>
          <w:rFonts w:ascii="Arial" w:hAnsi="Arial" w:cs="Arial"/>
          <w:sz w:val="22"/>
          <w:szCs w:val="22"/>
        </w:rPr>
      </w:pPr>
      <w:r w:rsidRPr="3BB017F4">
        <w:rPr>
          <w:rFonts w:ascii="Arial" w:hAnsi="Arial" w:cs="Arial"/>
          <w:sz w:val="22"/>
          <w:szCs w:val="22"/>
        </w:rPr>
        <w:t>Upon approval of the new Form 3-2538, the Service will review the form after two seasons to determine what, if any, changes need to be made prior to the next renewal of this collection.</w:t>
      </w:r>
      <w:r w:rsidRPr="3BB017F4" w:rsidR="01F7DC4D">
        <w:rPr>
          <w:rFonts w:ascii="Arial" w:hAnsi="Arial" w:cs="Arial"/>
          <w:sz w:val="22"/>
          <w:szCs w:val="22"/>
        </w:rPr>
        <w:t xml:space="preserve"> </w:t>
      </w:r>
      <w:r w:rsidR="006E6419">
        <w:rPr>
          <w:rFonts w:ascii="Arial" w:hAnsi="Arial" w:cs="Arial"/>
          <w:sz w:val="22"/>
          <w:szCs w:val="22"/>
        </w:rPr>
        <w:t xml:space="preserve"> </w:t>
      </w:r>
      <w:r w:rsidRPr="006E6419" w:rsidR="01F7DC4D">
        <w:rPr>
          <w:rFonts w:ascii="Arial" w:eastAsia="Arial" w:hAnsi="Arial" w:cs="Arial"/>
          <w:sz w:val="22"/>
          <w:szCs w:val="22"/>
        </w:rPr>
        <w:t>Individual refuge programs</w:t>
      </w:r>
      <w:r w:rsidRPr="006E6419" w:rsidR="01F7DC4D">
        <w:rPr>
          <w:rFonts w:ascii="Arial" w:hAnsi="Arial" w:cs="Arial"/>
          <w:sz w:val="22"/>
          <w:szCs w:val="22"/>
        </w:rPr>
        <w:t xml:space="preserve"> within Alaska </w:t>
      </w:r>
      <w:r w:rsidRPr="006E6419" w:rsidR="00523EDA">
        <w:rPr>
          <w:rFonts w:ascii="Arial" w:hAnsi="Arial" w:cs="Arial"/>
          <w:sz w:val="22"/>
          <w:szCs w:val="22"/>
        </w:rPr>
        <w:t>will use the information collected to</w:t>
      </w:r>
      <w:r w:rsidRPr="006E6419" w:rsidR="6EF06025">
        <w:rPr>
          <w:rFonts w:ascii="Arial" w:hAnsi="Arial" w:cs="Arial"/>
          <w:sz w:val="22"/>
          <w:szCs w:val="22"/>
        </w:rPr>
        <w:t xml:space="preserve"> </w:t>
      </w:r>
      <w:r w:rsidRPr="006E6419" w:rsidR="3DCB58F7">
        <w:rPr>
          <w:rFonts w:ascii="Arial" w:hAnsi="Arial" w:cs="Arial"/>
          <w:sz w:val="22"/>
          <w:szCs w:val="22"/>
        </w:rPr>
        <w:t>d</w:t>
      </w:r>
      <w:r w:rsidRPr="006E6419" w:rsidR="00B40DF6">
        <w:rPr>
          <w:rFonts w:ascii="Arial" w:hAnsi="Arial" w:cs="Arial"/>
          <w:sz w:val="22"/>
          <w:szCs w:val="22"/>
        </w:rPr>
        <w:t>etermine</w:t>
      </w:r>
      <w:r w:rsidRPr="006E6419">
        <w:rPr>
          <w:rFonts w:ascii="Arial" w:hAnsi="Arial" w:cs="Arial"/>
          <w:sz w:val="22"/>
          <w:szCs w:val="22"/>
        </w:rPr>
        <w:t xml:space="preserve"> baseline </w:t>
      </w:r>
      <w:r w:rsidRPr="006E6419" w:rsidR="08F90807">
        <w:rPr>
          <w:rFonts w:ascii="Arial" w:hAnsi="Arial" w:cs="Arial"/>
          <w:sz w:val="22"/>
          <w:szCs w:val="22"/>
        </w:rPr>
        <w:t>guide</w:t>
      </w:r>
      <w:r w:rsidRPr="006E6419" w:rsidR="00B40DF6">
        <w:rPr>
          <w:rFonts w:ascii="Arial" w:hAnsi="Arial" w:cs="Arial"/>
          <w:sz w:val="22"/>
          <w:szCs w:val="22"/>
        </w:rPr>
        <w:t xml:space="preserve">-supported </w:t>
      </w:r>
      <w:r w:rsidRPr="006E6419">
        <w:rPr>
          <w:rFonts w:ascii="Arial" w:hAnsi="Arial" w:cs="Arial"/>
          <w:sz w:val="22"/>
          <w:szCs w:val="22"/>
        </w:rPr>
        <w:t xml:space="preserve">visitor experience </w:t>
      </w:r>
      <w:r w:rsidRPr="006E6419" w:rsidR="00B40DF6">
        <w:rPr>
          <w:rFonts w:ascii="Arial" w:hAnsi="Arial" w:cs="Arial"/>
          <w:sz w:val="22"/>
          <w:szCs w:val="22"/>
        </w:rPr>
        <w:t xml:space="preserve">conditions </w:t>
      </w:r>
      <w:r w:rsidRPr="006E6419">
        <w:rPr>
          <w:rFonts w:ascii="Arial" w:hAnsi="Arial" w:cs="Arial"/>
          <w:sz w:val="22"/>
          <w:szCs w:val="22"/>
        </w:rPr>
        <w:t xml:space="preserve">and be able to adapt management </w:t>
      </w:r>
      <w:r w:rsidRPr="006E6419" w:rsidR="00B40DF6">
        <w:rPr>
          <w:rFonts w:ascii="Arial" w:hAnsi="Arial" w:cs="Arial"/>
          <w:sz w:val="22"/>
          <w:szCs w:val="22"/>
        </w:rPr>
        <w:t xml:space="preserve">over time </w:t>
      </w:r>
      <w:r w:rsidRPr="006E6419">
        <w:rPr>
          <w:rFonts w:ascii="Arial" w:hAnsi="Arial" w:cs="Arial"/>
          <w:sz w:val="22"/>
          <w:szCs w:val="22"/>
        </w:rPr>
        <w:t xml:space="preserve">to continue to achieve desired </w:t>
      </w:r>
      <w:r w:rsidRPr="006E6419" w:rsidR="0E9F263A">
        <w:rPr>
          <w:rFonts w:ascii="Arial" w:hAnsi="Arial" w:cs="Arial"/>
          <w:sz w:val="22"/>
          <w:szCs w:val="22"/>
        </w:rPr>
        <w:t>guide</w:t>
      </w:r>
      <w:r w:rsidRPr="006E6419" w:rsidR="00B40DF6">
        <w:rPr>
          <w:rFonts w:ascii="Arial" w:hAnsi="Arial" w:cs="Arial"/>
          <w:sz w:val="22"/>
          <w:szCs w:val="22"/>
        </w:rPr>
        <w:t xml:space="preserve">-supported </w:t>
      </w:r>
      <w:r w:rsidRPr="006E6419">
        <w:rPr>
          <w:rFonts w:ascii="Arial" w:hAnsi="Arial" w:cs="Arial"/>
          <w:sz w:val="22"/>
          <w:szCs w:val="22"/>
        </w:rPr>
        <w:t xml:space="preserve">visitor experience </w:t>
      </w:r>
      <w:r w:rsidRPr="006E6419" w:rsidR="00B40DF6">
        <w:rPr>
          <w:rFonts w:ascii="Arial" w:hAnsi="Arial" w:cs="Arial"/>
          <w:sz w:val="22"/>
          <w:szCs w:val="22"/>
        </w:rPr>
        <w:t>opportunities on Alaska’s refuges</w:t>
      </w:r>
      <w:r w:rsidRPr="006E6419">
        <w:rPr>
          <w:rFonts w:ascii="Arial" w:hAnsi="Arial" w:cs="Arial"/>
          <w:sz w:val="22"/>
          <w:szCs w:val="22"/>
        </w:rPr>
        <w:t>.</w:t>
      </w:r>
    </w:p>
    <w:p w:rsidR="00DA3015" w:rsidP="00F127E1" w14:paraId="2E5BA73C" w14:textId="77777777">
      <w:pPr>
        <w:tabs>
          <w:tab w:val="left" w:pos="360"/>
          <w:tab w:val="left" w:pos="720"/>
        </w:tabs>
        <w:rPr>
          <w:rFonts w:ascii="Arial" w:hAnsi="Arial" w:cs="Arial"/>
          <w:sz w:val="22"/>
          <w:szCs w:val="22"/>
        </w:rPr>
      </w:pPr>
    </w:p>
    <w:p w:rsidR="008024D2" w:rsidP="00F127E1" w14:paraId="542B045A" w14:textId="78B3A643">
      <w:pPr>
        <w:tabs>
          <w:tab w:val="left" w:pos="360"/>
          <w:tab w:val="left" w:pos="720"/>
        </w:tabs>
        <w:rPr>
          <w:rFonts w:ascii="Arial" w:hAnsi="Arial" w:cs="Arial"/>
          <w:sz w:val="22"/>
          <w:szCs w:val="22"/>
        </w:rPr>
      </w:pPr>
      <w:r>
        <w:rPr>
          <w:rFonts w:ascii="Arial" w:hAnsi="Arial" w:cs="Arial"/>
          <w:b/>
          <w:bCs/>
          <w:sz w:val="22"/>
          <w:szCs w:val="22"/>
        </w:rPr>
        <w:t xml:space="preserve">Alaska Guide Service Evaluation (Form </w:t>
      </w:r>
      <w:r>
        <w:rPr>
          <w:rFonts w:ascii="Arial" w:hAnsi="Arial" w:cs="Arial"/>
          <w:b/>
          <w:bCs/>
          <w:sz w:val="22"/>
          <w:szCs w:val="22"/>
        </w:rPr>
        <w:t>3-2538</w:t>
      </w:r>
      <w:r>
        <w:rPr>
          <w:rFonts w:ascii="Arial" w:hAnsi="Arial" w:cs="Arial"/>
          <w:b/>
          <w:bCs/>
          <w:sz w:val="22"/>
          <w:szCs w:val="22"/>
        </w:rPr>
        <w:t xml:space="preserve">) </w:t>
      </w:r>
      <w:r w:rsidRPr="0056668B">
        <w:rPr>
          <w:rFonts w:ascii="Arial" w:hAnsi="Arial" w:cs="Arial"/>
          <w:b/>
          <w:bCs/>
          <w:i/>
          <w:iCs/>
          <w:sz w:val="22"/>
          <w:szCs w:val="22"/>
        </w:rPr>
        <w:t>(</w:t>
      </w:r>
      <w:r>
        <w:rPr>
          <w:rFonts w:ascii="Arial" w:hAnsi="Arial" w:cs="Arial"/>
          <w:b/>
          <w:bCs/>
          <w:i/>
          <w:iCs/>
          <w:sz w:val="22"/>
          <w:szCs w:val="22"/>
        </w:rPr>
        <w:t>DISCONTINUE</w:t>
      </w:r>
      <w:r w:rsidRPr="0056668B">
        <w:rPr>
          <w:rFonts w:ascii="Arial" w:hAnsi="Arial" w:cs="Arial"/>
          <w:b/>
          <w:bCs/>
          <w:i/>
          <w:iCs/>
          <w:sz w:val="22"/>
          <w:szCs w:val="22"/>
        </w:rPr>
        <w:t>)</w:t>
      </w:r>
      <w:r w:rsidRPr="00736722">
        <w:rPr>
          <w:rFonts w:ascii="Arial" w:hAnsi="Arial" w:cs="Arial"/>
          <w:b/>
          <w:bCs/>
          <w:sz w:val="22"/>
          <w:szCs w:val="22"/>
        </w:rPr>
        <w:t xml:space="preserve"> – </w:t>
      </w:r>
      <w:r>
        <w:rPr>
          <w:rFonts w:ascii="Arial" w:hAnsi="Arial" w:cs="Arial"/>
          <w:sz w:val="22"/>
          <w:szCs w:val="22"/>
        </w:rPr>
        <w:t xml:space="preserve">With this submission, and upon </w:t>
      </w:r>
      <w:r w:rsidRPr="003B709A">
        <w:rPr>
          <w:rFonts w:ascii="Arial" w:hAnsi="Arial" w:cs="Arial"/>
          <w:sz w:val="22"/>
          <w:szCs w:val="22"/>
        </w:rPr>
        <w:t xml:space="preserve">approval </w:t>
      </w:r>
      <w:r>
        <w:rPr>
          <w:rFonts w:ascii="Arial" w:hAnsi="Arial" w:cs="Arial"/>
          <w:sz w:val="22"/>
          <w:szCs w:val="22"/>
        </w:rPr>
        <w:t>of Form 3-2538</w:t>
      </w:r>
      <w:r w:rsidRPr="003B709A">
        <w:rPr>
          <w:rFonts w:ascii="Arial" w:hAnsi="Arial" w:cs="Arial"/>
          <w:sz w:val="22"/>
          <w:szCs w:val="22"/>
        </w:rPr>
        <w:t xml:space="preserve">, the Service </w:t>
      </w:r>
      <w:r w:rsidR="00B163B7">
        <w:rPr>
          <w:rFonts w:ascii="Arial" w:hAnsi="Arial" w:cs="Arial"/>
          <w:sz w:val="22"/>
          <w:szCs w:val="22"/>
        </w:rPr>
        <w:t>requests to</w:t>
      </w:r>
      <w:r w:rsidRPr="003B709A">
        <w:rPr>
          <w:rFonts w:ascii="Arial" w:hAnsi="Arial" w:cs="Arial"/>
          <w:sz w:val="22"/>
          <w:szCs w:val="22"/>
        </w:rPr>
        <w:t xml:space="preserve"> discontinu</w:t>
      </w:r>
      <w:r>
        <w:rPr>
          <w:rFonts w:ascii="Arial" w:hAnsi="Arial" w:cs="Arial"/>
          <w:sz w:val="22"/>
          <w:szCs w:val="22"/>
        </w:rPr>
        <w:t>e</w:t>
      </w:r>
      <w:r w:rsidRPr="003B709A">
        <w:rPr>
          <w:rFonts w:ascii="Arial" w:hAnsi="Arial" w:cs="Arial"/>
          <w:sz w:val="22"/>
          <w:szCs w:val="22"/>
        </w:rPr>
        <w:t xml:space="preserve"> </w:t>
      </w:r>
      <w:r>
        <w:rPr>
          <w:rFonts w:ascii="Arial" w:hAnsi="Arial" w:cs="Arial"/>
          <w:sz w:val="22"/>
          <w:szCs w:val="22"/>
        </w:rPr>
        <w:t>the original Alaska Guide Service Evaluation (</w:t>
      </w:r>
      <w:r w:rsidRPr="003B709A">
        <w:rPr>
          <w:rFonts w:ascii="Arial" w:hAnsi="Arial" w:cs="Arial"/>
          <w:sz w:val="22"/>
          <w:szCs w:val="22"/>
        </w:rPr>
        <w:t>Form 3-2349</w:t>
      </w:r>
      <w:r>
        <w:rPr>
          <w:rFonts w:ascii="Arial" w:hAnsi="Arial" w:cs="Arial"/>
          <w:sz w:val="22"/>
          <w:szCs w:val="22"/>
        </w:rPr>
        <w:t xml:space="preserve">).  </w:t>
      </w:r>
    </w:p>
    <w:p w:rsidR="008024D2" w:rsidRPr="00934BC6" w:rsidP="00F127E1" w14:paraId="72F8203D" w14:textId="77777777">
      <w:pPr>
        <w:tabs>
          <w:tab w:val="left" w:pos="360"/>
          <w:tab w:val="left" w:pos="720"/>
        </w:tabs>
        <w:rPr>
          <w:rFonts w:ascii="Arial" w:hAnsi="Arial" w:cs="Arial"/>
          <w:sz w:val="22"/>
          <w:szCs w:val="22"/>
        </w:rPr>
      </w:pPr>
    </w:p>
    <w:p w:rsidR="001300C8" w:rsidRPr="00B50214" w:rsidP="001300C8" w14:paraId="7E17BA61" w14:textId="77777777">
      <w:pPr>
        <w:pStyle w:val="Heading1"/>
      </w:pPr>
      <w:r w:rsidRPr="00B50214">
        <w:t>3.</w:t>
      </w:r>
      <w:r w:rsidRPr="00B50214">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F127E1" w:rsidRPr="00F127E1" w:rsidP="00F127E1" w14:paraId="05A2E545" w14:textId="77777777">
      <w:pPr>
        <w:tabs>
          <w:tab w:val="left" w:pos="-1080"/>
          <w:tab w:val="left" w:pos="-720"/>
          <w:tab w:val="left" w:pos="360"/>
          <w:tab w:val="left" w:pos="720"/>
        </w:tabs>
        <w:rPr>
          <w:rFonts w:ascii="Arial" w:hAnsi="Arial" w:cs="Arial"/>
          <w:sz w:val="22"/>
          <w:szCs w:val="22"/>
        </w:rPr>
      </w:pPr>
    </w:p>
    <w:p w:rsidR="00B6422D" w:rsidRPr="00934BC6" w:rsidP="00F127E1" w14:paraId="75E9175B" w14:textId="150ADBE4">
      <w:pPr>
        <w:tabs>
          <w:tab w:val="left" w:pos="360"/>
          <w:tab w:val="left" w:pos="720"/>
        </w:tabs>
        <w:rPr>
          <w:rFonts w:ascii="Arial" w:hAnsi="Arial" w:cs="Arial"/>
          <w:sz w:val="22"/>
          <w:szCs w:val="22"/>
        </w:rPr>
      </w:pPr>
      <w:r>
        <w:rPr>
          <w:rFonts w:ascii="Arial" w:hAnsi="Arial" w:cs="Arial"/>
          <w:sz w:val="22"/>
          <w:szCs w:val="22"/>
        </w:rPr>
        <w:t>Upon approval, we will post Form 2538 to</w:t>
      </w:r>
      <w:r w:rsidRPr="00934BC6" w:rsidR="002509C1">
        <w:rPr>
          <w:rFonts w:ascii="Arial" w:hAnsi="Arial" w:cs="Arial"/>
          <w:sz w:val="22"/>
          <w:szCs w:val="22"/>
        </w:rPr>
        <w:t xml:space="preserve"> </w:t>
      </w:r>
      <w:r w:rsidRPr="00934BC6" w:rsidR="009309E1">
        <w:rPr>
          <w:rFonts w:ascii="Arial" w:hAnsi="Arial" w:cs="Arial"/>
          <w:sz w:val="22"/>
          <w:szCs w:val="22"/>
        </w:rPr>
        <w:t>the Service’s forms web page</w:t>
      </w:r>
      <w:r>
        <w:rPr>
          <w:rFonts w:ascii="Arial" w:hAnsi="Arial" w:cs="Arial"/>
          <w:sz w:val="22"/>
          <w:szCs w:val="22"/>
        </w:rPr>
        <w:t xml:space="preserve"> and remove the discontinued Form 3-2349</w:t>
      </w:r>
      <w:r w:rsidRPr="00934BC6" w:rsidR="009309E1">
        <w:rPr>
          <w:rFonts w:ascii="Arial" w:hAnsi="Arial" w:cs="Arial"/>
          <w:sz w:val="22"/>
          <w:szCs w:val="22"/>
        </w:rPr>
        <w:t xml:space="preserve">.  </w:t>
      </w:r>
      <w:r w:rsidRPr="00934BC6" w:rsidR="00A06126">
        <w:rPr>
          <w:rFonts w:ascii="Arial" w:hAnsi="Arial" w:cs="Arial"/>
          <w:sz w:val="22"/>
          <w:szCs w:val="22"/>
        </w:rPr>
        <w:t>We will accept c</w:t>
      </w:r>
      <w:r w:rsidRPr="00934BC6" w:rsidR="009F6BB6">
        <w:rPr>
          <w:rFonts w:ascii="Arial" w:hAnsi="Arial" w:cs="Arial"/>
          <w:sz w:val="22"/>
          <w:szCs w:val="22"/>
        </w:rPr>
        <w:t>ompleted forms via e</w:t>
      </w:r>
      <w:r w:rsidRPr="00934BC6" w:rsidR="005E0BF3">
        <w:rPr>
          <w:rFonts w:ascii="Arial" w:hAnsi="Arial" w:cs="Arial"/>
          <w:sz w:val="22"/>
          <w:szCs w:val="22"/>
        </w:rPr>
        <w:t>mail</w:t>
      </w:r>
      <w:r w:rsidR="00413047">
        <w:rPr>
          <w:rFonts w:ascii="Arial" w:hAnsi="Arial" w:cs="Arial"/>
          <w:sz w:val="22"/>
          <w:szCs w:val="22"/>
        </w:rPr>
        <w:t xml:space="preserve"> or fax</w:t>
      </w:r>
      <w:r w:rsidRPr="00934BC6" w:rsidR="005E0BF3">
        <w:rPr>
          <w:rFonts w:ascii="Arial" w:hAnsi="Arial" w:cs="Arial"/>
          <w:sz w:val="22"/>
          <w:szCs w:val="22"/>
        </w:rPr>
        <w:t xml:space="preserve">. </w:t>
      </w:r>
      <w:r w:rsidRPr="00934BC6" w:rsidR="00A06126">
        <w:rPr>
          <w:rFonts w:ascii="Arial" w:hAnsi="Arial" w:cs="Arial"/>
          <w:sz w:val="22"/>
          <w:szCs w:val="22"/>
        </w:rPr>
        <w:t xml:space="preserve"> However, we only expect to receive about 10 percent of the responses electronically.</w:t>
      </w:r>
    </w:p>
    <w:p w:rsidR="008E6EA8" w:rsidRPr="00934BC6" w:rsidP="00F127E1" w14:paraId="0A31EC22" w14:textId="77777777">
      <w:pPr>
        <w:tabs>
          <w:tab w:val="left" w:pos="360"/>
          <w:tab w:val="left" w:pos="720"/>
        </w:tabs>
        <w:rPr>
          <w:rFonts w:ascii="Arial" w:hAnsi="Arial" w:cs="Arial"/>
          <w:b/>
          <w:bCs/>
          <w:sz w:val="22"/>
          <w:szCs w:val="22"/>
        </w:rPr>
      </w:pPr>
    </w:p>
    <w:p w:rsidR="001300C8" w:rsidRPr="00B50214" w:rsidP="001300C8" w14:paraId="6B6B4EFB" w14:textId="77777777">
      <w:pPr>
        <w:pStyle w:val="Heading1"/>
      </w:pPr>
      <w:r w:rsidRPr="00B50214">
        <w:t>4.</w:t>
      </w:r>
      <w:r w:rsidRPr="00B50214">
        <w:tab/>
        <w:t>Describe efforts to identify duplication.  Show specifically why any similar information already available cannot be used or modified for use for the purposes described in Item 2 above.</w:t>
      </w:r>
    </w:p>
    <w:p w:rsidR="00F127E1" w:rsidRPr="00F127E1" w:rsidP="00F127E1" w14:paraId="1A82096D" w14:textId="77777777">
      <w:pPr>
        <w:tabs>
          <w:tab w:val="left" w:pos="-1080"/>
          <w:tab w:val="left" w:pos="-720"/>
          <w:tab w:val="left" w:pos="360"/>
          <w:tab w:val="left" w:pos="720"/>
        </w:tabs>
        <w:rPr>
          <w:rFonts w:ascii="Arial" w:hAnsi="Arial" w:cs="Arial"/>
          <w:sz w:val="22"/>
          <w:szCs w:val="22"/>
        </w:rPr>
      </w:pPr>
    </w:p>
    <w:p w:rsidR="006E5A28" w:rsidRPr="00934BC6" w:rsidP="00F127E1" w14:paraId="6D51B645" w14:textId="77777777">
      <w:pPr>
        <w:tabs>
          <w:tab w:val="left" w:pos="360"/>
          <w:tab w:val="left" w:pos="720"/>
        </w:tabs>
        <w:rPr>
          <w:rFonts w:ascii="Arial" w:hAnsi="Arial" w:cs="Arial"/>
          <w:sz w:val="22"/>
          <w:szCs w:val="22"/>
        </w:rPr>
      </w:pPr>
      <w:r w:rsidRPr="00934BC6">
        <w:rPr>
          <w:rFonts w:ascii="Arial" w:hAnsi="Arial" w:cs="Arial"/>
          <w:sz w:val="22"/>
          <w:szCs w:val="22"/>
        </w:rPr>
        <w:t>This information collection is specific to the client’s experience wit</w:t>
      </w:r>
      <w:r w:rsidRPr="00934BC6" w:rsidR="00D03D48">
        <w:rPr>
          <w:rFonts w:ascii="Arial" w:hAnsi="Arial" w:cs="Arial"/>
          <w:sz w:val="22"/>
          <w:szCs w:val="22"/>
        </w:rPr>
        <w:t>h the guiding services received.  No other office/agency collects this information</w:t>
      </w:r>
      <w:r w:rsidRPr="00934BC6">
        <w:rPr>
          <w:rFonts w:ascii="Arial" w:hAnsi="Arial" w:cs="Arial"/>
          <w:sz w:val="22"/>
          <w:szCs w:val="22"/>
        </w:rPr>
        <w:t>.</w:t>
      </w:r>
    </w:p>
    <w:p w:rsidR="00913659" w:rsidRPr="00934BC6" w:rsidP="00F127E1" w14:paraId="72CA6F59" w14:textId="77777777">
      <w:pPr>
        <w:tabs>
          <w:tab w:val="left" w:pos="360"/>
          <w:tab w:val="left" w:pos="720"/>
        </w:tabs>
        <w:ind w:hanging="360"/>
        <w:rPr>
          <w:rFonts w:ascii="Arial" w:hAnsi="Arial" w:cs="Arial"/>
          <w:sz w:val="22"/>
          <w:szCs w:val="22"/>
        </w:rPr>
      </w:pPr>
    </w:p>
    <w:p w:rsidR="001300C8" w:rsidRPr="00B50214" w:rsidP="001300C8" w14:paraId="378405A7" w14:textId="77777777">
      <w:pPr>
        <w:pStyle w:val="Heading1"/>
      </w:pPr>
      <w:r w:rsidRPr="00B50214">
        <w:t>5.</w:t>
      </w:r>
      <w:r w:rsidRPr="00B50214">
        <w:tab/>
        <w:t>If the collection of information impacts small businesses or other small entities, describe any methods used to minimize burden.</w:t>
      </w:r>
    </w:p>
    <w:p w:rsidR="00311392" w:rsidRPr="00311392" w:rsidP="00311392" w14:paraId="7842B178" w14:textId="77777777">
      <w:pPr>
        <w:tabs>
          <w:tab w:val="left" w:pos="-1080"/>
          <w:tab w:val="left" w:pos="-720"/>
          <w:tab w:val="left" w:pos="360"/>
          <w:tab w:val="left" w:pos="720"/>
        </w:tabs>
        <w:rPr>
          <w:rFonts w:ascii="Arial" w:hAnsi="Arial" w:cs="Arial"/>
          <w:sz w:val="22"/>
          <w:szCs w:val="22"/>
        </w:rPr>
      </w:pPr>
    </w:p>
    <w:p w:rsidR="006E5A28" w:rsidRPr="00934BC6" w:rsidP="00F127E1" w14:paraId="1F148DCD" w14:textId="77777777">
      <w:pPr>
        <w:tabs>
          <w:tab w:val="left" w:pos="360"/>
          <w:tab w:val="left" w:pos="720"/>
        </w:tabs>
        <w:rPr>
          <w:rFonts w:ascii="Arial" w:hAnsi="Arial" w:cs="Arial"/>
          <w:sz w:val="22"/>
          <w:szCs w:val="22"/>
        </w:rPr>
      </w:pPr>
      <w:r w:rsidRPr="00934BC6">
        <w:rPr>
          <w:rFonts w:ascii="Arial" w:hAnsi="Arial" w:cs="Arial"/>
          <w:sz w:val="22"/>
          <w:szCs w:val="22"/>
        </w:rPr>
        <w:t>This information collection is directed toward individuals who are clients of guiding services, and not small businesses or other small entities.</w:t>
      </w:r>
    </w:p>
    <w:p w:rsidR="00913659" w:rsidRPr="00934BC6" w:rsidP="00F127E1" w14:paraId="7290C2C4" w14:textId="77777777">
      <w:pPr>
        <w:tabs>
          <w:tab w:val="left" w:pos="360"/>
          <w:tab w:val="left" w:pos="720"/>
        </w:tabs>
        <w:rPr>
          <w:rFonts w:ascii="Arial" w:hAnsi="Arial" w:cs="Arial"/>
          <w:sz w:val="22"/>
          <w:szCs w:val="22"/>
        </w:rPr>
      </w:pPr>
    </w:p>
    <w:p w:rsidR="001300C8" w:rsidRPr="00B50214" w:rsidP="001300C8" w14:paraId="58644F36" w14:textId="77777777">
      <w:pPr>
        <w:pStyle w:val="Heading1"/>
      </w:pPr>
      <w:r w:rsidRPr="00B50214">
        <w:t>6.</w:t>
      </w:r>
      <w:r w:rsidRPr="00B50214">
        <w:tab/>
        <w:t>Describe the consequence to Federal program or policy activities if the collection is not conducted or is conducted less frequently, as well as any technical or legal obstacles to reducing burden.</w:t>
      </w:r>
    </w:p>
    <w:p w:rsidR="00311392" w:rsidRPr="00311392" w:rsidP="00311392" w14:paraId="1930F998" w14:textId="77777777">
      <w:pPr>
        <w:tabs>
          <w:tab w:val="left" w:pos="-1080"/>
          <w:tab w:val="left" w:pos="-720"/>
          <w:tab w:val="left" w:pos="360"/>
          <w:tab w:val="left" w:pos="720"/>
        </w:tabs>
        <w:rPr>
          <w:rFonts w:ascii="Arial" w:hAnsi="Arial" w:cs="Arial"/>
          <w:sz w:val="22"/>
          <w:szCs w:val="22"/>
        </w:rPr>
      </w:pPr>
    </w:p>
    <w:p w:rsidR="00A85A21" w:rsidRPr="00934BC6" w:rsidP="00F127E1" w14:paraId="0CCBFD0D" w14:textId="77777777">
      <w:pPr>
        <w:tabs>
          <w:tab w:val="left" w:pos="360"/>
          <w:tab w:val="left" w:pos="720"/>
        </w:tabs>
        <w:rPr>
          <w:rFonts w:ascii="Arial" w:hAnsi="Arial" w:cs="Arial"/>
          <w:sz w:val="22"/>
          <w:szCs w:val="22"/>
        </w:rPr>
      </w:pPr>
      <w:r w:rsidRPr="00934BC6">
        <w:rPr>
          <w:rFonts w:ascii="Arial" w:hAnsi="Arial" w:cs="Arial"/>
          <w:sz w:val="22"/>
          <w:szCs w:val="22"/>
        </w:rPr>
        <w:t>If we do not collect this information, we would have difficulty monitoring the quality and effectiveness of guide services permitted on national wildlife refuges.  By relying only on the occasional unsolicited feedback from clients, the refuge manager c</w:t>
      </w:r>
      <w:r w:rsidRPr="00934BC6" w:rsidR="00C969A2">
        <w:rPr>
          <w:rFonts w:ascii="Arial" w:hAnsi="Arial" w:cs="Arial"/>
          <w:sz w:val="22"/>
          <w:szCs w:val="22"/>
        </w:rPr>
        <w:t>an</w:t>
      </w:r>
      <w:r w:rsidRPr="00934BC6">
        <w:rPr>
          <w:rFonts w:ascii="Arial" w:hAnsi="Arial" w:cs="Arial"/>
          <w:sz w:val="22"/>
          <w:szCs w:val="22"/>
        </w:rPr>
        <w:t xml:space="preserve">not evaluate a guide’s performance with any degree of certainty.  We collect this information only once upon conclusion of the guided activity.  </w:t>
      </w:r>
    </w:p>
    <w:p w:rsidR="00423226" w:rsidRPr="00934BC6" w:rsidP="00F127E1" w14:paraId="08B792F3" w14:textId="77777777">
      <w:pPr>
        <w:tabs>
          <w:tab w:val="left" w:pos="360"/>
          <w:tab w:val="left" w:pos="720"/>
        </w:tabs>
        <w:rPr>
          <w:rFonts w:ascii="Arial" w:hAnsi="Arial" w:cs="Arial"/>
          <w:sz w:val="22"/>
          <w:szCs w:val="22"/>
        </w:rPr>
      </w:pPr>
    </w:p>
    <w:p w:rsidR="001300C8" w:rsidRPr="00B50214" w:rsidP="001300C8" w14:paraId="290F91FB" w14:textId="77777777">
      <w:pPr>
        <w:pStyle w:val="Heading1"/>
      </w:pPr>
      <w:r w:rsidRPr="00B50214">
        <w:t>7.</w:t>
      </w:r>
      <w:r w:rsidRPr="00B50214">
        <w:tab/>
        <w:t>Explain any special circumstances that would cause an information collection to be conducted in a manner:</w:t>
      </w:r>
    </w:p>
    <w:p w:rsidR="00311392" w:rsidRPr="00311392" w:rsidP="00311392" w14:paraId="2749CA22" w14:textId="77777777">
      <w:pPr>
        <w:tabs>
          <w:tab w:val="left" w:pos="-1080"/>
          <w:tab w:val="left" w:pos="-720"/>
          <w:tab w:val="left" w:pos="360"/>
          <w:tab w:val="left" w:pos="720"/>
        </w:tabs>
        <w:ind w:left="720" w:hanging="720"/>
        <w:rPr>
          <w:rFonts w:ascii="Arial" w:hAnsi="Arial" w:cs="Arial"/>
          <w:b/>
          <w:sz w:val="22"/>
          <w:szCs w:val="22"/>
        </w:rPr>
      </w:pPr>
      <w:r w:rsidRPr="00311392">
        <w:rPr>
          <w:rFonts w:ascii="Arial" w:hAnsi="Arial" w:cs="Arial"/>
          <w:b/>
          <w:sz w:val="22"/>
          <w:szCs w:val="22"/>
        </w:rPr>
        <w:tab/>
        <w:t>*</w:t>
      </w:r>
      <w:r w:rsidRPr="00311392">
        <w:rPr>
          <w:rFonts w:ascii="Arial" w:hAnsi="Arial" w:cs="Arial"/>
          <w:b/>
          <w:sz w:val="22"/>
          <w:szCs w:val="22"/>
        </w:rPr>
        <w:tab/>
        <w:t>requiring respondents to report information to the agency more often than quarterly;</w:t>
      </w:r>
    </w:p>
    <w:p w:rsidR="00311392" w:rsidRPr="00311392" w:rsidP="00311392" w14:paraId="54DC4D4C" w14:textId="77777777">
      <w:pPr>
        <w:tabs>
          <w:tab w:val="left" w:pos="-1080"/>
          <w:tab w:val="left" w:pos="-720"/>
          <w:tab w:val="left" w:pos="360"/>
          <w:tab w:val="left" w:pos="720"/>
        </w:tabs>
        <w:ind w:left="720" w:hanging="720"/>
        <w:rPr>
          <w:rFonts w:ascii="Arial" w:hAnsi="Arial" w:cs="Arial"/>
          <w:b/>
          <w:sz w:val="22"/>
          <w:szCs w:val="22"/>
        </w:rPr>
      </w:pPr>
      <w:r w:rsidRPr="00311392">
        <w:rPr>
          <w:rFonts w:ascii="Arial" w:hAnsi="Arial" w:cs="Arial"/>
          <w:b/>
          <w:sz w:val="22"/>
          <w:szCs w:val="22"/>
        </w:rPr>
        <w:tab/>
        <w:t>*</w:t>
      </w:r>
      <w:r w:rsidRPr="00311392">
        <w:rPr>
          <w:rFonts w:ascii="Arial" w:hAnsi="Arial" w:cs="Arial"/>
          <w:b/>
          <w:sz w:val="22"/>
          <w:szCs w:val="22"/>
        </w:rPr>
        <w:tab/>
        <w:t>requiring respondents to prepare a written response to a collection of information in fewer than 30 days after receipt of it;</w:t>
      </w:r>
    </w:p>
    <w:p w:rsidR="00311392" w:rsidRPr="00311392" w:rsidP="00311392" w14:paraId="228E395F" w14:textId="77777777">
      <w:pPr>
        <w:tabs>
          <w:tab w:val="left" w:pos="-1080"/>
          <w:tab w:val="left" w:pos="-720"/>
          <w:tab w:val="left" w:pos="360"/>
          <w:tab w:val="left" w:pos="720"/>
        </w:tabs>
        <w:ind w:left="720" w:hanging="720"/>
        <w:rPr>
          <w:rFonts w:ascii="Arial" w:hAnsi="Arial" w:cs="Arial"/>
          <w:b/>
          <w:sz w:val="22"/>
          <w:szCs w:val="22"/>
        </w:rPr>
      </w:pPr>
      <w:r w:rsidRPr="00311392">
        <w:rPr>
          <w:rFonts w:ascii="Arial" w:hAnsi="Arial" w:cs="Arial"/>
          <w:b/>
          <w:sz w:val="22"/>
          <w:szCs w:val="22"/>
        </w:rPr>
        <w:tab/>
        <w:t>*</w:t>
      </w:r>
      <w:r w:rsidRPr="00311392">
        <w:rPr>
          <w:rFonts w:ascii="Arial" w:hAnsi="Arial" w:cs="Arial"/>
          <w:b/>
          <w:sz w:val="22"/>
          <w:szCs w:val="22"/>
        </w:rPr>
        <w:tab/>
        <w:t>requiring respondents to submit more than an original and two copies of any document;</w:t>
      </w:r>
    </w:p>
    <w:p w:rsidR="00311392" w:rsidRPr="00311392" w:rsidP="00311392" w14:paraId="453BC668" w14:textId="77777777">
      <w:pPr>
        <w:tabs>
          <w:tab w:val="left" w:pos="-1080"/>
          <w:tab w:val="left" w:pos="-720"/>
          <w:tab w:val="left" w:pos="360"/>
          <w:tab w:val="left" w:pos="720"/>
        </w:tabs>
        <w:ind w:left="720" w:hanging="720"/>
        <w:rPr>
          <w:rFonts w:ascii="Arial" w:hAnsi="Arial" w:cs="Arial"/>
          <w:b/>
          <w:sz w:val="22"/>
          <w:szCs w:val="22"/>
        </w:rPr>
      </w:pPr>
      <w:r w:rsidRPr="00311392">
        <w:rPr>
          <w:rFonts w:ascii="Arial" w:hAnsi="Arial" w:cs="Arial"/>
          <w:b/>
          <w:sz w:val="22"/>
          <w:szCs w:val="22"/>
        </w:rPr>
        <w:tab/>
        <w:t>*</w:t>
      </w:r>
      <w:r w:rsidRPr="00311392">
        <w:rPr>
          <w:rFonts w:ascii="Arial" w:hAnsi="Arial" w:cs="Arial"/>
          <w:b/>
          <w:sz w:val="22"/>
          <w:szCs w:val="22"/>
        </w:rPr>
        <w:tab/>
        <w:t>requiring respondents to retain records, other than health, medical, government contract, grant-in-aid, or tax records, for more than three years;</w:t>
      </w:r>
    </w:p>
    <w:p w:rsidR="00311392" w:rsidRPr="00311392" w:rsidP="00311392" w14:paraId="213755E8" w14:textId="77777777">
      <w:pPr>
        <w:tabs>
          <w:tab w:val="left" w:pos="-1080"/>
          <w:tab w:val="left" w:pos="-720"/>
          <w:tab w:val="left" w:pos="360"/>
          <w:tab w:val="left" w:pos="720"/>
        </w:tabs>
        <w:ind w:left="720" w:hanging="720"/>
        <w:rPr>
          <w:rFonts w:ascii="Arial" w:hAnsi="Arial" w:cs="Arial"/>
          <w:b/>
          <w:sz w:val="22"/>
          <w:szCs w:val="22"/>
        </w:rPr>
      </w:pPr>
      <w:r w:rsidRPr="00311392">
        <w:rPr>
          <w:rFonts w:ascii="Arial" w:hAnsi="Arial" w:cs="Arial"/>
          <w:b/>
          <w:sz w:val="22"/>
          <w:szCs w:val="22"/>
        </w:rPr>
        <w:tab/>
        <w:t>*</w:t>
      </w:r>
      <w:r w:rsidRPr="00311392">
        <w:rPr>
          <w:rFonts w:ascii="Arial" w:hAnsi="Arial" w:cs="Arial"/>
          <w:b/>
          <w:sz w:val="22"/>
          <w:szCs w:val="22"/>
        </w:rPr>
        <w:tab/>
        <w:t>in connection with a statistical survey that is not designed to produce valid and reliable results that can be generalized to the universe of study;</w:t>
      </w:r>
    </w:p>
    <w:p w:rsidR="00311392" w:rsidRPr="00311392" w:rsidP="00311392" w14:paraId="62E75BC1" w14:textId="77777777">
      <w:pPr>
        <w:tabs>
          <w:tab w:val="left" w:pos="-1080"/>
          <w:tab w:val="left" w:pos="-720"/>
          <w:tab w:val="left" w:pos="360"/>
          <w:tab w:val="left" w:pos="720"/>
        </w:tabs>
        <w:ind w:left="720" w:hanging="720"/>
        <w:rPr>
          <w:rFonts w:ascii="Arial" w:hAnsi="Arial" w:cs="Arial"/>
          <w:b/>
          <w:sz w:val="22"/>
          <w:szCs w:val="22"/>
        </w:rPr>
      </w:pPr>
      <w:r w:rsidRPr="00311392">
        <w:rPr>
          <w:rFonts w:ascii="Arial" w:hAnsi="Arial" w:cs="Arial"/>
          <w:b/>
          <w:sz w:val="22"/>
          <w:szCs w:val="22"/>
        </w:rPr>
        <w:tab/>
        <w:t>*</w:t>
      </w:r>
      <w:r w:rsidRPr="00311392">
        <w:rPr>
          <w:rFonts w:ascii="Arial" w:hAnsi="Arial" w:cs="Arial"/>
          <w:b/>
          <w:sz w:val="22"/>
          <w:szCs w:val="22"/>
        </w:rPr>
        <w:tab/>
        <w:t>requiring the use of a statistical data classification that has not been reviewed and approved by OMB;</w:t>
      </w:r>
    </w:p>
    <w:p w:rsidR="00311392" w:rsidRPr="00311392" w:rsidP="00311392" w14:paraId="60B7D6F9" w14:textId="77777777">
      <w:pPr>
        <w:tabs>
          <w:tab w:val="left" w:pos="-1080"/>
          <w:tab w:val="left" w:pos="-720"/>
          <w:tab w:val="left" w:pos="360"/>
          <w:tab w:val="left" w:pos="720"/>
        </w:tabs>
        <w:ind w:left="720" w:hanging="720"/>
        <w:rPr>
          <w:rFonts w:ascii="Arial" w:hAnsi="Arial" w:cs="Arial"/>
          <w:b/>
          <w:sz w:val="22"/>
          <w:szCs w:val="22"/>
        </w:rPr>
      </w:pPr>
      <w:r w:rsidRPr="00311392">
        <w:rPr>
          <w:rFonts w:ascii="Arial" w:hAnsi="Arial" w:cs="Arial"/>
          <w:b/>
          <w:sz w:val="22"/>
          <w:szCs w:val="22"/>
        </w:rPr>
        <w:tab/>
        <w:t>*</w:t>
      </w:r>
      <w:r w:rsidRPr="00311392">
        <w:rPr>
          <w:rFonts w:ascii="Arial" w:hAnsi="Arial" w:cs="Arial"/>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311392" w:rsidRPr="00311392" w:rsidP="00311392" w14:paraId="07BF02D3" w14:textId="77777777">
      <w:pPr>
        <w:tabs>
          <w:tab w:val="left" w:pos="-1080"/>
          <w:tab w:val="left" w:pos="-720"/>
          <w:tab w:val="left" w:pos="360"/>
          <w:tab w:val="left" w:pos="720"/>
        </w:tabs>
        <w:ind w:left="720" w:hanging="720"/>
        <w:rPr>
          <w:rFonts w:ascii="Arial" w:hAnsi="Arial" w:cs="Arial"/>
          <w:sz w:val="22"/>
          <w:szCs w:val="22"/>
        </w:rPr>
      </w:pPr>
      <w:r w:rsidRPr="00311392">
        <w:rPr>
          <w:rFonts w:ascii="Arial" w:hAnsi="Arial" w:cs="Arial"/>
          <w:b/>
          <w:sz w:val="22"/>
          <w:szCs w:val="22"/>
        </w:rPr>
        <w:tab/>
        <w:t>*</w:t>
      </w:r>
      <w:r w:rsidRPr="00311392">
        <w:rPr>
          <w:rFonts w:ascii="Arial" w:hAnsi="Arial" w:cs="Arial"/>
          <w:b/>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rsidR="00311392" w:rsidRPr="00311392" w:rsidP="00311392" w14:paraId="45DC0F80" w14:textId="77777777">
      <w:pPr>
        <w:tabs>
          <w:tab w:val="left" w:pos="-1080"/>
          <w:tab w:val="left" w:pos="-720"/>
          <w:tab w:val="left" w:pos="360"/>
          <w:tab w:val="left" w:pos="720"/>
        </w:tabs>
        <w:rPr>
          <w:rFonts w:ascii="Arial" w:hAnsi="Arial" w:cs="Arial"/>
          <w:sz w:val="22"/>
          <w:szCs w:val="22"/>
        </w:rPr>
      </w:pPr>
    </w:p>
    <w:p w:rsidR="00913659" w:rsidRPr="00934BC6" w:rsidP="00311392" w14:paraId="6A8140BD" w14:textId="1C169C4B">
      <w:pPr>
        <w:tabs>
          <w:tab w:val="left" w:pos="360"/>
          <w:tab w:val="left" w:pos="720"/>
        </w:tabs>
        <w:rPr>
          <w:rFonts w:ascii="Arial" w:hAnsi="Arial" w:cs="Arial"/>
          <w:sz w:val="22"/>
          <w:szCs w:val="22"/>
        </w:rPr>
      </w:pPr>
      <w:r w:rsidRPr="00934BC6">
        <w:rPr>
          <w:rFonts w:ascii="Arial" w:hAnsi="Arial" w:cs="Arial"/>
          <w:sz w:val="22"/>
          <w:szCs w:val="22"/>
        </w:rPr>
        <w:t>T</w:t>
      </w:r>
      <w:r w:rsidRPr="00934BC6" w:rsidR="00423226">
        <w:rPr>
          <w:rFonts w:ascii="Arial" w:hAnsi="Arial" w:cs="Arial"/>
          <w:sz w:val="22"/>
          <w:szCs w:val="22"/>
        </w:rPr>
        <w:t xml:space="preserve">here are </w:t>
      </w:r>
      <w:r w:rsidRPr="00934BC6" w:rsidR="004B179F">
        <w:rPr>
          <w:rFonts w:ascii="Arial" w:hAnsi="Arial" w:cs="Arial"/>
          <w:sz w:val="22"/>
          <w:szCs w:val="22"/>
        </w:rPr>
        <w:t xml:space="preserve">no </w:t>
      </w:r>
      <w:r w:rsidRPr="00934BC6" w:rsidR="00AD5A75">
        <w:rPr>
          <w:rFonts w:ascii="Arial" w:hAnsi="Arial" w:cs="Arial"/>
          <w:sz w:val="22"/>
          <w:szCs w:val="22"/>
        </w:rPr>
        <w:t xml:space="preserve">special </w:t>
      </w:r>
      <w:r w:rsidRPr="00934BC6" w:rsidR="004B179F">
        <w:rPr>
          <w:rFonts w:ascii="Arial" w:hAnsi="Arial" w:cs="Arial"/>
          <w:sz w:val="22"/>
          <w:szCs w:val="22"/>
        </w:rPr>
        <w:t xml:space="preserve">circumstances </w:t>
      </w:r>
      <w:r w:rsidRPr="00934BC6" w:rsidR="00F15D27">
        <w:rPr>
          <w:rFonts w:ascii="Arial" w:hAnsi="Arial" w:cs="Arial"/>
          <w:sz w:val="22"/>
          <w:szCs w:val="22"/>
        </w:rPr>
        <w:t xml:space="preserve">that require us to </w:t>
      </w:r>
      <w:r w:rsidRPr="00934BC6" w:rsidR="00D03D48">
        <w:rPr>
          <w:rFonts w:ascii="Arial" w:hAnsi="Arial" w:cs="Arial"/>
          <w:sz w:val="22"/>
          <w:szCs w:val="22"/>
        </w:rPr>
        <w:t xml:space="preserve">collect </w:t>
      </w:r>
      <w:r w:rsidRPr="00934BC6" w:rsidR="004B179F">
        <w:rPr>
          <w:rFonts w:ascii="Arial" w:hAnsi="Arial" w:cs="Arial"/>
          <w:sz w:val="22"/>
          <w:szCs w:val="22"/>
        </w:rPr>
        <w:t>this</w:t>
      </w:r>
      <w:r w:rsidRPr="00934BC6" w:rsidR="00423226">
        <w:rPr>
          <w:rFonts w:ascii="Arial" w:hAnsi="Arial" w:cs="Arial"/>
          <w:sz w:val="22"/>
          <w:szCs w:val="22"/>
        </w:rPr>
        <w:t xml:space="preserve"> information in a manner inconsistent with OMB guidelines</w:t>
      </w:r>
      <w:r w:rsidRPr="00934BC6" w:rsidR="000B41D9">
        <w:rPr>
          <w:rFonts w:ascii="Arial" w:hAnsi="Arial" w:cs="Arial"/>
          <w:sz w:val="22"/>
          <w:szCs w:val="22"/>
        </w:rPr>
        <w:t>.</w:t>
      </w:r>
    </w:p>
    <w:p w:rsidR="00913659" w:rsidRPr="00934BC6" w:rsidP="00F127E1" w14:paraId="7B9D79E8" w14:textId="77777777">
      <w:pPr>
        <w:tabs>
          <w:tab w:val="left" w:pos="360"/>
          <w:tab w:val="left" w:pos="720"/>
        </w:tabs>
        <w:ind w:hanging="720"/>
        <w:rPr>
          <w:rFonts w:ascii="Arial" w:hAnsi="Arial" w:cs="Arial"/>
          <w:sz w:val="22"/>
          <w:szCs w:val="22"/>
        </w:rPr>
      </w:pPr>
    </w:p>
    <w:p w:rsidR="001300C8" w:rsidRPr="00B50214" w:rsidP="001300C8" w14:paraId="53F13EBA" w14:textId="77777777">
      <w:pPr>
        <w:pStyle w:val="Heading1"/>
      </w:pPr>
      <w:r w:rsidRPr="00B50214">
        <w:t>8.</w:t>
      </w:r>
      <w:r w:rsidRPr="00B50214">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1300C8" w:rsidRPr="00B50214" w:rsidP="001300C8" w14:paraId="690054FD" w14:textId="77777777">
      <w:pPr>
        <w:pStyle w:val="Heading1"/>
      </w:pPr>
    </w:p>
    <w:p w:rsidR="001300C8" w:rsidRPr="00B50214" w:rsidP="001300C8" w14:paraId="4CC94B92" w14:textId="77777777">
      <w:pPr>
        <w:pStyle w:val="Heading1"/>
      </w:pPr>
      <w:r w:rsidRPr="00B50214">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1300C8" w:rsidRPr="00B50214" w:rsidP="001300C8" w14:paraId="6164FBD3" w14:textId="77777777">
      <w:pPr>
        <w:pStyle w:val="Heading1"/>
      </w:pPr>
    </w:p>
    <w:p w:rsidR="001300C8" w:rsidRPr="00B50214" w:rsidP="001300C8" w14:paraId="7A1DBB0B" w14:textId="77777777">
      <w:pPr>
        <w:pStyle w:val="Heading1"/>
      </w:pPr>
      <w:r w:rsidRPr="00B50214">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311392" w:rsidRPr="00311392" w:rsidP="00311392" w14:paraId="049F4E85" w14:textId="77777777">
      <w:pPr>
        <w:tabs>
          <w:tab w:val="left" w:pos="-1080"/>
          <w:tab w:val="left" w:pos="-720"/>
          <w:tab w:val="left" w:pos="360"/>
          <w:tab w:val="left" w:pos="720"/>
        </w:tabs>
        <w:rPr>
          <w:rFonts w:ascii="Arial" w:hAnsi="Arial" w:cs="Arial"/>
          <w:sz w:val="22"/>
          <w:szCs w:val="22"/>
        </w:rPr>
      </w:pPr>
    </w:p>
    <w:p w:rsidR="001300C8" w:rsidRPr="00E71923" w:rsidP="001300C8" w14:paraId="2BC0517E" w14:textId="4B403CE5">
      <w:pPr>
        <w:tabs>
          <w:tab w:val="left" w:pos="360"/>
          <w:tab w:val="left" w:pos="720"/>
          <w:tab w:val="left" w:pos="1440"/>
        </w:tabs>
        <w:adjustRightInd/>
        <w:ind w:right="186"/>
        <w:rPr>
          <w:rFonts w:ascii="Arial" w:eastAsia="Arial" w:hAnsi="Arial" w:cs="Arial"/>
          <w:sz w:val="22"/>
          <w:szCs w:val="22"/>
        </w:rPr>
      </w:pPr>
      <w:r w:rsidRPr="3782A2C8">
        <w:rPr>
          <w:rFonts w:ascii="Arial" w:eastAsia="Arial" w:hAnsi="Arial" w:cs="Arial"/>
          <w:sz w:val="22"/>
          <w:szCs w:val="22"/>
        </w:rPr>
        <w:t xml:space="preserve">On </w:t>
      </w:r>
      <w:r w:rsidRPr="3782A2C8" w:rsidR="004736C4">
        <w:rPr>
          <w:rFonts w:ascii="Arial" w:eastAsia="Arial" w:hAnsi="Arial" w:cs="Arial"/>
          <w:sz w:val="22"/>
          <w:szCs w:val="22"/>
        </w:rPr>
        <w:t>April 19, 2023</w:t>
      </w:r>
      <w:r w:rsidRPr="3782A2C8">
        <w:rPr>
          <w:rFonts w:ascii="Arial" w:eastAsia="Arial" w:hAnsi="Arial" w:cs="Arial"/>
          <w:sz w:val="22"/>
          <w:szCs w:val="22"/>
        </w:rPr>
        <w:t xml:space="preserve">, we published in the </w:t>
      </w:r>
      <w:r w:rsidRPr="3782A2C8">
        <w:rPr>
          <w:rFonts w:ascii="Arial" w:eastAsia="Arial" w:hAnsi="Arial" w:cs="Arial"/>
          <w:i/>
          <w:iCs/>
          <w:sz w:val="22"/>
          <w:szCs w:val="22"/>
        </w:rPr>
        <w:t>Federal Register</w:t>
      </w:r>
      <w:r w:rsidRPr="3782A2C8">
        <w:rPr>
          <w:rFonts w:ascii="Arial" w:eastAsia="Arial" w:hAnsi="Arial" w:cs="Arial"/>
          <w:sz w:val="22"/>
          <w:szCs w:val="22"/>
        </w:rPr>
        <w:t xml:space="preserve"> (</w:t>
      </w:r>
      <w:hyperlink r:id="rId8">
        <w:r w:rsidRPr="3782A2C8" w:rsidR="004736C4">
          <w:rPr>
            <w:rStyle w:val="Hyperlink"/>
            <w:rFonts w:ascii="Arial" w:eastAsia="Arial" w:hAnsi="Arial" w:cs="Arial"/>
            <w:sz w:val="22"/>
            <w:szCs w:val="22"/>
          </w:rPr>
          <w:t>88 FR 24207</w:t>
        </w:r>
      </w:hyperlink>
      <w:r w:rsidRPr="3782A2C8">
        <w:rPr>
          <w:rFonts w:ascii="Arial" w:eastAsia="Arial" w:hAnsi="Arial" w:cs="Arial"/>
          <w:sz w:val="22"/>
          <w:szCs w:val="22"/>
        </w:rPr>
        <w:t xml:space="preserve">) a notice of our intent to request that OMB approve this information collection.  In that notice, we solicited comments for 60 days, ending on </w:t>
      </w:r>
      <w:r w:rsidRPr="3782A2C8" w:rsidR="004736C4">
        <w:rPr>
          <w:rFonts w:ascii="Arial" w:eastAsia="Arial" w:hAnsi="Arial" w:cs="Arial"/>
          <w:sz w:val="22"/>
          <w:szCs w:val="22"/>
        </w:rPr>
        <w:t>June 20, 2023</w:t>
      </w:r>
      <w:r w:rsidRPr="3782A2C8">
        <w:rPr>
          <w:rFonts w:ascii="Arial" w:eastAsia="Arial" w:hAnsi="Arial" w:cs="Arial"/>
          <w:sz w:val="22"/>
          <w:szCs w:val="22"/>
        </w:rPr>
        <w:t xml:space="preserve">.  </w:t>
      </w:r>
      <w:r w:rsidR="00FA0DBF">
        <w:rPr>
          <w:rFonts w:ascii="Arial" w:eastAsia="Arial" w:hAnsi="Arial" w:cs="Arial"/>
          <w:sz w:val="22"/>
          <w:szCs w:val="22"/>
        </w:rPr>
        <w:t>T</w:t>
      </w:r>
      <w:r w:rsidRPr="3782A2C8">
        <w:rPr>
          <w:rFonts w:ascii="Arial" w:hAnsi="Arial" w:cs="Arial"/>
          <w:sz w:val="22"/>
          <w:szCs w:val="22"/>
        </w:rPr>
        <w:t xml:space="preserve">he Service also published the </w:t>
      </w:r>
      <w:r w:rsidRPr="3782A2C8">
        <w:rPr>
          <w:rFonts w:ascii="Arial" w:hAnsi="Arial" w:cs="Arial"/>
          <w:i/>
          <w:iCs/>
          <w:sz w:val="22"/>
          <w:szCs w:val="22"/>
        </w:rPr>
        <w:t>Federal Register</w:t>
      </w:r>
      <w:r w:rsidRPr="3782A2C8">
        <w:rPr>
          <w:rFonts w:ascii="Arial" w:hAnsi="Arial" w:cs="Arial"/>
          <w:sz w:val="22"/>
          <w:szCs w:val="22"/>
        </w:rPr>
        <w:t xml:space="preserve"> notice </w:t>
      </w:r>
      <w:r w:rsidRPr="3782A2C8" w:rsidR="00DC12A1">
        <w:rPr>
          <w:rFonts w:ascii="Arial" w:hAnsi="Arial" w:cs="Arial"/>
          <w:sz w:val="22"/>
          <w:szCs w:val="22"/>
        </w:rPr>
        <w:t xml:space="preserve">(and both forms) </w:t>
      </w:r>
      <w:r w:rsidRPr="3782A2C8">
        <w:rPr>
          <w:rFonts w:ascii="Arial" w:hAnsi="Arial" w:cs="Arial"/>
          <w:sz w:val="22"/>
          <w:szCs w:val="22"/>
        </w:rPr>
        <w:t xml:space="preserve">on Regulations.gov (Docket </w:t>
      </w:r>
      <w:r w:rsidRPr="3782A2C8" w:rsidR="004736C4">
        <w:rPr>
          <w:rFonts w:ascii="Arial" w:hAnsi="Arial" w:cs="Arial"/>
          <w:sz w:val="22"/>
          <w:szCs w:val="22"/>
        </w:rPr>
        <w:t xml:space="preserve">No. </w:t>
      </w:r>
      <w:hyperlink r:id="rId9">
        <w:r w:rsidRPr="3782A2C8" w:rsidR="004736C4">
          <w:rPr>
            <w:rStyle w:val="Hyperlink"/>
            <w:rFonts w:ascii="Arial" w:hAnsi="Arial" w:cs="Arial"/>
            <w:sz w:val="22"/>
            <w:szCs w:val="22"/>
          </w:rPr>
          <w:t>FWS-R7-NWRS-2023-0005</w:t>
        </w:r>
      </w:hyperlink>
      <w:r w:rsidRPr="3782A2C8">
        <w:rPr>
          <w:rFonts w:ascii="Arial" w:hAnsi="Arial" w:cs="Arial"/>
          <w:sz w:val="22"/>
          <w:szCs w:val="22"/>
        </w:rPr>
        <w:t xml:space="preserve">) to provide the public with an additional method to submit comments (in addition to the typical </w:t>
      </w:r>
      <w:hyperlink r:id="rId10">
        <w:r w:rsidRPr="3782A2C8">
          <w:rPr>
            <w:rStyle w:val="Hyperlink"/>
            <w:rFonts w:ascii="Arial" w:hAnsi="Arial" w:cs="Arial"/>
            <w:i/>
            <w:iCs/>
            <w:sz w:val="22"/>
            <w:szCs w:val="22"/>
            <w:u w:val="none"/>
          </w:rPr>
          <w:t>Info_Coll@fws.gov</w:t>
        </w:r>
      </w:hyperlink>
      <w:r w:rsidRPr="3782A2C8">
        <w:rPr>
          <w:rFonts w:ascii="Arial" w:hAnsi="Arial" w:cs="Arial"/>
          <w:sz w:val="22"/>
          <w:szCs w:val="22"/>
        </w:rPr>
        <w:t xml:space="preserve"> email and U.S. mail submission methods).  </w:t>
      </w:r>
      <w:r w:rsidRPr="3782A2C8">
        <w:rPr>
          <w:rFonts w:ascii="Arial" w:eastAsia="Arial" w:hAnsi="Arial" w:cs="Arial"/>
          <w:sz w:val="22"/>
          <w:szCs w:val="22"/>
        </w:rPr>
        <w:t>We received the following comments in response to that notice:</w:t>
      </w:r>
    </w:p>
    <w:p w:rsidR="001300C8" w:rsidRPr="00E71923" w:rsidP="001300C8" w14:paraId="0C030FF7" w14:textId="77777777">
      <w:pPr>
        <w:tabs>
          <w:tab w:val="left" w:pos="360"/>
          <w:tab w:val="left" w:pos="720"/>
          <w:tab w:val="left" w:pos="1440"/>
        </w:tabs>
        <w:adjustRightInd/>
        <w:ind w:right="186"/>
        <w:rPr>
          <w:rFonts w:ascii="Arial" w:eastAsia="Arial" w:hAnsi="Arial" w:cs="Arial"/>
          <w:sz w:val="22"/>
          <w:szCs w:val="22"/>
        </w:rPr>
      </w:pPr>
    </w:p>
    <w:p w:rsidR="005B493E" w:rsidP="005B493E" w14:paraId="671EE9AA" w14:textId="69C7C156">
      <w:pPr>
        <w:tabs>
          <w:tab w:val="left" w:pos="360"/>
          <w:tab w:val="left" w:pos="720"/>
          <w:tab w:val="left" w:pos="1440"/>
        </w:tabs>
        <w:adjustRightInd/>
        <w:ind w:left="360" w:right="186"/>
        <w:rPr>
          <w:rFonts w:ascii="Arial" w:eastAsia="Arial" w:hAnsi="Arial" w:cs="Arial"/>
          <w:sz w:val="22"/>
          <w:szCs w:val="22"/>
        </w:rPr>
      </w:pPr>
      <w:r w:rsidRPr="00E71923">
        <w:rPr>
          <w:rFonts w:ascii="Arial" w:eastAsia="Arial" w:hAnsi="Arial" w:cs="Arial"/>
          <w:b/>
          <w:i/>
          <w:sz w:val="22"/>
          <w:szCs w:val="22"/>
        </w:rPr>
        <w:t>Comment 1:</w:t>
      </w:r>
      <w:r w:rsidRPr="00E71923">
        <w:rPr>
          <w:rFonts w:ascii="Arial" w:eastAsia="Arial" w:hAnsi="Arial" w:cs="Arial"/>
          <w:sz w:val="22"/>
          <w:szCs w:val="22"/>
        </w:rPr>
        <w:t xml:space="preserve">  </w:t>
      </w:r>
      <w:r>
        <w:rPr>
          <w:rFonts w:ascii="Arial" w:eastAsia="Arial" w:hAnsi="Arial" w:cs="Arial"/>
          <w:sz w:val="22"/>
          <w:szCs w:val="22"/>
        </w:rPr>
        <w:t>Anonymous electronic comment received May 6, 2023, via Regulations.gov (</w:t>
      </w:r>
      <w:hyperlink r:id="rId11" w:history="1">
        <w:r w:rsidRPr="00380E4E">
          <w:rPr>
            <w:rStyle w:val="Hyperlink"/>
            <w:rFonts w:ascii="Arial" w:eastAsia="Arial" w:hAnsi="Arial" w:cs="Arial"/>
            <w:sz w:val="22"/>
            <w:szCs w:val="22"/>
          </w:rPr>
          <w:t>FWS-R7-NWRS-2023-0005-0004</w:t>
        </w:r>
      </w:hyperlink>
      <w:r>
        <w:rPr>
          <w:rFonts w:ascii="Arial" w:eastAsia="Arial" w:hAnsi="Arial" w:cs="Arial"/>
          <w:sz w:val="22"/>
          <w:szCs w:val="22"/>
        </w:rPr>
        <w:t xml:space="preserve">):  </w:t>
      </w:r>
    </w:p>
    <w:p w:rsidR="005B493E" w:rsidP="005B493E" w14:paraId="4AA5C07E" w14:textId="77777777">
      <w:pPr>
        <w:tabs>
          <w:tab w:val="left" w:pos="360"/>
          <w:tab w:val="left" w:pos="720"/>
          <w:tab w:val="left" w:pos="1440"/>
        </w:tabs>
        <w:adjustRightInd/>
        <w:ind w:left="360" w:right="186"/>
        <w:rPr>
          <w:rFonts w:ascii="Arial" w:eastAsia="Arial" w:hAnsi="Arial" w:cs="Arial"/>
          <w:b/>
          <w:iCs/>
          <w:sz w:val="22"/>
          <w:szCs w:val="22"/>
        </w:rPr>
      </w:pPr>
    </w:p>
    <w:p w:rsidR="00C01BA5" w:rsidRPr="00C01BA5" w:rsidP="005B493E" w14:paraId="08948BAF" w14:textId="7AC348DD">
      <w:pPr>
        <w:tabs>
          <w:tab w:val="left" w:pos="360"/>
          <w:tab w:val="left" w:pos="720"/>
          <w:tab w:val="left" w:pos="1440"/>
        </w:tabs>
        <w:adjustRightInd/>
        <w:ind w:left="360" w:right="186"/>
        <w:rPr>
          <w:rFonts w:ascii="Arial" w:eastAsia="Arial" w:hAnsi="Arial" w:cs="Arial"/>
          <w:sz w:val="22"/>
          <w:szCs w:val="22"/>
        </w:rPr>
      </w:pPr>
      <w:r>
        <w:rPr>
          <w:rFonts w:ascii="Arial" w:eastAsia="Arial" w:hAnsi="Arial" w:cs="Arial"/>
          <w:sz w:val="22"/>
          <w:szCs w:val="22"/>
        </w:rPr>
        <w:t>“</w:t>
      </w:r>
      <w:r w:rsidRPr="00C01BA5">
        <w:rPr>
          <w:rFonts w:ascii="Arial" w:eastAsia="Arial" w:hAnsi="Arial" w:cs="Arial"/>
          <w:sz w:val="22"/>
          <w:szCs w:val="22"/>
        </w:rPr>
        <w:t xml:space="preserve">I recommend prohibiting commercial guiding on public lands. It is not necessary or appropriate. Many of them do something illegal becasue they have a client paying money and that alone pressures them to same day airborne, herd animals, bait, and the list goes </w:t>
      </w:r>
      <w:r w:rsidRPr="00C01BA5">
        <w:rPr>
          <w:rFonts w:ascii="Arial" w:eastAsia="Arial" w:hAnsi="Arial" w:cs="Arial"/>
          <w:sz w:val="22"/>
          <w:szCs w:val="22"/>
        </w:rPr>
        <w:t>on and on.</w:t>
      </w:r>
    </w:p>
    <w:p w:rsidR="00C01BA5" w:rsidRPr="00C01BA5" w:rsidP="00C01BA5" w14:paraId="45BF6934" w14:textId="77777777">
      <w:pPr>
        <w:tabs>
          <w:tab w:val="left" w:pos="360"/>
          <w:tab w:val="left" w:pos="720"/>
          <w:tab w:val="left" w:pos="1440"/>
        </w:tabs>
        <w:adjustRightInd/>
        <w:ind w:left="360" w:right="186"/>
        <w:rPr>
          <w:rFonts w:ascii="Arial" w:eastAsia="Arial" w:hAnsi="Arial" w:cs="Arial"/>
          <w:sz w:val="22"/>
          <w:szCs w:val="22"/>
        </w:rPr>
      </w:pPr>
    </w:p>
    <w:p w:rsidR="001300C8" w:rsidRPr="00E71923" w:rsidP="00C01BA5" w14:paraId="6C8836C1" w14:textId="652EE38D">
      <w:pPr>
        <w:tabs>
          <w:tab w:val="left" w:pos="360"/>
          <w:tab w:val="left" w:pos="720"/>
          <w:tab w:val="left" w:pos="1440"/>
        </w:tabs>
        <w:adjustRightInd/>
        <w:ind w:left="360" w:right="186"/>
        <w:rPr>
          <w:rFonts w:ascii="Arial" w:eastAsia="Arial" w:hAnsi="Arial" w:cs="Arial"/>
          <w:sz w:val="22"/>
          <w:szCs w:val="22"/>
        </w:rPr>
      </w:pPr>
      <w:r w:rsidRPr="00C01BA5">
        <w:rPr>
          <w:rFonts w:ascii="Arial" w:eastAsia="Arial" w:hAnsi="Arial" w:cs="Arial"/>
          <w:sz w:val="22"/>
          <w:szCs w:val="22"/>
        </w:rPr>
        <w:t>There are plenty of hunters in Alaska if some rich fancy pants from Germany wants a trophy well he can afford to spend the time and money to learn the skill.</w:t>
      </w:r>
      <w:r w:rsidR="005B493E">
        <w:rPr>
          <w:rFonts w:ascii="Arial" w:eastAsia="Arial" w:hAnsi="Arial" w:cs="Arial"/>
          <w:sz w:val="22"/>
          <w:szCs w:val="22"/>
        </w:rPr>
        <w:t>”</w:t>
      </w:r>
    </w:p>
    <w:p w:rsidR="001300C8" w:rsidRPr="00E71923" w:rsidP="001300C8" w14:paraId="40A97F44" w14:textId="77777777">
      <w:pPr>
        <w:tabs>
          <w:tab w:val="left" w:pos="360"/>
          <w:tab w:val="left" w:pos="720"/>
          <w:tab w:val="left" w:pos="1440"/>
        </w:tabs>
        <w:adjustRightInd/>
        <w:ind w:left="360" w:right="186"/>
        <w:rPr>
          <w:rFonts w:ascii="Arial" w:eastAsia="Arial" w:hAnsi="Arial" w:cs="Arial"/>
          <w:sz w:val="22"/>
          <w:szCs w:val="22"/>
        </w:rPr>
      </w:pPr>
    </w:p>
    <w:p w:rsidR="001300C8" w:rsidRPr="00E71923" w:rsidP="00380E4E" w14:paraId="41841A36" w14:textId="682FED3E">
      <w:pPr>
        <w:tabs>
          <w:tab w:val="left" w:pos="720"/>
          <w:tab w:val="left" w:pos="1440"/>
        </w:tabs>
        <w:adjustRightInd/>
        <w:ind w:left="720"/>
        <w:rPr>
          <w:rFonts w:ascii="Arial" w:eastAsia="Arial" w:hAnsi="Arial" w:cs="Arial"/>
          <w:sz w:val="22"/>
          <w:szCs w:val="22"/>
        </w:rPr>
      </w:pPr>
      <w:r>
        <w:rPr>
          <w:rFonts w:ascii="Arial" w:eastAsia="Arial" w:hAnsi="Arial" w:cs="Arial"/>
          <w:b/>
          <w:i/>
          <w:sz w:val="22"/>
          <w:szCs w:val="22"/>
        </w:rPr>
        <w:t>Agency</w:t>
      </w:r>
      <w:r w:rsidRPr="00E71923">
        <w:rPr>
          <w:rFonts w:ascii="Arial" w:eastAsia="Arial" w:hAnsi="Arial" w:cs="Arial"/>
          <w:b/>
          <w:i/>
          <w:sz w:val="22"/>
          <w:szCs w:val="22"/>
        </w:rPr>
        <w:t xml:space="preserve"> Response to Comment 1:</w:t>
      </w:r>
      <w:r w:rsidRPr="00E71923">
        <w:rPr>
          <w:rFonts w:ascii="Arial" w:eastAsia="Arial" w:hAnsi="Arial" w:cs="Arial"/>
          <w:sz w:val="22"/>
          <w:szCs w:val="22"/>
        </w:rPr>
        <w:t xml:space="preserve">  </w:t>
      </w:r>
      <w:r w:rsidRPr="002B5C49" w:rsidR="002B5C49">
        <w:rPr>
          <w:rFonts w:ascii="Arial" w:eastAsia="Arial" w:hAnsi="Arial" w:cs="Arial"/>
          <w:sz w:val="22"/>
          <w:szCs w:val="22"/>
        </w:rPr>
        <w:t xml:space="preserve">This comment does not address the </w:t>
      </w:r>
      <w:r w:rsidR="00736722">
        <w:rPr>
          <w:rFonts w:ascii="Arial" w:eastAsia="Arial" w:hAnsi="Arial" w:cs="Arial"/>
          <w:sz w:val="22"/>
          <w:szCs w:val="22"/>
        </w:rPr>
        <w:t>information collection requirements.  N</w:t>
      </w:r>
      <w:r w:rsidRPr="002B5C49" w:rsidR="002B5C49">
        <w:rPr>
          <w:rFonts w:ascii="Arial" w:eastAsia="Arial" w:hAnsi="Arial" w:cs="Arial"/>
          <w:sz w:val="22"/>
          <w:szCs w:val="22"/>
        </w:rPr>
        <w:t>o response required.</w:t>
      </w:r>
    </w:p>
    <w:p w:rsidR="001300C8" w:rsidRPr="00E71923" w:rsidP="001300C8" w14:paraId="03EE608A" w14:textId="77777777">
      <w:pPr>
        <w:tabs>
          <w:tab w:val="left" w:pos="360"/>
          <w:tab w:val="left" w:pos="720"/>
          <w:tab w:val="left" w:pos="1440"/>
        </w:tabs>
        <w:adjustRightInd/>
        <w:ind w:left="360" w:right="186"/>
        <w:rPr>
          <w:rFonts w:ascii="Arial" w:eastAsia="Arial" w:hAnsi="Arial" w:cs="Arial"/>
          <w:sz w:val="22"/>
          <w:szCs w:val="22"/>
        </w:rPr>
      </w:pPr>
    </w:p>
    <w:p w:rsidR="00380E4E" w:rsidP="00380E4E" w14:paraId="2C84EB16" w14:textId="499B3643">
      <w:pPr>
        <w:tabs>
          <w:tab w:val="left" w:pos="360"/>
          <w:tab w:val="left" w:pos="720"/>
          <w:tab w:val="left" w:pos="1440"/>
        </w:tabs>
        <w:adjustRightInd/>
        <w:ind w:left="360" w:right="186"/>
        <w:rPr>
          <w:rFonts w:ascii="Arial" w:eastAsia="Arial" w:hAnsi="Arial" w:cs="Arial"/>
          <w:sz w:val="22"/>
          <w:szCs w:val="22"/>
        </w:rPr>
      </w:pPr>
      <w:r w:rsidRPr="00E71923">
        <w:rPr>
          <w:rFonts w:ascii="Arial" w:eastAsia="Arial" w:hAnsi="Arial" w:cs="Arial"/>
          <w:b/>
          <w:i/>
          <w:sz w:val="22"/>
          <w:szCs w:val="22"/>
        </w:rPr>
        <w:t xml:space="preserve">Comment </w:t>
      </w:r>
      <w:r>
        <w:rPr>
          <w:rFonts w:ascii="Arial" w:eastAsia="Arial" w:hAnsi="Arial" w:cs="Arial"/>
          <w:b/>
          <w:i/>
          <w:sz w:val="22"/>
          <w:szCs w:val="22"/>
        </w:rPr>
        <w:t>2</w:t>
      </w:r>
      <w:r w:rsidRPr="00E71923">
        <w:rPr>
          <w:rFonts w:ascii="Arial" w:eastAsia="Arial" w:hAnsi="Arial" w:cs="Arial"/>
          <w:b/>
          <w:i/>
          <w:sz w:val="22"/>
          <w:szCs w:val="22"/>
        </w:rPr>
        <w:t>:</w:t>
      </w:r>
      <w:r w:rsidRPr="00E71923">
        <w:rPr>
          <w:rFonts w:ascii="Arial" w:eastAsia="Arial" w:hAnsi="Arial" w:cs="Arial"/>
          <w:sz w:val="22"/>
          <w:szCs w:val="22"/>
        </w:rPr>
        <w:t xml:space="preserve">  </w:t>
      </w:r>
      <w:r>
        <w:rPr>
          <w:rFonts w:ascii="Arial" w:eastAsia="Arial" w:hAnsi="Arial" w:cs="Arial"/>
          <w:sz w:val="22"/>
          <w:szCs w:val="22"/>
        </w:rPr>
        <w:t>Electronic comment received May 16, 2023, via Regulations.gov (</w:t>
      </w:r>
      <w:hyperlink r:id="rId12" w:history="1">
        <w:r w:rsidRPr="005B493E">
          <w:rPr>
            <w:rStyle w:val="Hyperlink"/>
            <w:rFonts w:ascii="Arial" w:eastAsia="Arial" w:hAnsi="Arial" w:cs="Arial"/>
            <w:sz w:val="22"/>
            <w:szCs w:val="22"/>
          </w:rPr>
          <w:t>FWS-R7-NWRS-2023-0005-0005</w:t>
        </w:r>
      </w:hyperlink>
      <w:r>
        <w:rPr>
          <w:rFonts w:ascii="Arial" w:eastAsia="Arial" w:hAnsi="Arial" w:cs="Arial"/>
          <w:sz w:val="22"/>
          <w:szCs w:val="22"/>
        </w:rPr>
        <w:t>) from Josh Hayes:</w:t>
      </w:r>
    </w:p>
    <w:p w:rsidR="00380E4E" w:rsidRPr="005B493E" w:rsidP="00380E4E" w14:paraId="023B6DC2" w14:textId="77777777">
      <w:pPr>
        <w:tabs>
          <w:tab w:val="left" w:pos="360"/>
          <w:tab w:val="left" w:pos="720"/>
          <w:tab w:val="left" w:pos="1440"/>
        </w:tabs>
        <w:adjustRightInd/>
        <w:ind w:left="360" w:right="186"/>
        <w:rPr>
          <w:rFonts w:ascii="Arial" w:eastAsia="Arial" w:hAnsi="Arial" w:cs="Arial"/>
          <w:iCs/>
          <w:sz w:val="22"/>
          <w:szCs w:val="22"/>
        </w:rPr>
      </w:pPr>
    </w:p>
    <w:p w:rsidR="00380E4E" w:rsidRPr="00823577" w:rsidP="00380E4E" w14:paraId="3CEE58E2" w14:textId="7A2641BF">
      <w:pPr>
        <w:tabs>
          <w:tab w:val="left" w:pos="360"/>
          <w:tab w:val="left" w:pos="720"/>
          <w:tab w:val="left" w:pos="1440"/>
        </w:tabs>
        <w:adjustRightInd/>
        <w:ind w:left="360" w:right="186"/>
        <w:rPr>
          <w:rFonts w:ascii="Arial" w:eastAsia="Arial" w:hAnsi="Arial" w:cs="Arial"/>
          <w:sz w:val="22"/>
          <w:szCs w:val="22"/>
        </w:rPr>
      </w:pPr>
      <w:r>
        <w:rPr>
          <w:rFonts w:ascii="Arial" w:eastAsia="Arial" w:hAnsi="Arial" w:cs="Arial"/>
          <w:sz w:val="22"/>
          <w:szCs w:val="22"/>
        </w:rPr>
        <w:t>“</w:t>
      </w:r>
      <w:r w:rsidRPr="00823577">
        <w:rPr>
          <w:rFonts w:ascii="Arial" w:eastAsia="Arial" w:hAnsi="Arial" w:cs="Arial"/>
          <w:sz w:val="22"/>
          <w:szCs w:val="22"/>
        </w:rPr>
        <w:t>Data collection is necessary in order to properly understand guide/client/public interaction within the Refuges. In the high use areas, and in competitive permitted areas of Refuges in Alaska I feel it is paramount that commercial operators are regularly evaluated. Modern data collection is often electronic via phones, apps, internet based reporting etc...Due to limited internet/cell phone access and connectivity in many areas of Alaska - these collection methods are convenient only when allowing the Client to respond/reply within a fairly broad timeframe.</w:t>
      </w:r>
    </w:p>
    <w:p w:rsidR="00380E4E" w:rsidRPr="00823577" w:rsidP="00380E4E" w14:paraId="1ED4B2CB" w14:textId="77777777">
      <w:pPr>
        <w:tabs>
          <w:tab w:val="left" w:pos="360"/>
          <w:tab w:val="left" w:pos="720"/>
          <w:tab w:val="left" w:pos="1440"/>
        </w:tabs>
        <w:adjustRightInd/>
        <w:ind w:left="360" w:right="186"/>
        <w:rPr>
          <w:rFonts w:ascii="Arial" w:eastAsia="Arial" w:hAnsi="Arial" w:cs="Arial"/>
          <w:sz w:val="22"/>
          <w:szCs w:val="22"/>
        </w:rPr>
      </w:pPr>
    </w:p>
    <w:p w:rsidR="00380E4E" w:rsidRPr="00823577" w:rsidP="00380E4E" w14:paraId="60DBD44F" w14:textId="77777777">
      <w:pPr>
        <w:tabs>
          <w:tab w:val="left" w:pos="360"/>
          <w:tab w:val="left" w:pos="720"/>
          <w:tab w:val="left" w:pos="1440"/>
        </w:tabs>
        <w:adjustRightInd/>
        <w:ind w:left="360" w:right="186"/>
        <w:rPr>
          <w:rFonts w:ascii="Arial" w:eastAsia="Arial" w:hAnsi="Arial" w:cs="Arial"/>
          <w:sz w:val="22"/>
          <w:szCs w:val="22"/>
        </w:rPr>
      </w:pPr>
      <w:r w:rsidRPr="00823577">
        <w:rPr>
          <w:rFonts w:ascii="Arial" w:eastAsia="Arial" w:hAnsi="Arial" w:cs="Arial"/>
          <w:sz w:val="22"/>
          <w:szCs w:val="22"/>
        </w:rPr>
        <w:t>As a commercial operator collecting in depth personal information from every client/guest is not necessarily convenient. Often due to inclement weather, written documentation is nearly impossible, and phones/devices often prove difficult to operate in rain, snow, or colder climates. Many clients/guests are invitees of an individual or entity that has booked the trip on the client/guests behalf. For the commercial operators it would streamline data collection processes if only the individuals booking the trip provided their personal data - FWS could then solicit those individuals directly. Often times commercial operators only have the information of the point of contact for trip bookings and are not in contact with the other invitees until the day of the trip.</w:t>
      </w:r>
    </w:p>
    <w:p w:rsidR="00380E4E" w:rsidRPr="00823577" w:rsidP="00380E4E" w14:paraId="6C6CCE3C" w14:textId="77777777">
      <w:pPr>
        <w:tabs>
          <w:tab w:val="left" w:pos="360"/>
          <w:tab w:val="left" w:pos="720"/>
          <w:tab w:val="left" w:pos="1440"/>
        </w:tabs>
        <w:adjustRightInd/>
        <w:ind w:left="360" w:right="186"/>
        <w:rPr>
          <w:rFonts w:ascii="Arial" w:eastAsia="Arial" w:hAnsi="Arial" w:cs="Arial"/>
          <w:sz w:val="22"/>
          <w:szCs w:val="22"/>
        </w:rPr>
      </w:pPr>
    </w:p>
    <w:p w:rsidR="00380E4E" w:rsidRPr="00823577" w:rsidP="00380E4E" w14:paraId="2530D773" w14:textId="77777777">
      <w:pPr>
        <w:tabs>
          <w:tab w:val="left" w:pos="360"/>
          <w:tab w:val="left" w:pos="720"/>
          <w:tab w:val="left" w:pos="1440"/>
        </w:tabs>
        <w:adjustRightInd/>
        <w:ind w:left="360" w:right="186"/>
        <w:rPr>
          <w:rFonts w:ascii="Arial" w:eastAsia="Arial" w:hAnsi="Arial" w:cs="Arial"/>
          <w:sz w:val="22"/>
          <w:szCs w:val="22"/>
        </w:rPr>
      </w:pPr>
      <w:r w:rsidRPr="00823577">
        <w:rPr>
          <w:rFonts w:ascii="Arial" w:eastAsia="Arial" w:hAnsi="Arial" w:cs="Arial"/>
          <w:sz w:val="22"/>
          <w:szCs w:val="22"/>
        </w:rPr>
        <w:t>Data Collection/Evaluation Comments;</w:t>
      </w:r>
    </w:p>
    <w:p w:rsidR="00380E4E" w:rsidRPr="00823577" w:rsidP="00380E4E" w14:paraId="5DC60FCC" w14:textId="77777777">
      <w:pPr>
        <w:tabs>
          <w:tab w:val="left" w:pos="360"/>
          <w:tab w:val="left" w:pos="720"/>
          <w:tab w:val="left" w:pos="1440"/>
        </w:tabs>
        <w:adjustRightInd/>
        <w:ind w:left="360" w:right="186"/>
        <w:rPr>
          <w:rFonts w:ascii="Arial" w:eastAsia="Arial" w:hAnsi="Arial" w:cs="Arial"/>
          <w:sz w:val="22"/>
          <w:szCs w:val="22"/>
        </w:rPr>
      </w:pPr>
    </w:p>
    <w:p w:rsidR="00380E4E" w:rsidRPr="00823577" w:rsidP="00380E4E" w14:paraId="1258E7B8" w14:textId="77777777">
      <w:pPr>
        <w:tabs>
          <w:tab w:val="left" w:pos="360"/>
          <w:tab w:val="left" w:pos="720"/>
          <w:tab w:val="left" w:pos="1440"/>
        </w:tabs>
        <w:adjustRightInd/>
        <w:ind w:left="360" w:right="186"/>
        <w:rPr>
          <w:rFonts w:ascii="Arial" w:eastAsia="Arial" w:hAnsi="Arial" w:cs="Arial"/>
          <w:sz w:val="22"/>
          <w:szCs w:val="22"/>
        </w:rPr>
      </w:pPr>
      <w:r w:rsidRPr="00823577">
        <w:rPr>
          <w:rFonts w:ascii="Arial" w:eastAsia="Arial" w:hAnsi="Arial" w:cs="Arial"/>
          <w:sz w:val="22"/>
          <w:szCs w:val="22"/>
        </w:rPr>
        <w:t>I believe that the following questions should be asked to individual clients being hosted by the guides and outfitters within all refuges:</w:t>
      </w:r>
    </w:p>
    <w:p w:rsidR="00380E4E" w:rsidRPr="00823577" w:rsidP="00380E4E" w14:paraId="77BE32D1" w14:textId="77777777">
      <w:pPr>
        <w:tabs>
          <w:tab w:val="left" w:pos="360"/>
          <w:tab w:val="left" w:pos="720"/>
          <w:tab w:val="left" w:pos="1440"/>
        </w:tabs>
        <w:adjustRightInd/>
        <w:ind w:left="360" w:right="186"/>
        <w:rPr>
          <w:rFonts w:ascii="Arial" w:eastAsia="Arial" w:hAnsi="Arial" w:cs="Arial"/>
          <w:sz w:val="22"/>
          <w:szCs w:val="22"/>
        </w:rPr>
      </w:pPr>
    </w:p>
    <w:p w:rsidR="00380E4E" w:rsidRPr="009A3C9A" w:rsidP="009A3C9A" w14:paraId="56B065E0" w14:textId="6D7F4FC0">
      <w:pPr>
        <w:tabs>
          <w:tab w:val="left" w:pos="720"/>
          <w:tab w:val="left" w:pos="1440"/>
        </w:tabs>
        <w:adjustRightInd/>
        <w:ind w:left="1080" w:right="186" w:hanging="360"/>
        <w:rPr>
          <w:rFonts w:ascii="Arial" w:eastAsia="Arial" w:hAnsi="Arial" w:cs="Arial"/>
          <w:i/>
          <w:iCs/>
          <w:sz w:val="22"/>
          <w:szCs w:val="22"/>
        </w:rPr>
      </w:pPr>
      <w:r w:rsidRPr="009A3C9A">
        <w:rPr>
          <w:rFonts w:ascii="Arial" w:eastAsia="Arial" w:hAnsi="Arial" w:cs="Arial"/>
          <w:i/>
          <w:iCs/>
          <w:sz w:val="22"/>
          <w:szCs w:val="22"/>
        </w:rPr>
        <w:t>1.</w:t>
      </w:r>
      <w:r w:rsidRPr="009A3C9A">
        <w:rPr>
          <w:rFonts w:ascii="Arial" w:eastAsia="Arial" w:hAnsi="Arial" w:cs="Arial"/>
          <w:i/>
          <w:iCs/>
          <w:sz w:val="22"/>
          <w:szCs w:val="22"/>
        </w:rPr>
        <w:tab/>
        <w:t>Did the guide/outfitter create and express accurate expectations prior to booking?</w:t>
      </w:r>
    </w:p>
    <w:p w:rsidR="00380E4E" w:rsidRPr="009A3C9A" w:rsidP="009A3C9A" w14:paraId="48411638" w14:textId="228A1AE3">
      <w:pPr>
        <w:tabs>
          <w:tab w:val="left" w:pos="720"/>
          <w:tab w:val="left" w:pos="1440"/>
        </w:tabs>
        <w:adjustRightInd/>
        <w:ind w:left="1080" w:right="186" w:hanging="360"/>
        <w:rPr>
          <w:rFonts w:ascii="Arial" w:eastAsia="Arial" w:hAnsi="Arial" w:cs="Arial"/>
          <w:i/>
          <w:iCs/>
          <w:sz w:val="22"/>
          <w:szCs w:val="22"/>
        </w:rPr>
      </w:pPr>
      <w:r w:rsidRPr="009A3C9A">
        <w:rPr>
          <w:rFonts w:ascii="Arial" w:eastAsia="Arial" w:hAnsi="Arial" w:cs="Arial"/>
          <w:i/>
          <w:iCs/>
          <w:sz w:val="22"/>
          <w:szCs w:val="22"/>
        </w:rPr>
        <w:t>2.</w:t>
      </w:r>
      <w:r w:rsidRPr="009A3C9A">
        <w:rPr>
          <w:rFonts w:ascii="Arial" w:eastAsia="Arial" w:hAnsi="Arial" w:cs="Arial"/>
          <w:i/>
          <w:iCs/>
          <w:sz w:val="22"/>
          <w:szCs w:val="22"/>
        </w:rPr>
        <w:tab/>
        <w:t>Was the guide/outfitter honest regarding trip opportunities prior to booking? On the web, social media platforms, advertisements etc...?</w:t>
      </w:r>
    </w:p>
    <w:p w:rsidR="00380E4E" w:rsidRPr="009A3C9A" w:rsidP="009A3C9A" w14:paraId="03FE4601" w14:textId="6CBF8EDF">
      <w:pPr>
        <w:tabs>
          <w:tab w:val="left" w:pos="720"/>
          <w:tab w:val="left" w:pos="1440"/>
        </w:tabs>
        <w:adjustRightInd/>
        <w:ind w:left="1080" w:right="186" w:hanging="360"/>
        <w:rPr>
          <w:rFonts w:ascii="Arial" w:eastAsia="Arial" w:hAnsi="Arial" w:cs="Arial"/>
          <w:i/>
          <w:iCs/>
          <w:sz w:val="22"/>
          <w:szCs w:val="22"/>
        </w:rPr>
      </w:pPr>
      <w:r w:rsidRPr="009A3C9A">
        <w:rPr>
          <w:rFonts w:ascii="Arial" w:eastAsia="Arial" w:hAnsi="Arial" w:cs="Arial"/>
          <w:i/>
          <w:iCs/>
          <w:sz w:val="22"/>
          <w:szCs w:val="22"/>
        </w:rPr>
        <w:t>3.</w:t>
      </w:r>
      <w:r w:rsidRPr="009A3C9A">
        <w:rPr>
          <w:rFonts w:ascii="Arial" w:eastAsia="Arial" w:hAnsi="Arial" w:cs="Arial"/>
          <w:i/>
          <w:iCs/>
          <w:sz w:val="22"/>
          <w:szCs w:val="22"/>
        </w:rPr>
        <w:tab/>
        <w:t>What was the level of public access and participation within the Refuge?</w:t>
      </w:r>
      <w:r w:rsidRPr="009A3C9A" w:rsidR="001A7406">
        <w:rPr>
          <w:rFonts w:ascii="Arial" w:eastAsia="Arial" w:hAnsi="Arial" w:cs="Arial"/>
          <w:i/>
          <w:iCs/>
          <w:sz w:val="22"/>
          <w:szCs w:val="22"/>
        </w:rPr>
        <w:t>”</w:t>
      </w:r>
    </w:p>
    <w:p w:rsidR="00380E4E" w:rsidRPr="00E71923" w:rsidP="00380E4E" w14:paraId="4CD037CE" w14:textId="77777777">
      <w:pPr>
        <w:tabs>
          <w:tab w:val="left" w:pos="360"/>
          <w:tab w:val="left" w:pos="720"/>
          <w:tab w:val="left" w:pos="1440"/>
        </w:tabs>
        <w:adjustRightInd/>
        <w:ind w:left="360" w:right="186"/>
        <w:rPr>
          <w:rFonts w:ascii="Arial" w:eastAsia="Arial" w:hAnsi="Arial" w:cs="Arial"/>
          <w:sz w:val="22"/>
          <w:szCs w:val="22"/>
        </w:rPr>
      </w:pPr>
    </w:p>
    <w:p w:rsidR="00380E4E" w:rsidP="00380E4E" w14:paraId="6AF9B073" w14:textId="52C48379">
      <w:pPr>
        <w:tabs>
          <w:tab w:val="left" w:pos="720"/>
          <w:tab w:val="left" w:pos="1440"/>
        </w:tabs>
        <w:adjustRightInd/>
        <w:ind w:left="720" w:right="186"/>
        <w:rPr>
          <w:rFonts w:ascii="Arial" w:eastAsia="Arial" w:hAnsi="Arial" w:cs="Arial"/>
          <w:sz w:val="22"/>
          <w:szCs w:val="22"/>
        </w:rPr>
      </w:pPr>
      <w:r>
        <w:rPr>
          <w:rFonts w:ascii="Arial" w:eastAsia="Arial" w:hAnsi="Arial" w:cs="Arial"/>
          <w:b/>
          <w:i/>
          <w:sz w:val="22"/>
          <w:szCs w:val="22"/>
        </w:rPr>
        <w:t>Agency</w:t>
      </w:r>
      <w:r w:rsidRPr="00E71923">
        <w:rPr>
          <w:rFonts w:ascii="Arial" w:eastAsia="Arial" w:hAnsi="Arial" w:cs="Arial"/>
          <w:b/>
          <w:i/>
          <w:sz w:val="22"/>
          <w:szCs w:val="22"/>
        </w:rPr>
        <w:t xml:space="preserve"> Response to Comment </w:t>
      </w:r>
      <w:r>
        <w:rPr>
          <w:rFonts w:ascii="Arial" w:eastAsia="Arial" w:hAnsi="Arial" w:cs="Arial"/>
          <w:b/>
          <w:i/>
          <w:sz w:val="22"/>
          <w:szCs w:val="22"/>
        </w:rPr>
        <w:t>2</w:t>
      </w:r>
      <w:r w:rsidR="00195FAC">
        <w:rPr>
          <w:rFonts w:ascii="Arial" w:eastAsia="Arial" w:hAnsi="Arial" w:cs="Arial"/>
          <w:b/>
          <w:i/>
          <w:sz w:val="22"/>
          <w:szCs w:val="22"/>
        </w:rPr>
        <w:t xml:space="preserve"> (by comment)</w:t>
      </w:r>
      <w:r w:rsidRPr="00E71923">
        <w:rPr>
          <w:rFonts w:ascii="Arial" w:eastAsia="Arial" w:hAnsi="Arial" w:cs="Arial"/>
          <w:b/>
          <w:i/>
          <w:sz w:val="22"/>
          <w:szCs w:val="22"/>
        </w:rPr>
        <w:t>:</w:t>
      </w:r>
      <w:r w:rsidRPr="00E71923">
        <w:rPr>
          <w:rFonts w:ascii="Arial" w:eastAsia="Arial" w:hAnsi="Arial" w:cs="Arial"/>
          <w:sz w:val="22"/>
          <w:szCs w:val="22"/>
        </w:rPr>
        <w:t xml:space="preserve">  </w:t>
      </w:r>
    </w:p>
    <w:p w:rsidR="00380E4E" w:rsidRPr="00380E4E" w:rsidP="00380E4E" w14:paraId="7FBF25C7" w14:textId="77777777">
      <w:pPr>
        <w:tabs>
          <w:tab w:val="left" w:pos="720"/>
          <w:tab w:val="left" w:pos="1440"/>
        </w:tabs>
        <w:adjustRightInd/>
        <w:ind w:left="720" w:right="186"/>
        <w:rPr>
          <w:rFonts w:ascii="Arial" w:eastAsia="Arial" w:hAnsi="Arial" w:cs="Arial"/>
          <w:iCs/>
          <w:sz w:val="22"/>
          <w:szCs w:val="22"/>
        </w:rPr>
      </w:pPr>
    </w:p>
    <w:p w:rsidR="00380E4E" w:rsidRPr="009A3C9A" w:rsidP="009A3C9A" w14:paraId="16C88F7C" w14:textId="56556BAD">
      <w:pPr>
        <w:pStyle w:val="ListParagraph"/>
        <w:numPr>
          <w:ilvl w:val="0"/>
          <w:numId w:val="20"/>
        </w:numPr>
        <w:tabs>
          <w:tab w:val="left" w:pos="720"/>
          <w:tab w:val="left" w:pos="1440"/>
        </w:tabs>
        <w:adjustRightInd/>
        <w:ind w:left="1440" w:right="186"/>
        <w:rPr>
          <w:rFonts w:ascii="Arial" w:eastAsia="Arial" w:hAnsi="Arial" w:cs="Arial"/>
          <w:i/>
          <w:iCs/>
          <w:sz w:val="22"/>
          <w:szCs w:val="22"/>
        </w:rPr>
      </w:pPr>
      <w:r w:rsidRPr="009A3C9A">
        <w:rPr>
          <w:rFonts w:ascii="Arial" w:eastAsia="Arial" w:hAnsi="Arial" w:cs="Arial"/>
          <w:i/>
          <w:iCs/>
          <w:sz w:val="22"/>
          <w:szCs w:val="22"/>
        </w:rPr>
        <w:t>Did the guide/outfitter create and express accurate expectations prior to booking?</w:t>
      </w:r>
      <w:r w:rsidRPr="009A3C9A" w:rsidR="009A3C9A">
        <w:rPr>
          <w:rFonts w:ascii="Arial" w:eastAsia="Arial" w:hAnsi="Arial" w:cs="Arial"/>
          <w:i/>
          <w:iCs/>
          <w:sz w:val="22"/>
          <w:szCs w:val="22"/>
        </w:rPr>
        <w:t xml:space="preserve">  </w:t>
      </w:r>
      <w:r w:rsidRPr="009A3C9A">
        <w:rPr>
          <w:rFonts w:ascii="Arial" w:eastAsia="Arial" w:hAnsi="Arial" w:cs="Arial"/>
          <w:sz w:val="22"/>
          <w:szCs w:val="22"/>
        </w:rPr>
        <w:t xml:space="preserve">Section 2 Question 4 asks the respondent to rate their level of agreement with the following statement “My guided experience was what I expected based on the guide’s advertisement”. </w:t>
      </w:r>
      <w:r w:rsidRPr="009A3C9A" w:rsidR="00056EBA">
        <w:rPr>
          <w:rFonts w:ascii="Arial" w:eastAsia="Arial" w:hAnsi="Arial" w:cs="Arial"/>
          <w:sz w:val="22"/>
          <w:szCs w:val="22"/>
        </w:rPr>
        <w:t xml:space="preserve"> </w:t>
      </w:r>
      <w:r w:rsidRPr="009A3C9A">
        <w:rPr>
          <w:rFonts w:ascii="Arial" w:eastAsia="Arial" w:hAnsi="Arial" w:cs="Arial"/>
          <w:sz w:val="22"/>
          <w:szCs w:val="22"/>
        </w:rPr>
        <w:t>We believe this question captures what is being expressed by the commenter.</w:t>
      </w:r>
      <w:r w:rsidRPr="009A3C9A" w:rsidR="00056EBA">
        <w:rPr>
          <w:rFonts w:ascii="Arial" w:eastAsia="Arial" w:hAnsi="Arial" w:cs="Arial"/>
          <w:sz w:val="22"/>
          <w:szCs w:val="22"/>
        </w:rPr>
        <w:t xml:space="preserve"> </w:t>
      </w:r>
      <w:r w:rsidRPr="009A3C9A">
        <w:rPr>
          <w:rFonts w:ascii="Arial" w:eastAsia="Arial" w:hAnsi="Arial" w:cs="Arial"/>
          <w:sz w:val="22"/>
          <w:szCs w:val="22"/>
        </w:rPr>
        <w:t xml:space="preserve"> We recommend no change.</w:t>
      </w:r>
    </w:p>
    <w:p w:rsidR="00380E4E" w:rsidP="009A3C9A" w14:paraId="27354D22" w14:textId="77777777">
      <w:pPr>
        <w:tabs>
          <w:tab w:val="left" w:pos="720"/>
          <w:tab w:val="left" w:pos="1440"/>
        </w:tabs>
        <w:adjustRightInd/>
        <w:ind w:left="1440" w:right="186"/>
        <w:rPr>
          <w:rFonts w:ascii="Arial" w:eastAsia="Arial" w:hAnsi="Arial" w:cs="Arial"/>
          <w:sz w:val="22"/>
          <w:szCs w:val="22"/>
        </w:rPr>
      </w:pPr>
    </w:p>
    <w:p w:rsidR="00380E4E" w:rsidRPr="009A3C9A" w:rsidP="009A3C9A" w14:paraId="2D2F6B64" w14:textId="62A76B8D">
      <w:pPr>
        <w:pStyle w:val="ListParagraph"/>
        <w:numPr>
          <w:ilvl w:val="0"/>
          <w:numId w:val="20"/>
        </w:numPr>
        <w:tabs>
          <w:tab w:val="left" w:pos="720"/>
          <w:tab w:val="left" w:pos="1440"/>
        </w:tabs>
        <w:adjustRightInd/>
        <w:ind w:left="1440" w:right="186"/>
        <w:rPr>
          <w:rFonts w:ascii="Arial" w:eastAsia="Arial" w:hAnsi="Arial" w:cs="Arial"/>
          <w:i/>
          <w:iCs/>
          <w:sz w:val="22"/>
          <w:szCs w:val="22"/>
        </w:rPr>
      </w:pPr>
      <w:r w:rsidRPr="009A3C9A">
        <w:rPr>
          <w:rFonts w:ascii="Arial" w:eastAsia="Arial" w:hAnsi="Arial" w:cs="Arial"/>
          <w:i/>
          <w:iCs/>
          <w:sz w:val="22"/>
          <w:szCs w:val="22"/>
        </w:rPr>
        <w:t>Was the guide/outfitter honest regarding trip opportunities prior to booking? On the web, social media platforms, advertisements etc...?</w:t>
      </w:r>
      <w:r w:rsidRPr="009A3C9A" w:rsidR="009A3C9A">
        <w:rPr>
          <w:rFonts w:ascii="Arial" w:eastAsia="Arial" w:hAnsi="Arial" w:cs="Arial"/>
          <w:i/>
          <w:iCs/>
          <w:sz w:val="22"/>
          <w:szCs w:val="22"/>
        </w:rPr>
        <w:t xml:space="preserve">  </w:t>
      </w:r>
      <w:r w:rsidRPr="009A3C9A">
        <w:rPr>
          <w:rFonts w:ascii="Arial" w:eastAsia="Arial" w:hAnsi="Arial" w:cs="Arial"/>
          <w:sz w:val="22"/>
          <w:szCs w:val="22"/>
        </w:rPr>
        <w:t xml:space="preserve">Section 2 Question 4 asks the respondent to rate their level of agreement with the following statement “My guided experience was what I expected based on the guide’s </w:t>
      </w:r>
      <w:r w:rsidRPr="009A3C9A">
        <w:rPr>
          <w:rFonts w:ascii="Arial" w:eastAsia="Arial" w:hAnsi="Arial" w:cs="Arial"/>
          <w:sz w:val="22"/>
          <w:szCs w:val="22"/>
        </w:rPr>
        <w:t xml:space="preserve">advertisement”. </w:t>
      </w:r>
      <w:r w:rsidRPr="009A3C9A" w:rsidR="00056EBA">
        <w:rPr>
          <w:rFonts w:ascii="Arial" w:eastAsia="Arial" w:hAnsi="Arial" w:cs="Arial"/>
          <w:sz w:val="22"/>
          <w:szCs w:val="22"/>
        </w:rPr>
        <w:t xml:space="preserve"> </w:t>
      </w:r>
      <w:r w:rsidRPr="009A3C9A">
        <w:rPr>
          <w:rFonts w:ascii="Arial" w:eastAsia="Arial" w:hAnsi="Arial" w:cs="Arial"/>
          <w:sz w:val="22"/>
          <w:szCs w:val="22"/>
        </w:rPr>
        <w:t xml:space="preserve">We believe this question captures what is being expressed by the commenter. </w:t>
      </w:r>
      <w:r w:rsidRPr="009A3C9A" w:rsidR="00056EBA">
        <w:rPr>
          <w:rFonts w:ascii="Arial" w:eastAsia="Arial" w:hAnsi="Arial" w:cs="Arial"/>
          <w:sz w:val="22"/>
          <w:szCs w:val="22"/>
        </w:rPr>
        <w:t xml:space="preserve"> </w:t>
      </w:r>
      <w:r w:rsidRPr="009A3C9A">
        <w:rPr>
          <w:rFonts w:ascii="Arial" w:eastAsia="Arial" w:hAnsi="Arial" w:cs="Arial"/>
          <w:sz w:val="22"/>
          <w:szCs w:val="22"/>
        </w:rPr>
        <w:t>We recommend no change.</w:t>
      </w:r>
    </w:p>
    <w:p w:rsidR="00380E4E" w:rsidP="009A3C9A" w14:paraId="0F37B4DF" w14:textId="77777777">
      <w:pPr>
        <w:tabs>
          <w:tab w:val="left" w:pos="720"/>
          <w:tab w:val="left" w:pos="1440"/>
        </w:tabs>
        <w:adjustRightInd/>
        <w:ind w:left="1440" w:right="186"/>
        <w:rPr>
          <w:rFonts w:ascii="Arial" w:eastAsia="Arial" w:hAnsi="Arial" w:cs="Arial"/>
          <w:sz w:val="22"/>
          <w:szCs w:val="22"/>
        </w:rPr>
      </w:pPr>
    </w:p>
    <w:p w:rsidR="00380E4E" w:rsidRPr="009A3C9A" w:rsidP="009A3C9A" w14:paraId="324DE313" w14:textId="1656C1A0">
      <w:pPr>
        <w:pStyle w:val="ListParagraph"/>
        <w:numPr>
          <w:ilvl w:val="0"/>
          <w:numId w:val="20"/>
        </w:numPr>
        <w:tabs>
          <w:tab w:val="left" w:pos="720"/>
          <w:tab w:val="left" w:pos="1440"/>
        </w:tabs>
        <w:adjustRightInd/>
        <w:ind w:left="1440" w:right="186"/>
        <w:rPr>
          <w:rFonts w:ascii="Arial" w:eastAsia="Arial" w:hAnsi="Arial" w:cs="Arial"/>
          <w:i/>
          <w:iCs/>
          <w:sz w:val="22"/>
          <w:szCs w:val="22"/>
        </w:rPr>
      </w:pPr>
      <w:r w:rsidRPr="009A3C9A">
        <w:rPr>
          <w:rFonts w:ascii="Arial" w:eastAsia="Arial" w:hAnsi="Arial" w:cs="Arial"/>
          <w:i/>
          <w:iCs/>
          <w:sz w:val="22"/>
          <w:szCs w:val="22"/>
        </w:rPr>
        <w:t>What was the level of public access and participation within the Refuge?</w:t>
      </w:r>
      <w:r w:rsidRPr="009A3C9A" w:rsidR="009A3C9A">
        <w:rPr>
          <w:rFonts w:ascii="Arial" w:eastAsia="Arial" w:hAnsi="Arial" w:cs="Arial"/>
          <w:i/>
          <w:iCs/>
          <w:sz w:val="22"/>
          <w:szCs w:val="22"/>
        </w:rPr>
        <w:t xml:space="preserve">  </w:t>
      </w:r>
      <w:r w:rsidRPr="009A3C9A">
        <w:rPr>
          <w:rFonts w:ascii="Arial" w:eastAsia="Arial" w:hAnsi="Arial" w:cs="Arial"/>
          <w:sz w:val="22"/>
          <w:szCs w:val="22"/>
        </w:rPr>
        <w:t xml:space="preserve">It is unclear what the commenter is requesting clients be asked about “level of public access” and “participation”. </w:t>
      </w:r>
      <w:r w:rsidRPr="009A3C9A" w:rsidR="00056EBA">
        <w:rPr>
          <w:rFonts w:ascii="Arial" w:eastAsia="Arial" w:hAnsi="Arial" w:cs="Arial"/>
          <w:sz w:val="22"/>
          <w:szCs w:val="22"/>
        </w:rPr>
        <w:t xml:space="preserve"> </w:t>
      </w:r>
      <w:r w:rsidRPr="009A3C9A">
        <w:rPr>
          <w:rFonts w:ascii="Arial" w:eastAsia="Arial" w:hAnsi="Arial" w:cs="Arial"/>
          <w:sz w:val="22"/>
          <w:szCs w:val="22"/>
        </w:rPr>
        <w:t>We recommend no change.</w:t>
      </w:r>
    </w:p>
    <w:p w:rsidR="00380E4E" w:rsidP="00380E4E" w14:paraId="710D1CA0" w14:textId="77777777">
      <w:pPr>
        <w:tabs>
          <w:tab w:val="left" w:pos="360"/>
          <w:tab w:val="left" w:pos="720"/>
          <w:tab w:val="left" w:pos="1440"/>
        </w:tabs>
        <w:adjustRightInd/>
        <w:ind w:left="360" w:right="186"/>
        <w:rPr>
          <w:rFonts w:ascii="Arial" w:eastAsia="Arial" w:hAnsi="Arial" w:cs="Arial"/>
          <w:sz w:val="22"/>
          <w:szCs w:val="22"/>
        </w:rPr>
      </w:pPr>
    </w:p>
    <w:p w:rsidR="00F364F3" w:rsidP="0010149B" w14:paraId="4A9F1243" w14:textId="50D73ECD">
      <w:pPr>
        <w:tabs>
          <w:tab w:val="left" w:pos="360"/>
          <w:tab w:val="left" w:pos="720"/>
          <w:tab w:val="left" w:pos="1440"/>
        </w:tabs>
        <w:adjustRightInd/>
        <w:ind w:left="360" w:right="186"/>
        <w:rPr>
          <w:rFonts w:ascii="Arial" w:eastAsia="Arial" w:hAnsi="Arial" w:cs="Arial"/>
          <w:sz w:val="22"/>
          <w:szCs w:val="22"/>
        </w:rPr>
      </w:pPr>
      <w:r w:rsidRPr="00E71923">
        <w:rPr>
          <w:rFonts w:ascii="Arial" w:eastAsia="Arial" w:hAnsi="Arial" w:cs="Arial"/>
          <w:b/>
          <w:i/>
          <w:sz w:val="22"/>
          <w:szCs w:val="22"/>
        </w:rPr>
        <w:t xml:space="preserve">Comment </w:t>
      </w:r>
      <w:r w:rsidR="00380E4E">
        <w:rPr>
          <w:rFonts w:ascii="Arial" w:eastAsia="Arial" w:hAnsi="Arial" w:cs="Arial"/>
          <w:b/>
          <w:i/>
          <w:sz w:val="22"/>
          <w:szCs w:val="22"/>
        </w:rPr>
        <w:t>3</w:t>
      </w:r>
      <w:r w:rsidRPr="00E71923">
        <w:rPr>
          <w:rFonts w:ascii="Arial" w:eastAsia="Arial" w:hAnsi="Arial" w:cs="Arial"/>
          <w:b/>
          <w:i/>
          <w:sz w:val="22"/>
          <w:szCs w:val="22"/>
        </w:rPr>
        <w:t>:</w:t>
      </w:r>
      <w:r w:rsidRPr="00E71923">
        <w:rPr>
          <w:rFonts w:ascii="Arial" w:eastAsia="Arial" w:hAnsi="Arial" w:cs="Arial"/>
          <w:sz w:val="22"/>
          <w:szCs w:val="22"/>
        </w:rPr>
        <w:t xml:space="preserve">  </w:t>
      </w:r>
      <w:r w:rsidR="005B493E">
        <w:rPr>
          <w:rFonts w:ascii="Arial" w:eastAsia="Arial" w:hAnsi="Arial" w:cs="Arial"/>
          <w:sz w:val="22"/>
          <w:szCs w:val="22"/>
        </w:rPr>
        <w:t xml:space="preserve">Electronic comment received May </w:t>
      </w:r>
      <w:r w:rsidR="001A7406">
        <w:rPr>
          <w:rFonts w:ascii="Arial" w:eastAsia="Arial" w:hAnsi="Arial" w:cs="Arial"/>
          <w:sz w:val="22"/>
          <w:szCs w:val="22"/>
        </w:rPr>
        <w:t>18</w:t>
      </w:r>
      <w:r w:rsidR="005B493E">
        <w:rPr>
          <w:rFonts w:ascii="Arial" w:eastAsia="Arial" w:hAnsi="Arial" w:cs="Arial"/>
          <w:sz w:val="22"/>
          <w:szCs w:val="22"/>
        </w:rPr>
        <w:t>, 2023, via Regulations.gov (</w:t>
      </w:r>
      <w:hyperlink r:id="rId13" w:history="1">
        <w:r w:rsidRPr="002E20AF" w:rsidR="005B493E">
          <w:rPr>
            <w:rStyle w:val="Hyperlink"/>
            <w:rFonts w:ascii="Arial" w:eastAsia="Arial" w:hAnsi="Arial" w:cs="Arial"/>
            <w:sz w:val="22"/>
            <w:szCs w:val="22"/>
          </w:rPr>
          <w:t>FWS-R7-NWRS-2023-0005-000</w:t>
        </w:r>
        <w:r w:rsidRPr="002E20AF" w:rsidR="001A7406">
          <w:rPr>
            <w:rStyle w:val="Hyperlink"/>
            <w:rFonts w:ascii="Arial" w:eastAsia="Arial" w:hAnsi="Arial" w:cs="Arial"/>
            <w:sz w:val="22"/>
            <w:szCs w:val="22"/>
          </w:rPr>
          <w:t>6</w:t>
        </w:r>
      </w:hyperlink>
      <w:r w:rsidR="005B493E">
        <w:rPr>
          <w:rFonts w:ascii="Arial" w:eastAsia="Arial" w:hAnsi="Arial" w:cs="Arial"/>
          <w:sz w:val="22"/>
          <w:szCs w:val="22"/>
        </w:rPr>
        <w:t xml:space="preserve">) from </w:t>
      </w:r>
      <w:r w:rsidR="001A7406">
        <w:rPr>
          <w:rFonts w:ascii="Arial" w:eastAsia="Arial" w:hAnsi="Arial" w:cs="Arial"/>
          <w:sz w:val="22"/>
          <w:szCs w:val="22"/>
        </w:rPr>
        <w:t>Michael Zweng</w:t>
      </w:r>
      <w:r w:rsidR="005B493E">
        <w:rPr>
          <w:rFonts w:ascii="Arial" w:eastAsia="Arial" w:hAnsi="Arial" w:cs="Arial"/>
          <w:sz w:val="22"/>
          <w:szCs w:val="22"/>
        </w:rPr>
        <w:t>:</w:t>
      </w:r>
    </w:p>
    <w:p w:rsidR="005B493E" w:rsidRPr="005B493E" w:rsidP="0010149B" w14:paraId="262D3111" w14:textId="77777777">
      <w:pPr>
        <w:tabs>
          <w:tab w:val="left" w:pos="360"/>
          <w:tab w:val="left" w:pos="720"/>
          <w:tab w:val="left" w:pos="1440"/>
        </w:tabs>
        <w:adjustRightInd/>
        <w:ind w:left="360" w:right="186"/>
        <w:rPr>
          <w:rFonts w:ascii="Arial" w:eastAsia="Arial" w:hAnsi="Arial" w:cs="Arial"/>
          <w:iCs/>
          <w:sz w:val="22"/>
          <w:szCs w:val="22"/>
        </w:rPr>
      </w:pPr>
    </w:p>
    <w:p w:rsidR="0010149B" w:rsidRPr="0010149B" w:rsidP="0010149B" w14:paraId="3C80C976" w14:textId="4BA5CB0C">
      <w:pPr>
        <w:tabs>
          <w:tab w:val="left" w:pos="360"/>
          <w:tab w:val="left" w:pos="720"/>
          <w:tab w:val="left" w:pos="1440"/>
        </w:tabs>
        <w:adjustRightInd/>
        <w:ind w:left="360" w:right="186"/>
        <w:rPr>
          <w:rFonts w:ascii="Arial" w:eastAsia="Arial" w:hAnsi="Arial" w:cs="Arial"/>
          <w:sz w:val="22"/>
          <w:szCs w:val="22"/>
        </w:rPr>
      </w:pPr>
      <w:r>
        <w:rPr>
          <w:rFonts w:ascii="Arial" w:eastAsia="Arial" w:hAnsi="Arial" w:cs="Arial"/>
          <w:sz w:val="22"/>
          <w:szCs w:val="22"/>
        </w:rPr>
        <w:t>“</w:t>
      </w:r>
      <w:r w:rsidRPr="0010149B">
        <w:rPr>
          <w:rFonts w:ascii="Arial" w:eastAsia="Arial" w:hAnsi="Arial" w:cs="Arial"/>
          <w:sz w:val="22"/>
          <w:szCs w:val="22"/>
        </w:rPr>
        <w:t>Section #1</w:t>
      </w:r>
      <w:r w:rsidR="00882B09">
        <w:rPr>
          <w:rFonts w:ascii="Arial" w:eastAsia="Arial" w:hAnsi="Arial" w:cs="Arial"/>
          <w:sz w:val="22"/>
          <w:szCs w:val="22"/>
        </w:rPr>
        <w:t xml:space="preserve"> – </w:t>
      </w:r>
      <w:r w:rsidRPr="0010149B">
        <w:rPr>
          <w:rFonts w:ascii="Arial" w:eastAsia="Arial" w:hAnsi="Arial" w:cs="Arial"/>
          <w:sz w:val="22"/>
          <w:szCs w:val="22"/>
        </w:rPr>
        <w:t>New form question #1. Although I explain to my clients in detail where we hunt, I think the question should have some specifics to guide the clients such as : name the bay where you hunted, the river you hunted, the mountain range where you hunted.</w:t>
      </w:r>
    </w:p>
    <w:p w:rsidR="0010149B" w:rsidP="0010149B" w14:paraId="33BD8E88" w14:textId="522EA46B">
      <w:pPr>
        <w:tabs>
          <w:tab w:val="left" w:pos="360"/>
          <w:tab w:val="left" w:pos="720"/>
          <w:tab w:val="left" w:pos="1440"/>
        </w:tabs>
        <w:adjustRightInd/>
        <w:ind w:left="360" w:right="186"/>
        <w:rPr>
          <w:rFonts w:ascii="Arial" w:eastAsia="Arial" w:hAnsi="Arial" w:cs="Arial"/>
          <w:sz w:val="22"/>
          <w:szCs w:val="22"/>
        </w:rPr>
      </w:pPr>
      <w:r w:rsidRPr="0010149B">
        <w:rPr>
          <w:rFonts w:ascii="Arial" w:eastAsia="Arial" w:hAnsi="Arial" w:cs="Arial"/>
          <w:sz w:val="22"/>
          <w:szCs w:val="22"/>
        </w:rPr>
        <w:t>I would eliminate question # 5. This is going to guided hunting clients so we already know the answer.</w:t>
      </w:r>
    </w:p>
    <w:p w:rsidR="00882B09" w:rsidRPr="0010149B" w:rsidP="0010149B" w14:paraId="62668039" w14:textId="77777777">
      <w:pPr>
        <w:tabs>
          <w:tab w:val="left" w:pos="360"/>
          <w:tab w:val="left" w:pos="720"/>
          <w:tab w:val="left" w:pos="1440"/>
        </w:tabs>
        <w:adjustRightInd/>
        <w:ind w:left="360" w:right="186"/>
        <w:rPr>
          <w:rFonts w:ascii="Arial" w:eastAsia="Arial" w:hAnsi="Arial" w:cs="Arial"/>
          <w:sz w:val="22"/>
          <w:szCs w:val="22"/>
        </w:rPr>
      </w:pPr>
    </w:p>
    <w:p w:rsidR="0010149B" w:rsidRPr="0010149B" w:rsidP="0010149B" w14:paraId="6758FDC8" w14:textId="68F60CE1">
      <w:pPr>
        <w:tabs>
          <w:tab w:val="left" w:pos="360"/>
          <w:tab w:val="left" w:pos="720"/>
          <w:tab w:val="left" w:pos="1440"/>
        </w:tabs>
        <w:adjustRightInd/>
        <w:ind w:left="360" w:right="186"/>
        <w:rPr>
          <w:rFonts w:ascii="Arial" w:eastAsia="Arial" w:hAnsi="Arial" w:cs="Arial"/>
          <w:sz w:val="22"/>
          <w:szCs w:val="22"/>
        </w:rPr>
      </w:pPr>
      <w:r w:rsidRPr="0010149B">
        <w:rPr>
          <w:rFonts w:ascii="Arial" w:eastAsia="Arial" w:hAnsi="Arial" w:cs="Arial"/>
          <w:sz w:val="22"/>
          <w:szCs w:val="22"/>
        </w:rPr>
        <w:t>Section #2</w:t>
      </w:r>
      <w:r w:rsidR="00882B09">
        <w:rPr>
          <w:rFonts w:ascii="Arial" w:eastAsia="Arial" w:hAnsi="Arial" w:cs="Arial"/>
          <w:sz w:val="22"/>
          <w:szCs w:val="22"/>
        </w:rPr>
        <w:t xml:space="preserve"> – </w:t>
      </w:r>
      <w:r w:rsidRPr="0010149B">
        <w:rPr>
          <w:rFonts w:ascii="Arial" w:eastAsia="Arial" w:hAnsi="Arial" w:cs="Arial"/>
          <w:sz w:val="22"/>
          <w:szCs w:val="22"/>
        </w:rPr>
        <w:t>New for question #1.I provide detailed client handbook to all my clients that explain everything on question #1. However, some clients are not necessarily interested in this aspect of the refuge and it goes in one ear and out the other. They may not absorb it and a guide may get a poor score just because the client did not absorb the information. This may reflect poorly on the guide and I think this question should be removed.</w:t>
      </w:r>
    </w:p>
    <w:p w:rsidR="00882B09" w:rsidP="0010149B" w14:paraId="12A4A7E4" w14:textId="77777777">
      <w:pPr>
        <w:tabs>
          <w:tab w:val="left" w:pos="360"/>
          <w:tab w:val="left" w:pos="720"/>
          <w:tab w:val="left" w:pos="1440"/>
        </w:tabs>
        <w:adjustRightInd/>
        <w:ind w:left="360" w:right="186"/>
        <w:rPr>
          <w:rFonts w:ascii="Arial" w:eastAsia="Arial" w:hAnsi="Arial" w:cs="Arial"/>
          <w:sz w:val="22"/>
          <w:szCs w:val="22"/>
        </w:rPr>
      </w:pPr>
    </w:p>
    <w:p w:rsidR="0010149B" w:rsidRPr="0010149B" w:rsidP="0010149B" w14:paraId="74221386" w14:textId="1152055E">
      <w:pPr>
        <w:tabs>
          <w:tab w:val="left" w:pos="360"/>
          <w:tab w:val="left" w:pos="720"/>
          <w:tab w:val="left" w:pos="1440"/>
        </w:tabs>
        <w:adjustRightInd/>
        <w:ind w:left="360" w:right="186"/>
        <w:rPr>
          <w:rFonts w:ascii="Arial" w:eastAsia="Arial" w:hAnsi="Arial" w:cs="Arial"/>
          <w:sz w:val="22"/>
          <w:szCs w:val="22"/>
        </w:rPr>
      </w:pPr>
      <w:r w:rsidRPr="0010149B">
        <w:rPr>
          <w:rFonts w:ascii="Arial" w:eastAsia="Arial" w:hAnsi="Arial" w:cs="Arial"/>
          <w:sz w:val="22"/>
          <w:szCs w:val="22"/>
        </w:rPr>
        <w:t>Section #3</w:t>
      </w:r>
      <w:r w:rsidR="00882B09">
        <w:rPr>
          <w:rFonts w:ascii="Arial" w:eastAsia="Arial" w:hAnsi="Arial" w:cs="Arial"/>
          <w:sz w:val="22"/>
          <w:szCs w:val="22"/>
        </w:rPr>
        <w:t xml:space="preserve"> – </w:t>
      </w:r>
      <w:r w:rsidRPr="0010149B">
        <w:rPr>
          <w:rFonts w:ascii="Arial" w:eastAsia="Arial" w:hAnsi="Arial" w:cs="Arial"/>
          <w:sz w:val="22"/>
          <w:szCs w:val="22"/>
        </w:rPr>
        <w:t>New form question #2. This question should be removed</w:t>
      </w:r>
    </w:p>
    <w:p w:rsidR="00882B09" w:rsidP="009D29D7" w14:paraId="3B494B26" w14:textId="77777777">
      <w:pPr>
        <w:tabs>
          <w:tab w:val="left" w:pos="360"/>
          <w:tab w:val="left" w:pos="720"/>
          <w:tab w:val="left" w:pos="1440"/>
        </w:tabs>
        <w:adjustRightInd/>
        <w:ind w:left="360" w:right="186"/>
        <w:rPr>
          <w:rFonts w:ascii="Arial" w:eastAsia="Arial" w:hAnsi="Arial" w:cs="Arial"/>
          <w:sz w:val="22"/>
          <w:szCs w:val="22"/>
        </w:rPr>
      </w:pPr>
    </w:p>
    <w:p w:rsidR="0010149B" w:rsidRPr="0010149B" w:rsidP="009D29D7" w14:paraId="2866F648" w14:textId="51C986E8">
      <w:pPr>
        <w:tabs>
          <w:tab w:val="left" w:pos="360"/>
          <w:tab w:val="left" w:pos="720"/>
          <w:tab w:val="left" w:pos="1440"/>
        </w:tabs>
        <w:adjustRightInd/>
        <w:ind w:left="360" w:right="186"/>
        <w:rPr>
          <w:rFonts w:ascii="Arial" w:eastAsia="Arial" w:hAnsi="Arial" w:cs="Arial"/>
          <w:sz w:val="22"/>
          <w:szCs w:val="22"/>
        </w:rPr>
      </w:pPr>
      <w:r w:rsidRPr="0010149B">
        <w:rPr>
          <w:rFonts w:ascii="Arial" w:eastAsia="Arial" w:hAnsi="Arial" w:cs="Arial"/>
          <w:sz w:val="22"/>
          <w:szCs w:val="22"/>
        </w:rPr>
        <w:t>Section #4</w:t>
      </w:r>
      <w:r w:rsidR="00882B09">
        <w:rPr>
          <w:rFonts w:ascii="Arial" w:eastAsia="Arial" w:hAnsi="Arial" w:cs="Arial"/>
          <w:sz w:val="22"/>
          <w:szCs w:val="22"/>
        </w:rPr>
        <w:t xml:space="preserve"> – </w:t>
      </w:r>
      <w:r w:rsidRPr="0010149B">
        <w:rPr>
          <w:rFonts w:ascii="Arial" w:eastAsia="Arial" w:hAnsi="Arial" w:cs="Arial"/>
          <w:sz w:val="22"/>
          <w:szCs w:val="22"/>
        </w:rPr>
        <w:t>New form Question #1. This question implies the guide did some things poorly. The client may feel obligated to fill in this section even if it was the best outdoor experience they ever had. Maybe ask the question “Please list anything your guide could have done to make your experience better”. You will probably get feedback about better food and better accommodations but my hunts are sold as adventurous backpack style hunting so it was explained what we eat and how we hunt.</w:t>
      </w:r>
    </w:p>
    <w:p w:rsidR="00882B09" w:rsidP="0010149B" w14:paraId="4C21D3A2" w14:textId="77777777">
      <w:pPr>
        <w:tabs>
          <w:tab w:val="left" w:pos="360"/>
          <w:tab w:val="left" w:pos="720"/>
          <w:tab w:val="left" w:pos="1440"/>
        </w:tabs>
        <w:adjustRightInd/>
        <w:ind w:left="360" w:right="186"/>
        <w:rPr>
          <w:rFonts w:ascii="Arial" w:eastAsia="Arial" w:hAnsi="Arial" w:cs="Arial"/>
          <w:sz w:val="22"/>
          <w:szCs w:val="22"/>
        </w:rPr>
      </w:pPr>
    </w:p>
    <w:p w:rsidR="001300C8" w:rsidRPr="00E71923" w:rsidP="0010149B" w14:paraId="6AFA3638" w14:textId="05D4B49E">
      <w:pPr>
        <w:tabs>
          <w:tab w:val="left" w:pos="360"/>
          <w:tab w:val="left" w:pos="720"/>
          <w:tab w:val="left" w:pos="1440"/>
        </w:tabs>
        <w:adjustRightInd/>
        <w:ind w:left="360" w:right="186"/>
        <w:rPr>
          <w:rFonts w:ascii="Arial" w:eastAsia="Arial" w:hAnsi="Arial" w:cs="Arial"/>
          <w:sz w:val="22"/>
          <w:szCs w:val="22"/>
        </w:rPr>
      </w:pPr>
      <w:r w:rsidRPr="0010149B">
        <w:rPr>
          <w:rFonts w:ascii="Arial" w:eastAsia="Arial" w:hAnsi="Arial" w:cs="Arial"/>
          <w:sz w:val="22"/>
          <w:szCs w:val="22"/>
        </w:rPr>
        <w:t>Section #5</w:t>
      </w:r>
      <w:r w:rsidR="00882B09">
        <w:rPr>
          <w:rFonts w:ascii="Arial" w:eastAsia="Arial" w:hAnsi="Arial" w:cs="Arial"/>
          <w:sz w:val="22"/>
          <w:szCs w:val="22"/>
        </w:rPr>
        <w:t xml:space="preserve"> – </w:t>
      </w:r>
      <w:r w:rsidRPr="0010149B">
        <w:rPr>
          <w:rFonts w:ascii="Arial" w:eastAsia="Arial" w:hAnsi="Arial" w:cs="Arial"/>
          <w:sz w:val="22"/>
          <w:szCs w:val="22"/>
        </w:rPr>
        <w:t>This entire section should be eliminated. It has no bearing on the quality of guide services provided and adds no value to the intended purpose of this questionnaire. I feel a lot of my clients would fail to complete this entire questionnaire if they were asked these questions.</w:t>
      </w:r>
      <w:r w:rsidR="005B493E">
        <w:rPr>
          <w:rFonts w:ascii="Arial" w:eastAsia="Arial" w:hAnsi="Arial" w:cs="Arial"/>
          <w:sz w:val="22"/>
          <w:szCs w:val="22"/>
        </w:rPr>
        <w:t>”</w:t>
      </w:r>
    </w:p>
    <w:p w:rsidR="001300C8" w:rsidRPr="00E71923" w:rsidP="001300C8" w14:paraId="1BFEE301" w14:textId="77777777">
      <w:pPr>
        <w:tabs>
          <w:tab w:val="left" w:pos="360"/>
          <w:tab w:val="left" w:pos="720"/>
          <w:tab w:val="left" w:pos="1440"/>
        </w:tabs>
        <w:adjustRightInd/>
        <w:ind w:left="360" w:right="186"/>
        <w:rPr>
          <w:rFonts w:ascii="Arial" w:eastAsia="Arial" w:hAnsi="Arial" w:cs="Arial"/>
          <w:sz w:val="22"/>
          <w:szCs w:val="22"/>
        </w:rPr>
      </w:pPr>
    </w:p>
    <w:p w:rsidR="00E7665C" w:rsidP="002E20AF" w14:paraId="02CEAA1B" w14:textId="2FF3B099">
      <w:pPr>
        <w:tabs>
          <w:tab w:val="left" w:pos="720"/>
          <w:tab w:val="left" w:pos="1440"/>
        </w:tabs>
        <w:adjustRightInd/>
        <w:ind w:left="720" w:right="186"/>
        <w:rPr>
          <w:rFonts w:ascii="Arial" w:eastAsia="Arial" w:hAnsi="Arial" w:cs="Arial"/>
          <w:sz w:val="22"/>
          <w:szCs w:val="22"/>
        </w:rPr>
      </w:pPr>
      <w:r>
        <w:rPr>
          <w:rFonts w:ascii="Arial" w:eastAsia="Arial" w:hAnsi="Arial" w:cs="Arial"/>
          <w:b/>
          <w:i/>
          <w:sz w:val="22"/>
          <w:szCs w:val="22"/>
        </w:rPr>
        <w:t>Agency</w:t>
      </w:r>
      <w:r w:rsidRPr="00E71923">
        <w:rPr>
          <w:rFonts w:ascii="Arial" w:eastAsia="Arial" w:hAnsi="Arial" w:cs="Arial"/>
          <w:b/>
          <w:i/>
          <w:sz w:val="22"/>
          <w:szCs w:val="22"/>
        </w:rPr>
        <w:t xml:space="preserve"> Response to Comment </w:t>
      </w:r>
      <w:r w:rsidR="001A7406">
        <w:rPr>
          <w:rFonts w:ascii="Arial" w:eastAsia="Arial" w:hAnsi="Arial" w:cs="Arial"/>
          <w:b/>
          <w:i/>
          <w:sz w:val="22"/>
          <w:szCs w:val="22"/>
        </w:rPr>
        <w:t>3</w:t>
      </w:r>
      <w:r w:rsidRPr="00E71923">
        <w:rPr>
          <w:rFonts w:ascii="Arial" w:eastAsia="Arial" w:hAnsi="Arial" w:cs="Arial"/>
          <w:b/>
          <w:i/>
          <w:sz w:val="22"/>
          <w:szCs w:val="22"/>
        </w:rPr>
        <w:t>:</w:t>
      </w:r>
      <w:r w:rsidRPr="00E71923">
        <w:rPr>
          <w:rFonts w:ascii="Arial" w:eastAsia="Arial" w:hAnsi="Arial" w:cs="Arial"/>
          <w:sz w:val="22"/>
          <w:szCs w:val="22"/>
        </w:rPr>
        <w:t xml:space="preserve">  </w:t>
      </w:r>
      <w:r w:rsidR="009D29D7">
        <w:rPr>
          <w:rFonts w:ascii="Arial" w:eastAsia="Arial" w:hAnsi="Arial" w:cs="Arial"/>
          <w:sz w:val="22"/>
          <w:szCs w:val="22"/>
        </w:rPr>
        <w:t xml:space="preserve">Comment responses by </w:t>
      </w:r>
      <w:r w:rsidR="00307B61">
        <w:rPr>
          <w:rFonts w:ascii="Arial" w:eastAsia="Arial" w:hAnsi="Arial" w:cs="Arial"/>
          <w:sz w:val="22"/>
          <w:szCs w:val="22"/>
        </w:rPr>
        <w:t>section:</w:t>
      </w:r>
      <w:r w:rsidR="009D29D7">
        <w:rPr>
          <w:rFonts w:ascii="Arial" w:eastAsia="Arial" w:hAnsi="Arial" w:cs="Arial"/>
          <w:sz w:val="22"/>
          <w:szCs w:val="22"/>
        </w:rPr>
        <w:t xml:space="preserve"> </w:t>
      </w:r>
    </w:p>
    <w:p w:rsidR="001A7406" w:rsidRPr="001A7406" w:rsidP="002E20AF" w14:paraId="631AB02D" w14:textId="77777777">
      <w:pPr>
        <w:tabs>
          <w:tab w:val="left" w:pos="720"/>
          <w:tab w:val="left" w:pos="1440"/>
        </w:tabs>
        <w:adjustRightInd/>
        <w:ind w:left="720" w:right="186"/>
        <w:rPr>
          <w:rFonts w:ascii="Arial" w:eastAsia="Arial" w:hAnsi="Arial" w:cs="Arial"/>
          <w:iCs/>
          <w:sz w:val="22"/>
          <w:szCs w:val="22"/>
        </w:rPr>
      </w:pPr>
    </w:p>
    <w:p w:rsidR="001300C8" w:rsidP="002E20AF" w14:paraId="1C575D21" w14:textId="51CEBB22">
      <w:pPr>
        <w:tabs>
          <w:tab w:val="left" w:pos="720"/>
          <w:tab w:val="left" w:pos="1440"/>
        </w:tabs>
        <w:adjustRightInd/>
        <w:ind w:left="720" w:right="186"/>
        <w:rPr>
          <w:rFonts w:ascii="Arial" w:eastAsia="Arial" w:hAnsi="Arial" w:cs="Arial"/>
          <w:sz w:val="22"/>
          <w:szCs w:val="22"/>
        </w:rPr>
      </w:pPr>
      <w:r>
        <w:rPr>
          <w:rFonts w:ascii="Arial" w:eastAsia="Arial" w:hAnsi="Arial" w:cs="Arial"/>
          <w:sz w:val="22"/>
          <w:szCs w:val="22"/>
        </w:rPr>
        <w:t xml:space="preserve">Section #1: </w:t>
      </w:r>
      <w:r w:rsidR="00D51207">
        <w:rPr>
          <w:rFonts w:ascii="Arial" w:eastAsia="Arial" w:hAnsi="Arial" w:cs="Arial"/>
          <w:sz w:val="22"/>
          <w:szCs w:val="22"/>
        </w:rPr>
        <w:t xml:space="preserve"> </w:t>
      </w:r>
      <w:r w:rsidRPr="00E7665C" w:rsidR="00E7665C">
        <w:rPr>
          <w:rFonts w:ascii="Arial" w:eastAsia="Arial" w:hAnsi="Arial" w:cs="Arial"/>
          <w:sz w:val="22"/>
          <w:szCs w:val="22"/>
        </w:rPr>
        <w:t xml:space="preserve">We believe this open-ended style question allows for the respondent to have maximum flexibility in describing where on the refuge their guided trip occurred. </w:t>
      </w:r>
      <w:r w:rsidR="00D51207">
        <w:rPr>
          <w:rFonts w:ascii="Arial" w:eastAsia="Arial" w:hAnsi="Arial" w:cs="Arial"/>
          <w:sz w:val="22"/>
          <w:szCs w:val="22"/>
        </w:rPr>
        <w:t xml:space="preserve"> </w:t>
      </w:r>
      <w:r w:rsidRPr="00E7665C" w:rsidR="00E7665C">
        <w:rPr>
          <w:rFonts w:ascii="Arial" w:eastAsia="Arial" w:hAnsi="Arial" w:cs="Arial"/>
          <w:sz w:val="22"/>
          <w:szCs w:val="22"/>
        </w:rPr>
        <w:t>We recommend no change</w:t>
      </w:r>
      <w:r w:rsidR="00E7665C">
        <w:rPr>
          <w:rFonts w:ascii="Arial" w:eastAsia="Arial" w:hAnsi="Arial" w:cs="Arial"/>
          <w:sz w:val="22"/>
          <w:szCs w:val="22"/>
        </w:rPr>
        <w:t>.</w:t>
      </w:r>
      <w:r w:rsidRPr="00AA2055" w:rsidR="00AA2055">
        <w:t xml:space="preserve"> </w:t>
      </w:r>
      <w:r w:rsidR="00D51207">
        <w:t xml:space="preserve"> </w:t>
      </w:r>
      <w:r w:rsidRPr="00AA2055" w:rsidR="00AA2055">
        <w:rPr>
          <w:rFonts w:ascii="Arial" w:eastAsia="Arial" w:hAnsi="Arial" w:cs="Arial"/>
          <w:sz w:val="22"/>
          <w:szCs w:val="22"/>
        </w:rPr>
        <w:t xml:space="preserve">This Form is not specific to competitively awarded guide service evaluations, but rather to all guided services on refuges (including non-competitive guided activities as well as non-consumptive uses). </w:t>
      </w:r>
      <w:r w:rsidR="00D51207">
        <w:rPr>
          <w:rFonts w:ascii="Arial" w:eastAsia="Arial" w:hAnsi="Arial" w:cs="Arial"/>
          <w:sz w:val="22"/>
          <w:szCs w:val="22"/>
        </w:rPr>
        <w:t xml:space="preserve"> </w:t>
      </w:r>
      <w:r w:rsidRPr="00AA2055" w:rsidR="00AA2055">
        <w:rPr>
          <w:rFonts w:ascii="Arial" w:eastAsia="Arial" w:hAnsi="Arial" w:cs="Arial"/>
          <w:sz w:val="22"/>
          <w:szCs w:val="22"/>
        </w:rPr>
        <w:t>We recommend no change.</w:t>
      </w:r>
    </w:p>
    <w:p w:rsidR="00786965" w:rsidP="002E20AF" w14:paraId="3A4F46CF" w14:textId="77777777">
      <w:pPr>
        <w:tabs>
          <w:tab w:val="left" w:pos="720"/>
          <w:tab w:val="left" w:pos="1440"/>
        </w:tabs>
        <w:adjustRightInd/>
        <w:ind w:left="720" w:right="186"/>
        <w:rPr>
          <w:rFonts w:ascii="Arial" w:eastAsia="Arial" w:hAnsi="Arial" w:cs="Arial"/>
          <w:sz w:val="22"/>
          <w:szCs w:val="22"/>
        </w:rPr>
      </w:pPr>
    </w:p>
    <w:p w:rsidR="00E7665C" w:rsidP="002E20AF" w14:paraId="504CEAE0" w14:textId="736513CD">
      <w:pPr>
        <w:tabs>
          <w:tab w:val="left" w:pos="720"/>
          <w:tab w:val="left" w:pos="1440"/>
        </w:tabs>
        <w:adjustRightInd/>
        <w:ind w:left="720" w:right="186"/>
        <w:rPr>
          <w:rFonts w:ascii="Arial" w:eastAsia="Arial" w:hAnsi="Arial" w:cs="Arial"/>
          <w:sz w:val="22"/>
          <w:szCs w:val="22"/>
        </w:rPr>
      </w:pPr>
      <w:r>
        <w:rPr>
          <w:rFonts w:ascii="Arial" w:eastAsia="Arial" w:hAnsi="Arial" w:cs="Arial"/>
          <w:sz w:val="22"/>
          <w:szCs w:val="22"/>
        </w:rPr>
        <w:t>Section #2:</w:t>
      </w:r>
      <w:r w:rsidR="00D51207">
        <w:rPr>
          <w:rFonts w:ascii="Arial" w:eastAsia="Arial" w:hAnsi="Arial" w:cs="Arial"/>
          <w:sz w:val="22"/>
          <w:szCs w:val="22"/>
        </w:rPr>
        <w:t xml:space="preserve"> </w:t>
      </w:r>
      <w:r>
        <w:rPr>
          <w:rFonts w:ascii="Arial" w:eastAsia="Arial" w:hAnsi="Arial" w:cs="Arial"/>
          <w:sz w:val="22"/>
          <w:szCs w:val="22"/>
        </w:rPr>
        <w:t xml:space="preserve"> </w:t>
      </w:r>
      <w:r w:rsidRPr="005E75FD">
        <w:rPr>
          <w:rFonts w:ascii="Arial" w:eastAsia="Arial" w:hAnsi="Arial" w:cs="Arial"/>
          <w:sz w:val="22"/>
          <w:szCs w:val="22"/>
        </w:rPr>
        <w:t xml:space="preserve">The question asks the respondent to rate their level of agreement with the statement “Your guide(s) provided information about...” not how well the client understood the information. </w:t>
      </w:r>
      <w:r w:rsidR="00D51207">
        <w:rPr>
          <w:rFonts w:ascii="Arial" w:eastAsia="Arial" w:hAnsi="Arial" w:cs="Arial"/>
          <w:sz w:val="22"/>
          <w:szCs w:val="22"/>
        </w:rPr>
        <w:t xml:space="preserve"> </w:t>
      </w:r>
      <w:r w:rsidRPr="005E75FD">
        <w:rPr>
          <w:rFonts w:ascii="Arial" w:eastAsia="Arial" w:hAnsi="Arial" w:cs="Arial"/>
          <w:sz w:val="22"/>
          <w:szCs w:val="22"/>
        </w:rPr>
        <w:t xml:space="preserve">The information gathered from this question is of interest to the National Wildlife Refuge System as it pertains to education and interpretation opportunities for guided clients. </w:t>
      </w:r>
      <w:r w:rsidR="00D51207">
        <w:rPr>
          <w:rFonts w:ascii="Arial" w:eastAsia="Arial" w:hAnsi="Arial" w:cs="Arial"/>
          <w:sz w:val="22"/>
          <w:szCs w:val="22"/>
        </w:rPr>
        <w:t xml:space="preserve"> </w:t>
      </w:r>
      <w:r w:rsidRPr="005E75FD">
        <w:rPr>
          <w:rFonts w:ascii="Arial" w:eastAsia="Arial" w:hAnsi="Arial" w:cs="Arial"/>
          <w:sz w:val="22"/>
          <w:szCs w:val="22"/>
        </w:rPr>
        <w:t>We recommend no change.</w:t>
      </w:r>
    </w:p>
    <w:p w:rsidR="00786965" w:rsidP="002E20AF" w14:paraId="0737DC78" w14:textId="77777777">
      <w:pPr>
        <w:tabs>
          <w:tab w:val="left" w:pos="720"/>
          <w:tab w:val="left" w:pos="1440"/>
        </w:tabs>
        <w:adjustRightInd/>
        <w:ind w:left="720" w:right="186"/>
        <w:rPr>
          <w:rFonts w:ascii="Arial" w:eastAsia="Arial" w:hAnsi="Arial" w:cs="Arial"/>
          <w:sz w:val="22"/>
          <w:szCs w:val="22"/>
        </w:rPr>
      </w:pPr>
    </w:p>
    <w:p w:rsidR="00786965" w:rsidP="002E20AF" w14:paraId="2E1512D0" w14:textId="02EDE65D">
      <w:pPr>
        <w:tabs>
          <w:tab w:val="left" w:pos="720"/>
          <w:tab w:val="left" w:pos="1440"/>
        </w:tabs>
        <w:adjustRightInd/>
        <w:ind w:left="720" w:right="186"/>
        <w:rPr>
          <w:rFonts w:ascii="Arial" w:eastAsia="Arial" w:hAnsi="Arial" w:cs="Arial"/>
          <w:sz w:val="22"/>
          <w:szCs w:val="22"/>
        </w:rPr>
      </w:pPr>
      <w:r>
        <w:rPr>
          <w:rFonts w:ascii="Arial" w:eastAsia="Arial" w:hAnsi="Arial" w:cs="Arial"/>
          <w:sz w:val="22"/>
          <w:szCs w:val="22"/>
        </w:rPr>
        <w:t xml:space="preserve">Section #3: </w:t>
      </w:r>
      <w:r w:rsidR="00D51207">
        <w:rPr>
          <w:rFonts w:ascii="Arial" w:eastAsia="Arial" w:hAnsi="Arial" w:cs="Arial"/>
          <w:sz w:val="22"/>
          <w:szCs w:val="22"/>
        </w:rPr>
        <w:t xml:space="preserve"> </w:t>
      </w:r>
      <w:r w:rsidRPr="00786965">
        <w:rPr>
          <w:rFonts w:ascii="Arial" w:eastAsia="Arial" w:hAnsi="Arial" w:cs="Arial"/>
          <w:sz w:val="22"/>
          <w:szCs w:val="22"/>
        </w:rPr>
        <w:t xml:space="preserve">Understanding accessibility accommodations on National Wildlife Refuges </w:t>
      </w:r>
      <w:r w:rsidRPr="00786965">
        <w:rPr>
          <w:rFonts w:ascii="Arial" w:eastAsia="Arial" w:hAnsi="Arial" w:cs="Arial"/>
          <w:sz w:val="22"/>
          <w:szCs w:val="22"/>
        </w:rPr>
        <w:t>is important to ensuring visitor of different physical abilities can experience Refuges. We recommend no change.</w:t>
      </w:r>
    </w:p>
    <w:p w:rsidR="0073549B" w:rsidP="002E20AF" w14:paraId="24B57F2E" w14:textId="77777777">
      <w:pPr>
        <w:tabs>
          <w:tab w:val="left" w:pos="720"/>
          <w:tab w:val="left" w:pos="1440"/>
        </w:tabs>
        <w:adjustRightInd/>
        <w:ind w:left="720" w:right="186"/>
        <w:rPr>
          <w:rFonts w:ascii="Arial" w:eastAsia="Arial" w:hAnsi="Arial" w:cs="Arial"/>
          <w:sz w:val="22"/>
          <w:szCs w:val="22"/>
        </w:rPr>
      </w:pPr>
    </w:p>
    <w:p w:rsidR="0073549B" w:rsidP="002E20AF" w14:paraId="6E3678E3" w14:textId="297ACF0D">
      <w:pPr>
        <w:tabs>
          <w:tab w:val="left" w:pos="720"/>
          <w:tab w:val="left" w:pos="1440"/>
        </w:tabs>
        <w:adjustRightInd/>
        <w:ind w:left="720" w:right="186"/>
        <w:rPr>
          <w:rFonts w:ascii="Arial" w:eastAsia="Arial" w:hAnsi="Arial" w:cs="Arial"/>
          <w:sz w:val="22"/>
          <w:szCs w:val="22"/>
        </w:rPr>
      </w:pPr>
      <w:r>
        <w:rPr>
          <w:rFonts w:ascii="Arial" w:eastAsia="Arial" w:hAnsi="Arial" w:cs="Arial"/>
          <w:sz w:val="22"/>
          <w:szCs w:val="22"/>
        </w:rPr>
        <w:t xml:space="preserve">Section #4: </w:t>
      </w:r>
      <w:r w:rsidR="00D51207">
        <w:rPr>
          <w:rFonts w:ascii="Arial" w:eastAsia="Arial" w:hAnsi="Arial" w:cs="Arial"/>
          <w:sz w:val="22"/>
          <w:szCs w:val="22"/>
        </w:rPr>
        <w:t xml:space="preserve"> </w:t>
      </w:r>
      <w:r w:rsidRPr="0073549B">
        <w:rPr>
          <w:rFonts w:ascii="Arial" w:eastAsia="Arial" w:hAnsi="Arial" w:cs="Arial"/>
          <w:sz w:val="22"/>
          <w:szCs w:val="22"/>
        </w:rPr>
        <w:t xml:space="preserve">We do not believe this question make any implications about the guides services. </w:t>
      </w:r>
      <w:r w:rsidR="00D51207">
        <w:rPr>
          <w:rFonts w:ascii="Arial" w:eastAsia="Arial" w:hAnsi="Arial" w:cs="Arial"/>
          <w:sz w:val="22"/>
          <w:szCs w:val="22"/>
        </w:rPr>
        <w:t xml:space="preserve"> </w:t>
      </w:r>
      <w:r w:rsidRPr="0073549B">
        <w:rPr>
          <w:rFonts w:ascii="Arial" w:eastAsia="Arial" w:hAnsi="Arial" w:cs="Arial"/>
          <w:sz w:val="22"/>
          <w:szCs w:val="22"/>
        </w:rPr>
        <w:t xml:space="preserve">By asking how a guide might "have made your experience better” (as asked in the Form) the Service may learn valuable feedback about visitor preferences. </w:t>
      </w:r>
      <w:r w:rsidR="00D51207">
        <w:rPr>
          <w:rFonts w:ascii="Arial" w:eastAsia="Arial" w:hAnsi="Arial" w:cs="Arial"/>
          <w:sz w:val="22"/>
          <w:szCs w:val="22"/>
        </w:rPr>
        <w:t xml:space="preserve"> </w:t>
      </w:r>
      <w:r w:rsidRPr="0073549B">
        <w:rPr>
          <w:rFonts w:ascii="Arial" w:eastAsia="Arial" w:hAnsi="Arial" w:cs="Arial"/>
          <w:sz w:val="22"/>
          <w:szCs w:val="22"/>
        </w:rPr>
        <w:t>This initial effort (i.e., revision of the Form) is necessary to conduct a two-year pilot of the revised Guide Service Evaluation Form.</w:t>
      </w:r>
      <w:r w:rsidR="00D51207">
        <w:rPr>
          <w:rFonts w:ascii="Arial" w:eastAsia="Arial" w:hAnsi="Arial" w:cs="Arial"/>
          <w:sz w:val="22"/>
          <w:szCs w:val="22"/>
        </w:rPr>
        <w:t xml:space="preserve"> </w:t>
      </w:r>
      <w:r w:rsidRPr="0073549B">
        <w:rPr>
          <w:rFonts w:ascii="Arial" w:eastAsia="Arial" w:hAnsi="Arial" w:cs="Arial"/>
          <w:sz w:val="22"/>
          <w:szCs w:val="22"/>
        </w:rPr>
        <w:t xml:space="preserve"> What we learn will help the Service determine whether further Form revision is needed. </w:t>
      </w:r>
      <w:r w:rsidR="00D51207">
        <w:rPr>
          <w:rFonts w:ascii="Arial" w:eastAsia="Arial" w:hAnsi="Arial" w:cs="Arial"/>
          <w:sz w:val="22"/>
          <w:szCs w:val="22"/>
        </w:rPr>
        <w:t xml:space="preserve"> </w:t>
      </w:r>
      <w:r w:rsidRPr="0073549B">
        <w:rPr>
          <w:rFonts w:ascii="Arial" w:eastAsia="Arial" w:hAnsi="Arial" w:cs="Arial"/>
          <w:sz w:val="22"/>
          <w:szCs w:val="22"/>
        </w:rPr>
        <w:t>We recommend no change.</w:t>
      </w:r>
    </w:p>
    <w:p w:rsidR="0073549B" w:rsidP="002E20AF" w14:paraId="2A0B219E" w14:textId="77777777">
      <w:pPr>
        <w:tabs>
          <w:tab w:val="left" w:pos="720"/>
          <w:tab w:val="left" w:pos="1440"/>
        </w:tabs>
        <w:adjustRightInd/>
        <w:ind w:left="720" w:right="186"/>
        <w:rPr>
          <w:rFonts w:ascii="Arial" w:eastAsia="Arial" w:hAnsi="Arial" w:cs="Arial"/>
          <w:sz w:val="22"/>
          <w:szCs w:val="22"/>
        </w:rPr>
      </w:pPr>
    </w:p>
    <w:p w:rsidR="0073549B" w:rsidP="002E20AF" w14:paraId="39BBC9A6" w14:textId="78BF1B58">
      <w:pPr>
        <w:tabs>
          <w:tab w:val="left" w:pos="720"/>
          <w:tab w:val="left" w:pos="1440"/>
        </w:tabs>
        <w:adjustRightInd/>
        <w:ind w:left="720" w:right="186"/>
        <w:rPr>
          <w:rFonts w:ascii="Arial" w:eastAsia="Arial" w:hAnsi="Arial" w:cs="Arial"/>
          <w:sz w:val="22"/>
          <w:szCs w:val="22"/>
        </w:rPr>
      </w:pPr>
      <w:r>
        <w:rPr>
          <w:rFonts w:ascii="Arial" w:eastAsia="Arial" w:hAnsi="Arial" w:cs="Arial"/>
          <w:sz w:val="22"/>
          <w:szCs w:val="22"/>
        </w:rPr>
        <w:t xml:space="preserve">Section #5: </w:t>
      </w:r>
      <w:r w:rsidR="00D51207">
        <w:rPr>
          <w:rFonts w:ascii="Arial" w:eastAsia="Arial" w:hAnsi="Arial" w:cs="Arial"/>
          <w:sz w:val="22"/>
          <w:szCs w:val="22"/>
        </w:rPr>
        <w:t xml:space="preserve"> </w:t>
      </w:r>
      <w:r w:rsidRPr="0040704B" w:rsidR="0040704B">
        <w:rPr>
          <w:rFonts w:ascii="Arial" w:eastAsia="Arial" w:hAnsi="Arial" w:cs="Arial"/>
          <w:sz w:val="22"/>
          <w:szCs w:val="22"/>
        </w:rPr>
        <w:t xml:space="preserve">The National Wildlife Refuge System is interested in who visits Refuges to inform Visitor Services outreach activities. </w:t>
      </w:r>
      <w:r w:rsidR="00D51207">
        <w:rPr>
          <w:rFonts w:ascii="Arial" w:eastAsia="Arial" w:hAnsi="Arial" w:cs="Arial"/>
          <w:sz w:val="22"/>
          <w:szCs w:val="22"/>
        </w:rPr>
        <w:t xml:space="preserve"> </w:t>
      </w:r>
      <w:r w:rsidRPr="0040704B" w:rsidR="0040704B">
        <w:rPr>
          <w:rFonts w:ascii="Arial" w:eastAsia="Arial" w:hAnsi="Arial" w:cs="Arial"/>
          <w:sz w:val="22"/>
          <w:szCs w:val="22"/>
        </w:rPr>
        <w:t>We recommend no change.</w:t>
      </w:r>
    </w:p>
    <w:p w:rsidR="00E80BE9" w:rsidP="00E80BE9" w14:paraId="1A5F85C1" w14:textId="77777777">
      <w:pPr>
        <w:tabs>
          <w:tab w:val="left" w:pos="360"/>
          <w:tab w:val="left" w:pos="720"/>
          <w:tab w:val="left" w:pos="1440"/>
        </w:tabs>
        <w:adjustRightInd/>
        <w:ind w:left="360" w:right="186"/>
        <w:rPr>
          <w:rFonts w:ascii="Arial" w:eastAsia="Arial" w:hAnsi="Arial" w:cs="Arial"/>
          <w:b/>
          <w:i/>
          <w:sz w:val="22"/>
          <w:szCs w:val="22"/>
        </w:rPr>
      </w:pPr>
    </w:p>
    <w:p w:rsidR="00D426D4" w:rsidP="00D426D4" w14:paraId="55CF5AFF" w14:textId="30A91ED4">
      <w:pPr>
        <w:tabs>
          <w:tab w:val="left" w:pos="360"/>
          <w:tab w:val="left" w:pos="720"/>
          <w:tab w:val="left" w:pos="1440"/>
        </w:tabs>
        <w:adjustRightInd/>
        <w:ind w:left="360" w:right="186"/>
        <w:rPr>
          <w:rFonts w:ascii="Arial" w:eastAsia="Arial" w:hAnsi="Arial" w:cs="Arial"/>
          <w:sz w:val="22"/>
          <w:szCs w:val="22"/>
        </w:rPr>
      </w:pPr>
      <w:r w:rsidRPr="00E71923">
        <w:rPr>
          <w:rFonts w:ascii="Arial" w:eastAsia="Arial" w:hAnsi="Arial" w:cs="Arial"/>
          <w:b/>
          <w:i/>
          <w:sz w:val="22"/>
          <w:szCs w:val="22"/>
        </w:rPr>
        <w:t xml:space="preserve">Comment </w:t>
      </w:r>
      <w:r>
        <w:rPr>
          <w:rFonts w:ascii="Arial" w:eastAsia="Arial" w:hAnsi="Arial" w:cs="Arial"/>
          <w:b/>
          <w:i/>
          <w:sz w:val="22"/>
          <w:szCs w:val="22"/>
        </w:rPr>
        <w:t>4</w:t>
      </w:r>
      <w:r w:rsidRPr="00E71923">
        <w:rPr>
          <w:rFonts w:ascii="Arial" w:eastAsia="Arial" w:hAnsi="Arial" w:cs="Arial"/>
          <w:b/>
          <w:i/>
          <w:sz w:val="22"/>
          <w:szCs w:val="22"/>
        </w:rPr>
        <w:t>:</w:t>
      </w:r>
      <w:r w:rsidRPr="00E71923">
        <w:rPr>
          <w:rFonts w:ascii="Arial" w:eastAsia="Arial" w:hAnsi="Arial" w:cs="Arial"/>
          <w:sz w:val="22"/>
          <w:szCs w:val="22"/>
        </w:rPr>
        <w:t xml:space="preserve">  </w:t>
      </w:r>
      <w:r>
        <w:rPr>
          <w:rFonts w:ascii="Arial" w:eastAsia="Arial" w:hAnsi="Arial" w:cs="Arial"/>
          <w:sz w:val="22"/>
          <w:szCs w:val="22"/>
        </w:rPr>
        <w:t>Anonymous electronic comment received June 4, 2023, via Regulations.gov (</w:t>
      </w:r>
      <w:hyperlink r:id="rId14" w:history="1">
        <w:r w:rsidRPr="00D426D4">
          <w:rPr>
            <w:rStyle w:val="Hyperlink"/>
            <w:rFonts w:ascii="Arial" w:eastAsia="Arial" w:hAnsi="Arial" w:cs="Arial"/>
            <w:sz w:val="22"/>
            <w:szCs w:val="22"/>
          </w:rPr>
          <w:t>FWS-R7-NWRS-2023-0005-0007</w:t>
        </w:r>
      </w:hyperlink>
      <w:r>
        <w:rPr>
          <w:rFonts w:ascii="Arial" w:eastAsia="Arial" w:hAnsi="Arial" w:cs="Arial"/>
          <w:sz w:val="22"/>
          <w:szCs w:val="22"/>
        </w:rPr>
        <w:t>):</w:t>
      </w:r>
    </w:p>
    <w:p w:rsidR="00D426D4" w:rsidRPr="005B493E" w:rsidP="00D426D4" w14:paraId="0EE2DBF4" w14:textId="77777777">
      <w:pPr>
        <w:tabs>
          <w:tab w:val="left" w:pos="360"/>
          <w:tab w:val="left" w:pos="720"/>
          <w:tab w:val="left" w:pos="1440"/>
        </w:tabs>
        <w:adjustRightInd/>
        <w:ind w:left="360" w:right="186"/>
        <w:rPr>
          <w:rFonts w:ascii="Arial" w:eastAsia="Arial" w:hAnsi="Arial" w:cs="Arial"/>
          <w:iCs/>
          <w:sz w:val="22"/>
          <w:szCs w:val="22"/>
        </w:rPr>
      </w:pPr>
    </w:p>
    <w:p w:rsidR="00D426D4" w:rsidRPr="00E71923" w:rsidP="00D426D4" w14:paraId="157D7743" w14:textId="045F7159">
      <w:pPr>
        <w:tabs>
          <w:tab w:val="left" w:pos="360"/>
          <w:tab w:val="left" w:pos="720"/>
          <w:tab w:val="left" w:pos="1440"/>
        </w:tabs>
        <w:adjustRightInd/>
        <w:ind w:left="360" w:right="186"/>
        <w:rPr>
          <w:rFonts w:ascii="Arial" w:eastAsia="Arial" w:hAnsi="Arial" w:cs="Arial"/>
          <w:sz w:val="22"/>
          <w:szCs w:val="22"/>
        </w:rPr>
      </w:pPr>
      <w:r>
        <w:rPr>
          <w:rFonts w:ascii="Arial" w:eastAsia="Arial" w:hAnsi="Arial" w:cs="Arial"/>
          <w:sz w:val="22"/>
          <w:szCs w:val="22"/>
        </w:rPr>
        <w:t>“</w:t>
      </w:r>
      <w:r w:rsidRPr="005E050F">
        <w:rPr>
          <w:rFonts w:ascii="Arial" w:eastAsia="Arial" w:hAnsi="Arial" w:cs="Arial"/>
          <w:sz w:val="22"/>
          <w:szCs w:val="22"/>
        </w:rPr>
        <w:t>Please don't allow hunting, fishing, and trapping on any of these wildlife refuge locations anymore. Please protect the animals. These killings don't benefit these animals in any way and this killing business is unnecessary.</w:t>
      </w:r>
      <w:r>
        <w:rPr>
          <w:rFonts w:ascii="Arial" w:eastAsia="Arial" w:hAnsi="Arial" w:cs="Arial"/>
          <w:sz w:val="22"/>
          <w:szCs w:val="22"/>
        </w:rPr>
        <w:t>”</w:t>
      </w:r>
    </w:p>
    <w:p w:rsidR="00D426D4" w:rsidRPr="00E71923" w:rsidP="00D426D4" w14:paraId="095513A5" w14:textId="77777777">
      <w:pPr>
        <w:tabs>
          <w:tab w:val="left" w:pos="360"/>
          <w:tab w:val="left" w:pos="720"/>
          <w:tab w:val="left" w:pos="1440"/>
        </w:tabs>
        <w:adjustRightInd/>
        <w:ind w:left="360" w:right="186"/>
        <w:rPr>
          <w:rFonts w:ascii="Arial" w:eastAsia="Arial" w:hAnsi="Arial" w:cs="Arial"/>
          <w:sz w:val="22"/>
          <w:szCs w:val="22"/>
        </w:rPr>
      </w:pPr>
    </w:p>
    <w:p w:rsidR="00D426D4" w:rsidRPr="00E71923" w:rsidP="00D426D4" w14:paraId="1FDF4D4D" w14:textId="77777777">
      <w:pPr>
        <w:tabs>
          <w:tab w:val="left" w:pos="720"/>
          <w:tab w:val="left" w:pos="1440"/>
        </w:tabs>
        <w:adjustRightInd/>
        <w:ind w:left="720" w:right="186"/>
        <w:rPr>
          <w:rFonts w:ascii="Arial" w:eastAsia="Arial" w:hAnsi="Arial" w:cs="Arial"/>
          <w:sz w:val="22"/>
          <w:szCs w:val="22"/>
        </w:rPr>
      </w:pPr>
      <w:r>
        <w:rPr>
          <w:rFonts w:ascii="Arial" w:eastAsia="Arial" w:hAnsi="Arial" w:cs="Arial"/>
          <w:b/>
          <w:i/>
          <w:sz w:val="22"/>
          <w:szCs w:val="22"/>
        </w:rPr>
        <w:t>Agency</w:t>
      </w:r>
      <w:r w:rsidRPr="00E71923">
        <w:rPr>
          <w:rFonts w:ascii="Arial" w:eastAsia="Arial" w:hAnsi="Arial" w:cs="Arial"/>
          <w:b/>
          <w:i/>
          <w:sz w:val="22"/>
          <w:szCs w:val="22"/>
        </w:rPr>
        <w:t xml:space="preserve"> Response to Comment </w:t>
      </w:r>
      <w:r>
        <w:rPr>
          <w:rFonts w:ascii="Arial" w:eastAsia="Arial" w:hAnsi="Arial" w:cs="Arial"/>
          <w:b/>
          <w:i/>
          <w:sz w:val="22"/>
          <w:szCs w:val="22"/>
        </w:rPr>
        <w:t>4</w:t>
      </w:r>
      <w:r w:rsidRPr="00E71923">
        <w:rPr>
          <w:rFonts w:ascii="Arial" w:eastAsia="Arial" w:hAnsi="Arial" w:cs="Arial"/>
          <w:b/>
          <w:i/>
          <w:sz w:val="22"/>
          <w:szCs w:val="22"/>
        </w:rPr>
        <w:t>:</w:t>
      </w:r>
      <w:r w:rsidRPr="00E71923">
        <w:rPr>
          <w:rFonts w:ascii="Arial" w:eastAsia="Arial" w:hAnsi="Arial" w:cs="Arial"/>
          <w:sz w:val="22"/>
          <w:szCs w:val="22"/>
        </w:rPr>
        <w:t xml:space="preserve">  </w:t>
      </w:r>
      <w:r w:rsidRPr="00B54AD4">
        <w:rPr>
          <w:rFonts w:ascii="Arial" w:eastAsia="Arial" w:hAnsi="Arial" w:cs="Arial"/>
          <w:sz w:val="22"/>
          <w:szCs w:val="22"/>
        </w:rPr>
        <w:t>This comment does not address the information collection; no response required.</w:t>
      </w:r>
    </w:p>
    <w:p w:rsidR="00D426D4" w:rsidRPr="00E71923" w:rsidP="00D426D4" w14:paraId="54A54AD4" w14:textId="77777777">
      <w:pPr>
        <w:tabs>
          <w:tab w:val="left" w:pos="360"/>
          <w:tab w:val="left" w:pos="720"/>
          <w:tab w:val="left" w:pos="1440"/>
        </w:tabs>
        <w:adjustRightInd/>
        <w:ind w:left="360" w:right="186"/>
        <w:rPr>
          <w:rFonts w:ascii="Arial" w:eastAsia="Arial" w:hAnsi="Arial" w:cs="Arial"/>
          <w:sz w:val="22"/>
          <w:szCs w:val="22"/>
        </w:rPr>
      </w:pPr>
    </w:p>
    <w:p w:rsidR="006D59B2" w:rsidP="006D59B2" w14:paraId="008919C5" w14:textId="2E674CBA">
      <w:pPr>
        <w:tabs>
          <w:tab w:val="left" w:pos="360"/>
          <w:tab w:val="left" w:pos="720"/>
          <w:tab w:val="left" w:pos="1440"/>
        </w:tabs>
        <w:adjustRightInd/>
        <w:ind w:left="360" w:right="186"/>
        <w:rPr>
          <w:rFonts w:ascii="Arial" w:eastAsia="Arial" w:hAnsi="Arial" w:cs="Arial"/>
          <w:sz w:val="22"/>
          <w:szCs w:val="22"/>
        </w:rPr>
      </w:pPr>
      <w:r w:rsidRPr="00E71923">
        <w:rPr>
          <w:rFonts w:ascii="Arial" w:eastAsia="Arial" w:hAnsi="Arial" w:cs="Arial"/>
          <w:b/>
          <w:i/>
          <w:sz w:val="22"/>
          <w:szCs w:val="22"/>
        </w:rPr>
        <w:t xml:space="preserve">Comment </w:t>
      </w:r>
      <w:r>
        <w:rPr>
          <w:rFonts w:ascii="Arial" w:eastAsia="Arial" w:hAnsi="Arial" w:cs="Arial"/>
          <w:b/>
          <w:i/>
          <w:sz w:val="22"/>
          <w:szCs w:val="22"/>
        </w:rPr>
        <w:t>5:</w:t>
      </w:r>
      <w:r>
        <w:rPr>
          <w:rFonts w:ascii="Arial" w:eastAsia="Arial" w:hAnsi="Arial" w:cs="Arial"/>
          <w:bCs/>
          <w:iCs/>
          <w:sz w:val="22"/>
          <w:szCs w:val="22"/>
        </w:rPr>
        <w:t xml:space="preserve">  </w:t>
      </w:r>
      <w:r>
        <w:rPr>
          <w:rFonts w:ascii="Arial" w:eastAsia="Arial" w:hAnsi="Arial" w:cs="Arial"/>
          <w:sz w:val="22"/>
          <w:szCs w:val="22"/>
        </w:rPr>
        <w:t xml:space="preserve">Electronic comment received </w:t>
      </w:r>
      <w:r w:rsidR="00A23154">
        <w:rPr>
          <w:rFonts w:ascii="Arial" w:eastAsia="Arial" w:hAnsi="Arial" w:cs="Arial"/>
          <w:sz w:val="22"/>
          <w:szCs w:val="22"/>
        </w:rPr>
        <w:t xml:space="preserve">June </w:t>
      </w:r>
      <w:r w:rsidR="00BF6C7F">
        <w:rPr>
          <w:rFonts w:ascii="Arial" w:eastAsia="Arial" w:hAnsi="Arial" w:cs="Arial"/>
          <w:sz w:val="22"/>
          <w:szCs w:val="22"/>
        </w:rPr>
        <w:t>19</w:t>
      </w:r>
      <w:r>
        <w:rPr>
          <w:rFonts w:ascii="Arial" w:eastAsia="Arial" w:hAnsi="Arial" w:cs="Arial"/>
          <w:sz w:val="22"/>
          <w:szCs w:val="22"/>
        </w:rPr>
        <w:t>, 2023, via Regulations.gov (</w:t>
      </w:r>
      <w:hyperlink r:id="rId15" w:history="1">
        <w:r w:rsidRPr="002D2FEB">
          <w:rPr>
            <w:rStyle w:val="Hyperlink"/>
            <w:rFonts w:ascii="Arial" w:eastAsia="Arial" w:hAnsi="Arial" w:cs="Arial"/>
            <w:sz w:val="22"/>
            <w:szCs w:val="22"/>
          </w:rPr>
          <w:t>FWS-R7-NWRS-2023-0005-000</w:t>
        </w:r>
        <w:r w:rsidRPr="002D2FEB" w:rsidR="00D426D4">
          <w:rPr>
            <w:rStyle w:val="Hyperlink"/>
            <w:rFonts w:ascii="Arial" w:eastAsia="Arial" w:hAnsi="Arial" w:cs="Arial"/>
            <w:sz w:val="22"/>
            <w:szCs w:val="22"/>
          </w:rPr>
          <w:t>8</w:t>
        </w:r>
      </w:hyperlink>
      <w:r>
        <w:rPr>
          <w:rFonts w:ascii="Arial" w:eastAsia="Arial" w:hAnsi="Arial" w:cs="Arial"/>
          <w:sz w:val="22"/>
          <w:szCs w:val="22"/>
        </w:rPr>
        <w:t xml:space="preserve">) from </w:t>
      </w:r>
      <w:r w:rsidRPr="00A551BD" w:rsidR="00A551BD">
        <w:rPr>
          <w:rFonts w:ascii="Arial" w:eastAsia="Arial" w:hAnsi="Arial" w:cs="Arial"/>
          <w:sz w:val="22"/>
          <w:szCs w:val="22"/>
        </w:rPr>
        <w:t>Jon M. DeVore</w:t>
      </w:r>
      <w:r w:rsidR="00A551BD">
        <w:rPr>
          <w:rFonts w:ascii="Arial" w:eastAsia="Arial" w:hAnsi="Arial" w:cs="Arial"/>
          <w:sz w:val="22"/>
          <w:szCs w:val="22"/>
        </w:rPr>
        <w:t xml:space="preserve">, Attorney, on behalf of the </w:t>
      </w:r>
      <w:r w:rsidR="00A551BD">
        <w:rPr>
          <w:rFonts w:ascii="Arial" w:eastAsia="Arial" w:hAnsi="Arial" w:cs="Arial"/>
          <w:bCs/>
          <w:iCs/>
          <w:sz w:val="22"/>
          <w:szCs w:val="22"/>
        </w:rPr>
        <w:t>Alaska Professional Hunters Association</w:t>
      </w:r>
      <w:r>
        <w:rPr>
          <w:rFonts w:ascii="Arial" w:eastAsia="Arial" w:hAnsi="Arial" w:cs="Arial"/>
          <w:sz w:val="22"/>
          <w:szCs w:val="22"/>
        </w:rPr>
        <w:t>:</w:t>
      </w:r>
    </w:p>
    <w:p w:rsidR="006D59B2" w:rsidRPr="005B493E" w:rsidP="006D59B2" w14:paraId="26AE4FEB" w14:textId="77777777">
      <w:pPr>
        <w:tabs>
          <w:tab w:val="left" w:pos="360"/>
          <w:tab w:val="left" w:pos="720"/>
          <w:tab w:val="left" w:pos="1440"/>
        </w:tabs>
        <w:adjustRightInd/>
        <w:ind w:left="360" w:right="186"/>
        <w:rPr>
          <w:rFonts w:ascii="Arial" w:eastAsia="Arial" w:hAnsi="Arial" w:cs="Arial"/>
          <w:iCs/>
          <w:sz w:val="22"/>
          <w:szCs w:val="22"/>
        </w:rPr>
      </w:pPr>
    </w:p>
    <w:p w:rsidR="00A551BD" w:rsidRPr="00756F7D" w:rsidP="00A551BD" w14:paraId="36BCF919" w14:textId="69DD60A5">
      <w:pPr>
        <w:tabs>
          <w:tab w:val="left" w:pos="360"/>
          <w:tab w:val="left" w:pos="720"/>
          <w:tab w:val="left" w:pos="1440"/>
        </w:tabs>
        <w:adjustRightInd/>
        <w:ind w:left="360" w:right="186"/>
        <w:rPr>
          <w:rFonts w:ascii="Arial" w:eastAsia="Arial" w:hAnsi="Arial" w:cs="Arial"/>
          <w:bCs/>
          <w:iCs/>
          <w:sz w:val="22"/>
          <w:szCs w:val="22"/>
        </w:rPr>
      </w:pPr>
      <w:r>
        <w:rPr>
          <w:rFonts w:ascii="Arial" w:eastAsia="Arial" w:hAnsi="Arial" w:cs="Arial"/>
          <w:bCs/>
          <w:iCs/>
          <w:sz w:val="22"/>
          <w:szCs w:val="22"/>
        </w:rPr>
        <w:t>E</w:t>
      </w:r>
      <w:r w:rsidRPr="00756F7D">
        <w:rPr>
          <w:rFonts w:ascii="Arial" w:eastAsia="Arial" w:hAnsi="Arial" w:cs="Arial"/>
          <w:bCs/>
          <w:iCs/>
          <w:sz w:val="22"/>
          <w:szCs w:val="22"/>
        </w:rPr>
        <w:t>xcerpts from the letter that express perspectives about the AK Guide Evaluation Form are below</w:t>
      </w:r>
      <w:r>
        <w:rPr>
          <w:rFonts w:ascii="Arial" w:eastAsia="Arial" w:hAnsi="Arial" w:cs="Arial"/>
          <w:bCs/>
          <w:iCs/>
          <w:sz w:val="22"/>
          <w:szCs w:val="22"/>
        </w:rPr>
        <w:t>:</w:t>
      </w:r>
    </w:p>
    <w:p w:rsidR="00A551BD" w:rsidRPr="00756F7D" w:rsidP="00A551BD" w14:paraId="0AACFC04" w14:textId="77777777">
      <w:pPr>
        <w:tabs>
          <w:tab w:val="left" w:pos="360"/>
          <w:tab w:val="left" w:pos="720"/>
          <w:tab w:val="left" w:pos="1440"/>
        </w:tabs>
        <w:adjustRightInd/>
        <w:ind w:left="360" w:right="186"/>
        <w:rPr>
          <w:rFonts w:ascii="Arial" w:eastAsia="Arial" w:hAnsi="Arial" w:cs="Arial"/>
          <w:bCs/>
          <w:iCs/>
          <w:sz w:val="22"/>
          <w:szCs w:val="22"/>
        </w:rPr>
      </w:pPr>
    </w:p>
    <w:p w:rsidR="00FF09E7" w:rsidP="00FF09E7" w14:paraId="26882F6B" w14:textId="77777777">
      <w:pPr>
        <w:pStyle w:val="ListParagraph"/>
        <w:numPr>
          <w:ilvl w:val="0"/>
          <w:numId w:val="18"/>
        </w:numPr>
        <w:tabs>
          <w:tab w:val="left" w:pos="360"/>
          <w:tab w:val="left" w:pos="720"/>
          <w:tab w:val="left" w:pos="1440"/>
        </w:tabs>
        <w:adjustRightInd/>
        <w:ind w:right="186"/>
        <w:rPr>
          <w:rFonts w:ascii="Arial" w:eastAsia="Arial" w:hAnsi="Arial" w:cs="Arial"/>
          <w:bCs/>
          <w:iCs/>
          <w:sz w:val="22"/>
          <w:szCs w:val="22"/>
        </w:rPr>
      </w:pPr>
      <w:r w:rsidRPr="00FF09E7">
        <w:rPr>
          <w:rFonts w:ascii="Arial" w:eastAsia="Arial" w:hAnsi="Arial" w:cs="Arial"/>
          <w:bCs/>
          <w:iCs/>
          <w:sz w:val="22"/>
          <w:szCs w:val="22"/>
        </w:rPr>
        <w:t>So, the proposed Alaska Guide Service Evaluation form should set a specific goal of how best to gather the information it seeks in a manner that is most likely to obtain the greatest number of respondents.</w:t>
      </w:r>
    </w:p>
    <w:p w:rsidR="00FF09E7" w:rsidP="00FF09E7" w14:paraId="51BA473E" w14:textId="77777777">
      <w:pPr>
        <w:pStyle w:val="ListParagraph"/>
        <w:numPr>
          <w:ilvl w:val="0"/>
          <w:numId w:val="18"/>
        </w:numPr>
        <w:tabs>
          <w:tab w:val="left" w:pos="360"/>
          <w:tab w:val="left" w:pos="720"/>
          <w:tab w:val="left" w:pos="1440"/>
        </w:tabs>
        <w:adjustRightInd/>
        <w:ind w:right="186"/>
        <w:rPr>
          <w:rFonts w:ascii="Arial" w:eastAsia="Arial" w:hAnsi="Arial" w:cs="Arial"/>
          <w:bCs/>
          <w:iCs/>
          <w:sz w:val="22"/>
          <w:szCs w:val="22"/>
        </w:rPr>
      </w:pPr>
      <w:r w:rsidRPr="00FF09E7">
        <w:rPr>
          <w:rFonts w:ascii="Arial" w:eastAsia="Arial" w:hAnsi="Arial" w:cs="Arial"/>
          <w:bCs/>
          <w:iCs/>
          <w:sz w:val="22"/>
          <w:szCs w:val="22"/>
        </w:rPr>
        <w:t>APHA recommends that the FWS should be more transparent about how the Alaska Guide Service Evaluations may be used by the FWS.</w:t>
      </w:r>
    </w:p>
    <w:p w:rsidR="00FF09E7" w:rsidP="00FF09E7" w14:paraId="0FFC65D8" w14:textId="77777777">
      <w:pPr>
        <w:pStyle w:val="ListParagraph"/>
        <w:numPr>
          <w:ilvl w:val="0"/>
          <w:numId w:val="18"/>
        </w:numPr>
        <w:tabs>
          <w:tab w:val="left" w:pos="360"/>
          <w:tab w:val="left" w:pos="720"/>
          <w:tab w:val="left" w:pos="1440"/>
        </w:tabs>
        <w:adjustRightInd/>
        <w:ind w:right="186"/>
        <w:rPr>
          <w:rFonts w:ascii="Arial" w:eastAsia="Arial" w:hAnsi="Arial" w:cs="Arial"/>
          <w:bCs/>
          <w:iCs/>
          <w:sz w:val="22"/>
          <w:szCs w:val="22"/>
        </w:rPr>
      </w:pPr>
      <w:r w:rsidRPr="00FF09E7">
        <w:rPr>
          <w:rFonts w:ascii="Arial" w:eastAsia="Arial" w:hAnsi="Arial" w:cs="Arial"/>
          <w:bCs/>
          <w:iCs/>
          <w:sz w:val="22"/>
          <w:szCs w:val="22"/>
        </w:rPr>
        <w:t>This is not a suggestion that client evaluations be the only tool used to evaluate guides, but we do recommend that evaluations be available as a reference for the ranking panel and then used as a decision factor by the refuge manager.</w:t>
      </w:r>
    </w:p>
    <w:p w:rsidR="00FF09E7" w:rsidP="00FF09E7" w14:paraId="0CCA5C79" w14:textId="77777777">
      <w:pPr>
        <w:pStyle w:val="ListParagraph"/>
        <w:numPr>
          <w:ilvl w:val="0"/>
          <w:numId w:val="18"/>
        </w:numPr>
        <w:tabs>
          <w:tab w:val="left" w:pos="360"/>
          <w:tab w:val="left" w:pos="720"/>
          <w:tab w:val="left" w:pos="1440"/>
        </w:tabs>
        <w:adjustRightInd/>
        <w:ind w:right="186"/>
        <w:rPr>
          <w:rFonts w:ascii="Arial" w:eastAsia="Arial" w:hAnsi="Arial" w:cs="Arial"/>
          <w:bCs/>
          <w:iCs/>
          <w:sz w:val="22"/>
          <w:szCs w:val="22"/>
        </w:rPr>
      </w:pPr>
      <w:r w:rsidRPr="00FF09E7">
        <w:rPr>
          <w:rFonts w:ascii="Arial" w:eastAsia="Arial" w:hAnsi="Arial" w:cs="Arial"/>
          <w:bCs/>
          <w:iCs/>
          <w:sz w:val="22"/>
          <w:szCs w:val="22"/>
        </w:rPr>
        <w:t>However, if it is the intent that the name and operations of individual guides are to be made public, the FWS should notify in advance the guide and operations.</w:t>
      </w:r>
    </w:p>
    <w:p w:rsidR="00FF09E7" w:rsidP="00FF09E7" w14:paraId="0D771495" w14:textId="77777777">
      <w:pPr>
        <w:pStyle w:val="ListParagraph"/>
        <w:numPr>
          <w:ilvl w:val="0"/>
          <w:numId w:val="18"/>
        </w:numPr>
        <w:tabs>
          <w:tab w:val="left" w:pos="360"/>
          <w:tab w:val="left" w:pos="720"/>
          <w:tab w:val="left" w:pos="1440"/>
        </w:tabs>
        <w:adjustRightInd/>
        <w:ind w:right="186"/>
        <w:rPr>
          <w:rFonts w:ascii="Arial" w:eastAsia="Arial" w:hAnsi="Arial" w:cs="Arial"/>
          <w:bCs/>
          <w:iCs/>
          <w:sz w:val="22"/>
          <w:szCs w:val="22"/>
        </w:rPr>
      </w:pPr>
      <w:r w:rsidRPr="00FF09E7">
        <w:rPr>
          <w:rFonts w:ascii="Arial" w:eastAsia="Arial" w:hAnsi="Arial" w:cs="Arial"/>
          <w:bCs/>
          <w:iCs/>
          <w:sz w:val="22"/>
          <w:szCs w:val="22"/>
        </w:rPr>
        <w:t>For example, bad weather may have caused a less than optimal experience, so we recommend that the FWS take any such factors into consideration when utilizing client feedback that might be pre-disposed to be negative for reasons unrelated to the guide personally.</w:t>
      </w:r>
    </w:p>
    <w:p w:rsidR="00FF09E7" w:rsidP="00FF09E7" w14:paraId="79E0F08D" w14:textId="77777777">
      <w:pPr>
        <w:pStyle w:val="ListParagraph"/>
        <w:numPr>
          <w:ilvl w:val="0"/>
          <w:numId w:val="18"/>
        </w:numPr>
        <w:tabs>
          <w:tab w:val="left" w:pos="360"/>
          <w:tab w:val="left" w:pos="720"/>
          <w:tab w:val="left" w:pos="1440"/>
        </w:tabs>
        <w:adjustRightInd/>
        <w:ind w:right="186"/>
        <w:rPr>
          <w:rFonts w:ascii="Arial" w:eastAsia="Arial" w:hAnsi="Arial" w:cs="Arial"/>
          <w:bCs/>
          <w:iCs/>
          <w:sz w:val="22"/>
          <w:szCs w:val="22"/>
        </w:rPr>
      </w:pPr>
      <w:r w:rsidRPr="00FF09E7">
        <w:rPr>
          <w:rFonts w:ascii="Arial" w:eastAsia="Arial" w:hAnsi="Arial" w:cs="Arial"/>
          <w:bCs/>
          <w:iCs/>
          <w:sz w:val="22"/>
          <w:szCs w:val="22"/>
        </w:rPr>
        <w:t>It is critical to ask, up front, if the hunter was successful in harvesting their target species then bifurcate the evaluations into two broad categories: successful harvest and unsuccessful harvest.</w:t>
      </w:r>
    </w:p>
    <w:p w:rsidR="00FF09E7" w:rsidP="00FF09E7" w14:paraId="57D1D262" w14:textId="77777777">
      <w:pPr>
        <w:pStyle w:val="ListParagraph"/>
        <w:numPr>
          <w:ilvl w:val="0"/>
          <w:numId w:val="18"/>
        </w:numPr>
        <w:tabs>
          <w:tab w:val="left" w:pos="360"/>
          <w:tab w:val="left" w:pos="720"/>
          <w:tab w:val="left" w:pos="1440"/>
        </w:tabs>
        <w:adjustRightInd/>
        <w:ind w:right="186"/>
        <w:rPr>
          <w:rFonts w:ascii="Arial" w:eastAsia="Arial" w:hAnsi="Arial" w:cs="Arial"/>
          <w:bCs/>
          <w:iCs/>
          <w:sz w:val="22"/>
          <w:szCs w:val="22"/>
        </w:rPr>
      </w:pPr>
      <w:r w:rsidRPr="00FF09E7">
        <w:rPr>
          <w:rFonts w:ascii="Arial" w:eastAsia="Arial" w:hAnsi="Arial" w:cs="Arial"/>
          <w:bCs/>
          <w:iCs/>
          <w:sz w:val="22"/>
          <w:szCs w:val="22"/>
        </w:rPr>
        <w:t>Once harvest and weather are controlled for, clients should evaluate their trip first and foremost on safety.</w:t>
      </w:r>
    </w:p>
    <w:p w:rsidR="006D59B2" w:rsidRPr="00FF09E7" w:rsidP="00FF09E7" w14:paraId="377912AF" w14:textId="4F750872">
      <w:pPr>
        <w:pStyle w:val="ListParagraph"/>
        <w:numPr>
          <w:ilvl w:val="0"/>
          <w:numId w:val="18"/>
        </w:numPr>
        <w:tabs>
          <w:tab w:val="left" w:pos="360"/>
          <w:tab w:val="left" w:pos="720"/>
          <w:tab w:val="left" w:pos="1440"/>
        </w:tabs>
        <w:adjustRightInd/>
        <w:ind w:right="186"/>
        <w:rPr>
          <w:rFonts w:ascii="Arial" w:eastAsia="Arial" w:hAnsi="Arial" w:cs="Arial"/>
          <w:bCs/>
          <w:iCs/>
          <w:sz w:val="22"/>
          <w:szCs w:val="22"/>
        </w:rPr>
      </w:pPr>
      <w:r w:rsidRPr="00FF09E7">
        <w:rPr>
          <w:rFonts w:ascii="Arial" w:eastAsia="Arial" w:hAnsi="Arial" w:cs="Arial"/>
          <w:bCs/>
          <w:iCs/>
          <w:sz w:val="22"/>
          <w:szCs w:val="22"/>
        </w:rPr>
        <w:t>However, the Federal Register is not transparent on how the information will be ultimately used.</w:t>
      </w:r>
    </w:p>
    <w:p w:rsidR="006D59B2" w:rsidRPr="00E71923" w:rsidP="006D59B2" w14:paraId="3ACE9D30" w14:textId="77777777">
      <w:pPr>
        <w:tabs>
          <w:tab w:val="left" w:pos="360"/>
          <w:tab w:val="left" w:pos="720"/>
          <w:tab w:val="left" w:pos="1440"/>
        </w:tabs>
        <w:adjustRightInd/>
        <w:ind w:left="360" w:right="186"/>
        <w:rPr>
          <w:rFonts w:ascii="Arial" w:eastAsia="Arial" w:hAnsi="Arial" w:cs="Arial"/>
          <w:sz w:val="22"/>
          <w:szCs w:val="22"/>
        </w:rPr>
      </w:pPr>
    </w:p>
    <w:p w:rsidR="006D59B2" w:rsidP="006D59B2" w14:paraId="23711D92" w14:textId="71DD6D73">
      <w:pPr>
        <w:tabs>
          <w:tab w:val="left" w:pos="720"/>
          <w:tab w:val="left" w:pos="1440"/>
        </w:tabs>
        <w:adjustRightInd/>
        <w:ind w:left="720" w:right="186"/>
        <w:rPr>
          <w:rFonts w:ascii="Arial" w:eastAsia="Arial" w:hAnsi="Arial" w:cs="Arial"/>
          <w:sz w:val="22"/>
          <w:szCs w:val="22"/>
        </w:rPr>
      </w:pPr>
      <w:r>
        <w:rPr>
          <w:rFonts w:ascii="Arial" w:eastAsia="Arial" w:hAnsi="Arial" w:cs="Arial"/>
          <w:b/>
          <w:i/>
          <w:sz w:val="22"/>
          <w:szCs w:val="22"/>
        </w:rPr>
        <w:t>Agency</w:t>
      </w:r>
      <w:r w:rsidRPr="00E71923">
        <w:rPr>
          <w:rFonts w:ascii="Arial" w:eastAsia="Arial" w:hAnsi="Arial" w:cs="Arial"/>
          <w:b/>
          <w:i/>
          <w:sz w:val="22"/>
          <w:szCs w:val="22"/>
        </w:rPr>
        <w:t xml:space="preserve"> Response to Comment </w:t>
      </w:r>
      <w:r>
        <w:rPr>
          <w:rFonts w:ascii="Arial" w:eastAsia="Arial" w:hAnsi="Arial" w:cs="Arial"/>
          <w:b/>
          <w:i/>
          <w:sz w:val="22"/>
          <w:szCs w:val="22"/>
        </w:rPr>
        <w:t>5</w:t>
      </w:r>
      <w:r w:rsidRPr="00E71923">
        <w:rPr>
          <w:rFonts w:ascii="Arial" w:eastAsia="Arial" w:hAnsi="Arial" w:cs="Arial"/>
          <w:b/>
          <w:i/>
          <w:sz w:val="22"/>
          <w:szCs w:val="22"/>
        </w:rPr>
        <w:t>:</w:t>
      </w:r>
      <w:r w:rsidRPr="00E71923">
        <w:rPr>
          <w:rFonts w:ascii="Arial" w:eastAsia="Arial" w:hAnsi="Arial" w:cs="Arial"/>
          <w:sz w:val="22"/>
          <w:szCs w:val="22"/>
        </w:rPr>
        <w:t xml:space="preserve"> </w:t>
      </w:r>
      <w:r>
        <w:rPr>
          <w:rFonts w:ascii="Arial" w:eastAsia="Arial" w:hAnsi="Arial" w:cs="Arial"/>
          <w:sz w:val="22"/>
          <w:szCs w:val="22"/>
        </w:rPr>
        <w:t xml:space="preserve"> Comment responses by response number:</w:t>
      </w:r>
    </w:p>
    <w:p w:rsidR="006D59B2" w:rsidRPr="00EE466D" w:rsidP="006D59B2" w14:paraId="4465EA42" w14:textId="77777777">
      <w:pPr>
        <w:tabs>
          <w:tab w:val="left" w:pos="720"/>
          <w:tab w:val="left" w:pos="1440"/>
        </w:tabs>
        <w:adjustRightInd/>
        <w:ind w:left="720" w:right="186"/>
        <w:rPr>
          <w:rFonts w:ascii="Arial" w:eastAsia="Arial" w:hAnsi="Arial" w:cs="Arial"/>
          <w:sz w:val="22"/>
          <w:szCs w:val="22"/>
        </w:rPr>
      </w:pPr>
    </w:p>
    <w:p w:rsidR="00FF09E7" w:rsidP="00FF09E7" w14:paraId="32E0E47D" w14:textId="77777777">
      <w:pPr>
        <w:pStyle w:val="ListParagraph"/>
        <w:numPr>
          <w:ilvl w:val="0"/>
          <w:numId w:val="19"/>
        </w:numPr>
        <w:tabs>
          <w:tab w:val="left" w:pos="720"/>
          <w:tab w:val="left" w:pos="1080"/>
          <w:tab w:val="left" w:pos="1440"/>
        </w:tabs>
        <w:adjustRightInd/>
        <w:ind w:right="186"/>
        <w:rPr>
          <w:rFonts w:ascii="Arial" w:eastAsia="Arial" w:hAnsi="Arial" w:cs="Arial"/>
          <w:sz w:val="22"/>
          <w:szCs w:val="22"/>
        </w:rPr>
      </w:pPr>
      <w:r w:rsidRPr="00FF09E7">
        <w:rPr>
          <w:rFonts w:ascii="Arial" w:eastAsia="Arial" w:hAnsi="Arial" w:cs="Arial"/>
          <w:sz w:val="22"/>
          <w:szCs w:val="22"/>
        </w:rPr>
        <w:t>This comment addresses post-data collection decision-making but does not address the content of the Guide Service Evaluation Form; no response required.</w:t>
      </w:r>
    </w:p>
    <w:p w:rsidR="00FF09E7" w:rsidP="00FF09E7" w14:paraId="259A8EE1" w14:textId="77777777">
      <w:pPr>
        <w:pStyle w:val="ListParagraph"/>
        <w:numPr>
          <w:ilvl w:val="0"/>
          <w:numId w:val="19"/>
        </w:numPr>
        <w:tabs>
          <w:tab w:val="left" w:pos="720"/>
          <w:tab w:val="left" w:pos="1080"/>
          <w:tab w:val="left" w:pos="1440"/>
        </w:tabs>
        <w:adjustRightInd/>
        <w:ind w:right="186"/>
        <w:rPr>
          <w:rFonts w:ascii="Arial" w:eastAsia="Arial" w:hAnsi="Arial" w:cs="Arial"/>
          <w:sz w:val="22"/>
          <w:szCs w:val="22"/>
        </w:rPr>
      </w:pPr>
      <w:r w:rsidRPr="00FF09E7">
        <w:rPr>
          <w:rFonts w:ascii="Arial" w:eastAsia="Arial" w:hAnsi="Arial" w:cs="Arial"/>
          <w:sz w:val="22"/>
          <w:szCs w:val="22"/>
        </w:rPr>
        <w:t>This comment addresses post-data collection decision-making but does not address the content of the Guide Service Evaluation Form; no response required. This initial effort (i.e., revision of the Form) is necessary to conduct a two-year pilot of the revised Guide Service Evaluation Form. What we learn will help the Service determine whether further Form revision is needed and how we will use this information.</w:t>
      </w:r>
    </w:p>
    <w:p w:rsidR="00FF09E7" w:rsidP="00FF09E7" w14:paraId="1F188DC5" w14:textId="77777777">
      <w:pPr>
        <w:pStyle w:val="ListParagraph"/>
        <w:numPr>
          <w:ilvl w:val="0"/>
          <w:numId w:val="19"/>
        </w:numPr>
        <w:tabs>
          <w:tab w:val="left" w:pos="720"/>
          <w:tab w:val="left" w:pos="1080"/>
          <w:tab w:val="left" w:pos="1440"/>
        </w:tabs>
        <w:adjustRightInd/>
        <w:ind w:right="186"/>
        <w:rPr>
          <w:rFonts w:ascii="Arial" w:eastAsia="Arial" w:hAnsi="Arial" w:cs="Arial"/>
          <w:sz w:val="22"/>
          <w:szCs w:val="22"/>
        </w:rPr>
      </w:pPr>
      <w:r w:rsidRPr="00FF09E7">
        <w:rPr>
          <w:rFonts w:ascii="Arial" w:eastAsia="Arial" w:hAnsi="Arial" w:cs="Arial"/>
          <w:sz w:val="22"/>
          <w:szCs w:val="22"/>
        </w:rPr>
        <w:t>This comment addresses post-data collection decision-making but does not address the content of the Guide Service Evaluation Form; no response required. This initial effort (i.e., revision of the Form) is not specific to competitively awarded guide service evaluations, but rather to all guided services on refuges (including non-competitive guided activities as well as non-consumptive uses).</w:t>
      </w:r>
    </w:p>
    <w:p w:rsidR="00FF09E7" w:rsidP="00FF09E7" w14:paraId="52E73365" w14:textId="77777777">
      <w:pPr>
        <w:pStyle w:val="ListParagraph"/>
        <w:numPr>
          <w:ilvl w:val="0"/>
          <w:numId w:val="19"/>
        </w:numPr>
        <w:tabs>
          <w:tab w:val="left" w:pos="720"/>
          <w:tab w:val="left" w:pos="1080"/>
          <w:tab w:val="left" w:pos="1440"/>
        </w:tabs>
        <w:adjustRightInd/>
        <w:ind w:right="186"/>
        <w:rPr>
          <w:rFonts w:ascii="Arial" w:eastAsia="Arial" w:hAnsi="Arial" w:cs="Arial"/>
          <w:sz w:val="22"/>
          <w:szCs w:val="22"/>
        </w:rPr>
      </w:pPr>
      <w:r w:rsidRPr="00FF09E7">
        <w:rPr>
          <w:rFonts w:ascii="Arial" w:eastAsia="Arial" w:hAnsi="Arial" w:cs="Arial"/>
          <w:sz w:val="22"/>
          <w:szCs w:val="22"/>
        </w:rPr>
        <w:t>This comment addresses data management but does not address the content of the Guide Service Evaluation Form; no response required. All survey respondent names and responses will remain anonymous to the public.</w:t>
      </w:r>
    </w:p>
    <w:p w:rsidR="00FF09E7" w:rsidP="00FF09E7" w14:paraId="58DD37FA" w14:textId="77777777">
      <w:pPr>
        <w:pStyle w:val="ListParagraph"/>
        <w:numPr>
          <w:ilvl w:val="0"/>
          <w:numId w:val="19"/>
        </w:numPr>
        <w:tabs>
          <w:tab w:val="left" w:pos="720"/>
          <w:tab w:val="left" w:pos="1080"/>
          <w:tab w:val="left" w:pos="1440"/>
        </w:tabs>
        <w:adjustRightInd/>
        <w:ind w:right="186"/>
        <w:rPr>
          <w:rFonts w:ascii="Arial" w:eastAsia="Arial" w:hAnsi="Arial" w:cs="Arial"/>
          <w:sz w:val="22"/>
          <w:szCs w:val="22"/>
        </w:rPr>
      </w:pPr>
      <w:r w:rsidRPr="00FF09E7">
        <w:rPr>
          <w:rFonts w:ascii="Arial" w:eastAsia="Arial" w:hAnsi="Arial" w:cs="Arial"/>
          <w:sz w:val="22"/>
          <w:szCs w:val="22"/>
        </w:rPr>
        <w:t>There are many factors that may impact the guided client experience on refuges. It is not possible for the Guide Service Evaluation Form to analyze all factors that are outside of the control of the guide service provider or the Service. This initial effort (i.e., revision of the Form) is necessary to conduct a two-year pilot of the revised Guide Service Evaluation Form. What we learn will help the Service determine whether further Form revision is needed.</w:t>
      </w:r>
    </w:p>
    <w:p w:rsidR="00882B09" w:rsidP="00882B09" w14:paraId="098356E6" w14:textId="77777777">
      <w:pPr>
        <w:pStyle w:val="ListParagraph"/>
        <w:numPr>
          <w:ilvl w:val="0"/>
          <w:numId w:val="19"/>
        </w:numPr>
        <w:tabs>
          <w:tab w:val="left" w:pos="720"/>
          <w:tab w:val="left" w:pos="1080"/>
          <w:tab w:val="left" w:pos="1440"/>
        </w:tabs>
        <w:adjustRightInd/>
        <w:ind w:right="186"/>
        <w:rPr>
          <w:rFonts w:ascii="Arial" w:eastAsia="Arial" w:hAnsi="Arial" w:cs="Arial"/>
          <w:sz w:val="22"/>
          <w:szCs w:val="22"/>
        </w:rPr>
      </w:pPr>
      <w:r w:rsidRPr="00FF09E7">
        <w:rPr>
          <w:rFonts w:ascii="Arial" w:eastAsia="Arial" w:hAnsi="Arial" w:cs="Arial"/>
          <w:sz w:val="22"/>
          <w:szCs w:val="22"/>
        </w:rPr>
        <w:t>This Form is not specific to competitively awarded guide service evaluations, but rather to all guided services on refuges (including non-competitive guided activities as well as non-consumptive uses). This initial effort (i.e., revision of the Form) is necessary to conduct a two-year pilot of the revised Guide Service Evaluation Form. What we learn will help the Service determine whether further Form revision is needed.</w:t>
      </w:r>
    </w:p>
    <w:p w:rsidR="00882B09" w:rsidP="00882B09" w14:paraId="63831E40" w14:textId="77777777">
      <w:pPr>
        <w:pStyle w:val="ListParagraph"/>
        <w:numPr>
          <w:ilvl w:val="0"/>
          <w:numId w:val="19"/>
        </w:numPr>
        <w:tabs>
          <w:tab w:val="left" w:pos="720"/>
          <w:tab w:val="left" w:pos="1080"/>
          <w:tab w:val="left" w:pos="1440"/>
        </w:tabs>
        <w:adjustRightInd/>
        <w:ind w:right="186"/>
        <w:rPr>
          <w:rFonts w:ascii="Arial" w:eastAsia="Arial" w:hAnsi="Arial" w:cs="Arial"/>
          <w:sz w:val="22"/>
          <w:szCs w:val="22"/>
        </w:rPr>
      </w:pPr>
      <w:r w:rsidRPr="00882B09">
        <w:rPr>
          <w:rFonts w:ascii="Arial" w:eastAsia="Arial" w:hAnsi="Arial" w:cs="Arial"/>
          <w:sz w:val="22"/>
          <w:szCs w:val="22"/>
        </w:rPr>
        <w:t>Safety concerns are captured in Section 2 Question 2 of the Guide Survey Evaluation Form. “Please rate your level of agreement with the following statement: your guide used skills that kept you safe”.</w:t>
      </w:r>
    </w:p>
    <w:p w:rsidR="006D59B2" w:rsidRPr="00882B09" w:rsidP="00882B09" w14:paraId="2B6A65F1" w14:textId="2F83849C">
      <w:pPr>
        <w:pStyle w:val="ListParagraph"/>
        <w:numPr>
          <w:ilvl w:val="0"/>
          <w:numId w:val="19"/>
        </w:numPr>
        <w:tabs>
          <w:tab w:val="left" w:pos="720"/>
          <w:tab w:val="left" w:pos="1080"/>
          <w:tab w:val="left" w:pos="1440"/>
        </w:tabs>
        <w:adjustRightInd/>
        <w:ind w:right="186"/>
        <w:rPr>
          <w:rFonts w:ascii="Arial" w:eastAsia="Arial" w:hAnsi="Arial" w:cs="Arial"/>
          <w:sz w:val="22"/>
          <w:szCs w:val="22"/>
        </w:rPr>
      </w:pPr>
      <w:r w:rsidRPr="00882B09">
        <w:rPr>
          <w:rFonts w:ascii="Arial" w:eastAsia="Arial" w:hAnsi="Arial" w:cs="Arial"/>
          <w:sz w:val="22"/>
          <w:szCs w:val="22"/>
        </w:rPr>
        <w:t>This comment addresses post-data collection decision-making but does not address the content of the Guide Service Evaluation Form; no response required. This initial effort (i.e., revision of the Form) is necessary to conduct a two-year pilot of the revised Guide Service Evaluation Form. What we learn will help the Service determine whether further Form revision is needed and how we will use this information.</w:t>
      </w:r>
    </w:p>
    <w:p w:rsidR="00A62C9B" w:rsidRPr="00E71923" w:rsidP="001300C8" w14:paraId="4387AAC3" w14:textId="77777777">
      <w:pPr>
        <w:tabs>
          <w:tab w:val="left" w:pos="360"/>
          <w:tab w:val="left" w:pos="720"/>
          <w:tab w:val="left" w:pos="1440"/>
        </w:tabs>
        <w:adjustRightInd/>
        <w:ind w:right="186"/>
        <w:rPr>
          <w:rFonts w:ascii="Arial" w:eastAsia="Arial" w:hAnsi="Arial" w:cs="Arial"/>
          <w:sz w:val="22"/>
          <w:szCs w:val="22"/>
        </w:rPr>
      </w:pPr>
    </w:p>
    <w:p w:rsidR="001300C8" w:rsidRPr="00E71923" w:rsidP="001300C8" w14:paraId="359696C1" w14:textId="5F0D22B4">
      <w:pPr>
        <w:tabs>
          <w:tab w:val="left" w:pos="360"/>
          <w:tab w:val="left" w:pos="720"/>
          <w:tab w:val="left" w:pos="1440"/>
        </w:tabs>
        <w:rPr>
          <w:rFonts w:ascii="Arial" w:hAnsi="Arial" w:cs="Arial"/>
          <w:sz w:val="22"/>
          <w:szCs w:val="22"/>
        </w:rPr>
      </w:pPr>
      <w:r w:rsidRPr="00E71923">
        <w:rPr>
          <w:rFonts w:ascii="Arial" w:hAnsi="Arial" w:cs="Arial"/>
          <w:sz w:val="22"/>
          <w:szCs w:val="22"/>
        </w:rPr>
        <w:t xml:space="preserve">In addition to the </w:t>
      </w:r>
      <w:r w:rsidRPr="004736C4">
        <w:rPr>
          <w:rFonts w:ascii="Arial" w:hAnsi="Arial" w:cs="Arial"/>
          <w:i/>
          <w:iCs/>
          <w:sz w:val="22"/>
          <w:szCs w:val="22"/>
        </w:rPr>
        <w:t>Federal Register</w:t>
      </w:r>
      <w:r w:rsidRPr="00E71923">
        <w:rPr>
          <w:rFonts w:ascii="Arial" w:hAnsi="Arial" w:cs="Arial"/>
          <w:sz w:val="22"/>
          <w:szCs w:val="22"/>
        </w:rPr>
        <w:t xml:space="preserve"> </w:t>
      </w:r>
      <w:r w:rsidR="004736C4">
        <w:rPr>
          <w:rFonts w:ascii="Arial" w:hAnsi="Arial" w:cs="Arial"/>
          <w:sz w:val="22"/>
          <w:szCs w:val="22"/>
        </w:rPr>
        <w:t>n</w:t>
      </w:r>
      <w:r w:rsidRPr="00E71923">
        <w:rPr>
          <w:rFonts w:ascii="Arial" w:hAnsi="Arial" w:cs="Arial"/>
          <w:sz w:val="22"/>
          <w:szCs w:val="22"/>
        </w:rPr>
        <w:t xml:space="preserve">otice, we consulted with the nine (9) individuals identified </w:t>
      </w:r>
      <w:r>
        <w:rPr>
          <w:rFonts w:ascii="Arial" w:hAnsi="Arial" w:cs="Arial"/>
          <w:sz w:val="22"/>
          <w:szCs w:val="22"/>
        </w:rPr>
        <w:t>below</w:t>
      </w:r>
      <w:r w:rsidRPr="00E71923">
        <w:rPr>
          <w:rFonts w:ascii="Arial" w:hAnsi="Arial" w:cs="Arial"/>
          <w:sz w:val="22"/>
          <w:szCs w:val="22"/>
        </w:rPr>
        <w:t xml:space="preserve"> who familiar with this collection of information in order to validate our time burden estimate and asked for comments on the questions below:  </w:t>
      </w:r>
    </w:p>
    <w:p w:rsidR="001300C8" w:rsidRPr="00E71923" w:rsidP="001300C8" w14:paraId="6D22290D" w14:textId="77777777">
      <w:pPr>
        <w:tabs>
          <w:tab w:val="left" w:pos="360"/>
          <w:tab w:val="left" w:pos="720"/>
          <w:tab w:val="left" w:pos="1440"/>
        </w:tabs>
        <w:rPr>
          <w:rFonts w:ascii="Arial" w:hAnsi="Arial" w:cs="Arial"/>
          <w:sz w:val="22"/>
          <w:szCs w:val="22"/>
        </w:rPr>
      </w:pPr>
    </w:p>
    <w:p w:rsidR="001300C8" w:rsidRPr="00146526" w:rsidP="3782A2C8" w14:paraId="24348CC8" w14:textId="13A57F20">
      <w:pPr>
        <w:tabs>
          <w:tab w:val="left" w:pos="5400"/>
        </w:tabs>
        <w:ind w:left="360"/>
        <w:rPr>
          <w:rFonts w:ascii="Arial" w:hAnsi="Arial" w:cs="Arial"/>
          <w:sz w:val="22"/>
          <w:szCs w:val="22"/>
        </w:rPr>
      </w:pPr>
      <w:r w:rsidRPr="3782A2C8">
        <w:rPr>
          <w:rFonts w:ascii="Arial" w:hAnsi="Arial" w:cs="Arial"/>
          <w:b/>
          <w:bCs/>
          <w:sz w:val="22"/>
          <w:szCs w:val="22"/>
        </w:rPr>
        <w:t>Organization</w:t>
      </w:r>
      <w:r>
        <w:tab/>
      </w:r>
      <w:r w:rsidRPr="3782A2C8">
        <w:rPr>
          <w:rFonts w:ascii="Arial" w:hAnsi="Arial" w:cs="Arial"/>
          <w:b/>
          <w:bCs/>
          <w:sz w:val="22"/>
          <w:szCs w:val="22"/>
        </w:rPr>
        <w:t>Title</w:t>
      </w:r>
    </w:p>
    <w:p w:rsidR="3FE3146D" w:rsidP="3782A2C8" w14:paraId="7ACEBDF4" w14:textId="62391AC7">
      <w:pPr>
        <w:tabs>
          <w:tab w:val="left" w:pos="5400"/>
        </w:tabs>
        <w:ind w:left="360"/>
        <w:rPr>
          <w:rFonts w:ascii="Arial" w:hAnsi="Arial" w:cs="Arial"/>
          <w:sz w:val="22"/>
          <w:szCs w:val="22"/>
        </w:rPr>
      </w:pPr>
      <w:r w:rsidRPr="3782A2C8">
        <w:rPr>
          <w:rFonts w:ascii="Arial" w:hAnsi="Arial" w:cs="Arial"/>
          <w:sz w:val="22"/>
          <w:szCs w:val="22"/>
        </w:rPr>
        <w:t>Previously Guided Client</w:t>
      </w:r>
      <w:r>
        <w:tab/>
      </w:r>
      <w:r w:rsidRPr="3782A2C8">
        <w:rPr>
          <w:rFonts w:ascii="Arial" w:hAnsi="Arial" w:cs="Arial"/>
          <w:sz w:val="22"/>
          <w:szCs w:val="22"/>
        </w:rPr>
        <w:t>General Public</w:t>
      </w:r>
    </w:p>
    <w:p w:rsidR="3FE3146D" w:rsidP="3782A2C8" w14:paraId="1A0AFAE4" w14:textId="0609EF90">
      <w:pPr>
        <w:tabs>
          <w:tab w:val="left" w:pos="5400"/>
        </w:tabs>
        <w:ind w:left="360"/>
        <w:rPr>
          <w:rFonts w:ascii="Arial" w:hAnsi="Arial" w:cs="Arial"/>
          <w:sz w:val="22"/>
          <w:szCs w:val="22"/>
        </w:rPr>
      </w:pPr>
      <w:r w:rsidRPr="3782A2C8">
        <w:rPr>
          <w:rFonts w:ascii="Arial" w:hAnsi="Arial" w:cs="Arial"/>
          <w:sz w:val="22"/>
          <w:szCs w:val="22"/>
        </w:rPr>
        <w:t>Previously Guided Client</w:t>
      </w:r>
      <w:r>
        <w:tab/>
      </w:r>
      <w:r w:rsidRPr="3782A2C8">
        <w:rPr>
          <w:rFonts w:ascii="Arial" w:hAnsi="Arial" w:cs="Arial"/>
          <w:sz w:val="22"/>
          <w:szCs w:val="22"/>
        </w:rPr>
        <w:t>General Public</w:t>
      </w:r>
    </w:p>
    <w:p w:rsidR="3FE3146D" w:rsidP="3782A2C8" w14:paraId="02739723" w14:textId="6E74A7D1">
      <w:pPr>
        <w:tabs>
          <w:tab w:val="left" w:pos="5400"/>
        </w:tabs>
        <w:ind w:left="360"/>
        <w:rPr>
          <w:rFonts w:ascii="Arial" w:hAnsi="Arial" w:cs="Arial"/>
          <w:sz w:val="22"/>
          <w:szCs w:val="22"/>
        </w:rPr>
      </w:pPr>
      <w:r w:rsidRPr="3782A2C8">
        <w:rPr>
          <w:rFonts w:ascii="Arial" w:hAnsi="Arial" w:cs="Arial"/>
          <w:sz w:val="22"/>
          <w:szCs w:val="22"/>
        </w:rPr>
        <w:t>Previously Guided Client</w:t>
      </w:r>
      <w:r>
        <w:tab/>
      </w:r>
      <w:r w:rsidRPr="3782A2C8">
        <w:rPr>
          <w:rFonts w:ascii="Arial" w:hAnsi="Arial" w:cs="Arial"/>
          <w:sz w:val="22"/>
          <w:szCs w:val="22"/>
        </w:rPr>
        <w:t>General Public</w:t>
      </w:r>
    </w:p>
    <w:p w:rsidR="3FE3146D" w:rsidP="3782A2C8" w14:paraId="7A1364A2" w14:textId="18D0802C">
      <w:pPr>
        <w:tabs>
          <w:tab w:val="left" w:pos="5400"/>
        </w:tabs>
        <w:ind w:left="360"/>
        <w:rPr>
          <w:rFonts w:ascii="Arial" w:hAnsi="Arial" w:cs="Arial"/>
          <w:sz w:val="22"/>
          <w:szCs w:val="22"/>
        </w:rPr>
      </w:pPr>
      <w:r w:rsidRPr="3782A2C8">
        <w:rPr>
          <w:rFonts w:ascii="Arial" w:hAnsi="Arial" w:cs="Arial"/>
          <w:sz w:val="22"/>
          <w:szCs w:val="22"/>
        </w:rPr>
        <w:t>Previously Guided Client</w:t>
      </w:r>
      <w:r>
        <w:tab/>
      </w:r>
      <w:r w:rsidRPr="3782A2C8">
        <w:rPr>
          <w:rFonts w:ascii="Arial" w:hAnsi="Arial" w:cs="Arial"/>
          <w:sz w:val="22"/>
          <w:szCs w:val="22"/>
        </w:rPr>
        <w:t>General Public</w:t>
      </w:r>
    </w:p>
    <w:p w:rsidR="3FE3146D" w:rsidP="3782A2C8" w14:paraId="38EA34DD" w14:textId="1E414812">
      <w:pPr>
        <w:tabs>
          <w:tab w:val="left" w:pos="5400"/>
        </w:tabs>
        <w:ind w:left="360"/>
        <w:rPr>
          <w:rFonts w:ascii="Arial" w:hAnsi="Arial" w:cs="Arial"/>
          <w:sz w:val="22"/>
          <w:szCs w:val="22"/>
        </w:rPr>
      </w:pPr>
      <w:r w:rsidRPr="3782A2C8">
        <w:rPr>
          <w:rFonts w:ascii="Arial" w:hAnsi="Arial" w:cs="Arial"/>
          <w:sz w:val="22"/>
          <w:szCs w:val="22"/>
        </w:rPr>
        <w:t>Previously Guided Client</w:t>
      </w:r>
      <w:r>
        <w:tab/>
      </w:r>
      <w:r w:rsidRPr="3782A2C8">
        <w:rPr>
          <w:rFonts w:ascii="Arial" w:hAnsi="Arial" w:cs="Arial"/>
          <w:sz w:val="22"/>
          <w:szCs w:val="22"/>
        </w:rPr>
        <w:t>General Public</w:t>
      </w:r>
    </w:p>
    <w:p w:rsidR="3FE3146D" w:rsidP="3782A2C8" w14:paraId="28110184" w14:textId="0A4F4F81">
      <w:pPr>
        <w:tabs>
          <w:tab w:val="left" w:pos="5400"/>
        </w:tabs>
        <w:ind w:left="360"/>
        <w:rPr>
          <w:rFonts w:ascii="Arial" w:hAnsi="Arial" w:cs="Arial"/>
          <w:sz w:val="22"/>
          <w:szCs w:val="22"/>
        </w:rPr>
      </w:pPr>
      <w:r w:rsidRPr="3782A2C8">
        <w:rPr>
          <w:rFonts w:ascii="Arial" w:hAnsi="Arial" w:cs="Arial"/>
          <w:sz w:val="22"/>
          <w:szCs w:val="22"/>
        </w:rPr>
        <w:t>Previously Guided Client</w:t>
      </w:r>
      <w:r>
        <w:tab/>
      </w:r>
      <w:r w:rsidRPr="3782A2C8">
        <w:rPr>
          <w:rFonts w:ascii="Arial" w:hAnsi="Arial" w:cs="Arial"/>
          <w:sz w:val="22"/>
          <w:szCs w:val="22"/>
        </w:rPr>
        <w:t>General Public</w:t>
      </w:r>
    </w:p>
    <w:p w:rsidR="3FE3146D" w:rsidP="3782A2C8" w14:paraId="5E70CBF1" w14:textId="047DE71F">
      <w:pPr>
        <w:tabs>
          <w:tab w:val="left" w:pos="5400"/>
        </w:tabs>
        <w:ind w:left="360"/>
        <w:rPr>
          <w:rFonts w:ascii="Arial" w:hAnsi="Arial" w:cs="Arial"/>
          <w:sz w:val="22"/>
          <w:szCs w:val="22"/>
        </w:rPr>
      </w:pPr>
      <w:r w:rsidRPr="3782A2C8">
        <w:rPr>
          <w:rFonts w:ascii="Arial" w:hAnsi="Arial" w:cs="Arial"/>
          <w:sz w:val="22"/>
          <w:szCs w:val="22"/>
        </w:rPr>
        <w:t>Previously Guided Client</w:t>
      </w:r>
      <w:r>
        <w:tab/>
      </w:r>
      <w:r w:rsidRPr="3782A2C8">
        <w:rPr>
          <w:rFonts w:ascii="Arial" w:hAnsi="Arial" w:cs="Arial"/>
          <w:sz w:val="22"/>
          <w:szCs w:val="22"/>
        </w:rPr>
        <w:t>General Public</w:t>
      </w:r>
    </w:p>
    <w:p w:rsidR="3FE3146D" w:rsidP="3782A2C8" w14:paraId="5D85635B" w14:textId="06E6150F">
      <w:pPr>
        <w:tabs>
          <w:tab w:val="left" w:pos="5400"/>
        </w:tabs>
        <w:ind w:left="360"/>
        <w:rPr>
          <w:rFonts w:ascii="Arial" w:hAnsi="Arial" w:cs="Arial"/>
          <w:sz w:val="22"/>
          <w:szCs w:val="22"/>
        </w:rPr>
      </w:pPr>
      <w:r w:rsidRPr="3782A2C8">
        <w:rPr>
          <w:rFonts w:ascii="Arial" w:hAnsi="Arial" w:cs="Arial"/>
          <w:sz w:val="22"/>
          <w:szCs w:val="22"/>
        </w:rPr>
        <w:t>Previously Guided Client</w:t>
      </w:r>
      <w:r>
        <w:tab/>
      </w:r>
      <w:r w:rsidRPr="3782A2C8">
        <w:rPr>
          <w:rFonts w:ascii="Arial" w:hAnsi="Arial" w:cs="Arial"/>
          <w:sz w:val="22"/>
          <w:szCs w:val="22"/>
        </w:rPr>
        <w:t>General Public</w:t>
      </w:r>
    </w:p>
    <w:p w:rsidR="3FE3146D" w:rsidP="3782A2C8" w14:paraId="6DEFC90A" w14:textId="2AF4E0A2">
      <w:pPr>
        <w:tabs>
          <w:tab w:val="left" w:pos="5400"/>
        </w:tabs>
        <w:ind w:left="360"/>
        <w:rPr>
          <w:rFonts w:ascii="Arial" w:hAnsi="Arial" w:cs="Arial"/>
          <w:sz w:val="22"/>
          <w:szCs w:val="22"/>
        </w:rPr>
      </w:pPr>
      <w:r w:rsidRPr="3782A2C8">
        <w:rPr>
          <w:rFonts w:ascii="Arial" w:hAnsi="Arial" w:cs="Arial"/>
          <w:sz w:val="22"/>
          <w:szCs w:val="22"/>
        </w:rPr>
        <w:t>Previously Guided Client</w:t>
      </w:r>
      <w:r>
        <w:tab/>
      </w:r>
      <w:r w:rsidRPr="3782A2C8">
        <w:rPr>
          <w:rFonts w:ascii="Arial" w:hAnsi="Arial" w:cs="Arial"/>
          <w:sz w:val="22"/>
          <w:szCs w:val="22"/>
        </w:rPr>
        <w:t>General Public</w:t>
      </w:r>
    </w:p>
    <w:p w:rsidR="001300C8" w:rsidRPr="00E71923" w:rsidP="001300C8" w14:paraId="7B50CEF3" w14:textId="77777777">
      <w:pPr>
        <w:tabs>
          <w:tab w:val="left" w:pos="360"/>
          <w:tab w:val="left" w:pos="720"/>
          <w:tab w:val="left" w:pos="1440"/>
        </w:tabs>
        <w:rPr>
          <w:rFonts w:ascii="Arial" w:hAnsi="Arial" w:cs="Arial"/>
          <w:sz w:val="22"/>
          <w:szCs w:val="22"/>
        </w:rPr>
      </w:pPr>
    </w:p>
    <w:p w:rsidR="001300C8" w:rsidRPr="00E71923" w:rsidP="001300C8" w14:paraId="6620462C" w14:textId="77777777">
      <w:pPr>
        <w:tabs>
          <w:tab w:val="left" w:pos="360"/>
          <w:tab w:val="left" w:pos="720"/>
          <w:tab w:val="left" w:pos="1440"/>
        </w:tabs>
        <w:rPr>
          <w:rFonts w:ascii="Arial" w:hAnsi="Arial" w:cs="Arial"/>
          <w:b/>
          <w:i/>
          <w:sz w:val="22"/>
          <w:szCs w:val="22"/>
        </w:rPr>
      </w:pPr>
      <w:r w:rsidRPr="00E71923">
        <w:rPr>
          <w:rFonts w:ascii="Arial" w:hAnsi="Arial" w:cs="Arial"/>
          <w:sz w:val="22"/>
          <w:szCs w:val="22"/>
        </w:rPr>
        <w:t>“</w:t>
      </w:r>
      <w:r w:rsidRPr="00E71923">
        <w:rPr>
          <w:rFonts w:ascii="Arial" w:hAnsi="Arial" w:cs="Arial"/>
          <w:b/>
          <w:i/>
          <w:sz w:val="22"/>
          <w:szCs w:val="22"/>
        </w:rPr>
        <w:t>W</w:t>
      </w:r>
      <w:r w:rsidRPr="00E71923">
        <w:rPr>
          <w:rFonts w:ascii="Arial" w:hAnsi="Arial" w:cs="Arial"/>
          <w:b/>
          <w:i/>
          <w:color w:val="000000"/>
          <w:sz w:val="22"/>
          <w:szCs w:val="22"/>
        </w:rPr>
        <w:t>hether or not the collection of information is necessary, including whether or not the information will have practical utility; whether there are any questions they felt were unnecessary”</w:t>
      </w:r>
    </w:p>
    <w:p w:rsidR="001300C8" w:rsidRPr="00E71923" w:rsidP="001300C8" w14:paraId="7F30F699" w14:textId="77777777">
      <w:pPr>
        <w:tabs>
          <w:tab w:val="left" w:pos="360"/>
          <w:tab w:val="left" w:pos="720"/>
          <w:tab w:val="left" w:pos="1440"/>
        </w:tabs>
        <w:rPr>
          <w:rFonts w:ascii="Arial" w:hAnsi="Arial" w:cs="Arial"/>
          <w:sz w:val="22"/>
          <w:szCs w:val="22"/>
        </w:rPr>
      </w:pPr>
      <w:r w:rsidRPr="00E71923">
        <w:rPr>
          <w:rFonts w:ascii="Arial" w:hAnsi="Arial" w:cs="Arial"/>
          <w:sz w:val="22"/>
          <w:szCs w:val="22"/>
        </w:rPr>
        <w:tab/>
      </w:r>
    </w:p>
    <w:p w:rsidR="001300C8" w:rsidRPr="00E71923" w:rsidP="3782A2C8" w14:paraId="14714C03" w14:textId="77777777">
      <w:pPr>
        <w:tabs>
          <w:tab w:val="left" w:pos="360"/>
          <w:tab w:val="left" w:pos="720"/>
          <w:tab w:val="left" w:pos="1710"/>
        </w:tabs>
        <w:ind w:left="360" w:hanging="360"/>
        <w:rPr>
          <w:rFonts w:ascii="Arial" w:hAnsi="Arial" w:cs="Arial"/>
          <w:sz w:val="22"/>
          <w:szCs w:val="22"/>
          <w:highlight w:val="yellow"/>
        </w:rPr>
      </w:pPr>
      <w:r w:rsidRPr="3782A2C8">
        <w:rPr>
          <w:rFonts w:ascii="Arial" w:hAnsi="Arial" w:cs="Arial"/>
          <w:i/>
          <w:iCs/>
          <w:sz w:val="22"/>
          <w:szCs w:val="22"/>
          <w:u w:val="single"/>
        </w:rPr>
        <w:t>Comments</w:t>
      </w:r>
      <w:r w:rsidRPr="3782A2C8">
        <w:rPr>
          <w:rFonts w:ascii="Arial" w:hAnsi="Arial" w:cs="Arial"/>
          <w:i/>
          <w:iCs/>
          <w:sz w:val="22"/>
          <w:szCs w:val="22"/>
        </w:rPr>
        <w:t>:</w:t>
      </w:r>
      <w:r w:rsidRPr="00E71923">
        <w:rPr>
          <w:rFonts w:ascii="Arial" w:hAnsi="Arial" w:cs="Arial"/>
          <w:sz w:val="22"/>
          <w:szCs w:val="22"/>
        </w:rPr>
        <w:tab/>
      </w:r>
      <w:r w:rsidRPr="3782A2C8" w:rsidR="259C1D6A">
        <w:rPr>
          <w:rFonts w:ascii="Arial" w:hAnsi="Arial" w:cs="Arial"/>
          <w:sz w:val="22"/>
          <w:szCs w:val="22"/>
        </w:rPr>
        <w:t>No comments received</w:t>
      </w:r>
    </w:p>
    <w:p w:rsidR="001300C8" w:rsidRPr="00E71923" w:rsidP="001300C8" w14:paraId="597DCF74" w14:textId="77777777">
      <w:pPr>
        <w:tabs>
          <w:tab w:val="left" w:pos="360"/>
          <w:tab w:val="left" w:pos="720"/>
          <w:tab w:val="left" w:pos="1440"/>
        </w:tabs>
        <w:ind w:left="1800" w:hanging="1800"/>
        <w:rPr>
          <w:rFonts w:ascii="Arial" w:hAnsi="Arial" w:cs="Arial"/>
          <w:sz w:val="22"/>
          <w:szCs w:val="22"/>
        </w:rPr>
      </w:pPr>
    </w:p>
    <w:p w:rsidR="001300C8" w:rsidRPr="00E71923" w:rsidP="3782A2C8" w14:paraId="149C1875" w14:textId="60AE1F32">
      <w:pPr>
        <w:tabs>
          <w:tab w:val="left" w:pos="360"/>
          <w:tab w:val="left" w:pos="720"/>
          <w:tab w:val="left" w:pos="1440"/>
        </w:tabs>
        <w:ind w:left="360" w:hanging="360"/>
        <w:rPr>
          <w:rFonts w:ascii="Arial" w:hAnsi="Arial" w:cs="Arial"/>
          <w:sz w:val="22"/>
          <w:szCs w:val="22"/>
        </w:rPr>
      </w:pPr>
      <w:r w:rsidRPr="00E71923">
        <w:rPr>
          <w:rFonts w:ascii="Arial" w:hAnsi="Arial" w:cs="Arial"/>
          <w:sz w:val="22"/>
          <w:szCs w:val="22"/>
        </w:rPr>
        <w:tab/>
      </w:r>
      <w:r w:rsidRPr="3782A2C8">
        <w:rPr>
          <w:rFonts w:ascii="Arial" w:hAnsi="Arial" w:cs="Arial"/>
          <w:i/>
          <w:iCs/>
          <w:sz w:val="22"/>
          <w:szCs w:val="22"/>
          <w:u w:val="single"/>
        </w:rPr>
        <w:t>Agency Response/Action Taken</w:t>
      </w:r>
      <w:r w:rsidRPr="3782A2C8">
        <w:rPr>
          <w:rFonts w:ascii="Arial" w:hAnsi="Arial" w:cs="Arial"/>
          <w:i/>
          <w:iCs/>
          <w:sz w:val="22"/>
          <w:szCs w:val="22"/>
        </w:rPr>
        <w:t>:</w:t>
      </w:r>
      <w:r w:rsidRPr="00E71923">
        <w:rPr>
          <w:rFonts w:ascii="Arial" w:hAnsi="Arial" w:cs="Arial"/>
          <w:sz w:val="22"/>
          <w:szCs w:val="22"/>
        </w:rPr>
        <w:t xml:space="preserve">  </w:t>
      </w:r>
      <w:r w:rsidRPr="00E71923" w:rsidR="31B76CCB">
        <w:rPr>
          <w:rFonts w:ascii="Arial" w:hAnsi="Arial" w:cs="Arial"/>
          <w:sz w:val="22"/>
          <w:szCs w:val="22"/>
        </w:rPr>
        <w:t>Not applicable</w:t>
      </w:r>
    </w:p>
    <w:p w:rsidR="3782A2C8" w:rsidP="3782A2C8" w14:paraId="2EF1C47C" w14:textId="380CA6B6">
      <w:pPr>
        <w:tabs>
          <w:tab w:val="left" w:pos="360"/>
          <w:tab w:val="left" w:pos="720"/>
          <w:tab w:val="left" w:pos="1440"/>
        </w:tabs>
        <w:ind w:left="360" w:hanging="360"/>
        <w:rPr>
          <w:rFonts w:ascii="Arial" w:hAnsi="Arial" w:cs="Arial"/>
          <w:sz w:val="22"/>
          <w:szCs w:val="22"/>
        </w:rPr>
      </w:pPr>
    </w:p>
    <w:p w:rsidR="001300C8" w:rsidRPr="00E71923" w:rsidP="001300C8" w14:paraId="366C334F" w14:textId="77777777">
      <w:pPr>
        <w:tabs>
          <w:tab w:val="left" w:pos="360"/>
          <w:tab w:val="left" w:pos="720"/>
          <w:tab w:val="left" w:pos="1440"/>
        </w:tabs>
        <w:rPr>
          <w:rFonts w:ascii="Arial" w:hAnsi="Arial" w:cs="Arial"/>
          <w:b/>
          <w:i/>
          <w:color w:val="000000"/>
          <w:sz w:val="22"/>
          <w:szCs w:val="22"/>
        </w:rPr>
      </w:pPr>
      <w:r w:rsidRPr="00E71923">
        <w:rPr>
          <w:rFonts w:ascii="Arial" w:hAnsi="Arial" w:cs="Arial"/>
          <w:b/>
          <w:i/>
          <w:color w:val="000000"/>
          <w:sz w:val="22"/>
          <w:szCs w:val="22"/>
        </w:rPr>
        <w:t>“The accuracy of our estimate of the burden for this collection of information”</w:t>
      </w:r>
    </w:p>
    <w:p w:rsidR="001300C8" w:rsidRPr="00E71923" w:rsidP="001300C8" w14:paraId="6FF9318B" w14:textId="77777777">
      <w:pPr>
        <w:tabs>
          <w:tab w:val="left" w:pos="360"/>
          <w:tab w:val="left" w:pos="720"/>
          <w:tab w:val="left" w:pos="1440"/>
        </w:tabs>
        <w:ind w:left="1530" w:hanging="1530"/>
        <w:rPr>
          <w:rFonts w:ascii="Arial" w:hAnsi="Arial" w:cs="Arial"/>
          <w:sz w:val="22"/>
          <w:szCs w:val="22"/>
        </w:rPr>
      </w:pPr>
      <w:r w:rsidRPr="00E71923">
        <w:rPr>
          <w:rFonts w:ascii="Arial" w:hAnsi="Arial" w:cs="Arial"/>
          <w:sz w:val="22"/>
          <w:szCs w:val="22"/>
        </w:rPr>
        <w:tab/>
      </w:r>
    </w:p>
    <w:p w:rsidR="001300C8" w:rsidRPr="00E71923" w:rsidP="3782A2C8" w14:paraId="45EE8527" w14:textId="4FB94002">
      <w:pPr>
        <w:tabs>
          <w:tab w:val="left" w:pos="360"/>
          <w:tab w:val="left" w:pos="720"/>
          <w:tab w:val="left" w:pos="1710"/>
        </w:tabs>
        <w:ind w:left="360" w:hanging="360"/>
        <w:rPr>
          <w:rFonts w:ascii="Arial" w:hAnsi="Arial" w:cs="Arial"/>
          <w:sz w:val="22"/>
          <w:szCs w:val="22"/>
          <w:highlight w:val="yellow"/>
        </w:rPr>
      </w:pPr>
      <w:r w:rsidRPr="00E71923">
        <w:rPr>
          <w:rFonts w:ascii="Arial" w:hAnsi="Arial" w:cs="Arial"/>
          <w:sz w:val="22"/>
          <w:szCs w:val="22"/>
        </w:rPr>
        <w:tab/>
      </w:r>
      <w:r w:rsidRPr="3782A2C8">
        <w:rPr>
          <w:rFonts w:ascii="Arial" w:hAnsi="Arial" w:cs="Arial"/>
          <w:i/>
          <w:iCs/>
          <w:sz w:val="22"/>
          <w:szCs w:val="22"/>
          <w:u w:val="single"/>
        </w:rPr>
        <w:t>Comments</w:t>
      </w:r>
      <w:r w:rsidRPr="3782A2C8">
        <w:rPr>
          <w:rFonts w:ascii="Arial" w:hAnsi="Arial" w:cs="Arial"/>
          <w:i/>
          <w:iCs/>
          <w:sz w:val="22"/>
          <w:szCs w:val="22"/>
        </w:rPr>
        <w:t>:</w:t>
      </w:r>
      <w:r w:rsidRPr="00E71923">
        <w:rPr>
          <w:rFonts w:ascii="Arial" w:hAnsi="Arial" w:cs="Arial"/>
          <w:sz w:val="22"/>
          <w:szCs w:val="22"/>
        </w:rPr>
        <w:tab/>
      </w:r>
      <w:r w:rsidRPr="3782A2C8" w:rsidR="348D1493">
        <w:rPr>
          <w:rFonts w:ascii="Arial" w:hAnsi="Arial" w:cs="Arial"/>
          <w:sz w:val="22"/>
          <w:szCs w:val="22"/>
        </w:rPr>
        <w:t>No comments received</w:t>
      </w:r>
    </w:p>
    <w:p w:rsidR="001300C8" w:rsidRPr="00E71923" w:rsidP="001300C8" w14:paraId="6A76F31F" w14:textId="77777777">
      <w:pPr>
        <w:tabs>
          <w:tab w:val="left" w:pos="360"/>
          <w:tab w:val="left" w:pos="720"/>
          <w:tab w:val="left" w:pos="1440"/>
        </w:tabs>
        <w:ind w:left="1800" w:hanging="1800"/>
        <w:rPr>
          <w:rFonts w:ascii="Arial" w:hAnsi="Arial" w:cs="Arial"/>
          <w:sz w:val="22"/>
          <w:szCs w:val="22"/>
        </w:rPr>
      </w:pPr>
    </w:p>
    <w:p w:rsidR="001300C8" w:rsidRPr="00E71923" w:rsidP="3782A2C8" w14:paraId="696DEB98" w14:textId="4AED3A3E">
      <w:pPr>
        <w:tabs>
          <w:tab w:val="left" w:pos="360"/>
          <w:tab w:val="left" w:pos="720"/>
          <w:tab w:val="left" w:pos="1440"/>
        </w:tabs>
        <w:ind w:left="360" w:hanging="360"/>
        <w:rPr>
          <w:rFonts w:ascii="Arial" w:hAnsi="Arial" w:cs="Arial"/>
          <w:sz w:val="22"/>
          <w:szCs w:val="22"/>
        </w:rPr>
      </w:pPr>
      <w:r w:rsidRPr="3782A2C8">
        <w:rPr>
          <w:rFonts w:ascii="Arial" w:hAnsi="Arial" w:cs="Arial"/>
          <w:i/>
          <w:iCs/>
          <w:sz w:val="22"/>
          <w:szCs w:val="22"/>
          <w:u w:val="single"/>
        </w:rPr>
        <w:t>Agency Response/Action Taken</w:t>
      </w:r>
      <w:r w:rsidRPr="3782A2C8">
        <w:rPr>
          <w:rFonts w:ascii="Arial" w:hAnsi="Arial" w:cs="Arial"/>
          <w:i/>
          <w:iCs/>
          <w:sz w:val="22"/>
          <w:szCs w:val="22"/>
        </w:rPr>
        <w:t>:</w:t>
      </w:r>
      <w:r w:rsidRPr="00E71923">
        <w:rPr>
          <w:rFonts w:ascii="Arial" w:hAnsi="Arial" w:cs="Arial"/>
          <w:sz w:val="22"/>
          <w:szCs w:val="22"/>
        </w:rPr>
        <w:t xml:space="preserve">  </w:t>
      </w:r>
      <w:r w:rsidRPr="3782A2C8" w:rsidR="3B9020DE">
        <w:rPr>
          <w:rFonts w:ascii="Arial" w:hAnsi="Arial" w:cs="Arial"/>
          <w:sz w:val="22"/>
          <w:szCs w:val="22"/>
        </w:rPr>
        <w:t>Not applicable</w:t>
      </w:r>
    </w:p>
    <w:p w:rsidR="001300C8" w:rsidRPr="00E71923" w:rsidP="001300C8" w14:paraId="40ACB2A0" w14:textId="77777777">
      <w:pPr>
        <w:tabs>
          <w:tab w:val="left" w:pos="360"/>
          <w:tab w:val="left" w:pos="720"/>
          <w:tab w:val="left" w:pos="1440"/>
        </w:tabs>
        <w:ind w:left="1530" w:hanging="1530"/>
        <w:rPr>
          <w:rFonts w:ascii="Arial" w:hAnsi="Arial" w:cs="Arial"/>
          <w:sz w:val="22"/>
          <w:szCs w:val="22"/>
        </w:rPr>
      </w:pPr>
    </w:p>
    <w:p w:rsidR="001300C8" w:rsidRPr="00E71923" w:rsidP="001300C8" w14:paraId="3C4D6FBA" w14:textId="77777777">
      <w:pPr>
        <w:tabs>
          <w:tab w:val="left" w:pos="360"/>
          <w:tab w:val="left" w:pos="720"/>
          <w:tab w:val="left" w:pos="1440"/>
        </w:tabs>
        <w:rPr>
          <w:rFonts w:ascii="Arial" w:hAnsi="Arial" w:cs="Arial"/>
          <w:b/>
          <w:i/>
          <w:sz w:val="22"/>
          <w:szCs w:val="22"/>
        </w:rPr>
      </w:pPr>
      <w:r w:rsidRPr="00E71923">
        <w:rPr>
          <w:rFonts w:ascii="Arial" w:hAnsi="Arial" w:cs="Arial"/>
          <w:b/>
          <w:i/>
          <w:color w:val="000000"/>
          <w:sz w:val="22"/>
          <w:szCs w:val="22"/>
        </w:rPr>
        <w:t>“Ways to enhance the quality, utility, and clarity of the information to be collected”</w:t>
      </w:r>
    </w:p>
    <w:p w:rsidR="001300C8" w:rsidRPr="00E71923" w:rsidP="001300C8" w14:paraId="01C416FA" w14:textId="77777777">
      <w:pPr>
        <w:tabs>
          <w:tab w:val="left" w:pos="360"/>
          <w:tab w:val="left" w:pos="720"/>
          <w:tab w:val="left" w:pos="1440"/>
        </w:tabs>
        <w:ind w:left="1530" w:hanging="1530"/>
        <w:rPr>
          <w:rFonts w:ascii="Arial" w:hAnsi="Arial" w:cs="Arial"/>
          <w:sz w:val="22"/>
          <w:szCs w:val="22"/>
        </w:rPr>
      </w:pPr>
    </w:p>
    <w:p w:rsidR="001300C8" w:rsidRPr="00E71923" w:rsidP="3782A2C8" w14:paraId="5AB23795" w14:textId="572C67E1">
      <w:pPr>
        <w:tabs>
          <w:tab w:val="left" w:pos="360"/>
          <w:tab w:val="left" w:pos="720"/>
          <w:tab w:val="left" w:pos="1710"/>
        </w:tabs>
        <w:ind w:left="360" w:hanging="360"/>
        <w:rPr>
          <w:rFonts w:ascii="Arial" w:hAnsi="Arial" w:cs="Arial"/>
          <w:sz w:val="22"/>
          <w:szCs w:val="22"/>
          <w:highlight w:val="yellow"/>
        </w:rPr>
      </w:pPr>
      <w:r w:rsidRPr="00E71923">
        <w:rPr>
          <w:rFonts w:ascii="Arial" w:hAnsi="Arial" w:cs="Arial"/>
          <w:sz w:val="22"/>
          <w:szCs w:val="22"/>
        </w:rPr>
        <w:tab/>
      </w:r>
      <w:r w:rsidRPr="3782A2C8">
        <w:rPr>
          <w:rFonts w:ascii="Arial" w:hAnsi="Arial" w:cs="Arial"/>
          <w:i/>
          <w:iCs/>
          <w:sz w:val="22"/>
          <w:szCs w:val="22"/>
          <w:u w:val="single"/>
        </w:rPr>
        <w:t>Comments</w:t>
      </w:r>
      <w:r w:rsidRPr="3782A2C8">
        <w:rPr>
          <w:rFonts w:ascii="Arial" w:hAnsi="Arial" w:cs="Arial"/>
          <w:i/>
          <w:iCs/>
          <w:sz w:val="22"/>
          <w:szCs w:val="22"/>
        </w:rPr>
        <w:t>:</w:t>
      </w:r>
      <w:r w:rsidRPr="00E71923">
        <w:rPr>
          <w:rFonts w:ascii="Arial" w:hAnsi="Arial" w:cs="Arial"/>
          <w:sz w:val="22"/>
          <w:szCs w:val="22"/>
        </w:rPr>
        <w:tab/>
      </w:r>
      <w:r w:rsidRPr="3782A2C8" w:rsidR="1FB815E6">
        <w:rPr>
          <w:rFonts w:ascii="Arial" w:hAnsi="Arial" w:cs="Arial"/>
          <w:sz w:val="22"/>
          <w:szCs w:val="22"/>
        </w:rPr>
        <w:t>No comments received</w:t>
      </w:r>
    </w:p>
    <w:p w:rsidR="001300C8" w:rsidRPr="00E71923" w:rsidP="001300C8" w14:paraId="020B22E8" w14:textId="77777777">
      <w:pPr>
        <w:tabs>
          <w:tab w:val="left" w:pos="360"/>
          <w:tab w:val="left" w:pos="720"/>
          <w:tab w:val="left" w:pos="1440"/>
        </w:tabs>
        <w:ind w:left="1800" w:hanging="1800"/>
        <w:rPr>
          <w:rFonts w:ascii="Arial" w:hAnsi="Arial" w:cs="Arial"/>
          <w:sz w:val="22"/>
          <w:szCs w:val="22"/>
        </w:rPr>
      </w:pPr>
    </w:p>
    <w:p w:rsidR="001300C8" w:rsidRPr="00E71923" w:rsidP="3782A2C8" w14:paraId="0046C540" w14:textId="0CD2924A">
      <w:pPr>
        <w:tabs>
          <w:tab w:val="left" w:pos="360"/>
          <w:tab w:val="left" w:pos="720"/>
          <w:tab w:val="left" w:pos="1440"/>
        </w:tabs>
        <w:ind w:left="360" w:hanging="360"/>
        <w:rPr>
          <w:rFonts w:ascii="Arial" w:hAnsi="Arial" w:cs="Arial"/>
          <w:sz w:val="22"/>
          <w:szCs w:val="22"/>
        </w:rPr>
      </w:pPr>
      <w:r w:rsidRPr="00E71923">
        <w:rPr>
          <w:rFonts w:ascii="Arial" w:hAnsi="Arial" w:cs="Arial"/>
          <w:sz w:val="22"/>
          <w:szCs w:val="22"/>
        </w:rPr>
        <w:tab/>
      </w:r>
      <w:r w:rsidRPr="3782A2C8">
        <w:rPr>
          <w:rFonts w:ascii="Arial" w:hAnsi="Arial" w:cs="Arial"/>
          <w:i/>
          <w:iCs/>
          <w:sz w:val="22"/>
          <w:szCs w:val="22"/>
          <w:u w:val="single"/>
        </w:rPr>
        <w:t>Agency Response/Action Taken</w:t>
      </w:r>
      <w:r w:rsidRPr="3782A2C8">
        <w:rPr>
          <w:rFonts w:ascii="Arial" w:hAnsi="Arial" w:cs="Arial"/>
          <w:i/>
          <w:iCs/>
          <w:sz w:val="22"/>
          <w:szCs w:val="22"/>
        </w:rPr>
        <w:t>:</w:t>
      </w:r>
      <w:r w:rsidRPr="00E71923">
        <w:rPr>
          <w:rFonts w:ascii="Arial" w:hAnsi="Arial" w:cs="Arial"/>
          <w:sz w:val="22"/>
          <w:szCs w:val="22"/>
        </w:rPr>
        <w:t xml:space="preserve">  </w:t>
      </w:r>
      <w:r w:rsidRPr="3782A2C8" w:rsidR="3D2CDED0">
        <w:rPr>
          <w:rFonts w:ascii="Arial" w:hAnsi="Arial" w:cs="Arial"/>
          <w:sz w:val="22"/>
          <w:szCs w:val="22"/>
        </w:rPr>
        <w:t>Not applicable</w:t>
      </w:r>
    </w:p>
    <w:p w:rsidR="001300C8" w:rsidRPr="00E71923" w:rsidP="001300C8" w14:paraId="3609C6C0" w14:textId="77777777">
      <w:pPr>
        <w:tabs>
          <w:tab w:val="left" w:pos="360"/>
          <w:tab w:val="left" w:pos="720"/>
          <w:tab w:val="left" w:pos="1440"/>
        </w:tabs>
        <w:ind w:left="1530" w:hanging="1530"/>
        <w:rPr>
          <w:rFonts w:ascii="Arial" w:hAnsi="Arial" w:cs="Arial"/>
          <w:sz w:val="22"/>
          <w:szCs w:val="22"/>
        </w:rPr>
      </w:pPr>
    </w:p>
    <w:p w:rsidR="001300C8" w:rsidRPr="00E71923" w:rsidP="001300C8" w14:paraId="301A7B74" w14:textId="77777777">
      <w:pPr>
        <w:tabs>
          <w:tab w:val="left" w:pos="360"/>
          <w:tab w:val="left" w:pos="720"/>
          <w:tab w:val="left" w:pos="1440"/>
        </w:tabs>
        <w:ind w:left="1530" w:hanging="1530"/>
        <w:rPr>
          <w:rFonts w:ascii="Arial" w:hAnsi="Arial" w:cs="Arial"/>
          <w:sz w:val="22"/>
          <w:szCs w:val="22"/>
        </w:rPr>
      </w:pPr>
      <w:r w:rsidRPr="00E71923">
        <w:rPr>
          <w:rFonts w:ascii="Arial" w:hAnsi="Arial" w:cs="Arial"/>
          <w:sz w:val="22"/>
          <w:szCs w:val="22"/>
        </w:rPr>
        <w:tab/>
        <w:t>And</w:t>
      </w:r>
    </w:p>
    <w:p w:rsidR="001300C8" w:rsidRPr="00E71923" w:rsidP="001300C8" w14:paraId="02FED435" w14:textId="77777777">
      <w:pPr>
        <w:tabs>
          <w:tab w:val="left" w:pos="360"/>
          <w:tab w:val="left" w:pos="720"/>
          <w:tab w:val="left" w:pos="1440"/>
        </w:tabs>
        <w:ind w:left="1530" w:hanging="1530"/>
        <w:rPr>
          <w:rFonts w:ascii="Arial" w:hAnsi="Arial" w:cs="Arial"/>
          <w:sz w:val="22"/>
          <w:szCs w:val="22"/>
        </w:rPr>
      </w:pPr>
    </w:p>
    <w:p w:rsidR="001300C8" w:rsidRPr="00E71923" w:rsidP="001300C8" w14:paraId="051F982D" w14:textId="77777777">
      <w:pPr>
        <w:tabs>
          <w:tab w:val="left" w:pos="360"/>
          <w:tab w:val="left" w:pos="720"/>
          <w:tab w:val="left" w:pos="1440"/>
        </w:tabs>
        <w:ind w:left="1530" w:hanging="1530"/>
        <w:rPr>
          <w:rFonts w:ascii="Arial" w:hAnsi="Arial" w:cs="Arial"/>
          <w:b/>
          <w:i/>
          <w:sz w:val="22"/>
          <w:szCs w:val="22"/>
        </w:rPr>
      </w:pPr>
      <w:r w:rsidRPr="00E71923">
        <w:rPr>
          <w:rFonts w:ascii="Arial" w:hAnsi="Arial" w:cs="Arial"/>
          <w:b/>
          <w:i/>
          <w:color w:val="000000"/>
          <w:sz w:val="22"/>
          <w:szCs w:val="22"/>
        </w:rPr>
        <w:t>“Ways to minimize the burden of the collection of information on respondents”</w:t>
      </w:r>
    </w:p>
    <w:p w:rsidR="001300C8" w:rsidRPr="00E71923" w:rsidP="001300C8" w14:paraId="281D9C31" w14:textId="77777777">
      <w:pPr>
        <w:tabs>
          <w:tab w:val="left" w:pos="360"/>
          <w:tab w:val="left" w:pos="720"/>
          <w:tab w:val="left" w:pos="1440"/>
        </w:tabs>
        <w:ind w:left="1530" w:hanging="1530"/>
        <w:rPr>
          <w:rFonts w:ascii="Arial" w:hAnsi="Arial" w:cs="Arial"/>
          <w:sz w:val="22"/>
          <w:szCs w:val="22"/>
        </w:rPr>
      </w:pPr>
    </w:p>
    <w:p w:rsidR="001300C8" w:rsidRPr="00E71923" w:rsidP="3782A2C8" w14:paraId="12FDC3DC" w14:textId="114ACFBA">
      <w:pPr>
        <w:tabs>
          <w:tab w:val="left" w:pos="360"/>
          <w:tab w:val="left" w:pos="720"/>
          <w:tab w:val="left" w:pos="1710"/>
        </w:tabs>
        <w:ind w:left="360" w:hanging="360"/>
        <w:rPr>
          <w:rFonts w:ascii="Arial" w:hAnsi="Arial" w:cs="Arial"/>
          <w:sz w:val="22"/>
          <w:szCs w:val="22"/>
          <w:highlight w:val="yellow"/>
        </w:rPr>
      </w:pPr>
      <w:r w:rsidRPr="00E71923">
        <w:rPr>
          <w:rFonts w:ascii="Arial" w:hAnsi="Arial" w:cs="Arial"/>
          <w:sz w:val="22"/>
          <w:szCs w:val="22"/>
        </w:rPr>
        <w:tab/>
      </w:r>
      <w:r w:rsidRPr="3782A2C8">
        <w:rPr>
          <w:rFonts w:ascii="Arial" w:hAnsi="Arial" w:cs="Arial"/>
          <w:i/>
          <w:iCs/>
          <w:sz w:val="22"/>
          <w:szCs w:val="22"/>
          <w:u w:val="single"/>
        </w:rPr>
        <w:t>Comments</w:t>
      </w:r>
      <w:r w:rsidRPr="3782A2C8">
        <w:rPr>
          <w:rFonts w:ascii="Arial" w:hAnsi="Arial" w:cs="Arial"/>
          <w:i/>
          <w:iCs/>
          <w:sz w:val="22"/>
          <w:szCs w:val="22"/>
        </w:rPr>
        <w:t>:</w:t>
      </w:r>
      <w:r w:rsidRPr="00E71923">
        <w:rPr>
          <w:rFonts w:ascii="Arial" w:hAnsi="Arial" w:cs="Arial"/>
          <w:sz w:val="22"/>
          <w:szCs w:val="22"/>
        </w:rPr>
        <w:tab/>
      </w:r>
      <w:r w:rsidRPr="3782A2C8" w:rsidR="0075C6A1">
        <w:rPr>
          <w:rFonts w:ascii="Arial" w:hAnsi="Arial" w:cs="Arial"/>
          <w:sz w:val="22"/>
          <w:szCs w:val="22"/>
        </w:rPr>
        <w:t>No comments received</w:t>
      </w:r>
    </w:p>
    <w:p w:rsidR="001300C8" w:rsidRPr="00E71923" w:rsidP="001300C8" w14:paraId="2C4F7EC4" w14:textId="77777777">
      <w:pPr>
        <w:tabs>
          <w:tab w:val="left" w:pos="360"/>
          <w:tab w:val="left" w:pos="720"/>
          <w:tab w:val="left" w:pos="1440"/>
        </w:tabs>
        <w:ind w:left="1800" w:hanging="1800"/>
        <w:rPr>
          <w:rFonts w:ascii="Arial" w:hAnsi="Arial" w:cs="Arial"/>
          <w:sz w:val="22"/>
          <w:szCs w:val="22"/>
        </w:rPr>
      </w:pPr>
    </w:p>
    <w:p w:rsidR="001300C8" w:rsidRPr="00E71923" w:rsidP="3782A2C8" w14:paraId="00BEEB01" w14:textId="66B45EC8">
      <w:pPr>
        <w:tabs>
          <w:tab w:val="left" w:pos="360"/>
          <w:tab w:val="left" w:pos="720"/>
          <w:tab w:val="left" w:pos="1440"/>
        </w:tabs>
        <w:ind w:left="360" w:hanging="360"/>
        <w:rPr>
          <w:rFonts w:ascii="Arial" w:hAnsi="Arial" w:cs="Arial"/>
          <w:sz w:val="22"/>
          <w:szCs w:val="22"/>
        </w:rPr>
      </w:pPr>
      <w:r w:rsidRPr="00E71923">
        <w:rPr>
          <w:rFonts w:ascii="Arial" w:hAnsi="Arial" w:cs="Arial"/>
          <w:sz w:val="22"/>
          <w:szCs w:val="22"/>
        </w:rPr>
        <w:tab/>
      </w:r>
      <w:r w:rsidRPr="3782A2C8">
        <w:rPr>
          <w:rFonts w:ascii="Arial" w:hAnsi="Arial" w:cs="Arial"/>
          <w:i/>
          <w:iCs/>
          <w:sz w:val="22"/>
          <w:szCs w:val="22"/>
          <w:u w:val="single"/>
        </w:rPr>
        <w:t>Agency Response/Action Taken</w:t>
      </w:r>
      <w:r w:rsidRPr="3782A2C8">
        <w:rPr>
          <w:rFonts w:ascii="Arial" w:hAnsi="Arial" w:cs="Arial"/>
          <w:i/>
          <w:iCs/>
          <w:sz w:val="22"/>
          <w:szCs w:val="22"/>
        </w:rPr>
        <w:t>:</w:t>
      </w:r>
      <w:r w:rsidRPr="00E71923">
        <w:rPr>
          <w:rFonts w:ascii="Arial" w:hAnsi="Arial" w:cs="Arial"/>
          <w:sz w:val="22"/>
          <w:szCs w:val="22"/>
        </w:rPr>
        <w:t xml:space="preserve">  </w:t>
      </w:r>
      <w:r w:rsidRPr="3782A2C8" w:rsidR="4E4432BB">
        <w:rPr>
          <w:rFonts w:ascii="Arial" w:hAnsi="Arial" w:cs="Arial"/>
          <w:sz w:val="22"/>
          <w:szCs w:val="22"/>
        </w:rPr>
        <w:t>Not applicable</w:t>
      </w:r>
    </w:p>
    <w:p w:rsidR="001300C8" w:rsidRPr="00E71923" w:rsidP="3782A2C8" w14:paraId="6D5F7097" w14:textId="77777777">
      <w:pPr>
        <w:tabs>
          <w:tab w:val="left" w:pos="360"/>
          <w:tab w:val="left" w:pos="720"/>
          <w:tab w:val="left" w:pos="1440"/>
        </w:tabs>
        <w:rPr>
          <w:rFonts w:ascii="Arial" w:hAnsi="Arial" w:cs="Arial"/>
          <w:sz w:val="22"/>
          <w:szCs w:val="22"/>
        </w:rPr>
      </w:pPr>
    </w:p>
    <w:p w:rsidR="4E4432BB" w:rsidP="3782A2C8" w14:paraId="7BFB9823" w14:textId="0F197738">
      <w:pPr>
        <w:tabs>
          <w:tab w:val="left" w:pos="720"/>
        </w:tabs>
        <w:rPr>
          <w:rFonts w:ascii="Arial" w:hAnsi="Arial" w:cs="Arial"/>
          <w:sz w:val="22"/>
          <w:szCs w:val="22"/>
        </w:rPr>
      </w:pPr>
      <w:r w:rsidRPr="42EA0338">
        <w:rPr>
          <w:rFonts w:ascii="Arial" w:hAnsi="Arial" w:cs="Arial"/>
          <w:sz w:val="22"/>
          <w:szCs w:val="22"/>
        </w:rPr>
        <w:t xml:space="preserve">We contacted individuals who had been a client of a guide service on Alaska </w:t>
      </w:r>
      <w:r w:rsidRPr="42EA0338" w:rsidR="341012CF">
        <w:rPr>
          <w:rFonts w:ascii="Arial" w:hAnsi="Arial" w:cs="Arial"/>
          <w:sz w:val="22"/>
          <w:szCs w:val="22"/>
        </w:rPr>
        <w:t>refuges in the past.</w:t>
      </w:r>
      <w:r w:rsidRPr="42EA0338" w:rsidR="00EF7656">
        <w:rPr>
          <w:rFonts w:ascii="Arial" w:hAnsi="Arial" w:cs="Arial"/>
          <w:sz w:val="22"/>
          <w:szCs w:val="22"/>
        </w:rPr>
        <w:t xml:space="preserve"> </w:t>
      </w:r>
      <w:r w:rsidRPr="42EA0338" w:rsidR="341012CF">
        <w:rPr>
          <w:rFonts w:ascii="Arial" w:hAnsi="Arial" w:cs="Arial"/>
          <w:sz w:val="22"/>
          <w:szCs w:val="22"/>
        </w:rPr>
        <w:t xml:space="preserve"> These individuals have familiarity with guided trips and would therefore be able to complete the Guide Service Evaluation Form</w:t>
      </w:r>
      <w:r w:rsidRPr="42EA0338" w:rsidR="3A76A933">
        <w:rPr>
          <w:rFonts w:ascii="Arial" w:hAnsi="Arial" w:cs="Arial"/>
          <w:sz w:val="22"/>
          <w:szCs w:val="22"/>
        </w:rPr>
        <w:t xml:space="preserve">. </w:t>
      </w:r>
      <w:r w:rsidRPr="42EA0338" w:rsidR="00EF7656">
        <w:rPr>
          <w:rFonts w:ascii="Arial" w:hAnsi="Arial" w:cs="Arial"/>
          <w:sz w:val="22"/>
          <w:szCs w:val="22"/>
        </w:rPr>
        <w:t xml:space="preserve"> </w:t>
      </w:r>
      <w:r w:rsidRPr="42EA0338" w:rsidR="3A76A933">
        <w:rPr>
          <w:rFonts w:ascii="Arial" w:hAnsi="Arial" w:cs="Arial"/>
          <w:sz w:val="22"/>
          <w:szCs w:val="22"/>
        </w:rPr>
        <w:t xml:space="preserve">Due to the way the Refuge System in Alaska collects information about guided clients we only had </w:t>
      </w:r>
      <w:r w:rsidRPr="42EA0338" w:rsidR="2346775D">
        <w:rPr>
          <w:rFonts w:ascii="Arial" w:hAnsi="Arial" w:cs="Arial"/>
          <w:sz w:val="22"/>
          <w:szCs w:val="22"/>
        </w:rPr>
        <w:t xml:space="preserve">access to </w:t>
      </w:r>
      <w:r w:rsidRPr="42EA0338" w:rsidR="3A76A933">
        <w:rPr>
          <w:rFonts w:ascii="Arial" w:hAnsi="Arial" w:cs="Arial"/>
          <w:sz w:val="22"/>
          <w:szCs w:val="22"/>
        </w:rPr>
        <w:t xml:space="preserve">names and mailing addresses. </w:t>
      </w:r>
      <w:r w:rsidRPr="42EA0338" w:rsidR="00EF7656">
        <w:rPr>
          <w:rFonts w:ascii="Arial" w:hAnsi="Arial" w:cs="Arial"/>
          <w:sz w:val="22"/>
          <w:szCs w:val="22"/>
        </w:rPr>
        <w:t xml:space="preserve"> </w:t>
      </w:r>
      <w:r w:rsidRPr="42EA0338" w:rsidR="3A76A933">
        <w:rPr>
          <w:rFonts w:ascii="Arial" w:hAnsi="Arial" w:cs="Arial"/>
          <w:sz w:val="22"/>
          <w:szCs w:val="22"/>
        </w:rPr>
        <w:t>Nine individuals were sent letters with the new form as an attachment</w:t>
      </w:r>
      <w:r w:rsidRPr="42EA0338" w:rsidR="487C8F44">
        <w:rPr>
          <w:rFonts w:ascii="Arial" w:hAnsi="Arial" w:cs="Arial"/>
          <w:sz w:val="22"/>
          <w:szCs w:val="22"/>
        </w:rPr>
        <w:t xml:space="preserve"> and were provided with an email address where they could send their responses/comments</w:t>
      </w:r>
      <w:r w:rsidRPr="42EA0338" w:rsidR="3A76A933">
        <w:rPr>
          <w:rFonts w:ascii="Arial" w:hAnsi="Arial" w:cs="Arial"/>
          <w:sz w:val="22"/>
          <w:szCs w:val="22"/>
        </w:rPr>
        <w:t xml:space="preserve">. </w:t>
      </w:r>
      <w:r w:rsidRPr="42EA0338" w:rsidR="00EF7656">
        <w:rPr>
          <w:rFonts w:ascii="Arial" w:hAnsi="Arial" w:cs="Arial"/>
          <w:sz w:val="22"/>
          <w:szCs w:val="22"/>
        </w:rPr>
        <w:t xml:space="preserve"> </w:t>
      </w:r>
      <w:r w:rsidRPr="42EA0338" w:rsidR="3A76A933">
        <w:rPr>
          <w:rFonts w:ascii="Arial" w:hAnsi="Arial" w:cs="Arial"/>
          <w:sz w:val="22"/>
          <w:szCs w:val="22"/>
        </w:rPr>
        <w:t>The letter outline</w:t>
      </w:r>
      <w:r w:rsidRPr="42EA0338" w:rsidR="64B6FBA3">
        <w:rPr>
          <w:rFonts w:ascii="Arial" w:hAnsi="Arial" w:cs="Arial"/>
          <w:sz w:val="22"/>
          <w:szCs w:val="22"/>
        </w:rPr>
        <w:t>d</w:t>
      </w:r>
      <w:r w:rsidRPr="42EA0338" w:rsidR="3A76A933">
        <w:rPr>
          <w:rFonts w:ascii="Arial" w:hAnsi="Arial" w:cs="Arial"/>
          <w:sz w:val="22"/>
          <w:szCs w:val="22"/>
        </w:rPr>
        <w:t xml:space="preserve"> the questions above.</w:t>
      </w:r>
      <w:r w:rsidRPr="42EA0338" w:rsidR="00EF7656">
        <w:rPr>
          <w:rFonts w:ascii="Arial" w:hAnsi="Arial" w:cs="Arial"/>
          <w:sz w:val="22"/>
          <w:szCs w:val="22"/>
        </w:rPr>
        <w:t xml:space="preserve"> </w:t>
      </w:r>
      <w:r w:rsidRPr="42EA0338" w:rsidR="3A76A933">
        <w:rPr>
          <w:rFonts w:ascii="Arial" w:hAnsi="Arial" w:cs="Arial"/>
          <w:sz w:val="22"/>
          <w:szCs w:val="22"/>
        </w:rPr>
        <w:t xml:space="preserve"> No</w:t>
      </w:r>
      <w:r w:rsidRPr="42EA0338" w:rsidR="52076A99">
        <w:rPr>
          <w:rFonts w:ascii="Arial" w:hAnsi="Arial" w:cs="Arial"/>
          <w:sz w:val="22"/>
          <w:szCs w:val="22"/>
        </w:rPr>
        <w:t xml:space="preserve"> responses were received. </w:t>
      </w:r>
      <w:r w:rsidRPr="42EA0338" w:rsidR="00EF7656">
        <w:rPr>
          <w:rFonts w:ascii="Arial" w:hAnsi="Arial" w:cs="Arial"/>
          <w:sz w:val="22"/>
          <w:szCs w:val="22"/>
        </w:rPr>
        <w:t xml:space="preserve"> </w:t>
      </w:r>
      <w:r w:rsidRPr="42EA0338" w:rsidR="4B248BC7">
        <w:rPr>
          <w:rFonts w:ascii="Arial" w:hAnsi="Arial" w:cs="Arial"/>
          <w:sz w:val="22"/>
          <w:szCs w:val="22"/>
        </w:rPr>
        <w:t>Because we did not have email addresses or phone numbers</w:t>
      </w:r>
      <w:r w:rsidRPr="42EA0338" w:rsidR="00EF7656">
        <w:rPr>
          <w:rFonts w:ascii="Arial" w:hAnsi="Arial" w:cs="Arial"/>
          <w:sz w:val="22"/>
          <w:szCs w:val="22"/>
        </w:rPr>
        <w:t>,</w:t>
      </w:r>
      <w:r w:rsidRPr="42EA0338" w:rsidR="4B248BC7">
        <w:rPr>
          <w:rFonts w:ascii="Arial" w:hAnsi="Arial" w:cs="Arial"/>
          <w:sz w:val="22"/>
          <w:szCs w:val="22"/>
        </w:rPr>
        <w:t xml:space="preserve"> we were unable to follow up with them.</w:t>
      </w:r>
      <w:r w:rsidR="00B222EC">
        <w:rPr>
          <w:rFonts w:ascii="Arial" w:hAnsi="Arial" w:cs="Arial"/>
          <w:sz w:val="22"/>
          <w:szCs w:val="22"/>
        </w:rPr>
        <w:t xml:space="preserve"> </w:t>
      </w:r>
      <w:r w:rsidRPr="42EA0338" w:rsidR="209CDCCB">
        <w:rPr>
          <w:rFonts w:ascii="Arial" w:hAnsi="Arial" w:cs="Arial"/>
          <w:sz w:val="22"/>
          <w:szCs w:val="22"/>
        </w:rPr>
        <w:t xml:space="preserve"> The new form will have a place for respondents to give their phone number and address should they be willing to be contacted by Refuge staff to provide more informatio</w:t>
      </w:r>
      <w:r w:rsidRPr="42EA0338" w:rsidR="006B431D">
        <w:rPr>
          <w:rFonts w:ascii="Arial" w:hAnsi="Arial" w:cs="Arial"/>
          <w:sz w:val="22"/>
          <w:szCs w:val="22"/>
        </w:rPr>
        <w:t>n, because of this we expect to be able to conduct more effective target outreach in future OMB submissions.</w:t>
      </w:r>
    </w:p>
    <w:p w:rsidR="001300C8" w:rsidRPr="00E71923" w:rsidP="001300C8" w14:paraId="2693DD7A" w14:textId="77777777">
      <w:pPr>
        <w:tabs>
          <w:tab w:val="left" w:pos="720"/>
        </w:tabs>
        <w:rPr>
          <w:rFonts w:ascii="Arial" w:hAnsi="Arial" w:cs="Arial"/>
          <w:sz w:val="22"/>
          <w:szCs w:val="22"/>
        </w:rPr>
      </w:pPr>
    </w:p>
    <w:p w:rsidR="001300C8" w:rsidRPr="00B50214" w:rsidP="001300C8" w14:paraId="11A4561C" w14:textId="77777777">
      <w:pPr>
        <w:pStyle w:val="Heading1"/>
      </w:pPr>
      <w:r w:rsidRPr="00B50214">
        <w:t>9.</w:t>
      </w:r>
      <w:r w:rsidRPr="00B50214">
        <w:tab/>
        <w:t>Explain any decision to provide any payment or gift to respondents, other than remuneration of contractors or grantees.</w:t>
      </w:r>
    </w:p>
    <w:p w:rsidR="00C0602E" w:rsidRPr="00C0602E" w:rsidP="00C0602E" w14:paraId="3F132AAE" w14:textId="77777777">
      <w:pPr>
        <w:tabs>
          <w:tab w:val="left" w:pos="-1080"/>
          <w:tab w:val="left" w:pos="-720"/>
          <w:tab w:val="left" w:pos="360"/>
          <w:tab w:val="left" w:pos="720"/>
        </w:tabs>
        <w:rPr>
          <w:rFonts w:ascii="Arial" w:hAnsi="Arial" w:cs="Arial"/>
          <w:sz w:val="22"/>
          <w:szCs w:val="22"/>
        </w:rPr>
      </w:pPr>
    </w:p>
    <w:p w:rsidR="00913659" w:rsidRPr="00934BC6" w:rsidP="00F127E1" w14:paraId="74BCBA6C" w14:textId="77777777">
      <w:pPr>
        <w:tabs>
          <w:tab w:val="left" w:pos="360"/>
          <w:tab w:val="left" w:pos="720"/>
        </w:tabs>
        <w:rPr>
          <w:rFonts w:ascii="Arial" w:hAnsi="Arial" w:cs="Arial"/>
          <w:sz w:val="22"/>
          <w:szCs w:val="22"/>
        </w:rPr>
      </w:pPr>
      <w:r w:rsidRPr="00934BC6">
        <w:rPr>
          <w:rFonts w:ascii="Arial" w:hAnsi="Arial" w:cs="Arial"/>
          <w:sz w:val="22"/>
          <w:szCs w:val="22"/>
        </w:rPr>
        <w:t xml:space="preserve">We </w:t>
      </w:r>
      <w:r w:rsidRPr="00934BC6" w:rsidR="009F6BB6">
        <w:rPr>
          <w:rFonts w:ascii="Arial" w:hAnsi="Arial" w:cs="Arial"/>
          <w:sz w:val="22"/>
          <w:szCs w:val="22"/>
        </w:rPr>
        <w:t>do</w:t>
      </w:r>
      <w:r w:rsidRPr="00934BC6">
        <w:rPr>
          <w:rFonts w:ascii="Arial" w:hAnsi="Arial" w:cs="Arial"/>
          <w:sz w:val="22"/>
          <w:szCs w:val="22"/>
        </w:rPr>
        <w:t xml:space="preserve"> not provide </w:t>
      </w:r>
      <w:r w:rsidRPr="00934BC6" w:rsidR="00521EB4">
        <w:rPr>
          <w:rFonts w:ascii="Arial" w:hAnsi="Arial" w:cs="Arial"/>
          <w:sz w:val="22"/>
          <w:szCs w:val="22"/>
        </w:rPr>
        <w:t>payment or gifts to respondents.</w:t>
      </w:r>
    </w:p>
    <w:p w:rsidR="00913659" w:rsidRPr="00934BC6" w:rsidP="00F127E1" w14:paraId="0748C7CF" w14:textId="77777777">
      <w:pPr>
        <w:tabs>
          <w:tab w:val="left" w:pos="360"/>
          <w:tab w:val="left" w:pos="720"/>
        </w:tabs>
        <w:rPr>
          <w:rFonts w:ascii="Arial" w:hAnsi="Arial" w:cs="Arial"/>
          <w:sz w:val="22"/>
          <w:szCs w:val="22"/>
        </w:rPr>
      </w:pPr>
    </w:p>
    <w:p w:rsidR="001300C8" w:rsidRPr="00B50214" w:rsidP="001300C8" w14:paraId="5B08D32D" w14:textId="77777777">
      <w:pPr>
        <w:pStyle w:val="Heading1"/>
        <w:tabs>
          <w:tab w:val="clear" w:pos="360"/>
          <w:tab w:val="left" w:pos="450"/>
        </w:tabs>
      </w:pPr>
      <w:r w:rsidRPr="00B50214">
        <w:t>10.</w:t>
      </w:r>
      <w:r w:rsidRPr="00B50214">
        <w:tab/>
        <w:t>Describe any assurance of confidentiality provided to respondents and the basis for the assurance in statute, regulation, or agency policy.</w:t>
      </w:r>
    </w:p>
    <w:p w:rsidR="00C0602E" w:rsidRPr="00C0602E" w:rsidP="00C0602E" w14:paraId="3990B162" w14:textId="77777777">
      <w:pPr>
        <w:tabs>
          <w:tab w:val="left" w:pos="-1080"/>
          <w:tab w:val="left" w:pos="-720"/>
          <w:tab w:val="left" w:pos="450"/>
          <w:tab w:val="left" w:pos="720"/>
        </w:tabs>
        <w:rPr>
          <w:rFonts w:ascii="Arial" w:hAnsi="Arial" w:cs="Arial"/>
          <w:sz w:val="22"/>
          <w:szCs w:val="22"/>
        </w:rPr>
      </w:pPr>
    </w:p>
    <w:p w:rsidR="00D959BA" w:rsidRPr="00934BC6" w:rsidP="00F127E1" w14:paraId="195F2407" w14:textId="21D20172">
      <w:pPr>
        <w:pStyle w:val="NormalWeb"/>
        <w:tabs>
          <w:tab w:val="left" w:pos="360"/>
          <w:tab w:val="left" w:pos="720"/>
        </w:tabs>
        <w:spacing w:before="0" w:beforeAutospacing="0" w:after="0" w:afterAutospacing="0"/>
        <w:rPr>
          <w:rFonts w:ascii="Arial" w:hAnsi="Arial" w:cs="Arial"/>
          <w:sz w:val="22"/>
          <w:szCs w:val="22"/>
        </w:rPr>
      </w:pPr>
      <w:r w:rsidRPr="004743E2">
        <w:rPr>
          <w:rFonts w:ascii="Arial" w:hAnsi="Arial" w:cs="Arial"/>
          <w:sz w:val="22"/>
          <w:szCs w:val="22"/>
        </w:rPr>
        <w:t xml:space="preserve">We do not provide any assurances of confidentiality.  This collection does not constitute a system of records under the Privacy Act of 1974 because the records are not retrieved by a unique identifier assigned to an individual.  However, the following System of Records Notice is applicable: </w:t>
      </w:r>
      <w:r>
        <w:rPr>
          <w:rFonts w:ascii="Arial" w:hAnsi="Arial" w:cs="Arial"/>
          <w:sz w:val="22"/>
          <w:szCs w:val="22"/>
        </w:rPr>
        <w:t xml:space="preserve"> </w:t>
      </w:r>
      <w:r w:rsidRPr="004743E2">
        <w:rPr>
          <w:rFonts w:ascii="Arial" w:hAnsi="Arial" w:cs="Arial"/>
          <w:sz w:val="22"/>
          <w:szCs w:val="22"/>
        </w:rPr>
        <w:t>Correspondence Control System</w:t>
      </w:r>
      <w:r w:rsidR="00211A91">
        <w:rPr>
          <w:rFonts w:ascii="Arial" w:hAnsi="Arial" w:cs="Arial"/>
          <w:sz w:val="22"/>
          <w:szCs w:val="22"/>
        </w:rPr>
        <w:t>, FWS-27</w:t>
      </w:r>
      <w:r w:rsidRPr="004743E2">
        <w:rPr>
          <w:rFonts w:ascii="Arial" w:hAnsi="Arial" w:cs="Arial"/>
          <w:sz w:val="22"/>
          <w:szCs w:val="22"/>
        </w:rPr>
        <w:t xml:space="preserve"> (</w:t>
      </w:r>
      <w:r w:rsidRPr="00211A91" w:rsidR="00211A91">
        <w:rPr>
          <w:rFonts w:ascii="Arial" w:hAnsi="Arial" w:cs="Arial"/>
          <w:sz w:val="22"/>
          <w:szCs w:val="22"/>
        </w:rPr>
        <w:t xml:space="preserve">May 28, 1999, </w:t>
      </w:r>
      <w:hyperlink r:id="rId16" w:history="1">
        <w:r w:rsidRPr="00211A91" w:rsidR="00211A91">
          <w:rPr>
            <w:rStyle w:val="Hyperlink"/>
            <w:rFonts w:ascii="Arial" w:hAnsi="Arial" w:cs="Arial"/>
            <w:sz w:val="22"/>
            <w:szCs w:val="22"/>
          </w:rPr>
          <w:t>64 FR 29055</w:t>
        </w:r>
      </w:hyperlink>
      <w:r w:rsidRPr="00211A91" w:rsidR="00211A91">
        <w:rPr>
          <w:rFonts w:ascii="Arial" w:hAnsi="Arial" w:cs="Arial"/>
          <w:sz w:val="22"/>
          <w:szCs w:val="22"/>
        </w:rPr>
        <w:t>; modification</w:t>
      </w:r>
      <w:r w:rsidR="007922F9">
        <w:rPr>
          <w:rFonts w:ascii="Arial" w:hAnsi="Arial" w:cs="Arial"/>
          <w:sz w:val="22"/>
          <w:szCs w:val="22"/>
        </w:rPr>
        <w:t>s</w:t>
      </w:r>
      <w:r w:rsidRPr="00211A91" w:rsidR="00211A91">
        <w:rPr>
          <w:rFonts w:ascii="Arial" w:hAnsi="Arial" w:cs="Arial"/>
          <w:sz w:val="22"/>
          <w:szCs w:val="22"/>
        </w:rPr>
        <w:t xml:space="preserve"> published June 4, 2008, </w:t>
      </w:r>
      <w:hyperlink r:id="rId17" w:history="1">
        <w:r w:rsidRPr="00211A91" w:rsidR="00211A91">
          <w:rPr>
            <w:rStyle w:val="Hyperlink"/>
            <w:rFonts w:ascii="Arial" w:hAnsi="Arial" w:cs="Arial"/>
            <w:sz w:val="22"/>
            <w:szCs w:val="22"/>
          </w:rPr>
          <w:t>73 FR 31877</w:t>
        </w:r>
      </w:hyperlink>
      <w:r w:rsidR="007922F9">
        <w:rPr>
          <w:rFonts w:ascii="Arial" w:hAnsi="Arial" w:cs="Arial"/>
          <w:sz w:val="22"/>
          <w:szCs w:val="22"/>
        </w:rPr>
        <w:t xml:space="preserve"> and March 16, </w:t>
      </w:r>
      <w:r w:rsidR="009E643C">
        <w:rPr>
          <w:rFonts w:ascii="Arial" w:hAnsi="Arial" w:cs="Arial"/>
          <w:sz w:val="22"/>
          <w:szCs w:val="22"/>
        </w:rPr>
        <w:t>20</w:t>
      </w:r>
      <w:r w:rsidR="009E643C">
        <w:rPr>
          <w:rFonts w:ascii="Arial" w:hAnsi="Arial" w:cs="Arial"/>
          <w:sz w:val="22"/>
          <w:szCs w:val="22"/>
        </w:rPr>
        <w:t>2</w:t>
      </w:r>
      <w:r w:rsidR="009E643C">
        <w:rPr>
          <w:rFonts w:ascii="Arial" w:hAnsi="Arial" w:cs="Arial"/>
          <w:sz w:val="22"/>
          <w:szCs w:val="22"/>
        </w:rPr>
        <w:t>3</w:t>
      </w:r>
      <w:r w:rsidR="007922F9">
        <w:rPr>
          <w:rFonts w:ascii="Arial" w:hAnsi="Arial" w:cs="Arial"/>
          <w:sz w:val="22"/>
          <w:szCs w:val="22"/>
        </w:rPr>
        <w:t xml:space="preserve">, </w:t>
      </w:r>
      <w:hyperlink r:id="rId18" w:history="1">
        <w:r w:rsidRPr="007922F9" w:rsidR="007922F9">
          <w:rPr>
            <w:rStyle w:val="Hyperlink"/>
            <w:rFonts w:ascii="Arial" w:hAnsi="Arial" w:cs="Arial"/>
            <w:sz w:val="22"/>
            <w:szCs w:val="22"/>
          </w:rPr>
          <w:t>88 FR 16277</w:t>
        </w:r>
      </w:hyperlink>
      <w:r w:rsidR="007922F9">
        <w:rPr>
          <w:rFonts w:ascii="Arial" w:hAnsi="Arial" w:cs="Arial"/>
          <w:sz w:val="22"/>
          <w:szCs w:val="22"/>
        </w:rPr>
        <w:t>)</w:t>
      </w:r>
      <w:r w:rsidRPr="004743E2">
        <w:rPr>
          <w:rFonts w:ascii="Arial" w:hAnsi="Arial" w:cs="Arial"/>
          <w:sz w:val="22"/>
          <w:szCs w:val="22"/>
        </w:rPr>
        <w:t>.  Further information regarding how FWS handles contact information from visitors and survey respondents is available in the FWS Privacy Impact Assessment (PIA) for Contact Information (attached).</w:t>
      </w:r>
      <w:r w:rsidRPr="00934BC6" w:rsidR="007C6F6C">
        <w:rPr>
          <w:rFonts w:ascii="Arial" w:hAnsi="Arial" w:cs="Arial"/>
          <w:sz w:val="22"/>
          <w:szCs w:val="22"/>
        </w:rPr>
        <w:t xml:space="preserve">  </w:t>
      </w:r>
    </w:p>
    <w:p w:rsidR="00913659" w:rsidRPr="00934BC6" w:rsidP="00F127E1" w14:paraId="71F5CD7F" w14:textId="77777777">
      <w:pPr>
        <w:tabs>
          <w:tab w:val="left" w:pos="360"/>
          <w:tab w:val="left" w:pos="720"/>
        </w:tabs>
        <w:ind w:hanging="360"/>
        <w:rPr>
          <w:rFonts w:ascii="Arial" w:hAnsi="Arial" w:cs="Arial"/>
          <w:sz w:val="22"/>
          <w:szCs w:val="22"/>
        </w:rPr>
      </w:pPr>
    </w:p>
    <w:p w:rsidR="001300C8" w:rsidRPr="00B50214" w:rsidP="001300C8" w14:paraId="3A87F82A" w14:textId="77777777">
      <w:pPr>
        <w:pStyle w:val="Heading1"/>
        <w:tabs>
          <w:tab w:val="clear" w:pos="360"/>
          <w:tab w:val="left" w:pos="450"/>
        </w:tabs>
      </w:pPr>
      <w:r w:rsidRPr="00B50214">
        <w:t>11.</w:t>
      </w:r>
      <w:r w:rsidRPr="00B50214">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C0602E" w:rsidRPr="00C0602E" w:rsidP="00C0602E" w14:paraId="12BE9067" w14:textId="77777777">
      <w:pPr>
        <w:tabs>
          <w:tab w:val="left" w:pos="-1080"/>
          <w:tab w:val="left" w:pos="-720"/>
          <w:tab w:val="left" w:pos="450"/>
          <w:tab w:val="left" w:pos="720"/>
        </w:tabs>
        <w:rPr>
          <w:rFonts w:ascii="Arial" w:hAnsi="Arial" w:cs="Arial"/>
          <w:sz w:val="22"/>
          <w:szCs w:val="22"/>
        </w:rPr>
      </w:pPr>
    </w:p>
    <w:p w:rsidR="00871AB7" w:rsidRPr="00934BC6" w:rsidP="00F127E1" w14:paraId="7AD0E600" w14:textId="77777777">
      <w:pPr>
        <w:tabs>
          <w:tab w:val="left" w:pos="360"/>
          <w:tab w:val="left" w:pos="720"/>
        </w:tabs>
        <w:rPr>
          <w:rFonts w:ascii="Arial" w:hAnsi="Arial" w:cs="Arial"/>
          <w:sz w:val="22"/>
          <w:szCs w:val="22"/>
        </w:rPr>
      </w:pPr>
      <w:r w:rsidRPr="00934BC6">
        <w:rPr>
          <w:rFonts w:ascii="Arial" w:hAnsi="Arial" w:cs="Arial"/>
          <w:sz w:val="22"/>
          <w:szCs w:val="22"/>
        </w:rPr>
        <w:t xml:space="preserve">We </w:t>
      </w:r>
      <w:r w:rsidRPr="00934BC6" w:rsidR="009F6BB6">
        <w:rPr>
          <w:rFonts w:ascii="Arial" w:hAnsi="Arial" w:cs="Arial"/>
          <w:sz w:val="22"/>
          <w:szCs w:val="22"/>
        </w:rPr>
        <w:t xml:space="preserve">do </w:t>
      </w:r>
      <w:r w:rsidRPr="00934BC6">
        <w:rPr>
          <w:rFonts w:ascii="Arial" w:hAnsi="Arial" w:cs="Arial"/>
          <w:sz w:val="22"/>
          <w:szCs w:val="22"/>
        </w:rPr>
        <w:t xml:space="preserve">not ask </w:t>
      </w:r>
      <w:r w:rsidRPr="00934BC6" w:rsidR="00AD5A75">
        <w:rPr>
          <w:rFonts w:ascii="Arial" w:hAnsi="Arial" w:cs="Arial"/>
          <w:sz w:val="22"/>
          <w:szCs w:val="22"/>
        </w:rPr>
        <w:t>questions of a sensitive nature.</w:t>
      </w:r>
    </w:p>
    <w:p w:rsidR="00150437" w:rsidRPr="00934BC6" w:rsidP="00F127E1" w14:paraId="3B148270" w14:textId="77777777">
      <w:pPr>
        <w:tabs>
          <w:tab w:val="left" w:pos="360"/>
          <w:tab w:val="left" w:pos="720"/>
        </w:tabs>
        <w:rPr>
          <w:rFonts w:ascii="Arial" w:hAnsi="Arial" w:cs="Arial"/>
          <w:sz w:val="22"/>
          <w:szCs w:val="22"/>
        </w:rPr>
      </w:pPr>
    </w:p>
    <w:p w:rsidR="001300C8" w:rsidRPr="00B50214" w:rsidP="001300C8" w14:paraId="5F1479F4" w14:textId="77777777">
      <w:pPr>
        <w:pStyle w:val="Heading1"/>
        <w:tabs>
          <w:tab w:val="clear" w:pos="360"/>
          <w:tab w:val="left" w:pos="450"/>
        </w:tabs>
      </w:pPr>
      <w:r w:rsidRPr="00B50214">
        <w:t>12.</w:t>
      </w:r>
      <w:r w:rsidRPr="00B50214">
        <w:tab/>
        <w:t>Provide estimates of the hour burden of the collection of information.  The statement should:</w:t>
      </w:r>
    </w:p>
    <w:p w:rsidR="00A2208A" w:rsidRPr="00A2208A" w:rsidP="00A2208A" w14:paraId="329B3D81" w14:textId="77777777">
      <w:pPr>
        <w:tabs>
          <w:tab w:val="left" w:pos="-1080"/>
          <w:tab w:val="left" w:pos="-720"/>
          <w:tab w:val="left" w:pos="360"/>
          <w:tab w:val="left" w:pos="720"/>
        </w:tabs>
        <w:ind w:left="720" w:hanging="720"/>
        <w:rPr>
          <w:rFonts w:ascii="Arial" w:hAnsi="Arial" w:cs="Arial"/>
          <w:b/>
          <w:sz w:val="22"/>
          <w:szCs w:val="22"/>
        </w:rPr>
      </w:pPr>
      <w:r w:rsidRPr="00A2208A">
        <w:rPr>
          <w:rFonts w:ascii="Arial" w:hAnsi="Arial" w:cs="Arial"/>
          <w:b/>
          <w:sz w:val="22"/>
          <w:szCs w:val="22"/>
        </w:rPr>
        <w:tab/>
        <w:t>*</w:t>
      </w:r>
      <w:r w:rsidRPr="00A2208A">
        <w:rPr>
          <w:rFonts w:ascii="Arial" w:hAnsi="Arial" w:cs="Arial"/>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A2208A" w:rsidRPr="00A2208A" w:rsidP="00A2208A" w14:paraId="08935037" w14:textId="77777777">
      <w:pPr>
        <w:tabs>
          <w:tab w:val="left" w:pos="-1080"/>
          <w:tab w:val="left" w:pos="-720"/>
          <w:tab w:val="left" w:pos="360"/>
          <w:tab w:val="left" w:pos="720"/>
        </w:tabs>
        <w:ind w:left="720" w:hanging="720"/>
        <w:rPr>
          <w:rFonts w:ascii="Arial" w:hAnsi="Arial" w:cs="Arial"/>
          <w:b/>
          <w:sz w:val="22"/>
          <w:szCs w:val="22"/>
        </w:rPr>
      </w:pPr>
      <w:r w:rsidRPr="00A2208A">
        <w:rPr>
          <w:rFonts w:ascii="Arial" w:hAnsi="Arial" w:cs="Arial"/>
          <w:b/>
          <w:sz w:val="22"/>
          <w:szCs w:val="22"/>
        </w:rPr>
        <w:tab/>
        <w:t>*</w:t>
      </w:r>
      <w:r w:rsidRPr="00A2208A">
        <w:rPr>
          <w:rFonts w:ascii="Arial" w:hAnsi="Arial" w:cs="Arial"/>
          <w:b/>
          <w:sz w:val="22"/>
          <w:szCs w:val="22"/>
        </w:rPr>
        <w:tab/>
        <w:t>If this request for approval covers more than one form, provide separate hour burden estimates for each form and aggregate the hour burdens.</w:t>
      </w:r>
    </w:p>
    <w:p w:rsidR="00A2208A" w:rsidRPr="00A2208A" w:rsidP="00A2208A" w14:paraId="1678F2FF" w14:textId="77777777">
      <w:pPr>
        <w:tabs>
          <w:tab w:val="left" w:pos="-1080"/>
          <w:tab w:val="left" w:pos="-720"/>
          <w:tab w:val="left" w:pos="360"/>
          <w:tab w:val="left" w:pos="720"/>
        </w:tabs>
        <w:ind w:left="720" w:hanging="720"/>
        <w:rPr>
          <w:rFonts w:ascii="Arial" w:hAnsi="Arial" w:cs="Arial"/>
          <w:sz w:val="22"/>
          <w:szCs w:val="22"/>
        </w:rPr>
      </w:pPr>
      <w:r w:rsidRPr="00A2208A">
        <w:rPr>
          <w:rFonts w:ascii="Arial" w:hAnsi="Arial" w:cs="Arial"/>
          <w:b/>
          <w:sz w:val="22"/>
          <w:szCs w:val="22"/>
        </w:rPr>
        <w:tab/>
        <w:t>*</w:t>
      </w:r>
      <w:r w:rsidRPr="00A2208A">
        <w:rPr>
          <w:rFonts w:ascii="Arial" w:hAnsi="Arial" w:cs="Arial"/>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A2208A" w:rsidRPr="00A2208A" w:rsidP="00A2208A" w14:paraId="390EF023" w14:textId="77777777">
      <w:pPr>
        <w:tabs>
          <w:tab w:val="left" w:pos="-1080"/>
          <w:tab w:val="left" w:pos="-720"/>
          <w:tab w:val="left" w:pos="450"/>
          <w:tab w:val="left" w:pos="720"/>
        </w:tabs>
        <w:rPr>
          <w:rFonts w:ascii="Arial" w:hAnsi="Arial" w:cs="Arial"/>
          <w:sz w:val="22"/>
          <w:szCs w:val="22"/>
        </w:rPr>
      </w:pPr>
    </w:p>
    <w:p w:rsidR="0063416E" w:rsidRPr="00934BC6" w:rsidP="00F127E1" w14:paraId="08484691" w14:textId="1F82CC49">
      <w:pPr>
        <w:tabs>
          <w:tab w:val="left" w:pos="360"/>
          <w:tab w:val="left" w:pos="720"/>
        </w:tabs>
        <w:rPr>
          <w:rFonts w:ascii="Arial" w:hAnsi="Arial" w:cs="Arial"/>
          <w:sz w:val="22"/>
          <w:szCs w:val="22"/>
        </w:rPr>
      </w:pPr>
      <w:r w:rsidRPr="00525D08">
        <w:rPr>
          <w:rFonts w:ascii="Arial" w:hAnsi="Arial" w:cs="Arial"/>
          <w:sz w:val="22"/>
          <w:szCs w:val="22"/>
        </w:rPr>
        <w:t xml:space="preserve">We estimate that we will receive </w:t>
      </w:r>
      <w:r w:rsidR="007922F9">
        <w:rPr>
          <w:rFonts w:ascii="Arial" w:hAnsi="Arial" w:cs="Arial"/>
          <w:b/>
          <w:sz w:val="22"/>
          <w:szCs w:val="22"/>
        </w:rPr>
        <w:t>3</w:t>
      </w:r>
      <w:r w:rsidRPr="00380EE3" w:rsidR="00380EE3">
        <w:rPr>
          <w:rFonts w:ascii="Arial" w:hAnsi="Arial" w:cs="Arial"/>
          <w:b/>
          <w:sz w:val="22"/>
          <w:szCs w:val="22"/>
        </w:rPr>
        <w:t>00</w:t>
      </w:r>
      <w:r w:rsidRPr="00380EE3" w:rsidR="00826BFF">
        <w:rPr>
          <w:rFonts w:ascii="Arial" w:hAnsi="Arial" w:cs="Arial"/>
          <w:b/>
          <w:sz w:val="22"/>
          <w:szCs w:val="22"/>
        </w:rPr>
        <w:t xml:space="preserve"> </w:t>
      </w:r>
      <w:r w:rsidRPr="00380EE3">
        <w:rPr>
          <w:rFonts w:ascii="Arial" w:hAnsi="Arial" w:cs="Arial"/>
          <w:b/>
          <w:sz w:val="22"/>
          <w:szCs w:val="22"/>
        </w:rPr>
        <w:t>responses</w:t>
      </w:r>
      <w:r w:rsidRPr="00525D08">
        <w:rPr>
          <w:rFonts w:ascii="Arial" w:hAnsi="Arial" w:cs="Arial"/>
          <w:sz w:val="22"/>
          <w:szCs w:val="22"/>
        </w:rPr>
        <w:t xml:space="preserve"> totaling </w:t>
      </w:r>
      <w:r w:rsidRPr="00263DD9" w:rsidR="007922F9">
        <w:rPr>
          <w:rFonts w:ascii="Arial" w:hAnsi="Arial" w:cs="Arial"/>
          <w:b/>
          <w:sz w:val="22"/>
          <w:szCs w:val="22"/>
        </w:rPr>
        <w:t xml:space="preserve">100 </w:t>
      </w:r>
      <w:r w:rsidRPr="00263DD9">
        <w:rPr>
          <w:rFonts w:ascii="Arial" w:hAnsi="Arial" w:cs="Arial"/>
          <w:b/>
          <w:sz w:val="22"/>
          <w:szCs w:val="22"/>
        </w:rPr>
        <w:t>burden hours</w:t>
      </w:r>
      <w:r w:rsidRPr="00525D08">
        <w:rPr>
          <w:rFonts w:ascii="Arial" w:hAnsi="Arial" w:cs="Arial"/>
          <w:sz w:val="22"/>
          <w:szCs w:val="22"/>
        </w:rPr>
        <w:t xml:space="preserve">.  We estimate the annual dollar value of the burden hours </w:t>
      </w:r>
      <w:r w:rsidRPr="00525D08" w:rsidR="006949EB">
        <w:rPr>
          <w:rFonts w:ascii="Arial" w:hAnsi="Arial" w:cs="Arial"/>
          <w:sz w:val="22"/>
          <w:szCs w:val="22"/>
        </w:rPr>
        <w:t>is</w:t>
      </w:r>
      <w:r w:rsidRPr="00525D08">
        <w:rPr>
          <w:rFonts w:ascii="Arial" w:hAnsi="Arial" w:cs="Arial"/>
          <w:sz w:val="22"/>
          <w:szCs w:val="22"/>
        </w:rPr>
        <w:t xml:space="preserve"> </w:t>
      </w:r>
      <w:r w:rsidRPr="00263DD9">
        <w:rPr>
          <w:rFonts w:ascii="Arial" w:hAnsi="Arial" w:cs="Arial"/>
          <w:b/>
          <w:sz w:val="22"/>
          <w:szCs w:val="22"/>
        </w:rPr>
        <w:t>$</w:t>
      </w:r>
      <w:r w:rsidR="00263DD9">
        <w:rPr>
          <w:rFonts w:ascii="Arial" w:hAnsi="Arial" w:cs="Arial"/>
          <w:b/>
          <w:sz w:val="22"/>
          <w:szCs w:val="22"/>
        </w:rPr>
        <w:t>4,307</w:t>
      </w:r>
      <w:r w:rsidRPr="00525D08">
        <w:rPr>
          <w:rFonts w:ascii="Arial" w:hAnsi="Arial" w:cs="Arial"/>
          <w:sz w:val="22"/>
          <w:szCs w:val="22"/>
        </w:rPr>
        <w:t>.</w:t>
      </w:r>
    </w:p>
    <w:p w:rsidR="00763C1F" w:rsidRPr="00934BC6" w:rsidP="00F127E1" w14:paraId="57C7DE9F" w14:textId="77777777">
      <w:pPr>
        <w:tabs>
          <w:tab w:val="left" w:pos="360"/>
          <w:tab w:val="left" w:pos="720"/>
        </w:tabs>
        <w:rPr>
          <w:rFonts w:ascii="Arial" w:hAnsi="Arial" w:cs="Arial"/>
          <w:sz w:val="22"/>
          <w:szCs w:val="22"/>
        </w:rPr>
      </w:pPr>
    </w:p>
    <w:p w:rsidR="006110BF" w:rsidRPr="00934BC6" w:rsidP="00F127E1" w14:paraId="0A75D8E4" w14:textId="6EBE0AFC">
      <w:pPr>
        <w:tabs>
          <w:tab w:val="left" w:pos="360"/>
          <w:tab w:val="left" w:pos="720"/>
        </w:tabs>
        <w:rPr>
          <w:rFonts w:ascii="Arial" w:hAnsi="Arial" w:cs="Arial"/>
          <w:sz w:val="22"/>
          <w:szCs w:val="22"/>
        </w:rPr>
      </w:pPr>
      <w:r w:rsidRPr="00934BC6">
        <w:rPr>
          <w:rFonts w:ascii="Arial" w:hAnsi="Arial" w:cs="Arial"/>
          <w:sz w:val="22"/>
          <w:szCs w:val="22"/>
        </w:rPr>
        <w:t>T</w:t>
      </w:r>
      <w:r w:rsidRPr="00934BC6" w:rsidR="001E2A6F">
        <w:rPr>
          <w:rFonts w:ascii="Arial" w:hAnsi="Arial" w:cs="Arial"/>
          <w:sz w:val="22"/>
          <w:szCs w:val="22"/>
        </w:rPr>
        <w:t>he majority of the clients reside in States outside Alaska</w:t>
      </w:r>
      <w:r w:rsidR="00525D08">
        <w:rPr>
          <w:rFonts w:ascii="Arial" w:hAnsi="Arial" w:cs="Arial"/>
          <w:sz w:val="22"/>
          <w:szCs w:val="22"/>
        </w:rPr>
        <w:t xml:space="preserve">; therefore, we </w:t>
      </w:r>
      <w:r w:rsidRPr="00934BC6" w:rsidR="00F171DE">
        <w:rPr>
          <w:rFonts w:ascii="Arial" w:hAnsi="Arial" w:cs="Arial"/>
          <w:sz w:val="22"/>
          <w:szCs w:val="22"/>
        </w:rPr>
        <w:t xml:space="preserve">used the of Bureau of Labor Statistics (BLS) </w:t>
      </w:r>
      <w:hyperlink r:id="rId19" w:history="1">
        <w:r w:rsidRPr="00E1440B" w:rsidR="00F171DE">
          <w:rPr>
            <w:rStyle w:val="Hyperlink"/>
            <w:rFonts w:ascii="Arial" w:hAnsi="Arial" w:cs="Arial"/>
            <w:sz w:val="22"/>
            <w:szCs w:val="22"/>
          </w:rPr>
          <w:t>News Release</w:t>
        </w:r>
      </w:hyperlink>
      <w:r w:rsidRPr="00934BC6" w:rsidR="00F171DE">
        <w:rPr>
          <w:rFonts w:ascii="Arial" w:hAnsi="Arial" w:cs="Arial"/>
          <w:sz w:val="22"/>
          <w:szCs w:val="22"/>
        </w:rPr>
        <w:t xml:space="preserve"> </w:t>
      </w:r>
      <w:r w:rsidRPr="00E1440B" w:rsidR="00CA696D">
        <w:rPr>
          <w:rFonts w:ascii="Arial" w:hAnsi="Arial" w:cs="Arial"/>
          <w:sz w:val="22"/>
          <w:szCs w:val="22"/>
        </w:rPr>
        <w:t>USDL-2</w:t>
      </w:r>
      <w:r w:rsidR="00E1440B">
        <w:rPr>
          <w:rFonts w:ascii="Arial" w:hAnsi="Arial" w:cs="Arial"/>
          <w:sz w:val="22"/>
          <w:szCs w:val="22"/>
        </w:rPr>
        <w:t>3</w:t>
      </w:r>
      <w:r w:rsidRPr="00E1440B" w:rsidR="00CA696D">
        <w:rPr>
          <w:rFonts w:ascii="Arial" w:hAnsi="Arial" w:cs="Arial"/>
          <w:sz w:val="22"/>
          <w:szCs w:val="22"/>
        </w:rPr>
        <w:t>-</w:t>
      </w:r>
      <w:r w:rsidR="00263DD9">
        <w:rPr>
          <w:rFonts w:ascii="Arial" w:hAnsi="Arial" w:cs="Arial"/>
          <w:sz w:val="22"/>
          <w:szCs w:val="22"/>
        </w:rPr>
        <w:t>1305</w:t>
      </w:r>
      <w:r w:rsidRPr="00934BC6" w:rsidR="00F171DE">
        <w:rPr>
          <w:rFonts w:ascii="Arial" w:hAnsi="Arial" w:cs="Arial"/>
          <w:sz w:val="22"/>
          <w:szCs w:val="22"/>
        </w:rPr>
        <w:t xml:space="preserve">, </w:t>
      </w:r>
      <w:r w:rsidR="00263DD9">
        <w:rPr>
          <w:rFonts w:ascii="Arial" w:hAnsi="Arial" w:cs="Arial"/>
          <w:sz w:val="22"/>
          <w:szCs w:val="22"/>
        </w:rPr>
        <w:t>June 16</w:t>
      </w:r>
      <w:r w:rsidR="00E1440B">
        <w:rPr>
          <w:rFonts w:ascii="Arial" w:hAnsi="Arial" w:cs="Arial"/>
          <w:sz w:val="22"/>
          <w:szCs w:val="22"/>
        </w:rPr>
        <w:t>, 2023</w:t>
      </w:r>
      <w:r w:rsidRPr="00934BC6" w:rsidR="00F171DE">
        <w:rPr>
          <w:rFonts w:ascii="Arial" w:hAnsi="Arial" w:cs="Arial"/>
          <w:sz w:val="22"/>
          <w:szCs w:val="22"/>
        </w:rPr>
        <w:t>, Employer Costs for Employee Compensation—</w:t>
      </w:r>
      <w:r w:rsidR="00263DD9">
        <w:rPr>
          <w:rFonts w:ascii="Arial" w:hAnsi="Arial" w:cs="Arial"/>
          <w:sz w:val="22"/>
          <w:szCs w:val="22"/>
        </w:rPr>
        <w:t>March 2023</w:t>
      </w:r>
      <w:r w:rsidR="00525D08">
        <w:rPr>
          <w:rFonts w:ascii="Arial" w:hAnsi="Arial" w:cs="Arial"/>
          <w:sz w:val="22"/>
          <w:szCs w:val="22"/>
        </w:rPr>
        <w:t>, as a nationwide average</w:t>
      </w:r>
      <w:r w:rsidRPr="00934BC6" w:rsidR="00F171DE">
        <w:rPr>
          <w:rFonts w:ascii="Arial" w:hAnsi="Arial" w:cs="Arial"/>
          <w:sz w:val="22"/>
          <w:szCs w:val="22"/>
        </w:rPr>
        <w:t xml:space="preserve">.  Table 1 lists the hourly rate for </w:t>
      </w:r>
      <w:r w:rsidR="00C217DC">
        <w:rPr>
          <w:rFonts w:ascii="Arial" w:hAnsi="Arial" w:cs="Arial"/>
          <w:sz w:val="22"/>
          <w:szCs w:val="22"/>
        </w:rPr>
        <w:t>all</w:t>
      </w:r>
      <w:r w:rsidRPr="00934BC6" w:rsidR="00F171DE">
        <w:rPr>
          <w:rFonts w:ascii="Arial" w:hAnsi="Arial" w:cs="Arial"/>
          <w:sz w:val="22"/>
          <w:szCs w:val="22"/>
        </w:rPr>
        <w:t xml:space="preserve"> workers as $</w:t>
      </w:r>
      <w:r w:rsidR="00263DD9">
        <w:rPr>
          <w:rFonts w:ascii="Arial" w:hAnsi="Arial" w:cs="Arial"/>
          <w:sz w:val="22"/>
          <w:szCs w:val="22"/>
        </w:rPr>
        <w:t>43.07</w:t>
      </w:r>
      <w:r w:rsidRPr="00934BC6" w:rsidR="00F171DE">
        <w:rPr>
          <w:rFonts w:ascii="Arial" w:hAnsi="Arial" w:cs="Arial"/>
          <w:sz w:val="22"/>
          <w:szCs w:val="22"/>
        </w:rPr>
        <w:t xml:space="preserve">, including benefits. </w:t>
      </w:r>
      <w:r w:rsidRPr="00934BC6" w:rsidR="00763C1F">
        <w:rPr>
          <w:rFonts w:ascii="Arial" w:hAnsi="Arial" w:cs="Arial"/>
          <w:sz w:val="22"/>
          <w:szCs w:val="22"/>
        </w:rPr>
        <w:t xml:space="preserve">  </w:t>
      </w:r>
    </w:p>
    <w:p w:rsidR="00913659" w:rsidP="00506904" w14:paraId="7EA883B5" w14:textId="64F198ED">
      <w:pPr>
        <w:tabs>
          <w:tab w:val="left" w:pos="360"/>
          <w:tab w:val="left" w:pos="720"/>
        </w:tabs>
        <w:rPr>
          <w:rFonts w:ascii="Arial" w:hAnsi="Arial" w:cs="Arial"/>
          <w:sz w:val="22"/>
          <w:szCs w:val="22"/>
        </w:rPr>
      </w:pPr>
    </w:p>
    <w:p w:rsidR="001300C8" w:rsidP="001300C8" w14:paraId="30CF25FB" w14:textId="77777777">
      <w:pPr>
        <w:tabs>
          <w:tab w:val="center" w:pos="720"/>
          <w:tab w:val="center" w:pos="2070"/>
          <w:tab w:val="center" w:pos="3420"/>
          <w:tab w:val="center" w:pos="4410"/>
          <w:tab w:val="center" w:pos="5580"/>
          <w:tab w:val="center" w:pos="6660"/>
          <w:tab w:val="center" w:pos="7650"/>
          <w:tab w:val="center" w:pos="8820"/>
        </w:tabs>
        <w:rPr>
          <w:rFonts w:ascii="Arial" w:hAnsi="Arial" w:cs="Arial"/>
          <w:b/>
          <w:bCs/>
          <w:sz w:val="16"/>
          <w:szCs w:val="22"/>
        </w:rPr>
      </w:pPr>
      <w:r>
        <w:rPr>
          <w:rFonts w:ascii="Arial" w:hAnsi="Arial" w:cs="Arial"/>
          <w:bCs/>
        </w:rPr>
        <w:tab/>
      </w:r>
      <w:r>
        <w:rPr>
          <w:rFonts w:ascii="Arial" w:hAnsi="Arial" w:cs="Arial"/>
          <w:b/>
          <w:bCs/>
          <w:sz w:val="16"/>
          <w:szCs w:val="22"/>
        </w:rPr>
        <w:tab/>
        <w:t>Average</w:t>
      </w:r>
      <w:r>
        <w:rPr>
          <w:rFonts w:ascii="Arial" w:hAnsi="Arial" w:cs="Arial"/>
          <w:b/>
          <w:bCs/>
          <w:sz w:val="16"/>
          <w:szCs w:val="22"/>
        </w:rPr>
        <w:tab/>
        <w:t>Average</w:t>
      </w:r>
      <w:r>
        <w:rPr>
          <w:rFonts w:ascii="Arial" w:hAnsi="Arial" w:cs="Arial"/>
          <w:b/>
          <w:bCs/>
          <w:sz w:val="16"/>
          <w:szCs w:val="22"/>
        </w:rPr>
        <w:tab/>
        <w:t>Average</w:t>
      </w:r>
      <w:r>
        <w:rPr>
          <w:rFonts w:ascii="Arial" w:hAnsi="Arial" w:cs="Arial"/>
          <w:b/>
          <w:bCs/>
          <w:sz w:val="16"/>
          <w:szCs w:val="22"/>
        </w:rPr>
        <w:tab/>
        <w:t>Average</w:t>
      </w:r>
      <w:r>
        <w:rPr>
          <w:rFonts w:ascii="Arial" w:hAnsi="Arial" w:cs="Arial"/>
          <w:b/>
          <w:bCs/>
          <w:sz w:val="16"/>
          <w:szCs w:val="22"/>
        </w:rPr>
        <w:tab/>
        <w:t>Estimated</w:t>
      </w:r>
      <w:r>
        <w:rPr>
          <w:rFonts w:ascii="Arial" w:hAnsi="Arial" w:cs="Arial"/>
          <w:b/>
          <w:bCs/>
          <w:sz w:val="16"/>
          <w:szCs w:val="22"/>
        </w:rPr>
        <w:tab/>
      </w:r>
      <w:r>
        <w:rPr>
          <w:rFonts w:ascii="Arial" w:hAnsi="Arial" w:cs="Arial"/>
          <w:b/>
          <w:bCs/>
          <w:sz w:val="16"/>
          <w:szCs w:val="22"/>
        </w:rPr>
        <w:tab/>
      </w:r>
    </w:p>
    <w:p w:rsidR="001300C8" w:rsidP="001300C8" w14:paraId="15F0DF09" w14:textId="77777777">
      <w:pPr>
        <w:tabs>
          <w:tab w:val="center" w:pos="720"/>
          <w:tab w:val="center" w:pos="2070"/>
          <w:tab w:val="center" w:pos="3420"/>
          <w:tab w:val="center" w:pos="4410"/>
          <w:tab w:val="center" w:pos="5580"/>
          <w:tab w:val="center" w:pos="6660"/>
          <w:tab w:val="center" w:pos="7650"/>
          <w:tab w:val="center" w:pos="8820"/>
        </w:tabs>
        <w:rPr>
          <w:rFonts w:ascii="Arial" w:hAnsi="Arial" w:cs="Arial"/>
          <w:b/>
          <w:bCs/>
          <w:sz w:val="16"/>
          <w:szCs w:val="22"/>
        </w:rPr>
      </w:pPr>
      <w:r>
        <w:rPr>
          <w:rFonts w:ascii="Arial" w:hAnsi="Arial" w:cs="Arial"/>
          <w:b/>
          <w:bCs/>
          <w:sz w:val="16"/>
          <w:szCs w:val="22"/>
        </w:rPr>
        <w:tab/>
      </w:r>
      <w:r>
        <w:rPr>
          <w:rFonts w:ascii="Arial" w:hAnsi="Arial" w:cs="Arial"/>
          <w:b/>
          <w:bCs/>
          <w:sz w:val="16"/>
          <w:szCs w:val="22"/>
        </w:rPr>
        <w:tab/>
        <w:t>Number of</w:t>
      </w:r>
      <w:r>
        <w:rPr>
          <w:rFonts w:ascii="Arial" w:hAnsi="Arial" w:cs="Arial"/>
          <w:b/>
          <w:bCs/>
          <w:sz w:val="16"/>
          <w:szCs w:val="22"/>
        </w:rPr>
        <w:tab/>
        <w:t>Number of</w:t>
      </w:r>
      <w:r>
        <w:rPr>
          <w:rFonts w:ascii="Arial" w:hAnsi="Arial" w:cs="Arial"/>
          <w:b/>
          <w:bCs/>
          <w:sz w:val="16"/>
          <w:szCs w:val="22"/>
        </w:rPr>
        <w:tab/>
        <w:t>Number of</w:t>
      </w:r>
      <w:r>
        <w:rPr>
          <w:rFonts w:ascii="Arial" w:hAnsi="Arial" w:cs="Arial"/>
          <w:b/>
          <w:bCs/>
          <w:sz w:val="16"/>
          <w:szCs w:val="22"/>
        </w:rPr>
        <w:tab/>
        <w:t>Completion</w:t>
      </w:r>
      <w:r>
        <w:rPr>
          <w:rFonts w:ascii="Arial" w:hAnsi="Arial" w:cs="Arial"/>
          <w:b/>
          <w:bCs/>
          <w:sz w:val="16"/>
          <w:szCs w:val="22"/>
        </w:rPr>
        <w:tab/>
        <w:t>Annual</w:t>
      </w:r>
      <w:r>
        <w:rPr>
          <w:rFonts w:ascii="Arial" w:hAnsi="Arial" w:cs="Arial"/>
          <w:b/>
          <w:bCs/>
          <w:sz w:val="16"/>
          <w:szCs w:val="22"/>
        </w:rPr>
        <w:tab/>
      </w:r>
      <w:r>
        <w:rPr>
          <w:rFonts w:ascii="Arial" w:hAnsi="Arial" w:cs="Arial"/>
          <w:b/>
          <w:bCs/>
          <w:sz w:val="16"/>
          <w:szCs w:val="22"/>
        </w:rPr>
        <w:tab/>
        <w:t>$ Value of</w:t>
      </w:r>
    </w:p>
    <w:p w:rsidR="001300C8" w:rsidP="001300C8" w14:paraId="54A90F5F" w14:textId="77777777">
      <w:pPr>
        <w:tabs>
          <w:tab w:val="center" w:pos="720"/>
          <w:tab w:val="center" w:pos="2070"/>
          <w:tab w:val="center" w:pos="3420"/>
          <w:tab w:val="center" w:pos="4410"/>
          <w:tab w:val="center" w:pos="5580"/>
          <w:tab w:val="center" w:pos="6660"/>
          <w:tab w:val="center" w:pos="7650"/>
          <w:tab w:val="center" w:pos="8820"/>
        </w:tabs>
        <w:rPr>
          <w:rFonts w:ascii="Arial" w:hAnsi="Arial" w:cs="Arial"/>
          <w:b/>
          <w:bCs/>
          <w:sz w:val="16"/>
          <w:szCs w:val="22"/>
        </w:rPr>
      </w:pPr>
      <w:r>
        <w:rPr>
          <w:rFonts w:ascii="Arial" w:hAnsi="Arial" w:cs="Arial"/>
          <w:b/>
          <w:bCs/>
          <w:sz w:val="16"/>
          <w:szCs w:val="22"/>
        </w:rPr>
        <w:tab/>
      </w:r>
      <w:r>
        <w:rPr>
          <w:rFonts w:ascii="Arial" w:hAnsi="Arial" w:cs="Arial"/>
          <w:b/>
          <w:bCs/>
          <w:sz w:val="16"/>
          <w:szCs w:val="22"/>
        </w:rPr>
        <w:tab/>
        <w:t>Annual</w:t>
      </w:r>
      <w:r>
        <w:rPr>
          <w:rFonts w:ascii="Arial" w:hAnsi="Arial" w:cs="Arial"/>
          <w:b/>
          <w:bCs/>
          <w:sz w:val="16"/>
          <w:szCs w:val="22"/>
        </w:rPr>
        <w:tab/>
        <w:t>Responses</w:t>
      </w:r>
      <w:r>
        <w:rPr>
          <w:rFonts w:ascii="Arial" w:hAnsi="Arial" w:cs="Arial"/>
          <w:b/>
          <w:bCs/>
          <w:sz w:val="16"/>
          <w:szCs w:val="22"/>
        </w:rPr>
        <w:tab/>
        <w:t>Annual</w:t>
      </w:r>
      <w:r>
        <w:rPr>
          <w:rFonts w:ascii="Arial" w:hAnsi="Arial" w:cs="Arial"/>
          <w:b/>
          <w:bCs/>
          <w:sz w:val="16"/>
          <w:szCs w:val="22"/>
        </w:rPr>
        <w:tab/>
        <w:t>Time per</w:t>
      </w:r>
      <w:r>
        <w:rPr>
          <w:rFonts w:ascii="Arial" w:hAnsi="Arial" w:cs="Arial"/>
          <w:b/>
          <w:bCs/>
          <w:sz w:val="16"/>
          <w:szCs w:val="22"/>
        </w:rPr>
        <w:tab/>
        <w:t>Burden</w:t>
      </w:r>
      <w:r>
        <w:rPr>
          <w:rFonts w:ascii="Arial" w:hAnsi="Arial" w:cs="Arial"/>
          <w:b/>
          <w:bCs/>
          <w:sz w:val="16"/>
          <w:szCs w:val="22"/>
        </w:rPr>
        <w:tab/>
        <w:t>Hourly</w:t>
      </w:r>
      <w:r>
        <w:rPr>
          <w:rFonts w:ascii="Arial" w:hAnsi="Arial" w:cs="Arial"/>
          <w:b/>
          <w:bCs/>
          <w:sz w:val="16"/>
          <w:szCs w:val="22"/>
        </w:rPr>
        <w:tab/>
        <w:t>Annual</w:t>
      </w:r>
    </w:p>
    <w:p w:rsidR="001300C8" w:rsidRPr="00F001F9" w:rsidP="001300C8" w14:paraId="74BF84B4" w14:textId="77777777">
      <w:pPr>
        <w:tabs>
          <w:tab w:val="center" w:pos="720"/>
          <w:tab w:val="center" w:pos="2070"/>
          <w:tab w:val="center" w:pos="3420"/>
          <w:tab w:val="center" w:pos="4410"/>
          <w:tab w:val="center" w:pos="5580"/>
          <w:tab w:val="center" w:pos="6660"/>
          <w:tab w:val="center" w:pos="7650"/>
          <w:tab w:val="center" w:pos="8820"/>
        </w:tabs>
        <w:rPr>
          <w:rFonts w:ascii="Arial" w:hAnsi="Arial" w:cs="Arial"/>
          <w:b/>
          <w:bCs/>
          <w:sz w:val="16"/>
          <w:szCs w:val="22"/>
          <w:u w:val="single"/>
        </w:rPr>
      </w:pPr>
      <w:r w:rsidRPr="00F001F9">
        <w:rPr>
          <w:rFonts w:ascii="Arial" w:hAnsi="Arial" w:cs="Arial"/>
          <w:b/>
          <w:bCs/>
          <w:sz w:val="16"/>
          <w:szCs w:val="22"/>
          <w:u w:val="single"/>
        </w:rPr>
        <w:tab/>
        <w:t>Requirement</w:t>
      </w:r>
      <w:r w:rsidRPr="00F001F9">
        <w:rPr>
          <w:rFonts w:ascii="Arial" w:hAnsi="Arial" w:cs="Arial"/>
          <w:b/>
          <w:bCs/>
          <w:sz w:val="16"/>
          <w:szCs w:val="22"/>
          <w:u w:val="single"/>
        </w:rPr>
        <w:tab/>
        <w:t>Respondents</w:t>
      </w:r>
      <w:r w:rsidRPr="00F001F9">
        <w:rPr>
          <w:rFonts w:ascii="Arial" w:hAnsi="Arial" w:cs="Arial"/>
          <w:b/>
          <w:bCs/>
          <w:sz w:val="16"/>
          <w:szCs w:val="22"/>
          <w:u w:val="single"/>
        </w:rPr>
        <w:tab/>
        <w:t>Each</w:t>
      </w:r>
      <w:r w:rsidRPr="00F001F9">
        <w:rPr>
          <w:rFonts w:ascii="Arial" w:hAnsi="Arial" w:cs="Arial"/>
          <w:b/>
          <w:bCs/>
          <w:sz w:val="16"/>
          <w:szCs w:val="22"/>
          <w:u w:val="single"/>
        </w:rPr>
        <w:tab/>
        <w:t>Responses</w:t>
      </w:r>
      <w:r w:rsidRPr="00F001F9">
        <w:rPr>
          <w:rFonts w:ascii="Arial" w:hAnsi="Arial" w:cs="Arial"/>
          <w:b/>
          <w:bCs/>
          <w:sz w:val="16"/>
          <w:szCs w:val="22"/>
          <w:u w:val="single"/>
        </w:rPr>
        <w:tab/>
        <w:t>Response</w:t>
      </w:r>
      <w:r w:rsidRPr="00F001F9">
        <w:rPr>
          <w:rFonts w:ascii="Arial" w:hAnsi="Arial" w:cs="Arial"/>
          <w:b/>
          <w:bCs/>
          <w:sz w:val="16"/>
          <w:szCs w:val="22"/>
          <w:u w:val="single"/>
        </w:rPr>
        <w:tab/>
        <w:t>Hours</w:t>
      </w:r>
      <w:r>
        <w:rPr>
          <w:rFonts w:ascii="Arial" w:hAnsi="Arial" w:cs="Arial"/>
          <w:b/>
          <w:bCs/>
          <w:sz w:val="16"/>
          <w:szCs w:val="22"/>
          <w:u w:val="single"/>
        </w:rPr>
        <w:t>*</w:t>
      </w:r>
      <w:r w:rsidRPr="00F001F9">
        <w:rPr>
          <w:rFonts w:ascii="Arial" w:hAnsi="Arial" w:cs="Arial"/>
          <w:b/>
          <w:bCs/>
          <w:sz w:val="16"/>
          <w:szCs w:val="22"/>
          <w:u w:val="single"/>
        </w:rPr>
        <w:tab/>
        <w:t>Rate</w:t>
      </w:r>
      <w:r w:rsidRPr="00F001F9">
        <w:rPr>
          <w:rFonts w:ascii="Arial" w:hAnsi="Arial" w:cs="Arial"/>
          <w:b/>
          <w:bCs/>
          <w:sz w:val="16"/>
          <w:szCs w:val="22"/>
          <w:u w:val="single"/>
        </w:rPr>
        <w:tab/>
        <w:t>Burden Hours</w:t>
      </w:r>
    </w:p>
    <w:p w:rsidR="009C46C8" w:rsidRPr="004E1EDC" w:rsidP="009C46C8" w14:paraId="0749B65E" w14:textId="4879D117">
      <w:pPr>
        <w:tabs>
          <w:tab w:val="center" w:pos="720"/>
          <w:tab w:val="center" w:pos="2070"/>
          <w:tab w:val="center" w:pos="3420"/>
          <w:tab w:val="center" w:pos="4410"/>
          <w:tab w:val="center" w:pos="5580"/>
          <w:tab w:val="center" w:pos="6660"/>
          <w:tab w:val="center" w:pos="7650"/>
          <w:tab w:val="right" w:pos="9270"/>
        </w:tabs>
        <w:rPr>
          <w:rFonts w:ascii="Arial" w:hAnsi="Arial" w:cs="Arial"/>
          <w:bCs/>
          <w:iCs/>
        </w:rPr>
      </w:pPr>
      <w:r w:rsidRPr="004E1EDC">
        <w:rPr>
          <w:rFonts w:ascii="Arial" w:hAnsi="Arial" w:cs="Arial"/>
          <w:b/>
          <w:i/>
        </w:rPr>
        <w:t>Alaska Guide Service Evaluation (Form 3-2538) (NEW)</w:t>
      </w:r>
    </w:p>
    <w:p w:rsidR="009C46C8" w:rsidRPr="004E1EDC" w:rsidP="009C46C8" w14:paraId="31E5F676" w14:textId="06B53EB5">
      <w:pPr>
        <w:tabs>
          <w:tab w:val="center" w:pos="720"/>
          <w:tab w:val="center" w:pos="2070"/>
          <w:tab w:val="center" w:pos="3420"/>
          <w:tab w:val="center" w:pos="4410"/>
          <w:tab w:val="center" w:pos="5580"/>
          <w:tab w:val="center" w:pos="6660"/>
          <w:tab w:val="decimal" w:pos="7650"/>
          <w:tab w:val="decimal" w:pos="9180"/>
        </w:tabs>
        <w:rPr>
          <w:rFonts w:ascii="Arial" w:hAnsi="Arial" w:cs="Arial"/>
          <w:bCs/>
          <w:iCs/>
        </w:rPr>
      </w:pPr>
      <w:r w:rsidRPr="004E1EDC">
        <w:rPr>
          <w:rFonts w:ascii="Arial" w:hAnsi="Arial" w:cs="Arial"/>
          <w:bCs/>
          <w:iCs/>
        </w:rPr>
        <w:t>Individuals</w:t>
      </w:r>
      <w:r w:rsidRPr="004E1EDC">
        <w:rPr>
          <w:rFonts w:ascii="Arial" w:hAnsi="Arial" w:cs="Arial"/>
          <w:bCs/>
          <w:iCs/>
        </w:rPr>
        <w:tab/>
      </w:r>
      <w:r w:rsidRPr="004E1EDC" w:rsidR="002931AF">
        <w:rPr>
          <w:rFonts w:ascii="Arial" w:hAnsi="Arial" w:cs="Arial"/>
          <w:bCs/>
          <w:iCs/>
        </w:rPr>
        <w:t>300</w:t>
      </w:r>
      <w:r w:rsidRPr="004E1EDC">
        <w:rPr>
          <w:rFonts w:ascii="Arial" w:hAnsi="Arial" w:cs="Arial"/>
          <w:bCs/>
          <w:iCs/>
        </w:rPr>
        <w:tab/>
        <w:t>1</w:t>
      </w:r>
      <w:r w:rsidRPr="004E1EDC">
        <w:rPr>
          <w:rFonts w:ascii="Arial" w:hAnsi="Arial" w:cs="Arial"/>
          <w:bCs/>
          <w:iCs/>
        </w:rPr>
        <w:tab/>
      </w:r>
      <w:r w:rsidRPr="004E1EDC" w:rsidR="002931AF">
        <w:rPr>
          <w:rFonts w:ascii="Arial" w:hAnsi="Arial" w:cs="Arial"/>
          <w:bCs/>
          <w:iCs/>
        </w:rPr>
        <w:t>300</w:t>
      </w:r>
      <w:r w:rsidRPr="004E1EDC">
        <w:rPr>
          <w:rFonts w:ascii="Arial" w:hAnsi="Arial" w:cs="Arial"/>
          <w:bCs/>
          <w:iCs/>
        </w:rPr>
        <w:tab/>
      </w:r>
      <w:r w:rsidRPr="004E1EDC" w:rsidR="00F533B2">
        <w:rPr>
          <w:rFonts w:ascii="Arial" w:hAnsi="Arial" w:cs="Arial"/>
          <w:bCs/>
          <w:iCs/>
        </w:rPr>
        <w:t>20</w:t>
      </w:r>
      <w:r w:rsidRPr="004E1EDC">
        <w:rPr>
          <w:rFonts w:ascii="Arial" w:hAnsi="Arial" w:cs="Arial"/>
          <w:bCs/>
          <w:iCs/>
        </w:rPr>
        <w:t xml:space="preserve"> minutes</w:t>
      </w:r>
      <w:r w:rsidRPr="004E1EDC">
        <w:rPr>
          <w:rFonts w:ascii="Arial" w:hAnsi="Arial" w:cs="Arial"/>
          <w:bCs/>
          <w:iCs/>
        </w:rPr>
        <w:tab/>
      </w:r>
      <w:r w:rsidRPr="004E1EDC" w:rsidR="006D672D">
        <w:rPr>
          <w:rFonts w:ascii="Arial" w:hAnsi="Arial" w:cs="Arial"/>
          <w:bCs/>
          <w:iCs/>
        </w:rPr>
        <w:t>100</w:t>
      </w:r>
      <w:r w:rsidRPr="004E1EDC">
        <w:rPr>
          <w:rFonts w:ascii="Arial" w:hAnsi="Arial" w:cs="Arial"/>
          <w:bCs/>
          <w:iCs/>
        </w:rPr>
        <w:tab/>
      </w:r>
      <w:r w:rsidRPr="004E1EDC" w:rsidR="00263DD9">
        <w:rPr>
          <w:rFonts w:ascii="Arial" w:hAnsi="Arial" w:cs="Arial"/>
          <w:bCs/>
          <w:iCs/>
        </w:rPr>
        <w:t>$ 43.07</w:t>
      </w:r>
      <w:r w:rsidRPr="004E1EDC">
        <w:rPr>
          <w:rFonts w:ascii="Arial" w:hAnsi="Arial" w:cs="Arial"/>
          <w:bCs/>
          <w:iCs/>
        </w:rPr>
        <w:tab/>
      </w:r>
      <w:r w:rsidRPr="004E1EDC" w:rsidR="00616D4C">
        <w:rPr>
          <w:rFonts w:ascii="Arial" w:hAnsi="Arial" w:cs="Arial"/>
          <w:bCs/>
          <w:iCs/>
        </w:rPr>
        <w:t xml:space="preserve"> $ </w:t>
      </w:r>
      <w:r w:rsidRPr="004E1EDC" w:rsidR="006D672D">
        <w:rPr>
          <w:rFonts w:ascii="Arial" w:hAnsi="Arial" w:cs="Arial"/>
          <w:bCs/>
          <w:iCs/>
        </w:rPr>
        <w:t>4,</w:t>
      </w:r>
      <w:r w:rsidRPr="004E1EDC" w:rsidR="00263DD9">
        <w:rPr>
          <w:rFonts w:ascii="Arial" w:hAnsi="Arial" w:cs="Arial"/>
          <w:bCs/>
          <w:iCs/>
        </w:rPr>
        <w:t>307</w:t>
      </w:r>
      <w:r w:rsidRPr="004E1EDC" w:rsidR="006D672D">
        <w:rPr>
          <w:rFonts w:ascii="Arial" w:hAnsi="Arial" w:cs="Arial"/>
          <w:bCs/>
          <w:iCs/>
        </w:rPr>
        <w:t>.00</w:t>
      </w:r>
    </w:p>
    <w:p w:rsidR="001300C8" w:rsidRPr="004E1EDC" w:rsidP="001300C8" w14:paraId="363D4AE3" w14:textId="381D475B">
      <w:pPr>
        <w:tabs>
          <w:tab w:val="center" w:pos="720"/>
          <w:tab w:val="center" w:pos="2070"/>
          <w:tab w:val="center" w:pos="3420"/>
          <w:tab w:val="center" w:pos="4410"/>
          <w:tab w:val="center" w:pos="5580"/>
          <w:tab w:val="center" w:pos="6660"/>
          <w:tab w:val="decimal" w:pos="7650"/>
          <w:tab w:val="decimal" w:pos="9180"/>
        </w:tabs>
        <w:rPr>
          <w:rFonts w:ascii="Arial" w:hAnsi="Arial" w:cs="Arial"/>
          <w:b/>
          <w:i/>
        </w:rPr>
      </w:pPr>
      <w:r w:rsidRPr="004E1EDC">
        <w:rPr>
          <w:rFonts w:ascii="Arial" w:hAnsi="Arial" w:cs="Arial"/>
          <w:b/>
          <w:i/>
        </w:rPr>
        <w:t>TOTALS:</w:t>
      </w:r>
      <w:r w:rsidRPr="004E1EDC">
        <w:rPr>
          <w:rFonts w:ascii="Arial" w:hAnsi="Arial" w:cs="Arial"/>
          <w:b/>
          <w:i/>
        </w:rPr>
        <w:tab/>
      </w:r>
      <w:r w:rsidRPr="004E1EDC" w:rsidR="002931AF">
        <w:rPr>
          <w:rFonts w:ascii="Arial" w:hAnsi="Arial" w:cs="Arial"/>
          <w:b/>
          <w:i/>
        </w:rPr>
        <w:t>3</w:t>
      </w:r>
      <w:r w:rsidRPr="004E1EDC" w:rsidR="008B12DF">
        <w:rPr>
          <w:rFonts w:ascii="Arial" w:hAnsi="Arial" w:cs="Arial"/>
          <w:b/>
          <w:i/>
        </w:rPr>
        <w:t>00</w:t>
      </w:r>
      <w:r w:rsidRPr="004E1EDC">
        <w:rPr>
          <w:rFonts w:ascii="Arial" w:hAnsi="Arial" w:cs="Arial"/>
          <w:b/>
          <w:i/>
        </w:rPr>
        <w:tab/>
      </w:r>
      <w:r w:rsidRPr="004E1EDC">
        <w:rPr>
          <w:rFonts w:ascii="Arial" w:hAnsi="Arial" w:cs="Arial"/>
          <w:b/>
          <w:i/>
        </w:rPr>
        <w:tab/>
      </w:r>
      <w:r w:rsidRPr="004E1EDC" w:rsidR="002931AF">
        <w:rPr>
          <w:rFonts w:ascii="Arial" w:hAnsi="Arial" w:cs="Arial"/>
          <w:b/>
          <w:i/>
        </w:rPr>
        <w:t>300</w:t>
      </w:r>
      <w:r w:rsidRPr="004E1EDC">
        <w:rPr>
          <w:rFonts w:ascii="Arial" w:hAnsi="Arial" w:cs="Arial"/>
          <w:b/>
          <w:i/>
        </w:rPr>
        <w:tab/>
      </w:r>
      <w:r w:rsidRPr="004E1EDC">
        <w:rPr>
          <w:rFonts w:ascii="Arial" w:hAnsi="Arial" w:cs="Arial"/>
          <w:b/>
          <w:i/>
        </w:rPr>
        <w:tab/>
      </w:r>
      <w:r w:rsidRPr="004E1EDC" w:rsidR="006D672D">
        <w:rPr>
          <w:rFonts w:ascii="Arial" w:hAnsi="Arial" w:cs="Arial"/>
          <w:b/>
          <w:i/>
        </w:rPr>
        <w:t>100</w:t>
      </w:r>
      <w:r w:rsidRPr="004E1EDC">
        <w:rPr>
          <w:rFonts w:ascii="Arial" w:hAnsi="Arial" w:cs="Arial"/>
          <w:b/>
          <w:i/>
        </w:rPr>
        <w:tab/>
      </w:r>
      <w:r w:rsidRPr="004E1EDC">
        <w:rPr>
          <w:rFonts w:ascii="Arial" w:hAnsi="Arial" w:cs="Arial"/>
          <w:b/>
          <w:i/>
        </w:rPr>
        <w:tab/>
        <w:t xml:space="preserve">$ </w:t>
      </w:r>
      <w:r w:rsidRPr="004E1EDC" w:rsidR="006D672D">
        <w:rPr>
          <w:rFonts w:ascii="Arial" w:hAnsi="Arial" w:cs="Arial"/>
          <w:b/>
          <w:i/>
        </w:rPr>
        <w:t>4,</w:t>
      </w:r>
      <w:r w:rsidRPr="004E1EDC" w:rsidR="00263DD9">
        <w:rPr>
          <w:rFonts w:ascii="Arial" w:hAnsi="Arial" w:cs="Arial"/>
          <w:b/>
          <w:i/>
        </w:rPr>
        <w:t>307</w:t>
      </w:r>
      <w:r w:rsidRPr="004E1EDC" w:rsidR="006D672D">
        <w:rPr>
          <w:rFonts w:ascii="Arial" w:hAnsi="Arial" w:cs="Arial"/>
          <w:b/>
          <w:i/>
        </w:rPr>
        <w:t>.00</w:t>
      </w:r>
    </w:p>
    <w:p w:rsidR="001300C8" w:rsidRPr="00934BC6" w:rsidP="00F127E1" w14:paraId="23849830" w14:textId="77777777">
      <w:pPr>
        <w:tabs>
          <w:tab w:val="left" w:pos="360"/>
          <w:tab w:val="left" w:pos="720"/>
        </w:tabs>
        <w:ind w:hanging="720"/>
        <w:rPr>
          <w:rFonts w:ascii="Arial" w:hAnsi="Arial" w:cs="Arial"/>
          <w:sz w:val="22"/>
          <w:szCs w:val="22"/>
        </w:rPr>
      </w:pPr>
    </w:p>
    <w:p w:rsidR="001300C8" w:rsidRPr="00B50214" w:rsidP="001300C8" w14:paraId="39BACD52" w14:textId="77777777">
      <w:pPr>
        <w:pStyle w:val="Heading1"/>
        <w:tabs>
          <w:tab w:val="clear" w:pos="360"/>
          <w:tab w:val="left" w:pos="450"/>
        </w:tabs>
      </w:pPr>
      <w:r w:rsidRPr="00B50214">
        <w:t>13.</w:t>
      </w:r>
      <w:r w:rsidRPr="00B50214">
        <w:tab/>
        <w:t xml:space="preserve">Provide an estimate of the total annual non-hour cost burden to respondents or recordkeepers resulting from the collection of information.  (Do not include the cost of </w:t>
      </w:r>
      <w:r w:rsidRPr="00B50214">
        <w:t>any hour burden already reflected in item 12.)</w:t>
      </w:r>
    </w:p>
    <w:p w:rsidR="00A2208A" w:rsidRPr="00A2208A" w:rsidP="00A2208A" w14:paraId="4AB56A6D" w14:textId="77777777">
      <w:pPr>
        <w:tabs>
          <w:tab w:val="left" w:pos="-1080"/>
          <w:tab w:val="left" w:pos="-720"/>
          <w:tab w:val="left" w:pos="360"/>
          <w:tab w:val="left" w:pos="720"/>
        </w:tabs>
        <w:ind w:left="720" w:hanging="720"/>
        <w:rPr>
          <w:rFonts w:ascii="Arial" w:hAnsi="Arial" w:cs="Arial"/>
          <w:b/>
          <w:sz w:val="22"/>
          <w:szCs w:val="22"/>
        </w:rPr>
      </w:pPr>
      <w:r w:rsidRPr="00A2208A">
        <w:rPr>
          <w:rFonts w:ascii="Arial" w:hAnsi="Arial" w:cs="Arial"/>
          <w:b/>
          <w:sz w:val="22"/>
          <w:szCs w:val="22"/>
        </w:rPr>
        <w:tab/>
        <w:t>*</w:t>
      </w:r>
      <w:r w:rsidRPr="00A2208A">
        <w:rPr>
          <w:rFonts w:ascii="Arial" w:hAnsi="Arial" w:cs="Arial"/>
          <w:b/>
          <w:sz w:val="22"/>
          <w:szCs w:val="22"/>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A2208A" w:rsidRPr="00A2208A" w:rsidP="00A2208A" w14:paraId="2CC0BFE6" w14:textId="77777777">
      <w:pPr>
        <w:tabs>
          <w:tab w:val="left" w:pos="-1080"/>
          <w:tab w:val="left" w:pos="-720"/>
          <w:tab w:val="left" w:pos="360"/>
          <w:tab w:val="left" w:pos="720"/>
        </w:tabs>
        <w:ind w:left="720" w:hanging="720"/>
        <w:rPr>
          <w:rFonts w:ascii="Arial" w:hAnsi="Arial" w:cs="Arial"/>
          <w:b/>
          <w:sz w:val="22"/>
          <w:szCs w:val="22"/>
        </w:rPr>
      </w:pPr>
      <w:r w:rsidRPr="00A2208A">
        <w:rPr>
          <w:rFonts w:ascii="Arial" w:hAnsi="Arial" w:cs="Arial"/>
          <w:b/>
          <w:sz w:val="22"/>
          <w:szCs w:val="22"/>
        </w:rPr>
        <w:tab/>
        <w:t>*</w:t>
      </w:r>
      <w:r w:rsidRPr="00A2208A">
        <w:rPr>
          <w:rFonts w:ascii="Arial" w:hAnsi="Arial" w:cs="Arial"/>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A2208A" w:rsidRPr="00A2208A" w:rsidP="00A2208A" w14:paraId="798EAE65" w14:textId="77777777">
      <w:pPr>
        <w:tabs>
          <w:tab w:val="left" w:pos="-1080"/>
          <w:tab w:val="left" w:pos="-720"/>
          <w:tab w:val="left" w:pos="360"/>
          <w:tab w:val="left" w:pos="720"/>
        </w:tabs>
        <w:ind w:left="720" w:hanging="720"/>
        <w:rPr>
          <w:rFonts w:ascii="Arial" w:hAnsi="Arial" w:cs="Arial"/>
          <w:sz w:val="22"/>
          <w:szCs w:val="22"/>
        </w:rPr>
      </w:pPr>
      <w:r w:rsidRPr="00A2208A">
        <w:rPr>
          <w:rFonts w:ascii="Arial" w:hAnsi="Arial" w:cs="Arial"/>
          <w:b/>
          <w:sz w:val="22"/>
          <w:szCs w:val="22"/>
        </w:rPr>
        <w:tab/>
        <w:t>*</w:t>
      </w:r>
      <w:r w:rsidRPr="00A2208A">
        <w:rPr>
          <w:rFonts w:ascii="Arial" w:hAnsi="Arial" w:cs="Arial"/>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A2208A" w:rsidRPr="00A2208A" w:rsidP="00A2208A" w14:paraId="71C562B5" w14:textId="77777777">
      <w:pPr>
        <w:tabs>
          <w:tab w:val="left" w:pos="-1080"/>
          <w:tab w:val="left" w:pos="-720"/>
          <w:tab w:val="left" w:pos="450"/>
          <w:tab w:val="left" w:pos="720"/>
        </w:tabs>
        <w:rPr>
          <w:rFonts w:ascii="Arial" w:hAnsi="Arial" w:cs="Arial"/>
          <w:sz w:val="22"/>
          <w:szCs w:val="22"/>
        </w:rPr>
      </w:pPr>
    </w:p>
    <w:p w:rsidR="00871AB7" w:rsidRPr="00934BC6" w:rsidP="00F127E1" w14:paraId="325F96FD" w14:textId="06735E9E">
      <w:pPr>
        <w:pStyle w:val="NormalWeb"/>
        <w:tabs>
          <w:tab w:val="left" w:pos="360"/>
          <w:tab w:val="left" w:pos="720"/>
        </w:tabs>
        <w:spacing w:before="0" w:beforeAutospacing="0" w:after="0" w:afterAutospacing="0"/>
        <w:rPr>
          <w:rFonts w:ascii="Arial" w:hAnsi="Arial" w:cs="Arial"/>
          <w:sz w:val="22"/>
          <w:szCs w:val="22"/>
        </w:rPr>
      </w:pPr>
      <w:r w:rsidRPr="00934BC6">
        <w:rPr>
          <w:rFonts w:ascii="Arial" w:hAnsi="Arial" w:cs="Arial"/>
          <w:sz w:val="22"/>
          <w:szCs w:val="22"/>
        </w:rPr>
        <w:t>There is no non</w:t>
      </w:r>
      <w:r w:rsidR="00861F6B">
        <w:rPr>
          <w:rFonts w:ascii="Arial" w:hAnsi="Arial" w:cs="Arial"/>
          <w:sz w:val="22"/>
          <w:szCs w:val="22"/>
        </w:rPr>
        <w:t>-</w:t>
      </w:r>
      <w:r w:rsidRPr="00934BC6">
        <w:rPr>
          <w:rFonts w:ascii="Arial" w:hAnsi="Arial" w:cs="Arial"/>
          <w:sz w:val="22"/>
          <w:szCs w:val="22"/>
        </w:rPr>
        <w:t xml:space="preserve">hour cost burden to respondents associated with this information collection. </w:t>
      </w:r>
    </w:p>
    <w:p w:rsidR="00AC32FE" w:rsidRPr="00934BC6" w:rsidP="00F127E1" w14:paraId="1830389C" w14:textId="77777777">
      <w:pPr>
        <w:pStyle w:val="NormalWeb"/>
        <w:tabs>
          <w:tab w:val="left" w:pos="360"/>
          <w:tab w:val="left" w:pos="720"/>
        </w:tabs>
        <w:spacing w:before="0" w:beforeAutospacing="0" w:after="0" w:afterAutospacing="0"/>
        <w:rPr>
          <w:rFonts w:ascii="Arial" w:hAnsi="Arial" w:cs="Arial"/>
          <w:sz w:val="22"/>
          <w:szCs w:val="22"/>
        </w:rPr>
      </w:pPr>
    </w:p>
    <w:p w:rsidR="001300C8" w:rsidRPr="00B50214" w:rsidP="001300C8" w14:paraId="04F356BB" w14:textId="77777777">
      <w:pPr>
        <w:pStyle w:val="Heading1"/>
        <w:tabs>
          <w:tab w:val="clear" w:pos="360"/>
          <w:tab w:val="left" w:pos="450"/>
        </w:tabs>
      </w:pPr>
      <w:r w:rsidRPr="00B50214">
        <w:t>14.</w:t>
      </w:r>
      <w:r w:rsidRPr="00B50214">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A2208A" w:rsidRPr="00A2208A" w:rsidP="00A2208A" w14:paraId="1E69C3B0" w14:textId="77777777">
      <w:pPr>
        <w:tabs>
          <w:tab w:val="left" w:pos="-1080"/>
          <w:tab w:val="left" w:pos="-720"/>
          <w:tab w:val="left" w:pos="450"/>
          <w:tab w:val="left" w:pos="720"/>
        </w:tabs>
        <w:rPr>
          <w:rFonts w:ascii="Arial" w:hAnsi="Arial" w:cs="Arial"/>
          <w:sz w:val="22"/>
          <w:szCs w:val="22"/>
        </w:rPr>
      </w:pPr>
    </w:p>
    <w:p w:rsidR="00263DD9" w:rsidP="42EA0338" w14:paraId="72CE6352" w14:textId="47F9C9D1">
      <w:pPr>
        <w:tabs>
          <w:tab w:val="left" w:pos="360"/>
          <w:tab w:val="left" w:pos="720"/>
        </w:tabs>
        <w:rPr>
          <w:rFonts w:ascii="Arial" w:hAnsi="Arial" w:cs="Arial"/>
          <w:sz w:val="22"/>
          <w:szCs w:val="22"/>
        </w:rPr>
      </w:pPr>
      <w:r w:rsidRPr="42EA0338">
        <w:rPr>
          <w:rFonts w:ascii="Arial" w:hAnsi="Arial" w:cs="Arial"/>
          <w:sz w:val="22"/>
          <w:szCs w:val="22"/>
        </w:rPr>
        <w:t xml:space="preserve">We estimate the total annual cost to the Federal Government for this information collection to be </w:t>
      </w:r>
      <w:r w:rsidRPr="42EA0338">
        <w:rPr>
          <w:rFonts w:ascii="Arial" w:hAnsi="Arial" w:cs="Arial"/>
          <w:b/>
          <w:bCs/>
          <w:sz w:val="22"/>
          <w:szCs w:val="22"/>
        </w:rPr>
        <w:t>$</w:t>
      </w:r>
      <w:r w:rsidRPr="42EA0338" w:rsidR="00BD6571">
        <w:rPr>
          <w:rFonts w:ascii="Arial" w:hAnsi="Arial" w:cs="Arial"/>
          <w:b/>
          <w:bCs/>
          <w:sz w:val="22"/>
          <w:szCs w:val="22"/>
        </w:rPr>
        <w:t>1,2</w:t>
      </w:r>
      <w:r w:rsidRPr="42EA0338" w:rsidR="006731BB">
        <w:rPr>
          <w:rFonts w:ascii="Arial" w:hAnsi="Arial" w:cs="Arial"/>
          <w:b/>
          <w:bCs/>
          <w:sz w:val="22"/>
          <w:szCs w:val="22"/>
        </w:rPr>
        <w:t>7</w:t>
      </w:r>
      <w:r w:rsidRPr="42EA0338" w:rsidR="00BD6571">
        <w:rPr>
          <w:rFonts w:ascii="Arial" w:hAnsi="Arial" w:cs="Arial"/>
          <w:b/>
          <w:bCs/>
          <w:sz w:val="22"/>
          <w:szCs w:val="22"/>
        </w:rPr>
        <w:t>6</w:t>
      </w:r>
      <w:r w:rsidRPr="42EA0338" w:rsidR="006949EB">
        <w:rPr>
          <w:rFonts w:ascii="Arial" w:hAnsi="Arial" w:cs="Arial"/>
          <w:sz w:val="22"/>
          <w:szCs w:val="22"/>
        </w:rPr>
        <w:t xml:space="preserve"> (rounded)</w:t>
      </w:r>
      <w:r w:rsidRPr="42EA0338">
        <w:rPr>
          <w:rFonts w:ascii="Arial" w:hAnsi="Arial" w:cs="Arial"/>
          <w:sz w:val="22"/>
          <w:szCs w:val="22"/>
        </w:rPr>
        <w:t xml:space="preserve">.  </w:t>
      </w:r>
    </w:p>
    <w:p w:rsidR="00263DD9" w:rsidP="42EA0338" w14:paraId="31C048A5" w14:textId="2CEF1ECE">
      <w:pPr>
        <w:tabs>
          <w:tab w:val="left" w:pos="360"/>
          <w:tab w:val="left" w:pos="720"/>
        </w:tabs>
        <w:rPr>
          <w:rFonts w:ascii="Arial" w:hAnsi="Arial" w:cs="Arial"/>
          <w:sz w:val="22"/>
          <w:szCs w:val="22"/>
        </w:rPr>
      </w:pPr>
    </w:p>
    <w:p w:rsidR="00263DD9" w:rsidP="00F127E1" w14:paraId="48006DA0" w14:textId="6B54B251">
      <w:pPr>
        <w:tabs>
          <w:tab w:val="left" w:pos="360"/>
          <w:tab w:val="left" w:pos="720"/>
        </w:tabs>
        <w:rPr>
          <w:rFonts w:ascii="Arial" w:hAnsi="Arial" w:cs="Arial"/>
          <w:sz w:val="22"/>
          <w:szCs w:val="22"/>
        </w:rPr>
      </w:pPr>
      <w:r w:rsidRPr="42EA0338">
        <w:rPr>
          <w:rFonts w:ascii="Arial" w:hAnsi="Arial" w:cs="Arial"/>
          <w:sz w:val="22"/>
          <w:szCs w:val="22"/>
        </w:rPr>
        <w:t xml:space="preserve">We expect that </w:t>
      </w:r>
      <w:r w:rsidRPr="42EA0338" w:rsidR="009412AC">
        <w:rPr>
          <w:rFonts w:ascii="Arial" w:hAnsi="Arial" w:cs="Arial"/>
          <w:sz w:val="22"/>
          <w:szCs w:val="22"/>
        </w:rPr>
        <w:t xml:space="preserve">6 </w:t>
      </w:r>
      <w:r w:rsidRPr="42EA0338">
        <w:rPr>
          <w:rFonts w:ascii="Arial" w:hAnsi="Arial" w:cs="Arial"/>
          <w:sz w:val="22"/>
          <w:szCs w:val="22"/>
        </w:rPr>
        <w:t>r</w:t>
      </w:r>
      <w:r w:rsidRPr="42EA0338" w:rsidR="0088101F">
        <w:rPr>
          <w:rFonts w:ascii="Arial" w:hAnsi="Arial" w:cs="Arial"/>
          <w:sz w:val="22"/>
          <w:szCs w:val="22"/>
        </w:rPr>
        <w:t xml:space="preserve">efuge offices </w:t>
      </w:r>
      <w:r w:rsidRPr="42EA0338">
        <w:rPr>
          <w:rFonts w:ascii="Arial" w:hAnsi="Arial" w:cs="Arial"/>
          <w:sz w:val="22"/>
          <w:szCs w:val="22"/>
        </w:rPr>
        <w:t xml:space="preserve">will </w:t>
      </w:r>
      <w:r w:rsidRPr="42EA0338" w:rsidR="0088101F">
        <w:rPr>
          <w:rFonts w:ascii="Arial" w:hAnsi="Arial" w:cs="Arial"/>
          <w:sz w:val="22"/>
          <w:szCs w:val="22"/>
        </w:rPr>
        <w:t>distribut</w:t>
      </w:r>
      <w:r w:rsidRPr="42EA0338">
        <w:rPr>
          <w:rFonts w:ascii="Arial" w:hAnsi="Arial" w:cs="Arial"/>
          <w:sz w:val="22"/>
          <w:szCs w:val="22"/>
        </w:rPr>
        <w:t>e</w:t>
      </w:r>
      <w:r w:rsidRPr="42EA0338" w:rsidR="0088101F">
        <w:rPr>
          <w:rFonts w:ascii="Arial" w:hAnsi="Arial" w:cs="Arial"/>
          <w:sz w:val="22"/>
          <w:szCs w:val="22"/>
        </w:rPr>
        <w:t xml:space="preserve"> </w:t>
      </w:r>
      <w:r w:rsidRPr="42EA0338" w:rsidR="001D070D">
        <w:rPr>
          <w:rFonts w:ascii="Arial" w:hAnsi="Arial" w:cs="Arial"/>
          <w:sz w:val="22"/>
          <w:szCs w:val="22"/>
        </w:rPr>
        <w:t xml:space="preserve">an average of </w:t>
      </w:r>
      <w:r w:rsidRPr="42EA0338" w:rsidR="00882DDA">
        <w:rPr>
          <w:rFonts w:ascii="Arial" w:hAnsi="Arial" w:cs="Arial"/>
          <w:sz w:val="22"/>
          <w:szCs w:val="22"/>
        </w:rPr>
        <w:t xml:space="preserve">100 </w:t>
      </w:r>
      <w:r w:rsidRPr="42EA0338">
        <w:rPr>
          <w:rFonts w:ascii="Arial" w:hAnsi="Arial" w:cs="Arial"/>
          <w:sz w:val="22"/>
          <w:szCs w:val="22"/>
        </w:rPr>
        <w:t xml:space="preserve">forms </w:t>
      </w:r>
      <w:r w:rsidRPr="42EA0338" w:rsidR="00D961F8">
        <w:rPr>
          <w:rFonts w:ascii="Arial" w:hAnsi="Arial" w:cs="Arial"/>
          <w:sz w:val="22"/>
          <w:szCs w:val="22"/>
        </w:rPr>
        <w:t xml:space="preserve">each </w:t>
      </w:r>
      <w:r w:rsidRPr="42EA0338">
        <w:rPr>
          <w:rFonts w:ascii="Arial" w:hAnsi="Arial" w:cs="Arial"/>
          <w:sz w:val="22"/>
          <w:szCs w:val="22"/>
        </w:rPr>
        <w:t xml:space="preserve">and </w:t>
      </w:r>
      <w:r w:rsidRPr="42EA0338" w:rsidR="0088101F">
        <w:rPr>
          <w:rFonts w:ascii="Arial" w:hAnsi="Arial" w:cs="Arial"/>
          <w:sz w:val="22"/>
          <w:szCs w:val="22"/>
        </w:rPr>
        <w:t xml:space="preserve">process an average of </w:t>
      </w:r>
      <w:r w:rsidRPr="42EA0338" w:rsidR="00D961F8">
        <w:rPr>
          <w:rFonts w:ascii="Arial" w:hAnsi="Arial" w:cs="Arial"/>
          <w:sz w:val="22"/>
          <w:szCs w:val="22"/>
        </w:rPr>
        <w:t xml:space="preserve">50 </w:t>
      </w:r>
      <w:r w:rsidRPr="42EA0338" w:rsidR="001D070D">
        <w:rPr>
          <w:rFonts w:ascii="Arial" w:hAnsi="Arial" w:cs="Arial"/>
          <w:sz w:val="22"/>
          <w:szCs w:val="22"/>
        </w:rPr>
        <w:t>responses</w:t>
      </w:r>
      <w:r w:rsidRPr="42EA0338" w:rsidR="0088101F">
        <w:rPr>
          <w:rFonts w:ascii="Arial" w:hAnsi="Arial" w:cs="Arial"/>
          <w:sz w:val="22"/>
          <w:szCs w:val="22"/>
        </w:rPr>
        <w:t xml:space="preserve"> </w:t>
      </w:r>
      <w:r w:rsidRPr="42EA0338" w:rsidR="00D33D5B">
        <w:rPr>
          <w:rFonts w:ascii="Arial" w:hAnsi="Arial" w:cs="Arial"/>
          <w:sz w:val="22"/>
          <w:szCs w:val="22"/>
        </w:rPr>
        <w:t>per year</w:t>
      </w:r>
      <w:r w:rsidRPr="42EA0338" w:rsidR="00D961F8">
        <w:rPr>
          <w:rFonts w:ascii="Arial" w:hAnsi="Arial" w:cs="Arial"/>
          <w:sz w:val="22"/>
          <w:szCs w:val="22"/>
        </w:rPr>
        <w:t xml:space="preserve"> per refuge</w:t>
      </w:r>
      <w:r w:rsidRPr="42EA0338" w:rsidR="659DA3A4">
        <w:rPr>
          <w:rFonts w:ascii="Arial" w:hAnsi="Arial" w:cs="Arial"/>
          <w:sz w:val="22"/>
          <w:szCs w:val="22"/>
        </w:rPr>
        <w:t>, for a total of grand total of 300 completed submissions</w:t>
      </w:r>
      <w:r w:rsidRPr="42EA0338" w:rsidR="456993A3">
        <w:rPr>
          <w:rFonts w:ascii="Arial" w:hAnsi="Arial" w:cs="Arial"/>
          <w:sz w:val="22"/>
          <w:szCs w:val="22"/>
        </w:rPr>
        <w:t xml:space="preserve"> for the Region</w:t>
      </w:r>
      <w:r w:rsidRPr="42EA0338" w:rsidR="00D33D5B">
        <w:rPr>
          <w:rFonts w:ascii="Arial" w:hAnsi="Arial" w:cs="Arial"/>
          <w:sz w:val="22"/>
          <w:szCs w:val="22"/>
        </w:rPr>
        <w:t>.</w:t>
      </w:r>
      <w:r w:rsidRPr="42EA0338" w:rsidR="00144EDD">
        <w:rPr>
          <w:rFonts w:ascii="Arial" w:hAnsi="Arial" w:cs="Arial"/>
          <w:sz w:val="22"/>
          <w:szCs w:val="22"/>
        </w:rPr>
        <w:t xml:space="preserve"> </w:t>
      </w:r>
      <w:r w:rsidRPr="42EA0338" w:rsidR="0088101F">
        <w:rPr>
          <w:rFonts w:ascii="Arial" w:hAnsi="Arial" w:cs="Arial"/>
          <w:sz w:val="22"/>
          <w:szCs w:val="22"/>
        </w:rPr>
        <w:t xml:space="preserve"> </w:t>
      </w:r>
      <w:r w:rsidRPr="42EA0338" w:rsidR="001D070D">
        <w:rPr>
          <w:rFonts w:ascii="Arial" w:hAnsi="Arial" w:cs="Arial"/>
          <w:sz w:val="22"/>
          <w:szCs w:val="22"/>
        </w:rPr>
        <w:t xml:space="preserve">For each </w:t>
      </w:r>
      <w:r w:rsidRPr="42EA0338" w:rsidR="3F7AAA6F">
        <w:rPr>
          <w:rFonts w:ascii="Arial" w:hAnsi="Arial" w:cs="Arial"/>
          <w:sz w:val="22"/>
          <w:szCs w:val="22"/>
        </w:rPr>
        <w:t xml:space="preserve">of the 6 </w:t>
      </w:r>
      <w:r w:rsidRPr="42EA0338" w:rsidR="001D070D">
        <w:rPr>
          <w:rFonts w:ascii="Arial" w:hAnsi="Arial" w:cs="Arial"/>
          <w:sz w:val="22"/>
          <w:szCs w:val="22"/>
        </w:rPr>
        <w:t>office</w:t>
      </w:r>
      <w:r w:rsidRPr="42EA0338" w:rsidR="64351F09">
        <w:rPr>
          <w:rFonts w:ascii="Arial" w:hAnsi="Arial" w:cs="Arial"/>
          <w:sz w:val="22"/>
          <w:szCs w:val="22"/>
        </w:rPr>
        <w:t>s</w:t>
      </w:r>
      <w:r w:rsidRPr="42EA0338">
        <w:rPr>
          <w:rFonts w:ascii="Arial" w:hAnsi="Arial" w:cs="Arial"/>
          <w:sz w:val="22"/>
          <w:szCs w:val="22"/>
        </w:rPr>
        <w:t>,</w:t>
      </w:r>
      <w:r w:rsidR="00B163B7">
        <w:rPr>
          <w:rFonts w:ascii="Arial" w:hAnsi="Arial" w:cs="Arial"/>
          <w:sz w:val="22"/>
          <w:szCs w:val="22"/>
        </w:rPr>
        <w:t xml:space="preserve"> </w:t>
      </w:r>
      <w:r w:rsidRPr="42EA0338" w:rsidR="1DEDD78C">
        <w:rPr>
          <w:rFonts w:ascii="Arial" w:hAnsi="Arial" w:cs="Arial"/>
          <w:sz w:val="22"/>
          <w:szCs w:val="22"/>
        </w:rPr>
        <w:t>processing</w:t>
      </w:r>
      <w:r w:rsidRPr="42EA0338" w:rsidR="114B57B8">
        <w:rPr>
          <w:rFonts w:ascii="Arial" w:hAnsi="Arial" w:cs="Arial"/>
          <w:sz w:val="22"/>
          <w:szCs w:val="22"/>
        </w:rPr>
        <w:t xml:space="preserve"> the 50 completed submissions </w:t>
      </w:r>
      <w:r w:rsidRPr="42EA0338" w:rsidR="001D070D">
        <w:rPr>
          <w:rFonts w:ascii="Arial" w:hAnsi="Arial" w:cs="Arial"/>
          <w:sz w:val="22"/>
          <w:szCs w:val="22"/>
        </w:rPr>
        <w:t xml:space="preserve">would require </w:t>
      </w:r>
      <w:r w:rsidRPr="42EA0338" w:rsidR="00C43224">
        <w:rPr>
          <w:rFonts w:ascii="Arial" w:hAnsi="Arial" w:cs="Arial"/>
          <w:sz w:val="22"/>
          <w:szCs w:val="22"/>
        </w:rPr>
        <w:t xml:space="preserve">3 </w:t>
      </w:r>
      <w:r w:rsidRPr="42EA0338" w:rsidR="0088101F">
        <w:rPr>
          <w:rFonts w:ascii="Arial" w:hAnsi="Arial" w:cs="Arial"/>
          <w:sz w:val="22"/>
          <w:szCs w:val="22"/>
        </w:rPr>
        <w:t>hours of processing time by a GS-11</w:t>
      </w:r>
      <w:r w:rsidRPr="42EA0338" w:rsidR="00AC32FE">
        <w:rPr>
          <w:rFonts w:ascii="Arial" w:hAnsi="Arial" w:cs="Arial"/>
          <w:sz w:val="22"/>
          <w:szCs w:val="22"/>
        </w:rPr>
        <w:t>/5</w:t>
      </w:r>
      <w:r w:rsidRPr="42EA0338" w:rsidR="0088101F">
        <w:rPr>
          <w:rFonts w:ascii="Arial" w:hAnsi="Arial" w:cs="Arial"/>
          <w:sz w:val="22"/>
          <w:szCs w:val="22"/>
        </w:rPr>
        <w:t xml:space="preserve"> </w:t>
      </w:r>
      <w:r w:rsidRPr="42EA0338" w:rsidR="001D070D">
        <w:rPr>
          <w:rFonts w:ascii="Arial" w:hAnsi="Arial" w:cs="Arial"/>
          <w:sz w:val="22"/>
          <w:szCs w:val="22"/>
        </w:rPr>
        <w:t>employee</w:t>
      </w:r>
      <w:r w:rsidRPr="42EA0338" w:rsidR="00005AF7">
        <w:rPr>
          <w:rFonts w:ascii="Arial" w:hAnsi="Arial" w:cs="Arial"/>
          <w:sz w:val="22"/>
          <w:szCs w:val="22"/>
        </w:rPr>
        <w:t xml:space="preserve">, for a total of </w:t>
      </w:r>
      <w:r w:rsidRPr="42EA0338" w:rsidR="00C24AFF">
        <w:rPr>
          <w:rFonts w:ascii="Arial" w:hAnsi="Arial" w:cs="Arial"/>
          <w:sz w:val="22"/>
          <w:szCs w:val="22"/>
        </w:rPr>
        <w:t xml:space="preserve">18 </w:t>
      </w:r>
      <w:r w:rsidRPr="42EA0338" w:rsidR="00005AF7">
        <w:rPr>
          <w:rFonts w:ascii="Arial" w:hAnsi="Arial" w:cs="Arial"/>
          <w:sz w:val="22"/>
          <w:szCs w:val="22"/>
        </w:rPr>
        <w:t>hours</w:t>
      </w:r>
      <w:r w:rsidRPr="42EA0338" w:rsidR="0E960126">
        <w:rPr>
          <w:rFonts w:ascii="Arial" w:hAnsi="Arial" w:cs="Arial"/>
          <w:sz w:val="22"/>
          <w:szCs w:val="22"/>
        </w:rPr>
        <w:t xml:space="preserve"> (6 refuges offices x 3 hours of processing time per refuge = 18 hours)</w:t>
      </w:r>
      <w:r w:rsidRPr="42EA0338" w:rsidR="00005AF7">
        <w:rPr>
          <w:rFonts w:ascii="Arial" w:hAnsi="Arial" w:cs="Arial"/>
          <w:sz w:val="22"/>
          <w:szCs w:val="22"/>
        </w:rPr>
        <w:t xml:space="preserve">.  </w:t>
      </w:r>
    </w:p>
    <w:p w:rsidR="00263DD9" w:rsidP="00F127E1" w14:paraId="1CAD0848" w14:textId="77777777">
      <w:pPr>
        <w:tabs>
          <w:tab w:val="left" w:pos="360"/>
          <w:tab w:val="left" w:pos="720"/>
        </w:tabs>
        <w:rPr>
          <w:rFonts w:ascii="Arial" w:hAnsi="Arial" w:cs="Arial"/>
          <w:sz w:val="22"/>
          <w:szCs w:val="22"/>
        </w:rPr>
      </w:pPr>
    </w:p>
    <w:p w:rsidR="0088101F" w:rsidRPr="00934BC6" w:rsidP="00F127E1" w14:paraId="215E4B9D" w14:textId="20A2D53F">
      <w:pPr>
        <w:tabs>
          <w:tab w:val="left" w:pos="360"/>
          <w:tab w:val="left" w:pos="720"/>
        </w:tabs>
        <w:rPr>
          <w:rFonts w:ascii="Arial" w:hAnsi="Arial" w:cs="Arial"/>
          <w:sz w:val="22"/>
          <w:szCs w:val="22"/>
        </w:rPr>
      </w:pPr>
      <w:r w:rsidRPr="00263DD9">
        <w:rPr>
          <w:rFonts w:ascii="Arial" w:hAnsi="Arial" w:cs="Arial"/>
          <w:sz w:val="22"/>
          <w:szCs w:val="22"/>
        </w:rPr>
        <w:t xml:space="preserve">The hourly </w:t>
      </w:r>
      <w:r w:rsidRPr="00263DD9" w:rsidR="007C6F6C">
        <w:rPr>
          <w:rFonts w:ascii="Arial" w:hAnsi="Arial" w:cs="Arial"/>
          <w:sz w:val="22"/>
          <w:szCs w:val="22"/>
        </w:rPr>
        <w:t>rate</w:t>
      </w:r>
      <w:r w:rsidRPr="00263DD9" w:rsidR="00AC32FE">
        <w:rPr>
          <w:rFonts w:ascii="Arial" w:hAnsi="Arial" w:cs="Arial"/>
          <w:sz w:val="22"/>
          <w:szCs w:val="22"/>
        </w:rPr>
        <w:t xml:space="preserve"> for a GS-11/5</w:t>
      </w:r>
      <w:r w:rsidRPr="00263DD9" w:rsidR="00005AF7">
        <w:rPr>
          <w:rFonts w:ascii="Arial" w:hAnsi="Arial" w:cs="Arial"/>
          <w:sz w:val="22"/>
          <w:szCs w:val="22"/>
        </w:rPr>
        <w:t xml:space="preserve"> is </w:t>
      </w:r>
      <w:r w:rsidRPr="00263DD9">
        <w:rPr>
          <w:rFonts w:ascii="Arial" w:hAnsi="Arial" w:cs="Arial"/>
          <w:sz w:val="22"/>
          <w:szCs w:val="22"/>
        </w:rPr>
        <w:t>$</w:t>
      </w:r>
      <w:r w:rsidRPr="00263DD9" w:rsidR="002C411C">
        <w:rPr>
          <w:rFonts w:ascii="Arial" w:hAnsi="Arial" w:cs="Arial"/>
          <w:sz w:val="22"/>
          <w:szCs w:val="22"/>
        </w:rPr>
        <w:t>42.30</w:t>
      </w:r>
      <w:r w:rsidRPr="00263DD9" w:rsidR="00506E66">
        <w:rPr>
          <w:rFonts w:ascii="Arial" w:hAnsi="Arial" w:cs="Arial"/>
          <w:sz w:val="22"/>
          <w:szCs w:val="22"/>
        </w:rPr>
        <w:t xml:space="preserve"> </w:t>
      </w:r>
      <w:r w:rsidRPr="00263DD9" w:rsidR="006949EB">
        <w:rPr>
          <w:rFonts w:ascii="Arial" w:hAnsi="Arial" w:cs="Arial"/>
          <w:sz w:val="22"/>
          <w:szCs w:val="22"/>
        </w:rPr>
        <w:t xml:space="preserve">(OPM Salary Table </w:t>
      </w:r>
      <w:hyperlink r:id="rId20" w:history="1">
        <w:r w:rsidRPr="00263DD9" w:rsidR="0043728F">
          <w:rPr>
            <w:rStyle w:val="Hyperlink"/>
            <w:rFonts w:ascii="Arial" w:hAnsi="Arial" w:cs="Arial"/>
            <w:sz w:val="22"/>
            <w:szCs w:val="22"/>
          </w:rPr>
          <w:t>2023-AK</w:t>
        </w:r>
      </w:hyperlink>
      <w:r w:rsidRPr="00263DD9" w:rsidR="003C3577">
        <w:rPr>
          <w:rFonts w:ascii="Arial" w:hAnsi="Arial" w:cs="Arial"/>
          <w:sz w:val="22"/>
          <w:szCs w:val="22"/>
        </w:rPr>
        <w:t xml:space="preserve">). </w:t>
      </w:r>
      <w:r w:rsidRPr="00263DD9">
        <w:rPr>
          <w:rFonts w:ascii="Arial" w:hAnsi="Arial" w:cs="Arial"/>
          <w:sz w:val="22"/>
          <w:szCs w:val="22"/>
        </w:rPr>
        <w:t xml:space="preserve"> </w:t>
      </w:r>
      <w:r w:rsidRPr="00263DD9" w:rsidR="00AC32FE">
        <w:rPr>
          <w:rFonts w:ascii="Arial" w:hAnsi="Arial" w:cs="Arial"/>
          <w:sz w:val="22"/>
          <w:szCs w:val="22"/>
        </w:rPr>
        <w:t>To account for benefits, we multiplied the hourly wage by 1.</w:t>
      </w:r>
      <w:r w:rsidRPr="00263DD9" w:rsidR="0043728F">
        <w:rPr>
          <w:rFonts w:ascii="Arial" w:hAnsi="Arial" w:cs="Arial"/>
          <w:sz w:val="22"/>
          <w:szCs w:val="22"/>
        </w:rPr>
        <w:t>61</w:t>
      </w:r>
      <w:r w:rsidRPr="00263DD9" w:rsidR="00AC32FE">
        <w:rPr>
          <w:rFonts w:ascii="Arial" w:hAnsi="Arial" w:cs="Arial"/>
          <w:sz w:val="22"/>
          <w:szCs w:val="22"/>
        </w:rPr>
        <w:t xml:space="preserve"> in accordance with BLS </w:t>
      </w:r>
      <w:hyperlink r:id="rId19" w:history="1">
        <w:r w:rsidRPr="00263DD9" w:rsidR="0043728F">
          <w:rPr>
            <w:rStyle w:val="Hyperlink"/>
            <w:rFonts w:ascii="Arial" w:hAnsi="Arial" w:cs="Arial"/>
            <w:sz w:val="22"/>
            <w:szCs w:val="22"/>
          </w:rPr>
          <w:t>News Release</w:t>
        </w:r>
      </w:hyperlink>
      <w:r w:rsidRPr="00263DD9" w:rsidR="0043728F">
        <w:rPr>
          <w:rFonts w:ascii="Arial" w:hAnsi="Arial" w:cs="Arial"/>
          <w:sz w:val="22"/>
          <w:szCs w:val="22"/>
        </w:rPr>
        <w:t xml:space="preserve"> USDL-23-0488</w:t>
      </w:r>
      <w:r w:rsidRPr="00263DD9" w:rsidR="00C217DC">
        <w:rPr>
          <w:rFonts w:ascii="Arial" w:hAnsi="Arial" w:cs="Arial"/>
          <w:sz w:val="22"/>
          <w:szCs w:val="22"/>
        </w:rPr>
        <w:t xml:space="preserve">, </w:t>
      </w:r>
      <w:r w:rsidRPr="00263DD9" w:rsidR="00AC32FE">
        <w:rPr>
          <w:rFonts w:ascii="Arial" w:hAnsi="Arial" w:cs="Arial"/>
          <w:sz w:val="22"/>
          <w:szCs w:val="22"/>
        </w:rPr>
        <w:t>resulting in an hourly cost factor of $</w:t>
      </w:r>
      <w:r w:rsidRPr="00263DD9" w:rsidR="00DA3BC6">
        <w:rPr>
          <w:rFonts w:ascii="Arial" w:hAnsi="Arial" w:cs="Arial"/>
          <w:sz w:val="22"/>
          <w:szCs w:val="22"/>
        </w:rPr>
        <w:t>6</w:t>
      </w:r>
      <w:r w:rsidRPr="00263DD9" w:rsidR="002C411C">
        <w:rPr>
          <w:rFonts w:ascii="Arial" w:hAnsi="Arial" w:cs="Arial"/>
          <w:sz w:val="22"/>
          <w:szCs w:val="22"/>
        </w:rPr>
        <w:t>8.10</w:t>
      </w:r>
      <w:r w:rsidRPr="00263DD9" w:rsidR="004F0E46">
        <w:rPr>
          <w:rFonts w:ascii="Arial" w:hAnsi="Arial" w:cs="Arial"/>
          <w:sz w:val="22"/>
          <w:szCs w:val="22"/>
        </w:rPr>
        <w:t>.</w:t>
      </w:r>
      <w:r w:rsidRPr="00263DD9" w:rsidR="00054213">
        <w:rPr>
          <w:rFonts w:ascii="Arial" w:hAnsi="Arial" w:cs="Arial"/>
          <w:sz w:val="22"/>
          <w:szCs w:val="22"/>
        </w:rPr>
        <w:t xml:space="preserve"> </w:t>
      </w:r>
      <w:r w:rsidRPr="00263DD9">
        <w:rPr>
          <w:rFonts w:ascii="Arial" w:hAnsi="Arial" w:cs="Arial"/>
          <w:sz w:val="22"/>
          <w:szCs w:val="22"/>
        </w:rPr>
        <w:t xml:space="preserve"> </w:t>
      </w:r>
      <w:r w:rsidRPr="00263DD9" w:rsidR="00054213">
        <w:rPr>
          <w:rFonts w:ascii="Arial" w:hAnsi="Arial" w:cs="Arial"/>
          <w:sz w:val="22"/>
          <w:szCs w:val="22"/>
        </w:rPr>
        <w:t>Total salary cost is $</w:t>
      </w:r>
      <w:r w:rsidRPr="00263DD9" w:rsidR="002671EE">
        <w:rPr>
          <w:rFonts w:ascii="Arial" w:hAnsi="Arial" w:cs="Arial"/>
          <w:sz w:val="22"/>
          <w:szCs w:val="22"/>
        </w:rPr>
        <w:t>1,225.80</w:t>
      </w:r>
      <w:r w:rsidRPr="00263DD9" w:rsidR="004F0E46">
        <w:rPr>
          <w:rFonts w:ascii="Arial" w:hAnsi="Arial" w:cs="Arial"/>
          <w:sz w:val="22"/>
          <w:szCs w:val="22"/>
        </w:rPr>
        <w:t xml:space="preserve"> ($</w:t>
      </w:r>
      <w:r w:rsidRPr="00263DD9" w:rsidR="00DA3BC6">
        <w:rPr>
          <w:rFonts w:ascii="Arial" w:hAnsi="Arial" w:cs="Arial"/>
          <w:sz w:val="22"/>
          <w:szCs w:val="22"/>
        </w:rPr>
        <w:t>6</w:t>
      </w:r>
      <w:r w:rsidRPr="00263DD9" w:rsidR="002C411C">
        <w:rPr>
          <w:rFonts w:ascii="Arial" w:hAnsi="Arial" w:cs="Arial"/>
          <w:sz w:val="22"/>
          <w:szCs w:val="22"/>
        </w:rPr>
        <w:t>8.1</w:t>
      </w:r>
      <w:r w:rsidRPr="00263DD9" w:rsidR="00DA3BC6">
        <w:rPr>
          <w:rFonts w:ascii="Arial" w:hAnsi="Arial" w:cs="Arial"/>
          <w:sz w:val="22"/>
          <w:szCs w:val="22"/>
        </w:rPr>
        <w:t>0</w:t>
      </w:r>
      <w:r w:rsidRPr="00263DD9" w:rsidR="00054213">
        <w:rPr>
          <w:rFonts w:ascii="Arial" w:hAnsi="Arial" w:cs="Arial"/>
          <w:sz w:val="22"/>
          <w:szCs w:val="22"/>
        </w:rPr>
        <w:t xml:space="preserve"> x </w:t>
      </w:r>
      <w:r w:rsidRPr="00263DD9" w:rsidR="002671EE">
        <w:rPr>
          <w:rFonts w:ascii="Arial" w:hAnsi="Arial" w:cs="Arial"/>
          <w:sz w:val="22"/>
          <w:szCs w:val="22"/>
        </w:rPr>
        <w:t xml:space="preserve">18 </w:t>
      </w:r>
      <w:r w:rsidRPr="00263DD9" w:rsidR="00054213">
        <w:rPr>
          <w:rFonts w:ascii="Arial" w:hAnsi="Arial" w:cs="Arial"/>
          <w:sz w:val="22"/>
          <w:szCs w:val="22"/>
        </w:rPr>
        <w:t>hours)</w:t>
      </w:r>
      <w:r w:rsidRPr="00263DD9" w:rsidR="006949EB">
        <w:rPr>
          <w:rFonts w:ascii="Arial" w:hAnsi="Arial" w:cs="Arial"/>
          <w:sz w:val="22"/>
          <w:szCs w:val="22"/>
        </w:rPr>
        <w:t>.</w:t>
      </w:r>
      <w:r w:rsidRPr="00263DD9" w:rsidR="00054213">
        <w:rPr>
          <w:rFonts w:ascii="Arial" w:hAnsi="Arial" w:cs="Arial"/>
          <w:sz w:val="22"/>
          <w:szCs w:val="22"/>
        </w:rPr>
        <w:t xml:space="preserve">  In addition to salary costs, we estimate approximately $</w:t>
      </w:r>
      <w:r w:rsidRPr="00263DD9" w:rsidR="002410D6">
        <w:rPr>
          <w:rFonts w:ascii="Arial" w:hAnsi="Arial" w:cs="Arial"/>
          <w:sz w:val="22"/>
          <w:szCs w:val="22"/>
        </w:rPr>
        <w:t>50</w:t>
      </w:r>
      <w:r w:rsidRPr="00263DD9" w:rsidR="002671EE">
        <w:rPr>
          <w:rFonts w:ascii="Arial" w:hAnsi="Arial" w:cs="Arial"/>
          <w:sz w:val="22"/>
          <w:szCs w:val="22"/>
        </w:rPr>
        <w:t xml:space="preserve"> </w:t>
      </w:r>
      <w:r w:rsidRPr="00263DD9" w:rsidR="00054213">
        <w:rPr>
          <w:rFonts w:ascii="Arial" w:hAnsi="Arial" w:cs="Arial"/>
          <w:sz w:val="22"/>
          <w:szCs w:val="22"/>
        </w:rPr>
        <w:t>for printing and mailing evaluation form</w:t>
      </w:r>
      <w:r w:rsidRPr="00263DD9" w:rsidR="004E123F">
        <w:rPr>
          <w:rFonts w:ascii="Arial" w:hAnsi="Arial" w:cs="Arial"/>
          <w:sz w:val="22"/>
          <w:szCs w:val="22"/>
        </w:rPr>
        <w:t>s</w:t>
      </w:r>
      <w:r w:rsidRPr="00263DD9" w:rsidR="002410D6">
        <w:rPr>
          <w:rFonts w:ascii="Arial" w:hAnsi="Arial" w:cs="Arial"/>
          <w:sz w:val="22"/>
          <w:szCs w:val="22"/>
        </w:rPr>
        <w:t xml:space="preserve"> in the event of special accommodation requests</w:t>
      </w:r>
      <w:r w:rsidRPr="00263DD9" w:rsidR="00054213">
        <w:rPr>
          <w:rFonts w:ascii="Arial" w:hAnsi="Arial" w:cs="Arial"/>
          <w:sz w:val="22"/>
          <w:szCs w:val="22"/>
        </w:rPr>
        <w:t>.</w:t>
      </w:r>
    </w:p>
    <w:p w:rsidR="000D4336" w:rsidRPr="00934BC6" w:rsidP="00F127E1" w14:paraId="3987996E" w14:textId="77777777">
      <w:pPr>
        <w:tabs>
          <w:tab w:val="left" w:pos="360"/>
          <w:tab w:val="left" w:pos="720"/>
        </w:tabs>
        <w:rPr>
          <w:rFonts w:ascii="Arial" w:hAnsi="Arial" w:cs="Arial"/>
          <w:sz w:val="22"/>
          <w:szCs w:val="22"/>
        </w:rPr>
      </w:pPr>
    </w:p>
    <w:p w:rsidR="001300C8" w:rsidRPr="00B50214" w:rsidP="001300C8" w14:paraId="54D1C460" w14:textId="77777777">
      <w:pPr>
        <w:pStyle w:val="Heading1"/>
        <w:tabs>
          <w:tab w:val="clear" w:pos="360"/>
          <w:tab w:val="left" w:pos="450"/>
        </w:tabs>
      </w:pPr>
      <w:r w:rsidRPr="00B50214">
        <w:t>15.</w:t>
      </w:r>
      <w:r w:rsidRPr="00B50214">
        <w:tab/>
        <w:t>Explain the reasons for any program changes or adjustments in hour or cost burden.</w:t>
      </w:r>
    </w:p>
    <w:p w:rsidR="00A2208A" w:rsidRPr="00A2208A" w:rsidP="00A2208A" w14:paraId="602CCF46" w14:textId="77777777">
      <w:pPr>
        <w:tabs>
          <w:tab w:val="left" w:pos="-1080"/>
          <w:tab w:val="left" w:pos="-720"/>
          <w:tab w:val="left" w:pos="450"/>
          <w:tab w:val="left" w:pos="720"/>
        </w:tabs>
        <w:rPr>
          <w:rFonts w:ascii="Arial" w:hAnsi="Arial" w:cs="Arial"/>
          <w:sz w:val="22"/>
          <w:szCs w:val="22"/>
        </w:rPr>
      </w:pPr>
    </w:p>
    <w:p w:rsidR="00913659" w:rsidRPr="00934BC6" w:rsidP="00A2208A" w14:paraId="14B7698A" w14:textId="327DBC0B">
      <w:pPr>
        <w:tabs>
          <w:tab w:val="left" w:pos="360"/>
          <w:tab w:val="left" w:pos="720"/>
        </w:tabs>
        <w:rPr>
          <w:rFonts w:ascii="Arial" w:hAnsi="Arial" w:cs="Arial"/>
          <w:sz w:val="22"/>
          <w:szCs w:val="22"/>
        </w:rPr>
      </w:pPr>
      <w:r>
        <w:rPr>
          <w:rFonts w:ascii="Arial" w:hAnsi="Arial" w:cs="Arial"/>
          <w:sz w:val="22"/>
          <w:szCs w:val="22"/>
        </w:rPr>
        <w:t xml:space="preserve">We are reporting </w:t>
      </w:r>
      <w:r w:rsidR="004A3D46">
        <w:rPr>
          <w:rFonts w:ascii="Arial" w:hAnsi="Arial" w:cs="Arial"/>
          <w:sz w:val="22"/>
          <w:szCs w:val="22"/>
        </w:rPr>
        <w:t xml:space="preserve">a discretionary burden change of 36 annual responses and 34 annual burden </w:t>
      </w:r>
      <w:r w:rsidR="004A3D46">
        <w:rPr>
          <w:rFonts w:ascii="Arial" w:hAnsi="Arial" w:cs="Arial"/>
          <w:sz w:val="22"/>
          <w:szCs w:val="22"/>
        </w:rPr>
        <w:t>hours associated with the new Form 3-253</w:t>
      </w:r>
      <w:r w:rsidR="008D7A51">
        <w:rPr>
          <w:rFonts w:ascii="Arial" w:hAnsi="Arial" w:cs="Arial"/>
          <w:sz w:val="22"/>
          <w:szCs w:val="22"/>
        </w:rPr>
        <w:t>8</w:t>
      </w:r>
      <w:r w:rsidR="004A3D46">
        <w:rPr>
          <w:rFonts w:ascii="Arial" w:hAnsi="Arial" w:cs="Arial"/>
          <w:sz w:val="22"/>
          <w:szCs w:val="22"/>
        </w:rPr>
        <w:t>, Alaska Guide Service Evaluation.</w:t>
      </w:r>
    </w:p>
    <w:p w:rsidR="00913659" w:rsidRPr="00934BC6" w:rsidP="00F127E1" w14:paraId="5B589AD6" w14:textId="77777777">
      <w:pPr>
        <w:tabs>
          <w:tab w:val="left" w:pos="360"/>
          <w:tab w:val="left" w:pos="720"/>
        </w:tabs>
        <w:rPr>
          <w:rFonts w:ascii="Arial" w:hAnsi="Arial" w:cs="Arial"/>
          <w:sz w:val="22"/>
          <w:szCs w:val="22"/>
        </w:rPr>
      </w:pPr>
    </w:p>
    <w:p w:rsidR="001300C8" w:rsidRPr="00B50214" w:rsidP="001300C8" w14:paraId="2C7853B6" w14:textId="77777777">
      <w:pPr>
        <w:pStyle w:val="Heading1"/>
        <w:tabs>
          <w:tab w:val="clear" w:pos="360"/>
          <w:tab w:val="left" w:pos="450"/>
        </w:tabs>
      </w:pPr>
      <w:r w:rsidRPr="00B50214">
        <w:t>16.</w:t>
      </w:r>
      <w:r w:rsidRPr="00B50214">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A2208A" w:rsidRPr="00A2208A" w:rsidP="00A2208A" w14:paraId="2970D3A9" w14:textId="77777777">
      <w:pPr>
        <w:tabs>
          <w:tab w:val="left" w:pos="-1080"/>
          <w:tab w:val="left" w:pos="-720"/>
          <w:tab w:val="left" w:pos="450"/>
          <w:tab w:val="left" w:pos="720"/>
        </w:tabs>
        <w:rPr>
          <w:rFonts w:ascii="Arial" w:hAnsi="Arial" w:cs="Arial"/>
          <w:sz w:val="22"/>
          <w:szCs w:val="22"/>
        </w:rPr>
      </w:pPr>
    </w:p>
    <w:p w:rsidR="00913659" w:rsidRPr="00934BC6" w:rsidP="00F127E1" w14:paraId="05225379" w14:textId="77777777">
      <w:pPr>
        <w:tabs>
          <w:tab w:val="left" w:pos="360"/>
          <w:tab w:val="left" w:pos="720"/>
        </w:tabs>
        <w:rPr>
          <w:rFonts w:ascii="Arial" w:hAnsi="Arial" w:cs="Arial"/>
          <w:sz w:val="22"/>
          <w:szCs w:val="22"/>
        </w:rPr>
      </w:pPr>
      <w:r w:rsidRPr="00934BC6">
        <w:rPr>
          <w:rFonts w:ascii="Arial" w:hAnsi="Arial" w:cs="Arial"/>
          <w:sz w:val="22"/>
          <w:szCs w:val="22"/>
        </w:rPr>
        <w:t xml:space="preserve">This information collection </w:t>
      </w:r>
      <w:r w:rsidRPr="00934BC6" w:rsidR="009F6BB6">
        <w:rPr>
          <w:rFonts w:ascii="Arial" w:hAnsi="Arial" w:cs="Arial"/>
          <w:sz w:val="22"/>
          <w:szCs w:val="22"/>
        </w:rPr>
        <w:t xml:space="preserve">is </w:t>
      </w:r>
      <w:r w:rsidRPr="00934BC6">
        <w:rPr>
          <w:rFonts w:ascii="Arial" w:hAnsi="Arial" w:cs="Arial"/>
          <w:sz w:val="22"/>
          <w:szCs w:val="22"/>
        </w:rPr>
        <w:t>not subject to statistical ana</w:t>
      </w:r>
      <w:r w:rsidRPr="00934BC6" w:rsidR="00A2289A">
        <w:rPr>
          <w:rFonts w:ascii="Arial" w:hAnsi="Arial" w:cs="Arial"/>
          <w:sz w:val="22"/>
          <w:szCs w:val="22"/>
        </w:rPr>
        <w:t>lysis</w:t>
      </w:r>
      <w:r w:rsidRPr="00934BC6">
        <w:rPr>
          <w:rFonts w:ascii="Arial" w:hAnsi="Arial" w:cs="Arial"/>
          <w:sz w:val="22"/>
          <w:szCs w:val="22"/>
        </w:rPr>
        <w:t xml:space="preserve"> and will not be published.  The information is</w:t>
      </w:r>
      <w:r w:rsidRPr="00934BC6" w:rsidR="00A2289A">
        <w:rPr>
          <w:rFonts w:ascii="Arial" w:hAnsi="Arial" w:cs="Arial"/>
          <w:sz w:val="22"/>
          <w:szCs w:val="22"/>
        </w:rPr>
        <w:t xml:space="preserve"> solely for the benefit of the refuge m</w:t>
      </w:r>
      <w:r w:rsidRPr="00934BC6">
        <w:rPr>
          <w:rFonts w:ascii="Arial" w:hAnsi="Arial" w:cs="Arial"/>
          <w:sz w:val="22"/>
          <w:szCs w:val="22"/>
        </w:rPr>
        <w:t>anager in monitoring permitted commercial guiding activities on the refuge.</w:t>
      </w:r>
    </w:p>
    <w:p w:rsidR="00150437" w:rsidRPr="00934BC6" w:rsidP="00F127E1" w14:paraId="10E8FD8F" w14:textId="77777777">
      <w:pPr>
        <w:tabs>
          <w:tab w:val="left" w:pos="360"/>
          <w:tab w:val="left" w:pos="720"/>
        </w:tabs>
        <w:rPr>
          <w:rFonts w:ascii="Arial" w:hAnsi="Arial" w:cs="Arial"/>
          <w:sz w:val="22"/>
          <w:szCs w:val="22"/>
        </w:rPr>
      </w:pPr>
    </w:p>
    <w:p w:rsidR="001300C8" w:rsidRPr="00B50214" w:rsidP="001300C8" w14:paraId="78D40CCC" w14:textId="77777777">
      <w:pPr>
        <w:pStyle w:val="Heading1"/>
        <w:tabs>
          <w:tab w:val="clear" w:pos="360"/>
          <w:tab w:val="left" w:pos="450"/>
        </w:tabs>
      </w:pPr>
      <w:r w:rsidRPr="00B50214">
        <w:t>17.</w:t>
      </w:r>
      <w:r w:rsidRPr="00B50214">
        <w:tab/>
        <w:t>If seeking approval to not display the expiration date for OMB approval of the information collection, explain the reasons that display would be inappropriate.</w:t>
      </w:r>
    </w:p>
    <w:p w:rsidR="00A2208A" w:rsidRPr="00A2208A" w:rsidP="00A2208A" w14:paraId="060732E9" w14:textId="77777777">
      <w:pPr>
        <w:tabs>
          <w:tab w:val="left" w:pos="-1080"/>
          <w:tab w:val="left" w:pos="-720"/>
          <w:tab w:val="left" w:pos="450"/>
          <w:tab w:val="left" w:pos="720"/>
        </w:tabs>
        <w:rPr>
          <w:rFonts w:ascii="Arial" w:hAnsi="Arial" w:cs="Arial"/>
          <w:sz w:val="22"/>
          <w:szCs w:val="22"/>
        </w:rPr>
      </w:pPr>
    </w:p>
    <w:p w:rsidR="00913659" w:rsidRPr="00934BC6" w:rsidP="00F127E1" w14:paraId="24E694D0" w14:textId="77777777">
      <w:pPr>
        <w:tabs>
          <w:tab w:val="left" w:pos="360"/>
          <w:tab w:val="left" w:pos="720"/>
        </w:tabs>
        <w:rPr>
          <w:rFonts w:ascii="Arial" w:hAnsi="Arial" w:cs="Arial"/>
          <w:sz w:val="22"/>
          <w:szCs w:val="22"/>
        </w:rPr>
      </w:pPr>
      <w:r w:rsidRPr="00934BC6">
        <w:rPr>
          <w:rFonts w:ascii="Arial" w:hAnsi="Arial" w:cs="Arial"/>
          <w:sz w:val="22"/>
          <w:szCs w:val="22"/>
        </w:rPr>
        <w:t>We will display the OMB control number and expiration date.</w:t>
      </w:r>
    </w:p>
    <w:p w:rsidR="00150437" w:rsidRPr="00934BC6" w:rsidP="00F127E1" w14:paraId="3CE7ACDB" w14:textId="77777777">
      <w:pPr>
        <w:tabs>
          <w:tab w:val="left" w:pos="360"/>
          <w:tab w:val="left" w:pos="720"/>
        </w:tabs>
        <w:rPr>
          <w:rFonts w:ascii="Arial" w:hAnsi="Arial" w:cs="Arial"/>
          <w:sz w:val="22"/>
          <w:szCs w:val="22"/>
        </w:rPr>
      </w:pPr>
    </w:p>
    <w:p w:rsidR="001300C8" w:rsidRPr="00B50214" w:rsidP="001300C8" w14:paraId="2F310E1B" w14:textId="77777777">
      <w:pPr>
        <w:pStyle w:val="Heading1"/>
        <w:tabs>
          <w:tab w:val="clear" w:pos="360"/>
          <w:tab w:val="left" w:pos="450"/>
        </w:tabs>
      </w:pPr>
      <w:r w:rsidRPr="00B50214">
        <w:t>18.</w:t>
      </w:r>
      <w:r w:rsidRPr="00B50214">
        <w:tab/>
        <w:t>Explain each exception to the topics of the certification statement identified in "Certification for Paperwork Reduction Act Submissions."</w:t>
      </w:r>
    </w:p>
    <w:p w:rsidR="00A2208A" w:rsidRPr="00A2208A" w:rsidP="00A2208A" w14:paraId="43253FB2" w14:textId="77777777">
      <w:pPr>
        <w:tabs>
          <w:tab w:val="left" w:pos="-1080"/>
          <w:tab w:val="left" w:pos="-720"/>
          <w:tab w:val="left" w:pos="450"/>
          <w:tab w:val="left" w:pos="720"/>
        </w:tabs>
        <w:rPr>
          <w:rFonts w:ascii="Arial" w:hAnsi="Arial" w:cs="Arial"/>
          <w:sz w:val="22"/>
          <w:szCs w:val="22"/>
        </w:rPr>
      </w:pPr>
    </w:p>
    <w:p w:rsidR="00913659" w:rsidRPr="00934BC6" w:rsidP="00A2208A" w14:paraId="075E455D" w14:textId="77777777">
      <w:pPr>
        <w:tabs>
          <w:tab w:val="left" w:pos="360"/>
          <w:tab w:val="left" w:pos="720"/>
        </w:tabs>
        <w:rPr>
          <w:rFonts w:ascii="Arial" w:hAnsi="Arial" w:cs="Arial"/>
          <w:sz w:val="22"/>
          <w:szCs w:val="22"/>
        </w:rPr>
      </w:pPr>
      <w:r w:rsidRPr="00934BC6">
        <w:rPr>
          <w:rFonts w:ascii="Arial" w:hAnsi="Arial" w:cs="Arial"/>
          <w:sz w:val="22"/>
          <w:szCs w:val="22"/>
        </w:rPr>
        <w:t>There are no exceptions to the certification statement.</w:t>
      </w:r>
    </w:p>
    <w:p w:rsidR="00150437" w:rsidRPr="00934BC6" w:rsidP="00F127E1" w14:paraId="4697A546" w14:textId="77777777">
      <w:pPr>
        <w:tabs>
          <w:tab w:val="left" w:pos="360"/>
          <w:tab w:val="left" w:pos="720"/>
        </w:tabs>
        <w:rPr>
          <w:rFonts w:ascii="Arial" w:hAnsi="Arial" w:cs="Arial"/>
          <w:sz w:val="22"/>
          <w:szCs w:val="22"/>
        </w:rPr>
      </w:pPr>
    </w:p>
    <w:sectPr w:rsidSect="00F54295">
      <w:footerReference w:type="default" r:id="rId21"/>
      <w:footerReference w:type="first" r:id="rId22"/>
      <w:type w:val="continuous"/>
      <w:pgSz w:w="12240" w:h="15840" w:code="1"/>
      <w:pgMar w:top="1296" w:right="1440" w:bottom="1152" w:left="1440" w:header="144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rPr>
        <w:rFonts w:ascii="Arial" w:hAnsi="Arial" w:cs="Arial"/>
        <w:sz w:val="22"/>
        <w:szCs w:val="22"/>
      </w:rPr>
      <w:id w:val="-1325505977"/>
      <w:docPartObj>
        <w:docPartGallery w:val="Page Numbers (Bottom of Page)"/>
        <w:docPartUnique/>
      </w:docPartObj>
    </w:sdtPr>
    <w:sdtEndPr>
      <w:rPr>
        <w:noProof/>
      </w:rPr>
    </w:sdtEndPr>
    <w:sdtContent>
      <w:p w:rsidR="00B40DF6" w:rsidRPr="00321A0B" w:rsidP="00321A0B" w14:paraId="545833D6" w14:textId="671E364C">
        <w:pPr>
          <w:pStyle w:val="Footer"/>
          <w:jc w:val="center"/>
          <w:rPr>
            <w:rFonts w:ascii="Arial" w:hAnsi="Arial" w:cs="Arial"/>
            <w:sz w:val="22"/>
            <w:szCs w:val="22"/>
          </w:rPr>
        </w:pPr>
        <w:r w:rsidRPr="00321A0B">
          <w:rPr>
            <w:rFonts w:ascii="Arial" w:hAnsi="Arial" w:cs="Arial"/>
            <w:sz w:val="22"/>
            <w:szCs w:val="22"/>
          </w:rPr>
          <w:t xml:space="preserve">- </w:t>
        </w:r>
        <w:r w:rsidRPr="00321A0B">
          <w:rPr>
            <w:rFonts w:ascii="Arial" w:hAnsi="Arial" w:cs="Arial"/>
            <w:sz w:val="22"/>
            <w:szCs w:val="22"/>
          </w:rPr>
          <w:fldChar w:fldCharType="begin"/>
        </w:r>
        <w:r w:rsidRPr="00321A0B">
          <w:rPr>
            <w:rFonts w:ascii="Arial" w:hAnsi="Arial" w:cs="Arial"/>
            <w:sz w:val="22"/>
            <w:szCs w:val="22"/>
          </w:rPr>
          <w:instrText xml:space="preserve"> PAGE   \* MERGEFORMAT </w:instrText>
        </w:r>
        <w:r w:rsidRPr="00321A0B">
          <w:rPr>
            <w:rFonts w:ascii="Arial" w:hAnsi="Arial" w:cs="Arial"/>
            <w:sz w:val="22"/>
            <w:szCs w:val="22"/>
          </w:rPr>
          <w:fldChar w:fldCharType="separate"/>
        </w:r>
        <w:r w:rsidR="006B169A">
          <w:rPr>
            <w:rFonts w:ascii="Arial" w:hAnsi="Arial" w:cs="Arial"/>
            <w:noProof/>
            <w:sz w:val="22"/>
            <w:szCs w:val="22"/>
          </w:rPr>
          <w:t>3</w:t>
        </w:r>
        <w:r w:rsidRPr="00321A0B">
          <w:rPr>
            <w:rFonts w:ascii="Arial" w:hAnsi="Arial" w:cs="Arial"/>
            <w:noProof/>
            <w:sz w:val="22"/>
            <w:szCs w:val="22"/>
          </w:rPr>
          <w:fldChar w:fldCharType="end"/>
        </w:r>
        <w:r w:rsidRPr="00321A0B">
          <w:rPr>
            <w:rFonts w:ascii="Arial" w:hAnsi="Arial" w:cs="Arial"/>
            <w:noProof/>
            <w:sz w:val="22"/>
            <w:szCs w:val="22"/>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B40DF6" w:rsidRPr="00321A0B" w:rsidP="00321A0B" w14:paraId="466BC08C" w14:textId="78C90AD0">
    <w:pPr>
      <w:pStyle w:val="Footer"/>
      <w:jc w:val="center"/>
      <w:rPr>
        <w:rFonts w:ascii="Arial" w:hAnsi="Arial" w:cs="Arial"/>
        <w:sz w:val="22"/>
        <w:szCs w:val="22"/>
      </w:rPr>
    </w:pPr>
    <w:r w:rsidRPr="00321A0B">
      <w:rPr>
        <w:rFonts w:ascii="Arial" w:hAnsi="Arial" w:cs="Arial"/>
        <w:sz w:val="22"/>
        <w:szCs w:val="22"/>
      </w:rPr>
      <w:t xml:space="preserve">- </w:t>
    </w:r>
    <w:r w:rsidRPr="00321A0B">
      <w:rPr>
        <w:rFonts w:ascii="Arial" w:hAnsi="Arial" w:cs="Arial"/>
        <w:sz w:val="22"/>
        <w:szCs w:val="22"/>
      </w:rPr>
      <w:fldChar w:fldCharType="begin"/>
    </w:r>
    <w:r w:rsidRPr="00321A0B">
      <w:rPr>
        <w:rFonts w:ascii="Arial" w:hAnsi="Arial" w:cs="Arial"/>
        <w:sz w:val="22"/>
        <w:szCs w:val="22"/>
      </w:rPr>
      <w:instrText xml:space="preserve"> PAGE   \* MERGEFORMAT </w:instrText>
    </w:r>
    <w:r w:rsidRPr="00321A0B">
      <w:rPr>
        <w:rFonts w:ascii="Arial" w:hAnsi="Arial" w:cs="Arial"/>
        <w:sz w:val="22"/>
        <w:szCs w:val="22"/>
      </w:rPr>
      <w:fldChar w:fldCharType="separate"/>
    </w:r>
    <w:r>
      <w:rPr>
        <w:rFonts w:ascii="Arial" w:hAnsi="Arial" w:cs="Arial"/>
        <w:noProof/>
        <w:sz w:val="22"/>
        <w:szCs w:val="22"/>
      </w:rPr>
      <w:t>1</w:t>
    </w:r>
    <w:r w:rsidRPr="00321A0B">
      <w:rPr>
        <w:rFonts w:ascii="Arial" w:hAnsi="Arial" w:cs="Arial"/>
        <w:noProof/>
        <w:sz w:val="22"/>
        <w:szCs w:val="22"/>
      </w:rPr>
      <w:fldChar w:fldCharType="end"/>
    </w:r>
    <w:r w:rsidRPr="00321A0B">
      <w:rPr>
        <w:rFonts w:ascii="Arial" w:hAnsi="Arial" w:cs="Arial"/>
        <w:noProof/>
        <w:sz w:val="22"/>
        <w:szCs w:val="22"/>
      </w:rPr>
      <w:t xml:space="preserve">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0142502"/>
    <w:multiLevelType w:val="hybridMultilevel"/>
    <w:tmpl w:val="B9D4956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
    <w:nsid w:val="03080512"/>
    <w:multiLevelType w:val="hybridMultilevel"/>
    <w:tmpl w:val="5546DA9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697044F"/>
    <w:multiLevelType w:val="hybridMultilevel"/>
    <w:tmpl w:val="FEC8C7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AFA4B41"/>
    <w:multiLevelType w:val="hybridMultilevel"/>
    <w:tmpl w:val="8C6EBAFA"/>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4">
    <w:nsid w:val="0D5B14D0"/>
    <w:multiLevelType w:val="hybridMultilevel"/>
    <w:tmpl w:val="267EF65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16736E9F"/>
    <w:multiLevelType w:val="hybridMultilevel"/>
    <w:tmpl w:val="2D86C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9A91346"/>
    <w:multiLevelType w:val="hybridMultilevel"/>
    <w:tmpl w:val="4FC0091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CC15D94"/>
    <w:multiLevelType w:val="hybridMultilevel"/>
    <w:tmpl w:val="56F0A9D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2ADF7795"/>
    <w:multiLevelType w:val="hybridMultilevel"/>
    <w:tmpl w:val="B914D302"/>
    <w:lvl w:ilvl="0">
      <w:start w:val="1"/>
      <w:numFmt w:val="bullet"/>
      <w:lvlText w:val=""/>
      <w:lvlJc w:val="left"/>
      <w:pPr>
        <w:tabs>
          <w:tab w:val="num" w:pos="780"/>
        </w:tabs>
        <w:ind w:left="780" w:hanging="360"/>
      </w:pPr>
      <w:rPr>
        <w:rFonts w:ascii="Symbol" w:hAnsi="Symbol" w:hint="default"/>
      </w:rPr>
    </w:lvl>
    <w:lvl w:ilvl="1">
      <w:start w:val="1"/>
      <w:numFmt w:val="bullet"/>
      <w:lvlText w:val="o"/>
      <w:lvlJc w:val="left"/>
      <w:pPr>
        <w:tabs>
          <w:tab w:val="num" w:pos="1500"/>
        </w:tabs>
        <w:ind w:left="1500" w:hanging="360"/>
      </w:pPr>
      <w:rPr>
        <w:rFonts w:ascii="Courier New" w:hAnsi="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9">
    <w:nsid w:val="2D6817B6"/>
    <w:multiLevelType w:val="hybridMultilevel"/>
    <w:tmpl w:val="CCF6726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313B7423"/>
    <w:multiLevelType w:val="hybridMultilevel"/>
    <w:tmpl w:val="6B948F88"/>
    <w:lvl w:ilvl="0">
      <w:start w:val="0"/>
      <w:numFmt w:val="bullet"/>
      <w:lvlText w:val="•"/>
      <w:lvlJc w:val="left"/>
      <w:pPr>
        <w:ind w:left="726" w:hanging="366"/>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4E97B3F"/>
    <w:multiLevelType w:val="hybridMultilevel"/>
    <w:tmpl w:val="E53CB2D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38A43805"/>
    <w:multiLevelType w:val="hybridMultilevel"/>
    <w:tmpl w:val="B09E29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9924565"/>
    <w:multiLevelType w:val="hybridMultilevel"/>
    <w:tmpl w:val="DEE47D48"/>
    <w:lvl w:ilvl="0">
      <w:start w:val="1"/>
      <w:numFmt w:val="bullet"/>
      <w:lvlText w:val=""/>
      <w:lvlJc w:val="left"/>
      <w:pPr>
        <w:tabs>
          <w:tab w:val="num" w:pos="780"/>
        </w:tabs>
        <w:ind w:left="780" w:hanging="360"/>
      </w:pPr>
      <w:rPr>
        <w:rFonts w:ascii="Symbol" w:hAnsi="Symbol" w:hint="default"/>
      </w:rPr>
    </w:lvl>
    <w:lvl w:ilvl="1">
      <w:start w:val="1"/>
      <w:numFmt w:val="bullet"/>
      <w:lvlText w:val=""/>
      <w:lvlJc w:val="left"/>
      <w:pPr>
        <w:tabs>
          <w:tab w:val="num" w:pos="1500"/>
        </w:tabs>
        <w:ind w:left="1500" w:hanging="360"/>
      </w:pPr>
      <w:rPr>
        <w:rFonts w:ascii="Symbol" w:hAnsi="Symbol"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14">
    <w:nsid w:val="429B723F"/>
    <w:multiLevelType w:val="hybridMultilevel"/>
    <w:tmpl w:val="399EB54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5C044F8D"/>
    <w:multiLevelType w:val="hybridMultilevel"/>
    <w:tmpl w:val="6FB25B0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5C85352D"/>
    <w:multiLevelType w:val="hybridMultilevel"/>
    <w:tmpl w:val="B64ABDD0"/>
    <w:lvl w:ilvl="0">
      <w:start w:val="1"/>
      <w:numFmt w:val="bullet"/>
      <w:lvlText w:val=""/>
      <w:lvlJc w:val="left"/>
      <w:pPr>
        <w:tabs>
          <w:tab w:val="num" w:pos="1509"/>
        </w:tabs>
        <w:ind w:left="1509" w:hanging="360"/>
      </w:pPr>
      <w:rPr>
        <w:rFonts w:ascii="Symbol" w:hAnsi="Symbol" w:hint="default"/>
      </w:rPr>
    </w:lvl>
    <w:lvl w:ilvl="1">
      <w:start w:val="1"/>
      <w:numFmt w:val="bullet"/>
      <w:lvlText w:val="o"/>
      <w:lvlJc w:val="left"/>
      <w:pPr>
        <w:tabs>
          <w:tab w:val="num" w:pos="2229"/>
        </w:tabs>
        <w:ind w:left="2229" w:hanging="360"/>
      </w:pPr>
      <w:rPr>
        <w:rFonts w:ascii="Courier New" w:hAnsi="Courier New" w:hint="default"/>
      </w:rPr>
    </w:lvl>
    <w:lvl w:ilvl="2">
      <w:start w:val="1"/>
      <w:numFmt w:val="bullet"/>
      <w:lvlText w:val=""/>
      <w:lvlJc w:val="left"/>
      <w:pPr>
        <w:tabs>
          <w:tab w:val="num" w:pos="2949"/>
        </w:tabs>
        <w:ind w:left="2949" w:hanging="360"/>
      </w:pPr>
      <w:rPr>
        <w:rFonts w:ascii="Wingdings" w:hAnsi="Wingdings" w:hint="default"/>
      </w:rPr>
    </w:lvl>
    <w:lvl w:ilvl="3">
      <w:start w:val="1"/>
      <w:numFmt w:val="bullet"/>
      <w:lvlText w:val=""/>
      <w:lvlJc w:val="left"/>
      <w:pPr>
        <w:tabs>
          <w:tab w:val="num" w:pos="3669"/>
        </w:tabs>
        <w:ind w:left="3669" w:hanging="360"/>
      </w:pPr>
      <w:rPr>
        <w:rFonts w:ascii="Symbol" w:hAnsi="Symbol" w:hint="default"/>
      </w:rPr>
    </w:lvl>
    <w:lvl w:ilvl="4">
      <w:start w:val="1"/>
      <w:numFmt w:val="bullet"/>
      <w:lvlText w:val="o"/>
      <w:lvlJc w:val="left"/>
      <w:pPr>
        <w:tabs>
          <w:tab w:val="num" w:pos="4389"/>
        </w:tabs>
        <w:ind w:left="4389" w:hanging="360"/>
      </w:pPr>
      <w:rPr>
        <w:rFonts w:ascii="Courier New" w:hAnsi="Courier New" w:hint="default"/>
      </w:rPr>
    </w:lvl>
    <w:lvl w:ilvl="5">
      <w:start w:val="1"/>
      <w:numFmt w:val="bullet"/>
      <w:lvlText w:val=""/>
      <w:lvlJc w:val="left"/>
      <w:pPr>
        <w:tabs>
          <w:tab w:val="num" w:pos="5109"/>
        </w:tabs>
        <w:ind w:left="5109" w:hanging="360"/>
      </w:pPr>
      <w:rPr>
        <w:rFonts w:ascii="Wingdings" w:hAnsi="Wingdings" w:hint="default"/>
      </w:rPr>
    </w:lvl>
    <w:lvl w:ilvl="6">
      <w:start w:val="1"/>
      <w:numFmt w:val="bullet"/>
      <w:lvlText w:val=""/>
      <w:lvlJc w:val="left"/>
      <w:pPr>
        <w:tabs>
          <w:tab w:val="num" w:pos="5829"/>
        </w:tabs>
        <w:ind w:left="5829" w:hanging="360"/>
      </w:pPr>
      <w:rPr>
        <w:rFonts w:ascii="Symbol" w:hAnsi="Symbol" w:hint="default"/>
      </w:rPr>
    </w:lvl>
    <w:lvl w:ilvl="7">
      <w:start w:val="1"/>
      <w:numFmt w:val="bullet"/>
      <w:lvlText w:val="o"/>
      <w:lvlJc w:val="left"/>
      <w:pPr>
        <w:tabs>
          <w:tab w:val="num" w:pos="6549"/>
        </w:tabs>
        <w:ind w:left="6549" w:hanging="360"/>
      </w:pPr>
      <w:rPr>
        <w:rFonts w:ascii="Courier New" w:hAnsi="Courier New" w:hint="default"/>
      </w:rPr>
    </w:lvl>
    <w:lvl w:ilvl="8">
      <w:start w:val="1"/>
      <w:numFmt w:val="bullet"/>
      <w:lvlText w:val=""/>
      <w:lvlJc w:val="left"/>
      <w:pPr>
        <w:tabs>
          <w:tab w:val="num" w:pos="7269"/>
        </w:tabs>
        <w:ind w:left="7269" w:hanging="360"/>
      </w:pPr>
      <w:rPr>
        <w:rFonts w:ascii="Wingdings" w:hAnsi="Wingdings" w:hint="default"/>
      </w:rPr>
    </w:lvl>
  </w:abstractNum>
  <w:abstractNum w:abstractNumId="17">
    <w:nsid w:val="60F72BC8"/>
    <w:multiLevelType w:val="hybridMultilevel"/>
    <w:tmpl w:val="B3F07F6E"/>
    <w:lvl w:ilvl="0">
      <w:start w:val="1"/>
      <w:numFmt w:val="upperRoman"/>
      <w:lvlText w:val="%1."/>
      <w:lvlJc w:val="left"/>
      <w:pPr>
        <w:ind w:left="1080" w:hanging="72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2D71F9E"/>
    <w:multiLevelType w:val="hybridMultilevel"/>
    <w:tmpl w:val="435216A4"/>
    <w:lvl w:ilvl="0">
      <w:start w:val="1"/>
      <w:numFmt w:val="bullet"/>
      <w:lvlText w:val=""/>
      <w:lvlJc w:val="left"/>
      <w:pPr>
        <w:tabs>
          <w:tab w:val="num" w:pos="1509"/>
        </w:tabs>
        <w:ind w:left="1509" w:hanging="360"/>
      </w:pPr>
      <w:rPr>
        <w:rFonts w:ascii="Symbol" w:hAnsi="Symbol" w:hint="default"/>
      </w:rPr>
    </w:lvl>
    <w:lvl w:ilvl="1">
      <w:start w:val="1"/>
      <w:numFmt w:val="bullet"/>
      <w:lvlText w:val="o"/>
      <w:lvlJc w:val="left"/>
      <w:pPr>
        <w:tabs>
          <w:tab w:val="num" w:pos="2229"/>
        </w:tabs>
        <w:ind w:left="2229" w:hanging="360"/>
      </w:pPr>
      <w:rPr>
        <w:rFonts w:ascii="Courier New" w:hAnsi="Courier New" w:hint="default"/>
      </w:rPr>
    </w:lvl>
    <w:lvl w:ilvl="2">
      <w:start w:val="1"/>
      <w:numFmt w:val="bullet"/>
      <w:lvlText w:val=""/>
      <w:lvlJc w:val="left"/>
      <w:pPr>
        <w:tabs>
          <w:tab w:val="num" w:pos="2949"/>
        </w:tabs>
        <w:ind w:left="2949" w:hanging="360"/>
      </w:pPr>
      <w:rPr>
        <w:rFonts w:ascii="Wingdings" w:hAnsi="Wingdings" w:hint="default"/>
      </w:rPr>
    </w:lvl>
    <w:lvl w:ilvl="3">
      <w:start w:val="1"/>
      <w:numFmt w:val="bullet"/>
      <w:lvlText w:val=""/>
      <w:lvlJc w:val="left"/>
      <w:pPr>
        <w:tabs>
          <w:tab w:val="num" w:pos="3669"/>
        </w:tabs>
        <w:ind w:left="3669" w:hanging="360"/>
      </w:pPr>
      <w:rPr>
        <w:rFonts w:ascii="Symbol" w:hAnsi="Symbol" w:hint="default"/>
      </w:rPr>
    </w:lvl>
    <w:lvl w:ilvl="4">
      <w:start w:val="1"/>
      <w:numFmt w:val="bullet"/>
      <w:lvlText w:val="o"/>
      <w:lvlJc w:val="left"/>
      <w:pPr>
        <w:tabs>
          <w:tab w:val="num" w:pos="4389"/>
        </w:tabs>
        <w:ind w:left="4389" w:hanging="360"/>
      </w:pPr>
      <w:rPr>
        <w:rFonts w:ascii="Courier New" w:hAnsi="Courier New" w:hint="default"/>
      </w:rPr>
    </w:lvl>
    <w:lvl w:ilvl="5">
      <w:start w:val="1"/>
      <w:numFmt w:val="bullet"/>
      <w:lvlText w:val=""/>
      <w:lvlJc w:val="left"/>
      <w:pPr>
        <w:tabs>
          <w:tab w:val="num" w:pos="5109"/>
        </w:tabs>
        <w:ind w:left="5109" w:hanging="360"/>
      </w:pPr>
      <w:rPr>
        <w:rFonts w:ascii="Wingdings" w:hAnsi="Wingdings" w:hint="default"/>
      </w:rPr>
    </w:lvl>
    <w:lvl w:ilvl="6">
      <w:start w:val="1"/>
      <w:numFmt w:val="bullet"/>
      <w:lvlText w:val=""/>
      <w:lvlJc w:val="left"/>
      <w:pPr>
        <w:tabs>
          <w:tab w:val="num" w:pos="5829"/>
        </w:tabs>
        <w:ind w:left="5829" w:hanging="360"/>
      </w:pPr>
      <w:rPr>
        <w:rFonts w:ascii="Symbol" w:hAnsi="Symbol" w:hint="default"/>
      </w:rPr>
    </w:lvl>
    <w:lvl w:ilvl="7">
      <w:start w:val="1"/>
      <w:numFmt w:val="bullet"/>
      <w:lvlText w:val="o"/>
      <w:lvlJc w:val="left"/>
      <w:pPr>
        <w:tabs>
          <w:tab w:val="num" w:pos="6549"/>
        </w:tabs>
        <w:ind w:left="6549" w:hanging="360"/>
      </w:pPr>
      <w:rPr>
        <w:rFonts w:ascii="Courier New" w:hAnsi="Courier New" w:hint="default"/>
      </w:rPr>
    </w:lvl>
    <w:lvl w:ilvl="8">
      <w:start w:val="1"/>
      <w:numFmt w:val="bullet"/>
      <w:lvlText w:val=""/>
      <w:lvlJc w:val="left"/>
      <w:pPr>
        <w:tabs>
          <w:tab w:val="num" w:pos="7269"/>
        </w:tabs>
        <w:ind w:left="7269" w:hanging="360"/>
      </w:pPr>
      <w:rPr>
        <w:rFonts w:ascii="Wingdings" w:hAnsi="Wingdings" w:hint="default"/>
      </w:rPr>
    </w:lvl>
  </w:abstractNum>
  <w:abstractNum w:abstractNumId="19">
    <w:nsid w:val="7AB95F98"/>
    <w:multiLevelType w:val="hybridMultilevel"/>
    <w:tmpl w:val="0D802330"/>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num w:numId="1" w16cid:durableId="273833380">
    <w:abstractNumId w:val="0"/>
  </w:num>
  <w:num w:numId="2" w16cid:durableId="2041469224">
    <w:abstractNumId w:val="16"/>
  </w:num>
  <w:num w:numId="3" w16cid:durableId="1302004200">
    <w:abstractNumId w:val="15"/>
  </w:num>
  <w:num w:numId="4" w16cid:durableId="1446117800">
    <w:abstractNumId w:val="18"/>
  </w:num>
  <w:num w:numId="5" w16cid:durableId="1472864361">
    <w:abstractNumId w:val="3"/>
  </w:num>
  <w:num w:numId="6" w16cid:durableId="102042872">
    <w:abstractNumId w:val="14"/>
  </w:num>
  <w:num w:numId="7" w16cid:durableId="466894759">
    <w:abstractNumId w:val="19"/>
  </w:num>
  <w:num w:numId="8" w16cid:durableId="2044592656">
    <w:abstractNumId w:val="11"/>
  </w:num>
  <w:num w:numId="9" w16cid:durableId="516650698">
    <w:abstractNumId w:val="9"/>
  </w:num>
  <w:num w:numId="10" w16cid:durableId="2063476982">
    <w:abstractNumId w:val="1"/>
  </w:num>
  <w:num w:numId="11" w16cid:durableId="1483883436">
    <w:abstractNumId w:val="8"/>
  </w:num>
  <w:num w:numId="12" w16cid:durableId="2069037744">
    <w:abstractNumId w:val="5"/>
  </w:num>
  <w:num w:numId="13" w16cid:durableId="1637905586">
    <w:abstractNumId w:val="2"/>
  </w:num>
  <w:num w:numId="14" w16cid:durableId="1639919561">
    <w:abstractNumId w:val="12"/>
  </w:num>
  <w:num w:numId="15" w16cid:durableId="72360737">
    <w:abstractNumId w:val="10"/>
  </w:num>
  <w:num w:numId="16" w16cid:durableId="594821717">
    <w:abstractNumId w:val="13"/>
  </w:num>
  <w:num w:numId="17" w16cid:durableId="1903171219">
    <w:abstractNumId w:val="17"/>
  </w:num>
  <w:num w:numId="18" w16cid:durableId="349912355">
    <w:abstractNumId w:val="6"/>
  </w:num>
  <w:num w:numId="19" w16cid:durableId="803735100">
    <w:abstractNumId w:val="4"/>
  </w:num>
  <w:num w:numId="20" w16cid:durableId="120999625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Parrillo, Jeffrey M">
    <w15:presenceInfo w15:providerId="AD" w15:userId="S::jparrillo@ios.doi.gov::39ca3114-8287-4bf8-9a87-e8434969b7d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E56"/>
    <w:rsid w:val="00005AF7"/>
    <w:rsid w:val="000239AC"/>
    <w:rsid w:val="000329E8"/>
    <w:rsid w:val="00034D80"/>
    <w:rsid w:val="00045C8B"/>
    <w:rsid w:val="00046FCE"/>
    <w:rsid w:val="00051DF7"/>
    <w:rsid w:val="00054213"/>
    <w:rsid w:val="00056EBA"/>
    <w:rsid w:val="00072B83"/>
    <w:rsid w:val="000A286C"/>
    <w:rsid w:val="000B41D9"/>
    <w:rsid w:val="000D4336"/>
    <w:rsid w:val="000D498D"/>
    <w:rsid w:val="000E4145"/>
    <w:rsid w:val="000F3D39"/>
    <w:rsid w:val="0010149B"/>
    <w:rsid w:val="001072D1"/>
    <w:rsid w:val="00115915"/>
    <w:rsid w:val="00115BF3"/>
    <w:rsid w:val="00115E7F"/>
    <w:rsid w:val="001300C8"/>
    <w:rsid w:val="00130555"/>
    <w:rsid w:val="00134F0E"/>
    <w:rsid w:val="00144EDD"/>
    <w:rsid w:val="00146526"/>
    <w:rsid w:val="00150437"/>
    <w:rsid w:val="00151431"/>
    <w:rsid w:val="00153136"/>
    <w:rsid w:val="0016027C"/>
    <w:rsid w:val="0016769C"/>
    <w:rsid w:val="00176CB2"/>
    <w:rsid w:val="00195FAC"/>
    <w:rsid w:val="001A7406"/>
    <w:rsid w:val="001B7706"/>
    <w:rsid w:val="001C3913"/>
    <w:rsid w:val="001D070D"/>
    <w:rsid w:val="001D3428"/>
    <w:rsid w:val="001D692F"/>
    <w:rsid w:val="001E2A6F"/>
    <w:rsid w:val="001E523F"/>
    <w:rsid w:val="001F41ED"/>
    <w:rsid w:val="00200114"/>
    <w:rsid w:val="002039CD"/>
    <w:rsid w:val="00211A91"/>
    <w:rsid w:val="002410D6"/>
    <w:rsid w:val="002509C1"/>
    <w:rsid w:val="00253F6A"/>
    <w:rsid w:val="00263DD9"/>
    <w:rsid w:val="002671EE"/>
    <w:rsid w:val="00277829"/>
    <w:rsid w:val="00280EE3"/>
    <w:rsid w:val="002931AF"/>
    <w:rsid w:val="0029520D"/>
    <w:rsid w:val="002A10EB"/>
    <w:rsid w:val="002A4928"/>
    <w:rsid w:val="002B1A4F"/>
    <w:rsid w:val="002B5C49"/>
    <w:rsid w:val="002B654E"/>
    <w:rsid w:val="002C411C"/>
    <w:rsid w:val="002C4305"/>
    <w:rsid w:val="002C6804"/>
    <w:rsid w:val="002D0723"/>
    <w:rsid w:val="002D2FEB"/>
    <w:rsid w:val="002E20AF"/>
    <w:rsid w:val="002F43C6"/>
    <w:rsid w:val="002F758D"/>
    <w:rsid w:val="00307B61"/>
    <w:rsid w:val="00311392"/>
    <w:rsid w:val="003116FB"/>
    <w:rsid w:val="003167A4"/>
    <w:rsid w:val="00321A0B"/>
    <w:rsid w:val="003346FC"/>
    <w:rsid w:val="00336AF7"/>
    <w:rsid w:val="00337E1F"/>
    <w:rsid w:val="00351661"/>
    <w:rsid w:val="00372251"/>
    <w:rsid w:val="00380E4E"/>
    <w:rsid w:val="00380EE3"/>
    <w:rsid w:val="00383F44"/>
    <w:rsid w:val="00384A4E"/>
    <w:rsid w:val="003A0375"/>
    <w:rsid w:val="003A516E"/>
    <w:rsid w:val="003B0E71"/>
    <w:rsid w:val="003B709A"/>
    <w:rsid w:val="003C3577"/>
    <w:rsid w:val="003D2DED"/>
    <w:rsid w:val="003E010E"/>
    <w:rsid w:val="003E5235"/>
    <w:rsid w:val="003F1B39"/>
    <w:rsid w:val="0040704B"/>
    <w:rsid w:val="00413047"/>
    <w:rsid w:val="00423226"/>
    <w:rsid w:val="00425328"/>
    <w:rsid w:val="004271B1"/>
    <w:rsid w:val="0043728F"/>
    <w:rsid w:val="00443317"/>
    <w:rsid w:val="00452E49"/>
    <w:rsid w:val="00454599"/>
    <w:rsid w:val="00455D43"/>
    <w:rsid w:val="004612EF"/>
    <w:rsid w:val="00471C47"/>
    <w:rsid w:val="004736C4"/>
    <w:rsid w:val="004743E2"/>
    <w:rsid w:val="0049477F"/>
    <w:rsid w:val="004A3D46"/>
    <w:rsid w:val="004B179F"/>
    <w:rsid w:val="004B2B01"/>
    <w:rsid w:val="004E123F"/>
    <w:rsid w:val="004E1EDC"/>
    <w:rsid w:val="004F0E46"/>
    <w:rsid w:val="004F3858"/>
    <w:rsid w:val="004F5E56"/>
    <w:rsid w:val="00506904"/>
    <w:rsid w:val="00506E66"/>
    <w:rsid w:val="00510041"/>
    <w:rsid w:val="00510516"/>
    <w:rsid w:val="00520605"/>
    <w:rsid w:val="00521EB4"/>
    <w:rsid w:val="00522F5D"/>
    <w:rsid w:val="00523EDA"/>
    <w:rsid w:val="00525D08"/>
    <w:rsid w:val="00530FF6"/>
    <w:rsid w:val="0053259C"/>
    <w:rsid w:val="00533EDF"/>
    <w:rsid w:val="00541B28"/>
    <w:rsid w:val="00550440"/>
    <w:rsid w:val="0056668B"/>
    <w:rsid w:val="005B0338"/>
    <w:rsid w:val="005B493E"/>
    <w:rsid w:val="005B7F7D"/>
    <w:rsid w:val="005D7D59"/>
    <w:rsid w:val="005E050F"/>
    <w:rsid w:val="005E0BF3"/>
    <w:rsid w:val="005E75FD"/>
    <w:rsid w:val="005F111D"/>
    <w:rsid w:val="006110BF"/>
    <w:rsid w:val="00613B1B"/>
    <w:rsid w:val="00616D4C"/>
    <w:rsid w:val="0063416E"/>
    <w:rsid w:val="00636AB5"/>
    <w:rsid w:val="00637D68"/>
    <w:rsid w:val="006451FD"/>
    <w:rsid w:val="0064651A"/>
    <w:rsid w:val="00670629"/>
    <w:rsid w:val="006731BB"/>
    <w:rsid w:val="0068158E"/>
    <w:rsid w:val="00685685"/>
    <w:rsid w:val="00687417"/>
    <w:rsid w:val="00691028"/>
    <w:rsid w:val="006949EB"/>
    <w:rsid w:val="006973CE"/>
    <w:rsid w:val="00697ABA"/>
    <w:rsid w:val="006A1BFD"/>
    <w:rsid w:val="006B169A"/>
    <w:rsid w:val="006B3F81"/>
    <w:rsid w:val="006B431D"/>
    <w:rsid w:val="006C4158"/>
    <w:rsid w:val="006D59B2"/>
    <w:rsid w:val="006D672D"/>
    <w:rsid w:val="006E3E3B"/>
    <w:rsid w:val="006E5A28"/>
    <w:rsid w:val="006E636A"/>
    <w:rsid w:val="006E6419"/>
    <w:rsid w:val="006F0EA1"/>
    <w:rsid w:val="0070691D"/>
    <w:rsid w:val="007173C8"/>
    <w:rsid w:val="007234AC"/>
    <w:rsid w:val="0073549B"/>
    <w:rsid w:val="00736722"/>
    <w:rsid w:val="00740A09"/>
    <w:rsid w:val="00740A4E"/>
    <w:rsid w:val="0075243F"/>
    <w:rsid w:val="00756F7D"/>
    <w:rsid w:val="0075C6A1"/>
    <w:rsid w:val="00760C33"/>
    <w:rsid w:val="00763C1F"/>
    <w:rsid w:val="00783623"/>
    <w:rsid w:val="00786965"/>
    <w:rsid w:val="007922F9"/>
    <w:rsid w:val="00794F0D"/>
    <w:rsid w:val="007A5EAA"/>
    <w:rsid w:val="007B37F1"/>
    <w:rsid w:val="007B7AC1"/>
    <w:rsid w:val="007C3037"/>
    <w:rsid w:val="007C6F6C"/>
    <w:rsid w:val="007D0907"/>
    <w:rsid w:val="007E21CC"/>
    <w:rsid w:val="008024D2"/>
    <w:rsid w:val="00807FAC"/>
    <w:rsid w:val="0081750E"/>
    <w:rsid w:val="0082314D"/>
    <w:rsid w:val="00823577"/>
    <w:rsid w:val="00826BFF"/>
    <w:rsid w:val="00846038"/>
    <w:rsid w:val="00861F6B"/>
    <w:rsid w:val="00863E2D"/>
    <w:rsid w:val="00871AB7"/>
    <w:rsid w:val="0088101F"/>
    <w:rsid w:val="00882B09"/>
    <w:rsid w:val="00882DDA"/>
    <w:rsid w:val="00887E7C"/>
    <w:rsid w:val="008A2068"/>
    <w:rsid w:val="008A435A"/>
    <w:rsid w:val="008A43AD"/>
    <w:rsid w:val="008A5C6C"/>
    <w:rsid w:val="008B12DF"/>
    <w:rsid w:val="008D66F7"/>
    <w:rsid w:val="008D7A51"/>
    <w:rsid w:val="008E6EA8"/>
    <w:rsid w:val="0090163A"/>
    <w:rsid w:val="00907EC4"/>
    <w:rsid w:val="0091003E"/>
    <w:rsid w:val="00913659"/>
    <w:rsid w:val="00927C77"/>
    <w:rsid w:val="009309E1"/>
    <w:rsid w:val="00930EBE"/>
    <w:rsid w:val="00934BC6"/>
    <w:rsid w:val="009412AC"/>
    <w:rsid w:val="0095362B"/>
    <w:rsid w:val="009556FD"/>
    <w:rsid w:val="00960BDE"/>
    <w:rsid w:val="0096267D"/>
    <w:rsid w:val="00990254"/>
    <w:rsid w:val="00990805"/>
    <w:rsid w:val="00994988"/>
    <w:rsid w:val="009A3C9A"/>
    <w:rsid w:val="009A47E1"/>
    <w:rsid w:val="009C46C8"/>
    <w:rsid w:val="009C6323"/>
    <w:rsid w:val="009C6B41"/>
    <w:rsid w:val="009D29D7"/>
    <w:rsid w:val="009D4A5C"/>
    <w:rsid w:val="009D72AF"/>
    <w:rsid w:val="009E28B9"/>
    <w:rsid w:val="009E643C"/>
    <w:rsid w:val="009F01B8"/>
    <w:rsid w:val="009F4C66"/>
    <w:rsid w:val="009F6BB6"/>
    <w:rsid w:val="00A004C4"/>
    <w:rsid w:val="00A01B93"/>
    <w:rsid w:val="00A06126"/>
    <w:rsid w:val="00A2208A"/>
    <w:rsid w:val="00A2289A"/>
    <w:rsid w:val="00A23154"/>
    <w:rsid w:val="00A46CA7"/>
    <w:rsid w:val="00A551BD"/>
    <w:rsid w:val="00A62C9B"/>
    <w:rsid w:val="00A85A21"/>
    <w:rsid w:val="00AA2055"/>
    <w:rsid w:val="00AB5668"/>
    <w:rsid w:val="00AB6EB2"/>
    <w:rsid w:val="00AC32FE"/>
    <w:rsid w:val="00AD5A75"/>
    <w:rsid w:val="00AE590C"/>
    <w:rsid w:val="00AE5BAF"/>
    <w:rsid w:val="00AE6AFE"/>
    <w:rsid w:val="00AF434B"/>
    <w:rsid w:val="00B02D69"/>
    <w:rsid w:val="00B037B8"/>
    <w:rsid w:val="00B0516F"/>
    <w:rsid w:val="00B163B7"/>
    <w:rsid w:val="00B222EC"/>
    <w:rsid w:val="00B234DC"/>
    <w:rsid w:val="00B23F5B"/>
    <w:rsid w:val="00B26E75"/>
    <w:rsid w:val="00B32BBE"/>
    <w:rsid w:val="00B4060F"/>
    <w:rsid w:val="00B40DF6"/>
    <w:rsid w:val="00B43D75"/>
    <w:rsid w:val="00B45D26"/>
    <w:rsid w:val="00B50214"/>
    <w:rsid w:val="00B51632"/>
    <w:rsid w:val="00B54AD4"/>
    <w:rsid w:val="00B6422D"/>
    <w:rsid w:val="00B73F35"/>
    <w:rsid w:val="00B740A4"/>
    <w:rsid w:val="00B822C2"/>
    <w:rsid w:val="00B83092"/>
    <w:rsid w:val="00B87D3D"/>
    <w:rsid w:val="00B93320"/>
    <w:rsid w:val="00BB0E92"/>
    <w:rsid w:val="00BB4266"/>
    <w:rsid w:val="00BB42AA"/>
    <w:rsid w:val="00BB4A08"/>
    <w:rsid w:val="00BD3998"/>
    <w:rsid w:val="00BD6571"/>
    <w:rsid w:val="00BE45D3"/>
    <w:rsid w:val="00BF6C7F"/>
    <w:rsid w:val="00C00DBF"/>
    <w:rsid w:val="00C01BA5"/>
    <w:rsid w:val="00C0602E"/>
    <w:rsid w:val="00C217DC"/>
    <w:rsid w:val="00C24AFF"/>
    <w:rsid w:val="00C37383"/>
    <w:rsid w:val="00C40059"/>
    <w:rsid w:val="00C43224"/>
    <w:rsid w:val="00C439D4"/>
    <w:rsid w:val="00C53658"/>
    <w:rsid w:val="00C56E5C"/>
    <w:rsid w:val="00C65966"/>
    <w:rsid w:val="00C6623D"/>
    <w:rsid w:val="00C83635"/>
    <w:rsid w:val="00C85649"/>
    <w:rsid w:val="00C969A2"/>
    <w:rsid w:val="00CA696D"/>
    <w:rsid w:val="00CB0A59"/>
    <w:rsid w:val="00D01DB1"/>
    <w:rsid w:val="00D03D48"/>
    <w:rsid w:val="00D23E99"/>
    <w:rsid w:val="00D33D5B"/>
    <w:rsid w:val="00D344D1"/>
    <w:rsid w:val="00D351F7"/>
    <w:rsid w:val="00D417E9"/>
    <w:rsid w:val="00D426D4"/>
    <w:rsid w:val="00D439CD"/>
    <w:rsid w:val="00D51207"/>
    <w:rsid w:val="00D517D3"/>
    <w:rsid w:val="00D55C99"/>
    <w:rsid w:val="00D561C8"/>
    <w:rsid w:val="00D6012C"/>
    <w:rsid w:val="00D626CB"/>
    <w:rsid w:val="00D7524E"/>
    <w:rsid w:val="00D8733D"/>
    <w:rsid w:val="00D959BA"/>
    <w:rsid w:val="00D961F8"/>
    <w:rsid w:val="00DA3015"/>
    <w:rsid w:val="00DA3BC6"/>
    <w:rsid w:val="00DB2D08"/>
    <w:rsid w:val="00DC0C69"/>
    <w:rsid w:val="00DC12A1"/>
    <w:rsid w:val="00DD0EA7"/>
    <w:rsid w:val="00DD5CA4"/>
    <w:rsid w:val="00DF7DAF"/>
    <w:rsid w:val="00E12415"/>
    <w:rsid w:val="00E1440B"/>
    <w:rsid w:val="00E1762E"/>
    <w:rsid w:val="00E231F2"/>
    <w:rsid w:val="00E232EA"/>
    <w:rsid w:val="00E30C97"/>
    <w:rsid w:val="00E33D28"/>
    <w:rsid w:val="00E533FB"/>
    <w:rsid w:val="00E573DB"/>
    <w:rsid w:val="00E71923"/>
    <w:rsid w:val="00E7665C"/>
    <w:rsid w:val="00E80BE9"/>
    <w:rsid w:val="00E92CB7"/>
    <w:rsid w:val="00E93A21"/>
    <w:rsid w:val="00E96D94"/>
    <w:rsid w:val="00EB71C0"/>
    <w:rsid w:val="00EE30DD"/>
    <w:rsid w:val="00EE466D"/>
    <w:rsid w:val="00EE5E53"/>
    <w:rsid w:val="00EF3C4F"/>
    <w:rsid w:val="00EF7656"/>
    <w:rsid w:val="00F001F9"/>
    <w:rsid w:val="00F03863"/>
    <w:rsid w:val="00F107AC"/>
    <w:rsid w:val="00F127E1"/>
    <w:rsid w:val="00F14A37"/>
    <w:rsid w:val="00F15D27"/>
    <w:rsid w:val="00F171DE"/>
    <w:rsid w:val="00F25C89"/>
    <w:rsid w:val="00F364F3"/>
    <w:rsid w:val="00F36999"/>
    <w:rsid w:val="00F44911"/>
    <w:rsid w:val="00F505AE"/>
    <w:rsid w:val="00F51389"/>
    <w:rsid w:val="00F533B2"/>
    <w:rsid w:val="00F53FD3"/>
    <w:rsid w:val="00F54295"/>
    <w:rsid w:val="00F549C9"/>
    <w:rsid w:val="00F825E4"/>
    <w:rsid w:val="00F877B8"/>
    <w:rsid w:val="00F95E9F"/>
    <w:rsid w:val="00FA0DBF"/>
    <w:rsid w:val="00FB20C4"/>
    <w:rsid w:val="00FB5D1F"/>
    <w:rsid w:val="00FC2032"/>
    <w:rsid w:val="00FC3E3F"/>
    <w:rsid w:val="00FD245C"/>
    <w:rsid w:val="00FD26BB"/>
    <w:rsid w:val="00FF09E7"/>
    <w:rsid w:val="01F7DC4D"/>
    <w:rsid w:val="0502B28F"/>
    <w:rsid w:val="05116C51"/>
    <w:rsid w:val="05D302DC"/>
    <w:rsid w:val="08F90807"/>
    <w:rsid w:val="0BE125FD"/>
    <w:rsid w:val="0E960126"/>
    <w:rsid w:val="0E9F263A"/>
    <w:rsid w:val="114B57B8"/>
    <w:rsid w:val="12B8D2B1"/>
    <w:rsid w:val="185D6A75"/>
    <w:rsid w:val="1B76DD06"/>
    <w:rsid w:val="1DEDD78C"/>
    <w:rsid w:val="1F49D94E"/>
    <w:rsid w:val="1FB815E6"/>
    <w:rsid w:val="209CDCCB"/>
    <w:rsid w:val="21E61E8A"/>
    <w:rsid w:val="2346775D"/>
    <w:rsid w:val="2381EEEB"/>
    <w:rsid w:val="2415C406"/>
    <w:rsid w:val="2493E00F"/>
    <w:rsid w:val="259C1D6A"/>
    <w:rsid w:val="26B10BAA"/>
    <w:rsid w:val="27E5337E"/>
    <w:rsid w:val="2855600E"/>
    <w:rsid w:val="287B7BC5"/>
    <w:rsid w:val="2EEABD49"/>
    <w:rsid w:val="30A36611"/>
    <w:rsid w:val="31B76CCB"/>
    <w:rsid w:val="322B9DB6"/>
    <w:rsid w:val="341012CF"/>
    <w:rsid w:val="348D1493"/>
    <w:rsid w:val="360E7DAC"/>
    <w:rsid w:val="36A34EE6"/>
    <w:rsid w:val="3782A2C8"/>
    <w:rsid w:val="3A76A933"/>
    <w:rsid w:val="3B9020DE"/>
    <w:rsid w:val="3BB017F4"/>
    <w:rsid w:val="3D2CDED0"/>
    <w:rsid w:val="3DCB58F7"/>
    <w:rsid w:val="3F7AAA6F"/>
    <w:rsid w:val="3FE3146D"/>
    <w:rsid w:val="42EA0338"/>
    <w:rsid w:val="456993A3"/>
    <w:rsid w:val="4624A176"/>
    <w:rsid w:val="47186469"/>
    <w:rsid w:val="487C8F44"/>
    <w:rsid w:val="4A441E0A"/>
    <w:rsid w:val="4B248BC7"/>
    <w:rsid w:val="4C192894"/>
    <w:rsid w:val="4D54C2DD"/>
    <w:rsid w:val="4E4432BB"/>
    <w:rsid w:val="4F531B4B"/>
    <w:rsid w:val="52076A99"/>
    <w:rsid w:val="52E4AD14"/>
    <w:rsid w:val="54A6E265"/>
    <w:rsid w:val="597A5388"/>
    <w:rsid w:val="5C0EECB0"/>
    <w:rsid w:val="5FDF2671"/>
    <w:rsid w:val="64351F09"/>
    <w:rsid w:val="64ABCB58"/>
    <w:rsid w:val="64B6FBA3"/>
    <w:rsid w:val="659DA3A4"/>
    <w:rsid w:val="6A967BD3"/>
    <w:rsid w:val="6D0F1769"/>
    <w:rsid w:val="6EF06025"/>
    <w:rsid w:val="6FFDBF9D"/>
    <w:rsid w:val="70C12B0F"/>
    <w:rsid w:val="713743C8"/>
    <w:rsid w:val="73F5CE55"/>
    <w:rsid w:val="74D034A1"/>
    <w:rsid w:val="77F98FE4"/>
    <w:rsid w:val="79BFFFE7"/>
    <w:rsid w:val="7F436BF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3B41EE51"/>
  <w15:docId w15:val="{EB3AA489-3333-4B01-A526-4FA7544F8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spacing w:after="0" w:line="240" w:lineRule="auto"/>
    </w:pPr>
    <w:rPr>
      <w:sz w:val="20"/>
      <w:szCs w:val="20"/>
    </w:rPr>
  </w:style>
  <w:style w:type="paragraph" w:styleId="Heading1">
    <w:name w:val="heading 1"/>
    <w:basedOn w:val="Normal"/>
    <w:next w:val="Normal"/>
    <w:link w:val="Heading1Char"/>
    <w:uiPriority w:val="9"/>
    <w:qFormat/>
    <w:rsid w:val="001300C8"/>
    <w:pPr>
      <w:tabs>
        <w:tab w:val="left" w:pos="360"/>
        <w:tab w:val="left" w:pos="720"/>
      </w:tabs>
      <w:outlineLvl w:val="0"/>
    </w:pPr>
    <w:rPr>
      <w:rFonts w:ascii="Arial" w:hAnsi="Arial" w:cs="Arial"/>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locked/>
    <w:rPr>
      <w:rFonts w:cs="Times New Roman"/>
      <w:sz w:val="20"/>
      <w:szCs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iCs/>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uiPriority w:val="99"/>
    <w:rsid w:val="001F41ED"/>
    <w:pPr>
      <w:widowControl w:val="0"/>
      <w:autoSpaceDE w:val="0"/>
      <w:autoSpaceDN w:val="0"/>
      <w:adjustRightInd w:val="0"/>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F95E9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styleId="CommentReference">
    <w:name w:val="annotation reference"/>
    <w:basedOn w:val="DefaultParagraphFont"/>
    <w:uiPriority w:val="99"/>
    <w:semiHidden/>
    <w:rsid w:val="00C969A2"/>
    <w:rPr>
      <w:rFonts w:cs="Times New Roman"/>
      <w:sz w:val="16"/>
      <w:szCs w:val="16"/>
    </w:rPr>
  </w:style>
  <w:style w:type="paragraph" w:styleId="CommentText">
    <w:name w:val="annotation text"/>
    <w:basedOn w:val="Normal"/>
    <w:link w:val="CommentTextChar"/>
    <w:uiPriority w:val="99"/>
    <w:semiHidden/>
    <w:rsid w:val="00C969A2"/>
  </w:style>
  <w:style w:type="character" w:customStyle="1" w:styleId="CommentTextChar">
    <w:name w:val="Comment Text Char"/>
    <w:basedOn w:val="DefaultParagraphFont"/>
    <w:link w:val="CommentText"/>
    <w:uiPriority w:val="99"/>
    <w:semiHidden/>
    <w:locked/>
    <w:rPr>
      <w:rFonts w:cs="Times New Roman"/>
      <w:sz w:val="20"/>
      <w:szCs w:val="20"/>
    </w:rPr>
  </w:style>
  <w:style w:type="paragraph" w:styleId="CommentSubject">
    <w:name w:val="annotation subject"/>
    <w:basedOn w:val="CommentText"/>
    <w:next w:val="CommentText"/>
    <w:link w:val="CommentSubjectChar"/>
    <w:uiPriority w:val="99"/>
    <w:semiHidden/>
    <w:rsid w:val="00C969A2"/>
    <w:rPr>
      <w:b/>
      <w:bCs/>
    </w:rPr>
  </w:style>
  <w:style w:type="character" w:customStyle="1" w:styleId="CommentSubjectChar">
    <w:name w:val="Comment Subject Char"/>
    <w:basedOn w:val="CommentTextChar"/>
    <w:link w:val="CommentSubject"/>
    <w:uiPriority w:val="99"/>
    <w:semiHidden/>
    <w:locked/>
    <w:rPr>
      <w:rFonts w:cs="Times New Roman"/>
      <w:b/>
      <w:bCs/>
      <w:sz w:val="20"/>
      <w:szCs w:val="20"/>
    </w:rPr>
  </w:style>
  <w:style w:type="table" w:customStyle="1" w:styleId="TableGrid1">
    <w:name w:val="Table Grid1"/>
    <w:basedOn w:val="TableNormal"/>
    <w:next w:val="TableGrid"/>
    <w:uiPriority w:val="39"/>
    <w:rsid w:val="00FC2032"/>
    <w:pPr>
      <w:widowControl w:val="0"/>
      <w:autoSpaceDE w:val="0"/>
      <w:autoSpaceDN w:val="0"/>
      <w:adjustRightInd w:val="0"/>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321A0B"/>
    <w:pPr>
      <w:tabs>
        <w:tab w:val="center" w:pos="4680"/>
        <w:tab w:val="right" w:pos="9360"/>
      </w:tabs>
    </w:pPr>
  </w:style>
  <w:style w:type="character" w:customStyle="1" w:styleId="HeaderChar">
    <w:name w:val="Header Char"/>
    <w:basedOn w:val="DefaultParagraphFont"/>
    <w:link w:val="Header"/>
    <w:uiPriority w:val="99"/>
    <w:rsid w:val="00321A0B"/>
    <w:rPr>
      <w:sz w:val="20"/>
      <w:szCs w:val="20"/>
    </w:rPr>
  </w:style>
  <w:style w:type="paragraph" w:styleId="ListParagraph">
    <w:name w:val="List Paragraph"/>
    <w:basedOn w:val="Normal"/>
    <w:uiPriority w:val="34"/>
    <w:qFormat/>
    <w:rsid w:val="00687417"/>
    <w:pPr>
      <w:ind w:left="720"/>
      <w:contextualSpacing/>
    </w:pPr>
  </w:style>
  <w:style w:type="character" w:customStyle="1" w:styleId="Heading1Char">
    <w:name w:val="Heading 1 Char"/>
    <w:basedOn w:val="DefaultParagraphFont"/>
    <w:link w:val="Heading1"/>
    <w:uiPriority w:val="9"/>
    <w:rsid w:val="001300C8"/>
    <w:rPr>
      <w:rFonts w:ascii="Arial" w:hAnsi="Arial" w:cs="Arial"/>
      <w:b/>
    </w:rPr>
  </w:style>
  <w:style w:type="character" w:customStyle="1" w:styleId="UnresolvedMention1">
    <w:name w:val="Unresolved Mention1"/>
    <w:basedOn w:val="DefaultParagraphFont"/>
    <w:uiPriority w:val="99"/>
    <w:semiHidden/>
    <w:unhideWhenUsed/>
    <w:rsid w:val="003F1B39"/>
    <w:rPr>
      <w:color w:val="605E5C"/>
      <w:shd w:val="clear" w:color="auto" w:fill="E1DFDD"/>
    </w:rPr>
  </w:style>
  <w:style w:type="paragraph" w:styleId="Revision">
    <w:name w:val="Revision"/>
    <w:hidden/>
    <w:uiPriority w:val="99"/>
    <w:semiHidden/>
    <w:rsid w:val="008B12DF"/>
    <w:pPr>
      <w:spacing w:after="0"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Info_Coll@fws.gov" TargetMode="External" /><Relationship Id="rId11" Type="http://schemas.openxmlformats.org/officeDocument/2006/relationships/hyperlink" Target="https://www.regulations.gov/comment/FWS-R7-NWRS-2023-0005-0004" TargetMode="External" /><Relationship Id="rId12" Type="http://schemas.openxmlformats.org/officeDocument/2006/relationships/hyperlink" Target="https://www.regulations.gov/comment/FWS-R7-NWRS-2023-0005-0005" TargetMode="External" /><Relationship Id="rId13" Type="http://schemas.openxmlformats.org/officeDocument/2006/relationships/hyperlink" Target="https://www.regulations.gov/comment/FWS-R7-NWRS-2023-0005-0006" TargetMode="External" /><Relationship Id="rId14" Type="http://schemas.openxmlformats.org/officeDocument/2006/relationships/hyperlink" Target="https://www.regulations.gov/comment/FWS-R7-NWRS-2023-0005-0007" TargetMode="External" /><Relationship Id="rId15" Type="http://schemas.openxmlformats.org/officeDocument/2006/relationships/hyperlink" Target="https://www.regulations.gov/comment/FWS-R7-NWRS-2023-0005-0008" TargetMode="External" /><Relationship Id="rId16" Type="http://schemas.openxmlformats.org/officeDocument/2006/relationships/hyperlink" Target="https://www.gpo.gov/fdsys/pkg/FR-1999-05-28/pdf/99-13327.pdf" TargetMode="External" /><Relationship Id="rId17" Type="http://schemas.openxmlformats.org/officeDocument/2006/relationships/hyperlink" Target="https://www.gpo.gov/fdsys/pkg/FR-2008-06-04/pdf/E8-12402.pdf" TargetMode="External" /><Relationship Id="rId18" Type="http://schemas.openxmlformats.org/officeDocument/2006/relationships/hyperlink" Target="https://www.govinfo.gov/content/pkg/FR-2023-03-16/pdf/2023-05376.pdf" TargetMode="External" /><Relationship Id="rId19" Type="http://schemas.openxmlformats.org/officeDocument/2006/relationships/hyperlink" Target="https://www.bls.gov/news.release/pdf/ecec.pdf" TargetMode="External" /><Relationship Id="rId2" Type="http://schemas.openxmlformats.org/officeDocument/2006/relationships/webSettings" Target="webSettings.xml" /><Relationship Id="rId20" Type="http://schemas.openxmlformats.org/officeDocument/2006/relationships/hyperlink" Target="https://www.opm.gov/policy-data-oversight/pay-leave/salaries-wages/salary-tables/23Tables/pdf/AK_h.pdf" TargetMode="External" /><Relationship Id="rId21" Type="http://schemas.openxmlformats.org/officeDocument/2006/relationships/footer" Target="footer1.xml" /><Relationship Id="rId22" Type="http://schemas.openxmlformats.org/officeDocument/2006/relationships/footer" Target="footer2.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26" Type="http://schemas.microsoft.com/office/2011/relationships/people" Target="people.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govinfo.gov/content/pkg/FR-2020-12-22/pdf/2020-28260.pdf" TargetMode="External" /><Relationship Id="rId8" Type="http://schemas.openxmlformats.org/officeDocument/2006/relationships/hyperlink" Target="https://gcc02.safelinks.protection.outlook.com/?url=https%3A%2F%2Fwww.govinfo.gov%2Fcontent%2Fpkg%2FFR-2023-04-19%2Fpdf%2F2023-08237.pdf%3Futm_source%3Dfederalregister.gov%26utm_medium%3Demail%26utm_campaign%3Dsubscription%2Bmailing%2Blist&amp;data=05%7C01%7Cmadonna_baucum%40fws.gov%7Cd405f6fd31b24d84bb3008db40ad8f18%7C0693b5ba4b184d7b9341f32f400a5494%7C0%7C0%7C638174886677650096%7CUnknown%7CTWFpbGZsb3d8eyJWIjoiMC4wLjAwMDAiLCJQIjoiV2luMzIiLCJBTiI6Ik1haWwiLCJXVCI6Mn0%3D%7C3000%7C%7C%7C&amp;sdata=sFCBx8ZwBzUM7zSkZMRKnl0WASU7P%2F0CVtmJ7EoSSE0%3D&amp;reserved=0" TargetMode="External" /><Relationship Id="rId9" Type="http://schemas.openxmlformats.org/officeDocument/2006/relationships/hyperlink" Target="https://www.regulations.gov/document/FWS-R7-NWRS-2023-0005-000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6F3FBA7A9D8A646B82EFD3DE24E7C16" ma:contentTypeVersion="5" ma:contentTypeDescription="Create a new document." ma:contentTypeScope="" ma:versionID="6272d4ad7991f11ea73ce87638bdd632">
  <xsd:schema xmlns:xsd="http://www.w3.org/2001/XMLSchema" xmlns:xs="http://www.w3.org/2001/XMLSchema" xmlns:p="http://schemas.microsoft.com/office/2006/metadata/properties" xmlns:ns2="e8453765-c27c-444e-bb0c-8e168d9facdb" xmlns:ns3="676ed7b6-e4a7-423d-a4d5-e76b06725888" targetNamespace="http://schemas.microsoft.com/office/2006/metadata/properties" ma:root="true" ma:fieldsID="e997ee47bbc81222334c9c162b1d7bda" ns2:_="" ns3:_="">
    <xsd:import namespace="e8453765-c27c-444e-bb0c-8e168d9facdb"/>
    <xsd:import namespace="676ed7b6-e4a7-423d-a4d5-e76b0672588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453765-c27c-444e-bb0c-8e168d9fac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6ed7b6-e4a7-423d-a4d5-e76b0672588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831796-90A1-42A4-B041-1B3C6E5DA8EB}">
  <ds:schemaRefs>
    <ds:schemaRef ds:uri="http://schemas.microsoft.com/sharepoint/v3/contenttype/forms"/>
  </ds:schemaRefs>
</ds:datastoreItem>
</file>

<file path=customXml/itemProps2.xml><?xml version="1.0" encoding="utf-8"?>
<ds:datastoreItem xmlns:ds="http://schemas.openxmlformats.org/officeDocument/2006/customXml" ds:itemID="{BF56F478-2687-400F-8FED-FCB25DA6C2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453765-c27c-444e-bb0c-8e168d9facdb"/>
    <ds:schemaRef ds:uri="676ed7b6-e4a7-423d-a4d5-e76b067258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DB6E48-1AA0-4346-A2B7-D490A374BEA3}">
  <ds:schemaRefs>
    <ds:schemaRef ds:uri="http://purl.org/dc/elements/1.1/"/>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www.w3.org/XML/1998/namespace"/>
    <ds:schemaRef ds:uri="676ed7b6-e4a7-423d-a4d5-e76b06725888"/>
    <ds:schemaRef ds:uri="e8453765-c27c-444e-bb0c-8e168d9facdb"/>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5452</Words>
  <Characters>31083</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 Fish &amp; Wildlife Services</Company>
  <LinksUpToDate>false</LinksUpToDate>
  <CharactersWithSpaces>36463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Anissa Craghead</dc:creator>
  <cp:lastModifiedBy>mlbaucum</cp:lastModifiedBy>
  <cp:revision>4</cp:revision>
  <cp:lastPrinted>2018-02-26T21:46:00Z</cp:lastPrinted>
  <dcterms:created xsi:type="dcterms:W3CDTF">2023-08-16T17:46:00Z</dcterms:created>
  <dcterms:modified xsi:type="dcterms:W3CDTF">2023-08-16T18:21:00Z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0x010100B6F3FBA7A9D8A646B82EFD3DE24E7C16</vt:lpwstr>
  </property>
</Properties>
</file>