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7174E" w:rsidR="007D4C26" w:rsidP="00733C44" w:rsidRDefault="007D4C26" w14:paraId="1547F9F0" w14:textId="77777777">
      <w:pPr>
        <w:spacing w:after="0" w:line="240" w:lineRule="auto"/>
        <w:rPr>
          <w:rFonts w:cstheme="minorHAnsi"/>
          <w:i/>
          <w:sz w:val="18"/>
          <w:szCs w:val="18"/>
        </w:rPr>
      </w:pPr>
    </w:p>
    <w:p w:rsidRPr="0027174E" w:rsidR="00437DA2" w:rsidP="00881349" w:rsidRDefault="00016546" w14:paraId="054C388B" w14:textId="372CB8B8">
      <w:pPr>
        <w:pBdr>
          <w:top w:val="single" w:color="5E1785" w:sz="12" w:space="1"/>
        </w:pBdr>
        <w:spacing w:after="0" w:line="240" w:lineRule="auto"/>
        <w:rPr>
          <w:rFonts w:cstheme="minorHAnsi"/>
          <w:i/>
          <w:sz w:val="18"/>
          <w:szCs w:val="18"/>
        </w:rPr>
      </w:pPr>
      <w:r w:rsidRPr="0027174E">
        <w:rPr>
          <w:rFonts w:cstheme="minorHAnsi"/>
          <w:i/>
          <w:sz w:val="18"/>
          <w:szCs w:val="18"/>
        </w:rPr>
        <w:t xml:space="preserve">The scope of the Programmatic Review and Clearance Process for NPS-Sponsored Public Surveys is limited and will only include individual surveys of park visitors, potential park visitors, and residents of communities near parks. Use of the programmatic review will be limited to non-controversial surveys of park visitors, potential park visitors, and/or residents of communities near parks that are not likely to include topics of significant interest in the review process. Additionally, this process is limited to non-controversial information collections that do not attract attention to significant, sensitive, or political issues.   Examples of significant, sensitive, or political issues </w:t>
      </w:r>
      <w:proofErr w:type="gramStart"/>
      <w:r w:rsidRPr="0027174E">
        <w:rPr>
          <w:rFonts w:cstheme="minorHAnsi"/>
          <w:i/>
          <w:sz w:val="18"/>
          <w:szCs w:val="18"/>
        </w:rPr>
        <w:t>include:</w:t>
      </w:r>
      <w:proofErr w:type="gramEnd"/>
      <w:r w:rsidRPr="0027174E">
        <w:rPr>
          <w:rFonts w:cstheme="minorHAnsi"/>
          <w:i/>
          <w:sz w:val="18"/>
          <w:szCs w:val="18"/>
        </w:rPr>
        <w:t xml:space="preserve"> seeking opinions regarding political figures; obtaining citizen feedback related to high-visibility or high-impact issues like the reintroduction of wolves in Yellowstone National Park, the delisting of specific Endangered Species, or drilling in the Arctic National Wildlife Refuge.</w:t>
      </w:r>
    </w:p>
    <w:p w:rsidRPr="0027174E" w:rsidR="00733C44" w:rsidP="00733C44" w:rsidRDefault="00733C44" w14:paraId="49B74715" w14:textId="77777777">
      <w:pPr>
        <w:spacing w:after="0" w:line="240" w:lineRule="auto"/>
        <w:rPr>
          <w:rFonts w:cstheme="minorHAnsi"/>
          <w:i/>
          <w:sz w:val="18"/>
          <w:szCs w:val="18"/>
        </w:rPr>
      </w:pPr>
    </w:p>
    <w:p w:rsidRPr="0027174E" w:rsidR="00B85872" w:rsidP="00733C44" w:rsidRDefault="00B85872" w14:paraId="5BCCA4FA" w14:textId="64D8B2AC">
      <w:pPr>
        <w:pBdr>
          <w:top w:val="single" w:color="5E1785" w:sz="18" w:space="1"/>
        </w:pBdr>
        <w:spacing w:after="0" w:line="240" w:lineRule="auto"/>
        <w:rPr>
          <w:rFonts w:cstheme="minorHAnsi"/>
          <w:i/>
          <w:sz w:val="18"/>
          <w:szCs w:val="18"/>
        </w:rPr>
      </w:pPr>
    </w:p>
    <w:p w:rsidRPr="0027174E" w:rsidR="00AD4A97" w:rsidP="00B85872" w:rsidRDefault="00391556" w14:paraId="417CAD3D" w14:textId="6AD4C5E6">
      <w:pPr>
        <w:tabs>
          <w:tab w:val="left" w:pos="1980"/>
          <w:tab w:val="left" w:pos="3330"/>
          <w:tab w:val="left" w:pos="5040"/>
        </w:tabs>
        <w:spacing w:after="0" w:line="360" w:lineRule="auto"/>
        <w:ind w:left="7920"/>
        <w:rPr>
          <w:rFonts w:cstheme="minorHAnsi"/>
          <w:sz w:val="18"/>
          <w:szCs w:val="18"/>
        </w:rPr>
      </w:pPr>
      <w:r w:rsidRPr="0027174E">
        <w:rPr>
          <w:rFonts w:cstheme="minorHAnsi"/>
          <w:b/>
          <w:sz w:val="18"/>
          <w:szCs w:val="18"/>
        </w:rPr>
        <w:t>SUBMISSION DATE</w:t>
      </w:r>
      <w:r w:rsidRPr="0027174E" w:rsidR="00016546">
        <w:rPr>
          <w:rFonts w:cstheme="minorHAnsi"/>
          <w:b/>
          <w:sz w:val="18"/>
          <w:szCs w:val="18"/>
        </w:rPr>
        <w:t>:</w:t>
      </w:r>
      <w:r w:rsidRPr="0027174E" w:rsidR="005C261C">
        <w:rPr>
          <w:rFonts w:cstheme="minorHAnsi"/>
          <w:b/>
          <w:sz w:val="18"/>
          <w:szCs w:val="18"/>
        </w:rPr>
        <w:t xml:space="preserve"> </w:t>
      </w:r>
      <w:r w:rsidR="00F26480">
        <w:rPr>
          <w:rFonts w:cstheme="minorHAnsi"/>
          <w:b/>
          <w:sz w:val="18"/>
          <w:szCs w:val="18"/>
        </w:rPr>
        <w:t>1</w:t>
      </w:r>
      <w:r w:rsidR="00E70203">
        <w:rPr>
          <w:rFonts w:cstheme="minorHAnsi"/>
          <w:b/>
          <w:sz w:val="18"/>
          <w:szCs w:val="18"/>
        </w:rPr>
        <w:t>1</w:t>
      </w:r>
      <w:r w:rsidR="00B911BE">
        <w:rPr>
          <w:rFonts w:cstheme="minorHAnsi"/>
          <w:b/>
          <w:sz w:val="18"/>
          <w:szCs w:val="18"/>
        </w:rPr>
        <w:t>/</w:t>
      </w:r>
      <w:r w:rsidR="00E70203">
        <w:rPr>
          <w:rFonts w:cstheme="minorHAnsi"/>
          <w:b/>
          <w:sz w:val="18"/>
          <w:szCs w:val="18"/>
        </w:rPr>
        <w:t>29</w:t>
      </w:r>
      <w:r w:rsidR="00B911BE">
        <w:rPr>
          <w:rFonts w:cstheme="minorHAnsi"/>
          <w:b/>
          <w:sz w:val="18"/>
          <w:szCs w:val="18"/>
        </w:rPr>
        <w:t>/2021</w:t>
      </w:r>
      <w:r w:rsidRPr="0027174E" w:rsidR="00016546">
        <w:rPr>
          <w:rFonts w:cstheme="minorHAnsi"/>
          <w:sz w:val="18"/>
          <w:szCs w:val="18"/>
        </w:rPr>
        <w:tab/>
      </w:r>
    </w:p>
    <w:p w:rsidRPr="0027174E" w:rsidR="00674E50" w:rsidP="00B85872" w:rsidRDefault="00391556" w14:paraId="7F327F71" w14:textId="5A9F6295">
      <w:pPr>
        <w:tabs>
          <w:tab w:val="left" w:pos="1980"/>
          <w:tab w:val="left" w:pos="3330"/>
          <w:tab w:val="left" w:pos="5040"/>
        </w:tabs>
        <w:spacing w:after="0" w:line="240" w:lineRule="auto"/>
        <w:ind w:left="1530" w:hanging="1530"/>
        <w:rPr>
          <w:rFonts w:cstheme="minorHAnsi"/>
          <w:b/>
          <w:bCs/>
          <w:i/>
        </w:rPr>
      </w:pPr>
      <w:r w:rsidRPr="0027174E">
        <w:rPr>
          <w:rFonts w:cstheme="minorHAnsi"/>
          <w:b/>
        </w:rPr>
        <w:t>PROJECT TITLE</w:t>
      </w:r>
      <w:r w:rsidRPr="0027174E" w:rsidR="00DA5C9A">
        <w:rPr>
          <w:rFonts w:cstheme="minorHAnsi"/>
          <w:b/>
        </w:rPr>
        <w:t>:</w:t>
      </w:r>
      <w:r w:rsidRPr="0027174E" w:rsidR="00674E50">
        <w:rPr>
          <w:rFonts w:cstheme="minorHAnsi"/>
        </w:rPr>
        <w:t xml:space="preserve">  </w:t>
      </w:r>
      <w:r w:rsidR="00AB4918">
        <w:rPr>
          <w:rFonts w:cstheme="minorHAnsi"/>
        </w:rPr>
        <w:t>Wolf Trap National Park for the Performing Arts (WOTR)</w:t>
      </w:r>
      <w:r w:rsidRPr="0027174E" w:rsidR="00CF6C51">
        <w:rPr>
          <w:rFonts w:cstheme="minorHAnsi"/>
        </w:rPr>
        <w:t xml:space="preserve"> </w:t>
      </w:r>
      <w:r w:rsidRPr="0027174E" w:rsidR="0098086F">
        <w:rPr>
          <w:rFonts w:cstheme="minorHAnsi"/>
        </w:rPr>
        <w:t xml:space="preserve">Visitor Use Management and Planning </w:t>
      </w:r>
      <w:r w:rsidRPr="0027174E" w:rsidR="00CF6C51">
        <w:rPr>
          <w:rFonts w:cstheme="minorHAnsi"/>
        </w:rPr>
        <w:t xml:space="preserve">Survey </w:t>
      </w:r>
    </w:p>
    <w:p w:rsidRPr="0027174E" w:rsidR="00B85872" w:rsidP="00881349" w:rsidRDefault="00B85872" w14:paraId="32034FF0" w14:textId="77777777">
      <w:pPr>
        <w:tabs>
          <w:tab w:val="left" w:pos="1980"/>
          <w:tab w:val="left" w:pos="3330"/>
          <w:tab w:val="left" w:pos="5040"/>
        </w:tabs>
        <w:spacing w:after="0" w:line="240" w:lineRule="auto"/>
        <w:ind w:left="1530" w:hanging="1530"/>
        <w:rPr>
          <w:rFonts w:cstheme="minorHAnsi"/>
          <w:b/>
          <w:bCs/>
          <w:i/>
        </w:rPr>
      </w:pPr>
    </w:p>
    <w:p w:rsidRPr="0027174E" w:rsidR="00DA5C9A" w:rsidP="00881349" w:rsidRDefault="00391556" w14:paraId="14377321" w14:textId="4C6A911D">
      <w:pPr>
        <w:pStyle w:val="NoSpacing"/>
        <w:shd w:val="clear" w:color="auto" w:fill="E5DFEC" w:themeFill="accent4" w:themeFillTint="33"/>
        <w:rPr>
          <w:rFonts w:asciiTheme="minorHAnsi" w:hAnsiTheme="minorHAnsi" w:cstheme="minorHAnsi"/>
          <w:b/>
          <w:sz w:val="22"/>
          <w:szCs w:val="22"/>
        </w:rPr>
      </w:pPr>
      <w:r w:rsidRPr="0027174E">
        <w:rPr>
          <w:rFonts w:asciiTheme="minorHAnsi" w:hAnsiTheme="minorHAnsi" w:cstheme="minorHAnsi"/>
          <w:b/>
          <w:sz w:val="22"/>
          <w:szCs w:val="22"/>
        </w:rPr>
        <w:t>ABSTRACT</w:t>
      </w:r>
      <w:r w:rsidRPr="0027174E" w:rsidR="0065616C">
        <w:rPr>
          <w:rFonts w:asciiTheme="minorHAnsi" w:hAnsiTheme="minorHAnsi" w:cstheme="minorHAnsi"/>
          <w:b/>
          <w:sz w:val="22"/>
          <w:szCs w:val="22"/>
        </w:rPr>
        <w:t>:</w:t>
      </w:r>
      <w:r w:rsidRPr="0027174E" w:rsidR="00DA5C9A">
        <w:rPr>
          <w:rFonts w:asciiTheme="minorHAnsi" w:hAnsiTheme="minorHAnsi" w:cstheme="minorHAnsi"/>
          <w:b/>
          <w:sz w:val="22"/>
          <w:szCs w:val="22"/>
        </w:rPr>
        <w:t xml:space="preserve"> (not to exceed 150 words)</w:t>
      </w:r>
    </w:p>
    <w:p w:rsidRPr="0027174E" w:rsidR="00936C43" w:rsidP="00881349" w:rsidRDefault="00936C43" w14:paraId="64DFF4F5" w14:textId="77777777">
      <w:pPr>
        <w:tabs>
          <w:tab w:val="left" w:pos="360"/>
          <w:tab w:val="left" w:pos="720"/>
          <w:tab w:val="left" w:pos="1440"/>
          <w:tab w:val="left" w:pos="2160"/>
          <w:tab w:val="left" w:pos="3600"/>
          <w:tab w:val="left" w:pos="5040"/>
          <w:tab w:val="left" w:pos="5760"/>
        </w:tabs>
        <w:spacing w:after="0"/>
        <w:rPr>
          <w:rFonts w:eastAsia="Arial" w:cstheme="minorHAnsi"/>
          <w:i/>
          <w:lang w:bidi="en-US"/>
        </w:rPr>
      </w:pPr>
    </w:p>
    <w:p w:rsidRPr="0027174E" w:rsidR="00A2771E" w:rsidP="0098086F" w:rsidRDefault="0098086F" w14:paraId="0957F881" w14:textId="0F43A42F">
      <w:pPr>
        <w:tabs>
          <w:tab w:val="left" w:pos="360"/>
          <w:tab w:val="left" w:pos="720"/>
          <w:tab w:val="left" w:pos="1440"/>
          <w:tab w:val="left" w:pos="2160"/>
          <w:tab w:val="left" w:pos="3600"/>
          <w:tab w:val="left" w:pos="5040"/>
          <w:tab w:val="left" w:pos="5760"/>
        </w:tabs>
        <w:spacing w:after="0"/>
        <w:rPr>
          <w:rFonts w:eastAsia="Arial" w:cstheme="minorHAnsi"/>
          <w:i/>
          <w:lang w:bidi="en-US"/>
        </w:rPr>
      </w:pPr>
      <w:r w:rsidRPr="0027174E">
        <w:rPr>
          <w:rFonts w:eastAsia="Arial" w:cstheme="minorHAnsi"/>
          <w:i/>
          <w:lang w:bidi="en-US"/>
        </w:rPr>
        <w:t xml:space="preserve">The National Capital </w:t>
      </w:r>
      <w:r w:rsidRPr="0027174E" w:rsidR="00A044DD">
        <w:rPr>
          <w:rFonts w:eastAsia="Arial" w:cstheme="minorHAnsi"/>
          <w:i/>
          <w:lang w:bidi="en-US"/>
        </w:rPr>
        <w:t>Area</w:t>
      </w:r>
      <w:r w:rsidRPr="0027174E">
        <w:rPr>
          <w:rFonts w:eastAsia="Arial" w:cstheme="minorHAnsi"/>
          <w:i/>
          <w:lang w:bidi="en-US"/>
        </w:rPr>
        <w:t xml:space="preserve"> (NC</w:t>
      </w:r>
      <w:r w:rsidRPr="0027174E" w:rsidR="00A044DD">
        <w:rPr>
          <w:rFonts w:eastAsia="Arial" w:cstheme="minorHAnsi"/>
          <w:i/>
          <w:lang w:bidi="en-US"/>
        </w:rPr>
        <w:t>A</w:t>
      </w:r>
      <w:r w:rsidRPr="0027174E">
        <w:rPr>
          <w:rFonts w:eastAsia="Arial" w:cstheme="minorHAnsi"/>
          <w:i/>
          <w:lang w:bidi="en-US"/>
        </w:rPr>
        <w:t xml:space="preserve">) </w:t>
      </w:r>
      <w:r w:rsidRPr="0027174E" w:rsidR="00A044DD">
        <w:rPr>
          <w:rFonts w:eastAsia="Arial" w:cstheme="minorHAnsi"/>
          <w:i/>
          <w:lang w:bidi="en-US"/>
        </w:rPr>
        <w:t xml:space="preserve">Region 1 </w:t>
      </w:r>
      <w:r w:rsidRPr="0027174E">
        <w:rPr>
          <w:rFonts w:eastAsia="Arial" w:cstheme="minorHAnsi"/>
          <w:i/>
          <w:lang w:bidi="en-US"/>
        </w:rPr>
        <w:t>of the National Park Service (NPS) is seeking to better understand visitors</w:t>
      </w:r>
      <w:r w:rsidRPr="0027174E" w:rsidR="007B0473">
        <w:rPr>
          <w:rFonts w:eastAsia="Arial" w:cstheme="minorHAnsi"/>
          <w:i/>
          <w:lang w:bidi="en-US"/>
        </w:rPr>
        <w:t>’</w:t>
      </w:r>
      <w:r w:rsidRPr="0027174E" w:rsidR="00DA2BB1">
        <w:rPr>
          <w:rFonts w:eastAsia="Arial" w:cstheme="minorHAnsi"/>
          <w:i/>
          <w:lang w:bidi="en-US"/>
        </w:rPr>
        <w:t xml:space="preserve"> </w:t>
      </w:r>
      <w:r w:rsidRPr="0027174E" w:rsidR="007B0473">
        <w:rPr>
          <w:rFonts w:eastAsia="Arial" w:cstheme="minorHAnsi"/>
          <w:i/>
          <w:lang w:bidi="en-US"/>
        </w:rPr>
        <w:t xml:space="preserve">preferences for </w:t>
      </w:r>
      <w:r w:rsidR="00AB4918">
        <w:rPr>
          <w:rFonts w:eastAsia="Arial" w:cstheme="minorHAnsi"/>
          <w:i/>
          <w:lang w:bidi="en-US"/>
        </w:rPr>
        <w:t>performances</w:t>
      </w:r>
      <w:r w:rsidRPr="0027174E" w:rsidR="007B0473">
        <w:rPr>
          <w:rFonts w:eastAsia="Arial" w:cstheme="minorHAnsi"/>
          <w:i/>
          <w:lang w:bidi="en-US"/>
        </w:rPr>
        <w:t xml:space="preserve"> and amenities, facilities, and infrastructure </w:t>
      </w:r>
      <w:r w:rsidR="00AB4918">
        <w:rPr>
          <w:rFonts w:eastAsia="Arial" w:cstheme="minorHAnsi"/>
          <w:i/>
          <w:lang w:bidi="en-US"/>
        </w:rPr>
        <w:t>at Wolf Trap National Park for the Performing Arts (WOTR)</w:t>
      </w:r>
      <w:r w:rsidRPr="0027174E" w:rsidR="00175551">
        <w:rPr>
          <w:rFonts w:eastAsia="Arial" w:cstheme="minorHAnsi"/>
          <w:i/>
          <w:lang w:bidi="en-US"/>
        </w:rPr>
        <w:t>.</w:t>
      </w:r>
      <w:r w:rsidRPr="0027174E">
        <w:rPr>
          <w:rFonts w:eastAsia="Arial" w:cstheme="minorHAnsi"/>
          <w:i/>
          <w:lang w:bidi="en-US"/>
        </w:rPr>
        <w:t xml:space="preserve"> </w:t>
      </w:r>
      <w:r w:rsidR="00AB4918">
        <w:rPr>
          <w:rFonts w:eastAsia="Arial" w:cstheme="minorHAnsi"/>
          <w:i/>
          <w:lang w:bidi="en-US"/>
        </w:rPr>
        <w:t xml:space="preserve">The </w:t>
      </w:r>
      <w:r w:rsidRPr="0027174E" w:rsidR="00A044DD">
        <w:rPr>
          <w:rFonts w:eastAsia="Arial" w:cstheme="minorHAnsi"/>
          <w:i/>
          <w:lang w:bidi="en-US"/>
        </w:rPr>
        <w:t xml:space="preserve">unit </w:t>
      </w:r>
      <w:r w:rsidR="00AB4918">
        <w:rPr>
          <w:rFonts w:eastAsia="Arial" w:cstheme="minorHAnsi"/>
          <w:i/>
          <w:lang w:bidi="en-US"/>
        </w:rPr>
        <w:t>is</w:t>
      </w:r>
      <w:r w:rsidRPr="0027174E" w:rsidR="00A044DD">
        <w:rPr>
          <w:rFonts w:eastAsia="Arial" w:cstheme="minorHAnsi"/>
          <w:i/>
          <w:lang w:bidi="en-US"/>
        </w:rPr>
        <w:t xml:space="preserve"> </w:t>
      </w:r>
      <w:r w:rsidRPr="0027174E">
        <w:rPr>
          <w:rFonts w:eastAsia="Arial" w:cstheme="minorHAnsi"/>
          <w:i/>
          <w:lang w:bidi="en-US"/>
        </w:rPr>
        <w:t>scoping changes in visitor services</w:t>
      </w:r>
      <w:r w:rsidRPr="0027174E" w:rsidR="009543CF">
        <w:rPr>
          <w:rFonts w:eastAsia="Arial" w:cstheme="minorHAnsi"/>
          <w:i/>
          <w:lang w:bidi="en-US"/>
        </w:rPr>
        <w:t xml:space="preserve"> </w:t>
      </w:r>
      <w:r w:rsidRPr="0027174E">
        <w:rPr>
          <w:rFonts w:eastAsia="Arial" w:cstheme="minorHAnsi"/>
          <w:i/>
          <w:lang w:bidi="en-US"/>
        </w:rPr>
        <w:t xml:space="preserve">and require focused research to help guide future visitation and identify appropriate activities, </w:t>
      </w:r>
      <w:r w:rsidRPr="0027174E" w:rsidR="00D44857">
        <w:rPr>
          <w:rFonts w:eastAsia="Arial" w:cstheme="minorHAnsi"/>
          <w:i/>
          <w:lang w:bidi="en-US"/>
        </w:rPr>
        <w:t>facilities,</w:t>
      </w:r>
      <w:r w:rsidRPr="0027174E">
        <w:rPr>
          <w:rFonts w:eastAsia="Arial" w:cstheme="minorHAnsi"/>
          <w:i/>
          <w:lang w:bidi="en-US"/>
        </w:rPr>
        <w:t xml:space="preserve"> and services. The overall purpose of this proj</w:t>
      </w:r>
      <w:r w:rsidRPr="0027174E" w:rsidR="00A044DD">
        <w:rPr>
          <w:rFonts w:eastAsia="Arial" w:cstheme="minorHAnsi"/>
          <w:i/>
          <w:lang w:bidi="en-US"/>
        </w:rPr>
        <w:t>ect</w:t>
      </w:r>
      <w:r w:rsidRPr="0027174E">
        <w:rPr>
          <w:rFonts w:eastAsia="Arial" w:cstheme="minorHAnsi"/>
          <w:i/>
          <w:lang w:bidi="en-US"/>
        </w:rPr>
        <w:t xml:space="preserve"> is to gather useful information that will help support visitor use management decisions for the NC</w:t>
      </w:r>
      <w:r w:rsidRPr="0027174E" w:rsidR="00A044DD">
        <w:rPr>
          <w:rFonts w:eastAsia="Arial" w:cstheme="minorHAnsi"/>
          <w:i/>
          <w:lang w:bidi="en-US"/>
        </w:rPr>
        <w:t>A</w:t>
      </w:r>
      <w:r w:rsidRPr="0027174E">
        <w:rPr>
          <w:rFonts w:eastAsia="Arial" w:cstheme="minorHAnsi"/>
          <w:i/>
          <w:lang w:bidi="en-US"/>
        </w:rPr>
        <w:t xml:space="preserve"> managed areas in this study.</w:t>
      </w:r>
      <w:r w:rsidRPr="0027174E" w:rsidR="00A044DD">
        <w:rPr>
          <w:rFonts w:eastAsia="Arial" w:cstheme="minorHAnsi"/>
          <w:i/>
          <w:lang w:bidi="en-US"/>
        </w:rPr>
        <w:t xml:space="preserve"> The purpose of this </w:t>
      </w:r>
      <w:r w:rsidRPr="0027174E" w:rsidR="00F302AF">
        <w:rPr>
          <w:rFonts w:eastAsia="Arial" w:cstheme="minorHAnsi"/>
          <w:i/>
          <w:lang w:bidi="en-US"/>
        </w:rPr>
        <w:t>Importance Performance</w:t>
      </w:r>
      <w:r w:rsidRPr="0027174E" w:rsidR="00101A8F">
        <w:rPr>
          <w:rFonts w:eastAsia="Arial" w:cstheme="minorHAnsi"/>
          <w:i/>
          <w:lang w:bidi="en-US"/>
        </w:rPr>
        <w:t xml:space="preserve"> </w:t>
      </w:r>
      <w:r w:rsidRPr="0027174E" w:rsidR="00A044DD">
        <w:rPr>
          <w:rFonts w:eastAsia="Arial" w:cstheme="minorHAnsi"/>
          <w:i/>
          <w:lang w:bidi="en-US"/>
        </w:rPr>
        <w:t>survey is to understand visitors</w:t>
      </w:r>
      <w:r w:rsidRPr="0027174E" w:rsidR="008B42C0">
        <w:rPr>
          <w:rFonts w:eastAsia="Arial" w:cstheme="minorHAnsi"/>
          <w:i/>
          <w:lang w:bidi="en-US"/>
        </w:rPr>
        <w:t>’</w:t>
      </w:r>
      <w:r w:rsidRPr="0027174E" w:rsidR="00A044DD">
        <w:rPr>
          <w:rFonts w:eastAsia="Arial" w:cstheme="minorHAnsi"/>
          <w:i/>
          <w:lang w:bidi="en-US"/>
        </w:rPr>
        <w:t xml:space="preserve"> preferences about park attributes </w:t>
      </w:r>
      <w:r w:rsidRPr="0027174E" w:rsidR="00F302AF">
        <w:rPr>
          <w:rFonts w:eastAsia="Arial" w:cstheme="minorHAnsi"/>
          <w:i/>
          <w:lang w:bidi="en-US"/>
        </w:rPr>
        <w:t>and their quality</w:t>
      </w:r>
      <w:r w:rsidRPr="0027174E" w:rsidR="00A044DD">
        <w:rPr>
          <w:rFonts w:eastAsia="Arial" w:cstheme="minorHAnsi"/>
          <w:i/>
          <w:lang w:bidi="en-US"/>
        </w:rPr>
        <w:t>.</w:t>
      </w:r>
      <w:r w:rsidRPr="0027174E" w:rsidR="00F302AF">
        <w:rPr>
          <w:rFonts w:eastAsia="Arial" w:cstheme="minorHAnsi"/>
          <w:i/>
          <w:lang w:bidi="en-US"/>
        </w:rPr>
        <w:t xml:space="preserve"> </w:t>
      </w:r>
      <w:r w:rsidRPr="0027174E" w:rsidR="00C67720">
        <w:rPr>
          <w:rFonts w:eastAsia="Arial" w:cstheme="minorHAnsi"/>
          <w:i/>
          <w:lang w:bidi="en-US"/>
        </w:rPr>
        <w:t xml:space="preserve">This request is to replicate </w:t>
      </w:r>
      <w:r w:rsidRPr="0027174E" w:rsidR="008850A1">
        <w:rPr>
          <w:rFonts w:eastAsia="Arial" w:cstheme="minorHAnsi"/>
          <w:i/>
          <w:lang w:bidi="en-US"/>
        </w:rPr>
        <w:t xml:space="preserve">portions of </w:t>
      </w:r>
      <w:r w:rsidRPr="0027174E" w:rsidR="00C67720">
        <w:rPr>
          <w:rFonts w:eastAsia="Arial" w:cstheme="minorHAnsi"/>
          <w:i/>
          <w:lang w:bidi="en-US"/>
        </w:rPr>
        <w:t>surveys for MONO and PRWI approved by OMB on 12/1/2020 (</w:t>
      </w:r>
      <w:r w:rsidRPr="0027174E" w:rsidR="00C67720">
        <w:rPr>
          <w:rFonts w:cstheme="minorHAnsi"/>
          <w:i/>
          <w:color w:val="000000"/>
        </w:rPr>
        <w:t xml:space="preserve">1024-0224 National Capital Region Visitor Use Management and Planning) and extend </w:t>
      </w:r>
      <w:r w:rsidRPr="0027174E" w:rsidR="007B0473">
        <w:rPr>
          <w:rFonts w:cstheme="minorHAnsi"/>
          <w:i/>
          <w:color w:val="000000"/>
        </w:rPr>
        <w:t xml:space="preserve">on-site </w:t>
      </w:r>
      <w:r w:rsidRPr="0027174E" w:rsidR="00C67720">
        <w:rPr>
          <w:rFonts w:cstheme="minorHAnsi"/>
          <w:i/>
          <w:color w:val="000000"/>
        </w:rPr>
        <w:t xml:space="preserve">data collection to </w:t>
      </w:r>
      <w:r w:rsidR="00AB4918">
        <w:rPr>
          <w:rFonts w:cstheme="minorHAnsi"/>
          <w:i/>
          <w:color w:val="000000"/>
        </w:rPr>
        <w:t>WOTR</w:t>
      </w:r>
      <w:r w:rsidRPr="0027174E" w:rsidR="00C67720">
        <w:rPr>
          <w:rFonts w:cstheme="minorHAnsi"/>
          <w:i/>
          <w:color w:val="000000"/>
        </w:rPr>
        <w:t>.</w:t>
      </w:r>
      <w:r w:rsidR="00AB4918">
        <w:rPr>
          <w:rFonts w:cstheme="minorHAnsi"/>
          <w:i/>
          <w:color w:val="000000"/>
        </w:rPr>
        <w:t xml:space="preserve"> All questions were sourced from the Pool of Known Questions. </w:t>
      </w:r>
    </w:p>
    <w:p w:rsidRPr="0027174E" w:rsidR="00936C43" w:rsidP="00881349" w:rsidRDefault="00936C43" w14:paraId="13EA7D19" w14:textId="77777777">
      <w:pPr>
        <w:tabs>
          <w:tab w:val="left" w:pos="360"/>
          <w:tab w:val="left" w:pos="720"/>
          <w:tab w:val="left" w:pos="1440"/>
          <w:tab w:val="left" w:pos="2160"/>
          <w:tab w:val="left" w:pos="3600"/>
          <w:tab w:val="left" w:pos="5040"/>
          <w:tab w:val="left" w:pos="5760"/>
        </w:tabs>
        <w:spacing w:after="0"/>
        <w:rPr>
          <w:rFonts w:cstheme="minorHAnsi"/>
          <w:i/>
          <w:iCs/>
          <w:sz w:val="20"/>
          <w:szCs w:val="20"/>
        </w:rPr>
      </w:pPr>
    </w:p>
    <w:tbl>
      <w:tblPr>
        <w:tblStyle w:val="TableGrid"/>
        <w:tblW w:w="0" w:type="auto"/>
        <w:tblBorders>
          <w:top w:val="single" w:color="17365D" w:themeColor="text2" w:themeShade="BF" w:sz="8" w:space="0"/>
          <w:left w:val="single" w:color="17365D" w:themeColor="text2" w:themeShade="BF" w:sz="8" w:space="0"/>
          <w:bottom w:val="single" w:color="17365D" w:themeColor="text2" w:themeShade="BF" w:sz="8" w:space="0"/>
          <w:right w:val="single" w:color="17365D" w:themeColor="text2" w:themeShade="BF" w:sz="8" w:space="0"/>
          <w:insideH w:val="single" w:color="17365D" w:themeColor="text2" w:themeShade="BF" w:sz="8" w:space="0"/>
          <w:insideV w:val="single" w:color="17365D" w:themeColor="text2" w:themeShade="BF" w:sz="8" w:space="0"/>
        </w:tblBorders>
        <w:tblLook w:val="04A0" w:firstRow="1" w:lastRow="0" w:firstColumn="1" w:lastColumn="0" w:noHBand="0" w:noVBand="1"/>
      </w:tblPr>
      <w:tblGrid>
        <w:gridCol w:w="1350"/>
        <w:gridCol w:w="4741"/>
        <w:gridCol w:w="921"/>
        <w:gridCol w:w="3778"/>
      </w:tblGrid>
      <w:tr w:rsidRPr="0027174E" w:rsidR="00AE0D1F" w:rsidTr="00A2771E" w14:paraId="5C6BD4E3" w14:textId="77777777">
        <w:trPr>
          <w:trHeight w:val="323"/>
        </w:trPr>
        <w:tc>
          <w:tcPr>
            <w:tcW w:w="10790" w:type="dxa"/>
            <w:gridSpan w:val="4"/>
            <w:tcBorders>
              <w:top w:val="single" w:color="auto" w:sz="4" w:space="0"/>
              <w:left w:val="nil"/>
              <w:bottom w:val="single" w:color="auto" w:sz="4" w:space="0"/>
              <w:right w:val="nil"/>
            </w:tcBorders>
            <w:shd w:val="clear" w:color="auto" w:fill="E5DFEC" w:themeFill="accent4" w:themeFillTint="33"/>
          </w:tcPr>
          <w:p w:rsidRPr="0027174E" w:rsidR="00B85872" w:rsidP="00881349" w:rsidRDefault="00B85872" w14:paraId="124AD8CC" w14:textId="2E56B1A7">
            <w:pPr>
              <w:tabs>
                <w:tab w:val="left" w:pos="1800"/>
              </w:tabs>
              <w:ind w:left="-15"/>
              <w:rPr>
                <w:rFonts w:cstheme="minorHAnsi"/>
              </w:rPr>
            </w:pPr>
            <w:bookmarkStart w:name="_Hlk45530174" w:id="0"/>
            <w:r w:rsidRPr="0027174E">
              <w:rPr>
                <w:rFonts w:cstheme="minorHAnsi"/>
                <w:b/>
              </w:rPr>
              <w:t>PRINCIPAL INVESTIGATOR CONTACT INFORMATION:</w:t>
            </w:r>
          </w:p>
        </w:tc>
      </w:tr>
      <w:tr w:rsidRPr="0027174E" w:rsidR="00AE0D1F" w:rsidTr="00A2771E" w14:paraId="20E02B07" w14:textId="77777777">
        <w:trPr>
          <w:trHeight w:val="360"/>
        </w:trPr>
        <w:tc>
          <w:tcPr>
            <w:tcW w:w="1350" w:type="dxa"/>
            <w:tcBorders>
              <w:top w:val="single" w:color="auto" w:sz="4" w:space="0"/>
              <w:left w:val="nil"/>
              <w:bottom w:val="nil"/>
              <w:right w:val="nil"/>
            </w:tcBorders>
          </w:tcPr>
          <w:p w:rsidRPr="0027174E" w:rsidR="00B85872" w:rsidP="00B85872" w:rsidRDefault="00B85872" w14:paraId="6A04EA51" w14:textId="5E9AFF32">
            <w:pPr>
              <w:tabs>
                <w:tab w:val="left" w:pos="360"/>
                <w:tab w:val="left" w:pos="720"/>
                <w:tab w:val="left" w:pos="1440"/>
                <w:tab w:val="left" w:pos="2160"/>
                <w:tab w:val="left" w:pos="3600"/>
                <w:tab w:val="left" w:pos="5040"/>
                <w:tab w:val="left" w:pos="5760"/>
              </w:tabs>
              <w:rPr>
                <w:rFonts w:cstheme="minorHAnsi"/>
                <w:sz w:val="20"/>
                <w:szCs w:val="20"/>
              </w:rPr>
            </w:pPr>
            <w:r w:rsidRPr="0027174E">
              <w:rPr>
                <w:rFonts w:cstheme="minorHAnsi"/>
                <w:sz w:val="20"/>
                <w:szCs w:val="20"/>
              </w:rPr>
              <w:t>NAME:</w:t>
            </w:r>
          </w:p>
        </w:tc>
        <w:tc>
          <w:tcPr>
            <w:tcW w:w="9440" w:type="dxa"/>
            <w:gridSpan w:val="3"/>
            <w:tcBorders>
              <w:top w:val="single" w:color="auto" w:sz="4" w:space="0"/>
              <w:left w:val="nil"/>
              <w:bottom w:val="nil"/>
              <w:right w:val="nil"/>
            </w:tcBorders>
          </w:tcPr>
          <w:p w:rsidRPr="0027174E" w:rsidR="00B85872" w:rsidP="00B85872" w:rsidRDefault="0098086F" w14:paraId="599E16DE" w14:textId="061FB3C8">
            <w:pPr>
              <w:tabs>
                <w:tab w:val="left" w:pos="360"/>
                <w:tab w:val="left" w:pos="720"/>
                <w:tab w:val="left" w:pos="1440"/>
                <w:tab w:val="left" w:pos="2160"/>
                <w:tab w:val="left" w:pos="3600"/>
                <w:tab w:val="left" w:pos="5040"/>
                <w:tab w:val="left" w:pos="5760"/>
              </w:tabs>
              <w:rPr>
                <w:rFonts w:cstheme="minorHAnsi"/>
              </w:rPr>
            </w:pPr>
            <w:r w:rsidRPr="0027174E">
              <w:rPr>
                <w:rFonts w:eastAsia="Arial" w:cstheme="minorHAnsi"/>
                <w:lang w:bidi="en-US"/>
              </w:rPr>
              <w:t>Dr. Chris Zajchowski</w:t>
            </w:r>
          </w:p>
        </w:tc>
      </w:tr>
      <w:tr w:rsidRPr="0027174E" w:rsidR="00AE0D1F" w:rsidTr="00FA5DEF" w14:paraId="4658F2A0" w14:textId="77777777">
        <w:trPr>
          <w:trHeight w:val="367"/>
        </w:trPr>
        <w:tc>
          <w:tcPr>
            <w:tcW w:w="1350" w:type="dxa"/>
            <w:tcBorders>
              <w:top w:val="nil"/>
              <w:left w:val="nil"/>
              <w:bottom w:val="nil"/>
              <w:right w:val="nil"/>
            </w:tcBorders>
          </w:tcPr>
          <w:p w:rsidRPr="0027174E" w:rsidR="00B85872" w:rsidP="00B85872" w:rsidRDefault="00B85872" w14:paraId="43CB6507" w14:textId="3EDE5773">
            <w:pPr>
              <w:tabs>
                <w:tab w:val="left" w:pos="360"/>
                <w:tab w:val="left" w:pos="720"/>
                <w:tab w:val="left" w:pos="1440"/>
                <w:tab w:val="left" w:pos="2160"/>
                <w:tab w:val="left" w:pos="3600"/>
                <w:tab w:val="left" w:pos="5040"/>
                <w:tab w:val="left" w:pos="5760"/>
              </w:tabs>
              <w:rPr>
                <w:rFonts w:cstheme="minorHAnsi"/>
                <w:sz w:val="20"/>
                <w:szCs w:val="20"/>
              </w:rPr>
            </w:pPr>
            <w:r w:rsidRPr="0027174E">
              <w:rPr>
                <w:rFonts w:cstheme="minorHAnsi"/>
                <w:sz w:val="20"/>
                <w:szCs w:val="20"/>
              </w:rPr>
              <w:t>TITLE</w:t>
            </w:r>
          </w:p>
        </w:tc>
        <w:tc>
          <w:tcPr>
            <w:tcW w:w="9440" w:type="dxa"/>
            <w:gridSpan w:val="3"/>
            <w:tcBorders>
              <w:top w:val="nil"/>
              <w:left w:val="nil"/>
              <w:bottom w:val="nil"/>
              <w:right w:val="nil"/>
            </w:tcBorders>
          </w:tcPr>
          <w:p w:rsidRPr="0027174E" w:rsidR="00B85872" w:rsidP="00B85872" w:rsidRDefault="00A2771E" w14:paraId="3D8F87C9" w14:textId="25DA8B8E">
            <w:pPr>
              <w:tabs>
                <w:tab w:val="left" w:pos="360"/>
                <w:tab w:val="left" w:pos="720"/>
                <w:tab w:val="left" w:pos="1440"/>
                <w:tab w:val="left" w:pos="2160"/>
                <w:tab w:val="left" w:pos="3600"/>
                <w:tab w:val="left" w:pos="5040"/>
                <w:tab w:val="left" w:pos="5760"/>
              </w:tabs>
              <w:rPr>
                <w:rFonts w:cstheme="minorHAnsi"/>
              </w:rPr>
            </w:pPr>
            <w:r w:rsidRPr="0027174E">
              <w:rPr>
                <w:rFonts w:eastAsia="Arial" w:cstheme="minorHAnsi"/>
                <w:lang w:bidi="en-US"/>
              </w:rPr>
              <w:t>Assistant Professor</w:t>
            </w:r>
          </w:p>
        </w:tc>
      </w:tr>
      <w:tr w:rsidRPr="0027174E" w:rsidR="00AE0D1F" w:rsidTr="00FA5DEF" w14:paraId="08B713EC" w14:textId="77777777">
        <w:trPr>
          <w:trHeight w:val="367"/>
        </w:trPr>
        <w:tc>
          <w:tcPr>
            <w:tcW w:w="1350" w:type="dxa"/>
            <w:tcBorders>
              <w:top w:val="nil"/>
              <w:left w:val="nil"/>
              <w:bottom w:val="nil"/>
              <w:right w:val="nil"/>
            </w:tcBorders>
          </w:tcPr>
          <w:p w:rsidRPr="0027174E" w:rsidR="00B85872" w:rsidP="00B85872" w:rsidRDefault="00B85872" w14:paraId="2FD2ECF2" w14:textId="76BB8D60">
            <w:pPr>
              <w:tabs>
                <w:tab w:val="left" w:pos="360"/>
                <w:tab w:val="left" w:pos="720"/>
                <w:tab w:val="left" w:pos="1440"/>
                <w:tab w:val="left" w:pos="2160"/>
                <w:tab w:val="left" w:pos="3600"/>
                <w:tab w:val="left" w:pos="5040"/>
                <w:tab w:val="left" w:pos="5760"/>
              </w:tabs>
              <w:rPr>
                <w:rFonts w:cstheme="minorHAnsi"/>
                <w:sz w:val="20"/>
                <w:szCs w:val="20"/>
              </w:rPr>
            </w:pPr>
            <w:r w:rsidRPr="0027174E">
              <w:rPr>
                <w:rFonts w:cstheme="minorHAnsi"/>
                <w:sz w:val="20"/>
                <w:szCs w:val="20"/>
              </w:rPr>
              <w:t>AFFILIATION:</w:t>
            </w:r>
          </w:p>
        </w:tc>
        <w:tc>
          <w:tcPr>
            <w:tcW w:w="9440" w:type="dxa"/>
            <w:gridSpan w:val="3"/>
            <w:tcBorders>
              <w:top w:val="nil"/>
              <w:left w:val="nil"/>
              <w:bottom w:val="nil"/>
              <w:right w:val="nil"/>
            </w:tcBorders>
          </w:tcPr>
          <w:p w:rsidRPr="0027174E" w:rsidR="00B85872" w:rsidP="00B85872" w:rsidRDefault="0098086F" w14:paraId="1CBC8E98" w14:textId="1004617D">
            <w:pPr>
              <w:tabs>
                <w:tab w:val="left" w:pos="360"/>
                <w:tab w:val="left" w:pos="720"/>
                <w:tab w:val="left" w:pos="1440"/>
                <w:tab w:val="left" w:pos="2160"/>
                <w:tab w:val="left" w:pos="3600"/>
                <w:tab w:val="left" w:pos="5040"/>
                <w:tab w:val="left" w:pos="5760"/>
              </w:tabs>
              <w:rPr>
                <w:rFonts w:cstheme="minorHAnsi"/>
              </w:rPr>
            </w:pPr>
            <w:r w:rsidRPr="0027174E">
              <w:rPr>
                <w:rFonts w:eastAsia="Arial" w:cstheme="minorHAnsi"/>
                <w:lang w:bidi="en-US"/>
              </w:rPr>
              <w:t>Old Dominion University</w:t>
            </w:r>
            <w:r w:rsidRPr="0027174E" w:rsidR="00936C43">
              <w:rPr>
                <w:rFonts w:eastAsia="Arial" w:cstheme="minorHAnsi"/>
                <w:lang w:bidi="en-US"/>
              </w:rPr>
              <w:t>.</w:t>
            </w:r>
          </w:p>
        </w:tc>
      </w:tr>
      <w:tr w:rsidRPr="0027174E" w:rsidR="00AE0D1F" w:rsidTr="00A2771E" w14:paraId="21C4BAE3" w14:textId="77777777">
        <w:trPr>
          <w:trHeight w:val="387"/>
        </w:trPr>
        <w:tc>
          <w:tcPr>
            <w:tcW w:w="1350" w:type="dxa"/>
            <w:tcBorders>
              <w:top w:val="nil"/>
              <w:left w:val="nil"/>
              <w:bottom w:val="nil"/>
              <w:right w:val="nil"/>
            </w:tcBorders>
          </w:tcPr>
          <w:p w:rsidRPr="0027174E" w:rsidR="00B85872" w:rsidP="00B85872" w:rsidRDefault="00B85872" w14:paraId="7283E8C6" w14:textId="142B9470">
            <w:pPr>
              <w:tabs>
                <w:tab w:val="left" w:pos="360"/>
                <w:tab w:val="left" w:pos="720"/>
                <w:tab w:val="left" w:pos="1440"/>
                <w:tab w:val="left" w:pos="2160"/>
                <w:tab w:val="left" w:pos="3600"/>
                <w:tab w:val="left" w:pos="5040"/>
                <w:tab w:val="left" w:pos="5760"/>
              </w:tabs>
              <w:rPr>
                <w:rFonts w:cstheme="minorHAnsi"/>
                <w:sz w:val="20"/>
                <w:szCs w:val="20"/>
              </w:rPr>
            </w:pPr>
            <w:r w:rsidRPr="0027174E">
              <w:rPr>
                <w:rFonts w:cstheme="minorHAnsi"/>
                <w:sz w:val="20"/>
                <w:szCs w:val="20"/>
              </w:rPr>
              <w:t>ADDRESS:</w:t>
            </w:r>
          </w:p>
        </w:tc>
        <w:tc>
          <w:tcPr>
            <w:tcW w:w="9440" w:type="dxa"/>
            <w:gridSpan w:val="3"/>
            <w:tcBorders>
              <w:top w:val="nil"/>
              <w:left w:val="nil"/>
              <w:bottom w:val="nil"/>
              <w:right w:val="nil"/>
            </w:tcBorders>
          </w:tcPr>
          <w:p w:rsidRPr="0027174E" w:rsidR="00B85872" w:rsidP="00B85872" w:rsidRDefault="0098086F" w14:paraId="2F5317CC" w14:textId="44B80F24">
            <w:pPr>
              <w:tabs>
                <w:tab w:val="left" w:pos="360"/>
                <w:tab w:val="left" w:pos="720"/>
                <w:tab w:val="left" w:pos="1440"/>
                <w:tab w:val="left" w:pos="2160"/>
                <w:tab w:val="left" w:pos="3600"/>
                <w:tab w:val="left" w:pos="5040"/>
                <w:tab w:val="left" w:pos="5760"/>
              </w:tabs>
              <w:rPr>
                <w:rFonts w:cstheme="minorHAnsi"/>
              </w:rPr>
            </w:pPr>
            <w:r w:rsidRPr="0027174E">
              <w:rPr>
                <w:rFonts w:eastAsia="Arial" w:cstheme="minorHAnsi"/>
                <w:lang w:bidi="en-US"/>
              </w:rPr>
              <w:t>2015 Student Recreation Center, Norfolk, VA 23505</w:t>
            </w:r>
          </w:p>
        </w:tc>
      </w:tr>
      <w:tr w:rsidRPr="0027174E" w:rsidR="00AE0D1F" w:rsidTr="00A2771E" w14:paraId="52BF0DC0" w14:textId="77777777">
        <w:trPr>
          <w:trHeight w:val="378"/>
        </w:trPr>
        <w:tc>
          <w:tcPr>
            <w:tcW w:w="1350" w:type="dxa"/>
            <w:tcBorders>
              <w:top w:val="nil"/>
              <w:left w:val="nil"/>
              <w:bottom w:val="single" w:color="auto" w:sz="4" w:space="0"/>
              <w:right w:val="nil"/>
            </w:tcBorders>
          </w:tcPr>
          <w:p w:rsidRPr="0027174E" w:rsidR="00B85872" w:rsidP="00B85872" w:rsidRDefault="00B85872" w14:paraId="13425EC6" w14:textId="295CFA86">
            <w:pPr>
              <w:tabs>
                <w:tab w:val="left" w:pos="360"/>
                <w:tab w:val="left" w:pos="720"/>
                <w:tab w:val="left" w:pos="1440"/>
                <w:tab w:val="left" w:pos="2160"/>
                <w:tab w:val="left" w:pos="3600"/>
                <w:tab w:val="left" w:pos="5040"/>
                <w:tab w:val="left" w:pos="5760"/>
              </w:tabs>
              <w:rPr>
                <w:rFonts w:cstheme="minorHAnsi"/>
                <w:sz w:val="20"/>
                <w:szCs w:val="20"/>
              </w:rPr>
            </w:pPr>
            <w:r w:rsidRPr="0027174E">
              <w:rPr>
                <w:rFonts w:cstheme="minorHAnsi"/>
                <w:sz w:val="20"/>
                <w:szCs w:val="20"/>
              </w:rPr>
              <w:t>EMAIL:</w:t>
            </w:r>
          </w:p>
        </w:tc>
        <w:tc>
          <w:tcPr>
            <w:tcW w:w="4741" w:type="dxa"/>
            <w:tcBorders>
              <w:top w:val="nil"/>
              <w:left w:val="nil"/>
              <w:bottom w:val="single" w:color="auto" w:sz="4" w:space="0"/>
              <w:right w:val="nil"/>
            </w:tcBorders>
          </w:tcPr>
          <w:p w:rsidRPr="0027174E" w:rsidR="00B85872" w:rsidP="00B85872" w:rsidRDefault="00001166" w14:paraId="743A9044" w14:textId="3DF703A8">
            <w:pPr>
              <w:tabs>
                <w:tab w:val="left" w:pos="360"/>
                <w:tab w:val="left" w:pos="720"/>
                <w:tab w:val="left" w:pos="1440"/>
                <w:tab w:val="left" w:pos="2160"/>
                <w:tab w:val="left" w:pos="3600"/>
                <w:tab w:val="left" w:pos="5040"/>
                <w:tab w:val="left" w:pos="5760"/>
              </w:tabs>
              <w:rPr>
                <w:rFonts w:cstheme="minorHAnsi"/>
              </w:rPr>
            </w:pPr>
            <w:hyperlink r:id="rId8">
              <w:r w:rsidRPr="0027174E" w:rsidR="0098086F">
                <w:rPr>
                  <w:rStyle w:val="Hyperlink"/>
                  <w:rFonts w:eastAsia="Arial" w:cstheme="minorHAnsi"/>
                  <w:lang w:bidi="en-US"/>
                </w:rPr>
                <w:t>czajchow@odu.edu</w:t>
              </w:r>
            </w:hyperlink>
          </w:p>
        </w:tc>
        <w:tc>
          <w:tcPr>
            <w:tcW w:w="921" w:type="dxa"/>
            <w:tcBorders>
              <w:top w:val="nil"/>
              <w:left w:val="nil"/>
              <w:bottom w:val="single" w:color="auto" w:sz="4" w:space="0"/>
              <w:right w:val="single" w:color="17365D" w:themeColor="text2" w:themeShade="BF" w:sz="8" w:space="0"/>
            </w:tcBorders>
          </w:tcPr>
          <w:p w:rsidRPr="0027174E" w:rsidR="00B85872" w:rsidP="00B85872" w:rsidRDefault="00B85872" w14:paraId="05065B28" w14:textId="634813D5">
            <w:pPr>
              <w:tabs>
                <w:tab w:val="left" w:pos="360"/>
                <w:tab w:val="left" w:pos="720"/>
                <w:tab w:val="left" w:pos="1440"/>
                <w:tab w:val="left" w:pos="2160"/>
                <w:tab w:val="left" w:pos="3600"/>
                <w:tab w:val="left" w:pos="5040"/>
                <w:tab w:val="left" w:pos="5760"/>
              </w:tabs>
              <w:rPr>
                <w:rFonts w:cstheme="minorHAnsi"/>
              </w:rPr>
            </w:pPr>
            <w:r w:rsidRPr="0027174E">
              <w:rPr>
                <w:rFonts w:cstheme="minorHAnsi"/>
              </w:rPr>
              <w:t>PHONE:</w:t>
            </w:r>
          </w:p>
        </w:tc>
        <w:tc>
          <w:tcPr>
            <w:tcW w:w="3778" w:type="dxa"/>
            <w:tcBorders>
              <w:top w:val="nil"/>
              <w:left w:val="single" w:color="17365D" w:themeColor="text2" w:themeShade="BF" w:sz="8" w:space="0"/>
              <w:bottom w:val="single" w:color="auto" w:sz="4" w:space="0"/>
              <w:right w:val="nil"/>
            </w:tcBorders>
          </w:tcPr>
          <w:p w:rsidRPr="0027174E" w:rsidR="00B85872" w:rsidP="00B85872" w:rsidRDefault="0098086F" w14:paraId="05BD85B4" w14:textId="3992E0F8">
            <w:pPr>
              <w:tabs>
                <w:tab w:val="left" w:pos="360"/>
                <w:tab w:val="left" w:pos="720"/>
                <w:tab w:val="left" w:pos="1440"/>
                <w:tab w:val="left" w:pos="2160"/>
                <w:tab w:val="left" w:pos="3600"/>
                <w:tab w:val="left" w:pos="5040"/>
                <w:tab w:val="left" w:pos="5760"/>
              </w:tabs>
              <w:rPr>
                <w:rFonts w:cstheme="minorHAnsi"/>
              </w:rPr>
            </w:pPr>
            <w:r w:rsidRPr="0027174E">
              <w:rPr>
                <w:rFonts w:eastAsia="Arial" w:cstheme="minorHAnsi"/>
                <w:lang w:bidi="en-US"/>
              </w:rPr>
              <w:t>757-683-5078</w:t>
            </w:r>
          </w:p>
        </w:tc>
      </w:tr>
      <w:bookmarkEnd w:id="0"/>
    </w:tbl>
    <w:p w:rsidRPr="0027174E" w:rsidR="00B85872" w:rsidP="00FA5DEF" w:rsidRDefault="00B85872" w14:paraId="25BC7DCB" w14:textId="4B329BA1">
      <w:pPr>
        <w:tabs>
          <w:tab w:val="left" w:pos="360"/>
          <w:tab w:val="left" w:pos="720"/>
          <w:tab w:val="left" w:pos="1440"/>
          <w:tab w:val="left" w:pos="2160"/>
          <w:tab w:val="left" w:pos="3600"/>
          <w:tab w:val="left" w:pos="5040"/>
          <w:tab w:val="left" w:pos="5760"/>
        </w:tabs>
        <w:spacing w:after="0"/>
        <w:rPr>
          <w:rFonts w:cstheme="minorHAnsi"/>
          <w:sz w:val="16"/>
          <w:szCs w:val="16"/>
        </w:rPr>
      </w:pPr>
    </w:p>
    <w:tbl>
      <w:tblPr>
        <w:tblStyle w:val="TableGrid"/>
        <w:tblW w:w="0" w:type="auto"/>
        <w:tblLook w:val="04A0" w:firstRow="1" w:lastRow="0" w:firstColumn="1" w:lastColumn="0" w:noHBand="0" w:noVBand="1"/>
      </w:tblPr>
      <w:tblGrid>
        <w:gridCol w:w="1350"/>
        <w:gridCol w:w="4733"/>
        <w:gridCol w:w="921"/>
        <w:gridCol w:w="3786"/>
      </w:tblGrid>
      <w:tr w:rsidRPr="0027174E" w:rsidR="00AE0D1F" w:rsidTr="00A2771E" w14:paraId="0A2A5D95" w14:textId="77777777">
        <w:trPr>
          <w:trHeight w:val="323"/>
        </w:trPr>
        <w:tc>
          <w:tcPr>
            <w:tcW w:w="10790" w:type="dxa"/>
            <w:gridSpan w:val="4"/>
            <w:tcBorders>
              <w:top w:val="single" w:color="auto" w:sz="4" w:space="0"/>
              <w:left w:val="nil"/>
              <w:bottom w:val="single" w:color="auto" w:sz="4" w:space="0"/>
              <w:right w:val="nil"/>
            </w:tcBorders>
            <w:shd w:val="clear" w:color="auto" w:fill="E5DFEC" w:themeFill="accent4" w:themeFillTint="33"/>
            <w:vAlign w:val="center"/>
          </w:tcPr>
          <w:p w:rsidRPr="0027174E" w:rsidR="00B85872" w:rsidP="00B85872" w:rsidRDefault="00B85872" w14:paraId="76C8A337" w14:textId="7F8AB755">
            <w:pPr>
              <w:tabs>
                <w:tab w:val="left" w:pos="1800"/>
              </w:tabs>
              <w:rPr>
                <w:rFonts w:cstheme="minorHAnsi"/>
              </w:rPr>
            </w:pPr>
            <w:r w:rsidRPr="0027174E">
              <w:rPr>
                <w:rFonts w:cstheme="minorHAnsi"/>
                <w:b/>
              </w:rPr>
              <w:t>PARK OR PROGRAM LIAISON CONTACT INFORMATION:</w:t>
            </w:r>
          </w:p>
        </w:tc>
      </w:tr>
      <w:tr w:rsidRPr="0027174E" w:rsidR="00AE0D1F" w:rsidTr="00A2771E" w14:paraId="365D0374" w14:textId="77777777">
        <w:trPr>
          <w:trHeight w:val="315"/>
        </w:trPr>
        <w:tc>
          <w:tcPr>
            <w:tcW w:w="1350" w:type="dxa"/>
            <w:tcBorders>
              <w:top w:val="single" w:color="auto" w:sz="4" w:space="0"/>
              <w:left w:val="nil"/>
              <w:bottom w:val="nil"/>
              <w:right w:val="nil"/>
            </w:tcBorders>
          </w:tcPr>
          <w:p w:rsidRPr="0027174E" w:rsidR="00B85872" w:rsidP="0058691A" w:rsidRDefault="00B85872" w14:paraId="249F1BB3" w14:textId="00D1DEA3">
            <w:pPr>
              <w:tabs>
                <w:tab w:val="left" w:pos="360"/>
                <w:tab w:val="left" w:pos="720"/>
                <w:tab w:val="left" w:pos="1440"/>
                <w:tab w:val="left" w:pos="2160"/>
                <w:tab w:val="left" w:pos="3600"/>
                <w:tab w:val="left" w:pos="5040"/>
                <w:tab w:val="left" w:pos="5760"/>
              </w:tabs>
              <w:rPr>
                <w:rFonts w:cstheme="minorHAnsi"/>
                <w:sz w:val="20"/>
                <w:szCs w:val="20"/>
              </w:rPr>
            </w:pPr>
            <w:r w:rsidRPr="0027174E">
              <w:rPr>
                <w:rFonts w:cstheme="minorHAnsi"/>
                <w:sz w:val="20"/>
                <w:szCs w:val="20"/>
              </w:rPr>
              <w:t>NAME:</w:t>
            </w:r>
          </w:p>
        </w:tc>
        <w:tc>
          <w:tcPr>
            <w:tcW w:w="9440" w:type="dxa"/>
            <w:gridSpan w:val="3"/>
            <w:tcBorders>
              <w:top w:val="single" w:color="auto" w:sz="4" w:space="0"/>
              <w:left w:val="nil"/>
              <w:bottom w:val="nil"/>
              <w:right w:val="nil"/>
            </w:tcBorders>
          </w:tcPr>
          <w:p w:rsidRPr="0027174E" w:rsidR="00B85872" w:rsidP="0058691A" w:rsidRDefault="0098086F" w14:paraId="06F66A69" w14:textId="248B9A14">
            <w:pPr>
              <w:tabs>
                <w:tab w:val="left" w:pos="360"/>
                <w:tab w:val="left" w:pos="720"/>
                <w:tab w:val="left" w:pos="1440"/>
                <w:tab w:val="left" w:pos="2160"/>
                <w:tab w:val="left" w:pos="3600"/>
                <w:tab w:val="left" w:pos="5040"/>
                <w:tab w:val="left" w:pos="5760"/>
              </w:tabs>
              <w:rPr>
                <w:rFonts w:cstheme="minorHAnsi"/>
              </w:rPr>
            </w:pPr>
            <w:r w:rsidRPr="0027174E">
              <w:rPr>
                <w:rFonts w:cstheme="minorHAnsi"/>
              </w:rPr>
              <w:t>Tammy Stidham</w:t>
            </w:r>
          </w:p>
        </w:tc>
      </w:tr>
      <w:tr w:rsidRPr="0027174E" w:rsidR="00AE0D1F" w:rsidTr="008E0FB9" w14:paraId="6F648DA5" w14:textId="77777777">
        <w:trPr>
          <w:trHeight w:val="360"/>
        </w:trPr>
        <w:tc>
          <w:tcPr>
            <w:tcW w:w="1350" w:type="dxa"/>
            <w:tcBorders>
              <w:top w:val="nil"/>
              <w:left w:val="nil"/>
              <w:bottom w:val="nil"/>
              <w:right w:val="nil"/>
            </w:tcBorders>
          </w:tcPr>
          <w:p w:rsidRPr="0027174E" w:rsidR="00B85872" w:rsidP="0058691A" w:rsidRDefault="00B85872" w14:paraId="1654E67D" w14:textId="77777777">
            <w:pPr>
              <w:tabs>
                <w:tab w:val="left" w:pos="360"/>
                <w:tab w:val="left" w:pos="720"/>
                <w:tab w:val="left" w:pos="1440"/>
                <w:tab w:val="left" w:pos="2160"/>
                <w:tab w:val="left" w:pos="3600"/>
                <w:tab w:val="left" w:pos="5040"/>
                <w:tab w:val="left" w:pos="5760"/>
              </w:tabs>
              <w:rPr>
                <w:rFonts w:cstheme="minorHAnsi"/>
                <w:sz w:val="20"/>
                <w:szCs w:val="20"/>
              </w:rPr>
            </w:pPr>
            <w:r w:rsidRPr="0027174E">
              <w:rPr>
                <w:rFonts w:cstheme="minorHAnsi"/>
                <w:sz w:val="20"/>
                <w:szCs w:val="20"/>
              </w:rPr>
              <w:t>TITLE</w:t>
            </w:r>
          </w:p>
        </w:tc>
        <w:tc>
          <w:tcPr>
            <w:tcW w:w="9440" w:type="dxa"/>
            <w:gridSpan w:val="3"/>
            <w:tcBorders>
              <w:top w:val="nil"/>
              <w:left w:val="nil"/>
              <w:bottom w:val="nil"/>
              <w:right w:val="nil"/>
            </w:tcBorders>
          </w:tcPr>
          <w:p w:rsidRPr="0027174E" w:rsidR="00B85872" w:rsidP="0058691A" w:rsidRDefault="0098086F" w14:paraId="521AF637" w14:textId="699E6E58">
            <w:pPr>
              <w:tabs>
                <w:tab w:val="left" w:pos="360"/>
                <w:tab w:val="left" w:pos="720"/>
                <w:tab w:val="left" w:pos="1440"/>
                <w:tab w:val="left" w:pos="2160"/>
                <w:tab w:val="left" w:pos="3600"/>
                <w:tab w:val="left" w:pos="5040"/>
                <w:tab w:val="left" w:pos="5760"/>
              </w:tabs>
              <w:rPr>
                <w:rFonts w:cstheme="minorHAnsi"/>
              </w:rPr>
            </w:pPr>
            <w:r w:rsidRPr="0027174E">
              <w:rPr>
                <w:rFonts w:cstheme="minorHAnsi"/>
              </w:rPr>
              <w:t>Deputy Associate Area Director - Lands and Planning</w:t>
            </w:r>
          </w:p>
        </w:tc>
      </w:tr>
      <w:tr w:rsidRPr="0027174E" w:rsidR="00AE0D1F" w:rsidTr="008E0FB9" w14:paraId="0C113943" w14:textId="77777777">
        <w:trPr>
          <w:trHeight w:val="360"/>
        </w:trPr>
        <w:tc>
          <w:tcPr>
            <w:tcW w:w="1350" w:type="dxa"/>
            <w:tcBorders>
              <w:top w:val="nil"/>
              <w:left w:val="nil"/>
              <w:bottom w:val="nil"/>
              <w:right w:val="nil"/>
            </w:tcBorders>
          </w:tcPr>
          <w:p w:rsidRPr="0027174E" w:rsidR="00B85872" w:rsidP="0058691A" w:rsidRDefault="00B85872" w14:paraId="7F9AE1D5" w14:textId="77777777">
            <w:pPr>
              <w:tabs>
                <w:tab w:val="left" w:pos="360"/>
                <w:tab w:val="left" w:pos="720"/>
                <w:tab w:val="left" w:pos="1440"/>
                <w:tab w:val="left" w:pos="2160"/>
                <w:tab w:val="left" w:pos="3600"/>
                <w:tab w:val="left" w:pos="5040"/>
                <w:tab w:val="left" w:pos="5760"/>
              </w:tabs>
              <w:rPr>
                <w:rFonts w:cstheme="minorHAnsi"/>
                <w:sz w:val="20"/>
                <w:szCs w:val="20"/>
              </w:rPr>
            </w:pPr>
            <w:r w:rsidRPr="0027174E">
              <w:rPr>
                <w:rFonts w:cstheme="minorHAnsi"/>
                <w:sz w:val="20"/>
                <w:szCs w:val="20"/>
              </w:rPr>
              <w:t>AFFILIATION:</w:t>
            </w:r>
          </w:p>
        </w:tc>
        <w:tc>
          <w:tcPr>
            <w:tcW w:w="9440" w:type="dxa"/>
            <w:gridSpan w:val="3"/>
            <w:tcBorders>
              <w:top w:val="nil"/>
              <w:left w:val="nil"/>
              <w:bottom w:val="nil"/>
              <w:right w:val="nil"/>
            </w:tcBorders>
          </w:tcPr>
          <w:p w:rsidRPr="0027174E" w:rsidR="00B85872" w:rsidP="0058691A" w:rsidRDefault="0098086F" w14:paraId="73D6A1FC" w14:textId="70A3FFDA">
            <w:pPr>
              <w:tabs>
                <w:tab w:val="left" w:pos="360"/>
                <w:tab w:val="left" w:pos="720"/>
                <w:tab w:val="left" w:pos="1440"/>
                <w:tab w:val="left" w:pos="2160"/>
                <w:tab w:val="left" w:pos="3600"/>
                <w:tab w:val="left" w:pos="5040"/>
                <w:tab w:val="left" w:pos="5760"/>
              </w:tabs>
              <w:rPr>
                <w:rFonts w:cstheme="minorHAnsi"/>
              </w:rPr>
            </w:pPr>
            <w:r w:rsidRPr="0027174E">
              <w:rPr>
                <w:rFonts w:cstheme="minorHAnsi"/>
              </w:rPr>
              <w:t>National Capital Region</w:t>
            </w:r>
          </w:p>
        </w:tc>
      </w:tr>
      <w:tr w:rsidRPr="0027174E" w:rsidR="00AE0D1F" w:rsidTr="00A2771E" w14:paraId="0FD094F8" w14:textId="77777777">
        <w:trPr>
          <w:trHeight w:val="360"/>
        </w:trPr>
        <w:tc>
          <w:tcPr>
            <w:tcW w:w="1350" w:type="dxa"/>
            <w:tcBorders>
              <w:top w:val="nil"/>
              <w:left w:val="nil"/>
              <w:bottom w:val="nil"/>
              <w:right w:val="nil"/>
            </w:tcBorders>
          </w:tcPr>
          <w:p w:rsidRPr="0027174E" w:rsidR="00B85872" w:rsidP="0058691A" w:rsidRDefault="00B85872" w14:paraId="0BCE646F" w14:textId="77777777">
            <w:pPr>
              <w:tabs>
                <w:tab w:val="left" w:pos="360"/>
                <w:tab w:val="left" w:pos="720"/>
                <w:tab w:val="left" w:pos="1440"/>
                <w:tab w:val="left" w:pos="2160"/>
                <w:tab w:val="left" w:pos="3600"/>
                <w:tab w:val="left" w:pos="5040"/>
                <w:tab w:val="left" w:pos="5760"/>
              </w:tabs>
              <w:rPr>
                <w:rFonts w:cstheme="minorHAnsi"/>
                <w:sz w:val="20"/>
                <w:szCs w:val="20"/>
              </w:rPr>
            </w:pPr>
            <w:r w:rsidRPr="0027174E">
              <w:rPr>
                <w:rFonts w:cstheme="minorHAnsi"/>
                <w:sz w:val="20"/>
                <w:szCs w:val="20"/>
              </w:rPr>
              <w:t>ADDRESS:</w:t>
            </w:r>
          </w:p>
        </w:tc>
        <w:tc>
          <w:tcPr>
            <w:tcW w:w="9440" w:type="dxa"/>
            <w:gridSpan w:val="3"/>
            <w:tcBorders>
              <w:top w:val="nil"/>
              <w:left w:val="nil"/>
              <w:bottom w:val="nil"/>
              <w:right w:val="nil"/>
            </w:tcBorders>
          </w:tcPr>
          <w:p w:rsidRPr="0027174E" w:rsidR="00B85872" w:rsidP="0058691A" w:rsidRDefault="0098086F" w14:paraId="07EFA66F" w14:textId="4F739A41">
            <w:pPr>
              <w:tabs>
                <w:tab w:val="left" w:pos="360"/>
                <w:tab w:val="left" w:pos="720"/>
                <w:tab w:val="left" w:pos="1440"/>
                <w:tab w:val="left" w:pos="2160"/>
                <w:tab w:val="left" w:pos="3600"/>
                <w:tab w:val="left" w:pos="5040"/>
                <w:tab w:val="left" w:pos="5760"/>
              </w:tabs>
              <w:rPr>
                <w:rFonts w:cstheme="minorHAnsi"/>
              </w:rPr>
            </w:pPr>
            <w:r w:rsidRPr="0027174E">
              <w:rPr>
                <w:rFonts w:cstheme="minorHAnsi"/>
              </w:rPr>
              <w:t>1100 Ohio Drive SW, Washington DC 20242</w:t>
            </w:r>
          </w:p>
        </w:tc>
      </w:tr>
      <w:tr w:rsidRPr="0027174E" w:rsidR="00AE0D1F" w:rsidTr="00A2771E" w14:paraId="1D0C6651" w14:textId="77777777">
        <w:trPr>
          <w:trHeight w:val="360"/>
        </w:trPr>
        <w:tc>
          <w:tcPr>
            <w:tcW w:w="1350" w:type="dxa"/>
            <w:tcBorders>
              <w:top w:val="nil"/>
              <w:left w:val="nil"/>
              <w:bottom w:val="single" w:color="auto" w:sz="4" w:space="0"/>
              <w:right w:val="nil"/>
            </w:tcBorders>
          </w:tcPr>
          <w:p w:rsidRPr="0027174E" w:rsidR="00B85872" w:rsidP="0058691A" w:rsidRDefault="00B85872" w14:paraId="4FEF9AC0" w14:textId="77777777">
            <w:pPr>
              <w:tabs>
                <w:tab w:val="left" w:pos="360"/>
                <w:tab w:val="left" w:pos="720"/>
                <w:tab w:val="left" w:pos="1440"/>
                <w:tab w:val="left" w:pos="2160"/>
                <w:tab w:val="left" w:pos="3600"/>
                <w:tab w:val="left" w:pos="5040"/>
                <w:tab w:val="left" w:pos="5760"/>
              </w:tabs>
              <w:rPr>
                <w:rFonts w:cstheme="minorHAnsi"/>
                <w:sz w:val="20"/>
                <w:szCs w:val="20"/>
              </w:rPr>
            </w:pPr>
            <w:r w:rsidRPr="0027174E">
              <w:rPr>
                <w:rFonts w:cstheme="minorHAnsi"/>
                <w:sz w:val="20"/>
                <w:szCs w:val="20"/>
              </w:rPr>
              <w:t>EMAIL:</w:t>
            </w:r>
          </w:p>
        </w:tc>
        <w:tc>
          <w:tcPr>
            <w:tcW w:w="4733" w:type="dxa"/>
            <w:tcBorders>
              <w:top w:val="nil"/>
              <w:left w:val="nil"/>
              <w:bottom w:val="single" w:color="auto" w:sz="4" w:space="0"/>
              <w:right w:val="nil"/>
            </w:tcBorders>
          </w:tcPr>
          <w:p w:rsidRPr="0027174E" w:rsidR="00B85872" w:rsidP="0058691A" w:rsidRDefault="00001166" w14:paraId="36109B7B" w14:textId="118AFF99">
            <w:pPr>
              <w:tabs>
                <w:tab w:val="left" w:pos="360"/>
                <w:tab w:val="left" w:pos="720"/>
                <w:tab w:val="left" w:pos="1440"/>
                <w:tab w:val="left" w:pos="2160"/>
                <w:tab w:val="left" w:pos="3600"/>
                <w:tab w:val="left" w:pos="5040"/>
                <w:tab w:val="left" w:pos="5760"/>
              </w:tabs>
              <w:rPr>
                <w:rFonts w:cstheme="minorHAnsi"/>
              </w:rPr>
            </w:pPr>
            <w:hyperlink r:id="rId9">
              <w:r w:rsidRPr="0027174E" w:rsidR="0098086F">
                <w:rPr>
                  <w:rStyle w:val="Hyperlink"/>
                  <w:rFonts w:cstheme="minorHAnsi"/>
                </w:rPr>
                <w:t>Tammy_stidham@nps.gov</w:t>
              </w:r>
            </w:hyperlink>
          </w:p>
        </w:tc>
        <w:tc>
          <w:tcPr>
            <w:tcW w:w="921" w:type="dxa"/>
            <w:tcBorders>
              <w:top w:val="nil"/>
              <w:left w:val="nil"/>
              <w:bottom w:val="single" w:color="auto" w:sz="4" w:space="0"/>
              <w:right w:val="single" w:color="17365D" w:themeColor="text2" w:themeShade="BF" w:sz="8" w:space="0"/>
            </w:tcBorders>
          </w:tcPr>
          <w:p w:rsidRPr="0027174E" w:rsidR="00B85872" w:rsidP="0058691A" w:rsidRDefault="00B85872" w14:paraId="36298E75" w14:textId="77777777">
            <w:pPr>
              <w:tabs>
                <w:tab w:val="left" w:pos="360"/>
                <w:tab w:val="left" w:pos="720"/>
                <w:tab w:val="left" w:pos="1440"/>
                <w:tab w:val="left" w:pos="2160"/>
                <w:tab w:val="left" w:pos="3600"/>
                <w:tab w:val="left" w:pos="5040"/>
                <w:tab w:val="left" w:pos="5760"/>
              </w:tabs>
              <w:rPr>
                <w:rFonts w:cstheme="minorHAnsi"/>
              </w:rPr>
            </w:pPr>
            <w:r w:rsidRPr="0027174E">
              <w:rPr>
                <w:rFonts w:cstheme="minorHAnsi"/>
              </w:rPr>
              <w:t>PHONE:</w:t>
            </w:r>
          </w:p>
        </w:tc>
        <w:tc>
          <w:tcPr>
            <w:tcW w:w="3786" w:type="dxa"/>
            <w:tcBorders>
              <w:top w:val="nil"/>
              <w:left w:val="single" w:color="17365D" w:themeColor="text2" w:themeShade="BF" w:sz="8" w:space="0"/>
              <w:bottom w:val="single" w:color="auto" w:sz="4" w:space="0"/>
              <w:right w:val="nil"/>
            </w:tcBorders>
          </w:tcPr>
          <w:p w:rsidRPr="0027174E" w:rsidR="00B85872" w:rsidP="0058691A" w:rsidRDefault="0098086F" w14:paraId="734AF0FF" w14:textId="4C377105">
            <w:pPr>
              <w:tabs>
                <w:tab w:val="left" w:pos="360"/>
                <w:tab w:val="left" w:pos="720"/>
                <w:tab w:val="left" w:pos="1440"/>
                <w:tab w:val="left" w:pos="2160"/>
                <w:tab w:val="left" w:pos="3600"/>
                <w:tab w:val="left" w:pos="5040"/>
                <w:tab w:val="left" w:pos="5760"/>
              </w:tabs>
              <w:rPr>
                <w:rFonts w:cstheme="minorHAnsi"/>
              </w:rPr>
            </w:pPr>
            <w:r w:rsidRPr="0027174E">
              <w:rPr>
                <w:rFonts w:cstheme="minorHAnsi"/>
              </w:rPr>
              <w:t>202-438-5078</w:t>
            </w:r>
          </w:p>
        </w:tc>
      </w:tr>
    </w:tbl>
    <w:p w:rsidR="00B80788" w:rsidRDefault="00B80788" w14:paraId="245AD6B5" w14:textId="39922631">
      <w:pPr>
        <w:rPr>
          <w:rFonts w:cstheme="minorHAnsi"/>
          <w:b/>
        </w:rPr>
      </w:pPr>
    </w:p>
    <w:p w:rsidRPr="0027174E" w:rsidR="00AB4918" w:rsidRDefault="00AB4918" w14:paraId="36D00795" w14:textId="77777777">
      <w:pPr>
        <w:rPr>
          <w:rFonts w:cstheme="minorHAnsi"/>
          <w:b/>
        </w:rPr>
      </w:pPr>
    </w:p>
    <w:p w:rsidRPr="0027174E" w:rsidR="00B85872" w:rsidP="00881349" w:rsidRDefault="00391556" w14:paraId="6B927E45" w14:textId="774789C0">
      <w:pPr>
        <w:pStyle w:val="NoSpacing"/>
        <w:shd w:val="clear" w:color="auto" w:fill="E5DFEC" w:themeFill="accent4" w:themeFillTint="33"/>
        <w:rPr>
          <w:rFonts w:asciiTheme="minorHAnsi" w:hAnsiTheme="minorHAnsi" w:cstheme="minorHAnsi"/>
          <w:b/>
          <w:bCs/>
          <w:sz w:val="22"/>
          <w:szCs w:val="22"/>
        </w:rPr>
      </w:pPr>
      <w:r w:rsidRPr="0027174E">
        <w:rPr>
          <w:rFonts w:asciiTheme="minorHAnsi" w:hAnsiTheme="minorHAnsi" w:cstheme="minorHAnsi"/>
          <w:b/>
          <w:bCs/>
          <w:sz w:val="22"/>
          <w:szCs w:val="22"/>
        </w:rPr>
        <w:lastRenderedPageBreak/>
        <w:t>PROJECT INFORMATION</w:t>
      </w:r>
      <w:r w:rsidRPr="0027174E" w:rsidR="0065616C">
        <w:rPr>
          <w:rFonts w:asciiTheme="minorHAnsi" w:hAnsiTheme="minorHAnsi" w:cstheme="minorHAnsi"/>
          <w:b/>
          <w:bCs/>
          <w:sz w:val="22"/>
          <w:szCs w:val="22"/>
        </w:rPr>
        <w:t>:</w:t>
      </w:r>
    </w:p>
    <w:tbl>
      <w:tblPr>
        <w:tblStyle w:val="TableGrid"/>
        <w:tblW w:w="0" w:type="auto"/>
        <w:tblLook w:val="04A0" w:firstRow="1" w:lastRow="0" w:firstColumn="1" w:lastColumn="0" w:noHBand="0" w:noVBand="1"/>
      </w:tblPr>
      <w:tblGrid>
        <w:gridCol w:w="3145"/>
        <w:gridCol w:w="2250"/>
        <w:gridCol w:w="540"/>
        <w:gridCol w:w="4855"/>
      </w:tblGrid>
      <w:tr w:rsidRPr="0027174E" w:rsidR="00AE0D1F" w:rsidTr="005B4059" w14:paraId="7CD63B6D" w14:textId="77777777">
        <w:trPr>
          <w:trHeight w:val="332"/>
        </w:trPr>
        <w:tc>
          <w:tcPr>
            <w:tcW w:w="10790" w:type="dxa"/>
            <w:gridSpan w:val="4"/>
            <w:tcBorders>
              <w:top w:val="nil"/>
              <w:left w:val="nil"/>
              <w:bottom w:val="nil"/>
              <w:right w:val="nil"/>
            </w:tcBorders>
          </w:tcPr>
          <w:p w:rsidRPr="0027174E" w:rsidR="005B4059" w:rsidP="005B4059" w:rsidRDefault="005B4059" w14:paraId="53D06597" w14:textId="309D2B47">
            <w:pPr>
              <w:pStyle w:val="NoSpacing"/>
              <w:rPr>
                <w:rFonts w:asciiTheme="minorHAnsi" w:hAnsiTheme="minorHAnsi" w:cstheme="minorHAnsi"/>
                <w:b/>
                <w:bCs/>
                <w:sz w:val="22"/>
                <w:szCs w:val="22"/>
              </w:rPr>
            </w:pPr>
            <w:r w:rsidRPr="0027174E">
              <w:rPr>
                <w:rFonts w:asciiTheme="minorHAnsi" w:hAnsiTheme="minorHAnsi" w:cstheme="minorHAnsi"/>
                <w:b/>
                <w:bCs/>
                <w:sz w:val="22"/>
                <w:szCs w:val="22"/>
              </w:rPr>
              <w:t xml:space="preserve">Where will the collection take place?  </w:t>
            </w:r>
            <w:r w:rsidR="00AB4918">
              <w:rPr>
                <w:rFonts w:asciiTheme="minorHAnsi" w:hAnsiTheme="minorHAnsi" w:cstheme="minorHAnsi"/>
                <w:b/>
                <w:bCs/>
                <w:sz w:val="22"/>
                <w:szCs w:val="22"/>
              </w:rPr>
              <w:t xml:space="preserve">Wolf Trap National Park for the Performing Arts </w:t>
            </w:r>
          </w:p>
        </w:tc>
      </w:tr>
      <w:tr w:rsidRPr="0027174E" w:rsidR="00AE0D1F" w:rsidTr="005B4059" w14:paraId="28CEF0A9" w14:textId="77777777">
        <w:trPr>
          <w:trHeight w:val="350"/>
        </w:trPr>
        <w:tc>
          <w:tcPr>
            <w:tcW w:w="5395" w:type="dxa"/>
            <w:gridSpan w:val="2"/>
            <w:tcBorders>
              <w:top w:val="nil"/>
              <w:left w:val="nil"/>
              <w:bottom w:val="nil"/>
              <w:right w:val="nil"/>
            </w:tcBorders>
          </w:tcPr>
          <w:p w:rsidRPr="0027174E" w:rsidR="00B85872" w:rsidP="005B4059" w:rsidRDefault="005B4059" w14:paraId="41B2C22D" w14:textId="782D245B">
            <w:pPr>
              <w:pStyle w:val="NoSpacing"/>
              <w:rPr>
                <w:rFonts w:asciiTheme="minorHAnsi" w:hAnsiTheme="minorHAnsi" w:cstheme="minorHAnsi"/>
                <w:b/>
                <w:bCs/>
                <w:sz w:val="22"/>
                <w:szCs w:val="22"/>
              </w:rPr>
            </w:pPr>
            <w:r w:rsidRPr="0027174E">
              <w:rPr>
                <w:rFonts w:asciiTheme="minorHAnsi" w:hAnsiTheme="minorHAnsi" w:cstheme="minorHAnsi"/>
                <w:b/>
                <w:bCs/>
                <w:sz w:val="22"/>
                <w:szCs w:val="22"/>
              </w:rPr>
              <w:t xml:space="preserve">Sampling Period Start Date: </w:t>
            </w:r>
            <w:r w:rsidRPr="00AB4918" w:rsidR="00AB4918">
              <w:rPr>
                <w:rFonts w:asciiTheme="minorHAnsi" w:hAnsiTheme="minorHAnsi" w:cstheme="minorHAnsi"/>
                <w:sz w:val="22"/>
                <w:szCs w:val="22"/>
              </w:rPr>
              <w:t>4/6/202</w:t>
            </w:r>
            <w:r w:rsidR="00F26480">
              <w:rPr>
                <w:rFonts w:asciiTheme="minorHAnsi" w:hAnsiTheme="minorHAnsi" w:cstheme="minorHAnsi"/>
                <w:sz w:val="22"/>
                <w:szCs w:val="22"/>
              </w:rPr>
              <w:t>2</w:t>
            </w:r>
          </w:p>
        </w:tc>
        <w:tc>
          <w:tcPr>
            <w:tcW w:w="5395" w:type="dxa"/>
            <w:gridSpan w:val="2"/>
            <w:tcBorders>
              <w:top w:val="nil"/>
              <w:left w:val="nil"/>
              <w:bottom w:val="nil"/>
              <w:right w:val="nil"/>
            </w:tcBorders>
          </w:tcPr>
          <w:p w:rsidRPr="0027174E" w:rsidR="00B85872" w:rsidP="005B4059" w:rsidRDefault="005B4059" w14:paraId="01D022AD" w14:textId="6BE50ECE">
            <w:pPr>
              <w:pStyle w:val="NoSpacing"/>
              <w:rPr>
                <w:rFonts w:asciiTheme="minorHAnsi" w:hAnsiTheme="minorHAnsi" w:cstheme="minorHAnsi"/>
                <w:sz w:val="22"/>
                <w:szCs w:val="22"/>
              </w:rPr>
            </w:pPr>
            <w:r w:rsidRPr="0027174E">
              <w:rPr>
                <w:rFonts w:asciiTheme="minorHAnsi" w:hAnsiTheme="minorHAnsi" w:cstheme="minorHAnsi"/>
                <w:sz w:val="22"/>
                <w:szCs w:val="22"/>
              </w:rPr>
              <w:t xml:space="preserve">Sampling Period End Date:  </w:t>
            </w:r>
            <w:r w:rsidR="004840A4">
              <w:rPr>
                <w:rFonts w:asciiTheme="minorHAnsi" w:hAnsiTheme="minorHAnsi" w:cstheme="minorHAnsi"/>
                <w:sz w:val="22"/>
                <w:szCs w:val="22"/>
              </w:rPr>
              <w:t>8</w:t>
            </w:r>
            <w:r w:rsidR="00AB4918">
              <w:rPr>
                <w:rFonts w:asciiTheme="minorHAnsi" w:hAnsiTheme="minorHAnsi" w:cstheme="minorHAnsi"/>
                <w:sz w:val="22"/>
                <w:szCs w:val="22"/>
              </w:rPr>
              <w:t>/1/202</w:t>
            </w:r>
            <w:r w:rsidR="00F26480">
              <w:rPr>
                <w:rFonts w:asciiTheme="minorHAnsi" w:hAnsiTheme="minorHAnsi" w:cstheme="minorHAnsi"/>
                <w:sz w:val="22"/>
                <w:szCs w:val="22"/>
              </w:rPr>
              <w:t>2</w:t>
            </w:r>
          </w:p>
        </w:tc>
      </w:tr>
      <w:tr w:rsidRPr="0027174E" w:rsidR="00AE0D1F" w:rsidTr="00CD1688" w14:paraId="6630055C" w14:textId="77777777">
        <w:trPr>
          <w:trHeight w:val="387"/>
        </w:trPr>
        <w:tc>
          <w:tcPr>
            <w:tcW w:w="10790" w:type="dxa"/>
            <w:gridSpan w:val="4"/>
            <w:tcBorders>
              <w:top w:val="nil"/>
              <w:left w:val="nil"/>
              <w:bottom w:val="nil"/>
              <w:right w:val="nil"/>
            </w:tcBorders>
          </w:tcPr>
          <w:p w:rsidRPr="0027174E" w:rsidR="005B4059" w:rsidP="005B4059" w:rsidRDefault="005B4059" w14:paraId="00981A27" w14:textId="3396787F">
            <w:pPr>
              <w:pStyle w:val="NoSpacing"/>
              <w:rPr>
                <w:rFonts w:asciiTheme="minorHAnsi" w:hAnsiTheme="minorHAnsi" w:cstheme="minorHAnsi"/>
                <w:b/>
                <w:bCs/>
                <w:sz w:val="22"/>
                <w:szCs w:val="22"/>
              </w:rPr>
            </w:pPr>
            <w:r w:rsidRPr="0027174E">
              <w:rPr>
                <w:rFonts w:asciiTheme="minorHAnsi" w:hAnsiTheme="minorHAnsi" w:cstheme="minorHAnsi"/>
                <w:b/>
                <w:bCs/>
                <w:sz w:val="22"/>
                <w:szCs w:val="22"/>
              </w:rPr>
              <w:t>Type of Information Collection Instrument: (Check ALL that Apply)</w:t>
            </w:r>
          </w:p>
        </w:tc>
      </w:tr>
      <w:tr w:rsidRPr="0027174E" w:rsidR="00AE0D1F" w:rsidTr="008E0FB9" w14:paraId="73B128EB" w14:textId="77777777">
        <w:trPr>
          <w:trHeight w:val="620"/>
        </w:trPr>
        <w:tc>
          <w:tcPr>
            <w:tcW w:w="3145" w:type="dxa"/>
            <w:tcBorders>
              <w:top w:val="nil"/>
              <w:left w:val="nil"/>
              <w:bottom w:val="nil"/>
              <w:right w:val="nil"/>
            </w:tcBorders>
          </w:tcPr>
          <w:p w:rsidRPr="0027174E" w:rsidR="005B4059" w:rsidP="005B4059" w:rsidRDefault="00A2771E" w14:paraId="662EF152" w14:textId="27CA0518">
            <w:pPr>
              <w:pStyle w:val="NoSpacing"/>
              <w:rPr>
                <w:rFonts w:asciiTheme="minorHAnsi" w:hAnsiTheme="minorHAnsi" w:cstheme="minorHAnsi"/>
                <w:sz w:val="22"/>
                <w:szCs w:val="22"/>
              </w:rPr>
            </w:pPr>
            <w:r w:rsidRPr="0027174E">
              <w:rPr>
                <w:rFonts w:asciiTheme="minorHAnsi" w:hAnsiTheme="minorHAnsi" w:cstheme="minorHAnsi"/>
                <w:sz w:val="22"/>
                <w:szCs w:val="22"/>
              </w:rPr>
              <w:sym w:font="Wingdings 2" w:char="F0A3"/>
            </w:r>
            <w:r w:rsidRPr="0027174E">
              <w:rPr>
                <w:rFonts w:asciiTheme="minorHAnsi" w:hAnsiTheme="minorHAnsi" w:cstheme="minorHAnsi"/>
                <w:sz w:val="22"/>
                <w:szCs w:val="22"/>
              </w:rPr>
              <w:t xml:space="preserve">  </w:t>
            </w:r>
            <w:r w:rsidRPr="0027174E" w:rsidR="005B4059">
              <w:rPr>
                <w:rFonts w:asciiTheme="minorHAnsi" w:hAnsiTheme="minorHAnsi" w:cstheme="minorHAnsi"/>
                <w:sz w:val="22"/>
                <w:szCs w:val="22"/>
              </w:rPr>
              <w:t>Mail-Back Questionnaire</w:t>
            </w:r>
          </w:p>
          <w:p w:rsidRPr="0027174E" w:rsidR="005B4059" w:rsidP="005B4059" w:rsidRDefault="005B4059" w14:paraId="5B4A874B" w14:textId="5ED977AA">
            <w:pPr>
              <w:pStyle w:val="NoSpacing"/>
              <w:rPr>
                <w:rFonts w:asciiTheme="minorHAnsi" w:hAnsiTheme="minorHAnsi" w:cstheme="minorHAnsi"/>
                <w:sz w:val="22"/>
                <w:szCs w:val="22"/>
              </w:rPr>
            </w:pPr>
            <w:r w:rsidRPr="0027174E">
              <w:rPr>
                <w:rFonts w:asciiTheme="minorHAnsi" w:hAnsiTheme="minorHAnsi" w:cstheme="minorHAnsi"/>
                <w:sz w:val="22"/>
                <w:szCs w:val="22"/>
              </w:rPr>
              <w:sym w:font="Wingdings 2" w:char="F0A3"/>
            </w:r>
            <w:r w:rsidRPr="0027174E">
              <w:rPr>
                <w:rFonts w:asciiTheme="minorHAnsi" w:hAnsiTheme="minorHAnsi" w:cstheme="minorHAnsi"/>
                <w:sz w:val="22"/>
                <w:szCs w:val="22"/>
              </w:rPr>
              <w:t xml:space="preserve">  Face-to-Face Interview</w:t>
            </w:r>
          </w:p>
        </w:tc>
        <w:tc>
          <w:tcPr>
            <w:tcW w:w="2790" w:type="dxa"/>
            <w:gridSpan w:val="2"/>
            <w:tcBorders>
              <w:top w:val="nil"/>
              <w:left w:val="nil"/>
              <w:bottom w:val="nil"/>
              <w:right w:val="nil"/>
            </w:tcBorders>
          </w:tcPr>
          <w:p w:rsidRPr="0027174E" w:rsidR="005B4059" w:rsidP="005B4059" w:rsidRDefault="004F2EFD" w14:paraId="1F206E5D" w14:textId="7E0365E1">
            <w:pPr>
              <w:pStyle w:val="NoSpacing"/>
              <w:rPr>
                <w:rFonts w:asciiTheme="minorHAnsi" w:hAnsiTheme="minorHAnsi" w:cstheme="minorHAnsi"/>
                <w:sz w:val="22"/>
                <w:szCs w:val="22"/>
              </w:rPr>
            </w:pPr>
            <w:proofErr w:type="gramStart"/>
            <w:r w:rsidRPr="0027174E">
              <w:rPr>
                <w:rFonts w:asciiTheme="minorHAnsi" w:hAnsiTheme="minorHAnsi" w:cstheme="minorHAnsi"/>
                <w:b/>
                <w:bCs/>
              </w:rPr>
              <w:t>X</w:t>
            </w:r>
            <w:r w:rsidRPr="0027174E">
              <w:rPr>
                <w:rFonts w:asciiTheme="minorHAnsi" w:hAnsiTheme="minorHAnsi" w:cstheme="minorHAnsi"/>
                <w:sz w:val="22"/>
                <w:szCs w:val="22"/>
              </w:rPr>
              <w:t xml:space="preserve">  </w:t>
            </w:r>
            <w:r w:rsidRPr="0027174E" w:rsidR="005B4059">
              <w:rPr>
                <w:rFonts w:asciiTheme="minorHAnsi" w:hAnsiTheme="minorHAnsi" w:cstheme="minorHAnsi"/>
                <w:sz w:val="22"/>
                <w:szCs w:val="22"/>
              </w:rPr>
              <w:t>On</w:t>
            </w:r>
            <w:proofErr w:type="gramEnd"/>
            <w:r w:rsidRPr="0027174E" w:rsidR="005B4059">
              <w:rPr>
                <w:rFonts w:asciiTheme="minorHAnsi" w:hAnsiTheme="minorHAnsi" w:cstheme="minorHAnsi"/>
                <w:sz w:val="22"/>
                <w:szCs w:val="22"/>
              </w:rPr>
              <w:t>-Site Questionnaire</w:t>
            </w:r>
          </w:p>
          <w:p w:rsidRPr="0027174E" w:rsidR="005B4059" w:rsidP="005B4059" w:rsidRDefault="005B4059" w14:paraId="6874C491" w14:textId="68A01681">
            <w:pPr>
              <w:pStyle w:val="NoSpacing"/>
              <w:rPr>
                <w:rFonts w:asciiTheme="minorHAnsi" w:hAnsiTheme="minorHAnsi" w:cstheme="minorHAnsi"/>
                <w:sz w:val="22"/>
                <w:szCs w:val="22"/>
              </w:rPr>
            </w:pPr>
            <w:r w:rsidRPr="0027174E">
              <w:rPr>
                <w:rFonts w:asciiTheme="minorHAnsi" w:hAnsiTheme="minorHAnsi" w:cstheme="minorHAnsi"/>
                <w:sz w:val="22"/>
                <w:szCs w:val="22"/>
              </w:rPr>
              <w:sym w:font="Wingdings 2" w:char="F0A3"/>
            </w:r>
            <w:r w:rsidRPr="0027174E">
              <w:rPr>
                <w:rFonts w:asciiTheme="minorHAnsi" w:hAnsiTheme="minorHAnsi" w:cstheme="minorHAnsi"/>
                <w:sz w:val="22"/>
                <w:szCs w:val="22"/>
              </w:rPr>
              <w:t xml:space="preserve">  Focus Groups</w:t>
            </w:r>
          </w:p>
        </w:tc>
        <w:tc>
          <w:tcPr>
            <w:tcW w:w="4855" w:type="dxa"/>
            <w:tcBorders>
              <w:top w:val="nil"/>
              <w:left w:val="nil"/>
              <w:bottom w:val="nil"/>
              <w:right w:val="nil"/>
            </w:tcBorders>
          </w:tcPr>
          <w:p w:rsidRPr="0027174E" w:rsidR="005B4059" w:rsidP="005B4059" w:rsidRDefault="005B4059" w14:paraId="415108C6" w14:textId="77777777">
            <w:pPr>
              <w:pStyle w:val="NoSpacing"/>
              <w:rPr>
                <w:rFonts w:asciiTheme="minorHAnsi" w:hAnsiTheme="minorHAnsi" w:cstheme="minorHAnsi"/>
                <w:sz w:val="22"/>
                <w:szCs w:val="22"/>
              </w:rPr>
            </w:pPr>
            <w:r w:rsidRPr="0027174E">
              <w:rPr>
                <w:rFonts w:asciiTheme="minorHAnsi" w:hAnsiTheme="minorHAnsi" w:cstheme="minorHAnsi"/>
                <w:sz w:val="22"/>
                <w:szCs w:val="22"/>
              </w:rPr>
              <w:sym w:font="Wingdings 2" w:char="F0A3"/>
            </w:r>
            <w:r w:rsidRPr="0027174E">
              <w:rPr>
                <w:rFonts w:asciiTheme="minorHAnsi" w:hAnsiTheme="minorHAnsi" w:cstheme="minorHAnsi"/>
                <w:sz w:val="22"/>
                <w:szCs w:val="22"/>
              </w:rPr>
              <w:t xml:space="preserve">  Telephone Survey </w:t>
            </w:r>
          </w:p>
          <w:p w:rsidRPr="0027174E" w:rsidR="005B4059" w:rsidP="005B4059" w:rsidRDefault="00DA2BB1" w14:paraId="55352AA0" w14:textId="4AB05938">
            <w:pPr>
              <w:pStyle w:val="NoSpacing"/>
              <w:rPr>
                <w:rFonts w:asciiTheme="minorHAnsi" w:hAnsiTheme="minorHAnsi" w:cstheme="minorHAnsi"/>
                <w:sz w:val="22"/>
                <w:szCs w:val="22"/>
              </w:rPr>
            </w:pPr>
            <w:proofErr w:type="gramStart"/>
            <w:r w:rsidRPr="0027174E">
              <w:rPr>
                <w:rFonts w:asciiTheme="minorHAnsi" w:hAnsiTheme="minorHAnsi" w:cstheme="minorHAnsi"/>
                <w:sz w:val="22"/>
                <w:szCs w:val="22"/>
              </w:rPr>
              <w:t>X</w:t>
            </w:r>
            <w:r w:rsidRPr="0027174E" w:rsidR="005B4059">
              <w:rPr>
                <w:rFonts w:asciiTheme="minorHAnsi" w:hAnsiTheme="minorHAnsi" w:cstheme="minorHAnsi"/>
                <w:sz w:val="22"/>
                <w:szCs w:val="22"/>
              </w:rPr>
              <w:t xml:space="preserve">  Other</w:t>
            </w:r>
            <w:proofErr w:type="gramEnd"/>
            <w:r w:rsidRPr="0027174E" w:rsidR="005B4059">
              <w:rPr>
                <w:rFonts w:asciiTheme="minorHAnsi" w:hAnsiTheme="minorHAnsi" w:cstheme="minorHAnsi"/>
                <w:sz w:val="22"/>
                <w:szCs w:val="22"/>
              </w:rPr>
              <w:t xml:space="preserve"> (List)  </w:t>
            </w:r>
            <w:r w:rsidRPr="0027174E">
              <w:rPr>
                <w:rFonts w:asciiTheme="minorHAnsi" w:hAnsiTheme="minorHAnsi" w:cstheme="minorHAnsi"/>
                <w:sz w:val="22"/>
                <w:szCs w:val="22"/>
              </w:rPr>
              <w:t>- online survey</w:t>
            </w:r>
          </w:p>
        </w:tc>
      </w:tr>
      <w:tr w:rsidRPr="0027174E" w:rsidR="00B85872" w:rsidTr="008E0FB9" w14:paraId="62CEC4AB" w14:textId="77777777">
        <w:trPr>
          <w:trHeight w:val="405"/>
        </w:trPr>
        <w:tc>
          <w:tcPr>
            <w:tcW w:w="5395" w:type="dxa"/>
            <w:gridSpan w:val="2"/>
            <w:tcBorders>
              <w:top w:val="nil"/>
              <w:left w:val="nil"/>
              <w:bottom w:val="nil"/>
              <w:right w:val="nil"/>
            </w:tcBorders>
          </w:tcPr>
          <w:p w:rsidRPr="0027174E" w:rsidR="00B85872" w:rsidP="005B4059" w:rsidRDefault="005B4059" w14:paraId="6E7BB5AE" w14:textId="38C91265">
            <w:pPr>
              <w:pStyle w:val="NoSpacing"/>
              <w:rPr>
                <w:rFonts w:asciiTheme="minorHAnsi" w:hAnsiTheme="minorHAnsi" w:cstheme="minorHAnsi"/>
                <w:sz w:val="22"/>
                <w:szCs w:val="22"/>
              </w:rPr>
            </w:pPr>
            <w:r w:rsidRPr="0027174E">
              <w:rPr>
                <w:rFonts w:asciiTheme="minorHAnsi" w:hAnsiTheme="minorHAnsi" w:cstheme="minorHAnsi"/>
                <w:sz w:val="22"/>
                <w:szCs w:val="22"/>
              </w:rPr>
              <w:t xml:space="preserve">Will an electronic device be used to collect information?  </w:t>
            </w:r>
          </w:p>
        </w:tc>
        <w:tc>
          <w:tcPr>
            <w:tcW w:w="5395" w:type="dxa"/>
            <w:gridSpan w:val="2"/>
            <w:tcBorders>
              <w:top w:val="nil"/>
              <w:left w:val="nil"/>
              <w:bottom w:val="nil"/>
              <w:right w:val="nil"/>
            </w:tcBorders>
          </w:tcPr>
          <w:p w:rsidRPr="0027174E" w:rsidR="00B85872" w:rsidP="005B4059" w:rsidRDefault="005B4059" w14:paraId="1AF5CD39" w14:textId="1E64E385">
            <w:pPr>
              <w:pStyle w:val="NoSpacing"/>
              <w:rPr>
                <w:rFonts w:asciiTheme="minorHAnsi" w:hAnsiTheme="minorHAnsi" w:cstheme="minorHAnsi"/>
                <w:sz w:val="22"/>
                <w:szCs w:val="22"/>
              </w:rPr>
            </w:pPr>
            <w:r w:rsidRPr="0027174E">
              <w:rPr>
                <w:rFonts w:asciiTheme="minorHAnsi" w:hAnsiTheme="minorHAnsi" w:cstheme="minorHAnsi"/>
                <w:sz w:val="22"/>
                <w:szCs w:val="22"/>
              </w:rPr>
              <w:sym w:font="Wingdings 2" w:char="F0A3"/>
            </w:r>
            <w:r w:rsidRPr="0027174E">
              <w:rPr>
                <w:rFonts w:asciiTheme="minorHAnsi" w:hAnsiTheme="minorHAnsi" w:cstheme="minorHAnsi"/>
                <w:sz w:val="22"/>
                <w:szCs w:val="22"/>
              </w:rPr>
              <w:t xml:space="preserve">  No </w:t>
            </w:r>
            <w:r w:rsidRPr="0027174E" w:rsidR="00A2771E">
              <w:rPr>
                <w:rFonts w:asciiTheme="minorHAnsi" w:hAnsiTheme="minorHAnsi" w:cstheme="minorHAnsi"/>
                <w:sz w:val="22"/>
                <w:szCs w:val="22"/>
              </w:rPr>
              <w:t xml:space="preserve">   </w:t>
            </w:r>
            <w:r w:rsidRPr="0027174E">
              <w:rPr>
                <w:rFonts w:asciiTheme="minorHAnsi" w:hAnsiTheme="minorHAnsi" w:cstheme="minorHAnsi"/>
                <w:sz w:val="22"/>
                <w:szCs w:val="22"/>
              </w:rPr>
              <w:t xml:space="preserve"> </w:t>
            </w:r>
            <w:proofErr w:type="gramStart"/>
            <w:r w:rsidRPr="0027174E" w:rsidR="00DA2BB1">
              <w:rPr>
                <w:rFonts w:asciiTheme="minorHAnsi" w:hAnsiTheme="minorHAnsi" w:cstheme="minorHAnsi"/>
                <w:sz w:val="22"/>
                <w:szCs w:val="22"/>
              </w:rPr>
              <w:t xml:space="preserve">X  </w:t>
            </w:r>
            <w:r w:rsidRPr="0027174E">
              <w:rPr>
                <w:rFonts w:asciiTheme="minorHAnsi" w:hAnsiTheme="minorHAnsi" w:cstheme="minorHAnsi"/>
                <w:sz w:val="22"/>
                <w:szCs w:val="22"/>
              </w:rPr>
              <w:t>Yes</w:t>
            </w:r>
            <w:proofErr w:type="gramEnd"/>
            <w:r w:rsidRPr="0027174E">
              <w:rPr>
                <w:rFonts w:asciiTheme="minorHAnsi" w:hAnsiTheme="minorHAnsi" w:cstheme="minorHAnsi"/>
                <w:sz w:val="22"/>
                <w:szCs w:val="22"/>
              </w:rPr>
              <w:t xml:space="preserve"> </w:t>
            </w:r>
          </w:p>
        </w:tc>
      </w:tr>
    </w:tbl>
    <w:p w:rsidRPr="0027174E" w:rsidR="00BB4F22" w:rsidP="00FD32CF" w:rsidRDefault="00391556" w14:paraId="0BA1D7B4" w14:textId="000170BE">
      <w:pPr>
        <w:pStyle w:val="NoSpacing"/>
        <w:pBdr>
          <w:top w:val="single" w:color="B2A1C7" w:themeColor="accent4" w:themeTint="99" w:sz="36" w:space="1"/>
        </w:pBdr>
        <w:rPr>
          <w:rFonts w:asciiTheme="minorHAnsi" w:hAnsiTheme="minorHAnsi" w:cstheme="minorHAnsi"/>
          <w:b/>
          <w:bCs/>
        </w:rPr>
      </w:pPr>
      <w:r w:rsidRPr="0027174E">
        <w:rPr>
          <w:rFonts w:asciiTheme="minorHAnsi" w:hAnsiTheme="minorHAnsi" w:cstheme="minorHAnsi"/>
          <w:b/>
          <w:bCs/>
        </w:rPr>
        <w:t>SURVEY JUSTIFICATION</w:t>
      </w:r>
      <w:r w:rsidRPr="0027174E" w:rsidR="00BB4F22">
        <w:rPr>
          <w:rFonts w:asciiTheme="minorHAnsi" w:hAnsiTheme="minorHAnsi" w:cstheme="minorHAnsi"/>
          <w:b/>
          <w:bCs/>
        </w:rPr>
        <w:t>:</w:t>
      </w:r>
    </w:p>
    <w:p w:rsidRPr="0027174E" w:rsidR="00FD32CF" w:rsidP="00781A3C" w:rsidRDefault="00FD32CF" w14:paraId="281FB883" w14:textId="77777777">
      <w:pPr>
        <w:tabs>
          <w:tab w:val="left" w:pos="720"/>
          <w:tab w:val="left" w:pos="1440"/>
          <w:tab w:val="left" w:pos="2160"/>
          <w:tab w:val="left" w:pos="3600"/>
          <w:tab w:val="left" w:pos="5040"/>
          <w:tab w:val="left" w:pos="5760"/>
        </w:tabs>
        <w:spacing w:after="0"/>
        <w:rPr>
          <w:rFonts w:cstheme="minorHAnsi"/>
          <w:i/>
          <w:sz w:val="24"/>
          <w:szCs w:val="24"/>
        </w:rPr>
      </w:pPr>
    </w:p>
    <w:p w:rsidRPr="0027174E" w:rsidR="00C071FC" w:rsidP="00781A3C" w:rsidRDefault="00BB4F22" w14:paraId="40C36E27" w14:textId="73C00228">
      <w:pPr>
        <w:tabs>
          <w:tab w:val="left" w:pos="720"/>
          <w:tab w:val="left" w:pos="1440"/>
          <w:tab w:val="left" w:pos="2160"/>
          <w:tab w:val="left" w:pos="3600"/>
          <w:tab w:val="left" w:pos="5040"/>
          <w:tab w:val="left" w:pos="5760"/>
        </w:tabs>
        <w:spacing w:after="0"/>
        <w:rPr>
          <w:rFonts w:cstheme="minorHAnsi"/>
          <w:i/>
        </w:rPr>
      </w:pPr>
      <w:r w:rsidRPr="0027174E">
        <w:rPr>
          <w:rFonts w:cstheme="minorHAnsi"/>
          <w:i/>
        </w:rPr>
        <w:t>Social science research in support of park planning and management is mandated in the NPS Management Policies 2006 (Section 8.11.1, “Social Science Studies”). The NPS pursues a policy that facilitates social science studies in support of the NPS mission to protect resources and enhance the enjoyment of present and future generations (National Park Service Act of 1916, 38 Stat 535, 16 USC 1, et seq.). NPS policy mandates that social science research will be used to provide an understanding of park visitors, the non-visiting public, gateway communities and regions, and human interactions with park resources. Such studies are needed to provide a scientific basis for park planning and development.</w:t>
      </w:r>
      <w:r w:rsidRPr="0027174E" w:rsidDel="00C071FC" w:rsidR="00C071FC">
        <w:rPr>
          <w:rFonts w:cstheme="minorHAnsi"/>
          <w:i/>
        </w:rPr>
        <w:t xml:space="preserve"> </w:t>
      </w:r>
    </w:p>
    <w:p w:rsidRPr="0027174E" w:rsidR="00D405E8" w:rsidP="00D405E8" w:rsidRDefault="00D405E8" w14:paraId="7D87BE73" w14:textId="77777777">
      <w:pPr>
        <w:tabs>
          <w:tab w:val="left" w:pos="360"/>
          <w:tab w:val="left" w:pos="720"/>
          <w:tab w:val="left" w:pos="1440"/>
          <w:tab w:val="left" w:pos="2160"/>
          <w:tab w:val="left" w:pos="3600"/>
          <w:tab w:val="left" w:pos="5040"/>
          <w:tab w:val="left" w:pos="5760"/>
        </w:tabs>
        <w:spacing w:after="0"/>
        <w:ind w:left="360"/>
        <w:rPr>
          <w:rFonts w:cstheme="minorHAnsi"/>
          <w:i/>
        </w:rPr>
      </w:pPr>
    </w:p>
    <w:p w:rsidRPr="0027174E" w:rsidR="0098086F" w:rsidP="00D56BCB" w:rsidRDefault="0098086F" w14:paraId="3EEBA863" w14:textId="43FF87DB">
      <w:pPr>
        <w:tabs>
          <w:tab w:val="left" w:pos="720"/>
          <w:tab w:val="left" w:pos="1440"/>
          <w:tab w:val="left" w:pos="2160"/>
          <w:tab w:val="left" w:pos="3600"/>
          <w:tab w:val="left" w:pos="5040"/>
          <w:tab w:val="left" w:pos="5760"/>
        </w:tabs>
        <w:spacing w:after="0"/>
        <w:rPr>
          <w:rFonts w:cstheme="minorHAnsi"/>
        </w:rPr>
      </w:pPr>
      <w:r w:rsidRPr="0027174E">
        <w:rPr>
          <w:rFonts w:cstheme="minorHAnsi"/>
        </w:rPr>
        <w:t xml:space="preserve">The proposed research aligns with Secretary of the Interior priorities and strategic plan for 2018-2022. The outcomes of this project will provide information that will directly align with three key mission areas: </w:t>
      </w:r>
      <w:r w:rsidRPr="0027174E" w:rsidR="00574C19">
        <w:rPr>
          <w:rFonts w:cstheme="minorHAnsi"/>
        </w:rPr>
        <w:t xml:space="preserve">(1) </w:t>
      </w:r>
      <w:r w:rsidRPr="0027174E">
        <w:rPr>
          <w:rFonts w:cstheme="minorHAnsi"/>
        </w:rPr>
        <w:t xml:space="preserve">conserving land and water, </w:t>
      </w:r>
      <w:r w:rsidRPr="0027174E" w:rsidR="00574C19">
        <w:rPr>
          <w:rFonts w:cstheme="minorHAnsi"/>
        </w:rPr>
        <w:t xml:space="preserve">(2) </w:t>
      </w:r>
      <w:r w:rsidRPr="0027174E">
        <w:rPr>
          <w:rFonts w:cstheme="minorHAnsi"/>
        </w:rPr>
        <w:t xml:space="preserve">expanding outdoor recreation and access, and </w:t>
      </w:r>
      <w:r w:rsidRPr="0027174E" w:rsidR="00574C19">
        <w:rPr>
          <w:rFonts w:cstheme="minorHAnsi"/>
        </w:rPr>
        <w:t xml:space="preserve">(3) </w:t>
      </w:r>
      <w:r w:rsidRPr="0027174E">
        <w:rPr>
          <w:rFonts w:cstheme="minorHAnsi"/>
        </w:rPr>
        <w:t xml:space="preserve">modernizing organization and </w:t>
      </w:r>
      <w:r w:rsidRPr="0027174E" w:rsidR="009543CF">
        <w:rPr>
          <w:rFonts w:cstheme="minorHAnsi"/>
        </w:rPr>
        <w:t>infrastructure</w:t>
      </w:r>
      <w:r w:rsidRPr="0027174E">
        <w:rPr>
          <w:rFonts w:cstheme="minorHAnsi"/>
        </w:rPr>
        <w:t xml:space="preserve"> for the next 100 years. These three mission areas will be fulfilled by a) informing land use planning processes for public use and access, b) fostering partnerships to achieve balanced stewardship and use of public lands, c) </w:t>
      </w:r>
      <w:r w:rsidRPr="0027174E" w:rsidR="00155486">
        <w:rPr>
          <w:rFonts w:cstheme="minorHAnsi"/>
        </w:rPr>
        <w:t xml:space="preserve">and </w:t>
      </w:r>
      <w:r w:rsidRPr="0027174E">
        <w:rPr>
          <w:rFonts w:cstheme="minorHAnsi"/>
        </w:rPr>
        <w:t xml:space="preserve">enhancing public satisfaction at </w:t>
      </w:r>
      <w:r w:rsidRPr="0027174E" w:rsidR="00A044DD">
        <w:rPr>
          <w:rFonts w:cstheme="minorHAnsi"/>
        </w:rPr>
        <w:t>CHOH and ROCR</w:t>
      </w:r>
      <w:r w:rsidRPr="0027174E" w:rsidR="00155486">
        <w:rPr>
          <w:rFonts w:cstheme="minorHAnsi"/>
        </w:rPr>
        <w:t xml:space="preserve">. </w:t>
      </w:r>
      <w:r w:rsidRPr="0027174E">
        <w:rPr>
          <w:rFonts w:cstheme="minorHAnsi"/>
        </w:rPr>
        <w:t>(Interior FY 2018-2022 Strategic Plan, 2018).</w:t>
      </w:r>
    </w:p>
    <w:p w:rsidRPr="0027174E" w:rsidR="00D56BCB" w:rsidP="00D56BCB" w:rsidRDefault="00D56BCB" w14:paraId="43CE60D3" w14:textId="77777777">
      <w:pPr>
        <w:pStyle w:val="NoSpacing"/>
        <w:rPr>
          <w:rFonts w:asciiTheme="minorHAnsi" w:hAnsiTheme="minorHAnsi" w:cstheme="minorHAnsi"/>
          <w:sz w:val="22"/>
          <w:szCs w:val="22"/>
        </w:rPr>
      </w:pPr>
    </w:p>
    <w:p w:rsidRPr="0027174E" w:rsidR="0098086F" w:rsidP="00D56BCB" w:rsidRDefault="0098086F" w14:paraId="71A7B46E" w14:textId="728A7B9B">
      <w:pPr>
        <w:tabs>
          <w:tab w:val="left" w:pos="720"/>
          <w:tab w:val="left" w:pos="1440"/>
          <w:tab w:val="left" w:pos="2160"/>
          <w:tab w:val="left" w:pos="3600"/>
          <w:tab w:val="left" w:pos="5040"/>
          <w:tab w:val="left" w:pos="5760"/>
        </w:tabs>
        <w:spacing w:after="0"/>
        <w:rPr>
          <w:rFonts w:cstheme="minorHAnsi"/>
        </w:rPr>
      </w:pPr>
      <w:r w:rsidRPr="0027174E">
        <w:rPr>
          <w:rFonts w:cstheme="minorHAnsi"/>
        </w:rPr>
        <w:t xml:space="preserve">The research contributes to </w:t>
      </w:r>
      <w:r w:rsidRPr="0027174E" w:rsidR="0009114C">
        <w:rPr>
          <w:rFonts w:cstheme="minorHAnsi"/>
        </w:rPr>
        <w:t xml:space="preserve">current </w:t>
      </w:r>
      <w:r w:rsidRPr="0027174E">
        <w:rPr>
          <w:rFonts w:cstheme="minorHAnsi"/>
        </w:rPr>
        <w:t>park initiatives</w:t>
      </w:r>
      <w:r w:rsidRPr="0027174E" w:rsidR="005F2829">
        <w:rPr>
          <w:rFonts w:cstheme="minorHAnsi"/>
        </w:rPr>
        <w:t xml:space="preserve"> designed to </w:t>
      </w:r>
      <w:r w:rsidRPr="0027174E">
        <w:rPr>
          <w:rFonts w:cstheme="minorHAnsi"/>
        </w:rPr>
        <w:t>increas</w:t>
      </w:r>
      <w:r w:rsidRPr="0027174E" w:rsidR="005F2829">
        <w:rPr>
          <w:rFonts w:cstheme="minorHAnsi"/>
        </w:rPr>
        <w:t xml:space="preserve">e </w:t>
      </w:r>
      <w:r w:rsidRPr="0027174E">
        <w:rPr>
          <w:rFonts w:cstheme="minorHAnsi"/>
        </w:rPr>
        <w:t xml:space="preserve">access for urban and rural populations to nearby national park units. </w:t>
      </w:r>
      <w:r w:rsidR="00F26480">
        <w:rPr>
          <w:rFonts w:cstheme="minorHAnsi"/>
        </w:rPr>
        <w:t>WOTR</w:t>
      </w:r>
      <w:r w:rsidRPr="0027174E">
        <w:rPr>
          <w:rFonts w:cstheme="minorHAnsi"/>
        </w:rPr>
        <w:t xml:space="preserve"> provide</w:t>
      </w:r>
      <w:r w:rsidR="00F26480">
        <w:rPr>
          <w:rFonts w:cstheme="minorHAnsi"/>
        </w:rPr>
        <w:t>s</w:t>
      </w:r>
      <w:r w:rsidRPr="0027174E">
        <w:rPr>
          <w:rFonts w:cstheme="minorHAnsi"/>
        </w:rPr>
        <w:t xml:space="preserve"> unique settings to connect Americans residing in urban</w:t>
      </w:r>
      <w:r w:rsidRPr="0027174E" w:rsidR="0009114C">
        <w:rPr>
          <w:rFonts w:cstheme="minorHAnsi"/>
        </w:rPr>
        <w:t xml:space="preserve"> </w:t>
      </w:r>
      <w:r w:rsidRPr="0027174E">
        <w:rPr>
          <w:rFonts w:cstheme="minorHAnsi"/>
        </w:rPr>
        <w:t>areas. The research will seek visitor input and visitor characteristics that will inform strategies to manage access for urban visitors. These strategies will additionally bolster the NPS in its efforts to stay relevant to a critical base of supporters by managing access and quality experiences to a diverse visitor population.</w:t>
      </w:r>
    </w:p>
    <w:p w:rsidRPr="0027174E" w:rsidR="00F27F6B" w:rsidP="00D56BCB" w:rsidRDefault="00F27F6B" w14:paraId="4CE960D0" w14:textId="77777777">
      <w:pPr>
        <w:tabs>
          <w:tab w:val="left" w:pos="720"/>
          <w:tab w:val="left" w:pos="1440"/>
          <w:tab w:val="left" w:pos="2160"/>
          <w:tab w:val="left" w:pos="3600"/>
          <w:tab w:val="left" w:pos="5040"/>
          <w:tab w:val="left" w:pos="5760"/>
        </w:tabs>
        <w:spacing w:after="0"/>
        <w:rPr>
          <w:rFonts w:cstheme="minorHAnsi"/>
        </w:rPr>
      </w:pPr>
    </w:p>
    <w:p w:rsidR="004F2EFD" w:rsidP="00D56BCB" w:rsidRDefault="0098086F" w14:paraId="1640CFDB" w14:textId="48544A48">
      <w:pPr>
        <w:tabs>
          <w:tab w:val="left" w:pos="720"/>
          <w:tab w:val="left" w:pos="1440"/>
          <w:tab w:val="left" w:pos="2160"/>
          <w:tab w:val="left" w:pos="3600"/>
          <w:tab w:val="left" w:pos="5040"/>
          <w:tab w:val="left" w:pos="5760"/>
        </w:tabs>
        <w:spacing w:after="0"/>
        <w:rPr>
          <w:rFonts w:cstheme="minorHAnsi"/>
        </w:rPr>
      </w:pPr>
      <w:r w:rsidRPr="0027174E">
        <w:rPr>
          <w:rFonts w:cstheme="minorHAnsi"/>
        </w:rPr>
        <w:t xml:space="preserve">This work is guided by the steps and principles of the Interagency Visitor Use Management Framework, which </w:t>
      </w:r>
      <w:r w:rsidRPr="0027174E" w:rsidR="00900FC3">
        <w:rPr>
          <w:rFonts w:cstheme="minorHAnsi"/>
        </w:rPr>
        <w:t>identifies</w:t>
      </w:r>
      <w:r w:rsidRPr="0027174E">
        <w:rPr>
          <w:rFonts w:cstheme="minorHAnsi"/>
        </w:rPr>
        <w:t xml:space="preserve"> the interdependent relationship between resource conditions, visitor experiences, and management actions as a strategic area of focus (VUM, 2016). The outcomes of this project will provide information that will assist </w:t>
      </w:r>
      <w:r w:rsidR="00F26480">
        <w:rPr>
          <w:rFonts w:cstheme="minorHAnsi"/>
        </w:rPr>
        <w:t>WOTR</w:t>
      </w:r>
      <w:r w:rsidRPr="0027174E" w:rsidR="00A044DD">
        <w:rPr>
          <w:rFonts w:cstheme="minorHAnsi"/>
        </w:rPr>
        <w:t xml:space="preserve"> </w:t>
      </w:r>
      <w:r w:rsidRPr="0027174E">
        <w:rPr>
          <w:rFonts w:cstheme="minorHAnsi"/>
        </w:rPr>
        <w:t>managers to a) understand who is visiting (e.g., demographics), including how and when they visit the unit, b) identify visitors' recreation</w:t>
      </w:r>
      <w:r w:rsidR="00F26480">
        <w:rPr>
          <w:rFonts w:cstheme="minorHAnsi"/>
        </w:rPr>
        <w:t>/leisure</w:t>
      </w:r>
      <w:r w:rsidRPr="0027174E">
        <w:rPr>
          <w:rFonts w:cstheme="minorHAnsi"/>
        </w:rPr>
        <w:t xml:space="preserve"> </w:t>
      </w:r>
      <w:r w:rsidRPr="0027174E" w:rsidR="009543CF">
        <w:rPr>
          <w:rFonts w:cstheme="minorHAnsi"/>
        </w:rPr>
        <w:t>preferences</w:t>
      </w:r>
      <w:r w:rsidRPr="0027174E">
        <w:rPr>
          <w:rFonts w:cstheme="minorHAnsi"/>
        </w:rPr>
        <w:t xml:space="preserve">, desires and motivations, c) understand visitors' needs and desires for activities, services, facilities and </w:t>
      </w:r>
      <w:r w:rsidR="00F26480">
        <w:rPr>
          <w:rFonts w:cstheme="minorHAnsi"/>
        </w:rPr>
        <w:t>performance</w:t>
      </w:r>
      <w:r w:rsidRPr="0027174E">
        <w:rPr>
          <w:rFonts w:cstheme="minorHAnsi"/>
        </w:rPr>
        <w:t xml:space="preserve"> opportunities, and</w:t>
      </w:r>
      <w:r w:rsidRPr="0027174E" w:rsidR="006A19E8">
        <w:rPr>
          <w:rFonts w:cstheme="minorHAnsi"/>
        </w:rPr>
        <w:t xml:space="preserve"> </w:t>
      </w:r>
      <w:r w:rsidRPr="0027174E">
        <w:rPr>
          <w:rFonts w:cstheme="minorHAnsi"/>
        </w:rPr>
        <w:t xml:space="preserve">d) forecast infrastructure, visitor services and facility improvements. The resulting work will have high capacity to be used in park strategic planning efforts to identify efficient paths towards infrastructure improvements, visitor services, </w:t>
      </w:r>
      <w:r w:rsidRPr="0027174E" w:rsidR="00D44857">
        <w:rPr>
          <w:rFonts w:cstheme="minorHAnsi"/>
        </w:rPr>
        <w:t>amenities,</w:t>
      </w:r>
      <w:r w:rsidRPr="0027174E">
        <w:rPr>
          <w:rFonts w:cstheme="minorHAnsi"/>
        </w:rPr>
        <w:t xml:space="preserve"> and appropriate staffing</w:t>
      </w:r>
      <w:r w:rsidRPr="0027174E" w:rsidR="00A2771E">
        <w:rPr>
          <w:rFonts w:cstheme="minorHAnsi"/>
        </w:rPr>
        <w:t>.</w:t>
      </w:r>
    </w:p>
    <w:p w:rsidR="00FB6EAC" w:rsidP="00D56BCB" w:rsidRDefault="00FB6EAC" w14:paraId="65FEB1B4" w14:textId="13874F6E">
      <w:pPr>
        <w:tabs>
          <w:tab w:val="left" w:pos="720"/>
          <w:tab w:val="left" w:pos="1440"/>
          <w:tab w:val="left" w:pos="2160"/>
          <w:tab w:val="left" w:pos="3600"/>
          <w:tab w:val="left" w:pos="5040"/>
          <w:tab w:val="left" w:pos="5760"/>
        </w:tabs>
        <w:spacing w:after="0"/>
        <w:rPr>
          <w:rFonts w:cstheme="minorHAnsi"/>
        </w:rPr>
      </w:pPr>
      <w:r>
        <w:rPr>
          <w:rFonts w:cstheme="minorHAnsi"/>
        </w:rPr>
        <w:br w:type="page"/>
      </w:r>
    </w:p>
    <w:p w:rsidRPr="0027174E" w:rsidR="00584103" w:rsidP="00AE0D1F" w:rsidRDefault="00DD4CE9" w14:paraId="0AAAFBE7" w14:textId="26D17FDD">
      <w:pPr>
        <w:pStyle w:val="NoSpacing"/>
        <w:pBdr>
          <w:top w:val="single" w:color="B2A1C7" w:themeColor="accent4" w:themeTint="99" w:sz="36" w:space="1"/>
        </w:pBdr>
        <w:rPr>
          <w:rFonts w:asciiTheme="minorHAnsi" w:hAnsiTheme="minorHAnsi" w:cstheme="minorHAnsi"/>
          <w:b/>
          <w:bCs/>
        </w:rPr>
      </w:pPr>
      <w:r w:rsidRPr="0027174E">
        <w:rPr>
          <w:rFonts w:asciiTheme="minorHAnsi" w:hAnsiTheme="minorHAnsi" w:cstheme="minorHAnsi"/>
          <w:b/>
          <w:bCs/>
        </w:rPr>
        <w:lastRenderedPageBreak/>
        <w:fldChar w:fldCharType="begin"/>
      </w:r>
      <w:r w:rsidRPr="0027174E">
        <w:rPr>
          <w:rFonts w:asciiTheme="minorHAnsi" w:hAnsiTheme="minorHAnsi" w:cstheme="minorHAnsi"/>
          <w:b/>
          <w:bCs/>
        </w:rPr>
        <w:instrText xml:space="preserve">  </w:instrText>
      </w:r>
      <w:r w:rsidRPr="0027174E">
        <w:rPr>
          <w:rFonts w:asciiTheme="minorHAnsi" w:hAnsiTheme="minorHAnsi" w:cstheme="minorHAnsi"/>
          <w:b/>
          <w:bCs/>
        </w:rPr>
        <w:fldChar w:fldCharType="end"/>
      </w:r>
      <w:r w:rsidRPr="0027174E" w:rsidR="00391556">
        <w:rPr>
          <w:rFonts w:asciiTheme="minorHAnsi" w:hAnsiTheme="minorHAnsi" w:cstheme="minorHAnsi"/>
          <w:b/>
          <w:bCs/>
        </w:rPr>
        <w:t>SURVEY METHODOLOGY</w:t>
      </w:r>
    </w:p>
    <w:p w:rsidRPr="0027174E" w:rsidR="00AE0D1F" w:rsidP="00AE0D1F" w:rsidRDefault="00AE0D1F" w14:paraId="4E23155B" w14:textId="77777777">
      <w:pPr>
        <w:pStyle w:val="NoSpacing"/>
        <w:pBdr>
          <w:top w:val="single" w:color="B2A1C7" w:themeColor="accent4" w:themeTint="99" w:sz="36" w:space="1"/>
        </w:pBdr>
        <w:rPr>
          <w:rFonts w:asciiTheme="minorHAnsi" w:hAnsiTheme="minorHAnsi" w:cstheme="minorHAnsi"/>
          <w:b/>
          <w:sz w:val="22"/>
          <w:szCs w:val="22"/>
        </w:rPr>
      </w:pPr>
    </w:p>
    <w:p w:rsidRPr="0027174E" w:rsidR="00E95952" w:rsidP="00AE0D1F" w:rsidRDefault="00A46E01" w14:paraId="1DD2F5A5" w14:textId="168307F4">
      <w:pPr>
        <w:pStyle w:val="ListParagraph"/>
        <w:numPr>
          <w:ilvl w:val="0"/>
          <w:numId w:val="25"/>
        </w:numPr>
        <w:tabs>
          <w:tab w:val="left" w:pos="360"/>
          <w:tab w:val="left" w:pos="1440"/>
          <w:tab w:val="left" w:pos="2160"/>
          <w:tab w:val="left" w:pos="3600"/>
          <w:tab w:val="left" w:pos="5040"/>
          <w:tab w:val="left" w:pos="5760"/>
        </w:tabs>
        <w:spacing w:after="0" w:line="360" w:lineRule="auto"/>
        <w:ind w:left="360"/>
        <w:rPr>
          <w:rFonts w:cstheme="minorHAnsi"/>
          <w:b/>
        </w:rPr>
      </w:pPr>
      <w:r w:rsidRPr="0027174E">
        <w:rPr>
          <w:rFonts w:cstheme="minorHAnsi"/>
          <w:b/>
        </w:rPr>
        <w:t xml:space="preserve">Respondent Universe:  </w:t>
      </w:r>
    </w:p>
    <w:p w:rsidR="00CB0925" w:rsidP="004840A4" w:rsidRDefault="00CB0925" w14:paraId="122CF997" w14:textId="70CB0101">
      <w:pPr>
        <w:pStyle w:val="ListParagraph"/>
        <w:tabs>
          <w:tab w:val="left" w:pos="2160"/>
          <w:tab w:val="left" w:pos="3600"/>
          <w:tab w:val="left" w:pos="5040"/>
          <w:tab w:val="left" w:pos="5760"/>
        </w:tabs>
        <w:spacing w:after="0"/>
        <w:rPr>
          <w:rFonts w:cs="Arial"/>
        </w:rPr>
      </w:pPr>
      <w:r w:rsidRPr="00B55CDD">
        <w:rPr>
          <w:rFonts w:cs="Arial"/>
          <w:u w:val="single"/>
        </w:rPr>
        <w:t>On-Site Survey</w:t>
      </w:r>
      <w:r>
        <w:rPr>
          <w:rFonts w:cs="Arial"/>
          <w:u w:val="single"/>
        </w:rPr>
        <w:t xml:space="preserve"> - </w:t>
      </w:r>
      <w:r w:rsidRPr="00DA2BB1">
        <w:rPr>
          <w:rFonts w:cs="Arial"/>
        </w:rPr>
        <w:t xml:space="preserve">The respondent universe for this collection will be a systematic sample of all adult </w:t>
      </w:r>
      <w:r w:rsidRPr="00223EE1" w:rsidR="00223EE1">
        <w:rPr>
          <w:rFonts w:cs="Arial"/>
          <w:i/>
          <w:iCs/>
        </w:rPr>
        <w:t>non-performance</w:t>
      </w:r>
      <w:r w:rsidR="00223EE1">
        <w:rPr>
          <w:rFonts w:cs="Arial"/>
        </w:rPr>
        <w:t xml:space="preserve"> </w:t>
      </w:r>
      <w:r w:rsidRPr="00DA2BB1">
        <w:rPr>
          <w:rFonts w:cs="Arial"/>
        </w:rPr>
        <w:t xml:space="preserve">recreation </w:t>
      </w:r>
      <w:r w:rsidR="00223EE1">
        <w:rPr>
          <w:rFonts w:cs="Arial"/>
        </w:rPr>
        <w:t xml:space="preserve">and leisure </w:t>
      </w:r>
      <w:r w:rsidRPr="00DA2BB1">
        <w:rPr>
          <w:rFonts w:cs="Arial"/>
        </w:rPr>
        <w:t xml:space="preserve">users (age 18 or older) at various sites </w:t>
      </w:r>
      <w:r>
        <w:rPr>
          <w:rFonts w:cs="Arial"/>
        </w:rPr>
        <w:t>within WOTR</w:t>
      </w:r>
      <w:r w:rsidRPr="00DA2BB1">
        <w:rPr>
          <w:rFonts w:cs="Arial"/>
        </w:rPr>
        <w:t xml:space="preserve">. </w:t>
      </w:r>
    </w:p>
    <w:p w:rsidRPr="00CB0925" w:rsidR="00134754" w:rsidP="004840A4" w:rsidRDefault="00CB0925" w14:paraId="0A082EF3" w14:textId="34CA146E">
      <w:pPr>
        <w:pStyle w:val="ListParagraph"/>
        <w:tabs>
          <w:tab w:val="left" w:pos="2160"/>
          <w:tab w:val="left" w:pos="3600"/>
          <w:tab w:val="left" w:pos="5040"/>
          <w:tab w:val="left" w:pos="5760"/>
        </w:tabs>
        <w:spacing w:after="0"/>
        <w:rPr>
          <w:rFonts w:cs="Arial"/>
        </w:rPr>
      </w:pPr>
      <w:r w:rsidRPr="00EF5701">
        <w:rPr>
          <w:rFonts w:cs="Arial"/>
          <w:u w:val="single"/>
        </w:rPr>
        <w:t>Online s</w:t>
      </w:r>
      <w:r w:rsidRPr="00EA5363">
        <w:rPr>
          <w:rFonts w:cs="Arial"/>
          <w:u w:val="single"/>
        </w:rPr>
        <w:t>urvey</w:t>
      </w:r>
      <w:r>
        <w:rPr>
          <w:rFonts w:cs="Arial"/>
        </w:rPr>
        <w:t xml:space="preserve"> – The respondent universe will consist of 2021 WOTR </w:t>
      </w:r>
      <w:r w:rsidRPr="00223EE1">
        <w:rPr>
          <w:rFonts w:cs="Arial"/>
          <w:i/>
          <w:iCs/>
        </w:rPr>
        <w:t>performance attendees</w:t>
      </w:r>
      <w:r>
        <w:rPr>
          <w:rFonts w:cs="Arial"/>
        </w:rPr>
        <w:t xml:space="preserve"> </w:t>
      </w:r>
      <w:r w:rsidRPr="00DA2BB1">
        <w:rPr>
          <w:rFonts w:cs="Arial"/>
        </w:rPr>
        <w:t>(age 18 or older)</w:t>
      </w:r>
      <w:r>
        <w:rPr>
          <w:rFonts w:cs="Arial"/>
        </w:rPr>
        <w:t xml:space="preserve"> contacted using email addresses provided by the </w:t>
      </w:r>
      <w:proofErr w:type="gramStart"/>
      <w:r>
        <w:rPr>
          <w:rFonts w:cs="Arial"/>
        </w:rPr>
        <w:t>Park</w:t>
      </w:r>
      <w:proofErr w:type="gramEnd"/>
      <w:r>
        <w:rPr>
          <w:rFonts w:cs="Arial"/>
        </w:rPr>
        <w:t xml:space="preserve"> and WOTR Foundation. </w:t>
      </w:r>
    </w:p>
    <w:p w:rsidRPr="0027174E" w:rsidR="00E95952" w:rsidP="00AE0D1F" w:rsidRDefault="00AE0D1F" w14:paraId="5CEEC091" w14:textId="609C4E17">
      <w:pPr>
        <w:pStyle w:val="ListParagraph"/>
        <w:numPr>
          <w:ilvl w:val="0"/>
          <w:numId w:val="25"/>
        </w:numPr>
        <w:pBdr>
          <w:top w:val="single" w:color="5E1785" w:sz="8" w:space="1"/>
        </w:pBdr>
        <w:tabs>
          <w:tab w:val="left" w:pos="1440"/>
          <w:tab w:val="left" w:pos="2160"/>
          <w:tab w:val="left" w:pos="3600"/>
          <w:tab w:val="left" w:pos="5040"/>
          <w:tab w:val="left" w:pos="5760"/>
        </w:tabs>
        <w:spacing w:after="0" w:line="360" w:lineRule="auto"/>
        <w:ind w:left="360"/>
        <w:rPr>
          <w:rFonts w:cstheme="minorHAnsi"/>
          <w:b/>
        </w:rPr>
      </w:pPr>
      <w:r w:rsidRPr="0027174E">
        <w:rPr>
          <w:rFonts w:cstheme="minorHAnsi"/>
          <w:b/>
        </w:rPr>
        <w:t xml:space="preserve"> </w:t>
      </w:r>
      <w:r w:rsidRPr="0027174E" w:rsidR="00A46E01">
        <w:rPr>
          <w:rFonts w:cstheme="minorHAnsi"/>
          <w:b/>
        </w:rPr>
        <w:t xml:space="preserve">Sampling Plan / Procedures:  </w:t>
      </w:r>
    </w:p>
    <w:p w:rsidR="00CB0925" w:rsidP="00CB0925" w:rsidRDefault="00CB0925" w14:paraId="57B7ADFA" w14:textId="77777777">
      <w:pPr>
        <w:pStyle w:val="NoSpacing"/>
        <w:spacing w:line="276" w:lineRule="auto"/>
        <w:ind w:firstLine="720"/>
        <w:rPr>
          <w:rFonts w:asciiTheme="minorHAnsi" w:hAnsiTheme="minorHAnsi" w:eastAsiaTheme="minorHAnsi" w:cstheme="minorHAnsi"/>
          <w:sz w:val="22"/>
          <w:szCs w:val="22"/>
          <w:u w:val="single"/>
        </w:rPr>
      </w:pPr>
      <w:r w:rsidRPr="006A3592">
        <w:rPr>
          <w:rFonts w:asciiTheme="minorHAnsi" w:hAnsiTheme="minorHAnsi" w:eastAsiaTheme="minorHAnsi" w:cstheme="minorHAnsi"/>
          <w:sz w:val="22"/>
          <w:szCs w:val="22"/>
          <w:u w:val="single"/>
        </w:rPr>
        <w:t>On-site Survey</w:t>
      </w:r>
      <w:r>
        <w:rPr>
          <w:rFonts w:asciiTheme="minorHAnsi" w:hAnsiTheme="minorHAnsi" w:eastAsiaTheme="minorHAnsi" w:cstheme="minorHAnsi"/>
          <w:sz w:val="22"/>
          <w:szCs w:val="22"/>
          <w:u w:val="single"/>
        </w:rPr>
        <w:t>:</w:t>
      </w:r>
    </w:p>
    <w:p w:rsidRPr="0068216D" w:rsidR="0068216D" w:rsidP="00EB0BA4" w:rsidRDefault="00CB0925" w14:paraId="51DA0AAF" w14:textId="1E19EEAA">
      <w:pPr>
        <w:pStyle w:val="NoSpacing"/>
        <w:spacing w:line="276" w:lineRule="auto"/>
        <w:ind w:left="720" w:firstLine="270"/>
        <w:rPr>
          <w:rFonts w:asciiTheme="minorHAnsi" w:hAnsiTheme="minorHAnsi" w:eastAsiaTheme="minorHAnsi" w:cstheme="minorHAnsi"/>
          <w:sz w:val="22"/>
          <w:szCs w:val="22"/>
        </w:rPr>
      </w:pPr>
      <w:r>
        <w:rPr>
          <w:rFonts w:asciiTheme="minorHAnsi" w:hAnsiTheme="minorHAnsi" w:eastAsiaTheme="minorHAnsi" w:cstheme="minorHAnsi"/>
          <w:sz w:val="22"/>
          <w:szCs w:val="22"/>
        </w:rPr>
        <w:t>To</w:t>
      </w:r>
      <w:r w:rsidRPr="0098086F">
        <w:rPr>
          <w:rFonts w:asciiTheme="minorHAnsi" w:hAnsiTheme="minorHAnsi" w:eastAsiaTheme="minorHAnsi" w:cstheme="minorHAnsi"/>
          <w:sz w:val="22"/>
          <w:szCs w:val="22"/>
        </w:rPr>
        <w:t xml:space="preserve"> accurately gauge experiences, visitors will be approached at </w:t>
      </w:r>
      <w:r>
        <w:rPr>
          <w:rFonts w:asciiTheme="minorHAnsi" w:hAnsiTheme="minorHAnsi" w:eastAsiaTheme="minorHAnsi" w:cstheme="minorHAnsi"/>
          <w:sz w:val="22"/>
          <w:szCs w:val="22"/>
        </w:rPr>
        <w:t xml:space="preserve">pre-determined </w:t>
      </w:r>
      <w:r w:rsidRPr="0098086F">
        <w:rPr>
          <w:rFonts w:asciiTheme="minorHAnsi" w:hAnsiTheme="minorHAnsi" w:eastAsiaTheme="minorHAnsi" w:cstheme="minorHAnsi"/>
          <w:sz w:val="22"/>
          <w:szCs w:val="22"/>
        </w:rPr>
        <w:t xml:space="preserve">points of interest </w:t>
      </w:r>
      <w:r>
        <w:rPr>
          <w:rFonts w:asciiTheme="minorHAnsi" w:hAnsiTheme="minorHAnsi" w:eastAsiaTheme="minorHAnsi" w:cstheme="minorHAnsi"/>
          <w:sz w:val="22"/>
          <w:szCs w:val="22"/>
        </w:rPr>
        <w:t>in WOTR (Table 1)</w:t>
      </w:r>
      <w:r w:rsidRPr="0098086F">
        <w:rPr>
          <w:rFonts w:asciiTheme="minorHAnsi" w:hAnsiTheme="minorHAnsi" w:eastAsiaTheme="minorHAnsi" w:cstheme="minorHAnsi"/>
          <w:sz w:val="22"/>
          <w:szCs w:val="22"/>
        </w:rPr>
        <w:t xml:space="preserve">. These locations are the primary points of </w:t>
      </w:r>
      <w:r>
        <w:rPr>
          <w:rFonts w:asciiTheme="minorHAnsi" w:hAnsiTheme="minorHAnsi" w:eastAsiaTheme="minorHAnsi" w:cstheme="minorHAnsi"/>
          <w:sz w:val="22"/>
          <w:szCs w:val="22"/>
        </w:rPr>
        <w:t xml:space="preserve">recreational </w:t>
      </w:r>
      <w:r w:rsidRPr="0098086F">
        <w:rPr>
          <w:rFonts w:asciiTheme="minorHAnsi" w:hAnsiTheme="minorHAnsi" w:eastAsiaTheme="minorHAnsi" w:cstheme="minorHAnsi"/>
          <w:sz w:val="22"/>
          <w:szCs w:val="22"/>
        </w:rPr>
        <w:t>use</w:t>
      </w:r>
      <w:r>
        <w:rPr>
          <w:rFonts w:asciiTheme="minorHAnsi" w:hAnsiTheme="minorHAnsi" w:eastAsiaTheme="minorHAnsi" w:cstheme="minorHAnsi"/>
          <w:sz w:val="22"/>
          <w:szCs w:val="22"/>
        </w:rPr>
        <w:t xml:space="preserve"> within </w:t>
      </w:r>
      <w:proofErr w:type="gramStart"/>
      <w:r>
        <w:rPr>
          <w:rFonts w:asciiTheme="minorHAnsi" w:hAnsiTheme="minorHAnsi" w:eastAsiaTheme="minorHAnsi" w:cstheme="minorHAnsi"/>
          <w:sz w:val="22"/>
          <w:szCs w:val="22"/>
        </w:rPr>
        <w:t>WOTR,</w:t>
      </w:r>
      <w:proofErr w:type="gramEnd"/>
      <w:r>
        <w:rPr>
          <w:rFonts w:asciiTheme="minorHAnsi" w:hAnsiTheme="minorHAnsi" w:eastAsiaTheme="minorHAnsi" w:cstheme="minorHAnsi"/>
          <w:sz w:val="22"/>
          <w:szCs w:val="22"/>
        </w:rPr>
        <w:t xml:space="preserve"> </w:t>
      </w:r>
      <w:r w:rsidRPr="0098086F">
        <w:rPr>
          <w:rFonts w:asciiTheme="minorHAnsi" w:hAnsiTheme="minorHAnsi" w:eastAsiaTheme="minorHAnsi" w:cstheme="minorHAnsi"/>
          <w:sz w:val="22"/>
          <w:szCs w:val="22"/>
        </w:rPr>
        <w:t>thus most visitors will pass through at least one of these areas</w:t>
      </w:r>
      <w:r w:rsidRPr="006A19E8">
        <w:rPr>
          <w:rFonts w:asciiTheme="minorHAnsi" w:hAnsiTheme="minorHAnsi" w:eastAsiaTheme="minorHAnsi" w:cstheme="minorHAnsi"/>
          <w:sz w:val="22"/>
          <w:szCs w:val="22"/>
        </w:rPr>
        <w:t xml:space="preserve"> </w:t>
      </w:r>
      <w:r>
        <w:rPr>
          <w:rFonts w:asciiTheme="minorHAnsi" w:hAnsiTheme="minorHAnsi" w:eastAsiaTheme="minorHAnsi" w:cstheme="minorHAnsi"/>
          <w:sz w:val="22"/>
          <w:szCs w:val="22"/>
        </w:rPr>
        <w:t>to access the Park</w:t>
      </w:r>
      <w:r w:rsidRPr="0098086F">
        <w:rPr>
          <w:rFonts w:asciiTheme="minorHAnsi" w:hAnsiTheme="minorHAnsi" w:eastAsiaTheme="minorHAnsi" w:cstheme="minorHAnsi"/>
          <w:sz w:val="22"/>
          <w:szCs w:val="22"/>
        </w:rPr>
        <w:t xml:space="preserve">. </w:t>
      </w:r>
      <w:r w:rsidRPr="00517075">
        <w:rPr>
          <w:rFonts w:asciiTheme="minorHAnsi" w:hAnsiTheme="minorHAnsi" w:eastAsiaTheme="minorHAnsi" w:cstheme="minorHAnsi"/>
          <w:sz w:val="22"/>
          <w:szCs w:val="22"/>
        </w:rPr>
        <w:t xml:space="preserve">The current yet flexible plan is to be on-site sampling </w:t>
      </w:r>
      <w:r>
        <w:rPr>
          <w:rFonts w:asciiTheme="minorHAnsi" w:hAnsiTheme="minorHAnsi" w:eastAsiaTheme="minorHAnsi" w:cstheme="minorHAnsi"/>
          <w:sz w:val="22"/>
          <w:szCs w:val="22"/>
        </w:rPr>
        <w:t>Spring and Summer 2022</w:t>
      </w:r>
      <w:r w:rsidRPr="00517075">
        <w:rPr>
          <w:rFonts w:asciiTheme="minorHAnsi" w:hAnsiTheme="minorHAnsi" w:eastAsiaTheme="minorHAnsi" w:cstheme="minorHAnsi"/>
          <w:sz w:val="22"/>
          <w:szCs w:val="22"/>
        </w:rPr>
        <w:t xml:space="preserve"> </w:t>
      </w:r>
      <w:r>
        <w:rPr>
          <w:rFonts w:asciiTheme="minorHAnsi" w:hAnsiTheme="minorHAnsi" w:eastAsiaTheme="minorHAnsi" w:cstheme="minorHAnsi"/>
          <w:sz w:val="22"/>
          <w:szCs w:val="22"/>
        </w:rPr>
        <w:t xml:space="preserve">(April – June) </w:t>
      </w:r>
      <w:r w:rsidR="0068216D">
        <w:rPr>
          <w:rFonts w:asciiTheme="minorHAnsi" w:hAnsiTheme="minorHAnsi" w:eastAsiaTheme="minorHAnsi" w:cstheme="minorHAnsi"/>
          <w:sz w:val="22"/>
          <w:szCs w:val="22"/>
        </w:rPr>
        <w:t>yielding</w:t>
      </w:r>
      <w:r w:rsidRPr="00517075">
        <w:rPr>
          <w:rFonts w:asciiTheme="minorHAnsi" w:hAnsiTheme="minorHAnsi" w:eastAsiaTheme="minorHAnsi" w:cstheme="minorHAnsi"/>
          <w:sz w:val="22"/>
          <w:szCs w:val="22"/>
        </w:rPr>
        <w:t xml:space="preserve"> a sample size of 400. The sampling strategy is random, with every visitor group being intercepted on-site from 9 am – 5pm daily. A strategy to randomly choose one person in the group who is over 18 to take the survey will be used (e.g., asking the individual with the next birthday to serve as the respondent). The random sampling strategy will be used to ensure that a representative sample of the visiting population is reached. </w:t>
      </w:r>
      <w:r w:rsidR="004840A4">
        <w:rPr>
          <w:rFonts w:asciiTheme="minorHAnsi" w:hAnsiTheme="minorHAnsi" w:eastAsiaTheme="minorHAnsi" w:cstheme="minorHAnsi"/>
          <w:sz w:val="22"/>
          <w:szCs w:val="22"/>
        </w:rPr>
        <w:t>On-site sampling is expected to yield a 50% response rate and 400 surveys (Table 2)</w:t>
      </w:r>
      <w:r w:rsidR="00461A9C">
        <w:rPr>
          <w:rFonts w:asciiTheme="minorHAnsi" w:hAnsiTheme="minorHAnsi" w:eastAsiaTheme="minorHAnsi" w:cstheme="minorHAnsi"/>
          <w:sz w:val="22"/>
          <w:szCs w:val="22"/>
        </w:rPr>
        <w:t>.</w:t>
      </w:r>
    </w:p>
    <w:tbl>
      <w:tblPr>
        <w:tblW w:w="14711" w:type="dxa"/>
        <w:tblInd w:w="612" w:type="dxa"/>
        <w:tblLayout w:type="fixed"/>
        <w:tblLook w:val="04A0" w:firstRow="1" w:lastRow="0" w:firstColumn="1" w:lastColumn="0" w:noHBand="0" w:noVBand="1"/>
      </w:tblPr>
      <w:tblGrid>
        <w:gridCol w:w="1010"/>
        <w:gridCol w:w="1010"/>
        <w:gridCol w:w="248"/>
        <w:gridCol w:w="810"/>
        <w:gridCol w:w="22"/>
        <w:gridCol w:w="1080"/>
        <w:gridCol w:w="46"/>
        <w:gridCol w:w="742"/>
        <w:gridCol w:w="1216"/>
        <w:gridCol w:w="854"/>
        <w:gridCol w:w="1104"/>
        <w:gridCol w:w="696"/>
        <w:gridCol w:w="1262"/>
        <w:gridCol w:w="4611"/>
      </w:tblGrid>
      <w:tr w:rsidRPr="00533CF5" w:rsidR="00223EE1" w:rsidTr="00D04E08" w14:paraId="20D7ECDF" w14:textId="77777777">
        <w:trPr>
          <w:trHeight w:val="350"/>
        </w:trPr>
        <w:tc>
          <w:tcPr>
            <w:tcW w:w="1010" w:type="dxa"/>
          </w:tcPr>
          <w:p w:rsidRPr="00FD6C74" w:rsidR="00223EE1" w:rsidP="00997242" w:rsidRDefault="00223EE1" w14:paraId="1E403F59" w14:textId="77777777">
            <w:pPr>
              <w:autoSpaceDE w:val="0"/>
              <w:autoSpaceDN w:val="0"/>
              <w:spacing w:after="0" w:line="240" w:lineRule="auto"/>
              <w:rPr>
                <w:rFonts w:eastAsia="Arial" w:cstheme="minorHAnsi"/>
                <w:b/>
                <w:lang w:bidi="en-US"/>
              </w:rPr>
            </w:pPr>
          </w:p>
        </w:tc>
        <w:tc>
          <w:tcPr>
            <w:tcW w:w="1010" w:type="dxa"/>
          </w:tcPr>
          <w:p w:rsidRPr="00FD6C74" w:rsidR="00223EE1" w:rsidP="00997242" w:rsidRDefault="00223EE1" w14:paraId="66AED0C1" w14:textId="77777777">
            <w:pPr>
              <w:autoSpaceDE w:val="0"/>
              <w:autoSpaceDN w:val="0"/>
              <w:spacing w:after="0" w:line="240" w:lineRule="auto"/>
              <w:rPr>
                <w:rFonts w:eastAsia="Arial" w:cstheme="minorHAnsi"/>
                <w:b/>
                <w:lang w:bidi="en-US"/>
              </w:rPr>
            </w:pPr>
          </w:p>
        </w:tc>
        <w:tc>
          <w:tcPr>
            <w:tcW w:w="1080" w:type="dxa"/>
            <w:gridSpan w:val="3"/>
          </w:tcPr>
          <w:p w:rsidRPr="00FD6C74" w:rsidR="00223EE1" w:rsidP="00997242" w:rsidRDefault="00223EE1" w14:paraId="159E2CDF" w14:textId="77777777">
            <w:pPr>
              <w:autoSpaceDE w:val="0"/>
              <w:autoSpaceDN w:val="0"/>
              <w:spacing w:after="0" w:line="240" w:lineRule="auto"/>
              <w:rPr>
                <w:rFonts w:eastAsia="Arial" w:cstheme="minorHAnsi"/>
                <w:b/>
                <w:lang w:bidi="en-US"/>
              </w:rPr>
            </w:pPr>
          </w:p>
        </w:tc>
        <w:tc>
          <w:tcPr>
            <w:tcW w:w="1080" w:type="dxa"/>
          </w:tcPr>
          <w:p w:rsidRPr="00FD6C74" w:rsidR="00223EE1" w:rsidP="00997242" w:rsidRDefault="00223EE1" w14:paraId="047C16D4" w14:textId="77777777">
            <w:pPr>
              <w:autoSpaceDE w:val="0"/>
              <w:autoSpaceDN w:val="0"/>
              <w:spacing w:after="0" w:line="240" w:lineRule="auto"/>
              <w:rPr>
                <w:rFonts w:eastAsia="Arial" w:cstheme="minorHAnsi"/>
                <w:b/>
                <w:lang w:bidi="en-US"/>
              </w:rPr>
            </w:pPr>
          </w:p>
        </w:tc>
        <w:tc>
          <w:tcPr>
            <w:tcW w:w="10531" w:type="dxa"/>
            <w:gridSpan w:val="8"/>
            <w:noWrap/>
            <w:vAlign w:val="center"/>
            <w:hideMark/>
          </w:tcPr>
          <w:p w:rsidRPr="00533CF5" w:rsidR="00223EE1" w:rsidP="00997242" w:rsidRDefault="00223EE1" w14:paraId="1EFB116B" w14:textId="0F928EC7">
            <w:pPr>
              <w:autoSpaceDE w:val="0"/>
              <w:autoSpaceDN w:val="0"/>
              <w:spacing w:after="0" w:line="240" w:lineRule="auto"/>
              <w:rPr>
                <w:rFonts w:eastAsia="Times New Roman" w:cstheme="minorHAnsi"/>
                <w:b/>
              </w:rPr>
            </w:pPr>
            <w:r w:rsidRPr="00FD6C74">
              <w:rPr>
                <w:rFonts w:eastAsia="Arial" w:cstheme="minorHAnsi"/>
                <w:b/>
                <w:lang w:bidi="en-US"/>
              </w:rPr>
              <w:t xml:space="preserve">Table </w:t>
            </w:r>
            <w:r>
              <w:rPr>
                <w:rFonts w:eastAsia="Arial" w:cstheme="minorHAnsi"/>
                <w:b/>
                <w:lang w:bidi="en-US"/>
              </w:rPr>
              <w:t>1</w:t>
            </w:r>
            <w:r w:rsidRPr="00FD6C74">
              <w:rPr>
                <w:rFonts w:eastAsia="Arial" w:cstheme="minorHAnsi"/>
                <w:b/>
                <w:lang w:bidi="en-US"/>
              </w:rPr>
              <w:t xml:space="preserve">. </w:t>
            </w:r>
            <w:r>
              <w:rPr>
                <w:rFonts w:eastAsia="Arial" w:cstheme="minorHAnsi"/>
                <w:b/>
                <w:lang w:bidi="en-US"/>
              </w:rPr>
              <w:t>Example On-site intercept survey schedule</w:t>
            </w:r>
          </w:p>
        </w:tc>
      </w:tr>
      <w:tr w:rsidRPr="00533CF5" w:rsidR="00223EE1" w:rsidTr="0068216D" w14:paraId="36A429B4" w14:textId="27846EC7">
        <w:trPr>
          <w:gridAfter w:val="1"/>
          <w:wAfter w:w="4611" w:type="dxa"/>
          <w:trHeight w:val="350"/>
        </w:trPr>
        <w:tc>
          <w:tcPr>
            <w:tcW w:w="2268" w:type="dxa"/>
            <w:gridSpan w:val="3"/>
            <w:tcBorders>
              <w:bottom w:val="single" w:color="auto" w:sz="4" w:space="0"/>
            </w:tcBorders>
            <w:noWrap/>
            <w:vAlign w:val="center"/>
          </w:tcPr>
          <w:p w:rsidRPr="00533CF5" w:rsidR="00223EE1" w:rsidP="00997242" w:rsidRDefault="00223EE1" w14:paraId="16A6E6EE" w14:textId="77777777">
            <w:pPr>
              <w:autoSpaceDE w:val="0"/>
              <w:autoSpaceDN w:val="0"/>
              <w:spacing w:after="0" w:line="240" w:lineRule="auto"/>
              <w:jc w:val="center"/>
              <w:rPr>
                <w:rFonts w:eastAsia="Times New Roman" w:cstheme="minorHAnsi"/>
                <w:b/>
              </w:rPr>
            </w:pPr>
          </w:p>
        </w:tc>
        <w:tc>
          <w:tcPr>
            <w:tcW w:w="1958" w:type="dxa"/>
            <w:gridSpan w:val="4"/>
            <w:tcBorders>
              <w:bottom w:val="single" w:color="auto" w:sz="4" w:space="0"/>
            </w:tcBorders>
            <w:shd w:val="clear" w:color="auto" w:fill="D9D9D9"/>
            <w:noWrap/>
            <w:vAlign w:val="center"/>
          </w:tcPr>
          <w:p w:rsidR="00223EE1" w:rsidP="0068216D" w:rsidRDefault="00223EE1" w14:paraId="1BF5E99E" w14:textId="249308CB">
            <w:pPr>
              <w:autoSpaceDE w:val="0"/>
              <w:autoSpaceDN w:val="0"/>
              <w:spacing w:after="0" w:line="240" w:lineRule="auto"/>
              <w:jc w:val="center"/>
              <w:rPr>
                <w:rFonts w:eastAsia="Times New Roman" w:cstheme="minorHAnsi"/>
                <w:b/>
              </w:rPr>
            </w:pPr>
            <w:r>
              <w:rPr>
                <w:rFonts w:eastAsia="Times New Roman" w:cstheme="minorHAnsi"/>
                <w:b/>
              </w:rPr>
              <w:t>April</w:t>
            </w:r>
          </w:p>
        </w:tc>
        <w:tc>
          <w:tcPr>
            <w:tcW w:w="1958" w:type="dxa"/>
            <w:gridSpan w:val="2"/>
            <w:tcBorders>
              <w:bottom w:val="single" w:color="auto" w:sz="4" w:space="0"/>
            </w:tcBorders>
            <w:shd w:val="clear" w:color="auto" w:fill="D9D9D9"/>
            <w:vAlign w:val="center"/>
          </w:tcPr>
          <w:p w:rsidR="00223EE1" w:rsidP="0068216D" w:rsidRDefault="00223EE1" w14:paraId="44100BDE" w14:textId="6DBE6D7B">
            <w:pPr>
              <w:autoSpaceDE w:val="0"/>
              <w:autoSpaceDN w:val="0"/>
              <w:spacing w:after="0" w:line="240" w:lineRule="auto"/>
              <w:jc w:val="center"/>
              <w:rPr>
                <w:rFonts w:eastAsia="Times New Roman" w:cstheme="minorHAnsi"/>
                <w:b/>
              </w:rPr>
            </w:pPr>
            <w:r>
              <w:rPr>
                <w:rFonts w:eastAsia="Times New Roman" w:cstheme="minorHAnsi"/>
                <w:b/>
              </w:rPr>
              <w:t>May</w:t>
            </w:r>
          </w:p>
        </w:tc>
        <w:tc>
          <w:tcPr>
            <w:tcW w:w="1958" w:type="dxa"/>
            <w:gridSpan w:val="2"/>
            <w:tcBorders>
              <w:bottom w:val="single" w:color="auto" w:sz="4" w:space="0"/>
            </w:tcBorders>
            <w:shd w:val="clear" w:color="auto" w:fill="D9D9D9"/>
            <w:vAlign w:val="center"/>
          </w:tcPr>
          <w:p w:rsidR="00223EE1" w:rsidP="0068216D" w:rsidRDefault="00223EE1" w14:paraId="1066AA06" w14:textId="4CEF63E0">
            <w:pPr>
              <w:autoSpaceDE w:val="0"/>
              <w:autoSpaceDN w:val="0"/>
              <w:spacing w:after="0" w:line="240" w:lineRule="auto"/>
              <w:jc w:val="center"/>
              <w:rPr>
                <w:rFonts w:eastAsia="Times New Roman" w:cstheme="minorHAnsi"/>
                <w:b/>
              </w:rPr>
            </w:pPr>
            <w:r>
              <w:rPr>
                <w:rFonts w:eastAsia="Times New Roman" w:cstheme="minorHAnsi"/>
                <w:b/>
              </w:rPr>
              <w:t>June</w:t>
            </w:r>
          </w:p>
        </w:tc>
        <w:tc>
          <w:tcPr>
            <w:tcW w:w="1958" w:type="dxa"/>
            <w:gridSpan w:val="2"/>
            <w:tcBorders>
              <w:bottom w:val="single" w:color="auto" w:sz="4" w:space="0"/>
            </w:tcBorders>
            <w:shd w:val="clear" w:color="auto" w:fill="D9D9D9"/>
            <w:vAlign w:val="center"/>
          </w:tcPr>
          <w:p w:rsidR="00223EE1" w:rsidP="0068216D" w:rsidRDefault="00223EE1" w14:paraId="1E9A7EC5" w14:textId="422B9A99">
            <w:pPr>
              <w:autoSpaceDE w:val="0"/>
              <w:autoSpaceDN w:val="0"/>
              <w:spacing w:after="0" w:line="240" w:lineRule="auto"/>
              <w:jc w:val="center"/>
              <w:rPr>
                <w:rFonts w:eastAsia="Times New Roman" w:cstheme="minorHAnsi"/>
                <w:b/>
              </w:rPr>
            </w:pPr>
            <w:r>
              <w:rPr>
                <w:rFonts w:eastAsia="Times New Roman" w:cstheme="minorHAnsi"/>
                <w:b/>
              </w:rPr>
              <w:t>July</w:t>
            </w:r>
          </w:p>
        </w:tc>
      </w:tr>
      <w:tr w:rsidRPr="00533CF5" w:rsidR="00223EE1" w:rsidTr="00D04E08" w14:paraId="2ABE1916" w14:textId="27FE0111">
        <w:trPr>
          <w:gridAfter w:val="1"/>
          <w:wAfter w:w="4611" w:type="dxa"/>
          <w:trHeight w:val="288"/>
        </w:trPr>
        <w:tc>
          <w:tcPr>
            <w:tcW w:w="2268" w:type="dxa"/>
            <w:gridSpan w:val="3"/>
            <w:tcBorders>
              <w:top w:val="single" w:color="auto" w:sz="4" w:space="0"/>
              <w:left w:val="single" w:color="auto" w:sz="4" w:space="0"/>
              <w:bottom w:val="single" w:color="auto" w:sz="4" w:space="0"/>
              <w:right w:val="single" w:color="auto" w:sz="4" w:space="0"/>
            </w:tcBorders>
            <w:noWrap/>
            <w:vAlign w:val="center"/>
            <w:hideMark/>
          </w:tcPr>
          <w:p w:rsidRPr="008E4AE0" w:rsidR="00223EE1" w:rsidP="00223EE1" w:rsidRDefault="00223EE1" w14:paraId="52E0A100" w14:textId="77777777">
            <w:pPr>
              <w:autoSpaceDE w:val="0"/>
              <w:autoSpaceDN w:val="0"/>
              <w:spacing w:after="0" w:line="240" w:lineRule="auto"/>
              <w:rPr>
                <w:rFonts w:eastAsia="Times New Roman" w:cstheme="minorHAnsi"/>
                <w:b/>
                <w:sz w:val="20"/>
                <w:szCs w:val="20"/>
              </w:rPr>
            </w:pPr>
            <w:r w:rsidRPr="008E4AE0">
              <w:rPr>
                <w:rFonts w:eastAsia="Times New Roman" w:cstheme="minorHAnsi"/>
                <w:b/>
                <w:sz w:val="20"/>
                <w:szCs w:val="20"/>
              </w:rPr>
              <w:t>Location</w:t>
            </w:r>
            <w:r w:rsidRPr="008E4AE0" w:rsidDel="0059441D">
              <w:rPr>
                <w:rFonts w:eastAsia="Calibri" w:cstheme="minorHAnsi"/>
                <w:b/>
                <w:sz w:val="20"/>
                <w:szCs w:val="20"/>
              </w:rPr>
              <w:t xml:space="preserve"> </w:t>
            </w:r>
          </w:p>
        </w:tc>
        <w:tc>
          <w:tcPr>
            <w:tcW w:w="810" w:type="dxa"/>
            <w:tcBorders>
              <w:top w:val="single" w:color="auto" w:sz="4" w:space="0"/>
              <w:left w:val="single" w:color="auto" w:sz="4" w:space="0"/>
              <w:bottom w:val="single" w:color="auto" w:sz="4" w:space="0"/>
              <w:right w:val="single" w:color="auto" w:sz="4" w:space="0"/>
            </w:tcBorders>
            <w:shd w:val="clear" w:color="auto" w:fill="D9D9D9"/>
            <w:noWrap/>
            <w:vAlign w:val="center"/>
            <w:hideMark/>
          </w:tcPr>
          <w:p w:rsidRPr="008E4AE0" w:rsidR="00223EE1" w:rsidP="00223EE1" w:rsidRDefault="00223EE1" w14:paraId="0E8D6933" w14:textId="77777777">
            <w:pPr>
              <w:autoSpaceDE w:val="0"/>
              <w:autoSpaceDN w:val="0"/>
              <w:spacing w:after="0" w:line="240" w:lineRule="auto"/>
              <w:jc w:val="center"/>
              <w:rPr>
                <w:rFonts w:eastAsia="Times New Roman" w:cstheme="minorHAnsi"/>
                <w:b/>
                <w:sz w:val="20"/>
                <w:szCs w:val="20"/>
              </w:rPr>
            </w:pPr>
            <w:r w:rsidRPr="008E4AE0">
              <w:rPr>
                <w:rFonts w:eastAsia="Times New Roman" w:cstheme="minorHAnsi"/>
                <w:b/>
                <w:sz w:val="20"/>
                <w:szCs w:val="20"/>
              </w:rPr>
              <w:t>Week</w:t>
            </w:r>
          </w:p>
          <w:p w:rsidRPr="008E4AE0" w:rsidR="00223EE1" w:rsidP="00223EE1" w:rsidRDefault="00223EE1" w14:paraId="62098817" w14:textId="77777777">
            <w:pPr>
              <w:autoSpaceDE w:val="0"/>
              <w:autoSpaceDN w:val="0"/>
              <w:spacing w:after="0" w:line="240" w:lineRule="auto"/>
              <w:jc w:val="center"/>
              <w:rPr>
                <w:rFonts w:eastAsia="Times New Roman" w:cstheme="minorHAnsi"/>
                <w:b/>
                <w:sz w:val="20"/>
                <w:szCs w:val="20"/>
              </w:rPr>
            </w:pPr>
            <w:r w:rsidRPr="008E4AE0">
              <w:rPr>
                <w:rFonts w:eastAsia="Times New Roman" w:cstheme="minorHAnsi"/>
                <w:b/>
                <w:sz w:val="20"/>
                <w:szCs w:val="20"/>
              </w:rPr>
              <w:t>day</w:t>
            </w:r>
          </w:p>
        </w:tc>
        <w:tc>
          <w:tcPr>
            <w:tcW w:w="1148" w:type="dxa"/>
            <w:gridSpan w:val="3"/>
            <w:tcBorders>
              <w:top w:val="single" w:color="auto" w:sz="4" w:space="0"/>
              <w:left w:val="single" w:color="auto" w:sz="4" w:space="0"/>
              <w:bottom w:val="single" w:color="auto" w:sz="4" w:space="0"/>
              <w:right w:val="single" w:color="auto" w:sz="4" w:space="0"/>
            </w:tcBorders>
            <w:shd w:val="clear" w:color="auto" w:fill="D9D9D9"/>
            <w:vAlign w:val="center"/>
            <w:hideMark/>
          </w:tcPr>
          <w:p w:rsidRPr="008E4AE0" w:rsidR="00223EE1" w:rsidP="00223EE1" w:rsidRDefault="00223EE1" w14:paraId="22B6CDE6" w14:textId="77777777">
            <w:pPr>
              <w:autoSpaceDE w:val="0"/>
              <w:autoSpaceDN w:val="0"/>
              <w:spacing w:after="0" w:line="240" w:lineRule="auto"/>
              <w:jc w:val="center"/>
              <w:rPr>
                <w:rFonts w:eastAsia="Times New Roman" w:cstheme="minorHAnsi"/>
                <w:b/>
                <w:sz w:val="20"/>
                <w:szCs w:val="20"/>
              </w:rPr>
            </w:pPr>
            <w:r w:rsidRPr="008E4AE0">
              <w:rPr>
                <w:rFonts w:eastAsia="Times New Roman" w:cstheme="minorHAnsi"/>
                <w:b/>
                <w:sz w:val="20"/>
                <w:szCs w:val="20"/>
              </w:rPr>
              <w:t>Weekend</w:t>
            </w:r>
          </w:p>
        </w:tc>
        <w:tc>
          <w:tcPr>
            <w:tcW w:w="742" w:type="dxa"/>
            <w:tcBorders>
              <w:top w:val="single" w:color="auto" w:sz="4" w:space="0"/>
              <w:left w:val="single" w:color="auto" w:sz="4" w:space="0"/>
              <w:bottom w:val="single" w:color="auto" w:sz="4" w:space="0"/>
              <w:right w:val="single" w:color="auto" w:sz="4" w:space="0"/>
            </w:tcBorders>
            <w:shd w:val="clear" w:color="auto" w:fill="D9D9D9"/>
            <w:vAlign w:val="center"/>
          </w:tcPr>
          <w:p w:rsidRPr="008E4AE0" w:rsidR="00223EE1" w:rsidP="00223EE1" w:rsidRDefault="00223EE1" w14:paraId="5A05A77A" w14:textId="77777777">
            <w:pPr>
              <w:autoSpaceDE w:val="0"/>
              <w:autoSpaceDN w:val="0"/>
              <w:spacing w:after="0" w:line="240" w:lineRule="auto"/>
              <w:jc w:val="center"/>
              <w:rPr>
                <w:rFonts w:eastAsia="Times New Roman" w:cstheme="minorHAnsi"/>
                <w:b/>
                <w:sz w:val="20"/>
                <w:szCs w:val="20"/>
              </w:rPr>
            </w:pPr>
            <w:r w:rsidRPr="008E4AE0">
              <w:rPr>
                <w:rFonts w:eastAsia="Times New Roman" w:cstheme="minorHAnsi"/>
                <w:b/>
                <w:sz w:val="20"/>
                <w:szCs w:val="20"/>
              </w:rPr>
              <w:t>Week</w:t>
            </w:r>
          </w:p>
          <w:p w:rsidRPr="008E4AE0" w:rsidR="00223EE1" w:rsidP="00223EE1" w:rsidRDefault="00223EE1" w14:paraId="25F6D2A2" w14:textId="77777777">
            <w:pPr>
              <w:autoSpaceDE w:val="0"/>
              <w:autoSpaceDN w:val="0"/>
              <w:spacing w:after="0" w:line="240" w:lineRule="auto"/>
              <w:jc w:val="center"/>
              <w:rPr>
                <w:rFonts w:eastAsia="Times New Roman" w:cstheme="minorHAnsi"/>
                <w:b/>
                <w:sz w:val="20"/>
                <w:szCs w:val="20"/>
              </w:rPr>
            </w:pPr>
            <w:r w:rsidRPr="008E4AE0">
              <w:rPr>
                <w:rFonts w:eastAsia="Times New Roman" w:cstheme="minorHAnsi"/>
                <w:b/>
                <w:sz w:val="20"/>
                <w:szCs w:val="20"/>
              </w:rPr>
              <w:t>day</w:t>
            </w:r>
          </w:p>
        </w:tc>
        <w:tc>
          <w:tcPr>
            <w:tcW w:w="1216" w:type="dxa"/>
            <w:tcBorders>
              <w:top w:val="single" w:color="auto" w:sz="4" w:space="0"/>
              <w:left w:val="single" w:color="auto" w:sz="4" w:space="0"/>
              <w:bottom w:val="single" w:color="auto" w:sz="4" w:space="0"/>
              <w:right w:val="single" w:color="auto" w:sz="4" w:space="0"/>
            </w:tcBorders>
            <w:shd w:val="clear" w:color="auto" w:fill="D9D9D9"/>
            <w:vAlign w:val="center"/>
          </w:tcPr>
          <w:p w:rsidRPr="008E4AE0" w:rsidR="00223EE1" w:rsidP="00223EE1" w:rsidRDefault="00223EE1" w14:paraId="08FB4621" w14:textId="77777777">
            <w:pPr>
              <w:autoSpaceDE w:val="0"/>
              <w:autoSpaceDN w:val="0"/>
              <w:spacing w:after="0" w:line="240" w:lineRule="auto"/>
              <w:jc w:val="center"/>
              <w:rPr>
                <w:rFonts w:eastAsia="Times New Roman" w:cstheme="minorHAnsi"/>
                <w:b/>
                <w:sz w:val="20"/>
                <w:szCs w:val="20"/>
              </w:rPr>
            </w:pPr>
            <w:r w:rsidRPr="008E4AE0">
              <w:rPr>
                <w:rFonts w:eastAsia="Times New Roman" w:cstheme="minorHAnsi"/>
                <w:b/>
                <w:sz w:val="20"/>
                <w:szCs w:val="20"/>
              </w:rPr>
              <w:t>Weekend</w:t>
            </w:r>
          </w:p>
        </w:tc>
        <w:tc>
          <w:tcPr>
            <w:tcW w:w="854" w:type="dxa"/>
            <w:tcBorders>
              <w:top w:val="single" w:color="auto" w:sz="4" w:space="0"/>
              <w:left w:val="single" w:color="auto" w:sz="4" w:space="0"/>
              <w:bottom w:val="single" w:color="auto" w:sz="4" w:space="0"/>
              <w:right w:val="single" w:color="auto" w:sz="4" w:space="0"/>
            </w:tcBorders>
            <w:shd w:val="clear" w:color="auto" w:fill="D9D9D9"/>
            <w:vAlign w:val="center"/>
          </w:tcPr>
          <w:p w:rsidRPr="008E4AE0" w:rsidR="00223EE1" w:rsidP="00223EE1" w:rsidRDefault="00223EE1" w14:paraId="2A74A777" w14:textId="77777777">
            <w:pPr>
              <w:autoSpaceDE w:val="0"/>
              <w:autoSpaceDN w:val="0"/>
              <w:spacing w:after="0" w:line="240" w:lineRule="auto"/>
              <w:jc w:val="center"/>
              <w:rPr>
                <w:rFonts w:eastAsia="Times New Roman" w:cstheme="minorHAnsi"/>
                <w:b/>
                <w:sz w:val="20"/>
                <w:szCs w:val="20"/>
              </w:rPr>
            </w:pPr>
            <w:r w:rsidRPr="008E4AE0">
              <w:rPr>
                <w:rFonts w:eastAsia="Times New Roman" w:cstheme="minorHAnsi"/>
                <w:b/>
                <w:sz w:val="20"/>
                <w:szCs w:val="20"/>
              </w:rPr>
              <w:t>Week</w:t>
            </w:r>
          </w:p>
          <w:p w:rsidRPr="008E4AE0" w:rsidR="00223EE1" w:rsidP="00223EE1" w:rsidRDefault="00223EE1" w14:paraId="1A2F664D" w14:textId="58493BF2">
            <w:pPr>
              <w:autoSpaceDE w:val="0"/>
              <w:autoSpaceDN w:val="0"/>
              <w:spacing w:after="0" w:line="240" w:lineRule="auto"/>
              <w:jc w:val="center"/>
              <w:rPr>
                <w:rFonts w:eastAsia="Times New Roman" w:cstheme="minorHAnsi"/>
                <w:b/>
                <w:sz w:val="20"/>
                <w:szCs w:val="20"/>
              </w:rPr>
            </w:pPr>
            <w:r w:rsidRPr="008E4AE0">
              <w:rPr>
                <w:rFonts w:eastAsia="Times New Roman" w:cstheme="minorHAnsi"/>
                <w:b/>
                <w:sz w:val="20"/>
                <w:szCs w:val="20"/>
              </w:rPr>
              <w:t>day</w:t>
            </w:r>
          </w:p>
        </w:tc>
        <w:tc>
          <w:tcPr>
            <w:tcW w:w="1104" w:type="dxa"/>
            <w:tcBorders>
              <w:top w:val="single" w:color="auto" w:sz="4" w:space="0"/>
              <w:left w:val="single" w:color="auto" w:sz="4" w:space="0"/>
              <w:bottom w:val="single" w:color="auto" w:sz="4" w:space="0"/>
              <w:right w:val="single" w:color="auto" w:sz="4" w:space="0"/>
            </w:tcBorders>
            <w:shd w:val="clear" w:color="auto" w:fill="D9D9D9"/>
            <w:vAlign w:val="center"/>
          </w:tcPr>
          <w:p w:rsidRPr="008E4AE0" w:rsidR="00223EE1" w:rsidP="00223EE1" w:rsidRDefault="00223EE1" w14:paraId="78375330" w14:textId="0C8DAA34">
            <w:pPr>
              <w:autoSpaceDE w:val="0"/>
              <w:autoSpaceDN w:val="0"/>
              <w:spacing w:after="0" w:line="240" w:lineRule="auto"/>
              <w:jc w:val="center"/>
              <w:rPr>
                <w:rFonts w:eastAsia="Times New Roman" w:cstheme="minorHAnsi"/>
                <w:b/>
                <w:sz w:val="20"/>
                <w:szCs w:val="20"/>
              </w:rPr>
            </w:pPr>
            <w:r w:rsidRPr="008E4AE0">
              <w:rPr>
                <w:rFonts w:eastAsia="Times New Roman" w:cstheme="minorHAnsi"/>
                <w:b/>
                <w:sz w:val="20"/>
                <w:szCs w:val="20"/>
              </w:rPr>
              <w:t>Weekend</w:t>
            </w:r>
          </w:p>
        </w:tc>
        <w:tc>
          <w:tcPr>
            <w:tcW w:w="696" w:type="dxa"/>
            <w:tcBorders>
              <w:top w:val="single" w:color="auto" w:sz="4" w:space="0"/>
              <w:left w:val="single" w:color="auto" w:sz="4" w:space="0"/>
              <w:bottom w:val="single" w:color="auto" w:sz="4" w:space="0"/>
              <w:right w:val="single" w:color="auto" w:sz="4" w:space="0"/>
            </w:tcBorders>
            <w:shd w:val="clear" w:color="auto" w:fill="D9D9D9"/>
            <w:vAlign w:val="center"/>
          </w:tcPr>
          <w:p w:rsidRPr="008E4AE0" w:rsidR="00223EE1" w:rsidP="00223EE1" w:rsidRDefault="00223EE1" w14:paraId="677752CD" w14:textId="77777777">
            <w:pPr>
              <w:autoSpaceDE w:val="0"/>
              <w:autoSpaceDN w:val="0"/>
              <w:spacing w:after="0" w:line="240" w:lineRule="auto"/>
              <w:jc w:val="center"/>
              <w:rPr>
                <w:rFonts w:eastAsia="Times New Roman" w:cstheme="minorHAnsi"/>
                <w:b/>
                <w:sz w:val="20"/>
                <w:szCs w:val="20"/>
              </w:rPr>
            </w:pPr>
            <w:r w:rsidRPr="008E4AE0">
              <w:rPr>
                <w:rFonts w:eastAsia="Times New Roman" w:cstheme="minorHAnsi"/>
                <w:b/>
                <w:sz w:val="20"/>
                <w:szCs w:val="20"/>
              </w:rPr>
              <w:t>Week</w:t>
            </w:r>
          </w:p>
          <w:p w:rsidRPr="008E4AE0" w:rsidR="00223EE1" w:rsidP="00223EE1" w:rsidRDefault="00223EE1" w14:paraId="16EF8650" w14:textId="67B07689">
            <w:pPr>
              <w:autoSpaceDE w:val="0"/>
              <w:autoSpaceDN w:val="0"/>
              <w:spacing w:after="0" w:line="240" w:lineRule="auto"/>
              <w:jc w:val="center"/>
              <w:rPr>
                <w:rFonts w:eastAsia="Times New Roman" w:cstheme="minorHAnsi"/>
                <w:b/>
                <w:sz w:val="20"/>
                <w:szCs w:val="20"/>
              </w:rPr>
            </w:pPr>
            <w:r w:rsidRPr="008E4AE0">
              <w:rPr>
                <w:rFonts w:eastAsia="Times New Roman" w:cstheme="minorHAnsi"/>
                <w:b/>
                <w:sz w:val="20"/>
                <w:szCs w:val="20"/>
              </w:rPr>
              <w:t>day</w:t>
            </w:r>
          </w:p>
        </w:tc>
        <w:tc>
          <w:tcPr>
            <w:tcW w:w="1262" w:type="dxa"/>
            <w:tcBorders>
              <w:top w:val="single" w:color="auto" w:sz="4" w:space="0"/>
              <w:left w:val="single" w:color="auto" w:sz="4" w:space="0"/>
              <w:bottom w:val="single" w:color="auto" w:sz="4" w:space="0"/>
              <w:right w:val="single" w:color="auto" w:sz="4" w:space="0"/>
            </w:tcBorders>
            <w:shd w:val="clear" w:color="auto" w:fill="D9D9D9"/>
            <w:vAlign w:val="center"/>
          </w:tcPr>
          <w:p w:rsidRPr="008E4AE0" w:rsidR="00223EE1" w:rsidP="00223EE1" w:rsidRDefault="00223EE1" w14:paraId="567BB72D" w14:textId="77C04D78">
            <w:pPr>
              <w:autoSpaceDE w:val="0"/>
              <w:autoSpaceDN w:val="0"/>
              <w:spacing w:after="0" w:line="240" w:lineRule="auto"/>
              <w:jc w:val="center"/>
              <w:rPr>
                <w:rFonts w:eastAsia="Times New Roman" w:cstheme="minorHAnsi"/>
                <w:b/>
                <w:sz w:val="20"/>
                <w:szCs w:val="20"/>
              </w:rPr>
            </w:pPr>
            <w:r w:rsidRPr="008E4AE0">
              <w:rPr>
                <w:rFonts w:eastAsia="Times New Roman" w:cstheme="minorHAnsi"/>
                <w:b/>
                <w:sz w:val="20"/>
                <w:szCs w:val="20"/>
              </w:rPr>
              <w:t>Weekend</w:t>
            </w:r>
          </w:p>
        </w:tc>
      </w:tr>
      <w:tr w:rsidRPr="00533CF5" w:rsidR="00223EE1" w:rsidTr="0068216D" w14:paraId="481AEA73" w14:textId="632F168E">
        <w:trPr>
          <w:gridAfter w:val="1"/>
          <w:wAfter w:w="4611" w:type="dxa"/>
          <w:trHeight w:val="368"/>
        </w:trPr>
        <w:tc>
          <w:tcPr>
            <w:tcW w:w="2268" w:type="dxa"/>
            <w:gridSpan w:val="3"/>
            <w:tcBorders>
              <w:top w:val="single" w:color="auto" w:sz="4" w:space="0"/>
              <w:left w:val="single" w:color="auto" w:sz="4" w:space="0"/>
              <w:bottom w:val="single" w:color="auto" w:sz="4" w:space="0"/>
              <w:right w:val="single" w:color="auto" w:sz="4" w:space="0"/>
            </w:tcBorders>
            <w:noWrap/>
            <w:vAlign w:val="center"/>
          </w:tcPr>
          <w:p w:rsidRPr="008E4AE0" w:rsidR="00223EE1" w:rsidP="00223EE1" w:rsidRDefault="00223EE1" w14:paraId="59D52434" w14:textId="6A5BB581">
            <w:pPr>
              <w:pStyle w:val="NoSpacing"/>
              <w:rPr>
                <w:rFonts w:asciiTheme="minorHAnsi" w:hAnsiTheme="minorHAnsi" w:eastAsiaTheme="minorHAnsi" w:cstheme="minorHAnsi"/>
                <w:sz w:val="22"/>
                <w:szCs w:val="22"/>
              </w:rPr>
            </w:pPr>
            <w:r>
              <w:rPr>
                <w:rFonts w:asciiTheme="minorHAnsi" w:hAnsiTheme="minorHAnsi" w:cstheme="minorHAnsi"/>
                <w:sz w:val="22"/>
                <w:szCs w:val="22"/>
              </w:rPr>
              <w:t>Meadow Pavilion</w:t>
            </w:r>
          </w:p>
        </w:tc>
        <w:tc>
          <w:tcPr>
            <w:tcW w:w="810" w:type="dxa"/>
            <w:tcBorders>
              <w:top w:val="single" w:color="auto" w:sz="4" w:space="0"/>
              <w:left w:val="single" w:color="auto" w:sz="4" w:space="0"/>
              <w:bottom w:val="single" w:color="auto" w:sz="4" w:space="0"/>
              <w:right w:val="single" w:color="auto" w:sz="4" w:space="0"/>
            </w:tcBorders>
            <w:noWrap/>
            <w:vAlign w:val="center"/>
          </w:tcPr>
          <w:p w:rsidRPr="008E4AE0" w:rsidR="00223EE1" w:rsidP="0068216D" w:rsidRDefault="00223EE1" w14:paraId="60DAB61B" w14:textId="77188905">
            <w:pPr>
              <w:autoSpaceDE w:val="0"/>
              <w:autoSpaceDN w:val="0"/>
              <w:spacing w:after="0" w:line="240" w:lineRule="auto"/>
              <w:jc w:val="center"/>
              <w:rPr>
                <w:rFonts w:eastAsia="Times New Roman" w:cstheme="minorHAnsi"/>
                <w:bCs/>
              </w:rPr>
            </w:pPr>
            <w:r>
              <w:rPr>
                <w:rFonts w:eastAsia="Times New Roman" w:cstheme="minorHAnsi"/>
                <w:bCs/>
              </w:rPr>
              <w:t>3</w:t>
            </w:r>
          </w:p>
        </w:tc>
        <w:tc>
          <w:tcPr>
            <w:tcW w:w="1148" w:type="dxa"/>
            <w:gridSpan w:val="3"/>
            <w:tcBorders>
              <w:top w:val="single" w:color="auto" w:sz="4" w:space="0"/>
              <w:left w:val="single" w:color="auto" w:sz="4" w:space="0"/>
              <w:bottom w:val="single" w:color="auto" w:sz="4" w:space="0"/>
              <w:right w:val="single" w:color="auto" w:sz="4" w:space="0"/>
            </w:tcBorders>
            <w:vAlign w:val="center"/>
          </w:tcPr>
          <w:p w:rsidRPr="008E4AE0" w:rsidR="00223EE1" w:rsidP="0068216D" w:rsidRDefault="00223EE1" w14:paraId="41891422" w14:textId="77777777">
            <w:pPr>
              <w:autoSpaceDE w:val="0"/>
              <w:autoSpaceDN w:val="0"/>
              <w:spacing w:after="0" w:line="240" w:lineRule="auto"/>
              <w:jc w:val="center"/>
              <w:rPr>
                <w:rFonts w:eastAsia="Times New Roman" w:cstheme="minorHAnsi"/>
                <w:bCs/>
              </w:rPr>
            </w:pPr>
            <w:r>
              <w:rPr>
                <w:rFonts w:eastAsia="Times New Roman" w:cstheme="minorHAnsi"/>
                <w:bCs/>
              </w:rPr>
              <w:t>1</w:t>
            </w:r>
          </w:p>
        </w:tc>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rsidRPr="008E4AE0" w:rsidR="00223EE1" w:rsidP="0068216D" w:rsidRDefault="00223EE1" w14:paraId="42D62C86" w14:textId="7FA5728C">
            <w:pPr>
              <w:autoSpaceDE w:val="0"/>
              <w:autoSpaceDN w:val="0"/>
              <w:spacing w:after="0" w:line="240" w:lineRule="auto"/>
              <w:jc w:val="center"/>
              <w:rPr>
                <w:rFonts w:eastAsia="Times New Roman" w:cstheme="minorHAnsi"/>
                <w:bCs/>
              </w:rPr>
            </w:pPr>
            <w:r>
              <w:rPr>
                <w:rFonts w:eastAsia="Times New Roman" w:cstheme="minorHAnsi"/>
                <w:bCs/>
              </w:rPr>
              <w:t>0</w:t>
            </w:r>
          </w:p>
        </w:tc>
        <w:tc>
          <w:tcPr>
            <w:tcW w:w="1216" w:type="dxa"/>
            <w:tcBorders>
              <w:top w:val="single" w:color="auto" w:sz="4" w:space="0"/>
              <w:left w:val="single" w:color="auto" w:sz="4" w:space="0"/>
              <w:bottom w:val="single" w:color="auto" w:sz="4" w:space="0"/>
              <w:right w:val="single" w:color="auto" w:sz="4" w:space="0"/>
            </w:tcBorders>
            <w:shd w:val="clear" w:color="auto" w:fill="auto"/>
            <w:vAlign w:val="center"/>
          </w:tcPr>
          <w:p w:rsidRPr="008E4AE0" w:rsidR="00223EE1" w:rsidP="0068216D" w:rsidRDefault="00223EE1" w14:paraId="2D76F828" w14:textId="121AB428">
            <w:pPr>
              <w:autoSpaceDE w:val="0"/>
              <w:autoSpaceDN w:val="0"/>
              <w:spacing w:after="0" w:line="240" w:lineRule="auto"/>
              <w:jc w:val="center"/>
              <w:rPr>
                <w:rFonts w:eastAsia="Times New Roman" w:cstheme="minorHAnsi"/>
                <w:bCs/>
              </w:rPr>
            </w:pPr>
            <w:r>
              <w:rPr>
                <w:rFonts w:eastAsia="Times New Roman" w:cstheme="minorHAnsi"/>
                <w:bCs/>
              </w:rPr>
              <w:t>2</w:t>
            </w:r>
          </w:p>
        </w:tc>
        <w:tc>
          <w:tcPr>
            <w:tcW w:w="854" w:type="dxa"/>
            <w:tcBorders>
              <w:top w:val="single" w:color="auto" w:sz="4" w:space="0"/>
              <w:left w:val="single" w:color="auto" w:sz="4" w:space="0"/>
              <w:bottom w:val="single" w:color="auto" w:sz="4" w:space="0"/>
              <w:right w:val="single" w:color="auto" w:sz="4" w:space="0"/>
            </w:tcBorders>
            <w:vAlign w:val="center"/>
          </w:tcPr>
          <w:p w:rsidR="00223EE1" w:rsidP="0068216D" w:rsidRDefault="00223EE1" w14:paraId="38055C5B" w14:textId="253A7801">
            <w:pPr>
              <w:autoSpaceDE w:val="0"/>
              <w:autoSpaceDN w:val="0"/>
              <w:spacing w:after="0" w:line="240" w:lineRule="auto"/>
              <w:jc w:val="center"/>
              <w:rPr>
                <w:rFonts w:eastAsia="Times New Roman" w:cstheme="minorHAnsi"/>
                <w:bCs/>
              </w:rPr>
            </w:pPr>
            <w:r>
              <w:rPr>
                <w:rFonts w:eastAsia="Times New Roman" w:cstheme="minorHAnsi"/>
                <w:bCs/>
              </w:rPr>
              <w:t>2</w:t>
            </w:r>
          </w:p>
        </w:tc>
        <w:tc>
          <w:tcPr>
            <w:tcW w:w="1104" w:type="dxa"/>
            <w:tcBorders>
              <w:top w:val="single" w:color="auto" w:sz="4" w:space="0"/>
              <w:left w:val="single" w:color="auto" w:sz="4" w:space="0"/>
              <w:bottom w:val="single" w:color="auto" w:sz="4" w:space="0"/>
              <w:right w:val="single" w:color="auto" w:sz="4" w:space="0"/>
            </w:tcBorders>
            <w:vAlign w:val="center"/>
          </w:tcPr>
          <w:p w:rsidR="00223EE1" w:rsidP="0068216D" w:rsidRDefault="00223EE1" w14:paraId="19477F9A" w14:textId="089E1A7B">
            <w:pPr>
              <w:autoSpaceDE w:val="0"/>
              <w:autoSpaceDN w:val="0"/>
              <w:spacing w:after="0" w:line="240" w:lineRule="auto"/>
              <w:jc w:val="center"/>
              <w:rPr>
                <w:rFonts w:eastAsia="Times New Roman" w:cstheme="minorHAnsi"/>
                <w:bCs/>
              </w:rPr>
            </w:pPr>
            <w:r>
              <w:rPr>
                <w:rFonts w:eastAsia="Times New Roman" w:cstheme="minorHAnsi"/>
                <w:bCs/>
              </w:rPr>
              <w:t>2</w:t>
            </w:r>
          </w:p>
        </w:tc>
        <w:tc>
          <w:tcPr>
            <w:tcW w:w="696" w:type="dxa"/>
            <w:tcBorders>
              <w:top w:val="single" w:color="auto" w:sz="4" w:space="0"/>
              <w:left w:val="single" w:color="auto" w:sz="4" w:space="0"/>
              <w:bottom w:val="single" w:color="auto" w:sz="4" w:space="0"/>
              <w:right w:val="single" w:color="auto" w:sz="4" w:space="0"/>
            </w:tcBorders>
            <w:vAlign w:val="center"/>
          </w:tcPr>
          <w:p w:rsidR="00223EE1" w:rsidP="0068216D" w:rsidRDefault="00D04E08" w14:paraId="6F432549" w14:textId="5A2C237A">
            <w:pPr>
              <w:autoSpaceDE w:val="0"/>
              <w:autoSpaceDN w:val="0"/>
              <w:spacing w:after="0" w:line="240" w:lineRule="auto"/>
              <w:jc w:val="center"/>
              <w:rPr>
                <w:rFonts w:eastAsia="Times New Roman" w:cstheme="minorHAnsi"/>
                <w:bCs/>
              </w:rPr>
            </w:pPr>
            <w:r>
              <w:rPr>
                <w:rFonts w:eastAsia="Times New Roman" w:cstheme="minorHAnsi"/>
                <w:bCs/>
              </w:rPr>
              <w:t>2</w:t>
            </w:r>
          </w:p>
        </w:tc>
        <w:tc>
          <w:tcPr>
            <w:tcW w:w="1262" w:type="dxa"/>
            <w:tcBorders>
              <w:top w:val="single" w:color="auto" w:sz="4" w:space="0"/>
              <w:left w:val="single" w:color="auto" w:sz="4" w:space="0"/>
              <w:bottom w:val="single" w:color="auto" w:sz="4" w:space="0"/>
              <w:right w:val="single" w:color="auto" w:sz="4" w:space="0"/>
            </w:tcBorders>
            <w:vAlign w:val="center"/>
          </w:tcPr>
          <w:p w:rsidR="00223EE1" w:rsidP="0068216D" w:rsidRDefault="00D04E08" w14:paraId="2081444B" w14:textId="1AD3AD5A">
            <w:pPr>
              <w:autoSpaceDE w:val="0"/>
              <w:autoSpaceDN w:val="0"/>
              <w:spacing w:after="0" w:line="240" w:lineRule="auto"/>
              <w:jc w:val="center"/>
              <w:rPr>
                <w:rFonts w:eastAsia="Times New Roman" w:cstheme="minorHAnsi"/>
                <w:bCs/>
              </w:rPr>
            </w:pPr>
            <w:r>
              <w:rPr>
                <w:rFonts w:eastAsia="Times New Roman" w:cstheme="minorHAnsi"/>
                <w:bCs/>
              </w:rPr>
              <w:t>2</w:t>
            </w:r>
          </w:p>
        </w:tc>
      </w:tr>
      <w:tr w:rsidRPr="00533CF5" w:rsidR="00223EE1" w:rsidTr="0068216D" w14:paraId="356D3189" w14:textId="1A25AAA5">
        <w:trPr>
          <w:gridAfter w:val="1"/>
          <w:wAfter w:w="4611" w:type="dxa"/>
          <w:trHeight w:val="260"/>
        </w:trPr>
        <w:tc>
          <w:tcPr>
            <w:tcW w:w="2268" w:type="dxa"/>
            <w:gridSpan w:val="3"/>
            <w:tcBorders>
              <w:top w:val="single" w:color="auto" w:sz="4" w:space="0"/>
              <w:left w:val="single" w:color="auto" w:sz="4" w:space="0"/>
              <w:bottom w:val="single" w:color="auto" w:sz="4" w:space="0"/>
              <w:right w:val="single" w:color="auto" w:sz="4" w:space="0"/>
            </w:tcBorders>
            <w:noWrap/>
            <w:vAlign w:val="center"/>
          </w:tcPr>
          <w:p w:rsidRPr="008E4AE0" w:rsidR="00223EE1" w:rsidP="00223EE1" w:rsidRDefault="00223EE1" w14:paraId="4BA12866" w14:textId="433E6E5A">
            <w:pPr>
              <w:pStyle w:val="NoSpacing"/>
              <w:rPr>
                <w:rFonts w:asciiTheme="minorHAnsi" w:hAnsiTheme="minorHAnsi" w:eastAsiaTheme="minorHAnsi" w:cstheme="minorHAnsi"/>
                <w:sz w:val="22"/>
                <w:szCs w:val="22"/>
              </w:rPr>
            </w:pPr>
            <w:r>
              <w:rPr>
                <w:rFonts w:asciiTheme="minorHAnsi" w:hAnsiTheme="minorHAnsi" w:cstheme="minorHAnsi"/>
                <w:sz w:val="22"/>
                <w:szCs w:val="22"/>
              </w:rPr>
              <w:t>West Lot Picnic Tables</w:t>
            </w:r>
          </w:p>
        </w:tc>
        <w:tc>
          <w:tcPr>
            <w:tcW w:w="810" w:type="dxa"/>
            <w:tcBorders>
              <w:top w:val="single" w:color="auto" w:sz="4" w:space="0"/>
              <w:left w:val="single" w:color="auto" w:sz="4" w:space="0"/>
              <w:bottom w:val="single" w:color="auto" w:sz="4" w:space="0"/>
              <w:right w:val="single" w:color="auto" w:sz="4" w:space="0"/>
            </w:tcBorders>
            <w:noWrap/>
            <w:vAlign w:val="center"/>
          </w:tcPr>
          <w:p w:rsidRPr="008E4AE0" w:rsidR="00223EE1" w:rsidP="0068216D" w:rsidRDefault="00223EE1" w14:paraId="0097BD1B" w14:textId="4CD2E692">
            <w:pPr>
              <w:autoSpaceDE w:val="0"/>
              <w:autoSpaceDN w:val="0"/>
              <w:spacing w:after="0" w:line="240" w:lineRule="auto"/>
              <w:jc w:val="center"/>
              <w:rPr>
                <w:rFonts w:eastAsia="Times New Roman" w:cstheme="minorHAnsi"/>
                <w:bCs/>
              </w:rPr>
            </w:pPr>
            <w:r>
              <w:rPr>
                <w:rFonts w:eastAsia="Times New Roman" w:cstheme="minorHAnsi"/>
                <w:bCs/>
              </w:rPr>
              <w:t>3</w:t>
            </w:r>
          </w:p>
        </w:tc>
        <w:tc>
          <w:tcPr>
            <w:tcW w:w="1148" w:type="dxa"/>
            <w:gridSpan w:val="3"/>
            <w:tcBorders>
              <w:top w:val="single" w:color="auto" w:sz="4" w:space="0"/>
              <w:left w:val="single" w:color="auto" w:sz="4" w:space="0"/>
              <w:bottom w:val="single" w:color="auto" w:sz="4" w:space="0"/>
              <w:right w:val="single" w:color="auto" w:sz="4" w:space="0"/>
            </w:tcBorders>
            <w:vAlign w:val="center"/>
          </w:tcPr>
          <w:p w:rsidRPr="008E4AE0" w:rsidR="00223EE1" w:rsidP="0068216D" w:rsidRDefault="00223EE1" w14:paraId="583E6570" w14:textId="77777777">
            <w:pPr>
              <w:autoSpaceDE w:val="0"/>
              <w:autoSpaceDN w:val="0"/>
              <w:spacing w:after="0" w:line="240" w:lineRule="auto"/>
              <w:jc w:val="center"/>
              <w:rPr>
                <w:rFonts w:eastAsia="Times New Roman" w:cstheme="minorHAnsi"/>
                <w:bCs/>
              </w:rPr>
            </w:pPr>
            <w:r>
              <w:rPr>
                <w:rFonts w:eastAsia="Times New Roman" w:cstheme="minorHAnsi"/>
                <w:bCs/>
              </w:rPr>
              <w:t>1</w:t>
            </w:r>
          </w:p>
        </w:tc>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rsidRPr="008E4AE0" w:rsidR="00223EE1" w:rsidP="0068216D" w:rsidRDefault="00223EE1" w14:paraId="6CC64F1B" w14:textId="6F40D6F8">
            <w:pPr>
              <w:autoSpaceDE w:val="0"/>
              <w:autoSpaceDN w:val="0"/>
              <w:spacing w:after="0" w:line="240" w:lineRule="auto"/>
              <w:jc w:val="center"/>
              <w:rPr>
                <w:rFonts w:eastAsia="Times New Roman" w:cstheme="minorHAnsi"/>
                <w:bCs/>
              </w:rPr>
            </w:pPr>
            <w:r>
              <w:rPr>
                <w:rFonts w:eastAsia="Times New Roman" w:cstheme="minorHAnsi"/>
                <w:bCs/>
              </w:rPr>
              <w:t>0</w:t>
            </w:r>
          </w:p>
        </w:tc>
        <w:tc>
          <w:tcPr>
            <w:tcW w:w="1216" w:type="dxa"/>
            <w:tcBorders>
              <w:top w:val="single" w:color="auto" w:sz="4" w:space="0"/>
              <w:left w:val="single" w:color="auto" w:sz="4" w:space="0"/>
              <w:bottom w:val="single" w:color="auto" w:sz="4" w:space="0"/>
              <w:right w:val="single" w:color="auto" w:sz="4" w:space="0"/>
            </w:tcBorders>
            <w:shd w:val="clear" w:color="auto" w:fill="auto"/>
            <w:vAlign w:val="center"/>
          </w:tcPr>
          <w:p w:rsidRPr="008E4AE0" w:rsidR="00223EE1" w:rsidP="0068216D" w:rsidRDefault="00223EE1" w14:paraId="0ED5A6D0" w14:textId="71D43440">
            <w:pPr>
              <w:autoSpaceDE w:val="0"/>
              <w:autoSpaceDN w:val="0"/>
              <w:spacing w:after="0" w:line="240" w:lineRule="auto"/>
              <w:jc w:val="center"/>
              <w:rPr>
                <w:rFonts w:eastAsia="Times New Roman" w:cstheme="minorHAnsi"/>
                <w:bCs/>
              </w:rPr>
            </w:pPr>
            <w:r>
              <w:rPr>
                <w:rFonts w:eastAsia="Times New Roman" w:cstheme="minorHAnsi"/>
                <w:bCs/>
              </w:rPr>
              <w:t>2</w:t>
            </w:r>
          </w:p>
        </w:tc>
        <w:tc>
          <w:tcPr>
            <w:tcW w:w="854" w:type="dxa"/>
            <w:tcBorders>
              <w:top w:val="single" w:color="auto" w:sz="4" w:space="0"/>
              <w:left w:val="single" w:color="auto" w:sz="4" w:space="0"/>
              <w:bottom w:val="single" w:color="auto" w:sz="4" w:space="0"/>
              <w:right w:val="single" w:color="auto" w:sz="4" w:space="0"/>
            </w:tcBorders>
            <w:vAlign w:val="center"/>
          </w:tcPr>
          <w:p w:rsidR="00223EE1" w:rsidP="0068216D" w:rsidRDefault="00223EE1" w14:paraId="78AF11CE" w14:textId="491A4266">
            <w:pPr>
              <w:autoSpaceDE w:val="0"/>
              <w:autoSpaceDN w:val="0"/>
              <w:spacing w:after="0" w:line="240" w:lineRule="auto"/>
              <w:jc w:val="center"/>
              <w:rPr>
                <w:rFonts w:eastAsia="Times New Roman" w:cstheme="minorHAnsi"/>
                <w:bCs/>
              </w:rPr>
            </w:pPr>
            <w:r>
              <w:rPr>
                <w:rFonts w:eastAsia="Times New Roman" w:cstheme="minorHAnsi"/>
                <w:bCs/>
              </w:rPr>
              <w:t>2</w:t>
            </w:r>
          </w:p>
        </w:tc>
        <w:tc>
          <w:tcPr>
            <w:tcW w:w="1104" w:type="dxa"/>
            <w:tcBorders>
              <w:top w:val="single" w:color="auto" w:sz="4" w:space="0"/>
              <w:left w:val="single" w:color="auto" w:sz="4" w:space="0"/>
              <w:bottom w:val="single" w:color="auto" w:sz="4" w:space="0"/>
              <w:right w:val="single" w:color="auto" w:sz="4" w:space="0"/>
            </w:tcBorders>
            <w:vAlign w:val="center"/>
          </w:tcPr>
          <w:p w:rsidR="00223EE1" w:rsidP="0068216D" w:rsidRDefault="00223EE1" w14:paraId="2A947703" w14:textId="78D98E05">
            <w:pPr>
              <w:autoSpaceDE w:val="0"/>
              <w:autoSpaceDN w:val="0"/>
              <w:spacing w:after="0" w:line="240" w:lineRule="auto"/>
              <w:jc w:val="center"/>
              <w:rPr>
                <w:rFonts w:eastAsia="Times New Roman" w:cstheme="minorHAnsi"/>
                <w:bCs/>
              </w:rPr>
            </w:pPr>
            <w:r>
              <w:rPr>
                <w:rFonts w:eastAsia="Times New Roman" w:cstheme="minorHAnsi"/>
                <w:bCs/>
              </w:rPr>
              <w:t>2</w:t>
            </w:r>
          </w:p>
        </w:tc>
        <w:tc>
          <w:tcPr>
            <w:tcW w:w="696" w:type="dxa"/>
            <w:tcBorders>
              <w:top w:val="single" w:color="auto" w:sz="4" w:space="0"/>
              <w:left w:val="single" w:color="auto" w:sz="4" w:space="0"/>
              <w:bottom w:val="single" w:color="auto" w:sz="4" w:space="0"/>
              <w:right w:val="single" w:color="auto" w:sz="4" w:space="0"/>
            </w:tcBorders>
            <w:vAlign w:val="center"/>
          </w:tcPr>
          <w:p w:rsidR="00223EE1" w:rsidP="0068216D" w:rsidRDefault="00D04E08" w14:paraId="06FFE4ED" w14:textId="6A59E8E4">
            <w:pPr>
              <w:autoSpaceDE w:val="0"/>
              <w:autoSpaceDN w:val="0"/>
              <w:spacing w:after="0" w:line="240" w:lineRule="auto"/>
              <w:jc w:val="center"/>
              <w:rPr>
                <w:rFonts w:eastAsia="Times New Roman" w:cstheme="minorHAnsi"/>
                <w:bCs/>
              </w:rPr>
            </w:pPr>
            <w:r>
              <w:rPr>
                <w:rFonts w:eastAsia="Times New Roman" w:cstheme="minorHAnsi"/>
                <w:bCs/>
              </w:rPr>
              <w:t>2</w:t>
            </w:r>
          </w:p>
        </w:tc>
        <w:tc>
          <w:tcPr>
            <w:tcW w:w="1262" w:type="dxa"/>
            <w:tcBorders>
              <w:top w:val="single" w:color="auto" w:sz="4" w:space="0"/>
              <w:left w:val="single" w:color="auto" w:sz="4" w:space="0"/>
              <w:bottom w:val="single" w:color="auto" w:sz="4" w:space="0"/>
              <w:right w:val="single" w:color="auto" w:sz="4" w:space="0"/>
            </w:tcBorders>
            <w:vAlign w:val="center"/>
          </w:tcPr>
          <w:p w:rsidR="00223EE1" w:rsidP="0068216D" w:rsidRDefault="00D04E08" w14:paraId="321034AA" w14:textId="45AE1BAE">
            <w:pPr>
              <w:autoSpaceDE w:val="0"/>
              <w:autoSpaceDN w:val="0"/>
              <w:spacing w:after="0" w:line="240" w:lineRule="auto"/>
              <w:jc w:val="center"/>
              <w:rPr>
                <w:rFonts w:eastAsia="Times New Roman" w:cstheme="minorHAnsi"/>
                <w:bCs/>
              </w:rPr>
            </w:pPr>
            <w:r>
              <w:rPr>
                <w:rFonts w:eastAsia="Times New Roman" w:cstheme="minorHAnsi"/>
                <w:bCs/>
              </w:rPr>
              <w:t>2</w:t>
            </w:r>
          </w:p>
        </w:tc>
      </w:tr>
      <w:tr w:rsidRPr="00533CF5" w:rsidR="00223EE1" w:rsidTr="0068216D" w14:paraId="4F23977D" w14:textId="32C1247E">
        <w:trPr>
          <w:gridAfter w:val="1"/>
          <w:wAfter w:w="4611" w:type="dxa"/>
          <w:trHeight w:val="260"/>
        </w:trPr>
        <w:tc>
          <w:tcPr>
            <w:tcW w:w="2268" w:type="dxa"/>
            <w:gridSpan w:val="3"/>
            <w:tcBorders>
              <w:top w:val="single" w:color="auto" w:sz="4" w:space="0"/>
              <w:left w:val="single" w:color="auto" w:sz="4" w:space="0"/>
              <w:bottom w:val="single" w:color="auto" w:sz="4" w:space="0"/>
              <w:right w:val="single" w:color="auto" w:sz="4" w:space="0"/>
            </w:tcBorders>
            <w:noWrap/>
            <w:vAlign w:val="center"/>
          </w:tcPr>
          <w:p w:rsidRPr="008E4AE0" w:rsidR="00223EE1" w:rsidP="00223EE1" w:rsidRDefault="00223EE1" w14:paraId="3912228C" w14:textId="1C7DC643">
            <w:pPr>
              <w:pStyle w:val="NoSpacing"/>
              <w:rPr>
                <w:rFonts w:asciiTheme="minorHAnsi" w:hAnsiTheme="minorHAnsi" w:eastAsiaTheme="minorHAnsi" w:cstheme="minorHAnsi"/>
                <w:sz w:val="22"/>
                <w:szCs w:val="22"/>
              </w:rPr>
            </w:pPr>
            <w:r>
              <w:rPr>
                <w:rFonts w:asciiTheme="minorHAnsi" w:hAnsiTheme="minorHAnsi" w:cstheme="minorHAnsi"/>
                <w:sz w:val="22"/>
                <w:szCs w:val="22"/>
              </w:rPr>
              <w:t>Farm Pond Bridge</w:t>
            </w:r>
          </w:p>
        </w:tc>
        <w:tc>
          <w:tcPr>
            <w:tcW w:w="810" w:type="dxa"/>
            <w:tcBorders>
              <w:top w:val="single" w:color="auto" w:sz="4" w:space="0"/>
              <w:left w:val="single" w:color="auto" w:sz="4" w:space="0"/>
              <w:bottom w:val="single" w:color="auto" w:sz="4" w:space="0"/>
              <w:right w:val="single" w:color="auto" w:sz="4" w:space="0"/>
            </w:tcBorders>
            <w:noWrap/>
            <w:vAlign w:val="center"/>
          </w:tcPr>
          <w:p w:rsidRPr="008E4AE0" w:rsidR="00223EE1" w:rsidP="0068216D" w:rsidRDefault="00223EE1" w14:paraId="07C41D2B" w14:textId="3D906B21">
            <w:pPr>
              <w:autoSpaceDE w:val="0"/>
              <w:autoSpaceDN w:val="0"/>
              <w:spacing w:after="0" w:line="240" w:lineRule="auto"/>
              <w:jc w:val="center"/>
              <w:rPr>
                <w:rFonts w:eastAsia="Times New Roman" w:cstheme="minorHAnsi"/>
                <w:bCs/>
              </w:rPr>
            </w:pPr>
            <w:r>
              <w:rPr>
                <w:rFonts w:eastAsia="Times New Roman" w:cstheme="minorHAnsi"/>
                <w:bCs/>
              </w:rPr>
              <w:t>3</w:t>
            </w:r>
          </w:p>
        </w:tc>
        <w:tc>
          <w:tcPr>
            <w:tcW w:w="1148" w:type="dxa"/>
            <w:gridSpan w:val="3"/>
            <w:tcBorders>
              <w:top w:val="single" w:color="auto" w:sz="4" w:space="0"/>
              <w:left w:val="single" w:color="auto" w:sz="4" w:space="0"/>
              <w:bottom w:val="single" w:color="auto" w:sz="4" w:space="0"/>
              <w:right w:val="single" w:color="auto" w:sz="4" w:space="0"/>
            </w:tcBorders>
            <w:vAlign w:val="center"/>
          </w:tcPr>
          <w:p w:rsidRPr="008E4AE0" w:rsidR="00223EE1" w:rsidP="0068216D" w:rsidRDefault="00223EE1" w14:paraId="099FB8F7" w14:textId="77777777">
            <w:pPr>
              <w:autoSpaceDE w:val="0"/>
              <w:autoSpaceDN w:val="0"/>
              <w:spacing w:after="0" w:line="240" w:lineRule="auto"/>
              <w:jc w:val="center"/>
              <w:rPr>
                <w:rFonts w:eastAsia="Times New Roman" w:cstheme="minorHAnsi"/>
                <w:bCs/>
              </w:rPr>
            </w:pPr>
            <w:r>
              <w:rPr>
                <w:rFonts w:eastAsia="Times New Roman" w:cstheme="minorHAnsi"/>
                <w:bCs/>
              </w:rPr>
              <w:t>1</w:t>
            </w:r>
          </w:p>
        </w:tc>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rsidRPr="008E4AE0" w:rsidR="00223EE1" w:rsidP="0068216D" w:rsidRDefault="00223EE1" w14:paraId="4F879400" w14:textId="4DECBA87">
            <w:pPr>
              <w:autoSpaceDE w:val="0"/>
              <w:autoSpaceDN w:val="0"/>
              <w:spacing w:after="0" w:line="240" w:lineRule="auto"/>
              <w:jc w:val="center"/>
              <w:rPr>
                <w:rFonts w:eastAsia="Times New Roman" w:cstheme="minorHAnsi"/>
                <w:bCs/>
              </w:rPr>
            </w:pPr>
            <w:r>
              <w:rPr>
                <w:rFonts w:eastAsia="Times New Roman" w:cstheme="minorHAnsi"/>
                <w:bCs/>
              </w:rPr>
              <w:t>0</w:t>
            </w:r>
          </w:p>
        </w:tc>
        <w:tc>
          <w:tcPr>
            <w:tcW w:w="1216" w:type="dxa"/>
            <w:tcBorders>
              <w:top w:val="single" w:color="auto" w:sz="4" w:space="0"/>
              <w:left w:val="single" w:color="auto" w:sz="4" w:space="0"/>
              <w:bottom w:val="single" w:color="auto" w:sz="4" w:space="0"/>
              <w:right w:val="single" w:color="auto" w:sz="4" w:space="0"/>
            </w:tcBorders>
            <w:shd w:val="clear" w:color="auto" w:fill="auto"/>
            <w:vAlign w:val="center"/>
          </w:tcPr>
          <w:p w:rsidRPr="008E4AE0" w:rsidR="00223EE1" w:rsidP="0068216D" w:rsidRDefault="00223EE1" w14:paraId="1F45ADA7" w14:textId="1E42F66A">
            <w:pPr>
              <w:autoSpaceDE w:val="0"/>
              <w:autoSpaceDN w:val="0"/>
              <w:spacing w:after="0" w:line="240" w:lineRule="auto"/>
              <w:jc w:val="center"/>
              <w:rPr>
                <w:rFonts w:eastAsia="Times New Roman" w:cstheme="minorHAnsi"/>
                <w:bCs/>
              </w:rPr>
            </w:pPr>
            <w:r>
              <w:rPr>
                <w:rFonts w:eastAsia="Times New Roman" w:cstheme="minorHAnsi"/>
                <w:bCs/>
              </w:rPr>
              <w:t>2</w:t>
            </w:r>
          </w:p>
        </w:tc>
        <w:tc>
          <w:tcPr>
            <w:tcW w:w="854" w:type="dxa"/>
            <w:tcBorders>
              <w:top w:val="single" w:color="auto" w:sz="4" w:space="0"/>
              <w:left w:val="single" w:color="auto" w:sz="4" w:space="0"/>
              <w:bottom w:val="single" w:color="auto" w:sz="4" w:space="0"/>
              <w:right w:val="single" w:color="auto" w:sz="4" w:space="0"/>
            </w:tcBorders>
            <w:vAlign w:val="center"/>
          </w:tcPr>
          <w:p w:rsidR="00223EE1" w:rsidP="0068216D" w:rsidRDefault="00223EE1" w14:paraId="2E7E1D58" w14:textId="2A914EEC">
            <w:pPr>
              <w:autoSpaceDE w:val="0"/>
              <w:autoSpaceDN w:val="0"/>
              <w:spacing w:after="0" w:line="240" w:lineRule="auto"/>
              <w:jc w:val="center"/>
              <w:rPr>
                <w:rFonts w:eastAsia="Times New Roman" w:cstheme="minorHAnsi"/>
                <w:bCs/>
              </w:rPr>
            </w:pPr>
            <w:r>
              <w:rPr>
                <w:rFonts w:eastAsia="Times New Roman" w:cstheme="minorHAnsi"/>
                <w:bCs/>
              </w:rPr>
              <w:t>2</w:t>
            </w:r>
          </w:p>
        </w:tc>
        <w:tc>
          <w:tcPr>
            <w:tcW w:w="1104" w:type="dxa"/>
            <w:tcBorders>
              <w:top w:val="single" w:color="auto" w:sz="4" w:space="0"/>
              <w:left w:val="single" w:color="auto" w:sz="4" w:space="0"/>
              <w:bottom w:val="single" w:color="auto" w:sz="4" w:space="0"/>
              <w:right w:val="single" w:color="auto" w:sz="4" w:space="0"/>
            </w:tcBorders>
            <w:vAlign w:val="center"/>
          </w:tcPr>
          <w:p w:rsidR="00223EE1" w:rsidP="0068216D" w:rsidRDefault="00223EE1" w14:paraId="3695025D" w14:textId="69B78C38">
            <w:pPr>
              <w:autoSpaceDE w:val="0"/>
              <w:autoSpaceDN w:val="0"/>
              <w:spacing w:after="0" w:line="240" w:lineRule="auto"/>
              <w:jc w:val="center"/>
              <w:rPr>
                <w:rFonts w:eastAsia="Times New Roman" w:cstheme="minorHAnsi"/>
                <w:bCs/>
              </w:rPr>
            </w:pPr>
            <w:r>
              <w:rPr>
                <w:rFonts w:eastAsia="Times New Roman" w:cstheme="minorHAnsi"/>
                <w:bCs/>
              </w:rPr>
              <w:t>2</w:t>
            </w:r>
          </w:p>
        </w:tc>
        <w:tc>
          <w:tcPr>
            <w:tcW w:w="696" w:type="dxa"/>
            <w:tcBorders>
              <w:top w:val="single" w:color="auto" w:sz="4" w:space="0"/>
              <w:left w:val="single" w:color="auto" w:sz="4" w:space="0"/>
              <w:bottom w:val="single" w:color="auto" w:sz="4" w:space="0"/>
              <w:right w:val="single" w:color="auto" w:sz="4" w:space="0"/>
            </w:tcBorders>
            <w:vAlign w:val="center"/>
          </w:tcPr>
          <w:p w:rsidR="00223EE1" w:rsidP="0068216D" w:rsidRDefault="00D04E08" w14:paraId="2B67C88F" w14:textId="16487069">
            <w:pPr>
              <w:autoSpaceDE w:val="0"/>
              <w:autoSpaceDN w:val="0"/>
              <w:spacing w:after="0" w:line="240" w:lineRule="auto"/>
              <w:jc w:val="center"/>
              <w:rPr>
                <w:rFonts w:eastAsia="Times New Roman" w:cstheme="minorHAnsi"/>
                <w:bCs/>
              </w:rPr>
            </w:pPr>
            <w:r>
              <w:rPr>
                <w:rFonts w:eastAsia="Times New Roman" w:cstheme="minorHAnsi"/>
                <w:bCs/>
              </w:rPr>
              <w:t>2</w:t>
            </w:r>
          </w:p>
        </w:tc>
        <w:tc>
          <w:tcPr>
            <w:tcW w:w="1262" w:type="dxa"/>
            <w:tcBorders>
              <w:top w:val="single" w:color="auto" w:sz="4" w:space="0"/>
              <w:left w:val="single" w:color="auto" w:sz="4" w:space="0"/>
              <w:bottom w:val="single" w:color="auto" w:sz="4" w:space="0"/>
              <w:right w:val="single" w:color="auto" w:sz="4" w:space="0"/>
            </w:tcBorders>
            <w:vAlign w:val="center"/>
          </w:tcPr>
          <w:p w:rsidR="00223EE1" w:rsidP="0068216D" w:rsidRDefault="00D04E08" w14:paraId="36A1BB3C" w14:textId="4368AEB6">
            <w:pPr>
              <w:autoSpaceDE w:val="0"/>
              <w:autoSpaceDN w:val="0"/>
              <w:spacing w:after="0" w:line="240" w:lineRule="auto"/>
              <w:jc w:val="center"/>
              <w:rPr>
                <w:rFonts w:eastAsia="Times New Roman" w:cstheme="minorHAnsi"/>
                <w:bCs/>
              </w:rPr>
            </w:pPr>
            <w:r>
              <w:rPr>
                <w:rFonts w:eastAsia="Times New Roman" w:cstheme="minorHAnsi"/>
                <w:bCs/>
              </w:rPr>
              <w:t>2</w:t>
            </w:r>
          </w:p>
        </w:tc>
      </w:tr>
      <w:tr w:rsidRPr="00533CF5" w:rsidR="00223EE1" w:rsidTr="0068216D" w14:paraId="1EC9DFC4" w14:textId="7598AEE1">
        <w:trPr>
          <w:gridAfter w:val="1"/>
          <w:wAfter w:w="4611" w:type="dxa"/>
          <w:trHeight w:val="260"/>
        </w:trPr>
        <w:tc>
          <w:tcPr>
            <w:tcW w:w="2268" w:type="dxa"/>
            <w:gridSpan w:val="3"/>
            <w:tcBorders>
              <w:top w:val="single" w:color="auto" w:sz="4" w:space="0"/>
              <w:left w:val="single" w:color="auto" w:sz="4" w:space="0"/>
              <w:bottom w:val="single" w:color="auto" w:sz="4" w:space="0"/>
              <w:right w:val="single" w:color="auto" w:sz="4" w:space="0"/>
            </w:tcBorders>
            <w:noWrap/>
            <w:vAlign w:val="center"/>
          </w:tcPr>
          <w:p w:rsidRPr="00172C36" w:rsidR="00223EE1" w:rsidP="00223EE1" w:rsidRDefault="00223EE1" w14:paraId="23777C9D" w14:textId="07022E88">
            <w:pPr>
              <w:pStyle w:val="NoSpacing"/>
              <w:rPr>
                <w:rFonts w:asciiTheme="minorHAnsi" w:hAnsiTheme="minorHAnsi" w:eastAsiaTheme="minorHAnsi" w:cstheme="minorHAnsi"/>
                <w:sz w:val="22"/>
                <w:szCs w:val="22"/>
              </w:rPr>
            </w:pPr>
            <w:r>
              <w:rPr>
                <w:rFonts w:asciiTheme="minorHAnsi" w:hAnsiTheme="minorHAnsi" w:cstheme="minorHAnsi"/>
                <w:sz w:val="22"/>
                <w:szCs w:val="22"/>
              </w:rPr>
              <w:t>Cart Bridge</w:t>
            </w:r>
          </w:p>
        </w:tc>
        <w:tc>
          <w:tcPr>
            <w:tcW w:w="810" w:type="dxa"/>
            <w:tcBorders>
              <w:top w:val="single" w:color="auto" w:sz="4" w:space="0"/>
              <w:left w:val="single" w:color="auto" w:sz="4" w:space="0"/>
              <w:bottom w:val="single" w:color="auto" w:sz="4" w:space="0"/>
              <w:right w:val="single" w:color="auto" w:sz="4" w:space="0"/>
            </w:tcBorders>
            <w:noWrap/>
            <w:vAlign w:val="center"/>
          </w:tcPr>
          <w:p w:rsidRPr="008E4AE0" w:rsidR="00223EE1" w:rsidP="0068216D" w:rsidRDefault="00223EE1" w14:paraId="39F46395" w14:textId="5F33D82B">
            <w:pPr>
              <w:autoSpaceDE w:val="0"/>
              <w:autoSpaceDN w:val="0"/>
              <w:spacing w:after="0" w:line="240" w:lineRule="auto"/>
              <w:jc w:val="center"/>
              <w:rPr>
                <w:rFonts w:eastAsia="Times New Roman" w:cstheme="minorHAnsi"/>
                <w:bCs/>
              </w:rPr>
            </w:pPr>
            <w:r>
              <w:rPr>
                <w:rFonts w:eastAsia="Times New Roman" w:cstheme="minorHAnsi"/>
                <w:bCs/>
              </w:rPr>
              <w:t>3</w:t>
            </w:r>
          </w:p>
        </w:tc>
        <w:tc>
          <w:tcPr>
            <w:tcW w:w="1148" w:type="dxa"/>
            <w:gridSpan w:val="3"/>
            <w:tcBorders>
              <w:top w:val="single" w:color="auto" w:sz="4" w:space="0"/>
              <w:left w:val="single" w:color="auto" w:sz="4" w:space="0"/>
              <w:bottom w:val="single" w:color="auto" w:sz="4" w:space="0"/>
              <w:right w:val="single" w:color="auto" w:sz="4" w:space="0"/>
            </w:tcBorders>
            <w:vAlign w:val="center"/>
          </w:tcPr>
          <w:p w:rsidRPr="008E4AE0" w:rsidR="00223EE1" w:rsidP="0068216D" w:rsidRDefault="00223EE1" w14:paraId="6F9D2F15" w14:textId="77777777">
            <w:pPr>
              <w:autoSpaceDE w:val="0"/>
              <w:autoSpaceDN w:val="0"/>
              <w:spacing w:after="0" w:line="240" w:lineRule="auto"/>
              <w:jc w:val="center"/>
              <w:rPr>
                <w:rFonts w:eastAsia="Times New Roman" w:cstheme="minorHAnsi"/>
                <w:bCs/>
              </w:rPr>
            </w:pPr>
            <w:r>
              <w:rPr>
                <w:rFonts w:eastAsia="Times New Roman" w:cstheme="minorHAnsi"/>
                <w:bCs/>
              </w:rPr>
              <w:t>1</w:t>
            </w:r>
          </w:p>
        </w:tc>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rsidRPr="008E4AE0" w:rsidR="00223EE1" w:rsidP="0068216D" w:rsidRDefault="00223EE1" w14:paraId="7C241E4E" w14:textId="1C5A7B3F">
            <w:pPr>
              <w:autoSpaceDE w:val="0"/>
              <w:autoSpaceDN w:val="0"/>
              <w:spacing w:after="0" w:line="240" w:lineRule="auto"/>
              <w:jc w:val="center"/>
              <w:rPr>
                <w:rFonts w:eastAsia="Times New Roman" w:cstheme="minorHAnsi"/>
                <w:bCs/>
              </w:rPr>
            </w:pPr>
            <w:r>
              <w:rPr>
                <w:rFonts w:eastAsia="Times New Roman" w:cstheme="minorHAnsi"/>
                <w:bCs/>
              </w:rPr>
              <w:t>0</w:t>
            </w:r>
          </w:p>
        </w:tc>
        <w:tc>
          <w:tcPr>
            <w:tcW w:w="1216" w:type="dxa"/>
            <w:tcBorders>
              <w:top w:val="single" w:color="auto" w:sz="4" w:space="0"/>
              <w:left w:val="single" w:color="auto" w:sz="4" w:space="0"/>
              <w:bottom w:val="single" w:color="auto" w:sz="4" w:space="0"/>
              <w:right w:val="single" w:color="auto" w:sz="4" w:space="0"/>
            </w:tcBorders>
            <w:shd w:val="clear" w:color="auto" w:fill="auto"/>
            <w:vAlign w:val="center"/>
          </w:tcPr>
          <w:p w:rsidRPr="008E4AE0" w:rsidR="00223EE1" w:rsidP="0068216D" w:rsidRDefault="00223EE1" w14:paraId="10AB82E9" w14:textId="73C923D4">
            <w:pPr>
              <w:autoSpaceDE w:val="0"/>
              <w:autoSpaceDN w:val="0"/>
              <w:spacing w:after="0" w:line="240" w:lineRule="auto"/>
              <w:jc w:val="center"/>
              <w:rPr>
                <w:rFonts w:eastAsia="Times New Roman" w:cstheme="minorHAnsi"/>
                <w:bCs/>
              </w:rPr>
            </w:pPr>
            <w:r>
              <w:rPr>
                <w:rFonts w:eastAsia="Times New Roman" w:cstheme="minorHAnsi"/>
                <w:bCs/>
              </w:rPr>
              <w:t>2</w:t>
            </w:r>
          </w:p>
        </w:tc>
        <w:tc>
          <w:tcPr>
            <w:tcW w:w="854" w:type="dxa"/>
            <w:tcBorders>
              <w:top w:val="single" w:color="auto" w:sz="4" w:space="0"/>
              <w:left w:val="single" w:color="auto" w:sz="4" w:space="0"/>
              <w:bottom w:val="single" w:color="auto" w:sz="4" w:space="0"/>
              <w:right w:val="single" w:color="auto" w:sz="4" w:space="0"/>
            </w:tcBorders>
            <w:vAlign w:val="center"/>
          </w:tcPr>
          <w:p w:rsidR="00223EE1" w:rsidP="0068216D" w:rsidRDefault="00223EE1" w14:paraId="0F8A6AB4" w14:textId="055B1629">
            <w:pPr>
              <w:autoSpaceDE w:val="0"/>
              <w:autoSpaceDN w:val="0"/>
              <w:spacing w:after="0" w:line="240" w:lineRule="auto"/>
              <w:jc w:val="center"/>
              <w:rPr>
                <w:rFonts w:eastAsia="Times New Roman" w:cstheme="minorHAnsi"/>
                <w:bCs/>
              </w:rPr>
            </w:pPr>
            <w:r>
              <w:rPr>
                <w:rFonts w:eastAsia="Times New Roman" w:cstheme="minorHAnsi"/>
                <w:bCs/>
              </w:rPr>
              <w:t>2</w:t>
            </w:r>
          </w:p>
        </w:tc>
        <w:tc>
          <w:tcPr>
            <w:tcW w:w="1104" w:type="dxa"/>
            <w:tcBorders>
              <w:top w:val="single" w:color="auto" w:sz="4" w:space="0"/>
              <w:left w:val="single" w:color="auto" w:sz="4" w:space="0"/>
              <w:bottom w:val="single" w:color="auto" w:sz="4" w:space="0"/>
              <w:right w:val="single" w:color="auto" w:sz="4" w:space="0"/>
            </w:tcBorders>
            <w:vAlign w:val="center"/>
          </w:tcPr>
          <w:p w:rsidR="00223EE1" w:rsidP="0068216D" w:rsidRDefault="00223EE1" w14:paraId="4A425662" w14:textId="10FF68AC">
            <w:pPr>
              <w:autoSpaceDE w:val="0"/>
              <w:autoSpaceDN w:val="0"/>
              <w:spacing w:after="0" w:line="240" w:lineRule="auto"/>
              <w:jc w:val="center"/>
              <w:rPr>
                <w:rFonts w:eastAsia="Times New Roman" w:cstheme="minorHAnsi"/>
                <w:bCs/>
              </w:rPr>
            </w:pPr>
            <w:r>
              <w:rPr>
                <w:rFonts w:eastAsia="Times New Roman" w:cstheme="minorHAnsi"/>
                <w:bCs/>
              </w:rPr>
              <w:t>2</w:t>
            </w:r>
          </w:p>
        </w:tc>
        <w:tc>
          <w:tcPr>
            <w:tcW w:w="696" w:type="dxa"/>
            <w:tcBorders>
              <w:top w:val="single" w:color="auto" w:sz="4" w:space="0"/>
              <w:left w:val="single" w:color="auto" w:sz="4" w:space="0"/>
              <w:bottom w:val="single" w:color="auto" w:sz="4" w:space="0"/>
              <w:right w:val="single" w:color="auto" w:sz="4" w:space="0"/>
            </w:tcBorders>
            <w:vAlign w:val="center"/>
          </w:tcPr>
          <w:p w:rsidR="00223EE1" w:rsidP="0068216D" w:rsidRDefault="00D04E08" w14:paraId="731CE5CD" w14:textId="740D301A">
            <w:pPr>
              <w:autoSpaceDE w:val="0"/>
              <w:autoSpaceDN w:val="0"/>
              <w:spacing w:after="0" w:line="240" w:lineRule="auto"/>
              <w:jc w:val="center"/>
              <w:rPr>
                <w:rFonts w:eastAsia="Times New Roman" w:cstheme="minorHAnsi"/>
                <w:bCs/>
              </w:rPr>
            </w:pPr>
            <w:r>
              <w:rPr>
                <w:rFonts w:eastAsia="Times New Roman" w:cstheme="minorHAnsi"/>
                <w:bCs/>
              </w:rPr>
              <w:t>2</w:t>
            </w:r>
          </w:p>
        </w:tc>
        <w:tc>
          <w:tcPr>
            <w:tcW w:w="1262" w:type="dxa"/>
            <w:tcBorders>
              <w:top w:val="single" w:color="auto" w:sz="4" w:space="0"/>
              <w:left w:val="single" w:color="auto" w:sz="4" w:space="0"/>
              <w:bottom w:val="single" w:color="auto" w:sz="4" w:space="0"/>
              <w:right w:val="single" w:color="auto" w:sz="4" w:space="0"/>
            </w:tcBorders>
            <w:vAlign w:val="center"/>
          </w:tcPr>
          <w:p w:rsidR="00223EE1" w:rsidP="0068216D" w:rsidRDefault="00D04E08" w14:paraId="7D79F5E1" w14:textId="2203676B">
            <w:pPr>
              <w:autoSpaceDE w:val="0"/>
              <w:autoSpaceDN w:val="0"/>
              <w:spacing w:after="0" w:line="240" w:lineRule="auto"/>
              <w:jc w:val="center"/>
              <w:rPr>
                <w:rFonts w:eastAsia="Times New Roman" w:cstheme="minorHAnsi"/>
                <w:bCs/>
              </w:rPr>
            </w:pPr>
            <w:r>
              <w:rPr>
                <w:rFonts w:eastAsia="Times New Roman" w:cstheme="minorHAnsi"/>
                <w:bCs/>
              </w:rPr>
              <w:t>2</w:t>
            </w:r>
          </w:p>
        </w:tc>
      </w:tr>
      <w:tr w:rsidRPr="00533CF5" w:rsidR="00D04E08" w:rsidTr="00D04E08" w14:paraId="177234B2" w14:textId="4ADABA97">
        <w:trPr>
          <w:gridAfter w:val="1"/>
          <w:wAfter w:w="4611" w:type="dxa"/>
          <w:trHeight w:val="413"/>
        </w:trPr>
        <w:tc>
          <w:tcPr>
            <w:tcW w:w="2268" w:type="dxa"/>
            <w:gridSpan w:val="3"/>
            <w:tcBorders>
              <w:top w:val="single" w:color="auto" w:sz="4" w:space="0"/>
              <w:left w:val="single" w:color="auto" w:sz="4" w:space="0"/>
              <w:bottom w:val="single" w:color="auto" w:sz="4" w:space="0"/>
              <w:right w:val="single" w:color="auto" w:sz="4" w:space="0"/>
            </w:tcBorders>
            <w:noWrap/>
            <w:vAlign w:val="center"/>
          </w:tcPr>
          <w:p w:rsidRPr="008E4AE0" w:rsidR="00D04E08" w:rsidP="00D04E08" w:rsidRDefault="00D04E08" w14:paraId="788EFD9B" w14:textId="77777777">
            <w:pPr>
              <w:autoSpaceDE w:val="0"/>
              <w:autoSpaceDN w:val="0"/>
              <w:spacing w:after="0" w:line="240" w:lineRule="auto"/>
              <w:jc w:val="right"/>
              <w:rPr>
                <w:rFonts w:eastAsia="Calibri" w:cstheme="minorHAnsi"/>
              </w:rPr>
            </w:pPr>
            <w:r w:rsidRPr="008E4AE0">
              <w:rPr>
                <w:rFonts w:eastAsia="Calibri" w:cstheme="minorHAnsi"/>
              </w:rPr>
              <w:t>TOTAL</w:t>
            </w:r>
          </w:p>
        </w:tc>
        <w:tc>
          <w:tcPr>
            <w:tcW w:w="810" w:type="dxa"/>
            <w:tcBorders>
              <w:top w:val="single" w:color="auto" w:sz="4" w:space="0"/>
              <w:left w:val="single" w:color="auto" w:sz="4" w:space="0"/>
              <w:bottom w:val="single" w:color="auto" w:sz="4" w:space="0"/>
              <w:right w:val="single" w:color="auto" w:sz="4" w:space="0"/>
            </w:tcBorders>
            <w:noWrap/>
            <w:vAlign w:val="center"/>
          </w:tcPr>
          <w:p w:rsidRPr="008E4AE0" w:rsidR="00D04E08" w:rsidP="00D04E08" w:rsidRDefault="00D04E08" w14:paraId="20A415E0" w14:textId="77777777">
            <w:pPr>
              <w:autoSpaceDE w:val="0"/>
              <w:autoSpaceDN w:val="0"/>
              <w:spacing w:after="0" w:line="240" w:lineRule="auto"/>
              <w:jc w:val="center"/>
              <w:rPr>
                <w:rFonts w:eastAsia="Times New Roman" w:cstheme="minorHAnsi"/>
                <w:bCs/>
              </w:rPr>
            </w:pPr>
            <w:r>
              <w:rPr>
                <w:rFonts w:eastAsia="Times New Roman" w:cstheme="minorHAnsi"/>
                <w:bCs/>
              </w:rPr>
              <w:t>--</w:t>
            </w:r>
          </w:p>
        </w:tc>
        <w:tc>
          <w:tcPr>
            <w:tcW w:w="1148" w:type="dxa"/>
            <w:gridSpan w:val="3"/>
            <w:tcBorders>
              <w:top w:val="single" w:color="auto" w:sz="4" w:space="0"/>
              <w:left w:val="single" w:color="auto" w:sz="4" w:space="0"/>
              <w:bottom w:val="single" w:color="auto" w:sz="4" w:space="0"/>
              <w:right w:val="single" w:color="auto" w:sz="4" w:space="0"/>
            </w:tcBorders>
            <w:vAlign w:val="center"/>
          </w:tcPr>
          <w:p w:rsidRPr="008E4AE0" w:rsidR="00D04E08" w:rsidP="00D04E08" w:rsidRDefault="00D04E08" w14:paraId="51E801E0" w14:textId="77777777">
            <w:pPr>
              <w:autoSpaceDE w:val="0"/>
              <w:autoSpaceDN w:val="0"/>
              <w:spacing w:after="0" w:line="240" w:lineRule="auto"/>
              <w:jc w:val="center"/>
              <w:rPr>
                <w:rFonts w:eastAsia="Times New Roman" w:cstheme="minorHAnsi"/>
                <w:bCs/>
              </w:rPr>
            </w:pPr>
            <w:r>
              <w:rPr>
                <w:rFonts w:eastAsia="Times New Roman" w:cstheme="minorHAnsi"/>
                <w:bCs/>
              </w:rPr>
              <w:t>--</w:t>
            </w:r>
          </w:p>
        </w:tc>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rsidRPr="008E4AE0" w:rsidR="00D04E08" w:rsidP="00D04E08" w:rsidRDefault="00D04E08" w14:paraId="4C9CBD80" w14:textId="77777777">
            <w:pPr>
              <w:autoSpaceDE w:val="0"/>
              <w:autoSpaceDN w:val="0"/>
              <w:spacing w:after="0" w:line="240" w:lineRule="auto"/>
              <w:jc w:val="center"/>
              <w:rPr>
                <w:rFonts w:eastAsia="Times New Roman" w:cstheme="minorHAnsi"/>
                <w:bCs/>
              </w:rPr>
            </w:pPr>
            <w:r>
              <w:rPr>
                <w:rFonts w:eastAsia="Times New Roman" w:cstheme="minorHAnsi"/>
                <w:bCs/>
              </w:rPr>
              <w:t>--</w:t>
            </w:r>
          </w:p>
        </w:tc>
        <w:tc>
          <w:tcPr>
            <w:tcW w:w="1216" w:type="dxa"/>
            <w:tcBorders>
              <w:top w:val="single" w:color="auto" w:sz="4" w:space="0"/>
              <w:left w:val="single" w:color="auto" w:sz="4" w:space="0"/>
              <w:bottom w:val="single" w:color="auto" w:sz="4" w:space="0"/>
              <w:right w:val="single" w:color="auto" w:sz="4" w:space="0"/>
            </w:tcBorders>
            <w:shd w:val="clear" w:color="auto" w:fill="auto"/>
            <w:vAlign w:val="center"/>
          </w:tcPr>
          <w:p w:rsidRPr="008E4AE0" w:rsidR="00D04E08" w:rsidP="00D04E08" w:rsidRDefault="00D04E08" w14:paraId="341EAA26" w14:textId="77777777">
            <w:pPr>
              <w:autoSpaceDE w:val="0"/>
              <w:autoSpaceDN w:val="0"/>
              <w:spacing w:after="0" w:line="240" w:lineRule="auto"/>
              <w:jc w:val="center"/>
              <w:rPr>
                <w:rFonts w:eastAsia="Times New Roman" w:cstheme="minorHAnsi"/>
                <w:bCs/>
              </w:rPr>
            </w:pPr>
            <w:r>
              <w:rPr>
                <w:rFonts w:eastAsia="Times New Roman" w:cstheme="minorHAnsi"/>
                <w:bCs/>
              </w:rPr>
              <w:t>--</w:t>
            </w:r>
          </w:p>
        </w:tc>
        <w:tc>
          <w:tcPr>
            <w:tcW w:w="854" w:type="dxa"/>
            <w:tcBorders>
              <w:top w:val="single" w:color="auto" w:sz="4" w:space="0"/>
              <w:left w:val="single" w:color="auto" w:sz="4" w:space="0"/>
              <w:bottom w:val="single" w:color="auto" w:sz="4" w:space="0"/>
              <w:right w:val="single" w:color="auto" w:sz="4" w:space="0"/>
            </w:tcBorders>
            <w:vAlign w:val="center"/>
          </w:tcPr>
          <w:p w:rsidR="00D04E08" w:rsidP="00D04E08" w:rsidRDefault="00D04E08" w14:paraId="56EF023B" w14:textId="2ECB0AF0">
            <w:pPr>
              <w:autoSpaceDE w:val="0"/>
              <w:autoSpaceDN w:val="0"/>
              <w:spacing w:after="0" w:line="240" w:lineRule="auto"/>
              <w:jc w:val="center"/>
              <w:rPr>
                <w:rFonts w:eastAsia="Times New Roman" w:cstheme="minorHAnsi"/>
                <w:bCs/>
              </w:rPr>
            </w:pPr>
            <w:r>
              <w:rPr>
                <w:rFonts w:eastAsia="Times New Roman" w:cstheme="minorHAnsi"/>
                <w:bCs/>
              </w:rPr>
              <w:t>--</w:t>
            </w:r>
          </w:p>
        </w:tc>
        <w:tc>
          <w:tcPr>
            <w:tcW w:w="1104" w:type="dxa"/>
            <w:tcBorders>
              <w:top w:val="single" w:color="auto" w:sz="4" w:space="0"/>
              <w:left w:val="single" w:color="auto" w:sz="4" w:space="0"/>
              <w:bottom w:val="single" w:color="auto" w:sz="4" w:space="0"/>
              <w:right w:val="single" w:color="auto" w:sz="4" w:space="0"/>
            </w:tcBorders>
            <w:vAlign w:val="center"/>
          </w:tcPr>
          <w:p w:rsidR="00D04E08" w:rsidP="00D04E08" w:rsidRDefault="00D04E08" w14:paraId="7A2AE130" w14:textId="3E6F58A7">
            <w:pPr>
              <w:autoSpaceDE w:val="0"/>
              <w:autoSpaceDN w:val="0"/>
              <w:spacing w:after="0" w:line="240" w:lineRule="auto"/>
              <w:jc w:val="center"/>
              <w:rPr>
                <w:rFonts w:eastAsia="Times New Roman" w:cstheme="minorHAnsi"/>
                <w:bCs/>
              </w:rPr>
            </w:pPr>
            <w:r>
              <w:rPr>
                <w:rFonts w:eastAsia="Times New Roman" w:cstheme="minorHAnsi"/>
                <w:bCs/>
              </w:rPr>
              <w:t>--</w:t>
            </w:r>
          </w:p>
        </w:tc>
        <w:tc>
          <w:tcPr>
            <w:tcW w:w="696" w:type="dxa"/>
            <w:tcBorders>
              <w:top w:val="single" w:color="auto" w:sz="4" w:space="0"/>
              <w:left w:val="single" w:color="auto" w:sz="4" w:space="0"/>
              <w:bottom w:val="single" w:color="auto" w:sz="4" w:space="0"/>
              <w:right w:val="single" w:color="auto" w:sz="4" w:space="0"/>
            </w:tcBorders>
            <w:vAlign w:val="center"/>
          </w:tcPr>
          <w:p w:rsidR="00D04E08" w:rsidP="00D04E08" w:rsidRDefault="00D04E08" w14:paraId="06E5FCF2" w14:textId="50A8D2BD">
            <w:pPr>
              <w:autoSpaceDE w:val="0"/>
              <w:autoSpaceDN w:val="0"/>
              <w:spacing w:after="0" w:line="240" w:lineRule="auto"/>
              <w:jc w:val="center"/>
              <w:rPr>
                <w:rFonts w:eastAsia="Times New Roman" w:cstheme="minorHAnsi"/>
                <w:bCs/>
              </w:rPr>
            </w:pPr>
            <w:r>
              <w:rPr>
                <w:rFonts w:eastAsia="Times New Roman" w:cstheme="minorHAnsi"/>
                <w:bCs/>
              </w:rPr>
              <w:t>--</w:t>
            </w:r>
          </w:p>
        </w:tc>
        <w:tc>
          <w:tcPr>
            <w:tcW w:w="1262" w:type="dxa"/>
            <w:tcBorders>
              <w:top w:val="single" w:color="auto" w:sz="4" w:space="0"/>
              <w:left w:val="single" w:color="auto" w:sz="4" w:space="0"/>
              <w:bottom w:val="single" w:color="auto" w:sz="4" w:space="0"/>
              <w:right w:val="single" w:color="auto" w:sz="4" w:space="0"/>
            </w:tcBorders>
            <w:vAlign w:val="center"/>
          </w:tcPr>
          <w:p w:rsidR="00D04E08" w:rsidP="00D04E08" w:rsidRDefault="00D04E08" w14:paraId="44350474" w14:textId="77A96EDA">
            <w:pPr>
              <w:autoSpaceDE w:val="0"/>
              <w:autoSpaceDN w:val="0"/>
              <w:spacing w:after="0" w:line="240" w:lineRule="auto"/>
              <w:jc w:val="center"/>
              <w:rPr>
                <w:rFonts w:eastAsia="Times New Roman" w:cstheme="minorHAnsi"/>
                <w:bCs/>
              </w:rPr>
            </w:pPr>
            <w:r>
              <w:rPr>
                <w:rFonts w:eastAsia="Times New Roman" w:cstheme="minorHAnsi"/>
                <w:bCs/>
              </w:rPr>
              <w:t>--</w:t>
            </w:r>
          </w:p>
        </w:tc>
      </w:tr>
    </w:tbl>
    <w:p w:rsidR="00CB0925" w:rsidP="00CB0925" w:rsidRDefault="00CB0925" w14:paraId="03BF29EA" w14:textId="77777777">
      <w:pPr>
        <w:pStyle w:val="NoSpacing"/>
        <w:spacing w:line="276" w:lineRule="auto"/>
        <w:rPr>
          <w:rFonts w:asciiTheme="minorHAnsi" w:hAnsiTheme="minorHAnsi" w:eastAsiaTheme="minorHAnsi" w:cstheme="minorHAnsi"/>
          <w:sz w:val="22"/>
          <w:szCs w:val="22"/>
        </w:rPr>
      </w:pPr>
    </w:p>
    <w:p w:rsidRPr="00517075" w:rsidR="00223EE1" w:rsidP="00223EE1" w:rsidRDefault="00223EE1" w14:paraId="3815FF1F" w14:textId="7A1F5AA5">
      <w:pPr>
        <w:pStyle w:val="NoSpacing"/>
        <w:spacing w:line="276" w:lineRule="auto"/>
        <w:ind w:left="720"/>
        <w:rPr>
          <w:rFonts w:asciiTheme="minorHAnsi" w:hAnsiTheme="minorHAnsi" w:eastAsiaTheme="minorHAnsi" w:cstheme="minorHAnsi"/>
          <w:sz w:val="22"/>
          <w:szCs w:val="22"/>
        </w:rPr>
      </w:pPr>
      <w:r w:rsidRPr="00517075">
        <w:rPr>
          <w:rFonts w:asciiTheme="minorHAnsi" w:hAnsiTheme="minorHAnsi" w:eastAsiaTheme="minorHAnsi" w:cstheme="minorHAnsi"/>
          <w:sz w:val="22"/>
          <w:szCs w:val="22"/>
        </w:rPr>
        <w:t xml:space="preserve">All sites were chosen based on conversations with park staff, </w:t>
      </w:r>
      <w:proofErr w:type="gramStart"/>
      <w:r w:rsidRPr="00517075">
        <w:rPr>
          <w:rFonts w:asciiTheme="minorHAnsi" w:hAnsiTheme="minorHAnsi" w:eastAsiaTheme="minorHAnsi" w:cstheme="minorHAnsi"/>
          <w:sz w:val="22"/>
          <w:szCs w:val="22"/>
        </w:rPr>
        <w:t>planners</w:t>
      </w:r>
      <w:proofErr w:type="gramEnd"/>
      <w:r w:rsidRPr="00517075">
        <w:rPr>
          <w:rFonts w:asciiTheme="minorHAnsi" w:hAnsiTheme="minorHAnsi" w:eastAsiaTheme="minorHAnsi" w:cstheme="minorHAnsi"/>
          <w:sz w:val="22"/>
          <w:szCs w:val="22"/>
        </w:rPr>
        <w:t xml:space="preserve"> and researchers, and are a representative sample of all locations </w:t>
      </w:r>
      <w:r>
        <w:rPr>
          <w:rFonts w:asciiTheme="minorHAnsi" w:hAnsiTheme="minorHAnsi" w:eastAsiaTheme="minorHAnsi" w:cstheme="minorHAnsi"/>
          <w:sz w:val="22"/>
          <w:szCs w:val="22"/>
        </w:rPr>
        <w:t>for non-performance recreation/leisure use</w:t>
      </w:r>
      <w:r w:rsidRPr="00517075">
        <w:rPr>
          <w:rFonts w:asciiTheme="minorHAnsi" w:hAnsiTheme="minorHAnsi" w:eastAsiaTheme="minorHAnsi" w:cstheme="minorHAnsi"/>
          <w:sz w:val="22"/>
          <w:szCs w:val="22"/>
        </w:rPr>
        <w:t xml:space="preserve">. These locations will be sampled during the proposed study period </w:t>
      </w:r>
      <w:r>
        <w:rPr>
          <w:rFonts w:asciiTheme="minorHAnsi" w:hAnsiTheme="minorHAnsi" w:eastAsiaTheme="minorHAnsi" w:cstheme="minorHAnsi"/>
          <w:sz w:val="22"/>
          <w:szCs w:val="22"/>
        </w:rPr>
        <w:t xml:space="preserve">4/6/2022 – </w:t>
      </w:r>
      <w:r w:rsidR="004840A4">
        <w:rPr>
          <w:rFonts w:asciiTheme="minorHAnsi" w:hAnsiTheme="minorHAnsi" w:eastAsiaTheme="minorHAnsi" w:cstheme="minorHAnsi"/>
          <w:sz w:val="22"/>
          <w:szCs w:val="22"/>
        </w:rPr>
        <w:t>8</w:t>
      </w:r>
      <w:r>
        <w:rPr>
          <w:rFonts w:asciiTheme="minorHAnsi" w:hAnsiTheme="minorHAnsi" w:eastAsiaTheme="minorHAnsi" w:cstheme="minorHAnsi"/>
          <w:sz w:val="22"/>
          <w:szCs w:val="22"/>
        </w:rPr>
        <w:t>/1/2022</w:t>
      </w:r>
      <w:r w:rsidRPr="00517075">
        <w:rPr>
          <w:rFonts w:asciiTheme="minorHAnsi" w:hAnsiTheme="minorHAnsi" w:eastAsiaTheme="minorHAnsi" w:cstheme="minorHAnsi"/>
          <w:sz w:val="22"/>
          <w:szCs w:val="22"/>
        </w:rPr>
        <w:t>.</w:t>
      </w:r>
      <w:r>
        <w:rPr>
          <w:rFonts w:asciiTheme="minorHAnsi" w:hAnsiTheme="minorHAnsi" w:eastAsiaTheme="minorHAnsi" w:cstheme="minorHAnsi"/>
          <w:sz w:val="22"/>
          <w:szCs w:val="22"/>
        </w:rPr>
        <w:t xml:space="preserve"> </w:t>
      </w:r>
      <w:r w:rsidRPr="00517075">
        <w:rPr>
          <w:rFonts w:asciiTheme="minorHAnsi" w:hAnsiTheme="minorHAnsi" w:eastAsiaTheme="minorHAnsi" w:cstheme="minorHAnsi"/>
          <w:sz w:val="22"/>
          <w:szCs w:val="22"/>
        </w:rPr>
        <w:t xml:space="preserve">The </w:t>
      </w:r>
      <w:r>
        <w:rPr>
          <w:rFonts w:asciiTheme="minorHAnsi" w:hAnsiTheme="minorHAnsi" w:eastAsiaTheme="minorHAnsi" w:cstheme="minorHAnsi"/>
          <w:sz w:val="22"/>
          <w:szCs w:val="22"/>
        </w:rPr>
        <w:t>four</w:t>
      </w:r>
      <w:r w:rsidRPr="00517075">
        <w:rPr>
          <w:rFonts w:asciiTheme="minorHAnsi" w:hAnsiTheme="minorHAnsi" w:eastAsiaTheme="minorHAnsi" w:cstheme="minorHAnsi"/>
          <w:sz w:val="22"/>
          <w:szCs w:val="22"/>
        </w:rPr>
        <w:t xml:space="preserve"> sampling periods will occur for a total of </w:t>
      </w:r>
      <w:r>
        <w:rPr>
          <w:rFonts w:asciiTheme="minorHAnsi" w:hAnsiTheme="minorHAnsi" w:eastAsiaTheme="minorHAnsi" w:cstheme="minorHAnsi"/>
          <w:sz w:val="22"/>
          <w:szCs w:val="22"/>
        </w:rPr>
        <w:t>14</w:t>
      </w:r>
      <w:r w:rsidRPr="00517075">
        <w:rPr>
          <w:rFonts w:asciiTheme="minorHAnsi" w:hAnsiTheme="minorHAnsi" w:eastAsiaTheme="minorHAnsi" w:cstheme="minorHAnsi"/>
          <w:sz w:val="22"/>
          <w:szCs w:val="22"/>
        </w:rPr>
        <w:t xml:space="preserve"> days (Table 1). The first on-site survey period will consist of </w:t>
      </w:r>
      <w:r>
        <w:rPr>
          <w:rFonts w:asciiTheme="minorHAnsi" w:hAnsiTheme="minorHAnsi" w:eastAsiaTheme="minorHAnsi" w:cstheme="minorHAnsi"/>
          <w:sz w:val="22"/>
          <w:szCs w:val="22"/>
        </w:rPr>
        <w:t>3</w:t>
      </w:r>
      <w:r w:rsidRPr="00517075">
        <w:rPr>
          <w:rFonts w:asciiTheme="minorHAnsi" w:hAnsiTheme="minorHAnsi" w:eastAsiaTheme="minorHAnsi" w:cstheme="minorHAnsi"/>
          <w:sz w:val="22"/>
          <w:szCs w:val="22"/>
        </w:rPr>
        <w:t xml:space="preserve"> </w:t>
      </w:r>
      <w:proofErr w:type="gramStart"/>
      <w:r w:rsidRPr="00517075">
        <w:rPr>
          <w:rFonts w:asciiTheme="minorHAnsi" w:hAnsiTheme="minorHAnsi" w:eastAsiaTheme="minorHAnsi" w:cstheme="minorHAnsi"/>
          <w:sz w:val="22"/>
          <w:szCs w:val="22"/>
        </w:rPr>
        <w:t>week days</w:t>
      </w:r>
      <w:proofErr w:type="gramEnd"/>
      <w:r w:rsidRPr="00517075">
        <w:rPr>
          <w:rFonts w:asciiTheme="minorHAnsi" w:hAnsiTheme="minorHAnsi" w:eastAsiaTheme="minorHAnsi" w:cstheme="minorHAnsi"/>
          <w:sz w:val="22"/>
          <w:szCs w:val="22"/>
        </w:rPr>
        <w:t xml:space="preserve"> and </w:t>
      </w:r>
      <w:r>
        <w:rPr>
          <w:rFonts w:asciiTheme="minorHAnsi" w:hAnsiTheme="minorHAnsi" w:eastAsiaTheme="minorHAnsi" w:cstheme="minorHAnsi"/>
          <w:sz w:val="22"/>
          <w:szCs w:val="22"/>
        </w:rPr>
        <w:t>1</w:t>
      </w:r>
      <w:r w:rsidRPr="00517075">
        <w:rPr>
          <w:rFonts w:asciiTheme="minorHAnsi" w:hAnsiTheme="minorHAnsi" w:eastAsiaTheme="minorHAnsi" w:cstheme="minorHAnsi"/>
          <w:sz w:val="22"/>
          <w:szCs w:val="22"/>
        </w:rPr>
        <w:t>-weekend days</w:t>
      </w:r>
      <w:r>
        <w:rPr>
          <w:rFonts w:asciiTheme="minorHAnsi" w:hAnsiTheme="minorHAnsi" w:eastAsiaTheme="minorHAnsi" w:cstheme="minorHAnsi"/>
          <w:sz w:val="22"/>
          <w:szCs w:val="22"/>
        </w:rPr>
        <w:t xml:space="preserve"> with different researchers at multiple sites each day</w:t>
      </w:r>
      <w:r w:rsidRPr="00517075">
        <w:rPr>
          <w:rFonts w:asciiTheme="minorHAnsi" w:hAnsiTheme="minorHAnsi" w:eastAsiaTheme="minorHAnsi" w:cstheme="minorHAnsi"/>
          <w:sz w:val="22"/>
          <w:szCs w:val="22"/>
        </w:rPr>
        <w:t>. The second</w:t>
      </w:r>
      <w:r>
        <w:rPr>
          <w:rFonts w:asciiTheme="minorHAnsi" w:hAnsiTheme="minorHAnsi" w:eastAsiaTheme="minorHAnsi" w:cstheme="minorHAnsi"/>
          <w:sz w:val="22"/>
          <w:szCs w:val="22"/>
        </w:rPr>
        <w:t xml:space="preserve"> and third</w:t>
      </w:r>
      <w:r w:rsidRPr="00517075">
        <w:rPr>
          <w:rFonts w:asciiTheme="minorHAnsi" w:hAnsiTheme="minorHAnsi" w:eastAsiaTheme="minorHAnsi" w:cstheme="minorHAnsi"/>
          <w:sz w:val="22"/>
          <w:szCs w:val="22"/>
        </w:rPr>
        <w:t xml:space="preserve"> on-site survey period</w:t>
      </w:r>
      <w:r>
        <w:rPr>
          <w:rFonts w:asciiTheme="minorHAnsi" w:hAnsiTheme="minorHAnsi" w:eastAsiaTheme="minorHAnsi" w:cstheme="minorHAnsi"/>
          <w:sz w:val="22"/>
          <w:szCs w:val="22"/>
        </w:rPr>
        <w:t>s</w:t>
      </w:r>
      <w:r w:rsidRPr="00517075">
        <w:rPr>
          <w:rFonts w:asciiTheme="minorHAnsi" w:hAnsiTheme="minorHAnsi" w:eastAsiaTheme="minorHAnsi" w:cstheme="minorHAnsi"/>
          <w:sz w:val="22"/>
          <w:szCs w:val="22"/>
        </w:rPr>
        <w:t xml:space="preserve"> will consist of </w:t>
      </w:r>
      <w:r>
        <w:rPr>
          <w:rFonts w:asciiTheme="minorHAnsi" w:hAnsiTheme="minorHAnsi" w:eastAsiaTheme="minorHAnsi" w:cstheme="minorHAnsi"/>
          <w:sz w:val="22"/>
          <w:szCs w:val="22"/>
        </w:rPr>
        <w:t>2</w:t>
      </w:r>
      <w:r w:rsidRPr="00517075">
        <w:rPr>
          <w:rFonts w:asciiTheme="minorHAnsi" w:hAnsiTheme="minorHAnsi" w:eastAsiaTheme="minorHAnsi" w:cstheme="minorHAnsi"/>
          <w:sz w:val="22"/>
          <w:szCs w:val="22"/>
        </w:rPr>
        <w:t>-weekend days</w:t>
      </w:r>
      <w:r>
        <w:rPr>
          <w:rFonts w:asciiTheme="minorHAnsi" w:hAnsiTheme="minorHAnsi" w:eastAsiaTheme="minorHAnsi" w:cstheme="minorHAnsi"/>
          <w:sz w:val="22"/>
          <w:szCs w:val="22"/>
        </w:rPr>
        <w:t xml:space="preserve"> each</w:t>
      </w:r>
      <w:r w:rsidRPr="00517075">
        <w:rPr>
          <w:rFonts w:asciiTheme="minorHAnsi" w:hAnsiTheme="minorHAnsi" w:eastAsiaTheme="minorHAnsi" w:cstheme="minorHAnsi"/>
          <w:sz w:val="22"/>
          <w:szCs w:val="22"/>
        </w:rPr>
        <w:t xml:space="preserve">. </w:t>
      </w:r>
      <w:r>
        <w:rPr>
          <w:rFonts w:asciiTheme="minorHAnsi" w:hAnsiTheme="minorHAnsi" w:eastAsiaTheme="minorHAnsi" w:cstheme="minorHAnsi"/>
          <w:sz w:val="22"/>
          <w:szCs w:val="22"/>
        </w:rPr>
        <w:t xml:space="preserve">The fourth </w:t>
      </w:r>
      <w:r w:rsidR="00D04E08">
        <w:rPr>
          <w:rFonts w:asciiTheme="minorHAnsi" w:hAnsiTheme="minorHAnsi" w:eastAsiaTheme="minorHAnsi" w:cstheme="minorHAnsi"/>
          <w:sz w:val="22"/>
          <w:szCs w:val="22"/>
        </w:rPr>
        <w:t xml:space="preserve">and fifth </w:t>
      </w:r>
      <w:r>
        <w:rPr>
          <w:rFonts w:asciiTheme="minorHAnsi" w:hAnsiTheme="minorHAnsi" w:eastAsiaTheme="minorHAnsi" w:cstheme="minorHAnsi"/>
          <w:sz w:val="22"/>
          <w:szCs w:val="22"/>
        </w:rPr>
        <w:t xml:space="preserve">on-site survey period will consist of </w:t>
      </w:r>
      <w:r w:rsidR="00D04E08">
        <w:rPr>
          <w:rFonts w:asciiTheme="minorHAnsi" w:hAnsiTheme="minorHAnsi" w:eastAsiaTheme="minorHAnsi" w:cstheme="minorHAnsi"/>
          <w:sz w:val="22"/>
          <w:szCs w:val="22"/>
        </w:rPr>
        <w:t>2</w:t>
      </w:r>
      <w:r w:rsidRPr="00517075" w:rsidR="00D04E08">
        <w:rPr>
          <w:rFonts w:asciiTheme="minorHAnsi" w:hAnsiTheme="minorHAnsi" w:eastAsiaTheme="minorHAnsi" w:cstheme="minorHAnsi"/>
          <w:sz w:val="22"/>
          <w:szCs w:val="22"/>
        </w:rPr>
        <w:t>-week</w:t>
      </w:r>
      <w:r w:rsidR="00D04E08">
        <w:rPr>
          <w:rFonts w:asciiTheme="minorHAnsi" w:hAnsiTheme="minorHAnsi" w:eastAsiaTheme="minorHAnsi" w:cstheme="minorHAnsi"/>
          <w:sz w:val="22"/>
          <w:szCs w:val="22"/>
        </w:rPr>
        <w:t xml:space="preserve"> </w:t>
      </w:r>
      <w:r w:rsidRPr="00517075" w:rsidR="00D04E08">
        <w:rPr>
          <w:rFonts w:asciiTheme="minorHAnsi" w:hAnsiTheme="minorHAnsi" w:eastAsiaTheme="minorHAnsi" w:cstheme="minorHAnsi"/>
          <w:sz w:val="22"/>
          <w:szCs w:val="22"/>
        </w:rPr>
        <w:t>days</w:t>
      </w:r>
      <w:r w:rsidR="00D04E08">
        <w:rPr>
          <w:rFonts w:asciiTheme="minorHAnsi" w:hAnsiTheme="minorHAnsi" w:eastAsiaTheme="minorHAnsi" w:cstheme="minorHAnsi"/>
          <w:sz w:val="22"/>
          <w:szCs w:val="22"/>
        </w:rPr>
        <w:t xml:space="preserve"> each, and the final sampling period will consist of two weekend days.</w:t>
      </w:r>
      <w:r w:rsidRPr="00517075" w:rsidR="00D04E08">
        <w:rPr>
          <w:rFonts w:asciiTheme="minorHAnsi" w:hAnsiTheme="minorHAnsi" w:eastAsiaTheme="minorHAnsi" w:cstheme="minorHAnsi"/>
          <w:sz w:val="22"/>
          <w:szCs w:val="22"/>
        </w:rPr>
        <w:t xml:space="preserve"> </w:t>
      </w:r>
      <w:r w:rsidR="00D04E08">
        <w:rPr>
          <w:rFonts w:asciiTheme="minorHAnsi" w:hAnsiTheme="minorHAnsi" w:eastAsiaTheme="minorHAnsi" w:cstheme="minorHAnsi"/>
          <w:sz w:val="22"/>
          <w:szCs w:val="22"/>
        </w:rPr>
        <w:t>R</w:t>
      </w:r>
      <w:r w:rsidRPr="00517075">
        <w:rPr>
          <w:rFonts w:asciiTheme="minorHAnsi" w:hAnsiTheme="minorHAnsi" w:eastAsiaTheme="minorHAnsi" w:cstheme="minorHAnsi"/>
          <w:sz w:val="22"/>
          <w:szCs w:val="22"/>
        </w:rPr>
        <w:t xml:space="preserve">esearchers will intercept visitors at alternating locations </w:t>
      </w:r>
      <w:r w:rsidR="00D04E08">
        <w:rPr>
          <w:rFonts w:asciiTheme="minorHAnsi" w:hAnsiTheme="minorHAnsi" w:eastAsiaTheme="minorHAnsi" w:cstheme="minorHAnsi"/>
          <w:sz w:val="22"/>
          <w:szCs w:val="22"/>
        </w:rPr>
        <w:t>in WOTR</w:t>
      </w:r>
      <w:r w:rsidRPr="00517075">
        <w:rPr>
          <w:rFonts w:asciiTheme="minorHAnsi" w:hAnsiTheme="minorHAnsi" w:eastAsiaTheme="minorHAnsi" w:cstheme="minorHAnsi"/>
          <w:sz w:val="22"/>
          <w:szCs w:val="22"/>
        </w:rPr>
        <w:t xml:space="preserve"> during the sampling period, yielding a total of </w:t>
      </w:r>
      <w:r w:rsidR="0068216D">
        <w:rPr>
          <w:rFonts w:asciiTheme="minorHAnsi" w:hAnsiTheme="minorHAnsi" w:eastAsiaTheme="minorHAnsi" w:cstheme="minorHAnsi"/>
          <w:sz w:val="22"/>
          <w:szCs w:val="22"/>
        </w:rPr>
        <w:t>8</w:t>
      </w:r>
      <w:r w:rsidRPr="00517075">
        <w:rPr>
          <w:rFonts w:asciiTheme="minorHAnsi" w:hAnsiTheme="minorHAnsi" w:eastAsiaTheme="minorHAnsi" w:cstheme="minorHAnsi"/>
          <w:sz w:val="22"/>
          <w:szCs w:val="22"/>
        </w:rPr>
        <w:t>00 visitor contacts.</w:t>
      </w:r>
    </w:p>
    <w:p w:rsidRPr="0027174E" w:rsidR="008850A1" w:rsidP="0068216D" w:rsidRDefault="008850A1" w14:paraId="7769AD77" w14:textId="77777777">
      <w:pPr>
        <w:pStyle w:val="NoSpacing"/>
        <w:rPr>
          <w:rFonts w:asciiTheme="minorHAnsi" w:hAnsiTheme="minorHAnsi" w:cstheme="minorHAnsi"/>
        </w:rPr>
      </w:pPr>
    </w:p>
    <w:p w:rsidR="00190ECA" w:rsidP="0068216D" w:rsidRDefault="00D44857" w14:paraId="4E25BE56" w14:textId="23C08780">
      <w:pPr>
        <w:pStyle w:val="NoSpacing"/>
        <w:spacing w:line="276" w:lineRule="auto"/>
        <w:ind w:left="720"/>
        <w:rPr>
          <w:rFonts w:asciiTheme="minorHAnsi" w:hAnsiTheme="minorHAnsi" w:eastAsiaTheme="minorHAnsi" w:cstheme="minorHAnsi"/>
          <w:sz w:val="22"/>
          <w:szCs w:val="22"/>
        </w:rPr>
      </w:pPr>
      <w:r w:rsidRPr="0027174E">
        <w:rPr>
          <w:rFonts w:asciiTheme="minorHAnsi" w:hAnsiTheme="minorHAnsi" w:eastAsiaTheme="minorHAnsi" w:cstheme="minorHAnsi"/>
          <w:sz w:val="22"/>
          <w:szCs w:val="22"/>
        </w:rPr>
        <w:t>To</w:t>
      </w:r>
      <w:r w:rsidRPr="0027174E" w:rsidR="0098086F">
        <w:rPr>
          <w:rFonts w:asciiTheme="minorHAnsi" w:hAnsiTheme="minorHAnsi" w:eastAsiaTheme="minorHAnsi" w:cstheme="minorHAnsi"/>
          <w:sz w:val="22"/>
          <w:szCs w:val="22"/>
        </w:rPr>
        <w:t xml:space="preserve"> accurately gauge </w:t>
      </w:r>
      <w:r w:rsidRPr="0027174E" w:rsidR="008850A1">
        <w:rPr>
          <w:rFonts w:asciiTheme="minorHAnsi" w:hAnsiTheme="minorHAnsi" w:eastAsiaTheme="minorHAnsi" w:cstheme="minorHAnsi"/>
          <w:sz w:val="22"/>
          <w:szCs w:val="22"/>
        </w:rPr>
        <w:t>visitor preferences’</w:t>
      </w:r>
      <w:r w:rsidRPr="0027174E" w:rsidR="0098086F">
        <w:rPr>
          <w:rFonts w:asciiTheme="minorHAnsi" w:hAnsiTheme="minorHAnsi" w:eastAsiaTheme="minorHAnsi" w:cstheme="minorHAnsi"/>
          <w:sz w:val="22"/>
          <w:szCs w:val="22"/>
        </w:rPr>
        <w:t xml:space="preserve">, visitors will be approached at </w:t>
      </w:r>
      <w:r w:rsidRPr="0027174E" w:rsidR="00D42285">
        <w:rPr>
          <w:rFonts w:asciiTheme="minorHAnsi" w:hAnsiTheme="minorHAnsi" w:eastAsiaTheme="minorHAnsi" w:cstheme="minorHAnsi"/>
          <w:sz w:val="22"/>
          <w:szCs w:val="22"/>
        </w:rPr>
        <w:t xml:space="preserve">determined </w:t>
      </w:r>
      <w:r w:rsidRPr="0027174E" w:rsidR="0098086F">
        <w:rPr>
          <w:rFonts w:asciiTheme="minorHAnsi" w:hAnsiTheme="minorHAnsi" w:eastAsiaTheme="minorHAnsi" w:cstheme="minorHAnsi"/>
          <w:sz w:val="22"/>
          <w:szCs w:val="22"/>
        </w:rPr>
        <w:t xml:space="preserve">points of interest </w:t>
      </w:r>
      <w:r w:rsidR="0068216D">
        <w:rPr>
          <w:rFonts w:asciiTheme="minorHAnsi" w:hAnsiTheme="minorHAnsi" w:eastAsiaTheme="minorHAnsi" w:cstheme="minorHAnsi"/>
          <w:sz w:val="22"/>
          <w:szCs w:val="22"/>
        </w:rPr>
        <w:t>in WOTR</w:t>
      </w:r>
      <w:r w:rsidRPr="0027174E" w:rsidR="0098086F">
        <w:rPr>
          <w:rFonts w:asciiTheme="minorHAnsi" w:hAnsiTheme="minorHAnsi" w:eastAsiaTheme="minorHAnsi" w:cstheme="minorHAnsi"/>
          <w:sz w:val="22"/>
          <w:szCs w:val="22"/>
        </w:rPr>
        <w:t xml:space="preserve">. These locations are the primary points of </w:t>
      </w:r>
      <w:r w:rsidRPr="0027174E" w:rsidR="00C537CD">
        <w:rPr>
          <w:rFonts w:asciiTheme="minorHAnsi" w:hAnsiTheme="minorHAnsi" w:eastAsiaTheme="minorHAnsi" w:cstheme="minorHAnsi"/>
          <w:sz w:val="22"/>
          <w:szCs w:val="22"/>
        </w:rPr>
        <w:t>use</w:t>
      </w:r>
      <w:r w:rsidRPr="0027174E" w:rsidR="00273D1A">
        <w:rPr>
          <w:rFonts w:asciiTheme="minorHAnsi" w:hAnsiTheme="minorHAnsi" w:eastAsiaTheme="minorHAnsi" w:cstheme="minorHAnsi"/>
          <w:sz w:val="22"/>
          <w:szCs w:val="22"/>
        </w:rPr>
        <w:t xml:space="preserve"> within </w:t>
      </w:r>
      <w:r w:rsidRPr="0027174E" w:rsidR="00F27B96">
        <w:rPr>
          <w:rFonts w:asciiTheme="minorHAnsi" w:hAnsiTheme="minorHAnsi" w:eastAsiaTheme="minorHAnsi" w:cstheme="minorHAnsi"/>
          <w:sz w:val="22"/>
          <w:szCs w:val="22"/>
        </w:rPr>
        <w:t>the unit</w:t>
      </w:r>
      <w:r w:rsidRPr="0027174E" w:rsidR="00C537CD">
        <w:rPr>
          <w:rFonts w:asciiTheme="minorHAnsi" w:hAnsiTheme="minorHAnsi" w:eastAsiaTheme="minorHAnsi" w:cstheme="minorHAnsi"/>
          <w:sz w:val="22"/>
          <w:szCs w:val="22"/>
        </w:rPr>
        <w:t>;</w:t>
      </w:r>
      <w:r w:rsidRPr="0027174E" w:rsidR="0098086F">
        <w:rPr>
          <w:rFonts w:asciiTheme="minorHAnsi" w:hAnsiTheme="minorHAnsi" w:eastAsiaTheme="minorHAnsi" w:cstheme="minorHAnsi"/>
          <w:sz w:val="22"/>
          <w:szCs w:val="22"/>
        </w:rPr>
        <w:t xml:space="preserve"> </w:t>
      </w:r>
      <w:proofErr w:type="gramStart"/>
      <w:r w:rsidRPr="0027174E" w:rsidR="0098086F">
        <w:rPr>
          <w:rFonts w:asciiTheme="minorHAnsi" w:hAnsiTheme="minorHAnsi" w:eastAsiaTheme="minorHAnsi" w:cstheme="minorHAnsi"/>
          <w:sz w:val="22"/>
          <w:szCs w:val="22"/>
        </w:rPr>
        <w:t>thus</w:t>
      </w:r>
      <w:proofErr w:type="gramEnd"/>
      <w:r w:rsidRPr="0027174E" w:rsidR="0098086F">
        <w:rPr>
          <w:rFonts w:asciiTheme="minorHAnsi" w:hAnsiTheme="minorHAnsi" w:eastAsiaTheme="minorHAnsi" w:cstheme="minorHAnsi"/>
          <w:sz w:val="22"/>
          <w:szCs w:val="22"/>
        </w:rPr>
        <w:t xml:space="preserve"> </w:t>
      </w:r>
      <w:r w:rsidRPr="0027174E" w:rsidR="006A19E8">
        <w:rPr>
          <w:rFonts w:asciiTheme="minorHAnsi" w:hAnsiTheme="minorHAnsi" w:eastAsiaTheme="minorHAnsi" w:cstheme="minorHAnsi"/>
          <w:sz w:val="22"/>
          <w:szCs w:val="22"/>
        </w:rPr>
        <w:t>most</w:t>
      </w:r>
      <w:r w:rsidRPr="0027174E" w:rsidR="0098086F">
        <w:rPr>
          <w:rFonts w:asciiTheme="minorHAnsi" w:hAnsiTheme="minorHAnsi" w:eastAsiaTheme="minorHAnsi" w:cstheme="minorHAnsi"/>
          <w:sz w:val="22"/>
          <w:szCs w:val="22"/>
        </w:rPr>
        <w:t xml:space="preserve"> visitors will pass through at least one of these areas</w:t>
      </w:r>
      <w:r w:rsidRPr="0027174E" w:rsidR="006A19E8">
        <w:rPr>
          <w:rFonts w:asciiTheme="minorHAnsi" w:hAnsiTheme="minorHAnsi" w:eastAsiaTheme="minorHAnsi" w:cstheme="minorHAnsi"/>
          <w:sz w:val="22"/>
          <w:szCs w:val="22"/>
        </w:rPr>
        <w:t xml:space="preserve"> to access </w:t>
      </w:r>
      <w:r w:rsidRPr="0027174E" w:rsidR="0041799D">
        <w:rPr>
          <w:rFonts w:asciiTheme="minorHAnsi" w:hAnsiTheme="minorHAnsi" w:eastAsiaTheme="minorHAnsi" w:cstheme="minorHAnsi"/>
          <w:sz w:val="22"/>
          <w:szCs w:val="22"/>
        </w:rPr>
        <w:t xml:space="preserve">the </w:t>
      </w:r>
      <w:r w:rsidRPr="0027174E" w:rsidR="00F27B96">
        <w:rPr>
          <w:rFonts w:asciiTheme="minorHAnsi" w:hAnsiTheme="minorHAnsi" w:eastAsiaTheme="minorHAnsi" w:cstheme="minorHAnsi"/>
          <w:sz w:val="22"/>
          <w:szCs w:val="22"/>
        </w:rPr>
        <w:t>park</w:t>
      </w:r>
      <w:r w:rsidRPr="0027174E" w:rsidR="0098086F">
        <w:rPr>
          <w:rFonts w:asciiTheme="minorHAnsi" w:hAnsiTheme="minorHAnsi" w:eastAsiaTheme="minorHAnsi" w:cstheme="minorHAnsi"/>
          <w:sz w:val="22"/>
          <w:szCs w:val="22"/>
        </w:rPr>
        <w:t>. Sampling will occur at each of the locations on a rotating basis from 8</w:t>
      </w:r>
      <w:r w:rsidRPr="0027174E" w:rsidR="0041799D">
        <w:rPr>
          <w:rFonts w:asciiTheme="minorHAnsi" w:hAnsiTheme="minorHAnsi" w:eastAsiaTheme="minorHAnsi" w:cstheme="minorHAnsi"/>
          <w:sz w:val="22"/>
          <w:szCs w:val="22"/>
        </w:rPr>
        <w:t>am</w:t>
      </w:r>
      <w:r w:rsidRPr="0027174E" w:rsidR="0098086F">
        <w:rPr>
          <w:rFonts w:asciiTheme="minorHAnsi" w:hAnsiTheme="minorHAnsi" w:eastAsiaTheme="minorHAnsi" w:cstheme="minorHAnsi"/>
          <w:sz w:val="22"/>
          <w:szCs w:val="22"/>
        </w:rPr>
        <w:t>-5pm during the sampling period.</w:t>
      </w:r>
    </w:p>
    <w:p w:rsidR="004840A4" w:rsidP="0068216D" w:rsidRDefault="004840A4" w14:paraId="2C1B10CB" w14:textId="2FF964FF">
      <w:pPr>
        <w:pStyle w:val="NoSpacing"/>
        <w:spacing w:line="276" w:lineRule="auto"/>
        <w:ind w:left="720"/>
        <w:rPr>
          <w:rFonts w:asciiTheme="minorHAnsi" w:hAnsiTheme="minorHAnsi" w:eastAsiaTheme="minorHAnsi" w:cstheme="minorHAnsi"/>
          <w:sz w:val="22"/>
          <w:szCs w:val="22"/>
        </w:rPr>
      </w:pPr>
    </w:p>
    <w:p w:rsidR="004840A4" w:rsidP="0068216D" w:rsidRDefault="004840A4" w14:paraId="0DA463BB" w14:textId="77777777">
      <w:pPr>
        <w:pStyle w:val="NoSpacing"/>
        <w:spacing w:line="276" w:lineRule="auto"/>
        <w:ind w:left="720"/>
        <w:rPr>
          <w:rFonts w:asciiTheme="minorHAnsi" w:hAnsiTheme="minorHAnsi" w:eastAsiaTheme="minorHAnsi" w:cstheme="minorHAnsi"/>
          <w:sz w:val="22"/>
          <w:szCs w:val="22"/>
        </w:rPr>
      </w:pPr>
    </w:p>
    <w:p w:rsidRPr="00AE0D1F" w:rsidR="004840A4" w:rsidP="004840A4" w:rsidRDefault="004840A4" w14:paraId="6E62ED67" w14:textId="656984CC">
      <w:pPr>
        <w:pStyle w:val="NoSpacing"/>
        <w:ind w:left="630"/>
        <w:rPr>
          <w:rFonts w:asciiTheme="minorHAnsi" w:hAnsiTheme="minorHAnsi" w:cstheme="minorHAnsi"/>
          <w:b/>
          <w:bCs/>
          <w:sz w:val="22"/>
        </w:rPr>
      </w:pPr>
      <w:r w:rsidRPr="00AE0D1F">
        <w:rPr>
          <w:rFonts w:asciiTheme="minorHAnsi" w:hAnsiTheme="minorHAnsi" w:cstheme="minorHAnsi"/>
          <w:b/>
          <w:bCs/>
          <w:sz w:val="22"/>
        </w:rPr>
        <w:lastRenderedPageBreak/>
        <w:t xml:space="preserve">Table </w:t>
      </w:r>
      <w:r>
        <w:rPr>
          <w:rFonts w:asciiTheme="minorHAnsi" w:hAnsiTheme="minorHAnsi" w:cstheme="minorHAnsi"/>
          <w:b/>
          <w:bCs/>
          <w:sz w:val="22"/>
        </w:rPr>
        <w:t>2:</w:t>
      </w:r>
      <w:r w:rsidRPr="00AE0D1F">
        <w:rPr>
          <w:rFonts w:asciiTheme="minorHAnsi" w:hAnsiTheme="minorHAnsi" w:cstheme="minorHAnsi"/>
          <w:b/>
          <w:bCs/>
          <w:sz w:val="22"/>
        </w:rPr>
        <w:t xml:space="preserve"> Estimated number of contacts</w:t>
      </w:r>
      <w:r>
        <w:rPr>
          <w:rFonts w:asciiTheme="minorHAnsi" w:hAnsiTheme="minorHAnsi" w:cstheme="minorHAnsi"/>
          <w:b/>
          <w:bCs/>
          <w:sz w:val="22"/>
        </w:rPr>
        <w:t xml:space="preserve"> for on-site survey </w:t>
      </w:r>
    </w:p>
    <w:tbl>
      <w:tblPr>
        <w:tblStyle w:val="TableGrid"/>
        <w:tblW w:w="0" w:type="auto"/>
        <w:jc w:val="center"/>
        <w:tblLook w:val="04A0" w:firstRow="1" w:lastRow="0" w:firstColumn="1" w:lastColumn="0" w:noHBand="0" w:noVBand="1"/>
      </w:tblPr>
      <w:tblGrid>
        <w:gridCol w:w="2340"/>
        <w:gridCol w:w="1350"/>
        <w:gridCol w:w="2250"/>
        <w:gridCol w:w="1530"/>
      </w:tblGrid>
      <w:tr w:rsidRPr="00AE0D1F" w:rsidR="004840A4" w:rsidTr="00997242" w14:paraId="540BA32C" w14:textId="77777777">
        <w:trPr>
          <w:trHeight w:val="495"/>
          <w:jc w:val="center"/>
        </w:trPr>
        <w:tc>
          <w:tcPr>
            <w:tcW w:w="2340" w:type="dxa"/>
            <w:tcBorders>
              <w:top w:val="single" w:color="auto" w:sz="8" w:space="0"/>
              <w:left w:val="nil"/>
              <w:bottom w:val="single" w:color="auto" w:sz="8" w:space="0"/>
              <w:right w:val="nil"/>
            </w:tcBorders>
            <w:shd w:val="clear" w:color="auto" w:fill="B2A1C7" w:themeFill="accent4" w:themeFillTint="99"/>
            <w:vAlign w:val="center"/>
          </w:tcPr>
          <w:p w:rsidRPr="00883BDB" w:rsidR="004840A4" w:rsidP="00997242" w:rsidRDefault="004840A4" w14:paraId="643A7F54" w14:textId="77777777">
            <w:pPr>
              <w:pStyle w:val="NoSpacing"/>
              <w:rPr>
                <w:rFonts w:asciiTheme="minorHAnsi" w:hAnsiTheme="minorHAnsi" w:cstheme="minorHAnsi"/>
                <w:b/>
                <w:bCs/>
                <w:sz w:val="18"/>
              </w:rPr>
            </w:pPr>
            <w:r>
              <w:rPr>
                <w:rFonts w:asciiTheme="minorHAnsi" w:hAnsiTheme="minorHAnsi" w:cstheme="minorHAnsi"/>
                <w:b/>
                <w:bCs/>
                <w:sz w:val="22"/>
                <w:szCs w:val="32"/>
              </w:rPr>
              <w:t>Method</w:t>
            </w:r>
          </w:p>
        </w:tc>
        <w:tc>
          <w:tcPr>
            <w:tcW w:w="1350" w:type="dxa"/>
            <w:tcBorders>
              <w:top w:val="single" w:color="auto" w:sz="8" w:space="0"/>
              <w:left w:val="nil"/>
              <w:bottom w:val="single" w:color="auto" w:sz="8" w:space="0"/>
              <w:right w:val="nil"/>
            </w:tcBorders>
            <w:shd w:val="clear" w:color="auto" w:fill="B2A1C7" w:themeFill="accent4" w:themeFillTint="99"/>
            <w:vAlign w:val="center"/>
          </w:tcPr>
          <w:p w:rsidRPr="00883BDB" w:rsidR="004840A4" w:rsidP="00997242" w:rsidRDefault="004840A4" w14:paraId="33339D8C" w14:textId="3F8DFA6E">
            <w:pPr>
              <w:pStyle w:val="NoSpacing"/>
              <w:jc w:val="center"/>
              <w:rPr>
                <w:rFonts w:asciiTheme="minorHAnsi" w:hAnsiTheme="minorHAnsi" w:cstheme="minorHAnsi"/>
                <w:b/>
                <w:bCs/>
                <w:sz w:val="22"/>
                <w:szCs w:val="22"/>
              </w:rPr>
            </w:pPr>
            <w:r>
              <w:rPr>
                <w:rFonts w:asciiTheme="minorHAnsi" w:hAnsiTheme="minorHAnsi" w:cstheme="minorHAnsi"/>
                <w:b/>
                <w:bCs/>
                <w:sz w:val="22"/>
                <w:szCs w:val="22"/>
              </w:rPr>
              <w:t>Total number of onsite intercepts</w:t>
            </w:r>
          </w:p>
        </w:tc>
        <w:tc>
          <w:tcPr>
            <w:tcW w:w="2250" w:type="dxa"/>
            <w:tcBorders>
              <w:top w:val="single" w:color="auto" w:sz="8" w:space="0"/>
              <w:left w:val="nil"/>
              <w:bottom w:val="single" w:color="auto" w:sz="8" w:space="0"/>
              <w:right w:val="nil"/>
            </w:tcBorders>
            <w:shd w:val="clear" w:color="auto" w:fill="B2A1C7" w:themeFill="accent4" w:themeFillTint="99"/>
            <w:vAlign w:val="center"/>
          </w:tcPr>
          <w:p w:rsidR="004840A4" w:rsidP="00997242" w:rsidRDefault="004840A4" w14:paraId="5E2FCA24" w14:textId="77777777">
            <w:pPr>
              <w:pStyle w:val="NoSpacing"/>
              <w:jc w:val="center"/>
              <w:rPr>
                <w:rFonts w:asciiTheme="minorHAnsi" w:hAnsiTheme="minorHAnsi" w:cstheme="minorHAnsi"/>
                <w:b/>
                <w:bCs/>
                <w:sz w:val="22"/>
                <w:szCs w:val="22"/>
              </w:rPr>
            </w:pPr>
            <w:r>
              <w:rPr>
                <w:rFonts w:asciiTheme="minorHAnsi" w:hAnsiTheme="minorHAnsi" w:cstheme="minorHAnsi"/>
                <w:b/>
                <w:bCs/>
                <w:sz w:val="22"/>
                <w:szCs w:val="22"/>
              </w:rPr>
              <w:t>April - July (’22)</w:t>
            </w:r>
          </w:p>
          <w:p w:rsidRPr="00883BDB" w:rsidR="004840A4" w:rsidP="00997242" w:rsidRDefault="004840A4" w14:paraId="6A6AAF73" w14:textId="04A5B77A">
            <w:pPr>
              <w:pStyle w:val="NoSpacing"/>
              <w:jc w:val="center"/>
              <w:rPr>
                <w:rFonts w:asciiTheme="minorHAnsi" w:hAnsiTheme="minorHAnsi" w:cstheme="minorHAnsi"/>
                <w:b/>
                <w:bCs/>
                <w:sz w:val="22"/>
                <w:szCs w:val="22"/>
              </w:rPr>
            </w:pPr>
            <w:r>
              <w:rPr>
                <w:rFonts w:asciiTheme="minorHAnsi" w:hAnsiTheme="minorHAnsi" w:cstheme="minorHAnsi"/>
                <w:b/>
                <w:bCs/>
                <w:sz w:val="22"/>
                <w:szCs w:val="22"/>
              </w:rPr>
              <w:t>completed on-site surveys</w:t>
            </w:r>
          </w:p>
        </w:tc>
        <w:tc>
          <w:tcPr>
            <w:tcW w:w="1530" w:type="dxa"/>
            <w:tcBorders>
              <w:top w:val="single" w:color="auto" w:sz="8" w:space="0"/>
              <w:left w:val="nil"/>
              <w:bottom w:val="single" w:color="auto" w:sz="8" w:space="0"/>
              <w:right w:val="nil"/>
            </w:tcBorders>
            <w:shd w:val="clear" w:color="auto" w:fill="B2A1C7" w:themeFill="accent4" w:themeFillTint="99"/>
            <w:vAlign w:val="center"/>
          </w:tcPr>
          <w:p w:rsidRPr="00883BDB" w:rsidR="004840A4" w:rsidP="00997242" w:rsidRDefault="004840A4" w14:paraId="19D9CFF5" w14:textId="77777777">
            <w:pPr>
              <w:pStyle w:val="NoSpacing"/>
              <w:jc w:val="center"/>
              <w:rPr>
                <w:rFonts w:asciiTheme="minorHAnsi" w:hAnsiTheme="minorHAnsi" w:cstheme="minorHAnsi"/>
                <w:b/>
                <w:bCs/>
                <w:sz w:val="22"/>
                <w:szCs w:val="22"/>
              </w:rPr>
            </w:pPr>
            <w:r w:rsidRPr="00883BDB">
              <w:rPr>
                <w:rFonts w:asciiTheme="minorHAnsi" w:hAnsiTheme="minorHAnsi" w:cstheme="minorHAnsi"/>
                <w:b/>
                <w:bCs/>
                <w:sz w:val="22"/>
                <w:szCs w:val="22"/>
              </w:rPr>
              <w:t>Total</w:t>
            </w:r>
          </w:p>
        </w:tc>
      </w:tr>
      <w:tr w:rsidRPr="00AE0D1F" w:rsidR="004840A4" w:rsidTr="00997242" w14:paraId="76B8F0C3" w14:textId="77777777">
        <w:trPr>
          <w:trHeight w:val="422"/>
          <w:jc w:val="center"/>
        </w:trPr>
        <w:tc>
          <w:tcPr>
            <w:tcW w:w="2340" w:type="dxa"/>
            <w:tcBorders>
              <w:top w:val="single" w:color="auto" w:sz="8" w:space="0"/>
              <w:left w:val="nil"/>
              <w:bottom w:val="nil"/>
              <w:right w:val="nil"/>
            </w:tcBorders>
            <w:shd w:val="clear" w:color="auto" w:fill="auto"/>
            <w:vAlign w:val="center"/>
          </w:tcPr>
          <w:p w:rsidRPr="00F572AF" w:rsidR="004840A4" w:rsidDel="0041799D" w:rsidP="00997242" w:rsidRDefault="004840A4" w14:paraId="5D7FBF86" w14:textId="14CD1279">
            <w:pPr>
              <w:pStyle w:val="NoSpacing"/>
              <w:rPr>
                <w:rFonts w:asciiTheme="minorHAnsi" w:hAnsiTheme="minorHAnsi" w:cstheme="minorHAnsi"/>
                <w:b/>
                <w:bCs/>
                <w:sz w:val="22"/>
                <w:szCs w:val="22"/>
              </w:rPr>
            </w:pPr>
            <w:r w:rsidRPr="00F572AF">
              <w:rPr>
                <w:rFonts w:asciiTheme="minorHAnsi" w:hAnsiTheme="minorHAnsi" w:cstheme="minorHAnsi"/>
                <w:b/>
                <w:bCs/>
                <w:sz w:val="22"/>
                <w:szCs w:val="22"/>
              </w:rPr>
              <w:t>On</w:t>
            </w:r>
            <w:r w:rsidR="0089430A">
              <w:rPr>
                <w:rFonts w:asciiTheme="minorHAnsi" w:hAnsiTheme="minorHAnsi" w:cstheme="minorHAnsi"/>
                <w:b/>
                <w:bCs/>
                <w:sz w:val="22"/>
                <w:szCs w:val="22"/>
              </w:rPr>
              <w:t>-site</w:t>
            </w:r>
            <w:r w:rsidRPr="00F572AF">
              <w:rPr>
                <w:rFonts w:asciiTheme="minorHAnsi" w:hAnsiTheme="minorHAnsi" w:cstheme="minorHAnsi"/>
                <w:b/>
                <w:bCs/>
                <w:sz w:val="22"/>
                <w:szCs w:val="22"/>
              </w:rPr>
              <w:t xml:space="preserve"> Survey</w:t>
            </w:r>
          </w:p>
        </w:tc>
        <w:tc>
          <w:tcPr>
            <w:tcW w:w="1350" w:type="dxa"/>
            <w:tcBorders>
              <w:top w:val="single" w:color="auto" w:sz="8" w:space="0"/>
              <w:left w:val="nil"/>
              <w:bottom w:val="nil"/>
              <w:right w:val="nil"/>
            </w:tcBorders>
            <w:shd w:val="clear" w:color="auto" w:fill="auto"/>
            <w:vAlign w:val="center"/>
          </w:tcPr>
          <w:p w:rsidRPr="00F572AF" w:rsidR="004840A4" w:rsidDel="0041799D" w:rsidP="00997242" w:rsidRDefault="004840A4" w14:paraId="08E37124" w14:textId="77777777">
            <w:pPr>
              <w:pStyle w:val="NoSpacing"/>
              <w:jc w:val="center"/>
              <w:rPr>
                <w:rFonts w:asciiTheme="minorHAnsi" w:hAnsiTheme="minorHAnsi" w:cstheme="minorHAnsi"/>
                <w:b/>
                <w:bCs/>
              </w:rPr>
            </w:pPr>
            <w:r>
              <w:rPr>
                <w:rFonts w:asciiTheme="minorHAnsi" w:hAnsiTheme="minorHAnsi" w:cstheme="minorHAnsi"/>
                <w:b/>
                <w:bCs/>
              </w:rPr>
              <w:t>800</w:t>
            </w:r>
          </w:p>
        </w:tc>
        <w:tc>
          <w:tcPr>
            <w:tcW w:w="2250" w:type="dxa"/>
            <w:tcBorders>
              <w:top w:val="single" w:color="auto" w:sz="8" w:space="0"/>
              <w:left w:val="nil"/>
              <w:bottom w:val="nil"/>
              <w:right w:val="nil"/>
            </w:tcBorders>
            <w:shd w:val="clear" w:color="auto" w:fill="auto"/>
            <w:vAlign w:val="center"/>
          </w:tcPr>
          <w:p w:rsidRPr="00F572AF" w:rsidR="004840A4" w:rsidDel="0041799D" w:rsidP="00997242" w:rsidRDefault="004840A4" w14:paraId="1878366A" w14:textId="77777777">
            <w:pPr>
              <w:pStyle w:val="NoSpacing"/>
              <w:jc w:val="center"/>
              <w:rPr>
                <w:rFonts w:asciiTheme="minorHAnsi" w:hAnsiTheme="minorHAnsi" w:cstheme="minorHAnsi"/>
                <w:b/>
                <w:bCs/>
              </w:rPr>
            </w:pPr>
            <w:r>
              <w:rPr>
                <w:rFonts w:asciiTheme="minorHAnsi" w:hAnsiTheme="minorHAnsi" w:cstheme="minorHAnsi"/>
                <w:b/>
                <w:bCs/>
              </w:rPr>
              <w:t>400</w:t>
            </w:r>
          </w:p>
        </w:tc>
        <w:tc>
          <w:tcPr>
            <w:tcW w:w="1530" w:type="dxa"/>
            <w:tcBorders>
              <w:top w:val="single" w:color="auto" w:sz="8" w:space="0"/>
              <w:left w:val="nil"/>
              <w:bottom w:val="nil"/>
              <w:right w:val="nil"/>
            </w:tcBorders>
            <w:shd w:val="clear" w:color="auto" w:fill="auto"/>
            <w:vAlign w:val="center"/>
          </w:tcPr>
          <w:p w:rsidRPr="00EA5363" w:rsidR="004840A4" w:rsidDel="0041799D" w:rsidP="00997242" w:rsidRDefault="004840A4" w14:paraId="56CC4D29" w14:textId="77777777">
            <w:pPr>
              <w:pStyle w:val="NoSpacing"/>
              <w:jc w:val="center"/>
              <w:rPr>
                <w:rFonts w:asciiTheme="minorHAnsi" w:hAnsiTheme="minorHAnsi" w:cstheme="minorHAnsi"/>
                <w:b/>
                <w:bCs/>
              </w:rPr>
            </w:pPr>
            <w:r>
              <w:rPr>
                <w:rFonts w:asciiTheme="minorHAnsi" w:hAnsiTheme="minorHAnsi" w:cstheme="minorHAnsi"/>
                <w:b/>
                <w:bCs/>
              </w:rPr>
              <w:t>400</w:t>
            </w:r>
          </w:p>
        </w:tc>
      </w:tr>
    </w:tbl>
    <w:p w:rsidR="0068216D" w:rsidP="008D6579" w:rsidRDefault="0068216D" w14:paraId="172E8E4B" w14:textId="77777777">
      <w:pPr>
        <w:pStyle w:val="NoSpacing"/>
        <w:rPr>
          <w:rFonts w:asciiTheme="minorHAnsi" w:hAnsiTheme="minorHAnsi" w:cstheme="minorHAnsi"/>
          <w:b/>
          <w:bCs/>
          <w:sz w:val="22"/>
        </w:rPr>
      </w:pPr>
    </w:p>
    <w:p w:rsidRPr="0068216D" w:rsidR="0068216D" w:rsidP="0068216D" w:rsidRDefault="0068216D" w14:paraId="6F5EEB61" w14:textId="77777777">
      <w:pPr>
        <w:pStyle w:val="NoSpacing"/>
        <w:spacing w:line="360" w:lineRule="auto"/>
        <w:ind w:firstLine="360"/>
        <w:rPr>
          <w:rFonts w:asciiTheme="minorHAnsi" w:hAnsiTheme="minorHAnsi" w:eastAsiaTheme="minorHAnsi" w:cstheme="minorHAnsi"/>
          <w:sz w:val="22"/>
          <w:szCs w:val="22"/>
          <w:u w:val="single"/>
        </w:rPr>
      </w:pPr>
      <w:r w:rsidRPr="0068216D">
        <w:rPr>
          <w:rFonts w:asciiTheme="minorHAnsi" w:hAnsiTheme="minorHAnsi" w:eastAsiaTheme="minorHAnsi" w:cstheme="minorHAnsi"/>
          <w:sz w:val="22"/>
          <w:szCs w:val="22"/>
          <w:u w:val="single"/>
        </w:rPr>
        <w:t>Online Survey:</w:t>
      </w:r>
    </w:p>
    <w:p w:rsidR="0068216D" w:rsidP="004840A4" w:rsidRDefault="0068216D" w14:paraId="1549E6B1" w14:textId="3D85E3FB">
      <w:pPr>
        <w:pStyle w:val="NoSpacing"/>
        <w:spacing w:line="276" w:lineRule="auto"/>
        <w:ind w:left="360" w:firstLine="270"/>
        <w:rPr>
          <w:rFonts w:asciiTheme="minorHAnsi" w:hAnsiTheme="minorHAnsi" w:eastAsiaTheme="minorHAnsi" w:cstheme="minorHAnsi"/>
          <w:sz w:val="22"/>
          <w:szCs w:val="22"/>
        </w:rPr>
      </w:pPr>
      <w:r>
        <w:rPr>
          <w:rFonts w:asciiTheme="minorHAnsi" w:hAnsiTheme="minorHAnsi" w:eastAsiaTheme="minorHAnsi" w:cstheme="minorHAnsi"/>
          <w:sz w:val="22"/>
          <w:szCs w:val="22"/>
        </w:rPr>
        <w:t>Due to the congestion and high use during performance events, t</w:t>
      </w:r>
      <w:r w:rsidRPr="00517075">
        <w:rPr>
          <w:rFonts w:asciiTheme="minorHAnsi" w:hAnsiTheme="minorHAnsi" w:eastAsiaTheme="minorHAnsi" w:cstheme="minorHAnsi"/>
          <w:sz w:val="22"/>
          <w:szCs w:val="22"/>
        </w:rPr>
        <w:t xml:space="preserve">he research team worked with park staff to </w:t>
      </w:r>
      <w:r>
        <w:rPr>
          <w:rFonts w:asciiTheme="minorHAnsi" w:hAnsiTheme="minorHAnsi" w:eastAsiaTheme="minorHAnsi" w:cstheme="minorHAnsi"/>
          <w:sz w:val="22"/>
          <w:szCs w:val="22"/>
        </w:rPr>
        <w:t>identify ways to reduce the impact of survey dissemination during performances</w:t>
      </w:r>
      <w:r w:rsidRPr="00517075">
        <w:rPr>
          <w:rFonts w:asciiTheme="minorHAnsi" w:hAnsiTheme="minorHAnsi" w:eastAsiaTheme="minorHAnsi" w:cstheme="minorHAnsi"/>
          <w:sz w:val="22"/>
          <w:szCs w:val="22"/>
        </w:rPr>
        <w:t>.</w:t>
      </w:r>
      <w:r>
        <w:rPr>
          <w:rFonts w:asciiTheme="minorHAnsi" w:hAnsiTheme="minorHAnsi" w:eastAsiaTheme="minorHAnsi" w:cstheme="minorHAnsi"/>
          <w:sz w:val="22"/>
          <w:szCs w:val="22"/>
        </w:rPr>
        <w:t xml:space="preserve"> NPS</w:t>
      </w:r>
      <w:r w:rsidRPr="00517075">
        <w:rPr>
          <w:rFonts w:asciiTheme="minorHAnsi" w:hAnsiTheme="minorHAnsi" w:eastAsiaTheme="minorHAnsi" w:cstheme="minorHAnsi"/>
          <w:sz w:val="22"/>
          <w:szCs w:val="22"/>
        </w:rPr>
        <w:t xml:space="preserve"> </w:t>
      </w:r>
      <w:r>
        <w:rPr>
          <w:rFonts w:asciiTheme="minorHAnsi" w:hAnsiTheme="minorHAnsi" w:eastAsiaTheme="minorHAnsi" w:cstheme="minorHAnsi"/>
          <w:sz w:val="22"/>
          <w:szCs w:val="22"/>
        </w:rPr>
        <w:t>regional planning contacts identified email addresses of past concert goers as a viable way to sample performance attendees</w:t>
      </w:r>
      <w:r w:rsidRPr="00517075">
        <w:rPr>
          <w:rFonts w:asciiTheme="minorHAnsi" w:hAnsiTheme="minorHAnsi" w:eastAsiaTheme="minorHAnsi" w:cstheme="minorHAnsi"/>
          <w:sz w:val="22"/>
          <w:szCs w:val="22"/>
        </w:rPr>
        <w:t xml:space="preserve">. </w:t>
      </w:r>
      <w:r>
        <w:rPr>
          <w:rFonts w:asciiTheme="minorHAnsi" w:hAnsiTheme="minorHAnsi" w:eastAsiaTheme="minorHAnsi" w:cstheme="minorHAnsi"/>
          <w:sz w:val="22"/>
          <w:szCs w:val="22"/>
        </w:rPr>
        <w:t>T</w:t>
      </w:r>
      <w:r w:rsidRPr="00517075">
        <w:rPr>
          <w:rFonts w:asciiTheme="minorHAnsi" w:hAnsiTheme="minorHAnsi" w:eastAsiaTheme="minorHAnsi" w:cstheme="minorHAnsi"/>
          <w:sz w:val="22"/>
          <w:szCs w:val="22"/>
        </w:rPr>
        <w:t xml:space="preserve">he research team will administer </w:t>
      </w:r>
      <w:r>
        <w:rPr>
          <w:rFonts w:asciiTheme="minorHAnsi" w:hAnsiTheme="minorHAnsi" w:eastAsiaTheme="minorHAnsi" w:cstheme="minorHAnsi"/>
          <w:sz w:val="22"/>
          <w:szCs w:val="22"/>
        </w:rPr>
        <w:t>the online version of the same survey provided to on-site recreational visitors during the same sampling period (</w:t>
      </w:r>
      <w:r w:rsidR="004840A4">
        <w:rPr>
          <w:rFonts w:asciiTheme="minorHAnsi" w:hAnsiTheme="minorHAnsi" w:eastAsiaTheme="minorHAnsi" w:cstheme="minorHAnsi"/>
          <w:sz w:val="22"/>
          <w:szCs w:val="22"/>
        </w:rPr>
        <w:t xml:space="preserve">4/6/2022 – 8/1/2022) </w:t>
      </w:r>
      <w:r w:rsidRPr="00517075">
        <w:rPr>
          <w:rFonts w:asciiTheme="minorHAnsi" w:hAnsiTheme="minorHAnsi" w:eastAsiaTheme="minorHAnsi" w:cstheme="minorHAnsi"/>
          <w:sz w:val="22"/>
          <w:szCs w:val="22"/>
        </w:rPr>
        <w:t>using the online survey platform, Qualtrics</w:t>
      </w:r>
      <w:r w:rsidR="004840A4">
        <w:rPr>
          <w:rFonts w:asciiTheme="minorHAnsi" w:hAnsiTheme="minorHAnsi" w:eastAsiaTheme="minorHAnsi" w:cstheme="minorHAnsi"/>
          <w:sz w:val="22"/>
          <w:szCs w:val="22"/>
        </w:rPr>
        <w:t>. This survey</w:t>
      </w:r>
      <w:r w:rsidRPr="00517075">
        <w:rPr>
          <w:rFonts w:asciiTheme="minorHAnsi" w:hAnsiTheme="minorHAnsi" w:eastAsiaTheme="minorHAnsi" w:cstheme="minorHAnsi"/>
          <w:sz w:val="22"/>
          <w:szCs w:val="22"/>
        </w:rPr>
        <w:t xml:space="preserve"> will remain open for </w:t>
      </w:r>
      <w:r w:rsidR="004840A4">
        <w:rPr>
          <w:rFonts w:asciiTheme="minorHAnsi" w:hAnsiTheme="minorHAnsi" w:eastAsiaTheme="minorHAnsi" w:cstheme="minorHAnsi"/>
          <w:sz w:val="22"/>
          <w:szCs w:val="22"/>
        </w:rPr>
        <w:t xml:space="preserve">four months </w:t>
      </w:r>
      <w:r w:rsidRPr="00517075">
        <w:rPr>
          <w:rFonts w:asciiTheme="minorHAnsi" w:hAnsiTheme="minorHAnsi" w:eastAsiaTheme="minorHAnsi" w:cstheme="minorHAnsi"/>
          <w:sz w:val="22"/>
          <w:szCs w:val="22"/>
        </w:rPr>
        <w:t>(</w:t>
      </w:r>
      <w:r w:rsidR="004840A4">
        <w:rPr>
          <w:rFonts w:asciiTheme="minorHAnsi" w:hAnsiTheme="minorHAnsi" w:eastAsiaTheme="minorHAnsi" w:cstheme="minorHAnsi"/>
          <w:sz w:val="22"/>
          <w:szCs w:val="22"/>
        </w:rPr>
        <w:t>April</w:t>
      </w:r>
      <w:r w:rsidRPr="00517075">
        <w:rPr>
          <w:rFonts w:asciiTheme="minorHAnsi" w:hAnsiTheme="minorHAnsi" w:eastAsiaTheme="minorHAnsi" w:cstheme="minorHAnsi"/>
          <w:sz w:val="22"/>
          <w:szCs w:val="22"/>
        </w:rPr>
        <w:t xml:space="preserve"> </w:t>
      </w:r>
      <w:r w:rsidR="004840A4">
        <w:rPr>
          <w:rFonts w:asciiTheme="minorHAnsi" w:hAnsiTheme="minorHAnsi" w:eastAsiaTheme="minorHAnsi" w:cstheme="minorHAnsi"/>
          <w:sz w:val="22"/>
          <w:szCs w:val="22"/>
        </w:rPr>
        <w:t xml:space="preserve">– </w:t>
      </w:r>
      <w:proofErr w:type="gramStart"/>
      <w:r w:rsidR="004840A4">
        <w:rPr>
          <w:rFonts w:asciiTheme="minorHAnsi" w:hAnsiTheme="minorHAnsi" w:eastAsiaTheme="minorHAnsi" w:cstheme="minorHAnsi"/>
          <w:sz w:val="22"/>
          <w:szCs w:val="22"/>
        </w:rPr>
        <w:t>July,</w:t>
      </w:r>
      <w:proofErr w:type="gramEnd"/>
      <w:r w:rsidR="004840A4">
        <w:rPr>
          <w:rFonts w:asciiTheme="minorHAnsi" w:hAnsiTheme="minorHAnsi" w:eastAsiaTheme="minorHAnsi" w:cstheme="minorHAnsi"/>
          <w:sz w:val="22"/>
          <w:szCs w:val="22"/>
        </w:rPr>
        <w:t xml:space="preserve"> 2022</w:t>
      </w:r>
      <w:r w:rsidRPr="00517075">
        <w:rPr>
          <w:rFonts w:asciiTheme="minorHAnsi" w:hAnsiTheme="minorHAnsi" w:eastAsiaTheme="minorHAnsi" w:cstheme="minorHAnsi"/>
          <w:sz w:val="22"/>
          <w:szCs w:val="22"/>
        </w:rPr>
        <w:t xml:space="preserve">) to afford time for participants to respond. All e-mails </w:t>
      </w:r>
      <w:r w:rsidR="004840A4">
        <w:rPr>
          <w:rFonts w:asciiTheme="minorHAnsi" w:hAnsiTheme="minorHAnsi" w:eastAsiaTheme="minorHAnsi" w:cstheme="minorHAnsi"/>
          <w:sz w:val="22"/>
          <w:szCs w:val="22"/>
        </w:rPr>
        <w:t>provided by NPS regional contacts and</w:t>
      </w:r>
      <w:r w:rsidRPr="00517075">
        <w:rPr>
          <w:rFonts w:asciiTheme="minorHAnsi" w:hAnsiTheme="minorHAnsi" w:eastAsiaTheme="minorHAnsi" w:cstheme="minorHAnsi"/>
          <w:sz w:val="22"/>
          <w:szCs w:val="22"/>
        </w:rPr>
        <w:t xml:space="preserve"> will be contacted, with an anticipated completion of 400 surveys.</w:t>
      </w:r>
    </w:p>
    <w:p w:rsidRPr="00517075" w:rsidR="0068216D" w:rsidP="0068216D" w:rsidRDefault="0068216D" w14:paraId="169E8C1D" w14:textId="77777777">
      <w:pPr>
        <w:pStyle w:val="NoSpacing"/>
        <w:spacing w:line="276" w:lineRule="auto"/>
        <w:ind w:left="360"/>
        <w:rPr>
          <w:rFonts w:asciiTheme="minorHAnsi" w:hAnsiTheme="minorHAnsi" w:eastAsiaTheme="minorHAnsi" w:cstheme="minorHAnsi"/>
          <w:sz w:val="22"/>
          <w:szCs w:val="22"/>
        </w:rPr>
      </w:pPr>
    </w:p>
    <w:p w:rsidRPr="00AE0D1F" w:rsidR="0068216D" w:rsidP="0068216D" w:rsidRDefault="0068216D" w14:paraId="65575EC3" w14:textId="47704C3B">
      <w:pPr>
        <w:pStyle w:val="NoSpacing"/>
        <w:ind w:left="630"/>
        <w:rPr>
          <w:rFonts w:asciiTheme="minorHAnsi" w:hAnsiTheme="minorHAnsi" w:cstheme="minorHAnsi"/>
          <w:b/>
          <w:bCs/>
          <w:sz w:val="22"/>
        </w:rPr>
      </w:pPr>
      <w:r w:rsidRPr="00AE0D1F">
        <w:rPr>
          <w:rFonts w:asciiTheme="minorHAnsi" w:hAnsiTheme="minorHAnsi" w:cstheme="minorHAnsi"/>
          <w:b/>
          <w:bCs/>
          <w:sz w:val="22"/>
        </w:rPr>
        <w:t xml:space="preserve">Table </w:t>
      </w:r>
      <w:r w:rsidR="004840A4">
        <w:rPr>
          <w:rFonts w:asciiTheme="minorHAnsi" w:hAnsiTheme="minorHAnsi" w:cstheme="minorHAnsi"/>
          <w:b/>
          <w:bCs/>
          <w:sz w:val="22"/>
        </w:rPr>
        <w:t>3</w:t>
      </w:r>
      <w:r>
        <w:rPr>
          <w:rFonts w:asciiTheme="minorHAnsi" w:hAnsiTheme="minorHAnsi" w:cstheme="minorHAnsi"/>
          <w:b/>
          <w:bCs/>
          <w:sz w:val="22"/>
        </w:rPr>
        <w:t>:</w:t>
      </w:r>
      <w:r w:rsidRPr="00AE0D1F">
        <w:rPr>
          <w:rFonts w:asciiTheme="minorHAnsi" w:hAnsiTheme="minorHAnsi" w:cstheme="minorHAnsi"/>
          <w:b/>
          <w:bCs/>
          <w:sz w:val="22"/>
        </w:rPr>
        <w:t xml:space="preserve"> Estimated number of contacts</w:t>
      </w:r>
      <w:r>
        <w:rPr>
          <w:rFonts w:asciiTheme="minorHAnsi" w:hAnsiTheme="minorHAnsi" w:cstheme="minorHAnsi"/>
          <w:b/>
          <w:bCs/>
          <w:sz w:val="22"/>
        </w:rPr>
        <w:t xml:space="preserve"> for on-line survey </w:t>
      </w:r>
    </w:p>
    <w:tbl>
      <w:tblPr>
        <w:tblStyle w:val="TableGrid"/>
        <w:tblW w:w="0" w:type="auto"/>
        <w:jc w:val="center"/>
        <w:tblLook w:val="04A0" w:firstRow="1" w:lastRow="0" w:firstColumn="1" w:lastColumn="0" w:noHBand="0" w:noVBand="1"/>
      </w:tblPr>
      <w:tblGrid>
        <w:gridCol w:w="2340"/>
        <w:gridCol w:w="1350"/>
        <w:gridCol w:w="2250"/>
        <w:gridCol w:w="1530"/>
      </w:tblGrid>
      <w:tr w:rsidRPr="00AE0D1F" w:rsidR="0068216D" w:rsidTr="00997242" w14:paraId="176E69ED" w14:textId="77777777">
        <w:trPr>
          <w:trHeight w:val="495"/>
          <w:jc w:val="center"/>
        </w:trPr>
        <w:tc>
          <w:tcPr>
            <w:tcW w:w="2340" w:type="dxa"/>
            <w:tcBorders>
              <w:top w:val="single" w:color="auto" w:sz="8" w:space="0"/>
              <w:left w:val="nil"/>
              <w:bottom w:val="single" w:color="auto" w:sz="8" w:space="0"/>
              <w:right w:val="nil"/>
            </w:tcBorders>
            <w:shd w:val="clear" w:color="auto" w:fill="B2A1C7" w:themeFill="accent4" w:themeFillTint="99"/>
            <w:vAlign w:val="center"/>
          </w:tcPr>
          <w:p w:rsidRPr="00883BDB" w:rsidR="0068216D" w:rsidP="00997242" w:rsidRDefault="0068216D" w14:paraId="63DB542D" w14:textId="77777777">
            <w:pPr>
              <w:pStyle w:val="NoSpacing"/>
              <w:rPr>
                <w:rFonts w:asciiTheme="minorHAnsi" w:hAnsiTheme="minorHAnsi" w:cstheme="minorHAnsi"/>
                <w:b/>
                <w:bCs/>
                <w:sz w:val="18"/>
              </w:rPr>
            </w:pPr>
            <w:r>
              <w:rPr>
                <w:rFonts w:asciiTheme="minorHAnsi" w:hAnsiTheme="minorHAnsi" w:cstheme="minorHAnsi"/>
                <w:b/>
                <w:bCs/>
                <w:sz w:val="22"/>
                <w:szCs w:val="32"/>
              </w:rPr>
              <w:t>Method</w:t>
            </w:r>
          </w:p>
        </w:tc>
        <w:tc>
          <w:tcPr>
            <w:tcW w:w="1350" w:type="dxa"/>
            <w:tcBorders>
              <w:top w:val="single" w:color="auto" w:sz="8" w:space="0"/>
              <w:left w:val="nil"/>
              <w:bottom w:val="single" w:color="auto" w:sz="8" w:space="0"/>
              <w:right w:val="nil"/>
            </w:tcBorders>
            <w:shd w:val="clear" w:color="auto" w:fill="B2A1C7" w:themeFill="accent4" w:themeFillTint="99"/>
            <w:vAlign w:val="center"/>
          </w:tcPr>
          <w:p w:rsidRPr="00883BDB" w:rsidR="0068216D" w:rsidP="00997242" w:rsidRDefault="0068216D" w14:paraId="70392D6B" w14:textId="77777777">
            <w:pPr>
              <w:pStyle w:val="NoSpacing"/>
              <w:jc w:val="center"/>
              <w:rPr>
                <w:rFonts w:asciiTheme="minorHAnsi" w:hAnsiTheme="minorHAnsi" w:cstheme="minorHAnsi"/>
                <w:b/>
                <w:bCs/>
                <w:sz w:val="22"/>
                <w:szCs w:val="22"/>
              </w:rPr>
            </w:pPr>
            <w:r>
              <w:rPr>
                <w:rFonts w:asciiTheme="minorHAnsi" w:hAnsiTheme="minorHAnsi" w:cstheme="minorHAnsi"/>
                <w:b/>
                <w:bCs/>
                <w:sz w:val="22"/>
                <w:szCs w:val="22"/>
              </w:rPr>
              <w:t>Total number of email contacts</w:t>
            </w:r>
          </w:p>
        </w:tc>
        <w:tc>
          <w:tcPr>
            <w:tcW w:w="2250" w:type="dxa"/>
            <w:tcBorders>
              <w:top w:val="single" w:color="auto" w:sz="8" w:space="0"/>
              <w:left w:val="nil"/>
              <w:bottom w:val="single" w:color="auto" w:sz="8" w:space="0"/>
              <w:right w:val="nil"/>
            </w:tcBorders>
            <w:shd w:val="clear" w:color="auto" w:fill="B2A1C7" w:themeFill="accent4" w:themeFillTint="99"/>
            <w:vAlign w:val="center"/>
          </w:tcPr>
          <w:p w:rsidR="0068216D" w:rsidP="00997242" w:rsidRDefault="004840A4" w14:paraId="278E416A" w14:textId="3043DEA5">
            <w:pPr>
              <w:pStyle w:val="NoSpacing"/>
              <w:jc w:val="center"/>
              <w:rPr>
                <w:rFonts w:asciiTheme="minorHAnsi" w:hAnsiTheme="minorHAnsi" w:cstheme="minorHAnsi"/>
                <w:b/>
                <w:bCs/>
                <w:sz w:val="22"/>
                <w:szCs w:val="22"/>
              </w:rPr>
            </w:pPr>
            <w:r>
              <w:rPr>
                <w:rFonts w:asciiTheme="minorHAnsi" w:hAnsiTheme="minorHAnsi" w:cstheme="minorHAnsi"/>
                <w:b/>
                <w:bCs/>
                <w:sz w:val="22"/>
                <w:szCs w:val="22"/>
              </w:rPr>
              <w:t>April - July</w:t>
            </w:r>
            <w:r w:rsidR="0068216D">
              <w:rPr>
                <w:rFonts w:asciiTheme="minorHAnsi" w:hAnsiTheme="minorHAnsi" w:cstheme="minorHAnsi"/>
                <w:b/>
                <w:bCs/>
                <w:sz w:val="22"/>
                <w:szCs w:val="22"/>
              </w:rPr>
              <w:t xml:space="preserve"> (’2</w:t>
            </w:r>
            <w:r>
              <w:rPr>
                <w:rFonts w:asciiTheme="minorHAnsi" w:hAnsiTheme="minorHAnsi" w:cstheme="minorHAnsi"/>
                <w:b/>
                <w:bCs/>
                <w:sz w:val="22"/>
                <w:szCs w:val="22"/>
              </w:rPr>
              <w:t>2</w:t>
            </w:r>
            <w:r w:rsidR="0068216D">
              <w:rPr>
                <w:rFonts w:asciiTheme="minorHAnsi" w:hAnsiTheme="minorHAnsi" w:cstheme="minorHAnsi"/>
                <w:b/>
                <w:bCs/>
                <w:sz w:val="22"/>
                <w:szCs w:val="22"/>
              </w:rPr>
              <w:t>)</w:t>
            </w:r>
          </w:p>
          <w:p w:rsidRPr="00883BDB" w:rsidR="0068216D" w:rsidP="00997242" w:rsidRDefault="0068216D" w14:paraId="1770572D" w14:textId="77777777">
            <w:pPr>
              <w:pStyle w:val="NoSpacing"/>
              <w:jc w:val="center"/>
              <w:rPr>
                <w:rFonts w:asciiTheme="minorHAnsi" w:hAnsiTheme="minorHAnsi" w:cstheme="minorHAnsi"/>
                <w:b/>
                <w:bCs/>
                <w:sz w:val="22"/>
                <w:szCs w:val="22"/>
              </w:rPr>
            </w:pPr>
            <w:r>
              <w:rPr>
                <w:rFonts w:asciiTheme="minorHAnsi" w:hAnsiTheme="minorHAnsi" w:cstheme="minorHAnsi"/>
                <w:b/>
                <w:bCs/>
                <w:sz w:val="22"/>
                <w:szCs w:val="22"/>
              </w:rPr>
              <w:t>completed surveys</w:t>
            </w:r>
          </w:p>
        </w:tc>
        <w:tc>
          <w:tcPr>
            <w:tcW w:w="1530" w:type="dxa"/>
            <w:tcBorders>
              <w:top w:val="single" w:color="auto" w:sz="8" w:space="0"/>
              <w:left w:val="nil"/>
              <w:bottom w:val="single" w:color="auto" w:sz="8" w:space="0"/>
              <w:right w:val="nil"/>
            </w:tcBorders>
            <w:shd w:val="clear" w:color="auto" w:fill="B2A1C7" w:themeFill="accent4" w:themeFillTint="99"/>
            <w:vAlign w:val="center"/>
          </w:tcPr>
          <w:p w:rsidRPr="00883BDB" w:rsidR="0068216D" w:rsidP="00997242" w:rsidRDefault="0068216D" w14:paraId="4BCD20C1" w14:textId="77777777">
            <w:pPr>
              <w:pStyle w:val="NoSpacing"/>
              <w:jc w:val="center"/>
              <w:rPr>
                <w:rFonts w:asciiTheme="minorHAnsi" w:hAnsiTheme="minorHAnsi" w:cstheme="minorHAnsi"/>
                <w:b/>
                <w:bCs/>
                <w:sz w:val="22"/>
                <w:szCs w:val="22"/>
              </w:rPr>
            </w:pPr>
            <w:r w:rsidRPr="00883BDB">
              <w:rPr>
                <w:rFonts w:asciiTheme="minorHAnsi" w:hAnsiTheme="minorHAnsi" w:cstheme="minorHAnsi"/>
                <w:b/>
                <w:bCs/>
                <w:sz w:val="22"/>
                <w:szCs w:val="22"/>
              </w:rPr>
              <w:t>Total</w:t>
            </w:r>
          </w:p>
        </w:tc>
      </w:tr>
      <w:tr w:rsidRPr="00AE0D1F" w:rsidR="0068216D" w:rsidTr="00997242" w14:paraId="61E5DA3B" w14:textId="77777777">
        <w:trPr>
          <w:trHeight w:val="422"/>
          <w:jc w:val="center"/>
        </w:trPr>
        <w:tc>
          <w:tcPr>
            <w:tcW w:w="2340" w:type="dxa"/>
            <w:tcBorders>
              <w:top w:val="single" w:color="auto" w:sz="8" w:space="0"/>
              <w:left w:val="nil"/>
              <w:bottom w:val="nil"/>
              <w:right w:val="nil"/>
            </w:tcBorders>
            <w:shd w:val="clear" w:color="auto" w:fill="auto"/>
            <w:vAlign w:val="center"/>
          </w:tcPr>
          <w:p w:rsidRPr="00F572AF" w:rsidR="0068216D" w:rsidDel="0041799D" w:rsidP="00997242" w:rsidRDefault="0068216D" w14:paraId="01E26C76" w14:textId="77777777">
            <w:pPr>
              <w:pStyle w:val="NoSpacing"/>
              <w:rPr>
                <w:rFonts w:asciiTheme="minorHAnsi" w:hAnsiTheme="minorHAnsi" w:cstheme="minorHAnsi"/>
                <w:b/>
                <w:bCs/>
                <w:sz w:val="22"/>
                <w:szCs w:val="22"/>
              </w:rPr>
            </w:pPr>
            <w:r w:rsidRPr="00F572AF">
              <w:rPr>
                <w:rFonts w:asciiTheme="minorHAnsi" w:hAnsiTheme="minorHAnsi" w:cstheme="minorHAnsi"/>
                <w:b/>
                <w:bCs/>
                <w:sz w:val="22"/>
                <w:szCs w:val="22"/>
              </w:rPr>
              <w:t>Online Survey</w:t>
            </w:r>
          </w:p>
        </w:tc>
        <w:tc>
          <w:tcPr>
            <w:tcW w:w="1350" w:type="dxa"/>
            <w:tcBorders>
              <w:top w:val="single" w:color="auto" w:sz="8" w:space="0"/>
              <w:left w:val="nil"/>
              <w:bottom w:val="nil"/>
              <w:right w:val="nil"/>
            </w:tcBorders>
            <w:shd w:val="clear" w:color="auto" w:fill="auto"/>
            <w:vAlign w:val="center"/>
          </w:tcPr>
          <w:p w:rsidRPr="00F572AF" w:rsidR="0068216D" w:rsidDel="0041799D" w:rsidP="00997242" w:rsidRDefault="0068216D" w14:paraId="6667A9A8" w14:textId="77777777">
            <w:pPr>
              <w:pStyle w:val="NoSpacing"/>
              <w:jc w:val="center"/>
              <w:rPr>
                <w:rFonts w:asciiTheme="minorHAnsi" w:hAnsiTheme="minorHAnsi" w:cstheme="minorHAnsi"/>
                <w:b/>
                <w:bCs/>
              </w:rPr>
            </w:pPr>
            <w:r>
              <w:rPr>
                <w:rFonts w:asciiTheme="minorHAnsi" w:hAnsiTheme="minorHAnsi" w:cstheme="minorHAnsi"/>
                <w:b/>
                <w:bCs/>
              </w:rPr>
              <w:t>800</w:t>
            </w:r>
          </w:p>
        </w:tc>
        <w:tc>
          <w:tcPr>
            <w:tcW w:w="2250" w:type="dxa"/>
            <w:tcBorders>
              <w:top w:val="single" w:color="auto" w:sz="8" w:space="0"/>
              <w:left w:val="nil"/>
              <w:bottom w:val="nil"/>
              <w:right w:val="nil"/>
            </w:tcBorders>
            <w:shd w:val="clear" w:color="auto" w:fill="auto"/>
            <w:vAlign w:val="center"/>
          </w:tcPr>
          <w:p w:rsidRPr="00F572AF" w:rsidR="0068216D" w:rsidDel="0041799D" w:rsidP="00997242" w:rsidRDefault="0068216D" w14:paraId="31E4741E" w14:textId="77777777">
            <w:pPr>
              <w:pStyle w:val="NoSpacing"/>
              <w:jc w:val="center"/>
              <w:rPr>
                <w:rFonts w:asciiTheme="minorHAnsi" w:hAnsiTheme="minorHAnsi" w:cstheme="minorHAnsi"/>
                <w:b/>
                <w:bCs/>
              </w:rPr>
            </w:pPr>
            <w:r>
              <w:rPr>
                <w:rFonts w:asciiTheme="minorHAnsi" w:hAnsiTheme="minorHAnsi" w:cstheme="minorHAnsi"/>
                <w:b/>
                <w:bCs/>
              </w:rPr>
              <w:t>400</w:t>
            </w:r>
          </w:p>
        </w:tc>
        <w:tc>
          <w:tcPr>
            <w:tcW w:w="1530" w:type="dxa"/>
            <w:tcBorders>
              <w:top w:val="single" w:color="auto" w:sz="8" w:space="0"/>
              <w:left w:val="nil"/>
              <w:bottom w:val="nil"/>
              <w:right w:val="nil"/>
            </w:tcBorders>
            <w:shd w:val="clear" w:color="auto" w:fill="auto"/>
            <w:vAlign w:val="center"/>
          </w:tcPr>
          <w:p w:rsidRPr="00EA5363" w:rsidR="0068216D" w:rsidDel="0041799D" w:rsidP="00997242" w:rsidRDefault="0068216D" w14:paraId="24476476" w14:textId="77777777">
            <w:pPr>
              <w:pStyle w:val="NoSpacing"/>
              <w:jc w:val="center"/>
              <w:rPr>
                <w:rFonts w:asciiTheme="minorHAnsi" w:hAnsiTheme="minorHAnsi" w:cstheme="minorHAnsi"/>
                <w:b/>
                <w:bCs/>
              </w:rPr>
            </w:pPr>
            <w:r>
              <w:rPr>
                <w:rFonts w:asciiTheme="minorHAnsi" w:hAnsiTheme="minorHAnsi" w:cstheme="minorHAnsi"/>
                <w:b/>
                <w:bCs/>
              </w:rPr>
              <w:t>400</w:t>
            </w:r>
          </w:p>
        </w:tc>
      </w:tr>
    </w:tbl>
    <w:p w:rsidRPr="0027174E" w:rsidR="0068216D" w:rsidP="008D6579" w:rsidRDefault="0068216D" w14:paraId="1453D6AA" w14:textId="77777777">
      <w:pPr>
        <w:pStyle w:val="NoSpacing"/>
        <w:rPr>
          <w:rFonts w:asciiTheme="minorHAnsi" w:hAnsiTheme="minorHAnsi" w:cstheme="minorHAnsi"/>
          <w:b/>
          <w:bCs/>
          <w:sz w:val="22"/>
        </w:rPr>
      </w:pPr>
    </w:p>
    <w:p w:rsidRPr="004840A4" w:rsidR="0068216D" w:rsidP="004840A4" w:rsidRDefault="0068216D" w14:paraId="33C64F72" w14:textId="77777777">
      <w:pPr>
        <w:pBdr>
          <w:top w:val="single" w:color="5E1785" w:sz="8" w:space="1"/>
        </w:pBdr>
        <w:tabs>
          <w:tab w:val="left" w:pos="360"/>
          <w:tab w:val="left" w:pos="1440"/>
          <w:tab w:val="left" w:pos="2160"/>
          <w:tab w:val="left" w:pos="3600"/>
          <w:tab w:val="left" w:pos="5040"/>
          <w:tab w:val="left" w:pos="5760"/>
        </w:tabs>
        <w:spacing w:after="0" w:line="360" w:lineRule="auto"/>
        <w:rPr>
          <w:rFonts w:cstheme="minorHAnsi"/>
          <w:b/>
        </w:rPr>
      </w:pPr>
    </w:p>
    <w:p w:rsidRPr="0027174E" w:rsidR="00E95952" w:rsidP="00AE0D1F" w:rsidRDefault="00AE0D1F" w14:paraId="245EFEA5" w14:textId="3C195B09">
      <w:pPr>
        <w:pStyle w:val="ListParagraph"/>
        <w:numPr>
          <w:ilvl w:val="0"/>
          <w:numId w:val="25"/>
        </w:numPr>
        <w:pBdr>
          <w:top w:val="single" w:color="5E1785" w:sz="8" w:space="1"/>
        </w:pBdr>
        <w:tabs>
          <w:tab w:val="left" w:pos="360"/>
          <w:tab w:val="left" w:pos="1440"/>
          <w:tab w:val="left" w:pos="2160"/>
          <w:tab w:val="left" w:pos="3600"/>
          <w:tab w:val="left" w:pos="5040"/>
          <w:tab w:val="left" w:pos="5760"/>
        </w:tabs>
        <w:spacing w:after="0" w:line="360" w:lineRule="auto"/>
        <w:ind w:left="360"/>
        <w:rPr>
          <w:rFonts w:cstheme="minorHAnsi"/>
          <w:b/>
        </w:rPr>
      </w:pPr>
      <w:r w:rsidRPr="0027174E">
        <w:rPr>
          <w:rFonts w:cstheme="minorHAnsi"/>
          <w:b/>
        </w:rPr>
        <w:t xml:space="preserve"> </w:t>
      </w:r>
      <w:r w:rsidRPr="0027174E" w:rsidR="00E95952">
        <w:rPr>
          <w:rFonts w:cstheme="minorHAnsi"/>
          <w:b/>
        </w:rPr>
        <w:t>Instrument Administration:</w:t>
      </w:r>
    </w:p>
    <w:p w:rsidRPr="004840A4" w:rsidR="004840A4" w:rsidP="004840A4" w:rsidRDefault="004840A4" w14:paraId="1312EC3C" w14:textId="75D1F1AA">
      <w:pPr>
        <w:pStyle w:val="NoSpacing"/>
        <w:spacing w:line="276" w:lineRule="auto"/>
        <w:ind w:left="360"/>
        <w:rPr>
          <w:rFonts w:asciiTheme="minorHAnsi" w:hAnsiTheme="minorHAnsi" w:eastAsiaTheme="minorHAnsi" w:cstheme="minorHAnsi"/>
          <w:sz w:val="22"/>
          <w:szCs w:val="22"/>
          <w:u w:val="single"/>
        </w:rPr>
      </w:pPr>
      <w:r w:rsidRPr="006A3592">
        <w:rPr>
          <w:rFonts w:asciiTheme="minorHAnsi" w:hAnsiTheme="minorHAnsi" w:eastAsiaTheme="minorHAnsi" w:cstheme="minorHAnsi"/>
          <w:sz w:val="22"/>
          <w:szCs w:val="22"/>
          <w:u w:val="single"/>
        </w:rPr>
        <w:t>On-site Survey</w:t>
      </w:r>
      <w:r>
        <w:rPr>
          <w:rFonts w:asciiTheme="minorHAnsi" w:hAnsiTheme="minorHAnsi" w:eastAsiaTheme="minorHAnsi" w:cstheme="minorHAnsi"/>
          <w:sz w:val="22"/>
          <w:szCs w:val="22"/>
          <w:u w:val="single"/>
        </w:rPr>
        <w:t>:</w:t>
      </w:r>
    </w:p>
    <w:p w:rsidRPr="0027174E" w:rsidR="007876E2" w:rsidP="004840A4" w:rsidRDefault="004840A4" w14:paraId="4B35FA0B" w14:textId="5523B83A">
      <w:pPr>
        <w:pStyle w:val="ListParagraph"/>
        <w:tabs>
          <w:tab w:val="left" w:pos="720"/>
          <w:tab w:val="left" w:pos="3600"/>
          <w:tab w:val="left" w:pos="5040"/>
          <w:tab w:val="left" w:pos="5760"/>
        </w:tabs>
        <w:spacing w:after="0"/>
        <w:ind w:left="360"/>
        <w:rPr>
          <w:rFonts w:cstheme="minorHAnsi"/>
        </w:rPr>
      </w:pPr>
      <w:r>
        <w:rPr>
          <w:rFonts w:cstheme="minorHAnsi"/>
        </w:rPr>
        <w:tab/>
      </w:r>
      <w:r w:rsidRPr="0027174E" w:rsidR="0098086F">
        <w:rPr>
          <w:rFonts w:cstheme="minorHAnsi"/>
        </w:rPr>
        <w:t>Every</w:t>
      </w:r>
      <w:r w:rsidRPr="0027174E" w:rsidR="00DA2BB1">
        <w:rPr>
          <w:rFonts w:cstheme="minorHAnsi"/>
        </w:rPr>
        <w:t xml:space="preserve"> </w:t>
      </w:r>
      <w:r w:rsidRPr="0027174E" w:rsidR="008B42C0">
        <w:rPr>
          <w:rFonts w:cstheme="minorHAnsi"/>
        </w:rPr>
        <w:t xml:space="preserve">other </w:t>
      </w:r>
      <w:r w:rsidRPr="0027174E" w:rsidR="00DA2BB1">
        <w:rPr>
          <w:rFonts w:cstheme="minorHAnsi"/>
        </w:rPr>
        <w:t>on-site</w:t>
      </w:r>
      <w:r w:rsidRPr="0027174E" w:rsidR="0098086F">
        <w:rPr>
          <w:rFonts w:cstheme="minorHAnsi"/>
        </w:rPr>
        <w:t xml:space="preserve"> visitor group seen will be contacted, and 1 adult from each group will be asked to participate</w:t>
      </w:r>
      <w:r w:rsidRPr="0027174E" w:rsidR="008819B4">
        <w:rPr>
          <w:rFonts w:cstheme="minorHAnsi"/>
        </w:rPr>
        <w:t>.</w:t>
      </w:r>
      <w:r w:rsidRPr="0027174E" w:rsidR="0098086F">
        <w:rPr>
          <w:rFonts w:cstheme="minorHAnsi"/>
        </w:rPr>
        <w:t xml:space="preserve"> </w:t>
      </w:r>
      <w:r w:rsidRPr="0027174E" w:rsidR="008819B4">
        <w:rPr>
          <w:rFonts w:cstheme="minorHAnsi"/>
        </w:rPr>
        <w:t xml:space="preserve">Interviewers </w:t>
      </w:r>
      <w:r w:rsidRPr="0027174E" w:rsidR="008A4D86">
        <w:rPr>
          <w:rFonts w:cstheme="minorHAnsi"/>
        </w:rPr>
        <w:t>will use tablet computers (e.g</w:t>
      </w:r>
      <w:r w:rsidRPr="0027174E" w:rsidR="00D91C40">
        <w:rPr>
          <w:rFonts w:cstheme="minorHAnsi"/>
        </w:rPr>
        <w:t>.</w:t>
      </w:r>
      <w:r w:rsidRPr="0027174E" w:rsidR="00106593">
        <w:rPr>
          <w:rFonts w:cstheme="minorHAnsi"/>
        </w:rPr>
        <w:t>,</w:t>
      </w:r>
      <w:r w:rsidRPr="0027174E" w:rsidR="008A4D86">
        <w:rPr>
          <w:rFonts w:cstheme="minorHAnsi"/>
        </w:rPr>
        <w:t xml:space="preserve"> i-Pads) to administer the surveys utilizing an online survey platform</w:t>
      </w:r>
      <w:r w:rsidRPr="0027174E" w:rsidR="004F0ACC">
        <w:rPr>
          <w:rFonts w:cstheme="minorHAnsi"/>
        </w:rPr>
        <w:t xml:space="preserve"> developed specific to the survey method</w:t>
      </w:r>
      <w:r w:rsidRPr="0027174E" w:rsidR="008819B4">
        <w:rPr>
          <w:rFonts w:cstheme="minorHAnsi"/>
        </w:rPr>
        <w:t xml:space="preserve">. </w:t>
      </w:r>
      <w:r w:rsidRPr="0027174E" w:rsidR="0098086F">
        <w:rPr>
          <w:rFonts w:cstheme="minorHAnsi"/>
        </w:rPr>
        <w:t xml:space="preserve">The </w:t>
      </w:r>
      <w:r w:rsidRPr="0027174E" w:rsidR="00574C19">
        <w:rPr>
          <w:rFonts w:cstheme="minorHAnsi"/>
        </w:rPr>
        <w:t>initial</w:t>
      </w:r>
      <w:r w:rsidRPr="0027174E" w:rsidR="0098086F">
        <w:rPr>
          <w:rFonts w:cstheme="minorHAnsi"/>
        </w:rPr>
        <w:t xml:space="preserve"> contact with visitors will be used to explain the study and determine if visitors are interested in participating (see script below). This should take </w:t>
      </w:r>
      <w:r w:rsidRPr="0027174E" w:rsidR="00D91C40">
        <w:rPr>
          <w:rFonts w:cstheme="minorHAnsi"/>
        </w:rPr>
        <w:t>approximately</w:t>
      </w:r>
      <w:r w:rsidRPr="0027174E" w:rsidR="0098086F">
        <w:rPr>
          <w:rFonts w:cstheme="minorHAnsi"/>
        </w:rPr>
        <w:t xml:space="preserve"> one minute. If a group is encountered, the survey interviewer will ask the individual within the group with the next birthday to serve as the respondent. </w:t>
      </w:r>
      <w:r w:rsidRPr="0027174E" w:rsidR="00D91C40">
        <w:rPr>
          <w:rFonts w:cstheme="minorHAnsi"/>
        </w:rPr>
        <w:t>A</w:t>
      </w:r>
      <w:r w:rsidRPr="0027174E" w:rsidR="0098086F">
        <w:rPr>
          <w:rFonts w:cstheme="minorHAnsi"/>
        </w:rPr>
        <w:t xml:space="preserve">ll individuals approached will be asked the non-response bias questions to collect information that will be used in the final analysis (see item E below). </w:t>
      </w:r>
    </w:p>
    <w:p w:rsidRPr="0027174E" w:rsidR="007876E2" w:rsidP="00106593" w:rsidRDefault="007876E2" w14:paraId="04216634" w14:textId="77777777">
      <w:pPr>
        <w:pStyle w:val="NoSpacing"/>
        <w:spacing w:line="276" w:lineRule="auto"/>
        <w:rPr>
          <w:rFonts w:asciiTheme="minorHAnsi" w:hAnsiTheme="minorHAnsi" w:cstheme="minorHAnsi"/>
          <w:sz w:val="22"/>
          <w:szCs w:val="22"/>
        </w:rPr>
      </w:pPr>
    </w:p>
    <w:p w:rsidRPr="0027174E" w:rsidR="0098086F" w:rsidP="00106593" w:rsidRDefault="003E4744" w14:paraId="701BAAE9" w14:textId="4CAACE6E">
      <w:pPr>
        <w:pStyle w:val="ListParagraph"/>
        <w:tabs>
          <w:tab w:val="left" w:pos="2160"/>
          <w:tab w:val="left" w:pos="3600"/>
          <w:tab w:val="left" w:pos="5040"/>
          <w:tab w:val="left" w:pos="5760"/>
        </w:tabs>
        <w:spacing w:after="0"/>
        <w:ind w:left="360"/>
        <w:rPr>
          <w:rFonts w:cstheme="minorHAnsi"/>
        </w:rPr>
      </w:pPr>
      <w:r w:rsidRPr="0027174E">
        <w:rPr>
          <w:rFonts w:cstheme="minorHAnsi"/>
        </w:rPr>
        <w:t>An alternate approach using business cards may be used to reduce per</w:t>
      </w:r>
      <w:r w:rsidRPr="0027174E" w:rsidR="002C754D">
        <w:rPr>
          <w:rFonts w:cstheme="minorHAnsi"/>
        </w:rPr>
        <w:t>s</w:t>
      </w:r>
      <w:r w:rsidRPr="0027174E">
        <w:rPr>
          <w:rFonts w:cstheme="minorHAnsi"/>
        </w:rPr>
        <w:t>on-to</w:t>
      </w:r>
      <w:r w:rsidRPr="0027174E" w:rsidR="002C754D">
        <w:rPr>
          <w:rFonts w:cstheme="minorHAnsi"/>
        </w:rPr>
        <w:t>-</w:t>
      </w:r>
      <w:r w:rsidRPr="0027174E">
        <w:rPr>
          <w:rFonts w:cstheme="minorHAnsi"/>
        </w:rPr>
        <w:t>person contact</w:t>
      </w:r>
      <w:r w:rsidRPr="0027174E" w:rsidR="002C754D">
        <w:rPr>
          <w:rFonts w:cstheme="minorHAnsi"/>
        </w:rPr>
        <w:t xml:space="preserve">. </w:t>
      </w:r>
      <w:r w:rsidRPr="0027174E">
        <w:rPr>
          <w:rFonts w:cstheme="minorHAnsi"/>
        </w:rPr>
        <w:t xml:space="preserve"> </w:t>
      </w:r>
      <w:r w:rsidRPr="0027174E" w:rsidR="0024319F">
        <w:rPr>
          <w:rFonts w:cstheme="minorHAnsi"/>
        </w:rPr>
        <w:t>The research team will distribute business cards explaining the survey and the request to participate. Business cards would be kept on a table</w:t>
      </w:r>
      <w:r w:rsidRPr="0027174E" w:rsidR="00500DF1">
        <w:rPr>
          <w:rFonts w:cstheme="minorHAnsi"/>
        </w:rPr>
        <w:t>,</w:t>
      </w:r>
      <w:r w:rsidRPr="0027174E" w:rsidR="0024319F">
        <w:rPr>
          <w:rFonts w:cstheme="minorHAnsi"/>
        </w:rPr>
        <w:t xml:space="preserve"> </w:t>
      </w:r>
      <w:r w:rsidRPr="0027174E" w:rsidR="00500DF1">
        <w:rPr>
          <w:rFonts w:cstheme="minorHAnsi"/>
        </w:rPr>
        <w:t>h</w:t>
      </w:r>
      <w:r w:rsidRPr="0027174E" w:rsidR="0024319F">
        <w:rPr>
          <w:rFonts w:cstheme="minorHAnsi"/>
        </w:rPr>
        <w:t xml:space="preserve">and sanitizer and sanitizing wipes </w:t>
      </w:r>
      <w:r w:rsidRPr="0027174E" w:rsidR="00500DF1">
        <w:rPr>
          <w:rFonts w:cstheme="minorHAnsi"/>
        </w:rPr>
        <w:t>will be available</w:t>
      </w:r>
      <w:r w:rsidRPr="0027174E" w:rsidR="0024319F">
        <w:rPr>
          <w:rFonts w:cstheme="minorHAnsi"/>
        </w:rPr>
        <w:t xml:space="preserve"> at all sampling locations. </w:t>
      </w:r>
      <w:r w:rsidRPr="0027174E" w:rsidR="00500DF1">
        <w:rPr>
          <w:rFonts w:cstheme="minorHAnsi"/>
        </w:rPr>
        <w:t xml:space="preserve">Research staff will be masked and gloved during any person-to-person contact </w:t>
      </w:r>
      <w:r w:rsidRPr="0027174E" w:rsidR="003B7D43">
        <w:rPr>
          <w:rFonts w:cstheme="minorHAnsi"/>
        </w:rPr>
        <w:t>during the administration of the survey.</w:t>
      </w:r>
    </w:p>
    <w:p w:rsidRPr="0027174E" w:rsidR="001450A1" w:rsidP="006424B1" w:rsidRDefault="001450A1" w14:paraId="4BDE78BE" w14:textId="77777777">
      <w:pPr>
        <w:pStyle w:val="NoSpacing"/>
        <w:rPr>
          <w:rFonts w:asciiTheme="minorHAnsi" w:hAnsiTheme="minorHAnsi" w:cstheme="minorHAnsi"/>
          <w:sz w:val="22"/>
          <w:szCs w:val="22"/>
        </w:rPr>
      </w:pPr>
    </w:p>
    <w:p w:rsidRPr="0027174E" w:rsidR="0098086F" w:rsidP="001450A1" w:rsidRDefault="0098086F" w14:paraId="5FFC190B" w14:textId="7398E6E3">
      <w:pPr>
        <w:pStyle w:val="ListParagraph"/>
        <w:tabs>
          <w:tab w:val="left" w:pos="1440"/>
          <w:tab w:val="left" w:pos="2160"/>
          <w:tab w:val="left" w:pos="3600"/>
          <w:tab w:val="left" w:pos="5040"/>
          <w:tab w:val="left" w:pos="5760"/>
        </w:tabs>
        <w:spacing w:line="360" w:lineRule="auto"/>
        <w:ind w:left="360"/>
        <w:rPr>
          <w:rFonts w:cstheme="minorHAnsi"/>
        </w:rPr>
      </w:pPr>
      <w:r w:rsidRPr="0027174E">
        <w:rPr>
          <w:rFonts w:cstheme="minorHAnsi"/>
        </w:rPr>
        <w:t>Visitors selected for participation will be read the following script:</w:t>
      </w:r>
    </w:p>
    <w:p w:rsidRPr="0027174E" w:rsidR="0098086F" w:rsidP="00DF13BA" w:rsidRDefault="0098086F" w14:paraId="6559A9AA" w14:textId="1A2E561C">
      <w:pPr>
        <w:ind w:left="990" w:right="1620"/>
        <w:rPr>
          <w:rFonts w:cstheme="minorHAnsi"/>
          <w:i/>
          <w:iCs/>
        </w:rPr>
      </w:pPr>
      <w:r w:rsidRPr="0027174E">
        <w:rPr>
          <w:rFonts w:cstheme="minorHAnsi"/>
          <w:i/>
          <w:iCs/>
        </w:rPr>
        <w:t>"Hello, my name</w:t>
      </w:r>
      <w:r w:rsidRPr="0027174E">
        <w:rPr>
          <w:rFonts w:cstheme="minorHAnsi"/>
          <w:i/>
          <w:iCs/>
          <w:u w:val="single"/>
        </w:rPr>
        <w:t xml:space="preserve"> </w:t>
      </w:r>
      <w:r w:rsidRPr="0027174E">
        <w:rPr>
          <w:rFonts w:cstheme="minorHAnsi"/>
          <w:i/>
          <w:iCs/>
          <w:u w:val="single"/>
        </w:rPr>
        <w:tab/>
      </w:r>
      <w:r w:rsidRPr="0027174E">
        <w:rPr>
          <w:rFonts w:cstheme="minorHAnsi"/>
          <w:i/>
          <w:iCs/>
        </w:rPr>
        <w:t xml:space="preserve">. I am conducting a survey for the NPS to better understand your opinions related to your overall experience and preferences at </w:t>
      </w:r>
      <w:r w:rsidR="004840A4">
        <w:rPr>
          <w:rFonts w:cstheme="minorHAnsi"/>
          <w:i/>
          <w:iCs/>
        </w:rPr>
        <w:t>WOTR</w:t>
      </w:r>
      <w:r w:rsidRPr="0027174E">
        <w:rPr>
          <w:rFonts w:cstheme="minorHAnsi"/>
          <w:i/>
          <w:iCs/>
        </w:rPr>
        <w:t xml:space="preserve">. Your participation is </w:t>
      </w:r>
      <w:r w:rsidRPr="0027174E">
        <w:rPr>
          <w:rFonts w:cstheme="minorHAnsi"/>
          <w:i/>
          <w:iCs/>
        </w:rPr>
        <w:lastRenderedPageBreak/>
        <w:t>voluntary, and all responses will be kept anonymous. Would you be willing to take a 10-minute survey?"</w:t>
      </w:r>
    </w:p>
    <w:p w:rsidRPr="0027174E" w:rsidR="00CF6C51" w:rsidP="00CF6C51" w:rsidRDefault="0098086F" w14:paraId="3162C282" w14:textId="391DA4FC">
      <w:pPr>
        <w:pStyle w:val="ListParagraph"/>
        <w:numPr>
          <w:ilvl w:val="0"/>
          <w:numId w:val="29"/>
        </w:numPr>
        <w:ind w:left="1800" w:right="2520"/>
        <w:rPr>
          <w:rFonts w:cstheme="minorHAnsi"/>
        </w:rPr>
      </w:pPr>
      <w:r w:rsidRPr="0027174E">
        <w:rPr>
          <w:rFonts w:cstheme="minorHAnsi"/>
        </w:rPr>
        <w:t xml:space="preserve">If yes </w:t>
      </w:r>
      <w:r w:rsidRPr="0027174E" w:rsidR="00574C19">
        <w:rPr>
          <w:rFonts w:cstheme="minorHAnsi"/>
        </w:rPr>
        <w:t>–</w:t>
      </w:r>
      <w:r w:rsidRPr="0027174E">
        <w:rPr>
          <w:rFonts w:cstheme="minorHAnsi"/>
        </w:rPr>
        <w:t xml:space="preserve"> </w:t>
      </w:r>
      <w:r w:rsidRPr="0027174E" w:rsidR="00574C19">
        <w:rPr>
          <w:rFonts w:cstheme="minorHAnsi"/>
        </w:rPr>
        <w:t xml:space="preserve">the interviewer will </w:t>
      </w:r>
      <w:r w:rsidRPr="0027174E">
        <w:rPr>
          <w:rFonts w:cstheme="minorHAnsi"/>
        </w:rPr>
        <w:t xml:space="preserve">make sure </w:t>
      </w:r>
      <w:r w:rsidRPr="0027174E" w:rsidR="00574C19">
        <w:rPr>
          <w:rFonts w:cstheme="minorHAnsi"/>
        </w:rPr>
        <w:t xml:space="preserve">no one </w:t>
      </w:r>
      <w:r w:rsidRPr="0027174E">
        <w:rPr>
          <w:rFonts w:cstheme="minorHAnsi"/>
        </w:rPr>
        <w:t xml:space="preserve">in the group has already been asked to take the survey - then say, "Thank you for agreeing to participate. Who in your group </w:t>
      </w:r>
      <w:r w:rsidRPr="0027174E" w:rsidR="00992A77">
        <w:rPr>
          <w:rFonts w:cstheme="minorHAnsi"/>
        </w:rPr>
        <w:t xml:space="preserve">that </w:t>
      </w:r>
      <w:r w:rsidRPr="0027174E">
        <w:rPr>
          <w:rFonts w:cstheme="minorHAnsi"/>
        </w:rPr>
        <w:t>is at least 18 years old has the next birthday?" Ask them to start by answering the non-response bias questions (listed below)</w:t>
      </w:r>
      <w:r w:rsidRPr="0027174E" w:rsidR="00E96887">
        <w:rPr>
          <w:rFonts w:cstheme="minorHAnsi"/>
        </w:rPr>
        <w:t xml:space="preserve">. </w:t>
      </w:r>
      <w:r w:rsidRPr="0027174E">
        <w:rPr>
          <w:rFonts w:cstheme="minorHAnsi"/>
        </w:rPr>
        <w:t xml:space="preserve">Record response in spaces provided on the tracking sheet. </w:t>
      </w:r>
      <w:r w:rsidRPr="0027174E" w:rsidR="00E96887">
        <w:rPr>
          <w:rFonts w:cstheme="minorHAnsi"/>
        </w:rPr>
        <w:t>Tablets will be then administered to participants to complete the survey.</w:t>
      </w:r>
    </w:p>
    <w:p w:rsidRPr="0027174E" w:rsidR="00CF6C51" w:rsidP="00CF6C51" w:rsidRDefault="00CF6C51" w14:paraId="0232BF4F" w14:textId="77777777">
      <w:pPr>
        <w:pStyle w:val="ListParagraph"/>
        <w:ind w:left="1800" w:right="2520"/>
        <w:rPr>
          <w:rFonts w:cstheme="minorHAnsi"/>
        </w:rPr>
      </w:pPr>
    </w:p>
    <w:p w:rsidRPr="0027174E" w:rsidR="00574C19" w:rsidP="00CF6C51" w:rsidRDefault="0098086F" w14:paraId="5A12D321" w14:textId="34C31A2D">
      <w:pPr>
        <w:pStyle w:val="ListParagraph"/>
        <w:numPr>
          <w:ilvl w:val="0"/>
          <w:numId w:val="29"/>
        </w:numPr>
        <w:ind w:left="1800" w:right="2520"/>
        <w:rPr>
          <w:rFonts w:cstheme="minorHAnsi"/>
        </w:rPr>
      </w:pPr>
      <w:r w:rsidRPr="0027174E">
        <w:rPr>
          <w:rFonts w:cstheme="minorHAnsi"/>
        </w:rPr>
        <w:t>If no (soft refusal) - ask them if they would be willing to answer the non</w:t>
      </w:r>
      <w:r w:rsidRPr="0027174E" w:rsidR="00CF6C51">
        <w:rPr>
          <w:rFonts w:cstheme="minorHAnsi"/>
        </w:rPr>
        <w:t>-</w:t>
      </w:r>
      <w:r w:rsidRPr="0027174E">
        <w:rPr>
          <w:rFonts w:cstheme="minorHAnsi"/>
        </w:rPr>
        <w:t xml:space="preserve">response bias questions and then thank them for their time. </w:t>
      </w:r>
    </w:p>
    <w:p w:rsidR="002800BF" w:rsidP="00106593" w:rsidRDefault="0098086F" w14:paraId="08A01050" w14:textId="7EAA2165">
      <w:pPr>
        <w:tabs>
          <w:tab w:val="left" w:pos="2160"/>
          <w:tab w:val="left" w:pos="3600"/>
          <w:tab w:val="left" w:pos="5040"/>
          <w:tab w:val="left" w:pos="5760"/>
        </w:tabs>
        <w:spacing w:after="0"/>
        <w:ind w:left="360"/>
        <w:rPr>
          <w:rFonts w:cstheme="minorHAnsi"/>
        </w:rPr>
      </w:pPr>
      <w:r w:rsidRPr="0027174E">
        <w:rPr>
          <w:rFonts w:cstheme="minorHAnsi"/>
        </w:rPr>
        <w:t>Record responses on tracking sheet. If no (hard refusal) - end the contact and thank them for their time.</w:t>
      </w:r>
    </w:p>
    <w:p w:rsidR="004840A4" w:rsidP="00106593" w:rsidRDefault="004840A4" w14:paraId="5FD02CDB" w14:textId="0E79F628">
      <w:pPr>
        <w:tabs>
          <w:tab w:val="left" w:pos="2160"/>
          <w:tab w:val="left" w:pos="3600"/>
          <w:tab w:val="left" w:pos="5040"/>
          <w:tab w:val="left" w:pos="5760"/>
        </w:tabs>
        <w:spacing w:after="0"/>
        <w:ind w:left="360"/>
        <w:rPr>
          <w:rFonts w:cstheme="minorHAnsi"/>
        </w:rPr>
      </w:pPr>
    </w:p>
    <w:p w:rsidRPr="004840A4" w:rsidR="004840A4" w:rsidP="004840A4" w:rsidRDefault="004840A4" w14:paraId="2836F5D4" w14:textId="77777777">
      <w:pPr>
        <w:pStyle w:val="NoSpacing"/>
        <w:spacing w:line="276" w:lineRule="auto"/>
        <w:ind w:firstLine="360"/>
        <w:rPr>
          <w:rFonts w:asciiTheme="minorHAnsi" w:hAnsiTheme="minorHAnsi" w:cstheme="minorHAnsi"/>
          <w:sz w:val="22"/>
          <w:szCs w:val="22"/>
        </w:rPr>
      </w:pPr>
      <w:r w:rsidRPr="004840A4">
        <w:rPr>
          <w:rFonts w:asciiTheme="minorHAnsi" w:hAnsiTheme="minorHAnsi" w:eastAsiaTheme="minorHAnsi" w:cstheme="minorHAnsi"/>
          <w:sz w:val="22"/>
          <w:szCs w:val="22"/>
          <w:u w:val="single"/>
        </w:rPr>
        <w:t>Online Survey:</w:t>
      </w:r>
    </w:p>
    <w:p w:rsidRPr="004840A4" w:rsidR="004840A4" w:rsidP="004840A4" w:rsidRDefault="004840A4" w14:paraId="5F8188C6" w14:textId="16AA85E7">
      <w:pPr>
        <w:pStyle w:val="NoSpacing"/>
        <w:spacing w:line="276" w:lineRule="auto"/>
        <w:ind w:left="360" w:firstLine="360"/>
        <w:rPr>
          <w:rFonts w:asciiTheme="minorHAnsi" w:hAnsiTheme="minorHAnsi" w:cstheme="minorHAnsi"/>
          <w:sz w:val="22"/>
          <w:szCs w:val="22"/>
        </w:rPr>
      </w:pPr>
      <w:r w:rsidRPr="004840A4">
        <w:rPr>
          <w:rFonts w:asciiTheme="minorHAnsi" w:hAnsiTheme="minorHAnsi" w:cstheme="minorHAnsi"/>
          <w:sz w:val="22"/>
          <w:szCs w:val="22"/>
        </w:rPr>
        <w:t>For the online stakeholder survey, an initial introduction email will be sent to approximately 800 possible participants (</w:t>
      </w:r>
      <w:r>
        <w:rPr>
          <w:rFonts w:asciiTheme="minorHAnsi" w:hAnsiTheme="minorHAnsi" w:cstheme="minorHAnsi"/>
          <w:sz w:val="22"/>
          <w:szCs w:val="22"/>
        </w:rPr>
        <w:t>past performance attendees</w:t>
      </w:r>
      <w:r w:rsidRPr="004840A4">
        <w:rPr>
          <w:rFonts w:asciiTheme="minorHAnsi" w:hAnsiTheme="minorHAnsi" w:cstheme="minorHAnsi"/>
          <w:sz w:val="22"/>
          <w:szCs w:val="22"/>
        </w:rPr>
        <w:t xml:space="preserve">). Those </w:t>
      </w:r>
      <w:r>
        <w:rPr>
          <w:rFonts w:asciiTheme="minorHAnsi" w:hAnsiTheme="minorHAnsi" w:cstheme="minorHAnsi"/>
          <w:sz w:val="22"/>
          <w:szCs w:val="22"/>
        </w:rPr>
        <w:t>attendees</w:t>
      </w:r>
      <w:r w:rsidRPr="004840A4">
        <w:rPr>
          <w:rFonts w:asciiTheme="minorHAnsi" w:hAnsiTheme="minorHAnsi" w:cstheme="minorHAnsi"/>
          <w:sz w:val="22"/>
          <w:szCs w:val="22"/>
        </w:rPr>
        <w:t xml:space="preserve"> who clicked on the link but did not participate after several reminders will receive a follow up e-mail with the same non-response bias questions identified above. The number of refusals will be recorded and used to calculate the overall response rate for the collection.</w:t>
      </w:r>
    </w:p>
    <w:p w:rsidRPr="0027174E" w:rsidR="00106593" w:rsidP="00106593" w:rsidRDefault="00106593" w14:paraId="356FB3BF" w14:textId="77777777">
      <w:pPr>
        <w:pStyle w:val="ListParagraph"/>
        <w:tabs>
          <w:tab w:val="left" w:pos="2160"/>
          <w:tab w:val="left" w:pos="3600"/>
          <w:tab w:val="left" w:pos="5040"/>
          <w:tab w:val="left" w:pos="5760"/>
        </w:tabs>
        <w:ind w:left="360"/>
        <w:rPr>
          <w:rFonts w:cstheme="minorHAnsi"/>
        </w:rPr>
      </w:pPr>
    </w:p>
    <w:p w:rsidRPr="0027174E" w:rsidR="00E95952" w:rsidP="00D94A47" w:rsidRDefault="00E95952" w14:paraId="096938AC" w14:textId="77777777">
      <w:pPr>
        <w:pStyle w:val="ListParagraph"/>
        <w:numPr>
          <w:ilvl w:val="0"/>
          <w:numId w:val="25"/>
        </w:numPr>
        <w:pBdr>
          <w:top w:val="single" w:color="5E1785" w:sz="8" w:space="1"/>
        </w:pBdr>
        <w:tabs>
          <w:tab w:val="left" w:pos="360"/>
          <w:tab w:val="left" w:pos="1440"/>
          <w:tab w:val="left" w:pos="2160"/>
          <w:tab w:val="left" w:pos="3600"/>
          <w:tab w:val="left" w:pos="5040"/>
          <w:tab w:val="left" w:pos="5760"/>
        </w:tabs>
        <w:spacing w:after="0" w:line="360" w:lineRule="auto"/>
        <w:ind w:left="360"/>
        <w:rPr>
          <w:rFonts w:cstheme="minorHAnsi"/>
          <w:b/>
        </w:rPr>
      </w:pPr>
      <w:r w:rsidRPr="0027174E">
        <w:rPr>
          <w:rFonts w:cstheme="minorHAnsi"/>
          <w:b/>
        </w:rPr>
        <w:t>Expected Response Rate / Confidence Level:</w:t>
      </w:r>
    </w:p>
    <w:p w:rsidR="002800BF" w:rsidP="00106593" w:rsidRDefault="0098086F" w14:paraId="3BA25423" w14:textId="720538F2">
      <w:pPr>
        <w:pStyle w:val="ListParagraph"/>
        <w:tabs>
          <w:tab w:val="left" w:pos="2160"/>
          <w:tab w:val="left" w:pos="3600"/>
          <w:tab w:val="left" w:pos="5040"/>
          <w:tab w:val="left" w:pos="5760"/>
        </w:tabs>
        <w:spacing w:after="0"/>
        <w:ind w:left="360"/>
        <w:rPr>
          <w:rFonts w:cstheme="minorHAnsi"/>
        </w:rPr>
      </w:pPr>
      <w:r w:rsidRPr="0027174E">
        <w:rPr>
          <w:rFonts w:cstheme="minorHAnsi"/>
        </w:rPr>
        <w:t>The response rate for this collection is based on surveys at similar park sites. Based on the survey sample sizes, there will be a 95% confidence that the survey findings will be accurate within 3-5 percentage points.</w:t>
      </w:r>
      <w:r w:rsidRPr="0027174E" w:rsidR="0048777B">
        <w:rPr>
          <w:rFonts w:cstheme="minorHAnsi"/>
        </w:rPr>
        <w:t xml:space="preserve">  Although we aim to achieve this level of confidence, the lack of precise visitor numbers </w:t>
      </w:r>
      <w:r w:rsidRPr="0027174E" w:rsidR="004A5EAC">
        <w:rPr>
          <w:rFonts w:cstheme="minorHAnsi"/>
        </w:rPr>
        <w:t xml:space="preserve">within the park </w:t>
      </w:r>
      <w:r w:rsidRPr="0027174E" w:rsidR="0048777B">
        <w:rPr>
          <w:rFonts w:cstheme="minorHAnsi"/>
        </w:rPr>
        <w:t>may make this difficult to know.</w:t>
      </w:r>
      <w:r w:rsidRPr="0027174E">
        <w:rPr>
          <w:rFonts w:cstheme="minorHAnsi"/>
        </w:rPr>
        <w:t xml:space="preserve"> </w:t>
      </w:r>
      <w:r w:rsidRPr="0027174E" w:rsidR="00DA2BB1">
        <w:rPr>
          <w:rFonts w:cstheme="minorHAnsi"/>
        </w:rPr>
        <w:t xml:space="preserve">The email distribution list for the online survey, provided by the park will be approximately 800.  </w:t>
      </w:r>
      <w:r w:rsidRPr="0027174E">
        <w:rPr>
          <w:rFonts w:cstheme="minorHAnsi"/>
        </w:rPr>
        <w:t xml:space="preserve">Assuming a 50% response rate, we will need to contact </w:t>
      </w:r>
      <w:r w:rsidRPr="0027174E" w:rsidR="00AC7431">
        <w:rPr>
          <w:rFonts w:cstheme="minorHAnsi"/>
        </w:rPr>
        <w:t>approximately</w:t>
      </w:r>
      <w:r w:rsidRPr="0027174E">
        <w:rPr>
          <w:rFonts w:cstheme="minorHAnsi"/>
        </w:rPr>
        <w:t xml:space="preserve"> </w:t>
      </w:r>
      <w:r w:rsidRPr="0027174E" w:rsidR="00D74FF8">
        <w:rPr>
          <w:rFonts w:cstheme="minorHAnsi"/>
        </w:rPr>
        <w:t xml:space="preserve">400 at </w:t>
      </w:r>
      <w:r w:rsidR="004840A4">
        <w:rPr>
          <w:rFonts w:cstheme="minorHAnsi"/>
        </w:rPr>
        <w:t>WOTR</w:t>
      </w:r>
      <w:r w:rsidRPr="0027174E" w:rsidR="00106593">
        <w:rPr>
          <w:rFonts w:cstheme="minorHAnsi"/>
        </w:rPr>
        <w:t>.</w:t>
      </w:r>
    </w:p>
    <w:p w:rsidRPr="0027174E" w:rsidR="00EB0BA4" w:rsidP="00106593" w:rsidRDefault="00EB0BA4" w14:paraId="4D66821E" w14:textId="77777777">
      <w:pPr>
        <w:pStyle w:val="ListParagraph"/>
        <w:tabs>
          <w:tab w:val="left" w:pos="2160"/>
          <w:tab w:val="left" w:pos="3600"/>
          <w:tab w:val="left" w:pos="5040"/>
          <w:tab w:val="left" w:pos="5760"/>
        </w:tabs>
        <w:spacing w:after="0"/>
        <w:ind w:left="360"/>
        <w:rPr>
          <w:rFonts w:cstheme="minorHAnsi"/>
        </w:rPr>
      </w:pPr>
    </w:p>
    <w:p w:rsidRPr="00AE0D1F" w:rsidR="00EB0BA4" w:rsidP="00EB0BA4" w:rsidRDefault="00EB0BA4" w14:paraId="7398B41D" w14:textId="07D892EC">
      <w:pPr>
        <w:pStyle w:val="NoSpacing"/>
        <w:ind w:left="450"/>
        <w:rPr>
          <w:rFonts w:asciiTheme="minorHAnsi" w:hAnsiTheme="minorHAnsi" w:cstheme="minorHAnsi"/>
          <w:b/>
          <w:bCs/>
          <w:sz w:val="22"/>
          <w:szCs w:val="22"/>
        </w:rPr>
      </w:pPr>
      <w:r w:rsidRPr="00AE0D1F">
        <w:rPr>
          <w:rFonts w:asciiTheme="minorHAnsi" w:hAnsiTheme="minorHAnsi" w:cstheme="minorHAnsi"/>
          <w:b/>
          <w:bCs/>
          <w:sz w:val="22"/>
          <w:szCs w:val="22"/>
        </w:rPr>
        <w:t xml:space="preserve">Table </w:t>
      </w:r>
      <w:r>
        <w:rPr>
          <w:rFonts w:asciiTheme="minorHAnsi" w:hAnsiTheme="minorHAnsi" w:cstheme="minorHAnsi"/>
          <w:b/>
          <w:bCs/>
          <w:sz w:val="22"/>
          <w:szCs w:val="22"/>
        </w:rPr>
        <w:t>4:</w:t>
      </w:r>
      <w:r w:rsidRPr="00AE0D1F">
        <w:rPr>
          <w:rFonts w:asciiTheme="minorHAnsi" w:hAnsiTheme="minorHAnsi" w:cstheme="minorHAnsi"/>
          <w:b/>
          <w:bCs/>
          <w:sz w:val="22"/>
          <w:szCs w:val="22"/>
        </w:rPr>
        <w:t xml:space="preserve"> Anticipated Response Rates</w:t>
      </w:r>
    </w:p>
    <w:tbl>
      <w:tblPr>
        <w:tblStyle w:val="TableGrid"/>
        <w:tblW w:w="0" w:type="auto"/>
        <w:tblInd w:w="440" w:type="dxa"/>
        <w:tblBorders>
          <w:top w:val="single" w:color="17365D" w:themeColor="text2" w:themeShade="BF" w:sz="8" w:space="0"/>
          <w:left w:val="single" w:color="17365D" w:themeColor="text2" w:themeShade="BF" w:sz="8" w:space="0"/>
          <w:bottom w:val="single" w:color="17365D" w:themeColor="text2" w:themeShade="BF" w:sz="8" w:space="0"/>
          <w:right w:val="single" w:color="17365D" w:themeColor="text2" w:themeShade="BF" w:sz="8" w:space="0"/>
          <w:insideH w:val="single" w:color="17365D" w:themeColor="text2" w:themeShade="BF" w:sz="8" w:space="0"/>
          <w:insideV w:val="single" w:color="17365D" w:themeColor="text2" w:themeShade="BF" w:sz="8" w:space="0"/>
        </w:tblBorders>
        <w:tblLook w:val="04A0" w:firstRow="1" w:lastRow="0" w:firstColumn="1" w:lastColumn="0" w:noHBand="0" w:noVBand="1"/>
      </w:tblPr>
      <w:tblGrid>
        <w:gridCol w:w="2700"/>
        <w:gridCol w:w="1080"/>
        <w:gridCol w:w="1350"/>
        <w:gridCol w:w="1990"/>
        <w:gridCol w:w="1620"/>
        <w:gridCol w:w="1440"/>
      </w:tblGrid>
      <w:tr w:rsidRPr="00AE0D1F" w:rsidR="00EB0BA4" w:rsidTr="00997242" w14:paraId="0AB94A4B" w14:textId="77777777">
        <w:tc>
          <w:tcPr>
            <w:tcW w:w="2700" w:type="dxa"/>
            <w:tcBorders>
              <w:left w:val="nil"/>
              <w:bottom w:val="single" w:color="auto" w:sz="8" w:space="0"/>
              <w:right w:val="nil"/>
            </w:tcBorders>
            <w:shd w:val="clear" w:color="auto" w:fill="B2A1C7" w:themeFill="accent4" w:themeFillTint="99"/>
            <w:vAlign w:val="bottom"/>
          </w:tcPr>
          <w:p w:rsidRPr="00130113" w:rsidR="00EB0BA4" w:rsidP="00997242" w:rsidRDefault="00EB0BA4" w14:paraId="4442BE89" w14:textId="77777777">
            <w:pPr>
              <w:tabs>
                <w:tab w:val="left" w:pos="360"/>
                <w:tab w:val="left" w:pos="720"/>
                <w:tab w:val="left" w:pos="1440"/>
                <w:tab w:val="left" w:pos="2160"/>
                <w:tab w:val="left" w:pos="3600"/>
                <w:tab w:val="left" w:pos="5040"/>
                <w:tab w:val="left" w:pos="5760"/>
              </w:tabs>
              <w:jc w:val="center"/>
              <w:rPr>
                <w:rFonts w:cs="Arial"/>
                <w:b/>
                <w:sz w:val="20"/>
                <w:szCs w:val="20"/>
              </w:rPr>
            </w:pPr>
            <w:r w:rsidRPr="00130113">
              <w:rPr>
                <w:rFonts w:cs="Arial"/>
                <w:sz w:val="20"/>
                <w:szCs w:val="20"/>
              </w:rPr>
              <w:tab/>
            </w:r>
            <w:r w:rsidRPr="00130113">
              <w:rPr>
                <w:rFonts w:cs="Arial"/>
                <w:b/>
                <w:sz w:val="20"/>
                <w:szCs w:val="20"/>
              </w:rPr>
              <w:t>Method</w:t>
            </w:r>
          </w:p>
        </w:tc>
        <w:tc>
          <w:tcPr>
            <w:tcW w:w="1080" w:type="dxa"/>
            <w:tcBorders>
              <w:left w:val="nil"/>
              <w:bottom w:val="single" w:color="auto" w:sz="8" w:space="0"/>
              <w:right w:val="nil"/>
            </w:tcBorders>
            <w:shd w:val="clear" w:color="auto" w:fill="B2A1C7" w:themeFill="accent4" w:themeFillTint="99"/>
            <w:vAlign w:val="center"/>
          </w:tcPr>
          <w:p w:rsidRPr="00130113" w:rsidR="00EB0BA4" w:rsidP="00997242" w:rsidRDefault="00EB0BA4" w14:paraId="4F946D4D" w14:textId="77777777">
            <w:pPr>
              <w:tabs>
                <w:tab w:val="left" w:pos="360"/>
                <w:tab w:val="left" w:pos="720"/>
                <w:tab w:val="left" w:pos="1440"/>
                <w:tab w:val="left" w:pos="2160"/>
                <w:tab w:val="left" w:pos="3600"/>
                <w:tab w:val="left" w:pos="5040"/>
                <w:tab w:val="left" w:pos="5760"/>
              </w:tabs>
              <w:jc w:val="center"/>
              <w:rPr>
                <w:rFonts w:cs="Arial"/>
                <w:b/>
                <w:sz w:val="20"/>
                <w:szCs w:val="20"/>
              </w:rPr>
            </w:pPr>
            <w:r w:rsidRPr="00130113">
              <w:rPr>
                <w:rFonts w:cs="Arial"/>
                <w:b/>
                <w:sz w:val="20"/>
                <w:szCs w:val="20"/>
              </w:rPr>
              <w:t>Initial Contacts</w:t>
            </w:r>
          </w:p>
        </w:tc>
        <w:tc>
          <w:tcPr>
            <w:tcW w:w="1350" w:type="dxa"/>
            <w:tcBorders>
              <w:left w:val="nil"/>
              <w:bottom w:val="single" w:color="auto" w:sz="8" w:space="0"/>
              <w:right w:val="nil"/>
            </w:tcBorders>
            <w:shd w:val="clear" w:color="auto" w:fill="B2A1C7" w:themeFill="accent4" w:themeFillTint="99"/>
            <w:vAlign w:val="center"/>
          </w:tcPr>
          <w:p w:rsidRPr="00130113" w:rsidR="00EB0BA4" w:rsidP="00997242" w:rsidRDefault="00EB0BA4" w14:paraId="0C321385" w14:textId="77777777">
            <w:pPr>
              <w:autoSpaceDE w:val="0"/>
              <w:autoSpaceDN w:val="0"/>
              <w:jc w:val="center"/>
              <w:rPr>
                <w:rFonts w:eastAsia="Times New Roman" w:cs="Times New Roman"/>
                <w:b/>
                <w:sz w:val="20"/>
                <w:szCs w:val="20"/>
              </w:rPr>
            </w:pPr>
            <w:r w:rsidRPr="00130113">
              <w:rPr>
                <w:rFonts w:eastAsia="Times New Roman" w:cs="Times New Roman"/>
                <w:b/>
                <w:sz w:val="20"/>
                <w:szCs w:val="20"/>
              </w:rPr>
              <w:t>Acceptance</w:t>
            </w:r>
          </w:p>
          <w:p w:rsidRPr="00130113" w:rsidR="00EB0BA4" w:rsidP="00997242" w:rsidRDefault="00EB0BA4" w14:paraId="7823820C" w14:textId="77777777">
            <w:pPr>
              <w:tabs>
                <w:tab w:val="left" w:pos="360"/>
                <w:tab w:val="left" w:pos="720"/>
                <w:tab w:val="left" w:pos="1440"/>
                <w:tab w:val="left" w:pos="2160"/>
                <w:tab w:val="left" w:pos="3600"/>
                <w:tab w:val="left" w:pos="5040"/>
                <w:tab w:val="left" w:pos="5760"/>
              </w:tabs>
              <w:jc w:val="center"/>
              <w:rPr>
                <w:rFonts w:cs="Arial"/>
                <w:b/>
                <w:sz w:val="20"/>
                <w:szCs w:val="20"/>
              </w:rPr>
            </w:pPr>
            <w:r w:rsidRPr="00130113">
              <w:rPr>
                <w:rFonts w:eastAsia="Times New Roman" w:cs="Times New Roman"/>
                <w:b/>
                <w:sz w:val="20"/>
                <w:szCs w:val="20"/>
              </w:rPr>
              <w:t>50%</w:t>
            </w:r>
          </w:p>
        </w:tc>
        <w:tc>
          <w:tcPr>
            <w:tcW w:w="1990" w:type="dxa"/>
            <w:tcBorders>
              <w:left w:val="nil"/>
              <w:bottom w:val="single" w:color="auto" w:sz="8" w:space="0"/>
              <w:right w:val="nil"/>
            </w:tcBorders>
            <w:shd w:val="clear" w:color="auto" w:fill="B2A1C7" w:themeFill="accent4" w:themeFillTint="99"/>
            <w:vAlign w:val="center"/>
          </w:tcPr>
          <w:p w:rsidRPr="00130113" w:rsidR="00EB0BA4" w:rsidP="00997242" w:rsidRDefault="00EB0BA4" w14:paraId="0540F110" w14:textId="77777777">
            <w:pPr>
              <w:jc w:val="center"/>
              <w:rPr>
                <w:b/>
                <w:sz w:val="20"/>
                <w:szCs w:val="20"/>
              </w:rPr>
            </w:pPr>
            <w:r w:rsidRPr="00130113">
              <w:rPr>
                <w:b/>
                <w:sz w:val="20"/>
                <w:szCs w:val="20"/>
              </w:rPr>
              <w:t>Non-respondents</w:t>
            </w:r>
          </w:p>
          <w:p w:rsidRPr="00130113" w:rsidR="00EB0BA4" w:rsidP="00997242" w:rsidRDefault="00EB0BA4" w14:paraId="276C991A" w14:textId="77777777">
            <w:pPr>
              <w:jc w:val="center"/>
              <w:rPr>
                <w:b/>
                <w:sz w:val="20"/>
                <w:szCs w:val="20"/>
              </w:rPr>
            </w:pPr>
            <w:r w:rsidRPr="00130113">
              <w:rPr>
                <w:b/>
                <w:sz w:val="20"/>
                <w:szCs w:val="20"/>
              </w:rPr>
              <w:t>(Soft refusals)</w:t>
            </w:r>
          </w:p>
          <w:p w:rsidRPr="00130113" w:rsidR="00EB0BA4" w:rsidP="00997242" w:rsidRDefault="00EB0BA4" w14:paraId="0C3A4D52" w14:textId="77777777">
            <w:pPr>
              <w:tabs>
                <w:tab w:val="left" w:pos="360"/>
                <w:tab w:val="left" w:pos="720"/>
                <w:tab w:val="left" w:pos="1440"/>
                <w:tab w:val="left" w:pos="2160"/>
                <w:tab w:val="left" w:pos="3600"/>
                <w:tab w:val="left" w:pos="5040"/>
                <w:tab w:val="left" w:pos="5760"/>
              </w:tabs>
              <w:jc w:val="center"/>
              <w:rPr>
                <w:rFonts w:cs="Arial"/>
                <w:b/>
                <w:sz w:val="20"/>
                <w:szCs w:val="20"/>
              </w:rPr>
            </w:pPr>
            <w:r w:rsidRPr="00130113">
              <w:rPr>
                <w:b/>
                <w:sz w:val="20"/>
                <w:szCs w:val="20"/>
              </w:rPr>
              <w:t>50%</w:t>
            </w:r>
          </w:p>
        </w:tc>
        <w:tc>
          <w:tcPr>
            <w:tcW w:w="1620" w:type="dxa"/>
            <w:tcBorders>
              <w:left w:val="nil"/>
              <w:bottom w:val="single" w:color="auto" w:sz="8" w:space="0"/>
              <w:right w:val="nil"/>
            </w:tcBorders>
            <w:shd w:val="clear" w:color="auto" w:fill="B2A1C7" w:themeFill="accent4" w:themeFillTint="99"/>
            <w:vAlign w:val="center"/>
          </w:tcPr>
          <w:p w:rsidRPr="00130113" w:rsidR="00EB0BA4" w:rsidP="00997242" w:rsidRDefault="00EB0BA4" w14:paraId="33B4F238" w14:textId="77777777">
            <w:pPr>
              <w:jc w:val="center"/>
              <w:rPr>
                <w:b/>
                <w:sz w:val="20"/>
                <w:szCs w:val="20"/>
              </w:rPr>
            </w:pPr>
            <w:r w:rsidRPr="00130113">
              <w:rPr>
                <w:b/>
                <w:sz w:val="20"/>
                <w:szCs w:val="20"/>
              </w:rPr>
              <w:t>Non-response survey</w:t>
            </w:r>
          </w:p>
          <w:p w:rsidRPr="00130113" w:rsidR="00EB0BA4" w:rsidP="00997242" w:rsidRDefault="00EB0BA4" w14:paraId="3FBD275C" w14:textId="77777777">
            <w:pPr>
              <w:tabs>
                <w:tab w:val="left" w:pos="360"/>
                <w:tab w:val="left" w:pos="720"/>
                <w:tab w:val="left" w:pos="1440"/>
                <w:tab w:val="left" w:pos="2160"/>
                <w:tab w:val="left" w:pos="3600"/>
                <w:tab w:val="left" w:pos="5040"/>
                <w:tab w:val="left" w:pos="5760"/>
              </w:tabs>
              <w:jc w:val="center"/>
              <w:rPr>
                <w:rFonts w:cs="Arial"/>
                <w:b/>
                <w:sz w:val="20"/>
                <w:szCs w:val="20"/>
              </w:rPr>
            </w:pPr>
            <w:r>
              <w:rPr>
                <w:rFonts w:cs="Arial"/>
                <w:b/>
                <w:sz w:val="20"/>
                <w:szCs w:val="20"/>
              </w:rPr>
              <w:t>(</w:t>
            </w:r>
            <w:r w:rsidRPr="00130113">
              <w:rPr>
                <w:rFonts w:cs="Arial"/>
                <w:b/>
                <w:sz w:val="20"/>
                <w:szCs w:val="20"/>
              </w:rPr>
              <w:t>20% of soft refusals</w:t>
            </w:r>
            <w:r>
              <w:rPr>
                <w:rFonts w:cs="Arial"/>
                <w:b/>
                <w:sz w:val="20"/>
                <w:szCs w:val="20"/>
              </w:rPr>
              <w:t>)</w:t>
            </w:r>
          </w:p>
        </w:tc>
        <w:tc>
          <w:tcPr>
            <w:tcW w:w="1440" w:type="dxa"/>
            <w:tcBorders>
              <w:left w:val="nil"/>
              <w:bottom w:val="single" w:color="auto" w:sz="8" w:space="0"/>
              <w:right w:val="nil"/>
            </w:tcBorders>
            <w:shd w:val="clear" w:color="auto" w:fill="B2A1C7" w:themeFill="accent4" w:themeFillTint="99"/>
            <w:vAlign w:val="center"/>
          </w:tcPr>
          <w:p w:rsidRPr="00130113" w:rsidR="00EB0BA4" w:rsidP="00997242" w:rsidRDefault="00EB0BA4" w14:paraId="569BC62B" w14:textId="77777777">
            <w:pPr>
              <w:jc w:val="center"/>
              <w:rPr>
                <w:b/>
                <w:sz w:val="20"/>
                <w:szCs w:val="20"/>
              </w:rPr>
            </w:pPr>
            <w:r w:rsidRPr="00130113">
              <w:rPr>
                <w:b/>
                <w:sz w:val="20"/>
                <w:szCs w:val="20"/>
              </w:rPr>
              <w:t>Hard Refusals</w:t>
            </w:r>
          </w:p>
          <w:p w:rsidRPr="00130113" w:rsidR="00EB0BA4" w:rsidP="00997242" w:rsidRDefault="00EB0BA4" w14:paraId="310E3FFB" w14:textId="77777777">
            <w:pPr>
              <w:tabs>
                <w:tab w:val="left" w:pos="360"/>
                <w:tab w:val="left" w:pos="720"/>
                <w:tab w:val="left" w:pos="1440"/>
                <w:tab w:val="left" w:pos="2160"/>
                <w:tab w:val="left" w:pos="3600"/>
                <w:tab w:val="left" w:pos="5040"/>
                <w:tab w:val="left" w:pos="5760"/>
              </w:tabs>
              <w:jc w:val="center"/>
              <w:rPr>
                <w:rFonts w:cs="Arial"/>
                <w:b/>
                <w:sz w:val="20"/>
                <w:szCs w:val="20"/>
              </w:rPr>
            </w:pPr>
            <w:r>
              <w:rPr>
                <w:b/>
                <w:sz w:val="20"/>
                <w:szCs w:val="20"/>
              </w:rPr>
              <w:t>(</w:t>
            </w:r>
            <w:r w:rsidRPr="00130113">
              <w:rPr>
                <w:b/>
                <w:sz w:val="20"/>
                <w:szCs w:val="20"/>
              </w:rPr>
              <w:t>80%</w:t>
            </w:r>
            <w:r>
              <w:rPr>
                <w:b/>
                <w:sz w:val="20"/>
                <w:szCs w:val="20"/>
              </w:rPr>
              <w:t xml:space="preserve"> of soft refusals)</w:t>
            </w:r>
          </w:p>
        </w:tc>
      </w:tr>
      <w:tr w:rsidRPr="00AE0D1F" w:rsidR="00EB0BA4" w:rsidTr="00997242" w14:paraId="4FF8CF46" w14:textId="77777777">
        <w:trPr>
          <w:trHeight w:val="367"/>
        </w:trPr>
        <w:tc>
          <w:tcPr>
            <w:tcW w:w="2700" w:type="dxa"/>
            <w:tcBorders>
              <w:top w:val="single" w:color="auto" w:sz="8" w:space="0"/>
              <w:left w:val="nil"/>
              <w:bottom w:val="nil"/>
              <w:right w:val="nil"/>
            </w:tcBorders>
            <w:shd w:val="clear" w:color="auto" w:fill="auto"/>
            <w:vAlign w:val="center"/>
          </w:tcPr>
          <w:p w:rsidRPr="00AE0D1F" w:rsidR="00EB0BA4" w:rsidP="00997242" w:rsidRDefault="00EB0BA4" w14:paraId="0163C504" w14:textId="77777777">
            <w:pPr>
              <w:autoSpaceDE w:val="0"/>
              <w:autoSpaceDN w:val="0"/>
              <w:rPr>
                <w:rFonts w:ascii="Calibri" w:hAnsi="Calibri" w:cs="Calibri"/>
                <w:sz w:val="20"/>
              </w:rPr>
            </w:pPr>
            <w:r>
              <w:rPr>
                <w:rFonts w:cstheme="minorHAnsi"/>
                <w:b/>
                <w:bCs/>
              </w:rPr>
              <w:t>On-site Survey</w:t>
            </w:r>
          </w:p>
        </w:tc>
        <w:tc>
          <w:tcPr>
            <w:tcW w:w="1080" w:type="dxa"/>
            <w:tcBorders>
              <w:top w:val="single" w:color="auto" w:sz="8" w:space="0"/>
              <w:left w:val="nil"/>
              <w:bottom w:val="nil"/>
              <w:right w:val="nil"/>
            </w:tcBorders>
            <w:vAlign w:val="center"/>
          </w:tcPr>
          <w:p w:rsidRPr="00AE0D1F" w:rsidR="00EB0BA4" w:rsidP="00997242" w:rsidRDefault="00EB0BA4" w14:paraId="6B89CC8B" w14:textId="77777777">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800</w:t>
            </w:r>
          </w:p>
        </w:tc>
        <w:tc>
          <w:tcPr>
            <w:tcW w:w="1350" w:type="dxa"/>
            <w:tcBorders>
              <w:top w:val="single" w:color="auto" w:sz="8" w:space="0"/>
              <w:left w:val="nil"/>
              <w:bottom w:val="nil"/>
              <w:right w:val="nil"/>
            </w:tcBorders>
            <w:vAlign w:val="center"/>
          </w:tcPr>
          <w:p w:rsidRPr="00AE0D1F" w:rsidR="00EB0BA4" w:rsidP="00997242" w:rsidRDefault="00EB0BA4" w14:paraId="2078E324" w14:textId="77777777">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400</w:t>
            </w:r>
          </w:p>
        </w:tc>
        <w:tc>
          <w:tcPr>
            <w:tcW w:w="1990" w:type="dxa"/>
            <w:tcBorders>
              <w:top w:val="single" w:color="auto" w:sz="8" w:space="0"/>
              <w:left w:val="nil"/>
              <w:bottom w:val="nil"/>
              <w:right w:val="nil"/>
            </w:tcBorders>
            <w:vAlign w:val="center"/>
          </w:tcPr>
          <w:p w:rsidRPr="00AE0D1F" w:rsidR="00EB0BA4" w:rsidP="00997242" w:rsidRDefault="00EB0BA4" w14:paraId="58AE97A5" w14:textId="77777777">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400</w:t>
            </w:r>
          </w:p>
        </w:tc>
        <w:tc>
          <w:tcPr>
            <w:tcW w:w="1620" w:type="dxa"/>
            <w:tcBorders>
              <w:top w:val="single" w:color="auto" w:sz="8" w:space="0"/>
              <w:left w:val="nil"/>
              <w:bottom w:val="nil"/>
              <w:right w:val="nil"/>
            </w:tcBorders>
            <w:vAlign w:val="center"/>
          </w:tcPr>
          <w:p w:rsidRPr="00AE0D1F" w:rsidR="00EB0BA4" w:rsidP="00997242" w:rsidRDefault="00EB0BA4" w14:paraId="3CFC7E4B" w14:textId="77777777">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80</w:t>
            </w:r>
          </w:p>
        </w:tc>
        <w:tc>
          <w:tcPr>
            <w:tcW w:w="1440" w:type="dxa"/>
            <w:tcBorders>
              <w:top w:val="single" w:color="auto" w:sz="8" w:space="0"/>
              <w:left w:val="nil"/>
              <w:bottom w:val="nil"/>
              <w:right w:val="nil"/>
            </w:tcBorders>
            <w:vAlign w:val="center"/>
          </w:tcPr>
          <w:p w:rsidRPr="00AE0D1F" w:rsidR="00EB0BA4" w:rsidP="00997242" w:rsidRDefault="00EB0BA4" w14:paraId="3D85C58F" w14:textId="77777777">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320</w:t>
            </w:r>
          </w:p>
        </w:tc>
      </w:tr>
      <w:tr w:rsidRPr="00AE0D1F" w:rsidR="00EB0BA4" w:rsidTr="00997242" w14:paraId="367982BE" w14:textId="77777777">
        <w:trPr>
          <w:trHeight w:val="340"/>
        </w:trPr>
        <w:tc>
          <w:tcPr>
            <w:tcW w:w="2700" w:type="dxa"/>
            <w:tcBorders>
              <w:top w:val="nil"/>
              <w:left w:val="nil"/>
              <w:bottom w:val="nil"/>
              <w:right w:val="nil"/>
            </w:tcBorders>
            <w:shd w:val="clear" w:color="auto" w:fill="auto"/>
            <w:vAlign w:val="center"/>
          </w:tcPr>
          <w:p w:rsidRPr="00AE0D1F" w:rsidR="00EB0BA4" w:rsidP="00997242" w:rsidRDefault="00EB0BA4" w14:paraId="17347F7B" w14:textId="77777777">
            <w:pPr>
              <w:autoSpaceDE w:val="0"/>
              <w:autoSpaceDN w:val="0"/>
              <w:rPr>
                <w:rFonts w:ascii="Calibri" w:hAnsi="Calibri" w:cs="Calibri"/>
                <w:sz w:val="20"/>
              </w:rPr>
            </w:pPr>
            <w:r>
              <w:rPr>
                <w:rFonts w:cstheme="minorHAnsi"/>
                <w:b/>
                <w:bCs/>
              </w:rPr>
              <w:t>Online Survey</w:t>
            </w:r>
          </w:p>
        </w:tc>
        <w:tc>
          <w:tcPr>
            <w:tcW w:w="1080" w:type="dxa"/>
            <w:tcBorders>
              <w:top w:val="nil"/>
              <w:left w:val="nil"/>
              <w:bottom w:val="nil"/>
              <w:right w:val="nil"/>
            </w:tcBorders>
            <w:vAlign w:val="center"/>
          </w:tcPr>
          <w:p w:rsidRPr="00AE0D1F" w:rsidR="00EB0BA4" w:rsidP="00997242" w:rsidRDefault="00EB0BA4" w14:paraId="540B5D5C" w14:textId="77777777">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800</w:t>
            </w:r>
          </w:p>
        </w:tc>
        <w:tc>
          <w:tcPr>
            <w:tcW w:w="1350" w:type="dxa"/>
            <w:tcBorders>
              <w:top w:val="nil"/>
              <w:left w:val="nil"/>
              <w:bottom w:val="nil"/>
              <w:right w:val="nil"/>
            </w:tcBorders>
            <w:vAlign w:val="center"/>
          </w:tcPr>
          <w:p w:rsidRPr="00AE0D1F" w:rsidR="00EB0BA4" w:rsidP="00997242" w:rsidRDefault="00EB0BA4" w14:paraId="53097DCB" w14:textId="77777777">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400</w:t>
            </w:r>
          </w:p>
        </w:tc>
        <w:tc>
          <w:tcPr>
            <w:tcW w:w="1990" w:type="dxa"/>
            <w:tcBorders>
              <w:top w:val="nil"/>
              <w:left w:val="nil"/>
              <w:bottom w:val="nil"/>
              <w:right w:val="nil"/>
            </w:tcBorders>
            <w:vAlign w:val="center"/>
          </w:tcPr>
          <w:p w:rsidRPr="00AE0D1F" w:rsidR="00EB0BA4" w:rsidP="00997242" w:rsidRDefault="00EB0BA4" w14:paraId="2E2BB9C0" w14:textId="77777777">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400</w:t>
            </w:r>
          </w:p>
        </w:tc>
        <w:tc>
          <w:tcPr>
            <w:tcW w:w="1620" w:type="dxa"/>
            <w:tcBorders>
              <w:top w:val="nil"/>
              <w:left w:val="nil"/>
              <w:bottom w:val="nil"/>
              <w:right w:val="nil"/>
            </w:tcBorders>
          </w:tcPr>
          <w:p w:rsidRPr="00AE0D1F" w:rsidR="00EB0BA4" w:rsidP="00997242" w:rsidRDefault="00EB0BA4" w14:paraId="5E81CEE5" w14:textId="77777777">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80</w:t>
            </w:r>
          </w:p>
        </w:tc>
        <w:tc>
          <w:tcPr>
            <w:tcW w:w="1440" w:type="dxa"/>
            <w:tcBorders>
              <w:top w:val="nil"/>
              <w:left w:val="nil"/>
              <w:bottom w:val="nil"/>
              <w:right w:val="nil"/>
            </w:tcBorders>
          </w:tcPr>
          <w:p w:rsidRPr="00AE0D1F" w:rsidR="00EB0BA4" w:rsidP="00997242" w:rsidRDefault="00EB0BA4" w14:paraId="34EB005B" w14:textId="77777777">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320</w:t>
            </w:r>
          </w:p>
        </w:tc>
      </w:tr>
      <w:tr w:rsidRPr="00AE0D1F" w:rsidR="00EB0BA4" w:rsidTr="00997242" w14:paraId="7DD9EDA4" w14:textId="77777777">
        <w:trPr>
          <w:trHeight w:val="80"/>
        </w:trPr>
        <w:tc>
          <w:tcPr>
            <w:tcW w:w="2700" w:type="dxa"/>
            <w:tcBorders>
              <w:top w:val="nil"/>
              <w:left w:val="nil"/>
              <w:bottom w:val="single" w:color="auto" w:sz="8" w:space="0"/>
              <w:right w:val="nil"/>
            </w:tcBorders>
            <w:vAlign w:val="center"/>
          </w:tcPr>
          <w:p w:rsidRPr="00AE0D1F" w:rsidR="00EB0BA4" w:rsidP="00997242" w:rsidRDefault="00EB0BA4" w14:paraId="6E998B23" w14:textId="77777777">
            <w:pPr>
              <w:autoSpaceDE w:val="0"/>
              <w:autoSpaceDN w:val="0"/>
              <w:jc w:val="right"/>
              <w:rPr>
                <w:rFonts w:ascii="Calibri" w:hAnsi="Calibri" w:cs="Calibri"/>
                <w:b/>
                <w:bCs/>
                <w:sz w:val="20"/>
              </w:rPr>
            </w:pPr>
            <w:r>
              <w:rPr>
                <w:rFonts w:ascii="Calibri" w:hAnsi="Calibri" w:cs="Calibri"/>
                <w:b/>
                <w:bCs/>
                <w:sz w:val="20"/>
              </w:rPr>
              <w:t xml:space="preserve">Est </w:t>
            </w:r>
            <w:r w:rsidRPr="00AE0D1F">
              <w:rPr>
                <w:rFonts w:ascii="Calibri" w:hAnsi="Calibri" w:cs="Calibri"/>
                <w:b/>
                <w:bCs/>
                <w:sz w:val="20"/>
              </w:rPr>
              <w:t>TOTAL</w:t>
            </w:r>
          </w:p>
        </w:tc>
        <w:tc>
          <w:tcPr>
            <w:tcW w:w="1080" w:type="dxa"/>
            <w:tcBorders>
              <w:top w:val="nil"/>
              <w:left w:val="nil"/>
              <w:bottom w:val="single" w:color="auto" w:sz="8" w:space="0"/>
              <w:right w:val="nil"/>
            </w:tcBorders>
            <w:vAlign w:val="center"/>
          </w:tcPr>
          <w:p w:rsidRPr="00130113" w:rsidR="00EB0BA4" w:rsidP="00997242" w:rsidRDefault="00EB0BA4" w14:paraId="137BAEEF" w14:textId="77777777">
            <w:pPr>
              <w:tabs>
                <w:tab w:val="left" w:pos="360"/>
                <w:tab w:val="left" w:pos="720"/>
                <w:tab w:val="left" w:pos="1440"/>
                <w:tab w:val="left" w:pos="2160"/>
                <w:tab w:val="left" w:pos="3600"/>
                <w:tab w:val="left" w:pos="5040"/>
                <w:tab w:val="left" w:pos="5760"/>
              </w:tabs>
              <w:jc w:val="center"/>
              <w:rPr>
                <w:rFonts w:cs="Arial"/>
                <w:b/>
                <w:bCs/>
                <w:sz w:val="20"/>
                <w:szCs w:val="20"/>
              </w:rPr>
            </w:pPr>
            <w:r w:rsidRPr="00130113">
              <w:rPr>
                <w:rFonts w:cs="Arial"/>
                <w:b/>
                <w:bCs/>
                <w:sz w:val="20"/>
                <w:szCs w:val="20"/>
              </w:rPr>
              <w:t>1,600</w:t>
            </w:r>
          </w:p>
        </w:tc>
        <w:tc>
          <w:tcPr>
            <w:tcW w:w="1350" w:type="dxa"/>
            <w:tcBorders>
              <w:top w:val="nil"/>
              <w:left w:val="nil"/>
              <w:bottom w:val="single" w:color="auto" w:sz="8" w:space="0"/>
              <w:right w:val="nil"/>
            </w:tcBorders>
            <w:vAlign w:val="center"/>
          </w:tcPr>
          <w:p w:rsidRPr="00130113" w:rsidR="00EB0BA4" w:rsidP="00997242" w:rsidRDefault="00EB0BA4" w14:paraId="0AF2CBFD" w14:textId="77777777">
            <w:pPr>
              <w:tabs>
                <w:tab w:val="left" w:pos="360"/>
                <w:tab w:val="left" w:pos="720"/>
                <w:tab w:val="left" w:pos="1440"/>
                <w:tab w:val="left" w:pos="2160"/>
                <w:tab w:val="left" w:pos="3600"/>
                <w:tab w:val="left" w:pos="5040"/>
                <w:tab w:val="left" w:pos="5760"/>
              </w:tabs>
              <w:jc w:val="center"/>
              <w:rPr>
                <w:rFonts w:cs="Arial"/>
                <w:b/>
                <w:bCs/>
                <w:sz w:val="20"/>
                <w:szCs w:val="20"/>
              </w:rPr>
            </w:pPr>
            <w:r w:rsidRPr="00130113">
              <w:rPr>
                <w:rFonts w:cs="Arial"/>
                <w:b/>
                <w:bCs/>
                <w:sz w:val="20"/>
                <w:szCs w:val="20"/>
              </w:rPr>
              <w:t>800</w:t>
            </w:r>
          </w:p>
        </w:tc>
        <w:tc>
          <w:tcPr>
            <w:tcW w:w="1990" w:type="dxa"/>
            <w:tcBorders>
              <w:top w:val="nil"/>
              <w:left w:val="nil"/>
              <w:bottom w:val="single" w:color="auto" w:sz="8" w:space="0"/>
              <w:right w:val="nil"/>
            </w:tcBorders>
            <w:vAlign w:val="center"/>
          </w:tcPr>
          <w:p w:rsidRPr="00130113" w:rsidR="00EB0BA4" w:rsidP="00997242" w:rsidRDefault="00EB0BA4" w14:paraId="1F884F20" w14:textId="77777777">
            <w:pPr>
              <w:tabs>
                <w:tab w:val="left" w:pos="360"/>
                <w:tab w:val="left" w:pos="720"/>
                <w:tab w:val="left" w:pos="1440"/>
                <w:tab w:val="left" w:pos="2160"/>
                <w:tab w:val="left" w:pos="3600"/>
                <w:tab w:val="left" w:pos="5040"/>
                <w:tab w:val="left" w:pos="5760"/>
              </w:tabs>
              <w:jc w:val="center"/>
              <w:rPr>
                <w:rFonts w:cs="Arial"/>
                <w:b/>
                <w:bCs/>
                <w:sz w:val="20"/>
                <w:szCs w:val="20"/>
              </w:rPr>
            </w:pPr>
            <w:r w:rsidRPr="00130113">
              <w:rPr>
                <w:rFonts w:cs="Arial"/>
                <w:b/>
                <w:bCs/>
                <w:sz w:val="20"/>
                <w:szCs w:val="20"/>
              </w:rPr>
              <w:t>800</w:t>
            </w:r>
          </w:p>
        </w:tc>
        <w:tc>
          <w:tcPr>
            <w:tcW w:w="1620" w:type="dxa"/>
            <w:tcBorders>
              <w:top w:val="nil"/>
              <w:left w:val="nil"/>
              <w:bottom w:val="single" w:color="auto" w:sz="8" w:space="0"/>
              <w:right w:val="nil"/>
            </w:tcBorders>
            <w:vAlign w:val="center"/>
          </w:tcPr>
          <w:p w:rsidRPr="00130113" w:rsidR="00EB0BA4" w:rsidP="00997242" w:rsidRDefault="00EB0BA4" w14:paraId="4B504A87" w14:textId="77777777">
            <w:pPr>
              <w:tabs>
                <w:tab w:val="left" w:pos="360"/>
                <w:tab w:val="left" w:pos="720"/>
                <w:tab w:val="left" w:pos="1440"/>
                <w:tab w:val="left" w:pos="2160"/>
                <w:tab w:val="left" w:pos="3600"/>
                <w:tab w:val="left" w:pos="5040"/>
                <w:tab w:val="left" w:pos="5760"/>
              </w:tabs>
              <w:jc w:val="center"/>
              <w:rPr>
                <w:rFonts w:cs="Arial"/>
                <w:b/>
                <w:bCs/>
                <w:sz w:val="20"/>
                <w:szCs w:val="20"/>
              </w:rPr>
            </w:pPr>
            <w:r w:rsidRPr="00130113">
              <w:rPr>
                <w:rFonts w:cs="Arial"/>
                <w:b/>
                <w:bCs/>
                <w:sz w:val="20"/>
                <w:szCs w:val="20"/>
              </w:rPr>
              <w:t>160</w:t>
            </w:r>
          </w:p>
        </w:tc>
        <w:tc>
          <w:tcPr>
            <w:tcW w:w="1440" w:type="dxa"/>
            <w:tcBorders>
              <w:top w:val="nil"/>
              <w:left w:val="nil"/>
              <w:bottom w:val="single" w:color="auto" w:sz="8" w:space="0"/>
              <w:right w:val="nil"/>
            </w:tcBorders>
            <w:vAlign w:val="center"/>
          </w:tcPr>
          <w:p w:rsidRPr="00130113" w:rsidR="00EB0BA4" w:rsidP="00997242" w:rsidRDefault="00EB0BA4" w14:paraId="6247F6F5" w14:textId="77777777">
            <w:pPr>
              <w:tabs>
                <w:tab w:val="left" w:pos="360"/>
                <w:tab w:val="left" w:pos="720"/>
                <w:tab w:val="left" w:pos="1440"/>
                <w:tab w:val="left" w:pos="2160"/>
                <w:tab w:val="left" w:pos="3600"/>
                <w:tab w:val="left" w:pos="5040"/>
                <w:tab w:val="left" w:pos="5760"/>
              </w:tabs>
              <w:jc w:val="center"/>
              <w:rPr>
                <w:rFonts w:cs="Arial"/>
                <w:b/>
                <w:bCs/>
                <w:sz w:val="20"/>
                <w:szCs w:val="20"/>
              </w:rPr>
            </w:pPr>
            <w:r w:rsidRPr="00130113">
              <w:rPr>
                <w:rFonts w:cs="Arial"/>
                <w:b/>
                <w:bCs/>
                <w:sz w:val="20"/>
                <w:szCs w:val="20"/>
              </w:rPr>
              <w:t>640</w:t>
            </w:r>
          </w:p>
        </w:tc>
      </w:tr>
    </w:tbl>
    <w:p w:rsidRPr="00EB0BA4" w:rsidR="00900FC3" w:rsidP="00EB0BA4" w:rsidRDefault="00106593" w14:paraId="22BE6D7E" w14:textId="35183CF5">
      <w:pPr>
        <w:pStyle w:val="NoSpacing"/>
        <w:rPr>
          <w:rFonts w:asciiTheme="minorHAnsi" w:hAnsiTheme="minorHAnsi" w:cstheme="minorHAnsi"/>
          <w:b/>
          <w:bCs/>
          <w:sz w:val="22"/>
          <w:szCs w:val="22"/>
        </w:rPr>
      </w:pPr>
      <w:r w:rsidRPr="0027174E">
        <w:rPr>
          <w:rFonts w:asciiTheme="minorHAnsi" w:hAnsiTheme="minorHAnsi" w:cstheme="minorHAnsi"/>
          <w:b/>
          <w:bCs/>
          <w:sz w:val="22"/>
          <w:szCs w:val="22"/>
        </w:rPr>
        <w:br w:type="page"/>
      </w:r>
    </w:p>
    <w:p w:rsidRPr="0027174E" w:rsidR="00C449F3" w:rsidP="00106593" w:rsidRDefault="0019450C" w14:paraId="0A256973" w14:textId="18CD9AF5">
      <w:pPr>
        <w:pStyle w:val="ListParagraph"/>
        <w:numPr>
          <w:ilvl w:val="0"/>
          <w:numId w:val="25"/>
        </w:numPr>
        <w:tabs>
          <w:tab w:val="left" w:pos="360"/>
          <w:tab w:val="left" w:pos="1440"/>
          <w:tab w:val="left" w:pos="2160"/>
          <w:tab w:val="left" w:pos="3600"/>
          <w:tab w:val="left" w:pos="5040"/>
          <w:tab w:val="left" w:pos="5760"/>
        </w:tabs>
        <w:spacing w:after="0" w:line="360" w:lineRule="auto"/>
        <w:ind w:left="360"/>
        <w:rPr>
          <w:rFonts w:cstheme="minorHAnsi"/>
        </w:rPr>
      </w:pPr>
      <w:r w:rsidRPr="0027174E">
        <w:rPr>
          <w:rFonts w:cstheme="minorHAnsi"/>
          <w:b/>
        </w:rPr>
        <w:lastRenderedPageBreak/>
        <w:t>Strategies for dealing with potential non-response bias:</w:t>
      </w:r>
    </w:p>
    <w:p w:rsidRPr="0027174E" w:rsidR="0098086F" w:rsidP="00106593" w:rsidRDefault="0098086F" w14:paraId="1687F936" w14:textId="0DF5ABEB">
      <w:pPr>
        <w:tabs>
          <w:tab w:val="left" w:pos="1440"/>
          <w:tab w:val="left" w:pos="2160"/>
          <w:tab w:val="left" w:pos="3600"/>
          <w:tab w:val="left" w:pos="5040"/>
          <w:tab w:val="left" w:pos="5760"/>
        </w:tabs>
        <w:spacing w:after="0"/>
        <w:ind w:left="270"/>
        <w:rPr>
          <w:rFonts w:cstheme="minorHAnsi"/>
        </w:rPr>
      </w:pPr>
      <w:r w:rsidRPr="0027174E">
        <w:rPr>
          <w:rFonts w:cstheme="minorHAnsi"/>
        </w:rPr>
        <w:t>During the initial contact</w:t>
      </w:r>
      <w:r w:rsidR="00EB0BA4">
        <w:rPr>
          <w:rFonts w:cstheme="minorHAnsi"/>
        </w:rPr>
        <w:t xml:space="preserve"> for the on-site survey</w:t>
      </w:r>
      <w:r w:rsidRPr="0027174E">
        <w:rPr>
          <w:rFonts w:cstheme="minorHAnsi"/>
        </w:rPr>
        <w:t xml:space="preserve">, the </w:t>
      </w:r>
      <w:r w:rsidR="00EB0BA4">
        <w:rPr>
          <w:rFonts w:cstheme="minorHAnsi"/>
        </w:rPr>
        <w:t>researcher</w:t>
      </w:r>
      <w:r w:rsidRPr="0027174E">
        <w:rPr>
          <w:rFonts w:cstheme="minorHAnsi"/>
        </w:rPr>
        <w:t xml:space="preserve"> will ask each visitor three questions take</w:t>
      </w:r>
      <w:r w:rsidRPr="0027174E" w:rsidR="0054680B">
        <w:rPr>
          <w:rFonts w:cstheme="minorHAnsi"/>
        </w:rPr>
        <w:t>n</w:t>
      </w:r>
      <w:r w:rsidRPr="0027174E">
        <w:rPr>
          <w:rFonts w:cstheme="minorHAnsi"/>
        </w:rPr>
        <w:t xml:space="preserve"> from the survey. The following questions will serve as the non-response bias check for this collection:</w:t>
      </w:r>
    </w:p>
    <w:p w:rsidRPr="0027174E" w:rsidR="0098086F" w:rsidP="00FD67F4" w:rsidRDefault="002164ED" w14:paraId="7970420A" w14:textId="30FE4E0E">
      <w:pPr>
        <w:pStyle w:val="ListParagraph"/>
        <w:numPr>
          <w:ilvl w:val="0"/>
          <w:numId w:val="26"/>
        </w:numPr>
        <w:tabs>
          <w:tab w:val="left" w:pos="360"/>
          <w:tab w:val="left" w:pos="1440"/>
          <w:tab w:val="left" w:pos="2160"/>
          <w:tab w:val="left" w:pos="3600"/>
          <w:tab w:val="left" w:pos="5040"/>
          <w:tab w:val="left" w:pos="5760"/>
        </w:tabs>
        <w:spacing w:after="0" w:line="360" w:lineRule="auto"/>
        <w:ind w:left="1440" w:right="1530"/>
        <w:rPr>
          <w:rFonts w:cstheme="minorHAnsi"/>
        </w:rPr>
      </w:pPr>
      <w:r w:rsidRPr="0027174E">
        <w:rPr>
          <w:rFonts w:cstheme="minorHAnsi"/>
        </w:rPr>
        <w:t>H</w:t>
      </w:r>
      <w:r w:rsidRPr="0027174E" w:rsidR="0098086F">
        <w:rPr>
          <w:rFonts w:cstheme="minorHAnsi"/>
        </w:rPr>
        <w:t xml:space="preserve">ow many days in the last month (30 days) have you visited </w:t>
      </w:r>
      <w:r w:rsidR="001E5DCA">
        <w:rPr>
          <w:rFonts w:cstheme="minorHAnsi"/>
        </w:rPr>
        <w:t>WOTR</w:t>
      </w:r>
      <w:r w:rsidRPr="0027174E" w:rsidR="0098086F">
        <w:rPr>
          <w:rFonts w:cstheme="minorHAnsi"/>
        </w:rPr>
        <w:t>?</w:t>
      </w:r>
    </w:p>
    <w:p w:rsidRPr="0027174E" w:rsidR="0098086F" w:rsidP="00FD67F4" w:rsidRDefault="002164ED" w14:paraId="0B5758E1" w14:textId="270544A8">
      <w:pPr>
        <w:pStyle w:val="ListParagraph"/>
        <w:numPr>
          <w:ilvl w:val="0"/>
          <w:numId w:val="26"/>
        </w:numPr>
        <w:tabs>
          <w:tab w:val="left" w:pos="360"/>
          <w:tab w:val="left" w:pos="1440"/>
          <w:tab w:val="left" w:pos="2160"/>
          <w:tab w:val="left" w:pos="3600"/>
          <w:tab w:val="left" w:pos="5040"/>
          <w:tab w:val="left" w:pos="5760"/>
        </w:tabs>
        <w:spacing w:after="0" w:line="360" w:lineRule="auto"/>
        <w:ind w:left="1440" w:right="1530"/>
        <w:rPr>
          <w:rFonts w:cstheme="minorHAnsi"/>
        </w:rPr>
      </w:pPr>
      <w:r w:rsidRPr="0027174E">
        <w:rPr>
          <w:rFonts w:cstheme="minorHAnsi"/>
        </w:rPr>
        <w:t>P</w:t>
      </w:r>
      <w:r w:rsidRPr="0027174E" w:rsidR="0098086F">
        <w:rPr>
          <w:rFonts w:cstheme="minorHAnsi"/>
        </w:rPr>
        <w:t xml:space="preserve">rior to your visit, were you aware that </w:t>
      </w:r>
      <w:r w:rsidR="001E5DCA">
        <w:rPr>
          <w:rFonts w:cstheme="minorHAnsi"/>
        </w:rPr>
        <w:t>WOTR</w:t>
      </w:r>
      <w:r w:rsidRPr="0027174E" w:rsidR="0098086F">
        <w:rPr>
          <w:rFonts w:cstheme="minorHAnsi"/>
        </w:rPr>
        <w:t xml:space="preserve"> is managed by the National Park Service (NPS)?</w:t>
      </w:r>
      <w:r w:rsidRPr="0027174E" w:rsidR="00AC7431">
        <w:rPr>
          <w:rFonts w:cstheme="minorHAnsi"/>
        </w:rPr>
        <w:t xml:space="preserve">    </w:t>
      </w:r>
      <w:r w:rsidRPr="0027174E" w:rsidR="00AC7431">
        <w:rPr>
          <w:rFonts w:cstheme="minorHAnsi"/>
        </w:rPr>
        <w:sym w:font="Wingdings" w:char="F06F"/>
      </w:r>
      <w:r w:rsidRPr="0027174E" w:rsidR="00AC7431">
        <w:rPr>
          <w:rFonts w:cstheme="minorHAnsi"/>
        </w:rPr>
        <w:t xml:space="preserve">  </w:t>
      </w:r>
      <w:r w:rsidRPr="0027174E" w:rsidR="0098086F">
        <w:rPr>
          <w:rFonts w:cstheme="minorHAnsi"/>
        </w:rPr>
        <w:t xml:space="preserve">yes </w:t>
      </w:r>
      <w:r w:rsidRPr="0027174E" w:rsidR="0098086F">
        <w:rPr>
          <w:rFonts w:cstheme="minorHAnsi"/>
        </w:rPr>
        <w:tab/>
      </w:r>
      <w:r w:rsidR="00EB0BA4">
        <w:rPr>
          <w:rFonts w:cstheme="minorHAnsi"/>
        </w:rPr>
        <w:t xml:space="preserve">       </w:t>
      </w:r>
      <w:r w:rsidRPr="0027174E" w:rsidR="00AC7431">
        <w:rPr>
          <w:rFonts w:cstheme="minorHAnsi"/>
        </w:rPr>
        <w:sym w:font="Wingdings" w:char="F06F"/>
      </w:r>
      <w:r w:rsidRPr="0027174E" w:rsidR="00266231">
        <w:rPr>
          <w:rFonts w:cstheme="minorHAnsi"/>
        </w:rPr>
        <w:t xml:space="preserve">  </w:t>
      </w:r>
      <w:r w:rsidRPr="0027174E" w:rsidR="0098086F">
        <w:rPr>
          <w:rFonts w:cstheme="minorHAnsi"/>
        </w:rPr>
        <w:t xml:space="preserve">no </w:t>
      </w:r>
      <w:r w:rsidRPr="0027174E" w:rsidR="0098086F">
        <w:rPr>
          <w:rFonts w:cstheme="minorHAnsi"/>
        </w:rPr>
        <w:tab/>
      </w:r>
      <w:r w:rsidRPr="0027174E" w:rsidR="00AC7431">
        <w:rPr>
          <w:rFonts w:cstheme="minorHAnsi"/>
        </w:rPr>
        <w:sym w:font="Wingdings" w:char="F0A8"/>
      </w:r>
      <w:r w:rsidRPr="0027174E" w:rsidR="00AC7431">
        <w:rPr>
          <w:rFonts w:cstheme="minorHAnsi"/>
        </w:rPr>
        <w:t xml:space="preserve">   </w:t>
      </w:r>
      <w:r w:rsidRPr="0027174E" w:rsidR="0098086F">
        <w:rPr>
          <w:rFonts w:cstheme="minorHAnsi"/>
        </w:rPr>
        <w:t>not sure</w:t>
      </w:r>
    </w:p>
    <w:p w:rsidRPr="0027174E" w:rsidR="0098086F" w:rsidP="00FD67F4" w:rsidRDefault="0098086F" w14:paraId="30F96158" w14:textId="0CFAF768">
      <w:pPr>
        <w:pStyle w:val="ListParagraph"/>
        <w:numPr>
          <w:ilvl w:val="0"/>
          <w:numId w:val="26"/>
        </w:numPr>
        <w:tabs>
          <w:tab w:val="left" w:pos="360"/>
          <w:tab w:val="left" w:pos="1440"/>
          <w:tab w:val="left" w:pos="2160"/>
          <w:tab w:val="left" w:pos="3600"/>
          <w:tab w:val="left" w:pos="5040"/>
          <w:tab w:val="left" w:pos="5760"/>
        </w:tabs>
        <w:spacing w:after="0" w:line="360" w:lineRule="auto"/>
        <w:ind w:left="1440" w:right="1530"/>
        <w:rPr>
          <w:rFonts w:cstheme="minorHAnsi"/>
        </w:rPr>
      </w:pPr>
      <w:r w:rsidRPr="0027174E">
        <w:rPr>
          <w:rFonts w:cstheme="minorHAnsi"/>
        </w:rPr>
        <w:t xml:space="preserve">What is your gender? (select </w:t>
      </w:r>
      <w:proofErr w:type="gramStart"/>
      <w:r w:rsidRPr="0027174E">
        <w:rPr>
          <w:rFonts w:cstheme="minorHAnsi"/>
        </w:rPr>
        <w:t xml:space="preserve">one)   </w:t>
      </w:r>
      <w:proofErr w:type="gramEnd"/>
      <w:r w:rsidRPr="0027174E">
        <w:rPr>
          <w:rFonts w:cstheme="minorHAnsi"/>
        </w:rPr>
        <w:t xml:space="preserve">  </w:t>
      </w:r>
      <w:r w:rsidRPr="0027174E" w:rsidR="00AC7431">
        <w:rPr>
          <w:rFonts w:cstheme="minorHAnsi"/>
        </w:rPr>
        <w:sym w:font="Wingdings" w:char="F06F"/>
      </w:r>
      <w:r w:rsidRPr="0027174E">
        <w:rPr>
          <w:rFonts w:cstheme="minorHAnsi"/>
        </w:rPr>
        <w:t xml:space="preserve"> male     </w:t>
      </w:r>
      <w:r w:rsidRPr="0027174E" w:rsidR="00AC7431">
        <w:rPr>
          <w:rFonts w:cstheme="minorHAnsi"/>
        </w:rPr>
        <w:sym w:font="Wingdings" w:char="F06F"/>
      </w:r>
      <w:r w:rsidRPr="0027174E">
        <w:rPr>
          <w:rFonts w:cstheme="minorHAnsi"/>
        </w:rPr>
        <w:t xml:space="preserve"> female  </w:t>
      </w:r>
      <w:r w:rsidRPr="0027174E">
        <w:rPr>
          <w:rFonts w:cstheme="minorHAnsi"/>
        </w:rPr>
        <w:tab/>
      </w:r>
    </w:p>
    <w:p w:rsidRPr="0027174E" w:rsidR="00C73E2C" w:rsidP="00106593" w:rsidRDefault="0098086F" w14:paraId="547E0004" w14:textId="2D1A5D12">
      <w:pPr>
        <w:tabs>
          <w:tab w:val="left" w:pos="1440"/>
          <w:tab w:val="left" w:pos="2160"/>
          <w:tab w:val="left" w:pos="3600"/>
          <w:tab w:val="left" w:pos="5040"/>
          <w:tab w:val="left" w:pos="5760"/>
        </w:tabs>
        <w:spacing w:after="0"/>
        <w:ind w:left="360"/>
        <w:rPr>
          <w:rFonts w:cstheme="minorHAnsi"/>
        </w:rPr>
      </w:pPr>
      <w:r w:rsidRPr="0027174E">
        <w:rPr>
          <w:rFonts w:cstheme="minorHAnsi"/>
        </w:rPr>
        <w:t>All responses will be recorded on a log for every survey contacted. Results of the non-response bias check will be described in a report and any implications for park planning and management will be discussed.</w:t>
      </w:r>
      <w:r w:rsidRPr="0027174E" w:rsidR="002164ED">
        <w:rPr>
          <w:rFonts w:cstheme="minorHAnsi"/>
        </w:rPr>
        <w:t xml:space="preserve">  These same three questions will be used to follow up with online refusals as well.</w:t>
      </w:r>
    </w:p>
    <w:p w:rsidRPr="0027174E" w:rsidR="00FF3316" w:rsidP="003D2EEE" w:rsidRDefault="00FF3316" w14:paraId="73108052" w14:textId="77777777">
      <w:pPr>
        <w:tabs>
          <w:tab w:val="left" w:pos="360"/>
          <w:tab w:val="left" w:pos="1440"/>
          <w:tab w:val="left" w:pos="2160"/>
          <w:tab w:val="left" w:pos="3600"/>
          <w:tab w:val="left" w:pos="5040"/>
          <w:tab w:val="left" w:pos="5760"/>
        </w:tabs>
        <w:spacing w:after="0"/>
        <w:ind w:left="360"/>
        <w:rPr>
          <w:rFonts w:cstheme="minorHAnsi"/>
        </w:rPr>
      </w:pPr>
    </w:p>
    <w:p w:rsidRPr="0027174E" w:rsidR="0019450C" w:rsidP="00AE0D1F" w:rsidRDefault="0019450C" w14:paraId="29C0522D" w14:textId="77777777">
      <w:pPr>
        <w:pStyle w:val="ListParagraph"/>
        <w:numPr>
          <w:ilvl w:val="0"/>
          <w:numId w:val="25"/>
        </w:numPr>
        <w:pBdr>
          <w:top w:val="single" w:color="5E1785" w:sz="8" w:space="1"/>
        </w:pBdr>
        <w:tabs>
          <w:tab w:val="left" w:pos="360"/>
          <w:tab w:val="left" w:pos="1440"/>
          <w:tab w:val="left" w:pos="2160"/>
          <w:tab w:val="left" w:pos="3600"/>
          <w:tab w:val="left" w:pos="5040"/>
          <w:tab w:val="left" w:pos="5760"/>
        </w:tabs>
        <w:spacing w:after="0" w:line="360" w:lineRule="auto"/>
        <w:ind w:left="360"/>
        <w:rPr>
          <w:rFonts w:cstheme="minorHAnsi"/>
          <w:b/>
        </w:rPr>
      </w:pPr>
      <w:r w:rsidRPr="0027174E">
        <w:rPr>
          <w:rFonts w:cstheme="minorHAnsi"/>
          <w:b/>
        </w:rPr>
        <w:t>Description of any pre-testing and peer review o</w:t>
      </w:r>
      <w:r w:rsidRPr="0027174E" w:rsidR="000D13B3">
        <w:rPr>
          <w:rFonts w:cstheme="minorHAnsi"/>
          <w:b/>
        </w:rPr>
        <w:t>f the methods and/or instrument:</w:t>
      </w:r>
    </w:p>
    <w:p w:rsidRPr="0027174E" w:rsidR="00527622" w:rsidP="00106593" w:rsidRDefault="006F28F8" w14:paraId="182F7BB8" w14:textId="7388A56B">
      <w:pPr>
        <w:tabs>
          <w:tab w:val="left" w:pos="360"/>
          <w:tab w:val="left" w:pos="1440"/>
          <w:tab w:val="left" w:pos="2160"/>
          <w:tab w:val="left" w:pos="3600"/>
          <w:tab w:val="left" w:pos="5040"/>
          <w:tab w:val="left" w:pos="5760"/>
        </w:tabs>
        <w:spacing w:after="0"/>
        <w:ind w:left="360"/>
        <w:rPr>
          <w:rFonts w:cstheme="minorHAnsi"/>
        </w:rPr>
      </w:pPr>
      <w:r w:rsidRPr="0027174E">
        <w:rPr>
          <w:rFonts w:cstheme="minorHAnsi"/>
        </w:rPr>
        <w:t xml:space="preserve">The questionnaire format and variations of many of the questions have been </w:t>
      </w:r>
      <w:r w:rsidRPr="0027174E" w:rsidR="00527622">
        <w:rPr>
          <w:rFonts w:cstheme="minorHAnsi"/>
        </w:rPr>
        <w:t xml:space="preserve">used in NPS instruments previously approved by OMB (e.g., Monocacy National Battlefield). The questions are from the currently approved NPS Pool of Known Questions (1024-0221 exp. 5/31/2023). Any variations of the questions have been reviewed by </w:t>
      </w:r>
      <w:r w:rsidR="00EB0BA4">
        <w:rPr>
          <w:rFonts w:cstheme="minorHAnsi"/>
        </w:rPr>
        <w:t>WOTR</w:t>
      </w:r>
      <w:r w:rsidRPr="0027174E" w:rsidR="004A5EAC">
        <w:rPr>
          <w:rFonts w:cstheme="minorHAnsi"/>
        </w:rPr>
        <w:t xml:space="preserve"> </w:t>
      </w:r>
      <w:r w:rsidRPr="0027174E" w:rsidR="00527622">
        <w:rPr>
          <w:rFonts w:cstheme="minorHAnsi"/>
        </w:rPr>
        <w:t xml:space="preserve">managers and faculty at Old Dominion University and Kansas State University and approved by the NPS Information Collections Clearance Officer. The questionnaire was tested on six members of the </w:t>
      </w:r>
      <w:proofErr w:type="gramStart"/>
      <w:r w:rsidRPr="0027174E" w:rsidR="00527622">
        <w:rPr>
          <w:rFonts w:cstheme="minorHAnsi"/>
        </w:rPr>
        <w:t>general public</w:t>
      </w:r>
      <w:proofErr w:type="gramEnd"/>
      <w:r w:rsidRPr="0027174E" w:rsidR="00527622">
        <w:rPr>
          <w:rFonts w:cstheme="minorHAnsi"/>
        </w:rPr>
        <w:t xml:space="preserve"> for to estimate respondent burden and clarity of questions.</w:t>
      </w:r>
    </w:p>
    <w:p w:rsidRPr="0027174E" w:rsidR="006E33D2" w:rsidP="00527622" w:rsidRDefault="006E33D2" w14:paraId="75A8E9B6" w14:textId="70A9F458">
      <w:pPr>
        <w:tabs>
          <w:tab w:val="left" w:pos="360"/>
          <w:tab w:val="left" w:pos="1440"/>
          <w:tab w:val="left" w:pos="2160"/>
          <w:tab w:val="left" w:pos="3600"/>
          <w:tab w:val="left" w:pos="5040"/>
          <w:tab w:val="left" w:pos="5760"/>
        </w:tabs>
        <w:spacing w:after="0" w:line="360" w:lineRule="auto"/>
        <w:ind w:left="360" w:firstLine="360"/>
        <w:rPr>
          <w:rFonts w:cstheme="minorHAnsi"/>
        </w:rPr>
      </w:pPr>
    </w:p>
    <w:p w:rsidRPr="00EB0BA4" w:rsidR="006F28F8" w:rsidP="00EB0BA4" w:rsidRDefault="0019450C" w14:paraId="6F154A4C" w14:textId="0581794D">
      <w:pPr>
        <w:pBdr>
          <w:top w:val="single" w:color="B2A1C7" w:themeColor="accent4" w:themeTint="99" w:sz="36" w:space="1"/>
        </w:pBdr>
        <w:tabs>
          <w:tab w:val="left" w:pos="360"/>
          <w:tab w:val="left" w:pos="720"/>
          <w:tab w:val="left" w:pos="1440"/>
          <w:tab w:val="left" w:pos="2160"/>
          <w:tab w:val="left" w:pos="3600"/>
          <w:tab w:val="left" w:pos="5040"/>
          <w:tab w:val="left" w:pos="5760"/>
        </w:tabs>
        <w:spacing w:after="0" w:line="360" w:lineRule="auto"/>
        <w:rPr>
          <w:rFonts w:cstheme="minorHAnsi"/>
          <w:b/>
          <w:sz w:val="24"/>
          <w:szCs w:val="24"/>
        </w:rPr>
      </w:pPr>
      <w:r w:rsidRPr="00EB0BA4">
        <w:rPr>
          <w:rFonts w:cstheme="minorHAnsi"/>
          <w:b/>
          <w:sz w:val="24"/>
          <w:szCs w:val="24"/>
        </w:rPr>
        <w:t>BURDEN ESTIMATES:</w:t>
      </w:r>
    </w:p>
    <w:p w:rsidRPr="008910A0" w:rsidR="00EB0BA4" w:rsidP="00EB0BA4" w:rsidRDefault="00EB0BA4" w14:paraId="28620F18" w14:textId="77777777">
      <w:pPr>
        <w:tabs>
          <w:tab w:val="left" w:pos="360"/>
          <w:tab w:val="left" w:pos="720"/>
          <w:tab w:val="left" w:pos="1440"/>
          <w:tab w:val="left" w:pos="2160"/>
          <w:tab w:val="left" w:pos="3600"/>
          <w:tab w:val="left" w:pos="5040"/>
          <w:tab w:val="left" w:pos="5760"/>
        </w:tabs>
        <w:spacing w:after="0"/>
        <w:ind w:left="360"/>
        <w:rPr>
          <w:rFonts w:cs="Arial"/>
          <w:u w:val="single"/>
        </w:rPr>
      </w:pPr>
      <w:r w:rsidRPr="008910A0">
        <w:rPr>
          <w:rFonts w:cs="Arial"/>
          <w:u w:val="single"/>
        </w:rPr>
        <w:t>On-site Survey:</w:t>
      </w:r>
    </w:p>
    <w:p w:rsidRPr="00B5577D" w:rsidR="00EB0BA4" w:rsidP="00EB0BA4" w:rsidRDefault="00EB0BA4" w14:paraId="54E9DBF7" w14:textId="6FC32961">
      <w:pPr>
        <w:tabs>
          <w:tab w:val="left" w:pos="360"/>
          <w:tab w:val="left" w:pos="720"/>
          <w:tab w:val="left" w:pos="1440"/>
          <w:tab w:val="left" w:pos="2160"/>
          <w:tab w:val="left" w:pos="3600"/>
          <w:tab w:val="left" w:pos="5040"/>
          <w:tab w:val="left" w:pos="5760"/>
        </w:tabs>
        <w:spacing w:after="0"/>
        <w:ind w:left="360"/>
        <w:rPr>
          <w:rFonts w:cs="Arial"/>
        </w:rPr>
      </w:pPr>
      <w:r>
        <w:rPr>
          <w:rFonts w:cs="Arial"/>
        </w:rPr>
        <w:tab/>
      </w:r>
      <w:r w:rsidRPr="006F28F8">
        <w:rPr>
          <w:rFonts w:cs="Arial"/>
        </w:rPr>
        <w:t xml:space="preserve">Overall, we plan to approach 800 individuals </w:t>
      </w:r>
      <w:r>
        <w:rPr>
          <w:rFonts w:cs="Arial"/>
        </w:rPr>
        <w:t xml:space="preserve">at WOTR </w:t>
      </w:r>
      <w:r w:rsidRPr="006F28F8">
        <w:rPr>
          <w:rFonts w:cs="Arial"/>
        </w:rPr>
        <w:t xml:space="preserve">during the sampling period. We anticipate that 50% </w:t>
      </w:r>
      <w:bookmarkStart w:name="_Hlk49767236" w:id="1"/>
      <w:r w:rsidRPr="006F28F8">
        <w:rPr>
          <w:rFonts w:cs="Arial"/>
        </w:rPr>
        <w:t>(</w:t>
      </w:r>
      <w:r>
        <w:rPr>
          <w:rFonts w:cs="Arial"/>
        </w:rPr>
        <w:t>n=</w:t>
      </w:r>
      <w:r w:rsidRPr="006F28F8">
        <w:rPr>
          <w:rFonts w:cs="Arial"/>
        </w:rPr>
        <w:t xml:space="preserve">400) of those contacted will agree to participate and complete the </w:t>
      </w:r>
      <w:r>
        <w:rPr>
          <w:rFonts w:cs="Arial"/>
        </w:rPr>
        <w:t>on-site</w:t>
      </w:r>
      <w:r w:rsidRPr="006F28F8">
        <w:rPr>
          <w:rFonts w:cs="Arial"/>
        </w:rPr>
        <w:t xml:space="preserve"> survey</w:t>
      </w:r>
      <w:r>
        <w:rPr>
          <w:rFonts w:cs="Arial"/>
        </w:rPr>
        <w:t xml:space="preserve">. </w:t>
      </w:r>
      <w:bookmarkStart w:name="_Hlk52274293" w:id="2"/>
      <w:r>
        <w:rPr>
          <w:rFonts w:cs="Arial"/>
        </w:rPr>
        <w:t>The initial contact time (1 minute) will be used to explain the purpose of the survey and provide instruction or answer questions about the survey. Based upon the pretest we estimate that an average of 10</w:t>
      </w:r>
      <w:r w:rsidRPr="00772D0E">
        <w:rPr>
          <w:rFonts w:cs="Arial"/>
        </w:rPr>
        <w:t xml:space="preserve"> additional minutes will be required to complete</w:t>
      </w:r>
      <w:r>
        <w:rPr>
          <w:rFonts w:cs="Arial"/>
        </w:rPr>
        <w:t xml:space="preserve"> and return</w:t>
      </w:r>
      <w:r w:rsidRPr="00772D0E">
        <w:rPr>
          <w:rFonts w:cs="Arial"/>
        </w:rPr>
        <w:t xml:space="preserve"> the survey</w:t>
      </w:r>
      <w:r>
        <w:rPr>
          <w:rFonts w:cs="Arial"/>
        </w:rPr>
        <w:t xml:space="preserve"> </w:t>
      </w:r>
      <w:r w:rsidRPr="00B5577D">
        <w:rPr>
          <w:rFonts w:cs="Arial"/>
        </w:rPr>
        <w:t>(400 respondents x 1</w:t>
      </w:r>
      <w:r>
        <w:rPr>
          <w:rFonts w:cs="Arial"/>
        </w:rPr>
        <w:t>1</w:t>
      </w:r>
      <w:r w:rsidRPr="00B5577D">
        <w:rPr>
          <w:rFonts w:cs="Arial"/>
        </w:rPr>
        <w:t xml:space="preserve"> minutes </w:t>
      </w:r>
      <w:r>
        <w:rPr>
          <w:rFonts w:cs="Arial"/>
        </w:rPr>
        <w:t>= 73</w:t>
      </w:r>
      <w:r w:rsidRPr="00B5577D">
        <w:rPr>
          <w:rFonts w:cs="Arial"/>
        </w:rPr>
        <w:t xml:space="preserve"> hours). </w:t>
      </w:r>
      <w:bookmarkEnd w:id="1"/>
    </w:p>
    <w:p w:rsidRPr="006F28F8" w:rsidR="00EB0BA4" w:rsidP="00EB0BA4" w:rsidRDefault="00EB0BA4" w14:paraId="2AA8812D" w14:textId="77777777">
      <w:pPr>
        <w:tabs>
          <w:tab w:val="left" w:pos="360"/>
          <w:tab w:val="left" w:pos="720"/>
          <w:tab w:val="left" w:pos="1440"/>
          <w:tab w:val="left" w:pos="2160"/>
          <w:tab w:val="left" w:pos="3600"/>
          <w:tab w:val="left" w:pos="5040"/>
          <w:tab w:val="left" w:pos="5760"/>
        </w:tabs>
        <w:spacing w:after="0"/>
        <w:ind w:left="360"/>
        <w:rPr>
          <w:rFonts w:cs="Arial"/>
        </w:rPr>
      </w:pPr>
      <w:r>
        <w:rPr>
          <w:rFonts w:cs="Arial"/>
        </w:rPr>
        <w:tab/>
      </w:r>
      <w:bookmarkStart w:name="_Hlk52274763" w:id="3"/>
      <w:r w:rsidRPr="006F28F8">
        <w:rPr>
          <w:rFonts w:cs="Arial"/>
        </w:rPr>
        <w:t>Of all the visitors refusing to accept the invitation (</w:t>
      </w:r>
      <w:r>
        <w:rPr>
          <w:rFonts w:cs="Arial"/>
        </w:rPr>
        <w:t>n=</w:t>
      </w:r>
      <w:r w:rsidRPr="006F28F8">
        <w:rPr>
          <w:rFonts w:cs="Arial"/>
        </w:rPr>
        <w:t xml:space="preserve">400) we will ask if they would be willing to answer the 3 questions that will serve as the non-response bias check for this collection. We expect that 20% </w:t>
      </w:r>
      <w:r>
        <w:rPr>
          <w:rFonts w:cs="Arial"/>
        </w:rPr>
        <w:t xml:space="preserve">(n=80) </w:t>
      </w:r>
      <w:r w:rsidRPr="006F28F8">
        <w:rPr>
          <w:rFonts w:cs="Arial"/>
        </w:rPr>
        <w:t>of the on-site refusals will agree to answer the non-response bias questions</w:t>
      </w:r>
      <w:r>
        <w:rPr>
          <w:rFonts w:cs="Arial"/>
        </w:rPr>
        <w:t xml:space="preserve"> which</w:t>
      </w:r>
      <w:r w:rsidRPr="006F28F8">
        <w:rPr>
          <w:rFonts w:cs="Arial"/>
        </w:rPr>
        <w:t xml:space="preserve"> will </w:t>
      </w:r>
      <w:r>
        <w:rPr>
          <w:rFonts w:cs="Arial"/>
        </w:rPr>
        <w:t>require an additional</w:t>
      </w:r>
      <w:r w:rsidRPr="006F28F8">
        <w:rPr>
          <w:rFonts w:cs="Arial"/>
        </w:rPr>
        <w:t xml:space="preserve"> minute</w:t>
      </w:r>
      <w:r>
        <w:rPr>
          <w:rFonts w:cs="Arial"/>
        </w:rPr>
        <w:t>, including the initial contact,</w:t>
      </w:r>
      <w:r w:rsidRPr="006F28F8">
        <w:rPr>
          <w:rFonts w:cs="Arial"/>
        </w:rPr>
        <w:t xml:space="preserve"> </w:t>
      </w:r>
      <w:r>
        <w:rPr>
          <w:rFonts w:cs="Arial"/>
        </w:rPr>
        <w:t xml:space="preserve">the burden for the non-response check is estimated to be 3 hours </w:t>
      </w:r>
      <w:r w:rsidRPr="006F28F8">
        <w:rPr>
          <w:rFonts w:cs="Arial"/>
        </w:rPr>
        <w:t xml:space="preserve">(80 respondents x </w:t>
      </w:r>
      <w:r>
        <w:rPr>
          <w:rFonts w:cs="Arial"/>
        </w:rPr>
        <w:t>2</w:t>
      </w:r>
      <w:r w:rsidRPr="006F28F8">
        <w:rPr>
          <w:rFonts w:cs="Arial"/>
        </w:rPr>
        <w:t xml:space="preserve"> minute</w:t>
      </w:r>
      <w:r>
        <w:rPr>
          <w:rFonts w:cs="Arial"/>
        </w:rPr>
        <w:t>s</w:t>
      </w:r>
      <w:r w:rsidRPr="006F28F8">
        <w:rPr>
          <w:rFonts w:cs="Arial"/>
        </w:rPr>
        <w:t xml:space="preserve"> = </w:t>
      </w:r>
      <w:r>
        <w:rPr>
          <w:rFonts w:cs="Arial"/>
        </w:rPr>
        <w:t>3</w:t>
      </w:r>
      <w:r w:rsidRPr="006F28F8">
        <w:rPr>
          <w:rFonts w:cs="Arial"/>
        </w:rPr>
        <w:t xml:space="preserve"> hour</w:t>
      </w:r>
      <w:r>
        <w:rPr>
          <w:rFonts w:cs="Arial"/>
        </w:rPr>
        <w:t>s</w:t>
      </w:r>
      <w:r w:rsidRPr="006F28F8">
        <w:rPr>
          <w:rFonts w:cs="Arial"/>
        </w:rPr>
        <w:t>).</w:t>
      </w:r>
      <w:r>
        <w:rPr>
          <w:rFonts w:cs="Arial"/>
        </w:rPr>
        <w:t xml:space="preserve">  </w:t>
      </w:r>
    </w:p>
    <w:p w:rsidR="00EB0BA4" w:rsidP="00EB0BA4" w:rsidRDefault="00EB0BA4" w14:paraId="1D706B26" w14:textId="77777777">
      <w:pPr>
        <w:tabs>
          <w:tab w:val="left" w:pos="360"/>
          <w:tab w:val="left" w:pos="720"/>
          <w:tab w:val="left" w:pos="1440"/>
          <w:tab w:val="left" w:pos="2160"/>
          <w:tab w:val="left" w:pos="3600"/>
          <w:tab w:val="left" w:pos="5040"/>
          <w:tab w:val="left" w:pos="5760"/>
        </w:tabs>
        <w:spacing w:after="0"/>
        <w:ind w:left="360"/>
        <w:rPr>
          <w:rFonts w:cs="Arial"/>
        </w:rPr>
      </w:pPr>
      <w:r>
        <w:rPr>
          <w:rFonts w:cs="Arial"/>
        </w:rPr>
        <w:tab/>
      </w:r>
      <w:bookmarkStart w:name="_Hlk52273740" w:id="4"/>
      <w:r w:rsidRPr="006F28F8">
        <w:rPr>
          <w:rFonts w:cs="Arial"/>
        </w:rPr>
        <w:t xml:space="preserve">The respondent burden </w:t>
      </w:r>
      <w:r>
        <w:rPr>
          <w:rFonts w:cs="Arial"/>
        </w:rPr>
        <w:t>for the on-site survey</w:t>
      </w:r>
      <w:r w:rsidRPr="006F28F8">
        <w:rPr>
          <w:rFonts w:cs="Arial"/>
        </w:rPr>
        <w:t xml:space="preserve"> is</w:t>
      </w:r>
      <w:r>
        <w:rPr>
          <w:rFonts w:cs="Arial"/>
        </w:rPr>
        <w:t xml:space="preserve"> estimated to be</w:t>
      </w:r>
      <w:r w:rsidRPr="006F28F8">
        <w:rPr>
          <w:rFonts w:cs="Arial"/>
        </w:rPr>
        <w:t xml:space="preserve"> </w:t>
      </w:r>
      <w:r>
        <w:rPr>
          <w:rFonts w:cs="Arial"/>
        </w:rPr>
        <w:t>75 hours</w:t>
      </w:r>
      <w:r w:rsidRPr="006F28F8">
        <w:rPr>
          <w:rFonts w:cs="Arial"/>
        </w:rPr>
        <w:t>.</w:t>
      </w:r>
      <w:r>
        <w:rPr>
          <w:rFonts w:cs="Arial"/>
        </w:rPr>
        <w:t xml:space="preserve"> </w:t>
      </w:r>
      <w:r w:rsidRPr="006F28F8">
        <w:rPr>
          <w:rFonts w:cs="Arial"/>
        </w:rPr>
        <w:t xml:space="preserve">This includes </w:t>
      </w:r>
      <w:r>
        <w:rPr>
          <w:rFonts w:cs="Arial"/>
        </w:rPr>
        <w:t xml:space="preserve">the initial contact, instructions, and </w:t>
      </w:r>
      <w:r w:rsidRPr="006F28F8">
        <w:rPr>
          <w:rFonts w:cs="Arial"/>
        </w:rPr>
        <w:t xml:space="preserve">the time it takes to complete the questionnaire and non-response survey. </w:t>
      </w:r>
      <w:bookmarkEnd w:id="4"/>
    </w:p>
    <w:bookmarkEnd w:id="2"/>
    <w:bookmarkEnd w:id="3"/>
    <w:p w:rsidR="00EB0BA4" w:rsidP="00EB0BA4" w:rsidRDefault="00EB0BA4" w14:paraId="7CCB5570" w14:textId="77777777">
      <w:pPr>
        <w:tabs>
          <w:tab w:val="left" w:pos="360"/>
          <w:tab w:val="left" w:pos="720"/>
          <w:tab w:val="left" w:pos="1440"/>
          <w:tab w:val="left" w:pos="2160"/>
          <w:tab w:val="left" w:pos="3600"/>
          <w:tab w:val="left" w:pos="5040"/>
          <w:tab w:val="left" w:pos="5760"/>
        </w:tabs>
        <w:spacing w:after="0"/>
        <w:ind w:left="360"/>
        <w:rPr>
          <w:rFonts w:cs="Arial"/>
          <w:b/>
          <w:bCs/>
        </w:rPr>
      </w:pPr>
    </w:p>
    <w:p w:rsidRPr="008910A0" w:rsidR="00EB0BA4" w:rsidP="00EB0BA4" w:rsidRDefault="00EB0BA4" w14:paraId="1F999237" w14:textId="77777777">
      <w:pPr>
        <w:tabs>
          <w:tab w:val="left" w:pos="360"/>
          <w:tab w:val="left" w:pos="720"/>
          <w:tab w:val="left" w:pos="1440"/>
          <w:tab w:val="left" w:pos="2160"/>
          <w:tab w:val="left" w:pos="3600"/>
          <w:tab w:val="left" w:pos="5040"/>
          <w:tab w:val="left" w:pos="5760"/>
        </w:tabs>
        <w:spacing w:after="0"/>
        <w:ind w:left="360"/>
        <w:rPr>
          <w:rFonts w:cs="Arial"/>
          <w:u w:val="single"/>
        </w:rPr>
      </w:pPr>
      <w:r w:rsidRPr="008910A0">
        <w:rPr>
          <w:rFonts w:cs="Arial"/>
          <w:u w:val="single"/>
        </w:rPr>
        <w:t>Online Survey:</w:t>
      </w:r>
    </w:p>
    <w:p w:rsidRPr="00B5577D" w:rsidR="00EB0BA4" w:rsidP="00EB0BA4" w:rsidRDefault="00EB0BA4" w14:paraId="618B0A71" w14:textId="4C833810">
      <w:pPr>
        <w:tabs>
          <w:tab w:val="left" w:pos="360"/>
          <w:tab w:val="left" w:pos="720"/>
          <w:tab w:val="left" w:pos="1440"/>
          <w:tab w:val="left" w:pos="2160"/>
          <w:tab w:val="left" w:pos="3600"/>
          <w:tab w:val="left" w:pos="5040"/>
          <w:tab w:val="left" w:pos="5760"/>
        </w:tabs>
        <w:spacing w:after="0"/>
        <w:ind w:left="360"/>
        <w:rPr>
          <w:rFonts w:cs="Arial"/>
        </w:rPr>
      </w:pPr>
      <w:r>
        <w:rPr>
          <w:rFonts w:cs="Arial"/>
        </w:rPr>
        <w:tab/>
        <w:t xml:space="preserve">For this segment of the study, we plan to email 800 past performance attendees online </w:t>
      </w:r>
      <w:r w:rsidRPr="006F28F8">
        <w:rPr>
          <w:rFonts w:cs="Arial"/>
        </w:rPr>
        <w:t xml:space="preserve">during the sampling period. We anticipate that 50% </w:t>
      </w:r>
      <w:r w:rsidRPr="00772D0E">
        <w:rPr>
          <w:rFonts w:cs="Arial"/>
        </w:rPr>
        <w:t>(n=</w:t>
      </w:r>
      <w:r>
        <w:rPr>
          <w:rFonts w:cs="Arial"/>
        </w:rPr>
        <w:t>400</w:t>
      </w:r>
      <w:r w:rsidRPr="00772D0E">
        <w:rPr>
          <w:rFonts w:cs="Arial"/>
        </w:rPr>
        <w:t xml:space="preserve">) of those contacted will agree to participate and complete the online survey. </w:t>
      </w:r>
      <w:r>
        <w:rPr>
          <w:rFonts w:cs="Arial"/>
        </w:rPr>
        <w:t>The initial contact time (1 minute) will be used to explain the purpose of the survey in the email. Based upon the pretest, we estimate that an average of 10</w:t>
      </w:r>
      <w:r w:rsidRPr="00772D0E">
        <w:rPr>
          <w:rFonts w:cs="Arial"/>
        </w:rPr>
        <w:t xml:space="preserve"> additional minutes will be required to complete</w:t>
      </w:r>
      <w:r>
        <w:rPr>
          <w:rFonts w:cs="Arial"/>
        </w:rPr>
        <w:t xml:space="preserve"> and return</w:t>
      </w:r>
      <w:r w:rsidRPr="00772D0E">
        <w:rPr>
          <w:rFonts w:cs="Arial"/>
        </w:rPr>
        <w:t xml:space="preserve"> the online survey</w:t>
      </w:r>
      <w:r>
        <w:rPr>
          <w:rFonts w:cs="Arial"/>
        </w:rPr>
        <w:t xml:space="preserve"> </w:t>
      </w:r>
      <w:r w:rsidRPr="00B5577D">
        <w:rPr>
          <w:rFonts w:cs="Arial"/>
        </w:rPr>
        <w:t>(</w:t>
      </w:r>
      <w:r>
        <w:rPr>
          <w:rFonts w:cs="Arial"/>
        </w:rPr>
        <w:t>400</w:t>
      </w:r>
      <w:r w:rsidRPr="00B5577D">
        <w:rPr>
          <w:rFonts w:cs="Arial"/>
        </w:rPr>
        <w:t xml:space="preserve"> respondents x 1</w:t>
      </w:r>
      <w:r>
        <w:rPr>
          <w:rFonts w:cs="Arial"/>
        </w:rPr>
        <w:t xml:space="preserve">1 </w:t>
      </w:r>
      <w:r w:rsidRPr="00B5577D">
        <w:rPr>
          <w:rFonts w:cs="Arial"/>
        </w:rPr>
        <w:t xml:space="preserve">minutes </w:t>
      </w:r>
      <w:r>
        <w:rPr>
          <w:rFonts w:cs="Arial"/>
        </w:rPr>
        <w:t>= 73</w:t>
      </w:r>
      <w:r w:rsidRPr="00B5577D">
        <w:rPr>
          <w:rFonts w:cs="Arial"/>
        </w:rPr>
        <w:t xml:space="preserve"> hours). </w:t>
      </w:r>
    </w:p>
    <w:p w:rsidRPr="00240B03" w:rsidR="00EB0BA4" w:rsidP="00EB0BA4" w:rsidRDefault="00EB0BA4" w14:paraId="2E1C6F50" w14:textId="0E8EF43C">
      <w:pPr>
        <w:tabs>
          <w:tab w:val="left" w:pos="360"/>
          <w:tab w:val="left" w:pos="720"/>
          <w:tab w:val="left" w:pos="1440"/>
          <w:tab w:val="left" w:pos="2160"/>
          <w:tab w:val="left" w:pos="3600"/>
          <w:tab w:val="left" w:pos="5040"/>
          <w:tab w:val="left" w:pos="5760"/>
        </w:tabs>
        <w:spacing w:after="0"/>
        <w:ind w:left="360"/>
        <w:rPr>
          <w:rFonts w:cs="Arial"/>
          <w:b/>
          <w:bCs/>
        </w:rPr>
      </w:pPr>
      <w:r>
        <w:rPr>
          <w:rFonts w:cs="Arial"/>
        </w:rPr>
        <w:lastRenderedPageBreak/>
        <w:tab/>
      </w:r>
      <w:r w:rsidRPr="0002131E">
        <w:rPr>
          <w:rFonts w:cs="Arial"/>
        </w:rPr>
        <w:t xml:space="preserve">Of all the </w:t>
      </w:r>
      <w:r>
        <w:rPr>
          <w:rFonts w:cs="Arial"/>
        </w:rPr>
        <w:t>past performance attendees</w:t>
      </w:r>
      <w:r w:rsidRPr="0002131E">
        <w:rPr>
          <w:rFonts w:cs="Arial"/>
        </w:rPr>
        <w:t xml:space="preserve"> refusing to </w:t>
      </w:r>
      <w:r>
        <w:rPr>
          <w:rFonts w:cs="Arial"/>
        </w:rPr>
        <w:t>complete the online survey</w:t>
      </w:r>
      <w:r w:rsidRPr="0002131E">
        <w:rPr>
          <w:rFonts w:cs="Arial"/>
        </w:rPr>
        <w:t xml:space="preserve"> (n=</w:t>
      </w:r>
      <w:r>
        <w:rPr>
          <w:rFonts w:cs="Arial"/>
        </w:rPr>
        <w:t>400</w:t>
      </w:r>
      <w:r w:rsidRPr="0002131E">
        <w:rPr>
          <w:rFonts w:cs="Arial"/>
        </w:rPr>
        <w:t xml:space="preserve">) we will </w:t>
      </w:r>
      <w:r>
        <w:rPr>
          <w:rFonts w:cs="Arial"/>
        </w:rPr>
        <w:t>send an additional email asking</w:t>
      </w:r>
      <w:r w:rsidRPr="0002131E">
        <w:rPr>
          <w:rFonts w:cs="Arial"/>
        </w:rPr>
        <w:t xml:space="preserve"> if they would be willing to answer the 3 questions that will serve as the non-response bias check for this collection. We expect that 20% (n=</w:t>
      </w:r>
      <w:r>
        <w:rPr>
          <w:rFonts w:cs="Arial"/>
        </w:rPr>
        <w:t>80</w:t>
      </w:r>
      <w:r w:rsidRPr="0002131E">
        <w:rPr>
          <w:rFonts w:cs="Arial"/>
        </w:rPr>
        <w:t xml:space="preserve">) of the </w:t>
      </w:r>
      <w:r>
        <w:rPr>
          <w:rFonts w:cs="Arial"/>
        </w:rPr>
        <w:t>initial</w:t>
      </w:r>
      <w:r w:rsidRPr="0002131E">
        <w:rPr>
          <w:rFonts w:cs="Arial"/>
        </w:rPr>
        <w:t xml:space="preserve"> refusals will agree to answer the non-response bias questions which will a</w:t>
      </w:r>
      <w:r>
        <w:rPr>
          <w:rFonts w:cs="Arial"/>
        </w:rPr>
        <w:t>dd</w:t>
      </w:r>
      <w:r w:rsidRPr="0002131E">
        <w:rPr>
          <w:rFonts w:cs="Arial"/>
        </w:rPr>
        <w:t xml:space="preserve"> additional minute, including the initial contact the burden for the non-response check is estimated to be </w:t>
      </w:r>
      <w:r>
        <w:rPr>
          <w:rFonts w:cs="Arial"/>
        </w:rPr>
        <w:t>5</w:t>
      </w:r>
      <w:r w:rsidRPr="0002131E">
        <w:rPr>
          <w:rFonts w:cs="Arial"/>
        </w:rPr>
        <w:t xml:space="preserve"> hours (</w:t>
      </w:r>
      <w:r>
        <w:rPr>
          <w:rFonts w:cs="Arial"/>
        </w:rPr>
        <w:t>80</w:t>
      </w:r>
      <w:r w:rsidRPr="0002131E">
        <w:rPr>
          <w:rFonts w:cs="Arial"/>
        </w:rPr>
        <w:t xml:space="preserve"> respondents x 2 minute</w:t>
      </w:r>
      <w:r>
        <w:rPr>
          <w:rFonts w:cs="Arial"/>
        </w:rPr>
        <w:t>s</w:t>
      </w:r>
      <w:r w:rsidRPr="0002131E">
        <w:rPr>
          <w:rFonts w:cs="Arial"/>
        </w:rPr>
        <w:t xml:space="preserve"> = </w:t>
      </w:r>
      <w:r>
        <w:rPr>
          <w:rFonts w:cs="Arial"/>
        </w:rPr>
        <w:t>3</w:t>
      </w:r>
      <w:r w:rsidRPr="0002131E">
        <w:rPr>
          <w:rFonts w:cs="Arial"/>
        </w:rPr>
        <w:t xml:space="preserve"> hours).  </w:t>
      </w:r>
    </w:p>
    <w:p w:rsidRPr="00AE0D1F" w:rsidR="00EB0BA4" w:rsidP="00EB0BA4" w:rsidRDefault="00EB0BA4" w14:paraId="13E716DF" w14:textId="4371F94D">
      <w:pPr>
        <w:tabs>
          <w:tab w:val="left" w:pos="360"/>
          <w:tab w:val="left" w:pos="720"/>
          <w:tab w:val="left" w:pos="1440"/>
          <w:tab w:val="left" w:pos="2160"/>
          <w:tab w:val="left" w:pos="3600"/>
          <w:tab w:val="left" w:pos="5040"/>
          <w:tab w:val="left" w:pos="5760"/>
        </w:tabs>
        <w:spacing w:after="0"/>
        <w:ind w:left="360"/>
        <w:rPr>
          <w:rFonts w:cs="Arial"/>
        </w:rPr>
      </w:pPr>
      <w:r>
        <w:rPr>
          <w:rFonts w:cs="Arial"/>
        </w:rPr>
        <w:tab/>
      </w:r>
      <w:r w:rsidRPr="006F28F8">
        <w:rPr>
          <w:rFonts w:cs="Arial"/>
        </w:rPr>
        <w:t xml:space="preserve">The overall respondent burden </w:t>
      </w:r>
      <w:r>
        <w:rPr>
          <w:rFonts w:cs="Arial"/>
        </w:rPr>
        <w:t xml:space="preserve">for the WOTR </w:t>
      </w:r>
      <w:r w:rsidRPr="0098086F">
        <w:rPr>
          <w:rFonts w:cs="Arial"/>
        </w:rPr>
        <w:t xml:space="preserve">Visitor Use Management and Planning </w:t>
      </w:r>
      <w:r>
        <w:rPr>
          <w:rFonts w:cs="Arial"/>
        </w:rPr>
        <w:t xml:space="preserve">Survey </w:t>
      </w:r>
      <w:r w:rsidRPr="006F28F8">
        <w:rPr>
          <w:rFonts w:cs="Arial"/>
        </w:rPr>
        <w:t>is</w:t>
      </w:r>
      <w:r>
        <w:rPr>
          <w:rFonts w:cs="Arial"/>
        </w:rPr>
        <w:t xml:space="preserve"> estimated to be</w:t>
      </w:r>
      <w:r w:rsidRPr="006F28F8">
        <w:rPr>
          <w:rFonts w:cs="Arial"/>
        </w:rPr>
        <w:t xml:space="preserve"> </w:t>
      </w:r>
      <w:r>
        <w:rPr>
          <w:rFonts w:cs="Arial"/>
        </w:rPr>
        <w:t>15</w:t>
      </w:r>
      <w:r w:rsidR="00D76542">
        <w:rPr>
          <w:rFonts w:cs="Arial"/>
        </w:rPr>
        <w:t>2</w:t>
      </w:r>
      <w:r>
        <w:rPr>
          <w:rFonts w:cs="Arial"/>
        </w:rPr>
        <w:t xml:space="preserve"> hours</w:t>
      </w:r>
      <w:r w:rsidRPr="006F28F8">
        <w:rPr>
          <w:rFonts w:cs="Arial"/>
        </w:rPr>
        <w:t xml:space="preserve">. This includes the </w:t>
      </w:r>
      <w:r>
        <w:rPr>
          <w:rFonts w:cs="Arial"/>
        </w:rPr>
        <w:t xml:space="preserve">initial contact, instructions, and the </w:t>
      </w:r>
      <w:r w:rsidRPr="006F28F8">
        <w:rPr>
          <w:rFonts w:cs="Arial"/>
        </w:rPr>
        <w:t>time it takes to complete the questionnaire and non-response survey</w:t>
      </w:r>
      <w:r>
        <w:rPr>
          <w:rFonts w:cs="Arial"/>
        </w:rPr>
        <w:t xml:space="preserve"> for both phases of the study</w:t>
      </w:r>
      <w:r w:rsidRPr="006F28F8">
        <w:rPr>
          <w:rFonts w:cs="Arial"/>
        </w:rPr>
        <w:t>.</w:t>
      </w:r>
    </w:p>
    <w:p w:rsidRPr="00AE0D1F" w:rsidR="00EB0BA4" w:rsidP="00EB0BA4" w:rsidRDefault="00EB0BA4" w14:paraId="23653571" w14:textId="77777777">
      <w:pPr>
        <w:tabs>
          <w:tab w:val="left" w:pos="360"/>
          <w:tab w:val="left" w:pos="720"/>
          <w:tab w:val="left" w:pos="1440"/>
          <w:tab w:val="left" w:pos="2160"/>
          <w:tab w:val="left" w:pos="3600"/>
          <w:tab w:val="left" w:pos="5040"/>
          <w:tab w:val="left" w:pos="5760"/>
        </w:tabs>
        <w:spacing w:after="0" w:line="240" w:lineRule="auto"/>
        <w:ind w:firstLine="630"/>
        <w:rPr>
          <w:rFonts w:cs="Arial"/>
        </w:rPr>
      </w:pPr>
    </w:p>
    <w:p w:rsidRPr="00AE0D1F" w:rsidR="00EB0BA4" w:rsidP="00EB0BA4" w:rsidRDefault="00EB0BA4" w14:paraId="7CBFEE03" w14:textId="77777777">
      <w:pPr>
        <w:tabs>
          <w:tab w:val="left" w:pos="360"/>
          <w:tab w:val="left" w:pos="720"/>
          <w:tab w:val="left" w:pos="1440"/>
          <w:tab w:val="left" w:pos="2160"/>
          <w:tab w:val="left" w:pos="3600"/>
          <w:tab w:val="left" w:pos="5040"/>
          <w:tab w:val="left" w:pos="5760"/>
        </w:tabs>
        <w:spacing w:after="0" w:line="240" w:lineRule="auto"/>
        <w:ind w:left="450"/>
        <w:rPr>
          <w:rFonts w:cs="Arial"/>
          <w:b/>
        </w:rPr>
      </w:pPr>
      <w:r w:rsidRPr="00AE0D1F">
        <w:rPr>
          <w:rFonts w:cs="Arial"/>
          <w:b/>
        </w:rPr>
        <w:t>Table 4</w:t>
      </w:r>
      <w:r>
        <w:rPr>
          <w:rFonts w:cs="Arial"/>
          <w:b/>
        </w:rPr>
        <w:t>:</w:t>
      </w:r>
      <w:r w:rsidRPr="00AE0D1F">
        <w:rPr>
          <w:rFonts w:cs="Arial"/>
          <w:b/>
        </w:rPr>
        <w:t xml:space="preserve"> Burden Estimates</w:t>
      </w:r>
    </w:p>
    <w:tbl>
      <w:tblPr>
        <w:tblW w:w="4250" w:type="pct"/>
        <w:tblInd w:w="450" w:type="dxa"/>
        <w:shd w:val="clear" w:color="auto" w:fill="FFFFFF"/>
        <w:tblCellMar>
          <w:left w:w="0" w:type="dxa"/>
          <w:right w:w="0" w:type="dxa"/>
        </w:tblCellMar>
        <w:tblLook w:val="04A0" w:firstRow="1" w:lastRow="0" w:firstColumn="1" w:lastColumn="0" w:noHBand="0" w:noVBand="1"/>
        <w:tblDescription w:val="table that charts list of ICs"/>
      </w:tblPr>
      <w:tblGrid>
        <w:gridCol w:w="4049"/>
        <w:gridCol w:w="1529"/>
        <w:gridCol w:w="1893"/>
        <w:gridCol w:w="1709"/>
      </w:tblGrid>
      <w:tr w:rsidRPr="00443040" w:rsidR="00EB0BA4" w:rsidTr="00997242" w14:paraId="0698F056" w14:textId="77777777">
        <w:trPr>
          <w:trHeight w:val="375"/>
        </w:trPr>
        <w:tc>
          <w:tcPr>
            <w:tcW w:w="2205" w:type="pct"/>
            <w:tcBorders>
              <w:top w:val="single" w:color="auto" w:sz="8" w:space="0"/>
              <w:bottom w:val="single" w:color="auto" w:sz="8" w:space="0"/>
            </w:tcBorders>
            <w:shd w:val="clear" w:color="auto" w:fill="B2A1C7" w:themeFill="accent4" w:themeFillTint="99"/>
            <w:tcMar>
              <w:top w:w="60" w:type="dxa"/>
              <w:left w:w="60" w:type="dxa"/>
              <w:bottom w:w="60" w:type="dxa"/>
              <w:right w:w="60" w:type="dxa"/>
            </w:tcMar>
            <w:vAlign w:val="center"/>
            <w:hideMark/>
          </w:tcPr>
          <w:p w:rsidRPr="00443040" w:rsidR="00EB0BA4" w:rsidP="00997242" w:rsidRDefault="00EB0BA4" w14:paraId="6A1AF19B" w14:textId="77777777">
            <w:pPr>
              <w:tabs>
                <w:tab w:val="left" w:pos="360"/>
                <w:tab w:val="left" w:pos="720"/>
                <w:tab w:val="left" w:pos="1440"/>
                <w:tab w:val="left" w:pos="2160"/>
                <w:tab w:val="left" w:pos="3600"/>
                <w:tab w:val="left" w:pos="5040"/>
                <w:tab w:val="left" w:pos="5760"/>
              </w:tabs>
              <w:spacing w:after="0" w:line="240" w:lineRule="auto"/>
              <w:ind w:firstLine="630"/>
              <w:rPr>
                <w:rFonts w:cs="Arial"/>
                <w:b/>
                <w:bCs/>
                <w:sz w:val="20"/>
                <w:szCs w:val="20"/>
              </w:rPr>
            </w:pPr>
          </w:p>
        </w:tc>
        <w:tc>
          <w:tcPr>
            <w:tcW w:w="833" w:type="pct"/>
            <w:tcBorders>
              <w:top w:val="single" w:color="auto" w:sz="8" w:space="0"/>
              <w:bottom w:val="single" w:color="auto" w:sz="8" w:space="0"/>
            </w:tcBorders>
            <w:shd w:val="clear" w:color="auto" w:fill="B2A1C7" w:themeFill="accent4" w:themeFillTint="99"/>
            <w:tcMar>
              <w:top w:w="60" w:type="dxa"/>
              <w:left w:w="60" w:type="dxa"/>
              <w:bottom w:w="60" w:type="dxa"/>
              <w:right w:w="60" w:type="dxa"/>
            </w:tcMar>
            <w:vAlign w:val="center"/>
            <w:hideMark/>
          </w:tcPr>
          <w:p w:rsidRPr="00443040" w:rsidR="00EB0BA4" w:rsidP="00997242" w:rsidRDefault="00EB0BA4" w14:paraId="26B3C5B7" w14:textId="77777777">
            <w:pPr>
              <w:tabs>
                <w:tab w:val="left" w:pos="360"/>
                <w:tab w:val="left" w:pos="720"/>
                <w:tab w:val="left" w:pos="1440"/>
                <w:tab w:val="left" w:pos="2160"/>
                <w:tab w:val="left" w:pos="3600"/>
                <w:tab w:val="left" w:pos="5040"/>
                <w:tab w:val="left" w:pos="5760"/>
              </w:tabs>
              <w:spacing w:after="0" w:line="240" w:lineRule="auto"/>
              <w:jc w:val="center"/>
              <w:rPr>
                <w:b/>
                <w:bCs/>
                <w:sz w:val="20"/>
                <w:szCs w:val="20"/>
              </w:rPr>
            </w:pPr>
            <w:r w:rsidRPr="00443040">
              <w:rPr>
                <w:b/>
                <w:bCs/>
                <w:sz w:val="20"/>
                <w:szCs w:val="20"/>
              </w:rPr>
              <w:t>Completed</w:t>
            </w:r>
          </w:p>
          <w:p w:rsidRPr="00443040" w:rsidR="00EB0BA4" w:rsidP="00997242" w:rsidRDefault="00EB0BA4" w14:paraId="59B4C15D" w14:textId="77777777">
            <w:pPr>
              <w:tabs>
                <w:tab w:val="left" w:pos="360"/>
                <w:tab w:val="left" w:pos="720"/>
                <w:tab w:val="left" w:pos="1440"/>
                <w:tab w:val="left" w:pos="2160"/>
                <w:tab w:val="left" w:pos="3600"/>
                <w:tab w:val="left" w:pos="5040"/>
                <w:tab w:val="left" w:pos="5760"/>
              </w:tabs>
              <w:spacing w:after="0" w:line="240" w:lineRule="auto"/>
              <w:jc w:val="center"/>
              <w:rPr>
                <w:rFonts w:cs="Arial"/>
                <w:b/>
                <w:bCs/>
                <w:sz w:val="20"/>
                <w:szCs w:val="20"/>
              </w:rPr>
            </w:pPr>
            <w:r w:rsidRPr="00443040">
              <w:rPr>
                <w:rFonts w:cs="Arial"/>
                <w:b/>
                <w:bCs/>
                <w:sz w:val="20"/>
                <w:szCs w:val="20"/>
              </w:rPr>
              <w:t>Responses</w:t>
            </w:r>
          </w:p>
        </w:tc>
        <w:tc>
          <w:tcPr>
            <w:tcW w:w="1031" w:type="pct"/>
            <w:tcBorders>
              <w:top w:val="single" w:color="auto" w:sz="8" w:space="0"/>
              <w:bottom w:val="single" w:color="auto" w:sz="8" w:space="0"/>
            </w:tcBorders>
            <w:shd w:val="clear" w:color="auto" w:fill="B2A1C7" w:themeFill="accent4" w:themeFillTint="99"/>
          </w:tcPr>
          <w:p w:rsidRPr="00443040" w:rsidR="00EB0BA4" w:rsidP="00997242" w:rsidRDefault="00EB0BA4" w14:paraId="066AFC5B" w14:textId="77777777">
            <w:pPr>
              <w:tabs>
                <w:tab w:val="left" w:pos="360"/>
                <w:tab w:val="left" w:pos="720"/>
                <w:tab w:val="left" w:pos="1440"/>
                <w:tab w:val="left" w:pos="2160"/>
                <w:tab w:val="left" w:pos="3600"/>
                <w:tab w:val="left" w:pos="5040"/>
                <w:tab w:val="left" w:pos="5760"/>
              </w:tabs>
              <w:spacing w:after="0" w:line="240" w:lineRule="auto"/>
              <w:jc w:val="center"/>
              <w:rPr>
                <w:rFonts w:cs="Arial"/>
                <w:b/>
                <w:bCs/>
                <w:sz w:val="20"/>
                <w:szCs w:val="20"/>
              </w:rPr>
            </w:pPr>
            <w:r w:rsidRPr="00443040">
              <w:rPr>
                <w:rFonts w:cs="Arial"/>
                <w:b/>
                <w:bCs/>
                <w:sz w:val="20"/>
                <w:szCs w:val="20"/>
              </w:rPr>
              <w:t xml:space="preserve">Completion Time * </w:t>
            </w:r>
          </w:p>
          <w:p w:rsidRPr="00443040" w:rsidR="00EB0BA4" w:rsidP="00997242" w:rsidRDefault="00EB0BA4" w14:paraId="515FF44B" w14:textId="77777777">
            <w:pPr>
              <w:tabs>
                <w:tab w:val="left" w:pos="360"/>
                <w:tab w:val="left" w:pos="720"/>
                <w:tab w:val="left" w:pos="1440"/>
                <w:tab w:val="left" w:pos="2160"/>
                <w:tab w:val="left" w:pos="3600"/>
                <w:tab w:val="left" w:pos="5040"/>
                <w:tab w:val="left" w:pos="5760"/>
              </w:tabs>
              <w:spacing w:after="0" w:line="240" w:lineRule="auto"/>
              <w:jc w:val="center"/>
              <w:rPr>
                <w:rFonts w:cs="Arial"/>
                <w:b/>
                <w:bCs/>
                <w:sz w:val="20"/>
                <w:szCs w:val="20"/>
              </w:rPr>
            </w:pPr>
            <w:r w:rsidRPr="00443040">
              <w:rPr>
                <w:rFonts w:cs="Arial"/>
                <w:b/>
                <w:bCs/>
                <w:sz w:val="20"/>
                <w:szCs w:val="20"/>
              </w:rPr>
              <w:t>(minutes)</w:t>
            </w:r>
          </w:p>
        </w:tc>
        <w:tc>
          <w:tcPr>
            <w:tcW w:w="931" w:type="pct"/>
            <w:tcBorders>
              <w:top w:val="single" w:color="auto" w:sz="8" w:space="0"/>
              <w:bottom w:val="single" w:color="auto" w:sz="8" w:space="0"/>
            </w:tcBorders>
            <w:shd w:val="clear" w:color="auto" w:fill="B2A1C7" w:themeFill="accent4" w:themeFillTint="99"/>
            <w:tcMar>
              <w:top w:w="60" w:type="dxa"/>
              <w:left w:w="60" w:type="dxa"/>
              <w:bottom w:w="60" w:type="dxa"/>
              <w:right w:w="60" w:type="dxa"/>
            </w:tcMar>
            <w:vAlign w:val="center"/>
            <w:hideMark/>
          </w:tcPr>
          <w:p w:rsidRPr="00443040" w:rsidR="00EB0BA4" w:rsidP="00997242" w:rsidRDefault="00EB0BA4" w14:paraId="692BB4CA" w14:textId="77777777">
            <w:pPr>
              <w:tabs>
                <w:tab w:val="left" w:pos="360"/>
                <w:tab w:val="left" w:pos="720"/>
                <w:tab w:val="left" w:pos="1440"/>
                <w:tab w:val="left" w:pos="2160"/>
                <w:tab w:val="left" w:pos="3600"/>
                <w:tab w:val="left" w:pos="5040"/>
                <w:tab w:val="left" w:pos="5760"/>
              </w:tabs>
              <w:spacing w:after="0" w:line="240" w:lineRule="auto"/>
              <w:jc w:val="center"/>
              <w:rPr>
                <w:rFonts w:cs="Arial"/>
                <w:b/>
                <w:bCs/>
                <w:sz w:val="20"/>
                <w:szCs w:val="20"/>
              </w:rPr>
            </w:pPr>
            <w:r w:rsidRPr="00443040">
              <w:rPr>
                <w:rFonts w:cs="Arial"/>
                <w:b/>
                <w:bCs/>
                <w:sz w:val="20"/>
                <w:szCs w:val="20"/>
              </w:rPr>
              <w:t>Burden Hours</w:t>
            </w:r>
          </w:p>
          <w:p w:rsidRPr="00443040" w:rsidR="00EB0BA4" w:rsidP="00997242" w:rsidRDefault="00EB0BA4" w14:paraId="4CC39787" w14:textId="77777777">
            <w:pPr>
              <w:tabs>
                <w:tab w:val="left" w:pos="360"/>
                <w:tab w:val="left" w:pos="720"/>
                <w:tab w:val="left" w:pos="1440"/>
                <w:tab w:val="left" w:pos="2160"/>
                <w:tab w:val="left" w:pos="3600"/>
                <w:tab w:val="left" w:pos="5040"/>
                <w:tab w:val="left" w:pos="5760"/>
              </w:tabs>
              <w:spacing w:after="0" w:line="240" w:lineRule="auto"/>
              <w:jc w:val="center"/>
              <w:rPr>
                <w:rFonts w:cs="Arial"/>
                <w:b/>
                <w:bCs/>
                <w:sz w:val="20"/>
                <w:szCs w:val="20"/>
              </w:rPr>
            </w:pPr>
            <w:r w:rsidRPr="00443040">
              <w:rPr>
                <w:rFonts w:cs="Arial"/>
                <w:b/>
                <w:bCs/>
                <w:sz w:val="20"/>
                <w:szCs w:val="20"/>
              </w:rPr>
              <w:t>(</w:t>
            </w:r>
            <w:proofErr w:type="gramStart"/>
            <w:r w:rsidRPr="00443040">
              <w:rPr>
                <w:rFonts w:cs="Arial"/>
                <w:b/>
                <w:bCs/>
                <w:sz w:val="20"/>
                <w:szCs w:val="20"/>
              </w:rPr>
              <w:t>rounded</w:t>
            </w:r>
            <w:proofErr w:type="gramEnd"/>
            <w:r w:rsidRPr="00443040">
              <w:rPr>
                <w:rFonts w:cs="Arial"/>
                <w:b/>
                <w:bCs/>
                <w:sz w:val="20"/>
                <w:szCs w:val="20"/>
              </w:rPr>
              <w:t xml:space="preserve"> up)</w:t>
            </w:r>
          </w:p>
        </w:tc>
      </w:tr>
      <w:tr w:rsidRPr="00443040" w:rsidR="00EB0BA4" w:rsidTr="00997242" w14:paraId="691D92AB" w14:textId="77777777">
        <w:trPr>
          <w:trHeight w:val="118"/>
        </w:trPr>
        <w:tc>
          <w:tcPr>
            <w:tcW w:w="2205" w:type="pct"/>
            <w:tcBorders>
              <w:top w:val="single" w:color="auto" w:sz="8" w:space="0"/>
            </w:tcBorders>
            <w:shd w:val="clear" w:color="auto" w:fill="FFFFFF"/>
            <w:tcMar>
              <w:top w:w="60" w:type="dxa"/>
              <w:left w:w="60" w:type="dxa"/>
              <w:bottom w:w="60" w:type="dxa"/>
              <w:right w:w="60" w:type="dxa"/>
            </w:tcMar>
            <w:hideMark/>
          </w:tcPr>
          <w:p w:rsidRPr="00443040" w:rsidR="00EB0BA4" w:rsidP="00997242" w:rsidRDefault="00EB0BA4" w14:paraId="3448C200"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r w:rsidRPr="00443040">
              <w:rPr>
                <w:rFonts w:cs="Arial"/>
                <w:sz w:val="20"/>
                <w:szCs w:val="20"/>
              </w:rPr>
              <w:t>Questionnaire</w:t>
            </w:r>
          </w:p>
        </w:tc>
        <w:tc>
          <w:tcPr>
            <w:tcW w:w="833" w:type="pct"/>
            <w:tcBorders>
              <w:top w:val="single" w:color="auto" w:sz="8" w:space="0"/>
            </w:tcBorders>
            <w:tcMar>
              <w:top w:w="60" w:type="dxa"/>
              <w:left w:w="60" w:type="dxa"/>
              <w:bottom w:w="60" w:type="dxa"/>
              <w:right w:w="60" w:type="dxa"/>
            </w:tcMar>
          </w:tcPr>
          <w:p w:rsidRPr="00443040" w:rsidR="00EB0BA4" w:rsidP="00997242" w:rsidRDefault="00EB0BA4" w14:paraId="66473AA9" w14:textId="77777777">
            <w:pPr>
              <w:tabs>
                <w:tab w:val="left" w:pos="360"/>
                <w:tab w:val="left" w:pos="720"/>
                <w:tab w:val="left" w:pos="1440"/>
                <w:tab w:val="left" w:pos="2160"/>
                <w:tab w:val="left" w:pos="3600"/>
                <w:tab w:val="left" w:pos="5040"/>
                <w:tab w:val="left" w:pos="5760"/>
              </w:tabs>
              <w:spacing w:after="0" w:line="240" w:lineRule="auto"/>
              <w:jc w:val="center"/>
              <w:rPr>
                <w:rFonts w:cs="Arial"/>
                <w:sz w:val="20"/>
                <w:szCs w:val="20"/>
              </w:rPr>
            </w:pPr>
          </w:p>
        </w:tc>
        <w:tc>
          <w:tcPr>
            <w:tcW w:w="1031" w:type="pct"/>
            <w:tcBorders>
              <w:top w:val="single" w:color="auto" w:sz="8" w:space="0"/>
            </w:tcBorders>
          </w:tcPr>
          <w:p w:rsidRPr="00443040" w:rsidR="00EB0BA4" w:rsidP="00997242" w:rsidRDefault="00EB0BA4" w14:paraId="55A25C3B" w14:textId="77777777">
            <w:pPr>
              <w:tabs>
                <w:tab w:val="left" w:pos="360"/>
                <w:tab w:val="left" w:pos="720"/>
                <w:tab w:val="left" w:pos="1440"/>
                <w:tab w:val="left" w:pos="2160"/>
                <w:tab w:val="left" w:pos="3600"/>
                <w:tab w:val="left" w:pos="5040"/>
                <w:tab w:val="left" w:pos="5760"/>
              </w:tabs>
              <w:spacing w:after="0" w:line="240" w:lineRule="auto"/>
              <w:jc w:val="center"/>
              <w:rPr>
                <w:rFonts w:cs="Arial"/>
                <w:sz w:val="20"/>
                <w:szCs w:val="20"/>
              </w:rPr>
            </w:pPr>
          </w:p>
        </w:tc>
        <w:tc>
          <w:tcPr>
            <w:tcW w:w="931" w:type="pct"/>
            <w:tcBorders>
              <w:top w:val="single" w:color="auto" w:sz="8" w:space="0"/>
            </w:tcBorders>
            <w:tcMar>
              <w:top w:w="60" w:type="dxa"/>
              <w:left w:w="60" w:type="dxa"/>
              <w:bottom w:w="60" w:type="dxa"/>
              <w:right w:w="60" w:type="dxa"/>
            </w:tcMar>
          </w:tcPr>
          <w:p w:rsidRPr="00443040" w:rsidR="00EB0BA4" w:rsidP="00997242" w:rsidRDefault="00EB0BA4" w14:paraId="50B9206B" w14:textId="77777777">
            <w:pPr>
              <w:tabs>
                <w:tab w:val="left" w:pos="360"/>
                <w:tab w:val="left" w:pos="720"/>
                <w:tab w:val="left" w:pos="1440"/>
                <w:tab w:val="left" w:pos="2160"/>
                <w:tab w:val="left" w:pos="3600"/>
                <w:tab w:val="left" w:pos="5040"/>
                <w:tab w:val="left" w:pos="5760"/>
              </w:tabs>
              <w:spacing w:after="0" w:line="240" w:lineRule="auto"/>
              <w:jc w:val="center"/>
              <w:rPr>
                <w:rFonts w:cs="Arial"/>
                <w:sz w:val="20"/>
                <w:szCs w:val="20"/>
              </w:rPr>
            </w:pPr>
          </w:p>
        </w:tc>
      </w:tr>
      <w:tr w:rsidRPr="00443040" w:rsidR="00EB0BA4" w:rsidTr="00997242" w14:paraId="24782A84" w14:textId="77777777">
        <w:trPr>
          <w:trHeight w:val="118"/>
        </w:trPr>
        <w:tc>
          <w:tcPr>
            <w:tcW w:w="2205" w:type="pct"/>
            <w:shd w:val="clear" w:color="auto" w:fill="FFFFFF"/>
            <w:tcMar>
              <w:top w:w="60" w:type="dxa"/>
              <w:left w:w="60" w:type="dxa"/>
              <w:bottom w:w="60" w:type="dxa"/>
              <w:right w:w="60" w:type="dxa"/>
            </w:tcMar>
          </w:tcPr>
          <w:p w:rsidRPr="00443040" w:rsidR="00EB0BA4" w:rsidP="00997242" w:rsidRDefault="00EB0BA4" w14:paraId="2E90963E" w14:textId="77777777">
            <w:pPr>
              <w:tabs>
                <w:tab w:val="left" w:pos="1440"/>
                <w:tab w:val="left" w:pos="2160"/>
                <w:tab w:val="left" w:pos="3600"/>
                <w:tab w:val="left" w:pos="5040"/>
                <w:tab w:val="left" w:pos="5760"/>
              </w:tabs>
              <w:spacing w:after="0" w:line="240" w:lineRule="auto"/>
              <w:ind w:left="390"/>
              <w:rPr>
                <w:color w:val="000000" w:themeColor="text1"/>
                <w:sz w:val="20"/>
                <w:szCs w:val="20"/>
              </w:rPr>
            </w:pPr>
            <w:r>
              <w:rPr>
                <w:rStyle w:val="Hyperlink"/>
                <w:color w:val="000000" w:themeColor="text1"/>
                <w:sz w:val="20"/>
                <w:szCs w:val="20"/>
              </w:rPr>
              <w:t>Onsite Survey</w:t>
            </w:r>
          </w:p>
        </w:tc>
        <w:tc>
          <w:tcPr>
            <w:tcW w:w="833" w:type="pct"/>
            <w:tcMar>
              <w:top w:w="60" w:type="dxa"/>
              <w:left w:w="60" w:type="dxa"/>
              <w:bottom w:w="60" w:type="dxa"/>
              <w:right w:w="60" w:type="dxa"/>
            </w:tcMar>
          </w:tcPr>
          <w:p w:rsidRPr="0058691A" w:rsidR="00EB0BA4" w:rsidP="00997242" w:rsidRDefault="00EB0BA4" w14:paraId="7BE0A67B" w14:textId="77777777">
            <w:pPr>
              <w:tabs>
                <w:tab w:val="left" w:pos="360"/>
                <w:tab w:val="left" w:pos="720"/>
                <w:tab w:val="left" w:pos="1440"/>
                <w:tab w:val="left" w:pos="2160"/>
                <w:tab w:val="left" w:pos="3600"/>
                <w:tab w:val="left" w:pos="5040"/>
                <w:tab w:val="left" w:pos="5760"/>
              </w:tabs>
              <w:spacing w:after="0" w:line="240" w:lineRule="auto"/>
              <w:jc w:val="center"/>
              <w:rPr>
                <w:rFonts w:cs="Arial"/>
                <w:sz w:val="20"/>
                <w:szCs w:val="20"/>
              </w:rPr>
            </w:pPr>
            <w:r w:rsidRPr="0058691A">
              <w:rPr>
                <w:rFonts w:cs="Arial"/>
                <w:sz w:val="20"/>
                <w:szCs w:val="20"/>
              </w:rPr>
              <w:t>400</w:t>
            </w:r>
          </w:p>
        </w:tc>
        <w:tc>
          <w:tcPr>
            <w:tcW w:w="1031" w:type="pct"/>
          </w:tcPr>
          <w:p w:rsidRPr="0058691A" w:rsidR="00EB0BA4" w:rsidP="00997242" w:rsidRDefault="00EB0BA4" w14:paraId="745FB457" w14:textId="77777777">
            <w:pPr>
              <w:tabs>
                <w:tab w:val="left" w:pos="360"/>
                <w:tab w:val="left" w:pos="720"/>
                <w:tab w:val="left" w:pos="1440"/>
                <w:tab w:val="left" w:pos="2160"/>
                <w:tab w:val="left" w:pos="3600"/>
                <w:tab w:val="left" w:pos="5040"/>
                <w:tab w:val="left" w:pos="5760"/>
              </w:tabs>
              <w:spacing w:after="0" w:line="240" w:lineRule="auto"/>
              <w:jc w:val="center"/>
              <w:rPr>
                <w:rFonts w:cs="Arial"/>
                <w:sz w:val="20"/>
                <w:szCs w:val="20"/>
              </w:rPr>
            </w:pPr>
            <w:r w:rsidRPr="0058691A">
              <w:rPr>
                <w:rFonts w:cs="Arial"/>
                <w:sz w:val="20"/>
                <w:szCs w:val="20"/>
              </w:rPr>
              <w:t>1</w:t>
            </w:r>
            <w:r w:rsidRPr="00B55CDD">
              <w:rPr>
                <w:rFonts w:cs="Arial"/>
                <w:sz w:val="20"/>
                <w:szCs w:val="20"/>
              </w:rPr>
              <w:t>1</w:t>
            </w:r>
          </w:p>
        </w:tc>
        <w:tc>
          <w:tcPr>
            <w:tcW w:w="931" w:type="pct"/>
            <w:tcMar>
              <w:top w:w="60" w:type="dxa"/>
              <w:left w:w="60" w:type="dxa"/>
              <w:bottom w:w="60" w:type="dxa"/>
              <w:right w:w="60" w:type="dxa"/>
            </w:tcMar>
          </w:tcPr>
          <w:p w:rsidRPr="00443040" w:rsidR="00EB0BA4" w:rsidP="00997242" w:rsidRDefault="00EB0BA4" w14:paraId="169670F5" w14:textId="77777777">
            <w:pPr>
              <w:tabs>
                <w:tab w:val="left" w:pos="360"/>
                <w:tab w:val="left" w:pos="720"/>
                <w:tab w:val="left" w:pos="1440"/>
                <w:tab w:val="left" w:pos="2160"/>
                <w:tab w:val="left" w:pos="3600"/>
                <w:tab w:val="left" w:pos="5040"/>
                <w:tab w:val="left" w:pos="5760"/>
              </w:tabs>
              <w:spacing w:after="0" w:line="240" w:lineRule="auto"/>
              <w:jc w:val="center"/>
              <w:rPr>
                <w:rFonts w:cs="Arial"/>
                <w:sz w:val="20"/>
                <w:szCs w:val="20"/>
              </w:rPr>
            </w:pPr>
            <w:r>
              <w:rPr>
                <w:rFonts w:cs="Arial"/>
                <w:sz w:val="20"/>
                <w:szCs w:val="20"/>
              </w:rPr>
              <w:t>73</w:t>
            </w:r>
            <w:r w:rsidRPr="00443040">
              <w:rPr>
                <w:rFonts w:cs="Arial"/>
                <w:sz w:val="20"/>
                <w:szCs w:val="20"/>
              </w:rPr>
              <w:t xml:space="preserve"> hours</w:t>
            </w:r>
          </w:p>
        </w:tc>
      </w:tr>
      <w:tr w:rsidRPr="00443040" w:rsidR="00EB0BA4" w:rsidTr="00997242" w14:paraId="141A7A99" w14:textId="77777777">
        <w:trPr>
          <w:trHeight w:val="20"/>
        </w:trPr>
        <w:tc>
          <w:tcPr>
            <w:tcW w:w="2205" w:type="pct"/>
            <w:shd w:val="clear" w:color="auto" w:fill="FFFFFF"/>
            <w:tcMar>
              <w:top w:w="60" w:type="dxa"/>
              <w:left w:w="60" w:type="dxa"/>
              <w:bottom w:w="60" w:type="dxa"/>
              <w:right w:w="60" w:type="dxa"/>
            </w:tcMar>
          </w:tcPr>
          <w:p w:rsidRPr="00443040" w:rsidR="00EB0BA4" w:rsidP="00997242" w:rsidRDefault="00EB0BA4" w14:paraId="3103D6AE" w14:textId="77777777">
            <w:pPr>
              <w:tabs>
                <w:tab w:val="left" w:pos="360"/>
                <w:tab w:val="left" w:pos="720"/>
                <w:tab w:val="left" w:pos="1440"/>
                <w:tab w:val="left" w:pos="2160"/>
                <w:tab w:val="left" w:pos="3600"/>
                <w:tab w:val="left" w:pos="5040"/>
                <w:tab w:val="left" w:pos="5760"/>
              </w:tabs>
              <w:spacing w:after="0" w:line="240" w:lineRule="auto"/>
              <w:ind w:left="390"/>
              <w:rPr>
                <w:color w:val="000000" w:themeColor="text1"/>
                <w:sz w:val="20"/>
                <w:szCs w:val="20"/>
              </w:rPr>
            </w:pPr>
            <w:r>
              <w:rPr>
                <w:rStyle w:val="Hyperlink"/>
                <w:color w:val="000000" w:themeColor="text1"/>
                <w:sz w:val="20"/>
                <w:szCs w:val="20"/>
              </w:rPr>
              <w:t>Online Survey</w:t>
            </w:r>
          </w:p>
        </w:tc>
        <w:tc>
          <w:tcPr>
            <w:tcW w:w="833" w:type="pct"/>
            <w:tcMar>
              <w:top w:w="60" w:type="dxa"/>
              <w:left w:w="60" w:type="dxa"/>
              <w:bottom w:w="60" w:type="dxa"/>
              <w:right w:w="60" w:type="dxa"/>
            </w:tcMar>
          </w:tcPr>
          <w:p w:rsidRPr="0058691A" w:rsidR="00EB0BA4" w:rsidP="00997242" w:rsidRDefault="00EB0BA4" w14:paraId="7B4FAB0C" w14:textId="77777777">
            <w:pPr>
              <w:tabs>
                <w:tab w:val="left" w:pos="360"/>
                <w:tab w:val="left" w:pos="720"/>
                <w:tab w:val="left" w:pos="1440"/>
                <w:tab w:val="left" w:pos="2160"/>
                <w:tab w:val="left" w:pos="3600"/>
                <w:tab w:val="left" w:pos="5040"/>
                <w:tab w:val="left" w:pos="5760"/>
              </w:tabs>
              <w:spacing w:after="0" w:line="240" w:lineRule="auto"/>
              <w:jc w:val="center"/>
              <w:rPr>
                <w:rFonts w:cs="Arial"/>
                <w:sz w:val="20"/>
                <w:szCs w:val="20"/>
              </w:rPr>
            </w:pPr>
            <w:r w:rsidRPr="0058691A">
              <w:rPr>
                <w:rFonts w:cs="Arial"/>
                <w:sz w:val="20"/>
                <w:szCs w:val="20"/>
              </w:rPr>
              <w:t>4</w:t>
            </w:r>
            <w:r w:rsidRPr="00B55CDD">
              <w:rPr>
                <w:rFonts w:cs="Arial"/>
                <w:sz w:val="20"/>
                <w:szCs w:val="20"/>
              </w:rPr>
              <w:t>00</w:t>
            </w:r>
          </w:p>
        </w:tc>
        <w:tc>
          <w:tcPr>
            <w:tcW w:w="1031" w:type="pct"/>
          </w:tcPr>
          <w:p w:rsidRPr="00B55CDD" w:rsidR="00EB0BA4" w:rsidP="00997242" w:rsidRDefault="00EB0BA4" w14:paraId="3A61E365" w14:textId="77777777">
            <w:pPr>
              <w:pStyle w:val="NoSpacing"/>
              <w:jc w:val="center"/>
              <w:rPr>
                <w:rFonts w:cs="Arial" w:asciiTheme="minorHAnsi" w:hAnsiTheme="minorHAnsi"/>
                <w:sz w:val="20"/>
                <w:szCs w:val="20"/>
              </w:rPr>
            </w:pPr>
            <w:r w:rsidRPr="00B55CDD">
              <w:rPr>
                <w:rFonts w:cs="Arial" w:asciiTheme="minorHAnsi" w:hAnsiTheme="minorHAnsi"/>
                <w:sz w:val="20"/>
                <w:szCs w:val="20"/>
              </w:rPr>
              <w:t>11</w:t>
            </w:r>
          </w:p>
        </w:tc>
        <w:tc>
          <w:tcPr>
            <w:tcW w:w="931" w:type="pct"/>
            <w:tcMar>
              <w:top w:w="60" w:type="dxa"/>
              <w:left w:w="60" w:type="dxa"/>
              <w:bottom w:w="60" w:type="dxa"/>
              <w:right w:w="60" w:type="dxa"/>
            </w:tcMar>
          </w:tcPr>
          <w:p w:rsidRPr="00443040" w:rsidR="00EB0BA4" w:rsidP="00997242" w:rsidRDefault="00EB0BA4" w14:paraId="585D733B" w14:textId="77777777">
            <w:pPr>
              <w:tabs>
                <w:tab w:val="left" w:pos="360"/>
                <w:tab w:val="left" w:pos="720"/>
                <w:tab w:val="left" w:pos="1440"/>
                <w:tab w:val="left" w:pos="2160"/>
                <w:tab w:val="left" w:pos="3600"/>
                <w:tab w:val="left" w:pos="5040"/>
                <w:tab w:val="left" w:pos="5760"/>
              </w:tabs>
              <w:spacing w:after="0" w:line="240" w:lineRule="auto"/>
              <w:jc w:val="center"/>
              <w:rPr>
                <w:rFonts w:cs="Arial"/>
                <w:sz w:val="20"/>
                <w:szCs w:val="20"/>
              </w:rPr>
            </w:pPr>
            <w:r>
              <w:rPr>
                <w:rFonts w:cs="Arial"/>
                <w:sz w:val="20"/>
                <w:szCs w:val="20"/>
              </w:rPr>
              <w:t>73</w:t>
            </w:r>
            <w:r w:rsidRPr="00443040">
              <w:rPr>
                <w:rFonts w:cs="Arial"/>
                <w:sz w:val="20"/>
                <w:szCs w:val="20"/>
              </w:rPr>
              <w:t xml:space="preserve"> hours</w:t>
            </w:r>
          </w:p>
        </w:tc>
      </w:tr>
      <w:tr w:rsidRPr="00443040" w:rsidR="00EB0BA4" w:rsidTr="00997242" w14:paraId="3426CFE9" w14:textId="77777777">
        <w:trPr>
          <w:trHeight w:val="102"/>
        </w:trPr>
        <w:tc>
          <w:tcPr>
            <w:tcW w:w="2205" w:type="pct"/>
            <w:shd w:val="clear" w:color="auto" w:fill="FFFFFF"/>
            <w:tcMar>
              <w:top w:w="60" w:type="dxa"/>
              <w:left w:w="60" w:type="dxa"/>
              <w:bottom w:w="60" w:type="dxa"/>
              <w:right w:w="60" w:type="dxa"/>
            </w:tcMar>
          </w:tcPr>
          <w:p w:rsidRPr="00443040" w:rsidR="00EB0BA4" w:rsidP="00997242" w:rsidRDefault="00EB0BA4" w14:paraId="56DE0317" w14:textId="77777777">
            <w:pPr>
              <w:tabs>
                <w:tab w:val="left" w:pos="720"/>
                <w:tab w:val="left" w:pos="1440"/>
                <w:tab w:val="left" w:pos="2160"/>
                <w:tab w:val="left" w:pos="3600"/>
                <w:tab w:val="left" w:pos="5040"/>
                <w:tab w:val="left" w:pos="5760"/>
              </w:tabs>
              <w:spacing w:after="0" w:line="240" w:lineRule="auto"/>
              <w:jc w:val="right"/>
              <w:rPr>
                <w:sz w:val="20"/>
                <w:szCs w:val="20"/>
              </w:rPr>
            </w:pPr>
            <w:r w:rsidRPr="00443040">
              <w:rPr>
                <w:sz w:val="20"/>
                <w:szCs w:val="20"/>
              </w:rPr>
              <w:t>Subtotal</w:t>
            </w:r>
          </w:p>
        </w:tc>
        <w:tc>
          <w:tcPr>
            <w:tcW w:w="833" w:type="pct"/>
            <w:tcMar>
              <w:top w:w="60" w:type="dxa"/>
              <w:left w:w="60" w:type="dxa"/>
              <w:bottom w:w="60" w:type="dxa"/>
              <w:right w:w="60" w:type="dxa"/>
            </w:tcMar>
          </w:tcPr>
          <w:p w:rsidRPr="00443040" w:rsidR="00EB0BA4" w:rsidP="00997242" w:rsidRDefault="00EB0BA4" w14:paraId="1E297C73" w14:textId="77777777">
            <w:pPr>
              <w:tabs>
                <w:tab w:val="left" w:pos="360"/>
                <w:tab w:val="left" w:pos="720"/>
                <w:tab w:val="left" w:pos="1440"/>
                <w:tab w:val="left" w:pos="2160"/>
                <w:tab w:val="left" w:pos="3600"/>
                <w:tab w:val="left" w:pos="5040"/>
                <w:tab w:val="left" w:pos="5760"/>
              </w:tabs>
              <w:spacing w:after="0" w:line="240" w:lineRule="auto"/>
              <w:jc w:val="center"/>
              <w:rPr>
                <w:rFonts w:cs="Arial"/>
                <w:sz w:val="20"/>
                <w:szCs w:val="20"/>
              </w:rPr>
            </w:pPr>
            <w:r>
              <w:rPr>
                <w:rFonts w:cs="Arial"/>
                <w:sz w:val="20"/>
                <w:szCs w:val="20"/>
              </w:rPr>
              <w:t>80</w:t>
            </w:r>
            <w:r w:rsidRPr="00517075">
              <w:rPr>
                <w:rFonts w:cs="Arial"/>
                <w:sz w:val="20"/>
                <w:szCs w:val="20"/>
              </w:rPr>
              <w:t>0</w:t>
            </w:r>
          </w:p>
        </w:tc>
        <w:tc>
          <w:tcPr>
            <w:tcW w:w="1031" w:type="pct"/>
          </w:tcPr>
          <w:p w:rsidRPr="00443040" w:rsidR="00EB0BA4" w:rsidP="00997242" w:rsidRDefault="00EB0BA4" w14:paraId="3897FB41" w14:textId="77777777">
            <w:pPr>
              <w:tabs>
                <w:tab w:val="left" w:pos="360"/>
                <w:tab w:val="left" w:pos="720"/>
                <w:tab w:val="left" w:pos="1440"/>
                <w:tab w:val="left" w:pos="2160"/>
                <w:tab w:val="left" w:pos="3600"/>
                <w:tab w:val="left" w:pos="5040"/>
                <w:tab w:val="left" w:pos="5760"/>
              </w:tabs>
              <w:spacing w:after="0" w:line="240" w:lineRule="auto"/>
              <w:jc w:val="center"/>
              <w:rPr>
                <w:rFonts w:cs="Arial"/>
                <w:sz w:val="20"/>
                <w:szCs w:val="20"/>
              </w:rPr>
            </w:pPr>
          </w:p>
        </w:tc>
        <w:tc>
          <w:tcPr>
            <w:tcW w:w="931" w:type="pct"/>
            <w:tcMar>
              <w:top w:w="60" w:type="dxa"/>
              <w:left w:w="60" w:type="dxa"/>
              <w:bottom w:w="60" w:type="dxa"/>
              <w:right w:w="60" w:type="dxa"/>
            </w:tcMar>
          </w:tcPr>
          <w:p w:rsidRPr="00156D34" w:rsidR="00EB0BA4" w:rsidP="00997242" w:rsidRDefault="00EB0BA4" w14:paraId="398EBE49" w14:textId="77777777">
            <w:pPr>
              <w:tabs>
                <w:tab w:val="left" w:pos="360"/>
                <w:tab w:val="left" w:pos="720"/>
                <w:tab w:val="left" w:pos="1440"/>
                <w:tab w:val="left" w:pos="2160"/>
                <w:tab w:val="left" w:pos="3600"/>
                <w:tab w:val="left" w:pos="5040"/>
                <w:tab w:val="left" w:pos="5760"/>
              </w:tabs>
              <w:spacing w:after="0" w:line="240" w:lineRule="auto"/>
              <w:jc w:val="center"/>
              <w:rPr>
                <w:rFonts w:cs="Arial"/>
                <w:sz w:val="20"/>
                <w:szCs w:val="20"/>
              </w:rPr>
            </w:pPr>
            <w:r w:rsidRPr="00156D34">
              <w:rPr>
                <w:rFonts w:cs="Arial"/>
                <w:sz w:val="20"/>
                <w:szCs w:val="20"/>
              </w:rPr>
              <w:t>14</w:t>
            </w:r>
            <w:r w:rsidRPr="00B55CDD">
              <w:rPr>
                <w:rFonts w:cs="Arial"/>
                <w:sz w:val="20"/>
                <w:szCs w:val="20"/>
              </w:rPr>
              <w:t>6</w:t>
            </w:r>
            <w:r w:rsidRPr="00156D34">
              <w:rPr>
                <w:rFonts w:cs="Arial"/>
                <w:sz w:val="20"/>
                <w:szCs w:val="20"/>
              </w:rPr>
              <w:t xml:space="preserve"> hours</w:t>
            </w:r>
          </w:p>
        </w:tc>
      </w:tr>
      <w:tr w:rsidRPr="00443040" w:rsidR="00EB0BA4" w:rsidTr="00997242" w14:paraId="6E70D8BC" w14:textId="77777777">
        <w:trPr>
          <w:trHeight w:val="222"/>
        </w:trPr>
        <w:tc>
          <w:tcPr>
            <w:tcW w:w="2205" w:type="pct"/>
            <w:shd w:val="clear" w:color="auto" w:fill="FFFFFF"/>
            <w:tcMar>
              <w:top w:w="60" w:type="dxa"/>
              <w:left w:w="60" w:type="dxa"/>
              <w:bottom w:w="60" w:type="dxa"/>
              <w:right w:w="60" w:type="dxa"/>
            </w:tcMar>
            <w:hideMark/>
          </w:tcPr>
          <w:p w:rsidRPr="00443040" w:rsidR="00EB0BA4" w:rsidP="00997242" w:rsidRDefault="00001166" w14:paraId="5002EBDE" w14:textId="77777777">
            <w:pPr>
              <w:tabs>
                <w:tab w:val="left" w:pos="360"/>
                <w:tab w:val="left" w:pos="720"/>
                <w:tab w:val="left" w:pos="1440"/>
                <w:tab w:val="left" w:pos="2160"/>
                <w:tab w:val="left" w:pos="3600"/>
                <w:tab w:val="left" w:pos="5040"/>
                <w:tab w:val="left" w:pos="5760"/>
              </w:tabs>
              <w:spacing w:after="0" w:line="240" w:lineRule="auto"/>
              <w:ind w:firstLine="30"/>
              <w:rPr>
                <w:rFonts w:cs="Arial"/>
                <w:sz w:val="20"/>
                <w:szCs w:val="20"/>
              </w:rPr>
            </w:pPr>
            <w:hyperlink w:history="1" r:id="rId10">
              <w:r w:rsidRPr="00443040" w:rsidR="00EB0BA4">
                <w:rPr>
                  <w:rStyle w:val="Hyperlink"/>
                  <w:rFonts w:cs="Arial"/>
                  <w:color w:val="auto"/>
                  <w:sz w:val="20"/>
                  <w:szCs w:val="20"/>
                  <w:u w:val="none"/>
                </w:rPr>
                <w:t>Non-response survey</w:t>
              </w:r>
            </w:hyperlink>
          </w:p>
        </w:tc>
        <w:tc>
          <w:tcPr>
            <w:tcW w:w="833" w:type="pct"/>
            <w:tcMar>
              <w:top w:w="60" w:type="dxa"/>
              <w:left w:w="60" w:type="dxa"/>
              <w:bottom w:w="60" w:type="dxa"/>
              <w:right w:w="60" w:type="dxa"/>
            </w:tcMar>
          </w:tcPr>
          <w:p w:rsidRPr="00443040" w:rsidR="00EB0BA4" w:rsidP="00997242" w:rsidRDefault="00EB0BA4" w14:paraId="1B1F95C4" w14:textId="77777777">
            <w:pPr>
              <w:tabs>
                <w:tab w:val="left" w:pos="360"/>
                <w:tab w:val="left" w:pos="720"/>
                <w:tab w:val="left" w:pos="1440"/>
                <w:tab w:val="left" w:pos="2160"/>
                <w:tab w:val="left" w:pos="3600"/>
                <w:tab w:val="left" w:pos="5040"/>
                <w:tab w:val="left" w:pos="5760"/>
              </w:tabs>
              <w:spacing w:after="0" w:line="240" w:lineRule="auto"/>
              <w:jc w:val="center"/>
              <w:rPr>
                <w:rFonts w:cs="Arial"/>
                <w:sz w:val="20"/>
                <w:szCs w:val="20"/>
              </w:rPr>
            </w:pPr>
          </w:p>
        </w:tc>
        <w:tc>
          <w:tcPr>
            <w:tcW w:w="1031" w:type="pct"/>
          </w:tcPr>
          <w:p w:rsidRPr="00443040" w:rsidR="00EB0BA4" w:rsidP="00997242" w:rsidRDefault="00EB0BA4" w14:paraId="25C14C2F"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tc>
        <w:tc>
          <w:tcPr>
            <w:tcW w:w="931" w:type="pct"/>
            <w:tcMar>
              <w:top w:w="60" w:type="dxa"/>
              <w:left w:w="60" w:type="dxa"/>
              <w:bottom w:w="60" w:type="dxa"/>
              <w:right w:w="60" w:type="dxa"/>
            </w:tcMar>
          </w:tcPr>
          <w:p w:rsidRPr="00443040" w:rsidR="00EB0BA4" w:rsidP="00997242" w:rsidRDefault="00EB0BA4" w14:paraId="03946199" w14:textId="77777777">
            <w:pPr>
              <w:tabs>
                <w:tab w:val="left" w:pos="360"/>
                <w:tab w:val="left" w:pos="720"/>
                <w:tab w:val="left" w:pos="1440"/>
                <w:tab w:val="left" w:pos="2160"/>
                <w:tab w:val="left" w:pos="3600"/>
                <w:tab w:val="left" w:pos="5040"/>
                <w:tab w:val="left" w:pos="5760"/>
              </w:tabs>
              <w:spacing w:after="0" w:line="240" w:lineRule="auto"/>
              <w:jc w:val="center"/>
              <w:rPr>
                <w:rFonts w:cs="Arial"/>
                <w:sz w:val="20"/>
                <w:szCs w:val="20"/>
              </w:rPr>
            </w:pPr>
          </w:p>
        </w:tc>
      </w:tr>
      <w:tr w:rsidRPr="00443040" w:rsidR="00EB0BA4" w:rsidTr="00997242" w14:paraId="1954B8C8" w14:textId="77777777">
        <w:trPr>
          <w:trHeight w:val="222"/>
        </w:trPr>
        <w:tc>
          <w:tcPr>
            <w:tcW w:w="2205" w:type="pct"/>
            <w:shd w:val="clear" w:color="auto" w:fill="FFFFFF"/>
            <w:tcMar>
              <w:top w:w="60" w:type="dxa"/>
              <w:left w:w="60" w:type="dxa"/>
              <w:bottom w:w="60" w:type="dxa"/>
              <w:right w:w="60" w:type="dxa"/>
            </w:tcMar>
          </w:tcPr>
          <w:p w:rsidRPr="00443040" w:rsidR="00EB0BA4" w:rsidP="00997242" w:rsidRDefault="00EB0BA4" w14:paraId="7A37A04D" w14:textId="756AB802">
            <w:pPr>
              <w:tabs>
                <w:tab w:val="left" w:pos="360"/>
                <w:tab w:val="left" w:pos="720"/>
                <w:tab w:val="left" w:pos="1440"/>
                <w:tab w:val="left" w:pos="2160"/>
                <w:tab w:val="left" w:pos="3600"/>
                <w:tab w:val="left" w:pos="5040"/>
                <w:tab w:val="left" w:pos="5760"/>
              </w:tabs>
              <w:spacing w:after="0" w:line="240" w:lineRule="auto"/>
              <w:ind w:firstLine="30"/>
              <w:rPr>
                <w:sz w:val="20"/>
                <w:szCs w:val="20"/>
              </w:rPr>
            </w:pPr>
            <w:r w:rsidRPr="00443040">
              <w:rPr>
                <w:sz w:val="20"/>
                <w:szCs w:val="20"/>
              </w:rPr>
              <w:t xml:space="preserve">       </w:t>
            </w:r>
            <w:r>
              <w:rPr>
                <w:rStyle w:val="Hyperlink"/>
                <w:color w:val="000000" w:themeColor="text1"/>
                <w:sz w:val="20"/>
                <w:szCs w:val="20"/>
              </w:rPr>
              <w:t>Onsite</w:t>
            </w:r>
          </w:p>
        </w:tc>
        <w:tc>
          <w:tcPr>
            <w:tcW w:w="833" w:type="pct"/>
            <w:tcMar>
              <w:top w:w="60" w:type="dxa"/>
              <w:left w:w="60" w:type="dxa"/>
              <w:bottom w:w="60" w:type="dxa"/>
              <w:right w:w="60" w:type="dxa"/>
            </w:tcMar>
          </w:tcPr>
          <w:p w:rsidRPr="00443040" w:rsidR="00EB0BA4" w:rsidP="00997242" w:rsidRDefault="00EB0BA4" w14:paraId="430D9B7D" w14:textId="77777777">
            <w:pPr>
              <w:tabs>
                <w:tab w:val="left" w:pos="360"/>
                <w:tab w:val="left" w:pos="720"/>
                <w:tab w:val="left" w:pos="1440"/>
                <w:tab w:val="left" w:pos="2160"/>
                <w:tab w:val="left" w:pos="3600"/>
                <w:tab w:val="left" w:pos="5040"/>
                <w:tab w:val="left" w:pos="5760"/>
              </w:tabs>
              <w:spacing w:after="0" w:line="240" w:lineRule="auto"/>
              <w:jc w:val="center"/>
              <w:rPr>
                <w:rFonts w:cs="Arial"/>
                <w:sz w:val="20"/>
                <w:szCs w:val="20"/>
              </w:rPr>
            </w:pPr>
            <w:r w:rsidRPr="00443040">
              <w:rPr>
                <w:rFonts w:cs="Arial"/>
                <w:sz w:val="20"/>
                <w:szCs w:val="20"/>
              </w:rPr>
              <w:t>80</w:t>
            </w:r>
          </w:p>
        </w:tc>
        <w:tc>
          <w:tcPr>
            <w:tcW w:w="1031" w:type="pct"/>
          </w:tcPr>
          <w:p w:rsidRPr="00443040" w:rsidR="00EB0BA4" w:rsidP="00997242" w:rsidRDefault="00EB0BA4" w14:paraId="7C12EB70" w14:textId="77777777">
            <w:pPr>
              <w:tabs>
                <w:tab w:val="left" w:pos="360"/>
                <w:tab w:val="left" w:pos="720"/>
                <w:tab w:val="left" w:pos="1440"/>
                <w:tab w:val="left" w:pos="2160"/>
                <w:tab w:val="left" w:pos="3600"/>
                <w:tab w:val="left" w:pos="5040"/>
                <w:tab w:val="left" w:pos="5760"/>
              </w:tabs>
              <w:spacing w:after="0" w:line="240" w:lineRule="auto"/>
              <w:jc w:val="center"/>
              <w:rPr>
                <w:rFonts w:cs="Arial"/>
                <w:sz w:val="20"/>
                <w:szCs w:val="20"/>
              </w:rPr>
            </w:pPr>
            <w:r>
              <w:rPr>
                <w:rFonts w:cs="Arial"/>
                <w:sz w:val="20"/>
                <w:szCs w:val="20"/>
              </w:rPr>
              <w:t>2</w:t>
            </w:r>
          </w:p>
        </w:tc>
        <w:tc>
          <w:tcPr>
            <w:tcW w:w="931" w:type="pct"/>
            <w:tcMar>
              <w:top w:w="60" w:type="dxa"/>
              <w:left w:w="60" w:type="dxa"/>
              <w:bottom w:w="60" w:type="dxa"/>
              <w:right w:w="60" w:type="dxa"/>
            </w:tcMar>
          </w:tcPr>
          <w:p w:rsidRPr="00443040" w:rsidR="00EB0BA4" w:rsidP="00997242" w:rsidRDefault="00EB0BA4" w14:paraId="7CDF3081" w14:textId="77777777">
            <w:pPr>
              <w:tabs>
                <w:tab w:val="left" w:pos="360"/>
                <w:tab w:val="left" w:pos="720"/>
                <w:tab w:val="left" w:pos="1440"/>
                <w:tab w:val="left" w:pos="2160"/>
                <w:tab w:val="left" w:pos="3600"/>
                <w:tab w:val="left" w:pos="5040"/>
                <w:tab w:val="left" w:pos="5760"/>
              </w:tabs>
              <w:spacing w:after="0" w:line="240" w:lineRule="auto"/>
              <w:jc w:val="center"/>
              <w:rPr>
                <w:rFonts w:cs="Arial"/>
                <w:sz w:val="20"/>
                <w:szCs w:val="20"/>
              </w:rPr>
            </w:pPr>
            <w:r>
              <w:rPr>
                <w:rFonts w:cs="Arial"/>
                <w:sz w:val="20"/>
                <w:szCs w:val="20"/>
              </w:rPr>
              <w:t>3</w:t>
            </w:r>
            <w:r w:rsidRPr="00443040">
              <w:rPr>
                <w:rFonts w:cs="Arial"/>
                <w:sz w:val="20"/>
                <w:szCs w:val="20"/>
              </w:rPr>
              <w:t xml:space="preserve"> hours</w:t>
            </w:r>
          </w:p>
        </w:tc>
      </w:tr>
      <w:tr w:rsidRPr="00443040" w:rsidR="00EB0BA4" w:rsidTr="00997242" w14:paraId="793ADC74" w14:textId="77777777">
        <w:trPr>
          <w:trHeight w:val="222"/>
        </w:trPr>
        <w:tc>
          <w:tcPr>
            <w:tcW w:w="2205" w:type="pct"/>
            <w:shd w:val="clear" w:color="auto" w:fill="FFFFFF"/>
            <w:tcMar>
              <w:top w:w="60" w:type="dxa"/>
              <w:left w:w="60" w:type="dxa"/>
              <w:bottom w:w="60" w:type="dxa"/>
              <w:right w:w="60" w:type="dxa"/>
            </w:tcMar>
          </w:tcPr>
          <w:p w:rsidRPr="00443040" w:rsidR="00EB0BA4" w:rsidP="00997242" w:rsidRDefault="00EB0BA4" w14:paraId="62418421" w14:textId="0D5FC6B5">
            <w:pPr>
              <w:tabs>
                <w:tab w:val="left" w:pos="360"/>
                <w:tab w:val="left" w:pos="720"/>
                <w:tab w:val="left" w:pos="1440"/>
                <w:tab w:val="left" w:pos="2160"/>
                <w:tab w:val="left" w:pos="3600"/>
                <w:tab w:val="left" w:pos="5040"/>
                <w:tab w:val="left" w:pos="5760"/>
              </w:tabs>
              <w:spacing w:after="0" w:line="240" w:lineRule="auto"/>
              <w:ind w:firstLine="30"/>
              <w:rPr>
                <w:sz w:val="20"/>
                <w:szCs w:val="20"/>
              </w:rPr>
            </w:pPr>
            <w:r w:rsidRPr="00443040">
              <w:rPr>
                <w:sz w:val="20"/>
                <w:szCs w:val="20"/>
              </w:rPr>
              <w:t xml:space="preserve">       </w:t>
            </w:r>
            <w:r>
              <w:rPr>
                <w:rStyle w:val="Hyperlink"/>
                <w:color w:val="000000" w:themeColor="text1"/>
                <w:sz w:val="20"/>
                <w:szCs w:val="20"/>
              </w:rPr>
              <w:t>Online</w:t>
            </w:r>
          </w:p>
        </w:tc>
        <w:tc>
          <w:tcPr>
            <w:tcW w:w="833" w:type="pct"/>
            <w:tcMar>
              <w:top w:w="60" w:type="dxa"/>
              <w:left w:w="60" w:type="dxa"/>
              <w:bottom w:w="60" w:type="dxa"/>
              <w:right w:w="60" w:type="dxa"/>
            </w:tcMar>
          </w:tcPr>
          <w:p w:rsidRPr="00443040" w:rsidR="00EB0BA4" w:rsidP="00997242" w:rsidRDefault="00EB0BA4" w14:paraId="0676DE07" w14:textId="77777777">
            <w:pPr>
              <w:tabs>
                <w:tab w:val="left" w:pos="360"/>
                <w:tab w:val="left" w:pos="720"/>
                <w:tab w:val="left" w:pos="1440"/>
                <w:tab w:val="left" w:pos="2160"/>
                <w:tab w:val="left" w:pos="3600"/>
                <w:tab w:val="left" w:pos="5040"/>
                <w:tab w:val="left" w:pos="5760"/>
              </w:tabs>
              <w:spacing w:after="0" w:line="240" w:lineRule="auto"/>
              <w:jc w:val="center"/>
              <w:rPr>
                <w:rFonts w:cs="Arial"/>
                <w:sz w:val="20"/>
                <w:szCs w:val="20"/>
              </w:rPr>
            </w:pPr>
            <w:r>
              <w:rPr>
                <w:rFonts w:cs="Arial"/>
                <w:sz w:val="20"/>
                <w:szCs w:val="20"/>
              </w:rPr>
              <w:t>80</w:t>
            </w:r>
          </w:p>
        </w:tc>
        <w:tc>
          <w:tcPr>
            <w:tcW w:w="1031" w:type="pct"/>
          </w:tcPr>
          <w:p w:rsidRPr="00443040" w:rsidR="00EB0BA4" w:rsidP="00997242" w:rsidRDefault="00EB0BA4" w14:paraId="19306592" w14:textId="77777777">
            <w:pPr>
              <w:tabs>
                <w:tab w:val="left" w:pos="360"/>
                <w:tab w:val="left" w:pos="720"/>
                <w:tab w:val="left" w:pos="1440"/>
                <w:tab w:val="left" w:pos="2160"/>
                <w:tab w:val="left" w:pos="3600"/>
                <w:tab w:val="left" w:pos="5040"/>
                <w:tab w:val="left" w:pos="5760"/>
              </w:tabs>
              <w:spacing w:after="0" w:line="240" w:lineRule="auto"/>
              <w:jc w:val="center"/>
              <w:rPr>
                <w:rFonts w:cs="Arial"/>
                <w:sz w:val="20"/>
                <w:szCs w:val="20"/>
              </w:rPr>
            </w:pPr>
            <w:r>
              <w:rPr>
                <w:rFonts w:cs="Arial"/>
                <w:sz w:val="20"/>
                <w:szCs w:val="20"/>
              </w:rPr>
              <w:t>2</w:t>
            </w:r>
          </w:p>
        </w:tc>
        <w:tc>
          <w:tcPr>
            <w:tcW w:w="931" w:type="pct"/>
            <w:tcMar>
              <w:top w:w="60" w:type="dxa"/>
              <w:left w:w="60" w:type="dxa"/>
              <w:bottom w:w="60" w:type="dxa"/>
              <w:right w:w="60" w:type="dxa"/>
            </w:tcMar>
          </w:tcPr>
          <w:p w:rsidRPr="00443040" w:rsidR="00EB0BA4" w:rsidP="00997242" w:rsidRDefault="00EB0BA4" w14:paraId="70B56043" w14:textId="77777777">
            <w:pPr>
              <w:tabs>
                <w:tab w:val="left" w:pos="360"/>
                <w:tab w:val="left" w:pos="720"/>
                <w:tab w:val="left" w:pos="1440"/>
                <w:tab w:val="left" w:pos="2160"/>
                <w:tab w:val="left" w:pos="3600"/>
                <w:tab w:val="left" w:pos="5040"/>
                <w:tab w:val="left" w:pos="5760"/>
              </w:tabs>
              <w:spacing w:after="0" w:line="240" w:lineRule="auto"/>
              <w:jc w:val="center"/>
              <w:rPr>
                <w:rFonts w:cs="Arial"/>
                <w:sz w:val="20"/>
                <w:szCs w:val="20"/>
              </w:rPr>
            </w:pPr>
            <w:r>
              <w:rPr>
                <w:rFonts w:cs="Arial"/>
                <w:sz w:val="20"/>
                <w:szCs w:val="20"/>
              </w:rPr>
              <w:t>3</w:t>
            </w:r>
            <w:r w:rsidRPr="00443040">
              <w:rPr>
                <w:rFonts w:cs="Arial"/>
                <w:sz w:val="20"/>
                <w:szCs w:val="20"/>
              </w:rPr>
              <w:t xml:space="preserve"> hours</w:t>
            </w:r>
          </w:p>
        </w:tc>
      </w:tr>
      <w:tr w:rsidRPr="00443040" w:rsidR="00EB0BA4" w:rsidTr="00997242" w14:paraId="717330D9" w14:textId="77777777">
        <w:trPr>
          <w:trHeight w:val="222"/>
        </w:trPr>
        <w:tc>
          <w:tcPr>
            <w:tcW w:w="2205" w:type="pct"/>
            <w:shd w:val="clear" w:color="auto" w:fill="FFFFFF"/>
            <w:tcMar>
              <w:top w:w="60" w:type="dxa"/>
              <w:left w:w="60" w:type="dxa"/>
              <w:bottom w:w="60" w:type="dxa"/>
              <w:right w:w="60" w:type="dxa"/>
            </w:tcMar>
          </w:tcPr>
          <w:p w:rsidRPr="00443040" w:rsidR="00EB0BA4" w:rsidP="00997242" w:rsidRDefault="00EB0BA4" w14:paraId="6228408E" w14:textId="77777777">
            <w:pPr>
              <w:tabs>
                <w:tab w:val="left" w:pos="360"/>
                <w:tab w:val="left" w:pos="720"/>
                <w:tab w:val="left" w:pos="1440"/>
                <w:tab w:val="left" w:pos="2160"/>
                <w:tab w:val="left" w:pos="3600"/>
                <w:tab w:val="left" w:pos="5040"/>
                <w:tab w:val="left" w:pos="5760"/>
              </w:tabs>
              <w:spacing w:after="0" w:line="240" w:lineRule="auto"/>
              <w:ind w:firstLine="30"/>
              <w:jc w:val="right"/>
              <w:rPr>
                <w:sz w:val="20"/>
                <w:szCs w:val="20"/>
              </w:rPr>
            </w:pPr>
            <w:r w:rsidRPr="00443040">
              <w:rPr>
                <w:sz w:val="20"/>
                <w:szCs w:val="20"/>
              </w:rPr>
              <w:t>Subtotal</w:t>
            </w:r>
          </w:p>
        </w:tc>
        <w:tc>
          <w:tcPr>
            <w:tcW w:w="833" w:type="pct"/>
            <w:tcMar>
              <w:top w:w="60" w:type="dxa"/>
              <w:left w:w="60" w:type="dxa"/>
              <w:bottom w:w="60" w:type="dxa"/>
              <w:right w:w="60" w:type="dxa"/>
            </w:tcMar>
          </w:tcPr>
          <w:p w:rsidRPr="00443040" w:rsidR="00EB0BA4" w:rsidP="00997242" w:rsidRDefault="00EB0BA4" w14:paraId="3D416F83" w14:textId="77777777">
            <w:pPr>
              <w:tabs>
                <w:tab w:val="left" w:pos="360"/>
                <w:tab w:val="left" w:pos="720"/>
                <w:tab w:val="left" w:pos="1440"/>
                <w:tab w:val="left" w:pos="2160"/>
                <w:tab w:val="left" w:pos="3600"/>
                <w:tab w:val="left" w:pos="5040"/>
                <w:tab w:val="left" w:pos="5760"/>
              </w:tabs>
              <w:spacing w:after="0" w:line="240" w:lineRule="auto"/>
              <w:jc w:val="center"/>
              <w:rPr>
                <w:rFonts w:cs="Arial"/>
                <w:sz w:val="20"/>
                <w:szCs w:val="20"/>
              </w:rPr>
            </w:pPr>
            <w:r>
              <w:rPr>
                <w:rFonts w:cs="Arial"/>
                <w:sz w:val="20"/>
                <w:szCs w:val="20"/>
              </w:rPr>
              <w:t>160</w:t>
            </w:r>
          </w:p>
        </w:tc>
        <w:tc>
          <w:tcPr>
            <w:tcW w:w="1031" w:type="pct"/>
          </w:tcPr>
          <w:p w:rsidRPr="00443040" w:rsidR="00EB0BA4" w:rsidP="00997242" w:rsidRDefault="00EB0BA4" w14:paraId="125FCBF6" w14:textId="77777777">
            <w:pPr>
              <w:tabs>
                <w:tab w:val="left" w:pos="360"/>
                <w:tab w:val="left" w:pos="720"/>
                <w:tab w:val="left" w:pos="1440"/>
                <w:tab w:val="left" w:pos="2160"/>
                <w:tab w:val="left" w:pos="3600"/>
                <w:tab w:val="left" w:pos="5040"/>
                <w:tab w:val="left" w:pos="5760"/>
              </w:tabs>
              <w:spacing w:after="0" w:line="240" w:lineRule="auto"/>
              <w:jc w:val="center"/>
              <w:rPr>
                <w:rFonts w:cs="Arial"/>
                <w:sz w:val="20"/>
                <w:szCs w:val="20"/>
              </w:rPr>
            </w:pPr>
          </w:p>
        </w:tc>
        <w:tc>
          <w:tcPr>
            <w:tcW w:w="931" w:type="pct"/>
            <w:tcMar>
              <w:top w:w="60" w:type="dxa"/>
              <w:left w:w="60" w:type="dxa"/>
              <w:bottom w:w="60" w:type="dxa"/>
              <w:right w:w="60" w:type="dxa"/>
            </w:tcMar>
          </w:tcPr>
          <w:p w:rsidRPr="00443040" w:rsidR="00EB0BA4" w:rsidP="00997242" w:rsidRDefault="00EB0BA4" w14:paraId="002047E8" w14:textId="77777777">
            <w:pPr>
              <w:tabs>
                <w:tab w:val="left" w:pos="360"/>
                <w:tab w:val="left" w:pos="720"/>
                <w:tab w:val="left" w:pos="1440"/>
                <w:tab w:val="left" w:pos="2160"/>
                <w:tab w:val="left" w:pos="3600"/>
                <w:tab w:val="left" w:pos="5040"/>
                <w:tab w:val="left" w:pos="5760"/>
              </w:tabs>
              <w:spacing w:after="0" w:line="240" w:lineRule="auto"/>
              <w:jc w:val="center"/>
              <w:rPr>
                <w:rFonts w:cs="Arial"/>
                <w:sz w:val="20"/>
                <w:szCs w:val="20"/>
              </w:rPr>
            </w:pPr>
            <w:r>
              <w:rPr>
                <w:rFonts w:cs="Arial"/>
                <w:sz w:val="20"/>
                <w:szCs w:val="20"/>
              </w:rPr>
              <w:t>6</w:t>
            </w:r>
            <w:r w:rsidRPr="00443040">
              <w:rPr>
                <w:rFonts w:cs="Arial"/>
                <w:sz w:val="20"/>
                <w:szCs w:val="20"/>
              </w:rPr>
              <w:t xml:space="preserve"> hours</w:t>
            </w:r>
          </w:p>
        </w:tc>
      </w:tr>
      <w:tr w:rsidRPr="00443040" w:rsidR="00EB0BA4" w:rsidTr="00997242" w14:paraId="2567000C" w14:textId="77777777">
        <w:trPr>
          <w:trHeight w:val="222"/>
        </w:trPr>
        <w:tc>
          <w:tcPr>
            <w:tcW w:w="4069" w:type="pct"/>
            <w:gridSpan w:val="3"/>
            <w:tcBorders>
              <w:bottom w:val="single" w:color="auto" w:sz="8" w:space="0"/>
            </w:tcBorders>
            <w:shd w:val="clear" w:color="auto" w:fill="FFFFFF"/>
            <w:tcMar>
              <w:top w:w="60" w:type="dxa"/>
              <w:left w:w="60" w:type="dxa"/>
              <w:bottom w:w="60" w:type="dxa"/>
              <w:right w:w="60" w:type="dxa"/>
            </w:tcMar>
          </w:tcPr>
          <w:p w:rsidRPr="00443040" w:rsidR="00EB0BA4" w:rsidP="00997242" w:rsidRDefault="00EB0BA4" w14:paraId="6B25DD0E" w14:textId="77777777">
            <w:pPr>
              <w:tabs>
                <w:tab w:val="left" w:pos="360"/>
                <w:tab w:val="left" w:pos="720"/>
                <w:tab w:val="left" w:pos="1440"/>
                <w:tab w:val="left" w:pos="2160"/>
                <w:tab w:val="left" w:pos="3600"/>
                <w:tab w:val="left" w:pos="5040"/>
                <w:tab w:val="left" w:pos="5760"/>
              </w:tabs>
              <w:spacing w:after="0" w:line="240" w:lineRule="auto"/>
              <w:jc w:val="right"/>
              <w:rPr>
                <w:rFonts w:cs="Arial"/>
                <w:b/>
                <w:sz w:val="20"/>
                <w:szCs w:val="20"/>
              </w:rPr>
            </w:pPr>
            <w:r w:rsidRPr="000C080A">
              <w:rPr>
                <w:rFonts w:cs="Arial"/>
                <w:b/>
                <w:bCs/>
                <w:sz w:val="20"/>
                <w:szCs w:val="20"/>
              </w:rPr>
              <w:t>Total burden requested under this ICR:</w:t>
            </w:r>
          </w:p>
        </w:tc>
        <w:tc>
          <w:tcPr>
            <w:tcW w:w="931" w:type="pct"/>
            <w:tcBorders>
              <w:bottom w:val="single" w:color="auto" w:sz="4" w:space="0"/>
            </w:tcBorders>
            <w:tcMar>
              <w:top w:w="60" w:type="dxa"/>
              <w:left w:w="60" w:type="dxa"/>
              <w:bottom w:w="60" w:type="dxa"/>
              <w:right w:w="60" w:type="dxa"/>
            </w:tcMar>
          </w:tcPr>
          <w:p w:rsidRPr="00443040" w:rsidR="00EB0BA4" w:rsidP="00997242" w:rsidRDefault="00EB0BA4" w14:paraId="269E63CA" w14:textId="77777777">
            <w:pPr>
              <w:tabs>
                <w:tab w:val="left" w:pos="360"/>
                <w:tab w:val="left" w:pos="720"/>
                <w:tab w:val="left" w:pos="1440"/>
                <w:tab w:val="left" w:pos="2160"/>
                <w:tab w:val="left" w:pos="3600"/>
                <w:tab w:val="left" w:pos="5040"/>
                <w:tab w:val="left" w:pos="5760"/>
              </w:tabs>
              <w:spacing w:after="0" w:line="240" w:lineRule="auto"/>
              <w:jc w:val="center"/>
              <w:rPr>
                <w:rFonts w:cs="Arial"/>
                <w:b/>
                <w:sz w:val="20"/>
                <w:szCs w:val="20"/>
              </w:rPr>
            </w:pPr>
            <w:r>
              <w:rPr>
                <w:rFonts w:cs="Arial"/>
                <w:b/>
                <w:sz w:val="20"/>
                <w:szCs w:val="20"/>
              </w:rPr>
              <w:t xml:space="preserve">152 </w:t>
            </w:r>
            <w:r w:rsidRPr="00443040">
              <w:rPr>
                <w:rFonts w:cs="Arial"/>
                <w:b/>
                <w:sz w:val="20"/>
                <w:szCs w:val="20"/>
              </w:rPr>
              <w:t>hours</w:t>
            </w:r>
          </w:p>
        </w:tc>
      </w:tr>
    </w:tbl>
    <w:p w:rsidR="00EB0BA4" w:rsidP="00EB0BA4" w:rsidRDefault="00EB0BA4" w14:paraId="7B7980A8" w14:textId="0675D66B">
      <w:pPr>
        <w:tabs>
          <w:tab w:val="left" w:pos="360"/>
          <w:tab w:val="left" w:pos="720"/>
          <w:tab w:val="left" w:pos="1440"/>
          <w:tab w:val="left" w:pos="2160"/>
          <w:tab w:val="left" w:pos="3600"/>
          <w:tab w:val="left" w:pos="5040"/>
          <w:tab w:val="left" w:pos="5760"/>
        </w:tabs>
        <w:spacing w:after="0" w:line="240" w:lineRule="auto"/>
        <w:ind w:firstLine="630"/>
        <w:rPr>
          <w:rFonts w:cs="Arial"/>
          <w:i/>
        </w:rPr>
      </w:pPr>
      <w:r w:rsidRPr="00AE0D1F">
        <w:rPr>
          <w:rFonts w:cs="Arial"/>
          <w:b/>
        </w:rPr>
        <w:t>*</w:t>
      </w:r>
      <w:r w:rsidRPr="00AE0D1F">
        <w:rPr>
          <w:rFonts w:cs="Arial"/>
          <w:i/>
        </w:rPr>
        <w:t xml:space="preserve"> Initial contact time of </w:t>
      </w:r>
      <w:r>
        <w:rPr>
          <w:rFonts w:cs="Arial"/>
          <w:i/>
        </w:rPr>
        <w:t>one</w:t>
      </w:r>
      <w:r w:rsidRPr="00AE0D1F">
        <w:rPr>
          <w:rFonts w:cs="Arial"/>
          <w:i/>
        </w:rPr>
        <w:t xml:space="preserve"> minute is added to the time to complete the surveys.</w:t>
      </w:r>
    </w:p>
    <w:p w:rsidRPr="00AE0D1F" w:rsidR="00D76542" w:rsidP="00EB0BA4" w:rsidRDefault="00D76542" w14:paraId="71AF795F" w14:textId="77777777">
      <w:pPr>
        <w:tabs>
          <w:tab w:val="left" w:pos="360"/>
          <w:tab w:val="left" w:pos="720"/>
          <w:tab w:val="left" w:pos="1440"/>
          <w:tab w:val="left" w:pos="2160"/>
          <w:tab w:val="left" w:pos="3600"/>
          <w:tab w:val="left" w:pos="5040"/>
          <w:tab w:val="left" w:pos="5760"/>
        </w:tabs>
        <w:spacing w:after="0" w:line="240" w:lineRule="auto"/>
        <w:ind w:firstLine="630"/>
        <w:rPr>
          <w:rFonts w:cs="Arial"/>
          <w:b/>
        </w:rPr>
      </w:pPr>
    </w:p>
    <w:p w:rsidRPr="0027174E" w:rsidR="0019450C" w:rsidP="00FB6EAC" w:rsidRDefault="00AF7270" w14:paraId="316AFEFC" w14:textId="77777777">
      <w:pPr>
        <w:pBdr>
          <w:top w:val="single" w:color="auto" w:sz="4" w:space="1"/>
        </w:pBdr>
        <w:tabs>
          <w:tab w:val="left" w:pos="360"/>
          <w:tab w:val="left" w:pos="720"/>
          <w:tab w:val="left" w:pos="1440"/>
          <w:tab w:val="left" w:pos="2160"/>
          <w:tab w:val="left" w:pos="3600"/>
          <w:tab w:val="left" w:pos="5040"/>
          <w:tab w:val="left" w:pos="5760"/>
        </w:tabs>
        <w:spacing w:after="0" w:line="360" w:lineRule="auto"/>
        <w:rPr>
          <w:rFonts w:cstheme="minorHAnsi"/>
        </w:rPr>
      </w:pPr>
      <w:r w:rsidRPr="0027174E">
        <w:rPr>
          <w:rFonts w:cstheme="minorHAnsi"/>
          <w:b/>
        </w:rPr>
        <w:t>REPORTING PLAN:</w:t>
      </w:r>
    </w:p>
    <w:p w:rsidR="00EA5724" w:rsidP="0027174E" w:rsidRDefault="006F28F8" w14:paraId="73D6C3C5" w14:textId="40D4DFDB">
      <w:pPr>
        <w:tabs>
          <w:tab w:val="left" w:pos="360"/>
        </w:tabs>
        <w:autoSpaceDE w:val="0"/>
        <w:autoSpaceDN w:val="0"/>
        <w:spacing w:after="0"/>
        <w:rPr>
          <w:rFonts w:eastAsia="Times New Roman" w:cstheme="minorHAnsi"/>
        </w:rPr>
      </w:pPr>
      <w:r w:rsidRPr="0027174E">
        <w:rPr>
          <w:rFonts w:eastAsia="Times New Roman" w:cstheme="minorHAnsi"/>
        </w:rPr>
        <w:t xml:space="preserve">The study results for </w:t>
      </w:r>
      <w:r w:rsidR="00D76542">
        <w:rPr>
          <w:rFonts w:eastAsia="Times New Roman" w:cstheme="minorHAnsi"/>
        </w:rPr>
        <w:t>WOTR</w:t>
      </w:r>
      <w:r w:rsidRPr="0027174E">
        <w:rPr>
          <w:rFonts w:eastAsia="Times New Roman" w:cstheme="minorHAnsi"/>
        </w:rPr>
        <w:t xml:space="preserve"> will be presented in internal agency reports for NPS managers </w:t>
      </w:r>
      <w:r w:rsidRPr="0027174E" w:rsidR="00E64962">
        <w:rPr>
          <w:rFonts w:eastAsia="Times New Roman" w:cstheme="minorHAnsi"/>
        </w:rPr>
        <w:t>within the network</w:t>
      </w:r>
      <w:r w:rsidRPr="0027174E">
        <w:rPr>
          <w:rFonts w:eastAsia="Times New Roman" w:cstheme="minorHAnsi"/>
        </w:rPr>
        <w:t>. Response frequencies will be tabulated, and measures of central tendency computed (e.g., mean, median, mode, as appropriate). The reports will be archived with the NPS Social Science Program for</w:t>
      </w:r>
      <w:r w:rsidRPr="0027174E" w:rsidR="00E64962">
        <w:rPr>
          <w:rFonts w:eastAsia="Times New Roman" w:cstheme="minorHAnsi"/>
        </w:rPr>
        <w:t xml:space="preserve"> </w:t>
      </w:r>
      <w:r w:rsidRPr="0027174E">
        <w:rPr>
          <w:rFonts w:eastAsia="Times New Roman" w:cstheme="minorHAnsi"/>
        </w:rPr>
        <w:t>inclusion in the NPS Social Science Studies Collection as required by the NPS Programmatic Approval process. Hard copies will be available upon request</w:t>
      </w:r>
      <w:r w:rsidRPr="0027174E" w:rsidR="002800BF">
        <w:rPr>
          <w:rFonts w:eastAsia="Times New Roman" w:cstheme="minorHAnsi"/>
        </w:rPr>
        <w:t>.</w:t>
      </w:r>
      <w:r w:rsidRPr="0027174E" w:rsidR="00EA5724">
        <w:rPr>
          <w:rFonts w:eastAsia="Times New Roman" w:cstheme="minorHAnsi"/>
        </w:rPr>
        <w:t xml:space="preserve"> </w:t>
      </w:r>
    </w:p>
    <w:p w:rsidRPr="0027174E" w:rsidR="00D44857" w:rsidP="0027174E" w:rsidRDefault="00D44857" w14:paraId="6BDB75D2" w14:textId="77777777">
      <w:pPr>
        <w:tabs>
          <w:tab w:val="left" w:pos="360"/>
        </w:tabs>
        <w:autoSpaceDE w:val="0"/>
        <w:autoSpaceDN w:val="0"/>
        <w:spacing w:after="0"/>
        <w:rPr>
          <w:rFonts w:eastAsia="Times New Roman" w:cstheme="minorHAnsi"/>
        </w:rPr>
      </w:pPr>
    </w:p>
    <w:p w:rsidRPr="0027174E" w:rsidR="00FA5DEF" w:rsidP="00D44857" w:rsidRDefault="00FA5DEF" w14:paraId="527D5E87" w14:textId="77777777">
      <w:pPr>
        <w:pBdr>
          <w:top w:val="single" w:color="auto" w:sz="4" w:space="1"/>
        </w:pBdr>
        <w:tabs>
          <w:tab w:val="left" w:pos="360"/>
          <w:tab w:val="left" w:pos="720"/>
          <w:tab w:val="left" w:pos="1440"/>
          <w:tab w:val="left" w:pos="2160"/>
          <w:tab w:val="left" w:pos="3600"/>
          <w:tab w:val="left" w:pos="5040"/>
          <w:tab w:val="left" w:pos="5760"/>
        </w:tabs>
        <w:spacing w:after="0" w:line="240" w:lineRule="auto"/>
        <w:jc w:val="center"/>
        <w:rPr>
          <w:rFonts w:cstheme="minorHAnsi"/>
          <w:b/>
        </w:rPr>
      </w:pPr>
    </w:p>
    <w:p w:rsidR="00D76542" w:rsidRDefault="00D76542" w14:paraId="4E6168B7" w14:textId="73D01BAF">
      <w:pPr>
        <w:rPr>
          <w:rFonts w:eastAsia="Times New Roman" w:cstheme="minorHAnsi"/>
          <w:b/>
          <w:bCs/>
        </w:rPr>
      </w:pPr>
      <w:r>
        <w:rPr>
          <w:rFonts w:eastAsia="Times New Roman" w:cstheme="minorHAnsi"/>
          <w:b/>
          <w:bCs/>
        </w:rPr>
        <w:br w:type="page"/>
      </w:r>
    </w:p>
    <w:p w:rsidRPr="0027174E" w:rsidR="00DF13BA" w:rsidP="00D76542" w:rsidRDefault="00DF13BA" w14:paraId="675DFA57" w14:textId="77777777">
      <w:pPr>
        <w:pStyle w:val="NoSpacing"/>
        <w:rPr>
          <w:rFonts w:asciiTheme="minorHAnsi" w:hAnsiTheme="minorHAnsi" w:cstheme="minorHAnsi"/>
          <w:b/>
          <w:bCs/>
          <w:sz w:val="22"/>
          <w:szCs w:val="22"/>
        </w:rPr>
      </w:pPr>
    </w:p>
    <w:p w:rsidRPr="0027174E" w:rsidR="00DD4CE9" w:rsidP="00AE0D1F" w:rsidRDefault="00DD4CE9" w14:paraId="0754EF03" w14:textId="4E95E423">
      <w:pPr>
        <w:pStyle w:val="NoSpacing"/>
        <w:jc w:val="center"/>
        <w:rPr>
          <w:rFonts w:asciiTheme="minorHAnsi" w:hAnsiTheme="minorHAnsi" w:cstheme="minorHAnsi"/>
          <w:b/>
          <w:bCs/>
          <w:sz w:val="22"/>
          <w:szCs w:val="22"/>
        </w:rPr>
      </w:pPr>
      <w:r w:rsidRPr="0027174E">
        <w:rPr>
          <w:rFonts w:asciiTheme="minorHAnsi" w:hAnsiTheme="minorHAnsi" w:cstheme="minorHAnsi"/>
          <w:b/>
          <w:bCs/>
          <w:sz w:val="22"/>
          <w:szCs w:val="22"/>
        </w:rPr>
        <w:t>NOTICES</w:t>
      </w:r>
    </w:p>
    <w:p w:rsidRPr="0027174E" w:rsidR="00DD4CE9" w:rsidP="00AE0D1F" w:rsidRDefault="00DD4CE9" w14:paraId="28D2AB4F" w14:textId="77777777">
      <w:pPr>
        <w:pStyle w:val="NoSpacing"/>
        <w:jc w:val="center"/>
        <w:rPr>
          <w:rFonts w:asciiTheme="minorHAnsi" w:hAnsiTheme="minorHAnsi" w:cstheme="minorHAnsi"/>
          <w:b/>
          <w:bCs/>
          <w:sz w:val="22"/>
          <w:szCs w:val="22"/>
        </w:rPr>
      </w:pPr>
      <w:r w:rsidRPr="0027174E">
        <w:rPr>
          <w:rFonts w:asciiTheme="minorHAnsi" w:hAnsiTheme="minorHAnsi" w:cstheme="minorHAnsi"/>
          <w:b/>
          <w:bCs/>
          <w:sz w:val="22"/>
          <w:szCs w:val="22"/>
        </w:rPr>
        <w:t>Privacy Act Statement</w:t>
      </w:r>
    </w:p>
    <w:p w:rsidRPr="0027174E" w:rsidR="005F0CAA" w:rsidP="00DD4CE9" w:rsidRDefault="005F0CAA" w14:paraId="3502B324" w14:textId="77777777">
      <w:pPr>
        <w:tabs>
          <w:tab w:val="left" w:pos="360"/>
          <w:tab w:val="left" w:pos="720"/>
          <w:tab w:val="left" w:pos="1440"/>
          <w:tab w:val="left" w:pos="2160"/>
          <w:tab w:val="left" w:pos="3600"/>
          <w:tab w:val="left" w:pos="5040"/>
          <w:tab w:val="left" w:pos="5760"/>
        </w:tabs>
        <w:spacing w:after="0" w:line="240" w:lineRule="auto"/>
        <w:jc w:val="center"/>
        <w:rPr>
          <w:rFonts w:cstheme="minorHAnsi"/>
        </w:rPr>
      </w:pPr>
    </w:p>
    <w:p w:rsidRPr="0027174E" w:rsidR="005F0CAA" w:rsidP="005F0CAA" w:rsidRDefault="005F0CAA" w14:paraId="439F43D2" w14:textId="77777777">
      <w:pPr>
        <w:pStyle w:val="Footer"/>
        <w:jc w:val="both"/>
        <w:rPr>
          <w:rFonts w:cstheme="minorHAnsi"/>
        </w:rPr>
      </w:pPr>
      <w:r w:rsidRPr="0027174E">
        <w:rPr>
          <w:rFonts w:cstheme="minorHAnsi"/>
          <w:b/>
        </w:rPr>
        <w:t>General:</w:t>
      </w:r>
      <w:r w:rsidRPr="0027174E">
        <w:rPr>
          <w:rFonts w:cstheme="minorHAnsi"/>
        </w:rPr>
        <w:t xml:space="preserve">  This information is provided pursuant to Public Law 93-579 (Privacy Act of 1974), December 21, 1984, for individuals completing this form.</w:t>
      </w:r>
    </w:p>
    <w:p w:rsidRPr="0027174E" w:rsidR="005F0CAA" w:rsidP="005F0CAA" w:rsidRDefault="005F0CAA" w14:paraId="4FF99DAA" w14:textId="77777777">
      <w:pPr>
        <w:pStyle w:val="Footer"/>
        <w:jc w:val="both"/>
        <w:rPr>
          <w:rFonts w:cstheme="minorHAnsi"/>
        </w:rPr>
      </w:pPr>
    </w:p>
    <w:p w:rsidRPr="0027174E" w:rsidR="005F0CAA" w:rsidP="005F0CAA" w:rsidRDefault="005F0CAA" w14:paraId="36225C73" w14:textId="77777777">
      <w:pPr>
        <w:pStyle w:val="Footer"/>
        <w:jc w:val="both"/>
        <w:rPr>
          <w:rFonts w:cstheme="minorHAnsi"/>
        </w:rPr>
      </w:pPr>
      <w:r w:rsidRPr="0027174E">
        <w:rPr>
          <w:rFonts w:cstheme="minorHAnsi"/>
          <w:b/>
        </w:rPr>
        <w:t>Authority:</w:t>
      </w:r>
      <w:r w:rsidRPr="0027174E">
        <w:rPr>
          <w:rFonts w:cstheme="minorHAnsi"/>
        </w:rPr>
        <w:t xml:space="preserve">  </w:t>
      </w:r>
      <w:r w:rsidRPr="0027174E" w:rsidR="00DF757A">
        <w:rPr>
          <w:rFonts w:cstheme="minorHAnsi"/>
        </w:rPr>
        <w:t>National Park Service Research mandate (54 USC 100702)</w:t>
      </w:r>
    </w:p>
    <w:p w:rsidRPr="0027174E" w:rsidR="005F0CAA" w:rsidP="005F0CAA" w:rsidRDefault="005F0CAA" w14:paraId="5F416B83" w14:textId="77777777">
      <w:pPr>
        <w:pStyle w:val="Footer"/>
        <w:jc w:val="both"/>
        <w:rPr>
          <w:rFonts w:cstheme="minorHAnsi"/>
        </w:rPr>
      </w:pPr>
    </w:p>
    <w:p w:rsidRPr="0027174E" w:rsidR="005F0CAA" w:rsidP="005F0CAA" w:rsidRDefault="005F0CAA" w14:paraId="6BC66238" w14:textId="77777777">
      <w:pPr>
        <w:pStyle w:val="Footer"/>
        <w:jc w:val="both"/>
        <w:rPr>
          <w:rFonts w:cstheme="minorHAnsi"/>
        </w:rPr>
      </w:pPr>
      <w:r w:rsidRPr="0027174E">
        <w:rPr>
          <w:rFonts w:cstheme="minorHAnsi"/>
          <w:b/>
        </w:rPr>
        <w:t>Purpose and Uses:</w:t>
      </w:r>
      <w:r w:rsidRPr="0027174E">
        <w:rPr>
          <w:rFonts w:cstheme="minorHAnsi"/>
        </w:rPr>
        <w:t xml:space="preserve"> </w:t>
      </w:r>
      <w:r w:rsidRPr="0027174E" w:rsidR="00DF757A">
        <w:rPr>
          <w:rFonts w:eastAsia="Times New Roman" w:cstheme="minorHAnsi"/>
        </w:rPr>
        <w:t xml:space="preserve">This information will be used by The NPS Information Collections Coordinator to </w:t>
      </w:r>
      <w:r w:rsidRPr="0027174E" w:rsidR="00DF757A">
        <w:rPr>
          <w:rFonts w:cstheme="minorHAnsi"/>
        </w:rPr>
        <w:t xml:space="preserve">ensure appropriate documentation of information collections conducted in areas managed by or that are sponsored by the National Park Service. </w:t>
      </w:r>
      <w:r w:rsidRPr="0027174E">
        <w:rPr>
          <w:rFonts w:cstheme="minorHAnsi"/>
        </w:rPr>
        <w:t xml:space="preserve"> </w:t>
      </w:r>
    </w:p>
    <w:p w:rsidRPr="0027174E" w:rsidR="005F0CAA" w:rsidP="005F0CAA" w:rsidRDefault="005F0CAA" w14:paraId="34B2F22F" w14:textId="77777777">
      <w:pPr>
        <w:pStyle w:val="Footer"/>
        <w:jc w:val="both"/>
        <w:rPr>
          <w:rFonts w:cstheme="minorHAnsi"/>
        </w:rPr>
      </w:pPr>
    </w:p>
    <w:p w:rsidRPr="0027174E" w:rsidR="00DD4CE9" w:rsidP="005F0CAA" w:rsidRDefault="005F0CAA" w14:paraId="5001C805" w14:textId="77777777">
      <w:pPr>
        <w:pStyle w:val="Footer"/>
        <w:jc w:val="both"/>
        <w:rPr>
          <w:rFonts w:cstheme="minorHAnsi"/>
        </w:rPr>
      </w:pPr>
      <w:r w:rsidRPr="0027174E">
        <w:rPr>
          <w:rFonts w:cstheme="minorHAnsi"/>
          <w:b/>
        </w:rPr>
        <w:t>Effects of Nondisclosure:</w:t>
      </w:r>
      <w:r w:rsidRPr="0027174E">
        <w:rPr>
          <w:rFonts w:cstheme="minorHAnsi"/>
        </w:rPr>
        <w:t xml:space="preserve">  </w:t>
      </w:r>
      <w:r w:rsidRPr="0027174E" w:rsidR="00DF757A">
        <w:rPr>
          <w:rFonts w:cstheme="minorHAnsi"/>
        </w:rPr>
        <w:t>Providing information is mandatory to submit Information Collection Requests to Programmatic Review Process.</w:t>
      </w:r>
    </w:p>
    <w:p w:rsidRPr="0027174E" w:rsidR="00DD4CE9" w:rsidP="00DD4CE9" w:rsidRDefault="00DD4CE9" w14:paraId="6F634493" w14:textId="77777777">
      <w:pPr>
        <w:tabs>
          <w:tab w:val="left" w:pos="360"/>
          <w:tab w:val="left" w:pos="720"/>
          <w:tab w:val="left" w:pos="1440"/>
          <w:tab w:val="left" w:pos="2160"/>
          <w:tab w:val="left" w:pos="3600"/>
          <w:tab w:val="left" w:pos="5040"/>
          <w:tab w:val="left" w:pos="5760"/>
        </w:tabs>
        <w:spacing w:after="0" w:line="240" w:lineRule="auto"/>
        <w:rPr>
          <w:rFonts w:cstheme="minorHAnsi"/>
        </w:rPr>
      </w:pPr>
    </w:p>
    <w:p w:rsidRPr="0027174E" w:rsidR="005F0CAA" w:rsidP="00DD4CE9" w:rsidRDefault="005F0CAA" w14:paraId="4E4AB6A9" w14:textId="77777777">
      <w:pPr>
        <w:tabs>
          <w:tab w:val="left" w:pos="360"/>
          <w:tab w:val="left" w:pos="720"/>
          <w:tab w:val="left" w:pos="1440"/>
          <w:tab w:val="left" w:pos="2160"/>
          <w:tab w:val="left" w:pos="3600"/>
          <w:tab w:val="left" w:pos="5040"/>
          <w:tab w:val="left" w:pos="5760"/>
        </w:tabs>
        <w:spacing w:after="0" w:line="240" w:lineRule="auto"/>
        <w:rPr>
          <w:rFonts w:cstheme="minorHAnsi"/>
        </w:rPr>
      </w:pPr>
    </w:p>
    <w:p w:rsidRPr="0027174E" w:rsidR="00DD4CE9" w:rsidP="00DD4CE9" w:rsidRDefault="00DD4CE9" w14:paraId="234E4398" w14:textId="77777777">
      <w:pPr>
        <w:tabs>
          <w:tab w:val="left" w:pos="360"/>
          <w:tab w:val="left" w:pos="720"/>
          <w:tab w:val="left" w:pos="1440"/>
          <w:tab w:val="left" w:pos="2160"/>
          <w:tab w:val="left" w:pos="3600"/>
          <w:tab w:val="left" w:pos="5040"/>
          <w:tab w:val="left" w:pos="5760"/>
        </w:tabs>
        <w:spacing w:after="0" w:line="240" w:lineRule="auto"/>
        <w:jc w:val="center"/>
        <w:rPr>
          <w:rFonts w:cstheme="minorHAnsi"/>
        </w:rPr>
      </w:pPr>
      <w:r w:rsidRPr="0027174E">
        <w:rPr>
          <w:rFonts w:cstheme="minorHAnsi"/>
          <w:b/>
        </w:rPr>
        <w:t>Paperwork Reduction Act Statement</w:t>
      </w:r>
    </w:p>
    <w:p w:rsidRPr="0027174E" w:rsidR="00DD4CE9" w:rsidP="00DD4CE9" w:rsidRDefault="00DD4CE9" w14:paraId="0C83DBAA" w14:textId="77777777">
      <w:pPr>
        <w:tabs>
          <w:tab w:val="left" w:pos="360"/>
          <w:tab w:val="left" w:pos="720"/>
          <w:tab w:val="left" w:pos="1440"/>
          <w:tab w:val="left" w:pos="2160"/>
          <w:tab w:val="left" w:pos="3600"/>
          <w:tab w:val="left" w:pos="5040"/>
          <w:tab w:val="left" w:pos="5760"/>
        </w:tabs>
        <w:spacing w:after="0" w:line="240" w:lineRule="auto"/>
        <w:rPr>
          <w:rFonts w:cstheme="minorHAnsi"/>
        </w:rPr>
      </w:pPr>
    </w:p>
    <w:p w:rsidRPr="0027174E" w:rsidR="00DD4CE9" w:rsidP="00DD4CE9" w:rsidRDefault="00DD4CE9" w14:paraId="398EBA23" w14:textId="76E8446F">
      <w:pPr>
        <w:tabs>
          <w:tab w:val="left" w:pos="360"/>
          <w:tab w:val="left" w:pos="720"/>
          <w:tab w:val="left" w:pos="1440"/>
          <w:tab w:val="left" w:pos="2160"/>
          <w:tab w:val="left" w:pos="3600"/>
          <w:tab w:val="left" w:pos="5040"/>
          <w:tab w:val="left" w:pos="5760"/>
        </w:tabs>
        <w:spacing w:after="0" w:line="240" w:lineRule="auto"/>
        <w:rPr>
          <w:rFonts w:cstheme="minorHAnsi"/>
        </w:rPr>
      </w:pPr>
      <w:r w:rsidRPr="0027174E">
        <w:rPr>
          <w:rFonts w:cstheme="minorHAnsi"/>
        </w:rPr>
        <w:t xml:space="preserve">We are collecting this information subject to the Paperwork Reduction Act (44 U.S.C. 3501) and </w:t>
      </w:r>
      <w:r w:rsidRPr="0027174E" w:rsidR="00D60F86">
        <w:rPr>
          <w:rFonts w:cstheme="minorHAnsi"/>
        </w:rPr>
        <w:t>is authorized by the National Park Service Research mandate (</w:t>
      </w:r>
      <w:r w:rsidRPr="0027174E" w:rsidR="00D60F86">
        <w:rPr>
          <w:rFonts w:cstheme="minorHAnsi"/>
          <w:shd w:val="clear" w:color="auto" w:fill="FFFFFF"/>
        </w:rPr>
        <w:t>54 USC 100702)</w:t>
      </w:r>
      <w:r w:rsidRPr="0027174E" w:rsidR="00D60F86">
        <w:rPr>
          <w:rFonts w:cstheme="minorHAnsi"/>
        </w:rPr>
        <w:t>.</w:t>
      </w:r>
      <w:r w:rsidRPr="0027174E">
        <w:rPr>
          <w:rFonts w:cstheme="minorHAnsi"/>
        </w:rPr>
        <w:t xml:space="preserve"> </w:t>
      </w:r>
      <w:r w:rsidRPr="0027174E" w:rsidR="00212E14">
        <w:rPr>
          <w:rFonts w:eastAsia="Times New Roman" w:cstheme="minorHAnsi"/>
        </w:rPr>
        <w:t xml:space="preserve">This information will be used by The NPS Information Collections Coordinator to </w:t>
      </w:r>
      <w:r w:rsidRPr="0027174E" w:rsidR="00D60F86">
        <w:rPr>
          <w:rFonts w:cstheme="minorHAnsi"/>
        </w:rPr>
        <w:t xml:space="preserve">ensure appropriate documentation of information collections conducted in areas managed by </w:t>
      </w:r>
      <w:r w:rsidRPr="0027174E" w:rsidR="00212E14">
        <w:rPr>
          <w:rFonts w:cstheme="minorHAnsi"/>
        </w:rPr>
        <w:t xml:space="preserve">or that are sponsored by </w:t>
      </w:r>
      <w:r w:rsidRPr="0027174E" w:rsidR="00D60F86">
        <w:rPr>
          <w:rFonts w:cstheme="minorHAnsi"/>
        </w:rPr>
        <w:t>the National Park Service</w:t>
      </w:r>
      <w:r w:rsidRPr="0027174E">
        <w:rPr>
          <w:rFonts w:cstheme="minorHAnsi"/>
        </w:rPr>
        <w:t xml:space="preserve">.  All parts of the form must be completed </w:t>
      </w:r>
      <w:proofErr w:type="gramStart"/>
      <w:r w:rsidRPr="0027174E">
        <w:rPr>
          <w:rFonts w:cstheme="minorHAnsi"/>
        </w:rPr>
        <w:t>in order for</w:t>
      </w:r>
      <w:proofErr w:type="gramEnd"/>
      <w:r w:rsidRPr="0027174E">
        <w:rPr>
          <w:rFonts w:cstheme="minorHAnsi"/>
        </w:rPr>
        <w:t xml:space="preserve"> your request to be considered.  We may not </w:t>
      </w:r>
      <w:proofErr w:type="gramStart"/>
      <w:r w:rsidRPr="0027174E">
        <w:rPr>
          <w:rFonts w:cstheme="minorHAnsi"/>
        </w:rPr>
        <w:t>conduct</w:t>
      </w:r>
      <w:proofErr w:type="gramEnd"/>
      <w:r w:rsidRPr="0027174E">
        <w:rPr>
          <w:rFonts w:cstheme="minorHAnsi"/>
        </w:rPr>
        <w:t xml:space="preserve"> or </w:t>
      </w:r>
      <w:r w:rsidRPr="0027174E" w:rsidR="00D60F86">
        <w:rPr>
          <w:rFonts w:cstheme="minorHAnsi"/>
        </w:rPr>
        <w:t>sponsor</w:t>
      </w:r>
      <w:r w:rsidRPr="0027174E">
        <w:rPr>
          <w:rFonts w:cstheme="minorHAnsi"/>
        </w:rPr>
        <w:t xml:space="preserve"> and you are not required to respond to</w:t>
      </w:r>
      <w:r w:rsidRPr="0027174E" w:rsidR="00F349BC">
        <w:rPr>
          <w:rFonts w:cstheme="minorHAnsi"/>
        </w:rPr>
        <w:t>,</w:t>
      </w:r>
      <w:r w:rsidRPr="0027174E">
        <w:rPr>
          <w:rFonts w:cstheme="minorHAnsi"/>
        </w:rPr>
        <w:t xml:space="preserve"> this or any other Federal agency-sponsored information collection unless it displays a currently valid OMB control number.  OMB has reviewed and approved </w:t>
      </w:r>
      <w:r w:rsidRPr="0027174E" w:rsidR="00D60F86">
        <w:rPr>
          <w:rFonts w:cstheme="minorHAnsi"/>
        </w:rPr>
        <w:t>The National Park Service Programmatic Review Process</w:t>
      </w:r>
      <w:r w:rsidRPr="0027174E">
        <w:rPr>
          <w:rFonts w:cstheme="minorHAnsi"/>
        </w:rPr>
        <w:t xml:space="preserve"> and assigned OMB Control Number </w:t>
      </w:r>
      <w:r w:rsidRPr="0027174E" w:rsidR="00D60F86">
        <w:rPr>
          <w:rFonts w:cstheme="minorHAnsi"/>
        </w:rPr>
        <w:t>1024-022</w:t>
      </w:r>
      <w:r w:rsidRPr="0027174E">
        <w:rPr>
          <w:rFonts w:cstheme="minorHAnsi"/>
        </w:rPr>
        <w:t xml:space="preserve">4.  </w:t>
      </w:r>
    </w:p>
    <w:p w:rsidRPr="0027174E" w:rsidR="005F0CAA" w:rsidP="00DD4CE9" w:rsidRDefault="005F0CAA" w14:paraId="33879F17" w14:textId="77777777">
      <w:pPr>
        <w:tabs>
          <w:tab w:val="left" w:pos="360"/>
          <w:tab w:val="left" w:pos="720"/>
          <w:tab w:val="left" w:pos="1440"/>
          <w:tab w:val="left" w:pos="2160"/>
          <w:tab w:val="left" w:pos="3600"/>
          <w:tab w:val="left" w:pos="5040"/>
          <w:tab w:val="left" w:pos="5760"/>
        </w:tabs>
        <w:spacing w:after="0" w:line="240" w:lineRule="auto"/>
        <w:rPr>
          <w:rFonts w:cstheme="minorHAnsi"/>
        </w:rPr>
      </w:pPr>
    </w:p>
    <w:p w:rsidRPr="0027174E" w:rsidR="00DD4CE9" w:rsidP="00DD4CE9" w:rsidRDefault="00DD4CE9" w14:paraId="74EF0F0B" w14:textId="77777777">
      <w:pPr>
        <w:tabs>
          <w:tab w:val="left" w:pos="360"/>
          <w:tab w:val="left" w:pos="720"/>
          <w:tab w:val="left" w:pos="1440"/>
          <w:tab w:val="left" w:pos="2160"/>
          <w:tab w:val="left" w:pos="3600"/>
          <w:tab w:val="left" w:pos="5040"/>
          <w:tab w:val="left" w:pos="5760"/>
        </w:tabs>
        <w:spacing w:after="0" w:line="240" w:lineRule="auto"/>
        <w:rPr>
          <w:rFonts w:cstheme="minorHAnsi"/>
        </w:rPr>
      </w:pPr>
    </w:p>
    <w:p w:rsidRPr="0027174E" w:rsidR="00DD4CE9" w:rsidP="00DD4CE9" w:rsidRDefault="00DD4CE9" w14:paraId="12210319" w14:textId="77777777">
      <w:pPr>
        <w:tabs>
          <w:tab w:val="left" w:pos="360"/>
          <w:tab w:val="left" w:pos="720"/>
          <w:tab w:val="left" w:pos="1440"/>
          <w:tab w:val="left" w:pos="2160"/>
          <w:tab w:val="left" w:pos="3600"/>
          <w:tab w:val="left" w:pos="5040"/>
          <w:tab w:val="left" w:pos="5760"/>
        </w:tabs>
        <w:spacing w:after="0" w:line="240" w:lineRule="auto"/>
        <w:jc w:val="center"/>
        <w:rPr>
          <w:rFonts w:cstheme="minorHAnsi"/>
          <w:b/>
        </w:rPr>
      </w:pPr>
      <w:r w:rsidRPr="0027174E">
        <w:rPr>
          <w:rFonts w:cstheme="minorHAnsi"/>
          <w:b/>
        </w:rPr>
        <w:t>Estimated Burden Statement</w:t>
      </w:r>
    </w:p>
    <w:p w:rsidRPr="0027174E" w:rsidR="00DD4CE9" w:rsidP="00DD4CE9" w:rsidRDefault="00DD4CE9" w14:paraId="1780915A" w14:textId="77777777">
      <w:pPr>
        <w:tabs>
          <w:tab w:val="left" w:pos="360"/>
          <w:tab w:val="left" w:pos="720"/>
          <w:tab w:val="left" w:pos="1440"/>
          <w:tab w:val="left" w:pos="2160"/>
          <w:tab w:val="left" w:pos="3600"/>
          <w:tab w:val="left" w:pos="5040"/>
          <w:tab w:val="left" w:pos="5760"/>
        </w:tabs>
        <w:spacing w:after="0" w:line="240" w:lineRule="auto"/>
        <w:rPr>
          <w:rFonts w:cstheme="minorHAnsi"/>
        </w:rPr>
      </w:pPr>
    </w:p>
    <w:p w:rsidRPr="0027174E" w:rsidR="00DD4CE9" w:rsidP="00DD4CE9" w:rsidRDefault="00DD4CE9" w14:paraId="3A54F72C" w14:textId="50C8F0DF">
      <w:pPr>
        <w:tabs>
          <w:tab w:val="left" w:pos="360"/>
          <w:tab w:val="left" w:pos="720"/>
          <w:tab w:val="left" w:pos="1440"/>
          <w:tab w:val="left" w:pos="2160"/>
          <w:tab w:val="left" w:pos="3600"/>
          <w:tab w:val="left" w:pos="5040"/>
          <w:tab w:val="left" w:pos="5760"/>
        </w:tabs>
        <w:spacing w:after="0" w:line="240" w:lineRule="auto"/>
        <w:rPr>
          <w:rFonts w:cstheme="minorHAnsi"/>
        </w:rPr>
      </w:pPr>
      <w:r w:rsidRPr="0027174E">
        <w:rPr>
          <w:rFonts w:cstheme="minorHAnsi"/>
        </w:rPr>
        <w:t xml:space="preserve">Public Reporting burden for this form is estimated to average </w:t>
      </w:r>
      <w:r w:rsidRPr="0027174E" w:rsidR="00900FC3">
        <w:rPr>
          <w:rFonts w:cstheme="minorHAnsi"/>
        </w:rPr>
        <w:t xml:space="preserve">12 </w:t>
      </w:r>
      <w:r w:rsidRPr="0027174E">
        <w:rPr>
          <w:rFonts w:cstheme="minorHAnsi"/>
        </w:rPr>
        <w:t>minutes per</w:t>
      </w:r>
      <w:r w:rsidRPr="0027174E" w:rsidR="00D60F86">
        <w:rPr>
          <w:rFonts w:cstheme="minorHAnsi"/>
        </w:rPr>
        <w:t xml:space="preserve"> collection</w:t>
      </w:r>
      <w:r w:rsidRPr="0027174E">
        <w:rPr>
          <w:rFonts w:cstheme="minorHAnsi"/>
        </w:rPr>
        <w:t xml:space="preserve">, including the time it takes for reviewing instructions, gathering </w:t>
      </w:r>
      <w:proofErr w:type="gramStart"/>
      <w:r w:rsidRPr="0027174E" w:rsidR="00D60F86">
        <w:rPr>
          <w:rFonts w:cstheme="minorHAnsi"/>
        </w:rPr>
        <w:t>information</w:t>
      </w:r>
      <w:proofErr w:type="gramEnd"/>
      <w:r w:rsidRPr="0027174E" w:rsidR="00D60F86">
        <w:rPr>
          <w:rFonts w:cstheme="minorHAnsi"/>
        </w:rPr>
        <w:t xml:space="preserve"> and </w:t>
      </w:r>
      <w:r w:rsidRPr="0027174E">
        <w:rPr>
          <w:rFonts w:cstheme="minorHAnsi"/>
        </w:rPr>
        <w:t xml:space="preserve">completing and reviewing the form.  </w:t>
      </w:r>
      <w:r w:rsidRPr="0027174E" w:rsidR="00D60F86">
        <w:rPr>
          <w:rFonts w:cstheme="minorHAnsi"/>
        </w:rPr>
        <w:t xml:space="preserve">This time does not include the editorial time required to finalize the submission. </w:t>
      </w:r>
      <w:r w:rsidRPr="0027174E">
        <w:rPr>
          <w:rFonts w:cstheme="minorHAnsi"/>
        </w:rPr>
        <w:t>Comments regarding this burden estimate or any aspect of this form should be sent to the Information Collection Clearance Coordinator, National Park Service, 1201 Oakridge Dr., Fort Collins, CO  80525.</w:t>
      </w:r>
    </w:p>
    <w:p w:rsidRPr="0027174E" w:rsidR="00DD4CE9" w:rsidP="00DD4CE9" w:rsidRDefault="00DD4CE9" w14:paraId="689B25C7" w14:textId="77777777">
      <w:pPr>
        <w:tabs>
          <w:tab w:val="left" w:pos="360"/>
          <w:tab w:val="left" w:pos="720"/>
          <w:tab w:val="left" w:pos="1440"/>
          <w:tab w:val="left" w:pos="2160"/>
          <w:tab w:val="left" w:pos="3600"/>
          <w:tab w:val="left" w:pos="5040"/>
          <w:tab w:val="left" w:pos="5760"/>
        </w:tabs>
        <w:spacing w:after="0" w:line="240" w:lineRule="auto"/>
        <w:rPr>
          <w:rFonts w:cstheme="minorHAnsi"/>
        </w:rPr>
      </w:pPr>
    </w:p>
    <w:sectPr w:rsidRPr="0027174E" w:rsidR="00DD4CE9" w:rsidSect="00134754">
      <w:headerReference w:type="default" r:id="rId11"/>
      <w:footerReference w:type="default" r:id="rId12"/>
      <w:headerReference w:type="first" r:id="rId13"/>
      <w:footerReference w:type="first" r:id="rId14"/>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E511A" w14:textId="77777777" w:rsidR="008D4DEF" w:rsidRDefault="008D4DEF" w:rsidP="005749F3">
      <w:pPr>
        <w:spacing w:after="0" w:line="240" w:lineRule="auto"/>
      </w:pPr>
      <w:r>
        <w:separator/>
      </w:r>
    </w:p>
  </w:endnote>
  <w:endnote w:type="continuationSeparator" w:id="0">
    <w:p w14:paraId="0358F939" w14:textId="77777777" w:rsidR="008D4DEF" w:rsidRDefault="008D4DEF" w:rsidP="00574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301917767"/>
      <w:docPartObj>
        <w:docPartGallery w:val="Page Numbers (Bottom of Page)"/>
        <w:docPartUnique/>
      </w:docPartObj>
    </w:sdtPr>
    <w:sdtEndPr/>
    <w:sdtContent>
      <w:sdt>
        <w:sdtPr>
          <w:rPr>
            <w:rFonts w:ascii="Arial" w:hAnsi="Arial" w:cs="Arial"/>
            <w:sz w:val="16"/>
            <w:szCs w:val="16"/>
          </w:rPr>
          <w:id w:val="-1705238520"/>
          <w:docPartObj>
            <w:docPartGallery w:val="Page Numbers (Top of Page)"/>
            <w:docPartUnique/>
          </w:docPartObj>
        </w:sdtPr>
        <w:sdtEndPr/>
        <w:sdtContent>
          <w:p w14:paraId="26D3BA30" w14:textId="5BE26ADC" w:rsidR="008850A1" w:rsidRPr="00AA2AA1" w:rsidRDefault="008850A1" w:rsidP="00AA2AA1">
            <w:pPr>
              <w:pStyle w:val="Footer"/>
              <w:tabs>
                <w:tab w:val="clear" w:pos="4680"/>
                <w:tab w:val="clear" w:pos="9360"/>
                <w:tab w:val="center" w:pos="5400"/>
                <w:tab w:val="right" w:pos="10800"/>
              </w:tabs>
              <w:jc w:val="right"/>
              <w:rPr>
                <w:rFonts w:ascii="Arial" w:hAnsi="Arial" w:cs="Arial"/>
                <w:sz w:val="16"/>
                <w:szCs w:val="16"/>
              </w:rPr>
            </w:pPr>
            <w:r w:rsidRPr="00AA2AA1">
              <w:rPr>
                <w:rFonts w:ascii="Arial" w:hAnsi="Arial" w:cs="Arial"/>
                <w:sz w:val="16"/>
                <w:szCs w:val="16"/>
              </w:rPr>
              <w:t xml:space="preserve">Page </w:t>
            </w:r>
            <w:r w:rsidRPr="00AA2AA1">
              <w:rPr>
                <w:rFonts w:ascii="Arial" w:hAnsi="Arial" w:cs="Arial"/>
                <w:b/>
                <w:bCs/>
                <w:sz w:val="16"/>
                <w:szCs w:val="16"/>
              </w:rPr>
              <w:fldChar w:fldCharType="begin"/>
            </w:r>
            <w:r w:rsidRPr="00AA2AA1">
              <w:rPr>
                <w:rFonts w:ascii="Arial" w:hAnsi="Arial" w:cs="Arial"/>
                <w:b/>
                <w:bCs/>
                <w:sz w:val="16"/>
                <w:szCs w:val="16"/>
              </w:rPr>
              <w:instrText xml:space="preserve"> PAGE </w:instrText>
            </w:r>
            <w:r w:rsidRPr="00AA2AA1">
              <w:rPr>
                <w:rFonts w:ascii="Arial" w:hAnsi="Arial" w:cs="Arial"/>
                <w:b/>
                <w:bCs/>
                <w:sz w:val="16"/>
                <w:szCs w:val="16"/>
              </w:rPr>
              <w:fldChar w:fldCharType="separate"/>
            </w:r>
            <w:r>
              <w:rPr>
                <w:rFonts w:ascii="Arial" w:hAnsi="Arial" w:cs="Arial"/>
                <w:b/>
                <w:bCs/>
                <w:noProof/>
                <w:sz w:val="16"/>
                <w:szCs w:val="16"/>
              </w:rPr>
              <w:t>7</w:t>
            </w:r>
            <w:r w:rsidRPr="00AA2AA1">
              <w:rPr>
                <w:rFonts w:ascii="Arial" w:hAnsi="Arial" w:cs="Arial"/>
                <w:b/>
                <w:bCs/>
                <w:sz w:val="16"/>
                <w:szCs w:val="16"/>
              </w:rPr>
              <w:fldChar w:fldCharType="end"/>
            </w:r>
            <w:r w:rsidRPr="00AA2AA1">
              <w:rPr>
                <w:rFonts w:ascii="Arial" w:hAnsi="Arial" w:cs="Arial"/>
                <w:sz w:val="16"/>
                <w:szCs w:val="16"/>
              </w:rPr>
              <w:t xml:space="preserve"> of </w:t>
            </w:r>
            <w:r w:rsidRPr="00AA2AA1">
              <w:rPr>
                <w:rFonts w:ascii="Arial" w:hAnsi="Arial" w:cs="Arial"/>
                <w:b/>
                <w:bCs/>
                <w:sz w:val="16"/>
                <w:szCs w:val="16"/>
              </w:rPr>
              <w:fldChar w:fldCharType="begin"/>
            </w:r>
            <w:r w:rsidRPr="00AA2AA1">
              <w:rPr>
                <w:rFonts w:ascii="Arial" w:hAnsi="Arial" w:cs="Arial"/>
                <w:b/>
                <w:bCs/>
                <w:sz w:val="16"/>
                <w:szCs w:val="16"/>
              </w:rPr>
              <w:instrText xml:space="preserve"> NUMPAGES  </w:instrText>
            </w:r>
            <w:r w:rsidRPr="00AA2AA1">
              <w:rPr>
                <w:rFonts w:ascii="Arial" w:hAnsi="Arial" w:cs="Arial"/>
                <w:b/>
                <w:bCs/>
                <w:sz w:val="16"/>
                <w:szCs w:val="16"/>
              </w:rPr>
              <w:fldChar w:fldCharType="separate"/>
            </w:r>
            <w:r>
              <w:rPr>
                <w:rFonts w:ascii="Arial" w:hAnsi="Arial" w:cs="Arial"/>
                <w:b/>
                <w:bCs/>
                <w:noProof/>
                <w:sz w:val="16"/>
                <w:szCs w:val="16"/>
              </w:rPr>
              <w:t>7</w:t>
            </w:r>
            <w:r w:rsidRPr="00AA2AA1">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8C589" w14:textId="3A4B9491" w:rsidR="008850A1" w:rsidRPr="00DA5C9A" w:rsidRDefault="008850A1" w:rsidP="00BD7E2E">
    <w:pPr>
      <w:pStyle w:val="Footer"/>
      <w:tabs>
        <w:tab w:val="clear" w:pos="9360"/>
        <w:tab w:val="right" w:pos="108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9A325" w14:textId="77777777" w:rsidR="008D4DEF" w:rsidRDefault="008D4DEF" w:rsidP="005749F3">
      <w:pPr>
        <w:spacing w:after="0" w:line="240" w:lineRule="auto"/>
      </w:pPr>
      <w:r>
        <w:separator/>
      </w:r>
    </w:p>
  </w:footnote>
  <w:footnote w:type="continuationSeparator" w:id="0">
    <w:p w14:paraId="71E37E9A" w14:textId="77777777" w:rsidR="008D4DEF" w:rsidRDefault="008D4DEF" w:rsidP="005749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C6F3F" w14:textId="17BE90C1" w:rsidR="008850A1" w:rsidRDefault="008850A1" w:rsidP="00AA2AA1">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10-201 (Rev. 09/2019)</w:t>
    </w:r>
    <w:r>
      <w:rPr>
        <w:rFonts w:ascii="Times New Roman" w:hAnsi="Times New Roman" w:cs="Times New Roman"/>
        <w:sz w:val="16"/>
        <w:szCs w:val="16"/>
      </w:rPr>
      <w:tab/>
    </w:r>
    <w:r>
      <w:rPr>
        <w:rFonts w:ascii="Times New Roman" w:hAnsi="Times New Roman" w:cs="Times New Roman"/>
        <w:sz w:val="16"/>
        <w:szCs w:val="16"/>
      </w:rPr>
      <w:tab/>
      <w:t>OMB Control No. 1024-0224</w:t>
    </w:r>
  </w:p>
  <w:p w14:paraId="1164A752" w14:textId="3F13EF9B" w:rsidR="008850A1" w:rsidRPr="009E5218" w:rsidRDefault="008850A1" w:rsidP="00AA2AA1">
    <w:pPr>
      <w:pStyle w:val="Header"/>
      <w:tabs>
        <w:tab w:val="clear" w:pos="4680"/>
        <w:tab w:val="clear" w:pos="9360"/>
        <w:tab w:val="center" w:pos="5400"/>
        <w:tab w:val="right" w:pos="10800"/>
      </w:tabs>
      <w:rPr>
        <w:rFonts w:ascii="Arial" w:hAnsi="Arial" w:cs="Arial"/>
        <w:sz w:val="20"/>
        <w:szCs w:val="20"/>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r>
  </w:p>
  <w:p w14:paraId="5D73A9B0" w14:textId="77777777" w:rsidR="008850A1" w:rsidRPr="00AA2AA1" w:rsidRDefault="008850A1" w:rsidP="00AA2A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40639" w14:textId="36F3279E" w:rsidR="008850A1" w:rsidRDefault="008850A1" w:rsidP="005749F3">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10-201 (Rev. 09/2019)</w:t>
    </w:r>
    <w:r>
      <w:rPr>
        <w:rFonts w:ascii="Times New Roman" w:hAnsi="Times New Roman" w:cs="Times New Roman"/>
        <w:sz w:val="16"/>
        <w:szCs w:val="16"/>
      </w:rPr>
      <w:tab/>
    </w:r>
    <w:r>
      <w:rPr>
        <w:rFonts w:ascii="Times New Roman" w:hAnsi="Times New Roman" w:cs="Times New Roman"/>
        <w:sz w:val="16"/>
        <w:szCs w:val="16"/>
      </w:rPr>
      <w:tab/>
      <w:t>OMB Control No. 1024-0224</w:t>
    </w:r>
  </w:p>
  <w:p w14:paraId="52CFA32E" w14:textId="2EBE8661" w:rsidR="008850A1" w:rsidRPr="009E5218" w:rsidRDefault="008850A1" w:rsidP="005749F3">
    <w:pPr>
      <w:pStyle w:val="Header"/>
      <w:tabs>
        <w:tab w:val="clear" w:pos="4680"/>
        <w:tab w:val="clear" w:pos="9360"/>
        <w:tab w:val="center" w:pos="5400"/>
        <w:tab w:val="right" w:pos="10800"/>
      </w:tabs>
      <w:rPr>
        <w:rFonts w:ascii="Arial" w:hAnsi="Arial" w:cs="Arial"/>
        <w:sz w:val="20"/>
        <w:szCs w:val="20"/>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t>Expiration Date 05/31/2023</w:t>
    </w:r>
  </w:p>
  <w:p w14:paraId="02B3F9E6" w14:textId="77777777" w:rsidR="008850A1" w:rsidRDefault="008850A1" w:rsidP="005749F3">
    <w:pPr>
      <w:pStyle w:val="Header"/>
      <w:tabs>
        <w:tab w:val="clear" w:pos="4680"/>
        <w:tab w:val="clear" w:pos="9360"/>
        <w:tab w:val="center" w:pos="5400"/>
        <w:tab w:val="right" w:pos="10800"/>
      </w:tabs>
      <w:rPr>
        <w:rFonts w:ascii="Arial" w:hAnsi="Arial" w:cs="Arial"/>
        <w:sz w:val="20"/>
        <w:szCs w:val="20"/>
      </w:rPr>
    </w:pPr>
    <w:r w:rsidRPr="009E5218">
      <w:rPr>
        <w:rFonts w:ascii="Arial" w:hAnsi="Arial" w:cs="Arial"/>
        <w:noProof/>
        <w:sz w:val="20"/>
        <w:szCs w:val="20"/>
      </w:rPr>
      <w:drawing>
        <wp:anchor distT="0" distB="0" distL="114300" distR="114300" simplePos="0" relativeHeight="251659264" behindDoc="0" locked="0" layoutInCell="1" allowOverlap="1" wp14:anchorId="2467AAE8" wp14:editId="38143AA8">
          <wp:simplePos x="0" y="0"/>
          <wp:positionH relativeFrom="margin">
            <wp:posOffset>6324600</wp:posOffset>
          </wp:positionH>
          <wp:positionV relativeFrom="paragraph">
            <wp:posOffset>40277</wp:posOffset>
          </wp:positionV>
          <wp:extent cx="530225" cy="685800"/>
          <wp:effectExtent l="0" t="0" r="3175" b="0"/>
          <wp:wrapThrough wrapText="bothSides">
            <wp:wrapPolygon edited="0">
              <wp:start x="0" y="0"/>
              <wp:lineTo x="0" y="21000"/>
              <wp:lineTo x="20953" y="21000"/>
              <wp:lineTo x="2095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PS_BW Form Siz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0225" cy="685800"/>
                  </a:xfrm>
                  <a:prstGeom prst="rect">
                    <a:avLst/>
                  </a:prstGeom>
                </pic:spPr>
              </pic:pic>
            </a:graphicData>
          </a:graphic>
          <wp14:sizeRelH relativeFrom="page">
            <wp14:pctWidth>0</wp14:pctWidth>
          </wp14:sizeRelH>
          <wp14:sizeRelV relativeFrom="page">
            <wp14:pctHeight>0</wp14:pctHeight>
          </wp14:sizeRelV>
        </wp:anchor>
      </w:drawing>
    </w:r>
    <w:r w:rsidRPr="009E5218">
      <w:rPr>
        <w:rFonts w:ascii="Arial" w:hAnsi="Arial" w:cs="Arial"/>
        <w:noProof/>
        <w:sz w:val="20"/>
        <w:szCs w:val="20"/>
      </w:rPr>
      <w:drawing>
        <wp:anchor distT="0" distB="0" distL="114300" distR="114300" simplePos="0" relativeHeight="251658240" behindDoc="0" locked="0" layoutInCell="1" allowOverlap="1" wp14:anchorId="7B1B1798" wp14:editId="596516E2">
          <wp:simplePos x="0" y="0"/>
          <wp:positionH relativeFrom="margin">
            <wp:posOffset>0</wp:posOffset>
          </wp:positionH>
          <wp:positionV relativeFrom="paragraph">
            <wp:posOffset>39733</wp:posOffset>
          </wp:positionV>
          <wp:extent cx="685800" cy="685800"/>
          <wp:effectExtent l="0" t="0" r="0" b="0"/>
          <wp:wrapThrough wrapText="bothSides">
            <wp:wrapPolygon edited="0">
              <wp:start x="0" y="0"/>
              <wp:lineTo x="0" y="21000"/>
              <wp:lineTo x="21000" y="21000"/>
              <wp:lineTo x="2100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I BW Seal Form Size.jpg"/>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p>
  <w:p w14:paraId="4D86AC65" w14:textId="77777777" w:rsidR="008850A1" w:rsidRDefault="008850A1" w:rsidP="005749F3">
    <w:pPr>
      <w:pStyle w:val="Header"/>
      <w:tabs>
        <w:tab w:val="clear" w:pos="4680"/>
        <w:tab w:val="clear" w:pos="9360"/>
        <w:tab w:val="center" w:pos="5400"/>
        <w:tab w:val="right" w:pos="10800"/>
      </w:tabs>
      <w:rPr>
        <w:rFonts w:ascii="Arial" w:hAnsi="Arial" w:cs="Arial"/>
        <w:b/>
        <w:sz w:val="20"/>
        <w:szCs w:val="20"/>
      </w:rPr>
    </w:pPr>
    <w:r w:rsidRPr="009E5218">
      <w:rPr>
        <w:rFonts w:ascii="Arial" w:hAnsi="Arial" w:cs="Arial"/>
        <w:sz w:val="20"/>
        <w:szCs w:val="20"/>
      </w:rPr>
      <w:tab/>
    </w:r>
    <w:r w:rsidRPr="009E5218">
      <w:rPr>
        <w:rFonts w:ascii="Arial" w:hAnsi="Arial" w:cs="Arial"/>
        <w:b/>
        <w:sz w:val="20"/>
        <w:szCs w:val="20"/>
      </w:rPr>
      <w:t>PROGRAMMATIC</w:t>
    </w:r>
    <w:r>
      <w:rPr>
        <w:rFonts w:ascii="Arial" w:hAnsi="Arial" w:cs="Arial"/>
        <w:b/>
        <w:sz w:val="20"/>
        <w:szCs w:val="20"/>
      </w:rPr>
      <w:t xml:space="preserve"> REVIEW AND CLEARANCE PROCESS</w:t>
    </w:r>
  </w:p>
  <w:p w14:paraId="42906F3E" w14:textId="77777777" w:rsidR="008850A1" w:rsidRDefault="008850A1" w:rsidP="005749F3">
    <w:pPr>
      <w:pStyle w:val="Header"/>
      <w:tabs>
        <w:tab w:val="clear" w:pos="4680"/>
        <w:tab w:val="clear" w:pos="9360"/>
        <w:tab w:val="center" w:pos="5400"/>
        <w:tab w:val="right" w:pos="10800"/>
      </w:tabs>
      <w:rPr>
        <w:rFonts w:ascii="Arial" w:hAnsi="Arial" w:cs="Arial"/>
        <w:sz w:val="20"/>
        <w:szCs w:val="20"/>
      </w:rPr>
    </w:pPr>
    <w:r>
      <w:rPr>
        <w:rFonts w:ascii="Arial" w:hAnsi="Arial" w:cs="Arial"/>
        <w:b/>
        <w:sz w:val="20"/>
        <w:szCs w:val="20"/>
      </w:rPr>
      <w:tab/>
      <w:t>FOR NPS-SPONSORED PUBLIC SURVEYS</w:t>
    </w:r>
  </w:p>
  <w:p w14:paraId="3A08721E" w14:textId="77777777" w:rsidR="008850A1" w:rsidRPr="00016546" w:rsidRDefault="008850A1" w:rsidP="005749F3">
    <w:pPr>
      <w:pStyle w:val="Header"/>
      <w:tabs>
        <w:tab w:val="clear" w:pos="4680"/>
        <w:tab w:val="clear" w:pos="9360"/>
        <w:tab w:val="center" w:pos="5400"/>
        <w:tab w:val="right" w:pos="10800"/>
      </w:tabs>
      <w:rPr>
        <w:rFonts w:ascii="Arial" w:hAnsi="Arial" w:cs="Arial"/>
        <w:sz w:val="18"/>
        <w:szCs w:val="18"/>
      </w:rPr>
    </w:pPr>
  </w:p>
  <w:p w14:paraId="710EC582" w14:textId="77777777" w:rsidR="008850A1" w:rsidRPr="00016546" w:rsidRDefault="008850A1" w:rsidP="005749F3">
    <w:pPr>
      <w:pStyle w:val="Header"/>
      <w:tabs>
        <w:tab w:val="clear" w:pos="4680"/>
        <w:tab w:val="clear" w:pos="9360"/>
        <w:tab w:val="center" w:pos="5400"/>
        <w:tab w:val="right" w:pos="10800"/>
      </w:tabs>
      <w:rPr>
        <w:rFonts w:ascii="Arial" w:hAnsi="Arial" w:cs="Arial"/>
        <w:sz w:val="18"/>
        <w:szCs w:val="18"/>
      </w:rPr>
    </w:pPr>
  </w:p>
  <w:p w14:paraId="5EBBF98C" w14:textId="77777777" w:rsidR="008850A1" w:rsidRPr="00016546" w:rsidRDefault="008850A1" w:rsidP="005749F3">
    <w:pPr>
      <w:pStyle w:val="Header"/>
      <w:tabs>
        <w:tab w:val="clear" w:pos="4680"/>
        <w:tab w:val="clear" w:pos="9360"/>
        <w:tab w:val="center" w:pos="5400"/>
        <w:tab w:val="right" w:pos="10800"/>
      </w:tabs>
      <w:rPr>
        <w:rFonts w:ascii="Arial" w:hAnsi="Arial" w:cs="Arial"/>
        <w:sz w:val="18"/>
        <w:szCs w:val="18"/>
      </w:rPr>
    </w:pPr>
  </w:p>
  <w:p w14:paraId="6C614A4C" w14:textId="77777777" w:rsidR="008850A1" w:rsidRPr="00016546" w:rsidRDefault="008850A1" w:rsidP="005749F3">
    <w:pPr>
      <w:pStyle w:val="Header"/>
      <w:tabs>
        <w:tab w:val="clear" w:pos="4680"/>
        <w:tab w:val="clear" w:pos="9360"/>
        <w:tab w:val="center" w:pos="5400"/>
        <w:tab w:val="right" w:pos="10800"/>
      </w:tabs>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60573"/>
    <w:multiLevelType w:val="hybridMultilevel"/>
    <w:tmpl w:val="0388EDBA"/>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1C79F9"/>
    <w:multiLevelType w:val="hybridMultilevel"/>
    <w:tmpl w:val="4E1C13FA"/>
    <w:lvl w:ilvl="0" w:tplc="04090001">
      <w:start w:val="1"/>
      <w:numFmt w:val="bullet"/>
      <w:lvlText w:val=""/>
      <w:lvlJc w:val="left"/>
      <w:pPr>
        <w:ind w:left="1129" w:hanging="360"/>
      </w:pPr>
      <w:rPr>
        <w:rFonts w:ascii="Symbol" w:hAnsi="Symbol" w:hint="default"/>
      </w:rPr>
    </w:lvl>
    <w:lvl w:ilvl="1" w:tplc="04090003" w:tentative="1">
      <w:start w:val="1"/>
      <w:numFmt w:val="bullet"/>
      <w:lvlText w:val="o"/>
      <w:lvlJc w:val="left"/>
      <w:pPr>
        <w:ind w:left="1849" w:hanging="360"/>
      </w:pPr>
      <w:rPr>
        <w:rFonts w:ascii="Courier New" w:hAnsi="Courier New" w:cs="Courier New" w:hint="default"/>
      </w:rPr>
    </w:lvl>
    <w:lvl w:ilvl="2" w:tplc="04090005" w:tentative="1">
      <w:start w:val="1"/>
      <w:numFmt w:val="bullet"/>
      <w:lvlText w:val=""/>
      <w:lvlJc w:val="left"/>
      <w:pPr>
        <w:ind w:left="2569" w:hanging="360"/>
      </w:pPr>
      <w:rPr>
        <w:rFonts w:ascii="Wingdings" w:hAnsi="Wingdings" w:hint="default"/>
      </w:rPr>
    </w:lvl>
    <w:lvl w:ilvl="3" w:tplc="04090001" w:tentative="1">
      <w:start w:val="1"/>
      <w:numFmt w:val="bullet"/>
      <w:lvlText w:val=""/>
      <w:lvlJc w:val="left"/>
      <w:pPr>
        <w:ind w:left="3289" w:hanging="360"/>
      </w:pPr>
      <w:rPr>
        <w:rFonts w:ascii="Symbol" w:hAnsi="Symbol" w:hint="default"/>
      </w:rPr>
    </w:lvl>
    <w:lvl w:ilvl="4" w:tplc="04090003" w:tentative="1">
      <w:start w:val="1"/>
      <w:numFmt w:val="bullet"/>
      <w:lvlText w:val="o"/>
      <w:lvlJc w:val="left"/>
      <w:pPr>
        <w:ind w:left="4009" w:hanging="360"/>
      </w:pPr>
      <w:rPr>
        <w:rFonts w:ascii="Courier New" w:hAnsi="Courier New" w:cs="Courier New" w:hint="default"/>
      </w:rPr>
    </w:lvl>
    <w:lvl w:ilvl="5" w:tplc="04090005" w:tentative="1">
      <w:start w:val="1"/>
      <w:numFmt w:val="bullet"/>
      <w:lvlText w:val=""/>
      <w:lvlJc w:val="left"/>
      <w:pPr>
        <w:ind w:left="4729" w:hanging="360"/>
      </w:pPr>
      <w:rPr>
        <w:rFonts w:ascii="Wingdings" w:hAnsi="Wingdings" w:hint="default"/>
      </w:rPr>
    </w:lvl>
    <w:lvl w:ilvl="6" w:tplc="04090001" w:tentative="1">
      <w:start w:val="1"/>
      <w:numFmt w:val="bullet"/>
      <w:lvlText w:val=""/>
      <w:lvlJc w:val="left"/>
      <w:pPr>
        <w:ind w:left="5449" w:hanging="360"/>
      </w:pPr>
      <w:rPr>
        <w:rFonts w:ascii="Symbol" w:hAnsi="Symbol" w:hint="default"/>
      </w:rPr>
    </w:lvl>
    <w:lvl w:ilvl="7" w:tplc="04090003" w:tentative="1">
      <w:start w:val="1"/>
      <w:numFmt w:val="bullet"/>
      <w:lvlText w:val="o"/>
      <w:lvlJc w:val="left"/>
      <w:pPr>
        <w:ind w:left="6169" w:hanging="360"/>
      </w:pPr>
      <w:rPr>
        <w:rFonts w:ascii="Courier New" w:hAnsi="Courier New" w:cs="Courier New" w:hint="default"/>
      </w:rPr>
    </w:lvl>
    <w:lvl w:ilvl="8" w:tplc="04090005" w:tentative="1">
      <w:start w:val="1"/>
      <w:numFmt w:val="bullet"/>
      <w:lvlText w:val=""/>
      <w:lvlJc w:val="left"/>
      <w:pPr>
        <w:ind w:left="6889" w:hanging="360"/>
      </w:pPr>
      <w:rPr>
        <w:rFonts w:ascii="Wingdings" w:hAnsi="Wingdings" w:hint="default"/>
      </w:rPr>
    </w:lvl>
  </w:abstractNum>
  <w:abstractNum w:abstractNumId="2" w15:restartNumberingAfterBreak="0">
    <w:nsid w:val="111B6467"/>
    <w:multiLevelType w:val="hybridMultilevel"/>
    <w:tmpl w:val="0BB8DB28"/>
    <w:lvl w:ilvl="0" w:tplc="88442F9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952F72"/>
    <w:multiLevelType w:val="hybridMultilevel"/>
    <w:tmpl w:val="C72A273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B85EDD"/>
    <w:multiLevelType w:val="hybridMultilevel"/>
    <w:tmpl w:val="B642A4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9F28CD"/>
    <w:multiLevelType w:val="hybridMultilevel"/>
    <w:tmpl w:val="7944B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0D14E4"/>
    <w:multiLevelType w:val="hybridMultilevel"/>
    <w:tmpl w:val="935EE7C8"/>
    <w:lvl w:ilvl="0" w:tplc="4CC0F58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E42688"/>
    <w:multiLevelType w:val="hybridMultilevel"/>
    <w:tmpl w:val="C0C4BBF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49928E5"/>
    <w:multiLevelType w:val="hybridMultilevel"/>
    <w:tmpl w:val="13A6100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4F80732"/>
    <w:multiLevelType w:val="hybridMultilevel"/>
    <w:tmpl w:val="668093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BD471E2"/>
    <w:multiLevelType w:val="hybridMultilevel"/>
    <w:tmpl w:val="9D00B3A8"/>
    <w:lvl w:ilvl="0" w:tplc="D4F427A0">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3F5257"/>
    <w:multiLevelType w:val="hybridMultilevel"/>
    <w:tmpl w:val="176CF9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4147B91"/>
    <w:multiLevelType w:val="hybridMultilevel"/>
    <w:tmpl w:val="98C073E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441449D"/>
    <w:multiLevelType w:val="hybridMultilevel"/>
    <w:tmpl w:val="F11A12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4FE7C75"/>
    <w:multiLevelType w:val="hybridMultilevel"/>
    <w:tmpl w:val="9DBEF0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17034B"/>
    <w:multiLevelType w:val="hybridMultilevel"/>
    <w:tmpl w:val="37226A62"/>
    <w:lvl w:ilvl="0" w:tplc="0409000F">
      <w:start w:val="1"/>
      <w:numFmt w:val="decimal"/>
      <w:lvlText w:val="%1."/>
      <w:lvlJc w:val="left"/>
      <w:pPr>
        <w:ind w:left="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216704"/>
    <w:multiLevelType w:val="hybridMultilevel"/>
    <w:tmpl w:val="C406C5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B605C3A"/>
    <w:multiLevelType w:val="hybridMultilevel"/>
    <w:tmpl w:val="B93E11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236AEA"/>
    <w:multiLevelType w:val="hybridMultilevel"/>
    <w:tmpl w:val="F54E45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E47CB2"/>
    <w:multiLevelType w:val="hybridMultilevel"/>
    <w:tmpl w:val="044C44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9037DD2"/>
    <w:multiLevelType w:val="hybridMultilevel"/>
    <w:tmpl w:val="8348F3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A5C3A2C"/>
    <w:multiLevelType w:val="hybridMultilevel"/>
    <w:tmpl w:val="37226A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C074EF"/>
    <w:multiLevelType w:val="hybridMultilevel"/>
    <w:tmpl w:val="ACEC61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E3438B8"/>
    <w:multiLevelType w:val="hybridMultilevel"/>
    <w:tmpl w:val="33E40E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12807C0"/>
    <w:multiLevelType w:val="hybridMultilevel"/>
    <w:tmpl w:val="1D140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7A04E0"/>
    <w:multiLevelType w:val="hybridMultilevel"/>
    <w:tmpl w:val="C25E2FEC"/>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67CD6C60"/>
    <w:multiLevelType w:val="hybridMultilevel"/>
    <w:tmpl w:val="8E583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5569FD"/>
    <w:multiLevelType w:val="hybridMultilevel"/>
    <w:tmpl w:val="30BE39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773F11"/>
    <w:multiLevelType w:val="hybridMultilevel"/>
    <w:tmpl w:val="3A4E36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A1D74D4"/>
    <w:multiLevelType w:val="hybridMultilevel"/>
    <w:tmpl w:val="99582FF4"/>
    <w:lvl w:ilvl="0" w:tplc="E8B03570">
      <w:start w:val="1"/>
      <w:numFmt w:val="decimal"/>
      <w:lvlText w:val="%1."/>
      <w:lvlJc w:val="left"/>
      <w:pPr>
        <w:ind w:left="360" w:hanging="360"/>
      </w:pPr>
      <w:rPr>
        <w:i w:val="0"/>
        <w:color w:val="auto"/>
      </w:rPr>
    </w:lvl>
    <w:lvl w:ilvl="1" w:tplc="04090019">
      <w:start w:val="1"/>
      <w:numFmt w:val="lowerLetter"/>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0" w15:restartNumberingAfterBreak="0">
    <w:nsid w:val="7A544642"/>
    <w:multiLevelType w:val="hybridMultilevel"/>
    <w:tmpl w:val="2D2C76EE"/>
    <w:lvl w:ilvl="0" w:tplc="F59880F0">
      <w:start w:val="1"/>
      <w:numFmt w:val="upperLetter"/>
      <w:lvlText w:val="(%1)"/>
      <w:lvlJc w:val="left"/>
      <w:pPr>
        <w:ind w:left="360" w:hanging="360"/>
      </w:pPr>
      <w:rPr>
        <w:rFonts w:hint="default"/>
        <w:b/>
        <w:color w:val="5E1785"/>
      </w:rPr>
    </w:lvl>
    <w:lvl w:ilvl="1" w:tplc="88442F98">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DBB5285"/>
    <w:multiLevelType w:val="hybridMultilevel"/>
    <w:tmpl w:val="F312B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11"/>
  </w:num>
  <w:num w:numId="3">
    <w:abstractNumId w:val="21"/>
  </w:num>
  <w:num w:numId="4">
    <w:abstractNumId w:val="15"/>
  </w:num>
  <w:num w:numId="5">
    <w:abstractNumId w:val="2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9"/>
  </w:num>
  <w:num w:numId="9">
    <w:abstractNumId w:val="7"/>
  </w:num>
  <w:num w:numId="10">
    <w:abstractNumId w:val="20"/>
  </w:num>
  <w:num w:numId="11">
    <w:abstractNumId w:val="23"/>
  </w:num>
  <w:num w:numId="12">
    <w:abstractNumId w:val="18"/>
  </w:num>
  <w:num w:numId="13">
    <w:abstractNumId w:val="4"/>
  </w:num>
  <w:num w:numId="14">
    <w:abstractNumId w:val="14"/>
  </w:num>
  <w:num w:numId="15">
    <w:abstractNumId w:val="12"/>
  </w:num>
  <w:num w:numId="16">
    <w:abstractNumId w:val="17"/>
  </w:num>
  <w:num w:numId="17">
    <w:abstractNumId w:val="0"/>
  </w:num>
  <w:num w:numId="18">
    <w:abstractNumId w:val="3"/>
  </w:num>
  <w:num w:numId="19">
    <w:abstractNumId w:val="8"/>
  </w:num>
  <w:num w:numId="20">
    <w:abstractNumId w:val="1"/>
  </w:num>
  <w:num w:numId="21">
    <w:abstractNumId w:val="28"/>
  </w:num>
  <w:num w:numId="22">
    <w:abstractNumId w:val="26"/>
  </w:num>
  <w:num w:numId="23">
    <w:abstractNumId w:val="6"/>
  </w:num>
  <w:num w:numId="24">
    <w:abstractNumId w:val="13"/>
  </w:num>
  <w:num w:numId="25">
    <w:abstractNumId w:val="10"/>
  </w:num>
  <w:num w:numId="26">
    <w:abstractNumId w:val="27"/>
  </w:num>
  <w:num w:numId="27">
    <w:abstractNumId w:val="9"/>
  </w:num>
  <w:num w:numId="28">
    <w:abstractNumId w:val="16"/>
  </w:num>
  <w:num w:numId="29">
    <w:abstractNumId w:val="25"/>
  </w:num>
  <w:num w:numId="30">
    <w:abstractNumId w:val="19"/>
  </w:num>
  <w:num w:numId="31">
    <w:abstractNumId w:val="24"/>
  </w:num>
  <w:num w:numId="32">
    <w:abstractNumId w:val="31"/>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U3tDCzNLY0MbOwMDBW0lEKTi0uzszPAykwrAUAF50w9SwAAAA="/>
  </w:docVars>
  <w:rsids>
    <w:rsidRoot w:val="005719CA"/>
    <w:rsid w:val="000011F0"/>
    <w:rsid w:val="000015A2"/>
    <w:rsid w:val="00003CC6"/>
    <w:rsid w:val="00004EA6"/>
    <w:rsid w:val="000138D1"/>
    <w:rsid w:val="00015220"/>
    <w:rsid w:val="00016546"/>
    <w:rsid w:val="0002131E"/>
    <w:rsid w:val="0002408F"/>
    <w:rsid w:val="00027E07"/>
    <w:rsid w:val="0004179A"/>
    <w:rsid w:val="000524E6"/>
    <w:rsid w:val="00055E34"/>
    <w:rsid w:val="0005789F"/>
    <w:rsid w:val="00060618"/>
    <w:rsid w:val="00060F9A"/>
    <w:rsid w:val="0006223F"/>
    <w:rsid w:val="000654BA"/>
    <w:rsid w:val="00066F99"/>
    <w:rsid w:val="000704BF"/>
    <w:rsid w:val="00073C58"/>
    <w:rsid w:val="00081320"/>
    <w:rsid w:val="0008754D"/>
    <w:rsid w:val="0009114C"/>
    <w:rsid w:val="000A04C6"/>
    <w:rsid w:val="000A1EB8"/>
    <w:rsid w:val="000A3486"/>
    <w:rsid w:val="000A423B"/>
    <w:rsid w:val="000A73BD"/>
    <w:rsid w:val="000C080A"/>
    <w:rsid w:val="000D13B3"/>
    <w:rsid w:val="000D197A"/>
    <w:rsid w:val="000D25D8"/>
    <w:rsid w:val="000D4454"/>
    <w:rsid w:val="000D6041"/>
    <w:rsid w:val="000D6EDE"/>
    <w:rsid w:val="000E33DE"/>
    <w:rsid w:val="000F0594"/>
    <w:rsid w:val="000F1111"/>
    <w:rsid w:val="000F1F40"/>
    <w:rsid w:val="000F3C6F"/>
    <w:rsid w:val="000F4AD0"/>
    <w:rsid w:val="000F54AC"/>
    <w:rsid w:val="00101A8F"/>
    <w:rsid w:val="00103628"/>
    <w:rsid w:val="00104EA6"/>
    <w:rsid w:val="00106211"/>
    <w:rsid w:val="00106593"/>
    <w:rsid w:val="00106C3E"/>
    <w:rsid w:val="00107F9E"/>
    <w:rsid w:val="00110C56"/>
    <w:rsid w:val="001120BD"/>
    <w:rsid w:val="00113D18"/>
    <w:rsid w:val="0011771D"/>
    <w:rsid w:val="00120E3F"/>
    <w:rsid w:val="00122DA8"/>
    <w:rsid w:val="00123F0E"/>
    <w:rsid w:val="00123FA2"/>
    <w:rsid w:val="00134754"/>
    <w:rsid w:val="0014061F"/>
    <w:rsid w:val="00140DB2"/>
    <w:rsid w:val="0014108F"/>
    <w:rsid w:val="001450A1"/>
    <w:rsid w:val="001460F7"/>
    <w:rsid w:val="00146CDE"/>
    <w:rsid w:val="00151B26"/>
    <w:rsid w:val="001526AE"/>
    <w:rsid w:val="00155486"/>
    <w:rsid w:val="00156D34"/>
    <w:rsid w:val="00162323"/>
    <w:rsid w:val="0017058A"/>
    <w:rsid w:val="00175551"/>
    <w:rsid w:val="001829F2"/>
    <w:rsid w:val="00182DBC"/>
    <w:rsid w:val="001868B8"/>
    <w:rsid w:val="00187665"/>
    <w:rsid w:val="00190ECA"/>
    <w:rsid w:val="001925A2"/>
    <w:rsid w:val="0019450C"/>
    <w:rsid w:val="001959CF"/>
    <w:rsid w:val="0019756E"/>
    <w:rsid w:val="001975DB"/>
    <w:rsid w:val="001A07C7"/>
    <w:rsid w:val="001A30D3"/>
    <w:rsid w:val="001A74A8"/>
    <w:rsid w:val="001B0570"/>
    <w:rsid w:val="001B07C3"/>
    <w:rsid w:val="001B528D"/>
    <w:rsid w:val="001B7F1D"/>
    <w:rsid w:val="001C2CF1"/>
    <w:rsid w:val="001C2ED4"/>
    <w:rsid w:val="001C3619"/>
    <w:rsid w:val="001D2CEF"/>
    <w:rsid w:val="001D3ABD"/>
    <w:rsid w:val="001D6222"/>
    <w:rsid w:val="001E5DCA"/>
    <w:rsid w:val="001F2876"/>
    <w:rsid w:val="00201B41"/>
    <w:rsid w:val="00204683"/>
    <w:rsid w:val="0020596F"/>
    <w:rsid w:val="00206DBC"/>
    <w:rsid w:val="00212E14"/>
    <w:rsid w:val="002164ED"/>
    <w:rsid w:val="00217668"/>
    <w:rsid w:val="00223EE1"/>
    <w:rsid w:val="0022525F"/>
    <w:rsid w:val="002311DC"/>
    <w:rsid w:val="0023348B"/>
    <w:rsid w:val="00233F23"/>
    <w:rsid w:val="00235E7D"/>
    <w:rsid w:val="002364B0"/>
    <w:rsid w:val="00240B03"/>
    <w:rsid w:val="0024319F"/>
    <w:rsid w:val="00247DA4"/>
    <w:rsid w:val="002509CF"/>
    <w:rsid w:val="0025212A"/>
    <w:rsid w:val="0026201D"/>
    <w:rsid w:val="002620B3"/>
    <w:rsid w:val="00266231"/>
    <w:rsid w:val="002709FA"/>
    <w:rsid w:val="00270C3D"/>
    <w:rsid w:val="0027174E"/>
    <w:rsid w:val="00272FC6"/>
    <w:rsid w:val="00273D1A"/>
    <w:rsid w:val="002800BF"/>
    <w:rsid w:val="0028219B"/>
    <w:rsid w:val="002851F2"/>
    <w:rsid w:val="002869A1"/>
    <w:rsid w:val="002929CE"/>
    <w:rsid w:val="002936E9"/>
    <w:rsid w:val="002942B0"/>
    <w:rsid w:val="00297504"/>
    <w:rsid w:val="002A5058"/>
    <w:rsid w:val="002A5EBF"/>
    <w:rsid w:val="002A7C5B"/>
    <w:rsid w:val="002B0CBC"/>
    <w:rsid w:val="002B3543"/>
    <w:rsid w:val="002B5993"/>
    <w:rsid w:val="002B6E64"/>
    <w:rsid w:val="002C754D"/>
    <w:rsid w:val="002C7EEC"/>
    <w:rsid w:val="002E2158"/>
    <w:rsid w:val="002E29DB"/>
    <w:rsid w:val="002E2DAF"/>
    <w:rsid w:val="002E383A"/>
    <w:rsid w:val="002F3F48"/>
    <w:rsid w:val="002F4E06"/>
    <w:rsid w:val="003202A3"/>
    <w:rsid w:val="00321BDD"/>
    <w:rsid w:val="0032217F"/>
    <w:rsid w:val="003241D5"/>
    <w:rsid w:val="003258F2"/>
    <w:rsid w:val="0032615A"/>
    <w:rsid w:val="00326F76"/>
    <w:rsid w:val="00327BD2"/>
    <w:rsid w:val="003303FE"/>
    <w:rsid w:val="00336C00"/>
    <w:rsid w:val="0033711B"/>
    <w:rsid w:val="003445DC"/>
    <w:rsid w:val="00352C53"/>
    <w:rsid w:val="003544AE"/>
    <w:rsid w:val="00357131"/>
    <w:rsid w:val="00360F15"/>
    <w:rsid w:val="00363783"/>
    <w:rsid w:val="00364D29"/>
    <w:rsid w:val="0036699B"/>
    <w:rsid w:val="00367A5A"/>
    <w:rsid w:val="00373CC3"/>
    <w:rsid w:val="00375671"/>
    <w:rsid w:val="00381B4F"/>
    <w:rsid w:val="003864D8"/>
    <w:rsid w:val="003906B3"/>
    <w:rsid w:val="00391556"/>
    <w:rsid w:val="00392BD6"/>
    <w:rsid w:val="00394268"/>
    <w:rsid w:val="003959B6"/>
    <w:rsid w:val="003A0EEA"/>
    <w:rsid w:val="003A2E1E"/>
    <w:rsid w:val="003A5DBE"/>
    <w:rsid w:val="003A6024"/>
    <w:rsid w:val="003B1B8B"/>
    <w:rsid w:val="003B7D43"/>
    <w:rsid w:val="003C1098"/>
    <w:rsid w:val="003C1F71"/>
    <w:rsid w:val="003C1FEE"/>
    <w:rsid w:val="003C6595"/>
    <w:rsid w:val="003C67E8"/>
    <w:rsid w:val="003C7497"/>
    <w:rsid w:val="003D2EEE"/>
    <w:rsid w:val="003D3BBB"/>
    <w:rsid w:val="003D4B6E"/>
    <w:rsid w:val="003D61B1"/>
    <w:rsid w:val="003E055C"/>
    <w:rsid w:val="003E4744"/>
    <w:rsid w:val="003E7128"/>
    <w:rsid w:val="003F18D7"/>
    <w:rsid w:val="004023C8"/>
    <w:rsid w:val="00407336"/>
    <w:rsid w:val="0041119B"/>
    <w:rsid w:val="004140B1"/>
    <w:rsid w:val="00416EC5"/>
    <w:rsid w:val="0041799D"/>
    <w:rsid w:val="0042231D"/>
    <w:rsid w:val="00424096"/>
    <w:rsid w:val="00425D13"/>
    <w:rsid w:val="00425EE8"/>
    <w:rsid w:val="00430062"/>
    <w:rsid w:val="00437DA2"/>
    <w:rsid w:val="004403F5"/>
    <w:rsid w:val="00441ED8"/>
    <w:rsid w:val="00443040"/>
    <w:rsid w:val="004453BF"/>
    <w:rsid w:val="00446B0E"/>
    <w:rsid w:val="00446D68"/>
    <w:rsid w:val="00452698"/>
    <w:rsid w:val="00454471"/>
    <w:rsid w:val="004614A0"/>
    <w:rsid w:val="00461A9C"/>
    <w:rsid w:val="004665B5"/>
    <w:rsid w:val="004672A6"/>
    <w:rsid w:val="00474DDB"/>
    <w:rsid w:val="004840A4"/>
    <w:rsid w:val="004840BF"/>
    <w:rsid w:val="004855F3"/>
    <w:rsid w:val="0048777B"/>
    <w:rsid w:val="00493A97"/>
    <w:rsid w:val="0049484C"/>
    <w:rsid w:val="004A20CA"/>
    <w:rsid w:val="004A3511"/>
    <w:rsid w:val="004A5EAC"/>
    <w:rsid w:val="004B1104"/>
    <w:rsid w:val="004B4332"/>
    <w:rsid w:val="004B4D1B"/>
    <w:rsid w:val="004C0B7D"/>
    <w:rsid w:val="004C1395"/>
    <w:rsid w:val="004C607E"/>
    <w:rsid w:val="004C6689"/>
    <w:rsid w:val="004D2527"/>
    <w:rsid w:val="004D2F5E"/>
    <w:rsid w:val="004F0ACC"/>
    <w:rsid w:val="004F2EFD"/>
    <w:rsid w:val="004F3AE9"/>
    <w:rsid w:val="004F4582"/>
    <w:rsid w:val="004F4D75"/>
    <w:rsid w:val="00500DF1"/>
    <w:rsid w:val="005041FA"/>
    <w:rsid w:val="005058F7"/>
    <w:rsid w:val="00514DE3"/>
    <w:rsid w:val="00516F94"/>
    <w:rsid w:val="00517454"/>
    <w:rsid w:val="00517536"/>
    <w:rsid w:val="005221F8"/>
    <w:rsid w:val="00523E33"/>
    <w:rsid w:val="00525EAB"/>
    <w:rsid w:val="00526141"/>
    <w:rsid w:val="0052661B"/>
    <w:rsid w:val="00527622"/>
    <w:rsid w:val="00530DD0"/>
    <w:rsid w:val="0053411B"/>
    <w:rsid w:val="00536FB1"/>
    <w:rsid w:val="005375F4"/>
    <w:rsid w:val="00537DF5"/>
    <w:rsid w:val="0054680B"/>
    <w:rsid w:val="005501CC"/>
    <w:rsid w:val="00550AFC"/>
    <w:rsid w:val="00555181"/>
    <w:rsid w:val="00561D08"/>
    <w:rsid w:val="005719CA"/>
    <w:rsid w:val="005725F2"/>
    <w:rsid w:val="005749F3"/>
    <w:rsid w:val="00574C19"/>
    <w:rsid w:val="0057593C"/>
    <w:rsid w:val="0057712C"/>
    <w:rsid w:val="00584103"/>
    <w:rsid w:val="0058691A"/>
    <w:rsid w:val="0059158A"/>
    <w:rsid w:val="00595BA4"/>
    <w:rsid w:val="00596E03"/>
    <w:rsid w:val="005A045D"/>
    <w:rsid w:val="005A1EE2"/>
    <w:rsid w:val="005A47E2"/>
    <w:rsid w:val="005A76B2"/>
    <w:rsid w:val="005B037D"/>
    <w:rsid w:val="005B4059"/>
    <w:rsid w:val="005B58E2"/>
    <w:rsid w:val="005C1303"/>
    <w:rsid w:val="005C261C"/>
    <w:rsid w:val="005C4F2B"/>
    <w:rsid w:val="005D7A6D"/>
    <w:rsid w:val="005E3C43"/>
    <w:rsid w:val="005E563D"/>
    <w:rsid w:val="005F0CAA"/>
    <w:rsid w:val="005F2829"/>
    <w:rsid w:val="005F33A0"/>
    <w:rsid w:val="005F3A56"/>
    <w:rsid w:val="005F7642"/>
    <w:rsid w:val="0060302F"/>
    <w:rsid w:val="00605212"/>
    <w:rsid w:val="0061180A"/>
    <w:rsid w:val="00613DEC"/>
    <w:rsid w:val="0062023A"/>
    <w:rsid w:val="00620262"/>
    <w:rsid w:val="00620587"/>
    <w:rsid w:val="00622DF0"/>
    <w:rsid w:val="00623543"/>
    <w:rsid w:val="0062510C"/>
    <w:rsid w:val="00627DFE"/>
    <w:rsid w:val="00630191"/>
    <w:rsid w:val="00631E41"/>
    <w:rsid w:val="00633C43"/>
    <w:rsid w:val="00641766"/>
    <w:rsid w:val="006424B1"/>
    <w:rsid w:val="00643738"/>
    <w:rsid w:val="0064712C"/>
    <w:rsid w:val="00651F98"/>
    <w:rsid w:val="00652F3A"/>
    <w:rsid w:val="0065616C"/>
    <w:rsid w:val="00660325"/>
    <w:rsid w:val="00660F47"/>
    <w:rsid w:val="00661AB3"/>
    <w:rsid w:val="00662ECF"/>
    <w:rsid w:val="00666E0F"/>
    <w:rsid w:val="00671104"/>
    <w:rsid w:val="00673C39"/>
    <w:rsid w:val="00674382"/>
    <w:rsid w:val="00674E50"/>
    <w:rsid w:val="0068098F"/>
    <w:rsid w:val="0068216D"/>
    <w:rsid w:val="00682359"/>
    <w:rsid w:val="00683DC8"/>
    <w:rsid w:val="00684B19"/>
    <w:rsid w:val="00691BF5"/>
    <w:rsid w:val="00693071"/>
    <w:rsid w:val="006942C8"/>
    <w:rsid w:val="006A0C4F"/>
    <w:rsid w:val="006A19E8"/>
    <w:rsid w:val="006A336B"/>
    <w:rsid w:val="006A7B97"/>
    <w:rsid w:val="006B1E11"/>
    <w:rsid w:val="006B1FCB"/>
    <w:rsid w:val="006B27D1"/>
    <w:rsid w:val="006B4070"/>
    <w:rsid w:val="006B49ED"/>
    <w:rsid w:val="006B54A6"/>
    <w:rsid w:val="006C09BC"/>
    <w:rsid w:val="006C25A0"/>
    <w:rsid w:val="006C3A96"/>
    <w:rsid w:val="006C3AFF"/>
    <w:rsid w:val="006C4271"/>
    <w:rsid w:val="006C4321"/>
    <w:rsid w:val="006C65F9"/>
    <w:rsid w:val="006C67B2"/>
    <w:rsid w:val="006D1A99"/>
    <w:rsid w:val="006E33D2"/>
    <w:rsid w:val="006E491F"/>
    <w:rsid w:val="006E54AB"/>
    <w:rsid w:val="006E791A"/>
    <w:rsid w:val="006F28F8"/>
    <w:rsid w:val="006F73A1"/>
    <w:rsid w:val="00705583"/>
    <w:rsid w:val="00721097"/>
    <w:rsid w:val="007224EF"/>
    <w:rsid w:val="00723C8F"/>
    <w:rsid w:val="00725750"/>
    <w:rsid w:val="00726F94"/>
    <w:rsid w:val="007276BF"/>
    <w:rsid w:val="007305BC"/>
    <w:rsid w:val="007314D1"/>
    <w:rsid w:val="00733C44"/>
    <w:rsid w:val="00734D11"/>
    <w:rsid w:val="00741A8A"/>
    <w:rsid w:val="00753D07"/>
    <w:rsid w:val="0075406E"/>
    <w:rsid w:val="0076188C"/>
    <w:rsid w:val="00762CA8"/>
    <w:rsid w:val="00772D0E"/>
    <w:rsid w:val="00772F8C"/>
    <w:rsid w:val="00781A3C"/>
    <w:rsid w:val="007876E2"/>
    <w:rsid w:val="00791A02"/>
    <w:rsid w:val="00792F57"/>
    <w:rsid w:val="0079534A"/>
    <w:rsid w:val="007A1686"/>
    <w:rsid w:val="007A2BF8"/>
    <w:rsid w:val="007A4E1D"/>
    <w:rsid w:val="007B0473"/>
    <w:rsid w:val="007B0F1F"/>
    <w:rsid w:val="007B2007"/>
    <w:rsid w:val="007B474A"/>
    <w:rsid w:val="007B52EC"/>
    <w:rsid w:val="007C2810"/>
    <w:rsid w:val="007C626D"/>
    <w:rsid w:val="007D323B"/>
    <w:rsid w:val="007D3BDA"/>
    <w:rsid w:val="007D4868"/>
    <w:rsid w:val="007D4C26"/>
    <w:rsid w:val="007E0EB0"/>
    <w:rsid w:val="007F2CB1"/>
    <w:rsid w:val="00800934"/>
    <w:rsid w:val="00801898"/>
    <w:rsid w:val="0080234B"/>
    <w:rsid w:val="00814545"/>
    <w:rsid w:val="0081742F"/>
    <w:rsid w:val="00817A57"/>
    <w:rsid w:val="00820B7D"/>
    <w:rsid w:val="00830A83"/>
    <w:rsid w:val="00835808"/>
    <w:rsid w:val="008428D5"/>
    <w:rsid w:val="00844602"/>
    <w:rsid w:val="00844F2D"/>
    <w:rsid w:val="0085174C"/>
    <w:rsid w:val="008640D8"/>
    <w:rsid w:val="00866A71"/>
    <w:rsid w:val="0086743F"/>
    <w:rsid w:val="0087091F"/>
    <w:rsid w:val="00871A3B"/>
    <w:rsid w:val="008723D7"/>
    <w:rsid w:val="008727AC"/>
    <w:rsid w:val="00873C02"/>
    <w:rsid w:val="00881349"/>
    <w:rsid w:val="008819B4"/>
    <w:rsid w:val="00883BDB"/>
    <w:rsid w:val="008850A1"/>
    <w:rsid w:val="0088667A"/>
    <w:rsid w:val="008879C5"/>
    <w:rsid w:val="0089205C"/>
    <w:rsid w:val="00893A31"/>
    <w:rsid w:val="00894278"/>
    <w:rsid w:val="0089430A"/>
    <w:rsid w:val="008951DF"/>
    <w:rsid w:val="008965B3"/>
    <w:rsid w:val="008A005C"/>
    <w:rsid w:val="008A05A0"/>
    <w:rsid w:val="008A192E"/>
    <w:rsid w:val="008A1BDF"/>
    <w:rsid w:val="008A3516"/>
    <w:rsid w:val="008A4D86"/>
    <w:rsid w:val="008A7145"/>
    <w:rsid w:val="008A7847"/>
    <w:rsid w:val="008A7B3B"/>
    <w:rsid w:val="008B2A2C"/>
    <w:rsid w:val="008B3FCE"/>
    <w:rsid w:val="008B42C0"/>
    <w:rsid w:val="008B4B17"/>
    <w:rsid w:val="008B7604"/>
    <w:rsid w:val="008C2657"/>
    <w:rsid w:val="008C2C6E"/>
    <w:rsid w:val="008C38FB"/>
    <w:rsid w:val="008D121F"/>
    <w:rsid w:val="008D1F0A"/>
    <w:rsid w:val="008D4DEF"/>
    <w:rsid w:val="008D6579"/>
    <w:rsid w:val="008D7952"/>
    <w:rsid w:val="008E0009"/>
    <w:rsid w:val="008E0FB9"/>
    <w:rsid w:val="008E585A"/>
    <w:rsid w:val="008F1A68"/>
    <w:rsid w:val="008F72D0"/>
    <w:rsid w:val="00900377"/>
    <w:rsid w:val="00900514"/>
    <w:rsid w:val="00900FC3"/>
    <w:rsid w:val="009011A0"/>
    <w:rsid w:val="009016D2"/>
    <w:rsid w:val="00902254"/>
    <w:rsid w:val="00903433"/>
    <w:rsid w:val="00903C4C"/>
    <w:rsid w:val="009045CC"/>
    <w:rsid w:val="00904688"/>
    <w:rsid w:val="00906125"/>
    <w:rsid w:val="009072F6"/>
    <w:rsid w:val="00912F81"/>
    <w:rsid w:val="00914886"/>
    <w:rsid w:val="00916053"/>
    <w:rsid w:val="00920664"/>
    <w:rsid w:val="00920A29"/>
    <w:rsid w:val="00922ED0"/>
    <w:rsid w:val="0092583B"/>
    <w:rsid w:val="00927AAE"/>
    <w:rsid w:val="00930648"/>
    <w:rsid w:val="00932431"/>
    <w:rsid w:val="00935294"/>
    <w:rsid w:val="00936C43"/>
    <w:rsid w:val="0094519E"/>
    <w:rsid w:val="00946A6B"/>
    <w:rsid w:val="00947B88"/>
    <w:rsid w:val="00950F66"/>
    <w:rsid w:val="009543CF"/>
    <w:rsid w:val="0096143C"/>
    <w:rsid w:val="00970F2F"/>
    <w:rsid w:val="00971E2C"/>
    <w:rsid w:val="0098041D"/>
    <w:rsid w:val="0098086F"/>
    <w:rsid w:val="00982B28"/>
    <w:rsid w:val="009840FA"/>
    <w:rsid w:val="009844C4"/>
    <w:rsid w:val="00987334"/>
    <w:rsid w:val="00991098"/>
    <w:rsid w:val="0099183D"/>
    <w:rsid w:val="00992A77"/>
    <w:rsid w:val="00993DF8"/>
    <w:rsid w:val="009A6AB2"/>
    <w:rsid w:val="009A7E2E"/>
    <w:rsid w:val="009B59E6"/>
    <w:rsid w:val="009C02F9"/>
    <w:rsid w:val="009C0FB0"/>
    <w:rsid w:val="009C1262"/>
    <w:rsid w:val="009D2A35"/>
    <w:rsid w:val="009D414E"/>
    <w:rsid w:val="009D72AF"/>
    <w:rsid w:val="009D7BE3"/>
    <w:rsid w:val="009D7E2E"/>
    <w:rsid w:val="009E5218"/>
    <w:rsid w:val="009F23CC"/>
    <w:rsid w:val="009F2A7F"/>
    <w:rsid w:val="009F2FA4"/>
    <w:rsid w:val="009F48C6"/>
    <w:rsid w:val="009F4BA4"/>
    <w:rsid w:val="00A003A7"/>
    <w:rsid w:val="00A01685"/>
    <w:rsid w:val="00A04255"/>
    <w:rsid w:val="00A044DD"/>
    <w:rsid w:val="00A07ADD"/>
    <w:rsid w:val="00A15282"/>
    <w:rsid w:val="00A20B1E"/>
    <w:rsid w:val="00A20F0F"/>
    <w:rsid w:val="00A21595"/>
    <w:rsid w:val="00A2771E"/>
    <w:rsid w:val="00A31F22"/>
    <w:rsid w:val="00A3237A"/>
    <w:rsid w:val="00A3524B"/>
    <w:rsid w:val="00A400E1"/>
    <w:rsid w:val="00A40D50"/>
    <w:rsid w:val="00A46E01"/>
    <w:rsid w:val="00A50668"/>
    <w:rsid w:val="00A57A03"/>
    <w:rsid w:val="00A70EA9"/>
    <w:rsid w:val="00A75D58"/>
    <w:rsid w:val="00A82E50"/>
    <w:rsid w:val="00A87B37"/>
    <w:rsid w:val="00A94447"/>
    <w:rsid w:val="00AA1741"/>
    <w:rsid w:val="00AA2AA1"/>
    <w:rsid w:val="00AA3850"/>
    <w:rsid w:val="00AA675C"/>
    <w:rsid w:val="00AB0D02"/>
    <w:rsid w:val="00AB16F6"/>
    <w:rsid w:val="00AB1E7E"/>
    <w:rsid w:val="00AB4918"/>
    <w:rsid w:val="00AB4EC5"/>
    <w:rsid w:val="00AC7431"/>
    <w:rsid w:val="00AD0988"/>
    <w:rsid w:val="00AD2A33"/>
    <w:rsid w:val="00AD2B69"/>
    <w:rsid w:val="00AD4226"/>
    <w:rsid w:val="00AD4A97"/>
    <w:rsid w:val="00AE02F8"/>
    <w:rsid w:val="00AE0D1F"/>
    <w:rsid w:val="00AE173F"/>
    <w:rsid w:val="00AE267E"/>
    <w:rsid w:val="00AE5722"/>
    <w:rsid w:val="00AF1D8A"/>
    <w:rsid w:val="00AF2E22"/>
    <w:rsid w:val="00AF59DF"/>
    <w:rsid w:val="00AF7270"/>
    <w:rsid w:val="00B0546C"/>
    <w:rsid w:val="00B1730A"/>
    <w:rsid w:val="00B2644E"/>
    <w:rsid w:val="00B45721"/>
    <w:rsid w:val="00B50178"/>
    <w:rsid w:val="00B5577D"/>
    <w:rsid w:val="00B55CDD"/>
    <w:rsid w:val="00B57938"/>
    <w:rsid w:val="00B673EE"/>
    <w:rsid w:val="00B70DF9"/>
    <w:rsid w:val="00B75784"/>
    <w:rsid w:val="00B77679"/>
    <w:rsid w:val="00B80788"/>
    <w:rsid w:val="00B83C82"/>
    <w:rsid w:val="00B84E55"/>
    <w:rsid w:val="00B8571A"/>
    <w:rsid w:val="00B85872"/>
    <w:rsid w:val="00B91118"/>
    <w:rsid w:val="00B911BE"/>
    <w:rsid w:val="00B91354"/>
    <w:rsid w:val="00B91595"/>
    <w:rsid w:val="00B95782"/>
    <w:rsid w:val="00B97C38"/>
    <w:rsid w:val="00BA7184"/>
    <w:rsid w:val="00BB033E"/>
    <w:rsid w:val="00BB4F22"/>
    <w:rsid w:val="00BB66E7"/>
    <w:rsid w:val="00BD29D6"/>
    <w:rsid w:val="00BD2EA5"/>
    <w:rsid w:val="00BD7E2E"/>
    <w:rsid w:val="00BE163C"/>
    <w:rsid w:val="00BF069D"/>
    <w:rsid w:val="00BF1A73"/>
    <w:rsid w:val="00BF4361"/>
    <w:rsid w:val="00C071FC"/>
    <w:rsid w:val="00C07304"/>
    <w:rsid w:val="00C1139F"/>
    <w:rsid w:val="00C11EBC"/>
    <w:rsid w:val="00C179D8"/>
    <w:rsid w:val="00C2072C"/>
    <w:rsid w:val="00C248E1"/>
    <w:rsid w:val="00C33D7D"/>
    <w:rsid w:val="00C340B0"/>
    <w:rsid w:val="00C40ACD"/>
    <w:rsid w:val="00C40F56"/>
    <w:rsid w:val="00C4180C"/>
    <w:rsid w:val="00C42B3A"/>
    <w:rsid w:val="00C449F3"/>
    <w:rsid w:val="00C44A32"/>
    <w:rsid w:val="00C46632"/>
    <w:rsid w:val="00C537CD"/>
    <w:rsid w:val="00C547A2"/>
    <w:rsid w:val="00C6004E"/>
    <w:rsid w:val="00C60318"/>
    <w:rsid w:val="00C60428"/>
    <w:rsid w:val="00C61795"/>
    <w:rsid w:val="00C61998"/>
    <w:rsid w:val="00C67720"/>
    <w:rsid w:val="00C701B0"/>
    <w:rsid w:val="00C7025C"/>
    <w:rsid w:val="00C71371"/>
    <w:rsid w:val="00C73E2C"/>
    <w:rsid w:val="00C80208"/>
    <w:rsid w:val="00C81CA7"/>
    <w:rsid w:val="00C823B1"/>
    <w:rsid w:val="00C842B7"/>
    <w:rsid w:val="00C85622"/>
    <w:rsid w:val="00C911DB"/>
    <w:rsid w:val="00CA5C5B"/>
    <w:rsid w:val="00CB0925"/>
    <w:rsid w:val="00CB5774"/>
    <w:rsid w:val="00CD1688"/>
    <w:rsid w:val="00CD1A13"/>
    <w:rsid w:val="00CD2533"/>
    <w:rsid w:val="00CE2B4B"/>
    <w:rsid w:val="00CE58BA"/>
    <w:rsid w:val="00CE5FD8"/>
    <w:rsid w:val="00CE7F8E"/>
    <w:rsid w:val="00CF4B0A"/>
    <w:rsid w:val="00CF6C51"/>
    <w:rsid w:val="00D00AB9"/>
    <w:rsid w:val="00D00D3B"/>
    <w:rsid w:val="00D04E08"/>
    <w:rsid w:val="00D101D4"/>
    <w:rsid w:val="00D11E5C"/>
    <w:rsid w:val="00D13351"/>
    <w:rsid w:val="00D150C4"/>
    <w:rsid w:val="00D160AF"/>
    <w:rsid w:val="00D203B0"/>
    <w:rsid w:val="00D27172"/>
    <w:rsid w:val="00D2717E"/>
    <w:rsid w:val="00D31C6B"/>
    <w:rsid w:val="00D32611"/>
    <w:rsid w:val="00D405E8"/>
    <w:rsid w:val="00D42285"/>
    <w:rsid w:val="00D44857"/>
    <w:rsid w:val="00D54A54"/>
    <w:rsid w:val="00D56BCB"/>
    <w:rsid w:val="00D56F4E"/>
    <w:rsid w:val="00D5752D"/>
    <w:rsid w:val="00D60F86"/>
    <w:rsid w:val="00D631E8"/>
    <w:rsid w:val="00D67621"/>
    <w:rsid w:val="00D716D8"/>
    <w:rsid w:val="00D71A9E"/>
    <w:rsid w:val="00D738B3"/>
    <w:rsid w:val="00D74FF8"/>
    <w:rsid w:val="00D76542"/>
    <w:rsid w:val="00D76B0C"/>
    <w:rsid w:val="00D82751"/>
    <w:rsid w:val="00D828D5"/>
    <w:rsid w:val="00D864A3"/>
    <w:rsid w:val="00D914F5"/>
    <w:rsid w:val="00D91C40"/>
    <w:rsid w:val="00D92392"/>
    <w:rsid w:val="00D930F9"/>
    <w:rsid w:val="00D93982"/>
    <w:rsid w:val="00D946DB"/>
    <w:rsid w:val="00D94A47"/>
    <w:rsid w:val="00D94E1F"/>
    <w:rsid w:val="00D9699F"/>
    <w:rsid w:val="00DA2A89"/>
    <w:rsid w:val="00DA2BB1"/>
    <w:rsid w:val="00DA3BF5"/>
    <w:rsid w:val="00DA5C9A"/>
    <w:rsid w:val="00DA5E0A"/>
    <w:rsid w:val="00DA5FFA"/>
    <w:rsid w:val="00DB5382"/>
    <w:rsid w:val="00DB6FAB"/>
    <w:rsid w:val="00DD3CAA"/>
    <w:rsid w:val="00DD4CE9"/>
    <w:rsid w:val="00DD521E"/>
    <w:rsid w:val="00DE1EF9"/>
    <w:rsid w:val="00DE4A14"/>
    <w:rsid w:val="00DF08B4"/>
    <w:rsid w:val="00DF13BA"/>
    <w:rsid w:val="00DF2B7B"/>
    <w:rsid w:val="00DF6A87"/>
    <w:rsid w:val="00DF757A"/>
    <w:rsid w:val="00E01A2D"/>
    <w:rsid w:val="00E0449D"/>
    <w:rsid w:val="00E21A74"/>
    <w:rsid w:val="00E254B6"/>
    <w:rsid w:val="00E30187"/>
    <w:rsid w:val="00E302E2"/>
    <w:rsid w:val="00E35ACE"/>
    <w:rsid w:val="00E41D27"/>
    <w:rsid w:val="00E47917"/>
    <w:rsid w:val="00E57A4B"/>
    <w:rsid w:val="00E624AF"/>
    <w:rsid w:val="00E64962"/>
    <w:rsid w:val="00E70203"/>
    <w:rsid w:val="00E746B1"/>
    <w:rsid w:val="00E747B5"/>
    <w:rsid w:val="00E77DC1"/>
    <w:rsid w:val="00E800DE"/>
    <w:rsid w:val="00E82A77"/>
    <w:rsid w:val="00E831CE"/>
    <w:rsid w:val="00E85158"/>
    <w:rsid w:val="00E87A51"/>
    <w:rsid w:val="00E90F7F"/>
    <w:rsid w:val="00E925B3"/>
    <w:rsid w:val="00E94B24"/>
    <w:rsid w:val="00E95952"/>
    <w:rsid w:val="00E96325"/>
    <w:rsid w:val="00E96887"/>
    <w:rsid w:val="00EA076B"/>
    <w:rsid w:val="00EA28C7"/>
    <w:rsid w:val="00EA4F20"/>
    <w:rsid w:val="00EA5724"/>
    <w:rsid w:val="00EA6B08"/>
    <w:rsid w:val="00EB0585"/>
    <w:rsid w:val="00EB0BA4"/>
    <w:rsid w:val="00EB63DE"/>
    <w:rsid w:val="00EC2ECD"/>
    <w:rsid w:val="00EC49AA"/>
    <w:rsid w:val="00EC4F8E"/>
    <w:rsid w:val="00EE0ABE"/>
    <w:rsid w:val="00EE45D4"/>
    <w:rsid w:val="00EE54F6"/>
    <w:rsid w:val="00EF089E"/>
    <w:rsid w:val="00EF139F"/>
    <w:rsid w:val="00EF1538"/>
    <w:rsid w:val="00EF2B36"/>
    <w:rsid w:val="00EF48AC"/>
    <w:rsid w:val="00F06F0E"/>
    <w:rsid w:val="00F15845"/>
    <w:rsid w:val="00F16A7C"/>
    <w:rsid w:val="00F21189"/>
    <w:rsid w:val="00F26480"/>
    <w:rsid w:val="00F27B96"/>
    <w:rsid w:val="00F27F6B"/>
    <w:rsid w:val="00F302AF"/>
    <w:rsid w:val="00F349BC"/>
    <w:rsid w:val="00F352EA"/>
    <w:rsid w:val="00F359A5"/>
    <w:rsid w:val="00F36C4C"/>
    <w:rsid w:val="00F5307C"/>
    <w:rsid w:val="00F533F4"/>
    <w:rsid w:val="00F53652"/>
    <w:rsid w:val="00F5616E"/>
    <w:rsid w:val="00F602B1"/>
    <w:rsid w:val="00F65BD6"/>
    <w:rsid w:val="00F66851"/>
    <w:rsid w:val="00F70B0D"/>
    <w:rsid w:val="00F7116B"/>
    <w:rsid w:val="00F725EF"/>
    <w:rsid w:val="00F75D79"/>
    <w:rsid w:val="00F75E3A"/>
    <w:rsid w:val="00F76F90"/>
    <w:rsid w:val="00F81611"/>
    <w:rsid w:val="00F82852"/>
    <w:rsid w:val="00F853B9"/>
    <w:rsid w:val="00F858F5"/>
    <w:rsid w:val="00FA51F2"/>
    <w:rsid w:val="00FA5DEF"/>
    <w:rsid w:val="00FB0A36"/>
    <w:rsid w:val="00FB1EF1"/>
    <w:rsid w:val="00FB316E"/>
    <w:rsid w:val="00FB3BC0"/>
    <w:rsid w:val="00FB5065"/>
    <w:rsid w:val="00FB59AE"/>
    <w:rsid w:val="00FB69EA"/>
    <w:rsid w:val="00FB6EAC"/>
    <w:rsid w:val="00FC12BE"/>
    <w:rsid w:val="00FC17AE"/>
    <w:rsid w:val="00FC59FA"/>
    <w:rsid w:val="00FD2C08"/>
    <w:rsid w:val="00FD32CF"/>
    <w:rsid w:val="00FD67F4"/>
    <w:rsid w:val="00FD7745"/>
    <w:rsid w:val="00FE27F4"/>
    <w:rsid w:val="00FE66D0"/>
    <w:rsid w:val="00FE7D4E"/>
    <w:rsid w:val="00FE7D6D"/>
    <w:rsid w:val="00FF3316"/>
    <w:rsid w:val="00FF3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E17C62"/>
  <w15:docId w15:val="{011EE65E-CCD2-4725-83E3-8D1638441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0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49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9F3"/>
  </w:style>
  <w:style w:type="paragraph" w:styleId="Footer">
    <w:name w:val="footer"/>
    <w:basedOn w:val="Normal"/>
    <w:link w:val="FooterChar"/>
    <w:uiPriority w:val="99"/>
    <w:unhideWhenUsed/>
    <w:rsid w:val="005749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9F3"/>
  </w:style>
  <w:style w:type="paragraph" w:styleId="ListParagraph">
    <w:name w:val="List Paragraph"/>
    <w:basedOn w:val="Normal"/>
    <w:uiPriority w:val="34"/>
    <w:qFormat/>
    <w:rsid w:val="00A46E01"/>
    <w:pPr>
      <w:ind w:left="720"/>
      <w:contextualSpacing/>
    </w:pPr>
  </w:style>
  <w:style w:type="table" w:styleId="TableGrid">
    <w:name w:val="Table Grid"/>
    <w:basedOn w:val="TableNormal"/>
    <w:uiPriority w:val="59"/>
    <w:rsid w:val="00194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6C4321"/>
    <w:rPr>
      <w:rFonts w:cs="Times New Roman"/>
      <w:sz w:val="16"/>
      <w:szCs w:val="16"/>
    </w:rPr>
  </w:style>
  <w:style w:type="paragraph" w:styleId="CommentText">
    <w:name w:val="annotation text"/>
    <w:basedOn w:val="Normal"/>
    <w:link w:val="CommentTextChar"/>
    <w:uiPriority w:val="99"/>
    <w:semiHidden/>
    <w:rsid w:val="006C4321"/>
    <w:pPr>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6C432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C43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321"/>
    <w:rPr>
      <w:rFonts w:ascii="Tahoma" w:hAnsi="Tahoma" w:cs="Tahoma"/>
      <w:sz w:val="16"/>
      <w:szCs w:val="16"/>
    </w:rPr>
  </w:style>
  <w:style w:type="paragraph" w:styleId="NoSpacing">
    <w:name w:val="No Spacing"/>
    <w:uiPriority w:val="1"/>
    <w:qFormat/>
    <w:rsid w:val="006C4321"/>
    <w:pPr>
      <w:autoSpaceDE w:val="0"/>
      <w:autoSpaceDN w:val="0"/>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5041FA"/>
    <w:pPr>
      <w:autoSpaceDE/>
      <w:autoSpaceDN/>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041FA"/>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C842B7"/>
    <w:rPr>
      <w:color w:val="0000FF" w:themeColor="hyperlink"/>
      <w:u w:val="single"/>
    </w:rPr>
  </w:style>
  <w:style w:type="character" w:customStyle="1" w:styleId="UnresolvedMention1">
    <w:name w:val="Unresolved Mention1"/>
    <w:basedOn w:val="DefaultParagraphFont"/>
    <w:uiPriority w:val="99"/>
    <w:semiHidden/>
    <w:unhideWhenUsed/>
    <w:rsid w:val="00C842B7"/>
    <w:rPr>
      <w:color w:val="808080"/>
      <w:shd w:val="clear" w:color="auto" w:fill="E6E6E6"/>
    </w:rPr>
  </w:style>
  <w:style w:type="paragraph" w:styleId="Revision">
    <w:name w:val="Revision"/>
    <w:hidden/>
    <w:uiPriority w:val="99"/>
    <w:semiHidden/>
    <w:rsid w:val="00F602B1"/>
    <w:pPr>
      <w:spacing w:after="0" w:line="240" w:lineRule="auto"/>
    </w:pPr>
  </w:style>
  <w:style w:type="character" w:styleId="FollowedHyperlink">
    <w:name w:val="FollowedHyperlink"/>
    <w:basedOn w:val="DefaultParagraphFont"/>
    <w:uiPriority w:val="99"/>
    <w:semiHidden/>
    <w:unhideWhenUsed/>
    <w:rsid w:val="007224EF"/>
    <w:rPr>
      <w:color w:val="800080" w:themeColor="followedHyperlink"/>
      <w:u w:val="single"/>
    </w:rPr>
  </w:style>
  <w:style w:type="character" w:customStyle="1" w:styleId="UnresolvedMention2">
    <w:name w:val="Unresolved Mention2"/>
    <w:basedOn w:val="DefaultParagraphFont"/>
    <w:uiPriority w:val="99"/>
    <w:semiHidden/>
    <w:unhideWhenUsed/>
    <w:rsid w:val="004672A6"/>
    <w:rPr>
      <w:color w:val="808080"/>
      <w:shd w:val="clear" w:color="auto" w:fill="E6E6E6"/>
    </w:rPr>
  </w:style>
  <w:style w:type="character" w:customStyle="1" w:styleId="UnresolvedMention3">
    <w:name w:val="Unresolved Mention3"/>
    <w:basedOn w:val="DefaultParagraphFont"/>
    <w:uiPriority w:val="99"/>
    <w:semiHidden/>
    <w:unhideWhenUsed/>
    <w:rsid w:val="003C1FEE"/>
    <w:rPr>
      <w:color w:val="808080"/>
      <w:shd w:val="clear" w:color="auto" w:fill="E6E6E6"/>
    </w:rPr>
  </w:style>
  <w:style w:type="character" w:customStyle="1" w:styleId="UnresolvedMention4">
    <w:name w:val="Unresolved Mention4"/>
    <w:basedOn w:val="DefaultParagraphFont"/>
    <w:uiPriority w:val="99"/>
    <w:semiHidden/>
    <w:unhideWhenUsed/>
    <w:rsid w:val="0080234B"/>
    <w:rPr>
      <w:color w:val="808080"/>
      <w:shd w:val="clear" w:color="auto" w:fill="E6E6E6"/>
    </w:rPr>
  </w:style>
  <w:style w:type="character" w:styleId="UnresolvedMention">
    <w:name w:val="Unresolved Mention"/>
    <w:basedOn w:val="DefaultParagraphFont"/>
    <w:uiPriority w:val="99"/>
    <w:semiHidden/>
    <w:unhideWhenUsed/>
    <w:rsid w:val="0098086F"/>
    <w:rPr>
      <w:color w:val="605E5C"/>
      <w:shd w:val="clear" w:color="auto" w:fill="E1DFDD"/>
    </w:rPr>
  </w:style>
  <w:style w:type="character" w:styleId="PageNumber">
    <w:name w:val="page number"/>
    <w:basedOn w:val="DefaultParagraphFont"/>
    <w:uiPriority w:val="99"/>
    <w:semiHidden/>
    <w:unhideWhenUsed/>
    <w:rsid w:val="00DF08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10528">
      <w:bodyDiv w:val="1"/>
      <w:marLeft w:val="0"/>
      <w:marRight w:val="0"/>
      <w:marTop w:val="0"/>
      <w:marBottom w:val="0"/>
      <w:divBdr>
        <w:top w:val="none" w:sz="0" w:space="0" w:color="auto"/>
        <w:left w:val="none" w:sz="0" w:space="0" w:color="auto"/>
        <w:bottom w:val="none" w:sz="0" w:space="0" w:color="auto"/>
        <w:right w:val="none" w:sz="0" w:space="0" w:color="auto"/>
      </w:divBdr>
      <w:divsChild>
        <w:div w:id="489446787">
          <w:marLeft w:val="0"/>
          <w:marRight w:val="0"/>
          <w:marTop w:val="0"/>
          <w:marBottom w:val="0"/>
          <w:divBdr>
            <w:top w:val="none" w:sz="0" w:space="0" w:color="auto"/>
            <w:left w:val="none" w:sz="0" w:space="0" w:color="auto"/>
            <w:bottom w:val="none" w:sz="0" w:space="0" w:color="auto"/>
            <w:right w:val="none" w:sz="0" w:space="0" w:color="auto"/>
          </w:divBdr>
        </w:div>
        <w:div w:id="1906716222">
          <w:marLeft w:val="0"/>
          <w:marRight w:val="0"/>
          <w:marTop w:val="0"/>
          <w:marBottom w:val="0"/>
          <w:divBdr>
            <w:top w:val="none" w:sz="0" w:space="0" w:color="auto"/>
            <w:left w:val="none" w:sz="0" w:space="0" w:color="auto"/>
            <w:bottom w:val="none" w:sz="0" w:space="0" w:color="auto"/>
            <w:right w:val="none" w:sz="0" w:space="0" w:color="auto"/>
          </w:divBdr>
        </w:div>
      </w:divsChild>
    </w:div>
    <w:div w:id="405618043">
      <w:bodyDiv w:val="1"/>
      <w:marLeft w:val="0"/>
      <w:marRight w:val="0"/>
      <w:marTop w:val="0"/>
      <w:marBottom w:val="0"/>
      <w:divBdr>
        <w:top w:val="none" w:sz="0" w:space="0" w:color="auto"/>
        <w:left w:val="none" w:sz="0" w:space="0" w:color="auto"/>
        <w:bottom w:val="none" w:sz="0" w:space="0" w:color="auto"/>
        <w:right w:val="none" w:sz="0" w:space="0" w:color="auto"/>
      </w:divBdr>
    </w:div>
    <w:div w:id="552042354">
      <w:bodyDiv w:val="1"/>
      <w:marLeft w:val="0"/>
      <w:marRight w:val="0"/>
      <w:marTop w:val="0"/>
      <w:marBottom w:val="0"/>
      <w:divBdr>
        <w:top w:val="none" w:sz="0" w:space="0" w:color="auto"/>
        <w:left w:val="none" w:sz="0" w:space="0" w:color="auto"/>
        <w:bottom w:val="none" w:sz="0" w:space="0" w:color="auto"/>
        <w:right w:val="none" w:sz="0" w:space="0" w:color="auto"/>
      </w:divBdr>
    </w:div>
    <w:div w:id="677970252">
      <w:bodyDiv w:val="1"/>
      <w:marLeft w:val="0"/>
      <w:marRight w:val="0"/>
      <w:marTop w:val="0"/>
      <w:marBottom w:val="0"/>
      <w:divBdr>
        <w:top w:val="none" w:sz="0" w:space="0" w:color="auto"/>
        <w:left w:val="none" w:sz="0" w:space="0" w:color="auto"/>
        <w:bottom w:val="none" w:sz="0" w:space="0" w:color="auto"/>
        <w:right w:val="none" w:sz="0" w:space="0" w:color="auto"/>
      </w:divBdr>
    </w:div>
    <w:div w:id="1590506836">
      <w:bodyDiv w:val="1"/>
      <w:marLeft w:val="0"/>
      <w:marRight w:val="0"/>
      <w:marTop w:val="0"/>
      <w:marBottom w:val="0"/>
      <w:divBdr>
        <w:top w:val="none" w:sz="0" w:space="0" w:color="auto"/>
        <w:left w:val="none" w:sz="0" w:space="0" w:color="auto"/>
        <w:bottom w:val="none" w:sz="0" w:space="0" w:color="auto"/>
        <w:right w:val="none" w:sz="0" w:space="0" w:color="auto"/>
      </w:divBdr>
    </w:div>
    <w:div w:id="1741977169">
      <w:bodyDiv w:val="1"/>
      <w:marLeft w:val="0"/>
      <w:marRight w:val="0"/>
      <w:marTop w:val="0"/>
      <w:marBottom w:val="0"/>
      <w:divBdr>
        <w:top w:val="none" w:sz="0" w:space="0" w:color="auto"/>
        <w:left w:val="none" w:sz="0" w:space="0" w:color="auto"/>
        <w:bottom w:val="none" w:sz="0" w:space="0" w:color="auto"/>
        <w:right w:val="none" w:sz="0" w:space="0" w:color="auto"/>
      </w:divBdr>
    </w:div>
    <w:div w:id="1975525358">
      <w:bodyDiv w:val="1"/>
      <w:marLeft w:val="0"/>
      <w:marRight w:val="0"/>
      <w:marTop w:val="0"/>
      <w:marBottom w:val="0"/>
      <w:divBdr>
        <w:top w:val="none" w:sz="0" w:space="0" w:color="auto"/>
        <w:left w:val="none" w:sz="0" w:space="0" w:color="auto"/>
        <w:bottom w:val="none" w:sz="0" w:space="0" w:color="auto"/>
        <w:right w:val="none" w:sz="0" w:space="0" w:color="auto"/>
      </w:divBdr>
    </w:div>
    <w:div w:id="2009090322">
      <w:bodyDiv w:val="1"/>
      <w:marLeft w:val="0"/>
      <w:marRight w:val="0"/>
      <w:marTop w:val="0"/>
      <w:marBottom w:val="0"/>
      <w:divBdr>
        <w:top w:val="none" w:sz="0" w:space="0" w:color="auto"/>
        <w:left w:val="none" w:sz="0" w:space="0" w:color="auto"/>
        <w:bottom w:val="none" w:sz="0" w:space="0" w:color="auto"/>
        <w:right w:val="none" w:sz="0" w:space="0" w:color="auto"/>
      </w:divBdr>
    </w:div>
    <w:div w:id="2069450645">
      <w:bodyDiv w:val="1"/>
      <w:marLeft w:val="0"/>
      <w:marRight w:val="0"/>
      <w:marTop w:val="0"/>
      <w:marBottom w:val="0"/>
      <w:divBdr>
        <w:top w:val="none" w:sz="0" w:space="0" w:color="auto"/>
        <w:left w:val="none" w:sz="0" w:space="0" w:color="auto"/>
        <w:bottom w:val="none" w:sz="0" w:space="0" w:color="auto"/>
        <w:right w:val="none" w:sz="0" w:space="0" w:color="auto"/>
      </w:divBdr>
    </w:div>
    <w:div w:id="208498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zajchow@odu.ed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rocis.gov/rocis/LoadIC.do?TYPE=EDIT&amp;requestId=282497&amp;ICR_REF_NBR=201705-1024-003&amp;ICID=226734&amp;record_owner_flag=A&amp;menu=currentICRPackage" TargetMode="External"/><Relationship Id="rId4" Type="http://schemas.openxmlformats.org/officeDocument/2006/relationships/settings" Target="settings.xml"/><Relationship Id="rId9" Type="http://schemas.openxmlformats.org/officeDocument/2006/relationships/hyperlink" Target="mailto:Tammy_stidham@nps.gov"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E0C63-4AA7-6940-B374-8D9A092EE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3109</Words>
  <Characters>17726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Ryan</dc:creator>
  <cp:keywords/>
  <dc:description/>
  <cp:lastModifiedBy>Ponds, Phadrea D</cp:lastModifiedBy>
  <cp:revision>2</cp:revision>
  <dcterms:created xsi:type="dcterms:W3CDTF">2022-02-28T19:05:00Z</dcterms:created>
  <dcterms:modified xsi:type="dcterms:W3CDTF">2022-02-28T19:05:00Z</dcterms:modified>
</cp:coreProperties>
</file>