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6B0B25" w:rsidP="00546027" w14:paraId="6B0F8339" w14:textId="439F49BC">
      <w:pPr>
        <w:rPr>
          <w:rFonts w:ascii="Times New Roman" w:hAnsi="Times New Roman" w:cs="Times New Roman"/>
          <w:b/>
          <w:bCs/>
          <w:sz w:val="36"/>
          <w:szCs w:val="36"/>
        </w:rPr>
      </w:pPr>
      <w:r w:rsidRPr="006B0B25">
        <w:rPr>
          <w:rFonts w:ascii="Times New Roman" w:hAnsi="Times New Roman" w:cs="Times New Roman"/>
          <w:b/>
          <w:bCs/>
          <w:sz w:val="36"/>
          <w:szCs w:val="36"/>
        </w:rPr>
        <w:t>Non-Substantiative</w:t>
      </w:r>
      <w:r w:rsidRPr="006B0B25" w:rsidR="006B0B25">
        <w:rPr>
          <w:rFonts w:ascii="Times New Roman" w:hAnsi="Times New Roman" w:cs="Times New Roman"/>
          <w:b/>
          <w:bCs/>
          <w:sz w:val="36"/>
          <w:szCs w:val="36"/>
        </w:rPr>
        <w:t xml:space="preserve"> Change Request</w:t>
      </w:r>
    </w:p>
    <w:p w:rsidR="00733C01" w:rsidRPr="00733C01" w:rsidP="00733C01" w14:paraId="5EFEF96D" w14:textId="5322965B">
      <w:pPr>
        <w:rPr>
          <w:rFonts w:ascii="Times New Roman" w:hAnsi="Times New Roman" w:cs="Times New Roman"/>
          <w:b/>
          <w:bCs/>
          <w:sz w:val="28"/>
          <w:szCs w:val="28"/>
        </w:rPr>
      </w:pPr>
      <w:r>
        <w:rPr>
          <w:rFonts w:ascii="Times New Roman" w:hAnsi="Times New Roman" w:cs="Times New Roman"/>
          <w:b/>
          <w:bCs/>
          <w:sz w:val="28"/>
          <w:szCs w:val="28"/>
        </w:rPr>
        <w:t>OMB</w:t>
      </w:r>
      <w:r w:rsidR="006B0B25">
        <w:rPr>
          <w:rFonts w:ascii="Times New Roman" w:hAnsi="Times New Roman" w:cs="Times New Roman"/>
          <w:b/>
          <w:bCs/>
          <w:sz w:val="28"/>
          <w:szCs w:val="28"/>
        </w:rPr>
        <w:t xml:space="preserve"> Control Number</w:t>
      </w:r>
      <w:r>
        <w:rPr>
          <w:rFonts w:ascii="Times New Roman" w:hAnsi="Times New Roman" w:cs="Times New Roman"/>
          <w:b/>
          <w:bCs/>
          <w:sz w:val="28"/>
          <w:szCs w:val="28"/>
        </w:rPr>
        <w:t xml:space="preserve"> </w:t>
      </w:r>
      <w:r>
        <w:rPr>
          <w:rFonts w:ascii="Times New Roman" w:hAnsi="Times New Roman" w:cs="Times New Roman"/>
          <w:b/>
          <w:bCs/>
          <w:sz w:val="28"/>
          <w:szCs w:val="28"/>
        </w:rPr>
        <w:t>1205-0542</w:t>
      </w:r>
      <w:r>
        <w:rPr>
          <w:rFonts w:ascii="Times New Roman" w:hAnsi="Times New Roman" w:cs="Times New Roman"/>
          <w:b/>
          <w:bCs/>
          <w:sz w:val="28"/>
          <w:szCs w:val="28"/>
        </w:rPr>
        <w:t xml:space="preserve"> – </w:t>
      </w:r>
      <w:r w:rsidRPr="00733C01">
        <w:rPr>
          <w:rFonts w:ascii="Times New Roman" w:hAnsi="Times New Roman" w:cs="Times New Roman"/>
          <w:b/>
          <w:bCs/>
          <w:sz w:val="28"/>
          <w:szCs w:val="28"/>
        </w:rPr>
        <w:t>Student Safety Assessment (SSA) of Job Corps Centers</w:t>
      </w:r>
    </w:p>
    <w:p w:rsidR="006B0B25" w:rsidRPr="00FD09E0" w:rsidP="006B0B25" w14:paraId="50D3AABC" w14:textId="77777777">
      <w:pPr>
        <w:rPr>
          <w:rFonts w:ascii="Times New Roman" w:hAnsi="Times New Roman" w:cs="Times New Roman"/>
        </w:rPr>
      </w:pPr>
      <w:r w:rsidRPr="00FD09E0">
        <w:rPr>
          <w:rFonts w:ascii="Times New Roman" w:hAnsi="Times New Roman" w:cs="Times New Roman"/>
        </w:rPr>
        <w:t xml:space="preserve">Expiration Date: </w:t>
      </w:r>
      <w:r>
        <w:rPr>
          <w:rFonts w:ascii="Times New Roman" w:hAnsi="Times New Roman" w:cs="Times New Roman"/>
        </w:rPr>
        <w:t>04/30/2027</w:t>
      </w:r>
    </w:p>
    <w:p w:rsidR="00CF58FB" w14:paraId="095D5C51" w14:textId="061991C2">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Proposed Changes</w:t>
      </w:r>
    </w:p>
    <w:p w:rsidR="00A930DF" w:rsidP="00A930DF" w14:paraId="5EFA7F57" w14:textId="351BD7A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apply the implementation of Executive Order 14168 Defending Women </w:t>
      </w:r>
      <w:r>
        <w:rPr>
          <w:rFonts w:ascii="Times New Roman" w:hAnsi="Times New Roman" w:cs="Times New Roman"/>
          <w:sz w:val="24"/>
          <w:szCs w:val="24"/>
        </w:rPr>
        <w:t xml:space="preserve">to the Student Safety </w:t>
      </w:r>
      <w:r w:rsidR="009C7ACA">
        <w:rPr>
          <w:rFonts w:ascii="Times New Roman" w:hAnsi="Times New Roman" w:cs="Times New Roman"/>
          <w:sz w:val="24"/>
          <w:szCs w:val="24"/>
        </w:rPr>
        <w:t xml:space="preserve">Assessment </w:t>
      </w:r>
      <w:r>
        <w:rPr>
          <w:rFonts w:ascii="Times New Roman" w:hAnsi="Times New Roman" w:cs="Times New Roman"/>
          <w:sz w:val="24"/>
          <w:szCs w:val="24"/>
        </w:rPr>
        <w:t xml:space="preserve">(SSA) </w:t>
      </w:r>
      <w:r>
        <w:rPr>
          <w:rFonts w:ascii="Times New Roman" w:eastAsia="Times New Roman" w:hAnsi="Times New Roman" w:cs="Times New Roman"/>
          <w:kern w:val="0"/>
          <w:sz w:val="24"/>
          <w:szCs w:val="24"/>
          <w14:ligatures w14:val="none"/>
        </w:rPr>
        <w:t xml:space="preserve">based on the guidance provided. </w:t>
      </w:r>
    </w:p>
    <w:p w:rsidR="00DD422A" w:rsidRPr="00EC5A59" w:rsidP="00A930DF" w14:paraId="169B3427" w14:textId="78848D26">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The proposed changes include:</w:t>
      </w:r>
    </w:p>
    <w:p w:rsidR="00A930DF" w:rsidRPr="005C5744" w:rsidP="00924A7C" w14:paraId="35C4EE66" w14:textId="78D4797E">
      <w:pPr>
        <w:pStyle w:val="ListParagraph"/>
        <w:numPr>
          <w:ilvl w:val="0"/>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Change </w:t>
      </w:r>
      <w:r w:rsidR="0067434B">
        <w:rPr>
          <w:rFonts w:ascii="Times New Roman" w:eastAsia="Times New Roman" w:hAnsi="Times New Roman" w:cs="Times New Roman"/>
          <w:kern w:val="0"/>
          <w:sz w:val="24"/>
          <w:szCs w:val="24"/>
          <w14:ligatures w14:val="none"/>
        </w:rPr>
        <w:t>“</w:t>
      </w:r>
      <w:r w:rsidRPr="007D623B" w:rsidR="00924A7C">
        <w:rPr>
          <w:rFonts w:ascii="Times New Roman" w:eastAsia="Times New Roman" w:hAnsi="Times New Roman" w:cs="Times New Roman"/>
          <w:i/>
          <w:iCs/>
          <w:kern w:val="0"/>
          <w:sz w:val="24"/>
          <w:szCs w:val="24"/>
          <w14:ligatures w14:val="none"/>
        </w:rPr>
        <w:t>Gender Identity. Do identify as:</w:t>
      </w:r>
      <w:r w:rsidRPr="005C5744" w:rsidR="00924A7C">
        <w:rPr>
          <w:rFonts w:ascii="Times New Roman" w:eastAsia="Times New Roman" w:hAnsi="Times New Roman" w:cs="Times New Roman"/>
          <w:kern w:val="0"/>
          <w:sz w:val="24"/>
          <w:szCs w:val="24"/>
          <w14:ligatures w14:val="none"/>
        </w:rPr>
        <w:t xml:space="preserve"> (options)</w:t>
      </w:r>
      <w:r w:rsidR="0067434B">
        <w:rPr>
          <w:rFonts w:ascii="Times New Roman" w:eastAsia="Times New Roman" w:hAnsi="Times New Roman" w:cs="Times New Roman"/>
          <w:kern w:val="0"/>
          <w:sz w:val="24"/>
          <w:szCs w:val="24"/>
          <w14:ligatures w14:val="none"/>
        </w:rPr>
        <w:t>” to “</w:t>
      </w:r>
      <w:r w:rsidRPr="007D623B" w:rsidR="0067434B">
        <w:rPr>
          <w:rFonts w:ascii="Times New Roman" w:eastAsia="Times New Roman" w:hAnsi="Times New Roman" w:cs="Times New Roman"/>
          <w:i/>
          <w:iCs/>
          <w:kern w:val="0"/>
          <w:sz w:val="24"/>
          <w:szCs w:val="24"/>
          <w14:ligatures w14:val="none"/>
        </w:rPr>
        <w:t>What is your Sex</w:t>
      </w:r>
      <w:r w:rsidR="005339F2">
        <w:rPr>
          <w:rFonts w:ascii="Times New Roman" w:eastAsia="Times New Roman" w:hAnsi="Times New Roman" w:cs="Times New Roman"/>
          <w:kern w:val="0"/>
          <w:sz w:val="24"/>
          <w:szCs w:val="24"/>
          <w14:ligatures w14:val="none"/>
        </w:rPr>
        <w:t>?”</w:t>
      </w:r>
      <w:r w:rsidR="0067434B">
        <w:rPr>
          <w:rFonts w:ascii="Times New Roman" w:eastAsia="Times New Roman" w:hAnsi="Times New Roman" w:cs="Times New Roman"/>
          <w:kern w:val="0"/>
          <w:sz w:val="24"/>
          <w:szCs w:val="24"/>
          <w14:ligatures w14:val="none"/>
        </w:rPr>
        <w:t xml:space="preserve"> and deleted all options except for “Male</w:t>
      </w:r>
      <w:r w:rsidR="001D2D70">
        <w:rPr>
          <w:rFonts w:ascii="Times New Roman" w:eastAsia="Times New Roman" w:hAnsi="Times New Roman" w:cs="Times New Roman"/>
          <w:kern w:val="0"/>
          <w:sz w:val="24"/>
          <w:szCs w:val="24"/>
          <w14:ligatures w14:val="none"/>
        </w:rPr>
        <w:t>” or “</w:t>
      </w:r>
      <w:r w:rsidR="0067434B">
        <w:rPr>
          <w:rFonts w:ascii="Times New Roman" w:eastAsia="Times New Roman" w:hAnsi="Times New Roman" w:cs="Times New Roman"/>
          <w:kern w:val="0"/>
          <w:sz w:val="24"/>
          <w:szCs w:val="24"/>
          <w14:ligatures w14:val="none"/>
        </w:rPr>
        <w:t>Female”</w:t>
      </w:r>
      <w:r w:rsidR="00026AE1">
        <w:rPr>
          <w:rFonts w:ascii="Times New Roman" w:eastAsia="Times New Roman" w:hAnsi="Times New Roman" w:cs="Times New Roman"/>
          <w:kern w:val="0"/>
          <w:sz w:val="24"/>
          <w:szCs w:val="24"/>
          <w14:ligatures w14:val="none"/>
        </w:rPr>
        <w:t xml:space="preserve"> in </w:t>
      </w:r>
      <w:r w:rsidR="00025165">
        <w:rPr>
          <w:rFonts w:ascii="Times New Roman" w:eastAsia="Times New Roman" w:hAnsi="Times New Roman" w:cs="Times New Roman"/>
          <w:kern w:val="0"/>
          <w:sz w:val="24"/>
          <w:szCs w:val="24"/>
          <w14:ligatures w14:val="none"/>
        </w:rPr>
        <w:t>Q</w:t>
      </w:r>
      <w:r w:rsidR="00026AE1">
        <w:rPr>
          <w:rFonts w:ascii="Times New Roman" w:eastAsia="Times New Roman" w:hAnsi="Times New Roman" w:cs="Times New Roman"/>
          <w:kern w:val="0"/>
          <w:sz w:val="24"/>
          <w:szCs w:val="24"/>
          <w14:ligatures w14:val="none"/>
        </w:rPr>
        <w:t>uestion A1</w:t>
      </w:r>
      <w:r w:rsidR="00D123F2">
        <w:rPr>
          <w:rFonts w:ascii="Times New Roman" w:eastAsia="Times New Roman" w:hAnsi="Times New Roman" w:cs="Times New Roman"/>
          <w:kern w:val="0"/>
          <w:sz w:val="24"/>
          <w:szCs w:val="24"/>
          <w14:ligatures w14:val="none"/>
        </w:rPr>
        <w:t xml:space="preserve"> </w:t>
      </w:r>
      <w:r w:rsidR="00C877F4">
        <w:rPr>
          <w:rFonts w:ascii="Times New Roman" w:eastAsia="Times New Roman" w:hAnsi="Times New Roman" w:cs="Times New Roman"/>
          <w:kern w:val="0"/>
          <w:sz w:val="24"/>
          <w:szCs w:val="24"/>
          <w14:ligatures w14:val="none"/>
        </w:rPr>
        <w:t xml:space="preserve">under </w:t>
      </w:r>
      <w:r w:rsidR="009F2A66">
        <w:rPr>
          <w:rFonts w:ascii="Times New Roman" w:eastAsia="Times New Roman" w:hAnsi="Times New Roman" w:cs="Times New Roman"/>
          <w:kern w:val="0"/>
          <w:sz w:val="24"/>
          <w:szCs w:val="24"/>
          <w14:ligatures w14:val="none"/>
        </w:rPr>
        <w:t>S</w:t>
      </w:r>
      <w:r w:rsidR="006D696A">
        <w:rPr>
          <w:rFonts w:ascii="Times New Roman" w:eastAsia="Times New Roman" w:hAnsi="Times New Roman" w:cs="Times New Roman"/>
          <w:kern w:val="0"/>
          <w:sz w:val="24"/>
          <w:szCs w:val="24"/>
          <w14:ligatures w14:val="none"/>
        </w:rPr>
        <w:t xml:space="preserve">ection A. Demographics. </w:t>
      </w:r>
    </w:p>
    <w:p w:rsidR="00924A7C" w:rsidRPr="005C5744" w:rsidP="00924A7C" w14:paraId="1C1A8287" w14:textId="43B05E6D">
      <w:pPr>
        <w:pStyle w:val="ListParagraph"/>
        <w:numPr>
          <w:ilvl w:val="0"/>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Change</w:t>
      </w:r>
      <w:r w:rsidRPr="005C5744">
        <w:rPr>
          <w:rFonts w:ascii="Times New Roman" w:eastAsia="Times New Roman" w:hAnsi="Times New Roman" w:cs="Times New Roman"/>
          <w:kern w:val="0"/>
          <w:sz w:val="24"/>
          <w:szCs w:val="24"/>
          <w14:ligatures w14:val="none"/>
        </w:rPr>
        <w:t xml:space="preserve"> “</w:t>
      </w:r>
      <w:r w:rsidRPr="007D623B">
        <w:rPr>
          <w:rFonts w:ascii="Times New Roman" w:eastAsia="Times New Roman" w:hAnsi="Times New Roman" w:cs="Times New Roman"/>
          <w:i/>
          <w:iCs/>
          <w:kern w:val="0"/>
          <w:sz w:val="24"/>
          <w:szCs w:val="24"/>
          <w14:ligatures w14:val="none"/>
        </w:rPr>
        <w:t>Students respect each other’s differences (for example, gender, race, culture, religion, or sexual orientation)</w:t>
      </w:r>
      <w:r w:rsidRPr="005C5744">
        <w:rPr>
          <w:rFonts w:ascii="Times New Roman" w:eastAsia="Times New Roman" w:hAnsi="Times New Roman" w:cs="Times New Roman"/>
          <w:kern w:val="0"/>
          <w:sz w:val="24"/>
          <w:szCs w:val="24"/>
          <w14:ligatures w14:val="none"/>
        </w:rPr>
        <w:t>” to</w:t>
      </w:r>
      <w:r w:rsidRPr="005C5744" w:rsidR="005C5744">
        <w:rPr>
          <w:rFonts w:ascii="Times New Roman" w:eastAsia="Times New Roman" w:hAnsi="Times New Roman" w:cs="Times New Roman"/>
          <w:kern w:val="0"/>
          <w:sz w:val="24"/>
          <w:szCs w:val="24"/>
          <w14:ligatures w14:val="none"/>
        </w:rPr>
        <w:t xml:space="preserve"> “</w:t>
      </w:r>
      <w:r w:rsidRPr="007D623B" w:rsidR="005C5744">
        <w:rPr>
          <w:rFonts w:ascii="Times New Roman" w:eastAsia="Times New Roman" w:hAnsi="Times New Roman" w:cs="Times New Roman"/>
          <w:i/>
          <w:iCs/>
          <w:kern w:val="0"/>
          <w:sz w:val="24"/>
          <w:szCs w:val="24"/>
          <w14:ligatures w14:val="none"/>
        </w:rPr>
        <w:t>Students respect each other's differences</w:t>
      </w:r>
      <w:r w:rsidRPr="005C5744" w:rsidR="005C5744">
        <w:rPr>
          <w:rFonts w:ascii="Times New Roman" w:eastAsia="Times New Roman" w:hAnsi="Times New Roman" w:cs="Times New Roman"/>
          <w:kern w:val="0"/>
          <w:sz w:val="24"/>
          <w:szCs w:val="24"/>
          <w14:ligatures w14:val="none"/>
        </w:rPr>
        <w:t>”</w:t>
      </w:r>
      <w:r w:rsidRPr="00026AE1">
        <w:rPr>
          <w:rFonts w:ascii="Times New Roman" w:eastAsia="Times New Roman" w:hAnsi="Times New Roman" w:cs="Times New Roman"/>
          <w:kern w:val="0"/>
          <w:sz w:val="24"/>
          <w:szCs w:val="24"/>
          <w14:ligatures w14:val="none"/>
        </w:rPr>
        <w:t xml:space="preserve"> </w:t>
      </w:r>
      <w:r w:rsidR="00A65E71">
        <w:rPr>
          <w:rFonts w:ascii="Times New Roman" w:eastAsia="Times New Roman" w:hAnsi="Times New Roman" w:cs="Times New Roman"/>
          <w:kern w:val="0"/>
          <w:sz w:val="24"/>
          <w:szCs w:val="24"/>
          <w14:ligatures w14:val="none"/>
        </w:rPr>
        <w:t>i</w:t>
      </w:r>
      <w:r w:rsidRPr="005C5744">
        <w:rPr>
          <w:rFonts w:ascii="Times New Roman" w:eastAsia="Times New Roman" w:hAnsi="Times New Roman" w:cs="Times New Roman"/>
          <w:kern w:val="0"/>
          <w:sz w:val="24"/>
          <w:szCs w:val="24"/>
          <w14:ligatures w14:val="none"/>
        </w:rPr>
        <w:t xml:space="preserve">n </w:t>
      </w:r>
      <w:r w:rsidR="00025165">
        <w:rPr>
          <w:rFonts w:ascii="Times New Roman" w:eastAsia="Times New Roman" w:hAnsi="Times New Roman" w:cs="Times New Roman"/>
          <w:kern w:val="0"/>
          <w:sz w:val="24"/>
          <w:szCs w:val="24"/>
          <w14:ligatures w14:val="none"/>
        </w:rPr>
        <w:t>Q</w:t>
      </w:r>
      <w:r w:rsidRPr="005C5744">
        <w:rPr>
          <w:rFonts w:ascii="Times New Roman" w:eastAsia="Times New Roman" w:hAnsi="Times New Roman" w:cs="Times New Roman"/>
          <w:kern w:val="0"/>
          <w:sz w:val="24"/>
          <w:szCs w:val="24"/>
          <w14:ligatures w14:val="none"/>
        </w:rPr>
        <w:t>uestion B</w:t>
      </w:r>
      <w:r w:rsidR="00AB1DA7">
        <w:rPr>
          <w:rFonts w:ascii="Times New Roman" w:eastAsia="Times New Roman" w:hAnsi="Times New Roman" w:cs="Times New Roman"/>
          <w:kern w:val="0"/>
          <w:sz w:val="24"/>
          <w:szCs w:val="24"/>
          <w14:ligatures w14:val="none"/>
        </w:rPr>
        <w:t xml:space="preserve">3 </w:t>
      </w:r>
      <w:r w:rsidR="00C877F4">
        <w:rPr>
          <w:rFonts w:ascii="Times New Roman" w:eastAsia="Times New Roman" w:hAnsi="Times New Roman" w:cs="Times New Roman"/>
          <w:kern w:val="0"/>
          <w:sz w:val="24"/>
          <w:szCs w:val="24"/>
          <w14:ligatures w14:val="none"/>
        </w:rPr>
        <w:t>under</w:t>
      </w:r>
      <w:r w:rsidR="00AB1DA7">
        <w:rPr>
          <w:rFonts w:ascii="Times New Roman" w:eastAsia="Times New Roman" w:hAnsi="Times New Roman" w:cs="Times New Roman"/>
          <w:kern w:val="0"/>
          <w:sz w:val="24"/>
          <w:szCs w:val="24"/>
          <w14:ligatures w14:val="none"/>
        </w:rPr>
        <w:t xml:space="preserve"> Section B. Your Experiences Regarding the Center’s Climate.</w:t>
      </w:r>
    </w:p>
    <w:p w:rsidR="00CF58FB" w:rsidRPr="00FD09E0" w14:paraId="7581CED0" w14:textId="0D9C2AA5">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Purpose of Collection</w:t>
      </w:r>
      <w:r w:rsidRPr="00FD09E0">
        <w:rPr>
          <w:rFonts w:ascii="Times New Roman" w:eastAsia="Times New Roman" w:hAnsi="Times New Roman" w:cs="Times New Roman"/>
          <w:kern w:val="0"/>
          <w:sz w:val="28"/>
          <w:szCs w:val="28"/>
          <w14:ligatures w14:val="none"/>
        </w:rPr>
        <w:t xml:space="preserve"> </w:t>
      </w:r>
    </w:p>
    <w:p w:rsidR="009B66CC" w:rsidRPr="0041324A" w:rsidP="0041324A" w14:paraId="27A44DF9" w14:textId="49B0AF5D">
      <w:pPr>
        <w:spacing w:after="0" w:line="240" w:lineRule="auto"/>
        <w:jc w:val="both"/>
        <w:rPr>
          <w:rFonts w:ascii="Times New Roman" w:eastAsia="Times New Roman" w:hAnsi="Times New Roman" w:cs="Times New Roman"/>
          <w:kern w:val="0"/>
          <w:sz w:val="24"/>
          <w:szCs w:val="24"/>
          <w14:ligatures w14:val="none"/>
        </w:rPr>
      </w:pPr>
      <w:r w:rsidRPr="0041324A">
        <w:rPr>
          <w:rFonts w:ascii="Times New Roman" w:eastAsia="Times New Roman" w:hAnsi="Times New Roman" w:cs="Times New Roman"/>
          <w:kern w:val="0"/>
          <w:sz w:val="24"/>
          <w:szCs w:val="24"/>
          <w14:ligatures w14:val="none"/>
        </w:rPr>
        <w:t>The Office of Job Corps must monitor the safety of all Job Corps centers. As stated in the Workforce Innovation and Opportunity Act (WIOA) of 2014, Sec 159 (b)(2) and (f)(1), and Code of Federal Regulation §686.100, the program must evaluate the centers at least every three years and assess centers’ performance annually.</w:t>
      </w:r>
      <w:r w:rsidRPr="0041324A" w:rsidR="0041324A">
        <w:rPr>
          <w:rFonts w:ascii="Times New Roman" w:eastAsia="Times New Roman" w:hAnsi="Times New Roman" w:cs="Times New Roman"/>
          <w:kern w:val="0"/>
          <w:sz w:val="24"/>
          <w:szCs w:val="24"/>
          <w14:ligatures w14:val="none"/>
        </w:rPr>
        <w:t xml:space="preserve"> An important part of the evaluation and assessment is ensuring operators provide a safe environment for students which is of paramount importance to the program.</w:t>
      </w:r>
    </w:p>
    <w:p w:rsidR="009B66CC" w:rsidRPr="0041324A" w:rsidP="00311404" w14:paraId="4BCC0A49" w14:textId="77777777">
      <w:pPr>
        <w:spacing w:after="0" w:line="240" w:lineRule="auto"/>
        <w:jc w:val="both"/>
        <w:rPr>
          <w:rFonts w:ascii="Times New Roman" w:eastAsia="Times New Roman" w:hAnsi="Times New Roman" w:cs="Times New Roman"/>
          <w:kern w:val="0"/>
          <w:sz w:val="24"/>
          <w:szCs w:val="24"/>
          <w14:ligatures w14:val="none"/>
        </w:rPr>
      </w:pPr>
    </w:p>
    <w:p w:rsidR="00311404" w:rsidRPr="00311404" w:rsidP="00311404" w14:paraId="7CB0E2A1" w14:textId="265190B9">
      <w:pPr>
        <w:spacing w:after="0" w:line="240" w:lineRule="auto"/>
        <w:jc w:val="both"/>
        <w:rPr>
          <w:rFonts w:ascii="Times New Roman" w:eastAsia="Times New Roman" w:hAnsi="Times New Roman" w:cs="Times New Roman"/>
          <w:kern w:val="0"/>
          <w:sz w:val="24"/>
          <w:szCs w:val="24"/>
          <w14:ligatures w14:val="none"/>
        </w:rPr>
      </w:pPr>
      <w:r w:rsidRPr="00311404">
        <w:rPr>
          <w:rFonts w:ascii="Times New Roman" w:eastAsia="Times New Roman" w:hAnsi="Times New Roman" w:cs="Times New Roman"/>
          <w:kern w:val="0"/>
          <w:sz w:val="24"/>
          <w:szCs w:val="24"/>
          <w14:ligatures w14:val="none"/>
        </w:rPr>
        <w:t xml:space="preserve">The Student Safety Assessment (SSA) is a new instrument that partially replaces the current Student Satisfaction Survey (SSS). Whereas the SSS collected information about the student’s satisfaction with the program including safety, the SSA was developed to focus entirely on student safety. The SSA questions are about violence, drugs and alcohol availability and use on center, and the climate of the center. Job Corps students are afforded an opportunity through the SSA to express any concerns or issues about their safety and provide more information for federal managers and center operators to provide better oversight. </w:t>
      </w:r>
    </w:p>
    <w:p w:rsidR="002C24E9" w:rsidRPr="002C24E9" w:rsidP="002C24E9" w14:paraId="547E3A96" w14:textId="77777777">
      <w:pPr>
        <w:spacing w:after="0" w:line="240" w:lineRule="auto"/>
        <w:rPr>
          <w:rFonts w:ascii="Calibri" w:eastAsia="Times New Roman" w:hAnsi="Calibri" w:cs="Calibri"/>
          <w:kern w:val="0"/>
          <w:sz w:val="16"/>
          <w:szCs w:val="16"/>
          <w14:ligatures w14:val="none"/>
        </w:rPr>
      </w:pPr>
    </w:p>
    <w:p w:rsidR="006B0B25" w:rsidRPr="00FD09E0" w14:paraId="744FF506" w14:textId="77777777">
      <w:pPr>
        <w:rPr>
          <w:rFonts w:ascii="Times New Roman" w:hAnsi="Times New Roman" w:cs="Times New Roman"/>
        </w:rPr>
      </w:pPr>
    </w:p>
    <w:sectPr w:rsidSect="006B0B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703614"/>
    <w:multiLevelType w:val="hybridMultilevel"/>
    <w:tmpl w:val="B59A5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69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25165"/>
    <w:rsid w:val="00026AE1"/>
    <w:rsid w:val="00043DC8"/>
    <w:rsid w:val="0009767F"/>
    <w:rsid w:val="001D2D70"/>
    <w:rsid w:val="002C24E9"/>
    <w:rsid w:val="00311404"/>
    <w:rsid w:val="00322874"/>
    <w:rsid w:val="003A404A"/>
    <w:rsid w:val="003B4AC9"/>
    <w:rsid w:val="0041324A"/>
    <w:rsid w:val="004551F3"/>
    <w:rsid w:val="0049202A"/>
    <w:rsid w:val="005339F2"/>
    <w:rsid w:val="00546027"/>
    <w:rsid w:val="005C5744"/>
    <w:rsid w:val="005D6B38"/>
    <w:rsid w:val="0067434B"/>
    <w:rsid w:val="006B06FE"/>
    <w:rsid w:val="006B0B25"/>
    <w:rsid w:val="006D696A"/>
    <w:rsid w:val="006F549C"/>
    <w:rsid w:val="00733C01"/>
    <w:rsid w:val="007D623B"/>
    <w:rsid w:val="008474F5"/>
    <w:rsid w:val="008C0F36"/>
    <w:rsid w:val="00924A7C"/>
    <w:rsid w:val="009B66CC"/>
    <w:rsid w:val="009C7ACA"/>
    <w:rsid w:val="009F2A66"/>
    <w:rsid w:val="009F4D1F"/>
    <w:rsid w:val="00A135BC"/>
    <w:rsid w:val="00A65E71"/>
    <w:rsid w:val="00A74416"/>
    <w:rsid w:val="00A8506F"/>
    <w:rsid w:val="00A930DF"/>
    <w:rsid w:val="00AB1DA7"/>
    <w:rsid w:val="00B74B68"/>
    <w:rsid w:val="00B9034E"/>
    <w:rsid w:val="00C0693B"/>
    <w:rsid w:val="00C877F4"/>
    <w:rsid w:val="00CF58FB"/>
    <w:rsid w:val="00D123F2"/>
    <w:rsid w:val="00D6477D"/>
    <w:rsid w:val="00D83A4F"/>
    <w:rsid w:val="00DB1862"/>
    <w:rsid w:val="00DD422A"/>
    <w:rsid w:val="00EC5A59"/>
    <w:rsid w:val="00EE6E4B"/>
    <w:rsid w:val="00FD0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34"/>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B9034E"/>
    <w:rPr>
      <w:color w:val="0563C1" w:themeColor="hyperlink"/>
      <w:u w:val="single"/>
    </w:rPr>
  </w:style>
  <w:style w:type="character" w:styleId="UnresolvedMention">
    <w:name w:val="Unresolved Mention"/>
    <w:basedOn w:val="DefaultParagraphFont"/>
    <w:uiPriority w:val="99"/>
    <w:semiHidden/>
    <w:unhideWhenUsed/>
    <w:rsid w:val="00B9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Props1.xml><?xml version="1.0" encoding="utf-8"?>
<ds:datastoreItem xmlns:ds="http://schemas.openxmlformats.org/officeDocument/2006/customXml" ds:itemID="{F7FA7F63-D3A8-40E4-8560-B14102A3451D}">
  <ds:schemaRefs>
    <ds:schemaRef ds:uri="http://schemas.microsoft.com/sharepoint/v3/contenttype/forms"/>
  </ds:schemaRefs>
</ds:datastoreItem>
</file>

<file path=customXml/itemProps2.xml><?xml version="1.0" encoding="utf-8"?>
<ds:datastoreItem xmlns:ds="http://schemas.openxmlformats.org/officeDocument/2006/customXml" ds:itemID="{9C117671-CFF0-4565-8314-DDA5E1C1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e04f5e51-5540-4430-a4be-f41d64a9ed10"/>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283</Words>
  <Characters>1615</Characters>
  <Application>Microsoft Office Word</Application>
  <DocSecurity>0</DocSecurity>
  <Lines>13</Lines>
  <Paragraphs>3</Paragraphs>
  <ScaleCrop>false</ScaleCrop>
  <Company>U.S. Department of Labor</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Bailey, Sarah F - ETA CTR</cp:lastModifiedBy>
  <cp:revision>39</cp:revision>
  <dcterms:created xsi:type="dcterms:W3CDTF">2025-03-07T15:50:00Z</dcterms:created>
  <dcterms:modified xsi:type="dcterms:W3CDTF">2025-03-13T14:31:00Z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