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34DED" w:rsidRPr="002C2F30" w:rsidP="00C95A3C" w14:paraId="7D7A25F1" w14:textId="77777777">
      <w:pPr>
        <w:tabs>
          <w:tab w:val="center" w:pos="4680"/>
        </w:tabs>
        <w:jc w:val="center"/>
        <w:rPr>
          <w:rFonts w:cs="Times New Roman"/>
          <w:szCs w:val="24"/>
        </w:rPr>
      </w:pPr>
      <w:r w:rsidRPr="002C2F30">
        <w:rPr>
          <w:b/>
          <w:bCs/>
          <w:szCs w:val="24"/>
        </w:rPr>
        <w:t>Justific</w:t>
      </w:r>
      <w:r w:rsidRPr="002C2F30">
        <w:rPr>
          <w:rFonts w:cs="Times New Roman"/>
          <w:b/>
          <w:bCs/>
          <w:szCs w:val="24"/>
        </w:rPr>
        <w:t xml:space="preserve">ation for No Material or </w:t>
      </w:r>
      <w:r w:rsidRPr="002C2F30">
        <w:rPr>
          <w:rFonts w:cs="Times New Roman"/>
          <w:b/>
          <w:bCs/>
          <w:szCs w:val="24"/>
        </w:rPr>
        <w:t>Nonsubstantive</w:t>
      </w:r>
      <w:r w:rsidRPr="002C2F30">
        <w:rPr>
          <w:rFonts w:cs="Times New Roman"/>
          <w:b/>
          <w:bCs/>
          <w:szCs w:val="24"/>
        </w:rPr>
        <w:t xml:space="preserve"> Change to Currently-Approved Collection</w:t>
      </w:r>
    </w:p>
    <w:p w:rsidR="00F34DED" w:rsidRPr="002C2F30" w:rsidP="00C95A3C" w14:paraId="520E8DDA" w14:textId="77777777">
      <w:pPr>
        <w:rPr>
          <w:rFonts w:cs="Times New Roman"/>
          <w:szCs w:val="24"/>
        </w:rPr>
      </w:pPr>
    </w:p>
    <w:p w:rsidR="00F34DED" w:rsidRPr="002C2F30" w:rsidP="00C95A3C" w14:paraId="1364D56A" w14:textId="77777777">
      <w:pPr>
        <w:rPr>
          <w:rFonts w:cs="Times New Roman"/>
          <w:szCs w:val="24"/>
        </w:rPr>
      </w:pPr>
      <w:r w:rsidRPr="002C2F30">
        <w:rPr>
          <w:rFonts w:cs="Times New Roman"/>
          <w:b/>
          <w:bCs/>
          <w:szCs w:val="24"/>
        </w:rPr>
        <w:t>AGENCY:</w:t>
      </w:r>
      <w:r w:rsidRPr="002C2F30">
        <w:rPr>
          <w:rFonts w:cs="Times New Roman"/>
          <w:szCs w:val="24"/>
        </w:rPr>
        <w:tab/>
        <w:t>Pension Benefit Guaranty Corporation (PBGC)</w:t>
      </w:r>
    </w:p>
    <w:p w:rsidR="00F34DED" w:rsidRPr="002C2F30" w:rsidP="00C95A3C" w14:paraId="1E5C0898" w14:textId="77777777">
      <w:pPr>
        <w:rPr>
          <w:rFonts w:cs="Times New Roman"/>
          <w:szCs w:val="24"/>
        </w:rPr>
      </w:pPr>
    </w:p>
    <w:p w:rsidR="00F34DED" w:rsidRPr="002C2F30" w:rsidP="00C95A3C" w14:paraId="4BC274D4" w14:textId="387E074F">
      <w:pPr>
        <w:tabs>
          <w:tab w:val="left" w:pos="-1440"/>
        </w:tabs>
        <w:ind w:left="1440" w:hanging="1440"/>
        <w:rPr>
          <w:rFonts w:cs="Times New Roman"/>
          <w:szCs w:val="24"/>
        </w:rPr>
      </w:pPr>
      <w:r w:rsidRPr="002C2F30">
        <w:rPr>
          <w:rFonts w:cs="Times New Roman"/>
          <w:b/>
          <w:bCs/>
          <w:szCs w:val="24"/>
        </w:rPr>
        <w:t>TITLE:</w:t>
      </w:r>
      <w:r w:rsidRPr="002C2F30">
        <w:rPr>
          <w:rFonts w:cs="Times New Roman"/>
          <w:szCs w:val="24"/>
        </w:rPr>
        <w:tab/>
      </w:r>
      <w:r w:rsidRPr="002C2F30" w:rsidR="007907C4">
        <w:rPr>
          <w:rFonts w:cs="Times New Roman"/>
          <w:szCs w:val="24"/>
        </w:rPr>
        <w:t xml:space="preserve">Application for Special Financial Assistance </w:t>
      </w:r>
      <w:r w:rsidRPr="002C2F30" w:rsidR="006925E4">
        <w:rPr>
          <w:rFonts w:cs="Times New Roman"/>
          <w:szCs w:val="24"/>
        </w:rPr>
        <w:t>(29 CFR part 4</w:t>
      </w:r>
      <w:r w:rsidRPr="002C2F30" w:rsidR="007907C4">
        <w:rPr>
          <w:rFonts w:cs="Times New Roman"/>
          <w:szCs w:val="24"/>
        </w:rPr>
        <w:t>262</w:t>
      </w:r>
      <w:r w:rsidRPr="002C2F30" w:rsidR="006925E4">
        <w:rPr>
          <w:rFonts w:cs="Times New Roman"/>
          <w:szCs w:val="24"/>
        </w:rPr>
        <w:t>)</w:t>
      </w:r>
    </w:p>
    <w:p w:rsidR="00F34DED" w:rsidRPr="002C2F30" w:rsidP="00C95A3C" w14:paraId="7E08B909" w14:textId="77777777">
      <w:pPr>
        <w:rPr>
          <w:rFonts w:cs="Times New Roman"/>
          <w:szCs w:val="24"/>
        </w:rPr>
      </w:pPr>
    </w:p>
    <w:p w:rsidR="00F34DED" w:rsidRPr="002C2F30" w:rsidP="00C95A3C" w14:paraId="2FAF8E2C" w14:textId="172BF129">
      <w:pPr>
        <w:rPr>
          <w:rFonts w:cs="Times New Roman"/>
          <w:szCs w:val="24"/>
        </w:rPr>
      </w:pPr>
      <w:r w:rsidRPr="002C2F30">
        <w:rPr>
          <w:rFonts w:cs="Times New Roman"/>
          <w:b/>
          <w:bCs/>
          <w:szCs w:val="24"/>
        </w:rPr>
        <w:t>STATUS:</w:t>
      </w:r>
      <w:r w:rsidRPr="002C2F30">
        <w:rPr>
          <w:rFonts w:cs="Times New Roman"/>
          <w:szCs w:val="24"/>
        </w:rPr>
        <w:tab/>
        <w:t>OMB control number 1212</w:t>
      </w:r>
      <w:r w:rsidRPr="002C2F30">
        <w:rPr>
          <w:rFonts w:cs="Times New Roman"/>
          <w:szCs w:val="24"/>
        </w:rPr>
        <w:noBreakHyphen/>
        <w:t>00</w:t>
      </w:r>
      <w:r w:rsidRPr="002C2F30" w:rsidR="007907C4">
        <w:rPr>
          <w:rFonts w:cs="Times New Roman"/>
          <w:szCs w:val="24"/>
        </w:rPr>
        <w:t>74</w:t>
      </w:r>
      <w:r w:rsidRPr="002C2F30">
        <w:rPr>
          <w:rFonts w:cs="Times New Roman"/>
          <w:szCs w:val="24"/>
        </w:rPr>
        <w:t xml:space="preserve">; expires </w:t>
      </w:r>
      <w:r w:rsidRPr="002C2F30" w:rsidR="00F02A4D">
        <w:rPr>
          <w:rFonts w:cs="Times New Roman"/>
          <w:szCs w:val="24"/>
        </w:rPr>
        <w:t>0</w:t>
      </w:r>
      <w:r w:rsidRPr="002C2F30" w:rsidR="00302050">
        <w:rPr>
          <w:rFonts w:cs="Times New Roman"/>
          <w:szCs w:val="24"/>
        </w:rPr>
        <w:t>5</w:t>
      </w:r>
      <w:r w:rsidRPr="002C2F30" w:rsidR="00F02A4D">
        <w:rPr>
          <w:rFonts w:cs="Times New Roman"/>
          <w:szCs w:val="24"/>
        </w:rPr>
        <w:t>/31/202</w:t>
      </w:r>
      <w:r w:rsidRPr="002C2F30" w:rsidR="00302050">
        <w:rPr>
          <w:rFonts w:cs="Times New Roman"/>
          <w:szCs w:val="24"/>
        </w:rPr>
        <w:t>7</w:t>
      </w:r>
    </w:p>
    <w:p w:rsidR="00F34DED" w:rsidRPr="002C2F30" w:rsidP="00C95A3C" w14:paraId="7CEE0A38" w14:textId="77777777">
      <w:pPr>
        <w:rPr>
          <w:rFonts w:cs="Times New Roman"/>
          <w:szCs w:val="24"/>
        </w:rPr>
      </w:pPr>
    </w:p>
    <w:p w:rsidR="00F34DED" w:rsidRPr="002C2F30" w:rsidP="00C95A3C" w14:paraId="530AF72F" w14:textId="3F806E40">
      <w:pPr>
        <w:tabs>
          <w:tab w:val="left" w:pos="-1440"/>
        </w:tabs>
        <w:ind w:left="1440" w:hanging="1440"/>
        <w:rPr>
          <w:rFonts w:cs="Times New Roman"/>
          <w:szCs w:val="24"/>
        </w:rPr>
      </w:pPr>
      <w:r w:rsidRPr="002C2F30">
        <w:rPr>
          <w:rFonts w:cs="Times New Roman"/>
          <w:b/>
          <w:bCs/>
          <w:szCs w:val="24"/>
        </w:rPr>
        <w:t>CONTACT:</w:t>
      </w:r>
      <w:r w:rsidRPr="002C2F30">
        <w:rPr>
          <w:rFonts w:cs="Times New Roman"/>
          <w:szCs w:val="24"/>
        </w:rPr>
        <w:tab/>
      </w:r>
      <w:r w:rsidRPr="002C2F30" w:rsidR="007907C4">
        <w:rPr>
          <w:rFonts w:cs="Times New Roman"/>
          <w:szCs w:val="24"/>
        </w:rPr>
        <w:t>Hilary Duke</w:t>
      </w:r>
      <w:r w:rsidRPr="002C2F30" w:rsidR="00074D7F">
        <w:rPr>
          <w:rFonts w:cs="Times New Roman"/>
          <w:szCs w:val="24"/>
        </w:rPr>
        <w:t xml:space="preserve"> (202-229-3839)</w:t>
      </w:r>
      <w:r w:rsidRPr="002C2F30" w:rsidR="007907C4">
        <w:rPr>
          <w:rFonts w:cs="Times New Roman"/>
          <w:szCs w:val="24"/>
        </w:rPr>
        <w:t xml:space="preserve">, </w:t>
      </w:r>
      <w:r w:rsidRPr="002C2F30" w:rsidR="00302050">
        <w:rPr>
          <w:rFonts w:cs="Times New Roman"/>
          <w:szCs w:val="24"/>
        </w:rPr>
        <w:t>Greg Katz</w:t>
      </w:r>
      <w:r w:rsidRPr="002C2F30" w:rsidR="002D2129">
        <w:rPr>
          <w:rFonts w:cs="Times New Roman"/>
          <w:szCs w:val="24"/>
        </w:rPr>
        <w:t xml:space="preserve"> </w:t>
      </w:r>
      <w:r w:rsidRPr="002C2F30">
        <w:rPr>
          <w:rFonts w:cs="Times New Roman"/>
          <w:szCs w:val="24"/>
        </w:rPr>
        <w:t>(202-</w:t>
      </w:r>
      <w:r w:rsidRPr="002C2F30" w:rsidR="002856E3">
        <w:rPr>
          <w:rFonts w:cs="Times New Roman"/>
          <w:szCs w:val="24"/>
        </w:rPr>
        <w:t>229-</w:t>
      </w:r>
      <w:r w:rsidRPr="002C2F30" w:rsidR="00B061C3">
        <w:rPr>
          <w:rFonts w:cs="Times New Roman"/>
          <w:szCs w:val="24"/>
        </w:rPr>
        <w:t>3829</w:t>
      </w:r>
      <w:r w:rsidRPr="002C2F30">
        <w:rPr>
          <w:rFonts w:cs="Times New Roman"/>
          <w:szCs w:val="24"/>
        </w:rPr>
        <w:t>)</w:t>
      </w:r>
    </w:p>
    <w:p w:rsidR="00F34DED" w:rsidRPr="002C2F30" w:rsidP="00C95A3C" w14:paraId="66B9B531" w14:textId="77777777">
      <w:pPr>
        <w:rPr>
          <w:rFonts w:cs="Times New Roman"/>
          <w:szCs w:val="24"/>
        </w:rPr>
      </w:pPr>
    </w:p>
    <w:p w:rsidR="00FA057C" w:rsidRPr="002C2F30" w:rsidP="00C95A3C" w14:paraId="7F7DD2C6" w14:textId="4DE2CA38">
      <w:pPr>
        <w:pStyle w:val="NormalWeb"/>
        <w:spacing w:before="0" w:beforeAutospacing="0" w:after="0" w:afterAutospacing="0"/>
        <w:rPr>
          <w:rStyle w:val="bumpedfont15"/>
          <w:rFonts w:ascii="Times New Roman" w:hAnsi="Times New Roman" w:cs="Times New Roman"/>
          <w:sz w:val="24"/>
          <w:szCs w:val="24"/>
        </w:rPr>
      </w:pPr>
      <w:r w:rsidRPr="002C2F30">
        <w:rPr>
          <w:rStyle w:val="bumpedfont15"/>
          <w:rFonts w:ascii="Times New Roman" w:hAnsi="Times New Roman" w:cs="Times New Roman"/>
          <w:sz w:val="24"/>
          <w:szCs w:val="24"/>
        </w:rPr>
        <w:t>The</w:t>
      </w:r>
      <w:r w:rsidRPr="002C2F30">
        <w:rPr>
          <w:rStyle w:val="apple-converted-space"/>
          <w:rFonts w:ascii="Times New Roman" w:hAnsi="Times New Roman" w:cs="Times New Roman"/>
          <w:sz w:val="24"/>
          <w:szCs w:val="24"/>
        </w:rPr>
        <w:t> </w:t>
      </w:r>
      <w:r w:rsidRPr="002C2F30">
        <w:rPr>
          <w:rStyle w:val="bumpedfont15"/>
          <w:rFonts w:ascii="Times New Roman" w:hAnsi="Times New Roman" w:cs="Times New Roman"/>
          <w:sz w:val="24"/>
          <w:szCs w:val="24"/>
        </w:rPr>
        <w:t>Pension Benefit Guaranty Corporation (PBGC)</w:t>
      </w:r>
      <w:r w:rsidRPr="002C2F30">
        <w:rPr>
          <w:rStyle w:val="apple-converted-space"/>
          <w:rFonts w:ascii="Times New Roman" w:hAnsi="Times New Roman" w:cs="Times New Roman"/>
          <w:sz w:val="24"/>
          <w:szCs w:val="24"/>
        </w:rPr>
        <w:t> </w:t>
      </w:r>
      <w:r w:rsidRPr="002C2F30">
        <w:rPr>
          <w:rStyle w:val="bumpedfont15"/>
          <w:rFonts w:ascii="Times New Roman" w:hAnsi="Times New Roman" w:cs="Times New Roman"/>
          <w:sz w:val="24"/>
          <w:szCs w:val="24"/>
        </w:rPr>
        <w:t>is making</w:t>
      </w:r>
      <w:r w:rsidRPr="002C2F30">
        <w:rPr>
          <w:rStyle w:val="apple-converted-space"/>
          <w:rFonts w:ascii="Times New Roman" w:hAnsi="Times New Roman" w:cs="Times New Roman"/>
          <w:sz w:val="24"/>
          <w:szCs w:val="24"/>
        </w:rPr>
        <w:t> changes </w:t>
      </w:r>
      <w:r w:rsidRPr="002C2F30">
        <w:rPr>
          <w:rStyle w:val="bumpedfont15"/>
          <w:rFonts w:ascii="Times New Roman" w:hAnsi="Times New Roman" w:cs="Times New Roman"/>
          <w:sz w:val="24"/>
          <w:szCs w:val="24"/>
        </w:rPr>
        <w:t>that are not material</w:t>
      </w:r>
      <w:r w:rsidRPr="002C2F30">
        <w:rPr>
          <w:rStyle w:val="apple-converted-space"/>
          <w:rFonts w:ascii="Times New Roman" w:hAnsi="Times New Roman" w:cs="Times New Roman"/>
          <w:sz w:val="24"/>
          <w:szCs w:val="24"/>
        </w:rPr>
        <w:t> </w:t>
      </w:r>
      <w:r w:rsidRPr="002C2F30">
        <w:rPr>
          <w:rStyle w:val="bumpedfont15"/>
          <w:rFonts w:ascii="Times New Roman" w:hAnsi="Times New Roman" w:cs="Times New Roman"/>
          <w:sz w:val="24"/>
          <w:szCs w:val="24"/>
        </w:rPr>
        <w:t>to</w:t>
      </w:r>
      <w:r w:rsidRPr="002C2F30" w:rsidR="009F6BFC">
        <w:rPr>
          <w:rStyle w:val="bumpedfont15"/>
          <w:rFonts w:ascii="Times New Roman" w:hAnsi="Times New Roman" w:cs="Times New Roman"/>
          <w:sz w:val="24"/>
          <w:szCs w:val="24"/>
        </w:rPr>
        <w:t xml:space="preserve"> the </w:t>
      </w:r>
      <w:r w:rsidRPr="002C2F30">
        <w:rPr>
          <w:rStyle w:val="bumpedfont15"/>
          <w:rFonts w:ascii="Times New Roman" w:hAnsi="Times New Roman" w:cs="Times New Roman"/>
          <w:sz w:val="24"/>
          <w:szCs w:val="24"/>
        </w:rPr>
        <w:t xml:space="preserve">currently-approved </w:t>
      </w:r>
      <w:r w:rsidRPr="002C2F30" w:rsidR="0063727D">
        <w:rPr>
          <w:rStyle w:val="bumpedfont15"/>
          <w:rFonts w:ascii="Times New Roman" w:hAnsi="Times New Roman" w:cs="Times New Roman"/>
          <w:sz w:val="24"/>
          <w:szCs w:val="24"/>
        </w:rPr>
        <w:t xml:space="preserve">information collection for </w:t>
      </w:r>
      <w:r w:rsidRPr="002C2F30" w:rsidR="00137F8F">
        <w:rPr>
          <w:rStyle w:val="bumpedfont15"/>
          <w:rFonts w:ascii="Times New Roman" w:hAnsi="Times New Roman" w:cs="Times New Roman"/>
          <w:sz w:val="24"/>
          <w:szCs w:val="24"/>
        </w:rPr>
        <w:t>multiemployer plans applying for spe</w:t>
      </w:r>
      <w:r w:rsidRPr="002C2F30" w:rsidR="00395823">
        <w:rPr>
          <w:rStyle w:val="bumpedfont15"/>
          <w:rFonts w:ascii="Times New Roman" w:hAnsi="Times New Roman" w:cs="Times New Roman"/>
          <w:sz w:val="24"/>
          <w:szCs w:val="24"/>
        </w:rPr>
        <w:t>cial financial assistance (SFA)</w:t>
      </w:r>
      <w:r w:rsidRPr="002C2F30" w:rsidR="0043369F">
        <w:rPr>
          <w:rStyle w:val="bumpedfont15"/>
          <w:rFonts w:ascii="Times New Roman" w:hAnsi="Times New Roman" w:cs="Times New Roman"/>
          <w:sz w:val="24"/>
          <w:szCs w:val="24"/>
        </w:rPr>
        <w:t xml:space="preserve"> under</w:t>
      </w:r>
      <w:r w:rsidRPr="002C2F30" w:rsidR="00F34DF0">
        <w:rPr>
          <w:rStyle w:val="bumpedfont15"/>
          <w:rFonts w:ascii="Times New Roman" w:hAnsi="Times New Roman" w:cs="Times New Roman"/>
          <w:sz w:val="24"/>
          <w:szCs w:val="24"/>
        </w:rPr>
        <w:t xml:space="preserve"> section 4262 of the Employee Retirement Income Security Act of 1974 and</w:t>
      </w:r>
      <w:r w:rsidRPr="002C2F30" w:rsidR="00F34DF0">
        <w:rPr>
          <w:rStyle w:val="apple-converted-space"/>
          <w:rFonts w:ascii="Times New Roman" w:hAnsi="Times New Roman" w:cs="Times New Roman"/>
          <w:sz w:val="24"/>
          <w:szCs w:val="24"/>
        </w:rPr>
        <w:t> </w:t>
      </w:r>
      <w:r w:rsidRPr="002C2F30" w:rsidR="00F34DF0">
        <w:rPr>
          <w:rStyle w:val="bumpedfont15"/>
          <w:rFonts w:ascii="Times New Roman" w:hAnsi="Times New Roman" w:cs="Times New Roman"/>
          <w:sz w:val="24"/>
          <w:szCs w:val="24"/>
        </w:rPr>
        <w:t>part 4262 of PBGC’s regulations</w:t>
      </w:r>
      <w:r w:rsidRPr="002C2F30" w:rsidR="00395823">
        <w:rPr>
          <w:rStyle w:val="bumpedfont15"/>
          <w:rFonts w:ascii="Times New Roman" w:hAnsi="Times New Roman" w:cs="Times New Roman"/>
          <w:sz w:val="24"/>
          <w:szCs w:val="24"/>
        </w:rPr>
        <w:t>.</w:t>
      </w:r>
      <w:r w:rsidRPr="002C2F30" w:rsidR="0043369F">
        <w:rPr>
          <w:rStyle w:val="bumpedfont15"/>
          <w:rFonts w:ascii="Times New Roman" w:hAnsi="Times New Roman" w:cs="Times New Roman"/>
          <w:sz w:val="24"/>
          <w:szCs w:val="24"/>
        </w:rPr>
        <w:t xml:space="preserve">  </w:t>
      </w:r>
    </w:p>
    <w:p w:rsidR="00FA057C" w:rsidRPr="002C2F30" w:rsidP="00C95A3C" w14:paraId="78FFDE57" w14:textId="77777777">
      <w:pPr>
        <w:pStyle w:val="NormalWeb"/>
        <w:spacing w:before="0" w:beforeAutospacing="0" w:after="0" w:afterAutospacing="0"/>
        <w:rPr>
          <w:rStyle w:val="bumpedfont15"/>
          <w:rFonts w:ascii="Times New Roman" w:hAnsi="Times New Roman" w:cs="Times New Roman"/>
          <w:sz w:val="24"/>
          <w:szCs w:val="24"/>
        </w:rPr>
      </w:pPr>
    </w:p>
    <w:p w:rsidR="00453278" w:rsidP="00C95A3C" w14:paraId="11D58E8F" w14:textId="341DD685">
      <w:pPr>
        <w:pStyle w:val="NormalWeb"/>
        <w:spacing w:before="0" w:beforeAutospacing="0" w:after="0" w:afterAutospacing="0"/>
        <w:rPr>
          <w:rStyle w:val="bumpedfont15"/>
          <w:rFonts w:ascii="Times New Roman" w:hAnsi="Times New Roman" w:cs="Times New Roman"/>
          <w:sz w:val="24"/>
          <w:szCs w:val="24"/>
        </w:rPr>
      </w:pPr>
      <w:r>
        <w:rPr>
          <w:rStyle w:val="bumpedfont15"/>
          <w:rFonts w:ascii="Times New Roman" w:hAnsi="Times New Roman" w:cs="Times New Roman"/>
          <w:sz w:val="24"/>
          <w:szCs w:val="24"/>
        </w:rPr>
        <w:t>Under § 4262.</w:t>
      </w:r>
      <w:r w:rsidR="00E77E32">
        <w:rPr>
          <w:rStyle w:val="bumpedfont15"/>
          <w:rFonts w:ascii="Times New Roman" w:hAnsi="Times New Roman" w:cs="Times New Roman"/>
          <w:sz w:val="24"/>
          <w:szCs w:val="24"/>
        </w:rPr>
        <w:t xml:space="preserve">11(d) of PBGC’s SFA </w:t>
      </w:r>
      <w:r w:rsidR="00F659D5">
        <w:rPr>
          <w:rStyle w:val="bumpedfont15"/>
          <w:rFonts w:ascii="Times New Roman" w:hAnsi="Times New Roman" w:cs="Times New Roman"/>
          <w:sz w:val="24"/>
          <w:szCs w:val="24"/>
        </w:rPr>
        <w:t xml:space="preserve">regulation, a filer may withdraw an SFA application at any time before PBGC denies or approves the application.  </w:t>
      </w:r>
      <w:r w:rsidR="00560DA6">
        <w:rPr>
          <w:rStyle w:val="bumpedfont15"/>
          <w:rFonts w:ascii="Times New Roman" w:hAnsi="Times New Roman" w:cs="Times New Roman"/>
          <w:sz w:val="24"/>
          <w:szCs w:val="24"/>
        </w:rPr>
        <w:t>PBGC’s SFA instructions</w:t>
      </w:r>
      <w:r w:rsidR="000B56E1">
        <w:rPr>
          <w:rStyle w:val="bumpedfont15"/>
          <w:rFonts w:ascii="Times New Roman" w:hAnsi="Times New Roman" w:cs="Times New Roman"/>
          <w:sz w:val="24"/>
          <w:szCs w:val="24"/>
        </w:rPr>
        <w:t xml:space="preserve"> provide for an amendment proc</w:t>
      </w:r>
      <w:r w:rsidR="003B5EE8">
        <w:rPr>
          <w:rStyle w:val="bumpedfont15"/>
          <w:rFonts w:ascii="Times New Roman" w:hAnsi="Times New Roman" w:cs="Times New Roman"/>
          <w:sz w:val="24"/>
          <w:szCs w:val="24"/>
        </w:rPr>
        <w:t>edure</w:t>
      </w:r>
      <w:r w:rsidR="000B56E1">
        <w:rPr>
          <w:rStyle w:val="bumpedfont15"/>
          <w:rFonts w:ascii="Times New Roman" w:hAnsi="Times New Roman" w:cs="Times New Roman"/>
          <w:sz w:val="24"/>
          <w:szCs w:val="24"/>
        </w:rPr>
        <w:t xml:space="preserve"> </w:t>
      </w:r>
      <w:r w:rsidR="00B2796F">
        <w:rPr>
          <w:rStyle w:val="bumpedfont15"/>
          <w:rFonts w:ascii="Times New Roman" w:hAnsi="Times New Roman" w:cs="Times New Roman"/>
          <w:sz w:val="24"/>
          <w:szCs w:val="24"/>
        </w:rPr>
        <w:t xml:space="preserve">that a plan may use under certain circumstances to </w:t>
      </w:r>
      <w:r w:rsidR="001B08A9">
        <w:rPr>
          <w:rStyle w:val="bumpedfont15"/>
          <w:rFonts w:ascii="Times New Roman" w:hAnsi="Times New Roman" w:cs="Times New Roman"/>
          <w:sz w:val="24"/>
          <w:szCs w:val="24"/>
        </w:rPr>
        <w:t xml:space="preserve">withdraw an application and request expedited review of a revised application.  This procedure is available to a plan </w:t>
      </w:r>
      <w:r w:rsidR="00B951A4">
        <w:rPr>
          <w:rStyle w:val="bumpedfont15"/>
          <w:rFonts w:ascii="Times New Roman" w:hAnsi="Times New Roman" w:cs="Times New Roman"/>
          <w:sz w:val="24"/>
          <w:szCs w:val="24"/>
        </w:rPr>
        <w:t xml:space="preserve">in specific circumstances, such as to correct inaccurate information </w:t>
      </w:r>
      <w:r w:rsidR="00AE1C90">
        <w:rPr>
          <w:rStyle w:val="bumpedfont15"/>
          <w:rFonts w:ascii="Times New Roman" w:hAnsi="Times New Roman" w:cs="Times New Roman"/>
          <w:sz w:val="24"/>
          <w:szCs w:val="24"/>
        </w:rPr>
        <w:t>and assumption changes</w:t>
      </w:r>
      <w:r w:rsidR="00B0153D">
        <w:rPr>
          <w:rStyle w:val="bumpedfont15"/>
          <w:rFonts w:ascii="Times New Roman" w:hAnsi="Times New Roman" w:cs="Times New Roman"/>
          <w:sz w:val="24"/>
          <w:szCs w:val="24"/>
        </w:rPr>
        <w:t xml:space="preserve">, and if a plan meets certain </w:t>
      </w:r>
      <w:r w:rsidR="003A1991">
        <w:rPr>
          <w:rStyle w:val="bumpedfont15"/>
          <w:rFonts w:ascii="Times New Roman" w:hAnsi="Times New Roman" w:cs="Times New Roman"/>
          <w:sz w:val="24"/>
          <w:szCs w:val="24"/>
        </w:rPr>
        <w:t>requirements.  The requirements include that less than 100 days have elapsed since the plan filed its p</w:t>
      </w:r>
      <w:r w:rsidR="009F65A4">
        <w:rPr>
          <w:rStyle w:val="bumpedfont15"/>
          <w:rFonts w:ascii="Times New Roman" w:hAnsi="Times New Roman" w:cs="Times New Roman"/>
          <w:sz w:val="24"/>
          <w:szCs w:val="24"/>
        </w:rPr>
        <w:t>re</w:t>
      </w:r>
      <w:r w:rsidR="003A1991">
        <w:rPr>
          <w:rStyle w:val="bumpedfont15"/>
          <w:rFonts w:ascii="Times New Roman" w:hAnsi="Times New Roman" w:cs="Times New Roman"/>
          <w:sz w:val="24"/>
          <w:szCs w:val="24"/>
        </w:rPr>
        <w:t>vious application.  This requirement</w:t>
      </w:r>
      <w:r w:rsidR="00391140">
        <w:rPr>
          <w:rStyle w:val="bumpedfont15"/>
          <w:rFonts w:ascii="Times New Roman" w:hAnsi="Times New Roman" w:cs="Times New Roman"/>
          <w:sz w:val="24"/>
          <w:szCs w:val="24"/>
        </w:rPr>
        <w:t xml:space="preserve"> was specified to </w:t>
      </w:r>
      <w:r w:rsidR="00585703">
        <w:rPr>
          <w:rStyle w:val="bumpedfont15"/>
          <w:rFonts w:ascii="Times New Roman" w:hAnsi="Times New Roman" w:cs="Times New Roman"/>
          <w:sz w:val="24"/>
          <w:szCs w:val="24"/>
        </w:rPr>
        <w:t xml:space="preserve">provide </w:t>
      </w:r>
      <w:r w:rsidR="001B74AA">
        <w:rPr>
          <w:rStyle w:val="bumpedfont15"/>
          <w:rFonts w:ascii="Times New Roman" w:hAnsi="Times New Roman" w:cs="Times New Roman"/>
          <w:sz w:val="24"/>
          <w:szCs w:val="24"/>
        </w:rPr>
        <w:t xml:space="preserve">PBGC time to complete its review of a plan’s revised application on an expedited schedule, </w:t>
      </w:r>
      <w:r w:rsidR="00BC439B">
        <w:rPr>
          <w:rStyle w:val="bumpedfont15"/>
          <w:rFonts w:ascii="Times New Roman" w:hAnsi="Times New Roman" w:cs="Times New Roman"/>
          <w:sz w:val="24"/>
          <w:szCs w:val="24"/>
        </w:rPr>
        <w:t xml:space="preserve">meaning usually within 20 days of the revised application filing date.  </w:t>
      </w:r>
    </w:p>
    <w:p w:rsidR="00453278" w:rsidP="00C95A3C" w14:paraId="236A4817" w14:textId="77777777">
      <w:pPr>
        <w:pStyle w:val="NormalWeb"/>
        <w:spacing w:before="0" w:beforeAutospacing="0" w:after="0" w:afterAutospacing="0"/>
        <w:rPr>
          <w:rStyle w:val="bumpedfont15"/>
          <w:rFonts w:ascii="Times New Roman" w:hAnsi="Times New Roman" w:cs="Times New Roman"/>
          <w:sz w:val="24"/>
          <w:szCs w:val="24"/>
        </w:rPr>
      </w:pPr>
    </w:p>
    <w:p w:rsidR="00233F00" w:rsidRPr="002C2F30" w:rsidP="00C95A3C" w14:paraId="5706797D" w14:textId="538CC7CE">
      <w:pPr>
        <w:pStyle w:val="NormalWeb"/>
        <w:spacing w:before="0" w:beforeAutospacing="0" w:after="0" w:afterAutospacing="0"/>
        <w:rPr>
          <w:rStyle w:val="bumpedfont15"/>
          <w:rFonts w:ascii="Times New Roman" w:hAnsi="Times New Roman" w:cs="Times New Roman"/>
          <w:sz w:val="24"/>
          <w:szCs w:val="24"/>
        </w:rPr>
      </w:pPr>
      <w:r>
        <w:rPr>
          <w:rStyle w:val="bumpedfont15"/>
          <w:rFonts w:ascii="Times New Roman" w:hAnsi="Times New Roman" w:cs="Times New Roman"/>
          <w:sz w:val="24"/>
          <w:szCs w:val="24"/>
        </w:rPr>
        <w:t>T</w:t>
      </w:r>
      <w:r w:rsidR="00267AB0">
        <w:rPr>
          <w:rStyle w:val="bumpedfont15"/>
          <w:rFonts w:ascii="Times New Roman" w:hAnsi="Times New Roman" w:cs="Times New Roman"/>
          <w:sz w:val="24"/>
          <w:szCs w:val="24"/>
        </w:rPr>
        <w:t xml:space="preserve">he amendment procedure </w:t>
      </w:r>
      <w:r>
        <w:rPr>
          <w:rStyle w:val="bumpedfont15"/>
          <w:rFonts w:ascii="Times New Roman" w:hAnsi="Times New Roman" w:cs="Times New Roman"/>
          <w:sz w:val="24"/>
          <w:szCs w:val="24"/>
        </w:rPr>
        <w:t xml:space="preserve">provides a </w:t>
      </w:r>
      <w:r w:rsidR="00F104AB">
        <w:rPr>
          <w:rStyle w:val="bumpedfont15"/>
          <w:rFonts w:ascii="Times New Roman" w:hAnsi="Times New Roman" w:cs="Times New Roman"/>
          <w:sz w:val="24"/>
          <w:szCs w:val="24"/>
        </w:rPr>
        <w:t>cost-effective</w:t>
      </w:r>
      <w:r>
        <w:rPr>
          <w:rStyle w:val="bumpedfont15"/>
          <w:rFonts w:ascii="Times New Roman" w:hAnsi="Times New Roman" w:cs="Times New Roman"/>
          <w:sz w:val="24"/>
          <w:szCs w:val="24"/>
        </w:rPr>
        <w:t xml:space="preserve"> mechanism for </w:t>
      </w:r>
      <w:r w:rsidR="00EF7BF4">
        <w:rPr>
          <w:rStyle w:val="bumpedfont15"/>
          <w:rFonts w:ascii="Times New Roman" w:hAnsi="Times New Roman" w:cs="Times New Roman"/>
          <w:sz w:val="24"/>
          <w:szCs w:val="24"/>
        </w:rPr>
        <w:t xml:space="preserve">a </w:t>
      </w:r>
      <w:r>
        <w:rPr>
          <w:rStyle w:val="bumpedfont15"/>
          <w:rFonts w:ascii="Times New Roman" w:hAnsi="Times New Roman" w:cs="Times New Roman"/>
          <w:sz w:val="24"/>
          <w:szCs w:val="24"/>
        </w:rPr>
        <w:t xml:space="preserve">plan to make changes to </w:t>
      </w:r>
      <w:r w:rsidR="00EF7BF4">
        <w:rPr>
          <w:rStyle w:val="bumpedfont15"/>
          <w:rFonts w:ascii="Times New Roman" w:hAnsi="Times New Roman" w:cs="Times New Roman"/>
          <w:sz w:val="24"/>
          <w:szCs w:val="24"/>
        </w:rPr>
        <w:t>its SFA</w:t>
      </w:r>
      <w:r>
        <w:rPr>
          <w:rStyle w:val="bumpedfont15"/>
          <w:rFonts w:ascii="Times New Roman" w:hAnsi="Times New Roman" w:cs="Times New Roman"/>
          <w:sz w:val="24"/>
          <w:szCs w:val="24"/>
        </w:rPr>
        <w:t xml:space="preserve"> </w:t>
      </w:r>
      <w:r w:rsidR="00EF7BF4">
        <w:rPr>
          <w:rStyle w:val="bumpedfont15"/>
          <w:rFonts w:ascii="Times New Roman" w:hAnsi="Times New Roman" w:cs="Times New Roman"/>
          <w:sz w:val="24"/>
          <w:szCs w:val="24"/>
        </w:rPr>
        <w:t>application</w:t>
      </w:r>
      <w:r w:rsidR="00271237">
        <w:rPr>
          <w:rStyle w:val="bumpedfont15"/>
          <w:rFonts w:ascii="Times New Roman" w:hAnsi="Times New Roman" w:cs="Times New Roman"/>
          <w:sz w:val="24"/>
          <w:szCs w:val="24"/>
        </w:rPr>
        <w:t xml:space="preserve">.  </w:t>
      </w:r>
      <w:r w:rsidR="00495B40">
        <w:rPr>
          <w:rStyle w:val="bumpedfont15"/>
          <w:rFonts w:ascii="Times New Roman" w:hAnsi="Times New Roman" w:cs="Times New Roman"/>
          <w:sz w:val="24"/>
          <w:szCs w:val="24"/>
        </w:rPr>
        <w:t xml:space="preserve">However, the language specifying </w:t>
      </w:r>
      <w:r w:rsidR="00866AD3">
        <w:rPr>
          <w:rStyle w:val="bumpedfont15"/>
          <w:rFonts w:ascii="Times New Roman" w:hAnsi="Times New Roman" w:cs="Times New Roman"/>
          <w:sz w:val="24"/>
          <w:szCs w:val="24"/>
        </w:rPr>
        <w:t xml:space="preserve">“small and moderate” assumption changes has caused confusion about what changes may be permitted.  Also, PBGC has determined that for certain corrections, </w:t>
      </w:r>
      <w:r w:rsidR="00B3774B">
        <w:rPr>
          <w:rStyle w:val="bumpedfont15"/>
          <w:rFonts w:ascii="Times New Roman" w:hAnsi="Times New Roman" w:cs="Times New Roman"/>
          <w:sz w:val="24"/>
          <w:szCs w:val="24"/>
        </w:rPr>
        <w:t xml:space="preserve">PBGC is able to complete </w:t>
      </w:r>
      <w:r w:rsidR="00866AD3">
        <w:rPr>
          <w:rStyle w:val="bumpedfont15"/>
          <w:rFonts w:ascii="Times New Roman" w:hAnsi="Times New Roman" w:cs="Times New Roman"/>
          <w:sz w:val="24"/>
          <w:szCs w:val="24"/>
        </w:rPr>
        <w:t xml:space="preserve">expedited review in less than 20 days.  </w:t>
      </w:r>
      <w:r w:rsidR="00E51C17">
        <w:rPr>
          <w:rStyle w:val="bumpedfont15"/>
          <w:rFonts w:ascii="Times New Roman" w:hAnsi="Times New Roman" w:cs="Times New Roman"/>
          <w:sz w:val="24"/>
          <w:szCs w:val="24"/>
        </w:rPr>
        <w:t xml:space="preserve">Therefore, PBGC is </w:t>
      </w:r>
      <w:r w:rsidR="00A17D3B">
        <w:rPr>
          <w:rStyle w:val="bumpedfont15"/>
          <w:rFonts w:ascii="Times New Roman" w:hAnsi="Times New Roman" w:cs="Times New Roman"/>
          <w:sz w:val="24"/>
          <w:szCs w:val="24"/>
        </w:rPr>
        <w:t xml:space="preserve">making </w:t>
      </w:r>
      <w:r w:rsidR="007C7F77">
        <w:rPr>
          <w:rStyle w:val="bumpedfont15"/>
          <w:rFonts w:ascii="Times New Roman" w:hAnsi="Times New Roman" w:cs="Times New Roman"/>
          <w:sz w:val="24"/>
          <w:szCs w:val="24"/>
        </w:rPr>
        <w:t xml:space="preserve">non-substantive changes to clarify the changes that may be made </w:t>
      </w:r>
      <w:r w:rsidR="00B13B0F">
        <w:rPr>
          <w:rStyle w:val="bumpedfont15"/>
          <w:rFonts w:ascii="Times New Roman" w:hAnsi="Times New Roman" w:cs="Times New Roman"/>
          <w:sz w:val="24"/>
          <w:szCs w:val="24"/>
        </w:rPr>
        <w:t xml:space="preserve">using the amendment </w:t>
      </w:r>
      <w:r w:rsidR="00A6037F">
        <w:rPr>
          <w:rStyle w:val="bumpedfont15"/>
          <w:rFonts w:ascii="Times New Roman" w:hAnsi="Times New Roman" w:cs="Times New Roman"/>
          <w:sz w:val="24"/>
          <w:szCs w:val="24"/>
        </w:rPr>
        <w:t>procedure</w:t>
      </w:r>
      <w:r w:rsidR="00E51C17">
        <w:rPr>
          <w:rStyle w:val="bumpedfont15"/>
          <w:rFonts w:ascii="Times New Roman" w:hAnsi="Times New Roman" w:cs="Times New Roman"/>
          <w:sz w:val="24"/>
          <w:szCs w:val="24"/>
        </w:rPr>
        <w:t xml:space="preserve"> </w:t>
      </w:r>
      <w:r w:rsidR="000F72F2">
        <w:rPr>
          <w:rStyle w:val="bumpedfont15"/>
          <w:rFonts w:ascii="Times New Roman" w:hAnsi="Times New Roman" w:cs="Times New Roman"/>
          <w:sz w:val="24"/>
          <w:szCs w:val="24"/>
        </w:rPr>
        <w:t xml:space="preserve">and to </w:t>
      </w:r>
      <w:r w:rsidR="00E51C17">
        <w:rPr>
          <w:rStyle w:val="bumpedfont15"/>
          <w:rFonts w:ascii="Times New Roman" w:hAnsi="Times New Roman" w:cs="Times New Roman"/>
          <w:sz w:val="24"/>
          <w:szCs w:val="24"/>
        </w:rPr>
        <w:t>clarify</w:t>
      </w:r>
      <w:r w:rsidR="000F72F2">
        <w:rPr>
          <w:rStyle w:val="bumpedfont15"/>
          <w:rFonts w:ascii="Times New Roman" w:hAnsi="Times New Roman" w:cs="Times New Roman"/>
          <w:sz w:val="24"/>
          <w:szCs w:val="24"/>
        </w:rPr>
        <w:t xml:space="preserve"> that PBGC may waive the requirement </w:t>
      </w:r>
      <w:r w:rsidR="00390C77">
        <w:rPr>
          <w:rStyle w:val="bumpedfont15"/>
          <w:rFonts w:ascii="Times New Roman" w:hAnsi="Times New Roman" w:cs="Times New Roman"/>
          <w:sz w:val="24"/>
          <w:szCs w:val="24"/>
        </w:rPr>
        <w:t xml:space="preserve">that less than 100 days have elapsed since the plan filed its previous application.  </w:t>
      </w:r>
      <w:r w:rsidR="00AB664F">
        <w:rPr>
          <w:rStyle w:val="bumpedfont15"/>
          <w:rFonts w:ascii="Times New Roman" w:hAnsi="Times New Roman" w:cs="Times New Roman"/>
          <w:sz w:val="24"/>
          <w:szCs w:val="24"/>
        </w:rPr>
        <w:t>These changes are consistent with PBGC’s administration</w:t>
      </w:r>
      <w:r w:rsidR="00EC13A5">
        <w:rPr>
          <w:rStyle w:val="bumpedfont15"/>
          <w:rFonts w:ascii="Times New Roman" w:hAnsi="Times New Roman" w:cs="Times New Roman"/>
          <w:sz w:val="24"/>
          <w:szCs w:val="24"/>
        </w:rPr>
        <w:t xml:space="preserve"> of the amendment procedure and</w:t>
      </w:r>
      <w:r w:rsidR="007951FA">
        <w:rPr>
          <w:rStyle w:val="bumpedfont15"/>
          <w:rFonts w:ascii="Times New Roman" w:hAnsi="Times New Roman" w:cs="Times New Roman"/>
          <w:sz w:val="24"/>
          <w:szCs w:val="24"/>
        </w:rPr>
        <w:t xml:space="preserve"> are being made for transparency.  They</w:t>
      </w:r>
      <w:r w:rsidR="00EC13A5">
        <w:rPr>
          <w:rStyle w:val="bumpedfont15"/>
          <w:rFonts w:ascii="Times New Roman" w:hAnsi="Times New Roman" w:cs="Times New Roman"/>
          <w:sz w:val="24"/>
          <w:szCs w:val="24"/>
        </w:rPr>
        <w:t xml:space="preserve"> </w:t>
      </w:r>
      <w:r w:rsidR="008722B0">
        <w:rPr>
          <w:rStyle w:val="bumpedfont15"/>
          <w:rFonts w:ascii="Times New Roman" w:hAnsi="Times New Roman" w:cs="Times New Roman"/>
          <w:sz w:val="24"/>
          <w:szCs w:val="24"/>
        </w:rPr>
        <w:t xml:space="preserve">are not expected to change the </w:t>
      </w:r>
      <w:r w:rsidR="00EC13A5">
        <w:rPr>
          <w:rStyle w:val="bumpedfont15"/>
          <w:rFonts w:ascii="Times New Roman" w:hAnsi="Times New Roman" w:cs="Times New Roman"/>
          <w:sz w:val="24"/>
          <w:szCs w:val="24"/>
        </w:rPr>
        <w:t xml:space="preserve">burden </w:t>
      </w:r>
      <w:r w:rsidR="008722B0">
        <w:rPr>
          <w:rStyle w:val="bumpedfont15"/>
          <w:rFonts w:ascii="Times New Roman" w:hAnsi="Times New Roman" w:cs="Times New Roman"/>
          <w:sz w:val="24"/>
          <w:szCs w:val="24"/>
        </w:rPr>
        <w:t xml:space="preserve">estimate </w:t>
      </w:r>
      <w:r w:rsidR="00EC13A5">
        <w:rPr>
          <w:rStyle w:val="bumpedfont15"/>
          <w:rFonts w:ascii="Times New Roman" w:hAnsi="Times New Roman" w:cs="Times New Roman"/>
          <w:sz w:val="24"/>
          <w:szCs w:val="24"/>
        </w:rPr>
        <w:t>of the information collection.</w:t>
      </w:r>
    </w:p>
    <w:p w:rsidR="00BE3EA2" w:rsidRPr="002C2F30" w:rsidP="00C95A3C" w14:paraId="15410283" w14:textId="77777777">
      <w:pPr>
        <w:pStyle w:val="NormalWeb"/>
        <w:spacing w:before="0" w:beforeAutospacing="0" w:after="0" w:afterAutospacing="0"/>
        <w:rPr>
          <w:rStyle w:val="bumpedfont15"/>
          <w:rFonts w:ascii="Times New Roman" w:hAnsi="Times New Roman" w:cs="Times New Roman"/>
          <w:sz w:val="24"/>
          <w:szCs w:val="24"/>
        </w:rPr>
      </w:pPr>
    </w:p>
    <w:p w:rsidR="004401C9" w:rsidRPr="00081424" w:rsidP="00C95A3C" w14:paraId="252F2344" w14:textId="5F8A0603">
      <w:pPr>
        <w:pStyle w:val="NormalWeb"/>
        <w:spacing w:before="0" w:beforeAutospacing="0" w:after="0" w:afterAutospacing="0"/>
        <w:rPr>
          <w:rStyle w:val="bumpedfont15"/>
          <w:rFonts w:ascii="Times New Roman" w:hAnsi="Times New Roman" w:cs="Times New Roman"/>
          <w:sz w:val="24"/>
          <w:szCs w:val="24"/>
        </w:rPr>
      </w:pPr>
      <w:r w:rsidRPr="00081424">
        <w:rPr>
          <w:rStyle w:val="bumpedfont15"/>
          <w:rFonts w:ascii="Times New Roman" w:hAnsi="Times New Roman" w:cs="Times New Roman"/>
          <w:sz w:val="24"/>
          <w:szCs w:val="24"/>
        </w:rPr>
        <w:t>Specifically</w:t>
      </w:r>
      <w:r w:rsidRPr="00081424">
        <w:rPr>
          <w:rStyle w:val="bumpedfont15"/>
          <w:rFonts w:ascii="Times New Roman" w:hAnsi="Times New Roman" w:cs="Times New Roman"/>
          <w:sz w:val="24"/>
          <w:szCs w:val="24"/>
        </w:rPr>
        <w:t xml:space="preserve">, PBGC is modifying </w:t>
      </w:r>
      <w:r w:rsidR="00FC4F1C">
        <w:rPr>
          <w:rStyle w:val="bumpedfont15"/>
          <w:rFonts w:ascii="Times New Roman" w:hAnsi="Times New Roman" w:cs="Times New Roman"/>
          <w:sz w:val="24"/>
          <w:szCs w:val="24"/>
        </w:rPr>
        <w:t>its SFA instructions and</w:t>
      </w:r>
      <w:r w:rsidR="00631990">
        <w:rPr>
          <w:rStyle w:val="bumpedfont15"/>
          <w:rFonts w:ascii="Times New Roman" w:hAnsi="Times New Roman" w:cs="Times New Roman"/>
          <w:sz w:val="24"/>
          <w:szCs w:val="24"/>
        </w:rPr>
        <w:t xml:space="preserve"> the </w:t>
      </w:r>
      <w:r w:rsidRPr="00081424">
        <w:rPr>
          <w:rStyle w:val="bumpedfont15"/>
          <w:rFonts w:ascii="Times New Roman" w:hAnsi="Times New Roman" w:cs="Times New Roman"/>
          <w:sz w:val="24"/>
          <w:szCs w:val="24"/>
        </w:rPr>
        <w:t xml:space="preserve">SFA application amendment </w:t>
      </w:r>
      <w:r w:rsidRPr="00081424">
        <w:rPr>
          <w:rStyle w:val="bumpedfont15"/>
          <w:rFonts w:ascii="Times New Roman" w:hAnsi="Times New Roman" w:cs="Times New Roman"/>
          <w:sz w:val="24"/>
          <w:szCs w:val="24"/>
        </w:rPr>
        <w:t>cover</w:t>
      </w:r>
      <w:r w:rsidRPr="00081424">
        <w:rPr>
          <w:rStyle w:val="bumpedfont15"/>
          <w:rFonts w:ascii="Times New Roman" w:hAnsi="Times New Roman" w:cs="Times New Roman"/>
          <w:sz w:val="24"/>
          <w:szCs w:val="24"/>
        </w:rPr>
        <w:t xml:space="preserve"> </w:t>
      </w:r>
      <w:r w:rsidR="00921068">
        <w:rPr>
          <w:rStyle w:val="bumpedfont15"/>
          <w:rFonts w:ascii="Times New Roman" w:hAnsi="Times New Roman" w:cs="Times New Roman"/>
          <w:sz w:val="24"/>
          <w:szCs w:val="24"/>
        </w:rPr>
        <w:t>letter</w:t>
      </w:r>
      <w:r w:rsidRPr="00081424">
        <w:rPr>
          <w:rStyle w:val="bumpedfont15"/>
          <w:rFonts w:ascii="Times New Roman" w:hAnsi="Times New Roman" w:cs="Times New Roman"/>
          <w:sz w:val="24"/>
          <w:szCs w:val="24"/>
        </w:rPr>
        <w:t xml:space="preserve"> </w:t>
      </w:r>
      <w:r w:rsidRPr="00081424" w:rsidR="0039077E">
        <w:rPr>
          <w:rStyle w:val="bumpedfont15"/>
          <w:rFonts w:ascii="Times New Roman" w:hAnsi="Times New Roman" w:cs="Times New Roman"/>
          <w:sz w:val="24"/>
          <w:szCs w:val="24"/>
        </w:rPr>
        <w:t>w</w:t>
      </w:r>
      <w:r w:rsidRPr="00081424">
        <w:rPr>
          <w:rStyle w:val="bumpedfont15"/>
          <w:rFonts w:ascii="Times New Roman" w:hAnsi="Times New Roman" w:cs="Times New Roman"/>
          <w:sz w:val="24"/>
          <w:szCs w:val="24"/>
        </w:rPr>
        <w:t>ith changes shown in</w:t>
      </w:r>
      <w:r w:rsidRPr="00081424" w:rsidR="000D3CA2">
        <w:rPr>
          <w:rStyle w:val="bumpedfont15"/>
          <w:rFonts w:ascii="Times New Roman" w:hAnsi="Times New Roman" w:cs="Times New Roman"/>
          <w:sz w:val="24"/>
          <w:szCs w:val="24"/>
        </w:rPr>
        <w:t xml:space="preserve"> strikeout and</w:t>
      </w:r>
      <w:r w:rsidRPr="00081424">
        <w:rPr>
          <w:rStyle w:val="bumpedfont15"/>
          <w:rFonts w:ascii="Times New Roman" w:hAnsi="Times New Roman" w:cs="Times New Roman"/>
          <w:sz w:val="24"/>
          <w:szCs w:val="24"/>
        </w:rPr>
        <w:t xml:space="preserve"> red font as follo</w:t>
      </w:r>
      <w:r w:rsidRPr="00081424" w:rsidR="000266D7">
        <w:rPr>
          <w:rStyle w:val="bumpedfont15"/>
          <w:rFonts w:ascii="Times New Roman" w:hAnsi="Times New Roman" w:cs="Times New Roman"/>
          <w:sz w:val="24"/>
          <w:szCs w:val="24"/>
        </w:rPr>
        <w:t>w</w:t>
      </w:r>
      <w:r w:rsidRPr="00081424">
        <w:rPr>
          <w:rStyle w:val="bumpedfont15"/>
          <w:rFonts w:ascii="Times New Roman" w:hAnsi="Times New Roman" w:cs="Times New Roman"/>
          <w:sz w:val="24"/>
          <w:szCs w:val="24"/>
        </w:rPr>
        <w:t>s:</w:t>
      </w:r>
    </w:p>
    <w:p w:rsidR="000D3CA2" w:rsidRPr="00081424" w:rsidP="00C95A3C" w14:paraId="7BAA66A4" w14:textId="77777777">
      <w:pPr>
        <w:pStyle w:val="NormalWeb"/>
        <w:spacing w:before="0" w:beforeAutospacing="0" w:after="0" w:afterAutospacing="0"/>
        <w:rPr>
          <w:rStyle w:val="bumpedfont15"/>
          <w:rFonts w:ascii="Times New Roman" w:hAnsi="Times New Roman" w:cs="Times New Roman"/>
          <w:sz w:val="24"/>
          <w:szCs w:val="24"/>
        </w:rPr>
      </w:pPr>
    </w:p>
    <w:p w:rsidR="000A4CBC" w:rsidP="00C95A3C" w14:paraId="06F9B58E" w14:textId="7FB023B6">
      <w:pPr>
        <w:pStyle w:val="NormalWeb"/>
        <w:spacing w:before="0" w:beforeAutospacing="0" w:after="0" w:afterAutospacing="0"/>
        <w:rPr>
          <w:rStyle w:val="bumpedfont15"/>
          <w:rFonts w:ascii="Times New Roman" w:hAnsi="Times New Roman" w:cs="Times New Roman"/>
          <w:sz w:val="24"/>
          <w:szCs w:val="24"/>
        </w:rPr>
      </w:pPr>
      <w:r>
        <w:rPr>
          <w:rStyle w:val="bumpedfont15"/>
          <w:rFonts w:ascii="Times New Roman" w:hAnsi="Times New Roman" w:cs="Times New Roman"/>
          <w:sz w:val="24"/>
          <w:szCs w:val="24"/>
        </w:rPr>
        <w:t xml:space="preserve">SFA Instructions (page 27) </w:t>
      </w:r>
    </w:p>
    <w:p w:rsidR="00B90FF3" w:rsidRPr="00B90FF3" w:rsidP="00C95A3C" w14:paraId="58C8A0FD" w14:textId="77777777">
      <w:pPr>
        <w:pStyle w:val="NormalWeb"/>
        <w:spacing w:before="0" w:beforeAutospacing="0" w:after="0" w:afterAutospacing="0"/>
        <w:rPr>
          <w:rStyle w:val="bumpedfont15"/>
          <w:rFonts w:ascii="Times New Roman" w:hAnsi="Times New Roman" w:cs="Times New Roman"/>
          <w:sz w:val="24"/>
          <w:szCs w:val="24"/>
        </w:rPr>
      </w:pPr>
    </w:p>
    <w:p w:rsidR="00B90FF3" w:rsidRPr="00B90FF3" w:rsidP="00C95A3C" w14:paraId="099EE803" w14:textId="0E1527FC">
      <w:pPr>
        <w:pStyle w:val="NormalWeb"/>
        <w:spacing w:before="0" w:beforeAutospacing="0" w:after="0" w:afterAutospacing="0"/>
        <w:rPr>
          <w:rFonts w:ascii="Times New Roman" w:hAnsi="Times New Roman" w:cs="Times New Roman"/>
          <w:sz w:val="24"/>
          <w:szCs w:val="24"/>
        </w:rPr>
      </w:pPr>
      <w:r w:rsidRPr="00B90FF3">
        <w:rPr>
          <w:rFonts w:ascii="Times New Roman" w:hAnsi="Times New Roman" w:cs="Times New Roman"/>
          <w:sz w:val="24"/>
          <w:szCs w:val="24"/>
        </w:rPr>
        <w:t xml:space="preserve">Under certain circumstances, a filer may request an “amendment,” meaning that the plan is withdrawing its most recently filed application for SFA and seeking expedited review of a revised application. This procedure to request an amendment is available to a plan if the revised application </w:t>
      </w:r>
      <w:r w:rsidRPr="00081424">
        <w:rPr>
          <w:rFonts w:ascii="Times New Roman" w:hAnsi="Times New Roman" w:cs="Times New Roman"/>
          <w:sz w:val="24"/>
          <w:szCs w:val="24"/>
        </w:rPr>
        <w:t xml:space="preserve">is </w:t>
      </w:r>
      <w:r w:rsidRPr="00081424">
        <w:rPr>
          <w:rFonts w:ascii="Times New Roman" w:hAnsi="Times New Roman" w:cs="Times New Roman"/>
          <w:strike/>
          <w:sz w:val="24"/>
          <w:szCs w:val="24"/>
        </w:rPr>
        <w:t xml:space="preserve">only </w:t>
      </w:r>
      <w:r w:rsidRPr="00081424">
        <w:rPr>
          <w:rFonts w:ascii="Times New Roman" w:hAnsi="Times New Roman" w:cs="Times New Roman"/>
          <w:sz w:val="24"/>
          <w:szCs w:val="24"/>
        </w:rPr>
        <w:t xml:space="preserve">changing as a result </w:t>
      </w:r>
      <w:r w:rsidRPr="00081424">
        <w:rPr>
          <w:rFonts w:ascii="Times New Roman" w:hAnsi="Times New Roman" w:cs="Times New Roman"/>
          <w:sz w:val="24"/>
          <w:szCs w:val="24"/>
        </w:rPr>
        <w:t>of:</w:t>
      </w:r>
      <w:r w:rsidRPr="00081424">
        <w:rPr>
          <w:rFonts w:ascii="Times New Roman" w:hAnsi="Times New Roman" w:cs="Times New Roman"/>
          <w:sz w:val="24"/>
          <w:szCs w:val="24"/>
        </w:rPr>
        <w:t xml:space="preserve"> inaccurate information, arithmetic errors, input errors, formula errors, and </w:t>
      </w:r>
      <w:r w:rsidRPr="00081424">
        <w:rPr>
          <w:rFonts w:ascii="Times New Roman" w:hAnsi="Times New Roman" w:cs="Times New Roman"/>
          <w:strike/>
          <w:sz w:val="24"/>
          <w:szCs w:val="24"/>
        </w:rPr>
        <w:t>small to moderate</w:t>
      </w:r>
      <w:r w:rsidRPr="00081424">
        <w:rPr>
          <w:rFonts w:ascii="Times New Roman" w:hAnsi="Times New Roman" w:cs="Times New Roman"/>
          <w:sz w:val="24"/>
          <w:szCs w:val="24"/>
        </w:rPr>
        <w:t xml:space="preserve"> assumption </w:t>
      </w:r>
      <w:r w:rsidRPr="00081424">
        <w:rPr>
          <w:rFonts w:ascii="Times New Roman" w:hAnsi="Times New Roman" w:cs="Times New Roman"/>
          <w:color w:val="FF0000"/>
          <w:sz w:val="24"/>
          <w:szCs w:val="24"/>
        </w:rPr>
        <w:t xml:space="preserve">or other </w:t>
      </w:r>
      <w:r w:rsidRPr="00081424">
        <w:rPr>
          <w:rFonts w:ascii="Times New Roman" w:hAnsi="Times New Roman" w:cs="Times New Roman"/>
          <w:sz w:val="24"/>
          <w:szCs w:val="24"/>
        </w:rPr>
        <w:t xml:space="preserve">changes reflecting feedback from PBGC staff on the assumptions </w:t>
      </w:r>
      <w:r w:rsidRPr="00081424">
        <w:rPr>
          <w:rFonts w:ascii="Times New Roman" w:hAnsi="Times New Roman" w:cs="Times New Roman"/>
          <w:color w:val="FF0000"/>
          <w:sz w:val="24"/>
          <w:szCs w:val="24"/>
        </w:rPr>
        <w:t xml:space="preserve">and information </w:t>
      </w:r>
      <w:r w:rsidRPr="00081424">
        <w:rPr>
          <w:rFonts w:ascii="Times New Roman" w:hAnsi="Times New Roman" w:cs="Times New Roman"/>
          <w:sz w:val="24"/>
          <w:szCs w:val="24"/>
        </w:rPr>
        <w:t>used in the application</w:t>
      </w:r>
      <w:r w:rsidRPr="00B90FF3">
        <w:rPr>
          <w:rFonts w:ascii="Times New Roman" w:hAnsi="Times New Roman" w:cs="Times New Roman"/>
          <w:sz w:val="24"/>
          <w:szCs w:val="24"/>
        </w:rPr>
        <w:t xml:space="preserve">. </w:t>
      </w:r>
    </w:p>
    <w:p w:rsidR="00B90FF3" w:rsidRPr="00B90FF3" w:rsidP="00C95A3C" w14:paraId="5782DA67" w14:textId="77777777">
      <w:pPr>
        <w:pStyle w:val="NormalWeb"/>
        <w:spacing w:before="0" w:beforeAutospacing="0" w:after="0" w:afterAutospacing="0"/>
        <w:rPr>
          <w:rFonts w:ascii="Times New Roman" w:hAnsi="Times New Roman" w:cs="Times New Roman"/>
          <w:sz w:val="24"/>
          <w:szCs w:val="24"/>
        </w:rPr>
      </w:pPr>
    </w:p>
    <w:p w:rsidR="00B90FF3" w:rsidRPr="00B90FF3" w:rsidP="00C95A3C" w14:paraId="1DB466B8" w14:textId="77777777">
      <w:pPr>
        <w:pStyle w:val="NormalWeb"/>
        <w:spacing w:before="0" w:beforeAutospacing="0" w:after="0" w:afterAutospacing="0"/>
        <w:rPr>
          <w:rFonts w:ascii="Times New Roman" w:hAnsi="Times New Roman" w:cs="Times New Roman"/>
          <w:sz w:val="24"/>
          <w:szCs w:val="24"/>
        </w:rPr>
      </w:pPr>
      <w:r w:rsidRPr="00B90FF3">
        <w:rPr>
          <w:rFonts w:ascii="Times New Roman" w:hAnsi="Times New Roman" w:cs="Times New Roman"/>
          <w:sz w:val="24"/>
          <w:szCs w:val="24"/>
        </w:rPr>
        <w:t xml:space="preserve">A plan may submit an amendment if it meets the following requirements. </w:t>
      </w:r>
    </w:p>
    <w:p w:rsidR="00B90FF3" w:rsidP="00C95A3C" w14:paraId="77B008C0" w14:textId="77777777">
      <w:pPr>
        <w:pStyle w:val="NormalWeb"/>
        <w:numPr>
          <w:ilvl w:val="0"/>
          <w:numId w:val="7"/>
        </w:numPr>
        <w:spacing w:before="0" w:beforeAutospacing="0" w:after="0" w:afterAutospacing="0"/>
        <w:rPr>
          <w:rFonts w:ascii="Times New Roman" w:hAnsi="Times New Roman" w:cs="Times New Roman"/>
          <w:sz w:val="24"/>
          <w:szCs w:val="24"/>
        </w:rPr>
      </w:pPr>
      <w:r w:rsidRPr="00B90FF3">
        <w:rPr>
          <w:rFonts w:ascii="Times New Roman" w:hAnsi="Times New Roman" w:cs="Times New Roman"/>
          <w:sz w:val="24"/>
          <w:szCs w:val="24"/>
        </w:rPr>
        <w:t xml:space="preserve">The plan has not yet withdrawn its most recently filed </w:t>
      </w:r>
      <w:r w:rsidRPr="00B90FF3">
        <w:rPr>
          <w:rFonts w:ascii="Times New Roman" w:hAnsi="Times New Roman" w:cs="Times New Roman"/>
          <w:sz w:val="24"/>
          <w:szCs w:val="24"/>
        </w:rPr>
        <w:t>application;</w:t>
      </w:r>
      <w:r w:rsidRPr="00B90FF3">
        <w:rPr>
          <w:rFonts w:ascii="Times New Roman" w:hAnsi="Times New Roman" w:cs="Times New Roman"/>
          <w:sz w:val="24"/>
          <w:szCs w:val="24"/>
        </w:rPr>
        <w:t xml:space="preserve"> </w:t>
      </w:r>
    </w:p>
    <w:p w:rsidR="00B90FF3" w:rsidP="00C95A3C" w14:paraId="69CC4C46" w14:textId="77777777">
      <w:pPr>
        <w:pStyle w:val="NormalWeb"/>
        <w:numPr>
          <w:ilvl w:val="0"/>
          <w:numId w:val="7"/>
        </w:numPr>
        <w:spacing w:before="0" w:beforeAutospacing="0" w:after="0" w:afterAutospacing="0"/>
        <w:rPr>
          <w:rFonts w:ascii="Times New Roman" w:hAnsi="Times New Roman" w:cs="Times New Roman"/>
          <w:sz w:val="24"/>
          <w:szCs w:val="24"/>
        </w:rPr>
      </w:pPr>
      <w:r w:rsidRPr="00B90FF3">
        <w:rPr>
          <w:rFonts w:ascii="Times New Roman" w:hAnsi="Times New Roman" w:cs="Times New Roman"/>
          <w:sz w:val="24"/>
          <w:szCs w:val="24"/>
        </w:rPr>
        <w:t xml:space="preserve">Less than 100 days have elapsed since the plan filed its previous application </w:t>
      </w:r>
      <w:r w:rsidRPr="00B90FF3">
        <w:rPr>
          <w:rFonts w:ascii="Times New Roman" w:hAnsi="Times New Roman" w:cs="Times New Roman"/>
          <w:color w:val="FF0000"/>
          <w:sz w:val="24"/>
          <w:szCs w:val="24"/>
        </w:rPr>
        <w:t>(unless waived by PBGC)</w:t>
      </w:r>
      <w:r w:rsidRPr="00B90FF3">
        <w:rPr>
          <w:rFonts w:ascii="Times New Roman" w:hAnsi="Times New Roman" w:cs="Times New Roman"/>
          <w:sz w:val="24"/>
          <w:szCs w:val="24"/>
        </w:rPr>
        <w:t xml:space="preserve">; and </w:t>
      </w:r>
    </w:p>
    <w:p w:rsidR="00B90FF3" w:rsidRPr="00B90FF3" w:rsidP="00C95A3C" w14:paraId="380FBB7C" w14:textId="020736C1">
      <w:pPr>
        <w:pStyle w:val="NormalWeb"/>
        <w:numPr>
          <w:ilvl w:val="0"/>
          <w:numId w:val="7"/>
        </w:numPr>
        <w:spacing w:before="0" w:beforeAutospacing="0" w:after="0" w:afterAutospacing="0"/>
        <w:rPr>
          <w:rStyle w:val="bumpedfont15"/>
          <w:rFonts w:ascii="Times New Roman" w:hAnsi="Times New Roman" w:cs="Times New Roman"/>
          <w:sz w:val="24"/>
          <w:szCs w:val="24"/>
        </w:rPr>
      </w:pPr>
      <w:r w:rsidRPr="00B90FF3">
        <w:rPr>
          <w:rFonts w:ascii="Times New Roman" w:hAnsi="Times New Roman" w:cs="Times New Roman"/>
          <w:sz w:val="24"/>
          <w:szCs w:val="24"/>
        </w:rPr>
        <w:t>The revised application is submitted when the previous application is withdrawn.</w:t>
      </w:r>
    </w:p>
    <w:p w:rsidR="000A4CBC" w:rsidP="00C95A3C" w14:paraId="645900F4" w14:textId="77777777">
      <w:pPr>
        <w:pStyle w:val="NormalWeb"/>
        <w:spacing w:before="0" w:beforeAutospacing="0" w:after="0" w:afterAutospacing="0"/>
        <w:rPr>
          <w:rStyle w:val="bumpedfont15"/>
          <w:rFonts w:ascii="Times New Roman" w:hAnsi="Times New Roman" w:cs="Times New Roman"/>
          <w:sz w:val="24"/>
          <w:szCs w:val="24"/>
        </w:rPr>
      </w:pPr>
    </w:p>
    <w:p w:rsidR="008A5566" w:rsidP="00C95A3C" w14:paraId="5B378F9C" w14:textId="3BC76D20">
      <w:pPr>
        <w:pStyle w:val="NormalWeb"/>
        <w:spacing w:before="0" w:beforeAutospacing="0" w:after="0" w:afterAutospacing="0"/>
        <w:rPr>
          <w:rStyle w:val="bumpedfont15"/>
          <w:rFonts w:ascii="Times New Roman" w:hAnsi="Times New Roman" w:cs="Times New Roman"/>
          <w:sz w:val="24"/>
          <w:szCs w:val="24"/>
        </w:rPr>
      </w:pPr>
      <w:r>
        <w:rPr>
          <w:rStyle w:val="bumpedfont15"/>
          <w:rFonts w:ascii="Times New Roman" w:hAnsi="Times New Roman" w:cs="Times New Roman"/>
          <w:sz w:val="24"/>
          <w:szCs w:val="24"/>
        </w:rPr>
        <w:t xml:space="preserve">SFA Application </w:t>
      </w:r>
      <w:r w:rsidR="001D0FAC">
        <w:rPr>
          <w:rStyle w:val="bumpedfont15"/>
          <w:rFonts w:ascii="Times New Roman" w:hAnsi="Times New Roman" w:cs="Times New Roman"/>
          <w:sz w:val="24"/>
          <w:szCs w:val="24"/>
        </w:rPr>
        <w:t xml:space="preserve">Amendment Cover Letter </w:t>
      </w:r>
      <w:r w:rsidR="006665CD">
        <w:rPr>
          <w:rStyle w:val="bumpedfont15"/>
          <w:rFonts w:ascii="Times New Roman" w:hAnsi="Times New Roman" w:cs="Times New Roman"/>
          <w:sz w:val="24"/>
          <w:szCs w:val="24"/>
        </w:rPr>
        <w:t>(page 1)</w:t>
      </w:r>
    </w:p>
    <w:p w:rsidR="00E22C30" w:rsidRPr="00081424" w:rsidP="00C95A3C" w14:paraId="38014542" w14:textId="77777777">
      <w:pPr>
        <w:pStyle w:val="NormalWeb"/>
        <w:spacing w:before="0" w:beforeAutospacing="0" w:after="0" w:afterAutospacing="0"/>
        <w:rPr>
          <w:rStyle w:val="bumpedfont15"/>
          <w:rFonts w:ascii="Times New Roman" w:hAnsi="Times New Roman" w:cs="Times New Roman"/>
          <w:sz w:val="24"/>
          <w:szCs w:val="24"/>
        </w:rPr>
      </w:pPr>
    </w:p>
    <w:p w:rsidR="000D3CA2" w:rsidRPr="00081424" w:rsidP="000D3CA2" w14:paraId="5669CAB5" w14:textId="77777777">
      <w:pPr>
        <w:rPr>
          <w:rFonts w:cs="Times New Roman"/>
          <w:szCs w:val="24"/>
        </w:rPr>
      </w:pPr>
      <w:r w:rsidRPr="00081424">
        <w:rPr>
          <w:rFonts w:cs="Times New Roman"/>
          <w:szCs w:val="24"/>
        </w:rPr>
        <w:t xml:space="preserve">The procedure to request an amendment is available to a plan if the revised application is </w:t>
      </w:r>
      <w:r w:rsidRPr="00081424">
        <w:rPr>
          <w:rFonts w:cs="Times New Roman"/>
          <w:strike/>
          <w:szCs w:val="24"/>
        </w:rPr>
        <w:t xml:space="preserve">only </w:t>
      </w:r>
      <w:r w:rsidRPr="00081424">
        <w:rPr>
          <w:rFonts w:cs="Times New Roman"/>
          <w:szCs w:val="24"/>
        </w:rPr>
        <w:t xml:space="preserve">changing as a result </w:t>
      </w:r>
      <w:r w:rsidRPr="00081424">
        <w:rPr>
          <w:rFonts w:cs="Times New Roman"/>
          <w:szCs w:val="24"/>
        </w:rPr>
        <w:t>of:</w:t>
      </w:r>
      <w:r w:rsidRPr="00081424">
        <w:rPr>
          <w:rFonts w:cs="Times New Roman"/>
          <w:szCs w:val="24"/>
        </w:rPr>
        <w:t xml:space="preserve"> inaccurate information, arithmetic errors, input errors, formula errors, and </w:t>
      </w:r>
      <w:r w:rsidRPr="00081424">
        <w:rPr>
          <w:rFonts w:cs="Times New Roman"/>
          <w:strike/>
          <w:szCs w:val="24"/>
        </w:rPr>
        <w:t>small to moderate</w:t>
      </w:r>
      <w:r w:rsidRPr="00081424">
        <w:rPr>
          <w:rFonts w:cs="Times New Roman"/>
          <w:szCs w:val="24"/>
        </w:rPr>
        <w:t xml:space="preserve"> assumption </w:t>
      </w:r>
      <w:r w:rsidRPr="00081424">
        <w:rPr>
          <w:rFonts w:cs="Times New Roman"/>
          <w:color w:val="FF0000"/>
          <w:szCs w:val="24"/>
        </w:rPr>
        <w:t xml:space="preserve">or other </w:t>
      </w:r>
      <w:r w:rsidRPr="00081424">
        <w:rPr>
          <w:rFonts w:cs="Times New Roman"/>
          <w:szCs w:val="24"/>
        </w:rPr>
        <w:t xml:space="preserve">changes reflecting feedback from PBGC staff on the assumptions </w:t>
      </w:r>
      <w:r w:rsidRPr="00081424">
        <w:rPr>
          <w:rFonts w:cs="Times New Roman"/>
          <w:color w:val="FF0000"/>
          <w:szCs w:val="24"/>
        </w:rPr>
        <w:t xml:space="preserve">and information </w:t>
      </w:r>
      <w:r w:rsidRPr="00081424">
        <w:rPr>
          <w:rFonts w:cs="Times New Roman"/>
          <w:szCs w:val="24"/>
        </w:rPr>
        <w:t>used in the application.</w:t>
      </w:r>
    </w:p>
    <w:p w:rsidR="000D3CA2" w:rsidRPr="00081424" w:rsidP="00C95A3C" w14:paraId="0DA9B12A" w14:textId="77777777">
      <w:pPr>
        <w:pStyle w:val="NormalWeb"/>
        <w:spacing w:before="0" w:beforeAutospacing="0" w:after="0" w:afterAutospacing="0"/>
        <w:rPr>
          <w:rStyle w:val="bumpedfont15"/>
          <w:rFonts w:ascii="Times New Roman" w:hAnsi="Times New Roman" w:cs="Times New Roman"/>
          <w:sz w:val="24"/>
          <w:szCs w:val="24"/>
        </w:rPr>
      </w:pPr>
    </w:p>
    <w:p w:rsidR="00081424" w:rsidRPr="00081424" w:rsidP="003506A0" w14:paraId="56ED867C" w14:textId="2EC9031D">
      <w:pPr>
        <w:pStyle w:val="Default"/>
      </w:pPr>
      <w:r>
        <w:t>*</w:t>
      </w:r>
      <w:r>
        <w:tab/>
        <w:t>*</w:t>
      </w:r>
      <w:r>
        <w:tab/>
        <w:t>*</w:t>
      </w:r>
    </w:p>
    <w:p w:rsidR="003506A0" w:rsidP="00081424" w14:paraId="63179C1D" w14:textId="77777777">
      <w:pPr>
        <w:pStyle w:val="NormalWeb"/>
        <w:spacing w:before="0" w:beforeAutospacing="0" w:after="0" w:afterAutospacing="0"/>
        <w:rPr>
          <w:rFonts w:ascii="Times New Roman" w:hAnsi="Times New Roman" w:cs="Times New Roman"/>
          <w:sz w:val="24"/>
          <w:szCs w:val="24"/>
        </w:rPr>
      </w:pPr>
    </w:p>
    <w:p w:rsidR="008A5566" w:rsidP="00081424" w14:paraId="2DEC572F" w14:textId="08A5FE40">
      <w:pPr>
        <w:pStyle w:val="NormalWeb"/>
        <w:spacing w:before="0" w:beforeAutospacing="0" w:after="0" w:afterAutospacing="0"/>
        <w:rPr>
          <w:rFonts w:ascii="Times New Roman" w:hAnsi="Times New Roman" w:cs="Times New Roman"/>
          <w:color w:val="FF0000"/>
          <w:sz w:val="24"/>
          <w:szCs w:val="24"/>
        </w:rPr>
      </w:pPr>
      <w:r w:rsidRPr="00081424">
        <w:rPr>
          <w:rFonts w:ascii="Times New Roman" w:hAnsi="Times New Roman" w:cs="Times New Roman"/>
          <w:sz w:val="24"/>
          <w:szCs w:val="24"/>
        </w:rPr>
        <w:t xml:space="preserve">If a plan meets these requirements and files an amendment according to these instructions, PBGC will complete its review of the plan’s revised application for SFA on an expedited schedule, meaning usually within 20 days of the revised application filing date. </w:t>
      </w:r>
      <w:r w:rsidRPr="003506A0">
        <w:rPr>
          <w:rFonts w:ascii="Times New Roman" w:hAnsi="Times New Roman" w:cs="Times New Roman"/>
          <w:color w:val="FF0000"/>
          <w:sz w:val="24"/>
          <w:szCs w:val="24"/>
        </w:rPr>
        <w:t>If a plan does not meet these requirements because 100 or more days have elapsed since the plan filed its previous application, but otherwise files an amendment according to these instructions, PBGC, in its discretion, may waive this requirement and inform the plan of the expedited schedule.</w:t>
      </w:r>
    </w:p>
    <w:p w:rsidR="007B0F9E" w:rsidP="00081424" w14:paraId="3DFF8B38" w14:textId="77777777">
      <w:pPr>
        <w:pStyle w:val="NormalWeb"/>
        <w:spacing w:before="0" w:beforeAutospacing="0" w:after="0" w:afterAutospacing="0"/>
        <w:rPr>
          <w:rFonts w:ascii="Times New Roman" w:hAnsi="Times New Roman" w:cs="Times New Roman"/>
          <w:color w:val="FF0000"/>
          <w:sz w:val="24"/>
          <w:szCs w:val="24"/>
        </w:rPr>
      </w:pPr>
    </w:p>
    <w:p w:rsidR="007B0F9E" w:rsidP="00081424" w14:paraId="23A1B880" w14:textId="709F6F24">
      <w:pPr>
        <w:pStyle w:val="NormalWeb"/>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SFA Application Amendment</w:t>
      </w:r>
      <w:r>
        <w:rPr>
          <w:rFonts w:ascii="Times New Roman" w:hAnsi="Times New Roman" w:cs="Times New Roman"/>
          <w:sz w:val="24"/>
          <w:szCs w:val="24"/>
        </w:rPr>
        <w:t xml:space="preserve"> Cover Letter</w:t>
      </w:r>
      <w:r w:rsidR="002D27D4">
        <w:rPr>
          <w:rFonts w:ascii="Times New Roman" w:hAnsi="Times New Roman" w:cs="Times New Roman"/>
          <w:sz w:val="24"/>
          <w:szCs w:val="24"/>
        </w:rPr>
        <w:t xml:space="preserve"> (page 3)</w:t>
      </w:r>
    </w:p>
    <w:p w:rsidR="008E498A" w:rsidP="008E498A" w14:paraId="0E8B27E3" w14:textId="77777777">
      <w:pPr>
        <w:pStyle w:val="Default"/>
      </w:pPr>
    </w:p>
    <w:p w:rsidR="008E498A" w:rsidP="008E498A" w14:paraId="3229C878" w14:textId="77777777">
      <w:pPr>
        <w:pStyle w:val="Default"/>
        <w:rPr>
          <w:sz w:val="23"/>
          <w:szCs w:val="23"/>
        </w:rPr>
      </w:pPr>
      <w:r>
        <w:rPr>
          <w:sz w:val="23"/>
          <w:szCs w:val="23"/>
        </w:rPr>
        <w:t>(3) The plan meets the following requirements:</w:t>
      </w:r>
    </w:p>
    <w:p w:rsidR="00221FE2" w:rsidRPr="00221FE2" w:rsidP="00221FE2" w14:paraId="3BE4F6BE" w14:textId="77777777">
      <w:pPr>
        <w:pStyle w:val="Default"/>
        <w:numPr>
          <w:ilvl w:val="0"/>
          <w:numId w:val="6"/>
        </w:numPr>
      </w:pPr>
      <w:r>
        <w:rPr>
          <w:sz w:val="23"/>
          <w:szCs w:val="23"/>
        </w:rPr>
        <w:t xml:space="preserve">Less than 100 days have elapsed since the plan filed its previous application </w:t>
      </w:r>
      <w:r w:rsidRPr="00D45EA6">
        <w:rPr>
          <w:color w:val="FF0000"/>
          <w:sz w:val="23"/>
          <w:szCs w:val="23"/>
        </w:rPr>
        <w:t>(unless waived by PBGC)</w:t>
      </w:r>
      <w:r>
        <w:rPr>
          <w:sz w:val="23"/>
          <w:szCs w:val="23"/>
        </w:rPr>
        <w:t xml:space="preserve">; </w:t>
      </w:r>
      <w:r>
        <w:rPr>
          <w:sz w:val="23"/>
          <w:szCs w:val="23"/>
        </w:rPr>
        <w:t>and</w:t>
      </w:r>
    </w:p>
    <w:p w:rsidR="00221FE2" w:rsidRPr="00221FE2" w:rsidP="00221FE2" w14:paraId="7409ED2A" w14:textId="6D9D0565">
      <w:pPr>
        <w:pStyle w:val="Default"/>
        <w:numPr>
          <w:ilvl w:val="0"/>
          <w:numId w:val="6"/>
        </w:numPr>
      </w:pPr>
      <w:r>
        <w:rPr>
          <w:sz w:val="23"/>
          <w:szCs w:val="23"/>
        </w:rPr>
        <w:t>The plan’s application filed on ________________________ [</w:t>
      </w:r>
      <w:r>
        <w:rPr>
          <w:i/>
          <w:iCs/>
          <w:sz w:val="23"/>
          <w:szCs w:val="23"/>
        </w:rPr>
        <w:t>filing date</w:t>
      </w:r>
      <w:r>
        <w:rPr>
          <w:sz w:val="23"/>
          <w:szCs w:val="23"/>
        </w:rPr>
        <w:t>] is withdrawn and the plan’s revised application is submitted.</w:t>
      </w:r>
    </w:p>
    <w:p w:rsidR="008E498A" w:rsidP="00221FE2" w14:paraId="0B85E03F" w14:textId="3BDC6D27">
      <w:pPr>
        <w:pStyle w:val="Default"/>
        <w:ind w:firstLine="720"/>
        <w:rPr>
          <w:sz w:val="23"/>
          <w:szCs w:val="23"/>
        </w:rPr>
      </w:pPr>
    </w:p>
    <w:p w:rsidR="007B0F9E" w:rsidRPr="007B0F9E" w:rsidP="00081424" w14:paraId="16275A02" w14:textId="77777777">
      <w:pPr>
        <w:pStyle w:val="NormalWeb"/>
        <w:spacing w:before="0" w:beforeAutospacing="0" w:after="0" w:afterAutospacing="0"/>
        <w:rPr>
          <w:rStyle w:val="bumpedfont15"/>
          <w:rFonts w:ascii="Times New Roman" w:hAnsi="Times New Roman" w:cs="Times New Roman"/>
          <w:sz w:val="24"/>
          <w:szCs w:val="24"/>
        </w:rPr>
      </w:pPr>
    </w:p>
    <w:sectPr w:rsidSect="00DF611B">
      <w:footerReference w:type="default" r:id="rId8"/>
      <w:footerReference w:type="first" r:id="rId9"/>
      <w:pgSz w:w="12240" w:h="15840" w:code="1"/>
      <w:pgMar w:top="1440" w:right="1440" w:bottom="99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31824102"/>
      <w:docPartObj>
        <w:docPartGallery w:val="Page Numbers (Bottom of Page)"/>
        <w:docPartUnique/>
      </w:docPartObj>
    </w:sdtPr>
    <w:sdtEndPr>
      <w:rPr>
        <w:noProof/>
      </w:rPr>
    </w:sdtEndPr>
    <w:sdtContent>
      <w:p w:rsidR="002465D5" w14:paraId="7C5ACF75" w14:textId="1D2A19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465D5" w14:paraId="19197DB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746B" w14:paraId="75362B0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A01F9E"/>
    <w:multiLevelType w:val="hybridMultilevel"/>
    <w:tmpl w:val="737236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B80C5B"/>
    <w:multiLevelType w:val="hybridMultilevel"/>
    <w:tmpl w:val="C7EE772E"/>
    <w:lvl w:ilvl="0">
      <w:start w:val="4010"/>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2B940BF"/>
    <w:multiLevelType w:val="hybridMultilevel"/>
    <w:tmpl w:val="4DC85F88"/>
    <w:lvl w:ilvl="0">
      <w:start w:val="4010"/>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8F50C7A"/>
    <w:multiLevelType w:val="hybridMultilevel"/>
    <w:tmpl w:val="B5BEA7F8"/>
    <w:lvl w:ilvl="0">
      <w:start w:val="4010"/>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93E37C6"/>
    <w:multiLevelType w:val="hybridMultilevel"/>
    <w:tmpl w:val="C0A27D30"/>
    <w:lvl w:ilvl="0">
      <w:start w:val="4010"/>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CEB160B"/>
    <w:multiLevelType w:val="hybridMultilevel"/>
    <w:tmpl w:val="B8AE96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CBA0A21"/>
    <w:multiLevelType w:val="multilevel"/>
    <w:tmpl w:val="64DEF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14737179">
    <w:abstractNumId w:val="5"/>
  </w:num>
  <w:num w:numId="2" w16cid:durableId="4486640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5029758">
    <w:abstractNumId w:val="0"/>
  </w:num>
  <w:num w:numId="4" w16cid:durableId="1375042505">
    <w:abstractNumId w:val="1"/>
  </w:num>
  <w:num w:numId="5" w16cid:durableId="1558781478">
    <w:abstractNumId w:val="4"/>
  </w:num>
  <w:num w:numId="6" w16cid:durableId="1582056432">
    <w:abstractNumId w:val="2"/>
  </w:num>
  <w:num w:numId="7" w16cid:durableId="14662007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6FE"/>
    <w:rsid w:val="0000209F"/>
    <w:rsid w:val="0000644C"/>
    <w:rsid w:val="00014968"/>
    <w:rsid w:val="00016F8A"/>
    <w:rsid w:val="00020600"/>
    <w:rsid w:val="00025120"/>
    <w:rsid w:val="000266D7"/>
    <w:rsid w:val="00033CA5"/>
    <w:rsid w:val="00062B89"/>
    <w:rsid w:val="0006734A"/>
    <w:rsid w:val="00070EB7"/>
    <w:rsid w:val="0007287C"/>
    <w:rsid w:val="00074D7F"/>
    <w:rsid w:val="0008093D"/>
    <w:rsid w:val="00081424"/>
    <w:rsid w:val="00086CA2"/>
    <w:rsid w:val="000A4CBC"/>
    <w:rsid w:val="000A6DED"/>
    <w:rsid w:val="000B19F5"/>
    <w:rsid w:val="000B56E1"/>
    <w:rsid w:val="000C2C31"/>
    <w:rsid w:val="000C5398"/>
    <w:rsid w:val="000C7752"/>
    <w:rsid w:val="000C7DBE"/>
    <w:rsid w:val="000D3CA2"/>
    <w:rsid w:val="000D761D"/>
    <w:rsid w:val="000E6BD8"/>
    <w:rsid w:val="000F6C37"/>
    <w:rsid w:val="000F72F2"/>
    <w:rsid w:val="00105C0B"/>
    <w:rsid w:val="001105B9"/>
    <w:rsid w:val="00116CF6"/>
    <w:rsid w:val="00120448"/>
    <w:rsid w:val="00124256"/>
    <w:rsid w:val="00132391"/>
    <w:rsid w:val="00137F8F"/>
    <w:rsid w:val="001444FB"/>
    <w:rsid w:val="00172104"/>
    <w:rsid w:val="00172543"/>
    <w:rsid w:val="00183EC0"/>
    <w:rsid w:val="00186539"/>
    <w:rsid w:val="001925E6"/>
    <w:rsid w:val="001963C8"/>
    <w:rsid w:val="001A4C5B"/>
    <w:rsid w:val="001A5544"/>
    <w:rsid w:val="001A5C8A"/>
    <w:rsid w:val="001B08A9"/>
    <w:rsid w:val="001B10A7"/>
    <w:rsid w:val="001B15C8"/>
    <w:rsid w:val="001B3AEB"/>
    <w:rsid w:val="001B5802"/>
    <w:rsid w:val="001B5E32"/>
    <w:rsid w:val="001B5FAA"/>
    <w:rsid w:val="001B74AA"/>
    <w:rsid w:val="001C3BD7"/>
    <w:rsid w:val="001C4744"/>
    <w:rsid w:val="001C5847"/>
    <w:rsid w:val="001C746B"/>
    <w:rsid w:val="001D0FAC"/>
    <w:rsid w:val="001D5DD6"/>
    <w:rsid w:val="001E5CD0"/>
    <w:rsid w:val="002008D1"/>
    <w:rsid w:val="002139B3"/>
    <w:rsid w:val="00217516"/>
    <w:rsid w:val="00221FE2"/>
    <w:rsid w:val="0022452C"/>
    <w:rsid w:val="00225448"/>
    <w:rsid w:val="00233F00"/>
    <w:rsid w:val="0024229E"/>
    <w:rsid w:val="002465D5"/>
    <w:rsid w:val="0025762B"/>
    <w:rsid w:val="00267AB0"/>
    <w:rsid w:val="00271237"/>
    <w:rsid w:val="00283837"/>
    <w:rsid w:val="002856E3"/>
    <w:rsid w:val="002A33DB"/>
    <w:rsid w:val="002A4F4B"/>
    <w:rsid w:val="002B25D0"/>
    <w:rsid w:val="002B324E"/>
    <w:rsid w:val="002B464A"/>
    <w:rsid w:val="002C1D2C"/>
    <w:rsid w:val="002C239E"/>
    <w:rsid w:val="002C2F30"/>
    <w:rsid w:val="002C419F"/>
    <w:rsid w:val="002C5AF9"/>
    <w:rsid w:val="002C5FA0"/>
    <w:rsid w:val="002D1A15"/>
    <w:rsid w:val="002D2129"/>
    <w:rsid w:val="002D27D4"/>
    <w:rsid w:val="002F1292"/>
    <w:rsid w:val="002F1F45"/>
    <w:rsid w:val="002F4245"/>
    <w:rsid w:val="002F5F9A"/>
    <w:rsid w:val="00300CA5"/>
    <w:rsid w:val="00302050"/>
    <w:rsid w:val="00305E7E"/>
    <w:rsid w:val="00314353"/>
    <w:rsid w:val="003150E4"/>
    <w:rsid w:val="0032311D"/>
    <w:rsid w:val="00323315"/>
    <w:rsid w:val="0033116A"/>
    <w:rsid w:val="0034049C"/>
    <w:rsid w:val="003436B5"/>
    <w:rsid w:val="00347152"/>
    <w:rsid w:val="003506A0"/>
    <w:rsid w:val="0035089E"/>
    <w:rsid w:val="003527F5"/>
    <w:rsid w:val="00361FE8"/>
    <w:rsid w:val="0036282D"/>
    <w:rsid w:val="00365209"/>
    <w:rsid w:val="003653BE"/>
    <w:rsid w:val="00365858"/>
    <w:rsid w:val="00370167"/>
    <w:rsid w:val="00372AD2"/>
    <w:rsid w:val="003740F3"/>
    <w:rsid w:val="00377240"/>
    <w:rsid w:val="003823FB"/>
    <w:rsid w:val="00385E59"/>
    <w:rsid w:val="0039077E"/>
    <w:rsid w:val="00390C77"/>
    <w:rsid w:val="00391140"/>
    <w:rsid w:val="00395823"/>
    <w:rsid w:val="0039700D"/>
    <w:rsid w:val="003A1991"/>
    <w:rsid w:val="003A2B3D"/>
    <w:rsid w:val="003A3E42"/>
    <w:rsid w:val="003A4DBC"/>
    <w:rsid w:val="003A56F3"/>
    <w:rsid w:val="003B5EE8"/>
    <w:rsid w:val="003B6265"/>
    <w:rsid w:val="003C0384"/>
    <w:rsid w:val="003C7390"/>
    <w:rsid w:val="003D259E"/>
    <w:rsid w:val="003D3F59"/>
    <w:rsid w:val="003D4D65"/>
    <w:rsid w:val="003D7AC1"/>
    <w:rsid w:val="003E5366"/>
    <w:rsid w:val="003F4552"/>
    <w:rsid w:val="003F6A48"/>
    <w:rsid w:val="00412A0D"/>
    <w:rsid w:val="00412E43"/>
    <w:rsid w:val="00422D40"/>
    <w:rsid w:val="00427C04"/>
    <w:rsid w:val="004324B3"/>
    <w:rsid w:val="004327E7"/>
    <w:rsid w:val="0043369F"/>
    <w:rsid w:val="004401C9"/>
    <w:rsid w:val="00442F53"/>
    <w:rsid w:val="00453278"/>
    <w:rsid w:val="004542B8"/>
    <w:rsid w:val="00472A7B"/>
    <w:rsid w:val="004826A3"/>
    <w:rsid w:val="00482D85"/>
    <w:rsid w:val="00482EB0"/>
    <w:rsid w:val="00495B40"/>
    <w:rsid w:val="004A0E0F"/>
    <w:rsid w:val="004A3D62"/>
    <w:rsid w:val="004A72B2"/>
    <w:rsid w:val="004B7F42"/>
    <w:rsid w:val="004D0A23"/>
    <w:rsid w:val="004D7121"/>
    <w:rsid w:val="004E0277"/>
    <w:rsid w:val="004E08A5"/>
    <w:rsid w:val="004E65AD"/>
    <w:rsid w:val="004F5774"/>
    <w:rsid w:val="0050556A"/>
    <w:rsid w:val="0052791C"/>
    <w:rsid w:val="00546765"/>
    <w:rsid w:val="00551602"/>
    <w:rsid w:val="0055164B"/>
    <w:rsid w:val="005527CB"/>
    <w:rsid w:val="005562EB"/>
    <w:rsid w:val="00560DA6"/>
    <w:rsid w:val="00571CAF"/>
    <w:rsid w:val="0057401E"/>
    <w:rsid w:val="005844B1"/>
    <w:rsid w:val="005847FB"/>
    <w:rsid w:val="00585703"/>
    <w:rsid w:val="005A079F"/>
    <w:rsid w:val="005A0CAE"/>
    <w:rsid w:val="005A3D17"/>
    <w:rsid w:val="005A761C"/>
    <w:rsid w:val="005B5696"/>
    <w:rsid w:val="005C76A8"/>
    <w:rsid w:val="005D4F2F"/>
    <w:rsid w:val="005D53C3"/>
    <w:rsid w:val="005E1EBB"/>
    <w:rsid w:val="005E2E26"/>
    <w:rsid w:val="005F57D1"/>
    <w:rsid w:val="00605E6D"/>
    <w:rsid w:val="00631990"/>
    <w:rsid w:val="0063366A"/>
    <w:rsid w:val="0063727D"/>
    <w:rsid w:val="0064161D"/>
    <w:rsid w:val="0064407B"/>
    <w:rsid w:val="006517D0"/>
    <w:rsid w:val="006522A0"/>
    <w:rsid w:val="0065442B"/>
    <w:rsid w:val="0065764A"/>
    <w:rsid w:val="006607AD"/>
    <w:rsid w:val="006665CD"/>
    <w:rsid w:val="006804DF"/>
    <w:rsid w:val="00691A71"/>
    <w:rsid w:val="006925E4"/>
    <w:rsid w:val="006A3299"/>
    <w:rsid w:val="006A66B0"/>
    <w:rsid w:val="006B60AF"/>
    <w:rsid w:val="006C2763"/>
    <w:rsid w:val="006E0DE0"/>
    <w:rsid w:val="006E2AAF"/>
    <w:rsid w:val="006E537F"/>
    <w:rsid w:val="006F1183"/>
    <w:rsid w:val="006F42CD"/>
    <w:rsid w:val="00710FDD"/>
    <w:rsid w:val="00711336"/>
    <w:rsid w:val="00714A67"/>
    <w:rsid w:val="007209FC"/>
    <w:rsid w:val="00722427"/>
    <w:rsid w:val="00725AA5"/>
    <w:rsid w:val="007358F1"/>
    <w:rsid w:val="00744C5D"/>
    <w:rsid w:val="007478D6"/>
    <w:rsid w:val="00764966"/>
    <w:rsid w:val="007811C8"/>
    <w:rsid w:val="007812E9"/>
    <w:rsid w:val="00784D2A"/>
    <w:rsid w:val="007907C4"/>
    <w:rsid w:val="00791687"/>
    <w:rsid w:val="007951FA"/>
    <w:rsid w:val="00796027"/>
    <w:rsid w:val="007A0A21"/>
    <w:rsid w:val="007A4CF6"/>
    <w:rsid w:val="007A69AC"/>
    <w:rsid w:val="007A6DA1"/>
    <w:rsid w:val="007B0F9E"/>
    <w:rsid w:val="007B2F1C"/>
    <w:rsid w:val="007B35E3"/>
    <w:rsid w:val="007B783E"/>
    <w:rsid w:val="007C3BA0"/>
    <w:rsid w:val="007C653B"/>
    <w:rsid w:val="007C7F77"/>
    <w:rsid w:val="007E1873"/>
    <w:rsid w:val="007E1B2E"/>
    <w:rsid w:val="007E2D43"/>
    <w:rsid w:val="007F5F35"/>
    <w:rsid w:val="00806AF9"/>
    <w:rsid w:val="0081673F"/>
    <w:rsid w:val="00824481"/>
    <w:rsid w:val="008347B8"/>
    <w:rsid w:val="00837F20"/>
    <w:rsid w:val="0084493E"/>
    <w:rsid w:val="00851246"/>
    <w:rsid w:val="00863606"/>
    <w:rsid w:val="00864E11"/>
    <w:rsid w:val="00865269"/>
    <w:rsid w:val="00866AD3"/>
    <w:rsid w:val="008722B0"/>
    <w:rsid w:val="0087659A"/>
    <w:rsid w:val="0088153A"/>
    <w:rsid w:val="00883A9F"/>
    <w:rsid w:val="008A0FCA"/>
    <w:rsid w:val="008A48A7"/>
    <w:rsid w:val="008A5566"/>
    <w:rsid w:val="008D0AC7"/>
    <w:rsid w:val="008D50E8"/>
    <w:rsid w:val="008E3D12"/>
    <w:rsid w:val="008E498A"/>
    <w:rsid w:val="008E5CD3"/>
    <w:rsid w:val="00905F3E"/>
    <w:rsid w:val="009144C1"/>
    <w:rsid w:val="00921068"/>
    <w:rsid w:val="00922E62"/>
    <w:rsid w:val="00923B96"/>
    <w:rsid w:val="00926887"/>
    <w:rsid w:val="009313C2"/>
    <w:rsid w:val="009332CB"/>
    <w:rsid w:val="00933506"/>
    <w:rsid w:val="00947CF0"/>
    <w:rsid w:val="00961934"/>
    <w:rsid w:val="0096265C"/>
    <w:rsid w:val="00963601"/>
    <w:rsid w:val="009637D1"/>
    <w:rsid w:val="00971C2F"/>
    <w:rsid w:val="00974129"/>
    <w:rsid w:val="00984202"/>
    <w:rsid w:val="00984710"/>
    <w:rsid w:val="00985B45"/>
    <w:rsid w:val="009913CD"/>
    <w:rsid w:val="009A35E2"/>
    <w:rsid w:val="009B1C08"/>
    <w:rsid w:val="009C52C0"/>
    <w:rsid w:val="009D056F"/>
    <w:rsid w:val="009D2E63"/>
    <w:rsid w:val="009D5532"/>
    <w:rsid w:val="009E1BE6"/>
    <w:rsid w:val="009E42FA"/>
    <w:rsid w:val="009E768E"/>
    <w:rsid w:val="009E7D50"/>
    <w:rsid w:val="009F65A4"/>
    <w:rsid w:val="009F6BFC"/>
    <w:rsid w:val="00A05F7D"/>
    <w:rsid w:val="00A061EE"/>
    <w:rsid w:val="00A11051"/>
    <w:rsid w:val="00A11B93"/>
    <w:rsid w:val="00A146A8"/>
    <w:rsid w:val="00A17D3B"/>
    <w:rsid w:val="00A21448"/>
    <w:rsid w:val="00A235DE"/>
    <w:rsid w:val="00A32A56"/>
    <w:rsid w:val="00A32AF2"/>
    <w:rsid w:val="00A34878"/>
    <w:rsid w:val="00A47BB3"/>
    <w:rsid w:val="00A512C9"/>
    <w:rsid w:val="00A53BF9"/>
    <w:rsid w:val="00A6037F"/>
    <w:rsid w:val="00A62A49"/>
    <w:rsid w:val="00A64B90"/>
    <w:rsid w:val="00A755FC"/>
    <w:rsid w:val="00A844DD"/>
    <w:rsid w:val="00A924BC"/>
    <w:rsid w:val="00A9655A"/>
    <w:rsid w:val="00AB0814"/>
    <w:rsid w:val="00AB0FA6"/>
    <w:rsid w:val="00AB1D3E"/>
    <w:rsid w:val="00AB1E5C"/>
    <w:rsid w:val="00AB6379"/>
    <w:rsid w:val="00AB664F"/>
    <w:rsid w:val="00AB75D8"/>
    <w:rsid w:val="00AC422A"/>
    <w:rsid w:val="00AE1C90"/>
    <w:rsid w:val="00AE6EC4"/>
    <w:rsid w:val="00AE6FFD"/>
    <w:rsid w:val="00AF13FB"/>
    <w:rsid w:val="00B002FE"/>
    <w:rsid w:val="00B00DE1"/>
    <w:rsid w:val="00B0153D"/>
    <w:rsid w:val="00B04998"/>
    <w:rsid w:val="00B05E50"/>
    <w:rsid w:val="00B061C3"/>
    <w:rsid w:val="00B071EE"/>
    <w:rsid w:val="00B13B0F"/>
    <w:rsid w:val="00B150D2"/>
    <w:rsid w:val="00B2796F"/>
    <w:rsid w:val="00B3774B"/>
    <w:rsid w:val="00B405D0"/>
    <w:rsid w:val="00B53497"/>
    <w:rsid w:val="00B544BF"/>
    <w:rsid w:val="00B5551D"/>
    <w:rsid w:val="00B63EB6"/>
    <w:rsid w:val="00B823D5"/>
    <w:rsid w:val="00B823F6"/>
    <w:rsid w:val="00B83E3B"/>
    <w:rsid w:val="00B90FF3"/>
    <w:rsid w:val="00B918FE"/>
    <w:rsid w:val="00B91E03"/>
    <w:rsid w:val="00B920D2"/>
    <w:rsid w:val="00B951A4"/>
    <w:rsid w:val="00B95808"/>
    <w:rsid w:val="00B96A39"/>
    <w:rsid w:val="00BA1BC8"/>
    <w:rsid w:val="00BA4DC3"/>
    <w:rsid w:val="00BA7F07"/>
    <w:rsid w:val="00BC1D2B"/>
    <w:rsid w:val="00BC36F0"/>
    <w:rsid w:val="00BC439B"/>
    <w:rsid w:val="00BD1603"/>
    <w:rsid w:val="00BD4E25"/>
    <w:rsid w:val="00BD556E"/>
    <w:rsid w:val="00BE03BC"/>
    <w:rsid w:val="00BE277F"/>
    <w:rsid w:val="00BE2D46"/>
    <w:rsid w:val="00BE3EA2"/>
    <w:rsid w:val="00BE451A"/>
    <w:rsid w:val="00BF7E2C"/>
    <w:rsid w:val="00C122D0"/>
    <w:rsid w:val="00C2793F"/>
    <w:rsid w:val="00C345CD"/>
    <w:rsid w:val="00C34DC2"/>
    <w:rsid w:val="00C471E6"/>
    <w:rsid w:val="00C4796E"/>
    <w:rsid w:val="00C50770"/>
    <w:rsid w:val="00C51FEB"/>
    <w:rsid w:val="00C57358"/>
    <w:rsid w:val="00C81BE4"/>
    <w:rsid w:val="00C92A82"/>
    <w:rsid w:val="00C95A3C"/>
    <w:rsid w:val="00C95FFB"/>
    <w:rsid w:val="00CA71D7"/>
    <w:rsid w:val="00CA7E53"/>
    <w:rsid w:val="00CB0017"/>
    <w:rsid w:val="00CB301B"/>
    <w:rsid w:val="00CC02AF"/>
    <w:rsid w:val="00CC4EB3"/>
    <w:rsid w:val="00CD7372"/>
    <w:rsid w:val="00CE494C"/>
    <w:rsid w:val="00CE5000"/>
    <w:rsid w:val="00CF147B"/>
    <w:rsid w:val="00CF5991"/>
    <w:rsid w:val="00D0308B"/>
    <w:rsid w:val="00D05855"/>
    <w:rsid w:val="00D07D2F"/>
    <w:rsid w:val="00D1439E"/>
    <w:rsid w:val="00D17427"/>
    <w:rsid w:val="00D1776F"/>
    <w:rsid w:val="00D31452"/>
    <w:rsid w:val="00D45C8F"/>
    <w:rsid w:val="00D45C9A"/>
    <w:rsid w:val="00D45EA6"/>
    <w:rsid w:val="00D51200"/>
    <w:rsid w:val="00D53368"/>
    <w:rsid w:val="00D57850"/>
    <w:rsid w:val="00D64749"/>
    <w:rsid w:val="00D71646"/>
    <w:rsid w:val="00D71F37"/>
    <w:rsid w:val="00D731EE"/>
    <w:rsid w:val="00D87F02"/>
    <w:rsid w:val="00D92B8E"/>
    <w:rsid w:val="00D96A05"/>
    <w:rsid w:val="00D97846"/>
    <w:rsid w:val="00DA36FF"/>
    <w:rsid w:val="00DA47C5"/>
    <w:rsid w:val="00DA4CAC"/>
    <w:rsid w:val="00DB369B"/>
    <w:rsid w:val="00DB4949"/>
    <w:rsid w:val="00DB672F"/>
    <w:rsid w:val="00DB7057"/>
    <w:rsid w:val="00DB71C9"/>
    <w:rsid w:val="00DC4259"/>
    <w:rsid w:val="00DE0DA9"/>
    <w:rsid w:val="00DE3584"/>
    <w:rsid w:val="00DE5DEB"/>
    <w:rsid w:val="00DE76FE"/>
    <w:rsid w:val="00DF611B"/>
    <w:rsid w:val="00E016E1"/>
    <w:rsid w:val="00E04FAB"/>
    <w:rsid w:val="00E12324"/>
    <w:rsid w:val="00E22C30"/>
    <w:rsid w:val="00E254F2"/>
    <w:rsid w:val="00E27396"/>
    <w:rsid w:val="00E31CE8"/>
    <w:rsid w:val="00E37FEB"/>
    <w:rsid w:val="00E44A6C"/>
    <w:rsid w:val="00E469BE"/>
    <w:rsid w:val="00E51C17"/>
    <w:rsid w:val="00E61DBE"/>
    <w:rsid w:val="00E70ACF"/>
    <w:rsid w:val="00E77E32"/>
    <w:rsid w:val="00E81498"/>
    <w:rsid w:val="00E874D3"/>
    <w:rsid w:val="00EA37DD"/>
    <w:rsid w:val="00EA5AB8"/>
    <w:rsid w:val="00EA6303"/>
    <w:rsid w:val="00EB1C5A"/>
    <w:rsid w:val="00EB5C4E"/>
    <w:rsid w:val="00EC13A5"/>
    <w:rsid w:val="00EC3288"/>
    <w:rsid w:val="00EC3AA8"/>
    <w:rsid w:val="00ED4633"/>
    <w:rsid w:val="00EE2829"/>
    <w:rsid w:val="00EE574C"/>
    <w:rsid w:val="00EF0F84"/>
    <w:rsid w:val="00EF34AD"/>
    <w:rsid w:val="00EF54F2"/>
    <w:rsid w:val="00EF6DA4"/>
    <w:rsid w:val="00EF7BF4"/>
    <w:rsid w:val="00F02A4D"/>
    <w:rsid w:val="00F104AB"/>
    <w:rsid w:val="00F25413"/>
    <w:rsid w:val="00F25AC5"/>
    <w:rsid w:val="00F34DED"/>
    <w:rsid w:val="00F34DF0"/>
    <w:rsid w:val="00F4055E"/>
    <w:rsid w:val="00F51987"/>
    <w:rsid w:val="00F52A9F"/>
    <w:rsid w:val="00F543B6"/>
    <w:rsid w:val="00F659D5"/>
    <w:rsid w:val="00F8283C"/>
    <w:rsid w:val="00F842ED"/>
    <w:rsid w:val="00F844F0"/>
    <w:rsid w:val="00F85BBD"/>
    <w:rsid w:val="00FA057C"/>
    <w:rsid w:val="00FB31C0"/>
    <w:rsid w:val="00FC4F1C"/>
    <w:rsid w:val="00FD0A63"/>
    <w:rsid w:val="00FD35CD"/>
    <w:rsid w:val="00FD4D7F"/>
    <w:rsid w:val="00FE5F79"/>
    <w:rsid w:val="00FF6516"/>
    <w:rsid w:val="141D47FA"/>
    <w:rsid w:val="1E6528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6A11DD"/>
  <w15:chartTrackingRefBased/>
  <w15:docId w15:val="{30B7F4F1-C9C7-4664-BCC6-32744D2D5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55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532"/>
    <w:rPr>
      <w:rFonts w:ascii="Segoe UI" w:hAnsi="Segoe UI" w:cs="Segoe UI"/>
      <w:sz w:val="18"/>
      <w:szCs w:val="18"/>
    </w:rPr>
  </w:style>
  <w:style w:type="paragraph" w:styleId="ListParagraph">
    <w:name w:val="List Paragraph"/>
    <w:basedOn w:val="Normal"/>
    <w:uiPriority w:val="34"/>
    <w:qFormat/>
    <w:rsid w:val="00AB75D8"/>
    <w:pPr>
      <w:ind w:left="720"/>
      <w:contextualSpacing/>
    </w:pPr>
  </w:style>
  <w:style w:type="character" w:styleId="CommentReference">
    <w:name w:val="annotation reference"/>
    <w:basedOn w:val="DefaultParagraphFont"/>
    <w:uiPriority w:val="99"/>
    <w:semiHidden/>
    <w:unhideWhenUsed/>
    <w:rsid w:val="004D0A23"/>
    <w:rPr>
      <w:sz w:val="16"/>
      <w:szCs w:val="16"/>
    </w:rPr>
  </w:style>
  <w:style w:type="paragraph" w:styleId="CommentText">
    <w:name w:val="annotation text"/>
    <w:basedOn w:val="Normal"/>
    <w:link w:val="CommentTextChar"/>
    <w:uiPriority w:val="99"/>
    <w:semiHidden/>
    <w:unhideWhenUsed/>
    <w:rsid w:val="004D0A23"/>
    <w:rPr>
      <w:sz w:val="20"/>
      <w:szCs w:val="20"/>
    </w:rPr>
  </w:style>
  <w:style w:type="character" w:customStyle="1" w:styleId="CommentTextChar">
    <w:name w:val="Comment Text Char"/>
    <w:basedOn w:val="DefaultParagraphFont"/>
    <w:link w:val="CommentText"/>
    <w:uiPriority w:val="99"/>
    <w:semiHidden/>
    <w:rsid w:val="004D0A23"/>
    <w:rPr>
      <w:sz w:val="20"/>
      <w:szCs w:val="20"/>
    </w:rPr>
  </w:style>
  <w:style w:type="paragraph" w:styleId="CommentSubject">
    <w:name w:val="annotation subject"/>
    <w:basedOn w:val="CommentText"/>
    <w:next w:val="CommentText"/>
    <w:link w:val="CommentSubjectChar"/>
    <w:uiPriority w:val="99"/>
    <w:semiHidden/>
    <w:unhideWhenUsed/>
    <w:rsid w:val="004D0A23"/>
    <w:rPr>
      <w:b/>
      <w:bCs/>
    </w:rPr>
  </w:style>
  <w:style w:type="character" w:customStyle="1" w:styleId="CommentSubjectChar">
    <w:name w:val="Comment Subject Char"/>
    <w:basedOn w:val="CommentTextChar"/>
    <w:link w:val="CommentSubject"/>
    <w:uiPriority w:val="99"/>
    <w:semiHidden/>
    <w:rsid w:val="004D0A23"/>
    <w:rPr>
      <w:b/>
      <w:bCs/>
      <w:sz w:val="20"/>
      <w:szCs w:val="20"/>
    </w:rPr>
  </w:style>
  <w:style w:type="paragraph" w:styleId="Revision">
    <w:name w:val="Revision"/>
    <w:hidden/>
    <w:uiPriority w:val="99"/>
    <w:semiHidden/>
    <w:rsid w:val="00B05E50"/>
  </w:style>
  <w:style w:type="character" w:styleId="Hyperlink">
    <w:name w:val="Hyperlink"/>
    <w:basedOn w:val="DefaultParagraphFont"/>
    <w:uiPriority w:val="99"/>
    <w:unhideWhenUsed/>
    <w:rsid w:val="003823FB"/>
    <w:rPr>
      <w:color w:val="0000FF" w:themeColor="hyperlink"/>
      <w:u w:val="single"/>
    </w:rPr>
  </w:style>
  <w:style w:type="character" w:styleId="UnresolvedMention">
    <w:name w:val="Unresolved Mention"/>
    <w:basedOn w:val="DefaultParagraphFont"/>
    <w:uiPriority w:val="99"/>
    <w:semiHidden/>
    <w:unhideWhenUsed/>
    <w:rsid w:val="003823FB"/>
    <w:rPr>
      <w:color w:val="605E5C"/>
      <w:shd w:val="clear" w:color="auto" w:fill="E1DFDD"/>
    </w:rPr>
  </w:style>
  <w:style w:type="paragraph" w:styleId="Header">
    <w:name w:val="header"/>
    <w:basedOn w:val="Normal"/>
    <w:link w:val="HeaderChar"/>
    <w:uiPriority w:val="99"/>
    <w:unhideWhenUsed/>
    <w:rsid w:val="001C746B"/>
    <w:pPr>
      <w:tabs>
        <w:tab w:val="center" w:pos="4680"/>
        <w:tab w:val="right" w:pos="9360"/>
      </w:tabs>
    </w:pPr>
  </w:style>
  <w:style w:type="character" w:customStyle="1" w:styleId="HeaderChar">
    <w:name w:val="Header Char"/>
    <w:basedOn w:val="DefaultParagraphFont"/>
    <w:link w:val="Header"/>
    <w:uiPriority w:val="99"/>
    <w:rsid w:val="001C746B"/>
  </w:style>
  <w:style w:type="paragraph" w:styleId="Footer">
    <w:name w:val="footer"/>
    <w:basedOn w:val="Normal"/>
    <w:link w:val="FooterChar"/>
    <w:uiPriority w:val="99"/>
    <w:unhideWhenUsed/>
    <w:rsid w:val="001C746B"/>
    <w:pPr>
      <w:tabs>
        <w:tab w:val="center" w:pos="4680"/>
        <w:tab w:val="right" w:pos="9360"/>
      </w:tabs>
    </w:pPr>
  </w:style>
  <w:style w:type="character" w:customStyle="1" w:styleId="FooterChar">
    <w:name w:val="Footer Char"/>
    <w:basedOn w:val="DefaultParagraphFont"/>
    <w:link w:val="Footer"/>
    <w:uiPriority w:val="99"/>
    <w:rsid w:val="001C746B"/>
  </w:style>
  <w:style w:type="paragraph" w:styleId="NormalWeb">
    <w:name w:val="Normal (Web)"/>
    <w:basedOn w:val="Normal"/>
    <w:uiPriority w:val="99"/>
    <w:unhideWhenUsed/>
    <w:rsid w:val="00BF7E2C"/>
    <w:pPr>
      <w:spacing w:before="100" w:beforeAutospacing="1" w:after="100" w:afterAutospacing="1"/>
    </w:pPr>
    <w:rPr>
      <w:rFonts w:ascii="Calibri" w:hAnsi="Calibri" w:cs="Calibri"/>
      <w:sz w:val="22"/>
    </w:rPr>
  </w:style>
  <w:style w:type="character" w:customStyle="1" w:styleId="bumpedfont15">
    <w:name w:val="bumpedfont15"/>
    <w:basedOn w:val="DefaultParagraphFont"/>
    <w:rsid w:val="00BF7E2C"/>
  </w:style>
  <w:style w:type="character" w:customStyle="1" w:styleId="apple-converted-space">
    <w:name w:val="apple-converted-space"/>
    <w:basedOn w:val="DefaultParagraphFont"/>
    <w:rsid w:val="00BF7E2C"/>
  </w:style>
  <w:style w:type="paragraph" w:customStyle="1" w:styleId="Default">
    <w:name w:val="Default"/>
    <w:rsid w:val="00081424"/>
    <w:pPr>
      <w:autoSpaceDE w:val="0"/>
      <w:autoSpaceDN w:val="0"/>
      <w:adjustRightInd w:val="0"/>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PBGCCUI xmlns="42a8a83a-5e27-410c-a1fc-7c5ac4e503f4" xsi:nil="true"/>
    <Marking xmlns="42a8a83a-5e27-410c-a1fc-7c5ac4e503f4" xsi:nil="true"/>
    <MoveField xmlns="42a8a83a-5e27-410c-a1fc-7c5ac4e503f4">0</MoveField>
    <RecordNotification xmlns="42a8a83a-5e27-410c-a1fc-7c5ac4e503f4" xsi:nil="true"/>
    <WorkingCopyURL xmlns="42a8a83a-5e27-410c-a1fc-7c5ac4e503f4" xsi:nil="true"/>
    <TaxCatchAll xmlns="42a8a83a-5e27-410c-a1fc-7c5ac4e503f4">
      <Value>6</Value>
    </TaxCatchAll>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documentManagement>
</p:properties>
</file>

<file path=customXml/item3.xml><?xml version="1.0" encoding="utf-8"?>
<?mso-contentType ?>
<SharedContentType xmlns="Microsoft.SharePoint.Taxonomy.ContentTypeSync" SourceId="b04b9a93-b54f-4549-9b70-040003075d6a" ContentTypeId="0x010100E09C6A4FD85CD94DB99934580C239257" PreviousValue="false"/>
</file>

<file path=customXml/item4.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706566f70ca93385e5c6f40e569d8392">
  <xsd:schema xmlns:xsd="http://www.w3.org/2001/XMLSchema" xmlns:xs="http://www.w3.org/2001/XMLSchema" xmlns:p="http://schemas.microsoft.com/office/2006/metadata/properties" xmlns:ns2="42a8a83a-5e27-410c-a1fc-7c5ac4e503f4" targetNamespace="http://schemas.microsoft.com/office/2006/metadata/properties" ma:root="true" ma:fieldsID="528123777bd9a10ea1536580f53739d8"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890B16-A781-4190-9642-88BA393C486D}">
  <ds:schemaRefs>
    <ds:schemaRef ds:uri="http://schemas.microsoft.com/sharepoint/v3/contenttype/forms"/>
  </ds:schemaRefs>
</ds:datastoreItem>
</file>

<file path=customXml/itemProps2.xml><?xml version="1.0" encoding="utf-8"?>
<ds:datastoreItem xmlns:ds="http://schemas.openxmlformats.org/officeDocument/2006/customXml" ds:itemID="{47BE31C7-8C24-47F0-82B0-87EBC2548BB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2a8a83a-5e27-410c-a1fc-7c5ac4e503f4"/>
    <ds:schemaRef ds:uri="http://www.w3.org/XML/1998/namespace"/>
    <ds:schemaRef ds:uri="http://purl.org/dc/dcmitype/"/>
  </ds:schemaRefs>
</ds:datastoreItem>
</file>

<file path=customXml/itemProps3.xml><?xml version="1.0" encoding="utf-8"?>
<ds:datastoreItem xmlns:ds="http://schemas.openxmlformats.org/officeDocument/2006/customXml" ds:itemID="{0CF6008F-70C3-4E6E-AF16-4107638F84E8}">
  <ds:schemaRefs>
    <ds:schemaRef ds:uri="Microsoft.SharePoint.Taxonomy.ContentTypeSync"/>
  </ds:schemaRefs>
</ds:datastoreItem>
</file>

<file path=customXml/itemProps4.xml><?xml version="1.0" encoding="utf-8"?>
<ds:datastoreItem xmlns:ds="http://schemas.openxmlformats.org/officeDocument/2006/customXml" ds:itemID="{4C27A128-407B-48D0-9D4E-CCD7F7D23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 Deborah</dc:creator>
  <cp:lastModifiedBy>Duke Hilary</cp:lastModifiedBy>
  <cp:revision>2</cp:revision>
  <dcterms:created xsi:type="dcterms:W3CDTF">2025-03-12T20:33:00Z</dcterms:created>
  <dcterms:modified xsi:type="dcterms:W3CDTF">2025-03-12T20:33:00Z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lcf76f155ced4ddcb4097134ff3c332f">
    <vt:lpwstr/>
  </property>
  <property fmtid="{D5CDD505-2E9C-101B-9397-08002B2CF9AE}" pid="4" name="MediaServiceImageTags">
    <vt:lpwstr/>
  </property>
  <property fmtid="{D5CDD505-2E9C-101B-9397-08002B2CF9AE}" pid="5" name="OGC Document Status">
    <vt:lpwstr>6;#Draft|4e9a4bc7-9032-4d66-87ab-b16dbcbcd63b</vt:lpwstr>
  </property>
  <property fmtid="{D5CDD505-2E9C-101B-9397-08002B2CF9AE}" pid="6" name="OGC_x0020_Document_x0020_Status">
    <vt:lpwstr>6;#Draft|4e9a4bc7-9032-4d66-87ab-b16dbcbcd63b</vt:lpwstr>
  </property>
  <property fmtid="{D5CDD505-2E9C-101B-9397-08002B2CF9AE}" pid="7" name="Order">
    <vt:r8>100</vt:r8>
  </property>
  <property fmtid="{D5CDD505-2E9C-101B-9397-08002B2CF9AE}" pid="8" name="Source Library">
    <vt:lpwstr/>
  </property>
  <property fmtid="{D5CDD505-2E9C-101B-9397-08002B2CF9AE}" pid="9" name="Source Type">
    <vt:lpwstr>File share</vt:lpwstr>
  </property>
</Properties>
</file>